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A4190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10E44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693966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09.07.2018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407B5E" w:rsidRPr="004906F0" w:rsidRDefault="00693966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407B5E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693966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1261-р</w:t>
            </w:r>
          </w:p>
        </w:tc>
      </w:tr>
    </w:tbl>
    <w:p w:rsidR="004672CA" w:rsidRDefault="004672CA" w:rsidP="00B65A32">
      <w:pPr>
        <w:rPr>
          <w:sz w:val="28"/>
        </w:rPr>
      </w:pPr>
    </w:p>
    <w:p w:rsidR="004672CA" w:rsidRDefault="004672CA" w:rsidP="004672CA">
      <w:pPr>
        <w:rPr>
          <w:sz w:val="28"/>
        </w:rPr>
      </w:pPr>
      <w:r>
        <w:rPr>
          <w:sz w:val="28"/>
        </w:rPr>
        <w:t>О передаче муниципального</w:t>
      </w:r>
      <w:r w:rsidRPr="004672CA">
        <w:rPr>
          <w:sz w:val="28"/>
        </w:rPr>
        <w:t xml:space="preserve"> </w:t>
      </w:r>
      <w:r>
        <w:rPr>
          <w:sz w:val="28"/>
        </w:rPr>
        <w:t>имущества,</w:t>
      </w:r>
    </w:p>
    <w:p w:rsidR="004672CA" w:rsidRDefault="004672CA" w:rsidP="00B65A32">
      <w:pPr>
        <w:rPr>
          <w:sz w:val="28"/>
        </w:rPr>
      </w:pPr>
      <w:r>
        <w:rPr>
          <w:sz w:val="28"/>
        </w:rPr>
        <w:t>составляющего муниципальную казну</w:t>
      </w:r>
    </w:p>
    <w:p w:rsidR="004672CA" w:rsidRDefault="004672CA" w:rsidP="00B65A32">
      <w:pPr>
        <w:rPr>
          <w:sz w:val="28"/>
        </w:rPr>
      </w:pPr>
      <w:r>
        <w:rPr>
          <w:sz w:val="28"/>
        </w:rPr>
        <w:t>города Зеленогорска в доверительное</w:t>
      </w:r>
    </w:p>
    <w:p w:rsidR="00B65A32" w:rsidRPr="00B65A32" w:rsidRDefault="004672CA" w:rsidP="00B65A32">
      <w:pPr>
        <w:rPr>
          <w:sz w:val="28"/>
        </w:rPr>
      </w:pPr>
      <w:r>
        <w:rPr>
          <w:sz w:val="28"/>
        </w:rPr>
        <w:t>управление</w:t>
      </w:r>
    </w:p>
    <w:p w:rsidR="00B65A32" w:rsidRDefault="00B65A32" w:rsidP="00B65A32">
      <w:pPr>
        <w:rPr>
          <w:sz w:val="28"/>
        </w:rPr>
      </w:pPr>
    </w:p>
    <w:p w:rsidR="004672CA" w:rsidRDefault="004672CA" w:rsidP="00B65A32">
      <w:pPr>
        <w:rPr>
          <w:sz w:val="28"/>
        </w:rPr>
      </w:pPr>
    </w:p>
    <w:p w:rsidR="004672CA" w:rsidRPr="00B65A32" w:rsidRDefault="004672CA" w:rsidP="00503C3B">
      <w:pPr>
        <w:widowControl/>
        <w:suppressAutoHyphens/>
        <w:autoSpaceDE/>
        <w:autoSpaceDN/>
        <w:adjustRightInd/>
        <w:ind w:firstLine="709"/>
        <w:jc w:val="both"/>
        <w:rPr>
          <w:sz w:val="28"/>
        </w:rPr>
      </w:pPr>
      <w:r w:rsidRPr="004672CA">
        <w:rPr>
          <w:color w:val="000000"/>
          <w:sz w:val="28"/>
          <w:szCs w:val="28"/>
          <w:lang w:eastAsia="en-US"/>
        </w:rPr>
        <w:t>В целях обеспечения эффективного использования  и управления муниципальным имуществом, находящимся в муниципальной казне города Зеленогорска, на основании П</w:t>
      </w:r>
      <w:r w:rsidR="00B030AB">
        <w:rPr>
          <w:color w:val="000000"/>
          <w:sz w:val="28"/>
          <w:szCs w:val="28"/>
          <w:lang w:eastAsia="en-US"/>
        </w:rPr>
        <w:t>оложения о п</w:t>
      </w:r>
      <w:r w:rsidRPr="004672CA">
        <w:rPr>
          <w:color w:val="000000"/>
          <w:sz w:val="28"/>
          <w:szCs w:val="28"/>
          <w:lang w:eastAsia="en-US"/>
        </w:rPr>
        <w:t>орядк</w:t>
      </w:r>
      <w:r w:rsidR="00B030AB">
        <w:rPr>
          <w:color w:val="000000"/>
          <w:sz w:val="28"/>
          <w:szCs w:val="28"/>
          <w:lang w:eastAsia="en-US"/>
        </w:rPr>
        <w:t>е</w:t>
      </w:r>
      <w:r w:rsidRPr="004672CA">
        <w:rPr>
          <w:color w:val="000000"/>
          <w:sz w:val="28"/>
          <w:szCs w:val="28"/>
          <w:lang w:eastAsia="en-US"/>
        </w:rPr>
        <w:t xml:space="preserve"> передачи муниципального имущества, находящегося в муниципальной казне города Зеленогорска,  в доверительное управление, утвержденного решением Совета депутатов ЗАТО </w:t>
      </w:r>
      <w:r>
        <w:rPr>
          <w:color w:val="000000"/>
          <w:sz w:val="28"/>
          <w:szCs w:val="28"/>
          <w:lang w:eastAsia="en-US"/>
        </w:rPr>
        <w:t xml:space="preserve">                                </w:t>
      </w:r>
      <w:r w:rsidRPr="004672CA">
        <w:rPr>
          <w:color w:val="000000"/>
          <w:sz w:val="28"/>
          <w:szCs w:val="28"/>
          <w:lang w:eastAsia="en-US"/>
        </w:rPr>
        <w:t>г. Зеленогорска от 29.11.2011 г. № 19-132р,  пункта 8.2.1</w:t>
      </w:r>
      <w:r>
        <w:rPr>
          <w:color w:val="000000"/>
          <w:sz w:val="28"/>
          <w:szCs w:val="28"/>
          <w:lang w:eastAsia="en-US"/>
        </w:rPr>
        <w:t>, 8.6.1</w:t>
      </w:r>
      <w:r w:rsidRPr="004672CA">
        <w:rPr>
          <w:color w:val="000000"/>
          <w:sz w:val="28"/>
          <w:szCs w:val="28"/>
          <w:lang w:eastAsia="en-US"/>
        </w:rPr>
        <w:t xml:space="preserve"> Положения о порядке управления и распоряжения имуществом, находящимся в муниципальной собственности города Зеленогорска, утвержденного решением Совета депутатов ЗАТО г. Зеленогорска от 31.03.2008</w:t>
      </w:r>
      <w:r w:rsidR="00FF4D1F">
        <w:rPr>
          <w:color w:val="000000"/>
          <w:sz w:val="28"/>
          <w:szCs w:val="28"/>
          <w:lang w:eastAsia="en-US"/>
        </w:rPr>
        <w:t xml:space="preserve"> </w:t>
      </w:r>
      <w:r w:rsidRPr="004672CA">
        <w:rPr>
          <w:color w:val="000000"/>
          <w:sz w:val="28"/>
          <w:szCs w:val="28"/>
          <w:lang w:eastAsia="en-US"/>
        </w:rPr>
        <w:t xml:space="preserve">г. № 39-417р, </w:t>
      </w:r>
      <w:r w:rsidRPr="002238E2">
        <w:rPr>
          <w:color w:val="000000"/>
          <w:sz w:val="28"/>
          <w:szCs w:val="28"/>
        </w:rPr>
        <w:t xml:space="preserve">руководствуясь Уставом  города,   </w:t>
      </w:r>
    </w:p>
    <w:p w:rsidR="00B65A32" w:rsidRPr="00B65A32" w:rsidRDefault="00B65A32" w:rsidP="00503C3B">
      <w:pPr>
        <w:suppressAutoHyphens/>
        <w:rPr>
          <w:sz w:val="28"/>
        </w:rPr>
      </w:pPr>
    </w:p>
    <w:p w:rsidR="004672CA" w:rsidRDefault="004672CA" w:rsidP="00503C3B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  <w:lang w:eastAsia="en-US"/>
        </w:rPr>
      </w:pPr>
      <w:r w:rsidRPr="004672CA">
        <w:rPr>
          <w:color w:val="000000"/>
          <w:sz w:val="28"/>
          <w:szCs w:val="28"/>
          <w:lang w:eastAsia="en-US"/>
        </w:rPr>
        <w:t xml:space="preserve">1. Передать в доверительное управление сроком на 5 (пять) лет муниципальное имущество, </w:t>
      </w:r>
      <w:r>
        <w:rPr>
          <w:color w:val="000000"/>
          <w:sz w:val="28"/>
          <w:szCs w:val="28"/>
          <w:lang w:eastAsia="en-US"/>
        </w:rPr>
        <w:t>составляющее</w:t>
      </w:r>
      <w:r w:rsidRPr="004672CA">
        <w:rPr>
          <w:color w:val="000000"/>
          <w:sz w:val="28"/>
          <w:szCs w:val="28"/>
          <w:lang w:eastAsia="en-US"/>
        </w:rPr>
        <w:t xml:space="preserve"> муниципальн</w:t>
      </w:r>
      <w:r>
        <w:rPr>
          <w:color w:val="000000"/>
          <w:sz w:val="28"/>
          <w:szCs w:val="28"/>
          <w:lang w:eastAsia="en-US"/>
        </w:rPr>
        <w:t xml:space="preserve">ую </w:t>
      </w:r>
      <w:r w:rsidRPr="004672CA">
        <w:rPr>
          <w:color w:val="000000"/>
          <w:sz w:val="28"/>
          <w:szCs w:val="28"/>
          <w:lang w:eastAsia="en-US"/>
        </w:rPr>
        <w:t>казн</w:t>
      </w:r>
      <w:r>
        <w:rPr>
          <w:color w:val="000000"/>
          <w:sz w:val="28"/>
          <w:szCs w:val="28"/>
          <w:lang w:eastAsia="en-US"/>
        </w:rPr>
        <w:t>у</w:t>
      </w:r>
      <w:r w:rsidRPr="004672CA">
        <w:rPr>
          <w:color w:val="000000"/>
          <w:sz w:val="28"/>
          <w:szCs w:val="28"/>
          <w:lang w:eastAsia="en-US"/>
        </w:rPr>
        <w:t xml:space="preserve"> города Зеленогорска: </w:t>
      </w:r>
    </w:p>
    <w:p w:rsidR="004672CA" w:rsidRDefault="004672CA" w:rsidP="00503C3B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нежилое помещение № 1 общей площадью 152,5 кв. м; </w:t>
      </w:r>
    </w:p>
    <w:p w:rsidR="004672CA" w:rsidRDefault="004672CA" w:rsidP="00503C3B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нежилое помещение № 2 общей площадью 97,8 кв. м; </w:t>
      </w:r>
    </w:p>
    <w:p w:rsidR="004672CA" w:rsidRDefault="004672CA" w:rsidP="00503C3B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нежилое помещение № 3 общей площадью 484,5 кв. м; </w:t>
      </w:r>
    </w:p>
    <w:p w:rsidR="004672CA" w:rsidRDefault="004672CA" w:rsidP="00503C3B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- нежилое помещение № 5 общей площадью 547,6 кв. м</w:t>
      </w:r>
      <w:r w:rsidR="00503C3B">
        <w:rPr>
          <w:color w:val="000000"/>
          <w:sz w:val="28"/>
          <w:szCs w:val="28"/>
          <w:lang w:eastAsia="en-US"/>
        </w:rPr>
        <w:t>, находящиеся в здании, расположенном</w:t>
      </w:r>
      <w:r>
        <w:rPr>
          <w:color w:val="000000"/>
          <w:sz w:val="28"/>
          <w:szCs w:val="28"/>
          <w:lang w:eastAsia="en-US"/>
        </w:rPr>
        <w:t xml:space="preserve"> </w:t>
      </w:r>
      <w:r w:rsidRPr="004672CA">
        <w:rPr>
          <w:color w:val="000000"/>
          <w:sz w:val="28"/>
          <w:szCs w:val="28"/>
          <w:lang w:eastAsia="en-US"/>
        </w:rPr>
        <w:t xml:space="preserve">по адресу: Россия, Красноярский </w:t>
      </w:r>
      <w:proofErr w:type="gramStart"/>
      <w:r w:rsidRPr="004672CA">
        <w:rPr>
          <w:color w:val="000000"/>
          <w:sz w:val="28"/>
          <w:szCs w:val="28"/>
          <w:lang w:eastAsia="en-US"/>
        </w:rPr>
        <w:t xml:space="preserve">край, </w:t>
      </w:r>
      <w:r w:rsidR="00503C3B">
        <w:rPr>
          <w:color w:val="000000"/>
          <w:sz w:val="28"/>
          <w:szCs w:val="28"/>
          <w:lang w:eastAsia="en-US"/>
        </w:rPr>
        <w:t xml:space="preserve">  </w:t>
      </w:r>
      <w:proofErr w:type="gramEnd"/>
      <w:r w:rsidR="00503C3B">
        <w:rPr>
          <w:color w:val="000000"/>
          <w:sz w:val="28"/>
          <w:szCs w:val="28"/>
          <w:lang w:eastAsia="en-US"/>
        </w:rPr>
        <w:t xml:space="preserve">                               </w:t>
      </w:r>
      <w:r w:rsidRPr="004672CA">
        <w:rPr>
          <w:color w:val="000000"/>
          <w:sz w:val="28"/>
          <w:szCs w:val="28"/>
          <w:lang w:eastAsia="en-US"/>
        </w:rPr>
        <w:t>г. Зеленогорск, ул. Советская, 6</w:t>
      </w:r>
      <w:r w:rsidR="00503C3B">
        <w:rPr>
          <w:color w:val="000000"/>
          <w:sz w:val="28"/>
          <w:szCs w:val="28"/>
          <w:lang w:eastAsia="en-US"/>
        </w:rPr>
        <w:t>.</w:t>
      </w:r>
      <w:r w:rsidRPr="004672CA">
        <w:rPr>
          <w:color w:val="000000"/>
          <w:sz w:val="28"/>
          <w:szCs w:val="28"/>
          <w:lang w:eastAsia="en-US"/>
        </w:rPr>
        <w:t xml:space="preserve"> </w:t>
      </w:r>
    </w:p>
    <w:p w:rsidR="004672CA" w:rsidRPr="004672CA" w:rsidRDefault="004672CA" w:rsidP="00503C3B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  <w:lang w:eastAsia="en-US"/>
        </w:rPr>
      </w:pPr>
      <w:r w:rsidRPr="004672CA">
        <w:rPr>
          <w:color w:val="000000"/>
          <w:sz w:val="28"/>
          <w:szCs w:val="28"/>
          <w:lang w:eastAsia="en-US"/>
        </w:rPr>
        <w:t xml:space="preserve">2. Установить, что вознаграждение доверительного </w:t>
      </w:r>
      <w:proofErr w:type="gramStart"/>
      <w:r w:rsidRPr="004672CA">
        <w:rPr>
          <w:color w:val="000000"/>
          <w:sz w:val="28"/>
          <w:szCs w:val="28"/>
          <w:lang w:eastAsia="en-US"/>
        </w:rPr>
        <w:t>управляющего  определяется</w:t>
      </w:r>
      <w:proofErr w:type="gramEnd"/>
      <w:r w:rsidRPr="004672CA">
        <w:rPr>
          <w:color w:val="000000"/>
          <w:sz w:val="28"/>
          <w:szCs w:val="28"/>
          <w:lang w:eastAsia="en-US"/>
        </w:rPr>
        <w:t xml:space="preserve"> в размере дохода от доверительного управления за вычетом обоснованных и документально подтвержденных сумм понесенных им </w:t>
      </w:r>
      <w:r w:rsidRPr="004672CA">
        <w:rPr>
          <w:color w:val="000000"/>
          <w:sz w:val="28"/>
          <w:szCs w:val="28"/>
          <w:lang w:eastAsia="en-US"/>
        </w:rPr>
        <w:lastRenderedPageBreak/>
        <w:t xml:space="preserve">расходов в результате осуществления деятельности по доверительному управлению и дохода, подлежащего перечислению в местный бюджет.  </w:t>
      </w:r>
    </w:p>
    <w:p w:rsidR="004672CA" w:rsidRPr="004672CA" w:rsidRDefault="004672CA" w:rsidP="00503C3B">
      <w:pPr>
        <w:suppressAutoHyphens/>
        <w:ind w:firstLine="709"/>
        <w:jc w:val="both"/>
        <w:rPr>
          <w:sz w:val="28"/>
          <w:szCs w:val="28"/>
        </w:rPr>
      </w:pPr>
      <w:r w:rsidRPr="004672CA">
        <w:rPr>
          <w:color w:val="000000"/>
          <w:sz w:val="28"/>
          <w:szCs w:val="28"/>
        </w:rPr>
        <w:t xml:space="preserve">При этом размер дохода, подлежащего ежемесячному перечислению доверительным управляющим в местный бюджет, </w:t>
      </w:r>
      <w:r w:rsidRPr="004672CA">
        <w:rPr>
          <w:sz w:val="28"/>
          <w:szCs w:val="28"/>
        </w:rPr>
        <w:t xml:space="preserve">определяется в                 соответствии </w:t>
      </w:r>
      <w:proofErr w:type="gramStart"/>
      <w:r w:rsidRPr="004672CA">
        <w:rPr>
          <w:sz w:val="28"/>
          <w:szCs w:val="28"/>
        </w:rPr>
        <w:t>с  законодательством</w:t>
      </w:r>
      <w:proofErr w:type="gramEnd"/>
      <w:r w:rsidRPr="004672CA">
        <w:rPr>
          <w:sz w:val="28"/>
          <w:szCs w:val="28"/>
        </w:rPr>
        <w:t xml:space="preserve">, регулирующим оценочную  деятельность в Российской Федерации, и подлежит пересмотру в сторону увеличения в соответствии с условиями договора доверительного управления муниципальным недвижимым имуществом, </w:t>
      </w:r>
      <w:r w:rsidRPr="004672CA">
        <w:rPr>
          <w:color w:val="000000"/>
          <w:sz w:val="28"/>
          <w:szCs w:val="28"/>
        </w:rPr>
        <w:t xml:space="preserve">указанным в пункте 1 настоящего </w:t>
      </w:r>
      <w:r>
        <w:rPr>
          <w:color w:val="000000"/>
          <w:sz w:val="28"/>
          <w:szCs w:val="28"/>
        </w:rPr>
        <w:t>распоряжения</w:t>
      </w:r>
      <w:r w:rsidRPr="004672CA">
        <w:rPr>
          <w:color w:val="000000"/>
          <w:sz w:val="28"/>
          <w:szCs w:val="28"/>
        </w:rPr>
        <w:t>.</w:t>
      </w:r>
    </w:p>
    <w:p w:rsidR="004672CA" w:rsidRPr="004672CA" w:rsidRDefault="004672CA" w:rsidP="00503C3B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672CA">
        <w:rPr>
          <w:color w:val="000000"/>
          <w:sz w:val="28"/>
          <w:szCs w:val="28"/>
        </w:rPr>
        <w:t xml:space="preserve">. </w:t>
      </w:r>
      <w:r w:rsidRPr="004672CA">
        <w:rPr>
          <w:sz w:val="28"/>
          <w:szCs w:val="28"/>
        </w:rPr>
        <w:t xml:space="preserve">Настоящее </w:t>
      </w:r>
      <w:r w:rsidR="00CD7B0B">
        <w:rPr>
          <w:sz w:val="28"/>
          <w:szCs w:val="28"/>
        </w:rPr>
        <w:t>распоряжение</w:t>
      </w:r>
      <w:r w:rsidRPr="004672CA">
        <w:rPr>
          <w:sz w:val="28"/>
          <w:szCs w:val="28"/>
        </w:rPr>
        <w:t xml:space="preserve"> вступает в силу в день</w:t>
      </w:r>
      <w:r w:rsidR="00703643">
        <w:rPr>
          <w:sz w:val="28"/>
          <w:szCs w:val="28"/>
        </w:rPr>
        <w:t xml:space="preserve"> подписания и </w:t>
      </w:r>
      <w:proofErr w:type="gramStart"/>
      <w:r w:rsidR="00703643">
        <w:rPr>
          <w:sz w:val="28"/>
          <w:szCs w:val="28"/>
        </w:rPr>
        <w:t>подлежит</w:t>
      </w:r>
      <w:r w:rsidRPr="004672CA">
        <w:rPr>
          <w:sz w:val="28"/>
          <w:szCs w:val="28"/>
        </w:rPr>
        <w:t xml:space="preserve">  опубликовани</w:t>
      </w:r>
      <w:r w:rsidR="00703643">
        <w:rPr>
          <w:sz w:val="28"/>
          <w:szCs w:val="28"/>
        </w:rPr>
        <w:t>ю</w:t>
      </w:r>
      <w:proofErr w:type="gramEnd"/>
      <w:r w:rsidR="00703643">
        <w:rPr>
          <w:sz w:val="28"/>
          <w:szCs w:val="28"/>
        </w:rPr>
        <w:t xml:space="preserve"> </w:t>
      </w:r>
      <w:r w:rsidRPr="004672CA">
        <w:rPr>
          <w:sz w:val="28"/>
          <w:szCs w:val="28"/>
        </w:rPr>
        <w:t xml:space="preserve">в газете «Панорама». </w:t>
      </w:r>
    </w:p>
    <w:p w:rsidR="00B403AC" w:rsidRPr="005901D8" w:rsidRDefault="00B403AC" w:rsidP="00B403AC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901D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901D8">
        <w:rPr>
          <w:rFonts w:ascii="Times New Roman" w:hAnsi="Times New Roman" w:cs="Times New Roman"/>
          <w:sz w:val="28"/>
          <w:szCs w:val="28"/>
        </w:rPr>
        <w:t xml:space="preserve">Контроль за выполнением   настоящего   распоряжения   возложить на заместителя главы </w:t>
      </w:r>
      <w:proofErr w:type="gramStart"/>
      <w:r w:rsidRPr="005901D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5901D8">
        <w:rPr>
          <w:rFonts w:ascii="Times New Roman" w:hAnsi="Times New Roman" w:cs="Times New Roman"/>
          <w:sz w:val="28"/>
          <w:szCs w:val="28"/>
        </w:rPr>
        <w:t xml:space="preserve"> ЗАТО г. Зеленогорска по экономике и финансам.</w:t>
      </w:r>
    </w:p>
    <w:p w:rsidR="004672CA" w:rsidRPr="004672CA" w:rsidRDefault="004672CA" w:rsidP="00503C3B">
      <w:pPr>
        <w:shd w:val="clear" w:color="auto" w:fill="FFFFFF"/>
        <w:tabs>
          <w:tab w:val="left" w:pos="720"/>
          <w:tab w:val="left" w:pos="950"/>
        </w:tabs>
        <w:suppressAutoHyphens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874"/>
        <w:gridCol w:w="3622"/>
      </w:tblGrid>
      <w:tr w:rsidR="00503C3B" w:rsidRPr="00503C3B" w:rsidTr="00B403AC">
        <w:tc>
          <w:tcPr>
            <w:tcW w:w="5874" w:type="dxa"/>
            <w:shd w:val="clear" w:color="auto" w:fill="auto"/>
          </w:tcPr>
          <w:p w:rsidR="00503C3B" w:rsidRPr="00503C3B" w:rsidRDefault="00503C3B" w:rsidP="00503C3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03C3B">
              <w:rPr>
                <w:sz w:val="28"/>
                <w:szCs w:val="28"/>
              </w:rPr>
              <w:t>Временно исполняющий</w:t>
            </w:r>
          </w:p>
          <w:p w:rsidR="00503C3B" w:rsidRPr="00503C3B" w:rsidRDefault="00503C3B" w:rsidP="00503C3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03C3B">
              <w:rPr>
                <w:sz w:val="28"/>
                <w:szCs w:val="28"/>
              </w:rPr>
              <w:t>полномочия главы Администрации</w:t>
            </w:r>
          </w:p>
          <w:p w:rsidR="00503C3B" w:rsidRPr="00503C3B" w:rsidRDefault="00503C3B" w:rsidP="00503C3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503C3B">
              <w:rPr>
                <w:sz w:val="28"/>
                <w:szCs w:val="28"/>
              </w:rPr>
              <w:t xml:space="preserve">ЗАТО г. Зеленогорска   </w:t>
            </w:r>
          </w:p>
        </w:tc>
        <w:tc>
          <w:tcPr>
            <w:tcW w:w="3622" w:type="dxa"/>
            <w:shd w:val="clear" w:color="auto" w:fill="auto"/>
          </w:tcPr>
          <w:p w:rsidR="00503C3B" w:rsidRPr="00503C3B" w:rsidRDefault="00503C3B" w:rsidP="00503C3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03C3B">
              <w:rPr>
                <w:sz w:val="28"/>
                <w:szCs w:val="28"/>
              </w:rPr>
              <w:t xml:space="preserve">    </w:t>
            </w:r>
          </w:p>
          <w:p w:rsidR="00503C3B" w:rsidRPr="00503C3B" w:rsidRDefault="00503C3B" w:rsidP="00503C3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03C3B">
              <w:rPr>
                <w:sz w:val="28"/>
                <w:szCs w:val="28"/>
              </w:rPr>
              <w:t xml:space="preserve">                           </w:t>
            </w:r>
          </w:p>
          <w:p w:rsidR="00503C3B" w:rsidRPr="00503C3B" w:rsidRDefault="00503C3B" w:rsidP="00503C3B">
            <w:pPr>
              <w:widowControl/>
              <w:autoSpaceDE/>
              <w:autoSpaceDN/>
              <w:adjustRightInd/>
              <w:ind w:right="-138"/>
              <w:rPr>
                <w:sz w:val="28"/>
                <w:szCs w:val="28"/>
              </w:rPr>
            </w:pPr>
            <w:r w:rsidRPr="00503C3B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503C3B">
              <w:rPr>
                <w:sz w:val="28"/>
                <w:szCs w:val="28"/>
              </w:rPr>
              <w:t xml:space="preserve">   С.В. </w:t>
            </w:r>
            <w:proofErr w:type="spellStart"/>
            <w:r w:rsidRPr="00503C3B">
              <w:rPr>
                <w:sz w:val="28"/>
                <w:szCs w:val="28"/>
              </w:rPr>
              <w:t>Камнев</w:t>
            </w:r>
            <w:proofErr w:type="spellEnd"/>
          </w:p>
        </w:tc>
      </w:tr>
    </w:tbl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Default="00A07AD7" w:rsidP="00B65A32">
      <w:pPr>
        <w:jc w:val="center"/>
        <w:rPr>
          <w:sz w:val="28"/>
        </w:rPr>
      </w:pPr>
    </w:p>
    <w:p w:rsidR="00235DA4" w:rsidRDefault="00235DA4" w:rsidP="00B65A32">
      <w:pPr>
        <w:jc w:val="center"/>
        <w:rPr>
          <w:sz w:val="28"/>
        </w:rPr>
      </w:pPr>
    </w:p>
    <w:p w:rsidR="00235DA4" w:rsidRDefault="00235DA4" w:rsidP="00B65A32">
      <w:pPr>
        <w:jc w:val="center"/>
        <w:rPr>
          <w:sz w:val="28"/>
        </w:rPr>
      </w:pPr>
    </w:p>
    <w:p w:rsidR="00235DA4" w:rsidRDefault="00235DA4" w:rsidP="00B65A32">
      <w:pPr>
        <w:jc w:val="center"/>
        <w:rPr>
          <w:sz w:val="28"/>
        </w:rPr>
      </w:pPr>
    </w:p>
    <w:p w:rsidR="00235DA4" w:rsidRDefault="00235DA4" w:rsidP="00B65A32">
      <w:pPr>
        <w:jc w:val="center"/>
        <w:rPr>
          <w:sz w:val="28"/>
        </w:rPr>
      </w:pPr>
    </w:p>
    <w:p w:rsidR="00235DA4" w:rsidRDefault="00235DA4" w:rsidP="00B65A32">
      <w:pPr>
        <w:jc w:val="center"/>
        <w:rPr>
          <w:sz w:val="28"/>
        </w:rPr>
      </w:pPr>
    </w:p>
    <w:p w:rsidR="00235DA4" w:rsidRDefault="00235DA4" w:rsidP="00B65A32">
      <w:pPr>
        <w:jc w:val="center"/>
        <w:rPr>
          <w:sz w:val="28"/>
        </w:rPr>
      </w:pPr>
    </w:p>
    <w:p w:rsidR="00235DA4" w:rsidRDefault="00235DA4" w:rsidP="00B65A32">
      <w:pPr>
        <w:jc w:val="center"/>
        <w:rPr>
          <w:sz w:val="28"/>
        </w:rPr>
      </w:pPr>
    </w:p>
    <w:p w:rsidR="00235DA4" w:rsidRDefault="00235DA4" w:rsidP="00B65A32">
      <w:pPr>
        <w:jc w:val="center"/>
        <w:rPr>
          <w:sz w:val="28"/>
        </w:rPr>
      </w:pPr>
    </w:p>
    <w:p w:rsidR="00235DA4" w:rsidRDefault="00235DA4" w:rsidP="00B65A32">
      <w:pPr>
        <w:jc w:val="center"/>
        <w:rPr>
          <w:sz w:val="28"/>
        </w:rPr>
      </w:pPr>
    </w:p>
    <w:p w:rsidR="00235DA4" w:rsidRDefault="00235DA4" w:rsidP="00B65A32">
      <w:pPr>
        <w:jc w:val="center"/>
        <w:rPr>
          <w:b/>
          <w:sz w:val="32"/>
          <w:szCs w:val="32"/>
        </w:rPr>
      </w:pPr>
    </w:p>
    <w:p w:rsidR="0010606A" w:rsidRPr="00B65A32" w:rsidRDefault="0010606A" w:rsidP="00B65A32">
      <w:pPr>
        <w:jc w:val="center"/>
        <w:rPr>
          <w:sz w:val="28"/>
        </w:rPr>
      </w:pPr>
      <w:bookmarkStart w:id="0" w:name="_GoBack"/>
      <w:bookmarkEnd w:id="0"/>
    </w:p>
    <w:sectPr w:rsidR="0010606A" w:rsidRPr="00B65A32" w:rsidSect="00235DA4">
      <w:footerReference w:type="default" r:id="rId9"/>
      <w:type w:val="continuous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29D" w:rsidRDefault="0009529D">
      <w:r>
        <w:separator/>
      </w:r>
    </w:p>
  </w:endnote>
  <w:endnote w:type="continuationSeparator" w:id="0">
    <w:p w:rsidR="0009529D" w:rsidRDefault="0009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29D" w:rsidRDefault="0009529D">
      <w:r>
        <w:separator/>
      </w:r>
    </w:p>
  </w:footnote>
  <w:footnote w:type="continuationSeparator" w:id="0">
    <w:p w:rsidR="0009529D" w:rsidRDefault="00095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34D72"/>
    <w:rsid w:val="00047D87"/>
    <w:rsid w:val="00057A29"/>
    <w:rsid w:val="000938B3"/>
    <w:rsid w:val="00093AD6"/>
    <w:rsid w:val="0009529D"/>
    <w:rsid w:val="000A2EE1"/>
    <w:rsid w:val="000E0C3F"/>
    <w:rsid w:val="000E1533"/>
    <w:rsid w:val="000E4FAF"/>
    <w:rsid w:val="000F7007"/>
    <w:rsid w:val="001043A8"/>
    <w:rsid w:val="0010606A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35DA4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672CA"/>
    <w:rsid w:val="0047531C"/>
    <w:rsid w:val="004906F0"/>
    <w:rsid w:val="004C1486"/>
    <w:rsid w:val="004E766B"/>
    <w:rsid w:val="005007A7"/>
    <w:rsid w:val="00503C3B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4540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85C53"/>
    <w:rsid w:val="00693966"/>
    <w:rsid w:val="006958BE"/>
    <w:rsid w:val="006A2AA0"/>
    <w:rsid w:val="006A2B57"/>
    <w:rsid w:val="006C1D16"/>
    <w:rsid w:val="00702674"/>
    <w:rsid w:val="00703643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40CF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766B"/>
    <w:rsid w:val="009C24DE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4190D"/>
    <w:rsid w:val="00A445EE"/>
    <w:rsid w:val="00A47F9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30AB"/>
    <w:rsid w:val="00B10607"/>
    <w:rsid w:val="00B30CA4"/>
    <w:rsid w:val="00B36573"/>
    <w:rsid w:val="00B403AC"/>
    <w:rsid w:val="00B65A32"/>
    <w:rsid w:val="00B73697"/>
    <w:rsid w:val="00B766D8"/>
    <w:rsid w:val="00B93D61"/>
    <w:rsid w:val="00BA2498"/>
    <w:rsid w:val="00BB5B85"/>
    <w:rsid w:val="00BB71ED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D7B0B"/>
    <w:rsid w:val="00D11A67"/>
    <w:rsid w:val="00D125D1"/>
    <w:rsid w:val="00D2577A"/>
    <w:rsid w:val="00D30154"/>
    <w:rsid w:val="00D31F11"/>
    <w:rsid w:val="00D50940"/>
    <w:rsid w:val="00D55682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245B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DA844BB"/>
  <w15:chartTrackingRefBased/>
  <w15:docId w15:val="{1041EE68-6435-4712-BA5A-9F294BE0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403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861E6-2E6C-453D-AF10-20728D0F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Федорченко Татьяна Борисовна</dc:creator>
  <cp:keywords/>
  <dc:description/>
  <cp:lastModifiedBy>Федорченко Татьяна Борисовна</cp:lastModifiedBy>
  <cp:revision>10</cp:revision>
  <cp:lastPrinted>2018-07-06T07:37:00Z</cp:lastPrinted>
  <dcterms:created xsi:type="dcterms:W3CDTF">2018-06-26T06:07:00Z</dcterms:created>
  <dcterms:modified xsi:type="dcterms:W3CDTF">2018-07-11T05:23:00Z</dcterms:modified>
</cp:coreProperties>
</file>