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3686"/>
        <w:gridCol w:w="709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8946B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B65A32">
            <w:pPr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</w:t>
            </w:r>
            <w:r w:rsidR="00A93B33" w:rsidRPr="00F01F0E">
              <w:rPr>
                <w:b/>
                <w:sz w:val="24"/>
                <w:szCs w:val="28"/>
              </w:rPr>
              <w:t>ГОРОД ЗЕЛЕНОГОРСК</w:t>
            </w:r>
            <w:r w:rsidRPr="00F01F0E">
              <w:rPr>
                <w:b/>
                <w:sz w:val="24"/>
                <w:szCs w:val="28"/>
              </w:rPr>
              <w:t xml:space="preserve"> </w:t>
            </w:r>
          </w:p>
          <w:p w:rsidR="00E027D7" w:rsidRPr="00F01F0E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C5635E" w:rsidP="00C5635E">
            <w:pPr>
              <w:shd w:val="clear" w:color="auto" w:fill="FFFFFF"/>
              <w:tabs>
                <w:tab w:val="left" w:pos="702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9B202A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</w:t>
            </w:r>
            <w:r w:rsidR="00372E44">
              <w:rPr>
                <w:noProof/>
                <w:sz w:val="28"/>
                <w:szCs w:val="28"/>
              </w:rPr>
              <w:t>.09.2024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9C4DED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372E44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64-пг</w:t>
            </w:r>
          </w:p>
        </w:tc>
      </w:tr>
      <w:tr w:rsidR="00FD6988" w:rsidTr="00A57653">
        <w:tblPrEx>
          <w:tblLook w:val="0000" w:firstRow="0" w:lastRow="0" w:firstColumn="0" w:lastColumn="0" w:noHBand="0" w:noVBand="0"/>
        </w:tblPrEx>
        <w:trPr>
          <w:gridAfter w:val="3"/>
          <w:wAfter w:w="3515" w:type="dxa"/>
          <w:trHeight w:val="701"/>
          <w:jc w:val="center"/>
        </w:trPr>
        <w:tc>
          <w:tcPr>
            <w:tcW w:w="6070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A57653" w:rsidP="00A5765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Перечня должностей муниципальной службы в Администрации ЗАТО г. Зеленогорск,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A57653" w:rsidRDefault="00A57653" w:rsidP="00A5765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273-ФЗ «О противодействии коррупции», Законом Красноярского края от 07.07.2009 № 8-3542 «О предоставлении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службы, сведений о расходах»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A65604">
        <w:rPr>
          <w:rFonts w:eastAsia="Calibri"/>
          <w:sz w:val="28"/>
          <w:szCs w:val="28"/>
          <w:lang w:eastAsia="en-US"/>
        </w:rPr>
        <w:t xml:space="preserve">учитывая протокол заседания комиссии по противодействию коррупции от </w:t>
      </w:r>
      <w:r>
        <w:rPr>
          <w:rFonts w:eastAsia="Calibri"/>
          <w:sz w:val="28"/>
          <w:szCs w:val="28"/>
          <w:lang w:eastAsia="en-US"/>
        </w:rPr>
        <w:t>27.06.2024</w:t>
      </w:r>
      <w:r w:rsidRPr="00A65604">
        <w:rPr>
          <w:rFonts w:eastAsia="Calibri"/>
          <w:sz w:val="28"/>
          <w:szCs w:val="28"/>
          <w:lang w:eastAsia="en-US"/>
        </w:rPr>
        <w:t xml:space="preserve"> № 1, руководствуясь Уставом города</w:t>
      </w:r>
      <w:r>
        <w:rPr>
          <w:rFonts w:eastAsia="Calibri"/>
          <w:sz w:val="28"/>
          <w:szCs w:val="28"/>
          <w:lang w:eastAsia="en-US"/>
        </w:rPr>
        <w:t xml:space="preserve"> Зеленогорска Красноярского края</w:t>
      </w:r>
      <w:r w:rsidRPr="00A65604">
        <w:rPr>
          <w:rFonts w:eastAsia="Calibri"/>
          <w:sz w:val="28"/>
          <w:szCs w:val="28"/>
          <w:lang w:eastAsia="en-US"/>
        </w:rPr>
        <w:t>,</w:t>
      </w:r>
    </w:p>
    <w:p w:rsidR="00A57653" w:rsidRDefault="00A57653" w:rsidP="00A57653">
      <w:pPr>
        <w:jc w:val="both"/>
        <w:rPr>
          <w:rFonts w:eastAsia="Calibri"/>
          <w:sz w:val="24"/>
          <w:szCs w:val="24"/>
          <w:lang w:eastAsia="en-US"/>
        </w:rPr>
      </w:pPr>
    </w:p>
    <w:p w:rsidR="00A57653" w:rsidRDefault="00A57653" w:rsidP="00A5765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57653" w:rsidRDefault="00A57653" w:rsidP="00A57653">
      <w:pPr>
        <w:jc w:val="both"/>
        <w:rPr>
          <w:sz w:val="28"/>
          <w:szCs w:val="28"/>
        </w:rPr>
      </w:pPr>
    </w:p>
    <w:p w:rsidR="00A57653" w:rsidRDefault="00A57653" w:rsidP="00A57653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должностей муниципальной службы в Администрации ЗАТО г. Зеленогорск,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</w:t>
      </w:r>
      <w:r>
        <w:rPr>
          <w:sz w:val="28"/>
          <w:szCs w:val="28"/>
        </w:rPr>
        <w:lastRenderedPageBreak/>
        <w:t>супруги (супруга) и несовершеннолетних детей, согласно приложению к настоящему постановлению.</w:t>
      </w:r>
    </w:p>
    <w:p w:rsidR="00A57653" w:rsidRDefault="00A57653" w:rsidP="00A57653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Главы ЗАТО г. Зеленогорск от 27.02.2023 № 8-пг «Об утверждении Перечня должностей муниципальной службы в Администрации ЗАТО г. Зеленогорск,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 </w:t>
      </w:r>
    </w:p>
    <w:p w:rsidR="00A57653" w:rsidRDefault="00A57653" w:rsidP="00A57653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по правовой и кадровой работе Администрации ЗАТО г. Зеленогорск ознакомить муниципальных служащих Администрации ЗАТО г. Зеленогорск с настоящим постановлением под подпись. </w:t>
      </w:r>
    </w:p>
    <w:p w:rsidR="00A57653" w:rsidRDefault="00A57653" w:rsidP="00A57653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в день, следующий за днем его опубликования в газете «Панорама</w:t>
      </w:r>
      <w:r w:rsidRPr="00F04D2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57653" w:rsidRDefault="00A57653" w:rsidP="00A57653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оставляю за собой.</w:t>
      </w:r>
    </w:p>
    <w:p w:rsidR="00A57653" w:rsidRDefault="00A57653" w:rsidP="00A57653">
      <w:pPr>
        <w:suppressAutoHyphens/>
        <w:rPr>
          <w:rFonts w:ascii="Arial" w:hAnsi="Arial" w:cs="Arial"/>
        </w:rPr>
      </w:pPr>
    </w:p>
    <w:p w:rsidR="00A57653" w:rsidRDefault="00A57653" w:rsidP="00A57653">
      <w:pPr>
        <w:suppressAutoHyphens/>
        <w:rPr>
          <w:rFonts w:ascii="Arial" w:hAnsi="Arial" w:cs="Arial"/>
        </w:rPr>
      </w:pPr>
    </w:p>
    <w:p w:rsidR="00A57653" w:rsidRDefault="00A57653" w:rsidP="00A57653">
      <w:pPr>
        <w:suppressAutoHyphens/>
        <w:rPr>
          <w:rFonts w:ascii="Arial" w:hAnsi="Arial" w:cs="Arial"/>
        </w:rPr>
      </w:pPr>
    </w:p>
    <w:p w:rsidR="00A57653" w:rsidRDefault="00A57653" w:rsidP="00A5765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В.В. Терентьев</w:t>
      </w:r>
    </w:p>
    <w:p w:rsidR="00B65A32" w:rsidRPr="00B65A32" w:rsidRDefault="00B65A32" w:rsidP="00A57653">
      <w:pPr>
        <w:suppressAutoHyphens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9D2826" w:rsidRDefault="009D2826" w:rsidP="00B65A32">
      <w:pPr>
        <w:rPr>
          <w:sz w:val="28"/>
        </w:rPr>
      </w:pPr>
    </w:p>
    <w:p w:rsidR="009D2826" w:rsidRDefault="009D2826" w:rsidP="00B65A32">
      <w:pPr>
        <w:rPr>
          <w:sz w:val="28"/>
        </w:rPr>
      </w:pPr>
    </w:p>
    <w:p w:rsidR="009D2826" w:rsidRDefault="009D2826" w:rsidP="00B65A32">
      <w:pPr>
        <w:rPr>
          <w:sz w:val="28"/>
        </w:rPr>
      </w:pPr>
    </w:p>
    <w:p w:rsidR="009D2826" w:rsidRDefault="009D2826" w:rsidP="009D2826">
      <w:pPr>
        <w:widowControl/>
        <w:jc w:val="both"/>
        <w:outlineLvl w:val="0"/>
        <w:rPr>
          <w:sz w:val="28"/>
          <w:szCs w:val="28"/>
        </w:rPr>
      </w:pPr>
    </w:p>
    <w:p w:rsidR="00A57653" w:rsidRDefault="00A57653" w:rsidP="00A57653">
      <w:pPr>
        <w:jc w:val="center"/>
        <w:rPr>
          <w:b/>
          <w:sz w:val="28"/>
          <w:szCs w:val="28"/>
        </w:rPr>
      </w:pPr>
    </w:p>
    <w:p w:rsidR="00A57653" w:rsidRDefault="00A57653" w:rsidP="00A57653">
      <w:pPr>
        <w:jc w:val="center"/>
        <w:rPr>
          <w:b/>
          <w:sz w:val="28"/>
          <w:szCs w:val="28"/>
        </w:rPr>
      </w:pPr>
    </w:p>
    <w:p w:rsidR="00A57653" w:rsidRDefault="00A57653" w:rsidP="00A57653">
      <w:pPr>
        <w:jc w:val="center"/>
        <w:rPr>
          <w:b/>
          <w:sz w:val="28"/>
          <w:szCs w:val="28"/>
        </w:rPr>
      </w:pPr>
    </w:p>
    <w:p w:rsidR="00A57653" w:rsidRDefault="00A57653" w:rsidP="00A57653">
      <w:pPr>
        <w:jc w:val="center"/>
        <w:rPr>
          <w:b/>
          <w:sz w:val="28"/>
          <w:szCs w:val="28"/>
        </w:rPr>
      </w:pPr>
    </w:p>
    <w:p w:rsidR="00A57653" w:rsidRDefault="00A57653" w:rsidP="00A57653">
      <w:pPr>
        <w:jc w:val="center"/>
        <w:rPr>
          <w:b/>
          <w:sz w:val="28"/>
          <w:szCs w:val="28"/>
        </w:rPr>
      </w:pPr>
    </w:p>
    <w:p w:rsidR="00A57653" w:rsidRDefault="00A57653" w:rsidP="00A57653">
      <w:pPr>
        <w:jc w:val="center"/>
        <w:rPr>
          <w:b/>
          <w:sz w:val="28"/>
          <w:szCs w:val="28"/>
        </w:rPr>
      </w:pPr>
    </w:p>
    <w:p w:rsidR="00A57653" w:rsidRDefault="00A57653" w:rsidP="00A57653">
      <w:pPr>
        <w:jc w:val="center"/>
        <w:rPr>
          <w:b/>
          <w:sz w:val="28"/>
          <w:szCs w:val="28"/>
        </w:rPr>
      </w:pPr>
    </w:p>
    <w:p w:rsidR="00A57653" w:rsidRDefault="00A57653" w:rsidP="00A57653">
      <w:pPr>
        <w:jc w:val="center"/>
        <w:rPr>
          <w:b/>
          <w:sz w:val="28"/>
          <w:szCs w:val="28"/>
        </w:rPr>
      </w:pPr>
    </w:p>
    <w:p w:rsidR="00A57653" w:rsidRDefault="00A57653" w:rsidP="00A57653">
      <w:pPr>
        <w:jc w:val="center"/>
        <w:rPr>
          <w:b/>
          <w:sz w:val="28"/>
          <w:szCs w:val="28"/>
        </w:rPr>
      </w:pPr>
    </w:p>
    <w:p w:rsidR="00A57653" w:rsidRDefault="00A57653" w:rsidP="00A57653">
      <w:pPr>
        <w:jc w:val="center"/>
        <w:rPr>
          <w:b/>
          <w:sz w:val="28"/>
          <w:szCs w:val="28"/>
        </w:rPr>
      </w:pPr>
    </w:p>
    <w:p w:rsidR="00A57653" w:rsidRDefault="00A57653" w:rsidP="00A57653">
      <w:pPr>
        <w:ind w:left="4956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A57653" w:rsidRDefault="00A57653" w:rsidP="00A57653">
      <w:pPr>
        <w:ind w:left="4956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постановлению Главы ЗАТО </w:t>
      </w:r>
    </w:p>
    <w:p w:rsidR="00A57653" w:rsidRDefault="00A57653" w:rsidP="00A57653">
      <w:pPr>
        <w:ind w:left="5496" w:firstLine="16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Зеленогорск</w:t>
      </w:r>
    </w:p>
    <w:p w:rsidR="00A57653" w:rsidRDefault="00A57653" w:rsidP="00A57653">
      <w:pPr>
        <w:ind w:left="5328" w:firstLine="33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9B202A">
        <w:rPr>
          <w:rFonts w:eastAsia="Calibri"/>
          <w:sz w:val="28"/>
          <w:szCs w:val="28"/>
          <w:lang w:eastAsia="en-US"/>
        </w:rPr>
        <w:t>27</w:t>
      </w:r>
      <w:bookmarkStart w:id="0" w:name="_GoBack"/>
      <w:bookmarkEnd w:id="0"/>
      <w:r w:rsidR="00372E44">
        <w:rPr>
          <w:rFonts w:eastAsia="Calibri"/>
          <w:sz w:val="28"/>
          <w:szCs w:val="28"/>
          <w:lang w:eastAsia="en-US"/>
        </w:rPr>
        <w:t>.09.2024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372E44">
        <w:rPr>
          <w:rFonts w:eastAsia="Calibri"/>
          <w:sz w:val="28"/>
          <w:szCs w:val="28"/>
          <w:lang w:eastAsia="en-US"/>
        </w:rPr>
        <w:t>64-пг</w:t>
      </w:r>
    </w:p>
    <w:p w:rsidR="00A57653" w:rsidRDefault="00A57653" w:rsidP="00A57653">
      <w:pPr>
        <w:jc w:val="center"/>
        <w:rPr>
          <w:b/>
          <w:sz w:val="28"/>
          <w:szCs w:val="28"/>
        </w:rPr>
      </w:pPr>
    </w:p>
    <w:p w:rsidR="00A57653" w:rsidRDefault="00A57653" w:rsidP="00A57653">
      <w:pPr>
        <w:jc w:val="center"/>
        <w:rPr>
          <w:b/>
          <w:sz w:val="28"/>
          <w:szCs w:val="28"/>
        </w:rPr>
      </w:pPr>
    </w:p>
    <w:p w:rsidR="00A57653" w:rsidRDefault="00A57653" w:rsidP="00A5765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9D2826" w:rsidRDefault="00A57653" w:rsidP="00A57653">
      <w:pPr>
        <w:widowControl/>
        <w:suppressAutoHyphens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должностей</w:t>
      </w:r>
      <w:proofErr w:type="gramEnd"/>
      <w:r>
        <w:rPr>
          <w:b/>
          <w:sz w:val="28"/>
          <w:szCs w:val="28"/>
        </w:rPr>
        <w:t xml:space="preserve"> муниципальной службы в Администрации ЗАТО г. Зеленогорск,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561416" w:rsidRDefault="00561416" w:rsidP="00A57653">
      <w:pPr>
        <w:widowControl/>
        <w:suppressAutoHyphens/>
        <w:jc w:val="center"/>
        <w:rPr>
          <w:b/>
          <w:sz w:val="28"/>
          <w:szCs w:val="28"/>
        </w:rPr>
      </w:pPr>
    </w:p>
    <w:p w:rsidR="00561416" w:rsidRPr="00E04E1F" w:rsidRDefault="00561416" w:rsidP="00561416">
      <w:pPr>
        <w:jc w:val="center"/>
        <w:rPr>
          <w:sz w:val="28"/>
          <w:szCs w:val="28"/>
        </w:rPr>
      </w:pPr>
      <w:r w:rsidRPr="00E04E1F">
        <w:rPr>
          <w:sz w:val="28"/>
          <w:szCs w:val="28"/>
        </w:rPr>
        <w:t>Раздел 1. Должности муниципальной службы</w:t>
      </w:r>
    </w:p>
    <w:p w:rsidR="00561416" w:rsidRDefault="00561416" w:rsidP="00561416">
      <w:pPr>
        <w:pStyle w:val="ab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1701"/>
        <w:gridCol w:w="4075"/>
      </w:tblGrid>
      <w:tr w:rsidR="00561416" w:rsidTr="00752B72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16" w:rsidRPr="009F036E" w:rsidRDefault="00561416" w:rsidP="0021776F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Категории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16" w:rsidRPr="009F036E" w:rsidRDefault="00561416" w:rsidP="0021776F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Группа должности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16" w:rsidRPr="009F036E" w:rsidRDefault="00561416" w:rsidP="0021776F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Наименование должности</w:t>
            </w:r>
          </w:p>
        </w:tc>
      </w:tr>
      <w:tr w:rsidR="00561416" w:rsidTr="00752B72"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16" w:rsidRPr="009F036E" w:rsidRDefault="00561416" w:rsidP="0021776F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16" w:rsidRPr="009F036E" w:rsidRDefault="00561416" w:rsidP="0021776F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высшая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16" w:rsidRPr="009F036E" w:rsidRDefault="00561416" w:rsidP="00752B72">
            <w:pPr>
              <w:suppressAutoHyphens/>
              <w:rPr>
                <w:sz w:val="28"/>
                <w:szCs w:val="28"/>
              </w:rPr>
            </w:pPr>
            <w:proofErr w:type="gramStart"/>
            <w:r w:rsidRPr="009F036E">
              <w:rPr>
                <w:sz w:val="28"/>
                <w:szCs w:val="28"/>
              </w:rPr>
              <w:t>первый</w:t>
            </w:r>
            <w:proofErr w:type="gramEnd"/>
            <w:r w:rsidRPr="009F036E">
              <w:rPr>
                <w:sz w:val="28"/>
                <w:szCs w:val="28"/>
              </w:rPr>
              <w:t xml:space="preserve"> заместитель Главы ЗАТО г. Зеленогорск</w:t>
            </w:r>
          </w:p>
        </w:tc>
      </w:tr>
      <w:tr w:rsidR="00561416" w:rsidTr="00752B72"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416" w:rsidRPr="009F036E" w:rsidRDefault="00561416" w:rsidP="0021776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416" w:rsidRPr="009F036E" w:rsidRDefault="00561416" w:rsidP="0021776F">
            <w:pPr>
              <w:rPr>
                <w:sz w:val="28"/>
                <w:szCs w:val="28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16" w:rsidRPr="009F036E" w:rsidRDefault="00561416" w:rsidP="00752B72">
            <w:pPr>
              <w:suppressAutoHyphens/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 xml:space="preserve">заместитель Главы ЗАТО </w:t>
            </w:r>
          </w:p>
          <w:p w:rsidR="00561416" w:rsidRPr="009F036E" w:rsidRDefault="00561416" w:rsidP="00752B72">
            <w:pPr>
              <w:suppressAutoHyphens/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г. Зеленогорск</w:t>
            </w:r>
          </w:p>
        </w:tc>
      </w:tr>
      <w:tr w:rsidR="00561416" w:rsidTr="00752B72"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416" w:rsidRPr="009F036E" w:rsidRDefault="00561416" w:rsidP="0021776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16" w:rsidRPr="009F036E" w:rsidRDefault="00561416" w:rsidP="0021776F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главная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16" w:rsidRPr="009F036E" w:rsidRDefault="00561416" w:rsidP="00752B72">
            <w:pPr>
              <w:suppressAutoHyphens/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руководитель комитета</w:t>
            </w:r>
          </w:p>
        </w:tc>
      </w:tr>
      <w:tr w:rsidR="00561416" w:rsidTr="00752B72"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416" w:rsidRPr="009F036E" w:rsidRDefault="00561416" w:rsidP="0021776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416" w:rsidRPr="009F036E" w:rsidRDefault="00561416" w:rsidP="0021776F">
            <w:pPr>
              <w:rPr>
                <w:sz w:val="28"/>
                <w:szCs w:val="28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16" w:rsidRPr="009F036E" w:rsidRDefault="00561416" w:rsidP="00752B72">
            <w:pPr>
              <w:suppressAutoHyphens/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руководитель управления</w:t>
            </w:r>
          </w:p>
        </w:tc>
      </w:tr>
      <w:tr w:rsidR="00561416" w:rsidTr="00752B72"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16" w:rsidRPr="009F036E" w:rsidRDefault="00561416" w:rsidP="0021776F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Специалисты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1416" w:rsidRPr="009F036E" w:rsidRDefault="00561416" w:rsidP="0021776F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главная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16" w:rsidRPr="009F036E" w:rsidRDefault="00561416" w:rsidP="00752B72">
            <w:pPr>
              <w:suppressAutoHyphens/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начальник отдела</w:t>
            </w:r>
          </w:p>
        </w:tc>
      </w:tr>
      <w:tr w:rsidR="00561416" w:rsidTr="00752B72">
        <w:trPr>
          <w:trHeight w:val="258"/>
        </w:trPr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416" w:rsidRPr="009F036E" w:rsidRDefault="00561416" w:rsidP="0021776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416" w:rsidRPr="009F036E" w:rsidRDefault="00561416" w:rsidP="0021776F">
            <w:pPr>
              <w:rPr>
                <w:sz w:val="28"/>
                <w:szCs w:val="28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16" w:rsidRPr="009F036E" w:rsidRDefault="00561416" w:rsidP="00752B72">
            <w:pPr>
              <w:suppressAutoHyphens/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561416" w:rsidTr="00752B72">
        <w:trPr>
          <w:trHeight w:val="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16" w:rsidRPr="009F036E" w:rsidRDefault="00561416" w:rsidP="0021776F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Обеспечивающие специалисты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16" w:rsidRPr="009F036E" w:rsidRDefault="00561416" w:rsidP="0021776F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ведущая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416" w:rsidRPr="009F036E" w:rsidRDefault="00561416" w:rsidP="00752B72">
            <w:pPr>
              <w:suppressAutoHyphens/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главный бухгалтер</w:t>
            </w:r>
          </w:p>
        </w:tc>
      </w:tr>
    </w:tbl>
    <w:p w:rsidR="00561416" w:rsidRPr="00B65A32" w:rsidRDefault="00561416" w:rsidP="00561416">
      <w:pPr>
        <w:rPr>
          <w:sz w:val="28"/>
        </w:rPr>
      </w:pPr>
    </w:p>
    <w:p w:rsidR="00561416" w:rsidRDefault="00561416" w:rsidP="00A57653">
      <w:pPr>
        <w:widowControl/>
        <w:suppressAutoHyphens/>
        <w:jc w:val="center"/>
        <w:rPr>
          <w:sz w:val="28"/>
        </w:rPr>
      </w:pPr>
      <w:r w:rsidRPr="00E04E1F">
        <w:rPr>
          <w:sz w:val="28"/>
        </w:rPr>
        <w:t>Раздел 2. Другие должности муниципальной службы, замещение которых связано с коррупционными рисками</w:t>
      </w:r>
    </w:p>
    <w:p w:rsidR="00561416" w:rsidRDefault="00561416" w:rsidP="00A57653">
      <w:pPr>
        <w:widowControl/>
        <w:suppressAutoHyphens/>
        <w:jc w:val="center"/>
        <w:rPr>
          <w:sz w:val="28"/>
        </w:rPr>
      </w:pPr>
    </w:p>
    <w:tbl>
      <w:tblPr>
        <w:tblW w:w="978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6237"/>
      </w:tblGrid>
      <w:tr w:rsidR="00561416" w:rsidTr="00752B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21776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21776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должности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21776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561416" w:rsidTr="00752B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752B72" w:rsidP="0021776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752B72" w:rsidP="00752B72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752B72">
            <w:pPr>
              <w:widowControl/>
              <w:rPr>
                <w:sz w:val="28"/>
                <w:szCs w:val="28"/>
              </w:rPr>
            </w:pPr>
          </w:p>
        </w:tc>
      </w:tr>
      <w:tr w:rsidR="008F325E" w:rsidTr="0021776F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управлению имуществом Администрации ЗАТО г. Зеленогорск</w:t>
            </w:r>
          </w:p>
        </w:tc>
      </w:tr>
      <w:tr w:rsidR="008F325E" w:rsidTr="0021776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</w:tr>
      <w:tr w:rsidR="008F325E" w:rsidTr="0021776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</w:tr>
      <w:tr w:rsidR="008F325E" w:rsidTr="0021776F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управление Администрации ЗАТО г. Зеленогорск</w:t>
            </w:r>
          </w:p>
        </w:tc>
      </w:tr>
      <w:tr w:rsidR="008F325E" w:rsidTr="0021776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</w:tc>
      </w:tr>
      <w:tr w:rsidR="008F325E" w:rsidTr="0021776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</w:p>
        </w:tc>
      </w:tr>
      <w:tr w:rsidR="008F325E" w:rsidTr="0021776F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Администрации ЗАТО г. Зеленогорск </w:t>
            </w:r>
          </w:p>
        </w:tc>
      </w:tr>
      <w:tr w:rsidR="008F325E" w:rsidTr="0021776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специалист-экономист</w:t>
            </w:r>
          </w:p>
        </w:tc>
      </w:tr>
      <w:tr w:rsidR="008F325E" w:rsidTr="0021776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</w:tr>
      <w:tr w:rsidR="008F325E" w:rsidTr="0021776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CC2603">
              <w:rPr>
                <w:sz w:val="28"/>
                <w:szCs w:val="28"/>
              </w:rPr>
              <w:t>отдела планирования, учета и отчетности</w:t>
            </w:r>
          </w:p>
        </w:tc>
      </w:tr>
      <w:tr w:rsidR="008F325E" w:rsidTr="0021776F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городского хозяйства Администрации ЗАТО г. Зеленогорск</w:t>
            </w:r>
          </w:p>
        </w:tc>
      </w:tr>
      <w:tr w:rsidR="008F325E" w:rsidTr="0021776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</w:tr>
      <w:tr w:rsidR="008F325E" w:rsidTr="0021776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E" w:rsidRDefault="008F325E" w:rsidP="0021776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</w:tr>
      <w:tr w:rsidR="00752B72" w:rsidTr="00752B72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72" w:rsidRDefault="00752B72" w:rsidP="00752B72">
            <w:pPr>
              <w:widowControl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 и градостроительства Администрации ЗАТО г. Зеленогорск</w:t>
            </w:r>
          </w:p>
        </w:tc>
      </w:tr>
      <w:tr w:rsidR="00561416" w:rsidTr="00752B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752B72" w:rsidP="00752B72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</w:tr>
      <w:tr w:rsidR="00561416" w:rsidTr="00752B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752B72" w:rsidP="00752B72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</w:tr>
      <w:tr w:rsidR="00752B72" w:rsidTr="00562386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72" w:rsidRDefault="00752B72" w:rsidP="0021776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экономики Администрации ЗАТО г. Зеленогорск </w:t>
            </w:r>
          </w:p>
        </w:tc>
      </w:tr>
      <w:tr w:rsidR="00561416" w:rsidTr="00752B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752B72" w:rsidP="00752B72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</w:tr>
      <w:tr w:rsidR="00752B72" w:rsidTr="00843D08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72" w:rsidRDefault="00752B72" w:rsidP="0021776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трудовых отношений Администрации ЗАТО г. Зеленогорск </w:t>
            </w:r>
          </w:p>
        </w:tc>
      </w:tr>
      <w:tr w:rsidR="00561416" w:rsidTr="00752B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400302" w:rsidP="00400302">
            <w:pPr>
              <w:widowControl/>
              <w:suppressAutoHyphens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главный</w:t>
            </w:r>
            <w:proofErr w:type="gramEnd"/>
            <w:r>
              <w:rPr>
                <w:sz w:val="28"/>
                <w:szCs w:val="28"/>
              </w:rPr>
              <w:t xml:space="preserve"> специалист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</w:t>
            </w:r>
          </w:p>
        </w:tc>
      </w:tr>
      <w:tr w:rsidR="00561416" w:rsidTr="00752B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400302" w:rsidP="00400302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</w:tr>
      <w:tr w:rsidR="00400302" w:rsidTr="00B63A6B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02" w:rsidRDefault="00400302" w:rsidP="0021776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правовой и кадровой работе Администрации ЗАТО г. Зеленогорск </w:t>
            </w:r>
          </w:p>
        </w:tc>
      </w:tr>
      <w:tr w:rsidR="00561416" w:rsidTr="00752B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400302" w:rsidP="00400302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специалист-юрисконсульт</w:t>
            </w:r>
          </w:p>
        </w:tc>
      </w:tr>
      <w:tr w:rsidR="00561416" w:rsidTr="0040030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400302" w:rsidP="00400302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специалист-юрисконсульт</w:t>
            </w:r>
          </w:p>
        </w:tc>
      </w:tr>
      <w:tr w:rsidR="00400302" w:rsidTr="00400302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02" w:rsidRDefault="00400302" w:rsidP="0040030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опеки и попечительства Администрации ЗАТО г. Зеленогорск</w:t>
            </w:r>
          </w:p>
        </w:tc>
      </w:tr>
      <w:tr w:rsidR="00561416" w:rsidTr="0040030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400302" w:rsidP="00400302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опеке и попечительству</w:t>
            </w:r>
          </w:p>
        </w:tc>
      </w:tr>
      <w:tr w:rsidR="00561416" w:rsidTr="0040030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561416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16" w:rsidRDefault="00400302" w:rsidP="00400302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опеке и попечительству</w:t>
            </w:r>
          </w:p>
        </w:tc>
      </w:tr>
      <w:tr w:rsidR="00153B9A" w:rsidTr="00153B9A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9A" w:rsidRDefault="00153B9A" w:rsidP="00497241">
            <w:pPr>
              <w:widowControl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  <w:r w:rsidR="00497241">
              <w:rPr>
                <w:sz w:val="28"/>
                <w:szCs w:val="28"/>
              </w:rPr>
              <w:t xml:space="preserve"> Администрации ЗАТО г. Зеленогорск, не входящие в состав отделов</w:t>
            </w:r>
          </w:p>
        </w:tc>
      </w:tr>
      <w:tr w:rsidR="00497241" w:rsidTr="0021776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41" w:rsidRDefault="00497241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41" w:rsidRDefault="00497241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41" w:rsidRDefault="00497241" w:rsidP="00497241">
            <w:pPr>
              <w:widowControl/>
              <w:suppressAutoHyphens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главный</w:t>
            </w:r>
            <w:proofErr w:type="gramEnd"/>
            <w:r>
              <w:rPr>
                <w:sz w:val="28"/>
                <w:szCs w:val="28"/>
              </w:rPr>
              <w:t xml:space="preserve"> специалист Администрации ЗАТО г. Зеленогорск по вопросам противодействия коррупции </w:t>
            </w:r>
          </w:p>
        </w:tc>
      </w:tr>
      <w:tr w:rsidR="00497241" w:rsidTr="0021776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41" w:rsidRDefault="00497241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41" w:rsidRDefault="00497241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41" w:rsidRDefault="00497241" w:rsidP="00497241">
            <w:pPr>
              <w:widowControl/>
              <w:suppressAutoHyphens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главный</w:t>
            </w:r>
            <w:proofErr w:type="gramEnd"/>
            <w:r>
              <w:rPr>
                <w:sz w:val="28"/>
                <w:szCs w:val="28"/>
              </w:rPr>
              <w:t xml:space="preserve"> специалист Администрации ЗАТО г. Зеленогорск – ответственный секретарь административной комиссии города Зеленогорска</w:t>
            </w:r>
          </w:p>
        </w:tc>
      </w:tr>
      <w:tr w:rsidR="00497241" w:rsidTr="0021776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41" w:rsidRDefault="00497241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41" w:rsidRDefault="00497241" w:rsidP="0021776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41" w:rsidRDefault="00497241" w:rsidP="00497241">
            <w:pPr>
              <w:widowControl/>
              <w:suppressAutoHyphens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главный</w:t>
            </w:r>
            <w:proofErr w:type="gramEnd"/>
            <w:r>
              <w:rPr>
                <w:sz w:val="28"/>
                <w:szCs w:val="28"/>
              </w:rPr>
              <w:t xml:space="preserve"> специалист Администрации ЗАТО г. Зеленогорск по организации и осуществлению деятельности по опеке и попечительству в отношении совершеннолетних граждан и </w:t>
            </w:r>
            <w:r w:rsidR="003B3EBD">
              <w:rPr>
                <w:sz w:val="28"/>
                <w:szCs w:val="28"/>
              </w:rPr>
              <w:t>патронажу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61416" w:rsidRDefault="00561416" w:rsidP="00A57653">
      <w:pPr>
        <w:widowControl/>
        <w:suppressAutoHyphens/>
        <w:jc w:val="center"/>
        <w:rPr>
          <w:b/>
          <w:bCs/>
          <w:sz w:val="28"/>
          <w:szCs w:val="28"/>
        </w:rPr>
      </w:pPr>
    </w:p>
    <w:p w:rsidR="00561416" w:rsidRDefault="00561416" w:rsidP="00A57653">
      <w:pPr>
        <w:widowControl/>
        <w:suppressAutoHyphens/>
        <w:jc w:val="center"/>
        <w:rPr>
          <w:b/>
          <w:bCs/>
          <w:sz w:val="28"/>
          <w:szCs w:val="28"/>
        </w:rPr>
      </w:pPr>
    </w:p>
    <w:p w:rsidR="00561416" w:rsidRDefault="00561416" w:rsidP="00A57653">
      <w:pPr>
        <w:widowControl/>
        <w:suppressAutoHyphens/>
        <w:jc w:val="center"/>
        <w:rPr>
          <w:b/>
          <w:bCs/>
          <w:sz w:val="28"/>
          <w:szCs w:val="28"/>
        </w:rPr>
      </w:pPr>
    </w:p>
    <w:p w:rsidR="00561416" w:rsidRDefault="00561416" w:rsidP="00A57653">
      <w:pPr>
        <w:widowControl/>
        <w:suppressAutoHyphens/>
        <w:jc w:val="center"/>
        <w:rPr>
          <w:b/>
          <w:bCs/>
          <w:sz w:val="28"/>
          <w:szCs w:val="28"/>
        </w:rPr>
      </w:pPr>
    </w:p>
    <w:p w:rsidR="00561416" w:rsidRDefault="00561416" w:rsidP="00A57653">
      <w:pPr>
        <w:widowControl/>
        <w:suppressAutoHyphens/>
        <w:jc w:val="center"/>
        <w:rPr>
          <w:b/>
          <w:bCs/>
          <w:sz w:val="28"/>
          <w:szCs w:val="28"/>
        </w:rPr>
      </w:pPr>
    </w:p>
    <w:sectPr w:rsidR="00561416" w:rsidSect="0078404B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880" w:rsidRDefault="006C3880">
      <w:r>
        <w:separator/>
      </w:r>
    </w:p>
  </w:endnote>
  <w:endnote w:type="continuationSeparator" w:id="0">
    <w:p w:rsidR="006C3880" w:rsidRDefault="006C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880" w:rsidRDefault="006C3880">
      <w:r>
        <w:separator/>
      </w:r>
    </w:p>
  </w:footnote>
  <w:footnote w:type="continuationSeparator" w:id="0">
    <w:p w:rsidR="006C3880" w:rsidRDefault="006C3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2AA"/>
    <w:rsid w:val="00014984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3B9A"/>
    <w:rsid w:val="00161852"/>
    <w:rsid w:val="00163957"/>
    <w:rsid w:val="00164406"/>
    <w:rsid w:val="00167007"/>
    <w:rsid w:val="00190C3C"/>
    <w:rsid w:val="00197B9C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2E44"/>
    <w:rsid w:val="0037452D"/>
    <w:rsid w:val="0037692B"/>
    <w:rsid w:val="003B3EBD"/>
    <w:rsid w:val="003B5CAA"/>
    <w:rsid w:val="003C629D"/>
    <w:rsid w:val="003D25CC"/>
    <w:rsid w:val="003D5F1D"/>
    <w:rsid w:val="003D73AE"/>
    <w:rsid w:val="003F0D80"/>
    <w:rsid w:val="003F314D"/>
    <w:rsid w:val="00400302"/>
    <w:rsid w:val="00405270"/>
    <w:rsid w:val="004130E5"/>
    <w:rsid w:val="00447BD9"/>
    <w:rsid w:val="0047531C"/>
    <w:rsid w:val="004906F0"/>
    <w:rsid w:val="00497241"/>
    <w:rsid w:val="004C1486"/>
    <w:rsid w:val="004E766B"/>
    <w:rsid w:val="005007A7"/>
    <w:rsid w:val="005058E5"/>
    <w:rsid w:val="005102D4"/>
    <w:rsid w:val="00520A33"/>
    <w:rsid w:val="005247EA"/>
    <w:rsid w:val="005256A5"/>
    <w:rsid w:val="005308B2"/>
    <w:rsid w:val="00544669"/>
    <w:rsid w:val="00547ECE"/>
    <w:rsid w:val="005514D4"/>
    <w:rsid w:val="00561416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B4CC3"/>
    <w:rsid w:val="006C1D16"/>
    <w:rsid w:val="006C3880"/>
    <w:rsid w:val="00702674"/>
    <w:rsid w:val="0071580A"/>
    <w:rsid w:val="00715B76"/>
    <w:rsid w:val="00716263"/>
    <w:rsid w:val="00725E32"/>
    <w:rsid w:val="00736378"/>
    <w:rsid w:val="00740B68"/>
    <w:rsid w:val="0075198D"/>
    <w:rsid w:val="00752B72"/>
    <w:rsid w:val="0075735C"/>
    <w:rsid w:val="00760F49"/>
    <w:rsid w:val="0078404B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46BE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25E"/>
    <w:rsid w:val="008F39E7"/>
    <w:rsid w:val="0092469B"/>
    <w:rsid w:val="00924E8E"/>
    <w:rsid w:val="009259B1"/>
    <w:rsid w:val="009372F0"/>
    <w:rsid w:val="009468D9"/>
    <w:rsid w:val="009A4446"/>
    <w:rsid w:val="009B202A"/>
    <w:rsid w:val="009B766B"/>
    <w:rsid w:val="009C1A29"/>
    <w:rsid w:val="009C332A"/>
    <w:rsid w:val="009C4DED"/>
    <w:rsid w:val="009C5B38"/>
    <w:rsid w:val="009D2826"/>
    <w:rsid w:val="009D386B"/>
    <w:rsid w:val="009E0005"/>
    <w:rsid w:val="009E1F93"/>
    <w:rsid w:val="009E269E"/>
    <w:rsid w:val="009F27D4"/>
    <w:rsid w:val="00A07AD7"/>
    <w:rsid w:val="00A24327"/>
    <w:rsid w:val="00A55897"/>
    <w:rsid w:val="00A57653"/>
    <w:rsid w:val="00A61977"/>
    <w:rsid w:val="00A64119"/>
    <w:rsid w:val="00A77668"/>
    <w:rsid w:val="00A77DDC"/>
    <w:rsid w:val="00A93B33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35E"/>
    <w:rsid w:val="00C56D53"/>
    <w:rsid w:val="00C81266"/>
    <w:rsid w:val="00C81D1B"/>
    <w:rsid w:val="00C87FF2"/>
    <w:rsid w:val="00C90709"/>
    <w:rsid w:val="00CB15B1"/>
    <w:rsid w:val="00CB6797"/>
    <w:rsid w:val="00CC2603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D3231F8-1043-4A71-B6D5-9AE62DEB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24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56141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C4A8-5735-48B8-9FF8-2040D69D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Залевская Наталья Викторовна</cp:lastModifiedBy>
  <cp:revision>10</cp:revision>
  <cp:lastPrinted>2024-09-26T02:41:00Z</cp:lastPrinted>
  <dcterms:created xsi:type="dcterms:W3CDTF">2022-06-08T09:02:00Z</dcterms:created>
  <dcterms:modified xsi:type="dcterms:W3CDTF">2024-10-03T02:05:00Z</dcterms:modified>
</cp:coreProperties>
</file>