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C77AED" w:rsidRDefault="00C77AED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18.09.2024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C77AED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192-п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6"/>
        <w:gridCol w:w="4053"/>
      </w:tblGrid>
      <w:tr w:rsidR="004F0574" w:rsidRPr="0090196C" w:rsidTr="00B24052">
        <w:tc>
          <w:tcPr>
            <w:tcW w:w="5353" w:type="dxa"/>
          </w:tcPr>
          <w:p w:rsidR="004F0574" w:rsidRPr="0090196C" w:rsidRDefault="004F0574" w:rsidP="0090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утративш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="00BE5A80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от </w:t>
            </w:r>
            <w:r w:rsidR="00E0450D">
              <w:rPr>
                <w:rFonts w:ascii="Times New Roman" w:hAnsi="Times New Roman" w:cs="Times New Roman"/>
                <w:sz w:val="28"/>
                <w:szCs w:val="28"/>
              </w:rPr>
              <w:t>02.08.2023 № 160-п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связи с прекращением деятельности </w:t>
      </w:r>
      <w:r w:rsidR="000C3AD7">
        <w:rPr>
          <w:rFonts w:ascii="Times New Roman" w:hAnsi="Times New Roman" w:cs="Times New Roman"/>
          <w:sz w:val="28"/>
          <w:szCs w:val="28"/>
        </w:rPr>
        <w:t>М</w:t>
      </w:r>
      <w:r w:rsidR="0090196C" w:rsidRPr="0090196C">
        <w:rPr>
          <w:rFonts w:ascii="Times New Roman" w:hAnsi="Times New Roman" w:cs="Times New Roman"/>
          <w:sz w:val="28"/>
          <w:szCs w:val="28"/>
        </w:rPr>
        <w:t>униципального унитарного предприятия «</w:t>
      </w:r>
      <w:r w:rsidR="00E0450D">
        <w:rPr>
          <w:rFonts w:ascii="Times New Roman" w:hAnsi="Times New Roman" w:cs="Times New Roman"/>
          <w:sz w:val="28"/>
          <w:szCs w:val="28"/>
        </w:rPr>
        <w:t>Телерадиокомпания «Зеленогорск</w:t>
      </w:r>
      <w:r w:rsidR="0090196C" w:rsidRPr="0090196C">
        <w:rPr>
          <w:rFonts w:ascii="Times New Roman" w:hAnsi="Times New Roman" w:cs="Times New Roman"/>
          <w:sz w:val="28"/>
          <w:szCs w:val="28"/>
        </w:rPr>
        <w:t>» г</w:t>
      </w:r>
      <w:r w:rsidR="00E0450D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0196C" w:rsidRPr="0090196C">
        <w:rPr>
          <w:rFonts w:ascii="Times New Roman" w:hAnsi="Times New Roman" w:cs="Times New Roman"/>
          <w:sz w:val="28"/>
          <w:szCs w:val="28"/>
        </w:rPr>
        <w:t>Зеленогорска путем реорганизации в форме преобразования,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90196C">
        <w:rPr>
          <w:sz w:val="28"/>
          <w:szCs w:val="28"/>
        </w:rPr>
        <w:t>. 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ЗАТО г. Зеленогорск от </w:t>
      </w:r>
      <w:r w:rsidR="00E0450D">
        <w:rPr>
          <w:rFonts w:ascii="Times New Roman" w:hAnsi="Times New Roman" w:cs="Times New Roman"/>
          <w:sz w:val="28"/>
          <w:szCs w:val="28"/>
        </w:rPr>
        <w:t>02.08.2023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 № </w:t>
      </w:r>
      <w:r w:rsidR="00E0450D">
        <w:rPr>
          <w:rFonts w:ascii="Times New Roman" w:hAnsi="Times New Roman" w:cs="Times New Roman"/>
          <w:sz w:val="28"/>
          <w:szCs w:val="28"/>
        </w:rPr>
        <w:t>160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-п «Об установлении тарифов на </w:t>
      </w:r>
      <w:r w:rsidR="00E0450D">
        <w:rPr>
          <w:rFonts w:ascii="Times New Roman" w:hAnsi="Times New Roman" w:cs="Times New Roman"/>
          <w:sz w:val="28"/>
          <w:szCs w:val="28"/>
        </w:rPr>
        <w:t>издание и распространение газеты «Панорама</w:t>
      </w:r>
      <w:r w:rsidR="00CC00DF" w:rsidRPr="00DE0D63">
        <w:rPr>
          <w:rFonts w:ascii="Times New Roman" w:hAnsi="Times New Roman" w:cs="Times New Roman"/>
          <w:sz w:val="28"/>
          <w:szCs w:val="28"/>
        </w:rPr>
        <w:t>».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6E103F">
        <w:rPr>
          <w:b w:val="0"/>
          <w:sz w:val="28"/>
          <w:szCs w:val="28"/>
        </w:rPr>
        <w:t>шие</w:t>
      </w:r>
      <w:r w:rsidR="00330E18" w:rsidRPr="00CC00DF">
        <w:rPr>
          <w:b w:val="0"/>
          <w:sz w:val="28"/>
          <w:szCs w:val="28"/>
        </w:rPr>
        <w:t xml:space="preserve"> с </w:t>
      </w:r>
      <w:r w:rsidR="00E0450D">
        <w:rPr>
          <w:b w:val="0"/>
          <w:sz w:val="28"/>
          <w:szCs w:val="28"/>
        </w:rPr>
        <w:t>2</w:t>
      </w:r>
      <w:r w:rsidR="00CF5253">
        <w:rPr>
          <w:b w:val="0"/>
          <w:sz w:val="28"/>
          <w:szCs w:val="28"/>
        </w:rPr>
        <w:t>5</w:t>
      </w:r>
      <w:r w:rsidR="00330E18" w:rsidRPr="00CC00DF">
        <w:rPr>
          <w:b w:val="0"/>
          <w:sz w:val="28"/>
          <w:szCs w:val="28"/>
        </w:rPr>
        <w:t>.0</w:t>
      </w:r>
      <w:r w:rsidR="00E0450D">
        <w:rPr>
          <w:b w:val="0"/>
          <w:sz w:val="28"/>
          <w:szCs w:val="28"/>
        </w:rPr>
        <w:t>7</w:t>
      </w:r>
      <w:r w:rsidR="00330E18" w:rsidRPr="00CC00DF">
        <w:rPr>
          <w:b w:val="0"/>
          <w:sz w:val="28"/>
          <w:szCs w:val="28"/>
        </w:rPr>
        <w:t>.2024</w:t>
      </w:r>
      <w:r w:rsidR="009347B9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4F0574" w:rsidRPr="0090196C" w:rsidRDefault="001E7A3E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Глава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9019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D58" w:rsidRPr="0090196C">
        <w:rPr>
          <w:rFonts w:ascii="Times New Roman" w:hAnsi="Times New Roman" w:cs="Times New Roman"/>
          <w:sz w:val="28"/>
          <w:szCs w:val="28"/>
        </w:rPr>
        <w:t>Зеленогорск</w:t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</w:r>
      <w:r w:rsidRPr="0090196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0C12" w:rsidRPr="0090196C">
        <w:rPr>
          <w:rFonts w:ascii="Times New Roman" w:hAnsi="Times New Roman" w:cs="Times New Roman"/>
          <w:sz w:val="28"/>
          <w:szCs w:val="28"/>
        </w:rPr>
        <w:t>В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.В. </w:t>
      </w:r>
      <w:bookmarkEnd w:id="2"/>
      <w:r w:rsidR="00070C12" w:rsidRPr="0090196C">
        <w:rPr>
          <w:rFonts w:ascii="Times New Roman" w:hAnsi="Times New Roman" w:cs="Times New Roman"/>
          <w:sz w:val="28"/>
          <w:szCs w:val="28"/>
        </w:rPr>
        <w:t>Терентьев</w:t>
      </w:r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CD" w:rsidRDefault="00BD6BCD" w:rsidP="008D5D02">
      <w:r>
        <w:separator/>
      </w:r>
    </w:p>
  </w:endnote>
  <w:endnote w:type="continuationSeparator" w:id="0">
    <w:p w:rsidR="00BD6BCD" w:rsidRDefault="00BD6BCD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CD" w:rsidRDefault="00BD6BCD" w:rsidP="008D5D02">
      <w:r>
        <w:separator/>
      </w:r>
    </w:p>
  </w:footnote>
  <w:footnote w:type="continuationSeparator" w:id="0">
    <w:p w:rsidR="00BD6BCD" w:rsidRDefault="00BD6BCD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38E2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83FD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77AED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5253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450D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60E9D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Заголовок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9882-7653-4D6C-9A18-A32FAE2F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115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Иванова Н.Н</cp:lastModifiedBy>
  <cp:revision>5</cp:revision>
  <cp:lastPrinted>2024-09-13T01:10:00Z</cp:lastPrinted>
  <dcterms:created xsi:type="dcterms:W3CDTF">2024-09-13T00:59:00Z</dcterms:created>
  <dcterms:modified xsi:type="dcterms:W3CDTF">2024-09-18T09:50:00Z</dcterms:modified>
</cp:coreProperties>
</file>