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464" w:type="dxa"/>
        <w:tblLayout w:type="fixed"/>
        <w:tblLook w:val="01E0" w:firstRow="1" w:lastRow="1" w:firstColumn="1" w:lastColumn="1" w:noHBand="0" w:noVBand="0"/>
      </w:tblPr>
      <w:tblGrid>
        <w:gridCol w:w="1785"/>
        <w:gridCol w:w="2928"/>
        <w:gridCol w:w="2787"/>
        <w:gridCol w:w="425"/>
        <w:gridCol w:w="1539"/>
      </w:tblGrid>
      <w:tr w:rsidR="00E027D7" w:rsidTr="006201FD">
        <w:trPr>
          <w:trHeight w:val="2865"/>
        </w:trPr>
        <w:tc>
          <w:tcPr>
            <w:tcW w:w="9464" w:type="dxa"/>
            <w:gridSpan w:val="5"/>
            <w:shd w:val="clear" w:color="auto" w:fill="auto"/>
          </w:tcPr>
          <w:p w:rsidR="00E027D7" w:rsidRPr="004906F0" w:rsidRDefault="00DE2E20" w:rsidP="008433C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5pt">
                  <v:imagedata r:id="rId8" o:title=""/>
                </v:shape>
              </w:pict>
            </w:r>
          </w:p>
          <w:p w:rsidR="00E027D7" w:rsidRPr="004906F0" w:rsidRDefault="00E027D7" w:rsidP="008433C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8433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8433C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8433C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8433C8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 ЗЕЛЕНОГОРСК </w:t>
            </w:r>
          </w:p>
          <w:p w:rsidR="00E027D7" w:rsidRPr="00174C56" w:rsidRDefault="00B65A32" w:rsidP="008433C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8433C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8433C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8433C8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6201FD">
        <w:trPr>
          <w:trHeight w:val="661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65481" w:rsidP="006844B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24.09.2024</w:t>
            </w:r>
          </w:p>
        </w:tc>
        <w:tc>
          <w:tcPr>
            <w:tcW w:w="5715" w:type="dxa"/>
            <w:gridSpan w:val="2"/>
            <w:shd w:val="clear" w:color="auto" w:fill="auto"/>
            <w:vAlign w:val="bottom"/>
          </w:tcPr>
          <w:p w:rsidR="00987101" w:rsidRPr="004906F0" w:rsidRDefault="00987101" w:rsidP="008433C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8433C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865481" w:rsidP="008433C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194-п</w:t>
            </w:r>
          </w:p>
        </w:tc>
      </w:tr>
      <w:tr w:rsidR="00FD6988" w:rsidRPr="003C6B35" w:rsidTr="006201FD">
        <w:tblPrEx>
          <w:tblLook w:val="0000" w:firstRow="0" w:lastRow="0" w:firstColumn="0" w:lastColumn="0" w:noHBand="0" w:noVBand="0"/>
        </w:tblPrEx>
        <w:trPr>
          <w:gridAfter w:val="3"/>
          <w:wAfter w:w="4751" w:type="dxa"/>
          <w:trHeight w:val="701"/>
        </w:trPr>
        <w:tc>
          <w:tcPr>
            <w:tcW w:w="4713" w:type="dxa"/>
            <w:gridSpan w:val="2"/>
            <w:shd w:val="clear" w:color="auto" w:fill="auto"/>
          </w:tcPr>
          <w:p w:rsidR="001248EF" w:rsidRDefault="001248EF" w:rsidP="008433C8">
            <w:pPr>
              <w:jc w:val="both"/>
              <w:rPr>
                <w:sz w:val="28"/>
                <w:szCs w:val="28"/>
              </w:rPr>
            </w:pPr>
          </w:p>
          <w:p w:rsidR="003E61DD" w:rsidRPr="003C6B35" w:rsidRDefault="003E61DD" w:rsidP="008433C8">
            <w:pPr>
              <w:jc w:val="both"/>
              <w:rPr>
                <w:sz w:val="28"/>
                <w:szCs w:val="28"/>
              </w:rPr>
            </w:pPr>
          </w:p>
          <w:p w:rsidR="00BB3910" w:rsidRDefault="009A5CEC" w:rsidP="006844B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C6B35">
              <w:rPr>
                <w:rFonts w:ascii="PTSansRegular" w:hAnsi="PTSansRegular"/>
                <w:color w:val="000000"/>
                <w:sz w:val="28"/>
                <w:szCs w:val="28"/>
              </w:rPr>
              <w:t xml:space="preserve">Об утверждении 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>Порядк</w:t>
            </w:r>
            <w:r w:rsidRPr="003C6B35">
              <w:rPr>
                <w:rFonts w:ascii="PTSansRegular" w:hAnsi="PTSansRegular"/>
                <w:color w:val="000000"/>
                <w:sz w:val="28"/>
                <w:szCs w:val="28"/>
              </w:rPr>
              <w:t>а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 xml:space="preserve"> </w:t>
            </w:r>
            <w:r w:rsidR="008E36BC" w:rsidRPr="003C6B35">
              <w:rPr>
                <w:sz w:val="28"/>
                <w:szCs w:val="28"/>
              </w:rPr>
              <w:t>использования</w:t>
            </w:r>
            <w:r w:rsidR="00FD2C3B" w:rsidRPr="003C6B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B3910">
              <w:rPr>
                <w:rFonts w:eastAsia="Calibri"/>
                <w:sz w:val="28"/>
                <w:szCs w:val="28"/>
                <w:lang w:eastAsia="en-US"/>
              </w:rPr>
              <w:t>(перераспределения)</w:t>
            </w:r>
          </w:p>
          <w:p w:rsidR="00FD6988" w:rsidRPr="003C6B35" w:rsidRDefault="008E36BC" w:rsidP="006844BE">
            <w:pPr>
              <w:rPr>
                <w:sz w:val="28"/>
                <w:szCs w:val="28"/>
              </w:rPr>
            </w:pPr>
            <w:r w:rsidRPr="003C6B35">
              <w:rPr>
                <w:sz w:val="28"/>
                <w:szCs w:val="28"/>
              </w:rPr>
              <w:t xml:space="preserve">средств, зарезервированных в составе утвержденных ассигнований 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>местно</w:t>
            </w:r>
            <w:r w:rsidRPr="003C6B35">
              <w:rPr>
                <w:rFonts w:ascii="PTSansRegular" w:hAnsi="PTSansRegular"/>
                <w:color w:val="000000"/>
                <w:sz w:val="28"/>
                <w:szCs w:val="28"/>
              </w:rPr>
              <w:t>го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 xml:space="preserve"> </w:t>
            </w:r>
            <w:r w:rsidRPr="003C6B35">
              <w:rPr>
                <w:rFonts w:ascii="PTSansRegular" w:hAnsi="PTSansRegular"/>
                <w:color w:val="000000"/>
                <w:sz w:val="28"/>
                <w:szCs w:val="28"/>
              </w:rPr>
              <w:t>бюджета</w:t>
            </w:r>
            <w:r w:rsidR="000B3FCA" w:rsidRPr="003C6B35">
              <w:rPr>
                <w:rFonts w:ascii="PTSansRegular" w:hAnsi="PTSansRegular"/>
                <w:color w:val="000000"/>
                <w:sz w:val="28"/>
                <w:szCs w:val="28"/>
              </w:rPr>
              <w:t xml:space="preserve"> города Зеленогорска</w:t>
            </w:r>
          </w:p>
        </w:tc>
      </w:tr>
    </w:tbl>
    <w:p w:rsidR="00B65A32" w:rsidRPr="003C6B35" w:rsidRDefault="008433C8" w:rsidP="00A64119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65A32" w:rsidRPr="003C6B35" w:rsidRDefault="00B65A32" w:rsidP="00B65A32">
      <w:pPr>
        <w:rPr>
          <w:sz w:val="28"/>
          <w:szCs w:val="28"/>
        </w:rPr>
      </w:pPr>
    </w:p>
    <w:p w:rsidR="008E36BC" w:rsidRPr="003C6B35" w:rsidRDefault="008E36BC" w:rsidP="008E36BC">
      <w:pPr>
        <w:ind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В соответствии со статьей 217 Бюджетного кодекса Российской Федерации, пунктом 7.4 Положения о бюджетном процессе в городе Зеленогорске, утвержденного решением Совета депутатов ЗАТО </w:t>
      </w:r>
      <w:r w:rsidR="003E61DD">
        <w:rPr>
          <w:sz w:val="28"/>
          <w:szCs w:val="28"/>
        </w:rPr>
        <w:t xml:space="preserve">                    </w:t>
      </w:r>
      <w:r w:rsidRPr="003C6B35">
        <w:rPr>
          <w:sz w:val="28"/>
          <w:szCs w:val="28"/>
        </w:rPr>
        <w:t>г. Зеленогорска от 3</w:t>
      </w:r>
      <w:r w:rsidR="006844BE">
        <w:rPr>
          <w:sz w:val="28"/>
          <w:szCs w:val="28"/>
        </w:rPr>
        <w:t>0</w:t>
      </w:r>
      <w:r w:rsidRPr="003C6B35">
        <w:rPr>
          <w:sz w:val="28"/>
          <w:szCs w:val="28"/>
        </w:rPr>
        <w:t>.10.201</w:t>
      </w:r>
      <w:r w:rsidR="006844BE">
        <w:rPr>
          <w:sz w:val="28"/>
          <w:szCs w:val="28"/>
        </w:rPr>
        <w:t>9</w:t>
      </w:r>
      <w:r w:rsidRPr="003C6B35">
        <w:rPr>
          <w:sz w:val="28"/>
          <w:szCs w:val="28"/>
        </w:rPr>
        <w:t xml:space="preserve"> № </w:t>
      </w:r>
      <w:r w:rsidR="006844BE">
        <w:rPr>
          <w:sz w:val="28"/>
          <w:szCs w:val="28"/>
        </w:rPr>
        <w:t>15</w:t>
      </w:r>
      <w:r w:rsidRPr="003C6B35">
        <w:rPr>
          <w:sz w:val="28"/>
          <w:szCs w:val="28"/>
        </w:rPr>
        <w:t>-</w:t>
      </w:r>
      <w:r w:rsidR="006844BE">
        <w:rPr>
          <w:sz w:val="28"/>
          <w:szCs w:val="28"/>
        </w:rPr>
        <w:t>68</w:t>
      </w:r>
      <w:r w:rsidRPr="003C6B35">
        <w:rPr>
          <w:sz w:val="28"/>
          <w:szCs w:val="28"/>
        </w:rPr>
        <w:t>р, руководствуясь Уставом города Зеленогорска</w:t>
      </w:r>
      <w:r w:rsidR="006844BE">
        <w:rPr>
          <w:sz w:val="28"/>
          <w:szCs w:val="28"/>
        </w:rPr>
        <w:t xml:space="preserve"> Красноярского края</w:t>
      </w:r>
      <w:r w:rsidRPr="003C6B35">
        <w:rPr>
          <w:sz w:val="28"/>
          <w:szCs w:val="28"/>
        </w:rPr>
        <w:t>,</w:t>
      </w:r>
    </w:p>
    <w:p w:rsidR="00B65A32" w:rsidRPr="003C6B35" w:rsidRDefault="00B65A32" w:rsidP="008E36BC">
      <w:pPr>
        <w:jc w:val="both"/>
        <w:rPr>
          <w:sz w:val="28"/>
          <w:szCs w:val="28"/>
        </w:rPr>
      </w:pPr>
    </w:p>
    <w:p w:rsidR="008E36BC" w:rsidRPr="003C6B35" w:rsidRDefault="008E36BC" w:rsidP="008E36BC">
      <w:pPr>
        <w:jc w:val="both"/>
        <w:rPr>
          <w:sz w:val="28"/>
          <w:szCs w:val="28"/>
        </w:rPr>
      </w:pPr>
      <w:r w:rsidRPr="003C6B35">
        <w:rPr>
          <w:sz w:val="28"/>
          <w:szCs w:val="28"/>
        </w:rPr>
        <w:t>ПОСТАНОВЛЯЮ:</w:t>
      </w:r>
    </w:p>
    <w:p w:rsidR="008E36BC" w:rsidRPr="003C6B35" w:rsidRDefault="008E36BC" w:rsidP="008E36BC">
      <w:pPr>
        <w:jc w:val="both"/>
        <w:rPr>
          <w:sz w:val="28"/>
          <w:szCs w:val="28"/>
        </w:rPr>
      </w:pPr>
    </w:p>
    <w:p w:rsidR="008E36BC" w:rsidRPr="003C6B35" w:rsidRDefault="008E36BC" w:rsidP="003C6B35">
      <w:pPr>
        <w:numPr>
          <w:ilvl w:val="0"/>
          <w:numId w:val="24"/>
        </w:numPr>
        <w:tabs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>Утвердить Порядок использования</w:t>
      </w:r>
      <w:r w:rsidR="00FD2C3B" w:rsidRPr="003C6B35">
        <w:rPr>
          <w:sz w:val="28"/>
          <w:szCs w:val="28"/>
        </w:rPr>
        <w:t xml:space="preserve"> </w:t>
      </w:r>
      <w:r w:rsidR="00BB3910">
        <w:rPr>
          <w:rFonts w:eastAsia="Calibri"/>
          <w:sz w:val="28"/>
          <w:szCs w:val="28"/>
          <w:lang w:eastAsia="en-US"/>
        </w:rPr>
        <w:t xml:space="preserve">(перераспределения) </w:t>
      </w:r>
      <w:r w:rsidRPr="003C6B35">
        <w:rPr>
          <w:sz w:val="28"/>
          <w:szCs w:val="28"/>
        </w:rPr>
        <w:t>средств, зарезервированных в составе утвержденных ассигнований местного бюджета города Зеленогорска</w:t>
      </w:r>
      <w:r w:rsidR="001248EF" w:rsidRPr="003C6B35">
        <w:rPr>
          <w:sz w:val="28"/>
          <w:szCs w:val="28"/>
        </w:rPr>
        <w:t>,</w:t>
      </w:r>
      <w:r w:rsidRPr="003C6B35">
        <w:rPr>
          <w:sz w:val="28"/>
          <w:szCs w:val="28"/>
        </w:rPr>
        <w:t xml:space="preserve"> согласно приложению к настоящему постановлению.</w:t>
      </w:r>
    </w:p>
    <w:p w:rsidR="006844BE" w:rsidRDefault="00C82A73" w:rsidP="003C6B35">
      <w:pPr>
        <w:numPr>
          <w:ilvl w:val="0"/>
          <w:numId w:val="24"/>
        </w:numPr>
        <w:tabs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>Признать утратившим</w:t>
      </w:r>
      <w:r w:rsidR="00BB3910">
        <w:rPr>
          <w:sz w:val="28"/>
          <w:szCs w:val="28"/>
        </w:rPr>
        <w:t>и</w:t>
      </w:r>
      <w:r w:rsidRPr="003C6B35">
        <w:rPr>
          <w:sz w:val="28"/>
          <w:szCs w:val="28"/>
        </w:rPr>
        <w:t xml:space="preserve"> силу</w:t>
      </w:r>
      <w:r w:rsidR="006844BE">
        <w:rPr>
          <w:sz w:val="28"/>
          <w:szCs w:val="28"/>
        </w:rPr>
        <w:t>:</w:t>
      </w:r>
    </w:p>
    <w:p w:rsidR="006844BE" w:rsidRDefault="006844BE" w:rsidP="006844BE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2A73" w:rsidRPr="003C6B35">
        <w:rPr>
          <w:sz w:val="28"/>
          <w:szCs w:val="28"/>
        </w:rPr>
        <w:t>постановление Администрации</w:t>
      </w:r>
      <w:r w:rsidR="001248EF" w:rsidRPr="003C6B35">
        <w:rPr>
          <w:sz w:val="28"/>
          <w:szCs w:val="28"/>
        </w:rPr>
        <w:t xml:space="preserve"> ЗАТО г. Зеленогорска от </w:t>
      </w:r>
      <w:r>
        <w:rPr>
          <w:sz w:val="28"/>
          <w:szCs w:val="28"/>
        </w:rPr>
        <w:t>16</w:t>
      </w:r>
      <w:r w:rsidR="001248EF" w:rsidRPr="003C6B3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1248EF" w:rsidRPr="003C6B35">
        <w:rPr>
          <w:sz w:val="28"/>
          <w:szCs w:val="28"/>
        </w:rPr>
        <w:t>1.201</w:t>
      </w:r>
      <w:r>
        <w:rPr>
          <w:sz w:val="28"/>
          <w:szCs w:val="28"/>
        </w:rPr>
        <w:t xml:space="preserve">8  </w:t>
      </w:r>
      <w:r w:rsidR="001248EF" w:rsidRPr="003C6B35">
        <w:rPr>
          <w:sz w:val="28"/>
          <w:szCs w:val="28"/>
        </w:rPr>
        <w:t xml:space="preserve"> № </w:t>
      </w:r>
      <w:r>
        <w:rPr>
          <w:sz w:val="28"/>
          <w:szCs w:val="28"/>
        </w:rPr>
        <w:t>209</w:t>
      </w:r>
      <w:r w:rsidR="001248EF" w:rsidRPr="003C6B35">
        <w:rPr>
          <w:sz w:val="28"/>
          <w:szCs w:val="28"/>
        </w:rPr>
        <w:t>-п «Об утверждени</w:t>
      </w:r>
      <w:r w:rsidR="00137DDF" w:rsidRPr="003C6B35">
        <w:rPr>
          <w:sz w:val="28"/>
          <w:szCs w:val="28"/>
        </w:rPr>
        <w:t>и</w:t>
      </w:r>
      <w:r w:rsidR="001248EF" w:rsidRPr="003C6B35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="001248EF" w:rsidRPr="003C6B35">
        <w:rPr>
          <w:sz w:val="28"/>
          <w:szCs w:val="28"/>
        </w:rPr>
        <w:t xml:space="preserve"> использования</w:t>
      </w:r>
      <w:r w:rsidR="006201FD">
        <w:rPr>
          <w:sz w:val="28"/>
          <w:szCs w:val="28"/>
        </w:rPr>
        <w:t xml:space="preserve"> (перераспределения)</w:t>
      </w:r>
      <w:r>
        <w:rPr>
          <w:sz w:val="28"/>
          <w:szCs w:val="28"/>
        </w:rPr>
        <w:t xml:space="preserve"> средств, зарезервированных в составе у</w:t>
      </w:r>
      <w:r w:rsidR="001248EF" w:rsidRPr="003C6B35">
        <w:rPr>
          <w:sz w:val="28"/>
          <w:szCs w:val="28"/>
        </w:rPr>
        <w:t xml:space="preserve">твержденных </w:t>
      </w:r>
      <w:r>
        <w:rPr>
          <w:sz w:val="28"/>
          <w:szCs w:val="28"/>
        </w:rPr>
        <w:t>ассигнований</w:t>
      </w:r>
      <w:r w:rsidR="001248EF" w:rsidRPr="003C6B35">
        <w:rPr>
          <w:sz w:val="28"/>
          <w:szCs w:val="28"/>
        </w:rPr>
        <w:t xml:space="preserve"> местно</w:t>
      </w:r>
      <w:r>
        <w:rPr>
          <w:sz w:val="28"/>
          <w:szCs w:val="28"/>
        </w:rPr>
        <w:t>го</w:t>
      </w:r>
      <w:r w:rsidR="001248EF" w:rsidRPr="003C6B3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1248EF" w:rsidRPr="003C6B35">
        <w:rPr>
          <w:sz w:val="28"/>
          <w:szCs w:val="28"/>
        </w:rPr>
        <w:t xml:space="preserve"> города Зеленогорска»</w:t>
      </w:r>
      <w:r>
        <w:rPr>
          <w:sz w:val="28"/>
          <w:szCs w:val="28"/>
        </w:rPr>
        <w:t>;</w:t>
      </w:r>
    </w:p>
    <w:p w:rsidR="00C82A73" w:rsidRPr="003C6B35" w:rsidRDefault="006844BE" w:rsidP="006844BE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6B35">
        <w:rPr>
          <w:sz w:val="28"/>
          <w:szCs w:val="28"/>
        </w:rPr>
        <w:t xml:space="preserve">постановление Администрации ЗАТО г. Зеленогорска </w:t>
      </w:r>
      <w:r>
        <w:rPr>
          <w:sz w:val="28"/>
          <w:szCs w:val="28"/>
        </w:rPr>
        <w:t>от 18.12.2018</w:t>
      </w:r>
      <w:r w:rsidR="009D7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235-п «</w:t>
      </w:r>
      <w:r>
        <w:rPr>
          <w:rFonts w:ascii="PTSansRegular" w:hAnsi="PTSansRegular"/>
          <w:color w:val="000000"/>
          <w:sz w:val="28"/>
          <w:szCs w:val="28"/>
        </w:rPr>
        <w:t xml:space="preserve">О внесении изменений в </w:t>
      </w:r>
      <w:r w:rsidRPr="003C6B35">
        <w:rPr>
          <w:rFonts w:ascii="PTSansRegular" w:hAnsi="PTSansRegular"/>
          <w:color w:val="000000"/>
          <w:sz w:val="28"/>
          <w:szCs w:val="28"/>
        </w:rPr>
        <w:t>Поряд</w:t>
      </w:r>
      <w:r>
        <w:rPr>
          <w:rFonts w:ascii="PTSansRegular" w:hAnsi="PTSansRegular"/>
          <w:color w:val="000000"/>
          <w:sz w:val="28"/>
          <w:szCs w:val="28"/>
        </w:rPr>
        <w:t>ок</w:t>
      </w:r>
      <w:r w:rsidRPr="003C6B35">
        <w:rPr>
          <w:rFonts w:ascii="PTSansRegular" w:hAnsi="PTSansRegular"/>
          <w:color w:val="000000"/>
          <w:sz w:val="28"/>
          <w:szCs w:val="28"/>
        </w:rPr>
        <w:t xml:space="preserve"> </w:t>
      </w:r>
      <w:r w:rsidRPr="003C6B35">
        <w:rPr>
          <w:sz w:val="28"/>
          <w:szCs w:val="28"/>
        </w:rPr>
        <w:t>использования</w:t>
      </w:r>
      <w:r w:rsidRPr="003C6B35">
        <w:rPr>
          <w:rFonts w:ascii="PTSansRegular" w:hAnsi="PTSansRegular"/>
          <w:color w:val="000000"/>
          <w:sz w:val="28"/>
          <w:szCs w:val="28"/>
        </w:rPr>
        <w:t xml:space="preserve"> </w:t>
      </w:r>
      <w:r w:rsidRPr="003C6B35">
        <w:rPr>
          <w:rFonts w:eastAsia="Calibri"/>
          <w:sz w:val="28"/>
          <w:szCs w:val="28"/>
          <w:lang w:eastAsia="en-US"/>
        </w:rPr>
        <w:t xml:space="preserve">(перераспределения) </w:t>
      </w:r>
      <w:r w:rsidRPr="003C6B35">
        <w:rPr>
          <w:sz w:val="28"/>
          <w:szCs w:val="28"/>
        </w:rPr>
        <w:t xml:space="preserve">средств, зарезервированных в составе утвержденных </w:t>
      </w:r>
      <w:r w:rsidRPr="003C6B35">
        <w:rPr>
          <w:sz w:val="28"/>
          <w:szCs w:val="28"/>
        </w:rPr>
        <w:lastRenderedPageBreak/>
        <w:t xml:space="preserve">ассигнований </w:t>
      </w:r>
      <w:r w:rsidRPr="003C6B35">
        <w:rPr>
          <w:rFonts w:ascii="PTSansRegular" w:hAnsi="PTSansRegular"/>
          <w:color w:val="000000"/>
          <w:sz w:val="28"/>
          <w:szCs w:val="28"/>
        </w:rPr>
        <w:t>местного бюджета города Зеленогорска</w:t>
      </w:r>
      <w:r>
        <w:rPr>
          <w:rFonts w:ascii="PTSansRegular" w:hAnsi="PTSansRegular"/>
          <w:color w:val="000000"/>
          <w:sz w:val="28"/>
          <w:szCs w:val="28"/>
        </w:rPr>
        <w:t xml:space="preserve">, утвержденный постановлением Администрации ЗАТО г. Зеленогорска от 16.11.2018 </w:t>
      </w:r>
      <w:r w:rsidR="009D7EE4">
        <w:rPr>
          <w:rFonts w:ascii="PTSansRegular" w:hAnsi="PTSansRegular"/>
          <w:color w:val="000000"/>
          <w:sz w:val="28"/>
          <w:szCs w:val="28"/>
        </w:rPr>
        <w:t xml:space="preserve">          </w:t>
      </w:r>
      <w:r>
        <w:rPr>
          <w:rFonts w:ascii="PTSansRegular" w:hAnsi="PTSansRegular"/>
          <w:color w:val="000000"/>
          <w:sz w:val="28"/>
          <w:szCs w:val="28"/>
        </w:rPr>
        <w:t>№ 209-п</w:t>
      </w:r>
      <w:r w:rsidRPr="003C6B35">
        <w:rPr>
          <w:sz w:val="28"/>
          <w:szCs w:val="28"/>
        </w:rPr>
        <w:t>»</w:t>
      </w:r>
      <w:r w:rsidR="001248EF" w:rsidRPr="003C6B35">
        <w:rPr>
          <w:sz w:val="28"/>
          <w:szCs w:val="28"/>
        </w:rPr>
        <w:t>.</w:t>
      </w:r>
    </w:p>
    <w:p w:rsidR="001248EF" w:rsidRDefault="008E36BC" w:rsidP="003C6B35">
      <w:pPr>
        <w:numPr>
          <w:ilvl w:val="0"/>
          <w:numId w:val="24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Настоящее постановление вступает в силу </w:t>
      </w:r>
      <w:r w:rsidR="00DF61B1">
        <w:rPr>
          <w:sz w:val="28"/>
          <w:szCs w:val="28"/>
        </w:rPr>
        <w:t xml:space="preserve">в день, следующий за днем его </w:t>
      </w:r>
      <w:r w:rsidRPr="003C6B35">
        <w:rPr>
          <w:sz w:val="28"/>
          <w:szCs w:val="28"/>
        </w:rPr>
        <w:t>опубликовани</w:t>
      </w:r>
      <w:r w:rsidR="00DF61B1">
        <w:rPr>
          <w:sz w:val="28"/>
          <w:szCs w:val="28"/>
        </w:rPr>
        <w:t>я</w:t>
      </w:r>
      <w:r w:rsidRPr="003C6B35">
        <w:rPr>
          <w:sz w:val="28"/>
          <w:szCs w:val="28"/>
        </w:rPr>
        <w:t xml:space="preserve"> в газете «Панорама».</w:t>
      </w:r>
      <w:r w:rsidR="001248EF" w:rsidRPr="003C6B35">
        <w:rPr>
          <w:sz w:val="28"/>
          <w:szCs w:val="28"/>
        </w:rPr>
        <w:t xml:space="preserve"> </w:t>
      </w:r>
    </w:p>
    <w:p w:rsidR="00B65A32" w:rsidRPr="003C6B35" w:rsidRDefault="008E36BC" w:rsidP="003C6B35">
      <w:pPr>
        <w:numPr>
          <w:ilvl w:val="0"/>
          <w:numId w:val="24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r w:rsidR="00B57048">
        <w:rPr>
          <w:sz w:val="28"/>
          <w:szCs w:val="28"/>
        </w:rPr>
        <w:t>Г</w:t>
      </w:r>
      <w:r w:rsidRPr="003C6B35">
        <w:rPr>
          <w:sz w:val="28"/>
          <w:szCs w:val="28"/>
        </w:rPr>
        <w:t>лавы ЗАТО г. Зеленогорск по стратегическому планированию, экономи</w:t>
      </w:r>
      <w:r w:rsidR="00C82A73" w:rsidRPr="003C6B35">
        <w:rPr>
          <w:sz w:val="28"/>
          <w:szCs w:val="28"/>
        </w:rPr>
        <w:t xml:space="preserve">ческому развитию </w:t>
      </w:r>
      <w:r w:rsidRPr="003C6B35">
        <w:rPr>
          <w:sz w:val="28"/>
          <w:szCs w:val="28"/>
        </w:rPr>
        <w:t>и финансам.</w:t>
      </w:r>
    </w:p>
    <w:p w:rsidR="003C6B35" w:rsidRDefault="003C6B35" w:rsidP="00B65A32">
      <w:pPr>
        <w:rPr>
          <w:sz w:val="28"/>
          <w:szCs w:val="28"/>
        </w:rPr>
      </w:pPr>
    </w:p>
    <w:p w:rsidR="003E61DD" w:rsidRDefault="003E61DD" w:rsidP="00B65A32">
      <w:pPr>
        <w:rPr>
          <w:sz w:val="28"/>
          <w:szCs w:val="28"/>
        </w:rPr>
      </w:pPr>
    </w:p>
    <w:p w:rsidR="003E61DD" w:rsidRDefault="003E61DD" w:rsidP="00B65A32">
      <w:pPr>
        <w:rPr>
          <w:sz w:val="28"/>
          <w:szCs w:val="28"/>
        </w:rPr>
      </w:pPr>
    </w:p>
    <w:p w:rsidR="00137DDF" w:rsidRPr="003C6B35" w:rsidRDefault="00B57048" w:rsidP="003C6B3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36E6" w:rsidRPr="003C6B3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37DDF" w:rsidRPr="003C6B35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 Зеленогорск                                                             В.В. Терентьев</w:t>
      </w: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3E61DD" w:rsidRDefault="003E61DD" w:rsidP="00D96D6E">
      <w:pPr>
        <w:jc w:val="right"/>
        <w:rPr>
          <w:rFonts w:eastAsia="Calibri"/>
          <w:sz w:val="28"/>
          <w:szCs w:val="28"/>
        </w:rPr>
      </w:pPr>
    </w:p>
    <w:p w:rsidR="000536A1" w:rsidRDefault="000536A1" w:rsidP="00D96D6E">
      <w:pPr>
        <w:jc w:val="right"/>
        <w:rPr>
          <w:rFonts w:eastAsia="Calibri"/>
          <w:sz w:val="28"/>
          <w:szCs w:val="28"/>
        </w:rPr>
      </w:pPr>
    </w:p>
    <w:p w:rsidR="000536A1" w:rsidRDefault="000536A1" w:rsidP="00D96D6E">
      <w:pPr>
        <w:jc w:val="right"/>
        <w:rPr>
          <w:rFonts w:eastAsia="Calibri"/>
          <w:sz w:val="28"/>
          <w:szCs w:val="28"/>
        </w:rPr>
      </w:pPr>
    </w:p>
    <w:p w:rsidR="000536A1" w:rsidRDefault="000536A1" w:rsidP="00D96D6E">
      <w:pPr>
        <w:jc w:val="right"/>
        <w:rPr>
          <w:rFonts w:eastAsia="Calibri"/>
          <w:sz w:val="28"/>
          <w:szCs w:val="28"/>
        </w:rPr>
      </w:pPr>
    </w:p>
    <w:p w:rsidR="006201FD" w:rsidRDefault="006201FD" w:rsidP="00D96D6E">
      <w:pPr>
        <w:jc w:val="right"/>
        <w:rPr>
          <w:rFonts w:eastAsia="Calibri"/>
          <w:sz w:val="28"/>
          <w:szCs w:val="28"/>
        </w:rPr>
      </w:pPr>
    </w:p>
    <w:p w:rsidR="006201FD" w:rsidRDefault="006201FD" w:rsidP="00D96D6E">
      <w:pPr>
        <w:jc w:val="right"/>
        <w:rPr>
          <w:rFonts w:eastAsia="Calibri"/>
          <w:sz w:val="28"/>
          <w:szCs w:val="28"/>
        </w:rPr>
      </w:pPr>
    </w:p>
    <w:p w:rsidR="00BB3910" w:rsidRDefault="00BB3910" w:rsidP="00D96D6E">
      <w:pPr>
        <w:jc w:val="right"/>
        <w:rPr>
          <w:rFonts w:eastAsia="Calibri"/>
          <w:sz w:val="28"/>
          <w:szCs w:val="28"/>
        </w:rPr>
      </w:pPr>
    </w:p>
    <w:p w:rsidR="00D96D6E" w:rsidRPr="003C6B35" w:rsidRDefault="00D96D6E" w:rsidP="00D96D6E">
      <w:pPr>
        <w:jc w:val="right"/>
        <w:rPr>
          <w:rFonts w:eastAsia="Calibri"/>
          <w:sz w:val="28"/>
          <w:szCs w:val="28"/>
        </w:rPr>
      </w:pPr>
      <w:r w:rsidRPr="003C6B35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D96D6E" w:rsidRPr="003C6B35" w:rsidRDefault="00D96D6E" w:rsidP="00D96D6E">
      <w:pPr>
        <w:jc w:val="right"/>
        <w:rPr>
          <w:rFonts w:eastAsia="Calibri"/>
          <w:sz w:val="28"/>
          <w:szCs w:val="28"/>
        </w:rPr>
      </w:pPr>
      <w:r w:rsidRPr="003C6B35">
        <w:rPr>
          <w:rFonts w:eastAsia="Calibri"/>
          <w:sz w:val="28"/>
          <w:szCs w:val="28"/>
        </w:rPr>
        <w:t xml:space="preserve">к постановлению Администрации </w:t>
      </w:r>
    </w:p>
    <w:p w:rsidR="00D96D6E" w:rsidRPr="003C6B35" w:rsidRDefault="00D96D6E" w:rsidP="00D96D6E">
      <w:pPr>
        <w:jc w:val="right"/>
        <w:rPr>
          <w:rFonts w:eastAsia="Calibri"/>
          <w:sz w:val="28"/>
          <w:szCs w:val="28"/>
        </w:rPr>
      </w:pPr>
      <w:r w:rsidRPr="003C6B35">
        <w:rPr>
          <w:rFonts w:eastAsia="Calibri"/>
          <w:sz w:val="28"/>
          <w:szCs w:val="28"/>
        </w:rPr>
        <w:t xml:space="preserve">ЗАТО г. Зеленогорск </w:t>
      </w:r>
    </w:p>
    <w:p w:rsidR="00D96D6E" w:rsidRPr="00DE2E20" w:rsidRDefault="00D96D6E" w:rsidP="00D96D6E">
      <w:pPr>
        <w:jc w:val="right"/>
        <w:rPr>
          <w:rFonts w:eastAsia="Calibri"/>
          <w:sz w:val="28"/>
          <w:szCs w:val="28"/>
          <w:u w:val="single"/>
        </w:rPr>
      </w:pPr>
      <w:r w:rsidRPr="003C6B35">
        <w:rPr>
          <w:rFonts w:eastAsia="Calibri"/>
          <w:sz w:val="28"/>
          <w:szCs w:val="28"/>
        </w:rPr>
        <w:t xml:space="preserve">от  </w:t>
      </w:r>
      <w:r w:rsidR="00DE2E20">
        <w:rPr>
          <w:rFonts w:eastAsia="Calibri"/>
          <w:sz w:val="28"/>
          <w:szCs w:val="28"/>
          <w:u w:val="single"/>
        </w:rPr>
        <w:t>24.09.2024</w:t>
      </w:r>
      <w:r w:rsidR="007B31DD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="007B31DD">
        <w:rPr>
          <w:rFonts w:eastAsia="Calibri"/>
          <w:sz w:val="28"/>
          <w:szCs w:val="28"/>
        </w:rPr>
        <w:t xml:space="preserve"> </w:t>
      </w:r>
      <w:r w:rsidRPr="003C6B35">
        <w:rPr>
          <w:rFonts w:eastAsia="Calibri"/>
          <w:sz w:val="28"/>
          <w:szCs w:val="28"/>
        </w:rPr>
        <w:t xml:space="preserve"> № </w:t>
      </w:r>
      <w:r w:rsidR="00DE2E20">
        <w:rPr>
          <w:rFonts w:eastAsia="Calibri"/>
          <w:sz w:val="28"/>
          <w:szCs w:val="28"/>
          <w:u w:val="single"/>
        </w:rPr>
        <w:t>194-п</w:t>
      </w:r>
    </w:p>
    <w:p w:rsidR="00D96D6E" w:rsidRPr="003C6B35" w:rsidRDefault="00D96D6E" w:rsidP="00D96D6E">
      <w:pPr>
        <w:jc w:val="center"/>
        <w:rPr>
          <w:rFonts w:eastAsia="Calibri"/>
          <w:sz w:val="28"/>
          <w:szCs w:val="28"/>
        </w:rPr>
      </w:pPr>
    </w:p>
    <w:p w:rsidR="00D96D6E" w:rsidRPr="003C6B35" w:rsidRDefault="00D96D6E" w:rsidP="00B65A32">
      <w:pPr>
        <w:rPr>
          <w:sz w:val="28"/>
          <w:szCs w:val="28"/>
        </w:rPr>
      </w:pPr>
    </w:p>
    <w:p w:rsidR="00D96D6E" w:rsidRPr="003C6B35" w:rsidRDefault="00D96D6E" w:rsidP="00D96D6E">
      <w:pPr>
        <w:jc w:val="center"/>
        <w:rPr>
          <w:b/>
          <w:sz w:val="28"/>
          <w:szCs w:val="28"/>
        </w:rPr>
      </w:pPr>
      <w:r w:rsidRPr="003C6B35">
        <w:rPr>
          <w:b/>
          <w:sz w:val="28"/>
          <w:szCs w:val="28"/>
        </w:rPr>
        <w:t>Порядок</w:t>
      </w:r>
    </w:p>
    <w:p w:rsidR="00D96D6E" w:rsidRPr="003C6B35" w:rsidRDefault="00D96D6E" w:rsidP="00D96D6E">
      <w:pPr>
        <w:jc w:val="center"/>
        <w:rPr>
          <w:b/>
          <w:sz w:val="28"/>
          <w:szCs w:val="28"/>
        </w:rPr>
      </w:pPr>
      <w:r w:rsidRPr="003C6B35">
        <w:rPr>
          <w:b/>
          <w:sz w:val="28"/>
          <w:szCs w:val="28"/>
        </w:rPr>
        <w:t xml:space="preserve">использования </w:t>
      </w:r>
      <w:r w:rsidR="00BB3910" w:rsidRPr="00BB3910">
        <w:rPr>
          <w:rFonts w:eastAsia="Calibri"/>
          <w:b/>
          <w:sz w:val="28"/>
          <w:szCs w:val="28"/>
          <w:lang w:eastAsia="en-US"/>
        </w:rPr>
        <w:t>(перераспределения)</w:t>
      </w:r>
      <w:r w:rsidR="00BB3910">
        <w:rPr>
          <w:b/>
          <w:sz w:val="28"/>
          <w:szCs w:val="28"/>
        </w:rPr>
        <w:t xml:space="preserve"> </w:t>
      </w:r>
      <w:r w:rsidRPr="003C6B35">
        <w:rPr>
          <w:b/>
          <w:sz w:val="28"/>
          <w:szCs w:val="28"/>
        </w:rPr>
        <w:t>средств, зарезервированных в составе утвержденных ассигнований местного бюджета города Зеленогорска</w:t>
      </w:r>
    </w:p>
    <w:p w:rsidR="00D96D6E" w:rsidRPr="003C6B35" w:rsidRDefault="00D96D6E" w:rsidP="00B65A32">
      <w:pPr>
        <w:rPr>
          <w:sz w:val="28"/>
          <w:szCs w:val="28"/>
        </w:rPr>
      </w:pPr>
    </w:p>
    <w:p w:rsidR="00D96D6E" w:rsidRPr="003C6B35" w:rsidRDefault="00D96D6E" w:rsidP="00B65A32">
      <w:pPr>
        <w:rPr>
          <w:sz w:val="28"/>
          <w:szCs w:val="28"/>
        </w:rPr>
      </w:pPr>
    </w:p>
    <w:p w:rsidR="00D71C00" w:rsidRPr="003C6B35" w:rsidRDefault="00D71C00" w:rsidP="003E61DD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Настоящий </w:t>
      </w:r>
      <w:r w:rsidR="003E61DD">
        <w:rPr>
          <w:sz w:val="28"/>
          <w:szCs w:val="28"/>
        </w:rPr>
        <w:t>п</w:t>
      </w:r>
      <w:r w:rsidRPr="003C6B35">
        <w:rPr>
          <w:sz w:val="28"/>
          <w:szCs w:val="28"/>
        </w:rPr>
        <w:t>орядок устанавливает правила использования</w:t>
      </w:r>
      <w:r w:rsidR="00FD2C3B" w:rsidRPr="003C6B35">
        <w:rPr>
          <w:sz w:val="28"/>
          <w:szCs w:val="28"/>
        </w:rPr>
        <w:t xml:space="preserve"> </w:t>
      </w:r>
      <w:r w:rsidR="00BB3910">
        <w:rPr>
          <w:rFonts w:eastAsia="Calibri"/>
          <w:sz w:val="28"/>
          <w:szCs w:val="28"/>
          <w:lang w:eastAsia="en-US"/>
        </w:rPr>
        <w:t xml:space="preserve">(перераспределения) </w:t>
      </w:r>
      <w:r w:rsidRPr="003C6B35">
        <w:rPr>
          <w:sz w:val="28"/>
          <w:szCs w:val="28"/>
        </w:rPr>
        <w:t xml:space="preserve">средств, зарезервированных </w:t>
      </w:r>
      <w:r w:rsidR="004369A1" w:rsidRPr="003C6B35">
        <w:rPr>
          <w:sz w:val="28"/>
          <w:szCs w:val="28"/>
        </w:rPr>
        <w:t>Финансовому управлению Администрации ЗАТО г.</w:t>
      </w:r>
      <w:r w:rsidR="000536A1">
        <w:rPr>
          <w:sz w:val="28"/>
          <w:szCs w:val="28"/>
        </w:rPr>
        <w:t xml:space="preserve"> </w:t>
      </w:r>
      <w:r w:rsidR="004369A1" w:rsidRPr="003C6B35">
        <w:rPr>
          <w:sz w:val="28"/>
          <w:szCs w:val="28"/>
        </w:rPr>
        <w:t xml:space="preserve">Зеленогорск (далее – Финансовое управление) </w:t>
      </w:r>
      <w:r w:rsidRPr="003C6B35">
        <w:rPr>
          <w:sz w:val="28"/>
          <w:szCs w:val="28"/>
        </w:rPr>
        <w:t xml:space="preserve">в составе утвержденных ассигнований </w:t>
      </w:r>
      <w:r w:rsidR="001771E7" w:rsidRPr="003C6B35">
        <w:rPr>
          <w:sz w:val="28"/>
          <w:szCs w:val="28"/>
        </w:rPr>
        <w:t xml:space="preserve">местного бюджета </w:t>
      </w:r>
      <w:r w:rsidRPr="003C6B35">
        <w:rPr>
          <w:sz w:val="28"/>
          <w:szCs w:val="28"/>
        </w:rPr>
        <w:t>город</w:t>
      </w:r>
      <w:r w:rsidR="001771E7" w:rsidRPr="003C6B35">
        <w:rPr>
          <w:sz w:val="28"/>
          <w:szCs w:val="28"/>
        </w:rPr>
        <w:t>а Зеленогорска</w:t>
      </w:r>
      <w:r w:rsidRPr="003C6B35">
        <w:rPr>
          <w:sz w:val="28"/>
          <w:szCs w:val="28"/>
        </w:rPr>
        <w:t xml:space="preserve"> (далее - зарезервированные средства).</w:t>
      </w:r>
    </w:p>
    <w:p w:rsidR="00D96D6E" w:rsidRPr="003C6B35" w:rsidRDefault="00D71C00" w:rsidP="003E61D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Действие настоящего </w:t>
      </w:r>
      <w:r w:rsidR="003E61DD">
        <w:rPr>
          <w:sz w:val="28"/>
          <w:szCs w:val="28"/>
        </w:rPr>
        <w:t>п</w:t>
      </w:r>
      <w:r w:rsidRPr="003C6B35">
        <w:rPr>
          <w:sz w:val="28"/>
          <w:szCs w:val="28"/>
        </w:rPr>
        <w:t xml:space="preserve">орядка не распространяется на отношения по использованию средств резервного фонда </w:t>
      </w:r>
      <w:r w:rsidR="001771E7" w:rsidRPr="003C6B35">
        <w:rPr>
          <w:sz w:val="28"/>
          <w:szCs w:val="28"/>
        </w:rPr>
        <w:t>А</w:t>
      </w:r>
      <w:r w:rsidRPr="003C6B35">
        <w:rPr>
          <w:sz w:val="28"/>
          <w:szCs w:val="28"/>
        </w:rPr>
        <w:t xml:space="preserve">дминистрации </w:t>
      </w:r>
      <w:r w:rsidR="001771E7" w:rsidRPr="003C6B35">
        <w:rPr>
          <w:sz w:val="28"/>
          <w:szCs w:val="28"/>
        </w:rPr>
        <w:t xml:space="preserve">ЗАТО </w:t>
      </w:r>
      <w:r w:rsidR="008A0E57" w:rsidRPr="003C6B35">
        <w:rPr>
          <w:sz w:val="28"/>
          <w:szCs w:val="28"/>
        </w:rPr>
        <w:t xml:space="preserve">                   </w:t>
      </w:r>
      <w:r w:rsidR="001771E7" w:rsidRPr="003C6B35">
        <w:rPr>
          <w:sz w:val="28"/>
          <w:szCs w:val="28"/>
        </w:rPr>
        <w:t>г. Зеленогорск.</w:t>
      </w:r>
    </w:p>
    <w:p w:rsidR="001771E7" w:rsidRPr="003C6B35" w:rsidRDefault="001771E7" w:rsidP="003E61DD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6B35">
        <w:rPr>
          <w:sz w:val="28"/>
          <w:szCs w:val="28"/>
        </w:rPr>
        <w:t>Объем и направления использования зарезервированных средств определяются решением Совет</w:t>
      </w:r>
      <w:r w:rsidR="000536A1">
        <w:rPr>
          <w:sz w:val="28"/>
          <w:szCs w:val="28"/>
        </w:rPr>
        <w:t>а депутатов ЗАТО г. Зеленогорск</w:t>
      </w:r>
      <w:r w:rsidRPr="003C6B35">
        <w:rPr>
          <w:sz w:val="28"/>
          <w:szCs w:val="28"/>
        </w:rPr>
        <w:t xml:space="preserve"> о местном бюджете города Зеленогорска на очередной финансовый год и плановый период.</w:t>
      </w:r>
    </w:p>
    <w:p w:rsidR="001B701F" w:rsidRPr="001B701F" w:rsidRDefault="006736E6" w:rsidP="000536A1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B701F">
        <w:rPr>
          <w:sz w:val="28"/>
          <w:szCs w:val="28"/>
        </w:rPr>
        <w:t xml:space="preserve">Для </w:t>
      </w:r>
      <w:r w:rsidR="00B06241" w:rsidRPr="001B701F">
        <w:rPr>
          <w:sz w:val="28"/>
          <w:szCs w:val="28"/>
        </w:rPr>
        <w:t>использования</w:t>
      </w:r>
      <w:r w:rsidR="007063F9">
        <w:rPr>
          <w:sz w:val="28"/>
          <w:szCs w:val="28"/>
        </w:rPr>
        <w:t xml:space="preserve"> </w:t>
      </w:r>
      <w:r w:rsidR="007063F9">
        <w:rPr>
          <w:rFonts w:eastAsia="Calibri"/>
          <w:sz w:val="28"/>
          <w:szCs w:val="28"/>
          <w:lang w:eastAsia="en-US"/>
        </w:rPr>
        <w:t>(перераспределения)</w:t>
      </w:r>
      <w:r w:rsidR="00B06241" w:rsidRPr="001B701F">
        <w:rPr>
          <w:sz w:val="28"/>
          <w:szCs w:val="28"/>
        </w:rPr>
        <w:t xml:space="preserve"> </w:t>
      </w:r>
      <w:r w:rsidRPr="001B701F">
        <w:rPr>
          <w:sz w:val="28"/>
          <w:szCs w:val="28"/>
        </w:rPr>
        <w:t>зарезервированных средств главны</w:t>
      </w:r>
      <w:r w:rsidR="00CA508A" w:rsidRPr="001B701F">
        <w:rPr>
          <w:sz w:val="28"/>
          <w:szCs w:val="28"/>
        </w:rPr>
        <w:t>й</w:t>
      </w:r>
      <w:r w:rsidRPr="001B701F">
        <w:rPr>
          <w:sz w:val="28"/>
          <w:szCs w:val="28"/>
        </w:rPr>
        <w:t xml:space="preserve"> распорядител</w:t>
      </w:r>
      <w:r w:rsidR="00CA508A" w:rsidRPr="001B701F">
        <w:rPr>
          <w:sz w:val="28"/>
          <w:szCs w:val="28"/>
        </w:rPr>
        <w:t>ь</w:t>
      </w:r>
      <w:r w:rsidRPr="001B701F">
        <w:rPr>
          <w:sz w:val="28"/>
          <w:szCs w:val="28"/>
        </w:rPr>
        <w:t xml:space="preserve"> средств </w:t>
      </w:r>
      <w:r w:rsidR="00B06241" w:rsidRPr="001B701F">
        <w:rPr>
          <w:sz w:val="28"/>
          <w:szCs w:val="28"/>
        </w:rPr>
        <w:t xml:space="preserve">местного </w:t>
      </w:r>
      <w:r w:rsidRPr="001B701F">
        <w:rPr>
          <w:sz w:val="28"/>
          <w:szCs w:val="28"/>
        </w:rPr>
        <w:t>бюджета представля</w:t>
      </w:r>
      <w:r w:rsidR="00CA508A" w:rsidRPr="001B701F">
        <w:rPr>
          <w:sz w:val="28"/>
          <w:szCs w:val="28"/>
        </w:rPr>
        <w:t>е</w:t>
      </w:r>
      <w:r w:rsidRPr="001B701F">
        <w:rPr>
          <w:sz w:val="28"/>
          <w:szCs w:val="28"/>
        </w:rPr>
        <w:t xml:space="preserve">т в Администрацию ЗАТО г. Зеленогорск письменное обращение, содержащее обоснование необходимости </w:t>
      </w:r>
      <w:r w:rsidR="006D5B23" w:rsidRPr="001B701F">
        <w:rPr>
          <w:sz w:val="28"/>
          <w:szCs w:val="28"/>
        </w:rPr>
        <w:t>выделения из местного бюджета города Зеленогорска дополнительного объема бюджетных ассигнований</w:t>
      </w:r>
      <w:r w:rsidR="00B06241" w:rsidRPr="001B701F">
        <w:rPr>
          <w:sz w:val="28"/>
          <w:szCs w:val="28"/>
        </w:rPr>
        <w:t>,</w:t>
      </w:r>
      <w:r w:rsidRPr="001B701F">
        <w:rPr>
          <w:sz w:val="28"/>
          <w:szCs w:val="28"/>
        </w:rPr>
        <w:t xml:space="preserve"> с приложением</w:t>
      </w:r>
      <w:r w:rsidR="006D5B23" w:rsidRPr="001B701F">
        <w:rPr>
          <w:sz w:val="28"/>
          <w:szCs w:val="28"/>
        </w:rPr>
        <w:t>:</w:t>
      </w:r>
    </w:p>
    <w:p w:rsidR="000536A1" w:rsidRPr="001B701F" w:rsidRDefault="000536A1" w:rsidP="001B701F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1B701F">
        <w:rPr>
          <w:sz w:val="28"/>
          <w:szCs w:val="28"/>
        </w:rPr>
        <w:t xml:space="preserve">- </w:t>
      </w:r>
      <w:r w:rsidRPr="001B701F">
        <w:rPr>
          <w:color w:val="000000"/>
          <w:sz w:val="28"/>
          <w:szCs w:val="28"/>
        </w:rPr>
        <w:t>предложения о внесении изменений в сводную бюджетную роспись по форме, установленной п</w:t>
      </w:r>
      <w:r w:rsidRPr="001B701F">
        <w:rPr>
          <w:sz w:val="28"/>
          <w:szCs w:val="28"/>
        </w:rPr>
        <w:t>орядком составления и ведения сводной бюджетной росписи местного бюджета города Зеленогорска;</w:t>
      </w:r>
    </w:p>
    <w:p w:rsidR="001B701F" w:rsidRPr="001B701F" w:rsidRDefault="000536A1" w:rsidP="001B70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B701F">
        <w:rPr>
          <w:sz w:val="28"/>
          <w:szCs w:val="28"/>
        </w:rPr>
        <w:t xml:space="preserve">- </w:t>
      </w:r>
      <w:r w:rsidR="001B701F" w:rsidRPr="001B701F">
        <w:rPr>
          <w:sz w:val="28"/>
          <w:szCs w:val="28"/>
        </w:rPr>
        <w:t>расчетов</w:t>
      </w:r>
      <w:r w:rsidR="001B701F">
        <w:rPr>
          <w:sz w:val="28"/>
          <w:szCs w:val="28"/>
        </w:rPr>
        <w:t xml:space="preserve"> (обоснований)</w:t>
      </w:r>
      <w:r w:rsidR="001B701F" w:rsidRPr="001B701F">
        <w:rPr>
          <w:sz w:val="28"/>
          <w:szCs w:val="28"/>
        </w:rPr>
        <w:t xml:space="preserve">, подтверждающих заявленный объем бюджетных ассигнований. </w:t>
      </w:r>
    </w:p>
    <w:p w:rsidR="006736E6" w:rsidRPr="003C6B35" w:rsidRDefault="00B06241" w:rsidP="003E61D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В части бюджетных ассигнований, предусмотренных на выплату заработной платы и начислений на нее, обоснования и расчеты предварительно согласовываются с отделом трудовых отношений Администрации ЗАТО г. Зеленогорск. </w:t>
      </w:r>
    </w:p>
    <w:p w:rsidR="006736E6" w:rsidRDefault="00B03678" w:rsidP="003E61DD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6B35">
        <w:rPr>
          <w:sz w:val="28"/>
          <w:szCs w:val="28"/>
        </w:rPr>
        <w:t>Решение об использовании</w:t>
      </w:r>
      <w:r w:rsidR="007063F9">
        <w:rPr>
          <w:sz w:val="28"/>
          <w:szCs w:val="28"/>
        </w:rPr>
        <w:t xml:space="preserve"> </w:t>
      </w:r>
      <w:r w:rsidR="007063F9">
        <w:rPr>
          <w:rFonts w:eastAsia="Calibri"/>
          <w:sz w:val="28"/>
          <w:szCs w:val="28"/>
          <w:lang w:eastAsia="en-US"/>
        </w:rPr>
        <w:t>(перераспределении)</w:t>
      </w:r>
      <w:r w:rsidR="009D1288">
        <w:rPr>
          <w:sz w:val="28"/>
          <w:szCs w:val="28"/>
        </w:rPr>
        <w:t xml:space="preserve"> </w:t>
      </w:r>
      <w:r w:rsidRPr="003C6B35">
        <w:rPr>
          <w:sz w:val="28"/>
          <w:szCs w:val="28"/>
        </w:rPr>
        <w:t xml:space="preserve">зарезервированных средств принимается Администрацией ЗАТО </w:t>
      </w:r>
      <w:r w:rsidR="007063F9">
        <w:rPr>
          <w:sz w:val="28"/>
          <w:szCs w:val="28"/>
        </w:rPr>
        <w:t xml:space="preserve">                    </w:t>
      </w:r>
      <w:r w:rsidR="009D1288">
        <w:rPr>
          <w:sz w:val="28"/>
          <w:szCs w:val="28"/>
        </w:rPr>
        <w:t>г</w:t>
      </w:r>
      <w:r w:rsidRPr="003C6B35">
        <w:rPr>
          <w:sz w:val="28"/>
          <w:szCs w:val="28"/>
        </w:rPr>
        <w:t>. Зеленогорск в форме распоряжения</w:t>
      </w:r>
      <w:r>
        <w:rPr>
          <w:sz w:val="28"/>
          <w:szCs w:val="28"/>
        </w:rPr>
        <w:t xml:space="preserve"> в течение 30 календарных дней со дня регистрации в общем отделе Администрации ЗАТО г</w:t>
      </w:r>
      <w:r w:rsidRPr="003C6B35">
        <w:rPr>
          <w:sz w:val="28"/>
          <w:szCs w:val="28"/>
        </w:rPr>
        <w:t>.</w:t>
      </w:r>
      <w:r>
        <w:rPr>
          <w:sz w:val="28"/>
          <w:szCs w:val="28"/>
        </w:rPr>
        <w:t xml:space="preserve"> Зеленогорск письменного обращения, указанного в пункте 3 настоящего порядка.</w:t>
      </w:r>
    </w:p>
    <w:p w:rsidR="00B06241" w:rsidRPr="003C6B35" w:rsidRDefault="000F5A20" w:rsidP="006201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6398B">
        <w:rPr>
          <w:sz w:val="28"/>
          <w:szCs w:val="28"/>
        </w:rPr>
        <w:t xml:space="preserve">Подготовка проектов распоряжений Администрации ЗАТО </w:t>
      </w:r>
      <w:r>
        <w:rPr>
          <w:sz w:val="28"/>
          <w:szCs w:val="28"/>
        </w:rPr>
        <w:t xml:space="preserve">                    </w:t>
      </w:r>
      <w:r w:rsidRPr="0036398B">
        <w:rPr>
          <w:sz w:val="28"/>
          <w:szCs w:val="28"/>
        </w:rPr>
        <w:t>г. Зеленогорск о</w:t>
      </w:r>
      <w:r w:rsidR="009D0B97">
        <w:rPr>
          <w:sz w:val="28"/>
          <w:szCs w:val="28"/>
        </w:rPr>
        <w:t xml:space="preserve">б </w:t>
      </w:r>
      <w:r w:rsidRPr="0036398B">
        <w:rPr>
          <w:sz w:val="28"/>
          <w:szCs w:val="28"/>
        </w:rPr>
        <w:t xml:space="preserve"> </w:t>
      </w:r>
      <w:r w:rsidR="009D0B97" w:rsidRPr="003C6B35">
        <w:rPr>
          <w:sz w:val="28"/>
          <w:szCs w:val="28"/>
        </w:rPr>
        <w:t>использовании</w:t>
      </w:r>
      <w:r w:rsidR="009D0B97">
        <w:rPr>
          <w:sz w:val="28"/>
          <w:szCs w:val="28"/>
        </w:rPr>
        <w:t xml:space="preserve"> </w:t>
      </w:r>
      <w:r w:rsidR="009D0B97">
        <w:rPr>
          <w:rFonts w:eastAsia="Calibri"/>
          <w:sz w:val="28"/>
          <w:szCs w:val="28"/>
          <w:lang w:eastAsia="en-US"/>
        </w:rPr>
        <w:t>(перераспределении)</w:t>
      </w:r>
      <w:r w:rsidRPr="003639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зарезервированных </w:t>
      </w:r>
      <w:r w:rsidRPr="0036398B">
        <w:rPr>
          <w:sz w:val="28"/>
          <w:szCs w:val="28"/>
        </w:rPr>
        <w:t xml:space="preserve">средств (далее - проект распоряжения) осуществляется главным распорядителем средств местного бюджета, которому выделяются </w:t>
      </w:r>
      <w:r w:rsidR="006201FD">
        <w:rPr>
          <w:sz w:val="28"/>
          <w:szCs w:val="28"/>
        </w:rPr>
        <w:t xml:space="preserve">зарезервированные средства. </w:t>
      </w:r>
      <w:r w:rsidR="001845DA" w:rsidRPr="0036398B">
        <w:rPr>
          <w:sz w:val="28"/>
          <w:szCs w:val="28"/>
        </w:rPr>
        <w:t>Проект распоряжения подлежит обязательному согласованию с Финансовым управлением</w:t>
      </w:r>
      <w:r w:rsidR="001845DA">
        <w:rPr>
          <w:sz w:val="28"/>
          <w:szCs w:val="28"/>
        </w:rPr>
        <w:t>.</w:t>
      </w:r>
    </w:p>
    <w:p w:rsidR="00076A83" w:rsidRPr="003C6B35" w:rsidRDefault="00B06241" w:rsidP="00FF2C45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Финансовое управление вносит изменения в сводную бюджетную роспись в </w:t>
      </w:r>
      <w:r w:rsidR="008A3BEF" w:rsidRPr="003C6B35">
        <w:rPr>
          <w:sz w:val="28"/>
          <w:szCs w:val="28"/>
        </w:rPr>
        <w:t xml:space="preserve">порядке, </w:t>
      </w:r>
      <w:r w:rsidRPr="003C6B35">
        <w:rPr>
          <w:sz w:val="28"/>
          <w:szCs w:val="28"/>
        </w:rPr>
        <w:t>установленн</w:t>
      </w:r>
      <w:r w:rsidR="008A3BEF" w:rsidRPr="003C6B35">
        <w:rPr>
          <w:sz w:val="28"/>
          <w:szCs w:val="28"/>
        </w:rPr>
        <w:t>ом бюджетным законодательством</w:t>
      </w:r>
      <w:r w:rsidR="000F5A20">
        <w:rPr>
          <w:sz w:val="28"/>
          <w:szCs w:val="28"/>
        </w:rPr>
        <w:t>, после получения копии проекта распоряжения</w:t>
      </w:r>
      <w:r w:rsidR="001845DA">
        <w:rPr>
          <w:sz w:val="28"/>
          <w:szCs w:val="28"/>
        </w:rPr>
        <w:t xml:space="preserve"> от общего отдела Администрации ЗАТО г. Зеленогорск</w:t>
      </w:r>
      <w:r w:rsidR="008A3BEF" w:rsidRPr="003C6B35">
        <w:rPr>
          <w:sz w:val="28"/>
          <w:szCs w:val="28"/>
        </w:rPr>
        <w:t>.</w:t>
      </w:r>
      <w:r w:rsidRPr="003C6B35">
        <w:rPr>
          <w:sz w:val="28"/>
          <w:szCs w:val="28"/>
        </w:rPr>
        <w:t xml:space="preserve"> </w:t>
      </w:r>
    </w:p>
    <w:p w:rsidR="00D96D6E" w:rsidRPr="003C6B35" w:rsidRDefault="00D96D6E" w:rsidP="00FF2C45">
      <w:pPr>
        <w:numPr>
          <w:ilvl w:val="0"/>
          <w:numId w:val="25"/>
        </w:numPr>
        <w:tabs>
          <w:tab w:val="left" w:pos="709"/>
          <w:tab w:val="left" w:pos="1134"/>
        </w:tabs>
        <w:ind w:left="0" w:firstLine="708"/>
        <w:jc w:val="both"/>
        <w:rPr>
          <w:sz w:val="28"/>
          <w:szCs w:val="28"/>
        </w:rPr>
      </w:pPr>
      <w:r w:rsidRPr="003C6B35">
        <w:rPr>
          <w:sz w:val="28"/>
          <w:szCs w:val="28"/>
        </w:rPr>
        <w:t xml:space="preserve">Использование </w:t>
      </w:r>
      <w:r w:rsidR="007063F9">
        <w:rPr>
          <w:rFonts w:eastAsia="Calibri"/>
          <w:sz w:val="28"/>
          <w:szCs w:val="28"/>
          <w:lang w:eastAsia="en-US"/>
        </w:rPr>
        <w:t xml:space="preserve">(перераспределение) </w:t>
      </w:r>
      <w:r w:rsidR="00076A83" w:rsidRPr="003C6B35">
        <w:rPr>
          <w:sz w:val="28"/>
          <w:szCs w:val="28"/>
        </w:rPr>
        <w:t xml:space="preserve">зарезервированных </w:t>
      </w:r>
      <w:r w:rsidRPr="003C6B35">
        <w:rPr>
          <w:sz w:val="28"/>
          <w:szCs w:val="28"/>
        </w:rPr>
        <w:t>средств отражается главными распорядителями и получателями средств местного бюджета в составе месячной, квартальной и годовой отчетности по соответствующим разделам классификации расходов бюджетов бюджетной системы Российской Федерации.</w:t>
      </w:r>
    </w:p>
    <w:p w:rsidR="00D96D6E" w:rsidRPr="003C6B35" w:rsidRDefault="00D96D6E" w:rsidP="003E61DD">
      <w:pPr>
        <w:rPr>
          <w:sz w:val="28"/>
          <w:szCs w:val="28"/>
        </w:rPr>
      </w:pPr>
    </w:p>
    <w:p w:rsidR="00A07AD7" w:rsidRPr="003C6B35" w:rsidRDefault="00A07AD7" w:rsidP="00B65A32">
      <w:pPr>
        <w:jc w:val="center"/>
        <w:rPr>
          <w:sz w:val="28"/>
          <w:szCs w:val="28"/>
        </w:rPr>
      </w:pPr>
    </w:p>
    <w:p w:rsidR="004B265C" w:rsidRPr="003C6B35" w:rsidRDefault="004B265C" w:rsidP="00B65A32">
      <w:pPr>
        <w:jc w:val="center"/>
        <w:rPr>
          <w:sz w:val="28"/>
          <w:szCs w:val="28"/>
        </w:rPr>
      </w:pPr>
    </w:p>
    <w:p w:rsidR="004B265C" w:rsidRPr="003C6B35" w:rsidRDefault="004B265C" w:rsidP="00B65A32">
      <w:pPr>
        <w:jc w:val="center"/>
        <w:rPr>
          <w:sz w:val="28"/>
          <w:szCs w:val="28"/>
        </w:rPr>
      </w:pPr>
    </w:p>
    <w:p w:rsidR="004B265C" w:rsidRPr="003C6B35" w:rsidRDefault="004B265C" w:rsidP="00B65A32">
      <w:pPr>
        <w:jc w:val="center"/>
        <w:rPr>
          <w:sz w:val="28"/>
          <w:szCs w:val="28"/>
        </w:rPr>
      </w:pPr>
    </w:p>
    <w:p w:rsidR="004B265C" w:rsidRPr="003C6B35" w:rsidRDefault="004B265C" w:rsidP="00B65A32">
      <w:pPr>
        <w:jc w:val="center"/>
        <w:rPr>
          <w:sz w:val="28"/>
          <w:szCs w:val="28"/>
        </w:rPr>
      </w:pPr>
    </w:p>
    <w:sectPr w:rsidR="004B265C" w:rsidRPr="003C6B35" w:rsidSect="000536A1">
      <w:footerReference w:type="default" r:id="rId9"/>
      <w:footerReference w:type="first" r:id="rId10"/>
      <w:type w:val="continuous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DD" w:rsidRDefault="00FF62DD">
      <w:r>
        <w:separator/>
      </w:r>
    </w:p>
  </w:endnote>
  <w:endnote w:type="continuationSeparator" w:id="0">
    <w:p w:rsidR="00FF62DD" w:rsidRDefault="00FF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SansRegula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EC" w:rsidRDefault="009A5CE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E2E20">
      <w:rPr>
        <w:noProof/>
      </w:rPr>
      <w:t>3</w:t>
    </w:r>
    <w:r>
      <w:fldChar w:fldCharType="end"/>
    </w:r>
  </w:p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EC" w:rsidRDefault="009A5CEC">
    <w:pPr>
      <w:pStyle w:val="a5"/>
    </w:pPr>
  </w:p>
  <w:p w:rsidR="006A15A2" w:rsidRDefault="006A15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DD" w:rsidRDefault="00FF62DD">
      <w:r>
        <w:separator/>
      </w:r>
    </w:p>
  </w:footnote>
  <w:footnote w:type="continuationSeparator" w:id="0">
    <w:p w:rsidR="00FF62DD" w:rsidRDefault="00FF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2C161621"/>
    <w:multiLevelType w:val="hybridMultilevel"/>
    <w:tmpl w:val="019861FA"/>
    <w:lvl w:ilvl="0" w:tplc="DFE00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7386257"/>
    <w:multiLevelType w:val="hybridMultilevel"/>
    <w:tmpl w:val="B70E0F3A"/>
    <w:lvl w:ilvl="0" w:tplc="66D2DF7E">
      <w:start w:val="1"/>
      <w:numFmt w:val="decimal"/>
      <w:lvlText w:val="%1.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4984"/>
    <w:rsid w:val="00047D87"/>
    <w:rsid w:val="000536A1"/>
    <w:rsid w:val="00061696"/>
    <w:rsid w:val="0007416E"/>
    <w:rsid w:val="00076A83"/>
    <w:rsid w:val="000938B3"/>
    <w:rsid w:val="00093AD6"/>
    <w:rsid w:val="000A2EE1"/>
    <w:rsid w:val="000B3FCA"/>
    <w:rsid w:val="000D36E0"/>
    <w:rsid w:val="000E0C3F"/>
    <w:rsid w:val="000E1533"/>
    <w:rsid w:val="000E4FAF"/>
    <w:rsid w:val="000F5A20"/>
    <w:rsid w:val="000F7007"/>
    <w:rsid w:val="001043A8"/>
    <w:rsid w:val="001077A9"/>
    <w:rsid w:val="00117CD7"/>
    <w:rsid w:val="001248EF"/>
    <w:rsid w:val="001273F4"/>
    <w:rsid w:val="00137DDF"/>
    <w:rsid w:val="00163957"/>
    <w:rsid w:val="00164406"/>
    <w:rsid w:val="00174C56"/>
    <w:rsid w:val="001771E7"/>
    <w:rsid w:val="001845DA"/>
    <w:rsid w:val="00190C3C"/>
    <w:rsid w:val="00197B9C"/>
    <w:rsid w:val="001A2D20"/>
    <w:rsid w:val="001A469B"/>
    <w:rsid w:val="001B701F"/>
    <w:rsid w:val="001C3B92"/>
    <w:rsid w:val="001C40F3"/>
    <w:rsid w:val="001D6394"/>
    <w:rsid w:val="001E1DA0"/>
    <w:rsid w:val="001E208A"/>
    <w:rsid w:val="001F238C"/>
    <w:rsid w:val="00200218"/>
    <w:rsid w:val="00234897"/>
    <w:rsid w:val="00252D14"/>
    <w:rsid w:val="0026321E"/>
    <w:rsid w:val="00263A5A"/>
    <w:rsid w:val="002766C5"/>
    <w:rsid w:val="00282B03"/>
    <w:rsid w:val="00283B3B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40A1"/>
    <w:rsid w:val="00317FB1"/>
    <w:rsid w:val="00325E72"/>
    <w:rsid w:val="0033737D"/>
    <w:rsid w:val="003418AB"/>
    <w:rsid w:val="00350B0E"/>
    <w:rsid w:val="00372E16"/>
    <w:rsid w:val="0037692B"/>
    <w:rsid w:val="00376FF2"/>
    <w:rsid w:val="003A4C3D"/>
    <w:rsid w:val="003B5CAA"/>
    <w:rsid w:val="003C2990"/>
    <w:rsid w:val="003C629D"/>
    <w:rsid w:val="003C6B35"/>
    <w:rsid w:val="003D25CC"/>
    <w:rsid w:val="003D5F1D"/>
    <w:rsid w:val="003D73AE"/>
    <w:rsid w:val="003E1C87"/>
    <w:rsid w:val="003E61DD"/>
    <w:rsid w:val="003F0D80"/>
    <w:rsid w:val="00405270"/>
    <w:rsid w:val="004130E5"/>
    <w:rsid w:val="004369A1"/>
    <w:rsid w:val="00447BD9"/>
    <w:rsid w:val="0047531C"/>
    <w:rsid w:val="004906F0"/>
    <w:rsid w:val="004B265C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01FD"/>
    <w:rsid w:val="00623B95"/>
    <w:rsid w:val="006311DF"/>
    <w:rsid w:val="00636657"/>
    <w:rsid w:val="006736E6"/>
    <w:rsid w:val="00676090"/>
    <w:rsid w:val="006844BE"/>
    <w:rsid w:val="006958BE"/>
    <w:rsid w:val="006A15A2"/>
    <w:rsid w:val="006A2AA0"/>
    <w:rsid w:val="006A2B57"/>
    <w:rsid w:val="006A68ED"/>
    <w:rsid w:val="006B2FE7"/>
    <w:rsid w:val="006C1D16"/>
    <w:rsid w:val="006D5B23"/>
    <w:rsid w:val="00702674"/>
    <w:rsid w:val="007063F9"/>
    <w:rsid w:val="0071580A"/>
    <w:rsid w:val="00715B76"/>
    <w:rsid w:val="00716263"/>
    <w:rsid w:val="00725E32"/>
    <w:rsid w:val="00736378"/>
    <w:rsid w:val="00740B68"/>
    <w:rsid w:val="0075198D"/>
    <w:rsid w:val="0075735C"/>
    <w:rsid w:val="00760D78"/>
    <w:rsid w:val="00760F49"/>
    <w:rsid w:val="00790C3D"/>
    <w:rsid w:val="0079555D"/>
    <w:rsid w:val="00796883"/>
    <w:rsid w:val="007A58A5"/>
    <w:rsid w:val="007B1FCB"/>
    <w:rsid w:val="007B31DD"/>
    <w:rsid w:val="007C5B4E"/>
    <w:rsid w:val="007F4A7D"/>
    <w:rsid w:val="00806D4A"/>
    <w:rsid w:val="00823544"/>
    <w:rsid w:val="00824305"/>
    <w:rsid w:val="008253BF"/>
    <w:rsid w:val="00835D1B"/>
    <w:rsid w:val="008433C8"/>
    <w:rsid w:val="00851E3F"/>
    <w:rsid w:val="0085676C"/>
    <w:rsid w:val="00865481"/>
    <w:rsid w:val="00892019"/>
    <w:rsid w:val="008967D7"/>
    <w:rsid w:val="008A0E57"/>
    <w:rsid w:val="008A2CBA"/>
    <w:rsid w:val="008A3231"/>
    <w:rsid w:val="008A3BEF"/>
    <w:rsid w:val="008A7F62"/>
    <w:rsid w:val="008B38B7"/>
    <w:rsid w:val="008B574E"/>
    <w:rsid w:val="008C42DE"/>
    <w:rsid w:val="008E031D"/>
    <w:rsid w:val="008E36BC"/>
    <w:rsid w:val="008E3FDB"/>
    <w:rsid w:val="008F0598"/>
    <w:rsid w:val="008F39E7"/>
    <w:rsid w:val="0092469B"/>
    <w:rsid w:val="00924E8E"/>
    <w:rsid w:val="009259B1"/>
    <w:rsid w:val="009372F0"/>
    <w:rsid w:val="009375A9"/>
    <w:rsid w:val="009468D9"/>
    <w:rsid w:val="009676CB"/>
    <w:rsid w:val="00987101"/>
    <w:rsid w:val="009A4446"/>
    <w:rsid w:val="009A5CEC"/>
    <w:rsid w:val="009B766B"/>
    <w:rsid w:val="009C332A"/>
    <w:rsid w:val="009C5B38"/>
    <w:rsid w:val="009D0B97"/>
    <w:rsid w:val="009D1288"/>
    <w:rsid w:val="009D386B"/>
    <w:rsid w:val="009D7EE4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3678"/>
    <w:rsid w:val="00B06241"/>
    <w:rsid w:val="00B10607"/>
    <w:rsid w:val="00B30CA4"/>
    <w:rsid w:val="00B36573"/>
    <w:rsid w:val="00B57048"/>
    <w:rsid w:val="00B65A32"/>
    <w:rsid w:val="00B73697"/>
    <w:rsid w:val="00B93D61"/>
    <w:rsid w:val="00BA2498"/>
    <w:rsid w:val="00BB3910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2A73"/>
    <w:rsid w:val="00C87FF2"/>
    <w:rsid w:val="00C90709"/>
    <w:rsid w:val="00CA508A"/>
    <w:rsid w:val="00CB15B1"/>
    <w:rsid w:val="00CB6797"/>
    <w:rsid w:val="00CC2F6E"/>
    <w:rsid w:val="00CE748E"/>
    <w:rsid w:val="00D11A67"/>
    <w:rsid w:val="00D125D1"/>
    <w:rsid w:val="00D149B7"/>
    <w:rsid w:val="00D2577A"/>
    <w:rsid w:val="00D30154"/>
    <w:rsid w:val="00D345F4"/>
    <w:rsid w:val="00D50940"/>
    <w:rsid w:val="00D55682"/>
    <w:rsid w:val="00D654CC"/>
    <w:rsid w:val="00D71C00"/>
    <w:rsid w:val="00D93475"/>
    <w:rsid w:val="00D96393"/>
    <w:rsid w:val="00D96D6E"/>
    <w:rsid w:val="00DC43FA"/>
    <w:rsid w:val="00DE2E20"/>
    <w:rsid w:val="00DF61B1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5B93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2C3B"/>
    <w:rsid w:val="00FD3D81"/>
    <w:rsid w:val="00FD6988"/>
    <w:rsid w:val="00FE0074"/>
    <w:rsid w:val="00FE17EE"/>
    <w:rsid w:val="00FE24BC"/>
    <w:rsid w:val="00FF2C45"/>
    <w:rsid w:val="00FF4B52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EF9A46AB-7B9B-4E74-8B0A-EE191A50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F09C-3652-4A6B-930B-DCD51260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Пономарева Ирина Евгеньевна</dc:creator>
  <cp:keywords/>
  <dc:description/>
  <cp:lastModifiedBy>Пономарева Ирина Евгеньевна</cp:lastModifiedBy>
  <cp:revision>31</cp:revision>
  <cp:lastPrinted>2024-09-16T05:00:00Z</cp:lastPrinted>
  <dcterms:created xsi:type="dcterms:W3CDTF">2018-10-16T05:19:00Z</dcterms:created>
  <dcterms:modified xsi:type="dcterms:W3CDTF">2024-09-25T10:08:00Z</dcterms:modified>
</cp:coreProperties>
</file>