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24" w:rsidRPr="00A25021" w:rsidRDefault="00AC2124" w:rsidP="00AC212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horzAnchor="margin" w:tblpY="495"/>
        <w:tblW w:w="0" w:type="dxa"/>
        <w:tblLayout w:type="fixed"/>
        <w:tblLook w:val="01E0" w:firstRow="1" w:lastRow="1" w:firstColumn="1" w:lastColumn="1" w:noHBand="0" w:noVBand="0"/>
      </w:tblPr>
      <w:tblGrid>
        <w:gridCol w:w="3099"/>
        <w:gridCol w:w="1579"/>
        <w:gridCol w:w="1636"/>
        <w:gridCol w:w="3271"/>
      </w:tblGrid>
      <w:tr w:rsidR="00A25021" w:rsidRPr="00A25021" w:rsidTr="00A25021">
        <w:trPr>
          <w:trHeight w:val="2865"/>
        </w:trPr>
        <w:tc>
          <w:tcPr>
            <w:tcW w:w="9585" w:type="dxa"/>
            <w:gridSpan w:val="4"/>
          </w:tcPr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5021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5021" w:rsidRPr="00A25021" w:rsidRDefault="00A25021">
            <w:pPr>
              <w:spacing w:line="276" w:lineRule="auto"/>
              <w:ind w:left="1824" w:right="168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lang w:eastAsia="en-US"/>
              </w:rPr>
              <w:t>ЗАКРЫТОГО АДМИНИСТРАТИВНО-</w:t>
            </w:r>
          </w:p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lang w:eastAsia="en-US"/>
              </w:rPr>
              <w:t>ТЕРРИТОРИАЛЬНОГО ОБРАЗОВАНИЯ</w:t>
            </w:r>
            <w:r w:rsidRPr="00A25021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Cs w:val="28"/>
                <w:lang w:eastAsia="en-US"/>
              </w:rPr>
              <w:t>ГОРОДА ЗЕЛЕНОГОРСКА</w:t>
            </w:r>
          </w:p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Cs w:val="28"/>
                <w:lang w:eastAsia="en-US"/>
              </w:rPr>
              <w:t>КРАСНОЯРСКОГО КРАЯ</w:t>
            </w:r>
          </w:p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Cs w:val="28"/>
                <w:lang w:eastAsia="en-US"/>
              </w:rPr>
            </w:pPr>
          </w:p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A25021" w:rsidRPr="00A25021" w:rsidRDefault="00A25021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5021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</w:tc>
      </w:tr>
      <w:tr w:rsidR="00A25021" w:rsidRPr="00A25021" w:rsidTr="00A25021">
        <w:trPr>
          <w:trHeight w:val="661"/>
        </w:trPr>
        <w:tc>
          <w:tcPr>
            <w:tcW w:w="3099" w:type="dxa"/>
            <w:vAlign w:val="bottom"/>
            <w:hideMark/>
          </w:tcPr>
          <w:p w:rsidR="00A25021" w:rsidRPr="00A25021" w:rsidRDefault="00E82665" w:rsidP="00E82665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w:t xml:space="preserve"> 28.06.2018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A25021" w:rsidRPr="00A25021" w:rsidRDefault="00A2502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Зеленогорск</w:t>
            </w:r>
          </w:p>
        </w:tc>
        <w:tc>
          <w:tcPr>
            <w:tcW w:w="3271" w:type="dxa"/>
            <w:vAlign w:val="bottom"/>
            <w:hideMark/>
          </w:tcPr>
          <w:p w:rsidR="00A25021" w:rsidRPr="00A25021" w:rsidRDefault="00A25021" w:rsidP="00E82665">
            <w:pPr>
              <w:spacing w:line="276" w:lineRule="auto"/>
              <w:ind w:left="16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4C07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82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56-298р</w:t>
            </w:r>
          </w:p>
        </w:tc>
      </w:tr>
      <w:tr w:rsidR="00A25021" w:rsidRPr="00A25021" w:rsidTr="00A25021">
        <w:trPr>
          <w:gridAfter w:val="2"/>
          <w:wAfter w:w="4907" w:type="dxa"/>
          <w:trHeight w:val="701"/>
        </w:trPr>
        <w:tc>
          <w:tcPr>
            <w:tcW w:w="4678" w:type="dxa"/>
            <w:gridSpan w:val="2"/>
          </w:tcPr>
          <w:p w:rsidR="00A25021" w:rsidRPr="00A25021" w:rsidRDefault="00A25021" w:rsidP="004461FD">
            <w:pPr>
              <w:spacing w:before="24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25021">
              <w:rPr>
                <w:rFonts w:ascii="Times New Roman" w:hAnsi="Times New Roman" w:cs="Times New Roman"/>
                <w:sz w:val="28"/>
                <w:szCs w:val="28"/>
              </w:rPr>
              <w:t>О награждении знак</w:t>
            </w:r>
            <w:r w:rsidR="004461F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25021">
              <w:rPr>
                <w:rFonts w:ascii="Times New Roman" w:hAnsi="Times New Roman" w:cs="Times New Roman"/>
                <w:sz w:val="28"/>
                <w:szCs w:val="28"/>
              </w:rPr>
              <w:t xml:space="preserve"> отличия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021">
              <w:rPr>
                <w:rFonts w:ascii="Times New Roman" w:hAnsi="Times New Roman" w:cs="Times New Roman"/>
                <w:sz w:val="28"/>
                <w:szCs w:val="28"/>
              </w:rPr>
              <w:t>«За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25021">
              <w:rPr>
                <w:rFonts w:ascii="Times New Roman" w:hAnsi="Times New Roman" w:cs="Times New Roman"/>
                <w:sz w:val="28"/>
                <w:szCs w:val="28"/>
              </w:rPr>
              <w:t>заслуги перед городом»</w:t>
            </w:r>
          </w:p>
        </w:tc>
      </w:tr>
    </w:tbl>
    <w:p w:rsidR="00AC2124" w:rsidRPr="00A25021" w:rsidRDefault="00AC2124" w:rsidP="00D12B40">
      <w:pPr>
        <w:pStyle w:val="a3"/>
        <w:spacing w:before="240"/>
        <w:ind w:firstLine="567"/>
        <w:rPr>
          <w:szCs w:val="28"/>
        </w:rPr>
      </w:pPr>
      <w:r w:rsidRPr="00A25021">
        <w:t xml:space="preserve">Рассмотрев решение общественной комиссии по рассмотрению ходатайств о </w:t>
      </w:r>
      <w:r w:rsidRPr="00A25021">
        <w:rPr>
          <w:szCs w:val="28"/>
        </w:rPr>
        <w:t xml:space="preserve">награждении наградами и присвоении Почетных званий от 04.05.2018, на основании пункта 3.7 Положения о наградах и Почетных званиях города Зеленогорска, утвержденного решением Совета </w:t>
      </w:r>
      <w:proofErr w:type="gramStart"/>
      <w:r w:rsidRPr="00A25021">
        <w:rPr>
          <w:szCs w:val="28"/>
        </w:rPr>
        <w:t>депутатов</w:t>
      </w:r>
      <w:proofErr w:type="gramEnd"/>
      <w:r w:rsidRPr="00A25021">
        <w:rPr>
          <w:szCs w:val="28"/>
        </w:rPr>
        <w:t xml:space="preserve"> ЗАТО г. Зеленогорска от 17.12.2015 № 16-105р, руководствуясь Уставом города, Совет депутатов ЗАТО г. Зеленогорска</w:t>
      </w:r>
    </w:p>
    <w:p w:rsidR="00AC2124" w:rsidRPr="00A25021" w:rsidRDefault="00A25021" w:rsidP="00D12B40">
      <w:pPr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A25021">
        <w:rPr>
          <w:rFonts w:ascii="Times New Roman" w:hAnsi="Times New Roman" w:cs="Times New Roman"/>
          <w:sz w:val="28"/>
          <w:szCs w:val="28"/>
        </w:rPr>
        <w:t>Р Е Ш И Л:</w:t>
      </w:r>
    </w:p>
    <w:p w:rsidR="00AC2124" w:rsidRPr="00A25021" w:rsidRDefault="00AC2124" w:rsidP="00A2502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21">
        <w:rPr>
          <w:rFonts w:ascii="Times New Roman" w:hAnsi="Times New Roman" w:cs="Times New Roman"/>
          <w:sz w:val="28"/>
          <w:szCs w:val="28"/>
        </w:rPr>
        <w:t>Наградить знак</w:t>
      </w:r>
      <w:r w:rsidR="00BB6089">
        <w:rPr>
          <w:rFonts w:ascii="Times New Roman" w:hAnsi="Times New Roman" w:cs="Times New Roman"/>
          <w:sz w:val="28"/>
          <w:szCs w:val="28"/>
        </w:rPr>
        <w:t>ом</w:t>
      </w:r>
      <w:r w:rsidRPr="00A25021">
        <w:rPr>
          <w:rFonts w:ascii="Times New Roman" w:hAnsi="Times New Roman" w:cs="Times New Roman"/>
          <w:sz w:val="28"/>
          <w:szCs w:val="28"/>
        </w:rPr>
        <w:t xml:space="preserve"> отличия «За заслуги перед городом»:</w:t>
      </w:r>
    </w:p>
    <w:p w:rsidR="00AC2124" w:rsidRPr="00A25021" w:rsidRDefault="00AC2124" w:rsidP="00A25021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21">
        <w:rPr>
          <w:rFonts w:ascii="Times New Roman" w:hAnsi="Times New Roman" w:cs="Times New Roman"/>
          <w:sz w:val="28"/>
          <w:szCs w:val="28"/>
        </w:rPr>
        <w:t>Древаль</w:t>
      </w:r>
      <w:proofErr w:type="spellEnd"/>
      <w:r w:rsidRPr="00A25021">
        <w:rPr>
          <w:rFonts w:ascii="Times New Roman" w:hAnsi="Times New Roman" w:cs="Times New Roman"/>
          <w:sz w:val="28"/>
          <w:szCs w:val="28"/>
        </w:rPr>
        <w:t xml:space="preserve"> Надежду Александровну, преподавателя Муниципального бюджетного учреждения дополнительного образования «Детская художественная школа»;</w:t>
      </w:r>
    </w:p>
    <w:p w:rsidR="00AC2124" w:rsidRPr="00A25021" w:rsidRDefault="00AC2124" w:rsidP="00A25021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21">
        <w:rPr>
          <w:rFonts w:ascii="Times New Roman" w:hAnsi="Times New Roman" w:cs="Times New Roman"/>
          <w:sz w:val="28"/>
          <w:szCs w:val="28"/>
        </w:rPr>
        <w:t>Кабышеву</w:t>
      </w:r>
      <w:proofErr w:type="spellEnd"/>
      <w:r w:rsidRPr="00A25021">
        <w:rPr>
          <w:rFonts w:ascii="Times New Roman" w:hAnsi="Times New Roman" w:cs="Times New Roman"/>
          <w:sz w:val="28"/>
          <w:szCs w:val="28"/>
        </w:rPr>
        <w:t xml:space="preserve"> Ольгу Юрьевну, педагога дополнительного образования Муниципального бюджетного учреждения дополнительного образования «Центр образования «Перспектива»</w:t>
      </w:r>
      <w:r w:rsidR="00E85CCF" w:rsidRPr="00A25021">
        <w:rPr>
          <w:rFonts w:ascii="Times New Roman" w:hAnsi="Times New Roman" w:cs="Times New Roman"/>
          <w:sz w:val="28"/>
          <w:szCs w:val="28"/>
        </w:rPr>
        <w:t>, преподавателя Муниципального бюджетного учреждения дополнительного образования «Детская музыкальная школа»</w:t>
      </w:r>
      <w:r w:rsidRPr="00A25021">
        <w:rPr>
          <w:rFonts w:ascii="Times New Roman" w:hAnsi="Times New Roman" w:cs="Times New Roman"/>
          <w:sz w:val="28"/>
          <w:szCs w:val="28"/>
        </w:rPr>
        <w:t>;</w:t>
      </w:r>
    </w:p>
    <w:p w:rsidR="00AC2124" w:rsidRDefault="00AC2124" w:rsidP="00A25021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21">
        <w:rPr>
          <w:rFonts w:ascii="Times New Roman" w:hAnsi="Times New Roman" w:cs="Times New Roman"/>
          <w:sz w:val="28"/>
          <w:szCs w:val="28"/>
        </w:rPr>
        <w:t>Катцину</w:t>
      </w:r>
      <w:proofErr w:type="spellEnd"/>
      <w:r w:rsidRPr="00A25021">
        <w:rPr>
          <w:rFonts w:ascii="Times New Roman" w:hAnsi="Times New Roman" w:cs="Times New Roman"/>
          <w:sz w:val="28"/>
          <w:szCs w:val="28"/>
        </w:rPr>
        <w:t xml:space="preserve"> Светлану </w:t>
      </w:r>
      <w:proofErr w:type="spellStart"/>
      <w:r w:rsidRPr="00A25021">
        <w:rPr>
          <w:rFonts w:ascii="Times New Roman" w:hAnsi="Times New Roman" w:cs="Times New Roman"/>
          <w:sz w:val="28"/>
          <w:szCs w:val="28"/>
        </w:rPr>
        <w:t>Закиевну</w:t>
      </w:r>
      <w:proofErr w:type="spellEnd"/>
      <w:r w:rsidRPr="00A25021">
        <w:rPr>
          <w:rFonts w:ascii="Times New Roman" w:hAnsi="Times New Roman" w:cs="Times New Roman"/>
          <w:sz w:val="28"/>
          <w:szCs w:val="28"/>
        </w:rPr>
        <w:t>, хормейстера любительского хорового коллектива Муниципального бюджетного учреждения культуры «Зеленогорский городской дворец культуры»;</w:t>
      </w:r>
    </w:p>
    <w:p w:rsidR="00A25021" w:rsidRPr="00A25021" w:rsidRDefault="00A25021" w:rsidP="00A25021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21">
        <w:rPr>
          <w:rFonts w:ascii="Times New Roman" w:hAnsi="Times New Roman" w:cs="Times New Roman"/>
          <w:sz w:val="28"/>
          <w:szCs w:val="28"/>
        </w:rPr>
        <w:t>Лукьяненко Александра Романовича, аппаратчика газоразделительного производства цеха обогащения урана Акционерного общества «Производственное объединение «Электрохимический завод»;</w:t>
      </w:r>
    </w:p>
    <w:p w:rsidR="00AC2124" w:rsidRPr="00A25021" w:rsidRDefault="00AC2124" w:rsidP="00A25021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21">
        <w:rPr>
          <w:rFonts w:ascii="Times New Roman" w:hAnsi="Times New Roman" w:cs="Times New Roman"/>
          <w:sz w:val="28"/>
          <w:szCs w:val="28"/>
        </w:rPr>
        <w:t>Лыспака</w:t>
      </w:r>
      <w:proofErr w:type="spellEnd"/>
      <w:r w:rsidRPr="00A25021">
        <w:rPr>
          <w:rFonts w:ascii="Times New Roman" w:hAnsi="Times New Roman" w:cs="Times New Roman"/>
          <w:sz w:val="28"/>
          <w:szCs w:val="28"/>
        </w:rPr>
        <w:t xml:space="preserve"> А</w:t>
      </w:r>
      <w:r w:rsidR="003913A9" w:rsidRPr="00A25021">
        <w:rPr>
          <w:rFonts w:ascii="Times New Roman" w:hAnsi="Times New Roman" w:cs="Times New Roman"/>
          <w:sz w:val="28"/>
          <w:szCs w:val="28"/>
        </w:rPr>
        <w:t>лександра Ивановича, директора ф</w:t>
      </w:r>
      <w:r w:rsidRPr="00A25021">
        <w:rPr>
          <w:rFonts w:ascii="Times New Roman" w:hAnsi="Times New Roman" w:cs="Times New Roman"/>
          <w:sz w:val="28"/>
          <w:szCs w:val="28"/>
        </w:rPr>
        <w:t>илиала Публичного акционерного общества «Вторая генерирующая компания оптового рынка электроэнергии» - Красноярская ГРЭС-2;</w:t>
      </w:r>
    </w:p>
    <w:p w:rsidR="00AC2124" w:rsidRPr="00A25021" w:rsidRDefault="00AC2124" w:rsidP="00A25021">
      <w:pPr>
        <w:pStyle w:val="a7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021">
        <w:rPr>
          <w:rFonts w:ascii="Times New Roman" w:hAnsi="Times New Roman" w:cs="Times New Roman"/>
          <w:sz w:val="28"/>
          <w:szCs w:val="28"/>
        </w:rPr>
        <w:lastRenderedPageBreak/>
        <w:t>Стравинскаса</w:t>
      </w:r>
      <w:proofErr w:type="spellEnd"/>
      <w:r w:rsidRPr="00A25021">
        <w:rPr>
          <w:rFonts w:ascii="Times New Roman" w:hAnsi="Times New Roman" w:cs="Times New Roman"/>
          <w:sz w:val="28"/>
          <w:szCs w:val="28"/>
        </w:rPr>
        <w:t xml:space="preserve"> Владика </w:t>
      </w:r>
      <w:proofErr w:type="spellStart"/>
      <w:r w:rsidRPr="00A25021">
        <w:rPr>
          <w:rFonts w:ascii="Times New Roman" w:hAnsi="Times New Roman" w:cs="Times New Roman"/>
          <w:sz w:val="28"/>
          <w:szCs w:val="28"/>
        </w:rPr>
        <w:t>Владосовича</w:t>
      </w:r>
      <w:proofErr w:type="spellEnd"/>
      <w:r w:rsidRPr="00A25021">
        <w:rPr>
          <w:rFonts w:ascii="Times New Roman" w:hAnsi="Times New Roman" w:cs="Times New Roman"/>
          <w:sz w:val="28"/>
          <w:szCs w:val="28"/>
        </w:rPr>
        <w:t>, тренера-преподавателя Муниципального бюджетного учреждения «Спортивная шко</w:t>
      </w:r>
      <w:r w:rsidR="00E82665">
        <w:rPr>
          <w:rFonts w:ascii="Times New Roman" w:hAnsi="Times New Roman" w:cs="Times New Roman"/>
          <w:sz w:val="28"/>
          <w:szCs w:val="28"/>
        </w:rPr>
        <w:t>ла олимпийского резерва «Старт».</w:t>
      </w:r>
      <w:bookmarkStart w:id="0" w:name="_GoBack"/>
      <w:bookmarkEnd w:id="0"/>
    </w:p>
    <w:p w:rsidR="00AC2124" w:rsidRPr="00A25021" w:rsidRDefault="00AC2124" w:rsidP="00A25021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021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 подписания и подлежит опубликованию в газете «Панорама».</w:t>
      </w:r>
    </w:p>
    <w:p w:rsidR="00AC2124" w:rsidRPr="00A25021" w:rsidRDefault="00AC2124" w:rsidP="008542F4">
      <w:pPr>
        <w:spacing w:before="960"/>
        <w:rPr>
          <w:rFonts w:ascii="Times New Roman" w:hAnsi="Times New Roman" w:cs="Times New Roman"/>
          <w:sz w:val="28"/>
          <w:szCs w:val="28"/>
        </w:rPr>
      </w:pPr>
      <w:proofErr w:type="gramStart"/>
      <w:r w:rsidRPr="00A25021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A25021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A25021">
        <w:rPr>
          <w:rFonts w:ascii="Times New Roman" w:hAnsi="Times New Roman" w:cs="Times New Roman"/>
          <w:sz w:val="28"/>
          <w:szCs w:val="28"/>
        </w:rPr>
        <w:tab/>
      </w:r>
      <w:r w:rsidRPr="00A25021">
        <w:rPr>
          <w:rFonts w:ascii="Times New Roman" w:hAnsi="Times New Roman" w:cs="Times New Roman"/>
          <w:sz w:val="28"/>
          <w:szCs w:val="28"/>
        </w:rPr>
        <w:tab/>
      </w:r>
      <w:r w:rsidRPr="00A25021">
        <w:rPr>
          <w:rFonts w:ascii="Times New Roman" w:hAnsi="Times New Roman" w:cs="Times New Roman"/>
          <w:sz w:val="28"/>
          <w:szCs w:val="28"/>
        </w:rPr>
        <w:tab/>
      </w:r>
      <w:r w:rsidRPr="00A25021">
        <w:rPr>
          <w:rFonts w:ascii="Times New Roman" w:hAnsi="Times New Roman" w:cs="Times New Roman"/>
          <w:sz w:val="28"/>
          <w:szCs w:val="28"/>
        </w:rPr>
        <w:tab/>
      </w:r>
      <w:r w:rsidRPr="00A25021">
        <w:rPr>
          <w:rFonts w:ascii="Times New Roman" w:hAnsi="Times New Roman" w:cs="Times New Roman"/>
          <w:sz w:val="28"/>
          <w:szCs w:val="28"/>
        </w:rPr>
        <w:tab/>
      </w:r>
      <w:r w:rsidRPr="00A25021">
        <w:rPr>
          <w:rFonts w:ascii="Times New Roman" w:hAnsi="Times New Roman" w:cs="Times New Roman"/>
          <w:sz w:val="28"/>
          <w:szCs w:val="28"/>
        </w:rPr>
        <w:tab/>
        <w:t>П.Е. Корчашкин</w:t>
      </w:r>
    </w:p>
    <w:sectPr w:rsidR="00AC2124" w:rsidRPr="00A25021" w:rsidSect="00A250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CA5"/>
    <w:multiLevelType w:val="hybridMultilevel"/>
    <w:tmpl w:val="6CC8A0EE"/>
    <w:lvl w:ilvl="0" w:tplc="77F45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8667DC"/>
    <w:multiLevelType w:val="hybridMultilevel"/>
    <w:tmpl w:val="7A14C40A"/>
    <w:lvl w:ilvl="0" w:tplc="B4CA5E5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24"/>
    <w:rsid w:val="000618F7"/>
    <w:rsid w:val="003913A9"/>
    <w:rsid w:val="003E6A57"/>
    <w:rsid w:val="003F2B75"/>
    <w:rsid w:val="004461FD"/>
    <w:rsid w:val="004C0727"/>
    <w:rsid w:val="00746198"/>
    <w:rsid w:val="0080373B"/>
    <w:rsid w:val="008542F4"/>
    <w:rsid w:val="0090128E"/>
    <w:rsid w:val="00A25021"/>
    <w:rsid w:val="00A65E32"/>
    <w:rsid w:val="00AC2124"/>
    <w:rsid w:val="00BB6089"/>
    <w:rsid w:val="00CA375E"/>
    <w:rsid w:val="00D015E1"/>
    <w:rsid w:val="00D12B40"/>
    <w:rsid w:val="00E82665"/>
    <w:rsid w:val="00E85CCF"/>
    <w:rsid w:val="00EE6675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AC2124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12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AC2124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AC2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2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12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250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AC2124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212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AC2124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AC2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2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12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25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polkovnikova</dc:creator>
  <cp:keywords/>
  <cp:lastModifiedBy>Карабатова Наталья Михайловна</cp:lastModifiedBy>
  <cp:revision>7</cp:revision>
  <cp:lastPrinted>2018-06-28T07:23:00Z</cp:lastPrinted>
  <dcterms:created xsi:type="dcterms:W3CDTF">2018-06-19T02:13:00Z</dcterms:created>
  <dcterms:modified xsi:type="dcterms:W3CDTF">2018-06-28T07:24:00Z</dcterms:modified>
</cp:coreProperties>
</file>