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96698" w:rsidRPr="00E96698">
        <w:rPr>
          <w:rFonts w:ascii="Times New Roman" w:hAnsi="Times New Roman"/>
          <w:sz w:val="28"/>
          <w:szCs w:val="28"/>
        </w:rPr>
        <w:t>решения Совета депутатов ЗАТО г. Зеленогорск «</w:t>
      </w:r>
      <w:r w:rsidR="00E96698" w:rsidRPr="00E966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2DE42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B924DD" w:rsidRPr="00B924DD">
        <w:rPr>
          <w:rFonts w:ascii="Times New Roman" w:hAnsi="Times New Roman"/>
          <w:noProof/>
          <w:sz w:val="28"/>
          <w:szCs w:val="28"/>
        </w:rPr>
        <w:t>О внесении изменений в решение Совета депутатов ЗАТО г. Зеленогорска от 20.02.2020 № 18-77р «Об утверждении местных нормативов градостроительного проектирования г. Зеленогорска»</w:t>
      </w:r>
      <w:r w:rsidR="00B924DD">
        <w:rPr>
          <w:rFonts w:ascii="Times New Roman" w:hAnsi="Times New Roman"/>
          <w:noProof/>
          <w:sz w:val="28"/>
          <w:szCs w:val="28"/>
        </w:rPr>
        <w:t>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24DD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2024-09-06T06:30:00Z</dcterms:created>
  <dcterms:modified xsi:type="dcterms:W3CDTF">2024-09-06T06:30:00Z</dcterms:modified>
</cp:coreProperties>
</file>