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FE80" w14:textId="77777777" w:rsidR="00EA73E0" w:rsidRPr="00EA73E0" w:rsidRDefault="00EA73E0" w:rsidP="00EA7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A73E0">
        <w:rPr>
          <w:rFonts w:ascii="Arial" w:eastAsia="Times New Roman" w:hAnsi="Arial" w:cs="Arial"/>
          <w:sz w:val="24"/>
          <w:szCs w:val="24"/>
          <w:lang w:eastAsia="ru-RU"/>
        </w:rPr>
        <w:t xml:space="preserve">АКТ В АКТУАЛЬНОЙ РЕДАКЦИИ </w:t>
      </w:r>
    </w:p>
    <w:p w14:paraId="2E065B68" w14:textId="035152BE" w:rsidR="00EA73E0" w:rsidRDefault="00EA73E0" w:rsidP="00EA7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(в редакции постановления</w:t>
      </w:r>
      <w:r w:rsidRPr="00EA73E0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Pr="00EA73E0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Pr="00EA73E0">
        <w:rPr>
          <w:rFonts w:ascii="Arial" w:eastAsia="Times New Roman" w:hAnsi="Arial" w:cs="Arial"/>
          <w:sz w:val="24"/>
          <w:szCs w:val="24"/>
          <w:lang w:eastAsia="ru-RU"/>
        </w:rPr>
        <w:t>.202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A73E0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164</w:t>
      </w:r>
      <w:r w:rsidRPr="00EA73E0">
        <w:rPr>
          <w:rFonts w:ascii="Arial" w:eastAsia="Times New Roman" w:hAnsi="Arial" w:cs="Arial"/>
          <w:sz w:val="24"/>
          <w:szCs w:val="24"/>
          <w:lang w:eastAsia="ru-RU"/>
        </w:rPr>
        <w:t>-п)</w:t>
      </w:r>
    </w:p>
    <w:p w14:paraId="44ED776D" w14:textId="77777777" w:rsidR="00EA73E0" w:rsidRDefault="00EA73E0" w:rsidP="0018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1C017" w14:textId="77777777" w:rsidR="00181441" w:rsidRPr="00657128" w:rsidRDefault="00181441" w:rsidP="0018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128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14:paraId="5782F737" w14:textId="77777777" w:rsidR="00181441" w:rsidRPr="00657128" w:rsidRDefault="00181441" w:rsidP="0018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128">
        <w:rPr>
          <w:rFonts w:ascii="Arial" w:eastAsia="Times New Roman" w:hAnsi="Arial" w:cs="Arial"/>
          <w:sz w:val="24"/>
          <w:szCs w:val="24"/>
          <w:lang w:eastAsia="ru-RU"/>
        </w:rPr>
        <w:t>ЗАКРЫТОГО АДМИНИСТРАТИВНО –</w:t>
      </w:r>
    </w:p>
    <w:p w14:paraId="5652D00C" w14:textId="77777777" w:rsidR="00181441" w:rsidRPr="00657128" w:rsidRDefault="00181441" w:rsidP="0018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128">
        <w:rPr>
          <w:rFonts w:ascii="Arial" w:eastAsia="Times New Roman" w:hAnsi="Arial" w:cs="Arial"/>
          <w:sz w:val="24"/>
          <w:szCs w:val="24"/>
          <w:lang w:eastAsia="ru-RU"/>
        </w:rPr>
        <w:t>ТЕРРИТОРИАЛЬНОГО ОБРАЗОВАНИЯ</w:t>
      </w:r>
    </w:p>
    <w:p w14:paraId="420438BF" w14:textId="77777777" w:rsidR="00181441" w:rsidRPr="00657128" w:rsidRDefault="00181441" w:rsidP="0018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128">
        <w:rPr>
          <w:rFonts w:ascii="Arial" w:eastAsia="Times New Roman" w:hAnsi="Arial" w:cs="Arial"/>
          <w:sz w:val="24"/>
          <w:szCs w:val="24"/>
          <w:lang w:eastAsia="ru-RU"/>
        </w:rPr>
        <w:t>ГОРОД ЗЕЛЕНОГОРСК</w:t>
      </w:r>
    </w:p>
    <w:p w14:paraId="341CB281" w14:textId="3701CFCE" w:rsidR="00181441" w:rsidRPr="00657128" w:rsidRDefault="00181441" w:rsidP="001814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128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14:paraId="439214C1" w14:textId="77777777" w:rsidR="00181441" w:rsidRPr="00657128" w:rsidRDefault="00181441" w:rsidP="001814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F8DC00" w14:textId="7322D047" w:rsidR="00181441" w:rsidRPr="00657128" w:rsidRDefault="00181441" w:rsidP="001814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7128">
        <w:rPr>
          <w:rFonts w:ascii="Arial" w:eastAsia="Times New Roman" w:hAnsi="Arial" w:cs="Arial"/>
          <w:sz w:val="24"/>
          <w:szCs w:val="24"/>
          <w:lang w:eastAsia="ru-RU"/>
        </w:rPr>
        <w:t>П О С Т А Н О В Л Е Н И Е</w:t>
      </w:r>
    </w:p>
    <w:p w14:paraId="251CBD60" w14:textId="77777777" w:rsidR="00181441" w:rsidRPr="00657128" w:rsidRDefault="00181441" w:rsidP="001814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85A546" w14:textId="77777777" w:rsidR="00EA73E0" w:rsidRPr="00332630" w:rsidRDefault="00EA73E0" w:rsidP="00EA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28.09.2023</w:t>
      </w:r>
      <w:r w:rsidRPr="00332630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32630">
        <w:rPr>
          <w:rFonts w:ascii="Arial" w:hAnsi="Arial" w:cs="Arial"/>
          <w:sz w:val="24"/>
          <w:szCs w:val="24"/>
        </w:rPr>
        <w:t>Зеленогорск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3263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332630">
        <w:rPr>
          <w:rFonts w:ascii="Arial" w:hAnsi="Arial" w:cs="Arial"/>
          <w:sz w:val="24"/>
          <w:szCs w:val="24"/>
        </w:rPr>
        <w:t>194-п</w:t>
      </w:r>
    </w:p>
    <w:p w14:paraId="24225EAD" w14:textId="77777777" w:rsidR="00EA73E0" w:rsidRPr="00332630" w:rsidRDefault="00EA73E0" w:rsidP="00EA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96CA12" w14:textId="77777777" w:rsidR="00EA73E0" w:rsidRPr="00332630" w:rsidRDefault="00EA73E0" w:rsidP="00EA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2630">
        <w:rPr>
          <w:rFonts w:ascii="Arial" w:hAnsi="Arial" w:cs="Arial"/>
          <w:sz w:val="24"/>
          <w:szCs w:val="24"/>
        </w:rPr>
        <w:t xml:space="preserve">Об утверждении Порядка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</w:t>
      </w:r>
    </w:p>
    <w:p w14:paraId="14D2E95C" w14:textId="77777777" w:rsidR="00EA73E0" w:rsidRPr="00332630" w:rsidRDefault="00EA73E0" w:rsidP="00EA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2630">
        <w:rPr>
          <w:rFonts w:ascii="Arial" w:hAnsi="Arial" w:cs="Arial"/>
          <w:sz w:val="24"/>
          <w:szCs w:val="24"/>
        </w:rPr>
        <w:t>в приоритетных отраслях</w:t>
      </w:r>
    </w:p>
    <w:p w14:paraId="7A4F3992" w14:textId="77777777" w:rsidR="00EA73E0" w:rsidRPr="00332630" w:rsidRDefault="00EA73E0" w:rsidP="00EA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09D5C" w14:textId="77777777" w:rsidR="00EA73E0" w:rsidRPr="00332630" w:rsidRDefault="00EA73E0" w:rsidP="00EA73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630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24.07.2007 №</w:t>
      </w:r>
      <w:r w:rsidRPr="00332630">
        <w:rPr>
          <w:rFonts w:ascii="Arial" w:hAnsi="Arial" w:cs="Arial"/>
          <w:sz w:val="24"/>
          <w:szCs w:val="24"/>
          <w:lang w:val="en-US"/>
        </w:rPr>
        <w:t> </w:t>
      </w:r>
      <w:r w:rsidRPr="00332630">
        <w:rPr>
          <w:rFonts w:ascii="Arial" w:hAnsi="Arial" w:cs="Arial"/>
          <w:sz w:val="24"/>
          <w:szCs w:val="24"/>
        </w:rPr>
        <w:t>209-ФЗ «О развитии малого и среднего предпринимательства в Российской Федерации», постановлением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грантов, в том числе грантов в форме субсидий, юридическим лицам, индивидуальным предпринимателям, а также физическим лицам - производителям товаров, работ, услуг, и о признании утратившими силу некоторых актов Правительства Российской Федерации и отдельных положений некоторых актов Правительства Российской Федерации», подпунктом 16 пункта 3.2 Положения о бюджетном процессе в городе Зеленогорске, утвержденного решением Совета депутатов ЗАТО г. Зеленогорска от 30.10.2019 № 15-68р, муниципальной программой «Развитие малого и среднего предпринимательства в городе Зеленогорске», утвержденной постановлением Администрации ЗАТО г. Зеленогорска от 13.12.2021 № 194-п, руководствуясь Уставом города Зеленогорска,</w:t>
      </w:r>
    </w:p>
    <w:p w14:paraId="3181AE0F" w14:textId="77777777" w:rsidR="00EA73E0" w:rsidRPr="00332630" w:rsidRDefault="00EA73E0" w:rsidP="00EA73E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32630">
        <w:rPr>
          <w:rFonts w:ascii="Arial" w:hAnsi="Arial" w:cs="Arial"/>
          <w:color w:val="000000"/>
          <w:sz w:val="24"/>
          <w:szCs w:val="24"/>
        </w:rPr>
        <w:t>ПОСТАНОВЛЯЮ:</w:t>
      </w:r>
    </w:p>
    <w:p w14:paraId="56FF54E8" w14:textId="77777777" w:rsidR="00EA73E0" w:rsidRPr="00332630" w:rsidRDefault="00EA73E0" w:rsidP="00EA73E0">
      <w:pPr>
        <w:pStyle w:val="a4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32630">
        <w:rPr>
          <w:rFonts w:ascii="Arial" w:hAnsi="Arial" w:cs="Arial"/>
          <w:color w:val="000000"/>
          <w:sz w:val="24"/>
          <w:szCs w:val="24"/>
        </w:rPr>
        <w:t>1. Утвердить 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 согласно приложению к настоящему постановлению.</w:t>
      </w:r>
    </w:p>
    <w:p w14:paraId="1C6931DC" w14:textId="77777777" w:rsidR="00EA73E0" w:rsidRPr="00332630" w:rsidRDefault="00EA73E0" w:rsidP="00EA73E0">
      <w:pPr>
        <w:pStyle w:val="a4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2630">
        <w:rPr>
          <w:rFonts w:ascii="Arial" w:hAnsi="Arial" w:cs="Arial"/>
          <w:sz w:val="24"/>
          <w:szCs w:val="24"/>
        </w:rPr>
        <w:t>2. Настоящее постановление вступает в силу в день, следующий за днем его опубликования в газете «Панорама».</w:t>
      </w:r>
    </w:p>
    <w:p w14:paraId="0AAA75C7" w14:textId="77777777" w:rsidR="00EA73E0" w:rsidRPr="00332630" w:rsidRDefault="00EA73E0" w:rsidP="00EA73E0">
      <w:pPr>
        <w:pStyle w:val="a4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32630">
        <w:rPr>
          <w:rFonts w:ascii="Arial" w:hAnsi="Arial" w:cs="Arial"/>
          <w:color w:val="000000"/>
          <w:sz w:val="24"/>
          <w:szCs w:val="24"/>
        </w:rPr>
        <w:t>3. Контроль за выполнением настоящего постановления возложить на первого заместителя Главы ЗАТО г. Зеленогорск по стратегическому планированию, экономическому развитию и финансам.</w:t>
      </w:r>
    </w:p>
    <w:p w14:paraId="48751741" w14:textId="77777777" w:rsidR="00EA73E0" w:rsidRPr="00332630" w:rsidRDefault="00EA73E0" w:rsidP="00EA73E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09E8C9" w14:textId="77777777" w:rsidR="00EA73E0" w:rsidRPr="00D205FC" w:rsidRDefault="00EA73E0" w:rsidP="00EA73E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205FC">
        <w:rPr>
          <w:rFonts w:ascii="Arial" w:hAnsi="Arial" w:cs="Arial"/>
          <w:color w:val="000000"/>
          <w:sz w:val="24"/>
          <w:szCs w:val="24"/>
        </w:rPr>
        <w:t xml:space="preserve">Первый заместитель Главы ЗАТО г. Зеленогорск </w:t>
      </w:r>
    </w:p>
    <w:p w14:paraId="4A344E7F" w14:textId="77777777" w:rsidR="00EA73E0" w:rsidRDefault="00EA73E0" w:rsidP="00EA73E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205FC">
        <w:rPr>
          <w:rFonts w:ascii="Arial" w:hAnsi="Arial" w:cs="Arial"/>
          <w:color w:val="000000"/>
          <w:sz w:val="24"/>
          <w:szCs w:val="24"/>
        </w:rPr>
        <w:t>по стратегическому планированию,</w:t>
      </w:r>
    </w:p>
    <w:p w14:paraId="53B4320E" w14:textId="77777777" w:rsidR="00EA73E0" w:rsidRPr="00332630" w:rsidRDefault="00EA73E0" w:rsidP="00EA73E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205FC">
        <w:rPr>
          <w:rFonts w:ascii="Arial" w:hAnsi="Arial" w:cs="Arial"/>
          <w:color w:val="000000"/>
          <w:sz w:val="24"/>
          <w:szCs w:val="24"/>
        </w:rPr>
        <w:t>эко</w:t>
      </w:r>
      <w:r>
        <w:rPr>
          <w:rFonts w:ascii="Arial" w:hAnsi="Arial" w:cs="Arial"/>
          <w:color w:val="000000"/>
          <w:sz w:val="24"/>
          <w:szCs w:val="24"/>
        </w:rPr>
        <w:t xml:space="preserve">номическому развитию и финансам                                                       </w:t>
      </w:r>
      <w:r w:rsidRPr="00D205FC">
        <w:rPr>
          <w:rFonts w:ascii="Arial" w:hAnsi="Arial" w:cs="Arial"/>
          <w:color w:val="000000"/>
          <w:sz w:val="24"/>
          <w:szCs w:val="24"/>
        </w:rPr>
        <w:t>М.В. Налобина</w:t>
      </w:r>
    </w:p>
    <w:p w14:paraId="3F9590F4" w14:textId="77777777" w:rsidR="00181441" w:rsidRPr="00181441" w:rsidRDefault="00181441" w:rsidP="00181441">
      <w:pPr>
        <w:pStyle w:val="a4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ECF973C" w14:textId="77777777" w:rsidR="00181441" w:rsidRDefault="001E4026" w:rsidP="00181441">
      <w:pPr>
        <w:autoSpaceDE w:val="0"/>
        <w:autoSpaceDN w:val="0"/>
        <w:adjustRightInd w:val="0"/>
        <w:spacing w:after="0" w:line="240" w:lineRule="auto"/>
        <w:ind w:left="3544"/>
        <w:jc w:val="right"/>
        <w:outlineLvl w:val="0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hAnsi="Arial" w:cs="Arial"/>
          <w:color w:val="000000"/>
          <w:sz w:val="24"/>
          <w:szCs w:val="24"/>
        </w:rPr>
        <w:t>Приложение</w:t>
      </w:r>
      <w:r w:rsidR="001814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1441">
        <w:rPr>
          <w:rFonts w:ascii="Arial" w:hAnsi="Arial" w:cs="Arial"/>
          <w:color w:val="000000"/>
          <w:sz w:val="24"/>
          <w:szCs w:val="24"/>
        </w:rPr>
        <w:t xml:space="preserve">к постановлению Администрации </w:t>
      </w:r>
    </w:p>
    <w:p w14:paraId="35C05399" w14:textId="2A4AB936" w:rsidR="001E4026" w:rsidRPr="00181441" w:rsidRDefault="001E4026" w:rsidP="00181441">
      <w:pPr>
        <w:autoSpaceDE w:val="0"/>
        <w:autoSpaceDN w:val="0"/>
        <w:adjustRightInd w:val="0"/>
        <w:spacing w:after="0" w:line="240" w:lineRule="auto"/>
        <w:ind w:left="3544"/>
        <w:jc w:val="right"/>
        <w:outlineLvl w:val="0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color w:val="000000"/>
          <w:sz w:val="24"/>
          <w:szCs w:val="24"/>
        </w:rPr>
        <w:t>ЗАТО г. Зеленогорск</w:t>
      </w:r>
      <w:r w:rsidR="001814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1441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0D7B88">
        <w:rPr>
          <w:rFonts w:ascii="Arial" w:hAnsi="Arial" w:cs="Arial"/>
          <w:color w:val="000000"/>
          <w:sz w:val="24"/>
          <w:szCs w:val="24"/>
        </w:rPr>
        <w:t>28</w:t>
      </w:r>
      <w:r w:rsidR="00181441" w:rsidRPr="00181441">
        <w:rPr>
          <w:rFonts w:ascii="Arial" w:hAnsi="Arial" w:cs="Arial"/>
          <w:color w:val="000000"/>
          <w:sz w:val="24"/>
          <w:szCs w:val="24"/>
        </w:rPr>
        <w:t>.</w:t>
      </w:r>
      <w:r w:rsidR="000D7B88">
        <w:rPr>
          <w:rFonts w:ascii="Arial" w:hAnsi="Arial" w:cs="Arial"/>
          <w:color w:val="000000"/>
          <w:sz w:val="24"/>
          <w:szCs w:val="24"/>
        </w:rPr>
        <w:t>09</w:t>
      </w:r>
      <w:r w:rsidR="00181441" w:rsidRPr="00181441">
        <w:rPr>
          <w:rFonts w:ascii="Arial" w:hAnsi="Arial" w:cs="Arial"/>
          <w:color w:val="000000"/>
          <w:sz w:val="24"/>
          <w:szCs w:val="24"/>
        </w:rPr>
        <w:t>.202</w:t>
      </w:r>
      <w:r w:rsidR="000D7B88">
        <w:rPr>
          <w:rFonts w:ascii="Arial" w:hAnsi="Arial" w:cs="Arial"/>
          <w:color w:val="000000"/>
          <w:sz w:val="24"/>
          <w:szCs w:val="24"/>
        </w:rPr>
        <w:t>3</w:t>
      </w:r>
      <w:r w:rsidRPr="00181441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181441" w:rsidRPr="00181441">
        <w:rPr>
          <w:rFonts w:ascii="Arial" w:hAnsi="Arial" w:cs="Arial"/>
          <w:color w:val="000000"/>
          <w:sz w:val="24"/>
          <w:szCs w:val="24"/>
        </w:rPr>
        <w:t>1</w:t>
      </w:r>
      <w:r w:rsidR="000D7B88">
        <w:rPr>
          <w:rFonts w:ascii="Arial" w:hAnsi="Arial" w:cs="Arial"/>
          <w:color w:val="000000"/>
          <w:sz w:val="24"/>
          <w:szCs w:val="24"/>
        </w:rPr>
        <w:t>94</w:t>
      </w:r>
      <w:bookmarkStart w:id="0" w:name="_GoBack"/>
      <w:bookmarkEnd w:id="0"/>
      <w:r w:rsidR="00181441" w:rsidRPr="00181441">
        <w:rPr>
          <w:rFonts w:ascii="Arial" w:hAnsi="Arial" w:cs="Arial"/>
          <w:color w:val="000000"/>
          <w:sz w:val="24"/>
          <w:szCs w:val="24"/>
        </w:rPr>
        <w:t>-п</w:t>
      </w:r>
    </w:p>
    <w:p w14:paraId="2392401E" w14:textId="77777777" w:rsidR="001E4026" w:rsidRPr="00181441" w:rsidRDefault="001E4026" w:rsidP="00181441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4135BC71" w14:textId="5F0BB11D" w:rsidR="001B3CDE" w:rsidRPr="00181441" w:rsidRDefault="00250CC9" w:rsidP="00181441">
      <w:pPr>
        <w:pStyle w:val="ConsPlusTitle"/>
        <w:jc w:val="both"/>
        <w:outlineLvl w:val="1"/>
        <w:rPr>
          <w:b w:val="0"/>
          <w:sz w:val="24"/>
          <w:szCs w:val="24"/>
        </w:rPr>
      </w:pPr>
      <w:r w:rsidRPr="00181441">
        <w:rPr>
          <w:b w:val="0"/>
          <w:sz w:val="24"/>
          <w:szCs w:val="24"/>
        </w:rPr>
        <w:t>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</w:p>
    <w:p w14:paraId="529B0B63" w14:textId="77777777" w:rsidR="00250CC9" w:rsidRPr="00181441" w:rsidRDefault="00250CC9" w:rsidP="00181441">
      <w:pPr>
        <w:pStyle w:val="ConsPlusTitle"/>
        <w:jc w:val="both"/>
        <w:outlineLvl w:val="1"/>
        <w:rPr>
          <w:b w:val="0"/>
          <w:sz w:val="24"/>
          <w:szCs w:val="24"/>
        </w:rPr>
      </w:pPr>
    </w:p>
    <w:p w14:paraId="5A21B0EF" w14:textId="77777777" w:rsidR="007A4BA0" w:rsidRPr="00181441" w:rsidRDefault="007A4BA0" w:rsidP="00181441">
      <w:pPr>
        <w:pStyle w:val="ConsPlusTitle"/>
        <w:jc w:val="both"/>
        <w:outlineLvl w:val="1"/>
        <w:rPr>
          <w:b w:val="0"/>
          <w:sz w:val="24"/>
          <w:szCs w:val="24"/>
        </w:rPr>
      </w:pPr>
      <w:r w:rsidRPr="00181441">
        <w:rPr>
          <w:b w:val="0"/>
          <w:sz w:val="24"/>
          <w:szCs w:val="24"/>
        </w:rPr>
        <w:t>1. Общие положения</w:t>
      </w:r>
    </w:p>
    <w:p w14:paraId="598D9E09" w14:textId="77777777" w:rsidR="007A4BA0" w:rsidRPr="00181441" w:rsidRDefault="007A4BA0" w:rsidP="00181441">
      <w:pPr>
        <w:pStyle w:val="ConsPlusTitle"/>
        <w:ind w:firstLine="709"/>
        <w:jc w:val="both"/>
        <w:outlineLvl w:val="1"/>
        <w:rPr>
          <w:b w:val="0"/>
          <w:sz w:val="24"/>
          <w:szCs w:val="24"/>
        </w:rPr>
      </w:pPr>
    </w:p>
    <w:p w14:paraId="1098496B" w14:textId="77777777" w:rsidR="00250CC9" w:rsidRPr="00181441" w:rsidRDefault="008C34E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1.1. </w:t>
      </w:r>
      <w:r w:rsidR="007A4BA0" w:rsidRPr="00181441">
        <w:rPr>
          <w:sz w:val="24"/>
          <w:szCs w:val="24"/>
        </w:rPr>
        <w:t xml:space="preserve">Порядок предоставления </w:t>
      </w:r>
      <w:r w:rsidR="004E6918" w:rsidRPr="00181441">
        <w:rPr>
          <w:sz w:val="24"/>
          <w:szCs w:val="24"/>
        </w:rPr>
        <w:t>субсидий</w:t>
      </w:r>
      <w:r w:rsidR="001B3CDE" w:rsidRPr="00181441">
        <w:rPr>
          <w:sz w:val="24"/>
          <w:szCs w:val="24"/>
        </w:rPr>
        <w:t xml:space="preserve"> субъектам малого и среднего предпринимательства в целях </w:t>
      </w:r>
      <w:r w:rsidR="00250CC9" w:rsidRPr="00181441">
        <w:rPr>
          <w:sz w:val="24"/>
          <w:szCs w:val="24"/>
        </w:rPr>
        <w:t xml:space="preserve">возмещения части затрат в связи с реализацией инвестиционных проектов в приоритетных отраслях </w:t>
      </w:r>
      <w:r w:rsidR="007A4BA0" w:rsidRPr="00181441">
        <w:rPr>
          <w:sz w:val="24"/>
          <w:szCs w:val="24"/>
        </w:rPr>
        <w:t>(далее –</w:t>
      </w:r>
      <w:r w:rsidR="001B3CDE" w:rsidRPr="00181441">
        <w:rPr>
          <w:sz w:val="24"/>
          <w:szCs w:val="24"/>
        </w:rPr>
        <w:t xml:space="preserve"> </w:t>
      </w:r>
      <w:r w:rsidR="007A4BA0" w:rsidRPr="00181441">
        <w:rPr>
          <w:sz w:val="24"/>
          <w:szCs w:val="24"/>
        </w:rPr>
        <w:t>Порядок</w:t>
      </w:r>
      <w:r w:rsidR="00250CC9" w:rsidRPr="00181441">
        <w:rPr>
          <w:sz w:val="24"/>
          <w:szCs w:val="24"/>
        </w:rPr>
        <w:t>, субсидии</w:t>
      </w:r>
      <w:r w:rsidR="007A4BA0" w:rsidRPr="00181441">
        <w:rPr>
          <w:sz w:val="24"/>
          <w:szCs w:val="24"/>
        </w:rPr>
        <w:t xml:space="preserve">) </w:t>
      </w:r>
      <w:r w:rsidR="00250CC9" w:rsidRPr="00181441">
        <w:rPr>
          <w:sz w:val="24"/>
          <w:szCs w:val="24"/>
        </w:rPr>
        <w:t>определяет условия и порядок предоставления субсидий, а также порядок возврата субсидий в местный бюджет города Зеленогорска (далее – местный бюджет).</w:t>
      </w:r>
    </w:p>
    <w:p w14:paraId="4A691B6E" w14:textId="0D1C4539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1.2.</w:t>
      </w:r>
      <w:r w:rsidR="008C34EC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>В Порядке используются следующие понятия:</w:t>
      </w:r>
    </w:p>
    <w:p w14:paraId="3D4E2A0C" w14:textId="62749610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1) субъекты малого и среднего предпринимательст</w:t>
      </w:r>
      <w:r w:rsidR="000B314B" w:rsidRPr="00181441">
        <w:rPr>
          <w:sz w:val="24"/>
          <w:szCs w:val="24"/>
        </w:rPr>
        <w:t>ва,</w:t>
      </w:r>
      <w:r w:rsidRPr="00181441">
        <w:rPr>
          <w:sz w:val="24"/>
          <w:szCs w:val="24"/>
        </w:rPr>
        <w:t xml:space="preserve"> поддержка субъектов малого и среднего предпринимательства (далее – поддержка)</w:t>
      </w:r>
      <w:r w:rsidR="000B314B" w:rsidRPr="00181441">
        <w:rPr>
          <w:sz w:val="24"/>
          <w:szCs w:val="24"/>
        </w:rPr>
        <w:t xml:space="preserve"> и срок оказания поддержки</w:t>
      </w:r>
      <w:r w:rsidRPr="00181441">
        <w:rPr>
          <w:sz w:val="24"/>
          <w:szCs w:val="24"/>
        </w:rPr>
        <w:t xml:space="preserve"> понимаются в том значении, в котором </w:t>
      </w:r>
      <w:r w:rsidR="00D72098" w:rsidRPr="00181441">
        <w:rPr>
          <w:sz w:val="24"/>
          <w:szCs w:val="24"/>
        </w:rPr>
        <w:t>оно</w:t>
      </w:r>
      <w:r w:rsidRPr="00181441">
        <w:rPr>
          <w:sz w:val="24"/>
          <w:szCs w:val="24"/>
        </w:rPr>
        <w:t xml:space="preserve"> использу</w:t>
      </w:r>
      <w:r w:rsidR="00D72098" w:rsidRPr="00181441">
        <w:rPr>
          <w:sz w:val="24"/>
          <w:szCs w:val="24"/>
        </w:rPr>
        <w:t>е</w:t>
      </w:r>
      <w:r w:rsidRPr="00181441">
        <w:rPr>
          <w:sz w:val="24"/>
          <w:szCs w:val="24"/>
        </w:rPr>
        <w:t>тся в Федеральном законе от 24.07.2007 №</w:t>
      </w:r>
      <w:r w:rsidRPr="00181441">
        <w:rPr>
          <w:sz w:val="24"/>
          <w:szCs w:val="24"/>
          <w:lang w:val="en-US"/>
        </w:rPr>
        <w:t> </w:t>
      </w:r>
      <w:r w:rsidRPr="00181441">
        <w:rPr>
          <w:sz w:val="24"/>
          <w:szCs w:val="24"/>
        </w:rPr>
        <w:t>209-ФЗ «О развитии малого и</w:t>
      </w:r>
      <w:r w:rsidR="00690866" w:rsidRPr="00181441">
        <w:rPr>
          <w:sz w:val="24"/>
          <w:szCs w:val="24"/>
        </w:rPr>
        <w:t xml:space="preserve"> среднего предпринимательства в </w:t>
      </w:r>
      <w:r w:rsidRPr="00181441">
        <w:rPr>
          <w:sz w:val="24"/>
          <w:szCs w:val="24"/>
        </w:rPr>
        <w:t>Российской Федерации»;</w:t>
      </w:r>
    </w:p>
    <w:p w14:paraId="6B6E663E" w14:textId="012B74FC" w:rsidR="007A04CA" w:rsidRPr="00181441" w:rsidRDefault="00250CC9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2) инвестиционный проект – комплексный план мероприятий субъекта малого и</w:t>
      </w:r>
      <w:r w:rsidR="00A8130E" w:rsidRPr="00181441">
        <w:rPr>
          <w:sz w:val="24"/>
          <w:szCs w:val="24"/>
        </w:rPr>
        <w:t>ли</w:t>
      </w:r>
      <w:r w:rsidRPr="00181441">
        <w:rPr>
          <w:sz w:val="24"/>
          <w:szCs w:val="24"/>
        </w:rPr>
        <w:t xml:space="preserve"> среднего предпринимательства</w:t>
      </w:r>
      <w:r w:rsidR="00C906B7" w:rsidRPr="00181441">
        <w:rPr>
          <w:sz w:val="24"/>
          <w:szCs w:val="24"/>
        </w:rPr>
        <w:t>,</w:t>
      </w:r>
      <w:r w:rsidR="007A04CA" w:rsidRPr="00181441">
        <w:rPr>
          <w:sz w:val="24"/>
          <w:szCs w:val="24"/>
        </w:rPr>
        <w:t xml:space="preserve"> </w:t>
      </w:r>
      <w:r w:rsidR="00FB6BE0" w:rsidRPr="00181441">
        <w:rPr>
          <w:sz w:val="24"/>
          <w:szCs w:val="24"/>
        </w:rPr>
        <w:t xml:space="preserve">реализуемый </w:t>
      </w:r>
      <w:r w:rsidR="007A04CA" w:rsidRPr="00181441">
        <w:rPr>
          <w:sz w:val="24"/>
          <w:szCs w:val="24"/>
        </w:rPr>
        <w:t>с целью получения экономической выгоды</w:t>
      </w:r>
      <w:r w:rsidRPr="00181441">
        <w:rPr>
          <w:sz w:val="24"/>
          <w:szCs w:val="24"/>
        </w:rPr>
        <w:t xml:space="preserve">, включающий проектирование, строительство, реконструкцию (техническое перевооружение) </w:t>
      </w:r>
      <w:r w:rsidR="009B7D25" w:rsidRPr="00181441">
        <w:rPr>
          <w:sz w:val="24"/>
          <w:szCs w:val="24"/>
        </w:rPr>
        <w:t>и (</w:t>
      </w:r>
      <w:r w:rsidRPr="00181441">
        <w:rPr>
          <w:sz w:val="24"/>
          <w:szCs w:val="24"/>
        </w:rPr>
        <w:t>или</w:t>
      </w:r>
      <w:r w:rsidR="009B7D25" w:rsidRPr="00181441">
        <w:rPr>
          <w:sz w:val="24"/>
          <w:szCs w:val="24"/>
        </w:rPr>
        <w:t>)</w:t>
      </w:r>
      <w:r w:rsidRPr="00181441">
        <w:rPr>
          <w:sz w:val="24"/>
          <w:szCs w:val="24"/>
        </w:rPr>
        <w:t xml:space="preserve"> капитальный ремонт объектов капитального строительства, приобретение технологий и</w:t>
      </w:r>
      <w:r w:rsidR="009B7D25" w:rsidRPr="00181441">
        <w:rPr>
          <w:sz w:val="24"/>
          <w:szCs w:val="24"/>
        </w:rPr>
        <w:t xml:space="preserve"> (или)</w:t>
      </w:r>
      <w:r w:rsidRPr="00181441">
        <w:rPr>
          <w:sz w:val="24"/>
          <w:szCs w:val="24"/>
        </w:rPr>
        <w:t xml:space="preserve"> оборудования, подготовку кадров, </w:t>
      </w:r>
      <w:r w:rsidR="001D266C" w:rsidRPr="00181441">
        <w:rPr>
          <w:sz w:val="24"/>
          <w:szCs w:val="24"/>
        </w:rPr>
        <w:t>с</w:t>
      </w:r>
      <w:r w:rsidR="00FB6BE0" w:rsidRPr="00181441">
        <w:rPr>
          <w:sz w:val="24"/>
          <w:szCs w:val="24"/>
        </w:rPr>
        <w:t>вязанный</w:t>
      </w:r>
      <w:r w:rsidR="001D266C" w:rsidRPr="00181441">
        <w:rPr>
          <w:sz w:val="24"/>
          <w:szCs w:val="24"/>
        </w:rPr>
        <w:t xml:space="preserve"> с</w:t>
      </w:r>
      <w:r w:rsidR="00690866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>создание</w:t>
      </w:r>
      <w:r w:rsidR="001D266C" w:rsidRPr="00181441">
        <w:rPr>
          <w:sz w:val="24"/>
          <w:szCs w:val="24"/>
        </w:rPr>
        <w:t>м</w:t>
      </w:r>
      <w:r w:rsidRPr="00181441">
        <w:rPr>
          <w:sz w:val="24"/>
          <w:szCs w:val="24"/>
        </w:rPr>
        <w:t xml:space="preserve"> нового</w:t>
      </w:r>
      <w:r w:rsidR="007A04CA" w:rsidRPr="00181441">
        <w:rPr>
          <w:sz w:val="24"/>
          <w:szCs w:val="24"/>
        </w:rPr>
        <w:t xml:space="preserve"> прои</w:t>
      </w:r>
      <w:r w:rsidR="00000D39" w:rsidRPr="00181441">
        <w:rPr>
          <w:sz w:val="24"/>
          <w:szCs w:val="24"/>
        </w:rPr>
        <w:t>зводства</w:t>
      </w:r>
      <w:r w:rsidR="003B47FE" w:rsidRPr="00181441">
        <w:rPr>
          <w:sz w:val="24"/>
          <w:szCs w:val="24"/>
        </w:rPr>
        <w:t xml:space="preserve"> товаров (работ, услуг) и (или) </w:t>
      </w:r>
      <w:r w:rsidR="007A04CA" w:rsidRPr="00181441">
        <w:rPr>
          <w:sz w:val="24"/>
          <w:szCs w:val="24"/>
        </w:rPr>
        <w:t>р</w:t>
      </w:r>
      <w:r w:rsidRPr="00181441">
        <w:rPr>
          <w:sz w:val="24"/>
          <w:szCs w:val="24"/>
        </w:rPr>
        <w:t>азвитие</w:t>
      </w:r>
      <w:r w:rsidR="001D266C" w:rsidRPr="00181441">
        <w:rPr>
          <w:sz w:val="24"/>
          <w:szCs w:val="24"/>
        </w:rPr>
        <w:t>м (модернизацией</w:t>
      </w:r>
      <w:r w:rsidRPr="00181441">
        <w:rPr>
          <w:sz w:val="24"/>
          <w:szCs w:val="24"/>
        </w:rPr>
        <w:t>) действующего производства товаров (работ, услуг)</w:t>
      </w:r>
      <w:r w:rsidR="007A04CA" w:rsidRPr="00181441">
        <w:rPr>
          <w:sz w:val="24"/>
          <w:szCs w:val="24"/>
        </w:rPr>
        <w:t>;</w:t>
      </w:r>
    </w:p>
    <w:p w14:paraId="468EBF2D" w14:textId="537216C9" w:rsidR="007A4BA0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</w:t>
      </w:r>
      <w:r w:rsidR="005875B1" w:rsidRPr="00181441">
        <w:rPr>
          <w:sz w:val="24"/>
          <w:szCs w:val="24"/>
        </w:rPr>
        <w:t>) уполномоченный орган – М</w:t>
      </w:r>
      <w:r w:rsidR="007A4BA0" w:rsidRPr="00181441">
        <w:rPr>
          <w:sz w:val="24"/>
          <w:szCs w:val="24"/>
        </w:rPr>
        <w:t>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14:paraId="64158D94" w14:textId="1F63F504" w:rsidR="000E7853" w:rsidRPr="00181441" w:rsidRDefault="00AE554F" w:rsidP="00181441">
      <w:pPr>
        <w:pStyle w:val="ConsPlusNormal"/>
        <w:ind w:firstLine="709"/>
        <w:jc w:val="both"/>
        <w:rPr>
          <w:bCs/>
          <w:sz w:val="24"/>
          <w:szCs w:val="24"/>
        </w:rPr>
      </w:pPr>
      <w:r w:rsidRPr="00181441">
        <w:rPr>
          <w:color w:val="000000" w:themeColor="text1"/>
          <w:sz w:val="24"/>
          <w:szCs w:val="24"/>
        </w:rPr>
        <w:t>4</w:t>
      </w:r>
      <w:r w:rsidR="00DE1A7C" w:rsidRPr="00181441">
        <w:rPr>
          <w:color w:val="000000" w:themeColor="text1"/>
          <w:sz w:val="24"/>
          <w:szCs w:val="24"/>
        </w:rPr>
        <w:t>) </w:t>
      </w:r>
      <w:r w:rsidR="000E7853" w:rsidRPr="00181441">
        <w:rPr>
          <w:color w:val="000000" w:themeColor="text1"/>
          <w:sz w:val="24"/>
          <w:szCs w:val="24"/>
        </w:rPr>
        <w:t xml:space="preserve">комиссия </w:t>
      </w:r>
      <w:r w:rsidR="00681804" w:rsidRPr="00181441">
        <w:rPr>
          <w:color w:val="000000" w:themeColor="text1"/>
          <w:sz w:val="24"/>
          <w:szCs w:val="24"/>
        </w:rPr>
        <w:t>–</w:t>
      </w:r>
      <w:r w:rsidR="000E7853" w:rsidRPr="00181441">
        <w:rPr>
          <w:color w:val="000000" w:themeColor="text1"/>
          <w:sz w:val="24"/>
          <w:szCs w:val="24"/>
        </w:rPr>
        <w:t xml:space="preserve"> </w:t>
      </w:r>
      <w:r w:rsidR="000E7853" w:rsidRPr="00181441">
        <w:rPr>
          <w:sz w:val="24"/>
          <w:szCs w:val="24"/>
        </w:rPr>
        <w:t>комиссия</w:t>
      </w:r>
      <w:r w:rsidR="00681804" w:rsidRPr="00181441">
        <w:rPr>
          <w:sz w:val="24"/>
          <w:szCs w:val="24"/>
        </w:rPr>
        <w:t xml:space="preserve"> </w:t>
      </w:r>
      <w:r w:rsidR="000E7853" w:rsidRPr="00181441">
        <w:rPr>
          <w:bCs/>
          <w:sz w:val="24"/>
          <w:szCs w:val="24"/>
        </w:rPr>
        <w:t>по оказанию поддержки субъектам малого и среднего предпринимательства, порядок формирования, состав и порядок работы которой утверждаются распоряжением Администрации ЗАТО г. Зеленогорск;</w:t>
      </w:r>
    </w:p>
    <w:p w14:paraId="6D4909DF" w14:textId="6FCEF69D" w:rsidR="007A4BA0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5</w:t>
      </w:r>
      <w:r w:rsidR="007A4BA0" w:rsidRPr="00181441">
        <w:rPr>
          <w:sz w:val="24"/>
          <w:szCs w:val="24"/>
        </w:rPr>
        <w:t>) </w:t>
      </w:r>
      <w:r w:rsidR="004E6952" w:rsidRPr="00181441">
        <w:rPr>
          <w:sz w:val="24"/>
          <w:szCs w:val="24"/>
        </w:rPr>
        <w:t>заявитель</w:t>
      </w:r>
      <w:r w:rsidR="007A4BA0" w:rsidRPr="00181441">
        <w:rPr>
          <w:sz w:val="24"/>
          <w:szCs w:val="24"/>
        </w:rPr>
        <w:t xml:space="preserve"> – субъект малого и</w:t>
      </w:r>
      <w:r w:rsidR="00A33F7A" w:rsidRPr="00181441">
        <w:rPr>
          <w:sz w:val="24"/>
          <w:szCs w:val="24"/>
        </w:rPr>
        <w:t>ли среднего предпринимательства,</w:t>
      </w:r>
      <w:r w:rsidR="007A4BA0" w:rsidRPr="00181441">
        <w:rPr>
          <w:sz w:val="24"/>
          <w:szCs w:val="24"/>
        </w:rPr>
        <w:t xml:space="preserve"> </w:t>
      </w:r>
      <w:r w:rsidR="004E6952" w:rsidRPr="00181441">
        <w:rPr>
          <w:sz w:val="24"/>
          <w:szCs w:val="24"/>
        </w:rPr>
        <w:t xml:space="preserve">предоставивший заявку </w:t>
      </w:r>
      <w:r w:rsidR="007A4BA0" w:rsidRPr="00181441">
        <w:rPr>
          <w:sz w:val="24"/>
          <w:szCs w:val="24"/>
        </w:rPr>
        <w:t xml:space="preserve">о предоставлении </w:t>
      </w:r>
      <w:r w:rsidR="00250CC9" w:rsidRPr="00181441">
        <w:rPr>
          <w:sz w:val="24"/>
          <w:szCs w:val="24"/>
        </w:rPr>
        <w:t>субсидии</w:t>
      </w:r>
      <w:r w:rsidR="004E6952" w:rsidRPr="00181441">
        <w:rPr>
          <w:sz w:val="24"/>
          <w:szCs w:val="24"/>
        </w:rPr>
        <w:t xml:space="preserve"> в соответствии с пунктом </w:t>
      </w:r>
      <w:r w:rsidR="00251715" w:rsidRPr="00181441">
        <w:rPr>
          <w:sz w:val="24"/>
          <w:szCs w:val="24"/>
        </w:rPr>
        <w:t>2.5</w:t>
      </w:r>
      <w:r w:rsidR="00DD1215" w:rsidRPr="00181441">
        <w:rPr>
          <w:sz w:val="24"/>
          <w:szCs w:val="24"/>
          <w:lang w:val="en-US"/>
        </w:rPr>
        <w:t> </w:t>
      </w:r>
      <w:r w:rsidR="004E6952" w:rsidRPr="00181441">
        <w:rPr>
          <w:sz w:val="24"/>
          <w:szCs w:val="24"/>
        </w:rPr>
        <w:t>Порядка</w:t>
      </w:r>
      <w:r w:rsidR="007A4BA0" w:rsidRPr="00181441">
        <w:rPr>
          <w:sz w:val="24"/>
          <w:szCs w:val="24"/>
        </w:rPr>
        <w:t>;</w:t>
      </w:r>
    </w:p>
    <w:p w14:paraId="260C98C3" w14:textId="30D0B170" w:rsidR="007A4BA0" w:rsidRPr="00181441" w:rsidRDefault="00AE554F" w:rsidP="00181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6</w:t>
      </w:r>
      <w:r w:rsidR="007A4BA0" w:rsidRPr="00181441">
        <w:rPr>
          <w:rFonts w:ascii="Arial" w:hAnsi="Arial" w:cs="Arial"/>
          <w:sz w:val="24"/>
          <w:szCs w:val="24"/>
        </w:rPr>
        <w:t xml:space="preserve">) заявка – комплект документов, поданный </w:t>
      </w:r>
      <w:r w:rsidR="00722FBF" w:rsidRPr="00181441">
        <w:rPr>
          <w:rFonts w:ascii="Arial" w:hAnsi="Arial" w:cs="Arial"/>
          <w:sz w:val="24"/>
          <w:szCs w:val="24"/>
        </w:rPr>
        <w:t xml:space="preserve">заявителем в уполномоченный орган </w:t>
      </w:r>
      <w:r w:rsidR="007A4BA0" w:rsidRPr="00181441">
        <w:rPr>
          <w:rFonts w:ascii="Arial" w:hAnsi="Arial" w:cs="Arial"/>
          <w:sz w:val="24"/>
          <w:szCs w:val="24"/>
        </w:rPr>
        <w:t xml:space="preserve">для </w:t>
      </w:r>
      <w:r w:rsidR="00722FBF" w:rsidRPr="00181441">
        <w:rPr>
          <w:rFonts w:ascii="Arial" w:hAnsi="Arial" w:cs="Arial"/>
          <w:sz w:val="24"/>
          <w:szCs w:val="24"/>
        </w:rPr>
        <w:t xml:space="preserve">участия в отборе в соответствии с пунктом </w:t>
      </w:r>
      <w:r w:rsidR="00251715" w:rsidRPr="00181441">
        <w:rPr>
          <w:rFonts w:ascii="Arial" w:hAnsi="Arial" w:cs="Arial"/>
          <w:sz w:val="24"/>
          <w:szCs w:val="24"/>
        </w:rPr>
        <w:t>2.5</w:t>
      </w:r>
      <w:r w:rsidR="00722FBF" w:rsidRPr="00181441">
        <w:rPr>
          <w:rFonts w:ascii="Arial" w:hAnsi="Arial" w:cs="Arial"/>
          <w:sz w:val="24"/>
          <w:szCs w:val="24"/>
        </w:rPr>
        <w:t xml:space="preserve"> Порядка</w:t>
      </w:r>
      <w:r w:rsidR="007A4BA0" w:rsidRPr="00181441">
        <w:rPr>
          <w:rFonts w:ascii="Arial" w:hAnsi="Arial" w:cs="Arial"/>
          <w:sz w:val="24"/>
          <w:szCs w:val="24"/>
        </w:rPr>
        <w:t>;</w:t>
      </w:r>
    </w:p>
    <w:p w14:paraId="1CAF6499" w14:textId="50002525" w:rsidR="000A211A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7</w:t>
      </w:r>
      <w:r w:rsidR="000E7853" w:rsidRPr="00181441">
        <w:rPr>
          <w:sz w:val="24"/>
          <w:szCs w:val="24"/>
        </w:rPr>
        <w:t>)</w:t>
      </w:r>
      <w:r w:rsidR="00605124" w:rsidRPr="00181441">
        <w:rPr>
          <w:sz w:val="24"/>
          <w:szCs w:val="24"/>
        </w:rPr>
        <w:t> </w:t>
      </w:r>
      <w:r w:rsidR="000A211A" w:rsidRPr="00181441">
        <w:rPr>
          <w:sz w:val="24"/>
          <w:szCs w:val="24"/>
        </w:rPr>
        <w:t xml:space="preserve">отбор – отбор, проводимый уполномоченным органом способом, установленным пунктом 1.9 Порядка, для определения получателя </w:t>
      </w:r>
      <w:r w:rsidR="00250CC9" w:rsidRPr="00181441">
        <w:rPr>
          <w:sz w:val="24"/>
          <w:szCs w:val="24"/>
        </w:rPr>
        <w:t>субсидии</w:t>
      </w:r>
      <w:r w:rsidR="000A211A" w:rsidRPr="00181441">
        <w:rPr>
          <w:sz w:val="24"/>
          <w:szCs w:val="24"/>
        </w:rPr>
        <w:t xml:space="preserve">; </w:t>
      </w:r>
    </w:p>
    <w:p w14:paraId="3A2CB98A" w14:textId="56B9E41E" w:rsidR="000E7853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8</w:t>
      </w:r>
      <w:r w:rsidR="000A211A" w:rsidRPr="00181441">
        <w:rPr>
          <w:sz w:val="24"/>
          <w:szCs w:val="24"/>
        </w:rPr>
        <w:t>) </w:t>
      </w:r>
      <w:r w:rsidR="000E7853" w:rsidRPr="00181441">
        <w:rPr>
          <w:sz w:val="24"/>
          <w:szCs w:val="24"/>
        </w:rPr>
        <w:t>объявление об отборе – объявлени</w:t>
      </w:r>
      <w:r w:rsidR="00DD1215" w:rsidRPr="00181441">
        <w:rPr>
          <w:sz w:val="24"/>
          <w:szCs w:val="24"/>
        </w:rPr>
        <w:t>е о проведении отбора заявок на</w:t>
      </w:r>
      <w:r w:rsidR="00DD1215" w:rsidRPr="00181441">
        <w:rPr>
          <w:sz w:val="24"/>
          <w:szCs w:val="24"/>
          <w:lang w:val="en-US"/>
        </w:rPr>
        <w:t> </w:t>
      </w:r>
      <w:r w:rsidR="000E7853" w:rsidRPr="00181441">
        <w:rPr>
          <w:sz w:val="24"/>
          <w:szCs w:val="24"/>
        </w:rPr>
        <w:t xml:space="preserve">предоставление </w:t>
      </w:r>
      <w:r w:rsidR="00250CC9" w:rsidRPr="00181441">
        <w:rPr>
          <w:sz w:val="24"/>
          <w:szCs w:val="24"/>
        </w:rPr>
        <w:t>субсидии</w:t>
      </w:r>
      <w:r w:rsidR="000E7853" w:rsidRPr="00181441">
        <w:rPr>
          <w:sz w:val="24"/>
          <w:szCs w:val="24"/>
        </w:rPr>
        <w:t>;</w:t>
      </w:r>
    </w:p>
    <w:p w14:paraId="4C4EAED7" w14:textId="203E95F2" w:rsidR="004E6952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9</w:t>
      </w:r>
      <w:r w:rsidR="004E6952" w:rsidRPr="00181441">
        <w:rPr>
          <w:sz w:val="24"/>
          <w:szCs w:val="24"/>
        </w:rPr>
        <w:t>) участник отбора –</w:t>
      </w:r>
      <w:r w:rsidR="000A211A" w:rsidRPr="00181441">
        <w:rPr>
          <w:sz w:val="24"/>
          <w:szCs w:val="24"/>
        </w:rPr>
        <w:t xml:space="preserve"> заявитель, заявка которого не была отклонена уполномоченным органом в соответствии с пунктом </w:t>
      </w:r>
      <w:r w:rsidR="00B424AC" w:rsidRPr="00181441">
        <w:rPr>
          <w:sz w:val="24"/>
          <w:szCs w:val="24"/>
        </w:rPr>
        <w:t>2.9.4</w:t>
      </w:r>
      <w:r w:rsidR="000A211A" w:rsidRPr="00181441">
        <w:rPr>
          <w:sz w:val="24"/>
          <w:szCs w:val="24"/>
        </w:rPr>
        <w:t xml:space="preserve"> Порядка</w:t>
      </w:r>
      <w:r w:rsidR="004E6952" w:rsidRPr="00181441">
        <w:rPr>
          <w:sz w:val="24"/>
          <w:szCs w:val="24"/>
        </w:rPr>
        <w:t>;</w:t>
      </w:r>
    </w:p>
    <w:p w14:paraId="4C4D4848" w14:textId="717F9CD1" w:rsidR="007A4BA0" w:rsidRPr="00181441" w:rsidRDefault="004C7B02" w:rsidP="00181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1</w:t>
      </w:r>
      <w:r w:rsidR="00AE554F" w:rsidRPr="00181441">
        <w:rPr>
          <w:rFonts w:ascii="Arial" w:hAnsi="Arial" w:cs="Arial"/>
          <w:sz w:val="24"/>
          <w:szCs w:val="24"/>
        </w:rPr>
        <w:t>0</w:t>
      </w:r>
      <w:r w:rsidR="008C34EC" w:rsidRPr="00181441">
        <w:rPr>
          <w:rFonts w:ascii="Arial" w:hAnsi="Arial" w:cs="Arial"/>
          <w:sz w:val="24"/>
          <w:szCs w:val="24"/>
        </w:rPr>
        <w:t>) </w:t>
      </w:r>
      <w:r w:rsidR="00332FCD" w:rsidRPr="00181441">
        <w:rPr>
          <w:rFonts w:ascii="Arial" w:hAnsi="Arial" w:cs="Arial"/>
          <w:sz w:val="24"/>
          <w:szCs w:val="24"/>
        </w:rPr>
        <w:t xml:space="preserve">получатель </w:t>
      </w:r>
      <w:r w:rsidR="00250CC9" w:rsidRPr="00181441">
        <w:rPr>
          <w:rFonts w:ascii="Arial" w:hAnsi="Arial" w:cs="Arial"/>
          <w:sz w:val="24"/>
          <w:szCs w:val="24"/>
        </w:rPr>
        <w:t>субсидии</w:t>
      </w:r>
      <w:r w:rsidR="00332FCD" w:rsidRPr="00181441">
        <w:rPr>
          <w:rFonts w:ascii="Arial" w:hAnsi="Arial" w:cs="Arial"/>
          <w:sz w:val="24"/>
          <w:szCs w:val="24"/>
        </w:rPr>
        <w:t xml:space="preserve"> </w:t>
      </w:r>
      <w:r w:rsidR="007A4BA0" w:rsidRPr="00181441">
        <w:rPr>
          <w:rFonts w:ascii="Arial" w:hAnsi="Arial" w:cs="Arial"/>
          <w:sz w:val="24"/>
          <w:szCs w:val="24"/>
        </w:rPr>
        <w:t xml:space="preserve">– участник отбора, в отношении которого принято решение о предоставлении </w:t>
      </w:r>
      <w:r w:rsidR="00250CC9" w:rsidRPr="00181441">
        <w:rPr>
          <w:rFonts w:ascii="Arial" w:hAnsi="Arial" w:cs="Arial"/>
          <w:sz w:val="24"/>
          <w:szCs w:val="24"/>
        </w:rPr>
        <w:t>субсидии</w:t>
      </w:r>
      <w:r w:rsidR="00332FCD" w:rsidRPr="00181441">
        <w:rPr>
          <w:rFonts w:ascii="Arial" w:hAnsi="Arial" w:cs="Arial"/>
          <w:sz w:val="24"/>
          <w:szCs w:val="24"/>
        </w:rPr>
        <w:t xml:space="preserve"> в соответствии с пунктом 2.1</w:t>
      </w:r>
      <w:r w:rsidR="00B424AC" w:rsidRPr="00181441">
        <w:rPr>
          <w:rFonts w:ascii="Arial" w:hAnsi="Arial" w:cs="Arial"/>
          <w:sz w:val="24"/>
          <w:szCs w:val="24"/>
        </w:rPr>
        <w:t>2</w:t>
      </w:r>
      <w:r w:rsidR="00332FCD" w:rsidRPr="00181441">
        <w:rPr>
          <w:rFonts w:ascii="Arial" w:hAnsi="Arial" w:cs="Arial"/>
          <w:sz w:val="24"/>
          <w:szCs w:val="24"/>
        </w:rPr>
        <w:t xml:space="preserve"> Порядка</w:t>
      </w:r>
      <w:r w:rsidR="007A4BA0" w:rsidRPr="00181441">
        <w:rPr>
          <w:rFonts w:ascii="Arial" w:hAnsi="Arial" w:cs="Arial"/>
          <w:sz w:val="24"/>
          <w:szCs w:val="24"/>
        </w:rPr>
        <w:t>;</w:t>
      </w:r>
    </w:p>
    <w:p w14:paraId="23AB68FE" w14:textId="4B8E86DE" w:rsidR="007A4BA0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11</w:t>
      </w:r>
      <w:r w:rsidR="007A4BA0" w:rsidRPr="00181441">
        <w:rPr>
          <w:sz w:val="24"/>
          <w:szCs w:val="24"/>
        </w:rPr>
        <w:t xml:space="preserve">) оборудование – </w:t>
      </w:r>
      <w:r w:rsidR="00C53FCF" w:rsidRPr="00181441">
        <w:rPr>
          <w:sz w:val="24"/>
          <w:szCs w:val="24"/>
        </w:rPr>
        <w:t>новые, не бывшие в эксплуатации, приобретенные в целях реализации субъектами малого и среднего предпринимательства инвестиционных проектов по созданию нового или развитию (модернизации) действующего производства товаров (работ, услуг):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по сроку полезного использования к первой - десятой амортизационным группам, согласно требованиям Налогового кодекса Российской Федерации</w:t>
      </w:r>
      <w:r w:rsidR="007A4BA0" w:rsidRPr="00181441">
        <w:rPr>
          <w:sz w:val="24"/>
          <w:szCs w:val="24"/>
        </w:rPr>
        <w:t>;</w:t>
      </w:r>
    </w:p>
    <w:p w14:paraId="2973172B" w14:textId="1138A2CB" w:rsidR="004C7B02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lastRenderedPageBreak/>
        <w:t>12</w:t>
      </w:r>
      <w:r w:rsidR="006D20A2" w:rsidRPr="00181441">
        <w:rPr>
          <w:sz w:val="24"/>
          <w:szCs w:val="24"/>
        </w:rPr>
        <w:t>) </w:t>
      </w:r>
      <w:r w:rsidR="004C7B02" w:rsidRPr="00181441">
        <w:rPr>
          <w:sz w:val="24"/>
          <w:szCs w:val="24"/>
        </w:rPr>
        <w:t>первый взнос (аванс) – первый лиз</w:t>
      </w:r>
      <w:r w:rsidR="003B47FE" w:rsidRPr="00181441">
        <w:rPr>
          <w:sz w:val="24"/>
          <w:szCs w:val="24"/>
        </w:rPr>
        <w:t>инговый платеж в соответствии с </w:t>
      </w:r>
      <w:r w:rsidR="004C7B02" w:rsidRPr="00181441">
        <w:rPr>
          <w:sz w:val="24"/>
          <w:szCs w:val="24"/>
        </w:rPr>
        <w:t>заключенным договором лизинга оборудования;</w:t>
      </w:r>
    </w:p>
    <w:p w14:paraId="062CB1BE" w14:textId="1678AE35" w:rsidR="004C7B02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13</w:t>
      </w:r>
      <w:r w:rsidR="004C7B02" w:rsidRPr="00181441">
        <w:rPr>
          <w:sz w:val="24"/>
          <w:szCs w:val="24"/>
        </w:rPr>
        <w:t>)</w:t>
      </w:r>
      <w:r w:rsidR="006D20A2" w:rsidRPr="00181441">
        <w:rPr>
          <w:sz w:val="24"/>
          <w:szCs w:val="24"/>
        </w:rPr>
        <w:t> </w:t>
      </w:r>
      <w:r w:rsidR="004C7B02" w:rsidRPr="00181441">
        <w:rPr>
          <w:sz w:val="24"/>
          <w:szCs w:val="24"/>
        </w:rPr>
        <w:t>лизинговые платежи –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</w:t>
      </w:r>
      <w:r w:rsidR="003B47FE" w:rsidRPr="00181441">
        <w:rPr>
          <w:sz w:val="24"/>
          <w:szCs w:val="24"/>
        </w:rPr>
        <w:t>ственности на предмет лизинга к </w:t>
      </w:r>
      <w:r w:rsidR="004C7B02" w:rsidRPr="00181441">
        <w:rPr>
          <w:sz w:val="24"/>
          <w:szCs w:val="24"/>
        </w:rPr>
        <w:t>лизингополучателю;</w:t>
      </w:r>
    </w:p>
    <w:p w14:paraId="273D8317" w14:textId="0692A377" w:rsidR="007A4BA0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14</w:t>
      </w:r>
      <w:r w:rsidR="007A4BA0" w:rsidRPr="00181441">
        <w:rPr>
          <w:sz w:val="24"/>
          <w:szCs w:val="24"/>
        </w:rPr>
        <w:t xml:space="preserve">) аналогичная поддержка – поддержка, оказанная в отношении субъекта малого или среднего предпринимательства, условия оказания которой совпадают, включая форму, вид поддержки и цели ее оказания; </w:t>
      </w:r>
    </w:p>
    <w:p w14:paraId="59D36263" w14:textId="48308B11" w:rsidR="004C7B02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15</w:t>
      </w:r>
      <w:r w:rsidR="004C7B02" w:rsidRPr="00181441">
        <w:rPr>
          <w:sz w:val="24"/>
          <w:szCs w:val="24"/>
        </w:rPr>
        <w:t>)</w:t>
      </w:r>
      <w:r w:rsidR="006D20A2" w:rsidRPr="00181441">
        <w:rPr>
          <w:sz w:val="24"/>
          <w:szCs w:val="24"/>
        </w:rPr>
        <w:t> </w:t>
      </w:r>
      <w:r w:rsidR="004C7B02" w:rsidRPr="00181441">
        <w:rPr>
          <w:sz w:val="24"/>
          <w:szCs w:val="24"/>
        </w:rPr>
        <w:t>приоритетные отрасли –</w:t>
      </w:r>
      <w:r w:rsidR="00AC4C7A" w:rsidRPr="00181441">
        <w:rPr>
          <w:sz w:val="24"/>
          <w:szCs w:val="24"/>
        </w:rPr>
        <w:t xml:space="preserve"> </w:t>
      </w:r>
      <w:r w:rsidR="00BF48F5" w:rsidRPr="00181441">
        <w:rPr>
          <w:sz w:val="24"/>
          <w:szCs w:val="24"/>
        </w:rPr>
        <w:t>сфер</w:t>
      </w:r>
      <w:r w:rsidR="00AC4C7A" w:rsidRPr="00181441">
        <w:rPr>
          <w:sz w:val="24"/>
          <w:szCs w:val="24"/>
        </w:rPr>
        <w:t>ы</w:t>
      </w:r>
      <w:r w:rsidR="00BF48F5" w:rsidRPr="00181441">
        <w:rPr>
          <w:sz w:val="24"/>
          <w:szCs w:val="24"/>
        </w:rPr>
        <w:t xml:space="preserve"> производ</w:t>
      </w:r>
      <w:r w:rsidR="00690866" w:rsidRPr="00181441">
        <w:rPr>
          <w:sz w:val="24"/>
          <w:szCs w:val="24"/>
        </w:rPr>
        <w:t>ства товаров (работ, услуг), за </w:t>
      </w:r>
      <w:r w:rsidR="00BF48F5" w:rsidRPr="00181441">
        <w:rPr>
          <w:sz w:val="24"/>
          <w:szCs w:val="24"/>
        </w:rPr>
        <w:t>исключением видов деятельности, включенных в класс 12 раздела C, класс 92 раздела R, разделы A (за исключением классов 02, 03), B, D, E (за исключением класса 38, 39), G, K, L, M, N, O, S (за исключением группы 96.04), T, U Общероссийского классификатора видов экономической деятельности ОК 029-2014, утвержденного Приказом Росстандарта от 31.01.2014 N 14-</w:t>
      </w:r>
      <w:r w:rsidR="00690866" w:rsidRPr="00181441">
        <w:rPr>
          <w:sz w:val="24"/>
          <w:szCs w:val="24"/>
        </w:rPr>
        <w:t>ст, проекты по созданию и (или) </w:t>
      </w:r>
      <w:r w:rsidR="00BF48F5" w:rsidRPr="00181441">
        <w:rPr>
          <w:sz w:val="24"/>
          <w:szCs w:val="24"/>
        </w:rPr>
        <w:t>благоустройству объектов дорожного сервиса по видам деятельности, включенным в группу 45.2, подгруппу 45.32, подгруппу</w:t>
      </w:r>
      <w:r w:rsidR="00690866" w:rsidRPr="00181441">
        <w:rPr>
          <w:sz w:val="24"/>
          <w:szCs w:val="24"/>
        </w:rPr>
        <w:t xml:space="preserve"> 45.40.5, класс 47 раздела G, а </w:t>
      </w:r>
      <w:r w:rsidR="00BF48F5" w:rsidRPr="00181441">
        <w:rPr>
          <w:sz w:val="24"/>
          <w:szCs w:val="24"/>
        </w:rPr>
        <w:t>также по видам деятельности, включенным в раздел I Общероссийского классификатора видов экономической деятельности ОК 029-2014, утвержденного прика</w:t>
      </w:r>
      <w:r w:rsidR="008457BF" w:rsidRPr="00181441">
        <w:rPr>
          <w:sz w:val="24"/>
          <w:szCs w:val="24"/>
        </w:rPr>
        <w:t>зом Росстандарта от 31.01.2014 №</w:t>
      </w:r>
      <w:r w:rsidR="00BF48F5" w:rsidRPr="00181441">
        <w:rPr>
          <w:sz w:val="24"/>
          <w:szCs w:val="24"/>
        </w:rPr>
        <w:t xml:space="preserve"> 14-ст</w:t>
      </w:r>
      <w:r w:rsidR="004C7B02" w:rsidRPr="00181441">
        <w:rPr>
          <w:sz w:val="24"/>
          <w:szCs w:val="24"/>
        </w:rPr>
        <w:t>;</w:t>
      </w:r>
    </w:p>
    <w:p w14:paraId="52DFF938" w14:textId="2AB3D8D3" w:rsidR="004C7B02" w:rsidRPr="00181441" w:rsidRDefault="00AE554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16</w:t>
      </w:r>
      <w:r w:rsidR="006D20A2" w:rsidRPr="00181441">
        <w:rPr>
          <w:sz w:val="24"/>
          <w:szCs w:val="24"/>
        </w:rPr>
        <w:t>) </w:t>
      </w:r>
      <w:r w:rsidR="004C7B02" w:rsidRPr="00181441">
        <w:rPr>
          <w:sz w:val="24"/>
          <w:szCs w:val="24"/>
        </w:rPr>
        <w:t>средняя заработная плата работников – отношение суммы выплат и иных вознаграждений, начисленных в пользу физических лиц, к среднесписочной численности работников, определенное на</w:t>
      </w:r>
      <w:r w:rsidR="003B47FE" w:rsidRPr="00181441">
        <w:rPr>
          <w:sz w:val="24"/>
          <w:szCs w:val="24"/>
        </w:rPr>
        <w:t xml:space="preserve"> основе данных </w:t>
      </w:r>
      <w:r w:rsidR="004C7B02" w:rsidRPr="00181441">
        <w:rPr>
          <w:sz w:val="24"/>
          <w:szCs w:val="24"/>
        </w:rPr>
        <w:t>единой формы «Сведения для ведения индивидуального (персонифицированног</w:t>
      </w:r>
      <w:r w:rsidR="00E92F95" w:rsidRPr="00181441">
        <w:rPr>
          <w:sz w:val="24"/>
          <w:szCs w:val="24"/>
        </w:rPr>
        <w:t>о) учета и сведения о </w:t>
      </w:r>
      <w:r w:rsidR="004C7B02" w:rsidRPr="00181441">
        <w:rPr>
          <w:sz w:val="24"/>
          <w:szCs w:val="24"/>
        </w:rPr>
        <w:t>н</w:t>
      </w:r>
      <w:r w:rsidR="003B47FE" w:rsidRPr="00181441">
        <w:rPr>
          <w:sz w:val="24"/>
          <w:szCs w:val="24"/>
        </w:rPr>
        <w:t>ачисленных страховых взносах на </w:t>
      </w:r>
      <w:r w:rsidR="004C7B02" w:rsidRPr="00181441">
        <w:rPr>
          <w:sz w:val="24"/>
          <w:szCs w:val="24"/>
        </w:rPr>
        <w:t>обязате</w:t>
      </w:r>
      <w:r w:rsidR="00E92F95" w:rsidRPr="00181441">
        <w:rPr>
          <w:sz w:val="24"/>
          <w:szCs w:val="24"/>
        </w:rPr>
        <w:t>льное социальное страхование от </w:t>
      </w:r>
      <w:r w:rsidR="004C7B02" w:rsidRPr="00181441">
        <w:rPr>
          <w:sz w:val="24"/>
          <w:szCs w:val="24"/>
        </w:rPr>
        <w:t>несчастных случаев на произво</w:t>
      </w:r>
      <w:r w:rsidR="003B47FE" w:rsidRPr="00181441">
        <w:rPr>
          <w:sz w:val="24"/>
          <w:szCs w:val="24"/>
        </w:rPr>
        <w:t>дстве и </w:t>
      </w:r>
      <w:r w:rsidR="004C7B02" w:rsidRPr="00181441">
        <w:rPr>
          <w:sz w:val="24"/>
          <w:szCs w:val="24"/>
        </w:rPr>
        <w:t>профес</w:t>
      </w:r>
      <w:r w:rsidR="003C2E30" w:rsidRPr="00181441">
        <w:rPr>
          <w:sz w:val="24"/>
          <w:szCs w:val="24"/>
        </w:rPr>
        <w:t>сиональных заболеваний (ЕФС-1)»;</w:t>
      </w:r>
    </w:p>
    <w:p w14:paraId="1FBD34AA" w14:textId="1B731ED2" w:rsidR="003C2E30" w:rsidRPr="00181441" w:rsidRDefault="006D20A2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17) </w:t>
      </w:r>
      <w:r w:rsidR="003C2E30" w:rsidRPr="00181441">
        <w:rPr>
          <w:sz w:val="24"/>
          <w:szCs w:val="24"/>
        </w:rPr>
        <w:t>создаваемые рабочие места – официальное трудоустройство сотрудников по основному месту работы в соответствии с трудовым законодательством</w:t>
      </w:r>
      <w:r w:rsidR="00A46312" w:rsidRPr="00181441">
        <w:rPr>
          <w:sz w:val="24"/>
          <w:szCs w:val="24"/>
        </w:rPr>
        <w:t xml:space="preserve"> при </w:t>
      </w:r>
      <w:r w:rsidR="003C2E30" w:rsidRPr="00181441">
        <w:rPr>
          <w:sz w:val="24"/>
          <w:szCs w:val="24"/>
        </w:rPr>
        <w:t>условии нормальной продолжительности рабочего времени;</w:t>
      </w:r>
    </w:p>
    <w:p w14:paraId="5FD17248" w14:textId="51D8C189" w:rsidR="000E7853" w:rsidRPr="00181441" w:rsidRDefault="003C2E30" w:rsidP="00181441">
      <w:pPr>
        <w:pStyle w:val="ConsPlusNormal"/>
        <w:ind w:firstLine="709"/>
        <w:jc w:val="both"/>
        <w:rPr>
          <w:i/>
          <w:color w:val="000000" w:themeColor="text1"/>
          <w:sz w:val="24"/>
          <w:szCs w:val="24"/>
        </w:rPr>
      </w:pPr>
      <w:r w:rsidRPr="00181441">
        <w:rPr>
          <w:color w:val="000000" w:themeColor="text1"/>
          <w:sz w:val="24"/>
          <w:szCs w:val="24"/>
        </w:rPr>
        <w:t>18</w:t>
      </w:r>
      <w:r w:rsidR="00DE1A7C" w:rsidRPr="00181441">
        <w:rPr>
          <w:color w:val="000000" w:themeColor="text1"/>
          <w:sz w:val="24"/>
          <w:szCs w:val="24"/>
        </w:rPr>
        <w:t>) </w:t>
      </w:r>
      <w:r w:rsidR="008B2F2A" w:rsidRPr="00181441">
        <w:rPr>
          <w:color w:val="000000" w:themeColor="text1"/>
          <w:sz w:val="24"/>
          <w:szCs w:val="24"/>
        </w:rPr>
        <w:t xml:space="preserve">официальный сайт – официальный сайт Администрации ЗАТО г. Зеленогорск в информационно-телекоммуникационной сети </w:t>
      </w:r>
      <w:r w:rsidR="0072081A" w:rsidRPr="00181441">
        <w:rPr>
          <w:color w:val="000000" w:themeColor="text1"/>
          <w:sz w:val="24"/>
          <w:szCs w:val="24"/>
        </w:rPr>
        <w:t>«</w:t>
      </w:r>
      <w:r w:rsidR="008B2F2A" w:rsidRPr="00181441">
        <w:rPr>
          <w:color w:val="000000" w:themeColor="text1"/>
          <w:sz w:val="24"/>
          <w:szCs w:val="24"/>
        </w:rPr>
        <w:t>Интернет</w:t>
      </w:r>
      <w:r w:rsidR="0072081A" w:rsidRPr="00181441">
        <w:rPr>
          <w:color w:val="000000" w:themeColor="text1"/>
          <w:sz w:val="24"/>
          <w:szCs w:val="24"/>
        </w:rPr>
        <w:t>»</w:t>
      </w:r>
      <w:r w:rsidR="00A43565" w:rsidRPr="00181441">
        <w:rPr>
          <w:color w:val="000000" w:themeColor="text1"/>
          <w:sz w:val="24"/>
          <w:szCs w:val="24"/>
        </w:rPr>
        <w:t xml:space="preserve"> по </w:t>
      </w:r>
      <w:r w:rsidR="008B2F2A" w:rsidRPr="00181441">
        <w:rPr>
          <w:color w:val="000000" w:themeColor="text1"/>
          <w:sz w:val="24"/>
          <w:szCs w:val="24"/>
        </w:rPr>
        <w:t>адресу</w:t>
      </w:r>
      <w:r w:rsidR="008B2F2A" w:rsidRPr="00181441">
        <w:rPr>
          <w:i/>
          <w:color w:val="000000" w:themeColor="text1"/>
          <w:sz w:val="24"/>
          <w:szCs w:val="24"/>
        </w:rPr>
        <w:t xml:space="preserve">: </w:t>
      </w:r>
      <w:hyperlink r:id="rId8" w:history="1">
        <w:r w:rsidR="008B2F2A" w:rsidRPr="00181441">
          <w:rPr>
            <w:rStyle w:val="a3"/>
            <w:i w:val="0"/>
            <w:sz w:val="24"/>
            <w:szCs w:val="24"/>
            <w:lang w:val="en-US"/>
          </w:rPr>
          <w:t>http</w:t>
        </w:r>
        <w:r w:rsidR="008B2F2A" w:rsidRPr="00181441">
          <w:rPr>
            <w:rStyle w:val="a3"/>
            <w:i w:val="0"/>
            <w:sz w:val="24"/>
            <w:szCs w:val="24"/>
          </w:rPr>
          <w:t>://</w:t>
        </w:r>
        <w:r w:rsidR="008B2F2A" w:rsidRPr="00181441">
          <w:rPr>
            <w:rStyle w:val="a3"/>
            <w:i w:val="0"/>
            <w:sz w:val="24"/>
            <w:szCs w:val="24"/>
            <w:lang w:val="en-US"/>
          </w:rPr>
          <w:t>zeladmin</w:t>
        </w:r>
        <w:r w:rsidR="008B2F2A" w:rsidRPr="00181441">
          <w:rPr>
            <w:rStyle w:val="a3"/>
            <w:i w:val="0"/>
            <w:sz w:val="24"/>
            <w:szCs w:val="24"/>
          </w:rPr>
          <w:t>.</w:t>
        </w:r>
        <w:r w:rsidR="008B2F2A" w:rsidRPr="00181441">
          <w:rPr>
            <w:rStyle w:val="a3"/>
            <w:i w:val="0"/>
            <w:sz w:val="24"/>
            <w:szCs w:val="24"/>
            <w:lang w:val="en-US"/>
          </w:rPr>
          <w:t>ru</w:t>
        </w:r>
      </w:hyperlink>
      <w:r w:rsidR="000E7853" w:rsidRPr="00181441">
        <w:rPr>
          <w:i/>
          <w:color w:val="000000" w:themeColor="text1"/>
          <w:sz w:val="24"/>
          <w:szCs w:val="24"/>
        </w:rPr>
        <w:t>.</w:t>
      </w:r>
    </w:p>
    <w:p w14:paraId="4CCFDA70" w14:textId="77503A37" w:rsidR="007A4BA0" w:rsidRPr="00181441" w:rsidRDefault="008C34E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color w:val="000000" w:themeColor="text1"/>
          <w:sz w:val="24"/>
          <w:szCs w:val="24"/>
        </w:rPr>
        <w:t>1.3. </w:t>
      </w:r>
      <w:r w:rsidR="00F03BF9" w:rsidRPr="00181441">
        <w:rPr>
          <w:color w:val="000000" w:themeColor="text1"/>
          <w:sz w:val="24"/>
          <w:szCs w:val="24"/>
        </w:rPr>
        <w:t xml:space="preserve">Целью предоставления субсидий является возмещение части затрат субъектам малого и среднего предпринимательства </w:t>
      </w:r>
      <w:r w:rsidR="008805FD" w:rsidRPr="00181441">
        <w:rPr>
          <w:color w:val="000000" w:themeColor="text1"/>
          <w:sz w:val="24"/>
          <w:szCs w:val="24"/>
        </w:rPr>
        <w:t xml:space="preserve">в связи с реализацией инвестиционных проектов в приоритетных отраслях </w:t>
      </w:r>
      <w:r w:rsidR="00F03BF9" w:rsidRPr="00181441">
        <w:rPr>
          <w:color w:val="000000" w:themeColor="text1"/>
          <w:sz w:val="24"/>
          <w:szCs w:val="24"/>
        </w:rPr>
        <w:t>в рамках реализации муниципальной программы «Развитие малого и среднего предпринимательства в</w:t>
      </w:r>
      <w:r w:rsidR="008805FD" w:rsidRPr="00181441">
        <w:rPr>
          <w:color w:val="000000" w:themeColor="text1"/>
          <w:sz w:val="24"/>
          <w:szCs w:val="24"/>
        </w:rPr>
        <w:t> </w:t>
      </w:r>
      <w:r w:rsidR="00F03BF9" w:rsidRPr="00181441">
        <w:rPr>
          <w:color w:val="000000" w:themeColor="text1"/>
          <w:sz w:val="24"/>
          <w:szCs w:val="24"/>
        </w:rPr>
        <w:t>городе Зеленогорске», утвержденной поста</w:t>
      </w:r>
      <w:r w:rsidR="008805FD" w:rsidRPr="00181441">
        <w:rPr>
          <w:color w:val="000000" w:themeColor="text1"/>
          <w:sz w:val="24"/>
          <w:szCs w:val="24"/>
        </w:rPr>
        <w:t>новлением Администрации ЗАТО г. </w:t>
      </w:r>
      <w:r w:rsidR="00F03BF9" w:rsidRPr="00181441">
        <w:rPr>
          <w:color w:val="000000" w:themeColor="text1"/>
          <w:sz w:val="24"/>
          <w:szCs w:val="24"/>
        </w:rPr>
        <w:t>Зеленогорска от 13.12.2021 № 194-п</w:t>
      </w:r>
      <w:r w:rsidR="007A4BA0" w:rsidRPr="00181441">
        <w:rPr>
          <w:sz w:val="24"/>
          <w:szCs w:val="24"/>
        </w:rPr>
        <w:t>.</w:t>
      </w:r>
    </w:p>
    <w:p w14:paraId="5CFBCED5" w14:textId="300912C4" w:rsidR="007A4BA0" w:rsidRPr="00181441" w:rsidRDefault="007A4BA0" w:rsidP="00181441">
      <w:pPr>
        <w:pStyle w:val="ConsPlusNormal"/>
        <w:ind w:firstLine="708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1.4</w:t>
      </w:r>
      <w:r w:rsidR="008C34EC" w:rsidRPr="00181441">
        <w:rPr>
          <w:sz w:val="24"/>
          <w:szCs w:val="24"/>
        </w:rPr>
        <w:t>. </w:t>
      </w:r>
      <w:r w:rsidRPr="00181441">
        <w:rPr>
          <w:sz w:val="24"/>
          <w:szCs w:val="24"/>
        </w:rPr>
        <w:t>Ад</w:t>
      </w:r>
      <w:r w:rsidR="00A62EB5" w:rsidRPr="00181441">
        <w:rPr>
          <w:sz w:val="24"/>
          <w:szCs w:val="24"/>
        </w:rPr>
        <w:t>министрация ЗАТО г. Зеленогорск</w:t>
      </w:r>
      <w:r w:rsidRPr="00181441">
        <w:rPr>
          <w:sz w:val="24"/>
          <w:szCs w:val="24"/>
        </w:rPr>
        <w:t xml:space="preserve"> осуществляет функции главного распорядителя средств местного бюджета, до которого в соответствии с бюджетным законодательством Российской Федерации доведены в установленном порядке лимиты бюджетных обязательств на предоставление </w:t>
      </w:r>
      <w:r w:rsidR="00F03BF9" w:rsidRPr="00181441">
        <w:rPr>
          <w:sz w:val="24"/>
          <w:szCs w:val="24"/>
        </w:rPr>
        <w:t>субсидий</w:t>
      </w:r>
      <w:r w:rsidRPr="00181441">
        <w:rPr>
          <w:sz w:val="24"/>
          <w:szCs w:val="24"/>
        </w:rPr>
        <w:t xml:space="preserve"> на соответствующий финансовый год и плановый период (далее – Главный распорядитель средств местного бюджета).</w:t>
      </w:r>
    </w:p>
    <w:p w14:paraId="433A9A8B" w14:textId="7F38648E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1.5.</w:t>
      </w:r>
      <w:r w:rsidR="008C34EC" w:rsidRPr="00181441">
        <w:rPr>
          <w:sz w:val="24"/>
          <w:szCs w:val="24"/>
        </w:rPr>
        <w:t> </w:t>
      </w:r>
      <w:r w:rsidR="00F03BF9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предоставляются уполномоченным органом за счет средств краевого и местного бюджетов на безвозмездной и безвозвратной основе в пределах бюджетных ассигнований, утверждённых решением Совета депутатов ЗАТО </w:t>
      </w:r>
      <w:r w:rsidRPr="00181441">
        <w:rPr>
          <w:sz w:val="24"/>
          <w:szCs w:val="24"/>
        </w:rPr>
        <w:lastRenderedPageBreak/>
        <w:t>г. Зеленогорск о местном бюджете или сводной бюджетной росписью на соответствующий финансовый год и плановый период.</w:t>
      </w:r>
    </w:p>
    <w:p w14:paraId="3A47A62E" w14:textId="03505E08" w:rsidR="007A4BA0" w:rsidRPr="00181441" w:rsidRDefault="007A4BA0" w:rsidP="0018144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181441">
        <w:rPr>
          <w:sz w:val="24"/>
          <w:szCs w:val="24"/>
        </w:rPr>
        <w:t>1.6</w:t>
      </w:r>
      <w:r w:rsidR="008C34EC" w:rsidRPr="00181441">
        <w:rPr>
          <w:sz w:val="24"/>
          <w:szCs w:val="24"/>
        </w:rPr>
        <w:t>. </w:t>
      </w:r>
      <w:r w:rsidR="00F03BF9" w:rsidRPr="00181441">
        <w:rPr>
          <w:sz w:val="24"/>
          <w:szCs w:val="24"/>
        </w:rPr>
        <w:t>К категории получателей субсидии, имеющих право на получение субсидии, относятся субъекты малого и среднего предпринимательства, включенные в Единый реестр субъектов малого и среднего предпринимательства</w:t>
      </w:r>
      <w:r w:rsidR="00C0535B" w:rsidRPr="00181441">
        <w:rPr>
          <w:color w:val="000000" w:themeColor="text1"/>
          <w:sz w:val="24"/>
          <w:szCs w:val="24"/>
        </w:rPr>
        <w:t>.</w:t>
      </w:r>
    </w:p>
    <w:p w14:paraId="2C15C56E" w14:textId="6AB40610" w:rsidR="00F03BF9" w:rsidRPr="00181441" w:rsidRDefault="00CA41FC" w:rsidP="00181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1.7. </w:t>
      </w:r>
      <w:r w:rsidR="00F03BF9" w:rsidRPr="00181441">
        <w:rPr>
          <w:rFonts w:ascii="Arial" w:eastAsia="Times New Roman" w:hAnsi="Arial" w:cs="Arial"/>
          <w:sz w:val="24"/>
          <w:szCs w:val="24"/>
          <w:lang w:eastAsia="ru-RU"/>
        </w:rPr>
        <w:t>Субсидии не предоставляются субъектам малого и среднего предпринимательства:</w:t>
      </w:r>
    </w:p>
    <w:p w14:paraId="5A43D843" w14:textId="2A40E185" w:rsidR="00F03BF9" w:rsidRPr="00181441" w:rsidRDefault="00F03BF9" w:rsidP="00181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2058A1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>являющимся кредитными организациям</w:t>
      </w:r>
      <w:r w:rsidR="003B47FE" w:rsidRPr="00181441">
        <w:rPr>
          <w:rFonts w:ascii="Arial" w:eastAsia="Times New Roman" w:hAnsi="Arial" w:cs="Arial"/>
          <w:sz w:val="24"/>
          <w:szCs w:val="24"/>
          <w:lang w:eastAsia="ru-RU"/>
        </w:rPr>
        <w:t>и, страховыми организациями (за 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77CC713B" w14:textId="218D81E3" w:rsidR="00F03BF9" w:rsidRPr="00181441" w:rsidRDefault="002058A1" w:rsidP="00181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2) </w:t>
      </w:r>
      <w:r w:rsidR="00F03BF9" w:rsidRPr="00181441">
        <w:rPr>
          <w:rFonts w:ascii="Arial" w:eastAsia="Times New Roman" w:hAnsi="Arial" w:cs="Arial"/>
          <w:sz w:val="24"/>
          <w:szCs w:val="24"/>
          <w:lang w:eastAsia="ru-RU"/>
        </w:rPr>
        <w:t>являющимся участниками соглашений о разделе продукции;</w:t>
      </w:r>
    </w:p>
    <w:p w14:paraId="7920DE0A" w14:textId="278C2AC7" w:rsidR="00F03BF9" w:rsidRPr="00181441" w:rsidRDefault="002058A1" w:rsidP="00181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3) </w:t>
      </w:r>
      <w:r w:rsidR="00F03BF9" w:rsidRPr="00181441">
        <w:rPr>
          <w:rFonts w:ascii="Arial" w:eastAsia="Times New Roman" w:hAnsi="Arial" w:cs="Arial"/>
          <w:sz w:val="24"/>
          <w:szCs w:val="24"/>
          <w:lang w:eastAsia="ru-RU"/>
        </w:rPr>
        <w:t>осуществляющим предпринимательскую деятельность в сфере игорного бизнеса;</w:t>
      </w:r>
    </w:p>
    <w:p w14:paraId="7CF31E57" w14:textId="5185DC3E" w:rsidR="00F03BF9" w:rsidRPr="00181441" w:rsidRDefault="002058A1" w:rsidP="00181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4) </w:t>
      </w:r>
      <w:r w:rsidR="00F03BF9" w:rsidRPr="00181441">
        <w:rPr>
          <w:rFonts w:ascii="Arial" w:eastAsia="Times New Roman" w:hAnsi="Arial" w:cs="Arial"/>
          <w:sz w:val="24"/>
          <w:szCs w:val="24"/>
          <w:lang w:eastAsia="ru-RU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48D7C2C7" w14:textId="72F7B764" w:rsidR="00F03BF9" w:rsidRPr="00181441" w:rsidRDefault="002058A1" w:rsidP="00181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5) </w:t>
      </w:r>
      <w:r w:rsidR="00F03BF9" w:rsidRPr="00181441">
        <w:rPr>
          <w:rFonts w:ascii="Arial" w:eastAsia="Times New Roman" w:hAnsi="Arial" w:cs="Arial"/>
          <w:sz w:val="24"/>
          <w:szCs w:val="24"/>
          <w:lang w:eastAsia="ru-RU"/>
        </w:rPr>
        <w:t>осуществляющим производство и (или) ре</w:t>
      </w:r>
      <w:r w:rsidR="00690866" w:rsidRPr="00181441">
        <w:rPr>
          <w:rFonts w:ascii="Arial" w:eastAsia="Times New Roman" w:hAnsi="Arial" w:cs="Arial"/>
          <w:sz w:val="24"/>
          <w:szCs w:val="24"/>
          <w:lang w:eastAsia="ru-RU"/>
        </w:rPr>
        <w:t>ализацию подакцизных товаров, а </w:t>
      </w:r>
      <w:r w:rsidR="00F03BF9" w:rsidRPr="00181441">
        <w:rPr>
          <w:rFonts w:ascii="Arial" w:eastAsia="Times New Roman" w:hAnsi="Arial" w:cs="Arial"/>
          <w:sz w:val="24"/>
          <w:szCs w:val="24"/>
          <w:lang w:eastAsia="ru-RU"/>
        </w:rPr>
        <w:t>также добычу и (или) реализацию полезных ископаемых, за исключением общераспространенных полезных ископаемых и минеральных питьевых вод.</w:t>
      </w:r>
    </w:p>
    <w:p w14:paraId="3B2AF156" w14:textId="70C1AC4E" w:rsidR="00681804" w:rsidRPr="00181441" w:rsidRDefault="007A4BA0" w:rsidP="00181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1.8</w:t>
      </w:r>
      <w:r w:rsidR="00681804" w:rsidRPr="00181441">
        <w:rPr>
          <w:rFonts w:ascii="Arial" w:hAnsi="Arial" w:cs="Arial"/>
          <w:sz w:val="24"/>
          <w:szCs w:val="24"/>
        </w:rPr>
        <w:t xml:space="preserve">. Субсидия предоставляется в целях возмещения части затрат </w:t>
      </w:r>
      <w:r w:rsidR="00C906B7" w:rsidRPr="00181441">
        <w:rPr>
          <w:rFonts w:ascii="Arial" w:hAnsi="Arial" w:cs="Arial"/>
          <w:sz w:val="24"/>
          <w:szCs w:val="24"/>
        </w:rPr>
        <w:t>в связи с реализацией инвестиционных проектов в приоритетных отраслях</w:t>
      </w:r>
      <w:r w:rsidR="00681804" w:rsidRPr="00181441">
        <w:rPr>
          <w:rFonts w:ascii="Arial" w:hAnsi="Arial" w:cs="Arial"/>
          <w:sz w:val="24"/>
          <w:szCs w:val="24"/>
        </w:rPr>
        <w:t xml:space="preserve">, </w:t>
      </w:r>
      <w:r w:rsidR="00681804" w:rsidRPr="00181441">
        <w:rPr>
          <w:rFonts w:ascii="Arial" w:hAnsi="Arial" w:cs="Arial"/>
          <w:color w:val="000000"/>
          <w:sz w:val="24"/>
          <w:szCs w:val="24"/>
        </w:rPr>
        <w:t>направленных на</w:t>
      </w:r>
      <w:r w:rsidR="00681804" w:rsidRPr="00181441">
        <w:rPr>
          <w:rFonts w:ascii="Arial" w:hAnsi="Arial" w:cs="Arial"/>
          <w:sz w:val="24"/>
          <w:szCs w:val="24"/>
        </w:rPr>
        <w:t>:</w:t>
      </w:r>
      <w:r w:rsidR="00681804" w:rsidRPr="00181441">
        <w:rPr>
          <w:rFonts w:ascii="Arial" w:hAnsi="Arial" w:cs="Arial"/>
          <w:color w:val="000000"/>
          <w:sz w:val="24"/>
          <w:szCs w:val="24"/>
        </w:rPr>
        <w:t> </w:t>
      </w:r>
    </w:p>
    <w:p w14:paraId="463AF987" w14:textId="471E2D8E" w:rsidR="00000D39" w:rsidRPr="00181441" w:rsidRDefault="00681804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hAnsi="Arial" w:cs="Arial"/>
          <w:color w:val="000000"/>
          <w:sz w:val="24"/>
          <w:szCs w:val="24"/>
        </w:rPr>
        <w:t>-</w:t>
      </w:r>
      <w:r w:rsidR="00000D39" w:rsidRPr="00181441">
        <w:rPr>
          <w:rFonts w:ascii="Arial" w:hAnsi="Arial" w:cs="Arial"/>
          <w:color w:val="000000"/>
          <w:sz w:val="24"/>
          <w:szCs w:val="24"/>
        </w:rPr>
        <w:t> </w:t>
      </w:r>
      <w:r w:rsidR="00000D39" w:rsidRPr="00181441">
        <w:rPr>
          <w:rFonts w:ascii="Arial" w:eastAsiaTheme="minorHAnsi" w:hAnsi="Arial" w:cs="Arial"/>
          <w:sz w:val="24"/>
          <w:szCs w:val="24"/>
        </w:rPr>
        <w:t>строительство, реконструкцию (техническое перевооружение), капитальный ремонт объектов капитального строительства, вклю</w:t>
      </w:r>
      <w:r w:rsidR="00C906B7" w:rsidRPr="00181441">
        <w:rPr>
          <w:rFonts w:ascii="Arial" w:eastAsiaTheme="minorHAnsi" w:hAnsi="Arial" w:cs="Arial"/>
          <w:sz w:val="24"/>
          <w:szCs w:val="24"/>
        </w:rPr>
        <w:t>чая затраты на их подключение к </w:t>
      </w:r>
      <w:r w:rsidR="00000D39" w:rsidRPr="00181441">
        <w:rPr>
          <w:rFonts w:ascii="Arial" w:eastAsiaTheme="minorHAnsi" w:hAnsi="Arial" w:cs="Arial"/>
          <w:sz w:val="24"/>
          <w:szCs w:val="24"/>
        </w:rPr>
        <w:t>инженерной инфраструктуре;</w:t>
      </w:r>
    </w:p>
    <w:p w14:paraId="3E35B0C7" w14:textId="77777777" w:rsidR="00BF48F5" w:rsidRPr="00181441" w:rsidRDefault="00000D39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Theme="minorHAnsi" w:hAnsi="Arial" w:cs="Arial"/>
          <w:sz w:val="24"/>
          <w:szCs w:val="24"/>
        </w:rPr>
        <w:t>- приобретение оборудования, необходимого для осуществления предпринимательской деятельности, его м</w:t>
      </w:r>
      <w:r w:rsidR="00BF48F5" w:rsidRPr="00181441">
        <w:rPr>
          <w:rFonts w:ascii="Arial" w:eastAsiaTheme="minorHAnsi" w:hAnsi="Arial" w:cs="Arial"/>
          <w:sz w:val="24"/>
          <w:szCs w:val="24"/>
        </w:rPr>
        <w:t>онтаж и 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14:paraId="55758774" w14:textId="2CCBA700" w:rsidR="00000D39" w:rsidRPr="00181441" w:rsidRDefault="00000D39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Theme="minorHAnsi" w:hAnsi="Arial" w:cs="Arial"/>
          <w:sz w:val="24"/>
          <w:szCs w:val="24"/>
        </w:rPr>
        <w:t>- лицензирование деятельности, сертификацию (декларирование) продукции (продовольственного сырья, товаров, работ, услуг);</w:t>
      </w:r>
    </w:p>
    <w:p w14:paraId="18DA440F" w14:textId="6E6145AA" w:rsidR="00000D39" w:rsidRPr="00181441" w:rsidRDefault="00000D39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Theme="minorHAnsi" w:hAnsi="Arial" w:cs="Arial"/>
          <w:sz w:val="24"/>
          <w:szCs w:val="24"/>
        </w:rPr>
        <w:t xml:space="preserve">- возмещение части затрат, связанных с оплатой первоначального (авансового) лизингового взноса и (или) очередных лизинговых платежей по заключенным договорам лизинга техники </w:t>
      </w:r>
      <w:r w:rsidR="003B47FE" w:rsidRPr="00181441">
        <w:rPr>
          <w:rFonts w:ascii="Arial" w:eastAsiaTheme="minorHAnsi" w:hAnsi="Arial" w:cs="Arial"/>
          <w:sz w:val="24"/>
          <w:szCs w:val="24"/>
        </w:rPr>
        <w:t>и оборудования, необходимых для </w:t>
      </w:r>
      <w:r w:rsidRPr="00181441">
        <w:rPr>
          <w:rFonts w:ascii="Arial" w:eastAsiaTheme="minorHAnsi" w:hAnsi="Arial" w:cs="Arial"/>
          <w:sz w:val="24"/>
          <w:szCs w:val="24"/>
        </w:rPr>
        <w:t>осуществления предпринимательской деятельности;</w:t>
      </w:r>
    </w:p>
    <w:p w14:paraId="797950AC" w14:textId="1B481AC0" w:rsidR="00681804" w:rsidRPr="00181441" w:rsidRDefault="00000D39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Theme="minorHAnsi" w:hAnsi="Arial" w:cs="Arial"/>
          <w:sz w:val="24"/>
          <w:szCs w:val="24"/>
        </w:rPr>
        <w:t>- 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деятельности.</w:t>
      </w:r>
    </w:p>
    <w:p w14:paraId="4E044887" w14:textId="031E477E" w:rsidR="007A4BA0" w:rsidRPr="00181441" w:rsidRDefault="00253582" w:rsidP="0018144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181441">
        <w:rPr>
          <w:color w:val="000000" w:themeColor="text1"/>
          <w:sz w:val="24"/>
          <w:szCs w:val="24"/>
        </w:rPr>
        <w:t>1.9</w:t>
      </w:r>
      <w:r w:rsidR="007A4BA0" w:rsidRPr="00181441">
        <w:rPr>
          <w:color w:val="000000" w:themeColor="text1"/>
          <w:sz w:val="24"/>
          <w:szCs w:val="24"/>
        </w:rPr>
        <w:t>.</w:t>
      </w:r>
      <w:r w:rsidR="008C34EC" w:rsidRPr="00181441">
        <w:rPr>
          <w:color w:val="000000" w:themeColor="text1"/>
          <w:sz w:val="24"/>
          <w:szCs w:val="24"/>
        </w:rPr>
        <w:t> </w:t>
      </w:r>
      <w:r w:rsidR="007A4BA0" w:rsidRPr="00181441">
        <w:rPr>
          <w:color w:val="000000" w:themeColor="text1"/>
          <w:sz w:val="24"/>
          <w:szCs w:val="24"/>
        </w:rPr>
        <w:t xml:space="preserve">Способом проведения отбора является </w:t>
      </w:r>
      <w:r w:rsidR="00D31EB7" w:rsidRPr="00181441">
        <w:rPr>
          <w:color w:val="000000" w:themeColor="text1"/>
          <w:sz w:val="24"/>
          <w:szCs w:val="24"/>
        </w:rPr>
        <w:t>конкурс</w:t>
      </w:r>
      <w:r w:rsidR="007A4BA0" w:rsidRPr="00181441">
        <w:rPr>
          <w:color w:val="000000" w:themeColor="text1"/>
          <w:sz w:val="24"/>
          <w:szCs w:val="24"/>
        </w:rPr>
        <w:t xml:space="preserve">, </w:t>
      </w:r>
      <w:r w:rsidR="0072081A" w:rsidRPr="00181441">
        <w:rPr>
          <w:color w:val="000000" w:themeColor="text1"/>
          <w:sz w:val="24"/>
          <w:szCs w:val="24"/>
        </w:rPr>
        <w:t>который проводится при определении</w:t>
      </w:r>
      <w:r w:rsidR="00C8644B" w:rsidRPr="00181441">
        <w:rPr>
          <w:color w:val="000000" w:themeColor="text1"/>
          <w:sz w:val="24"/>
          <w:szCs w:val="24"/>
        </w:rPr>
        <w:t xml:space="preserve"> получателей </w:t>
      </w:r>
      <w:r w:rsidR="007034B3" w:rsidRPr="00181441">
        <w:rPr>
          <w:color w:val="000000" w:themeColor="text1"/>
          <w:sz w:val="24"/>
          <w:szCs w:val="24"/>
        </w:rPr>
        <w:t>субсидии</w:t>
      </w:r>
      <w:r w:rsidR="0072081A" w:rsidRPr="00181441">
        <w:rPr>
          <w:color w:val="000000" w:themeColor="text1"/>
          <w:sz w:val="24"/>
          <w:szCs w:val="24"/>
        </w:rPr>
        <w:t xml:space="preserve"> </w:t>
      </w:r>
      <w:r w:rsidR="007A4BA0" w:rsidRPr="00181441">
        <w:rPr>
          <w:color w:val="000000" w:themeColor="text1"/>
          <w:sz w:val="24"/>
          <w:szCs w:val="24"/>
        </w:rPr>
        <w:t>исходя из</w:t>
      </w:r>
      <w:r w:rsidR="00723A84" w:rsidRPr="00181441">
        <w:rPr>
          <w:color w:val="000000" w:themeColor="text1"/>
          <w:sz w:val="24"/>
          <w:szCs w:val="24"/>
        </w:rPr>
        <w:t xml:space="preserve"> </w:t>
      </w:r>
      <w:r w:rsidR="00D31EB7" w:rsidRPr="00181441">
        <w:rPr>
          <w:color w:val="000000" w:themeColor="text1"/>
          <w:sz w:val="24"/>
          <w:szCs w:val="24"/>
        </w:rPr>
        <w:t>наилучших условий достижения результат</w:t>
      </w:r>
      <w:r w:rsidR="0072081A" w:rsidRPr="00181441">
        <w:rPr>
          <w:color w:val="000000" w:themeColor="text1"/>
          <w:sz w:val="24"/>
          <w:szCs w:val="24"/>
        </w:rPr>
        <w:t>ов</w:t>
      </w:r>
      <w:r w:rsidR="00C8644B" w:rsidRPr="00181441">
        <w:rPr>
          <w:color w:val="000000" w:themeColor="text1"/>
          <w:sz w:val="24"/>
          <w:szCs w:val="24"/>
        </w:rPr>
        <w:t xml:space="preserve">, в целях достижения которых предоставляется </w:t>
      </w:r>
      <w:r w:rsidR="007034B3" w:rsidRPr="00181441">
        <w:rPr>
          <w:color w:val="000000" w:themeColor="text1"/>
          <w:sz w:val="24"/>
          <w:szCs w:val="24"/>
        </w:rPr>
        <w:t>субсидия</w:t>
      </w:r>
      <w:r w:rsidR="00D074D1" w:rsidRPr="00181441">
        <w:rPr>
          <w:color w:val="000000" w:themeColor="text1"/>
          <w:sz w:val="24"/>
          <w:szCs w:val="24"/>
        </w:rPr>
        <w:t>.</w:t>
      </w:r>
    </w:p>
    <w:p w14:paraId="019E3C8E" w14:textId="69ECE52E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1.1</w:t>
      </w:r>
      <w:r w:rsidR="00180F78" w:rsidRPr="00181441">
        <w:rPr>
          <w:sz w:val="24"/>
          <w:szCs w:val="24"/>
        </w:rPr>
        <w:t>0</w:t>
      </w:r>
      <w:r w:rsidRPr="00181441">
        <w:rPr>
          <w:sz w:val="24"/>
          <w:szCs w:val="24"/>
        </w:rPr>
        <w:t>.</w:t>
      </w:r>
      <w:r w:rsidR="008C34EC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 xml:space="preserve">Сведения о </w:t>
      </w:r>
      <w:r w:rsidR="007034B3" w:rsidRPr="00181441">
        <w:rPr>
          <w:sz w:val="24"/>
          <w:szCs w:val="24"/>
        </w:rPr>
        <w:t>субсидиях</w:t>
      </w:r>
      <w:r w:rsidR="0072081A" w:rsidRPr="00181441">
        <w:rPr>
          <w:sz w:val="24"/>
          <w:szCs w:val="24"/>
        </w:rPr>
        <w:t xml:space="preserve"> размещаются на </w:t>
      </w:r>
      <w:r w:rsidR="00A807EA" w:rsidRPr="00181441">
        <w:rPr>
          <w:sz w:val="24"/>
          <w:szCs w:val="24"/>
        </w:rPr>
        <w:t>е</w:t>
      </w:r>
      <w:r w:rsidRPr="00181441">
        <w:rPr>
          <w:sz w:val="24"/>
          <w:szCs w:val="24"/>
        </w:rPr>
        <w:t>дином портале бюджетной системы</w:t>
      </w:r>
      <w:r w:rsidR="0072081A" w:rsidRPr="00181441">
        <w:rPr>
          <w:sz w:val="24"/>
          <w:szCs w:val="24"/>
        </w:rPr>
        <w:t xml:space="preserve"> Российской Федерации (далее – </w:t>
      </w:r>
      <w:r w:rsidR="00083126" w:rsidRPr="00181441">
        <w:rPr>
          <w:sz w:val="24"/>
          <w:szCs w:val="24"/>
        </w:rPr>
        <w:t>е</w:t>
      </w:r>
      <w:r w:rsidRPr="00181441">
        <w:rPr>
          <w:sz w:val="24"/>
          <w:szCs w:val="24"/>
        </w:rPr>
        <w:t xml:space="preserve">диный портал) </w:t>
      </w:r>
      <w:r w:rsidRPr="00181441">
        <w:rPr>
          <w:sz w:val="24"/>
          <w:szCs w:val="24"/>
        </w:rPr>
        <w:br/>
        <w:t xml:space="preserve">в информационно-телекоммуникационной сети «Интернет» </w:t>
      </w:r>
      <w:r w:rsidR="0056508F" w:rsidRPr="00181441">
        <w:rPr>
          <w:sz w:val="24"/>
          <w:szCs w:val="24"/>
        </w:rPr>
        <w:t xml:space="preserve">не позднее </w:t>
      </w:r>
      <w:r w:rsidR="0056508F" w:rsidRPr="00181441">
        <w:rPr>
          <w:sz w:val="24"/>
          <w:szCs w:val="24"/>
        </w:rPr>
        <w:br/>
        <w:t>15-го рабочего дня, следующего за днем принятия решения о местном бюджете на </w:t>
      </w:r>
      <w:r w:rsidRPr="00181441">
        <w:rPr>
          <w:sz w:val="24"/>
          <w:szCs w:val="24"/>
        </w:rPr>
        <w:t xml:space="preserve">очередной финансовый год и плановый период </w:t>
      </w:r>
      <w:r w:rsidR="007034B3" w:rsidRPr="00181441">
        <w:rPr>
          <w:sz w:val="24"/>
          <w:szCs w:val="24"/>
        </w:rPr>
        <w:t>(решения о внесении изменений в </w:t>
      </w:r>
      <w:r w:rsidRPr="00181441">
        <w:rPr>
          <w:sz w:val="24"/>
          <w:szCs w:val="24"/>
        </w:rPr>
        <w:t>решение о местном бюджете на текущий фина</w:t>
      </w:r>
      <w:r w:rsidR="003B47FE" w:rsidRPr="00181441">
        <w:rPr>
          <w:sz w:val="24"/>
          <w:szCs w:val="24"/>
        </w:rPr>
        <w:t>нсовый год и плановый период) в </w:t>
      </w:r>
      <w:r w:rsidRPr="00181441">
        <w:rPr>
          <w:sz w:val="24"/>
          <w:szCs w:val="24"/>
        </w:rPr>
        <w:t>соответствии с требованиями законодательства Российской Федерации.</w:t>
      </w:r>
    </w:p>
    <w:p w14:paraId="46430A93" w14:textId="77777777" w:rsidR="004D43F3" w:rsidRPr="00181441" w:rsidRDefault="004D43F3" w:rsidP="00181441">
      <w:pPr>
        <w:pStyle w:val="ConsPlusNormal"/>
        <w:ind w:firstLine="709"/>
        <w:jc w:val="both"/>
        <w:rPr>
          <w:sz w:val="24"/>
          <w:szCs w:val="24"/>
        </w:rPr>
      </w:pPr>
    </w:p>
    <w:p w14:paraId="5B161ACC" w14:textId="31F9BFB9" w:rsidR="007A4BA0" w:rsidRPr="00181441" w:rsidRDefault="007A4BA0" w:rsidP="00181441">
      <w:pPr>
        <w:pStyle w:val="ConsPlusTitle"/>
        <w:jc w:val="both"/>
        <w:outlineLvl w:val="1"/>
        <w:rPr>
          <w:b w:val="0"/>
          <w:sz w:val="24"/>
          <w:szCs w:val="24"/>
        </w:rPr>
      </w:pPr>
      <w:r w:rsidRPr="00181441">
        <w:rPr>
          <w:b w:val="0"/>
          <w:sz w:val="24"/>
          <w:szCs w:val="24"/>
        </w:rPr>
        <w:t xml:space="preserve">2. Порядок проведения отбора получателей </w:t>
      </w:r>
      <w:r w:rsidR="00340510" w:rsidRPr="00181441">
        <w:rPr>
          <w:b w:val="0"/>
          <w:sz w:val="24"/>
          <w:szCs w:val="24"/>
        </w:rPr>
        <w:t>субсидий</w:t>
      </w:r>
      <w:r w:rsidR="0056508F" w:rsidRPr="00181441">
        <w:rPr>
          <w:b w:val="0"/>
          <w:sz w:val="24"/>
          <w:szCs w:val="24"/>
        </w:rPr>
        <w:t xml:space="preserve"> </w:t>
      </w:r>
    </w:p>
    <w:p w14:paraId="7A0EF07D" w14:textId="77777777" w:rsidR="007A4BA0" w:rsidRPr="00181441" w:rsidRDefault="007A4BA0" w:rsidP="00181441">
      <w:pPr>
        <w:pStyle w:val="ConsPlusTitle"/>
        <w:jc w:val="both"/>
        <w:outlineLvl w:val="1"/>
        <w:rPr>
          <w:b w:val="0"/>
          <w:sz w:val="24"/>
          <w:szCs w:val="24"/>
        </w:rPr>
      </w:pPr>
    </w:p>
    <w:p w14:paraId="3B8968A9" w14:textId="45A6C836" w:rsidR="00F478E6" w:rsidRPr="00181441" w:rsidRDefault="00DE1A7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2.1. </w:t>
      </w:r>
      <w:r w:rsidR="00F478E6" w:rsidRPr="00181441">
        <w:rPr>
          <w:sz w:val="24"/>
          <w:szCs w:val="24"/>
        </w:rPr>
        <w:t xml:space="preserve">Уполномоченный орган принимает решение о проведении отбора в форме приказа уполномоченного </w:t>
      </w:r>
      <w:r w:rsidR="007034B3" w:rsidRPr="00181441">
        <w:rPr>
          <w:sz w:val="24"/>
          <w:szCs w:val="24"/>
        </w:rPr>
        <w:t>органа</w:t>
      </w:r>
      <w:r w:rsidR="00F478E6" w:rsidRPr="00181441">
        <w:rPr>
          <w:sz w:val="24"/>
          <w:szCs w:val="24"/>
        </w:rPr>
        <w:t>.</w:t>
      </w:r>
    </w:p>
    <w:p w14:paraId="0E40F246" w14:textId="3FE5AD8D" w:rsidR="00525A19" w:rsidRPr="00181441" w:rsidRDefault="00525A19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2.2. Уполномоченный орган обеспечивает размещение объявления о проведении отбора на едином портале (в случае проведения отбора в государственной интегрированной информационной системе управления общественными финансами «Электронный бюджет») и (или) на официальном сайте </w:t>
      </w:r>
      <w:r w:rsidR="00F50AB4" w:rsidRPr="00181441">
        <w:rPr>
          <w:sz w:val="24"/>
          <w:szCs w:val="24"/>
        </w:rPr>
        <w:t>не позднее чем за </w:t>
      </w:r>
      <w:r w:rsidR="000B1955" w:rsidRPr="00181441">
        <w:rPr>
          <w:sz w:val="24"/>
          <w:szCs w:val="24"/>
        </w:rPr>
        <w:t>2</w:t>
      </w:r>
      <w:r w:rsidR="00F50AB4" w:rsidRPr="00181441">
        <w:rPr>
          <w:sz w:val="24"/>
          <w:szCs w:val="24"/>
        </w:rPr>
        <w:t> </w:t>
      </w:r>
      <w:r w:rsidR="000B1955" w:rsidRPr="00181441">
        <w:rPr>
          <w:sz w:val="24"/>
          <w:szCs w:val="24"/>
        </w:rPr>
        <w:t xml:space="preserve">календарных дня до даты начала подачи заявок </w:t>
      </w:r>
      <w:r w:rsidRPr="00181441">
        <w:rPr>
          <w:sz w:val="24"/>
          <w:szCs w:val="24"/>
        </w:rPr>
        <w:t>с указанием:</w:t>
      </w:r>
    </w:p>
    <w:p w14:paraId="6C9B2F5C" w14:textId="1715C5A0" w:rsidR="00525A19" w:rsidRPr="00181441" w:rsidRDefault="002B510E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1) </w:t>
      </w:r>
      <w:r w:rsidR="00525A19" w:rsidRPr="00181441">
        <w:rPr>
          <w:sz w:val="24"/>
          <w:szCs w:val="24"/>
        </w:rPr>
        <w:t>сроков проведения отбора;</w:t>
      </w:r>
    </w:p>
    <w:p w14:paraId="1874C4A6" w14:textId="6DEBA5B1" w:rsidR="00525A19" w:rsidRPr="00181441" w:rsidRDefault="002B510E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2) </w:t>
      </w:r>
      <w:r w:rsidR="00525A19" w:rsidRPr="00181441">
        <w:rPr>
          <w:sz w:val="24"/>
          <w:szCs w:val="24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 проведении отбора;</w:t>
      </w:r>
    </w:p>
    <w:p w14:paraId="4394B3BB" w14:textId="3277806D" w:rsidR="00525A19" w:rsidRPr="00181441" w:rsidRDefault="002B510E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3) </w:t>
      </w:r>
      <w:r w:rsidR="00525A19" w:rsidRPr="00181441">
        <w:rPr>
          <w:sz w:val="24"/>
          <w:szCs w:val="24"/>
        </w:rPr>
        <w:t>наименования, места нахождения, почтового адреса, адреса электронной почты уполномоченного органа;</w:t>
      </w:r>
    </w:p>
    <w:p w14:paraId="3ABFE773" w14:textId="4AB84A4C" w:rsidR="00525A19" w:rsidRPr="00181441" w:rsidRDefault="002B510E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4) результата</w:t>
      </w:r>
      <w:r w:rsidR="00525A19" w:rsidRPr="00181441">
        <w:rPr>
          <w:sz w:val="24"/>
          <w:szCs w:val="24"/>
        </w:rPr>
        <w:t xml:space="preserve"> предоставления </w:t>
      </w:r>
      <w:r w:rsidR="00340510" w:rsidRPr="00181441">
        <w:rPr>
          <w:sz w:val="24"/>
          <w:szCs w:val="24"/>
        </w:rPr>
        <w:t>субсидии</w:t>
      </w:r>
      <w:r w:rsidR="00525A19" w:rsidRPr="00181441">
        <w:rPr>
          <w:sz w:val="24"/>
          <w:szCs w:val="24"/>
        </w:rPr>
        <w:t xml:space="preserve"> в соответствии с пунктом </w:t>
      </w:r>
      <w:r w:rsidR="000B1955" w:rsidRPr="00181441">
        <w:rPr>
          <w:sz w:val="24"/>
          <w:szCs w:val="24"/>
        </w:rPr>
        <w:t>3.7</w:t>
      </w:r>
      <w:r w:rsidR="00340510" w:rsidRPr="00181441">
        <w:rPr>
          <w:sz w:val="24"/>
          <w:szCs w:val="24"/>
        </w:rPr>
        <w:t> </w:t>
      </w:r>
      <w:r w:rsidR="00525A19" w:rsidRPr="00181441">
        <w:rPr>
          <w:sz w:val="24"/>
          <w:szCs w:val="24"/>
        </w:rPr>
        <w:t>Порядка;</w:t>
      </w:r>
    </w:p>
    <w:p w14:paraId="6F1EEA6F" w14:textId="79A9C184" w:rsidR="00525A19" w:rsidRPr="00181441" w:rsidRDefault="002B510E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5) </w:t>
      </w:r>
      <w:r w:rsidR="00525A19" w:rsidRPr="00181441">
        <w:rPr>
          <w:sz w:val="24"/>
          <w:szCs w:val="24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14:paraId="1014A55B" w14:textId="3144A49E" w:rsidR="00525A19" w:rsidRPr="00181441" w:rsidRDefault="002B510E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6) </w:t>
      </w:r>
      <w:r w:rsidR="00525A19" w:rsidRPr="00181441">
        <w:rPr>
          <w:sz w:val="24"/>
          <w:szCs w:val="24"/>
        </w:rPr>
        <w:t>требований к участникам отбора и перечня документов, представляемых участниками отбора для подтверждения их соотве</w:t>
      </w:r>
      <w:r w:rsidR="003B47FE" w:rsidRPr="00181441">
        <w:rPr>
          <w:sz w:val="24"/>
          <w:szCs w:val="24"/>
        </w:rPr>
        <w:t>тствия требованиям, указанным в </w:t>
      </w:r>
      <w:r w:rsidR="00525A19" w:rsidRPr="00181441">
        <w:rPr>
          <w:sz w:val="24"/>
          <w:szCs w:val="24"/>
        </w:rPr>
        <w:t>пунктах 2.3 – 2.</w:t>
      </w:r>
      <w:r w:rsidR="00AC228E" w:rsidRPr="00181441">
        <w:rPr>
          <w:sz w:val="24"/>
          <w:szCs w:val="24"/>
        </w:rPr>
        <w:t>5</w:t>
      </w:r>
      <w:r w:rsidR="00525A19" w:rsidRPr="00181441">
        <w:rPr>
          <w:sz w:val="24"/>
          <w:szCs w:val="24"/>
        </w:rPr>
        <w:t xml:space="preserve"> Порядка;</w:t>
      </w:r>
    </w:p>
    <w:p w14:paraId="03183F72" w14:textId="3FBB080D" w:rsidR="00525A19" w:rsidRPr="00181441" w:rsidRDefault="00525A19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7)</w:t>
      </w:r>
      <w:r w:rsidR="002B510E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>порядка подачи заявок и требований, предъявляемых к форме и</w:t>
      </w:r>
      <w:r w:rsidR="003B47FE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 xml:space="preserve">содержанию заявок, подаваемых участниками отбора, указанных в пункте </w:t>
      </w:r>
      <w:r w:rsidR="000B1955" w:rsidRPr="00181441">
        <w:rPr>
          <w:sz w:val="24"/>
          <w:szCs w:val="24"/>
        </w:rPr>
        <w:t>2.5</w:t>
      </w:r>
      <w:r w:rsidR="003B47FE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>Порядка;</w:t>
      </w:r>
    </w:p>
    <w:p w14:paraId="5446B268" w14:textId="47A6E218" w:rsidR="00525A19" w:rsidRPr="00181441" w:rsidRDefault="002B510E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8) </w:t>
      </w:r>
      <w:r w:rsidR="00525A19" w:rsidRPr="00181441">
        <w:rPr>
          <w:sz w:val="24"/>
          <w:szCs w:val="24"/>
        </w:rPr>
        <w:t>порядка отзыва заявок, порядка возврата за</w:t>
      </w:r>
      <w:r w:rsidR="00690866" w:rsidRPr="00181441">
        <w:rPr>
          <w:sz w:val="24"/>
          <w:szCs w:val="24"/>
        </w:rPr>
        <w:t>явок, определяющего в том числе </w:t>
      </w:r>
      <w:r w:rsidR="00525A19" w:rsidRPr="00181441">
        <w:rPr>
          <w:sz w:val="24"/>
          <w:szCs w:val="24"/>
        </w:rPr>
        <w:t>основания для возврата заявок, порядка внесения изменений в заявки;</w:t>
      </w:r>
    </w:p>
    <w:p w14:paraId="37373040" w14:textId="267C5E58" w:rsidR="00525A19" w:rsidRPr="00181441" w:rsidRDefault="002B510E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9) правил рассмотрения и допуска заявок к участию в отборе в соответствии с </w:t>
      </w:r>
      <w:r w:rsidR="00525A19" w:rsidRPr="00181441">
        <w:rPr>
          <w:sz w:val="24"/>
          <w:szCs w:val="24"/>
        </w:rPr>
        <w:t xml:space="preserve">пунктом </w:t>
      </w:r>
      <w:r w:rsidRPr="00181441">
        <w:rPr>
          <w:sz w:val="24"/>
          <w:szCs w:val="24"/>
        </w:rPr>
        <w:t>2.9</w:t>
      </w:r>
      <w:r w:rsidR="00525A19" w:rsidRPr="00181441">
        <w:rPr>
          <w:sz w:val="24"/>
          <w:szCs w:val="24"/>
        </w:rPr>
        <w:t xml:space="preserve"> Порядка;</w:t>
      </w:r>
    </w:p>
    <w:p w14:paraId="5B42EA61" w14:textId="7AF795E5" w:rsidR="00525A19" w:rsidRPr="00181441" w:rsidRDefault="00525A19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10)</w:t>
      </w:r>
      <w:r w:rsidR="002B510E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312670FE" w14:textId="59458597" w:rsidR="00525A19" w:rsidRPr="00181441" w:rsidRDefault="00525A19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11)</w:t>
      </w:r>
      <w:r w:rsidR="002B510E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 xml:space="preserve">срока, в течение которого </w:t>
      </w:r>
      <w:r w:rsidR="00552FA2" w:rsidRPr="00181441">
        <w:rPr>
          <w:sz w:val="24"/>
          <w:szCs w:val="24"/>
        </w:rPr>
        <w:t xml:space="preserve">получатель </w:t>
      </w:r>
      <w:r w:rsidR="00340510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должен подписать соглашение о предоставлении </w:t>
      </w:r>
      <w:r w:rsidR="00340510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(далее – соглашение);</w:t>
      </w:r>
    </w:p>
    <w:p w14:paraId="2AC98D60" w14:textId="1E82FBC7" w:rsidR="00525A19" w:rsidRPr="00181441" w:rsidRDefault="00525A19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12)</w:t>
      </w:r>
      <w:r w:rsidR="002B510E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 xml:space="preserve">условий признания </w:t>
      </w:r>
      <w:r w:rsidR="00340510" w:rsidRPr="00181441">
        <w:rPr>
          <w:sz w:val="24"/>
          <w:szCs w:val="24"/>
        </w:rPr>
        <w:t>получателя</w:t>
      </w:r>
      <w:r w:rsidR="00552FA2" w:rsidRPr="00181441">
        <w:rPr>
          <w:sz w:val="24"/>
          <w:szCs w:val="24"/>
        </w:rPr>
        <w:t xml:space="preserve"> </w:t>
      </w:r>
      <w:r w:rsidR="00340510" w:rsidRPr="00181441">
        <w:rPr>
          <w:sz w:val="24"/>
          <w:szCs w:val="24"/>
        </w:rPr>
        <w:t>субсидии</w:t>
      </w:r>
      <w:r w:rsidR="00552FA2" w:rsidRPr="00181441">
        <w:rPr>
          <w:sz w:val="24"/>
          <w:szCs w:val="24"/>
        </w:rPr>
        <w:t xml:space="preserve"> </w:t>
      </w:r>
      <w:r w:rsidRPr="00181441">
        <w:rPr>
          <w:sz w:val="24"/>
          <w:szCs w:val="24"/>
        </w:rPr>
        <w:t>уклонившимся от заключения соглашения;</w:t>
      </w:r>
    </w:p>
    <w:p w14:paraId="5DEC0EF3" w14:textId="693FD8A1" w:rsidR="007A4BA0" w:rsidRPr="00181441" w:rsidRDefault="00525A19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13)</w:t>
      </w:r>
      <w:r w:rsidR="002B510E" w:rsidRPr="00181441">
        <w:rPr>
          <w:sz w:val="24"/>
          <w:szCs w:val="24"/>
        </w:rPr>
        <w:t> </w:t>
      </w:r>
      <w:r w:rsidRPr="00181441">
        <w:rPr>
          <w:sz w:val="24"/>
          <w:szCs w:val="24"/>
        </w:rPr>
        <w:t>даты размещения результатов отбора на едином портале (в случае проведения отбора в системе «Электронный бюджет») и (или) на официальном сайте, которая не м</w:t>
      </w:r>
      <w:r w:rsidR="003B47FE" w:rsidRPr="00181441">
        <w:rPr>
          <w:sz w:val="24"/>
          <w:szCs w:val="24"/>
        </w:rPr>
        <w:t>ожет быть позднее 14-го </w:t>
      </w:r>
      <w:r w:rsidRPr="00181441">
        <w:rPr>
          <w:sz w:val="24"/>
          <w:szCs w:val="24"/>
        </w:rPr>
        <w:t>календарного дня, следую</w:t>
      </w:r>
      <w:r w:rsidR="00F50AB4" w:rsidRPr="00181441">
        <w:rPr>
          <w:sz w:val="24"/>
          <w:szCs w:val="24"/>
        </w:rPr>
        <w:t>щего за днем принятия решения о </w:t>
      </w:r>
      <w:r w:rsidRPr="00181441">
        <w:rPr>
          <w:sz w:val="24"/>
          <w:szCs w:val="24"/>
        </w:rPr>
        <w:t xml:space="preserve">предоставлении </w:t>
      </w:r>
      <w:r w:rsidR="00340510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>.</w:t>
      </w:r>
    </w:p>
    <w:p w14:paraId="44066D73" w14:textId="3678CCC2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2.3.</w:t>
      </w:r>
      <w:r w:rsidR="00FD61BB" w:rsidRPr="00181441">
        <w:rPr>
          <w:sz w:val="24"/>
          <w:szCs w:val="24"/>
        </w:rPr>
        <w:t> </w:t>
      </w:r>
      <w:r w:rsidR="00AC4C7A" w:rsidRPr="00181441">
        <w:rPr>
          <w:sz w:val="24"/>
          <w:szCs w:val="24"/>
        </w:rPr>
        <w:t>Заявитель</w:t>
      </w:r>
      <w:r w:rsidRPr="00181441">
        <w:rPr>
          <w:sz w:val="24"/>
          <w:szCs w:val="24"/>
        </w:rPr>
        <w:t xml:space="preserve"> на первое число месяца подачи заявки должен соответствовать следующим требованиям:</w:t>
      </w:r>
    </w:p>
    <w:p w14:paraId="64B22C38" w14:textId="1A5E333D" w:rsidR="007A4BA0" w:rsidRPr="00181441" w:rsidRDefault="00B60668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</w:t>
      </w:r>
      <w:r w:rsidR="007A4BA0" w:rsidRPr="00181441">
        <w:rPr>
          <w:sz w:val="24"/>
          <w:szCs w:val="24"/>
        </w:rPr>
        <w:t>) </w:t>
      </w:r>
      <w:r w:rsidR="00AC4C7A" w:rsidRPr="00181441">
        <w:rPr>
          <w:sz w:val="24"/>
          <w:szCs w:val="24"/>
        </w:rPr>
        <w:t xml:space="preserve">у заявителя </w:t>
      </w:r>
      <w:r w:rsidR="007A4BA0" w:rsidRPr="00181441">
        <w:rPr>
          <w:sz w:val="24"/>
          <w:szCs w:val="24"/>
        </w:rPr>
        <w:t>отсутств</w:t>
      </w:r>
      <w:r w:rsidR="00AC4C7A" w:rsidRPr="00181441">
        <w:rPr>
          <w:sz w:val="24"/>
          <w:szCs w:val="24"/>
        </w:rPr>
        <w:t>ует просроченная задолженность по возврату в </w:t>
      </w:r>
      <w:r w:rsidR="007A4BA0" w:rsidRPr="00181441">
        <w:rPr>
          <w:sz w:val="24"/>
          <w:szCs w:val="24"/>
        </w:rPr>
        <w:t xml:space="preserve">местный бюджет </w:t>
      </w:r>
      <w:r w:rsidR="00340510" w:rsidRPr="00181441">
        <w:rPr>
          <w:sz w:val="24"/>
          <w:szCs w:val="24"/>
        </w:rPr>
        <w:t>субсидий</w:t>
      </w:r>
      <w:r w:rsidR="007A4BA0" w:rsidRPr="00181441">
        <w:rPr>
          <w:sz w:val="24"/>
          <w:szCs w:val="24"/>
        </w:rPr>
        <w:t>, бюджетных инвестиций</w:t>
      </w:r>
      <w:r w:rsidR="00690866" w:rsidRPr="00181441">
        <w:rPr>
          <w:sz w:val="24"/>
          <w:szCs w:val="24"/>
        </w:rPr>
        <w:t>, предоставленных в том числе в </w:t>
      </w:r>
      <w:r w:rsidR="007A4BA0" w:rsidRPr="00181441">
        <w:rPr>
          <w:sz w:val="24"/>
          <w:szCs w:val="24"/>
        </w:rPr>
        <w:t>соответствии с ины</w:t>
      </w:r>
      <w:r w:rsidR="00C906B7" w:rsidRPr="00181441">
        <w:rPr>
          <w:sz w:val="24"/>
          <w:szCs w:val="24"/>
        </w:rPr>
        <w:t>ми правовыми актами, а также иная просроченная (неурегулированная) задолженность</w:t>
      </w:r>
      <w:r w:rsidR="007A4BA0" w:rsidRPr="00181441">
        <w:rPr>
          <w:sz w:val="24"/>
          <w:szCs w:val="24"/>
        </w:rPr>
        <w:t xml:space="preserve"> по денежным обязательствам перед муниципальным образованием город Зеленогорск Красноярского края;</w:t>
      </w:r>
    </w:p>
    <w:p w14:paraId="22574280" w14:textId="5E63446C" w:rsidR="007A4BA0" w:rsidRPr="00181441" w:rsidRDefault="00B60668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</w:t>
      </w:r>
      <w:r w:rsidR="007A4BA0" w:rsidRPr="00181441">
        <w:rPr>
          <w:sz w:val="24"/>
          <w:szCs w:val="24"/>
        </w:rPr>
        <w:t xml:space="preserve">) юридические лица не должны находиться в процессе реорганизации (за исключением реорганизации в форме присоединения к юридическому лицу, являющемуся </w:t>
      </w:r>
      <w:r w:rsidR="00AC4C7A" w:rsidRPr="00181441">
        <w:rPr>
          <w:sz w:val="24"/>
          <w:szCs w:val="24"/>
        </w:rPr>
        <w:t>заявителем</w:t>
      </w:r>
      <w:r w:rsidR="007A4BA0" w:rsidRPr="00181441">
        <w:rPr>
          <w:sz w:val="24"/>
          <w:szCs w:val="24"/>
        </w:rPr>
        <w:t>, другого юридического лица), ликвидации, в отношении них не введена процедура банкротства, деятельность участника отбора не приостановлена в порядке, предусмотренном законодате</w:t>
      </w:r>
      <w:r w:rsidR="00690866" w:rsidRPr="00181441">
        <w:rPr>
          <w:sz w:val="24"/>
          <w:szCs w:val="24"/>
        </w:rPr>
        <w:t>льством Российской Федерации, а </w:t>
      </w:r>
      <w:r w:rsidR="007A4BA0" w:rsidRPr="00181441">
        <w:rPr>
          <w:sz w:val="24"/>
          <w:szCs w:val="24"/>
        </w:rPr>
        <w:t>индивидуальные предприниматели не должны прекратить деятельность в качестве индивидуального предпринимателя;</w:t>
      </w:r>
    </w:p>
    <w:p w14:paraId="089F0065" w14:textId="028A16AB" w:rsidR="007A4BA0" w:rsidRPr="00181441" w:rsidRDefault="00B60668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lastRenderedPageBreak/>
        <w:t>3</w:t>
      </w:r>
      <w:r w:rsidR="007A4BA0" w:rsidRPr="00181441">
        <w:rPr>
          <w:sz w:val="24"/>
          <w:szCs w:val="24"/>
        </w:rPr>
        <w:t>) </w:t>
      </w:r>
      <w:r w:rsidR="0056508F" w:rsidRPr="00181441">
        <w:rPr>
          <w:sz w:val="24"/>
          <w:szCs w:val="24"/>
        </w:rPr>
        <w:t>участник отбора не должен являться и</w:t>
      </w:r>
      <w:r w:rsidR="007034B3" w:rsidRPr="00181441">
        <w:rPr>
          <w:sz w:val="24"/>
          <w:szCs w:val="24"/>
        </w:rPr>
        <w:t>ностранным юридическим лицом, в </w:t>
      </w:r>
      <w:r w:rsidR="0056508F" w:rsidRPr="00181441">
        <w:rPr>
          <w:sz w:val="24"/>
          <w:szCs w:val="24"/>
        </w:rPr>
        <w:t>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</w:t>
      </w:r>
      <w:r w:rsidR="003B47FE" w:rsidRPr="00181441">
        <w:rPr>
          <w:sz w:val="24"/>
          <w:szCs w:val="24"/>
        </w:rPr>
        <w:t>иц) участия офшорных компаний в </w:t>
      </w:r>
      <w:r w:rsidR="0056508F" w:rsidRPr="00181441">
        <w:rPr>
          <w:sz w:val="24"/>
          <w:szCs w:val="24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</w:t>
      </w:r>
      <w:r w:rsidR="00EE66A6" w:rsidRPr="00181441">
        <w:rPr>
          <w:sz w:val="24"/>
          <w:szCs w:val="24"/>
        </w:rPr>
        <w:t>а не учитывается прямое и</w:t>
      </w:r>
      <w:r w:rsidR="00EE66A6" w:rsidRPr="00181441">
        <w:rPr>
          <w:sz w:val="24"/>
          <w:szCs w:val="24"/>
          <w:lang w:val="en-US"/>
        </w:rPr>
        <w:t> </w:t>
      </w:r>
      <w:r w:rsidR="00EE66A6" w:rsidRPr="00181441">
        <w:rPr>
          <w:sz w:val="24"/>
          <w:szCs w:val="24"/>
        </w:rPr>
        <w:t>(или)</w:t>
      </w:r>
      <w:r w:rsidR="00EE66A6" w:rsidRPr="00181441">
        <w:rPr>
          <w:sz w:val="24"/>
          <w:szCs w:val="24"/>
          <w:lang w:val="en-US"/>
        </w:rPr>
        <w:t> </w:t>
      </w:r>
      <w:r w:rsidR="0056508F" w:rsidRPr="00181441">
        <w:rPr>
          <w:sz w:val="24"/>
          <w:szCs w:val="24"/>
        </w:rPr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</w:t>
      </w:r>
      <w:r w:rsidR="00690866" w:rsidRPr="00181441">
        <w:rPr>
          <w:sz w:val="24"/>
          <w:szCs w:val="24"/>
        </w:rPr>
        <w:t>ются на организованных торгах в </w:t>
      </w:r>
      <w:r w:rsidR="0056508F" w:rsidRPr="00181441">
        <w:rPr>
          <w:sz w:val="24"/>
          <w:szCs w:val="24"/>
        </w:rPr>
        <w:t>Российской Федерации, а также косвенное уч</w:t>
      </w:r>
      <w:r w:rsidR="00690866" w:rsidRPr="00181441">
        <w:rPr>
          <w:sz w:val="24"/>
          <w:szCs w:val="24"/>
        </w:rPr>
        <w:t>астие таких офшорных компаний в </w:t>
      </w:r>
      <w:r w:rsidR="0056508F" w:rsidRPr="00181441">
        <w:rPr>
          <w:sz w:val="24"/>
          <w:szCs w:val="24"/>
        </w:rPr>
        <w:t>капитале других российских юридических лиц</w:t>
      </w:r>
      <w:r w:rsidR="00690866" w:rsidRPr="00181441">
        <w:rPr>
          <w:sz w:val="24"/>
          <w:szCs w:val="24"/>
        </w:rPr>
        <w:t>, реализованное через участие в </w:t>
      </w:r>
      <w:r w:rsidR="0056508F" w:rsidRPr="00181441">
        <w:rPr>
          <w:sz w:val="24"/>
          <w:szCs w:val="24"/>
        </w:rPr>
        <w:t>капитале указанных публичных акционерных обществ</w:t>
      </w:r>
      <w:r w:rsidR="007A4BA0" w:rsidRPr="00181441">
        <w:rPr>
          <w:sz w:val="24"/>
          <w:szCs w:val="24"/>
        </w:rPr>
        <w:t>;</w:t>
      </w:r>
    </w:p>
    <w:p w14:paraId="56DED8A4" w14:textId="1E2F3BF1" w:rsidR="007A4BA0" w:rsidRPr="00181441" w:rsidRDefault="00B60668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4</w:t>
      </w:r>
      <w:r w:rsidR="007A4BA0" w:rsidRPr="00181441">
        <w:rPr>
          <w:sz w:val="24"/>
          <w:szCs w:val="24"/>
        </w:rPr>
        <w:t>) </w:t>
      </w:r>
      <w:r w:rsidR="00FD61BB" w:rsidRPr="00181441">
        <w:rPr>
          <w:sz w:val="24"/>
          <w:szCs w:val="24"/>
        </w:rPr>
        <w:t xml:space="preserve">участник отбора </w:t>
      </w:r>
      <w:r w:rsidR="007A4BA0" w:rsidRPr="00181441">
        <w:rPr>
          <w:sz w:val="24"/>
          <w:szCs w:val="24"/>
        </w:rPr>
        <w:t>не должен получать средства из местного бюджета на основании иных муниципальных правовых актов на цель, указанную в пункте 1.3 Порядка;</w:t>
      </w:r>
    </w:p>
    <w:p w14:paraId="3E29DD07" w14:textId="520C775C" w:rsidR="007A4BA0" w:rsidRPr="00181441" w:rsidRDefault="00B60668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5</w:t>
      </w:r>
      <w:r w:rsidR="007A4BA0" w:rsidRPr="00181441">
        <w:rPr>
          <w:sz w:val="24"/>
          <w:szCs w:val="24"/>
        </w:rPr>
        <w:t xml:space="preserve">) отсутствие в реестре дисквалифицированных лиц сведений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</w:t>
      </w:r>
      <w:r w:rsidR="00FD61BB" w:rsidRPr="00181441">
        <w:rPr>
          <w:sz w:val="24"/>
          <w:szCs w:val="24"/>
        </w:rPr>
        <w:t>участника отбора</w:t>
      </w:r>
      <w:r w:rsidR="007A4BA0" w:rsidRPr="00181441">
        <w:rPr>
          <w:sz w:val="24"/>
          <w:szCs w:val="24"/>
        </w:rPr>
        <w:t xml:space="preserve">, являющегося юридическим лицом, об индивидуальном предпринимателе, являющемся </w:t>
      </w:r>
      <w:r w:rsidR="00FD61BB" w:rsidRPr="00181441">
        <w:rPr>
          <w:sz w:val="24"/>
          <w:szCs w:val="24"/>
        </w:rPr>
        <w:t>участником отбора</w:t>
      </w:r>
      <w:r w:rsidR="007A4BA0" w:rsidRPr="00181441">
        <w:rPr>
          <w:sz w:val="24"/>
          <w:szCs w:val="24"/>
        </w:rPr>
        <w:t>;</w:t>
      </w:r>
    </w:p>
    <w:p w14:paraId="7E8B343F" w14:textId="2330A9F2" w:rsidR="005F7E60" w:rsidRPr="00181441" w:rsidRDefault="00DC359A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6</w:t>
      </w:r>
      <w:r w:rsidR="00DE1A7C" w:rsidRPr="00181441">
        <w:rPr>
          <w:sz w:val="24"/>
          <w:szCs w:val="24"/>
        </w:rPr>
        <w:t>) </w:t>
      </w:r>
      <w:r w:rsidR="00FD61BB" w:rsidRPr="00181441">
        <w:rPr>
          <w:sz w:val="24"/>
          <w:szCs w:val="24"/>
        </w:rPr>
        <w:t xml:space="preserve">участник отбора </w:t>
      </w:r>
      <w:r w:rsidR="00E55F0A" w:rsidRPr="00181441">
        <w:rPr>
          <w:sz w:val="24"/>
          <w:szCs w:val="24"/>
        </w:rPr>
        <w:t>не должен нах</w:t>
      </w:r>
      <w:r w:rsidR="003B47FE" w:rsidRPr="00181441">
        <w:rPr>
          <w:sz w:val="24"/>
          <w:szCs w:val="24"/>
        </w:rPr>
        <w:t>одиться в перечне организаций и </w:t>
      </w:r>
      <w:r w:rsidR="00E55F0A" w:rsidRPr="00181441">
        <w:rPr>
          <w:sz w:val="24"/>
          <w:szCs w:val="24"/>
        </w:rPr>
        <w:t>физических лиц, в отношении которых имеютс</w:t>
      </w:r>
      <w:r w:rsidR="003B47FE" w:rsidRPr="00181441">
        <w:rPr>
          <w:sz w:val="24"/>
          <w:szCs w:val="24"/>
        </w:rPr>
        <w:t>я сведения об их причастности к </w:t>
      </w:r>
      <w:r w:rsidR="00E55F0A" w:rsidRPr="00181441">
        <w:rPr>
          <w:sz w:val="24"/>
          <w:szCs w:val="24"/>
        </w:rPr>
        <w:t>экстремистской деятельности или терроризм</w:t>
      </w:r>
      <w:r w:rsidR="003B47FE" w:rsidRPr="00181441">
        <w:rPr>
          <w:sz w:val="24"/>
          <w:szCs w:val="24"/>
        </w:rPr>
        <w:t>у, либо в перечне организаций и </w:t>
      </w:r>
      <w:r w:rsidR="00690866" w:rsidRPr="00181441">
        <w:rPr>
          <w:sz w:val="24"/>
          <w:szCs w:val="24"/>
        </w:rPr>
        <w:t>физических лиц, в </w:t>
      </w:r>
      <w:r w:rsidR="00E55F0A" w:rsidRPr="00181441">
        <w:rPr>
          <w:sz w:val="24"/>
          <w:szCs w:val="24"/>
        </w:rPr>
        <w:t>отношении которых имеютс</w:t>
      </w:r>
      <w:r w:rsidR="003B47FE" w:rsidRPr="00181441">
        <w:rPr>
          <w:sz w:val="24"/>
          <w:szCs w:val="24"/>
        </w:rPr>
        <w:t>я сведения об их причастности к </w:t>
      </w:r>
      <w:r w:rsidR="00E55F0A" w:rsidRPr="00181441">
        <w:rPr>
          <w:sz w:val="24"/>
          <w:szCs w:val="24"/>
        </w:rPr>
        <w:t>распространени</w:t>
      </w:r>
      <w:r w:rsidR="00C0535B" w:rsidRPr="00181441">
        <w:rPr>
          <w:sz w:val="24"/>
          <w:szCs w:val="24"/>
        </w:rPr>
        <w:t>ю оружия массового уничтожения.</w:t>
      </w:r>
    </w:p>
    <w:p w14:paraId="3270C11E" w14:textId="36859B7E" w:rsidR="00B60668" w:rsidRPr="00181441" w:rsidRDefault="00B60668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</w:t>
      </w:r>
      <w:r w:rsidR="00DC359A" w:rsidRPr="00181441">
        <w:rPr>
          <w:sz w:val="24"/>
          <w:szCs w:val="24"/>
        </w:rPr>
        <w:t>4</w:t>
      </w:r>
      <w:r w:rsidRPr="00181441">
        <w:rPr>
          <w:sz w:val="24"/>
          <w:szCs w:val="24"/>
        </w:rPr>
        <w:t>. </w:t>
      </w:r>
      <w:r w:rsidR="00AC4C7A" w:rsidRPr="00181441">
        <w:rPr>
          <w:sz w:val="24"/>
          <w:szCs w:val="24"/>
        </w:rPr>
        <w:t xml:space="preserve">Заявитель не </w:t>
      </w:r>
      <w:r w:rsidR="00C906B7" w:rsidRPr="00181441">
        <w:rPr>
          <w:sz w:val="24"/>
          <w:szCs w:val="24"/>
        </w:rPr>
        <w:t>должен иметь</w:t>
      </w:r>
      <w:r w:rsidR="00AC4C7A" w:rsidRPr="00181441">
        <w:rPr>
          <w:sz w:val="24"/>
          <w:szCs w:val="24"/>
        </w:rPr>
        <w:t xml:space="preserve"> на едином н</w:t>
      </w:r>
      <w:r w:rsidR="00690866" w:rsidRPr="00181441">
        <w:rPr>
          <w:sz w:val="24"/>
          <w:szCs w:val="24"/>
        </w:rPr>
        <w:t>алоговом счете задолженность по </w:t>
      </w:r>
      <w:r w:rsidR="00AC4C7A" w:rsidRPr="00181441">
        <w:rPr>
          <w:sz w:val="24"/>
          <w:szCs w:val="24"/>
        </w:rPr>
        <w:t>уплате налогов, сборов и страховых взносов в бюджеты бюджетной системы Российской Федерации в размере, превышающем 30 000 рубле</w:t>
      </w:r>
      <w:r w:rsidR="00690866" w:rsidRPr="00181441">
        <w:rPr>
          <w:sz w:val="24"/>
          <w:szCs w:val="24"/>
        </w:rPr>
        <w:t>й по состоянию на </w:t>
      </w:r>
      <w:r w:rsidR="00AC4C7A" w:rsidRPr="00181441">
        <w:rPr>
          <w:sz w:val="24"/>
          <w:szCs w:val="24"/>
        </w:rPr>
        <w:t>любую дату не ранее 30 календарных дней до даты подачи заявки</w:t>
      </w:r>
      <w:r w:rsidRPr="00181441">
        <w:rPr>
          <w:sz w:val="24"/>
          <w:szCs w:val="24"/>
        </w:rPr>
        <w:t>.</w:t>
      </w:r>
    </w:p>
    <w:p w14:paraId="40586EBA" w14:textId="10C23CCE" w:rsidR="007A4BA0" w:rsidRPr="00181441" w:rsidRDefault="007A4BA0" w:rsidP="0018144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color w:val="000000" w:themeColor="text1"/>
          <w:sz w:val="24"/>
          <w:szCs w:val="24"/>
        </w:rPr>
        <w:t>2</w:t>
      </w:r>
      <w:r w:rsidR="00C0535B" w:rsidRPr="00181441">
        <w:rPr>
          <w:rFonts w:ascii="Arial" w:hAnsi="Arial" w:cs="Arial"/>
          <w:color w:val="000000" w:themeColor="text1"/>
          <w:sz w:val="24"/>
          <w:szCs w:val="24"/>
        </w:rPr>
        <w:t>.5</w:t>
      </w:r>
      <w:r w:rsidR="00DE1A7C" w:rsidRPr="00181441">
        <w:rPr>
          <w:rFonts w:ascii="Arial" w:hAnsi="Arial" w:cs="Arial"/>
          <w:color w:val="000000" w:themeColor="text1"/>
          <w:sz w:val="24"/>
          <w:szCs w:val="24"/>
        </w:rPr>
        <w:t>. </w:t>
      </w:r>
      <w:r w:rsidR="00295198" w:rsidRPr="00181441">
        <w:rPr>
          <w:rFonts w:ascii="Arial" w:hAnsi="Arial" w:cs="Arial"/>
          <w:color w:val="000000" w:themeColor="text1"/>
          <w:sz w:val="24"/>
          <w:szCs w:val="24"/>
        </w:rPr>
        <w:t>З</w:t>
      </w:r>
      <w:r w:rsidR="002C348D" w:rsidRPr="00181441">
        <w:rPr>
          <w:rFonts w:ascii="Arial" w:hAnsi="Arial" w:cs="Arial"/>
          <w:color w:val="000000" w:themeColor="text1"/>
          <w:sz w:val="24"/>
          <w:szCs w:val="24"/>
        </w:rPr>
        <w:t>аявитель</w:t>
      </w:r>
      <w:r w:rsidRPr="00181441">
        <w:rPr>
          <w:rFonts w:ascii="Arial" w:hAnsi="Arial" w:cs="Arial"/>
          <w:sz w:val="24"/>
          <w:szCs w:val="24"/>
        </w:rPr>
        <w:t xml:space="preserve"> в </w:t>
      </w:r>
      <w:r w:rsidR="002C348D" w:rsidRPr="00181441">
        <w:rPr>
          <w:rFonts w:ascii="Arial" w:hAnsi="Arial" w:cs="Arial"/>
          <w:sz w:val="24"/>
          <w:szCs w:val="24"/>
        </w:rPr>
        <w:t>течение срока, указанного</w:t>
      </w:r>
      <w:r w:rsidRPr="00181441">
        <w:rPr>
          <w:rFonts w:ascii="Arial" w:hAnsi="Arial" w:cs="Arial"/>
          <w:sz w:val="24"/>
          <w:szCs w:val="24"/>
        </w:rPr>
        <w:t xml:space="preserve"> в объявлении о</w:t>
      </w:r>
      <w:r w:rsidR="00605124" w:rsidRPr="00181441">
        <w:rPr>
          <w:rFonts w:ascii="Arial" w:hAnsi="Arial" w:cs="Arial"/>
          <w:sz w:val="24"/>
          <w:szCs w:val="24"/>
        </w:rPr>
        <w:t>б отборе</w:t>
      </w:r>
      <w:r w:rsidRPr="00181441">
        <w:rPr>
          <w:rFonts w:ascii="Arial" w:hAnsi="Arial" w:cs="Arial"/>
          <w:sz w:val="24"/>
          <w:szCs w:val="24"/>
        </w:rPr>
        <w:t xml:space="preserve">, представляет </w:t>
      </w:r>
      <w:r w:rsidR="002C348D" w:rsidRPr="00181441">
        <w:rPr>
          <w:rFonts w:ascii="Arial" w:hAnsi="Arial" w:cs="Arial"/>
          <w:sz w:val="24"/>
          <w:szCs w:val="24"/>
        </w:rPr>
        <w:t xml:space="preserve">в уполномоченный орган на бумажном носителе нарочным или посредством почтовой связи по адресу: 663690, Красноярский край, </w:t>
      </w:r>
      <w:r w:rsidR="00871D02" w:rsidRPr="00181441">
        <w:rPr>
          <w:rFonts w:ascii="Arial" w:hAnsi="Arial" w:cs="Arial"/>
          <w:sz w:val="24"/>
          <w:szCs w:val="24"/>
        </w:rPr>
        <w:t>г. Зеленогорск, ул. Мира, д. 15</w:t>
      </w:r>
      <w:r w:rsidR="002C348D" w:rsidRPr="00181441">
        <w:rPr>
          <w:rFonts w:ascii="Arial" w:hAnsi="Arial" w:cs="Arial"/>
          <w:sz w:val="24"/>
          <w:szCs w:val="24"/>
        </w:rPr>
        <w:t xml:space="preserve"> </w:t>
      </w:r>
      <w:r w:rsidRPr="00181441">
        <w:rPr>
          <w:rFonts w:ascii="Arial" w:hAnsi="Arial" w:cs="Arial"/>
          <w:sz w:val="24"/>
          <w:szCs w:val="24"/>
        </w:rPr>
        <w:t>заявку, содержащую</w:t>
      </w:r>
      <w:r w:rsidR="00870D8D" w:rsidRPr="00181441">
        <w:rPr>
          <w:rFonts w:ascii="Arial" w:hAnsi="Arial" w:cs="Arial"/>
          <w:sz w:val="24"/>
          <w:szCs w:val="24"/>
        </w:rPr>
        <w:t xml:space="preserve"> следующие документы</w:t>
      </w:r>
      <w:r w:rsidRPr="00181441">
        <w:rPr>
          <w:rFonts w:ascii="Arial" w:hAnsi="Arial" w:cs="Arial"/>
          <w:sz w:val="24"/>
          <w:szCs w:val="24"/>
        </w:rPr>
        <w:t>:</w:t>
      </w:r>
    </w:p>
    <w:p w14:paraId="1B9CA79F" w14:textId="0988CC33" w:rsidR="007A4BA0" w:rsidRPr="00181441" w:rsidRDefault="007239CD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</w:t>
      </w:r>
      <w:r w:rsidR="007A4BA0" w:rsidRPr="00181441">
        <w:rPr>
          <w:sz w:val="24"/>
          <w:szCs w:val="24"/>
        </w:rPr>
        <w:t>)</w:t>
      </w:r>
      <w:r w:rsidR="009251F0" w:rsidRPr="00181441">
        <w:rPr>
          <w:sz w:val="24"/>
          <w:szCs w:val="24"/>
        </w:rPr>
        <w:t> </w:t>
      </w:r>
      <w:r w:rsidR="007A4BA0" w:rsidRPr="00181441">
        <w:rPr>
          <w:sz w:val="24"/>
          <w:szCs w:val="24"/>
        </w:rPr>
        <w:t xml:space="preserve">заявление о предоставлении </w:t>
      </w:r>
      <w:r w:rsidR="00DC359A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в соответствии с приложением № 1 к Порядку</w:t>
      </w:r>
      <w:r w:rsidR="004059D9" w:rsidRPr="00181441">
        <w:rPr>
          <w:sz w:val="24"/>
          <w:szCs w:val="24"/>
        </w:rPr>
        <w:t xml:space="preserve"> (далее – заявление)</w:t>
      </w:r>
      <w:r w:rsidR="007A4BA0" w:rsidRPr="00181441">
        <w:rPr>
          <w:sz w:val="24"/>
          <w:szCs w:val="24"/>
        </w:rPr>
        <w:t>;</w:t>
      </w:r>
    </w:p>
    <w:p w14:paraId="63D72E44" w14:textId="57340C1E" w:rsidR="007A4BA0" w:rsidRPr="00181441" w:rsidRDefault="007239CD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</w:t>
      </w:r>
      <w:r w:rsidR="00DE1A7C" w:rsidRPr="00181441">
        <w:rPr>
          <w:sz w:val="24"/>
          <w:szCs w:val="24"/>
        </w:rPr>
        <w:t>) </w:t>
      </w:r>
      <w:r w:rsidR="007A4BA0" w:rsidRPr="00181441">
        <w:rPr>
          <w:sz w:val="24"/>
          <w:szCs w:val="24"/>
        </w:rPr>
        <w:t xml:space="preserve">анкету </w:t>
      </w:r>
      <w:r w:rsidR="00F37828" w:rsidRPr="00181441">
        <w:rPr>
          <w:sz w:val="24"/>
          <w:szCs w:val="24"/>
        </w:rPr>
        <w:t xml:space="preserve">заявителя </w:t>
      </w:r>
      <w:r w:rsidR="007A4BA0" w:rsidRPr="00181441">
        <w:rPr>
          <w:sz w:val="24"/>
          <w:szCs w:val="24"/>
        </w:rPr>
        <w:t>в соответствии с приложением № 2 к Порядку</w:t>
      </w:r>
      <w:r w:rsidR="00251715" w:rsidRPr="00181441">
        <w:rPr>
          <w:sz w:val="24"/>
          <w:szCs w:val="24"/>
        </w:rPr>
        <w:t>;</w:t>
      </w:r>
    </w:p>
    <w:p w14:paraId="5116C6B0" w14:textId="3FB7902F" w:rsidR="007A4BA0" w:rsidRPr="00181441" w:rsidRDefault="007239CD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</w:t>
      </w:r>
      <w:r w:rsidR="00DE1A7C" w:rsidRPr="00181441">
        <w:rPr>
          <w:sz w:val="24"/>
          <w:szCs w:val="24"/>
        </w:rPr>
        <w:t>) </w:t>
      </w:r>
      <w:r w:rsidR="007A4BA0" w:rsidRPr="00181441">
        <w:rPr>
          <w:sz w:val="24"/>
          <w:szCs w:val="24"/>
        </w:rPr>
        <w:t>документы в соответствии с приложением № 3 к Порядку;</w:t>
      </w:r>
    </w:p>
    <w:p w14:paraId="34ABE3BB" w14:textId="093FAC0B" w:rsidR="00891350" w:rsidRPr="00181441" w:rsidRDefault="007239CD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4</w:t>
      </w:r>
      <w:r w:rsidR="00DC359A" w:rsidRPr="00181441">
        <w:rPr>
          <w:sz w:val="24"/>
          <w:szCs w:val="24"/>
        </w:rPr>
        <w:t>) смету</w:t>
      </w:r>
      <w:r w:rsidR="00891350" w:rsidRPr="00181441">
        <w:rPr>
          <w:sz w:val="24"/>
          <w:szCs w:val="24"/>
        </w:rPr>
        <w:t xml:space="preserve"> расходов в соответствии с приложением № 4 к </w:t>
      </w:r>
      <w:r w:rsidR="00295198" w:rsidRPr="00181441">
        <w:rPr>
          <w:sz w:val="24"/>
          <w:szCs w:val="24"/>
        </w:rPr>
        <w:t xml:space="preserve">Порядку (далее – </w:t>
      </w:r>
      <w:r w:rsidR="00DC359A" w:rsidRPr="00181441">
        <w:rPr>
          <w:sz w:val="24"/>
          <w:szCs w:val="24"/>
        </w:rPr>
        <w:t>смета</w:t>
      </w:r>
      <w:r w:rsidR="001B4EAA" w:rsidRPr="00181441">
        <w:rPr>
          <w:sz w:val="24"/>
          <w:szCs w:val="24"/>
        </w:rPr>
        <w:t xml:space="preserve"> расходов)</w:t>
      </w:r>
      <w:r w:rsidR="00776558" w:rsidRPr="00181441">
        <w:rPr>
          <w:sz w:val="24"/>
          <w:szCs w:val="24"/>
        </w:rPr>
        <w:t>;</w:t>
      </w:r>
    </w:p>
    <w:p w14:paraId="6AB7CFC6" w14:textId="7CDA3CC1" w:rsidR="00776558" w:rsidRPr="00181441" w:rsidRDefault="00776558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5) описание инвестиционного проекта в г. Зеленогорске в соответствии с приложением № 5 к Порядку.</w:t>
      </w:r>
    </w:p>
    <w:p w14:paraId="4DE99634" w14:textId="246D672A" w:rsidR="00295198" w:rsidRPr="00181441" w:rsidRDefault="00295198" w:rsidP="0018144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181441">
        <w:rPr>
          <w:color w:val="000000" w:themeColor="text1"/>
          <w:sz w:val="24"/>
          <w:szCs w:val="24"/>
        </w:rPr>
        <w:t>Документы, перечисленные в настоящем пункт</w:t>
      </w:r>
      <w:r w:rsidR="00690866" w:rsidRPr="00181441">
        <w:rPr>
          <w:color w:val="000000" w:themeColor="text1"/>
          <w:sz w:val="24"/>
          <w:szCs w:val="24"/>
        </w:rPr>
        <w:t>е, предоставляемые заявителем в </w:t>
      </w:r>
      <w:r w:rsidRPr="00181441">
        <w:rPr>
          <w:color w:val="000000" w:themeColor="text1"/>
          <w:sz w:val="24"/>
          <w:szCs w:val="24"/>
        </w:rPr>
        <w:t>уполномоченный орган, должны соответствовать следующим требованиям:</w:t>
      </w:r>
    </w:p>
    <w:p w14:paraId="3558F47E" w14:textId="62D367C2" w:rsidR="00295198" w:rsidRPr="00181441" w:rsidRDefault="007239CD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а</w:t>
      </w:r>
      <w:r w:rsidR="00295198" w:rsidRPr="00181441">
        <w:rPr>
          <w:sz w:val="24"/>
          <w:szCs w:val="24"/>
        </w:rPr>
        <w:t>)</w:t>
      </w:r>
      <w:r w:rsidRPr="00181441">
        <w:rPr>
          <w:sz w:val="24"/>
          <w:szCs w:val="24"/>
        </w:rPr>
        <w:t> документ, указанный в подпункте 1 настоящего пункта, должен соответствовать установленной приложением № 1 к Порядку форме;</w:t>
      </w:r>
      <w:r w:rsidR="00295198" w:rsidRPr="00181441">
        <w:rPr>
          <w:sz w:val="24"/>
          <w:szCs w:val="24"/>
        </w:rPr>
        <w:t> </w:t>
      </w:r>
    </w:p>
    <w:p w14:paraId="56E1DB87" w14:textId="2F954DCF" w:rsidR="00BC497C" w:rsidRPr="00181441" w:rsidRDefault="007239CD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б) </w:t>
      </w:r>
      <w:bookmarkStart w:id="1" w:name="P137"/>
      <w:bookmarkEnd w:id="1"/>
      <w:r w:rsidR="00845462" w:rsidRPr="00181441">
        <w:rPr>
          <w:sz w:val="24"/>
          <w:szCs w:val="24"/>
        </w:rPr>
        <w:t>копии</w:t>
      </w:r>
      <w:r w:rsidR="00633A91" w:rsidRPr="00181441">
        <w:rPr>
          <w:sz w:val="24"/>
          <w:szCs w:val="24"/>
        </w:rPr>
        <w:t xml:space="preserve"> д</w:t>
      </w:r>
      <w:r w:rsidR="007A4BA0" w:rsidRPr="00181441">
        <w:rPr>
          <w:sz w:val="24"/>
          <w:szCs w:val="24"/>
        </w:rPr>
        <w:t>окументов</w:t>
      </w:r>
      <w:r w:rsidR="00845462" w:rsidRPr="00181441">
        <w:rPr>
          <w:sz w:val="24"/>
          <w:szCs w:val="24"/>
        </w:rPr>
        <w:t xml:space="preserve"> должны быть заверены </w:t>
      </w:r>
      <w:r w:rsidR="002144C9" w:rsidRPr="00181441">
        <w:rPr>
          <w:sz w:val="24"/>
          <w:szCs w:val="24"/>
        </w:rPr>
        <w:t>руководителем заявителя (уполномоченного им лица)</w:t>
      </w:r>
      <w:r w:rsidR="00845462" w:rsidRPr="00181441">
        <w:rPr>
          <w:sz w:val="24"/>
          <w:szCs w:val="24"/>
        </w:rPr>
        <w:t>,</w:t>
      </w:r>
      <w:r w:rsidR="007A4BA0" w:rsidRPr="00181441">
        <w:rPr>
          <w:sz w:val="24"/>
          <w:szCs w:val="24"/>
        </w:rPr>
        <w:t xml:space="preserve"> </w:t>
      </w:r>
      <w:r w:rsidR="00845462" w:rsidRPr="00181441">
        <w:rPr>
          <w:sz w:val="24"/>
          <w:szCs w:val="24"/>
        </w:rPr>
        <w:t>о</w:t>
      </w:r>
      <w:r w:rsidR="00633A91" w:rsidRPr="00181441">
        <w:rPr>
          <w:sz w:val="24"/>
          <w:szCs w:val="24"/>
        </w:rPr>
        <w:t>тметка о заверении проставляется на каждой странице</w:t>
      </w:r>
      <w:r w:rsidR="00F37278" w:rsidRPr="00181441">
        <w:rPr>
          <w:sz w:val="24"/>
          <w:szCs w:val="24"/>
        </w:rPr>
        <w:t xml:space="preserve"> документа или на оборотной стороне последнего листа сшива документов</w:t>
      </w:r>
      <w:r w:rsidR="00633A91" w:rsidRPr="00181441">
        <w:rPr>
          <w:sz w:val="24"/>
          <w:szCs w:val="24"/>
        </w:rPr>
        <w:t xml:space="preserve"> и</w:t>
      </w:r>
      <w:r w:rsidR="00690866" w:rsidRPr="00181441">
        <w:rPr>
          <w:sz w:val="24"/>
          <w:szCs w:val="24"/>
        </w:rPr>
        <w:t> </w:t>
      </w:r>
      <w:r w:rsidR="00633A91" w:rsidRPr="00181441">
        <w:rPr>
          <w:sz w:val="24"/>
          <w:szCs w:val="24"/>
        </w:rPr>
        <w:t xml:space="preserve">включает: </w:t>
      </w:r>
      <w:r w:rsidR="00633A91" w:rsidRPr="00181441">
        <w:rPr>
          <w:sz w:val="24"/>
          <w:szCs w:val="24"/>
        </w:rPr>
        <w:lastRenderedPageBreak/>
        <w:t>слово «Верно»; наименование должнос</w:t>
      </w:r>
      <w:r w:rsidR="003B47FE" w:rsidRPr="00181441">
        <w:rPr>
          <w:sz w:val="24"/>
          <w:szCs w:val="24"/>
        </w:rPr>
        <w:t>ти лица, заверившего копию; его </w:t>
      </w:r>
      <w:r w:rsidR="00633A91" w:rsidRPr="00181441">
        <w:rPr>
          <w:sz w:val="24"/>
          <w:szCs w:val="24"/>
        </w:rPr>
        <w:t>собственноручную подпись; расшифровку подписи (инициалы,</w:t>
      </w:r>
      <w:r w:rsidR="00871D02" w:rsidRPr="00181441">
        <w:rPr>
          <w:sz w:val="24"/>
          <w:szCs w:val="24"/>
        </w:rPr>
        <w:t xml:space="preserve"> фамилию); дату заверения копии.</w:t>
      </w:r>
    </w:p>
    <w:p w14:paraId="7E1B440B" w14:textId="40C1F7A8" w:rsidR="007A4BA0" w:rsidRPr="00181441" w:rsidRDefault="00C0535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2.6</w:t>
      </w:r>
      <w:r w:rsidR="00DE1A7C" w:rsidRPr="00181441">
        <w:rPr>
          <w:sz w:val="24"/>
          <w:szCs w:val="24"/>
        </w:rPr>
        <w:t>. </w:t>
      </w:r>
      <w:r w:rsidR="00F40EE6" w:rsidRPr="00181441">
        <w:rPr>
          <w:sz w:val="24"/>
          <w:szCs w:val="24"/>
        </w:rPr>
        <w:t>Заявитель</w:t>
      </w:r>
      <w:r w:rsidR="007A4BA0" w:rsidRPr="00181441">
        <w:rPr>
          <w:sz w:val="24"/>
          <w:szCs w:val="24"/>
        </w:rPr>
        <w:t xml:space="preserve"> может подать одну заявку на участие в отборе.</w:t>
      </w:r>
    </w:p>
    <w:p w14:paraId="5F3EFE68" w14:textId="385944A4" w:rsidR="008769E7" w:rsidRPr="00181441" w:rsidRDefault="00C0535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2.7</w:t>
      </w:r>
      <w:r w:rsidR="008769E7" w:rsidRPr="00181441">
        <w:rPr>
          <w:sz w:val="24"/>
          <w:szCs w:val="24"/>
        </w:rPr>
        <w:t>. Заявитель вправе отозвать заявку на участие в отборе путем письменного обращения в уполномоченный орган в любое время, но не позднее даты окончания приема заявок на участие в отборе. Документы, представленные для участия в</w:t>
      </w:r>
      <w:r w:rsidR="003B47FE" w:rsidRPr="00181441">
        <w:rPr>
          <w:sz w:val="24"/>
          <w:szCs w:val="24"/>
        </w:rPr>
        <w:t> </w:t>
      </w:r>
      <w:r w:rsidR="008769E7" w:rsidRPr="00181441">
        <w:rPr>
          <w:sz w:val="24"/>
          <w:szCs w:val="24"/>
        </w:rPr>
        <w:t xml:space="preserve">отборе, </w:t>
      </w:r>
      <w:r w:rsidR="00FD61BB" w:rsidRPr="00181441">
        <w:rPr>
          <w:sz w:val="24"/>
          <w:szCs w:val="24"/>
        </w:rPr>
        <w:t>заявителю</w:t>
      </w:r>
      <w:r w:rsidR="008769E7" w:rsidRPr="00181441">
        <w:rPr>
          <w:sz w:val="24"/>
          <w:szCs w:val="24"/>
        </w:rPr>
        <w:t xml:space="preserve"> не возвращаются. </w:t>
      </w:r>
    </w:p>
    <w:p w14:paraId="10E59E44" w14:textId="1E6801FC" w:rsidR="00C214B3" w:rsidRPr="00181441" w:rsidRDefault="00C0535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2.8</w:t>
      </w:r>
      <w:r w:rsidR="00632079" w:rsidRPr="00181441">
        <w:rPr>
          <w:sz w:val="24"/>
          <w:szCs w:val="24"/>
        </w:rPr>
        <w:t>. </w:t>
      </w:r>
      <w:r w:rsidR="00D3137C" w:rsidRPr="00181441">
        <w:rPr>
          <w:sz w:val="24"/>
          <w:szCs w:val="24"/>
        </w:rPr>
        <w:t>Уполномоченный орган регистрирует</w:t>
      </w:r>
      <w:r w:rsidR="003B47FE" w:rsidRPr="00181441">
        <w:rPr>
          <w:sz w:val="24"/>
          <w:szCs w:val="24"/>
        </w:rPr>
        <w:t xml:space="preserve"> заявку в день ее поступления в </w:t>
      </w:r>
      <w:r w:rsidR="00D3137C" w:rsidRPr="00181441">
        <w:rPr>
          <w:sz w:val="24"/>
          <w:szCs w:val="24"/>
        </w:rPr>
        <w:t>уполномоченный орган</w:t>
      </w:r>
      <w:r w:rsidR="00C214B3" w:rsidRPr="00181441">
        <w:rPr>
          <w:sz w:val="24"/>
          <w:szCs w:val="24"/>
        </w:rPr>
        <w:t xml:space="preserve"> </w:t>
      </w:r>
      <w:r w:rsidR="007A4BA0" w:rsidRPr="00181441">
        <w:rPr>
          <w:sz w:val="24"/>
          <w:szCs w:val="24"/>
        </w:rPr>
        <w:t xml:space="preserve">в порядке очередности. </w:t>
      </w:r>
    </w:p>
    <w:p w14:paraId="6B4AF6EF" w14:textId="6AAF3988" w:rsidR="00E408BC" w:rsidRPr="00181441" w:rsidRDefault="00286CB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По требованию </w:t>
      </w:r>
      <w:r w:rsidR="00BE042C" w:rsidRPr="00181441">
        <w:rPr>
          <w:sz w:val="24"/>
          <w:szCs w:val="24"/>
        </w:rPr>
        <w:t>заявителя</w:t>
      </w:r>
      <w:r w:rsidRPr="00181441">
        <w:rPr>
          <w:sz w:val="24"/>
          <w:szCs w:val="24"/>
        </w:rPr>
        <w:t xml:space="preserve"> (законного представителя </w:t>
      </w:r>
      <w:r w:rsidR="00BE042C" w:rsidRPr="00181441">
        <w:rPr>
          <w:sz w:val="24"/>
          <w:szCs w:val="24"/>
        </w:rPr>
        <w:t>заявителя</w:t>
      </w:r>
      <w:r w:rsidRPr="00181441">
        <w:rPr>
          <w:sz w:val="24"/>
          <w:szCs w:val="24"/>
        </w:rPr>
        <w:t>), предоставившего заявку на бумажном носителе, уполномоченный орган выдает расписку в получении документов, в которой указывается перечень поступивших документов, дата и время их поступления.</w:t>
      </w:r>
      <w:r w:rsidR="00E408BC" w:rsidRPr="00181441">
        <w:rPr>
          <w:sz w:val="24"/>
          <w:szCs w:val="24"/>
        </w:rPr>
        <w:t xml:space="preserve"> </w:t>
      </w:r>
    </w:p>
    <w:p w14:paraId="517243E1" w14:textId="4495B725" w:rsidR="008769E7" w:rsidRPr="00181441" w:rsidRDefault="005F42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2.9</w:t>
      </w:r>
      <w:r w:rsidR="00DE1A7C" w:rsidRPr="00181441">
        <w:rPr>
          <w:sz w:val="24"/>
          <w:szCs w:val="24"/>
        </w:rPr>
        <w:t>. </w:t>
      </w:r>
      <w:r w:rsidR="008769E7" w:rsidRPr="00181441">
        <w:rPr>
          <w:sz w:val="24"/>
          <w:szCs w:val="24"/>
        </w:rPr>
        <w:t>Правила рассмотрения и допуска заявок к участию в отборе.</w:t>
      </w:r>
    </w:p>
    <w:p w14:paraId="428B705D" w14:textId="64AE969B" w:rsidR="008769E7" w:rsidRPr="00181441" w:rsidRDefault="005F42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2.9</w:t>
      </w:r>
      <w:r w:rsidR="00DE1A7C" w:rsidRPr="00181441">
        <w:rPr>
          <w:sz w:val="24"/>
          <w:szCs w:val="24"/>
        </w:rPr>
        <w:t>.1. </w:t>
      </w:r>
      <w:r w:rsidR="008769E7" w:rsidRPr="00181441">
        <w:rPr>
          <w:sz w:val="24"/>
          <w:szCs w:val="24"/>
        </w:rPr>
        <w:t xml:space="preserve">Уполномоченный орган в течение </w:t>
      </w:r>
      <w:r w:rsidR="00404237" w:rsidRPr="00181441">
        <w:rPr>
          <w:sz w:val="24"/>
          <w:szCs w:val="24"/>
        </w:rPr>
        <w:t>10</w:t>
      </w:r>
      <w:r w:rsidR="008769E7" w:rsidRPr="00181441">
        <w:rPr>
          <w:sz w:val="24"/>
          <w:szCs w:val="24"/>
        </w:rPr>
        <w:t xml:space="preserve"> рабочих дней с даты</w:t>
      </w:r>
      <w:r w:rsidR="00E408BC" w:rsidRPr="00181441">
        <w:rPr>
          <w:sz w:val="24"/>
          <w:szCs w:val="24"/>
        </w:rPr>
        <w:t xml:space="preserve"> окончания </w:t>
      </w:r>
      <w:r w:rsidR="008769E7" w:rsidRPr="00181441">
        <w:rPr>
          <w:sz w:val="24"/>
          <w:szCs w:val="24"/>
        </w:rPr>
        <w:t>приема заявок, указанной в объявлении об отборе,</w:t>
      </w:r>
      <w:r w:rsidR="008E39CE" w:rsidRPr="00181441">
        <w:rPr>
          <w:sz w:val="24"/>
          <w:szCs w:val="24"/>
        </w:rPr>
        <w:t xml:space="preserve"> </w:t>
      </w:r>
      <w:r w:rsidR="000E0F68" w:rsidRPr="00181441">
        <w:rPr>
          <w:sz w:val="24"/>
          <w:szCs w:val="24"/>
        </w:rPr>
        <w:t xml:space="preserve">рассматривает представленные </w:t>
      </w:r>
      <w:r w:rsidR="00DE2E2F" w:rsidRPr="00181441">
        <w:rPr>
          <w:sz w:val="24"/>
          <w:szCs w:val="24"/>
        </w:rPr>
        <w:t>заявителем</w:t>
      </w:r>
      <w:r w:rsidR="000E0F68" w:rsidRPr="00181441">
        <w:rPr>
          <w:sz w:val="24"/>
          <w:szCs w:val="24"/>
        </w:rPr>
        <w:t xml:space="preserve"> в составе заявки документы на их соответствие требованиям пункта 2.</w:t>
      </w:r>
      <w:r w:rsidR="00C0535B" w:rsidRPr="00181441">
        <w:rPr>
          <w:sz w:val="24"/>
          <w:szCs w:val="24"/>
        </w:rPr>
        <w:t>5</w:t>
      </w:r>
      <w:r w:rsidR="003B47FE" w:rsidRPr="00181441">
        <w:rPr>
          <w:sz w:val="24"/>
          <w:szCs w:val="24"/>
        </w:rPr>
        <w:t> </w:t>
      </w:r>
      <w:r w:rsidR="000E0F68" w:rsidRPr="00181441">
        <w:rPr>
          <w:sz w:val="24"/>
          <w:szCs w:val="24"/>
        </w:rPr>
        <w:t>Порядка</w:t>
      </w:r>
      <w:r w:rsidR="008E39CE" w:rsidRPr="00181441">
        <w:rPr>
          <w:sz w:val="24"/>
          <w:szCs w:val="24"/>
        </w:rPr>
        <w:t xml:space="preserve">, и соответствие заявителя </w:t>
      </w:r>
      <w:r w:rsidR="00E75FC6" w:rsidRPr="00181441">
        <w:rPr>
          <w:sz w:val="24"/>
          <w:szCs w:val="24"/>
        </w:rPr>
        <w:t xml:space="preserve">требованиям к </w:t>
      </w:r>
      <w:r w:rsidR="000E0F68" w:rsidRPr="00181441">
        <w:rPr>
          <w:sz w:val="24"/>
          <w:szCs w:val="24"/>
        </w:rPr>
        <w:t xml:space="preserve">участникам отбора, установленным в пунктах </w:t>
      </w:r>
      <w:r w:rsidR="00B424AC" w:rsidRPr="00181441">
        <w:rPr>
          <w:sz w:val="24"/>
          <w:szCs w:val="24"/>
        </w:rPr>
        <w:t>1.6, 1.7</w:t>
      </w:r>
      <w:r w:rsidR="00C0535B" w:rsidRPr="00181441">
        <w:rPr>
          <w:sz w:val="24"/>
          <w:szCs w:val="24"/>
        </w:rPr>
        <w:t xml:space="preserve">, </w:t>
      </w:r>
      <w:r w:rsidR="000E0F68" w:rsidRPr="00181441">
        <w:rPr>
          <w:sz w:val="24"/>
          <w:szCs w:val="24"/>
        </w:rPr>
        <w:t>2.3</w:t>
      </w:r>
      <w:r w:rsidR="00C0535B" w:rsidRPr="00181441">
        <w:rPr>
          <w:sz w:val="24"/>
          <w:szCs w:val="24"/>
        </w:rPr>
        <w:t xml:space="preserve"> и 2.4</w:t>
      </w:r>
      <w:r w:rsidR="000E0F68" w:rsidRPr="00181441">
        <w:rPr>
          <w:sz w:val="24"/>
          <w:szCs w:val="24"/>
        </w:rPr>
        <w:t xml:space="preserve"> Порядка</w:t>
      </w:r>
      <w:r w:rsidR="00DE2E2F" w:rsidRPr="00181441">
        <w:rPr>
          <w:sz w:val="24"/>
          <w:szCs w:val="24"/>
        </w:rPr>
        <w:t>.</w:t>
      </w:r>
    </w:p>
    <w:p w14:paraId="41FF36B1" w14:textId="45393FC4" w:rsidR="001D3808" w:rsidRPr="00181441" w:rsidRDefault="00C0535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2.9</w:t>
      </w:r>
      <w:r w:rsidR="00C22DB5" w:rsidRPr="00181441">
        <w:rPr>
          <w:sz w:val="24"/>
          <w:szCs w:val="24"/>
        </w:rPr>
        <w:t>.2. </w:t>
      </w:r>
      <w:r w:rsidR="00E408BC" w:rsidRPr="00181441">
        <w:rPr>
          <w:sz w:val="24"/>
          <w:szCs w:val="24"/>
        </w:rPr>
        <w:t>В целях проверки соответстви</w:t>
      </w:r>
      <w:r w:rsidR="003712EB" w:rsidRPr="00181441">
        <w:rPr>
          <w:sz w:val="24"/>
          <w:szCs w:val="24"/>
        </w:rPr>
        <w:t>я</w:t>
      </w:r>
      <w:r w:rsidR="00E408BC" w:rsidRPr="00181441">
        <w:rPr>
          <w:sz w:val="24"/>
          <w:szCs w:val="24"/>
        </w:rPr>
        <w:t xml:space="preserve"> </w:t>
      </w:r>
      <w:r w:rsidR="000E0F68" w:rsidRPr="00181441">
        <w:rPr>
          <w:sz w:val="24"/>
          <w:szCs w:val="24"/>
        </w:rPr>
        <w:t>заявителей</w:t>
      </w:r>
      <w:r w:rsidR="00E408BC" w:rsidRPr="00181441">
        <w:rPr>
          <w:sz w:val="24"/>
          <w:szCs w:val="24"/>
        </w:rPr>
        <w:t xml:space="preserve"> требова</w:t>
      </w:r>
      <w:r w:rsidR="00690866" w:rsidRPr="00181441">
        <w:rPr>
          <w:sz w:val="24"/>
          <w:szCs w:val="24"/>
        </w:rPr>
        <w:t>ниям, установленным в </w:t>
      </w:r>
      <w:r w:rsidR="000E0F68" w:rsidRPr="00181441">
        <w:rPr>
          <w:sz w:val="24"/>
          <w:szCs w:val="24"/>
        </w:rPr>
        <w:t>пункте 2.3</w:t>
      </w:r>
      <w:r w:rsidR="00E408BC" w:rsidRPr="00181441">
        <w:rPr>
          <w:sz w:val="24"/>
          <w:szCs w:val="24"/>
        </w:rPr>
        <w:t xml:space="preserve"> </w:t>
      </w:r>
      <w:r w:rsidR="000E0F68" w:rsidRPr="00181441">
        <w:rPr>
          <w:sz w:val="24"/>
          <w:szCs w:val="24"/>
        </w:rPr>
        <w:t>П</w:t>
      </w:r>
      <w:r w:rsidR="00E408BC" w:rsidRPr="00181441">
        <w:rPr>
          <w:sz w:val="24"/>
          <w:szCs w:val="24"/>
        </w:rPr>
        <w:t xml:space="preserve">орядка, </w:t>
      </w:r>
      <w:r w:rsidR="001D3808" w:rsidRPr="00181441">
        <w:rPr>
          <w:sz w:val="24"/>
          <w:szCs w:val="24"/>
        </w:rPr>
        <w:t>уполномоченный орган в течение 1</w:t>
      </w:r>
      <w:r w:rsidR="00E408BC" w:rsidRPr="00181441">
        <w:rPr>
          <w:sz w:val="24"/>
          <w:szCs w:val="24"/>
        </w:rPr>
        <w:t xml:space="preserve"> </w:t>
      </w:r>
      <w:r w:rsidR="001D3808" w:rsidRPr="00181441">
        <w:rPr>
          <w:sz w:val="24"/>
          <w:szCs w:val="24"/>
        </w:rPr>
        <w:t>рабочего дня</w:t>
      </w:r>
      <w:r w:rsidR="00E408BC" w:rsidRPr="00181441">
        <w:rPr>
          <w:sz w:val="24"/>
          <w:szCs w:val="24"/>
        </w:rPr>
        <w:t xml:space="preserve"> </w:t>
      </w:r>
      <w:r w:rsidR="001D3808" w:rsidRPr="00181441">
        <w:rPr>
          <w:sz w:val="24"/>
          <w:szCs w:val="24"/>
        </w:rPr>
        <w:t>с даты окончания приема заявок</w:t>
      </w:r>
      <w:r w:rsidR="00DD0F72" w:rsidRPr="00181441">
        <w:rPr>
          <w:sz w:val="24"/>
          <w:szCs w:val="24"/>
        </w:rPr>
        <w:t xml:space="preserve"> </w:t>
      </w:r>
      <w:r w:rsidR="001D3808" w:rsidRPr="00181441">
        <w:rPr>
          <w:sz w:val="24"/>
          <w:szCs w:val="24"/>
        </w:rPr>
        <w:t xml:space="preserve">направляет запрос </w:t>
      </w:r>
      <w:r w:rsidR="00CB3586" w:rsidRPr="00181441">
        <w:rPr>
          <w:sz w:val="24"/>
          <w:szCs w:val="24"/>
        </w:rPr>
        <w:t>главным распорядителям средств местного бюджета</w:t>
      </w:r>
      <w:r w:rsidR="001D3808" w:rsidRPr="00181441">
        <w:rPr>
          <w:sz w:val="24"/>
          <w:szCs w:val="24"/>
        </w:rPr>
        <w:t xml:space="preserve">, утвержденным </w:t>
      </w:r>
      <w:r w:rsidR="00CB3586" w:rsidRPr="00181441">
        <w:rPr>
          <w:sz w:val="24"/>
          <w:szCs w:val="24"/>
        </w:rPr>
        <w:t>постановлен</w:t>
      </w:r>
      <w:r w:rsidR="00690866" w:rsidRPr="00181441">
        <w:rPr>
          <w:sz w:val="24"/>
          <w:szCs w:val="24"/>
        </w:rPr>
        <w:t>ием Администрации ЗАТО г. </w:t>
      </w:r>
      <w:r w:rsidR="00CB3586" w:rsidRPr="00181441">
        <w:rPr>
          <w:sz w:val="24"/>
          <w:szCs w:val="24"/>
        </w:rPr>
        <w:t>Зеленогорск</w:t>
      </w:r>
      <w:r w:rsidR="001D3808" w:rsidRPr="00181441">
        <w:rPr>
          <w:sz w:val="24"/>
          <w:szCs w:val="24"/>
        </w:rPr>
        <w:t xml:space="preserve">, о наличии или об отсутствии у </w:t>
      </w:r>
      <w:r w:rsidR="00DE2E2F" w:rsidRPr="00181441">
        <w:rPr>
          <w:sz w:val="24"/>
          <w:szCs w:val="24"/>
        </w:rPr>
        <w:t>заявителя</w:t>
      </w:r>
      <w:r w:rsidR="001D3808" w:rsidRPr="00181441">
        <w:rPr>
          <w:sz w:val="24"/>
          <w:szCs w:val="24"/>
        </w:rPr>
        <w:t xml:space="preserve"> просроченной (неурегулированной)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заявки. Информация предоставляется в</w:t>
      </w:r>
      <w:r w:rsidR="00CB3586" w:rsidRPr="00181441">
        <w:rPr>
          <w:sz w:val="24"/>
          <w:szCs w:val="24"/>
        </w:rPr>
        <w:t> </w:t>
      </w:r>
      <w:r w:rsidR="001D3808" w:rsidRPr="00181441">
        <w:rPr>
          <w:sz w:val="24"/>
          <w:szCs w:val="24"/>
        </w:rPr>
        <w:t xml:space="preserve">уполномоченный орган </w:t>
      </w:r>
      <w:r w:rsidR="00CB3586" w:rsidRPr="00181441">
        <w:rPr>
          <w:sz w:val="24"/>
          <w:szCs w:val="24"/>
        </w:rPr>
        <w:t>главными распорядителями средств местного бюджета в </w:t>
      </w:r>
      <w:r w:rsidR="001D3808" w:rsidRPr="00181441">
        <w:rPr>
          <w:sz w:val="24"/>
          <w:szCs w:val="24"/>
        </w:rPr>
        <w:t>теч</w:t>
      </w:r>
      <w:r w:rsidR="00780553" w:rsidRPr="00181441">
        <w:rPr>
          <w:sz w:val="24"/>
          <w:szCs w:val="24"/>
        </w:rPr>
        <w:t>ение 5</w:t>
      </w:r>
      <w:r w:rsidR="001D3808" w:rsidRPr="00181441">
        <w:rPr>
          <w:sz w:val="24"/>
          <w:szCs w:val="24"/>
        </w:rPr>
        <w:t xml:space="preserve"> рабочи</w:t>
      </w:r>
      <w:r w:rsidR="00CB3586" w:rsidRPr="00181441">
        <w:rPr>
          <w:sz w:val="24"/>
          <w:szCs w:val="24"/>
        </w:rPr>
        <w:t xml:space="preserve">х дней </w:t>
      </w:r>
      <w:r w:rsidR="001F51D1" w:rsidRPr="00181441">
        <w:rPr>
          <w:sz w:val="24"/>
          <w:szCs w:val="24"/>
        </w:rPr>
        <w:t>после</w:t>
      </w:r>
      <w:r w:rsidR="00CB3586" w:rsidRPr="00181441">
        <w:rPr>
          <w:sz w:val="24"/>
          <w:szCs w:val="24"/>
        </w:rPr>
        <w:t> дня получения запроса.</w:t>
      </w:r>
    </w:p>
    <w:p w14:paraId="31687ECA" w14:textId="6DE4A24A" w:rsidR="00E408BC" w:rsidRPr="00181441" w:rsidRDefault="005F42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2.9</w:t>
      </w:r>
      <w:r w:rsidR="00C22DB5" w:rsidRPr="00181441">
        <w:rPr>
          <w:sz w:val="24"/>
          <w:szCs w:val="24"/>
        </w:rPr>
        <w:t>.</w:t>
      </w:r>
      <w:r w:rsidR="008C6D74" w:rsidRPr="00181441">
        <w:rPr>
          <w:sz w:val="24"/>
          <w:szCs w:val="24"/>
        </w:rPr>
        <w:t>3</w:t>
      </w:r>
      <w:r w:rsidR="00C22DB5" w:rsidRPr="00181441">
        <w:rPr>
          <w:sz w:val="24"/>
          <w:szCs w:val="24"/>
        </w:rPr>
        <w:t xml:space="preserve">. По результатам рассмотрения заявок уполномоченный орган принимает решение о допуске заявок к конкурсному отбору в форме приказа в </w:t>
      </w:r>
      <w:r w:rsidR="00690866" w:rsidRPr="00181441">
        <w:rPr>
          <w:sz w:val="24"/>
          <w:szCs w:val="24"/>
        </w:rPr>
        <w:t>случае, если </w:t>
      </w:r>
      <w:r w:rsidR="00C22DB5" w:rsidRPr="00181441">
        <w:rPr>
          <w:sz w:val="24"/>
          <w:szCs w:val="24"/>
        </w:rPr>
        <w:t>заявитель</w:t>
      </w:r>
      <w:r w:rsidR="00F55504" w:rsidRPr="00181441">
        <w:rPr>
          <w:sz w:val="24"/>
          <w:szCs w:val="24"/>
        </w:rPr>
        <w:t>, заявка</w:t>
      </w:r>
      <w:r w:rsidR="00C22DB5" w:rsidRPr="00181441">
        <w:rPr>
          <w:sz w:val="24"/>
          <w:szCs w:val="24"/>
        </w:rPr>
        <w:t xml:space="preserve"> соответствуют установленным в пунктах </w:t>
      </w:r>
      <w:r w:rsidR="009279F1" w:rsidRPr="00181441">
        <w:rPr>
          <w:sz w:val="24"/>
          <w:szCs w:val="24"/>
        </w:rPr>
        <w:t>1.6, 1.7</w:t>
      </w:r>
      <w:r w:rsidR="00C22DB5" w:rsidRPr="00181441">
        <w:rPr>
          <w:sz w:val="24"/>
          <w:szCs w:val="24"/>
        </w:rPr>
        <w:t>, 2.3</w:t>
      </w:r>
      <w:r w:rsidRPr="00181441">
        <w:rPr>
          <w:sz w:val="24"/>
          <w:szCs w:val="24"/>
        </w:rPr>
        <w:t xml:space="preserve"> </w:t>
      </w:r>
      <w:r w:rsidR="008C6D74" w:rsidRPr="00181441">
        <w:rPr>
          <w:sz w:val="24"/>
          <w:szCs w:val="24"/>
        </w:rPr>
        <w:t>и</w:t>
      </w:r>
      <w:r w:rsidRPr="00181441">
        <w:rPr>
          <w:sz w:val="24"/>
          <w:szCs w:val="24"/>
        </w:rPr>
        <w:t xml:space="preserve"> 2.</w:t>
      </w:r>
      <w:r w:rsidR="008C6D74" w:rsidRPr="00181441">
        <w:rPr>
          <w:sz w:val="24"/>
          <w:szCs w:val="24"/>
        </w:rPr>
        <w:t>4</w:t>
      </w:r>
      <w:r w:rsidR="00C22DB5" w:rsidRPr="00181441">
        <w:rPr>
          <w:sz w:val="24"/>
          <w:szCs w:val="24"/>
        </w:rPr>
        <w:t xml:space="preserve"> Порядка требованиям</w:t>
      </w:r>
      <w:r w:rsidR="00EA118F" w:rsidRPr="00181441">
        <w:rPr>
          <w:sz w:val="24"/>
          <w:szCs w:val="24"/>
        </w:rPr>
        <w:t>, и направляет заявителю уведомление о принятом</w:t>
      </w:r>
      <w:r w:rsidR="00690866" w:rsidRPr="00181441">
        <w:rPr>
          <w:sz w:val="24"/>
          <w:szCs w:val="24"/>
        </w:rPr>
        <w:t xml:space="preserve"> решении в </w:t>
      </w:r>
      <w:r w:rsidR="00222216" w:rsidRPr="00181441">
        <w:rPr>
          <w:sz w:val="24"/>
          <w:szCs w:val="24"/>
        </w:rPr>
        <w:t>течение 2 </w:t>
      </w:r>
      <w:r w:rsidR="00EA118F" w:rsidRPr="00181441">
        <w:rPr>
          <w:sz w:val="24"/>
          <w:szCs w:val="24"/>
        </w:rPr>
        <w:t xml:space="preserve">рабочих дней со дня принятия решения способом, указанным в </w:t>
      </w:r>
      <w:r w:rsidR="004059D9" w:rsidRPr="00181441">
        <w:rPr>
          <w:sz w:val="24"/>
          <w:szCs w:val="24"/>
        </w:rPr>
        <w:t>заявлении</w:t>
      </w:r>
      <w:r w:rsidR="00EA118F" w:rsidRPr="00181441">
        <w:rPr>
          <w:sz w:val="24"/>
          <w:szCs w:val="24"/>
        </w:rPr>
        <w:t xml:space="preserve">. </w:t>
      </w:r>
    </w:p>
    <w:p w14:paraId="626F359F" w14:textId="2847994F" w:rsidR="00EA118F" w:rsidRPr="00181441" w:rsidRDefault="00C22DB5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В случае, если уполномоченным органом установлено наличие оснований, указанных в пункте 2.</w:t>
      </w:r>
      <w:r w:rsidR="005F42CB" w:rsidRPr="00181441">
        <w:rPr>
          <w:sz w:val="24"/>
          <w:szCs w:val="24"/>
        </w:rPr>
        <w:t>9</w:t>
      </w:r>
      <w:r w:rsidRPr="00181441">
        <w:rPr>
          <w:sz w:val="24"/>
          <w:szCs w:val="24"/>
        </w:rPr>
        <w:t>.</w:t>
      </w:r>
      <w:r w:rsidR="008C6D74" w:rsidRPr="00181441">
        <w:rPr>
          <w:sz w:val="24"/>
          <w:szCs w:val="24"/>
        </w:rPr>
        <w:t>4</w:t>
      </w:r>
      <w:r w:rsidRPr="00181441">
        <w:rPr>
          <w:sz w:val="24"/>
          <w:szCs w:val="24"/>
        </w:rPr>
        <w:t xml:space="preserve"> Порядка, уполномоченный орган принимает решение о</w:t>
      </w:r>
      <w:r w:rsidR="003B47FE" w:rsidRPr="00181441">
        <w:rPr>
          <w:sz w:val="24"/>
          <w:szCs w:val="24"/>
        </w:rPr>
        <w:t>б </w:t>
      </w:r>
      <w:r w:rsidR="00EA118F" w:rsidRPr="00181441">
        <w:rPr>
          <w:sz w:val="24"/>
          <w:szCs w:val="24"/>
        </w:rPr>
        <w:t>отклонении заяв</w:t>
      </w:r>
      <w:r w:rsidRPr="00181441">
        <w:rPr>
          <w:sz w:val="24"/>
          <w:szCs w:val="24"/>
        </w:rPr>
        <w:t>к</w:t>
      </w:r>
      <w:r w:rsidR="00C906B7" w:rsidRPr="00181441">
        <w:rPr>
          <w:sz w:val="24"/>
          <w:szCs w:val="24"/>
        </w:rPr>
        <w:t>и (отказе</w:t>
      </w:r>
      <w:r w:rsidR="00EA118F" w:rsidRPr="00181441">
        <w:rPr>
          <w:sz w:val="24"/>
          <w:szCs w:val="24"/>
        </w:rPr>
        <w:t xml:space="preserve"> </w:t>
      </w:r>
      <w:r w:rsidR="00C906B7" w:rsidRPr="00181441">
        <w:rPr>
          <w:sz w:val="24"/>
          <w:szCs w:val="24"/>
        </w:rPr>
        <w:t>допуска</w:t>
      </w:r>
      <w:r w:rsidR="00EA118F" w:rsidRPr="00181441">
        <w:rPr>
          <w:sz w:val="24"/>
          <w:szCs w:val="24"/>
        </w:rPr>
        <w:t xml:space="preserve"> заявки</w:t>
      </w:r>
      <w:r w:rsidRPr="00181441">
        <w:rPr>
          <w:sz w:val="24"/>
          <w:szCs w:val="24"/>
        </w:rPr>
        <w:t xml:space="preserve"> к конкурсному отбору</w:t>
      </w:r>
      <w:r w:rsidR="00EA118F" w:rsidRPr="00181441">
        <w:rPr>
          <w:sz w:val="24"/>
          <w:szCs w:val="24"/>
        </w:rPr>
        <w:t>) в форме приказа и направляет заявителю уведомление</w:t>
      </w:r>
      <w:r w:rsidR="003B47FE" w:rsidRPr="00181441">
        <w:rPr>
          <w:sz w:val="24"/>
          <w:szCs w:val="24"/>
        </w:rPr>
        <w:t xml:space="preserve"> о принятом решении в течение 2 </w:t>
      </w:r>
      <w:r w:rsidR="00EA118F" w:rsidRPr="00181441">
        <w:rPr>
          <w:sz w:val="24"/>
          <w:szCs w:val="24"/>
        </w:rPr>
        <w:t xml:space="preserve">рабочих дней со дня принятия решения способом, указанным в </w:t>
      </w:r>
      <w:r w:rsidR="004059D9" w:rsidRPr="00181441">
        <w:rPr>
          <w:sz w:val="24"/>
          <w:szCs w:val="24"/>
        </w:rPr>
        <w:t>заявлении</w:t>
      </w:r>
      <w:r w:rsidR="00EA118F" w:rsidRPr="00181441">
        <w:rPr>
          <w:sz w:val="24"/>
          <w:szCs w:val="24"/>
        </w:rPr>
        <w:t>.</w:t>
      </w:r>
    </w:p>
    <w:p w14:paraId="3565D095" w14:textId="31CACBB8" w:rsidR="00C22DB5" w:rsidRPr="00181441" w:rsidRDefault="00EA118F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</w:t>
      </w:r>
      <w:r w:rsidR="008C6D74" w:rsidRPr="00181441">
        <w:rPr>
          <w:sz w:val="24"/>
          <w:szCs w:val="24"/>
        </w:rPr>
        <w:t>9.4</w:t>
      </w:r>
      <w:r w:rsidRPr="00181441">
        <w:rPr>
          <w:sz w:val="24"/>
          <w:szCs w:val="24"/>
        </w:rPr>
        <w:t>. Основаниями для отклонения за</w:t>
      </w:r>
      <w:r w:rsidR="00222216" w:rsidRPr="00181441">
        <w:rPr>
          <w:sz w:val="24"/>
          <w:szCs w:val="24"/>
        </w:rPr>
        <w:t xml:space="preserve">явки (отказа </w:t>
      </w:r>
      <w:r w:rsidR="00C906B7" w:rsidRPr="00181441">
        <w:rPr>
          <w:sz w:val="24"/>
          <w:szCs w:val="24"/>
        </w:rPr>
        <w:t>допуска</w:t>
      </w:r>
      <w:r w:rsidR="00222216" w:rsidRPr="00181441">
        <w:rPr>
          <w:sz w:val="24"/>
          <w:szCs w:val="24"/>
        </w:rPr>
        <w:t xml:space="preserve"> заявки к </w:t>
      </w:r>
      <w:r w:rsidRPr="00181441">
        <w:rPr>
          <w:sz w:val="24"/>
          <w:szCs w:val="24"/>
        </w:rPr>
        <w:t>конкурсному отбору) являются:</w:t>
      </w:r>
    </w:p>
    <w:p w14:paraId="6DD08000" w14:textId="4EB4317B" w:rsidR="00732CB7" w:rsidRPr="00181441" w:rsidRDefault="00732CB7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1) несоответствие заявителя категории получателей </w:t>
      </w:r>
      <w:r w:rsidR="00222216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, критериям отбора получателей, или требованиям к участникам отбора, </w:t>
      </w:r>
      <w:r w:rsidR="003B47FE" w:rsidRPr="00181441">
        <w:rPr>
          <w:sz w:val="24"/>
          <w:szCs w:val="24"/>
        </w:rPr>
        <w:t>установленным в </w:t>
      </w:r>
      <w:r w:rsidRPr="00181441">
        <w:rPr>
          <w:sz w:val="24"/>
          <w:szCs w:val="24"/>
        </w:rPr>
        <w:t xml:space="preserve">пунктах </w:t>
      </w:r>
      <w:r w:rsidR="009279F1" w:rsidRPr="00181441">
        <w:rPr>
          <w:sz w:val="24"/>
          <w:szCs w:val="24"/>
        </w:rPr>
        <w:t>1.6, 1.7</w:t>
      </w:r>
      <w:r w:rsidR="005F42CB" w:rsidRPr="00181441">
        <w:rPr>
          <w:sz w:val="24"/>
          <w:szCs w:val="24"/>
        </w:rPr>
        <w:t>,</w:t>
      </w:r>
      <w:r w:rsidRPr="00181441">
        <w:rPr>
          <w:sz w:val="24"/>
          <w:szCs w:val="24"/>
        </w:rPr>
        <w:t xml:space="preserve"> 2.3</w:t>
      </w:r>
      <w:r w:rsidR="008C6D74" w:rsidRPr="00181441">
        <w:rPr>
          <w:sz w:val="24"/>
          <w:szCs w:val="24"/>
        </w:rPr>
        <w:t xml:space="preserve"> и</w:t>
      </w:r>
      <w:r w:rsidR="005F42CB" w:rsidRPr="00181441">
        <w:rPr>
          <w:sz w:val="24"/>
          <w:szCs w:val="24"/>
        </w:rPr>
        <w:t xml:space="preserve"> 2.4</w:t>
      </w:r>
      <w:r w:rsidRPr="00181441">
        <w:rPr>
          <w:sz w:val="24"/>
          <w:szCs w:val="24"/>
        </w:rPr>
        <w:t xml:space="preserve"> Порядка;</w:t>
      </w:r>
    </w:p>
    <w:p w14:paraId="7E84A662" w14:textId="469B3284" w:rsidR="00F55504" w:rsidRPr="00181441" w:rsidRDefault="00F55504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2) несоответствие представленной заявителем заявки требованиям к заявкам, установленным в пункте 2.</w:t>
      </w:r>
      <w:r w:rsidR="005F42CB" w:rsidRPr="00181441">
        <w:rPr>
          <w:sz w:val="24"/>
          <w:szCs w:val="24"/>
        </w:rPr>
        <w:t>5</w:t>
      </w:r>
      <w:r w:rsidRPr="00181441">
        <w:rPr>
          <w:sz w:val="24"/>
          <w:szCs w:val="24"/>
        </w:rPr>
        <w:t xml:space="preserve"> Порядка;</w:t>
      </w:r>
    </w:p>
    <w:p w14:paraId="772B9290" w14:textId="78726793" w:rsidR="00F55504" w:rsidRPr="00181441" w:rsidRDefault="00F55504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3) </w:t>
      </w:r>
      <w:r w:rsidR="00C906B7" w:rsidRPr="00181441">
        <w:rPr>
          <w:sz w:val="24"/>
          <w:szCs w:val="24"/>
        </w:rPr>
        <w:t>установление факта недостоверности представленной заявителем информации</w:t>
      </w:r>
      <w:r w:rsidRPr="00181441">
        <w:rPr>
          <w:sz w:val="24"/>
          <w:szCs w:val="24"/>
        </w:rPr>
        <w:t>;</w:t>
      </w:r>
    </w:p>
    <w:p w14:paraId="7738D400" w14:textId="360C9EC7" w:rsidR="00F62061" w:rsidRPr="00181441" w:rsidRDefault="00DE1A7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4) </w:t>
      </w:r>
      <w:r w:rsidR="00F55504" w:rsidRPr="00181441">
        <w:rPr>
          <w:sz w:val="24"/>
          <w:szCs w:val="24"/>
        </w:rPr>
        <w:t>подача заявителем заявки после даты и (или) времени,</w:t>
      </w:r>
      <w:r w:rsidR="003B47FE" w:rsidRPr="00181441">
        <w:rPr>
          <w:sz w:val="24"/>
          <w:szCs w:val="24"/>
        </w:rPr>
        <w:t xml:space="preserve"> определенных для </w:t>
      </w:r>
      <w:r w:rsidR="00F62061" w:rsidRPr="00181441">
        <w:rPr>
          <w:sz w:val="24"/>
          <w:szCs w:val="24"/>
        </w:rPr>
        <w:t>подачи заявок;</w:t>
      </w:r>
    </w:p>
    <w:p w14:paraId="0CA871BE" w14:textId="4C19696D" w:rsidR="00D36A23" w:rsidRPr="00181441" w:rsidRDefault="00F62061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lastRenderedPageBreak/>
        <w:t>5</w:t>
      </w:r>
      <w:r w:rsidR="00D36A23" w:rsidRPr="00181441">
        <w:rPr>
          <w:sz w:val="24"/>
          <w:szCs w:val="24"/>
        </w:rPr>
        <w:t xml:space="preserve">) ранее в отношении </w:t>
      </w:r>
      <w:r w:rsidRPr="00181441">
        <w:rPr>
          <w:sz w:val="24"/>
          <w:szCs w:val="24"/>
        </w:rPr>
        <w:t>заявителя</w:t>
      </w:r>
      <w:r w:rsidR="00D36A23" w:rsidRPr="00181441">
        <w:rPr>
          <w:sz w:val="24"/>
          <w:szCs w:val="24"/>
        </w:rPr>
        <w:t xml:space="preserve"> было принято решение об оказании аналогичной поддержки и сроки ее оказания не истекли;</w:t>
      </w:r>
    </w:p>
    <w:p w14:paraId="51E9041E" w14:textId="1A8B8BDE" w:rsidR="00DE1A7C" w:rsidRPr="00181441" w:rsidRDefault="00F62061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6</w:t>
      </w:r>
      <w:r w:rsidR="00D36A23" w:rsidRPr="00181441">
        <w:rPr>
          <w:sz w:val="24"/>
          <w:szCs w:val="24"/>
        </w:rPr>
        <w:t>) </w:t>
      </w:r>
      <w:r w:rsidR="00E25536" w:rsidRPr="00181441">
        <w:rPr>
          <w:sz w:val="24"/>
          <w:szCs w:val="24"/>
        </w:rPr>
        <w:t>с даты признания заявителя совершившим нарушение порядка и</w:t>
      </w:r>
      <w:r w:rsidR="00E25536" w:rsidRPr="00181441">
        <w:rPr>
          <w:sz w:val="24"/>
          <w:szCs w:val="24"/>
          <w:lang w:val="en-US"/>
        </w:rPr>
        <w:t> </w:t>
      </w:r>
      <w:r w:rsidR="00E25536" w:rsidRPr="00181441">
        <w:rPr>
          <w:sz w:val="24"/>
          <w:szCs w:val="24"/>
        </w:rPr>
        <w:t>условий оказания финансовой поддержки прошло менее одного года, за</w:t>
      </w:r>
      <w:r w:rsidR="00E25536" w:rsidRPr="00181441">
        <w:rPr>
          <w:sz w:val="24"/>
          <w:szCs w:val="24"/>
          <w:lang w:val="en-US"/>
        </w:rPr>
        <w:t> </w:t>
      </w:r>
      <w:r w:rsidR="00E25536" w:rsidRPr="00181441">
        <w:rPr>
          <w:sz w:val="24"/>
          <w:szCs w:val="24"/>
        </w:rPr>
        <w:t>исключением случая более раннего устранения заявителем такого нарушения при условии соблюдения им срока устранения такого нарушения, установленного органом или организацией, оказавшими финансовую поддержку, а</w:t>
      </w:r>
      <w:r w:rsidR="00E25536" w:rsidRPr="00181441">
        <w:rPr>
          <w:sz w:val="24"/>
          <w:szCs w:val="24"/>
          <w:lang w:val="en-US"/>
        </w:rPr>
        <w:t> </w:t>
      </w:r>
      <w:r w:rsidR="00E25536" w:rsidRPr="00181441">
        <w:rPr>
          <w:sz w:val="24"/>
          <w:szCs w:val="24"/>
        </w:rPr>
        <w:t>в</w:t>
      </w:r>
      <w:r w:rsidR="00E25536" w:rsidRPr="00181441">
        <w:rPr>
          <w:sz w:val="24"/>
          <w:szCs w:val="24"/>
          <w:lang w:val="en-US"/>
        </w:rPr>
        <w:t> </w:t>
      </w:r>
      <w:r w:rsidR="00E25536" w:rsidRPr="00181441">
        <w:rPr>
          <w:sz w:val="24"/>
          <w:szCs w:val="24"/>
        </w:rPr>
        <w:t xml:space="preserve">случае,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 документов, с даты признания </w:t>
      </w:r>
      <w:r w:rsidR="00B84651" w:rsidRPr="00181441">
        <w:rPr>
          <w:sz w:val="24"/>
          <w:szCs w:val="24"/>
        </w:rPr>
        <w:t>заявителя</w:t>
      </w:r>
      <w:r w:rsidR="00E25536" w:rsidRPr="00181441">
        <w:rPr>
          <w:sz w:val="24"/>
          <w:szCs w:val="24"/>
        </w:rPr>
        <w:t xml:space="preserve"> совершившим такое нарушение прошло менее трех лет</w:t>
      </w:r>
      <w:r w:rsidR="002F4FCD" w:rsidRPr="00181441">
        <w:rPr>
          <w:sz w:val="24"/>
          <w:szCs w:val="24"/>
        </w:rPr>
        <w:t>.</w:t>
      </w:r>
    </w:p>
    <w:p w14:paraId="40610EF2" w14:textId="19F4F6CF" w:rsidR="002E4B73" w:rsidRPr="00181441" w:rsidRDefault="005F42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2.9</w:t>
      </w:r>
      <w:r w:rsidR="008C6D74" w:rsidRPr="00181441">
        <w:rPr>
          <w:sz w:val="24"/>
          <w:szCs w:val="24"/>
        </w:rPr>
        <w:t>.5</w:t>
      </w:r>
      <w:r w:rsidR="00F55504" w:rsidRPr="00181441">
        <w:rPr>
          <w:sz w:val="24"/>
          <w:szCs w:val="24"/>
        </w:rPr>
        <w:t>. </w:t>
      </w:r>
      <w:r w:rsidR="007A4BA0" w:rsidRPr="00181441">
        <w:rPr>
          <w:sz w:val="24"/>
          <w:szCs w:val="24"/>
        </w:rPr>
        <w:t>У</w:t>
      </w:r>
      <w:r w:rsidR="00F55504" w:rsidRPr="00181441">
        <w:rPr>
          <w:sz w:val="24"/>
          <w:szCs w:val="24"/>
        </w:rPr>
        <w:t>полномоченный орган в течение 1 рабочего дня</w:t>
      </w:r>
      <w:r w:rsidR="007A4BA0" w:rsidRPr="00181441">
        <w:rPr>
          <w:sz w:val="24"/>
          <w:szCs w:val="24"/>
        </w:rPr>
        <w:t xml:space="preserve"> </w:t>
      </w:r>
      <w:r w:rsidR="006E7FA2" w:rsidRPr="00181441">
        <w:rPr>
          <w:sz w:val="24"/>
          <w:szCs w:val="24"/>
        </w:rPr>
        <w:t>со дня принятия решения о допуске заявок к конкурсному отбору передает</w:t>
      </w:r>
      <w:r w:rsidR="007A4BA0" w:rsidRPr="00181441">
        <w:rPr>
          <w:sz w:val="24"/>
          <w:szCs w:val="24"/>
        </w:rPr>
        <w:t xml:space="preserve"> заявки </w:t>
      </w:r>
      <w:r w:rsidR="00EE66A6" w:rsidRPr="00181441">
        <w:rPr>
          <w:sz w:val="24"/>
          <w:szCs w:val="24"/>
        </w:rPr>
        <w:t>и решение о</w:t>
      </w:r>
      <w:r w:rsidR="00EE66A6" w:rsidRPr="00181441">
        <w:rPr>
          <w:sz w:val="24"/>
          <w:szCs w:val="24"/>
          <w:lang w:val="en-US"/>
        </w:rPr>
        <w:t> </w:t>
      </w:r>
      <w:r w:rsidR="00690866" w:rsidRPr="00181441">
        <w:rPr>
          <w:sz w:val="24"/>
          <w:szCs w:val="24"/>
        </w:rPr>
        <w:t>допуске заявок к </w:t>
      </w:r>
      <w:r w:rsidR="00745B24" w:rsidRPr="00181441">
        <w:rPr>
          <w:sz w:val="24"/>
          <w:szCs w:val="24"/>
        </w:rPr>
        <w:t xml:space="preserve">конкурсному отбору в форме приказа </w:t>
      </w:r>
      <w:r w:rsidR="007A4BA0" w:rsidRPr="00181441">
        <w:rPr>
          <w:sz w:val="24"/>
          <w:szCs w:val="24"/>
        </w:rPr>
        <w:t>в</w:t>
      </w:r>
      <w:r w:rsidR="00A0015A" w:rsidRPr="00181441">
        <w:rPr>
          <w:sz w:val="24"/>
          <w:szCs w:val="24"/>
        </w:rPr>
        <w:t xml:space="preserve"> комиссию</w:t>
      </w:r>
      <w:r w:rsidR="007A4BA0" w:rsidRPr="00181441">
        <w:rPr>
          <w:bCs/>
          <w:sz w:val="24"/>
          <w:szCs w:val="24"/>
        </w:rPr>
        <w:t xml:space="preserve">. </w:t>
      </w:r>
    </w:p>
    <w:p w14:paraId="7F9F82E0" w14:textId="0C5A6AE4" w:rsidR="002E4B73" w:rsidRPr="00181441" w:rsidRDefault="005F42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2.10</w:t>
      </w:r>
      <w:r w:rsidR="00DE1A7C" w:rsidRPr="00181441">
        <w:rPr>
          <w:sz w:val="24"/>
          <w:szCs w:val="24"/>
        </w:rPr>
        <w:t>. </w:t>
      </w:r>
      <w:r w:rsidR="00011C10" w:rsidRPr="00181441">
        <w:rPr>
          <w:sz w:val="24"/>
          <w:szCs w:val="24"/>
        </w:rPr>
        <w:t>Правила</w:t>
      </w:r>
      <w:r w:rsidR="002E4B73" w:rsidRPr="00181441">
        <w:rPr>
          <w:sz w:val="24"/>
          <w:szCs w:val="24"/>
        </w:rPr>
        <w:t xml:space="preserve"> оценки заявок участников отбора.</w:t>
      </w:r>
    </w:p>
    <w:p w14:paraId="3A676134" w14:textId="3E25CF12" w:rsidR="005344DB" w:rsidRPr="00181441" w:rsidRDefault="005F42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2.10</w:t>
      </w:r>
      <w:r w:rsidR="00483C17" w:rsidRPr="00181441">
        <w:rPr>
          <w:sz w:val="24"/>
          <w:szCs w:val="24"/>
        </w:rPr>
        <w:t>.1</w:t>
      </w:r>
      <w:r w:rsidR="007A4BA0" w:rsidRPr="00181441">
        <w:rPr>
          <w:sz w:val="24"/>
          <w:szCs w:val="24"/>
        </w:rPr>
        <w:t>. </w:t>
      </w:r>
      <w:r w:rsidR="00E92F95" w:rsidRPr="00181441">
        <w:rPr>
          <w:sz w:val="24"/>
          <w:szCs w:val="24"/>
        </w:rPr>
        <w:t>К</w:t>
      </w:r>
      <w:r w:rsidR="007A4BA0" w:rsidRPr="00181441">
        <w:rPr>
          <w:sz w:val="24"/>
          <w:szCs w:val="24"/>
        </w:rPr>
        <w:t xml:space="preserve">омиссия </w:t>
      </w:r>
      <w:r w:rsidR="000F484B" w:rsidRPr="00181441">
        <w:rPr>
          <w:sz w:val="24"/>
          <w:szCs w:val="24"/>
        </w:rPr>
        <w:t xml:space="preserve">оценивает </w:t>
      </w:r>
      <w:r w:rsidR="007A4BA0" w:rsidRPr="00181441">
        <w:rPr>
          <w:sz w:val="24"/>
          <w:szCs w:val="24"/>
        </w:rPr>
        <w:t xml:space="preserve">поступившие заявки </w:t>
      </w:r>
      <w:r w:rsidR="00483C17" w:rsidRPr="00181441">
        <w:rPr>
          <w:sz w:val="24"/>
          <w:szCs w:val="24"/>
        </w:rPr>
        <w:t xml:space="preserve">на предмет соответствия </w:t>
      </w:r>
      <w:r w:rsidR="009279F1" w:rsidRPr="00181441">
        <w:rPr>
          <w:color w:val="000000"/>
          <w:sz w:val="24"/>
          <w:szCs w:val="24"/>
        </w:rPr>
        <w:t xml:space="preserve">расходов, указанных участником отбора в </w:t>
      </w:r>
      <w:r w:rsidR="00222216" w:rsidRPr="00181441">
        <w:rPr>
          <w:color w:val="000000"/>
          <w:sz w:val="24"/>
          <w:szCs w:val="24"/>
        </w:rPr>
        <w:t>смете</w:t>
      </w:r>
      <w:r w:rsidR="009279F1" w:rsidRPr="00181441">
        <w:rPr>
          <w:color w:val="000000"/>
          <w:sz w:val="24"/>
          <w:szCs w:val="24"/>
        </w:rPr>
        <w:t xml:space="preserve"> расходов, целям, указанным в пункте 1.8 Порядка,</w:t>
      </w:r>
      <w:r w:rsidR="009279F1" w:rsidRPr="00181441">
        <w:rPr>
          <w:sz w:val="24"/>
          <w:szCs w:val="24"/>
        </w:rPr>
        <w:t xml:space="preserve"> </w:t>
      </w:r>
      <w:r w:rsidR="00483C17" w:rsidRPr="00181441">
        <w:rPr>
          <w:sz w:val="24"/>
          <w:szCs w:val="24"/>
        </w:rPr>
        <w:t>и критериям от</w:t>
      </w:r>
      <w:r w:rsidR="009279F1" w:rsidRPr="00181441">
        <w:rPr>
          <w:sz w:val="24"/>
          <w:szCs w:val="24"/>
        </w:rPr>
        <w:t xml:space="preserve">бора, установленным пунктом </w:t>
      </w:r>
      <w:r w:rsidRPr="00181441">
        <w:rPr>
          <w:sz w:val="24"/>
          <w:szCs w:val="24"/>
        </w:rPr>
        <w:t>2.10</w:t>
      </w:r>
      <w:r w:rsidR="009279F1" w:rsidRPr="00181441">
        <w:rPr>
          <w:sz w:val="24"/>
          <w:szCs w:val="24"/>
        </w:rPr>
        <w:t xml:space="preserve">.2 Порядка, </w:t>
      </w:r>
      <w:r w:rsidR="00690866" w:rsidRPr="00181441">
        <w:rPr>
          <w:sz w:val="24"/>
          <w:szCs w:val="24"/>
        </w:rPr>
        <w:t>в течение </w:t>
      </w:r>
      <w:r w:rsidR="00483C17" w:rsidRPr="00181441">
        <w:rPr>
          <w:sz w:val="24"/>
          <w:szCs w:val="24"/>
        </w:rPr>
        <w:t>5</w:t>
      </w:r>
      <w:r w:rsidR="00690866" w:rsidRPr="00181441">
        <w:rPr>
          <w:sz w:val="24"/>
          <w:szCs w:val="24"/>
        </w:rPr>
        <w:t> </w:t>
      </w:r>
      <w:r w:rsidR="001F51D1" w:rsidRPr="00181441">
        <w:rPr>
          <w:sz w:val="24"/>
          <w:szCs w:val="24"/>
        </w:rPr>
        <w:t>рабочих дней после</w:t>
      </w:r>
      <w:r w:rsidR="007A4BA0" w:rsidRPr="00181441">
        <w:rPr>
          <w:sz w:val="24"/>
          <w:szCs w:val="24"/>
        </w:rPr>
        <w:t xml:space="preserve"> дня их получения от уполномоченного органа.</w:t>
      </w:r>
      <w:r w:rsidR="00483C17" w:rsidRPr="00181441">
        <w:rPr>
          <w:sz w:val="24"/>
          <w:szCs w:val="24"/>
        </w:rPr>
        <w:t xml:space="preserve"> Оценка производится</w:t>
      </w:r>
      <w:r w:rsidR="00111D96" w:rsidRPr="00181441">
        <w:rPr>
          <w:sz w:val="24"/>
          <w:szCs w:val="24"/>
        </w:rPr>
        <w:t xml:space="preserve"> </w:t>
      </w:r>
      <w:r w:rsidR="00276877" w:rsidRPr="00181441">
        <w:rPr>
          <w:sz w:val="24"/>
          <w:szCs w:val="24"/>
        </w:rPr>
        <w:t>путем</w:t>
      </w:r>
      <w:r w:rsidR="00483C17" w:rsidRPr="00181441">
        <w:rPr>
          <w:sz w:val="24"/>
          <w:szCs w:val="24"/>
        </w:rPr>
        <w:t xml:space="preserve"> выста</w:t>
      </w:r>
      <w:r w:rsidR="00222216" w:rsidRPr="00181441">
        <w:rPr>
          <w:sz w:val="24"/>
          <w:szCs w:val="24"/>
        </w:rPr>
        <w:t>вления соответствующего балла в </w:t>
      </w:r>
      <w:r w:rsidR="00483C17" w:rsidRPr="00181441">
        <w:rPr>
          <w:sz w:val="24"/>
          <w:szCs w:val="24"/>
        </w:rPr>
        <w:t>отношении каждого критерия отбора на основ</w:t>
      </w:r>
      <w:r w:rsidR="003B47FE" w:rsidRPr="00181441">
        <w:rPr>
          <w:sz w:val="24"/>
          <w:szCs w:val="24"/>
        </w:rPr>
        <w:t>ании информации, содержащейся в </w:t>
      </w:r>
      <w:r w:rsidR="00483C17" w:rsidRPr="00181441">
        <w:rPr>
          <w:sz w:val="24"/>
          <w:szCs w:val="24"/>
        </w:rPr>
        <w:t>заявке</w:t>
      </w:r>
      <w:r w:rsidR="008E2765" w:rsidRPr="00181441">
        <w:rPr>
          <w:sz w:val="24"/>
          <w:szCs w:val="24"/>
        </w:rPr>
        <w:t xml:space="preserve">. Оценочный балл каждого критерия отбора проставляется </w:t>
      </w:r>
      <w:r w:rsidR="00780553" w:rsidRPr="00181441">
        <w:rPr>
          <w:sz w:val="24"/>
          <w:szCs w:val="24"/>
        </w:rPr>
        <w:t xml:space="preserve">на заседании комиссии </w:t>
      </w:r>
      <w:r w:rsidR="008E2765" w:rsidRPr="00181441">
        <w:rPr>
          <w:sz w:val="24"/>
          <w:szCs w:val="24"/>
        </w:rPr>
        <w:t>в конкурсном бюллетене</w:t>
      </w:r>
      <w:r w:rsidR="003712EB" w:rsidRPr="00181441">
        <w:rPr>
          <w:sz w:val="24"/>
          <w:szCs w:val="24"/>
        </w:rPr>
        <w:t>, оформленном</w:t>
      </w:r>
      <w:r w:rsidR="008E2765" w:rsidRPr="00181441">
        <w:rPr>
          <w:sz w:val="24"/>
          <w:szCs w:val="24"/>
        </w:rPr>
        <w:t xml:space="preserve"> на соответствующего участника отбора</w:t>
      </w:r>
      <w:r w:rsidR="00276877" w:rsidRPr="00181441">
        <w:rPr>
          <w:sz w:val="24"/>
          <w:szCs w:val="24"/>
        </w:rPr>
        <w:t xml:space="preserve"> по форме согласно приложению </w:t>
      </w:r>
      <w:r w:rsidR="007B1F0C" w:rsidRPr="00181441">
        <w:rPr>
          <w:sz w:val="24"/>
          <w:szCs w:val="24"/>
        </w:rPr>
        <w:t>№ </w:t>
      </w:r>
      <w:r w:rsidR="00776558" w:rsidRPr="00181441">
        <w:rPr>
          <w:sz w:val="24"/>
          <w:szCs w:val="24"/>
        </w:rPr>
        <w:t>6</w:t>
      </w:r>
      <w:r w:rsidR="00276877" w:rsidRPr="00181441">
        <w:rPr>
          <w:sz w:val="24"/>
          <w:szCs w:val="24"/>
        </w:rPr>
        <w:t xml:space="preserve"> к Порядку.</w:t>
      </w:r>
      <w:r w:rsidR="005344DB" w:rsidRPr="00181441">
        <w:rPr>
          <w:sz w:val="24"/>
          <w:szCs w:val="24"/>
        </w:rPr>
        <w:t xml:space="preserve"> </w:t>
      </w:r>
    </w:p>
    <w:p w14:paraId="42E7E42F" w14:textId="033FF792" w:rsidR="008E2765" w:rsidRPr="00181441" w:rsidRDefault="008E2765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Общий оценочный балл заявки участника отбора (</w:t>
      </w:r>
      <w:r w:rsidRPr="00181441">
        <w:rPr>
          <w:sz w:val="24"/>
          <w:szCs w:val="24"/>
          <w:lang w:val="en-US"/>
        </w:rPr>
        <w:t>B</w:t>
      </w:r>
      <w:r w:rsidRPr="00181441">
        <w:rPr>
          <w:sz w:val="24"/>
          <w:szCs w:val="24"/>
          <w:vertAlign w:val="subscript"/>
          <w:lang w:val="en-US"/>
        </w:rPr>
        <w:t>i</w:t>
      </w:r>
      <w:r w:rsidRPr="00181441">
        <w:rPr>
          <w:sz w:val="24"/>
          <w:szCs w:val="24"/>
        </w:rPr>
        <w:t xml:space="preserve">) </w:t>
      </w:r>
      <w:r w:rsidR="003B47FE" w:rsidRPr="00181441">
        <w:rPr>
          <w:sz w:val="24"/>
          <w:szCs w:val="24"/>
        </w:rPr>
        <w:t>определяется по </w:t>
      </w:r>
      <w:r w:rsidRPr="00181441">
        <w:rPr>
          <w:sz w:val="24"/>
          <w:szCs w:val="24"/>
        </w:rPr>
        <w:t>формуле:</w:t>
      </w:r>
    </w:p>
    <w:p w14:paraId="309018EE" w14:textId="2CC349A5" w:rsidR="008E2765" w:rsidRPr="00181441" w:rsidRDefault="008E2765" w:rsidP="00181441">
      <w:pPr>
        <w:pStyle w:val="ConsPlusNormal"/>
        <w:ind w:firstLine="0"/>
        <w:jc w:val="both"/>
        <w:rPr>
          <w:sz w:val="24"/>
          <w:szCs w:val="24"/>
        </w:rPr>
      </w:pPr>
      <w:r w:rsidRPr="00181441">
        <w:rPr>
          <w:rFonts w:eastAsiaTheme="minorHAnsi"/>
          <w:noProof/>
          <w:position w:val="-13"/>
          <w:sz w:val="24"/>
          <w:szCs w:val="24"/>
        </w:rPr>
        <w:drawing>
          <wp:inline distT="0" distB="0" distL="0" distR="0" wp14:anchorId="7F1B6226" wp14:editId="4F2738C6">
            <wp:extent cx="1076325" cy="33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06E" w:rsidRPr="00181441">
        <w:rPr>
          <w:sz w:val="24"/>
          <w:szCs w:val="24"/>
        </w:rPr>
        <w:t xml:space="preserve"> </w:t>
      </w:r>
      <w:r w:rsidRPr="00181441">
        <w:rPr>
          <w:sz w:val="24"/>
          <w:szCs w:val="24"/>
        </w:rPr>
        <w:t>где:</w:t>
      </w:r>
    </w:p>
    <w:p w14:paraId="2319345C" w14:textId="77777777" w:rsidR="008E2765" w:rsidRPr="00181441" w:rsidRDefault="008E2765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B</w:t>
      </w:r>
      <w:r w:rsidRPr="00181441">
        <w:rPr>
          <w:sz w:val="24"/>
          <w:szCs w:val="24"/>
          <w:vertAlign w:val="subscript"/>
        </w:rPr>
        <w:t>i</w:t>
      </w:r>
      <w:r w:rsidRPr="00181441">
        <w:rPr>
          <w:sz w:val="24"/>
          <w:szCs w:val="24"/>
        </w:rPr>
        <w:t xml:space="preserve"> - общий оценочный балл заявки;</w:t>
      </w:r>
    </w:p>
    <w:p w14:paraId="18FA755B" w14:textId="33C10288" w:rsidR="008E2765" w:rsidRPr="00181441" w:rsidRDefault="00D36A23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b/>
          <w:sz w:val="24"/>
          <w:szCs w:val="24"/>
        </w:rPr>
        <w:sym w:font="Symbol" w:char="F0E5"/>
      </w:r>
      <w:r w:rsidRPr="00181441">
        <w:rPr>
          <w:sz w:val="24"/>
          <w:szCs w:val="24"/>
        </w:rPr>
        <w:t> </w:t>
      </w:r>
      <w:r w:rsidR="008E2765" w:rsidRPr="00181441">
        <w:rPr>
          <w:sz w:val="24"/>
          <w:szCs w:val="24"/>
        </w:rPr>
        <w:t xml:space="preserve">- сумма баллов по каждому из критериев отбора получателей </w:t>
      </w:r>
      <w:r w:rsidR="00501FD0" w:rsidRPr="00181441">
        <w:rPr>
          <w:sz w:val="24"/>
          <w:szCs w:val="24"/>
        </w:rPr>
        <w:t>субсидий</w:t>
      </w:r>
      <w:r w:rsidR="008E2765" w:rsidRPr="00181441">
        <w:rPr>
          <w:sz w:val="24"/>
          <w:szCs w:val="24"/>
        </w:rPr>
        <w:t>;</w:t>
      </w:r>
    </w:p>
    <w:p w14:paraId="5B74E5EB" w14:textId="58111639" w:rsidR="008E2765" w:rsidRPr="00181441" w:rsidRDefault="008E2765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K</w:t>
      </w:r>
      <w:r w:rsidRPr="00181441">
        <w:rPr>
          <w:sz w:val="24"/>
          <w:szCs w:val="24"/>
          <w:vertAlign w:val="subscript"/>
        </w:rPr>
        <w:t>j</w:t>
      </w:r>
      <w:r w:rsidRPr="00181441">
        <w:rPr>
          <w:sz w:val="24"/>
          <w:szCs w:val="24"/>
        </w:rPr>
        <w:t xml:space="preserve"> - количество баллов по каждому из критериев отбора получателей </w:t>
      </w:r>
      <w:r w:rsidR="00501FD0" w:rsidRPr="00181441">
        <w:rPr>
          <w:sz w:val="24"/>
          <w:szCs w:val="24"/>
        </w:rPr>
        <w:t>субсидий</w:t>
      </w:r>
      <w:r w:rsidRPr="00181441">
        <w:rPr>
          <w:sz w:val="24"/>
          <w:szCs w:val="24"/>
        </w:rPr>
        <w:t>.</w:t>
      </w:r>
    </w:p>
    <w:p w14:paraId="6569388D" w14:textId="6D08095E" w:rsidR="008E2765" w:rsidRPr="00181441" w:rsidRDefault="005F42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2.10</w:t>
      </w:r>
      <w:r w:rsidR="008E2765" w:rsidRPr="00181441">
        <w:rPr>
          <w:sz w:val="24"/>
          <w:szCs w:val="24"/>
        </w:rPr>
        <w:t>.2. </w:t>
      </w:r>
      <w:r w:rsidR="00D36A23" w:rsidRPr="00181441">
        <w:rPr>
          <w:sz w:val="24"/>
          <w:szCs w:val="24"/>
        </w:rPr>
        <w:t>Критерии отбора участников отбора:</w:t>
      </w:r>
    </w:p>
    <w:p w14:paraId="5BA7B8C9" w14:textId="0AB1B064" w:rsidR="00B7306B" w:rsidRPr="00181441" w:rsidRDefault="00667BF2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1) </w:t>
      </w:r>
      <w:r w:rsidR="00501FD0" w:rsidRPr="00181441">
        <w:rPr>
          <w:color w:val="000000" w:themeColor="text1"/>
          <w:sz w:val="24"/>
          <w:szCs w:val="24"/>
        </w:rPr>
        <w:t>объем инвестиций, привлекаемых в результате реализации инвестиционного проекта, предполагаемого к предоставлению поддержки (за исключением субсидий, привлекаемых из бюджетов всех уровней)</w:t>
      </w:r>
      <w:r w:rsidR="002058A1" w:rsidRPr="00181441">
        <w:rPr>
          <w:color w:val="000000" w:themeColor="text1"/>
          <w:sz w:val="24"/>
          <w:szCs w:val="24"/>
        </w:rPr>
        <w:t xml:space="preserve">, </w:t>
      </w:r>
      <w:r w:rsidR="002058A1" w:rsidRPr="00181441">
        <w:rPr>
          <w:sz w:val="24"/>
          <w:szCs w:val="24"/>
        </w:rPr>
        <w:t>в течение двух календарных лет, предшествующих году подачи, и в году подачи заявки</w:t>
      </w:r>
      <w:r w:rsidR="003D70AE" w:rsidRPr="00181441">
        <w:rPr>
          <w:sz w:val="24"/>
          <w:szCs w:val="24"/>
        </w:rPr>
        <w:t>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37"/>
        <w:gridCol w:w="1889"/>
        <w:gridCol w:w="1700"/>
      </w:tblGrid>
      <w:tr w:rsidR="00987759" w:rsidRPr="00181441" w14:paraId="59E4679D" w14:textId="77777777" w:rsidTr="00501FD0">
        <w:tc>
          <w:tcPr>
            <w:tcW w:w="3136" w:type="pct"/>
          </w:tcPr>
          <w:p w14:paraId="15DF42C2" w14:textId="09327879" w:rsidR="00987759" w:rsidRPr="00181441" w:rsidRDefault="00987759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Значение критерия</w:t>
            </w:r>
          </w:p>
        </w:tc>
        <w:tc>
          <w:tcPr>
            <w:tcW w:w="981" w:type="pct"/>
          </w:tcPr>
          <w:p w14:paraId="0DE47560" w14:textId="66099E6F" w:rsidR="00987759" w:rsidRPr="00181441" w:rsidRDefault="00987759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83" w:type="pct"/>
          </w:tcPr>
          <w:p w14:paraId="1077AAE9" w14:textId="5FA481B2" w:rsidR="00987759" w:rsidRPr="00181441" w:rsidRDefault="00987759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Оценка (баллы)</w:t>
            </w:r>
          </w:p>
        </w:tc>
      </w:tr>
      <w:tr w:rsidR="00F33D0E" w:rsidRPr="00181441" w14:paraId="39728AAA" w14:textId="77777777" w:rsidTr="00501FD0">
        <w:tc>
          <w:tcPr>
            <w:tcW w:w="3136" w:type="pct"/>
          </w:tcPr>
          <w:p w14:paraId="6C7DEFD8" w14:textId="454B09CA" w:rsidR="00F33D0E" w:rsidRPr="00181441" w:rsidRDefault="008805FD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color w:val="000000" w:themeColor="text1"/>
                <w:sz w:val="24"/>
                <w:szCs w:val="24"/>
              </w:rPr>
              <w:t>до 3</w:t>
            </w:r>
            <w:r w:rsidR="00F33D0E" w:rsidRPr="00181441">
              <w:rPr>
                <w:color w:val="000000" w:themeColor="text1"/>
                <w:sz w:val="24"/>
                <w:szCs w:val="24"/>
              </w:rPr>
              <w:t>0 000</w:t>
            </w:r>
          </w:p>
        </w:tc>
        <w:tc>
          <w:tcPr>
            <w:tcW w:w="981" w:type="pct"/>
            <w:vMerge w:val="restart"/>
            <w:vAlign w:val="center"/>
          </w:tcPr>
          <w:p w14:paraId="78A761E7" w14:textId="7B97CFE8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тыс. рублей</w:t>
            </w:r>
          </w:p>
        </w:tc>
        <w:tc>
          <w:tcPr>
            <w:tcW w:w="883" w:type="pct"/>
          </w:tcPr>
          <w:p w14:paraId="4863D86C" w14:textId="11BBB7D8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1</w:t>
            </w:r>
          </w:p>
        </w:tc>
      </w:tr>
      <w:tr w:rsidR="00F33D0E" w:rsidRPr="00181441" w14:paraId="63ACE106" w14:textId="77777777" w:rsidTr="00501FD0">
        <w:tc>
          <w:tcPr>
            <w:tcW w:w="3136" w:type="pct"/>
          </w:tcPr>
          <w:p w14:paraId="3999E6E8" w14:textId="61BF00D7" w:rsidR="00F33D0E" w:rsidRPr="00181441" w:rsidRDefault="00F33D0E" w:rsidP="00181441">
            <w:pPr>
              <w:pStyle w:val="ConsPlusNormal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81441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8805FD" w:rsidRPr="00181441">
              <w:rPr>
                <w:color w:val="000000" w:themeColor="text1"/>
                <w:sz w:val="24"/>
                <w:szCs w:val="24"/>
              </w:rPr>
              <w:t>3</w:t>
            </w:r>
            <w:r w:rsidRPr="00181441">
              <w:rPr>
                <w:color w:val="000000" w:themeColor="text1"/>
                <w:sz w:val="24"/>
                <w:szCs w:val="24"/>
              </w:rPr>
              <w:t xml:space="preserve">0 001 до </w:t>
            </w:r>
            <w:r w:rsidR="008805FD" w:rsidRPr="00181441">
              <w:rPr>
                <w:color w:val="000000" w:themeColor="text1"/>
                <w:sz w:val="24"/>
                <w:szCs w:val="24"/>
              </w:rPr>
              <w:t>5</w:t>
            </w:r>
            <w:r w:rsidRPr="00181441">
              <w:rPr>
                <w:color w:val="000000" w:themeColor="text1"/>
                <w:sz w:val="24"/>
                <w:szCs w:val="24"/>
              </w:rPr>
              <w:t>0 000</w:t>
            </w:r>
          </w:p>
        </w:tc>
        <w:tc>
          <w:tcPr>
            <w:tcW w:w="981" w:type="pct"/>
            <w:vMerge/>
            <w:vAlign w:val="center"/>
          </w:tcPr>
          <w:p w14:paraId="603C28D2" w14:textId="77777777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7EF6F89F" w14:textId="7A41875B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2</w:t>
            </w:r>
          </w:p>
        </w:tc>
      </w:tr>
      <w:tr w:rsidR="00F33D0E" w:rsidRPr="00181441" w14:paraId="71E847BD" w14:textId="77777777" w:rsidTr="00501FD0">
        <w:tc>
          <w:tcPr>
            <w:tcW w:w="3136" w:type="pct"/>
          </w:tcPr>
          <w:p w14:paraId="51BA1848" w14:textId="09B13EE1" w:rsidR="00F33D0E" w:rsidRPr="00181441" w:rsidRDefault="008805FD" w:rsidP="00181441">
            <w:pPr>
              <w:pStyle w:val="ConsPlusNormal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81441">
              <w:rPr>
                <w:color w:val="000000" w:themeColor="text1"/>
                <w:sz w:val="24"/>
                <w:szCs w:val="24"/>
              </w:rPr>
              <w:t>от 50 001 до 7</w:t>
            </w:r>
            <w:r w:rsidR="00F33D0E" w:rsidRPr="00181441">
              <w:rPr>
                <w:color w:val="000000" w:themeColor="text1"/>
                <w:sz w:val="24"/>
                <w:szCs w:val="24"/>
              </w:rPr>
              <w:t>0 000</w:t>
            </w:r>
          </w:p>
        </w:tc>
        <w:tc>
          <w:tcPr>
            <w:tcW w:w="981" w:type="pct"/>
            <w:vMerge/>
            <w:vAlign w:val="center"/>
          </w:tcPr>
          <w:p w14:paraId="6B425E64" w14:textId="77777777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6C2C132B" w14:textId="1EB532A1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3</w:t>
            </w:r>
          </w:p>
        </w:tc>
      </w:tr>
      <w:tr w:rsidR="00F33D0E" w:rsidRPr="00181441" w14:paraId="2BCB7957" w14:textId="77777777" w:rsidTr="00501FD0">
        <w:tc>
          <w:tcPr>
            <w:tcW w:w="3136" w:type="pct"/>
          </w:tcPr>
          <w:p w14:paraId="1966C0E7" w14:textId="4D4FFC6A" w:rsidR="00F33D0E" w:rsidRPr="00181441" w:rsidRDefault="008805FD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от 7</w:t>
            </w:r>
            <w:r w:rsidR="00F33D0E" w:rsidRPr="00181441">
              <w:rPr>
                <w:sz w:val="24"/>
                <w:szCs w:val="24"/>
              </w:rPr>
              <w:t>0 0</w:t>
            </w:r>
            <w:r w:rsidRPr="00181441">
              <w:rPr>
                <w:sz w:val="24"/>
                <w:szCs w:val="24"/>
              </w:rPr>
              <w:t>01</w:t>
            </w:r>
            <w:r w:rsidR="00F33D0E" w:rsidRPr="00181441">
              <w:rPr>
                <w:sz w:val="24"/>
                <w:szCs w:val="24"/>
              </w:rPr>
              <w:t xml:space="preserve"> до </w:t>
            </w:r>
            <w:r w:rsidRPr="00181441">
              <w:rPr>
                <w:sz w:val="24"/>
                <w:szCs w:val="24"/>
              </w:rPr>
              <w:t>90 000</w:t>
            </w:r>
          </w:p>
        </w:tc>
        <w:tc>
          <w:tcPr>
            <w:tcW w:w="981" w:type="pct"/>
            <w:vMerge/>
          </w:tcPr>
          <w:p w14:paraId="16031CF0" w14:textId="77777777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1079CD73" w14:textId="227C9717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4</w:t>
            </w:r>
          </w:p>
        </w:tc>
      </w:tr>
      <w:tr w:rsidR="00F33D0E" w:rsidRPr="00181441" w14:paraId="7CC14D08" w14:textId="77777777" w:rsidTr="00501FD0">
        <w:tc>
          <w:tcPr>
            <w:tcW w:w="3136" w:type="pct"/>
          </w:tcPr>
          <w:p w14:paraId="7B2FD5C2" w14:textId="31CECB1D" w:rsidR="00F33D0E" w:rsidRPr="00181441" w:rsidRDefault="00F33D0E" w:rsidP="00181441">
            <w:pPr>
              <w:pStyle w:val="ConsPlusNormal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81441">
              <w:rPr>
                <w:color w:val="000000" w:themeColor="text1"/>
                <w:sz w:val="24"/>
                <w:szCs w:val="24"/>
              </w:rPr>
              <w:t xml:space="preserve">более </w:t>
            </w:r>
            <w:r w:rsidR="008805FD" w:rsidRPr="00181441">
              <w:rPr>
                <w:color w:val="000000" w:themeColor="text1"/>
                <w:sz w:val="24"/>
                <w:szCs w:val="24"/>
              </w:rPr>
              <w:t>90 000</w:t>
            </w:r>
          </w:p>
        </w:tc>
        <w:tc>
          <w:tcPr>
            <w:tcW w:w="981" w:type="pct"/>
            <w:vMerge/>
          </w:tcPr>
          <w:p w14:paraId="75286836" w14:textId="77777777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2A32DFD2" w14:textId="20BD0D92" w:rsidR="00F33D0E" w:rsidRPr="00181441" w:rsidRDefault="00F33D0E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5</w:t>
            </w:r>
          </w:p>
        </w:tc>
      </w:tr>
    </w:tbl>
    <w:p w14:paraId="75945C67" w14:textId="0828CC7C" w:rsidR="00764D1B" w:rsidRPr="00181441" w:rsidRDefault="00764D1B" w:rsidP="0018144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181441">
        <w:rPr>
          <w:sz w:val="24"/>
          <w:szCs w:val="24"/>
        </w:rPr>
        <w:t>2) </w:t>
      </w:r>
      <w:r w:rsidR="006B0AEA" w:rsidRPr="00181441">
        <w:rPr>
          <w:color w:val="000000" w:themeColor="text1"/>
          <w:sz w:val="24"/>
          <w:szCs w:val="24"/>
        </w:rPr>
        <w:t>среднесписочная численность работников за прошедший календарный год: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37"/>
        <w:gridCol w:w="1889"/>
        <w:gridCol w:w="1700"/>
      </w:tblGrid>
      <w:tr w:rsidR="00764D1B" w:rsidRPr="00181441" w14:paraId="7C518587" w14:textId="77777777" w:rsidTr="00C070A2">
        <w:trPr>
          <w:cantSplit/>
          <w:tblHeader/>
        </w:trPr>
        <w:tc>
          <w:tcPr>
            <w:tcW w:w="3136" w:type="pct"/>
          </w:tcPr>
          <w:p w14:paraId="57A9CF08" w14:textId="5F7C8EA5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Значение критерия</w:t>
            </w:r>
          </w:p>
        </w:tc>
        <w:tc>
          <w:tcPr>
            <w:tcW w:w="981" w:type="pct"/>
          </w:tcPr>
          <w:p w14:paraId="28784A3D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83" w:type="pct"/>
          </w:tcPr>
          <w:p w14:paraId="29C4C1F4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Оценка (баллы)</w:t>
            </w:r>
          </w:p>
        </w:tc>
      </w:tr>
      <w:tr w:rsidR="00764D1B" w:rsidRPr="00181441" w14:paraId="74F087AB" w14:textId="77777777" w:rsidTr="00C070A2">
        <w:trPr>
          <w:cantSplit/>
        </w:trPr>
        <w:tc>
          <w:tcPr>
            <w:tcW w:w="3136" w:type="pct"/>
          </w:tcPr>
          <w:p w14:paraId="5E7C8EB7" w14:textId="1DE87901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до 20</w:t>
            </w:r>
          </w:p>
        </w:tc>
        <w:tc>
          <w:tcPr>
            <w:tcW w:w="981" w:type="pct"/>
            <w:vMerge w:val="restart"/>
            <w:vAlign w:val="center"/>
          </w:tcPr>
          <w:p w14:paraId="6B7BFA4A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чел.</w:t>
            </w:r>
          </w:p>
        </w:tc>
        <w:tc>
          <w:tcPr>
            <w:tcW w:w="883" w:type="pct"/>
          </w:tcPr>
          <w:p w14:paraId="0E3DD3BC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1</w:t>
            </w:r>
          </w:p>
        </w:tc>
      </w:tr>
      <w:tr w:rsidR="00764D1B" w:rsidRPr="00181441" w14:paraId="56C2EC8E" w14:textId="77777777" w:rsidTr="00C070A2">
        <w:trPr>
          <w:cantSplit/>
        </w:trPr>
        <w:tc>
          <w:tcPr>
            <w:tcW w:w="3136" w:type="pct"/>
          </w:tcPr>
          <w:p w14:paraId="4A91AA0D" w14:textId="3AC43B80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от 21 до 30</w:t>
            </w:r>
          </w:p>
        </w:tc>
        <w:tc>
          <w:tcPr>
            <w:tcW w:w="981" w:type="pct"/>
            <w:vMerge/>
          </w:tcPr>
          <w:p w14:paraId="5135832C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0CF60FA5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2</w:t>
            </w:r>
          </w:p>
        </w:tc>
      </w:tr>
      <w:tr w:rsidR="00764D1B" w:rsidRPr="00181441" w14:paraId="5A60DCD4" w14:textId="77777777" w:rsidTr="00C070A2">
        <w:trPr>
          <w:cantSplit/>
        </w:trPr>
        <w:tc>
          <w:tcPr>
            <w:tcW w:w="3136" w:type="pct"/>
          </w:tcPr>
          <w:p w14:paraId="0EF9E598" w14:textId="152B7C83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от 31 до 40</w:t>
            </w:r>
          </w:p>
        </w:tc>
        <w:tc>
          <w:tcPr>
            <w:tcW w:w="981" w:type="pct"/>
            <w:vMerge/>
          </w:tcPr>
          <w:p w14:paraId="23E9C22D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59CAF689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3</w:t>
            </w:r>
          </w:p>
        </w:tc>
      </w:tr>
      <w:tr w:rsidR="00764D1B" w:rsidRPr="00181441" w14:paraId="50F09AF7" w14:textId="77777777" w:rsidTr="00C070A2">
        <w:trPr>
          <w:cantSplit/>
        </w:trPr>
        <w:tc>
          <w:tcPr>
            <w:tcW w:w="3136" w:type="pct"/>
          </w:tcPr>
          <w:p w14:paraId="5104A2E8" w14:textId="3584F547" w:rsidR="00764D1B" w:rsidRPr="00181441" w:rsidRDefault="008805FD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от 41 до 50</w:t>
            </w:r>
          </w:p>
        </w:tc>
        <w:tc>
          <w:tcPr>
            <w:tcW w:w="981" w:type="pct"/>
            <w:vMerge/>
          </w:tcPr>
          <w:p w14:paraId="39EA7BB8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739908B9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4</w:t>
            </w:r>
          </w:p>
        </w:tc>
      </w:tr>
      <w:tr w:rsidR="00764D1B" w:rsidRPr="00181441" w14:paraId="089D4AF8" w14:textId="77777777" w:rsidTr="00C070A2">
        <w:trPr>
          <w:cantSplit/>
        </w:trPr>
        <w:tc>
          <w:tcPr>
            <w:tcW w:w="3136" w:type="pct"/>
          </w:tcPr>
          <w:p w14:paraId="3975D604" w14:textId="6841A15E" w:rsidR="00764D1B" w:rsidRPr="00181441" w:rsidRDefault="008805FD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51</w:t>
            </w:r>
            <w:r w:rsidR="00764D1B" w:rsidRPr="00181441"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981" w:type="pct"/>
            <w:vMerge/>
          </w:tcPr>
          <w:p w14:paraId="78A01A96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3128E31B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5</w:t>
            </w:r>
          </w:p>
        </w:tc>
      </w:tr>
    </w:tbl>
    <w:p w14:paraId="1551BC80" w14:textId="41CDB86B" w:rsidR="00764D1B" w:rsidRPr="00181441" w:rsidRDefault="00764D1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3) </w:t>
      </w:r>
      <w:r w:rsidRPr="00181441">
        <w:rPr>
          <w:color w:val="000000" w:themeColor="text1"/>
          <w:sz w:val="24"/>
          <w:szCs w:val="24"/>
        </w:rPr>
        <w:t xml:space="preserve">количество </w:t>
      </w:r>
      <w:r w:rsidR="00C070A2" w:rsidRPr="00181441">
        <w:rPr>
          <w:color w:val="000000" w:themeColor="text1"/>
          <w:sz w:val="24"/>
          <w:szCs w:val="24"/>
        </w:rPr>
        <w:t>создаваемых</w:t>
      </w:r>
      <w:r w:rsidRPr="00181441">
        <w:rPr>
          <w:color w:val="000000" w:themeColor="text1"/>
          <w:sz w:val="24"/>
          <w:szCs w:val="24"/>
        </w:rPr>
        <w:t xml:space="preserve"> рабочих мест</w:t>
      </w:r>
      <w:r w:rsidRPr="00181441">
        <w:rPr>
          <w:sz w:val="24"/>
          <w:szCs w:val="24"/>
        </w:rPr>
        <w:t>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37"/>
        <w:gridCol w:w="1889"/>
        <w:gridCol w:w="1700"/>
      </w:tblGrid>
      <w:tr w:rsidR="00764D1B" w:rsidRPr="00181441" w14:paraId="47A2F4C4" w14:textId="77777777" w:rsidTr="00C070A2">
        <w:trPr>
          <w:cantSplit/>
          <w:tblHeader/>
        </w:trPr>
        <w:tc>
          <w:tcPr>
            <w:tcW w:w="3136" w:type="pct"/>
          </w:tcPr>
          <w:p w14:paraId="7BB93B03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lastRenderedPageBreak/>
              <w:t>Значение критерия</w:t>
            </w:r>
          </w:p>
        </w:tc>
        <w:tc>
          <w:tcPr>
            <w:tcW w:w="981" w:type="pct"/>
          </w:tcPr>
          <w:p w14:paraId="0C19CAFE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83" w:type="pct"/>
          </w:tcPr>
          <w:p w14:paraId="548D3123" w14:textId="77777777" w:rsidR="00764D1B" w:rsidRPr="00181441" w:rsidRDefault="00764D1B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Оценка (баллы)</w:t>
            </w:r>
          </w:p>
        </w:tc>
      </w:tr>
      <w:tr w:rsidR="00AD5603" w:rsidRPr="00181441" w14:paraId="28A247F9" w14:textId="77777777" w:rsidTr="00C070A2">
        <w:trPr>
          <w:cantSplit/>
          <w:tblHeader/>
        </w:trPr>
        <w:tc>
          <w:tcPr>
            <w:tcW w:w="3136" w:type="pct"/>
          </w:tcPr>
          <w:p w14:paraId="072534F8" w14:textId="6B0DC77C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1</w:t>
            </w:r>
            <w:r w:rsidR="00DC4691" w:rsidRPr="00181441">
              <w:rPr>
                <w:sz w:val="24"/>
                <w:szCs w:val="24"/>
              </w:rPr>
              <w:t xml:space="preserve"> </w:t>
            </w:r>
            <w:r w:rsidRPr="00181441">
              <w:rPr>
                <w:sz w:val="24"/>
                <w:szCs w:val="24"/>
              </w:rPr>
              <w:t>-</w:t>
            </w:r>
            <w:r w:rsidR="00DC4691" w:rsidRPr="00181441">
              <w:rPr>
                <w:sz w:val="24"/>
                <w:szCs w:val="24"/>
              </w:rPr>
              <w:t xml:space="preserve"> </w:t>
            </w:r>
            <w:r w:rsidRPr="00181441">
              <w:rPr>
                <w:sz w:val="24"/>
                <w:szCs w:val="24"/>
              </w:rPr>
              <w:t>3</w:t>
            </w:r>
          </w:p>
        </w:tc>
        <w:tc>
          <w:tcPr>
            <w:tcW w:w="981" w:type="pct"/>
            <w:vMerge w:val="restart"/>
          </w:tcPr>
          <w:p w14:paraId="396DD520" w14:textId="31ECDD0F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ед.</w:t>
            </w:r>
          </w:p>
        </w:tc>
        <w:tc>
          <w:tcPr>
            <w:tcW w:w="883" w:type="pct"/>
          </w:tcPr>
          <w:p w14:paraId="45960DF5" w14:textId="4B2B5847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1</w:t>
            </w:r>
          </w:p>
        </w:tc>
      </w:tr>
      <w:tr w:rsidR="00AD5603" w:rsidRPr="00181441" w14:paraId="30F8A189" w14:textId="77777777" w:rsidTr="00C070A2">
        <w:trPr>
          <w:cantSplit/>
        </w:trPr>
        <w:tc>
          <w:tcPr>
            <w:tcW w:w="3136" w:type="pct"/>
          </w:tcPr>
          <w:p w14:paraId="5194D001" w14:textId="54509846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4</w:t>
            </w:r>
            <w:r w:rsidR="00DC4691" w:rsidRPr="00181441">
              <w:rPr>
                <w:sz w:val="24"/>
                <w:szCs w:val="24"/>
              </w:rPr>
              <w:t xml:space="preserve"> </w:t>
            </w:r>
            <w:r w:rsidRPr="00181441">
              <w:rPr>
                <w:sz w:val="24"/>
                <w:szCs w:val="24"/>
              </w:rPr>
              <w:t>-</w:t>
            </w:r>
            <w:r w:rsidR="00DC4691" w:rsidRPr="00181441">
              <w:rPr>
                <w:sz w:val="24"/>
                <w:szCs w:val="24"/>
              </w:rPr>
              <w:t xml:space="preserve"> </w:t>
            </w:r>
            <w:r w:rsidRPr="00181441">
              <w:rPr>
                <w:sz w:val="24"/>
                <w:szCs w:val="24"/>
              </w:rPr>
              <w:t>5</w:t>
            </w:r>
          </w:p>
        </w:tc>
        <w:tc>
          <w:tcPr>
            <w:tcW w:w="981" w:type="pct"/>
            <w:vMerge/>
            <w:vAlign w:val="center"/>
          </w:tcPr>
          <w:p w14:paraId="54FC972B" w14:textId="5D6F0465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79404088" w14:textId="58E674BB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2</w:t>
            </w:r>
          </w:p>
        </w:tc>
      </w:tr>
      <w:tr w:rsidR="00AD5603" w:rsidRPr="00181441" w14:paraId="45CDCC18" w14:textId="77777777" w:rsidTr="00C070A2">
        <w:trPr>
          <w:cantSplit/>
        </w:trPr>
        <w:tc>
          <w:tcPr>
            <w:tcW w:w="3136" w:type="pct"/>
          </w:tcPr>
          <w:p w14:paraId="4D59CF9F" w14:textId="083416A0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6</w:t>
            </w:r>
            <w:r w:rsidR="00DC4691" w:rsidRPr="00181441">
              <w:rPr>
                <w:sz w:val="24"/>
                <w:szCs w:val="24"/>
              </w:rPr>
              <w:t xml:space="preserve"> </w:t>
            </w:r>
            <w:r w:rsidRPr="00181441">
              <w:rPr>
                <w:sz w:val="24"/>
                <w:szCs w:val="24"/>
              </w:rPr>
              <w:t>-</w:t>
            </w:r>
            <w:r w:rsidR="00DC4691" w:rsidRPr="00181441">
              <w:rPr>
                <w:sz w:val="24"/>
                <w:szCs w:val="24"/>
              </w:rPr>
              <w:t xml:space="preserve"> </w:t>
            </w:r>
            <w:r w:rsidRPr="00181441">
              <w:rPr>
                <w:sz w:val="24"/>
                <w:szCs w:val="24"/>
              </w:rPr>
              <w:t>7</w:t>
            </w:r>
          </w:p>
        </w:tc>
        <w:tc>
          <w:tcPr>
            <w:tcW w:w="981" w:type="pct"/>
            <w:vMerge/>
          </w:tcPr>
          <w:p w14:paraId="097EF236" w14:textId="77777777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661EC739" w14:textId="1C191B14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3</w:t>
            </w:r>
          </w:p>
        </w:tc>
      </w:tr>
      <w:tr w:rsidR="00AD5603" w:rsidRPr="00181441" w14:paraId="13C29297" w14:textId="77777777" w:rsidTr="00C070A2">
        <w:trPr>
          <w:cantSplit/>
        </w:trPr>
        <w:tc>
          <w:tcPr>
            <w:tcW w:w="3136" w:type="pct"/>
          </w:tcPr>
          <w:p w14:paraId="031B8E43" w14:textId="3930DA24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8</w:t>
            </w:r>
            <w:r w:rsidR="00DC4691" w:rsidRPr="00181441">
              <w:rPr>
                <w:sz w:val="24"/>
                <w:szCs w:val="24"/>
              </w:rPr>
              <w:t xml:space="preserve"> </w:t>
            </w:r>
            <w:r w:rsidRPr="00181441">
              <w:rPr>
                <w:sz w:val="24"/>
                <w:szCs w:val="24"/>
              </w:rPr>
              <w:t>-</w:t>
            </w:r>
            <w:r w:rsidR="00DC4691" w:rsidRPr="00181441">
              <w:rPr>
                <w:sz w:val="24"/>
                <w:szCs w:val="24"/>
              </w:rPr>
              <w:t xml:space="preserve"> </w:t>
            </w:r>
            <w:r w:rsidRPr="00181441">
              <w:rPr>
                <w:sz w:val="24"/>
                <w:szCs w:val="24"/>
              </w:rPr>
              <w:t>9</w:t>
            </w:r>
          </w:p>
        </w:tc>
        <w:tc>
          <w:tcPr>
            <w:tcW w:w="981" w:type="pct"/>
            <w:vMerge/>
          </w:tcPr>
          <w:p w14:paraId="532D5623" w14:textId="77777777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0D4E6698" w14:textId="0A308C63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4</w:t>
            </w:r>
          </w:p>
        </w:tc>
      </w:tr>
      <w:tr w:rsidR="00AD5603" w:rsidRPr="00181441" w14:paraId="228449A1" w14:textId="77777777" w:rsidTr="00C070A2">
        <w:trPr>
          <w:cantSplit/>
        </w:trPr>
        <w:tc>
          <w:tcPr>
            <w:tcW w:w="3136" w:type="pct"/>
          </w:tcPr>
          <w:p w14:paraId="748DB971" w14:textId="2E47476F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10 и более</w:t>
            </w:r>
          </w:p>
        </w:tc>
        <w:tc>
          <w:tcPr>
            <w:tcW w:w="981" w:type="pct"/>
            <w:vMerge/>
          </w:tcPr>
          <w:p w14:paraId="7C101603" w14:textId="77777777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10297BEF" w14:textId="03865556" w:rsidR="00AD5603" w:rsidRPr="00181441" w:rsidRDefault="00AD5603" w:rsidP="0018144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5</w:t>
            </w:r>
          </w:p>
        </w:tc>
      </w:tr>
    </w:tbl>
    <w:p w14:paraId="712836B1" w14:textId="77777777" w:rsidR="00C032B4" w:rsidRPr="00181441" w:rsidRDefault="00C032B4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Значения критериев определяются исходя из информации, указанной заявителем в анкете.</w:t>
      </w:r>
    </w:p>
    <w:p w14:paraId="62FD0203" w14:textId="35FF45F5" w:rsidR="00276877" w:rsidRPr="00181441" w:rsidRDefault="005F42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2.10</w:t>
      </w:r>
      <w:r w:rsidR="00D36A23" w:rsidRPr="00181441">
        <w:rPr>
          <w:sz w:val="24"/>
          <w:szCs w:val="24"/>
        </w:rPr>
        <w:t>.3</w:t>
      </w:r>
      <w:r w:rsidR="00817C4A" w:rsidRPr="00181441">
        <w:rPr>
          <w:sz w:val="24"/>
          <w:szCs w:val="24"/>
        </w:rPr>
        <w:t>. </w:t>
      </w:r>
      <w:r w:rsidR="00276877" w:rsidRPr="00181441">
        <w:rPr>
          <w:sz w:val="24"/>
          <w:szCs w:val="24"/>
        </w:rPr>
        <w:t xml:space="preserve">Конкурсные бюллетени заполняются секретарем комиссии, подписываются </w:t>
      </w:r>
      <w:r w:rsidR="00817C4A" w:rsidRPr="00181441">
        <w:rPr>
          <w:sz w:val="24"/>
          <w:szCs w:val="24"/>
        </w:rPr>
        <w:t>председателем и секретарем</w:t>
      </w:r>
      <w:r w:rsidR="00276877" w:rsidRPr="00181441">
        <w:rPr>
          <w:sz w:val="24"/>
          <w:szCs w:val="24"/>
        </w:rPr>
        <w:t xml:space="preserve"> </w:t>
      </w:r>
      <w:r w:rsidR="00817C4A" w:rsidRPr="00181441">
        <w:rPr>
          <w:sz w:val="24"/>
          <w:szCs w:val="24"/>
        </w:rPr>
        <w:t xml:space="preserve">комиссии </w:t>
      </w:r>
      <w:r w:rsidR="003B47FE" w:rsidRPr="00181441">
        <w:rPr>
          <w:sz w:val="24"/>
          <w:szCs w:val="24"/>
        </w:rPr>
        <w:t>и </w:t>
      </w:r>
      <w:r w:rsidR="00276877" w:rsidRPr="00181441">
        <w:rPr>
          <w:sz w:val="24"/>
          <w:szCs w:val="24"/>
        </w:rPr>
        <w:t>приобщаются к протоколу заседания комиссии</w:t>
      </w:r>
      <w:r w:rsidR="00111D96" w:rsidRPr="00181441">
        <w:rPr>
          <w:sz w:val="24"/>
          <w:szCs w:val="24"/>
        </w:rPr>
        <w:t>.</w:t>
      </w:r>
    </w:p>
    <w:p w14:paraId="367A08D6" w14:textId="4BE55127" w:rsidR="008C5937" w:rsidRPr="00181441" w:rsidRDefault="00D36A23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color w:val="000000" w:themeColor="text1"/>
          <w:sz w:val="24"/>
          <w:szCs w:val="24"/>
        </w:rPr>
        <w:t>2.</w:t>
      </w:r>
      <w:r w:rsidR="005F42CB" w:rsidRPr="00181441">
        <w:rPr>
          <w:color w:val="000000" w:themeColor="text1"/>
          <w:sz w:val="24"/>
          <w:szCs w:val="24"/>
        </w:rPr>
        <w:t>10</w:t>
      </w:r>
      <w:r w:rsidRPr="00181441">
        <w:rPr>
          <w:color w:val="000000" w:themeColor="text1"/>
          <w:sz w:val="24"/>
          <w:szCs w:val="24"/>
        </w:rPr>
        <w:t>.4</w:t>
      </w:r>
      <w:r w:rsidR="00DE1A7C" w:rsidRPr="00181441">
        <w:rPr>
          <w:color w:val="000000" w:themeColor="text1"/>
          <w:sz w:val="24"/>
          <w:szCs w:val="24"/>
        </w:rPr>
        <w:t>. </w:t>
      </w:r>
      <w:r w:rsidRPr="00181441">
        <w:rPr>
          <w:sz w:val="24"/>
          <w:szCs w:val="24"/>
        </w:rPr>
        <w:t>Список участников отбора форм</w:t>
      </w:r>
      <w:r w:rsidR="003B47FE" w:rsidRPr="00181441">
        <w:rPr>
          <w:sz w:val="24"/>
          <w:szCs w:val="24"/>
        </w:rPr>
        <w:t>ируется комиссией на </w:t>
      </w:r>
      <w:r w:rsidRPr="00181441">
        <w:rPr>
          <w:sz w:val="24"/>
          <w:szCs w:val="24"/>
        </w:rPr>
        <w:t xml:space="preserve">основании ранжирования количества </w:t>
      </w:r>
      <w:r w:rsidR="008D5A4A" w:rsidRPr="00181441">
        <w:rPr>
          <w:sz w:val="24"/>
          <w:szCs w:val="24"/>
        </w:rPr>
        <w:t>общих оценочных баллов</w:t>
      </w:r>
      <w:r w:rsidRPr="00181441">
        <w:rPr>
          <w:sz w:val="24"/>
          <w:szCs w:val="24"/>
        </w:rPr>
        <w:t>, выставленных участникам отбора (от наибольшего к наименьшему)</w:t>
      </w:r>
      <w:r w:rsidR="008C5937" w:rsidRPr="00181441">
        <w:rPr>
          <w:sz w:val="24"/>
          <w:szCs w:val="24"/>
        </w:rPr>
        <w:t>.</w:t>
      </w:r>
      <w:r w:rsidRPr="00181441">
        <w:rPr>
          <w:sz w:val="24"/>
          <w:szCs w:val="24"/>
        </w:rPr>
        <w:t xml:space="preserve"> </w:t>
      </w:r>
      <w:r w:rsidR="009B7D25" w:rsidRPr="00181441">
        <w:rPr>
          <w:sz w:val="24"/>
          <w:szCs w:val="24"/>
        </w:rPr>
        <w:t>При равенстве баллов, полученных заявками, более высокий рейтинг присваивается заявке, проекты которой имеет более высокое значение об</w:t>
      </w:r>
      <w:r w:rsidR="003B47FE" w:rsidRPr="00181441">
        <w:rPr>
          <w:sz w:val="24"/>
          <w:szCs w:val="24"/>
        </w:rPr>
        <w:t>ъема инвестиций, привлекаемых в </w:t>
      </w:r>
      <w:r w:rsidR="009B7D25" w:rsidRPr="00181441">
        <w:rPr>
          <w:sz w:val="24"/>
          <w:szCs w:val="24"/>
        </w:rPr>
        <w:t>ре</w:t>
      </w:r>
      <w:r w:rsidR="00690866" w:rsidRPr="00181441">
        <w:rPr>
          <w:sz w:val="24"/>
          <w:szCs w:val="24"/>
        </w:rPr>
        <w:t>зультате реализации проекта (за </w:t>
      </w:r>
      <w:r w:rsidR="009B7D25" w:rsidRPr="00181441">
        <w:rPr>
          <w:sz w:val="24"/>
          <w:szCs w:val="24"/>
        </w:rPr>
        <w:t>исключ</w:t>
      </w:r>
      <w:r w:rsidR="003B47FE" w:rsidRPr="00181441">
        <w:rPr>
          <w:sz w:val="24"/>
          <w:szCs w:val="24"/>
        </w:rPr>
        <w:t>ением субсидий, привлекаемых из </w:t>
      </w:r>
      <w:r w:rsidR="009B7D25" w:rsidRPr="00181441">
        <w:rPr>
          <w:sz w:val="24"/>
          <w:szCs w:val="24"/>
        </w:rPr>
        <w:t>бюджетов всех уровней)</w:t>
      </w:r>
      <w:r w:rsidR="0014620E" w:rsidRPr="00181441">
        <w:rPr>
          <w:sz w:val="24"/>
          <w:szCs w:val="24"/>
        </w:rPr>
        <w:t>, в течение двух календарных лет, предшествующих году подачи, и в году подачи заявки</w:t>
      </w:r>
      <w:r w:rsidR="009B7D25" w:rsidRPr="00181441">
        <w:rPr>
          <w:sz w:val="24"/>
          <w:szCs w:val="24"/>
        </w:rPr>
        <w:t>.</w:t>
      </w:r>
      <w:r w:rsidR="00F200BE" w:rsidRPr="00181441">
        <w:rPr>
          <w:sz w:val="24"/>
          <w:szCs w:val="24"/>
        </w:rPr>
        <w:t xml:space="preserve"> </w:t>
      </w:r>
      <w:r w:rsidR="008C5937" w:rsidRPr="00181441">
        <w:rPr>
          <w:sz w:val="24"/>
          <w:szCs w:val="24"/>
        </w:rPr>
        <w:t>Ранжированный список участников отбора приобщается к протоколу заседания комиссии.</w:t>
      </w:r>
    </w:p>
    <w:p w14:paraId="2D40E981" w14:textId="2C274706" w:rsidR="005F7235" w:rsidRPr="00181441" w:rsidRDefault="00B7306B" w:rsidP="0018144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81441">
        <w:rPr>
          <w:sz w:val="24"/>
          <w:szCs w:val="24"/>
        </w:rPr>
        <w:t>2.10.5. </w:t>
      </w:r>
      <w:r w:rsidR="009B7D25" w:rsidRPr="00181441">
        <w:rPr>
          <w:sz w:val="24"/>
          <w:szCs w:val="24"/>
        </w:rPr>
        <w:t>Субсидия</w:t>
      </w:r>
      <w:r w:rsidRPr="00181441">
        <w:rPr>
          <w:sz w:val="24"/>
          <w:szCs w:val="24"/>
        </w:rPr>
        <w:t xml:space="preserve"> предоставляется в размере не менее </w:t>
      </w:r>
      <w:r w:rsidR="009B7D25" w:rsidRPr="00181441">
        <w:rPr>
          <w:sz w:val="24"/>
          <w:szCs w:val="24"/>
        </w:rPr>
        <w:t>30</w:t>
      </w:r>
      <w:r w:rsidR="00404237" w:rsidRPr="00181441">
        <w:rPr>
          <w:sz w:val="24"/>
          <w:szCs w:val="24"/>
        </w:rPr>
        <w:t>0 000 рублей и не </w:t>
      </w:r>
      <w:r w:rsidRPr="00181441">
        <w:rPr>
          <w:sz w:val="24"/>
          <w:szCs w:val="24"/>
        </w:rPr>
        <w:t xml:space="preserve">более </w:t>
      </w:r>
      <w:r w:rsidR="009B7D25" w:rsidRPr="00181441">
        <w:rPr>
          <w:sz w:val="24"/>
          <w:szCs w:val="24"/>
        </w:rPr>
        <w:t>15 00</w:t>
      </w:r>
      <w:r w:rsidR="001E4BE2" w:rsidRPr="00181441">
        <w:rPr>
          <w:sz w:val="24"/>
          <w:szCs w:val="24"/>
        </w:rPr>
        <w:t xml:space="preserve">0 000 рублей </w:t>
      </w:r>
      <w:r w:rsidR="001E4BE2" w:rsidRPr="00181441">
        <w:rPr>
          <w:color w:val="000000"/>
          <w:sz w:val="24"/>
          <w:szCs w:val="24"/>
        </w:rPr>
        <w:t xml:space="preserve">и составляет до 50 процентов </w:t>
      </w:r>
      <w:r w:rsidR="005F7235" w:rsidRPr="00181441">
        <w:rPr>
          <w:sz w:val="24"/>
          <w:szCs w:val="24"/>
        </w:rPr>
        <w:t>затрат, понесенны</w:t>
      </w:r>
      <w:r w:rsidR="001E4BE2" w:rsidRPr="00181441">
        <w:rPr>
          <w:sz w:val="24"/>
          <w:szCs w:val="24"/>
        </w:rPr>
        <w:t>х</w:t>
      </w:r>
      <w:r w:rsidR="003B47FE" w:rsidRPr="00181441">
        <w:rPr>
          <w:sz w:val="24"/>
          <w:szCs w:val="24"/>
        </w:rPr>
        <w:t xml:space="preserve"> в </w:t>
      </w:r>
      <w:r w:rsidR="00690866" w:rsidRPr="00181441">
        <w:rPr>
          <w:sz w:val="24"/>
          <w:szCs w:val="24"/>
        </w:rPr>
        <w:t>связи с </w:t>
      </w:r>
      <w:r w:rsidR="005F7235" w:rsidRPr="00181441">
        <w:rPr>
          <w:sz w:val="24"/>
          <w:szCs w:val="24"/>
        </w:rPr>
        <w:t xml:space="preserve">реализацией инвестиционного проекта в течение двух календарных лет, предшествующих году подачи и в году подачи в период до даты подачи заявки. </w:t>
      </w:r>
    </w:p>
    <w:p w14:paraId="317DF5E1" w14:textId="5C8AF859" w:rsidR="005F7235" w:rsidRPr="00181441" w:rsidRDefault="005F7235" w:rsidP="0018144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81441">
        <w:rPr>
          <w:color w:val="000000"/>
          <w:sz w:val="24"/>
          <w:szCs w:val="24"/>
        </w:rPr>
        <w:t>Размер субсидии</w:t>
      </w:r>
      <w:r w:rsidR="009B7D25" w:rsidRPr="00181441">
        <w:rPr>
          <w:color w:val="000000"/>
          <w:sz w:val="24"/>
          <w:szCs w:val="24"/>
        </w:rPr>
        <w:t xml:space="preserve"> </w:t>
      </w:r>
      <w:r w:rsidRPr="00181441">
        <w:rPr>
          <w:color w:val="000000"/>
          <w:sz w:val="24"/>
          <w:szCs w:val="24"/>
        </w:rPr>
        <w:t xml:space="preserve">определяется исходя из общего объема </w:t>
      </w:r>
      <w:r w:rsidRPr="00181441">
        <w:rPr>
          <w:sz w:val="24"/>
          <w:szCs w:val="24"/>
        </w:rPr>
        <w:t>затрат</w:t>
      </w:r>
      <w:r w:rsidR="001A51E7" w:rsidRPr="00181441">
        <w:rPr>
          <w:sz w:val="24"/>
          <w:szCs w:val="24"/>
        </w:rPr>
        <w:t xml:space="preserve"> (с учетом НДС – для получателя субсидии, применяющего специальный режим налогообложения, и без учета НДС – для получателя субсидии, применяющего общую систему налогообложения)</w:t>
      </w:r>
      <w:r w:rsidR="00A05DF1" w:rsidRPr="00181441">
        <w:rPr>
          <w:sz w:val="24"/>
          <w:szCs w:val="24"/>
        </w:rPr>
        <w:t xml:space="preserve"> в связи с</w:t>
      </w:r>
      <w:r w:rsidRPr="00181441">
        <w:rPr>
          <w:sz w:val="24"/>
          <w:szCs w:val="24"/>
        </w:rPr>
        <w:t> реализаци</w:t>
      </w:r>
      <w:r w:rsidR="00A05DF1" w:rsidRPr="00181441">
        <w:rPr>
          <w:sz w:val="24"/>
          <w:szCs w:val="24"/>
        </w:rPr>
        <w:t>ей</w:t>
      </w:r>
      <w:r w:rsidRPr="00181441">
        <w:rPr>
          <w:sz w:val="24"/>
          <w:szCs w:val="24"/>
        </w:rPr>
        <w:t xml:space="preserve"> инвестиционного проекта, </w:t>
      </w:r>
      <w:r w:rsidRPr="00181441">
        <w:rPr>
          <w:color w:val="000000"/>
          <w:sz w:val="24"/>
          <w:szCs w:val="24"/>
        </w:rPr>
        <w:t>указанных участником отбора в смете расходов и соответствующих целям, указанным в пункте 1.8 Порядка</w:t>
      </w:r>
      <w:r w:rsidR="000E3FA5" w:rsidRPr="00181441">
        <w:rPr>
          <w:color w:val="000000"/>
          <w:sz w:val="24"/>
          <w:szCs w:val="24"/>
        </w:rPr>
        <w:t>.</w:t>
      </w:r>
    </w:p>
    <w:p w14:paraId="3235FF2C" w14:textId="7E71E2FB" w:rsidR="000E3FA5" w:rsidRPr="00181441" w:rsidRDefault="000E3FA5" w:rsidP="0018144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81441">
        <w:rPr>
          <w:color w:val="000000"/>
          <w:sz w:val="24"/>
          <w:szCs w:val="24"/>
        </w:rPr>
        <w:t xml:space="preserve">Понесенные заявителем затраты, не соответствующие направлениям затрат, </w:t>
      </w:r>
      <w:r w:rsidR="009254DB" w:rsidRPr="00181441">
        <w:rPr>
          <w:color w:val="000000"/>
          <w:sz w:val="24"/>
          <w:szCs w:val="24"/>
        </w:rPr>
        <w:t>указанным</w:t>
      </w:r>
      <w:r w:rsidRPr="00181441">
        <w:rPr>
          <w:color w:val="000000"/>
          <w:sz w:val="24"/>
          <w:szCs w:val="24"/>
        </w:rPr>
        <w:t xml:space="preserve"> </w:t>
      </w:r>
      <w:r w:rsidR="009254DB" w:rsidRPr="00181441">
        <w:rPr>
          <w:color w:val="000000"/>
          <w:sz w:val="24"/>
          <w:szCs w:val="24"/>
        </w:rPr>
        <w:t>в пункте</w:t>
      </w:r>
      <w:r w:rsidRPr="00181441">
        <w:rPr>
          <w:color w:val="000000"/>
          <w:sz w:val="24"/>
          <w:szCs w:val="24"/>
        </w:rPr>
        <w:t xml:space="preserve"> 1.8 Порядка, не учитываются при расчете размера субсидии.</w:t>
      </w:r>
    </w:p>
    <w:p w14:paraId="47ACD82E" w14:textId="6A50A7D4" w:rsidR="00B7306B" w:rsidRPr="00181441" w:rsidRDefault="00B7306B" w:rsidP="0018144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181441">
        <w:rPr>
          <w:color w:val="000000" w:themeColor="text1"/>
          <w:sz w:val="24"/>
          <w:szCs w:val="24"/>
        </w:rPr>
        <w:t xml:space="preserve">Размер </w:t>
      </w:r>
      <w:r w:rsidR="009B7D25" w:rsidRPr="00181441">
        <w:rPr>
          <w:color w:val="000000" w:themeColor="text1"/>
          <w:sz w:val="24"/>
          <w:szCs w:val="24"/>
        </w:rPr>
        <w:t>субсидии</w:t>
      </w:r>
      <w:r w:rsidRPr="00181441">
        <w:rPr>
          <w:color w:val="000000" w:themeColor="text1"/>
          <w:sz w:val="24"/>
          <w:szCs w:val="24"/>
        </w:rPr>
        <w:t xml:space="preserve"> определяется комиссией согласно </w:t>
      </w:r>
      <w:r w:rsidR="009B7D25" w:rsidRPr="00181441">
        <w:rPr>
          <w:color w:val="000000" w:themeColor="text1"/>
          <w:sz w:val="24"/>
          <w:szCs w:val="24"/>
        </w:rPr>
        <w:t>смете</w:t>
      </w:r>
      <w:r w:rsidRPr="00181441">
        <w:rPr>
          <w:color w:val="000000" w:themeColor="text1"/>
          <w:sz w:val="24"/>
          <w:szCs w:val="24"/>
        </w:rPr>
        <w:t xml:space="preserve"> расходов участника отбора, но не более лимитов бюджетных обязательств </w:t>
      </w:r>
      <w:r w:rsidR="00404237" w:rsidRPr="00181441">
        <w:rPr>
          <w:sz w:val="24"/>
          <w:szCs w:val="24"/>
        </w:rPr>
        <w:t>в </w:t>
      </w:r>
      <w:r w:rsidRPr="00181441">
        <w:rPr>
          <w:sz w:val="24"/>
          <w:szCs w:val="24"/>
        </w:rPr>
        <w:t>соответствии с пунктом 1.5 Порядка.</w:t>
      </w:r>
    </w:p>
    <w:p w14:paraId="409DB439" w14:textId="72F3DBB5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</w:t>
      </w:r>
      <w:r w:rsidR="00DD54AA" w:rsidRPr="00181441">
        <w:rPr>
          <w:sz w:val="24"/>
          <w:szCs w:val="24"/>
        </w:rPr>
        <w:t>.10</w:t>
      </w:r>
      <w:r w:rsidRPr="00181441">
        <w:rPr>
          <w:sz w:val="24"/>
          <w:szCs w:val="24"/>
        </w:rPr>
        <w:t>.</w:t>
      </w:r>
      <w:r w:rsidR="00B7306B" w:rsidRPr="00181441">
        <w:rPr>
          <w:sz w:val="24"/>
          <w:szCs w:val="24"/>
        </w:rPr>
        <w:t>6</w:t>
      </w:r>
      <w:r w:rsidR="00DE1A7C" w:rsidRPr="00181441">
        <w:rPr>
          <w:sz w:val="24"/>
          <w:szCs w:val="24"/>
        </w:rPr>
        <w:t>. </w:t>
      </w:r>
      <w:r w:rsidRPr="00181441">
        <w:rPr>
          <w:sz w:val="24"/>
          <w:szCs w:val="24"/>
        </w:rPr>
        <w:t xml:space="preserve">Результаты </w:t>
      </w:r>
      <w:r w:rsidR="008C5937" w:rsidRPr="00181441">
        <w:rPr>
          <w:sz w:val="24"/>
          <w:szCs w:val="24"/>
        </w:rPr>
        <w:t xml:space="preserve">рассмотрения и </w:t>
      </w:r>
      <w:r w:rsidR="00DD54AA" w:rsidRPr="00181441">
        <w:rPr>
          <w:sz w:val="24"/>
          <w:szCs w:val="24"/>
        </w:rPr>
        <w:t>оценки</w:t>
      </w:r>
      <w:r w:rsidRPr="00181441">
        <w:rPr>
          <w:sz w:val="24"/>
          <w:szCs w:val="24"/>
        </w:rPr>
        <w:t xml:space="preserve"> заявок </w:t>
      </w:r>
      <w:r w:rsidR="008C5937" w:rsidRPr="00181441">
        <w:rPr>
          <w:sz w:val="24"/>
          <w:szCs w:val="24"/>
        </w:rPr>
        <w:t xml:space="preserve">комиссией </w:t>
      </w:r>
      <w:r w:rsidRPr="00181441">
        <w:rPr>
          <w:sz w:val="24"/>
          <w:szCs w:val="24"/>
        </w:rPr>
        <w:t>оформляются протоколом</w:t>
      </w:r>
      <w:r w:rsidR="001B648F" w:rsidRPr="00181441">
        <w:rPr>
          <w:sz w:val="24"/>
          <w:szCs w:val="24"/>
        </w:rPr>
        <w:t xml:space="preserve"> заседания </w:t>
      </w:r>
      <w:r w:rsidR="00C906B7" w:rsidRPr="00181441">
        <w:rPr>
          <w:sz w:val="24"/>
          <w:szCs w:val="24"/>
        </w:rPr>
        <w:t>комиссии</w:t>
      </w:r>
      <w:r w:rsidRPr="00181441">
        <w:rPr>
          <w:sz w:val="24"/>
          <w:szCs w:val="24"/>
        </w:rPr>
        <w:t>, в котором содержатся предложения Администрации</w:t>
      </w:r>
      <w:r w:rsidR="00A62EB5" w:rsidRPr="00181441">
        <w:rPr>
          <w:sz w:val="24"/>
          <w:szCs w:val="24"/>
        </w:rPr>
        <w:t xml:space="preserve"> ЗАТО г. Зеленогорск</w:t>
      </w:r>
      <w:r w:rsidRPr="00181441">
        <w:rPr>
          <w:sz w:val="24"/>
          <w:szCs w:val="24"/>
        </w:rPr>
        <w:t xml:space="preserve"> </w:t>
      </w:r>
      <w:r w:rsidR="00F62061" w:rsidRPr="00181441">
        <w:rPr>
          <w:sz w:val="24"/>
          <w:szCs w:val="24"/>
        </w:rPr>
        <w:t xml:space="preserve">о предоставлении </w:t>
      </w:r>
      <w:r w:rsidR="00404237" w:rsidRPr="00181441">
        <w:rPr>
          <w:sz w:val="24"/>
          <w:szCs w:val="24"/>
        </w:rPr>
        <w:t>субсидии</w:t>
      </w:r>
      <w:r w:rsidR="00F62061" w:rsidRPr="00181441">
        <w:rPr>
          <w:sz w:val="24"/>
          <w:szCs w:val="24"/>
        </w:rPr>
        <w:t xml:space="preserve"> или об отказе </w:t>
      </w:r>
      <w:r w:rsidR="00C906B7" w:rsidRPr="00181441">
        <w:rPr>
          <w:sz w:val="24"/>
          <w:szCs w:val="24"/>
        </w:rPr>
        <w:t xml:space="preserve">предоставления </w:t>
      </w:r>
      <w:r w:rsidR="00404237" w:rsidRPr="00181441">
        <w:rPr>
          <w:sz w:val="24"/>
          <w:szCs w:val="24"/>
        </w:rPr>
        <w:t>субсидии</w:t>
      </w:r>
      <w:r w:rsidR="00F62061" w:rsidRPr="00181441">
        <w:rPr>
          <w:sz w:val="24"/>
          <w:szCs w:val="24"/>
        </w:rPr>
        <w:t xml:space="preserve"> участникам отбора</w:t>
      </w:r>
      <w:r w:rsidR="005D2616" w:rsidRPr="00181441">
        <w:rPr>
          <w:sz w:val="24"/>
          <w:szCs w:val="24"/>
        </w:rPr>
        <w:t xml:space="preserve"> с учетом оснований, указанных в пункте 2.11 Порядка.</w:t>
      </w:r>
    </w:p>
    <w:p w14:paraId="24D2007C" w14:textId="0C2E0DAC" w:rsidR="008C5937" w:rsidRPr="00181441" w:rsidRDefault="008C5937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Протокол заседания комиссии направляется в уполномоченный орган не позднее следующего рабочего дня за днем его подписания.</w:t>
      </w:r>
    </w:p>
    <w:p w14:paraId="6CD9455D" w14:textId="5BE19522" w:rsidR="005D2616" w:rsidRPr="00181441" w:rsidRDefault="00DE1A7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2.11. </w:t>
      </w:r>
      <w:r w:rsidR="005D2616" w:rsidRPr="00181441">
        <w:rPr>
          <w:sz w:val="24"/>
          <w:szCs w:val="24"/>
        </w:rPr>
        <w:t>Осн</w:t>
      </w:r>
      <w:r w:rsidR="003D70AE" w:rsidRPr="00181441">
        <w:rPr>
          <w:sz w:val="24"/>
          <w:szCs w:val="24"/>
        </w:rPr>
        <w:t>ование</w:t>
      </w:r>
      <w:r w:rsidR="00C906B7" w:rsidRPr="00181441">
        <w:rPr>
          <w:sz w:val="24"/>
          <w:szCs w:val="24"/>
        </w:rPr>
        <w:t>м</w:t>
      </w:r>
      <w:r w:rsidR="005D2616" w:rsidRPr="00181441">
        <w:rPr>
          <w:sz w:val="24"/>
          <w:szCs w:val="24"/>
        </w:rPr>
        <w:t xml:space="preserve"> для отказа </w:t>
      </w:r>
      <w:r w:rsidR="00C906B7" w:rsidRPr="00181441">
        <w:rPr>
          <w:sz w:val="24"/>
          <w:szCs w:val="24"/>
        </w:rPr>
        <w:t>предоставления</w:t>
      </w:r>
      <w:r w:rsidR="003D70AE" w:rsidRPr="00181441">
        <w:rPr>
          <w:sz w:val="24"/>
          <w:szCs w:val="24"/>
        </w:rPr>
        <w:t xml:space="preserve"> </w:t>
      </w:r>
      <w:r w:rsidR="00404237" w:rsidRPr="00181441">
        <w:rPr>
          <w:sz w:val="24"/>
          <w:szCs w:val="24"/>
        </w:rPr>
        <w:t>субсидии</w:t>
      </w:r>
      <w:r w:rsidR="003D70AE" w:rsidRPr="00181441">
        <w:rPr>
          <w:sz w:val="24"/>
          <w:szCs w:val="24"/>
        </w:rPr>
        <w:t xml:space="preserve"> является </w:t>
      </w:r>
      <w:r w:rsidR="005D2616" w:rsidRPr="00181441">
        <w:rPr>
          <w:sz w:val="24"/>
          <w:szCs w:val="24"/>
        </w:rPr>
        <w:t>установление факта недостоверности представленной участником отбора информации.</w:t>
      </w:r>
    </w:p>
    <w:p w14:paraId="27138078" w14:textId="5658F7C6" w:rsidR="00B424AC" w:rsidRPr="00181441" w:rsidRDefault="006D20A2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2.12. </w:t>
      </w:r>
      <w:r w:rsidR="00B424AC" w:rsidRPr="00181441">
        <w:rPr>
          <w:sz w:val="24"/>
          <w:szCs w:val="24"/>
        </w:rPr>
        <w:t xml:space="preserve">Решение о предоставлении </w:t>
      </w:r>
      <w:r w:rsidR="00404237" w:rsidRPr="00181441">
        <w:rPr>
          <w:sz w:val="24"/>
          <w:szCs w:val="24"/>
        </w:rPr>
        <w:t>субсидии</w:t>
      </w:r>
      <w:r w:rsidR="00B424AC" w:rsidRPr="00181441">
        <w:rPr>
          <w:sz w:val="24"/>
          <w:szCs w:val="24"/>
        </w:rPr>
        <w:t xml:space="preserve"> или об отказе </w:t>
      </w:r>
      <w:r w:rsidR="00C906B7" w:rsidRPr="00181441">
        <w:rPr>
          <w:sz w:val="24"/>
          <w:szCs w:val="24"/>
        </w:rPr>
        <w:t>предоставления</w:t>
      </w:r>
      <w:r w:rsidR="00B424AC" w:rsidRPr="00181441">
        <w:rPr>
          <w:sz w:val="24"/>
          <w:szCs w:val="24"/>
        </w:rPr>
        <w:t xml:space="preserve"> </w:t>
      </w:r>
      <w:r w:rsidR="00404237" w:rsidRPr="00181441">
        <w:rPr>
          <w:sz w:val="24"/>
          <w:szCs w:val="24"/>
        </w:rPr>
        <w:t>субсидии</w:t>
      </w:r>
      <w:r w:rsidR="00B424AC" w:rsidRPr="00181441">
        <w:rPr>
          <w:sz w:val="24"/>
          <w:szCs w:val="24"/>
        </w:rPr>
        <w:t xml:space="preserve"> участникам отбора принимается в форме распоряжения Администрации ЗАТО г.</w:t>
      </w:r>
      <w:r w:rsidR="003D70AE" w:rsidRPr="00181441">
        <w:rPr>
          <w:sz w:val="24"/>
          <w:szCs w:val="24"/>
        </w:rPr>
        <w:t> </w:t>
      </w:r>
      <w:r w:rsidR="00B424AC" w:rsidRPr="00181441">
        <w:rPr>
          <w:sz w:val="24"/>
          <w:szCs w:val="24"/>
        </w:rPr>
        <w:t>Зеленогорск.</w:t>
      </w:r>
    </w:p>
    <w:p w14:paraId="7D17C612" w14:textId="303921C5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Уполномоченный </w:t>
      </w:r>
      <w:r w:rsidR="001F51D1" w:rsidRPr="00181441">
        <w:rPr>
          <w:sz w:val="24"/>
          <w:szCs w:val="24"/>
        </w:rPr>
        <w:t>орган в течение 3 рабочих дней после</w:t>
      </w:r>
      <w:r w:rsidRPr="00181441">
        <w:rPr>
          <w:sz w:val="24"/>
          <w:szCs w:val="24"/>
        </w:rPr>
        <w:t xml:space="preserve"> дня получения протокола</w:t>
      </w:r>
      <w:r w:rsidR="00C906B7" w:rsidRPr="00181441">
        <w:rPr>
          <w:sz w:val="24"/>
          <w:szCs w:val="24"/>
        </w:rPr>
        <w:t xml:space="preserve"> заседания комиссии</w:t>
      </w:r>
      <w:r w:rsidR="000D55BB" w:rsidRPr="00181441">
        <w:rPr>
          <w:sz w:val="24"/>
          <w:szCs w:val="24"/>
        </w:rPr>
        <w:t xml:space="preserve"> </w:t>
      </w:r>
      <w:r w:rsidRPr="00181441">
        <w:rPr>
          <w:sz w:val="24"/>
          <w:szCs w:val="24"/>
        </w:rPr>
        <w:t xml:space="preserve">с учетом предложений комиссии </w:t>
      </w:r>
      <w:r w:rsidR="003B47FE" w:rsidRPr="00181441">
        <w:rPr>
          <w:sz w:val="24"/>
          <w:szCs w:val="24"/>
        </w:rPr>
        <w:t>о </w:t>
      </w:r>
      <w:r w:rsidR="005D2616" w:rsidRPr="00181441">
        <w:rPr>
          <w:sz w:val="24"/>
          <w:szCs w:val="24"/>
        </w:rPr>
        <w:t xml:space="preserve">предоставлении </w:t>
      </w:r>
      <w:r w:rsidR="00404237" w:rsidRPr="00181441">
        <w:rPr>
          <w:sz w:val="24"/>
          <w:szCs w:val="24"/>
        </w:rPr>
        <w:t>субсидии</w:t>
      </w:r>
      <w:r w:rsidR="005D2616" w:rsidRPr="00181441">
        <w:rPr>
          <w:sz w:val="24"/>
          <w:szCs w:val="24"/>
        </w:rPr>
        <w:t xml:space="preserve"> или об отказе </w:t>
      </w:r>
      <w:r w:rsidR="00C906B7" w:rsidRPr="00181441">
        <w:rPr>
          <w:sz w:val="24"/>
          <w:szCs w:val="24"/>
        </w:rPr>
        <w:t>предоставления</w:t>
      </w:r>
      <w:r w:rsidR="005D2616" w:rsidRPr="00181441">
        <w:rPr>
          <w:sz w:val="24"/>
          <w:szCs w:val="24"/>
        </w:rPr>
        <w:t xml:space="preserve"> </w:t>
      </w:r>
      <w:r w:rsidR="00404237" w:rsidRPr="00181441">
        <w:rPr>
          <w:sz w:val="24"/>
          <w:szCs w:val="24"/>
        </w:rPr>
        <w:t>субсидии</w:t>
      </w:r>
      <w:r w:rsidR="005D2616" w:rsidRPr="00181441">
        <w:rPr>
          <w:sz w:val="24"/>
          <w:szCs w:val="24"/>
        </w:rPr>
        <w:t xml:space="preserve"> участникам отбора</w:t>
      </w:r>
      <w:r w:rsidRPr="00181441">
        <w:rPr>
          <w:sz w:val="24"/>
          <w:szCs w:val="24"/>
        </w:rPr>
        <w:t xml:space="preserve"> </w:t>
      </w:r>
      <w:r w:rsidR="008C5937" w:rsidRPr="00181441">
        <w:rPr>
          <w:sz w:val="24"/>
          <w:szCs w:val="24"/>
        </w:rPr>
        <w:t xml:space="preserve">формирует список получателей </w:t>
      </w:r>
      <w:r w:rsidR="00404237" w:rsidRPr="00181441">
        <w:rPr>
          <w:sz w:val="24"/>
          <w:szCs w:val="24"/>
        </w:rPr>
        <w:t>субсидий</w:t>
      </w:r>
      <w:r w:rsidR="008C5937" w:rsidRPr="00181441">
        <w:rPr>
          <w:sz w:val="24"/>
          <w:szCs w:val="24"/>
        </w:rPr>
        <w:t xml:space="preserve"> и </w:t>
      </w:r>
      <w:r w:rsidRPr="00181441">
        <w:rPr>
          <w:sz w:val="24"/>
          <w:szCs w:val="24"/>
        </w:rPr>
        <w:t>подготавливает проекты распоряжений Администрации ЗАТО г. Зеленогорск</w:t>
      </w:r>
      <w:r w:rsidR="00A62EB5" w:rsidRPr="00181441">
        <w:rPr>
          <w:sz w:val="24"/>
          <w:szCs w:val="24"/>
        </w:rPr>
        <w:t xml:space="preserve"> </w:t>
      </w:r>
      <w:r w:rsidRPr="00181441">
        <w:rPr>
          <w:sz w:val="24"/>
          <w:szCs w:val="24"/>
        </w:rPr>
        <w:t xml:space="preserve">о предоставлении </w:t>
      </w:r>
      <w:r w:rsidR="00404237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или об </w:t>
      </w:r>
      <w:r w:rsidR="008C5937" w:rsidRPr="00181441">
        <w:rPr>
          <w:sz w:val="24"/>
          <w:szCs w:val="24"/>
        </w:rPr>
        <w:t xml:space="preserve">отказе </w:t>
      </w:r>
      <w:r w:rsidR="00C906B7" w:rsidRPr="00181441">
        <w:rPr>
          <w:sz w:val="24"/>
          <w:szCs w:val="24"/>
        </w:rPr>
        <w:lastRenderedPageBreak/>
        <w:t>предоставления</w:t>
      </w:r>
      <w:r w:rsidR="008C5937" w:rsidRPr="00181441">
        <w:rPr>
          <w:sz w:val="24"/>
          <w:szCs w:val="24"/>
        </w:rPr>
        <w:t xml:space="preserve"> </w:t>
      </w:r>
      <w:r w:rsidR="00404237" w:rsidRPr="00181441">
        <w:rPr>
          <w:sz w:val="24"/>
          <w:szCs w:val="24"/>
        </w:rPr>
        <w:t>субсидии</w:t>
      </w:r>
      <w:r w:rsidR="005D2616" w:rsidRPr="00181441">
        <w:rPr>
          <w:sz w:val="24"/>
          <w:szCs w:val="24"/>
        </w:rPr>
        <w:t>.</w:t>
      </w:r>
    </w:p>
    <w:p w14:paraId="0FB67A4E" w14:textId="091A9FB1" w:rsidR="005D2616" w:rsidRPr="00181441" w:rsidRDefault="005D2616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В список получателей </w:t>
      </w:r>
      <w:r w:rsidR="00404237" w:rsidRPr="00181441">
        <w:rPr>
          <w:sz w:val="24"/>
          <w:szCs w:val="24"/>
        </w:rPr>
        <w:t>субсидий</w:t>
      </w:r>
      <w:r w:rsidRPr="00181441">
        <w:rPr>
          <w:sz w:val="24"/>
          <w:szCs w:val="24"/>
        </w:rPr>
        <w:t xml:space="preserve"> включаются участники отбора из списка</w:t>
      </w:r>
      <w:r w:rsidR="008C5937" w:rsidRPr="00181441">
        <w:rPr>
          <w:sz w:val="24"/>
          <w:szCs w:val="24"/>
        </w:rPr>
        <w:t xml:space="preserve"> участников отбора (от наименьшего порядкового номера к наибольшему</w:t>
      </w:r>
      <w:r w:rsidR="006D50B3" w:rsidRPr="00181441">
        <w:rPr>
          <w:sz w:val="24"/>
          <w:szCs w:val="24"/>
        </w:rPr>
        <w:t xml:space="preserve"> порядковому номеру) до порядкового номера, на котором заканчивается сумма лимитов бюджетных обязательств исходя из размеров </w:t>
      </w:r>
      <w:r w:rsidR="00404237" w:rsidRPr="00181441">
        <w:rPr>
          <w:sz w:val="24"/>
          <w:szCs w:val="24"/>
        </w:rPr>
        <w:t>субсидий</w:t>
      </w:r>
      <w:r w:rsidR="003B47FE" w:rsidRPr="00181441">
        <w:rPr>
          <w:sz w:val="24"/>
          <w:szCs w:val="24"/>
        </w:rPr>
        <w:t xml:space="preserve"> в соответствии с </w:t>
      </w:r>
      <w:r w:rsidR="006D50B3" w:rsidRPr="00181441">
        <w:rPr>
          <w:sz w:val="24"/>
          <w:szCs w:val="24"/>
        </w:rPr>
        <w:t>пунктом 1.5 Порядка.</w:t>
      </w:r>
    </w:p>
    <w:p w14:paraId="709FDCDA" w14:textId="73EBFB69" w:rsidR="007A4BA0" w:rsidRPr="00181441" w:rsidRDefault="005D2616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2.13</w:t>
      </w:r>
      <w:r w:rsidR="007A4BA0" w:rsidRPr="00181441">
        <w:rPr>
          <w:sz w:val="24"/>
          <w:szCs w:val="24"/>
        </w:rPr>
        <w:t>. Уполномоченный орган</w:t>
      </w:r>
      <w:r w:rsidR="004059D9" w:rsidRPr="00181441">
        <w:rPr>
          <w:sz w:val="24"/>
          <w:szCs w:val="24"/>
        </w:rPr>
        <w:t xml:space="preserve"> </w:t>
      </w:r>
      <w:r w:rsidR="007A4BA0" w:rsidRPr="00181441">
        <w:rPr>
          <w:sz w:val="24"/>
          <w:szCs w:val="24"/>
        </w:rPr>
        <w:t>уведомляет каждого участника отбора о принятом решении в течение 5</w:t>
      </w:r>
      <w:r w:rsidR="000F6166" w:rsidRPr="00181441">
        <w:rPr>
          <w:sz w:val="24"/>
          <w:szCs w:val="24"/>
        </w:rPr>
        <w:t xml:space="preserve"> календарных</w:t>
      </w:r>
      <w:r w:rsidR="007A4BA0" w:rsidRPr="00181441">
        <w:rPr>
          <w:sz w:val="24"/>
          <w:szCs w:val="24"/>
        </w:rPr>
        <w:t xml:space="preserve"> дней со дня подписания распоряжения Ад</w:t>
      </w:r>
      <w:r w:rsidR="00A62EB5" w:rsidRPr="00181441">
        <w:rPr>
          <w:sz w:val="24"/>
          <w:szCs w:val="24"/>
        </w:rPr>
        <w:t>министрации ЗАТО г. Зеленогорск</w:t>
      </w:r>
      <w:r w:rsidR="007A4BA0" w:rsidRPr="00181441">
        <w:rPr>
          <w:sz w:val="24"/>
          <w:szCs w:val="24"/>
        </w:rPr>
        <w:t xml:space="preserve"> о предоставлении </w:t>
      </w:r>
      <w:r w:rsidR="00404237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или об </w:t>
      </w:r>
      <w:r w:rsidR="006D50B3" w:rsidRPr="00181441">
        <w:rPr>
          <w:sz w:val="24"/>
          <w:szCs w:val="24"/>
        </w:rPr>
        <w:t xml:space="preserve">отказе предоставления </w:t>
      </w:r>
      <w:r w:rsidR="00404237" w:rsidRPr="00181441">
        <w:rPr>
          <w:sz w:val="24"/>
          <w:szCs w:val="24"/>
        </w:rPr>
        <w:t>субсидии</w:t>
      </w:r>
      <w:r w:rsidR="004059D9" w:rsidRPr="00181441">
        <w:rPr>
          <w:sz w:val="24"/>
          <w:szCs w:val="24"/>
        </w:rPr>
        <w:t xml:space="preserve"> способом, указанным в заявлении</w:t>
      </w:r>
      <w:r w:rsidR="006D50B3" w:rsidRPr="00181441">
        <w:rPr>
          <w:sz w:val="24"/>
          <w:szCs w:val="24"/>
        </w:rPr>
        <w:t>.</w:t>
      </w:r>
    </w:p>
    <w:p w14:paraId="6F1F8776" w14:textId="733F2CFD" w:rsidR="00705437" w:rsidRPr="00181441" w:rsidRDefault="00B81526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2.14. </w:t>
      </w:r>
      <w:r w:rsidR="003D70AE" w:rsidRPr="00181441">
        <w:rPr>
          <w:sz w:val="24"/>
          <w:szCs w:val="24"/>
        </w:rPr>
        <w:t xml:space="preserve">Уполномоченный орган в течение 5 календарных дней со дня подписания распоряжения Администрации ЗАТО г. Зеленогорск о предоставлении </w:t>
      </w:r>
      <w:r w:rsidR="00404237" w:rsidRPr="00181441">
        <w:rPr>
          <w:sz w:val="24"/>
          <w:szCs w:val="24"/>
        </w:rPr>
        <w:t>субсидии</w:t>
      </w:r>
      <w:r w:rsidR="00690866" w:rsidRPr="00181441">
        <w:rPr>
          <w:sz w:val="24"/>
          <w:szCs w:val="24"/>
        </w:rPr>
        <w:t xml:space="preserve"> или </w:t>
      </w:r>
      <w:r w:rsidR="003D70AE" w:rsidRPr="00181441">
        <w:rPr>
          <w:sz w:val="24"/>
          <w:szCs w:val="24"/>
        </w:rPr>
        <w:t xml:space="preserve">об отказе предоставления </w:t>
      </w:r>
      <w:r w:rsidR="00404237" w:rsidRPr="00181441">
        <w:rPr>
          <w:sz w:val="24"/>
          <w:szCs w:val="24"/>
        </w:rPr>
        <w:t>субсидии размещает информацию о </w:t>
      </w:r>
      <w:r w:rsidR="003D70AE" w:rsidRPr="00181441">
        <w:rPr>
          <w:sz w:val="24"/>
          <w:szCs w:val="24"/>
        </w:rPr>
        <w:t>результатах рассмотрения заявок на едином портал</w:t>
      </w:r>
      <w:r w:rsidR="00690866" w:rsidRPr="00181441">
        <w:rPr>
          <w:sz w:val="24"/>
          <w:szCs w:val="24"/>
        </w:rPr>
        <w:t>е (в случае проведения отбора в </w:t>
      </w:r>
      <w:r w:rsidR="003D70AE" w:rsidRPr="00181441">
        <w:rPr>
          <w:sz w:val="24"/>
          <w:szCs w:val="24"/>
        </w:rPr>
        <w:t>государственной интегрированной информационной системе «Электронный бюджет») или на ином сайте, на котором обес</w:t>
      </w:r>
      <w:r w:rsidR="00404237" w:rsidRPr="00181441">
        <w:rPr>
          <w:sz w:val="24"/>
          <w:szCs w:val="24"/>
        </w:rPr>
        <w:t>печивается проведение отбора (с </w:t>
      </w:r>
      <w:r w:rsidR="003D70AE" w:rsidRPr="00181441">
        <w:rPr>
          <w:sz w:val="24"/>
          <w:szCs w:val="24"/>
        </w:rPr>
        <w:t>размещением указателя страницы сайта на едином портале),</w:t>
      </w:r>
      <w:r w:rsidR="00404237" w:rsidRPr="00181441">
        <w:rPr>
          <w:sz w:val="24"/>
          <w:szCs w:val="24"/>
        </w:rPr>
        <w:t xml:space="preserve"> а также на </w:t>
      </w:r>
      <w:r w:rsidR="003D70AE" w:rsidRPr="00181441">
        <w:rPr>
          <w:sz w:val="24"/>
          <w:szCs w:val="24"/>
        </w:rPr>
        <w:t>официальном сайте в соответствии с постановлением Правительства Российской Федерации</w:t>
      </w:r>
      <w:r w:rsidR="00705437" w:rsidRPr="00181441">
        <w:rPr>
          <w:sz w:val="24"/>
          <w:szCs w:val="24"/>
        </w:rPr>
        <w:t>.</w:t>
      </w:r>
    </w:p>
    <w:p w14:paraId="277B3E76" w14:textId="77777777" w:rsidR="00B81526" w:rsidRPr="00181441" w:rsidRDefault="00B81526" w:rsidP="00181441">
      <w:pPr>
        <w:pStyle w:val="ConsPlusNormal"/>
        <w:ind w:firstLine="709"/>
        <w:jc w:val="both"/>
        <w:rPr>
          <w:sz w:val="24"/>
          <w:szCs w:val="24"/>
        </w:rPr>
      </w:pPr>
    </w:p>
    <w:p w14:paraId="3FE88497" w14:textId="51E66E9B" w:rsidR="007A4BA0" w:rsidRPr="00181441" w:rsidRDefault="006D20A2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Theme="minorHAnsi" w:hAnsi="Arial" w:cs="Arial"/>
          <w:sz w:val="24"/>
          <w:szCs w:val="24"/>
        </w:rPr>
        <w:t>3. </w:t>
      </w:r>
      <w:r w:rsidR="007A4BA0" w:rsidRPr="00181441">
        <w:rPr>
          <w:rFonts w:ascii="Arial" w:eastAsiaTheme="minorHAnsi" w:hAnsi="Arial" w:cs="Arial"/>
          <w:sz w:val="24"/>
          <w:szCs w:val="24"/>
        </w:rPr>
        <w:t xml:space="preserve">Условия и порядок предоставления </w:t>
      </w:r>
      <w:r w:rsidR="00ED3759" w:rsidRPr="00181441">
        <w:rPr>
          <w:rFonts w:ascii="Arial" w:eastAsiaTheme="minorHAnsi" w:hAnsi="Arial" w:cs="Arial"/>
          <w:sz w:val="24"/>
          <w:szCs w:val="24"/>
        </w:rPr>
        <w:t>субсидий</w:t>
      </w:r>
    </w:p>
    <w:p w14:paraId="56337630" w14:textId="77777777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</w:p>
    <w:p w14:paraId="27CD16B2" w14:textId="63119F27" w:rsidR="007A4BA0" w:rsidRPr="00181441" w:rsidRDefault="001353C8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3.1. </w:t>
      </w:r>
      <w:r w:rsidR="00404237" w:rsidRPr="00181441">
        <w:rPr>
          <w:sz w:val="24"/>
          <w:szCs w:val="24"/>
        </w:rPr>
        <w:t>Субсидия</w:t>
      </w:r>
      <w:r w:rsidRPr="00181441">
        <w:rPr>
          <w:sz w:val="24"/>
          <w:szCs w:val="24"/>
        </w:rPr>
        <w:t xml:space="preserve"> предоставляется при соблюдении условий о заключении </w:t>
      </w:r>
      <w:r w:rsidR="003912DD" w:rsidRPr="00181441">
        <w:rPr>
          <w:sz w:val="24"/>
          <w:szCs w:val="24"/>
        </w:rPr>
        <w:t xml:space="preserve">соглашения о предоставлении </w:t>
      </w:r>
      <w:r w:rsidR="00404237" w:rsidRPr="00181441">
        <w:rPr>
          <w:sz w:val="24"/>
          <w:szCs w:val="24"/>
        </w:rPr>
        <w:t>субсидии</w:t>
      </w:r>
      <w:r w:rsidR="003912DD" w:rsidRPr="00181441">
        <w:rPr>
          <w:sz w:val="24"/>
          <w:szCs w:val="24"/>
        </w:rPr>
        <w:t xml:space="preserve">, заключаемого между уполномоченным органом и получателем </w:t>
      </w:r>
      <w:r w:rsidR="00404237" w:rsidRPr="00181441">
        <w:rPr>
          <w:sz w:val="24"/>
          <w:szCs w:val="24"/>
        </w:rPr>
        <w:t>субсидии</w:t>
      </w:r>
      <w:r w:rsidR="003912DD" w:rsidRPr="00181441">
        <w:rPr>
          <w:sz w:val="24"/>
          <w:szCs w:val="24"/>
        </w:rPr>
        <w:t xml:space="preserve"> в </w:t>
      </w:r>
      <w:r w:rsidR="007A4BA0" w:rsidRPr="00181441">
        <w:rPr>
          <w:sz w:val="24"/>
          <w:szCs w:val="24"/>
        </w:rPr>
        <w:t xml:space="preserve">соответствии с типовой формой, установленной Финансовым управлением Администрации </w:t>
      </w:r>
      <w:r w:rsidR="00907488" w:rsidRPr="00181441">
        <w:rPr>
          <w:sz w:val="24"/>
          <w:szCs w:val="24"/>
        </w:rPr>
        <w:t>ЗАТО г.</w:t>
      </w:r>
      <w:r w:rsidR="003912DD" w:rsidRPr="00181441">
        <w:rPr>
          <w:sz w:val="24"/>
          <w:szCs w:val="24"/>
        </w:rPr>
        <w:t> </w:t>
      </w:r>
      <w:r w:rsidR="00907488" w:rsidRPr="00181441">
        <w:rPr>
          <w:sz w:val="24"/>
          <w:szCs w:val="24"/>
        </w:rPr>
        <w:t>Зеленогорск</w:t>
      </w:r>
      <w:r w:rsidR="007A4BA0" w:rsidRPr="00181441">
        <w:rPr>
          <w:sz w:val="24"/>
          <w:szCs w:val="24"/>
        </w:rPr>
        <w:t xml:space="preserve"> (далее – Финансовое управление). </w:t>
      </w:r>
    </w:p>
    <w:p w14:paraId="250D991D" w14:textId="12024155" w:rsidR="003912DD" w:rsidRPr="00181441" w:rsidRDefault="003912DD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3.2. Уполномоченный орган в течение 5 календарных дней со дня подписания распоряжения Администрации ЗАТО г. Зеленогорск о предоставлении </w:t>
      </w:r>
      <w:r w:rsidR="00404237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формирует проект соглашения по форме, установл</w:t>
      </w:r>
      <w:r w:rsidR="00690866" w:rsidRPr="00181441">
        <w:rPr>
          <w:sz w:val="24"/>
          <w:szCs w:val="24"/>
        </w:rPr>
        <w:t>енной Финансовым управлением, и </w:t>
      </w:r>
      <w:r w:rsidRPr="00181441">
        <w:rPr>
          <w:sz w:val="24"/>
          <w:szCs w:val="24"/>
        </w:rPr>
        <w:t xml:space="preserve">направляет </w:t>
      </w:r>
      <w:r w:rsidR="00A97615" w:rsidRPr="00181441">
        <w:rPr>
          <w:sz w:val="24"/>
          <w:szCs w:val="24"/>
        </w:rPr>
        <w:t xml:space="preserve">его </w:t>
      </w:r>
      <w:r w:rsidRPr="00181441">
        <w:rPr>
          <w:sz w:val="24"/>
          <w:szCs w:val="24"/>
        </w:rPr>
        <w:t>получате</w:t>
      </w:r>
      <w:r w:rsidR="004835E7" w:rsidRPr="00181441">
        <w:rPr>
          <w:sz w:val="24"/>
          <w:szCs w:val="24"/>
        </w:rPr>
        <w:t>л</w:t>
      </w:r>
      <w:r w:rsidRPr="00181441">
        <w:rPr>
          <w:sz w:val="24"/>
          <w:szCs w:val="24"/>
        </w:rPr>
        <w:t xml:space="preserve">ю </w:t>
      </w:r>
      <w:r w:rsidR="00404237" w:rsidRPr="00181441">
        <w:rPr>
          <w:sz w:val="24"/>
          <w:szCs w:val="24"/>
        </w:rPr>
        <w:t>субсидии</w:t>
      </w:r>
      <w:r w:rsidR="004835E7" w:rsidRPr="00181441">
        <w:rPr>
          <w:sz w:val="24"/>
          <w:szCs w:val="24"/>
        </w:rPr>
        <w:t xml:space="preserve"> способом</w:t>
      </w:r>
      <w:r w:rsidR="004059D9" w:rsidRPr="00181441">
        <w:rPr>
          <w:sz w:val="24"/>
          <w:szCs w:val="24"/>
        </w:rPr>
        <w:t>, указанным в заявлении</w:t>
      </w:r>
      <w:r w:rsidR="004835E7" w:rsidRPr="00181441">
        <w:rPr>
          <w:sz w:val="24"/>
          <w:szCs w:val="24"/>
        </w:rPr>
        <w:t>.</w:t>
      </w:r>
    </w:p>
    <w:p w14:paraId="01EC7EE3" w14:textId="04BCA030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</w:t>
      </w:r>
      <w:r w:rsidR="003912DD" w:rsidRPr="00181441">
        <w:rPr>
          <w:sz w:val="24"/>
          <w:szCs w:val="24"/>
        </w:rPr>
        <w:t>.3</w:t>
      </w:r>
      <w:r w:rsidR="00DE1A7C" w:rsidRPr="00181441">
        <w:rPr>
          <w:sz w:val="24"/>
          <w:szCs w:val="24"/>
        </w:rPr>
        <w:t>. </w:t>
      </w:r>
      <w:r w:rsidRPr="00181441">
        <w:rPr>
          <w:sz w:val="24"/>
          <w:szCs w:val="24"/>
        </w:rPr>
        <w:t>Соглашение заключа</w:t>
      </w:r>
      <w:r w:rsidR="004835E7" w:rsidRPr="00181441">
        <w:rPr>
          <w:sz w:val="24"/>
          <w:szCs w:val="24"/>
        </w:rPr>
        <w:t xml:space="preserve">ется в 3 экземплярах </w:t>
      </w:r>
      <w:r w:rsidRPr="00181441">
        <w:rPr>
          <w:sz w:val="24"/>
          <w:szCs w:val="24"/>
        </w:rPr>
        <w:t>и должно содержать:</w:t>
      </w:r>
    </w:p>
    <w:p w14:paraId="422BED31" w14:textId="77777777" w:rsidR="00886209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1) </w:t>
      </w:r>
      <w:r w:rsidR="00404237" w:rsidRPr="00181441">
        <w:rPr>
          <w:sz w:val="24"/>
          <w:szCs w:val="24"/>
        </w:rPr>
        <w:t>обязательство получателя субсидии</w:t>
      </w:r>
      <w:r w:rsidR="00886209" w:rsidRPr="00181441">
        <w:rPr>
          <w:sz w:val="24"/>
          <w:szCs w:val="24"/>
        </w:rPr>
        <w:t>:</w:t>
      </w:r>
    </w:p>
    <w:p w14:paraId="2DB6A64A" w14:textId="28FAAD48" w:rsidR="00A46312" w:rsidRPr="00181441" w:rsidRDefault="00A46312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- создать рабочие места в течение 100 дней </w:t>
      </w:r>
      <w:r w:rsidR="001F51D1" w:rsidRPr="00181441">
        <w:rPr>
          <w:sz w:val="24"/>
          <w:szCs w:val="24"/>
        </w:rPr>
        <w:t>после дня</w:t>
      </w:r>
      <w:r w:rsidR="009B4A65" w:rsidRPr="00181441">
        <w:rPr>
          <w:sz w:val="24"/>
          <w:szCs w:val="24"/>
        </w:rPr>
        <w:t xml:space="preserve"> </w:t>
      </w:r>
      <w:r w:rsidRPr="00181441">
        <w:rPr>
          <w:sz w:val="24"/>
          <w:szCs w:val="24"/>
        </w:rPr>
        <w:t>получения субсидии в количестве, указанном в анкет</w:t>
      </w:r>
      <w:r w:rsidR="00145D90" w:rsidRPr="00181441">
        <w:rPr>
          <w:sz w:val="24"/>
          <w:szCs w:val="24"/>
        </w:rPr>
        <w:t>е</w:t>
      </w:r>
      <w:r w:rsidRPr="00181441">
        <w:rPr>
          <w:sz w:val="24"/>
          <w:szCs w:val="24"/>
        </w:rPr>
        <w:t xml:space="preserve"> заявителя (приложение № 2 к Порядку);</w:t>
      </w:r>
    </w:p>
    <w:p w14:paraId="4B416400" w14:textId="5ADB904F" w:rsidR="00886209" w:rsidRPr="00181441" w:rsidRDefault="00886209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- сохранить </w:t>
      </w:r>
      <w:r w:rsidR="00145D90" w:rsidRPr="00181441">
        <w:rPr>
          <w:sz w:val="24"/>
          <w:szCs w:val="24"/>
        </w:rPr>
        <w:t xml:space="preserve">среднесписочную </w:t>
      </w:r>
      <w:r w:rsidRPr="00181441">
        <w:rPr>
          <w:sz w:val="24"/>
          <w:szCs w:val="24"/>
        </w:rPr>
        <w:t xml:space="preserve">численность работников </w:t>
      </w:r>
      <w:r w:rsidR="00C70D54" w:rsidRPr="00181441">
        <w:rPr>
          <w:sz w:val="24"/>
          <w:szCs w:val="24"/>
        </w:rPr>
        <w:t>через</w:t>
      </w:r>
      <w:r w:rsidRPr="00181441">
        <w:rPr>
          <w:sz w:val="24"/>
          <w:szCs w:val="24"/>
        </w:rPr>
        <w:t xml:space="preserve"> 12 месяцев </w:t>
      </w:r>
      <w:r w:rsidR="001F51D1" w:rsidRPr="00181441">
        <w:rPr>
          <w:sz w:val="24"/>
          <w:szCs w:val="24"/>
        </w:rPr>
        <w:t xml:space="preserve">после дня </w:t>
      </w:r>
      <w:r w:rsidRPr="00181441">
        <w:rPr>
          <w:sz w:val="24"/>
          <w:szCs w:val="24"/>
        </w:rPr>
        <w:t xml:space="preserve">получения </w:t>
      </w:r>
      <w:r w:rsidR="00ED3759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в размере не менее 100 процентов среднесписочной численности работников получателя </w:t>
      </w:r>
      <w:r w:rsidR="00ED3759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на 1 января года получения </w:t>
      </w:r>
      <w:r w:rsidR="00ED3759" w:rsidRPr="00181441">
        <w:rPr>
          <w:sz w:val="24"/>
          <w:szCs w:val="24"/>
        </w:rPr>
        <w:t>субсидии</w:t>
      </w:r>
      <w:r w:rsidR="003B47FE" w:rsidRPr="00181441">
        <w:rPr>
          <w:sz w:val="24"/>
          <w:szCs w:val="24"/>
        </w:rPr>
        <w:t>. При этом в </w:t>
      </w:r>
      <w:r w:rsidRPr="00181441">
        <w:rPr>
          <w:sz w:val="24"/>
          <w:szCs w:val="24"/>
        </w:rPr>
        <w:t xml:space="preserve">течение 12 месяцев </w:t>
      </w:r>
      <w:r w:rsidR="001F51D1" w:rsidRPr="00181441">
        <w:rPr>
          <w:sz w:val="24"/>
          <w:szCs w:val="24"/>
        </w:rPr>
        <w:t xml:space="preserve">после дня </w:t>
      </w:r>
      <w:r w:rsidRPr="00181441">
        <w:rPr>
          <w:sz w:val="24"/>
          <w:szCs w:val="24"/>
        </w:rPr>
        <w:t xml:space="preserve">получения поддержки на конец одного или нескольких отчетных месяцев </w:t>
      </w:r>
      <w:r w:rsidR="00145D90" w:rsidRPr="00181441">
        <w:rPr>
          <w:sz w:val="24"/>
          <w:szCs w:val="24"/>
        </w:rPr>
        <w:t xml:space="preserve">среднесписочная </w:t>
      </w:r>
      <w:r w:rsidRPr="00181441">
        <w:rPr>
          <w:sz w:val="24"/>
          <w:szCs w:val="24"/>
        </w:rPr>
        <w:t xml:space="preserve">численность работников не должна составлять менее 80 процентов </w:t>
      </w:r>
      <w:r w:rsidR="00145D90" w:rsidRPr="00181441">
        <w:rPr>
          <w:sz w:val="24"/>
          <w:szCs w:val="24"/>
        </w:rPr>
        <w:t xml:space="preserve">среднесписочной </w:t>
      </w:r>
      <w:r w:rsidRPr="00181441">
        <w:rPr>
          <w:sz w:val="24"/>
          <w:szCs w:val="24"/>
        </w:rPr>
        <w:t xml:space="preserve">численности работников субъекта малого и среднего предпринимательства на 1 января года получения </w:t>
      </w:r>
      <w:r w:rsidR="00ED3759" w:rsidRPr="00181441">
        <w:rPr>
          <w:sz w:val="24"/>
          <w:szCs w:val="24"/>
        </w:rPr>
        <w:t>субсидии;</w:t>
      </w:r>
      <w:r w:rsidRPr="00181441">
        <w:rPr>
          <w:sz w:val="24"/>
          <w:szCs w:val="24"/>
        </w:rPr>
        <w:t xml:space="preserve"> </w:t>
      </w:r>
    </w:p>
    <w:p w14:paraId="26A63EA0" w14:textId="0B8EBF5F" w:rsidR="00886209" w:rsidRPr="00181441" w:rsidRDefault="00886209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- не прекращать деятельность </w:t>
      </w:r>
      <w:r w:rsidR="00C70D54" w:rsidRPr="00181441">
        <w:rPr>
          <w:sz w:val="24"/>
          <w:szCs w:val="24"/>
        </w:rPr>
        <w:t xml:space="preserve">на территории г. Зеленогорска </w:t>
      </w:r>
      <w:r w:rsidRPr="00181441">
        <w:rPr>
          <w:sz w:val="24"/>
          <w:szCs w:val="24"/>
        </w:rPr>
        <w:t xml:space="preserve">в течение двух лет </w:t>
      </w:r>
      <w:r w:rsidR="001F51D1" w:rsidRPr="00181441">
        <w:rPr>
          <w:sz w:val="24"/>
          <w:szCs w:val="24"/>
        </w:rPr>
        <w:t xml:space="preserve">после дня </w:t>
      </w:r>
      <w:r w:rsidRPr="00181441">
        <w:rPr>
          <w:sz w:val="24"/>
          <w:szCs w:val="24"/>
        </w:rPr>
        <w:t xml:space="preserve">получения </w:t>
      </w:r>
      <w:r w:rsidR="00ED3759" w:rsidRPr="00181441">
        <w:rPr>
          <w:sz w:val="24"/>
          <w:szCs w:val="24"/>
        </w:rPr>
        <w:t>субсидии</w:t>
      </w:r>
      <w:r w:rsidR="0077159B" w:rsidRPr="00181441">
        <w:rPr>
          <w:sz w:val="24"/>
          <w:szCs w:val="24"/>
        </w:rPr>
        <w:t>;</w:t>
      </w:r>
    </w:p>
    <w:p w14:paraId="724831EA" w14:textId="67F89FDB" w:rsidR="007A4BA0" w:rsidRPr="00181441" w:rsidRDefault="00245BB3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</w:t>
      </w:r>
      <w:r w:rsidR="007A4BA0" w:rsidRPr="00181441">
        <w:rPr>
          <w:sz w:val="24"/>
          <w:szCs w:val="24"/>
        </w:rPr>
        <w:t xml:space="preserve">) результат предоставления </w:t>
      </w:r>
      <w:r w:rsidR="00ED3759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и показатели, необходимые для достижения результата предоставления </w:t>
      </w:r>
      <w:r w:rsidR="00ED3759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>, и их значения;</w:t>
      </w:r>
    </w:p>
    <w:p w14:paraId="56AFC2A3" w14:textId="71A11FF2" w:rsidR="007A4BA0" w:rsidRPr="00181441" w:rsidRDefault="00E9745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</w:t>
      </w:r>
      <w:r w:rsidR="007A4BA0" w:rsidRPr="00181441">
        <w:rPr>
          <w:sz w:val="24"/>
          <w:szCs w:val="24"/>
        </w:rPr>
        <w:t xml:space="preserve">) 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</w:t>
      </w:r>
      <w:r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, приводящего к невозможности предоставления </w:t>
      </w:r>
      <w:r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в раз</w:t>
      </w:r>
      <w:r w:rsidR="004945DD" w:rsidRPr="00181441">
        <w:rPr>
          <w:sz w:val="24"/>
          <w:szCs w:val="24"/>
        </w:rPr>
        <w:t>мере, определенном в соглашении;</w:t>
      </w:r>
    </w:p>
    <w:p w14:paraId="4A507304" w14:textId="14F948BB" w:rsidR="004945DD" w:rsidRPr="00181441" w:rsidRDefault="00E9745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4</w:t>
      </w:r>
      <w:r w:rsidR="004945DD" w:rsidRPr="00181441">
        <w:rPr>
          <w:sz w:val="24"/>
          <w:szCs w:val="24"/>
        </w:rPr>
        <w:t xml:space="preserve">) согласие получателя </w:t>
      </w:r>
      <w:r w:rsidR="00A43565" w:rsidRPr="00181441">
        <w:rPr>
          <w:sz w:val="24"/>
          <w:szCs w:val="24"/>
        </w:rPr>
        <w:t>субсидии</w:t>
      </w:r>
      <w:r w:rsidR="004945DD" w:rsidRPr="00181441">
        <w:rPr>
          <w:sz w:val="24"/>
          <w:szCs w:val="24"/>
        </w:rPr>
        <w:t xml:space="preserve"> и лиц, получающих средства на основании </w:t>
      </w:r>
      <w:r w:rsidR="004945DD" w:rsidRPr="00181441">
        <w:rPr>
          <w:sz w:val="24"/>
          <w:szCs w:val="24"/>
        </w:rPr>
        <w:lastRenderedPageBreak/>
        <w:t xml:space="preserve">договоров, заключенных с получателем </w:t>
      </w:r>
      <w:r w:rsidR="00A43565" w:rsidRPr="00181441">
        <w:rPr>
          <w:sz w:val="24"/>
          <w:szCs w:val="24"/>
        </w:rPr>
        <w:t>субсидии</w:t>
      </w:r>
      <w:r w:rsidR="004945DD" w:rsidRPr="00181441">
        <w:rPr>
          <w:sz w:val="24"/>
          <w:szCs w:val="24"/>
        </w:rPr>
        <w:t xml:space="preserve"> (за исключением государственных (муниципальных) унитарных предприятий, хозяйс</w:t>
      </w:r>
      <w:r w:rsidR="003B47FE" w:rsidRPr="00181441">
        <w:rPr>
          <w:sz w:val="24"/>
          <w:szCs w:val="24"/>
        </w:rPr>
        <w:t>твенных товариществ и обществ с </w:t>
      </w:r>
      <w:r w:rsidR="004945DD" w:rsidRPr="00181441">
        <w:rPr>
          <w:sz w:val="24"/>
          <w:szCs w:val="24"/>
        </w:rPr>
        <w:t>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</w:t>
      </w:r>
      <w:r w:rsidR="00145D90" w:rsidRPr="00181441">
        <w:rPr>
          <w:sz w:val="24"/>
          <w:szCs w:val="24"/>
        </w:rPr>
        <w:t>вление в отношении их проверки Г</w:t>
      </w:r>
      <w:r w:rsidR="004945DD" w:rsidRPr="00181441">
        <w:rPr>
          <w:sz w:val="24"/>
          <w:szCs w:val="24"/>
        </w:rPr>
        <w:t xml:space="preserve">лавным распорядителем средств местного бюджета соблюдения порядка и условий предоставления </w:t>
      </w:r>
      <w:r w:rsidR="00A43565" w:rsidRPr="00181441">
        <w:rPr>
          <w:sz w:val="24"/>
          <w:szCs w:val="24"/>
        </w:rPr>
        <w:t>субсидии</w:t>
      </w:r>
      <w:r w:rsidR="004945DD" w:rsidRPr="00181441">
        <w:rPr>
          <w:sz w:val="24"/>
          <w:szCs w:val="24"/>
        </w:rPr>
        <w:t xml:space="preserve">, в том числе в части достижения результатов предоставления </w:t>
      </w:r>
      <w:r w:rsidR="00A43565" w:rsidRPr="00181441">
        <w:rPr>
          <w:sz w:val="24"/>
          <w:szCs w:val="24"/>
        </w:rPr>
        <w:t>субсидии</w:t>
      </w:r>
      <w:r w:rsidR="004945DD" w:rsidRPr="00181441">
        <w:rPr>
          <w:sz w:val="24"/>
          <w:szCs w:val="24"/>
        </w:rPr>
        <w:t xml:space="preserve">, а также проверки органами муниципального финансового контроля города Зеленогорска (Счетная палата </w:t>
      </w:r>
      <w:r w:rsidR="00907488" w:rsidRPr="00181441">
        <w:rPr>
          <w:sz w:val="24"/>
          <w:szCs w:val="24"/>
        </w:rPr>
        <w:t>ЗАТО г. Зеленогорск</w:t>
      </w:r>
      <w:r w:rsidR="004945DD" w:rsidRPr="00181441">
        <w:rPr>
          <w:sz w:val="24"/>
          <w:szCs w:val="24"/>
        </w:rPr>
        <w:t xml:space="preserve"> и Финансовое управление) соблюдения получателем </w:t>
      </w:r>
      <w:r w:rsidR="00A43565" w:rsidRPr="00181441">
        <w:rPr>
          <w:sz w:val="24"/>
          <w:szCs w:val="24"/>
        </w:rPr>
        <w:t>субсидии</w:t>
      </w:r>
      <w:r w:rsidR="004945DD" w:rsidRPr="00181441">
        <w:rPr>
          <w:sz w:val="24"/>
          <w:szCs w:val="24"/>
        </w:rPr>
        <w:t xml:space="preserve"> порядка и условий предоставления </w:t>
      </w:r>
      <w:r w:rsidR="00A43565" w:rsidRPr="00181441">
        <w:rPr>
          <w:sz w:val="24"/>
          <w:szCs w:val="24"/>
        </w:rPr>
        <w:t>субсидии</w:t>
      </w:r>
      <w:r w:rsidR="00690866" w:rsidRPr="00181441">
        <w:rPr>
          <w:sz w:val="24"/>
          <w:szCs w:val="24"/>
        </w:rPr>
        <w:t xml:space="preserve"> в </w:t>
      </w:r>
      <w:r w:rsidR="004945DD" w:rsidRPr="00181441">
        <w:rPr>
          <w:sz w:val="24"/>
          <w:szCs w:val="24"/>
        </w:rPr>
        <w:t>соответствии со статьями 268.1 и 269.2 Бюджетного кодекса Российской Федерации.</w:t>
      </w:r>
    </w:p>
    <w:p w14:paraId="39BC4EEE" w14:textId="0469E029" w:rsidR="00735652" w:rsidRPr="00181441" w:rsidRDefault="004835E7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3.4</w:t>
      </w:r>
      <w:r w:rsidR="007A4BA0" w:rsidRPr="00181441">
        <w:rPr>
          <w:sz w:val="24"/>
          <w:szCs w:val="24"/>
        </w:rPr>
        <w:t>.</w:t>
      </w:r>
      <w:r w:rsidR="003912DD" w:rsidRPr="00181441">
        <w:rPr>
          <w:sz w:val="24"/>
          <w:szCs w:val="24"/>
        </w:rPr>
        <w:t> </w:t>
      </w:r>
      <w:r w:rsidR="001264DE" w:rsidRPr="00181441">
        <w:rPr>
          <w:sz w:val="24"/>
          <w:szCs w:val="24"/>
        </w:rPr>
        <w:t>Получател</w:t>
      </w:r>
      <w:r w:rsidR="00A97615" w:rsidRPr="00181441">
        <w:rPr>
          <w:sz w:val="24"/>
          <w:szCs w:val="24"/>
        </w:rPr>
        <w:t xml:space="preserve">ь </w:t>
      </w:r>
      <w:r w:rsidR="00E9745C" w:rsidRPr="00181441">
        <w:rPr>
          <w:sz w:val="24"/>
          <w:szCs w:val="24"/>
        </w:rPr>
        <w:t>субсидии</w:t>
      </w:r>
      <w:r w:rsidR="00A97615" w:rsidRPr="00181441">
        <w:rPr>
          <w:sz w:val="24"/>
          <w:szCs w:val="24"/>
        </w:rPr>
        <w:t xml:space="preserve"> в течение 5</w:t>
      </w:r>
      <w:r w:rsidR="001F51D1" w:rsidRPr="00181441">
        <w:rPr>
          <w:sz w:val="24"/>
          <w:szCs w:val="24"/>
        </w:rPr>
        <w:t xml:space="preserve"> рабочих дней после</w:t>
      </w:r>
      <w:r w:rsidR="001264DE" w:rsidRPr="00181441">
        <w:rPr>
          <w:sz w:val="24"/>
          <w:szCs w:val="24"/>
        </w:rPr>
        <w:t xml:space="preserve"> дня получения проекта </w:t>
      </w:r>
      <w:r w:rsidR="00A97615" w:rsidRPr="00181441">
        <w:rPr>
          <w:sz w:val="24"/>
          <w:szCs w:val="24"/>
        </w:rPr>
        <w:t>соглашения подписывает соглашение</w:t>
      </w:r>
      <w:r w:rsidR="001264DE" w:rsidRPr="00181441">
        <w:rPr>
          <w:sz w:val="24"/>
          <w:szCs w:val="24"/>
        </w:rPr>
        <w:t xml:space="preserve">. </w:t>
      </w:r>
    </w:p>
    <w:p w14:paraId="2FCABEF5" w14:textId="073C3D30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Подписание соглашения получателем </w:t>
      </w:r>
      <w:r w:rsidR="00E9745C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осуществляется в присутствии сотрудника уполномоченного органа</w:t>
      </w:r>
      <w:r w:rsidR="00735652" w:rsidRPr="00181441">
        <w:rPr>
          <w:sz w:val="24"/>
          <w:szCs w:val="24"/>
        </w:rPr>
        <w:t xml:space="preserve"> и по адресу уполномоченного органа</w:t>
      </w:r>
      <w:r w:rsidRPr="00181441">
        <w:rPr>
          <w:sz w:val="24"/>
          <w:szCs w:val="24"/>
        </w:rPr>
        <w:t xml:space="preserve">. После подписания один экземпляр соглашения передается получателю </w:t>
      </w:r>
      <w:r w:rsidR="00E9745C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с проставлением отметки о получении экземпляра соглашения получателем </w:t>
      </w:r>
      <w:r w:rsidR="00E9745C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в экземпляре уполномоченного органа.</w:t>
      </w:r>
    </w:p>
    <w:p w14:paraId="100C8B62" w14:textId="4A606379" w:rsidR="007A4BA0" w:rsidRPr="00181441" w:rsidRDefault="00735652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3.5</w:t>
      </w:r>
      <w:r w:rsidR="00DE1A7C" w:rsidRPr="00181441">
        <w:rPr>
          <w:sz w:val="24"/>
          <w:szCs w:val="24"/>
        </w:rPr>
        <w:t>. </w:t>
      </w:r>
      <w:r w:rsidR="007A4BA0" w:rsidRPr="00181441">
        <w:rPr>
          <w:sz w:val="24"/>
          <w:szCs w:val="24"/>
        </w:rPr>
        <w:t xml:space="preserve">В случае если соглашение не подписано </w:t>
      </w:r>
      <w:r w:rsidRPr="00181441">
        <w:rPr>
          <w:sz w:val="24"/>
          <w:szCs w:val="24"/>
        </w:rPr>
        <w:t xml:space="preserve">получателем </w:t>
      </w:r>
      <w:r w:rsidR="00E9745C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в срок, указанный в пункте 3.</w:t>
      </w:r>
      <w:r w:rsidR="00DA0DFC" w:rsidRPr="00181441">
        <w:rPr>
          <w:sz w:val="24"/>
          <w:szCs w:val="24"/>
        </w:rPr>
        <w:t>4</w:t>
      </w:r>
      <w:r w:rsidR="007A4BA0" w:rsidRPr="00181441">
        <w:rPr>
          <w:sz w:val="24"/>
          <w:szCs w:val="24"/>
        </w:rPr>
        <w:t xml:space="preserve"> Порядка, </w:t>
      </w:r>
      <w:r w:rsidR="00DA0DFC" w:rsidRPr="00181441">
        <w:rPr>
          <w:sz w:val="24"/>
          <w:szCs w:val="24"/>
        </w:rPr>
        <w:t xml:space="preserve">получатель </w:t>
      </w:r>
      <w:r w:rsidR="00340510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считается уклонившимся от получения </w:t>
      </w:r>
      <w:r w:rsidR="00E9745C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>, соглашение с ним не заключается, и</w:t>
      </w:r>
      <w:r w:rsidR="00E9745C" w:rsidRPr="00181441">
        <w:rPr>
          <w:sz w:val="24"/>
          <w:szCs w:val="24"/>
        </w:rPr>
        <w:t xml:space="preserve"> субсидия</w:t>
      </w:r>
      <w:r w:rsidR="007A4BA0" w:rsidRPr="00181441">
        <w:rPr>
          <w:sz w:val="24"/>
          <w:szCs w:val="24"/>
        </w:rPr>
        <w:t xml:space="preserve"> </w:t>
      </w:r>
      <w:r w:rsidR="00DA0DFC" w:rsidRPr="00181441">
        <w:rPr>
          <w:sz w:val="24"/>
          <w:szCs w:val="24"/>
        </w:rPr>
        <w:t>ему</w:t>
      </w:r>
      <w:r w:rsidR="003B47FE" w:rsidRPr="00181441">
        <w:rPr>
          <w:sz w:val="24"/>
          <w:szCs w:val="24"/>
        </w:rPr>
        <w:t> </w:t>
      </w:r>
      <w:r w:rsidR="00340510" w:rsidRPr="00181441">
        <w:rPr>
          <w:sz w:val="24"/>
          <w:szCs w:val="24"/>
        </w:rPr>
        <w:t>не </w:t>
      </w:r>
      <w:r w:rsidR="007A4BA0" w:rsidRPr="00181441">
        <w:rPr>
          <w:sz w:val="24"/>
          <w:szCs w:val="24"/>
        </w:rPr>
        <w:t>предоставляется.</w:t>
      </w:r>
    </w:p>
    <w:p w14:paraId="4C4BE1ED" w14:textId="3649BDDD" w:rsidR="007A4BA0" w:rsidRPr="00181441" w:rsidRDefault="00DA0DF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3.6</w:t>
      </w:r>
      <w:r w:rsidR="007A4BA0" w:rsidRPr="00181441">
        <w:rPr>
          <w:sz w:val="24"/>
          <w:szCs w:val="24"/>
        </w:rPr>
        <w:t>.</w:t>
      </w:r>
      <w:r w:rsidR="000B5170" w:rsidRPr="00181441">
        <w:rPr>
          <w:sz w:val="24"/>
          <w:szCs w:val="24"/>
        </w:rPr>
        <w:t> </w:t>
      </w:r>
      <w:r w:rsidR="007A4BA0" w:rsidRPr="00181441">
        <w:rPr>
          <w:sz w:val="24"/>
          <w:szCs w:val="24"/>
        </w:rPr>
        <w:t>Изменение (расторжение) соглашения осуществляется в письменной форме в виде дополнительного соглашения к соглашени</w:t>
      </w:r>
      <w:r w:rsidR="00690866" w:rsidRPr="00181441">
        <w:rPr>
          <w:sz w:val="24"/>
          <w:szCs w:val="24"/>
        </w:rPr>
        <w:t>ю (дополнительного соглашения о </w:t>
      </w:r>
      <w:r w:rsidR="007A4BA0" w:rsidRPr="00181441">
        <w:rPr>
          <w:sz w:val="24"/>
          <w:szCs w:val="24"/>
        </w:rPr>
        <w:t>расторжении) по типовой форме, установленной Финансовым управлением.</w:t>
      </w:r>
    </w:p>
    <w:p w14:paraId="16272B33" w14:textId="2480DF0B" w:rsidR="007A4BA0" w:rsidRPr="00181441" w:rsidRDefault="000B517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</w:t>
      </w:r>
      <w:r w:rsidR="00DA0DFC" w:rsidRPr="00181441">
        <w:rPr>
          <w:sz w:val="24"/>
          <w:szCs w:val="24"/>
        </w:rPr>
        <w:t>7</w:t>
      </w:r>
      <w:r w:rsidRPr="00181441">
        <w:rPr>
          <w:sz w:val="24"/>
          <w:szCs w:val="24"/>
        </w:rPr>
        <w:t>. </w:t>
      </w:r>
      <w:r w:rsidR="007A4BA0" w:rsidRPr="00181441">
        <w:rPr>
          <w:sz w:val="24"/>
          <w:szCs w:val="24"/>
        </w:rPr>
        <w:t xml:space="preserve">Результатом предоставления </w:t>
      </w:r>
      <w:r w:rsidR="009C3FAF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является осуществление </w:t>
      </w:r>
      <w:r w:rsidR="004847DE" w:rsidRPr="00181441">
        <w:rPr>
          <w:sz w:val="24"/>
          <w:szCs w:val="24"/>
        </w:rPr>
        <w:t xml:space="preserve">получателем </w:t>
      </w:r>
      <w:r w:rsidR="009C3FAF" w:rsidRPr="00181441">
        <w:rPr>
          <w:sz w:val="24"/>
          <w:szCs w:val="24"/>
        </w:rPr>
        <w:t>субсидии</w:t>
      </w:r>
      <w:r w:rsidR="004847DE" w:rsidRPr="00181441">
        <w:rPr>
          <w:sz w:val="24"/>
          <w:szCs w:val="24"/>
        </w:rPr>
        <w:t xml:space="preserve"> </w:t>
      </w:r>
      <w:r w:rsidR="007A4BA0" w:rsidRPr="00181441">
        <w:rPr>
          <w:sz w:val="24"/>
          <w:szCs w:val="24"/>
        </w:rPr>
        <w:t xml:space="preserve">предпринимательской деятельности </w:t>
      </w:r>
      <w:r w:rsidR="00180F78" w:rsidRPr="00181441">
        <w:rPr>
          <w:sz w:val="24"/>
          <w:szCs w:val="24"/>
        </w:rPr>
        <w:t>и реализация</w:t>
      </w:r>
      <w:r w:rsidR="00F50AB4" w:rsidRPr="00181441">
        <w:rPr>
          <w:sz w:val="24"/>
          <w:szCs w:val="24"/>
        </w:rPr>
        <w:t xml:space="preserve"> инвестиционного проекта </w:t>
      </w:r>
      <w:r w:rsidR="00180F78" w:rsidRPr="00181441">
        <w:rPr>
          <w:sz w:val="24"/>
          <w:szCs w:val="24"/>
        </w:rPr>
        <w:t xml:space="preserve">на территории г. Зеленогорска </w:t>
      </w:r>
      <w:r w:rsidR="009C3FAF" w:rsidRPr="00181441">
        <w:rPr>
          <w:sz w:val="24"/>
          <w:szCs w:val="24"/>
        </w:rPr>
        <w:t>в течение двух лет</w:t>
      </w:r>
      <w:r w:rsidR="007A4BA0" w:rsidRPr="00181441">
        <w:rPr>
          <w:sz w:val="24"/>
          <w:szCs w:val="24"/>
        </w:rPr>
        <w:t xml:space="preserve"> </w:t>
      </w:r>
      <w:r w:rsidR="001F51D1" w:rsidRPr="00181441">
        <w:rPr>
          <w:sz w:val="24"/>
          <w:szCs w:val="24"/>
        </w:rPr>
        <w:t xml:space="preserve">после дня </w:t>
      </w:r>
      <w:r w:rsidR="007A4BA0" w:rsidRPr="00181441">
        <w:rPr>
          <w:sz w:val="24"/>
          <w:szCs w:val="24"/>
        </w:rPr>
        <w:t xml:space="preserve">получения </w:t>
      </w:r>
      <w:r w:rsidR="009C3FAF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. </w:t>
      </w:r>
    </w:p>
    <w:p w14:paraId="77B0FECB" w14:textId="3E4FD3A6" w:rsidR="007A4BA0" w:rsidRPr="00181441" w:rsidRDefault="00DA0DF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</w:t>
      </w:r>
      <w:r w:rsidR="003D54CB" w:rsidRPr="00181441">
        <w:rPr>
          <w:sz w:val="24"/>
          <w:szCs w:val="24"/>
        </w:rPr>
        <w:t>8</w:t>
      </w:r>
      <w:r w:rsidR="007A4BA0" w:rsidRPr="00181441">
        <w:rPr>
          <w:sz w:val="24"/>
          <w:szCs w:val="24"/>
        </w:rPr>
        <w:t>.</w:t>
      </w:r>
      <w:r w:rsidR="000B5170" w:rsidRPr="00181441">
        <w:rPr>
          <w:sz w:val="24"/>
          <w:szCs w:val="24"/>
        </w:rPr>
        <w:t> </w:t>
      </w:r>
      <w:r w:rsidR="007A4BA0" w:rsidRPr="00181441">
        <w:rPr>
          <w:sz w:val="24"/>
          <w:szCs w:val="24"/>
        </w:rPr>
        <w:t xml:space="preserve">Показателями, необходимыми для достижения результата предоставления </w:t>
      </w:r>
      <w:r w:rsidR="009C3FAF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, являются: </w:t>
      </w:r>
    </w:p>
    <w:p w14:paraId="3358C215" w14:textId="5AA7FCE9" w:rsidR="00A46312" w:rsidRPr="00181441" w:rsidRDefault="00A46312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1) создание рабочих </w:t>
      </w:r>
      <w:r w:rsidR="004A266C" w:rsidRPr="00181441">
        <w:rPr>
          <w:sz w:val="24"/>
          <w:szCs w:val="24"/>
        </w:rPr>
        <w:t>мест в количестве, определенно</w:t>
      </w:r>
      <w:r w:rsidRPr="00181441">
        <w:rPr>
          <w:sz w:val="24"/>
          <w:szCs w:val="24"/>
        </w:rPr>
        <w:t>м соглашением;</w:t>
      </w:r>
    </w:p>
    <w:p w14:paraId="5BBBDDCF" w14:textId="6C7D9602" w:rsidR="00E87FB7" w:rsidRPr="00181441" w:rsidRDefault="00E87FB7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2) </w:t>
      </w:r>
      <w:r w:rsidRPr="00181441">
        <w:rPr>
          <w:color w:val="000000" w:themeColor="text1"/>
          <w:sz w:val="24"/>
          <w:szCs w:val="24"/>
        </w:rPr>
        <w:t>объем инвестиций, привлекаемых в результате реализации инвестиционного проекта, предполагаемого к предоставлению поддержки (за исключением субсидий, привлекаемых из бюджетов всех уровней)</w:t>
      </w:r>
      <w:r w:rsidR="002058A1" w:rsidRPr="00181441">
        <w:rPr>
          <w:color w:val="000000" w:themeColor="text1"/>
          <w:sz w:val="24"/>
          <w:szCs w:val="24"/>
        </w:rPr>
        <w:t xml:space="preserve"> </w:t>
      </w:r>
      <w:r w:rsidR="002058A1" w:rsidRPr="00181441">
        <w:rPr>
          <w:sz w:val="24"/>
          <w:szCs w:val="24"/>
        </w:rPr>
        <w:t>в течение двух календарных лет, предшествующих году подачи, и в году подачи заявки в </w:t>
      </w:r>
      <w:r w:rsidR="00145D90" w:rsidRPr="00181441">
        <w:rPr>
          <w:sz w:val="24"/>
          <w:szCs w:val="24"/>
        </w:rPr>
        <w:t>размере, определенно</w:t>
      </w:r>
      <w:r w:rsidRPr="00181441">
        <w:rPr>
          <w:sz w:val="24"/>
          <w:szCs w:val="24"/>
        </w:rPr>
        <w:t>м соглашением;</w:t>
      </w:r>
    </w:p>
    <w:p w14:paraId="38113BD4" w14:textId="11D00CDB" w:rsidR="009C3FAF" w:rsidRPr="00181441" w:rsidRDefault="00E87FB7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</w:t>
      </w:r>
      <w:r w:rsidR="009C3FAF" w:rsidRPr="00181441">
        <w:rPr>
          <w:sz w:val="24"/>
          <w:szCs w:val="24"/>
        </w:rPr>
        <w:t xml:space="preserve">) среднесписочная численность работников через 12 месяцев </w:t>
      </w:r>
      <w:r w:rsidR="001F51D1" w:rsidRPr="00181441">
        <w:rPr>
          <w:sz w:val="24"/>
          <w:szCs w:val="24"/>
        </w:rPr>
        <w:t xml:space="preserve">после дня </w:t>
      </w:r>
      <w:r w:rsidR="009C3FAF" w:rsidRPr="00181441">
        <w:rPr>
          <w:sz w:val="24"/>
          <w:szCs w:val="24"/>
        </w:rPr>
        <w:t>получения субсидии должна быть в размере не менее 100 процентов от среднесписочной численности работников получателя субсидии на 1 января года получения субсидии (при этом в течение 12 меся</w:t>
      </w:r>
      <w:r w:rsidR="00EE66A6" w:rsidRPr="00181441">
        <w:rPr>
          <w:sz w:val="24"/>
          <w:szCs w:val="24"/>
        </w:rPr>
        <w:t xml:space="preserve">цев </w:t>
      </w:r>
      <w:r w:rsidR="00B76EC0" w:rsidRPr="00181441">
        <w:rPr>
          <w:sz w:val="24"/>
          <w:szCs w:val="24"/>
        </w:rPr>
        <w:t xml:space="preserve">после дня </w:t>
      </w:r>
      <w:r w:rsidR="00EE66A6" w:rsidRPr="00181441">
        <w:rPr>
          <w:sz w:val="24"/>
          <w:szCs w:val="24"/>
        </w:rPr>
        <w:t>получения субсидии на</w:t>
      </w:r>
      <w:r w:rsidR="00EE66A6" w:rsidRPr="00181441">
        <w:rPr>
          <w:sz w:val="24"/>
          <w:szCs w:val="24"/>
          <w:lang w:val="en-US"/>
        </w:rPr>
        <w:t> </w:t>
      </w:r>
      <w:r w:rsidR="009C3FAF" w:rsidRPr="00181441">
        <w:rPr>
          <w:sz w:val="24"/>
          <w:szCs w:val="24"/>
        </w:rPr>
        <w:t>конец одного или нескольких отчетных месяцев среднесписочная численность работников не должна составлять менее 80 процентов от среднесписочной численности работников субъекта малого и с</w:t>
      </w:r>
      <w:r w:rsidR="003B47FE" w:rsidRPr="00181441">
        <w:rPr>
          <w:sz w:val="24"/>
          <w:szCs w:val="24"/>
        </w:rPr>
        <w:t>реднего предпринимательства на  1 </w:t>
      </w:r>
      <w:r w:rsidR="009C3FAF" w:rsidRPr="00181441">
        <w:rPr>
          <w:sz w:val="24"/>
          <w:szCs w:val="24"/>
        </w:rPr>
        <w:t>января года получения субсидии);</w:t>
      </w:r>
    </w:p>
    <w:p w14:paraId="5E65EB4A" w14:textId="28B7D3E5" w:rsidR="009C3FAF" w:rsidRPr="00181441" w:rsidRDefault="00E87FB7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4</w:t>
      </w:r>
      <w:r w:rsidR="006D20A2" w:rsidRPr="00181441">
        <w:rPr>
          <w:sz w:val="24"/>
          <w:szCs w:val="24"/>
        </w:rPr>
        <w:t>) </w:t>
      </w:r>
      <w:r w:rsidR="009C3FAF" w:rsidRPr="00181441">
        <w:rPr>
          <w:sz w:val="24"/>
          <w:szCs w:val="24"/>
        </w:rPr>
        <w:t xml:space="preserve">размер среднемесячной заработной платы работников </w:t>
      </w:r>
      <w:r w:rsidR="008B4101" w:rsidRPr="00181441">
        <w:rPr>
          <w:sz w:val="24"/>
          <w:szCs w:val="24"/>
        </w:rPr>
        <w:t xml:space="preserve">в течение двух лет </w:t>
      </w:r>
      <w:r w:rsidR="00B76EC0" w:rsidRPr="00181441">
        <w:rPr>
          <w:sz w:val="24"/>
          <w:szCs w:val="24"/>
        </w:rPr>
        <w:t xml:space="preserve">после дня </w:t>
      </w:r>
      <w:r w:rsidR="008B4101" w:rsidRPr="00181441">
        <w:rPr>
          <w:sz w:val="24"/>
          <w:szCs w:val="24"/>
        </w:rPr>
        <w:t xml:space="preserve">получения субсидии </w:t>
      </w:r>
      <w:r w:rsidR="009C3FAF" w:rsidRPr="00181441">
        <w:rPr>
          <w:sz w:val="24"/>
          <w:szCs w:val="24"/>
        </w:rPr>
        <w:t xml:space="preserve">не должен быть ниже минимального размера оплаты труда </w:t>
      </w:r>
      <w:r w:rsidR="00BA76C2" w:rsidRPr="00181441">
        <w:rPr>
          <w:sz w:val="24"/>
          <w:szCs w:val="24"/>
        </w:rPr>
        <w:t>с учетом районного коэффициента и процентной надбавки к заработной плате</w:t>
      </w:r>
      <w:r w:rsidR="00C70D54" w:rsidRPr="00181441">
        <w:rPr>
          <w:sz w:val="24"/>
          <w:szCs w:val="24"/>
        </w:rPr>
        <w:t xml:space="preserve"> за </w:t>
      </w:r>
      <w:r w:rsidR="008B4101" w:rsidRPr="00181441">
        <w:rPr>
          <w:sz w:val="24"/>
          <w:szCs w:val="24"/>
        </w:rPr>
        <w:t>работу в местности с особыми климатическими условиями</w:t>
      </w:r>
      <w:r w:rsidR="009C3FAF" w:rsidRPr="00181441">
        <w:rPr>
          <w:sz w:val="24"/>
          <w:szCs w:val="24"/>
        </w:rPr>
        <w:t>.</w:t>
      </w:r>
    </w:p>
    <w:p w14:paraId="35672B9B" w14:textId="174F64C0" w:rsidR="007A4BA0" w:rsidRPr="00181441" w:rsidRDefault="003D54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3.9</w:t>
      </w:r>
      <w:r w:rsidR="007A4BA0" w:rsidRPr="00181441">
        <w:rPr>
          <w:sz w:val="24"/>
          <w:szCs w:val="24"/>
        </w:rPr>
        <w:t xml:space="preserve">. Конкретные значения показателей, необходимых для достижения </w:t>
      </w:r>
      <w:r w:rsidR="007A4BA0" w:rsidRPr="00181441">
        <w:rPr>
          <w:sz w:val="24"/>
          <w:szCs w:val="24"/>
        </w:rPr>
        <w:lastRenderedPageBreak/>
        <w:t xml:space="preserve">результата предоставления </w:t>
      </w:r>
      <w:r w:rsidR="009C3FAF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>, устанавливаются в </w:t>
      </w:r>
      <w:r w:rsidR="00757648" w:rsidRPr="00181441">
        <w:rPr>
          <w:sz w:val="24"/>
          <w:szCs w:val="24"/>
        </w:rPr>
        <w:t>соглашении</w:t>
      </w:r>
      <w:r w:rsidR="00DD0979" w:rsidRPr="00181441">
        <w:rPr>
          <w:sz w:val="24"/>
          <w:szCs w:val="24"/>
        </w:rPr>
        <w:t xml:space="preserve"> на основании информации, указанной участником отбора в заявке</w:t>
      </w:r>
      <w:r w:rsidR="00757648" w:rsidRPr="00181441">
        <w:rPr>
          <w:sz w:val="24"/>
          <w:szCs w:val="24"/>
        </w:rPr>
        <w:t>.</w:t>
      </w:r>
    </w:p>
    <w:p w14:paraId="5200B625" w14:textId="4609B802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</w:t>
      </w:r>
      <w:r w:rsidR="003D54CB" w:rsidRPr="00181441">
        <w:rPr>
          <w:sz w:val="24"/>
          <w:szCs w:val="24"/>
        </w:rPr>
        <w:t>0</w:t>
      </w:r>
      <w:r w:rsidRPr="00181441">
        <w:rPr>
          <w:sz w:val="24"/>
          <w:szCs w:val="24"/>
        </w:rPr>
        <w:t xml:space="preserve">. На основании распоряжения Администрации ЗАТО г. Зеленогорск о предоставлении </w:t>
      </w:r>
      <w:r w:rsidR="009C3FAF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уполномоченный орган направляет Главному распорядителю средств местного бюджета заявку на финансирование.</w:t>
      </w:r>
    </w:p>
    <w:p w14:paraId="0058854F" w14:textId="19F0A298" w:rsidR="007A4BA0" w:rsidRPr="00181441" w:rsidRDefault="003D54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3.11</w:t>
      </w:r>
      <w:r w:rsidR="00D85E7B" w:rsidRPr="00181441">
        <w:rPr>
          <w:sz w:val="24"/>
          <w:szCs w:val="24"/>
        </w:rPr>
        <w:t>. </w:t>
      </w:r>
      <w:r w:rsidR="007A4BA0" w:rsidRPr="00181441">
        <w:rPr>
          <w:sz w:val="24"/>
          <w:szCs w:val="24"/>
        </w:rPr>
        <w:t xml:space="preserve">Главный распорядитель средств местного бюджета в течение 3 рабочих дней </w:t>
      </w:r>
      <w:r w:rsidR="00B76EC0" w:rsidRPr="00181441">
        <w:rPr>
          <w:sz w:val="24"/>
          <w:szCs w:val="24"/>
        </w:rPr>
        <w:t xml:space="preserve">после дня </w:t>
      </w:r>
      <w:r w:rsidR="007A4BA0" w:rsidRPr="00181441">
        <w:rPr>
          <w:sz w:val="24"/>
          <w:szCs w:val="24"/>
        </w:rPr>
        <w:t>получения заявки формирует заявку на</w:t>
      </w:r>
      <w:r w:rsidR="003B47FE" w:rsidRPr="00181441">
        <w:rPr>
          <w:sz w:val="24"/>
          <w:szCs w:val="24"/>
        </w:rPr>
        <w:t xml:space="preserve"> финансирование и направляет ее </w:t>
      </w:r>
      <w:r w:rsidR="007A4BA0" w:rsidRPr="00181441">
        <w:rPr>
          <w:sz w:val="24"/>
          <w:szCs w:val="24"/>
        </w:rPr>
        <w:t>в Финансовое управление.</w:t>
      </w:r>
    </w:p>
    <w:p w14:paraId="5EFECF56" w14:textId="325026CA" w:rsidR="007A4BA0" w:rsidRPr="00181441" w:rsidRDefault="003D54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3.12</w:t>
      </w:r>
      <w:r w:rsidR="00D85E7B" w:rsidRPr="00181441">
        <w:rPr>
          <w:sz w:val="24"/>
          <w:szCs w:val="24"/>
        </w:rPr>
        <w:t>. </w:t>
      </w:r>
      <w:r w:rsidR="007A4BA0" w:rsidRPr="00181441">
        <w:rPr>
          <w:sz w:val="24"/>
          <w:szCs w:val="24"/>
        </w:rPr>
        <w:t>Финансовое управление в соответствии с заявкой и в пределах средств бюджетных ассигнований, предусмотренных в местном бюджете на данные цели, направляет денежные средства на лицевой счет Главного распорядителя средств местного бюджета.</w:t>
      </w:r>
    </w:p>
    <w:p w14:paraId="7064F374" w14:textId="0D9C8EA8" w:rsidR="007A4BA0" w:rsidRPr="00181441" w:rsidRDefault="003D54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3.13</w:t>
      </w:r>
      <w:r w:rsidR="00D85E7B" w:rsidRPr="00181441">
        <w:rPr>
          <w:sz w:val="24"/>
          <w:szCs w:val="24"/>
        </w:rPr>
        <w:t>. </w:t>
      </w:r>
      <w:r w:rsidR="007A4BA0" w:rsidRPr="00181441">
        <w:rPr>
          <w:sz w:val="24"/>
          <w:szCs w:val="24"/>
        </w:rPr>
        <w:t xml:space="preserve">В течение 2 рабочих дней </w:t>
      </w:r>
      <w:r w:rsidR="00B76EC0" w:rsidRPr="00181441">
        <w:rPr>
          <w:sz w:val="24"/>
          <w:szCs w:val="24"/>
        </w:rPr>
        <w:t xml:space="preserve">после дня </w:t>
      </w:r>
      <w:r w:rsidR="007A4BA0" w:rsidRPr="00181441">
        <w:rPr>
          <w:sz w:val="24"/>
          <w:szCs w:val="24"/>
        </w:rPr>
        <w:t>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органа.</w:t>
      </w:r>
    </w:p>
    <w:p w14:paraId="6BDC8FDD" w14:textId="45C723A4" w:rsidR="007A4BA0" w:rsidRPr="00181441" w:rsidRDefault="003D54C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3.14</w:t>
      </w:r>
      <w:r w:rsidR="00D85E7B" w:rsidRPr="00181441">
        <w:rPr>
          <w:sz w:val="24"/>
          <w:szCs w:val="24"/>
        </w:rPr>
        <w:t>. </w:t>
      </w:r>
      <w:r w:rsidR="007A4BA0" w:rsidRPr="00181441">
        <w:rPr>
          <w:sz w:val="24"/>
          <w:szCs w:val="24"/>
        </w:rPr>
        <w:t xml:space="preserve">Уполномоченный орган производит перечисление денежных средств получателю </w:t>
      </w:r>
      <w:r w:rsidR="009C3FAF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не позднее десятого рабочего дня, следующего за днем подписания распоряжения Адми</w:t>
      </w:r>
      <w:r w:rsidR="00D85E7B" w:rsidRPr="00181441">
        <w:rPr>
          <w:sz w:val="24"/>
          <w:szCs w:val="24"/>
        </w:rPr>
        <w:t xml:space="preserve">нистрации ЗАТО г. Зеленогорск о </w:t>
      </w:r>
      <w:r w:rsidR="007A4BA0" w:rsidRPr="00181441">
        <w:rPr>
          <w:sz w:val="24"/>
          <w:szCs w:val="24"/>
        </w:rPr>
        <w:t xml:space="preserve">предоставлении </w:t>
      </w:r>
      <w:r w:rsidR="009C3FAF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>.</w:t>
      </w:r>
    </w:p>
    <w:p w14:paraId="078812B1" w14:textId="2DB2ECAD" w:rsidR="007A4BA0" w:rsidRPr="00181441" w:rsidRDefault="009D2A4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</w:t>
      </w:r>
      <w:r w:rsidR="003D54CB" w:rsidRPr="00181441">
        <w:rPr>
          <w:sz w:val="24"/>
          <w:szCs w:val="24"/>
        </w:rPr>
        <w:t>5</w:t>
      </w:r>
      <w:r w:rsidR="0065592D" w:rsidRPr="00181441">
        <w:rPr>
          <w:sz w:val="24"/>
          <w:szCs w:val="24"/>
        </w:rPr>
        <w:t>. </w:t>
      </w:r>
      <w:r w:rsidR="007A4BA0" w:rsidRPr="00181441">
        <w:rPr>
          <w:sz w:val="24"/>
          <w:szCs w:val="24"/>
        </w:rPr>
        <w:t xml:space="preserve">Уполномоченный орган перечисляет </w:t>
      </w:r>
      <w:r w:rsidR="009C3FAF" w:rsidRPr="00181441">
        <w:rPr>
          <w:sz w:val="24"/>
          <w:szCs w:val="24"/>
        </w:rPr>
        <w:t>субсидию</w:t>
      </w:r>
      <w:r w:rsidR="00EE66A6" w:rsidRPr="00181441">
        <w:rPr>
          <w:sz w:val="24"/>
          <w:szCs w:val="24"/>
        </w:rPr>
        <w:t xml:space="preserve"> на расчетный или</w:t>
      </w:r>
      <w:r w:rsidR="00EE66A6" w:rsidRPr="00181441">
        <w:rPr>
          <w:sz w:val="24"/>
          <w:szCs w:val="24"/>
          <w:lang w:val="en-US"/>
        </w:rPr>
        <w:t> </w:t>
      </w:r>
      <w:r w:rsidR="007A4BA0" w:rsidRPr="00181441">
        <w:rPr>
          <w:sz w:val="24"/>
          <w:szCs w:val="24"/>
        </w:rPr>
        <w:t xml:space="preserve">корреспондентский счет получателя </w:t>
      </w:r>
      <w:r w:rsidR="009C3FAF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>, указа</w:t>
      </w:r>
      <w:r w:rsidR="00EE66A6" w:rsidRPr="00181441">
        <w:rPr>
          <w:sz w:val="24"/>
          <w:szCs w:val="24"/>
        </w:rPr>
        <w:t>нный в соглашении и</w:t>
      </w:r>
      <w:r w:rsidR="00EE66A6" w:rsidRPr="00181441">
        <w:rPr>
          <w:sz w:val="24"/>
          <w:szCs w:val="24"/>
          <w:lang w:val="en-US"/>
        </w:rPr>
        <w:t> </w:t>
      </w:r>
      <w:r w:rsidR="007A4BA0" w:rsidRPr="00181441">
        <w:rPr>
          <w:sz w:val="24"/>
          <w:szCs w:val="24"/>
        </w:rPr>
        <w:t>открытый ему в учреждении Центрального</w:t>
      </w:r>
      <w:r w:rsidR="00D85E7B" w:rsidRPr="00181441">
        <w:rPr>
          <w:sz w:val="24"/>
          <w:szCs w:val="24"/>
        </w:rPr>
        <w:t xml:space="preserve"> банка Ро</w:t>
      </w:r>
      <w:r w:rsidR="00EE66A6" w:rsidRPr="00181441">
        <w:rPr>
          <w:sz w:val="24"/>
          <w:szCs w:val="24"/>
        </w:rPr>
        <w:t>ссийской Федерации или</w:t>
      </w:r>
      <w:r w:rsidR="00EE66A6" w:rsidRPr="00181441">
        <w:rPr>
          <w:sz w:val="24"/>
          <w:szCs w:val="24"/>
          <w:lang w:val="en-US"/>
        </w:rPr>
        <w:t> </w:t>
      </w:r>
      <w:r w:rsidR="007A4BA0" w:rsidRPr="00181441">
        <w:rPr>
          <w:sz w:val="24"/>
          <w:szCs w:val="24"/>
        </w:rPr>
        <w:t>кредитной организации.</w:t>
      </w:r>
    </w:p>
    <w:p w14:paraId="41B7D1CB" w14:textId="30BD4247" w:rsidR="00863A14" w:rsidRPr="00181441" w:rsidRDefault="00863A14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3.16. В случае нарушения условий пр</w:t>
      </w:r>
      <w:r w:rsidR="003B47FE" w:rsidRPr="00181441">
        <w:rPr>
          <w:sz w:val="24"/>
          <w:szCs w:val="24"/>
        </w:rPr>
        <w:t>едоставления субсидии решение о </w:t>
      </w:r>
      <w:r w:rsidRPr="00181441">
        <w:rPr>
          <w:sz w:val="24"/>
          <w:szCs w:val="24"/>
        </w:rPr>
        <w:t>возврате субсидии принимается уполномоченным органом с указанием оснований д</w:t>
      </w:r>
      <w:r w:rsidR="003B47FE" w:rsidRPr="00181441">
        <w:rPr>
          <w:sz w:val="24"/>
          <w:szCs w:val="24"/>
        </w:rPr>
        <w:t>ля возврата субсидии</w:t>
      </w:r>
      <w:r w:rsidRPr="00181441">
        <w:rPr>
          <w:sz w:val="24"/>
          <w:szCs w:val="24"/>
        </w:rPr>
        <w:t>.</w:t>
      </w:r>
    </w:p>
    <w:p w14:paraId="5526B3B9" w14:textId="2426F6A0" w:rsidR="00E05F73" w:rsidRPr="00181441" w:rsidRDefault="00A71BD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3.17</w:t>
      </w:r>
      <w:r w:rsidR="00E05F73" w:rsidRPr="00181441">
        <w:rPr>
          <w:sz w:val="24"/>
          <w:szCs w:val="24"/>
        </w:rPr>
        <w:t>. Уполномоченный орган в течение 3 рабочих</w:t>
      </w:r>
      <w:r w:rsidR="00D85E7B" w:rsidRPr="00181441">
        <w:rPr>
          <w:sz w:val="24"/>
          <w:szCs w:val="24"/>
        </w:rPr>
        <w:t xml:space="preserve"> дней со дня принятия решения о </w:t>
      </w:r>
      <w:r w:rsidR="00E05F73" w:rsidRPr="00181441">
        <w:rPr>
          <w:sz w:val="24"/>
          <w:szCs w:val="24"/>
        </w:rPr>
        <w:t xml:space="preserve">возврате </w:t>
      </w:r>
      <w:r w:rsidR="00863A14" w:rsidRPr="00181441">
        <w:rPr>
          <w:sz w:val="24"/>
          <w:szCs w:val="24"/>
        </w:rPr>
        <w:t>субсидии</w:t>
      </w:r>
      <w:r w:rsidR="00E05F73" w:rsidRPr="00181441">
        <w:rPr>
          <w:sz w:val="24"/>
          <w:szCs w:val="24"/>
        </w:rPr>
        <w:t xml:space="preserve"> направляет получателю </w:t>
      </w:r>
      <w:r w:rsidR="00863A14" w:rsidRPr="00181441">
        <w:rPr>
          <w:sz w:val="24"/>
          <w:szCs w:val="24"/>
        </w:rPr>
        <w:t>субсидии</w:t>
      </w:r>
      <w:r w:rsidR="003B47FE" w:rsidRPr="00181441">
        <w:rPr>
          <w:sz w:val="24"/>
          <w:szCs w:val="24"/>
        </w:rPr>
        <w:t xml:space="preserve"> требование о </w:t>
      </w:r>
      <w:r w:rsidR="00E05F73" w:rsidRPr="00181441">
        <w:rPr>
          <w:sz w:val="24"/>
          <w:szCs w:val="24"/>
        </w:rPr>
        <w:t xml:space="preserve">возврате </w:t>
      </w:r>
      <w:r w:rsidR="00863A14" w:rsidRPr="00181441">
        <w:rPr>
          <w:sz w:val="24"/>
          <w:szCs w:val="24"/>
        </w:rPr>
        <w:t>субсидии</w:t>
      </w:r>
      <w:r w:rsidR="00E05F73" w:rsidRPr="00181441">
        <w:rPr>
          <w:sz w:val="24"/>
          <w:szCs w:val="24"/>
        </w:rPr>
        <w:t xml:space="preserve"> способом, указанным в </w:t>
      </w:r>
      <w:r w:rsidR="004059D9" w:rsidRPr="00181441">
        <w:rPr>
          <w:sz w:val="24"/>
          <w:szCs w:val="24"/>
        </w:rPr>
        <w:t>заявлении</w:t>
      </w:r>
      <w:r w:rsidR="00E05F73" w:rsidRPr="00181441">
        <w:rPr>
          <w:sz w:val="24"/>
          <w:szCs w:val="24"/>
        </w:rPr>
        <w:t>.</w:t>
      </w:r>
    </w:p>
    <w:p w14:paraId="3291A82D" w14:textId="20382A66" w:rsidR="007A4BA0" w:rsidRPr="00181441" w:rsidRDefault="00A71BD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3.18</w:t>
      </w:r>
      <w:r w:rsidR="007A4BA0" w:rsidRPr="00181441">
        <w:rPr>
          <w:sz w:val="24"/>
          <w:szCs w:val="24"/>
        </w:rPr>
        <w:t>.</w:t>
      </w:r>
      <w:r w:rsidR="00E05F73" w:rsidRPr="00181441">
        <w:rPr>
          <w:sz w:val="24"/>
          <w:szCs w:val="24"/>
        </w:rPr>
        <w:t> </w:t>
      </w:r>
      <w:r w:rsidR="007A4BA0" w:rsidRPr="00181441">
        <w:rPr>
          <w:sz w:val="24"/>
          <w:szCs w:val="24"/>
        </w:rPr>
        <w:t xml:space="preserve">Получатель </w:t>
      </w:r>
      <w:r w:rsidR="00863A14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в течение 30 </w:t>
      </w:r>
      <w:r w:rsidR="00145D90" w:rsidRPr="00181441">
        <w:rPr>
          <w:sz w:val="24"/>
          <w:szCs w:val="24"/>
        </w:rPr>
        <w:t xml:space="preserve">календарных </w:t>
      </w:r>
      <w:r w:rsidR="003B47FE" w:rsidRPr="00181441">
        <w:rPr>
          <w:sz w:val="24"/>
          <w:szCs w:val="24"/>
        </w:rPr>
        <w:t xml:space="preserve">дней </w:t>
      </w:r>
      <w:r w:rsidR="00B76EC0" w:rsidRPr="00181441">
        <w:rPr>
          <w:sz w:val="24"/>
          <w:szCs w:val="24"/>
        </w:rPr>
        <w:t xml:space="preserve">после дня </w:t>
      </w:r>
      <w:r w:rsidR="003B47FE" w:rsidRPr="00181441">
        <w:rPr>
          <w:sz w:val="24"/>
          <w:szCs w:val="24"/>
        </w:rPr>
        <w:t>получения решения о </w:t>
      </w:r>
      <w:r w:rsidR="007A4BA0" w:rsidRPr="00181441">
        <w:rPr>
          <w:sz w:val="24"/>
          <w:szCs w:val="24"/>
        </w:rPr>
        <w:t xml:space="preserve">возврате </w:t>
      </w:r>
      <w:r w:rsidR="00863A14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обязан произвести возврат в местный бюджет полученных сумм </w:t>
      </w:r>
      <w:r w:rsidR="00863A14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в размере и по рекви</w:t>
      </w:r>
      <w:r w:rsidR="00690866" w:rsidRPr="00181441">
        <w:rPr>
          <w:sz w:val="24"/>
          <w:szCs w:val="24"/>
        </w:rPr>
        <w:t>зитам, указанным в требовании о </w:t>
      </w:r>
      <w:r w:rsidR="007A4BA0" w:rsidRPr="00181441">
        <w:rPr>
          <w:sz w:val="24"/>
          <w:szCs w:val="24"/>
        </w:rPr>
        <w:t xml:space="preserve">возврате </w:t>
      </w:r>
      <w:r w:rsidR="00863A14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>.</w:t>
      </w:r>
    </w:p>
    <w:p w14:paraId="18EDA6DC" w14:textId="17166BA7" w:rsidR="007A4BA0" w:rsidRPr="00181441" w:rsidRDefault="00A71BD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3.19</w:t>
      </w:r>
      <w:r w:rsidR="007A4BA0" w:rsidRPr="00181441">
        <w:rPr>
          <w:sz w:val="24"/>
          <w:szCs w:val="24"/>
        </w:rPr>
        <w:t>.</w:t>
      </w:r>
      <w:r w:rsidR="00E05F73" w:rsidRPr="00181441">
        <w:rPr>
          <w:sz w:val="24"/>
          <w:szCs w:val="24"/>
        </w:rPr>
        <w:t> </w:t>
      </w:r>
      <w:r w:rsidR="007A4BA0" w:rsidRPr="00181441">
        <w:rPr>
          <w:sz w:val="24"/>
          <w:szCs w:val="24"/>
        </w:rPr>
        <w:t xml:space="preserve">В случае непоступления средств </w:t>
      </w:r>
      <w:r w:rsidR="00863A14" w:rsidRPr="00181441">
        <w:rPr>
          <w:sz w:val="24"/>
          <w:szCs w:val="24"/>
        </w:rPr>
        <w:t>субсидии</w:t>
      </w:r>
      <w:r w:rsidR="003B47FE" w:rsidRPr="00181441">
        <w:rPr>
          <w:sz w:val="24"/>
          <w:szCs w:val="24"/>
        </w:rPr>
        <w:t>, подлежащих возврату в </w:t>
      </w:r>
      <w:r w:rsidR="007A4BA0" w:rsidRPr="00181441">
        <w:rPr>
          <w:sz w:val="24"/>
          <w:szCs w:val="24"/>
        </w:rPr>
        <w:t>местный бюджет, в установленный срок</w:t>
      </w:r>
      <w:r w:rsidR="00145D90" w:rsidRPr="00181441">
        <w:rPr>
          <w:sz w:val="24"/>
          <w:szCs w:val="24"/>
        </w:rPr>
        <w:t>,</w:t>
      </w:r>
      <w:r w:rsidR="007A4BA0" w:rsidRPr="00181441">
        <w:rPr>
          <w:sz w:val="24"/>
          <w:szCs w:val="24"/>
        </w:rPr>
        <w:t xml:space="preserve"> взыскание </w:t>
      </w:r>
      <w:r w:rsidR="00863A14" w:rsidRPr="00181441">
        <w:rPr>
          <w:sz w:val="24"/>
          <w:szCs w:val="24"/>
        </w:rPr>
        <w:t>субсидии производится в </w:t>
      </w:r>
      <w:r w:rsidR="007A4BA0" w:rsidRPr="00181441">
        <w:rPr>
          <w:sz w:val="24"/>
          <w:szCs w:val="24"/>
        </w:rPr>
        <w:t>порядке, установленном законодательством Российской Федерации.</w:t>
      </w:r>
    </w:p>
    <w:p w14:paraId="65848B3A" w14:textId="4BED8F48" w:rsidR="00FB33E4" w:rsidRPr="00181441" w:rsidRDefault="00A71BD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3.20</w:t>
      </w:r>
      <w:r w:rsidR="007A4BA0" w:rsidRPr="00181441">
        <w:rPr>
          <w:sz w:val="24"/>
          <w:szCs w:val="24"/>
        </w:rPr>
        <w:t>.</w:t>
      </w:r>
      <w:r w:rsidR="00E05F73" w:rsidRPr="00181441">
        <w:rPr>
          <w:sz w:val="24"/>
          <w:szCs w:val="24"/>
        </w:rPr>
        <w:t> </w:t>
      </w:r>
      <w:r w:rsidR="007A4BA0" w:rsidRPr="00181441">
        <w:rPr>
          <w:sz w:val="24"/>
          <w:szCs w:val="24"/>
        </w:rPr>
        <w:t>В случае нарушения сроков предост</w:t>
      </w:r>
      <w:r w:rsidR="003B47FE" w:rsidRPr="00181441">
        <w:rPr>
          <w:sz w:val="24"/>
          <w:szCs w:val="24"/>
        </w:rPr>
        <w:t>авления отчетности, указанной в </w:t>
      </w:r>
      <w:r w:rsidR="007A4BA0" w:rsidRPr="00181441">
        <w:rPr>
          <w:sz w:val="24"/>
          <w:szCs w:val="24"/>
        </w:rPr>
        <w:t>пунктах 4.</w:t>
      </w:r>
      <w:r w:rsidR="00757084" w:rsidRPr="00181441">
        <w:rPr>
          <w:sz w:val="24"/>
          <w:szCs w:val="24"/>
        </w:rPr>
        <w:t>1 и 4.2</w:t>
      </w:r>
      <w:r w:rsidR="007A4BA0" w:rsidRPr="00181441">
        <w:rPr>
          <w:sz w:val="24"/>
          <w:szCs w:val="24"/>
        </w:rPr>
        <w:t xml:space="preserve"> Порядка, уполномоченный орган направляет получателю </w:t>
      </w:r>
      <w:r w:rsidR="00E135B6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требование об уплате штрафных санкций </w:t>
      </w:r>
      <w:r w:rsidR="00E05F73" w:rsidRPr="00181441">
        <w:rPr>
          <w:sz w:val="24"/>
          <w:szCs w:val="24"/>
        </w:rPr>
        <w:t>способом, указанным</w:t>
      </w:r>
      <w:r w:rsidR="003B47FE" w:rsidRPr="00181441">
        <w:rPr>
          <w:sz w:val="24"/>
          <w:szCs w:val="24"/>
        </w:rPr>
        <w:t xml:space="preserve"> в </w:t>
      </w:r>
      <w:r w:rsidR="004059D9" w:rsidRPr="00181441">
        <w:rPr>
          <w:sz w:val="24"/>
          <w:szCs w:val="24"/>
        </w:rPr>
        <w:t>заявлении</w:t>
      </w:r>
      <w:r w:rsidR="007A4BA0" w:rsidRPr="00181441">
        <w:rPr>
          <w:sz w:val="24"/>
          <w:szCs w:val="24"/>
        </w:rPr>
        <w:t>.</w:t>
      </w:r>
      <w:r w:rsidR="00F47F3F" w:rsidRPr="00181441">
        <w:rPr>
          <w:sz w:val="24"/>
          <w:szCs w:val="24"/>
        </w:rPr>
        <w:t xml:space="preserve"> </w:t>
      </w:r>
    </w:p>
    <w:p w14:paraId="21F592D5" w14:textId="72F708F7" w:rsidR="007A4BA0" w:rsidRPr="00181441" w:rsidRDefault="00A71BDC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3.21</w:t>
      </w:r>
      <w:r w:rsidR="007A4BA0" w:rsidRPr="00181441">
        <w:rPr>
          <w:sz w:val="24"/>
          <w:szCs w:val="24"/>
        </w:rPr>
        <w:t>.</w:t>
      </w:r>
      <w:r w:rsidR="00E05F73" w:rsidRPr="00181441">
        <w:rPr>
          <w:sz w:val="24"/>
          <w:szCs w:val="24"/>
        </w:rPr>
        <w:t> </w:t>
      </w:r>
      <w:r w:rsidR="007A4BA0" w:rsidRPr="00181441">
        <w:rPr>
          <w:sz w:val="24"/>
          <w:szCs w:val="24"/>
        </w:rPr>
        <w:t xml:space="preserve">Получатель </w:t>
      </w:r>
      <w:r w:rsidR="00E135B6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в течение 10 </w:t>
      </w:r>
      <w:r w:rsidR="00145D90" w:rsidRPr="00181441">
        <w:rPr>
          <w:sz w:val="24"/>
          <w:szCs w:val="24"/>
        </w:rPr>
        <w:t xml:space="preserve">календарных </w:t>
      </w:r>
      <w:r w:rsidR="007A4BA0" w:rsidRPr="00181441">
        <w:rPr>
          <w:sz w:val="24"/>
          <w:szCs w:val="24"/>
        </w:rPr>
        <w:t xml:space="preserve">дней </w:t>
      </w:r>
      <w:r w:rsidR="00B76EC0" w:rsidRPr="00181441">
        <w:rPr>
          <w:sz w:val="24"/>
          <w:szCs w:val="24"/>
        </w:rPr>
        <w:t xml:space="preserve">после дня </w:t>
      </w:r>
      <w:r w:rsidR="007A4BA0" w:rsidRPr="00181441">
        <w:rPr>
          <w:sz w:val="24"/>
          <w:szCs w:val="24"/>
        </w:rPr>
        <w:t>получения требован</w:t>
      </w:r>
      <w:r w:rsidR="003B47FE" w:rsidRPr="00181441">
        <w:rPr>
          <w:sz w:val="24"/>
          <w:szCs w:val="24"/>
        </w:rPr>
        <w:t>ия об </w:t>
      </w:r>
      <w:r w:rsidR="007A4BA0" w:rsidRPr="00181441">
        <w:rPr>
          <w:sz w:val="24"/>
          <w:szCs w:val="24"/>
        </w:rPr>
        <w:t>уплате штрафных санкций обязан произ</w:t>
      </w:r>
      <w:r w:rsidR="003B47FE" w:rsidRPr="00181441">
        <w:rPr>
          <w:sz w:val="24"/>
          <w:szCs w:val="24"/>
        </w:rPr>
        <w:t>вести уплату штрафных санкций в </w:t>
      </w:r>
      <w:r w:rsidR="007A4BA0" w:rsidRPr="00181441">
        <w:rPr>
          <w:sz w:val="24"/>
          <w:szCs w:val="24"/>
        </w:rPr>
        <w:t>размере и по реквизитам, указанным в требовании об уплате штрафных санкций.</w:t>
      </w:r>
    </w:p>
    <w:p w14:paraId="650EBEBB" w14:textId="7129B1A6" w:rsidR="007A4BA0" w:rsidRPr="00181441" w:rsidRDefault="00553D27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3.2</w:t>
      </w:r>
      <w:r w:rsidR="00A71BDC" w:rsidRPr="00181441">
        <w:rPr>
          <w:sz w:val="24"/>
          <w:szCs w:val="24"/>
        </w:rPr>
        <w:t>2</w:t>
      </w:r>
      <w:r w:rsidR="00E05F73" w:rsidRPr="00181441">
        <w:rPr>
          <w:sz w:val="24"/>
          <w:szCs w:val="24"/>
        </w:rPr>
        <w:t>. </w:t>
      </w:r>
      <w:r w:rsidR="007A4BA0" w:rsidRPr="00181441">
        <w:rPr>
          <w:sz w:val="24"/>
          <w:szCs w:val="24"/>
        </w:rPr>
        <w:t xml:space="preserve">В случае если получатель </w:t>
      </w:r>
      <w:r w:rsidR="00E135B6" w:rsidRPr="00181441">
        <w:rPr>
          <w:sz w:val="24"/>
          <w:szCs w:val="24"/>
        </w:rPr>
        <w:t>субсидии</w:t>
      </w:r>
      <w:r w:rsidR="007A4BA0" w:rsidRPr="00181441">
        <w:rPr>
          <w:sz w:val="24"/>
          <w:szCs w:val="24"/>
        </w:rPr>
        <w:t xml:space="preserve"> не произвел уплату штрафных санкций за</w:t>
      </w:r>
      <w:r w:rsidR="00D85E7B" w:rsidRPr="00181441">
        <w:rPr>
          <w:sz w:val="24"/>
          <w:szCs w:val="24"/>
        </w:rPr>
        <w:t xml:space="preserve"> </w:t>
      </w:r>
      <w:r w:rsidR="007A4BA0" w:rsidRPr="00181441">
        <w:rPr>
          <w:sz w:val="24"/>
          <w:szCs w:val="24"/>
        </w:rPr>
        <w:t>несвоевременное представление отчетности</w:t>
      </w:r>
      <w:r w:rsidR="00145D90" w:rsidRPr="00181441">
        <w:rPr>
          <w:sz w:val="24"/>
          <w:szCs w:val="24"/>
        </w:rPr>
        <w:t>,</w:t>
      </w:r>
      <w:r w:rsidR="007A4BA0" w:rsidRPr="00181441">
        <w:rPr>
          <w:sz w:val="24"/>
          <w:szCs w:val="24"/>
        </w:rPr>
        <w:t xml:space="preserve"> уп</w:t>
      </w:r>
      <w:r w:rsidR="00690866" w:rsidRPr="00181441">
        <w:rPr>
          <w:sz w:val="24"/>
          <w:szCs w:val="24"/>
        </w:rPr>
        <w:t>олномоченный орган обращается в </w:t>
      </w:r>
      <w:r w:rsidR="007A4BA0" w:rsidRPr="00181441">
        <w:rPr>
          <w:sz w:val="24"/>
          <w:szCs w:val="24"/>
        </w:rPr>
        <w:t>суд о взыскании шт</w:t>
      </w:r>
      <w:r w:rsidR="003B47FE" w:rsidRPr="00181441">
        <w:rPr>
          <w:sz w:val="24"/>
          <w:szCs w:val="24"/>
        </w:rPr>
        <w:t>рафных санкций в соответствии с </w:t>
      </w:r>
      <w:r w:rsidR="007A4BA0" w:rsidRPr="00181441">
        <w:rPr>
          <w:sz w:val="24"/>
          <w:szCs w:val="24"/>
        </w:rPr>
        <w:t>законодательством Российской Федерации.</w:t>
      </w:r>
    </w:p>
    <w:p w14:paraId="3E503445" w14:textId="77777777" w:rsidR="00D822A5" w:rsidRPr="00181441" w:rsidRDefault="00D822A5" w:rsidP="00181441">
      <w:pPr>
        <w:pStyle w:val="ConsPlusNormal"/>
        <w:ind w:firstLine="709"/>
        <w:jc w:val="both"/>
        <w:rPr>
          <w:sz w:val="24"/>
          <w:szCs w:val="24"/>
        </w:rPr>
      </w:pPr>
    </w:p>
    <w:p w14:paraId="0BB697E6" w14:textId="77777777" w:rsidR="007A4BA0" w:rsidRPr="00181441" w:rsidRDefault="007A4BA0" w:rsidP="00181441">
      <w:pPr>
        <w:pStyle w:val="ConsPlusTitle"/>
        <w:jc w:val="both"/>
        <w:outlineLvl w:val="1"/>
        <w:rPr>
          <w:b w:val="0"/>
          <w:sz w:val="24"/>
          <w:szCs w:val="24"/>
        </w:rPr>
      </w:pPr>
      <w:r w:rsidRPr="00181441">
        <w:rPr>
          <w:b w:val="0"/>
          <w:sz w:val="24"/>
          <w:szCs w:val="24"/>
        </w:rPr>
        <w:t>4. Требования к отчетности</w:t>
      </w:r>
    </w:p>
    <w:p w14:paraId="76EE1B16" w14:textId="77777777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</w:p>
    <w:p w14:paraId="77D5E9A3" w14:textId="019DB70E" w:rsidR="003D299B" w:rsidRPr="00181441" w:rsidRDefault="000B62C3" w:rsidP="00181441">
      <w:pPr>
        <w:pStyle w:val="ConsPlusNormal"/>
        <w:ind w:firstLine="709"/>
        <w:jc w:val="both"/>
        <w:rPr>
          <w:sz w:val="24"/>
          <w:szCs w:val="24"/>
        </w:rPr>
      </w:pPr>
      <w:bookmarkStart w:id="2" w:name="P333"/>
      <w:bookmarkEnd w:id="2"/>
      <w:r w:rsidRPr="00181441">
        <w:rPr>
          <w:sz w:val="24"/>
          <w:szCs w:val="24"/>
        </w:rPr>
        <w:t xml:space="preserve">4.1. Получатель субсидии не позднее 100 </w:t>
      </w:r>
      <w:r w:rsidR="00145D90" w:rsidRPr="00181441">
        <w:rPr>
          <w:sz w:val="24"/>
          <w:szCs w:val="24"/>
        </w:rPr>
        <w:t xml:space="preserve">календарных </w:t>
      </w:r>
      <w:r w:rsidRPr="00181441">
        <w:rPr>
          <w:sz w:val="24"/>
          <w:szCs w:val="24"/>
        </w:rPr>
        <w:t xml:space="preserve">дней </w:t>
      </w:r>
      <w:r w:rsidR="00B76EC0" w:rsidRPr="00181441">
        <w:rPr>
          <w:sz w:val="24"/>
          <w:szCs w:val="24"/>
        </w:rPr>
        <w:t xml:space="preserve">после дня </w:t>
      </w:r>
      <w:r w:rsidRPr="00181441">
        <w:rPr>
          <w:sz w:val="24"/>
          <w:szCs w:val="24"/>
        </w:rPr>
        <w:t>получения субсидии предоставляет уполномоченному органу</w:t>
      </w:r>
      <w:r w:rsidR="00F36EAC" w:rsidRPr="00181441">
        <w:rPr>
          <w:sz w:val="24"/>
          <w:szCs w:val="24"/>
        </w:rPr>
        <w:t xml:space="preserve"> документы, </w:t>
      </w:r>
      <w:r w:rsidR="00F36EAC" w:rsidRPr="00181441">
        <w:rPr>
          <w:sz w:val="24"/>
          <w:szCs w:val="24"/>
        </w:rPr>
        <w:lastRenderedPageBreak/>
        <w:t>подтверждающие создание рабочих мест</w:t>
      </w:r>
      <w:r w:rsidR="003D299B" w:rsidRPr="00181441">
        <w:rPr>
          <w:sz w:val="24"/>
          <w:szCs w:val="24"/>
        </w:rPr>
        <w:t>:</w:t>
      </w:r>
    </w:p>
    <w:p w14:paraId="0D23106E" w14:textId="1BCD9BD1" w:rsidR="003D299B" w:rsidRPr="00181441" w:rsidRDefault="003D299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- </w:t>
      </w:r>
      <w:r w:rsidR="00F36EAC" w:rsidRPr="00181441">
        <w:rPr>
          <w:sz w:val="24"/>
          <w:szCs w:val="24"/>
        </w:rPr>
        <w:t>копии</w:t>
      </w:r>
      <w:r w:rsidR="000B62C3" w:rsidRPr="00181441">
        <w:rPr>
          <w:sz w:val="24"/>
          <w:szCs w:val="24"/>
        </w:rPr>
        <w:t xml:space="preserve"> приказ</w:t>
      </w:r>
      <w:r w:rsidR="00F36EAC" w:rsidRPr="00181441">
        <w:rPr>
          <w:sz w:val="24"/>
          <w:szCs w:val="24"/>
        </w:rPr>
        <w:t>ов</w:t>
      </w:r>
      <w:r w:rsidR="000B62C3" w:rsidRPr="00181441">
        <w:rPr>
          <w:sz w:val="24"/>
          <w:szCs w:val="24"/>
        </w:rPr>
        <w:t xml:space="preserve"> о приеме на работу сотрудников</w:t>
      </w:r>
      <w:r w:rsidRPr="00181441">
        <w:rPr>
          <w:sz w:val="24"/>
          <w:szCs w:val="24"/>
        </w:rPr>
        <w:t>;</w:t>
      </w:r>
    </w:p>
    <w:p w14:paraId="269FB263" w14:textId="09140743" w:rsidR="008805FD" w:rsidRPr="00181441" w:rsidRDefault="003D299B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-</w:t>
      </w:r>
      <w:r w:rsidR="00A46312" w:rsidRPr="00181441">
        <w:rPr>
          <w:sz w:val="24"/>
          <w:szCs w:val="24"/>
        </w:rPr>
        <w:t> </w:t>
      </w:r>
      <w:r w:rsidR="00F36EAC" w:rsidRPr="00181441">
        <w:rPr>
          <w:sz w:val="24"/>
          <w:szCs w:val="24"/>
        </w:rPr>
        <w:t>копии трудовых</w:t>
      </w:r>
      <w:r w:rsidR="000B62C3" w:rsidRPr="00181441">
        <w:rPr>
          <w:sz w:val="24"/>
          <w:szCs w:val="24"/>
        </w:rPr>
        <w:t xml:space="preserve"> договор</w:t>
      </w:r>
      <w:r w:rsidR="00F36EAC" w:rsidRPr="00181441">
        <w:rPr>
          <w:sz w:val="24"/>
          <w:szCs w:val="24"/>
        </w:rPr>
        <w:t>ов, заключенных с сотрудниками, с </w:t>
      </w:r>
      <w:r w:rsidR="008805FD" w:rsidRPr="00181441">
        <w:rPr>
          <w:sz w:val="24"/>
          <w:szCs w:val="24"/>
        </w:rPr>
        <w:t>приложением копии согласия на обработку персональных данных.</w:t>
      </w:r>
    </w:p>
    <w:p w14:paraId="5E31A474" w14:textId="71B54E0A" w:rsidR="00914EEA" w:rsidRPr="00181441" w:rsidRDefault="00207827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4.</w:t>
      </w:r>
      <w:r w:rsidR="000B62C3" w:rsidRPr="00181441">
        <w:rPr>
          <w:sz w:val="24"/>
          <w:szCs w:val="24"/>
        </w:rPr>
        <w:t>2</w:t>
      </w:r>
      <w:r w:rsidR="006D20A2" w:rsidRPr="00181441">
        <w:rPr>
          <w:sz w:val="24"/>
          <w:szCs w:val="24"/>
        </w:rPr>
        <w:t>. </w:t>
      </w:r>
      <w:r w:rsidRPr="00181441">
        <w:rPr>
          <w:sz w:val="24"/>
          <w:szCs w:val="24"/>
        </w:rPr>
        <w:t xml:space="preserve">Получатель субсидии в срок до 05 мая каждого календарного года представляет уполномоченному органу в течение </w:t>
      </w:r>
      <w:r w:rsidR="00914EEA" w:rsidRPr="00181441">
        <w:rPr>
          <w:sz w:val="24"/>
          <w:szCs w:val="24"/>
        </w:rPr>
        <w:t>3</w:t>
      </w:r>
      <w:r w:rsidRPr="00181441">
        <w:rPr>
          <w:sz w:val="24"/>
          <w:szCs w:val="24"/>
        </w:rPr>
        <w:t xml:space="preserve"> лет после </w:t>
      </w:r>
      <w:r w:rsidR="00F36EAC" w:rsidRPr="00181441">
        <w:rPr>
          <w:sz w:val="24"/>
          <w:szCs w:val="24"/>
        </w:rPr>
        <w:t xml:space="preserve">дня </w:t>
      </w:r>
      <w:r w:rsidRPr="00181441">
        <w:rPr>
          <w:sz w:val="24"/>
          <w:szCs w:val="24"/>
        </w:rPr>
        <w:t>предоставления субсидии</w:t>
      </w:r>
      <w:r w:rsidR="00914EEA" w:rsidRPr="00181441">
        <w:rPr>
          <w:sz w:val="24"/>
          <w:szCs w:val="24"/>
        </w:rPr>
        <w:t>:</w:t>
      </w:r>
    </w:p>
    <w:p w14:paraId="306684DA" w14:textId="086D7369" w:rsidR="00207827" w:rsidRPr="00181441" w:rsidRDefault="00914EEA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- </w:t>
      </w:r>
      <w:r w:rsidR="00207827" w:rsidRPr="00181441">
        <w:rPr>
          <w:sz w:val="24"/>
          <w:szCs w:val="24"/>
        </w:rPr>
        <w:t>копии квартальных единых форм «Сведения для ведения индивидуального (персонифицированного) учета и сведения о н</w:t>
      </w:r>
      <w:r w:rsidR="003B47FE" w:rsidRPr="00181441">
        <w:rPr>
          <w:sz w:val="24"/>
          <w:szCs w:val="24"/>
        </w:rPr>
        <w:t>ачисленных страховых взносах на </w:t>
      </w:r>
      <w:r w:rsidR="00207827" w:rsidRPr="00181441">
        <w:rPr>
          <w:sz w:val="24"/>
          <w:szCs w:val="24"/>
        </w:rPr>
        <w:t>обязательное социальное страхование от несча</w:t>
      </w:r>
      <w:r w:rsidR="003B47FE" w:rsidRPr="00181441">
        <w:rPr>
          <w:sz w:val="24"/>
          <w:szCs w:val="24"/>
        </w:rPr>
        <w:t>стных случаев на производстве и </w:t>
      </w:r>
      <w:r w:rsidR="00207827" w:rsidRPr="00181441">
        <w:rPr>
          <w:sz w:val="24"/>
          <w:szCs w:val="24"/>
        </w:rPr>
        <w:t xml:space="preserve">профессиональных заболеваний (ЕФС-1)» </w:t>
      </w:r>
      <w:r w:rsidR="003B47FE" w:rsidRPr="00181441">
        <w:rPr>
          <w:sz w:val="24"/>
          <w:szCs w:val="24"/>
        </w:rPr>
        <w:t>за последний календарный год (с </w:t>
      </w:r>
      <w:r w:rsidR="00207827" w:rsidRPr="00181441">
        <w:rPr>
          <w:sz w:val="24"/>
          <w:szCs w:val="24"/>
        </w:rPr>
        <w:t>отметкой Социального фонда России или с приложением копии уведомления, подтверждающего направление документа в Социальный фонд России);</w:t>
      </w:r>
    </w:p>
    <w:p w14:paraId="64C92829" w14:textId="21BA3295" w:rsidR="00207827" w:rsidRPr="00181441" w:rsidRDefault="00914EEA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-</w:t>
      </w:r>
      <w:r w:rsidR="00207827" w:rsidRPr="00181441">
        <w:rPr>
          <w:sz w:val="24"/>
          <w:szCs w:val="24"/>
        </w:rPr>
        <w:t> копию налоговой декларации по налогу на прибыль организаций или налоговой декларации по налогу, уплачиваемому в связи с применением специального налогового режима, за последний календарный год (с отметкой налогового органа или с приложением копии уведомления, подтверждающего направление документа в налоговый орган);</w:t>
      </w:r>
    </w:p>
    <w:p w14:paraId="141695F2" w14:textId="6A3696A6" w:rsidR="00207827" w:rsidRPr="00181441" w:rsidRDefault="00914EEA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-</w:t>
      </w:r>
      <w:r w:rsidR="00207827" w:rsidRPr="00181441">
        <w:rPr>
          <w:sz w:val="24"/>
          <w:szCs w:val="24"/>
        </w:rPr>
        <w:t> отчетность о достижении значений результатов предоставления субсидии и показателей, необходимых для достижения результатов предоставления субсидии, по форме, определенной типовой формой соглашения, установленной Финансовым управлением.</w:t>
      </w:r>
    </w:p>
    <w:p w14:paraId="61171A49" w14:textId="77777777" w:rsidR="00207827" w:rsidRPr="00181441" w:rsidRDefault="00207827" w:rsidP="00181441">
      <w:pPr>
        <w:pStyle w:val="ConsPlusNormal"/>
        <w:ind w:firstLine="709"/>
        <w:jc w:val="both"/>
        <w:rPr>
          <w:b/>
          <w:sz w:val="24"/>
          <w:szCs w:val="24"/>
        </w:rPr>
      </w:pPr>
    </w:p>
    <w:p w14:paraId="46256D63" w14:textId="164CAF2E" w:rsidR="007A4BA0" w:rsidRPr="00181441" w:rsidRDefault="006D20A2" w:rsidP="00181441">
      <w:pPr>
        <w:pStyle w:val="ConsPlusNormal"/>
        <w:ind w:firstLine="0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5. </w:t>
      </w:r>
      <w:r w:rsidR="007A4BA0" w:rsidRPr="00181441">
        <w:rPr>
          <w:sz w:val="24"/>
          <w:szCs w:val="24"/>
        </w:rPr>
        <w:t>Требования об осуществлении контроля</w:t>
      </w:r>
      <w:r w:rsidR="003B47FE" w:rsidRPr="00181441">
        <w:rPr>
          <w:sz w:val="24"/>
          <w:szCs w:val="24"/>
        </w:rPr>
        <w:t xml:space="preserve"> </w:t>
      </w:r>
      <w:r w:rsidR="007A4BA0" w:rsidRPr="00181441">
        <w:rPr>
          <w:sz w:val="24"/>
          <w:szCs w:val="24"/>
        </w:rPr>
        <w:t>за соблюдением условий</w:t>
      </w:r>
      <w:r w:rsidR="00E55F0A" w:rsidRPr="00181441">
        <w:rPr>
          <w:sz w:val="24"/>
          <w:szCs w:val="24"/>
        </w:rPr>
        <w:t xml:space="preserve"> </w:t>
      </w:r>
      <w:r w:rsidR="007A4BA0" w:rsidRPr="00181441">
        <w:rPr>
          <w:sz w:val="24"/>
          <w:szCs w:val="24"/>
        </w:rPr>
        <w:t xml:space="preserve">и порядка предоставления </w:t>
      </w:r>
      <w:r w:rsidR="00340510" w:rsidRPr="00181441">
        <w:rPr>
          <w:sz w:val="24"/>
          <w:szCs w:val="24"/>
        </w:rPr>
        <w:t>субсидии</w:t>
      </w:r>
      <w:r w:rsidR="003B47FE" w:rsidRPr="00181441">
        <w:rPr>
          <w:sz w:val="24"/>
          <w:szCs w:val="24"/>
        </w:rPr>
        <w:t xml:space="preserve"> </w:t>
      </w:r>
      <w:r w:rsidR="007A4BA0" w:rsidRPr="00181441">
        <w:rPr>
          <w:sz w:val="24"/>
          <w:szCs w:val="24"/>
        </w:rPr>
        <w:t>и ответственности за их нарушение</w:t>
      </w:r>
    </w:p>
    <w:p w14:paraId="24E2504C" w14:textId="77777777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</w:p>
    <w:p w14:paraId="596FCBFB" w14:textId="3E02E0AF" w:rsidR="00E55F0A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5</w:t>
      </w:r>
      <w:r w:rsidR="00EF6345" w:rsidRPr="00181441">
        <w:rPr>
          <w:sz w:val="24"/>
          <w:szCs w:val="24"/>
        </w:rPr>
        <w:t>.1. </w:t>
      </w:r>
      <w:r w:rsidR="00E55F0A" w:rsidRPr="00181441">
        <w:rPr>
          <w:sz w:val="24"/>
          <w:szCs w:val="24"/>
        </w:rPr>
        <w:t xml:space="preserve">Проверку соблюдения получателем </w:t>
      </w:r>
      <w:r w:rsidR="003D299B" w:rsidRPr="00181441">
        <w:rPr>
          <w:sz w:val="24"/>
          <w:szCs w:val="24"/>
        </w:rPr>
        <w:t>субсидии</w:t>
      </w:r>
      <w:r w:rsidR="00E55F0A" w:rsidRPr="00181441">
        <w:rPr>
          <w:sz w:val="24"/>
          <w:szCs w:val="24"/>
        </w:rPr>
        <w:t xml:space="preserve"> порядка и условий предоставления </w:t>
      </w:r>
      <w:r w:rsidR="003D299B" w:rsidRPr="00181441">
        <w:rPr>
          <w:sz w:val="24"/>
          <w:szCs w:val="24"/>
        </w:rPr>
        <w:t>субсидии</w:t>
      </w:r>
      <w:r w:rsidR="00E55F0A" w:rsidRPr="00181441">
        <w:rPr>
          <w:sz w:val="24"/>
          <w:szCs w:val="24"/>
        </w:rPr>
        <w:t xml:space="preserve">, в том числе в части достижения результатов предоставления </w:t>
      </w:r>
      <w:r w:rsidR="003D299B" w:rsidRPr="00181441">
        <w:rPr>
          <w:sz w:val="24"/>
          <w:szCs w:val="24"/>
        </w:rPr>
        <w:t>субсидии</w:t>
      </w:r>
      <w:r w:rsidR="00E55F0A" w:rsidRPr="00181441">
        <w:rPr>
          <w:sz w:val="24"/>
          <w:szCs w:val="24"/>
        </w:rPr>
        <w:t>, осуществляет Главный распорядитель средств местного бюджета</w:t>
      </w:r>
      <w:r w:rsidR="00690866" w:rsidRPr="00181441">
        <w:rPr>
          <w:sz w:val="24"/>
          <w:szCs w:val="24"/>
        </w:rPr>
        <w:t xml:space="preserve"> и </w:t>
      </w:r>
      <w:r w:rsidR="001629DA" w:rsidRPr="00181441">
        <w:rPr>
          <w:sz w:val="24"/>
          <w:szCs w:val="24"/>
        </w:rPr>
        <w:t>уполномоченный орган</w:t>
      </w:r>
      <w:r w:rsidR="00D822A5" w:rsidRPr="00181441">
        <w:rPr>
          <w:sz w:val="24"/>
          <w:szCs w:val="24"/>
        </w:rPr>
        <w:t>.</w:t>
      </w:r>
    </w:p>
    <w:p w14:paraId="30F14A2E" w14:textId="40E47B59" w:rsidR="00E55F0A" w:rsidRPr="00181441" w:rsidRDefault="00E55F0A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Проверка органами муниципального финансового контроля города Зеленогорска (Счетная палата </w:t>
      </w:r>
      <w:r w:rsidR="00907488" w:rsidRPr="00181441">
        <w:rPr>
          <w:sz w:val="24"/>
          <w:szCs w:val="24"/>
        </w:rPr>
        <w:t>ЗАТО г. Зеленогорск</w:t>
      </w:r>
      <w:r w:rsidRPr="00181441">
        <w:rPr>
          <w:sz w:val="24"/>
          <w:szCs w:val="24"/>
        </w:rPr>
        <w:t xml:space="preserve"> и Финансовое управление) осуществляется в соответствии со статьями 268.1 и 269.2 Бюджетного кодекса Российской Федерации.</w:t>
      </w:r>
    </w:p>
    <w:p w14:paraId="2491AA2D" w14:textId="35480850" w:rsidR="00E55F0A" w:rsidRPr="00181441" w:rsidRDefault="00E55F0A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Мониторинг достижения результатов предоставления </w:t>
      </w:r>
      <w:r w:rsidR="003D299B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</w:t>
      </w:r>
      <w:r w:rsidR="0050341F" w:rsidRPr="00181441">
        <w:rPr>
          <w:sz w:val="24"/>
          <w:szCs w:val="24"/>
        </w:rPr>
        <w:t>проводится в </w:t>
      </w:r>
      <w:r w:rsidR="00685E4B" w:rsidRPr="00181441">
        <w:rPr>
          <w:sz w:val="24"/>
          <w:szCs w:val="24"/>
        </w:rPr>
        <w:t xml:space="preserve">порядке и по формам, установленным Министерством финансов Российской Федерации, </w:t>
      </w:r>
      <w:r w:rsidRPr="00181441">
        <w:rPr>
          <w:sz w:val="24"/>
          <w:szCs w:val="24"/>
        </w:rPr>
        <w:t xml:space="preserve">исходя из достижения значений результатов предоставления </w:t>
      </w:r>
      <w:r w:rsidR="003D299B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3D299B" w:rsidRPr="00181441">
        <w:rPr>
          <w:sz w:val="24"/>
          <w:szCs w:val="24"/>
        </w:rPr>
        <w:t>субсидии</w:t>
      </w:r>
      <w:r w:rsidR="00685E4B" w:rsidRPr="00181441">
        <w:rPr>
          <w:sz w:val="24"/>
          <w:szCs w:val="24"/>
        </w:rPr>
        <w:t xml:space="preserve"> (контрольная точка)</w:t>
      </w:r>
      <w:r w:rsidRPr="00181441">
        <w:rPr>
          <w:sz w:val="24"/>
          <w:szCs w:val="24"/>
        </w:rPr>
        <w:t>.</w:t>
      </w:r>
    </w:p>
    <w:p w14:paraId="467329AF" w14:textId="5A9745BD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5</w:t>
      </w:r>
      <w:r w:rsidR="001629DA" w:rsidRPr="00181441">
        <w:rPr>
          <w:sz w:val="24"/>
          <w:szCs w:val="24"/>
        </w:rPr>
        <w:t>.2. </w:t>
      </w:r>
      <w:r w:rsidRPr="00181441">
        <w:rPr>
          <w:sz w:val="24"/>
          <w:szCs w:val="24"/>
        </w:rPr>
        <w:t xml:space="preserve">Возврату в местный бюджет в полном объеме подлежит </w:t>
      </w:r>
      <w:r w:rsidR="00005CF5" w:rsidRPr="00181441">
        <w:rPr>
          <w:sz w:val="24"/>
          <w:szCs w:val="24"/>
        </w:rPr>
        <w:t>субсидия</w:t>
      </w:r>
      <w:r w:rsidR="0050341F" w:rsidRPr="00181441">
        <w:rPr>
          <w:sz w:val="24"/>
          <w:szCs w:val="24"/>
        </w:rPr>
        <w:t xml:space="preserve"> в </w:t>
      </w:r>
      <w:r w:rsidRPr="00181441">
        <w:rPr>
          <w:sz w:val="24"/>
          <w:szCs w:val="24"/>
        </w:rPr>
        <w:t>следующих случаях:</w:t>
      </w:r>
    </w:p>
    <w:p w14:paraId="4B12EBE6" w14:textId="7BF5CCC1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1) установления факта нарушения получателем </w:t>
      </w:r>
      <w:r w:rsidR="00005CF5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условий, установленных при предоставлении </w:t>
      </w:r>
      <w:r w:rsidR="00005CF5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>, выявленного в том числе по фактам проверок, проведенных Главным распорядителем средств местного бюджета и органом муниципального финансового контроля города Зеленогорска;</w:t>
      </w:r>
    </w:p>
    <w:p w14:paraId="2FF0C1C7" w14:textId="4B402502" w:rsidR="007A4BA0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 xml:space="preserve">2) недостижения получателем </w:t>
      </w:r>
      <w:r w:rsidR="00005CF5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 xml:space="preserve"> результат</w:t>
      </w:r>
      <w:r w:rsidR="009D2A40" w:rsidRPr="00181441">
        <w:rPr>
          <w:sz w:val="24"/>
          <w:szCs w:val="24"/>
        </w:rPr>
        <w:t>а</w:t>
      </w:r>
      <w:r w:rsidRPr="00181441">
        <w:rPr>
          <w:sz w:val="24"/>
          <w:szCs w:val="24"/>
        </w:rPr>
        <w:t xml:space="preserve"> предоставления </w:t>
      </w:r>
      <w:r w:rsidR="003D299B" w:rsidRPr="00181441">
        <w:rPr>
          <w:sz w:val="24"/>
          <w:szCs w:val="24"/>
        </w:rPr>
        <w:t>субсидии</w:t>
      </w:r>
      <w:r w:rsidRPr="00181441">
        <w:rPr>
          <w:sz w:val="24"/>
          <w:szCs w:val="24"/>
        </w:rPr>
        <w:t>,</w:t>
      </w:r>
      <w:r w:rsidR="000973E4" w:rsidRPr="00181441">
        <w:rPr>
          <w:sz w:val="24"/>
          <w:szCs w:val="24"/>
        </w:rPr>
        <w:t xml:space="preserve"> определенного</w:t>
      </w:r>
      <w:r w:rsidRPr="00181441">
        <w:rPr>
          <w:sz w:val="24"/>
          <w:szCs w:val="24"/>
        </w:rPr>
        <w:t xml:space="preserve"> в пункте </w:t>
      </w:r>
      <w:r w:rsidR="000973E4" w:rsidRPr="00181441">
        <w:rPr>
          <w:sz w:val="24"/>
          <w:szCs w:val="24"/>
        </w:rPr>
        <w:t>3.</w:t>
      </w:r>
      <w:r w:rsidR="00DD1215" w:rsidRPr="00181441">
        <w:rPr>
          <w:sz w:val="24"/>
          <w:szCs w:val="24"/>
        </w:rPr>
        <w:t>7</w:t>
      </w:r>
      <w:r w:rsidR="001629DA" w:rsidRPr="00181441">
        <w:rPr>
          <w:sz w:val="24"/>
          <w:szCs w:val="24"/>
        </w:rPr>
        <w:t xml:space="preserve"> </w:t>
      </w:r>
      <w:r w:rsidR="000973E4" w:rsidRPr="00181441">
        <w:rPr>
          <w:sz w:val="24"/>
          <w:szCs w:val="24"/>
        </w:rPr>
        <w:t>Порядка</w:t>
      </w:r>
      <w:r w:rsidR="00B73DE3" w:rsidRPr="00181441">
        <w:rPr>
          <w:sz w:val="24"/>
          <w:szCs w:val="24"/>
        </w:rPr>
        <w:t>.</w:t>
      </w:r>
    </w:p>
    <w:p w14:paraId="3803D9E2" w14:textId="72FA2745" w:rsidR="003D54CB" w:rsidRPr="00181441" w:rsidRDefault="007A4BA0" w:rsidP="00181441">
      <w:pPr>
        <w:pStyle w:val="ConsPlusNormal"/>
        <w:ind w:firstLine="709"/>
        <w:jc w:val="both"/>
        <w:rPr>
          <w:sz w:val="24"/>
          <w:szCs w:val="24"/>
        </w:rPr>
      </w:pPr>
      <w:r w:rsidRPr="00181441">
        <w:rPr>
          <w:sz w:val="24"/>
          <w:szCs w:val="24"/>
        </w:rPr>
        <w:t>5.</w:t>
      </w:r>
      <w:r w:rsidR="00005CF5" w:rsidRPr="00181441">
        <w:rPr>
          <w:sz w:val="24"/>
          <w:szCs w:val="24"/>
        </w:rPr>
        <w:t>3</w:t>
      </w:r>
      <w:r w:rsidR="001629DA" w:rsidRPr="00181441">
        <w:rPr>
          <w:sz w:val="24"/>
          <w:szCs w:val="24"/>
        </w:rPr>
        <w:t>. </w:t>
      </w:r>
      <w:r w:rsidRPr="00181441">
        <w:rPr>
          <w:sz w:val="24"/>
          <w:szCs w:val="24"/>
        </w:rPr>
        <w:t>В случае нарушения сроков предоставле</w:t>
      </w:r>
      <w:r w:rsidR="0050341F" w:rsidRPr="00181441">
        <w:rPr>
          <w:sz w:val="24"/>
          <w:szCs w:val="24"/>
        </w:rPr>
        <w:t>ния отчетности, установленных в </w:t>
      </w:r>
      <w:r w:rsidRPr="00181441">
        <w:rPr>
          <w:sz w:val="24"/>
          <w:szCs w:val="24"/>
        </w:rPr>
        <w:t xml:space="preserve">пунктах 4.1 </w:t>
      </w:r>
      <w:r w:rsidR="00F36EAC" w:rsidRPr="00181441">
        <w:rPr>
          <w:sz w:val="24"/>
          <w:szCs w:val="24"/>
        </w:rPr>
        <w:t>и</w:t>
      </w:r>
      <w:r w:rsidRPr="00181441">
        <w:rPr>
          <w:sz w:val="24"/>
          <w:szCs w:val="24"/>
        </w:rPr>
        <w:t xml:space="preserve"> 4.</w:t>
      </w:r>
      <w:r w:rsidR="00757084" w:rsidRPr="00181441">
        <w:rPr>
          <w:sz w:val="24"/>
          <w:szCs w:val="24"/>
        </w:rPr>
        <w:t>2</w:t>
      </w:r>
      <w:r w:rsidRPr="00181441">
        <w:rPr>
          <w:sz w:val="24"/>
          <w:szCs w:val="24"/>
        </w:rPr>
        <w:t xml:space="preserve"> Порядка, уполномоченный орган требует уплаты штрафных санкций в размере </w:t>
      </w:r>
      <w:r w:rsidR="00455BC7" w:rsidRPr="00181441">
        <w:rPr>
          <w:sz w:val="24"/>
          <w:szCs w:val="24"/>
        </w:rPr>
        <w:t>1 000 рублей</w:t>
      </w:r>
      <w:r w:rsidRPr="00181441">
        <w:rPr>
          <w:sz w:val="24"/>
          <w:szCs w:val="24"/>
        </w:rPr>
        <w:t xml:space="preserve"> за каждый полный или неполный месяц со дня, установленного для представления отчетности, но не более </w:t>
      </w:r>
      <w:r w:rsidR="00455BC7" w:rsidRPr="00181441">
        <w:rPr>
          <w:sz w:val="24"/>
          <w:szCs w:val="24"/>
        </w:rPr>
        <w:t>10 000 рублей</w:t>
      </w:r>
      <w:r w:rsidRPr="00181441">
        <w:rPr>
          <w:sz w:val="24"/>
          <w:szCs w:val="24"/>
        </w:rPr>
        <w:t xml:space="preserve">. </w:t>
      </w:r>
    </w:p>
    <w:p w14:paraId="17BA8634" w14:textId="396A3151" w:rsidR="003D54CB" w:rsidRPr="00181441" w:rsidRDefault="003D54CB" w:rsidP="00181441">
      <w:pPr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EC0C88" w14:textId="4083F0B1" w:rsidR="00455BC7" w:rsidRPr="00181441" w:rsidRDefault="007A4BA0" w:rsidP="00181441">
      <w:pPr>
        <w:autoSpaceDE w:val="0"/>
        <w:autoSpaceDN w:val="0"/>
        <w:adjustRightInd w:val="0"/>
        <w:spacing w:after="0" w:line="240" w:lineRule="auto"/>
        <w:ind w:left="5103" w:hanging="2268"/>
        <w:jc w:val="right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  <w:r w:rsidR="001814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4E6918" w:rsidRPr="00181441">
        <w:rPr>
          <w:rFonts w:ascii="Arial" w:hAnsi="Arial" w:cs="Arial"/>
          <w:color w:val="000000"/>
          <w:sz w:val="24"/>
          <w:szCs w:val="24"/>
        </w:rPr>
        <w:t xml:space="preserve">Порядку предоставления </w:t>
      </w:r>
      <w:r w:rsidR="00455BC7" w:rsidRPr="00181441">
        <w:rPr>
          <w:rFonts w:ascii="Arial" w:hAnsi="Arial" w:cs="Arial"/>
          <w:color w:val="000000"/>
          <w:sz w:val="24"/>
          <w:szCs w:val="24"/>
        </w:rPr>
        <w:t xml:space="preserve">субсидий </w:t>
      </w:r>
    </w:p>
    <w:p w14:paraId="7F30A0CB" w14:textId="248CCAEC" w:rsidR="007A4BA0" w:rsidRPr="00181441" w:rsidRDefault="00455BC7" w:rsidP="00181441">
      <w:pPr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hAnsi="Arial" w:cs="Arial"/>
          <w:color w:val="000000"/>
          <w:sz w:val="24"/>
          <w:szCs w:val="24"/>
        </w:rPr>
        <w:t>субъектам малого и среднего предпринимательства в целях во</w:t>
      </w:r>
      <w:r w:rsidR="006B0AEA" w:rsidRPr="00181441">
        <w:rPr>
          <w:rFonts w:ascii="Arial" w:hAnsi="Arial" w:cs="Arial"/>
          <w:color w:val="000000"/>
          <w:sz w:val="24"/>
          <w:szCs w:val="24"/>
        </w:rPr>
        <w:t>змещения части затрат в связи с </w:t>
      </w:r>
      <w:r w:rsidRPr="00181441">
        <w:rPr>
          <w:rFonts w:ascii="Arial" w:hAnsi="Arial" w:cs="Arial"/>
          <w:color w:val="000000"/>
          <w:sz w:val="24"/>
          <w:szCs w:val="24"/>
        </w:rPr>
        <w:t>реализацией инвестиционных проектов в приоритетных отраслях</w:t>
      </w:r>
    </w:p>
    <w:p w14:paraId="40C80D60" w14:textId="77777777" w:rsidR="004E6918" w:rsidRPr="00181441" w:rsidRDefault="004E6918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BCE258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14:paraId="6843F6C6" w14:textId="788764CA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о предоставлении </w:t>
      </w:r>
      <w:r w:rsidR="00D86090" w:rsidRPr="00181441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</w:p>
    <w:p w14:paraId="125EFB99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E6E51C" w14:textId="77777777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_________________________________________________</w:t>
      </w:r>
    </w:p>
    <w:p w14:paraId="14F05CC9" w14:textId="4D62936F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(наименование юридического лица</w:t>
      </w:r>
      <w:r w:rsidR="00620829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или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индивидуального предпринимателя)</w:t>
      </w:r>
      <w:r w:rsidR="00D86090" w:rsidRPr="00181441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642436ED" w14:textId="09BC03D7" w:rsidR="007A4BA0" w:rsidRPr="00181441" w:rsidRDefault="00D8609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ИНН _______________________ субсидию как субъекту малого/среднего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7A4BA0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C5C0CDE" w14:textId="77777777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669AA2" w14:textId="07E0ED90" w:rsidR="007A4BA0" w:rsidRPr="00181441" w:rsidRDefault="00D86090" w:rsidP="00181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Субсидию</w:t>
      </w:r>
      <w:r w:rsidR="007A4BA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прошу перечислить на счет, открытый в </w:t>
      </w:r>
    </w:p>
    <w:p w14:paraId="4547079A" w14:textId="77777777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14:paraId="50FB751D" w14:textId="77777777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(наименование банка (кредитной организации)</w:t>
      </w:r>
    </w:p>
    <w:p w14:paraId="59C8AF07" w14:textId="77777777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EF830D" w14:textId="77777777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корреспондентский счет: _________________________, БИК: __________________, </w:t>
      </w:r>
    </w:p>
    <w:p w14:paraId="39834597" w14:textId="77777777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1190B7" w14:textId="77777777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расчетный счет: _____________________________________.</w:t>
      </w:r>
    </w:p>
    <w:p w14:paraId="48E9ABAD" w14:textId="77777777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E83D5A" w14:textId="6F913E62" w:rsidR="0021226B" w:rsidRPr="00181441" w:rsidRDefault="00BA6ADB" w:rsidP="0018144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 w:rsidR="00E41ED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о допуске заявки к </w:t>
      </w:r>
      <w:r w:rsidR="00C906B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конкурсному отбору, об отказе </w:t>
      </w:r>
      <w:r w:rsidR="00E41ED0" w:rsidRPr="00181441">
        <w:rPr>
          <w:rFonts w:ascii="Arial" w:eastAsia="Times New Roman" w:hAnsi="Arial" w:cs="Arial"/>
          <w:sz w:val="24"/>
          <w:szCs w:val="24"/>
          <w:lang w:eastAsia="ru-RU"/>
        </w:rPr>
        <w:t>допуск</w:t>
      </w:r>
      <w:r w:rsidR="00C906B7" w:rsidRPr="0018144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заявки к </w:t>
      </w:r>
      <w:r w:rsidR="00E41ED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конкурсному отбору, об отклонении заявки, о предоставлении </w:t>
      </w:r>
      <w:r w:rsidR="00D86090" w:rsidRPr="00181441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или об </w:t>
      </w:r>
      <w:r w:rsidR="00C906B7" w:rsidRPr="00181441">
        <w:rPr>
          <w:rFonts w:ascii="Arial" w:eastAsia="Times New Roman" w:hAnsi="Arial" w:cs="Arial"/>
          <w:sz w:val="24"/>
          <w:szCs w:val="24"/>
          <w:lang w:eastAsia="ru-RU"/>
        </w:rPr>
        <w:t>отказе предоставления</w:t>
      </w:r>
      <w:r w:rsidR="00E41ED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6090" w:rsidRPr="00181441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  <w:r w:rsidR="00E41185" w:rsidRPr="0018144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41ED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уведомление о заключении</w:t>
      </w:r>
      <w:r w:rsidR="008E5DF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соглашения</w:t>
      </w:r>
      <w:r w:rsidR="00E41ED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5DF7" w:rsidRPr="0018144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E41ED0" w:rsidRPr="00181441">
        <w:rPr>
          <w:rFonts w:ascii="Arial" w:eastAsia="Times New Roman" w:hAnsi="Arial" w:cs="Arial"/>
          <w:sz w:val="24"/>
          <w:szCs w:val="24"/>
          <w:lang w:eastAsia="ru-RU"/>
        </w:rPr>
        <w:t>дополнительного соглашения</w:t>
      </w:r>
      <w:r w:rsidR="00E41185" w:rsidRPr="00181441">
        <w:rPr>
          <w:rFonts w:ascii="Arial" w:eastAsia="Times New Roman" w:hAnsi="Arial" w:cs="Arial"/>
          <w:sz w:val="24"/>
          <w:szCs w:val="24"/>
          <w:lang w:eastAsia="ru-RU"/>
        </w:rPr>
        <w:t>) о предоставлении</w:t>
      </w:r>
      <w:r w:rsidR="00D8609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субсидии</w:t>
      </w:r>
      <w:r w:rsidR="00E41185" w:rsidRPr="00181441">
        <w:rPr>
          <w:rFonts w:ascii="Arial" w:eastAsia="Times New Roman" w:hAnsi="Arial" w:cs="Arial"/>
          <w:sz w:val="24"/>
          <w:szCs w:val="24"/>
          <w:lang w:eastAsia="ru-RU"/>
        </w:rPr>
        <w:t>, а также о возврате субсидии</w:t>
      </w:r>
      <w:r w:rsidR="00C01369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прошу</w:t>
      </w:r>
      <w:r w:rsidR="0021226B" w:rsidRPr="0018144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A351C87" w14:textId="321324DF" w:rsidR="00C01369" w:rsidRPr="00181441" w:rsidRDefault="008E5DF7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(нужное отметить знаком </w:t>
      </w:r>
      <w:r w:rsidR="00D429D0"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«</w:t>
      </w:r>
      <w:r w:rsidRPr="00181441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>V</w:t>
      </w:r>
      <w:r w:rsidR="00D429D0"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»</w:t>
      </w: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с указанием реквизитов)</w:t>
      </w:r>
    </w:p>
    <w:p w14:paraId="02942B28" w14:textId="094D74F2" w:rsidR="00C01369" w:rsidRPr="00181441" w:rsidRDefault="008E5DF7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hAnsi="Arial" w:cs="Arial"/>
          <w:sz w:val="24"/>
          <w:szCs w:val="24"/>
        </w:rPr>
        <w:t xml:space="preserve">□ </w:t>
      </w:r>
      <w:r w:rsidR="00C01369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направить по почтовому адресу: </w:t>
      </w:r>
      <w:r w:rsidR="00FF0038" w:rsidRPr="0018144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  <w:r w:rsidR="00C01369" w:rsidRPr="0018144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9485548" w14:textId="46ADB7E6" w:rsidR="00C01369" w:rsidRPr="00181441" w:rsidRDefault="008E5DF7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181441">
        <w:rPr>
          <w:rFonts w:ascii="Arial" w:hAnsi="Arial" w:cs="Arial"/>
          <w:sz w:val="24"/>
          <w:szCs w:val="24"/>
        </w:rPr>
        <w:t xml:space="preserve">□ </w:t>
      </w:r>
      <w:r w:rsidR="00C01369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направить по адресу электронной почты: </w:t>
      </w:r>
      <w:r w:rsidR="00FF0038" w:rsidRPr="00181441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  <w:r w:rsidR="00C01369" w:rsidRPr="00181441">
        <w:rPr>
          <w:rFonts w:ascii="Arial" w:eastAsia="Times New Roman" w:hAnsi="Arial" w:cs="Arial"/>
          <w:sz w:val="24"/>
          <w:szCs w:val="24"/>
          <w:u w:val="single"/>
          <w:lang w:eastAsia="ru-RU"/>
        </w:rPr>
        <w:t>;</w:t>
      </w:r>
    </w:p>
    <w:p w14:paraId="36FC6408" w14:textId="3B08EB02" w:rsidR="00C01369" w:rsidRPr="00181441" w:rsidRDefault="008E5DF7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hAnsi="Arial" w:cs="Arial"/>
          <w:sz w:val="24"/>
          <w:szCs w:val="24"/>
        </w:rPr>
        <w:t xml:space="preserve">□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>вручить лично.</w:t>
      </w:r>
    </w:p>
    <w:p w14:paraId="29B884FE" w14:textId="05CA3544" w:rsidR="007A4BA0" w:rsidRPr="0039464D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     ________________ /__________________________/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(наименование должности  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86090" w:rsidRPr="003946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  (подпись)              (расшифровка подписи)</w:t>
      </w:r>
    </w:p>
    <w:p w14:paraId="26D2C9CF" w14:textId="77777777" w:rsidR="007A4BA0" w:rsidRPr="0039464D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руководителя юридического лица </w:t>
      </w:r>
    </w:p>
    <w:p w14:paraId="7F94D340" w14:textId="77777777" w:rsidR="007A4BA0" w:rsidRPr="0039464D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или Ф.И.О. индивидуального </w:t>
      </w:r>
    </w:p>
    <w:p w14:paraId="45F0535E" w14:textId="39508D92" w:rsidR="007A4BA0" w:rsidRPr="0039464D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>предпринимателя)</w:t>
      </w:r>
    </w:p>
    <w:p w14:paraId="3897E08C" w14:textId="77777777" w:rsidR="006B0AEA" w:rsidRPr="00181441" w:rsidRDefault="006B0AEA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B2E1FD" w14:textId="59903071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Дата</w:t>
      </w:r>
    </w:p>
    <w:p w14:paraId="07947FA1" w14:textId="0B807A9F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М.П.</w:t>
      </w:r>
      <w:r w:rsidR="00D8609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1A04B78" w14:textId="7C239EA8" w:rsidR="008E5DF7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(при наличии)</w:t>
      </w:r>
    </w:p>
    <w:p w14:paraId="1F228B28" w14:textId="7210F39B" w:rsidR="00F37828" w:rsidRPr="00181441" w:rsidRDefault="007A4BA0" w:rsidP="00181441">
      <w:pPr>
        <w:spacing w:after="0" w:line="240" w:lineRule="auto"/>
        <w:ind w:left="5103" w:hanging="1984"/>
        <w:jc w:val="right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Приложение № 2</w:t>
      </w:r>
      <w:r w:rsidR="00181441">
        <w:rPr>
          <w:rFonts w:ascii="Arial" w:hAnsi="Arial" w:cs="Arial"/>
          <w:sz w:val="24"/>
          <w:szCs w:val="24"/>
        </w:rPr>
        <w:t xml:space="preserve"> </w:t>
      </w:r>
      <w:r w:rsidRPr="00181441">
        <w:rPr>
          <w:rFonts w:ascii="Arial" w:hAnsi="Arial" w:cs="Arial"/>
          <w:sz w:val="24"/>
          <w:szCs w:val="24"/>
        </w:rPr>
        <w:t xml:space="preserve">к </w:t>
      </w:r>
      <w:r w:rsidR="004E6918" w:rsidRPr="00181441">
        <w:rPr>
          <w:rFonts w:ascii="Arial" w:hAnsi="Arial" w:cs="Arial"/>
          <w:color w:val="000000"/>
          <w:sz w:val="24"/>
          <w:szCs w:val="24"/>
        </w:rPr>
        <w:t xml:space="preserve">Порядку предоставления </w:t>
      </w:r>
      <w:r w:rsidR="00F37828" w:rsidRPr="00181441">
        <w:rPr>
          <w:rFonts w:ascii="Arial" w:hAnsi="Arial" w:cs="Arial"/>
          <w:color w:val="000000"/>
          <w:sz w:val="24"/>
          <w:szCs w:val="24"/>
        </w:rPr>
        <w:t xml:space="preserve">субсидий </w:t>
      </w:r>
    </w:p>
    <w:p w14:paraId="7867A051" w14:textId="71538CAA" w:rsidR="007A4BA0" w:rsidRPr="00181441" w:rsidRDefault="00F37828" w:rsidP="00181441">
      <w:pPr>
        <w:spacing w:after="0" w:line="240" w:lineRule="auto"/>
        <w:ind w:left="3119"/>
        <w:jc w:val="right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hAnsi="Arial" w:cs="Arial"/>
          <w:color w:val="000000"/>
          <w:sz w:val="24"/>
          <w:szCs w:val="24"/>
        </w:rPr>
        <w:t>субъектам малого и среднего предпринимательства в целях возмещения части затрат в свя</w:t>
      </w:r>
      <w:r w:rsidR="009E476A" w:rsidRPr="00181441">
        <w:rPr>
          <w:rFonts w:ascii="Arial" w:hAnsi="Arial" w:cs="Arial"/>
          <w:color w:val="000000"/>
          <w:sz w:val="24"/>
          <w:szCs w:val="24"/>
        </w:rPr>
        <w:t>зи с </w:t>
      </w:r>
      <w:r w:rsidRPr="00181441">
        <w:rPr>
          <w:rFonts w:ascii="Arial" w:hAnsi="Arial" w:cs="Arial"/>
          <w:color w:val="000000"/>
          <w:sz w:val="24"/>
          <w:szCs w:val="24"/>
        </w:rPr>
        <w:t>реализацией инвестиционных проектов в приоритетных отраслях</w:t>
      </w:r>
    </w:p>
    <w:p w14:paraId="3A7E32D8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716635" w14:textId="77777777" w:rsidR="007A4BA0" w:rsidRPr="00181441" w:rsidRDefault="007A4BA0" w:rsidP="00181441">
      <w:pPr>
        <w:spacing w:after="0" w:line="240" w:lineRule="auto"/>
        <w:ind w:left="3969"/>
        <w:jc w:val="both"/>
        <w:rPr>
          <w:rFonts w:ascii="Arial" w:hAnsi="Arial" w:cs="Arial"/>
          <w:i/>
          <w:sz w:val="24"/>
          <w:szCs w:val="24"/>
        </w:rPr>
      </w:pPr>
      <w:r w:rsidRPr="00181441">
        <w:rPr>
          <w:rFonts w:ascii="Arial" w:hAnsi="Arial" w:cs="Arial"/>
          <w:i/>
          <w:sz w:val="24"/>
          <w:szCs w:val="24"/>
        </w:rPr>
        <w:t>Примерная форма</w:t>
      </w:r>
    </w:p>
    <w:p w14:paraId="176ABBA6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44ED50" w14:textId="6E14E938" w:rsidR="00530C1E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 xml:space="preserve">АНКЕТА </w:t>
      </w:r>
      <w:r w:rsidR="00F37828" w:rsidRPr="00181441">
        <w:rPr>
          <w:rFonts w:ascii="Arial" w:hAnsi="Arial" w:cs="Arial"/>
          <w:sz w:val="24"/>
          <w:szCs w:val="24"/>
        </w:rPr>
        <w:t>ЗАЯВИТЕЛЯ</w:t>
      </w:r>
    </w:p>
    <w:p w14:paraId="41CF29B0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(юридического лица)</w:t>
      </w:r>
    </w:p>
    <w:p w14:paraId="7DFD9346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407D9FF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Полное наименование юридического лица</w:t>
      </w:r>
    </w:p>
    <w:p w14:paraId="67A4CD77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</w:t>
      </w:r>
    </w:p>
    <w:p w14:paraId="386B2FDD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Сокращенное наименование юридического лица</w:t>
      </w:r>
    </w:p>
    <w:p w14:paraId="0317FEC4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9551A3" w14:textId="18003EA6" w:rsidR="007A4BA0" w:rsidRPr="00181441" w:rsidRDefault="00045B0E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1. Общая информация о</w:t>
      </w:r>
      <w:r w:rsidR="007A4BA0" w:rsidRPr="00181441">
        <w:rPr>
          <w:rFonts w:ascii="Arial" w:hAnsi="Arial" w:cs="Arial"/>
          <w:sz w:val="24"/>
          <w:szCs w:val="24"/>
        </w:rPr>
        <w:t xml:space="preserve"> </w:t>
      </w:r>
      <w:r w:rsidRPr="00181441">
        <w:rPr>
          <w:rFonts w:ascii="Arial" w:hAnsi="Arial" w:cs="Arial"/>
          <w:sz w:val="24"/>
          <w:szCs w:val="24"/>
        </w:rPr>
        <w:t>заявителе</w:t>
      </w:r>
    </w:p>
    <w:p w14:paraId="5D69A90A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86D8C6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ИНН: __________________________________________________________________</w:t>
      </w:r>
    </w:p>
    <w:p w14:paraId="5D5067D9" w14:textId="17D363D8" w:rsidR="00F70047" w:rsidRPr="00181441" w:rsidRDefault="00F70047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Дата регистрации юридического лица: ______________________________________</w:t>
      </w:r>
    </w:p>
    <w:p w14:paraId="0536EC3D" w14:textId="4AE6237D" w:rsidR="007A4BA0" w:rsidRPr="00181441" w:rsidRDefault="00EB2557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Осуществляемые</w:t>
      </w:r>
      <w:r w:rsidR="007A4BA0" w:rsidRPr="00181441">
        <w:rPr>
          <w:rFonts w:ascii="Arial" w:hAnsi="Arial" w:cs="Arial"/>
          <w:sz w:val="24"/>
          <w:szCs w:val="24"/>
        </w:rPr>
        <w:t xml:space="preserve"> виды деятельности</w:t>
      </w:r>
      <w:r w:rsidR="007A4BA0" w:rsidRPr="00181441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7A4BA0" w:rsidRPr="00181441">
        <w:rPr>
          <w:rFonts w:ascii="Arial" w:hAnsi="Arial" w:cs="Arial"/>
          <w:sz w:val="24"/>
          <w:szCs w:val="24"/>
        </w:rPr>
        <w:t>:</w:t>
      </w:r>
    </w:p>
    <w:p w14:paraId="27119E81" w14:textId="0F14CF71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3F84FEF8" w14:textId="77777777" w:rsidR="00E62B70" w:rsidRPr="00181441" w:rsidRDefault="00E62B7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7A4BA0" w:rsidRPr="00181441" w14:paraId="2EC33C58" w14:textId="77777777" w:rsidTr="00835B1D">
        <w:trPr>
          <w:cantSplit/>
        </w:trPr>
        <w:tc>
          <w:tcPr>
            <w:tcW w:w="7933" w:type="dxa"/>
          </w:tcPr>
          <w:p w14:paraId="481FC900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066EE330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14:paraId="670E6846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7A4BA0" w:rsidRPr="00181441" w14:paraId="5E1C0433" w14:textId="77777777" w:rsidTr="00835B1D">
        <w:trPr>
          <w:cantSplit/>
        </w:trPr>
        <w:tc>
          <w:tcPr>
            <w:tcW w:w="7933" w:type="dxa"/>
          </w:tcPr>
          <w:p w14:paraId="12EEB990" w14:textId="78A5AB99" w:rsidR="007A4BA0" w:rsidRPr="00181441" w:rsidRDefault="003A652E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 xml:space="preserve"> является кредитной организацией, страховой организацией (з</w:t>
            </w:r>
            <w:r w:rsidR="00690866" w:rsidRPr="00181441">
              <w:rPr>
                <w:rFonts w:ascii="Arial" w:hAnsi="Arial" w:cs="Arial"/>
                <w:sz w:val="24"/>
                <w:szCs w:val="24"/>
              </w:rPr>
              <w:t>а 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14:paraId="6B5188A0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31F34E9F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7A4BA0" w:rsidRPr="00181441" w14:paraId="1FEFD040" w14:textId="77777777" w:rsidTr="00835B1D">
        <w:trPr>
          <w:cantSplit/>
        </w:trPr>
        <w:tc>
          <w:tcPr>
            <w:tcW w:w="7933" w:type="dxa"/>
            <w:vAlign w:val="center"/>
          </w:tcPr>
          <w:p w14:paraId="73D9FB94" w14:textId="53260675" w:rsidR="007A4BA0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является участником соглашений о разделе продукции</w:t>
            </w:r>
          </w:p>
        </w:tc>
        <w:tc>
          <w:tcPr>
            <w:tcW w:w="705" w:type="dxa"/>
          </w:tcPr>
          <w:p w14:paraId="0C9561EB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59DA1F4E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7A4BA0" w:rsidRPr="00181441" w14:paraId="328A6991" w14:textId="77777777" w:rsidTr="00835B1D">
        <w:trPr>
          <w:cantSplit/>
        </w:trPr>
        <w:tc>
          <w:tcPr>
            <w:tcW w:w="7933" w:type="dxa"/>
          </w:tcPr>
          <w:p w14:paraId="4E14E3B7" w14:textId="4F42B742" w:rsidR="007A4BA0" w:rsidRPr="00181441" w:rsidRDefault="003A652E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 xml:space="preserve">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14:paraId="1270D3BA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0D773DCC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7A4BA0" w:rsidRPr="00181441" w14:paraId="077EAA71" w14:textId="77777777" w:rsidTr="00835B1D">
        <w:trPr>
          <w:cantSplit/>
        </w:trPr>
        <w:tc>
          <w:tcPr>
            <w:tcW w:w="7933" w:type="dxa"/>
          </w:tcPr>
          <w:p w14:paraId="0300AAD5" w14:textId="532F2313" w:rsidR="007A4BA0" w:rsidRPr="00181441" w:rsidRDefault="003A652E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 xml:space="preserve"> является в порядке, установленном законодательством Российской Федерации о валютном регулировании и валютном контроле, нер</w:t>
            </w:r>
            <w:r w:rsidR="004A266C" w:rsidRPr="00181441">
              <w:rPr>
                <w:rFonts w:ascii="Arial" w:hAnsi="Arial" w:cs="Arial"/>
                <w:sz w:val="24"/>
                <w:szCs w:val="24"/>
              </w:rPr>
              <w:t>езидентом Российской Федерации</w:t>
            </w:r>
          </w:p>
        </w:tc>
        <w:tc>
          <w:tcPr>
            <w:tcW w:w="705" w:type="dxa"/>
          </w:tcPr>
          <w:p w14:paraId="4BA667F9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49EF96F2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7A4BA0" w:rsidRPr="00181441" w14:paraId="33210297" w14:textId="77777777" w:rsidTr="00835B1D">
        <w:trPr>
          <w:cantSplit/>
        </w:trPr>
        <w:tc>
          <w:tcPr>
            <w:tcW w:w="7933" w:type="dxa"/>
          </w:tcPr>
          <w:p w14:paraId="215D7370" w14:textId="7FE91107" w:rsidR="007A4BA0" w:rsidRPr="00181441" w:rsidRDefault="003A652E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 xml:space="preserve"> осуществляет производство и (или) реализацию подакцизных товаров, а также добычу и (или) реализацию полезных ископаемых, за</w:t>
            </w:r>
            <w:r w:rsidR="00690866" w:rsidRPr="00181441">
              <w:rPr>
                <w:rFonts w:ascii="Arial" w:hAnsi="Arial" w:cs="Arial"/>
                <w:sz w:val="24"/>
                <w:szCs w:val="24"/>
              </w:rPr>
              <w:t> 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>исключением общераспространенных полезных ископаемых</w:t>
            </w:r>
            <w:r w:rsidR="00AD0273" w:rsidRPr="00181441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690866" w:rsidRPr="00181441">
              <w:rPr>
                <w:rFonts w:ascii="Arial" w:hAnsi="Arial" w:cs="Arial"/>
                <w:sz w:val="24"/>
                <w:szCs w:val="24"/>
              </w:rPr>
              <w:t> </w:t>
            </w:r>
            <w:r w:rsidR="00AD0273" w:rsidRPr="00181441">
              <w:rPr>
                <w:rFonts w:ascii="Arial" w:hAnsi="Arial" w:cs="Arial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14:paraId="192266FB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57D5761C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</w:tbl>
    <w:p w14:paraId="146D1C59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E52C5E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Адрес юридического лица:________________________________________________</w:t>
      </w:r>
    </w:p>
    <w:p w14:paraId="4AE3E82A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Место нахождения юридического лица: _____________________________________</w:t>
      </w:r>
    </w:p>
    <w:p w14:paraId="244E812E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Почтовый адрес: _________________________________________________________</w:t>
      </w:r>
    </w:p>
    <w:p w14:paraId="7FC33CF1" w14:textId="77777777" w:rsidR="004A266C" w:rsidRPr="00181441" w:rsidRDefault="004A266C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BE8717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Фактический адрес: ______________________________________________________</w:t>
      </w:r>
    </w:p>
    <w:p w14:paraId="12518534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Телефоны: ______________________________________________________________</w:t>
      </w:r>
    </w:p>
    <w:p w14:paraId="5C6FDB81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Интернет – сайт: _________________________________________________________</w:t>
      </w:r>
    </w:p>
    <w:p w14:paraId="77648857" w14:textId="77777777" w:rsidR="006D20A2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E-mail: _________________________________________________________________</w:t>
      </w:r>
    </w:p>
    <w:p w14:paraId="3EACEB30" w14:textId="77777777" w:rsidR="006D20A2" w:rsidRPr="00181441" w:rsidRDefault="006D20A2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67C5F7" w14:textId="66CF6D9C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Применяемая система налогообложения:</w:t>
      </w:r>
    </w:p>
    <w:p w14:paraId="67227948" w14:textId="38B9866C" w:rsidR="007A4BA0" w:rsidRPr="00181441" w:rsidRDefault="007A4BA0" w:rsidP="0018144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□ общая система налогообложения</w:t>
      </w:r>
    </w:p>
    <w:p w14:paraId="3093B638" w14:textId="2BB06122" w:rsidR="007A4BA0" w:rsidRPr="00181441" w:rsidRDefault="007A4BA0" w:rsidP="0018144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□ упрощенная система налогообложения</w:t>
      </w:r>
    </w:p>
    <w:p w14:paraId="2DC24DDF" w14:textId="5D91D3F9" w:rsidR="007A4BA0" w:rsidRPr="00181441" w:rsidRDefault="007A4BA0" w:rsidP="0018144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□ патентная система налогообложения</w:t>
      </w:r>
    </w:p>
    <w:p w14:paraId="12324173" w14:textId="3E7DD365" w:rsidR="007A4BA0" w:rsidRPr="00181441" w:rsidRDefault="007A4BA0" w:rsidP="0018144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□ система налогообложения для сельскохозяйственных товаропроизводителей (единый сельскохозяйственный налог)</w:t>
      </w:r>
    </w:p>
    <w:p w14:paraId="10C50BF9" w14:textId="77777777" w:rsidR="00AD0273" w:rsidRPr="00181441" w:rsidRDefault="00AD0273" w:rsidP="0018144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A77334B" w14:textId="77777777" w:rsidR="00145D90" w:rsidRPr="00181441" w:rsidRDefault="00AD0273" w:rsidP="00181441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Среднесписочная численность работников за прошедший календарный год:</w:t>
      </w:r>
    </w:p>
    <w:p w14:paraId="7A23500E" w14:textId="77777777" w:rsidR="00145D90" w:rsidRPr="00181441" w:rsidRDefault="00145D90" w:rsidP="0018144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268F8F7" w14:textId="20560B2E" w:rsidR="00AD0273" w:rsidRPr="00181441" w:rsidRDefault="00AD0273" w:rsidP="0018144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</w:t>
      </w:r>
      <w:r w:rsidR="00145D90" w:rsidRPr="00181441">
        <w:rPr>
          <w:rFonts w:ascii="Arial" w:hAnsi="Arial" w:cs="Arial"/>
          <w:sz w:val="24"/>
          <w:szCs w:val="24"/>
        </w:rPr>
        <w:t>______________________</w:t>
      </w:r>
      <w:r w:rsidR="006D20A2" w:rsidRPr="00181441">
        <w:rPr>
          <w:rFonts w:ascii="Arial" w:hAnsi="Arial" w:cs="Arial"/>
          <w:sz w:val="24"/>
          <w:szCs w:val="24"/>
        </w:rPr>
        <w:t>_</w:t>
      </w:r>
    </w:p>
    <w:p w14:paraId="741CB718" w14:textId="3A6C2080" w:rsidR="00145D90" w:rsidRPr="00181441" w:rsidRDefault="00145D90" w:rsidP="00181441">
      <w:pPr>
        <w:spacing w:after="0" w:line="24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  <w:vertAlign w:val="superscript"/>
        </w:rPr>
        <w:t>(цифрами и прописью)</w:t>
      </w:r>
      <w:r w:rsidRPr="00181441">
        <w:rPr>
          <w:rFonts w:ascii="Arial" w:hAnsi="Arial" w:cs="Arial"/>
          <w:sz w:val="24"/>
          <w:szCs w:val="24"/>
        </w:rPr>
        <w:t xml:space="preserve"> </w:t>
      </w:r>
    </w:p>
    <w:p w14:paraId="23DD513C" w14:textId="77777777" w:rsidR="0029267A" w:rsidRPr="00181441" w:rsidRDefault="0029267A" w:rsidP="00181441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6054E0" w14:textId="735271EF" w:rsidR="00145D90" w:rsidRPr="00181441" w:rsidRDefault="0029267A" w:rsidP="00181441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Количество создаваемых рабочих мест в течение 100 </w:t>
      </w:r>
      <w:r w:rsidR="00145D90" w:rsidRPr="00181441">
        <w:rPr>
          <w:rFonts w:ascii="Arial" w:hAnsi="Arial" w:cs="Arial"/>
          <w:sz w:val="24"/>
          <w:szCs w:val="24"/>
        </w:rPr>
        <w:t>календарных</w:t>
      </w:r>
      <w:r w:rsidR="00145D90" w:rsidRPr="001814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1441">
        <w:rPr>
          <w:rFonts w:ascii="Arial" w:hAnsi="Arial" w:cs="Arial"/>
          <w:color w:val="000000" w:themeColor="text1"/>
          <w:sz w:val="24"/>
          <w:szCs w:val="24"/>
        </w:rPr>
        <w:t xml:space="preserve">дней </w:t>
      </w:r>
      <w:r w:rsidR="00B76EC0" w:rsidRPr="00181441">
        <w:rPr>
          <w:rFonts w:ascii="Arial" w:hAnsi="Arial" w:cs="Arial"/>
          <w:sz w:val="24"/>
          <w:szCs w:val="24"/>
        </w:rPr>
        <w:t>после дня</w:t>
      </w:r>
      <w:r w:rsidR="00B76EC0" w:rsidRPr="001814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1441">
        <w:rPr>
          <w:rFonts w:ascii="Arial" w:hAnsi="Arial" w:cs="Arial"/>
          <w:color w:val="000000" w:themeColor="text1"/>
          <w:sz w:val="24"/>
          <w:szCs w:val="24"/>
        </w:rPr>
        <w:t xml:space="preserve">получения субсидии: </w:t>
      </w:r>
      <w:r w:rsidR="00145D90" w:rsidRPr="00181441">
        <w:rPr>
          <w:rFonts w:ascii="Arial" w:hAnsi="Arial" w:cs="Arial"/>
          <w:color w:val="000000" w:themeColor="text1"/>
          <w:sz w:val="24"/>
          <w:szCs w:val="24"/>
        </w:rPr>
        <w:t>__</w:t>
      </w:r>
      <w:r w:rsidR="00145D90" w:rsidRPr="00181441">
        <w:rPr>
          <w:rFonts w:ascii="Arial" w:hAnsi="Arial" w:cs="Arial"/>
          <w:sz w:val="24"/>
          <w:szCs w:val="24"/>
        </w:rPr>
        <w:t>__________________________________________________</w:t>
      </w:r>
    </w:p>
    <w:p w14:paraId="73FF4A96" w14:textId="517ED28D" w:rsidR="0029267A" w:rsidRPr="00181441" w:rsidRDefault="0029267A" w:rsidP="00181441">
      <w:pPr>
        <w:spacing w:after="0" w:line="24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  <w:vertAlign w:val="superscript"/>
        </w:rPr>
        <w:t>(ци</w:t>
      </w:r>
      <w:r w:rsidR="00145D90" w:rsidRPr="00181441">
        <w:rPr>
          <w:rFonts w:ascii="Arial" w:hAnsi="Arial" w:cs="Arial"/>
          <w:sz w:val="24"/>
          <w:szCs w:val="24"/>
          <w:vertAlign w:val="superscript"/>
        </w:rPr>
        <w:t xml:space="preserve">фрами и </w:t>
      </w:r>
      <w:r w:rsidRPr="00181441">
        <w:rPr>
          <w:rFonts w:ascii="Arial" w:hAnsi="Arial" w:cs="Arial"/>
          <w:sz w:val="24"/>
          <w:szCs w:val="24"/>
          <w:vertAlign w:val="superscript"/>
        </w:rPr>
        <w:t>прописью):</w:t>
      </w:r>
      <w:r w:rsidR="00145D90" w:rsidRPr="00181441">
        <w:rPr>
          <w:rFonts w:ascii="Arial" w:hAnsi="Arial" w:cs="Arial"/>
          <w:sz w:val="24"/>
          <w:szCs w:val="24"/>
        </w:rPr>
        <w:t xml:space="preserve"> </w:t>
      </w:r>
    </w:p>
    <w:p w14:paraId="553EE8EF" w14:textId="77777777" w:rsidR="00B461B4" w:rsidRPr="00181441" w:rsidRDefault="00B461B4" w:rsidP="0018144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148E0EA" w14:textId="46A7BEB2" w:rsidR="007A4BA0" w:rsidRPr="00181441" w:rsidRDefault="00530C1E" w:rsidP="001814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Настоящим подтверждаю, что н</w:t>
      </w:r>
      <w:r w:rsidR="007A4BA0" w:rsidRPr="00181441">
        <w:rPr>
          <w:rFonts w:ascii="Arial" w:eastAsia="Times New Roman" w:hAnsi="Arial" w:cs="Arial"/>
          <w:sz w:val="24"/>
          <w:szCs w:val="24"/>
          <w:lang w:eastAsia="ru-RU"/>
        </w:rPr>
        <w:t>а первое число месяца подачи заявки: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7A4BA0" w:rsidRPr="00181441" w14:paraId="766D0534" w14:textId="77777777" w:rsidTr="0083587E">
        <w:trPr>
          <w:cantSplit/>
          <w:tblHeader/>
        </w:trPr>
        <w:tc>
          <w:tcPr>
            <w:tcW w:w="7933" w:type="dxa"/>
          </w:tcPr>
          <w:p w14:paraId="13E96ED1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7D4CFA80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14:paraId="0D32F1A5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7A4BA0" w:rsidRPr="00181441" w14:paraId="0A7C4D11" w14:textId="77777777" w:rsidTr="0083587E">
        <w:trPr>
          <w:cantSplit/>
        </w:trPr>
        <w:tc>
          <w:tcPr>
            <w:tcW w:w="7933" w:type="dxa"/>
          </w:tcPr>
          <w:p w14:paraId="27FEA0FF" w14:textId="0B8ECDFF" w:rsidR="007A4BA0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 заявителя </w:t>
            </w:r>
            <w:r w:rsidR="004A266C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имеется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просроченная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задолженност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возврату в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местный бюджет </w:t>
            </w:r>
            <w:r w:rsidR="0034051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субсидий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бюджетных инвестиций, предоставленных в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числе в</w:t>
            </w:r>
            <w:r w:rsidR="004A266C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соответствии с иным</w:t>
            </w:r>
            <w:r w:rsidR="00F35A34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правовыми актами, а также иная просроченная (неурегулированная) задолженность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705" w:type="dxa"/>
          </w:tcPr>
          <w:p w14:paraId="6E7331AC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706" w:type="dxa"/>
          </w:tcPr>
          <w:p w14:paraId="544587EC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  <w:tr w:rsidR="007A4BA0" w:rsidRPr="00181441" w14:paraId="3265955F" w14:textId="77777777" w:rsidTr="0083587E">
        <w:trPr>
          <w:cantSplit/>
        </w:trPr>
        <w:tc>
          <w:tcPr>
            <w:tcW w:w="7933" w:type="dxa"/>
          </w:tcPr>
          <w:p w14:paraId="5DA540F8" w14:textId="085357F5" w:rsidR="007A4BA0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находится в процессе реорганизации (за исключением реорганизации в форме присоединения к юридическому лицу, являющемуся </w:t>
            </w:r>
            <w:r w:rsidR="002E5917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заявителем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другого юридического лица)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ликвидации, в 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отношении него введена процедура банкротства, деятельность </w:t>
            </w:r>
            <w:r w:rsidR="002E5917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заявителя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приостановлена в порядке, предусмотренном законодательством Российской Федерации</w:t>
            </w:r>
          </w:p>
        </w:tc>
        <w:tc>
          <w:tcPr>
            <w:tcW w:w="705" w:type="dxa"/>
          </w:tcPr>
          <w:p w14:paraId="27BA41FD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706" w:type="dxa"/>
          </w:tcPr>
          <w:p w14:paraId="2F823CDC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  <w:tr w:rsidR="007A4BA0" w:rsidRPr="00181441" w14:paraId="23483671" w14:textId="77777777" w:rsidTr="0083587E">
        <w:trPr>
          <w:cantSplit/>
        </w:trPr>
        <w:tc>
          <w:tcPr>
            <w:tcW w:w="7933" w:type="dxa"/>
          </w:tcPr>
          <w:p w14:paraId="7E2021FE" w14:textId="09ABAA22" w:rsidR="007A4BA0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является 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иностранным юридическим лицом, в том числе местом регистрации которого является государство или территория, включенные в</w:t>
            </w:r>
            <w:r w:rsidR="004A266C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капитале российского юридического лица не учитывается прямое и</w:t>
            </w:r>
            <w:r w:rsidR="004A266C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(или)</w:t>
            </w:r>
            <w:r w:rsidR="004A266C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705" w:type="dxa"/>
          </w:tcPr>
          <w:p w14:paraId="31C50E3A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706" w:type="dxa"/>
          </w:tcPr>
          <w:p w14:paraId="6FBF91C5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  <w:tr w:rsidR="007A4BA0" w:rsidRPr="00181441" w14:paraId="729C3D9C" w14:textId="77777777" w:rsidTr="0083587E">
        <w:trPr>
          <w:cantSplit/>
        </w:trPr>
        <w:tc>
          <w:tcPr>
            <w:tcW w:w="7933" w:type="dxa"/>
          </w:tcPr>
          <w:p w14:paraId="245D5AE7" w14:textId="19AA9626" w:rsidR="007A4BA0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является получателем бюджетных средств на аналогичные цели</w:t>
            </w:r>
          </w:p>
        </w:tc>
        <w:tc>
          <w:tcPr>
            <w:tcW w:w="705" w:type="dxa"/>
          </w:tcPr>
          <w:p w14:paraId="2C751F32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706" w:type="dxa"/>
          </w:tcPr>
          <w:p w14:paraId="243A7B63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  <w:tr w:rsidR="007A4BA0" w:rsidRPr="00181441" w14:paraId="22D7302D" w14:textId="77777777" w:rsidTr="0083587E">
        <w:trPr>
          <w:cantSplit/>
        </w:trPr>
        <w:tc>
          <w:tcPr>
            <w:tcW w:w="7933" w:type="dxa"/>
          </w:tcPr>
          <w:p w14:paraId="6EF46FCC" w14:textId="5922673F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реестре дисквалифицированных лиц </w:t>
            </w:r>
            <w:r w:rsidR="004A266C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имеются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сведения о</w:t>
            </w:r>
            <w:r w:rsidR="000F61FE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      </w:r>
            <w:r w:rsidR="003A652E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705" w:type="dxa"/>
          </w:tcPr>
          <w:p w14:paraId="3271D521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706" w:type="dxa"/>
          </w:tcPr>
          <w:p w14:paraId="540A1BBE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  <w:tr w:rsidR="00677610" w:rsidRPr="00181441" w14:paraId="2B11C9BB" w14:textId="77777777" w:rsidTr="00EB2DE4">
        <w:trPr>
          <w:cantSplit/>
        </w:trPr>
        <w:tc>
          <w:tcPr>
            <w:tcW w:w="7933" w:type="dxa"/>
          </w:tcPr>
          <w:p w14:paraId="5DCCD9BB" w14:textId="3DDA7318" w:rsidR="00677610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  <w:r w:rsidR="00B86A18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7761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находится в перечне организаций и физических лиц, в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7761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отношении которых имеются сведения об их причастности к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7761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экстремистской деятельности или терроризму, либо в перечне организаций и физических лиц, в отношении которых имеются сведения об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7761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их причастности к</w:t>
            </w:r>
            <w:r w:rsidR="004A266C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7761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распространению оружия массового уничтожения</w:t>
            </w:r>
          </w:p>
        </w:tc>
        <w:tc>
          <w:tcPr>
            <w:tcW w:w="705" w:type="dxa"/>
          </w:tcPr>
          <w:p w14:paraId="16C9BC0B" w14:textId="77777777" w:rsidR="00677610" w:rsidRPr="00181441" w:rsidRDefault="0067761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706" w:type="dxa"/>
          </w:tcPr>
          <w:p w14:paraId="543FB50E" w14:textId="77777777" w:rsidR="00677610" w:rsidRPr="00181441" w:rsidRDefault="0067761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</w:tbl>
    <w:p w14:paraId="46D23126" w14:textId="77777777" w:rsidR="00B551FB" w:rsidRPr="00181441" w:rsidRDefault="00B551FB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4815D0" w14:textId="6699C7AF" w:rsidR="00552FA2" w:rsidRPr="00181441" w:rsidRDefault="00552FA2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 состоянию на _____________________ </w:t>
      </w:r>
    </w:p>
    <w:p w14:paraId="668541A1" w14:textId="77777777" w:rsidR="00F35A34" w:rsidRPr="00181441" w:rsidRDefault="00F35A34" w:rsidP="00181441">
      <w:pPr>
        <w:spacing w:after="0" w:line="240" w:lineRule="auto"/>
        <w:ind w:left="2835" w:hanging="2835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дата формирования справки (не ранее 30 календарных дней до даты подачи заявки)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552FA2" w:rsidRPr="00181441" w14:paraId="096D2268" w14:textId="77777777" w:rsidTr="00552FA2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20C" w14:textId="77777777" w:rsidR="00552FA2" w:rsidRPr="00181441" w:rsidRDefault="00552FA2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45D3" w14:textId="77777777" w:rsidR="00552FA2" w:rsidRPr="00181441" w:rsidRDefault="00552FA2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3B8" w14:textId="77777777" w:rsidR="00552FA2" w:rsidRPr="00181441" w:rsidRDefault="00552FA2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0F61FE" w:rsidRPr="00181441" w14:paraId="0514F724" w14:textId="77777777" w:rsidTr="00552FA2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AD4C" w14:textId="32051DF7" w:rsidR="000F61FE" w:rsidRPr="00181441" w:rsidRDefault="000F61F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 заявителя </w:t>
            </w:r>
            <w:r w:rsidR="004A266C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имеется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1B51" w14:textId="30B59E29" w:rsidR="000F61FE" w:rsidRPr="00181441" w:rsidRDefault="000F61F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E30C" w14:textId="770588DB" w:rsidR="000F61FE" w:rsidRPr="00181441" w:rsidRDefault="000F61F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</w:tbl>
    <w:p w14:paraId="7720E92B" w14:textId="77777777" w:rsidR="00246513" w:rsidRPr="00181441" w:rsidRDefault="00246513" w:rsidP="00181441">
      <w:p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</w:p>
    <w:p w14:paraId="66A54467" w14:textId="680DDE95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 xml:space="preserve">2. Сведения о руководителе, членах коллегиального исполнительного органа, </w:t>
      </w:r>
    </w:p>
    <w:p w14:paraId="6D3E0BB7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 xml:space="preserve">лице, исполняющем функции единоличного исполнительного органа, </w:t>
      </w:r>
    </w:p>
    <w:p w14:paraId="005465B1" w14:textId="74DEA489" w:rsidR="007A4BA0" w:rsidRPr="00181441" w:rsidRDefault="003D299B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и главном бухгалтере</w:t>
      </w:r>
    </w:p>
    <w:p w14:paraId="40CDF4AB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3014E5" w14:textId="67BADF50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2.1.__________________________________________________________________________________________________________________________________________________________________________________________________________________</w:t>
      </w:r>
      <w:r w:rsidR="00A541E0" w:rsidRPr="00181441">
        <w:rPr>
          <w:rFonts w:ascii="Arial" w:hAnsi="Arial" w:cs="Arial"/>
          <w:sz w:val="24"/>
          <w:szCs w:val="24"/>
        </w:rPr>
        <w:t>_________</w:t>
      </w:r>
    </w:p>
    <w:p w14:paraId="279E7613" w14:textId="77777777" w:rsidR="007A4BA0" w:rsidRPr="00181441" w:rsidRDefault="007A4BA0" w:rsidP="00181441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181441">
        <w:rPr>
          <w:rFonts w:ascii="Arial" w:hAnsi="Arial" w:cs="Arial"/>
          <w:sz w:val="24"/>
          <w:szCs w:val="24"/>
        </w:rPr>
        <w:t>(</w:t>
      </w:r>
      <w:r w:rsidRPr="0018144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Должность, полные Ф.И.О. руководителя)</w:t>
      </w:r>
    </w:p>
    <w:p w14:paraId="05248B6D" w14:textId="16803CA0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Дата и место рождения:</w:t>
      </w:r>
      <w:r w:rsidR="00A541E0" w:rsidRPr="00181441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41154B2D" w14:textId="6659CA92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Паспорт (иной документ, удостоверяющий личность): ___________________________</w:t>
      </w:r>
    </w:p>
    <w:p w14:paraId="68F1D131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181441">
        <w:rPr>
          <w:rFonts w:ascii="Arial" w:hAnsi="Arial" w:cs="Arial"/>
          <w:sz w:val="24"/>
          <w:szCs w:val="24"/>
          <w:vertAlign w:val="superscript"/>
        </w:rPr>
        <w:t xml:space="preserve">(вид, серия и номер документа, сведения о дате выдачи и выдавшем его органе) </w:t>
      </w:r>
    </w:p>
    <w:p w14:paraId="1FF32875" w14:textId="6129EE60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B6840EA" w14:textId="5FFC07B2" w:rsidR="007A4BA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Адрес места жительства: ____________________________________________________</w:t>
      </w:r>
    </w:p>
    <w:p w14:paraId="52A657FD" w14:textId="22F9EB0F" w:rsidR="00A541E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Рабочий телефон:</w:t>
      </w:r>
      <w:r w:rsidR="00A541E0" w:rsidRPr="00181441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14:paraId="054BCE6C" w14:textId="5254C597" w:rsidR="007A4BA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Мобильный телефон: _______________________________________________________</w:t>
      </w:r>
    </w:p>
    <w:p w14:paraId="483AA9B9" w14:textId="1640E318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E-mail:</w:t>
      </w:r>
      <w:r w:rsidR="00A541E0" w:rsidRPr="00181441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5EF7F470" w14:textId="77777777" w:rsidR="00CE29FC" w:rsidRPr="00181441" w:rsidRDefault="00CE29FC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1537A4" w14:textId="33E5FD75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2.2.__________________________________________________________________________________________________________________________________________________________________________________</w:t>
      </w:r>
      <w:r w:rsidR="00A541E0" w:rsidRPr="00181441">
        <w:rPr>
          <w:rFonts w:ascii="Arial" w:hAnsi="Arial" w:cs="Arial"/>
          <w:sz w:val="24"/>
          <w:szCs w:val="24"/>
        </w:rPr>
        <w:t>___________________________________</w:t>
      </w:r>
    </w:p>
    <w:p w14:paraId="52045E9A" w14:textId="77777777" w:rsidR="007A4BA0" w:rsidRPr="00181441" w:rsidRDefault="007A4BA0" w:rsidP="00181441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(Должность, полные Ф.И.О. главного бухгалтера)</w:t>
      </w:r>
    </w:p>
    <w:p w14:paraId="0CAE137D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Дата и место рождения:</w:t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</w:p>
    <w:p w14:paraId="4ABCEADA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Паспорт (иной документ, удостоверяющий личность): ___________________________</w:t>
      </w:r>
    </w:p>
    <w:p w14:paraId="4C8A9066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181441">
        <w:rPr>
          <w:rFonts w:ascii="Arial" w:hAnsi="Arial" w:cs="Arial"/>
          <w:sz w:val="24"/>
          <w:szCs w:val="24"/>
          <w:vertAlign w:val="superscript"/>
        </w:rPr>
        <w:t xml:space="preserve">(вид, серия и номер документа, сведения о дате выдачи и выдавшем его органе) </w:t>
      </w:r>
    </w:p>
    <w:p w14:paraId="7AD285C6" w14:textId="59BB5852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3FF1BF4D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Адрес места жительства: ____________________________________________________</w:t>
      </w:r>
    </w:p>
    <w:p w14:paraId="3844BD39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Рабочий телефон: __________________________________________________________</w:t>
      </w:r>
    </w:p>
    <w:p w14:paraId="401BFBCA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Мобильный телефон: _______________________________________________________</w:t>
      </w:r>
    </w:p>
    <w:p w14:paraId="0C97442F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E-mail:____________________________________________________________________</w:t>
      </w:r>
    </w:p>
    <w:p w14:paraId="69694613" w14:textId="77777777" w:rsidR="00CE29FC" w:rsidRPr="00181441" w:rsidRDefault="00CE29FC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A436A5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lastRenderedPageBreak/>
        <w:t>2.3.__________________________________________________________________________________________________________________________________________________________________________________________________________________</w:t>
      </w:r>
    </w:p>
    <w:p w14:paraId="1CD123EC" w14:textId="77777777" w:rsidR="007A4BA0" w:rsidRPr="00181441" w:rsidRDefault="007A4BA0" w:rsidP="00181441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(Должность, полные Ф.И.О. члена коллегиального исполнительного органа или лица, исполняющем функции единоличного исполнительного органа)</w:t>
      </w:r>
    </w:p>
    <w:p w14:paraId="1E5BCF41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Дата и место рождения:</w:t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</w:p>
    <w:p w14:paraId="7962EC45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Паспорт (иной документ, удостоверяющий личность): ___________________________</w:t>
      </w:r>
    </w:p>
    <w:p w14:paraId="630F1045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181441">
        <w:rPr>
          <w:rFonts w:ascii="Arial" w:hAnsi="Arial" w:cs="Arial"/>
          <w:sz w:val="24"/>
          <w:szCs w:val="24"/>
          <w:vertAlign w:val="superscript"/>
        </w:rPr>
        <w:t xml:space="preserve">(вид, серия и номер документа, сведения о дате выдачи и выдавшем его органе) </w:t>
      </w:r>
    </w:p>
    <w:p w14:paraId="53F014FC" w14:textId="135BD496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221F83B6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Адрес места жительства: ____________________________________________________</w:t>
      </w:r>
    </w:p>
    <w:p w14:paraId="2E0C9F48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Рабочий телефон: __________________________________________________________</w:t>
      </w:r>
    </w:p>
    <w:p w14:paraId="35474F8B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Мобильный телефон: _______________________________________________________</w:t>
      </w:r>
    </w:p>
    <w:p w14:paraId="0BC35ECB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E-mail:____________________________________________________________________</w:t>
      </w:r>
    </w:p>
    <w:p w14:paraId="7B01C29B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35BFB8C" w14:textId="2997DFAA" w:rsidR="007A4BA0" w:rsidRPr="00181441" w:rsidRDefault="006E2AC8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огласен</w:t>
      </w:r>
      <w:r w:rsidR="007A4BA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на публикацию (размещение) в информационно-телекоммуникационно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й сети «Интернет» информации о</w:t>
      </w:r>
      <w:r w:rsidR="00037F8E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E5917" w:rsidRPr="00181441">
        <w:rPr>
          <w:rFonts w:ascii="Arial" w:eastAsia="Times New Roman" w:hAnsi="Arial" w:cs="Arial"/>
          <w:sz w:val="24"/>
          <w:szCs w:val="24"/>
          <w:lang w:eastAsia="ru-RU"/>
        </w:rPr>
        <w:t>заявителе</w:t>
      </w:r>
      <w:r w:rsidR="007A4BA0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, о подаваемой </w:t>
      </w:r>
      <w:r w:rsidR="002E5917" w:rsidRPr="00181441">
        <w:rPr>
          <w:rFonts w:ascii="Arial" w:eastAsia="Times New Roman" w:hAnsi="Arial" w:cs="Arial"/>
          <w:sz w:val="24"/>
          <w:szCs w:val="24"/>
          <w:lang w:eastAsia="ru-RU"/>
        </w:rPr>
        <w:t>заявителем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заявке, иной информации о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E5917" w:rsidRPr="00181441">
        <w:rPr>
          <w:rFonts w:ascii="Arial" w:eastAsia="Times New Roman" w:hAnsi="Arial" w:cs="Arial"/>
          <w:sz w:val="24"/>
          <w:szCs w:val="24"/>
          <w:lang w:eastAsia="ru-RU"/>
        </w:rPr>
        <w:t>заявителе</w:t>
      </w:r>
      <w:r w:rsidR="007A4BA0" w:rsidRPr="00181441">
        <w:rPr>
          <w:rFonts w:ascii="Arial" w:eastAsia="Times New Roman" w:hAnsi="Arial" w:cs="Arial"/>
          <w:sz w:val="24"/>
          <w:szCs w:val="24"/>
          <w:lang w:eastAsia="ru-RU"/>
        </w:rPr>
        <w:t>, связанной с соответствующим отбором.</w:t>
      </w:r>
    </w:p>
    <w:p w14:paraId="0B61F0B0" w14:textId="77777777" w:rsidR="00690866" w:rsidRPr="00181441" w:rsidRDefault="00690866" w:rsidP="00181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DDCB6D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_______________________        ________________ /___________________________/</w:t>
      </w:r>
    </w:p>
    <w:p w14:paraId="00D1E347" w14:textId="19C9E244" w:rsidR="007A4BA0" w:rsidRPr="00181441" w:rsidRDefault="007A4BA0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(наименование должности           (подпись)                               (расшифровка подписи)</w:t>
      </w:r>
    </w:p>
    <w:p w14:paraId="0F08C3A2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руководителя юридического лица)                                                                                </w:t>
      </w:r>
    </w:p>
    <w:p w14:paraId="5E45D11A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D8B73E" w14:textId="0CC4EB28" w:rsidR="009855D6" w:rsidRPr="0039464D" w:rsidRDefault="009855D6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>В случае получения субсидии заявитель обязуется:</w:t>
      </w:r>
    </w:p>
    <w:p w14:paraId="75FAAE1F" w14:textId="3CB05CC9" w:rsidR="009855D6" w:rsidRPr="0039464D" w:rsidRDefault="009855D6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- не прекращать деятельность на территории г. Зеленогорска в течение 24 месяцев </w:t>
      </w:r>
      <w:r w:rsidR="00B76EC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после дня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получения субсидии;</w:t>
      </w:r>
    </w:p>
    <w:p w14:paraId="2BBCBE1C" w14:textId="0AD0D3DD" w:rsidR="0050341F" w:rsidRPr="0039464D" w:rsidRDefault="0050341F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- создать рабочие места в течение 100 </w:t>
      </w:r>
      <w:r w:rsidR="00145D9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календарных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дней </w:t>
      </w:r>
      <w:r w:rsidR="00B76EC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после дня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получения субсидии в количестве, указанном в настоящей анкет</w:t>
      </w:r>
      <w:r w:rsidR="00C70D54" w:rsidRPr="0039464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CF6CAFB" w14:textId="1516014B" w:rsidR="009855D6" w:rsidRPr="0039464D" w:rsidRDefault="009855D6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- сохранить среднесписочную численность работников через 12 месяцев </w:t>
      </w:r>
      <w:r w:rsidR="00B76EC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после дня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получения субсидии в размере не менее 100 процентов от</w:t>
      </w:r>
      <w:r w:rsidR="00690866" w:rsidRPr="0039464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среднесписочной численности работников на 1 января года получения</w:t>
      </w:r>
      <w:r w:rsidRPr="001814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субсидии (при этом в течение 12 месяцев </w:t>
      </w:r>
      <w:r w:rsidR="00B76EC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после дня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субсидии);</w:t>
      </w:r>
    </w:p>
    <w:p w14:paraId="12D5D26F" w14:textId="0B03ECEC" w:rsidR="009855D6" w:rsidRPr="0039464D" w:rsidRDefault="009855D6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>- обеспечить уровень заработной платы работников на уровне не ниже минимального размера оплаты труда</w:t>
      </w:r>
      <w:r w:rsidR="00BA76C2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76C2" w:rsidRPr="0039464D">
        <w:rPr>
          <w:rFonts w:ascii="Arial" w:hAnsi="Arial" w:cs="Arial"/>
          <w:sz w:val="24"/>
          <w:szCs w:val="24"/>
        </w:rPr>
        <w:t>с учетом районного коэффициента и процентной надбавки к заработной плате</w:t>
      </w:r>
      <w:r w:rsidR="007336B3" w:rsidRPr="0039464D">
        <w:rPr>
          <w:rFonts w:ascii="Arial" w:hAnsi="Arial" w:cs="Arial"/>
          <w:sz w:val="24"/>
          <w:szCs w:val="24"/>
        </w:rPr>
        <w:t xml:space="preserve"> за работу в местности с особыми климатическими условиями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B9D96E0" w14:textId="77777777" w:rsidR="009855D6" w:rsidRPr="00181441" w:rsidRDefault="009855D6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_______________________        ________________ /___________________________/</w:t>
      </w:r>
    </w:p>
    <w:p w14:paraId="77B1DE1F" w14:textId="583ED22B" w:rsidR="009855D6" w:rsidRPr="00181441" w:rsidRDefault="009855D6" w:rsidP="00181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(наименование должности           (подпись)                               (расшифровка подписи)</w:t>
      </w:r>
    </w:p>
    <w:p w14:paraId="7DA347CA" w14:textId="77777777" w:rsidR="009855D6" w:rsidRPr="00181441" w:rsidRDefault="009855D6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руководителя юридического лица)                                                                                </w:t>
      </w:r>
    </w:p>
    <w:p w14:paraId="47E5CC3A" w14:textId="77777777" w:rsidR="009855D6" w:rsidRPr="00181441" w:rsidRDefault="009855D6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73C114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Дата      </w:t>
      </w:r>
    </w:p>
    <w:p w14:paraId="6EC2EA57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М.П. </w:t>
      </w:r>
    </w:p>
    <w:p w14:paraId="078BE15B" w14:textId="77777777" w:rsidR="0052761F" w:rsidRPr="00181441" w:rsidRDefault="00B063D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(при наличии)</w:t>
      </w:r>
    </w:p>
    <w:p w14:paraId="35066CB3" w14:textId="1C511E0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81441">
        <w:rPr>
          <w:rFonts w:ascii="Arial" w:hAnsi="Arial" w:cs="Arial"/>
          <w:i/>
          <w:sz w:val="24"/>
          <w:szCs w:val="24"/>
        </w:rPr>
        <w:t>Примерная форма</w:t>
      </w:r>
    </w:p>
    <w:p w14:paraId="5284E7E4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8F4A" w14:textId="42C434A1" w:rsidR="00AD0273" w:rsidRPr="00181441" w:rsidRDefault="007F48EA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АНКЕТА</w:t>
      </w:r>
      <w:r w:rsidR="00AD0273" w:rsidRPr="00181441">
        <w:rPr>
          <w:rFonts w:ascii="Arial" w:hAnsi="Arial" w:cs="Arial"/>
          <w:sz w:val="24"/>
          <w:szCs w:val="24"/>
        </w:rPr>
        <w:t xml:space="preserve"> ЗАЯВИТЕЛЯ </w:t>
      </w:r>
    </w:p>
    <w:p w14:paraId="74CD254C" w14:textId="5618EEF6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(индивидуального предпринимателя)</w:t>
      </w:r>
    </w:p>
    <w:p w14:paraId="7D1CCE24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1D2CE5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B5023BB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Ф.И.О. полностью</w:t>
      </w:r>
    </w:p>
    <w:p w14:paraId="2C77B545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71E6F8" w14:textId="178EA532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 xml:space="preserve">1. Общая информация </w:t>
      </w:r>
      <w:r w:rsidR="00AD0273" w:rsidRPr="00181441">
        <w:rPr>
          <w:rFonts w:ascii="Arial" w:hAnsi="Arial" w:cs="Arial"/>
          <w:sz w:val="24"/>
          <w:szCs w:val="24"/>
        </w:rPr>
        <w:t>о заявителе</w:t>
      </w:r>
    </w:p>
    <w:p w14:paraId="37B675D6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D35FFE" w14:textId="0F589D62" w:rsidR="007A4BA0" w:rsidRPr="00181441" w:rsidRDefault="007A4BA0" w:rsidP="001814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ИНН: _____________________________________________________________</w:t>
      </w:r>
    </w:p>
    <w:p w14:paraId="1976978E" w14:textId="0F349D7F" w:rsidR="00F70047" w:rsidRPr="00181441" w:rsidRDefault="00F70047" w:rsidP="001814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Дата регистрации в качестве индивидуального предпринимателя:_______________</w:t>
      </w:r>
      <w:r w:rsidR="00463B81" w:rsidRPr="00181441">
        <w:rPr>
          <w:rFonts w:ascii="Arial" w:hAnsi="Arial" w:cs="Arial"/>
          <w:sz w:val="24"/>
          <w:szCs w:val="24"/>
        </w:rPr>
        <w:t>_________________________________________</w:t>
      </w:r>
    </w:p>
    <w:p w14:paraId="61167787" w14:textId="5F1DFA58" w:rsidR="007A4BA0" w:rsidRPr="00181441" w:rsidRDefault="00EB2557" w:rsidP="001814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 xml:space="preserve">Осуществляемые </w:t>
      </w:r>
      <w:r w:rsidR="007A4BA0" w:rsidRPr="00181441">
        <w:rPr>
          <w:rFonts w:ascii="Arial" w:hAnsi="Arial" w:cs="Arial"/>
          <w:sz w:val="24"/>
          <w:szCs w:val="24"/>
        </w:rPr>
        <w:t>виды деятельности</w:t>
      </w:r>
      <w:r w:rsidR="007A4BA0" w:rsidRPr="00181441">
        <w:rPr>
          <w:rFonts w:ascii="Arial" w:hAnsi="Arial" w:cs="Arial"/>
          <w:sz w:val="24"/>
          <w:szCs w:val="24"/>
          <w:vertAlign w:val="superscript"/>
        </w:rPr>
        <w:footnoteReference w:id="2"/>
      </w:r>
      <w:r w:rsidR="007A4BA0" w:rsidRPr="00181441">
        <w:rPr>
          <w:rFonts w:ascii="Arial" w:hAnsi="Arial" w:cs="Arial"/>
          <w:sz w:val="24"/>
          <w:szCs w:val="24"/>
        </w:rPr>
        <w:t>:</w:t>
      </w:r>
    </w:p>
    <w:p w14:paraId="32823C6B" w14:textId="77777777" w:rsidR="00CE29FC" w:rsidRPr="00181441" w:rsidRDefault="007A4BA0" w:rsidP="0018144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="00CE29FC" w:rsidRPr="00181441"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="00CE29FC" w:rsidRPr="001814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54B05C" w14:textId="77777777" w:rsidR="00CE29FC" w:rsidRPr="00181441" w:rsidRDefault="00CE29FC" w:rsidP="0018144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Pr="001814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ECFFAA" w14:textId="67FB65EE" w:rsidR="00E62B70" w:rsidRPr="00181441" w:rsidRDefault="00E62B70" w:rsidP="0018144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7A4BA0" w:rsidRPr="00181441" w14:paraId="2AEBC89C" w14:textId="77777777" w:rsidTr="0083587E">
        <w:trPr>
          <w:tblHeader/>
        </w:trPr>
        <w:tc>
          <w:tcPr>
            <w:tcW w:w="7933" w:type="dxa"/>
          </w:tcPr>
          <w:p w14:paraId="73979F24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1AC12775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14:paraId="7F13853F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7A4BA0" w:rsidRPr="00181441" w14:paraId="4386D5FC" w14:textId="77777777" w:rsidTr="0083587E">
        <w:tc>
          <w:tcPr>
            <w:tcW w:w="7933" w:type="dxa"/>
          </w:tcPr>
          <w:p w14:paraId="327BD2ED" w14:textId="7841E833" w:rsidR="007A4BA0" w:rsidRPr="00181441" w:rsidRDefault="003A652E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 xml:space="preserve"> является кредитной организацией, страховой организацией (за</w:t>
            </w:r>
            <w:r w:rsidR="00690866" w:rsidRPr="00181441">
              <w:rPr>
                <w:rFonts w:ascii="Arial" w:hAnsi="Arial" w:cs="Arial"/>
                <w:sz w:val="24"/>
                <w:szCs w:val="24"/>
              </w:rPr>
              <w:t> 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14:paraId="5357A829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64DB1378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7A4BA0" w:rsidRPr="00181441" w14:paraId="78C3AF38" w14:textId="77777777" w:rsidTr="0083587E">
        <w:tc>
          <w:tcPr>
            <w:tcW w:w="7933" w:type="dxa"/>
            <w:vAlign w:val="center"/>
          </w:tcPr>
          <w:p w14:paraId="26CBF3E6" w14:textId="016F40D8" w:rsidR="007A4BA0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является участником соглашений о разделе продукции</w:t>
            </w:r>
          </w:p>
        </w:tc>
        <w:tc>
          <w:tcPr>
            <w:tcW w:w="705" w:type="dxa"/>
          </w:tcPr>
          <w:p w14:paraId="79587FBD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532976E9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7A4BA0" w:rsidRPr="00181441" w14:paraId="02BADED1" w14:textId="77777777" w:rsidTr="0083587E">
        <w:tc>
          <w:tcPr>
            <w:tcW w:w="7933" w:type="dxa"/>
          </w:tcPr>
          <w:p w14:paraId="0625EABD" w14:textId="2D1FC90E" w:rsidR="007A4BA0" w:rsidRPr="00181441" w:rsidRDefault="003A652E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 xml:space="preserve">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14:paraId="77AAFDA5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75D18A7D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7A4BA0" w:rsidRPr="00181441" w14:paraId="34F9A547" w14:textId="77777777" w:rsidTr="0083587E">
        <w:tc>
          <w:tcPr>
            <w:tcW w:w="7933" w:type="dxa"/>
          </w:tcPr>
          <w:p w14:paraId="56029FB6" w14:textId="573681CD" w:rsidR="007A4BA0" w:rsidRPr="00181441" w:rsidRDefault="003A652E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 xml:space="preserve"> является в порядке, установленном законодательством Российской Федерации о валютном регулировании и валютном контроле, нерез</w:t>
            </w:r>
            <w:r w:rsidR="006E3804" w:rsidRPr="00181441">
              <w:rPr>
                <w:rFonts w:ascii="Arial" w:hAnsi="Arial" w:cs="Arial"/>
                <w:sz w:val="24"/>
                <w:szCs w:val="24"/>
              </w:rPr>
              <w:t>идентом Российской Федерации</w:t>
            </w:r>
          </w:p>
        </w:tc>
        <w:tc>
          <w:tcPr>
            <w:tcW w:w="705" w:type="dxa"/>
          </w:tcPr>
          <w:p w14:paraId="3DB5F444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0868BBCF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7A4BA0" w:rsidRPr="00181441" w14:paraId="02A1E222" w14:textId="77777777" w:rsidTr="0083587E">
        <w:tc>
          <w:tcPr>
            <w:tcW w:w="7933" w:type="dxa"/>
          </w:tcPr>
          <w:p w14:paraId="68466DA8" w14:textId="6C3649AD" w:rsidR="007A4BA0" w:rsidRPr="00181441" w:rsidRDefault="003A652E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 xml:space="preserve"> осуществляет производство и (или) реализацию подакцизных товаров, а также добычу и (или) реализацию полезных ископаемых, за</w:t>
            </w:r>
            <w:r w:rsidR="00690866" w:rsidRPr="00181441">
              <w:rPr>
                <w:rFonts w:ascii="Arial" w:hAnsi="Arial" w:cs="Arial"/>
                <w:sz w:val="24"/>
                <w:szCs w:val="24"/>
              </w:rPr>
              <w:t> </w:t>
            </w:r>
            <w:r w:rsidR="007A4BA0" w:rsidRPr="00181441">
              <w:rPr>
                <w:rFonts w:ascii="Arial" w:hAnsi="Arial" w:cs="Arial"/>
                <w:sz w:val="24"/>
                <w:szCs w:val="24"/>
              </w:rPr>
              <w:t>исключением общераспространенных полезных ископаемых</w:t>
            </w:r>
            <w:r w:rsidR="00AD0273" w:rsidRPr="00181441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690866" w:rsidRPr="00181441">
              <w:rPr>
                <w:rFonts w:ascii="Arial" w:hAnsi="Arial" w:cs="Arial"/>
                <w:sz w:val="24"/>
                <w:szCs w:val="24"/>
              </w:rPr>
              <w:t> </w:t>
            </w:r>
            <w:r w:rsidR="00AD0273" w:rsidRPr="00181441">
              <w:rPr>
                <w:rFonts w:ascii="Arial" w:hAnsi="Arial" w:cs="Arial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14:paraId="70E9B034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06" w:type="dxa"/>
          </w:tcPr>
          <w:p w14:paraId="5019A37D" w14:textId="77777777" w:rsidR="007A4BA0" w:rsidRPr="00181441" w:rsidRDefault="007A4BA0" w:rsidP="001814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</w:tbl>
    <w:p w14:paraId="176CDF29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B9F333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Адрес места жительства: __________________________________________________</w:t>
      </w:r>
    </w:p>
    <w:p w14:paraId="66B3CB0F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Почтовый адрес: _________________________________________________________</w:t>
      </w:r>
    </w:p>
    <w:p w14:paraId="1A81EEFE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Фактический адрес: ______________________________________________________</w:t>
      </w:r>
    </w:p>
    <w:p w14:paraId="05BA595F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Телефоны: ______________________________________________________________</w:t>
      </w:r>
    </w:p>
    <w:p w14:paraId="590355D8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Интернет - сайт: _________________________________________________________</w:t>
      </w:r>
    </w:p>
    <w:p w14:paraId="18CE3BA4" w14:textId="77777777" w:rsidR="00F04524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E-mail: _________________________________________________________________</w:t>
      </w:r>
    </w:p>
    <w:p w14:paraId="611E7322" w14:textId="239F1B1D" w:rsidR="006E3804" w:rsidRPr="00181441" w:rsidRDefault="006E3804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447617" w14:textId="3AD2C544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Применяемая система налогообложения:</w:t>
      </w:r>
    </w:p>
    <w:p w14:paraId="4B7320D4" w14:textId="7AC33CA0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□ общая система налогообложения</w:t>
      </w:r>
    </w:p>
    <w:p w14:paraId="1ABF4201" w14:textId="6B73E5A5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□ упрощенная система налогообложения</w:t>
      </w:r>
    </w:p>
    <w:p w14:paraId="3653E3CD" w14:textId="427D8BA3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□ патентная система налогообложения</w:t>
      </w:r>
    </w:p>
    <w:p w14:paraId="4B56F53B" w14:textId="6562CB4C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□ система налогообложения для сельскохозяйственных товаропроизводителей (единый сельскохозяйственный налог)</w:t>
      </w:r>
    </w:p>
    <w:p w14:paraId="4E97018C" w14:textId="77777777" w:rsidR="00AD0273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□ специальный налоговый режим «Налог на профессиональный доход»</w:t>
      </w:r>
      <w:r w:rsidR="00AD0273" w:rsidRPr="00181441">
        <w:rPr>
          <w:rFonts w:ascii="Arial" w:hAnsi="Arial" w:cs="Arial"/>
          <w:sz w:val="24"/>
          <w:szCs w:val="24"/>
        </w:rPr>
        <w:t>.</w:t>
      </w:r>
    </w:p>
    <w:p w14:paraId="6A44FC8F" w14:textId="77777777" w:rsidR="00AD0273" w:rsidRPr="00181441" w:rsidRDefault="00AD0273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7AD12C" w14:textId="77777777" w:rsidR="00145D90" w:rsidRPr="00181441" w:rsidRDefault="00145D90" w:rsidP="00181441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Среднесписочная численность работников за прошедший календарный год:</w:t>
      </w:r>
    </w:p>
    <w:p w14:paraId="21F91A0F" w14:textId="2D479BC0" w:rsidR="00145D90" w:rsidRPr="00181441" w:rsidRDefault="00145D90" w:rsidP="0018144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</w:t>
      </w:r>
      <w:r w:rsidR="00F04524" w:rsidRPr="00181441">
        <w:rPr>
          <w:rFonts w:ascii="Arial" w:hAnsi="Arial" w:cs="Arial"/>
          <w:sz w:val="24"/>
          <w:szCs w:val="24"/>
        </w:rPr>
        <w:t>_</w:t>
      </w:r>
    </w:p>
    <w:p w14:paraId="6C698897" w14:textId="77777777" w:rsidR="00145D90" w:rsidRPr="00181441" w:rsidRDefault="00145D90" w:rsidP="00181441">
      <w:pPr>
        <w:spacing w:after="0" w:line="24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  <w:vertAlign w:val="superscript"/>
        </w:rPr>
        <w:t>(цифрами и прописью)</w:t>
      </w:r>
      <w:r w:rsidRPr="00181441">
        <w:rPr>
          <w:rFonts w:ascii="Arial" w:hAnsi="Arial" w:cs="Arial"/>
          <w:sz w:val="24"/>
          <w:szCs w:val="24"/>
        </w:rPr>
        <w:t xml:space="preserve"> </w:t>
      </w:r>
    </w:p>
    <w:p w14:paraId="3CD7A810" w14:textId="77777777" w:rsidR="00145D90" w:rsidRPr="00181441" w:rsidRDefault="00145D90" w:rsidP="00181441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color w:val="000000" w:themeColor="text1"/>
          <w:sz w:val="24"/>
          <w:szCs w:val="24"/>
        </w:rPr>
        <w:t xml:space="preserve">Количество создаваемых рабочих мест в течение 100 </w:t>
      </w:r>
      <w:r w:rsidRPr="00181441">
        <w:rPr>
          <w:rFonts w:ascii="Arial" w:hAnsi="Arial" w:cs="Arial"/>
          <w:sz w:val="24"/>
          <w:szCs w:val="24"/>
        </w:rPr>
        <w:t>календарных</w:t>
      </w:r>
      <w:r w:rsidRPr="00181441">
        <w:rPr>
          <w:rFonts w:ascii="Arial" w:hAnsi="Arial" w:cs="Arial"/>
          <w:color w:val="000000" w:themeColor="text1"/>
          <w:sz w:val="24"/>
          <w:szCs w:val="24"/>
        </w:rPr>
        <w:t xml:space="preserve"> дней </w:t>
      </w:r>
      <w:r w:rsidRPr="00181441">
        <w:rPr>
          <w:rFonts w:ascii="Arial" w:hAnsi="Arial" w:cs="Arial"/>
          <w:sz w:val="24"/>
          <w:szCs w:val="24"/>
        </w:rPr>
        <w:t>после дня</w:t>
      </w:r>
      <w:r w:rsidRPr="00181441">
        <w:rPr>
          <w:rFonts w:ascii="Arial" w:hAnsi="Arial" w:cs="Arial"/>
          <w:color w:val="000000" w:themeColor="text1"/>
          <w:sz w:val="24"/>
          <w:szCs w:val="24"/>
        </w:rPr>
        <w:t xml:space="preserve"> получения субсидии: __</w:t>
      </w:r>
      <w:r w:rsidRPr="00181441">
        <w:rPr>
          <w:rFonts w:ascii="Arial" w:hAnsi="Arial" w:cs="Arial"/>
          <w:sz w:val="24"/>
          <w:szCs w:val="24"/>
        </w:rPr>
        <w:t>__________________________________________________</w:t>
      </w:r>
    </w:p>
    <w:p w14:paraId="38573C7D" w14:textId="77777777" w:rsidR="00145D90" w:rsidRPr="00181441" w:rsidRDefault="00145D90" w:rsidP="00181441">
      <w:pPr>
        <w:spacing w:after="0" w:line="24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  <w:vertAlign w:val="superscript"/>
        </w:rPr>
        <w:t>(цифрами и прописью):</w:t>
      </w:r>
      <w:r w:rsidRPr="00181441">
        <w:rPr>
          <w:rFonts w:ascii="Arial" w:hAnsi="Arial" w:cs="Arial"/>
          <w:sz w:val="24"/>
          <w:szCs w:val="24"/>
        </w:rPr>
        <w:t xml:space="preserve"> </w:t>
      </w:r>
    </w:p>
    <w:p w14:paraId="6454AD66" w14:textId="77777777" w:rsidR="00CE29FC" w:rsidRPr="00181441" w:rsidRDefault="00CE29FC" w:rsidP="001814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C40491" w14:textId="7DECD463" w:rsidR="007A4BA0" w:rsidRPr="00181441" w:rsidRDefault="00530C1E" w:rsidP="001814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Настоящим подтверждаю, что н</w:t>
      </w:r>
      <w:r w:rsidR="007A4BA0" w:rsidRPr="00181441">
        <w:rPr>
          <w:rFonts w:ascii="Arial" w:eastAsia="Times New Roman" w:hAnsi="Arial" w:cs="Arial"/>
          <w:sz w:val="24"/>
          <w:szCs w:val="24"/>
          <w:lang w:eastAsia="ru-RU"/>
        </w:rPr>
        <w:t>а первое число месяца подачи заявки: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8506"/>
        <w:gridCol w:w="528"/>
        <w:gridCol w:w="592"/>
      </w:tblGrid>
      <w:tr w:rsidR="007A4BA0" w:rsidRPr="00181441" w14:paraId="10033BB6" w14:textId="77777777" w:rsidTr="00304DDF">
        <w:trPr>
          <w:cantSplit/>
          <w:tblHeader/>
        </w:trPr>
        <w:tc>
          <w:tcPr>
            <w:tcW w:w="4423" w:type="pct"/>
          </w:tcPr>
          <w:p w14:paraId="37F01C4C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</w:tcPr>
          <w:p w14:paraId="117A5F7C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98" w:type="pct"/>
          </w:tcPr>
          <w:p w14:paraId="1EADE3A7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7A4BA0" w:rsidRPr="00181441" w14:paraId="2D8B7630" w14:textId="77777777" w:rsidTr="00304DDF">
        <w:trPr>
          <w:cantSplit/>
        </w:trPr>
        <w:tc>
          <w:tcPr>
            <w:tcW w:w="4423" w:type="pct"/>
          </w:tcPr>
          <w:p w14:paraId="34E07A11" w14:textId="21E8720C" w:rsidR="007A4BA0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 заявителя </w:t>
            </w:r>
            <w:r w:rsidR="006E3804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имеется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просроченная задолженность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возврату в местный бюджет </w:t>
            </w:r>
            <w:r w:rsidR="0034051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субсидий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бюджетных инвестиций, предоставленных в том числе в</w:t>
            </w:r>
            <w:r w:rsidR="00690866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соответствии с иным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правовыми актами, а также иная просроченная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(неурегулированн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ая) задолженность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279" w:type="pct"/>
          </w:tcPr>
          <w:p w14:paraId="22B7BAA4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298" w:type="pct"/>
          </w:tcPr>
          <w:p w14:paraId="7D7FDE98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  <w:tr w:rsidR="003A652E" w:rsidRPr="00181441" w14:paraId="284E9206" w14:textId="77777777" w:rsidTr="00304DDF">
        <w:trPr>
          <w:cantSplit/>
        </w:trPr>
        <w:tc>
          <w:tcPr>
            <w:tcW w:w="4423" w:type="pct"/>
          </w:tcPr>
          <w:p w14:paraId="711266D7" w14:textId="6D6C0D80" w:rsidR="003A652E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 прекратил деятельность в качестве индивидуального предпринимателя</w:t>
            </w:r>
          </w:p>
        </w:tc>
        <w:tc>
          <w:tcPr>
            <w:tcW w:w="279" w:type="pct"/>
          </w:tcPr>
          <w:p w14:paraId="6A004781" w14:textId="4578160A" w:rsidR="003A652E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298" w:type="pct"/>
          </w:tcPr>
          <w:p w14:paraId="27C41461" w14:textId="2AF26004" w:rsidR="003A652E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  <w:tr w:rsidR="007A4BA0" w:rsidRPr="00181441" w14:paraId="7331860A" w14:textId="77777777" w:rsidTr="00304DDF">
        <w:trPr>
          <w:cantSplit/>
        </w:trPr>
        <w:tc>
          <w:tcPr>
            <w:tcW w:w="4423" w:type="pct"/>
          </w:tcPr>
          <w:p w14:paraId="5A41EAC6" w14:textId="654ECADA" w:rsidR="007A4BA0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  <w:r w:rsidR="007A4BA0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является получателем бюджетных средств на аналогичные цели</w:t>
            </w:r>
          </w:p>
        </w:tc>
        <w:tc>
          <w:tcPr>
            <w:tcW w:w="279" w:type="pct"/>
          </w:tcPr>
          <w:p w14:paraId="2DD897E1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298" w:type="pct"/>
          </w:tcPr>
          <w:p w14:paraId="6947666E" w14:textId="77777777" w:rsidR="007A4BA0" w:rsidRPr="00181441" w:rsidRDefault="007A4BA0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  <w:tr w:rsidR="00B5443A" w:rsidRPr="00181441" w14:paraId="66552595" w14:textId="77777777" w:rsidTr="00304DDF">
        <w:trPr>
          <w:cantSplit/>
        </w:trPr>
        <w:tc>
          <w:tcPr>
            <w:tcW w:w="4423" w:type="pct"/>
            <w:vAlign w:val="center"/>
          </w:tcPr>
          <w:p w14:paraId="4DF0260B" w14:textId="45E097D5" w:rsidR="00B5443A" w:rsidRPr="00181441" w:rsidRDefault="00B5443A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реестре дисквалифицированных лиц </w:t>
            </w:r>
            <w:r w:rsidR="006E3804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имеются</w:t>
            </w: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сведения </w:t>
            </w:r>
            <w:r w:rsidR="003A652E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заявителе</w:t>
            </w:r>
          </w:p>
        </w:tc>
        <w:tc>
          <w:tcPr>
            <w:tcW w:w="279" w:type="pct"/>
          </w:tcPr>
          <w:p w14:paraId="10F049F1" w14:textId="3B4EA9C3" w:rsidR="00B5443A" w:rsidRPr="00181441" w:rsidRDefault="00B5443A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298" w:type="pct"/>
          </w:tcPr>
          <w:p w14:paraId="6D516323" w14:textId="70C0359B" w:rsidR="00B5443A" w:rsidRPr="00181441" w:rsidRDefault="00B5443A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  <w:tr w:rsidR="00304DDF" w:rsidRPr="00181441" w14:paraId="68C6D495" w14:textId="77777777" w:rsidTr="00304DDF">
        <w:trPr>
          <w:cantSplit/>
        </w:trPr>
        <w:tc>
          <w:tcPr>
            <w:tcW w:w="4423" w:type="pct"/>
          </w:tcPr>
          <w:p w14:paraId="4CD84B23" w14:textId="542D9FFE" w:rsidR="00304DDF" w:rsidRPr="00181441" w:rsidRDefault="003A652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  <w:r w:rsidR="00304DDF"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279" w:type="pct"/>
          </w:tcPr>
          <w:p w14:paraId="20C7529C" w14:textId="77777777" w:rsidR="00304DDF" w:rsidRPr="00181441" w:rsidRDefault="00304DDF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298" w:type="pct"/>
          </w:tcPr>
          <w:p w14:paraId="19B8FCCC" w14:textId="77777777" w:rsidR="00304DDF" w:rsidRPr="00181441" w:rsidRDefault="00304DDF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</w:tbl>
    <w:p w14:paraId="5E088567" w14:textId="77777777" w:rsidR="007A4BA0" w:rsidRPr="00181441" w:rsidRDefault="007A4BA0" w:rsidP="00181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D8E90E" w14:textId="77777777" w:rsidR="008A10AB" w:rsidRPr="00181441" w:rsidRDefault="008A10AB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По состоянию на _____________________ </w:t>
      </w:r>
    </w:p>
    <w:p w14:paraId="3771AD35" w14:textId="17D79871" w:rsidR="008A10AB" w:rsidRPr="00181441" w:rsidRDefault="008A10AB" w:rsidP="00181441">
      <w:pPr>
        <w:spacing w:after="0" w:line="240" w:lineRule="auto"/>
        <w:ind w:left="2835" w:hanging="2835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дата формирования справки </w:t>
      </w:r>
      <w:r w:rsidR="00F35A34"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(не ранее 30 календарных дней до даты подачи заявки)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8A10AB" w:rsidRPr="00181441" w14:paraId="1EC09EFC" w14:textId="77777777" w:rsidTr="00250CC9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C0B" w14:textId="77777777" w:rsidR="008A10AB" w:rsidRPr="00181441" w:rsidRDefault="008A10AB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47E8" w14:textId="77777777" w:rsidR="008A10AB" w:rsidRPr="00181441" w:rsidRDefault="008A10AB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54D1" w14:textId="77777777" w:rsidR="008A10AB" w:rsidRPr="00181441" w:rsidRDefault="008A10AB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0F61FE" w:rsidRPr="00181441" w14:paraId="301F370F" w14:textId="77777777" w:rsidTr="00250CC9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E0D8" w14:textId="63B97939" w:rsidR="000F61FE" w:rsidRPr="00181441" w:rsidRDefault="000F61F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заявителя имеется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9A42" w14:textId="77777777" w:rsidR="000F61FE" w:rsidRPr="00181441" w:rsidRDefault="000F61F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9D03" w14:textId="77777777" w:rsidR="000F61FE" w:rsidRPr="00181441" w:rsidRDefault="000F61FE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</w:t>
            </w:r>
          </w:p>
        </w:tc>
      </w:tr>
    </w:tbl>
    <w:p w14:paraId="6A6D8F7F" w14:textId="77777777" w:rsidR="008A10AB" w:rsidRPr="00181441" w:rsidRDefault="008A10AB" w:rsidP="00181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F2B9F5" w14:textId="39B23E10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2. Сведения об индивидуальном предпринимателе:</w:t>
      </w:r>
    </w:p>
    <w:p w14:paraId="46C95C72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35EC54A9" w14:textId="77777777" w:rsidR="007A4BA0" w:rsidRPr="00181441" w:rsidRDefault="007A4BA0" w:rsidP="00181441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(Ф.И.О. полностью)</w:t>
      </w:r>
    </w:p>
    <w:p w14:paraId="4678A9AA" w14:textId="77777777" w:rsidR="007A4BA0" w:rsidRPr="00181441" w:rsidRDefault="007A4BA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Дата и место рождения:</w:t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  <w:r w:rsidRPr="00181441">
        <w:rPr>
          <w:rFonts w:ascii="Arial" w:hAnsi="Arial" w:cs="Arial"/>
          <w:sz w:val="24"/>
          <w:szCs w:val="24"/>
          <w:u w:val="single"/>
        </w:rPr>
        <w:tab/>
      </w:r>
    </w:p>
    <w:p w14:paraId="3C61F34B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Паспорт (иной документ, удостоверяющий личность): ___________________________</w:t>
      </w:r>
    </w:p>
    <w:p w14:paraId="14BF65BB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181441">
        <w:rPr>
          <w:rFonts w:ascii="Arial" w:hAnsi="Arial" w:cs="Arial"/>
          <w:sz w:val="24"/>
          <w:szCs w:val="24"/>
          <w:vertAlign w:val="superscript"/>
        </w:rPr>
        <w:t xml:space="preserve">(вид, серия и номер документа, сведения о дате выдачи и выдавшем его органе) </w:t>
      </w:r>
    </w:p>
    <w:p w14:paraId="0DAE767A" w14:textId="33AF1E1E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6118364F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Адрес места жительства: ____________________________________________________</w:t>
      </w:r>
    </w:p>
    <w:p w14:paraId="78E8671D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Рабочий телефон: __________________________________________________________</w:t>
      </w:r>
    </w:p>
    <w:p w14:paraId="06C8AB64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Мобильный телефон: _______________________________________________________</w:t>
      </w:r>
    </w:p>
    <w:p w14:paraId="5B63C583" w14:textId="77777777" w:rsidR="00A541E0" w:rsidRPr="00181441" w:rsidRDefault="00A541E0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1441">
        <w:rPr>
          <w:rFonts w:ascii="Arial" w:hAnsi="Arial" w:cs="Arial"/>
          <w:sz w:val="24"/>
          <w:szCs w:val="24"/>
        </w:rPr>
        <w:t>E-mail:____________________________________________________________________</w:t>
      </w:r>
    </w:p>
    <w:p w14:paraId="741FCE11" w14:textId="5ADA1685" w:rsidR="00CE29FC" w:rsidRPr="00181441" w:rsidRDefault="00BA6ADB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63B81" w:rsidRPr="00181441">
        <w:rPr>
          <w:rFonts w:ascii="Arial" w:eastAsia="Times New Roman" w:hAnsi="Arial" w:cs="Arial"/>
          <w:sz w:val="24"/>
          <w:szCs w:val="24"/>
          <w:lang w:eastAsia="ru-RU"/>
        </w:rPr>
        <w:t>огласен на публикацию (размещение) в информационно-телекоммуникационной сети «Интернет» информации о</w:t>
      </w:r>
      <w:r w:rsidR="002E591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заявителе</w:t>
      </w:r>
      <w:r w:rsidR="00463B81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, о подаваемой </w:t>
      </w:r>
      <w:r w:rsidR="002E5917" w:rsidRPr="001814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заявителем</w:t>
      </w:r>
      <w:r w:rsidR="00463B81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заявке, иной информации о</w:t>
      </w:r>
      <w:r w:rsidR="007336B3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E5917" w:rsidRPr="00181441">
        <w:rPr>
          <w:rFonts w:ascii="Arial" w:eastAsia="Times New Roman" w:hAnsi="Arial" w:cs="Arial"/>
          <w:sz w:val="24"/>
          <w:szCs w:val="24"/>
          <w:lang w:eastAsia="ru-RU"/>
        </w:rPr>
        <w:t>заявителе</w:t>
      </w:r>
      <w:r w:rsidR="00463B81" w:rsidRPr="00181441">
        <w:rPr>
          <w:rFonts w:ascii="Arial" w:eastAsia="Times New Roman" w:hAnsi="Arial" w:cs="Arial"/>
          <w:sz w:val="24"/>
          <w:szCs w:val="24"/>
          <w:lang w:eastAsia="ru-RU"/>
        </w:rPr>
        <w:t>, связанной с соответствующим отбором.</w:t>
      </w:r>
    </w:p>
    <w:p w14:paraId="7FFF39F7" w14:textId="77777777" w:rsidR="00463B81" w:rsidRPr="00181441" w:rsidRDefault="00463B81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_______________________        ________________ /___________________________/</w:t>
      </w:r>
    </w:p>
    <w:p w14:paraId="1D3EE55F" w14:textId="167ACED1" w:rsidR="00C70D54" w:rsidRPr="00181441" w:rsidRDefault="00C70D54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(Ф.И.О. индивидуального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(подпись)                               (расшифровка подписи)</w:t>
      </w:r>
    </w:p>
    <w:p w14:paraId="10F230FD" w14:textId="5DE00346" w:rsidR="00C70D54" w:rsidRPr="00181441" w:rsidRDefault="00C70D54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предпринимателя) </w:t>
      </w:r>
    </w:p>
    <w:p w14:paraId="7C611526" w14:textId="77777777" w:rsidR="00690866" w:rsidRPr="00181441" w:rsidRDefault="00690866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9488BB" w14:textId="201CFE49" w:rsidR="00463B81" w:rsidRPr="0039464D" w:rsidRDefault="00463B81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>В случае получения субсидии заявитель обязуется:</w:t>
      </w:r>
    </w:p>
    <w:p w14:paraId="6D4E4B84" w14:textId="5A2D9630" w:rsidR="00463B81" w:rsidRPr="0039464D" w:rsidRDefault="00463B81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- не прекращать деятельность на территории г. Зеленогорска в течение 24 месяцев </w:t>
      </w:r>
      <w:r w:rsidR="00B76EC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после дня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получения субсидии;</w:t>
      </w:r>
    </w:p>
    <w:p w14:paraId="01A8722E" w14:textId="27BD534E" w:rsidR="0050341F" w:rsidRPr="0039464D" w:rsidRDefault="0050341F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- создать рабочие места в течение 100 </w:t>
      </w:r>
      <w:r w:rsidR="00145D9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календарных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дней </w:t>
      </w:r>
      <w:r w:rsidR="00B76EC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после дня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получения субсидии в количестве, указанном </w:t>
      </w:r>
      <w:r w:rsidR="006E3804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анкет</w:t>
      </w:r>
      <w:r w:rsidR="006E3804" w:rsidRPr="0039464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FB40222" w14:textId="776053D0" w:rsidR="00463B81" w:rsidRPr="0039464D" w:rsidRDefault="00463B81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- сохранить среднесписочную численность работников через 12 месяцев </w:t>
      </w:r>
      <w:r w:rsidR="00B76EC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после дня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получения субсидии в ра</w:t>
      </w:r>
      <w:r w:rsidR="008457BF" w:rsidRPr="0039464D">
        <w:rPr>
          <w:rFonts w:ascii="Arial" w:eastAsia="Times New Roman" w:hAnsi="Arial" w:cs="Arial"/>
          <w:sz w:val="24"/>
          <w:szCs w:val="24"/>
          <w:lang w:eastAsia="ru-RU"/>
        </w:rPr>
        <w:t>змере не менее 100 процентов от 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среднесписочной численности работников на 1 января года получения субсидии (при этом в течение 12 месяцев </w:t>
      </w:r>
      <w:r w:rsidR="00B76EC0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после дня 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субсидии);</w:t>
      </w:r>
    </w:p>
    <w:p w14:paraId="67C2C3DE" w14:textId="6571B0E1" w:rsidR="00463B81" w:rsidRPr="0039464D" w:rsidRDefault="00463B81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64D">
        <w:rPr>
          <w:rFonts w:ascii="Arial" w:eastAsia="Times New Roman" w:hAnsi="Arial" w:cs="Arial"/>
          <w:sz w:val="24"/>
          <w:szCs w:val="24"/>
          <w:lang w:eastAsia="ru-RU"/>
        </w:rPr>
        <w:t>- обеспечить уровень заработной платы работников на уровне не ниже минимального размера оплаты труда</w:t>
      </w:r>
      <w:r w:rsidR="00BA76C2" w:rsidRPr="003946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76C2" w:rsidRPr="0039464D">
        <w:rPr>
          <w:rFonts w:ascii="Arial" w:hAnsi="Arial" w:cs="Arial"/>
          <w:sz w:val="24"/>
          <w:szCs w:val="24"/>
        </w:rPr>
        <w:t>с учетом районного коэффициента и процентной надбавки к заработной плате</w:t>
      </w:r>
      <w:r w:rsidR="007336B3" w:rsidRPr="0039464D">
        <w:rPr>
          <w:rFonts w:ascii="Arial" w:hAnsi="Arial" w:cs="Arial"/>
          <w:sz w:val="24"/>
          <w:szCs w:val="24"/>
        </w:rPr>
        <w:t xml:space="preserve"> за работу в местности с особыми климатическими условиями</w:t>
      </w:r>
      <w:r w:rsidRPr="0039464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C5D4A86" w14:textId="77777777" w:rsidR="00463B81" w:rsidRPr="00181441" w:rsidRDefault="00463B81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_______________________        ________________ /___________________________/</w:t>
      </w:r>
    </w:p>
    <w:p w14:paraId="1200C283" w14:textId="42048BA8" w:rsidR="00463B81" w:rsidRPr="00181441" w:rsidRDefault="00463B81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C70D54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Ф.И.О. индивидуального </w:t>
      </w:r>
      <w:r w:rsidR="00C70D54" w:rsidRPr="001814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(подпись)                               (расшифровка подписи)</w:t>
      </w:r>
    </w:p>
    <w:p w14:paraId="4232C82C" w14:textId="696B8244" w:rsidR="00463B81" w:rsidRPr="00181441" w:rsidRDefault="00C70D54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предпринимателя</w:t>
      </w:r>
      <w:r w:rsidR="00463B81" w:rsidRPr="00181441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31361CBF" w14:textId="77777777" w:rsidR="00463B81" w:rsidRPr="00181441" w:rsidRDefault="00463B81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CFEBC7" w14:textId="39584C99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Дата</w:t>
      </w:r>
    </w:p>
    <w:p w14:paraId="278841D8" w14:textId="77777777" w:rsidR="008E5DF7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М.П. </w:t>
      </w:r>
    </w:p>
    <w:p w14:paraId="74E63B28" w14:textId="30C63DA5" w:rsidR="007A4BA0" w:rsidRPr="00181441" w:rsidRDefault="008E5DF7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(при наличии)</w:t>
      </w:r>
    </w:p>
    <w:p w14:paraId="01BF7254" w14:textId="2DB4D5D6" w:rsidR="005D2D07" w:rsidRPr="00181441" w:rsidRDefault="007A4BA0" w:rsidP="0039464D">
      <w:pPr>
        <w:autoSpaceDE w:val="0"/>
        <w:autoSpaceDN w:val="0"/>
        <w:adjustRightInd w:val="0"/>
        <w:spacing w:after="0" w:line="240" w:lineRule="auto"/>
        <w:ind w:left="5103" w:hanging="1701"/>
        <w:jc w:val="right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  <w:r w:rsidR="003946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2D07" w:rsidRPr="00181441">
        <w:rPr>
          <w:rFonts w:ascii="Arial" w:hAnsi="Arial" w:cs="Arial"/>
          <w:sz w:val="24"/>
          <w:szCs w:val="24"/>
        </w:rPr>
        <w:t xml:space="preserve">к </w:t>
      </w:r>
      <w:r w:rsidR="005D2D07" w:rsidRPr="00181441">
        <w:rPr>
          <w:rFonts w:ascii="Arial" w:hAnsi="Arial" w:cs="Arial"/>
          <w:color w:val="000000"/>
          <w:sz w:val="24"/>
          <w:szCs w:val="24"/>
        </w:rPr>
        <w:t xml:space="preserve">Порядку предоставления субсидий </w:t>
      </w:r>
    </w:p>
    <w:p w14:paraId="2891C228" w14:textId="77777777" w:rsidR="005D2D07" w:rsidRPr="00181441" w:rsidRDefault="005D2D07" w:rsidP="0039464D">
      <w:pPr>
        <w:spacing w:after="0" w:line="240" w:lineRule="auto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hAnsi="Arial" w:cs="Arial"/>
          <w:color w:val="000000"/>
          <w:sz w:val="24"/>
          <w:szCs w:val="24"/>
        </w:rPr>
        <w:t>субъектам малого и среднего предпринимательства в целях возмещения части затрат в связи с реализацией инвестиционных проектов в приоритетных отраслях</w:t>
      </w:r>
    </w:p>
    <w:p w14:paraId="591F2D64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1D2DAC" w14:textId="1A64DDEF" w:rsidR="007A4BA0" w:rsidRPr="00181441" w:rsidRDefault="007A4BA0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документов для получения 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</w:p>
    <w:p w14:paraId="72FF1896" w14:textId="77777777" w:rsidR="002945A4" w:rsidRPr="00181441" w:rsidRDefault="002945A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20A6F0" w14:textId="61B75ABE" w:rsidR="005D2D07" w:rsidRPr="00181441" w:rsidRDefault="00192765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Копии всех страниц паспорта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>заявителя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или иного документа, удостоверяющего личность.</w:t>
      </w:r>
    </w:p>
    <w:p w14:paraId="2BB11703" w14:textId="32CD33F1" w:rsidR="005D2D07" w:rsidRPr="00181441" w:rsidRDefault="00192765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Копия документа, подтверждающего полномочия представителя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, копия паспорта или иного документа, удостоверяющего личность представителя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>заявителя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, и письменное согласие представителя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>заявителя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на обработку персональных данных в соответствии с Федеральным законом от 27.07.2006 </w:t>
      </w:r>
      <w:r w:rsidR="000474A7" w:rsidRPr="0018144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№ 152-ФЗ «О персональных данных» (в случае если от имени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>заявителя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действует представитель).</w:t>
      </w:r>
    </w:p>
    <w:p w14:paraId="43CC8F0E" w14:textId="093B3A52" w:rsidR="005D2D07" w:rsidRPr="00181441" w:rsidRDefault="00192765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>трафов, процентов или справка о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наличии на дату формирования справки пол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>ожительного, отрицательного или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нулевого сальдо единого налогового счета налогоплательщика, плательщика сбора или налогового агента Федеральной налоговой службы по состоянию на дату не ранее 30 календарных дней до даты подачи заявки.</w:t>
      </w:r>
    </w:p>
    <w:p w14:paraId="1998D212" w14:textId="5B57F515" w:rsidR="005D2D07" w:rsidRPr="00181441" w:rsidRDefault="00192765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Копия налоговой декларации по на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>логу на прибыль организаций или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налоговой декларации по налогу, уплачиваемому в связи с применением специального налогового режима, или патента на право применения патентной системы налогообложения за последний отчетный период или за период осуществления деятельности (с отметкой налогового органа или с приложением копии уведомления, подтверждающего направление документа в налоговый орган).</w:t>
      </w:r>
    </w:p>
    <w:p w14:paraId="16BFC90B" w14:textId="17279845" w:rsidR="005D2D07" w:rsidRPr="00181441" w:rsidRDefault="00192765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Копия документа, подтверждающего 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>право пользования, владения или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распоряжения недвижимым имущество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>м и (или) земельным участком на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территории г. Зеленогорска</w:t>
      </w:r>
      <w:r w:rsidR="00B73DE3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для целей реализации инвестиционного проекта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6906FEE" w14:textId="7AFD07A8" w:rsidR="005D2D07" w:rsidRPr="00181441" w:rsidRDefault="00192765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В случае получения государственной, муниципальной или иной поддержки безвозмездного характера: копии договоров (соглаше</w:t>
      </w:r>
      <w:r w:rsidR="00690866" w:rsidRPr="00181441">
        <w:rPr>
          <w:rFonts w:ascii="Arial" w:eastAsia="Times New Roman" w:hAnsi="Arial" w:cs="Arial"/>
          <w:sz w:val="24"/>
          <w:szCs w:val="24"/>
          <w:lang w:eastAsia="ru-RU"/>
        </w:rPr>
        <w:t>ний) о предоставлении средств в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течение календарного года, предшествующего году подачи заявки, и в году подачи заявки в период до даты подачи заявки.</w:t>
      </w:r>
    </w:p>
    <w:p w14:paraId="3798A08A" w14:textId="78CCBCBA" w:rsidR="00544959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544959" w:rsidRPr="00181441">
        <w:rPr>
          <w:rFonts w:ascii="Arial" w:eastAsia="Times New Roman" w:hAnsi="Arial" w:cs="Arial"/>
          <w:sz w:val="24"/>
          <w:szCs w:val="24"/>
          <w:lang w:eastAsia="ru-RU"/>
        </w:rPr>
        <w:t>. Копии договоров с приложением сметной документации на осуществление работ по строительству, реконструкции (техническому перевооружению), капитальный ремонт объектов капитального строительства, подключение к инженерной инфраструктуре</w:t>
      </w:r>
      <w:r w:rsidR="003A18DC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(при возмещении данных затрат).</w:t>
      </w:r>
    </w:p>
    <w:p w14:paraId="3FC44BAF" w14:textId="4B1CA57F" w:rsidR="003A18DC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3A18DC" w:rsidRPr="00181441">
        <w:rPr>
          <w:rFonts w:ascii="Arial" w:eastAsia="Times New Roman" w:hAnsi="Arial" w:cs="Arial"/>
          <w:sz w:val="24"/>
          <w:szCs w:val="24"/>
          <w:lang w:eastAsia="ru-RU"/>
        </w:rPr>
        <w:t>. Копии распоряжений либо постановлений Администрации ЗАТО г. Зеленогорск о выдаче разрешений на стро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>ительство (на строительство для </w:t>
      </w:r>
      <w:r w:rsidR="003A18DC" w:rsidRPr="00181441">
        <w:rPr>
          <w:rFonts w:ascii="Arial" w:eastAsia="Times New Roman" w:hAnsi="Arial" w:cs="Arial"/>
          <w:sz w:val="24"/>
          <w:szCs w:val="24"/>
          <w:lang w:eastAsia="ru-RU"/>
        </w:rPr>
        <w:t>реконструкции) объекта капитального строит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>ельства, о выдаче разрешений на </w:t>
      </w:r>
      <w:r w:rsidR="003A18DC" w:rsidRPr="00181441">
        <w:rPr>
          <w:rFonts w:ascii="Arial" w:eastAsia="Times New Roman" w:hAnsi="Arial" w:cs="Arial"/>
          <w:sz w:val="24"/>
          <w:szCs w:val="24"/>
          <w:lang w:eastAsia="ru-RU"/>
        </w:rPr>
        <w:t>ввод в эксплуатацию объекта капитального строительства, копию технического плана объекта недвижимости (при возмещении затрат на строительство, реконструкцию (техническое перевооружение), капитальный ремонт объектов капитального строительства, подключение к инженерной инфраструктуре).</w:t>
      </w:r>
    </w:p>
    <w:p w14:paraId="7E22DB7E" w14:textId="3D5EFBD0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Копии договоров купли-продажи, </w:t>
      </w:r>
      <w:r w:rsidR="003A18DC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подряда (с приложением сметы), 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оказания услуг, аренды, ли</w:t>
      </w:r>
      <w:r w:rsidR="003A18DC" w:rsidRPr="00181441">
        <w:rPr>
          <w:rFonts w:ascii="Arial" w:eastAsia="Times New Roman" w:hAnsi="Arial" w:cs="Arial"/>
          <w:sz w:val="24"/>
          <w:szCs w:val="24"/>
          <w:lang w:eastAsia="ru-RU"/>
        </w:rPr>
        <w:t>зинга (сублизинга) оборудования (при возмещении данных затрат)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A4B6F68" w14:textId="1372CADB" w:rsidR="005D2D07" w:rsidRPr="00181441" w:rsidRDefault="000474A7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70D54" w:rsidRPr="00181441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Копии кредитных договоров (при возмещении затрат на уплату процентов по кредитам).</w:t>
      </w:r>
    </w:p>
    <w:p w14:paraId="5AFD9B5B" w14:textId="5D879BBC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A18DC" w:rsidRPr="00181441">
        <w:rPr>
          <w:rFonts w:ascii="Arial" w:eastAsia="Times New Roman" w:hAnsi="Arial" w:cs="Arial"/>
          <w:sz w:val="24"/>
          <w:szCs w:val="24"/>
          <w:lang w:eastAsia="ru-RU"/>
        </w:rPr>
        <w:t>Копии документов, подтверждающих осуществление расходов по лицензированию деятельнос</w:t>
      </w:r>
      <w:r w:rsidR="00D33772" w:rsidRPr="00181441">
        <w:rPr>
          <w:rFonts w:ascii="Arial" w:eastAsia="Times New Roman" w:hAnsi="Arial" w:cs="Arial"/>
          <w:sz w:val="24"/>
          <w:szCs w:val="24"/>
          <w:lang w:eastAsia="ru-RU"/>
        </w:rPr>
        <w:t>ти, сертификации (декларированию</w:t>
      </w:r>
      <w:r w:rsidR="003A18DC" w:rsidRPr="00181441">
        <w:rPr>
          <w:rFonts w:ascii="Arial" w:eastAsia="Times New Roman" w:hAnsi="Arial" w:cs="Arial"/>
          <w:sz w:val="24"/>
          <w:szCs w:val="24"/>
          <w:lang w:eastAsia="ru-RU"/>
        </w:rPr>
        <w:t>) продукции (продовольственного сырья, товаров, работ, услуг) (при возмещении данных затрат).</w:t>
      </w:r>
    </w:p>
    <w:p w14:paraId="4E3DE333" w14:textId="0FF2E488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Справка об отсутствии просроченной задолженности или акт сверки взаимных расчетов по кредитному договору, договору лизинга или договору коммерческой концессии по состоянию на перв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>ое число месяца подачи заявки в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случае возмещения затрат</w:t>
      </w:r>
      <w:r w:rsidR="00D33772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по указанным договорам, выданны</w:t>
      </w:r>
      <w:r w:rsidR="008C6612" w:rsidRPr="0018144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кредитной организацией, лизингодателем или правообладателем.</w:t>
      </w:r>
    </w:p>
    <w:p w14:paraId="37420002" w14:textId="3D6CF503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Копии платежных документов, подтверждающих оплату произведенных расходов (банковские документы должны быть заверены печатью банка).</w:t>
      </w:r>
    </w:p>
    <w:p w14:paraId="7A071674" w14:textId="5FC2E93C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Копии документов, подтверждающих получение товаров (работ, услуг): счет-фактура, универсальный передаточный документ, товарная накладная, товарно-транспортная накладная, акт приема-передачи предмета лизинга или акт оказания услуг или выполненных работ.</w:t>
      </w:r>
    </w:p>
    <w:p w14:paraId="7CF55626" w14:textId="1DA783E8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Копии тех</w:t>
      </w:r>
      <w:r w:rsidR="00192765" w:rsidRPr="00181441">
        <w:rPr>
          <w:rFonts w:ascii="Arial" w:eastAsia="Times New Roman" w:hAnsi="Arial" w:cs="Arial"/>
          <w:sz w:val="24"/>
          <w:szCs w:val="24"/>
          <w:lang w:eastAsia="ru-RU"/>
        </w:rPr>
        <w:t>нических паспортов приобретенного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оборудования, мебели или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оргтехники (при наличии).</w:t>
      </w:r>
    </w:p>
    <w:p w14:paraId="6AF6F34D" w14:textId="69E5488B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Копии бухгалтерских документов, подтверждающих по</w:t>
      </w:r>
      <w:r w:rsidR="00192765" w:rsidRPr="00181441">
        <w:rPr>
          <w:rFonts w:ascii="Arial" w:eastAsia="Times New Roman" w:hAnsi="Arial" w:cs="Arial"/>
          <w:sz w:val="24"/>
          <w:szCs w:val="24"/>
          <w:lang w:eastAsia="ru-RU"/>
        </w:rPr>
        <w:t>становку на баланс приобретенного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оборудования, мебели и оргтехники (представляются юридическими лицами при возмещении части затрат на прио</w:t>
      </w:r>
      <w:r w:rsidR="00690866" w:rsidRPr="00181441">
        <w:rPr>
          <w:rFonts w:ascii="Arial" w:eastAsia="Times New Roman" w:hAnsi="Arial" w:cs="Arial"/>
          <w:sz w:val="24"/>
          <w:szCs w:val="24"/>
          <w:lang w:eastAsia="ru-RU"/>
        </w:rPr>
        <w:t>бретение оборудования, мебели и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оргтехники).</w:t>
      </w:r>
    </w:p>
    <w:p w14:paraId="1EE0C8C9" w14:textId="040849A7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Копия единой формы «Сведений для ведения индивидуального (персонифицированного) учета и сведения о н</w:t>
      </w:r>
      <w:r w:rsidR="00690866" w:rsidRPr="00181441">
        <w:rPr>
          <w:rFonts w:ascii="Arial" w:eastAsia="Times New Roman" w:hAnsi="Arial" w:cs="Arial"/>
          <w:sz w:val="24"/>
          <w:szCs w:val="24"/>
          <w:lang w:eastAsia="ru-RU"/>
        </w:rPr>
        <w:t>ачисленных страховых взносах на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обязательное социальное страхование от несча</w:t>
      </w:r>
      <w:r w:rsidR="00690866" w:rsidRPr="00181441">
        <w:rPr>
          <w:rFonts w:ascii="Arial" w:eastAsia="Times New Roman" w:hAnsi="Arial" w:cs="Arial"/>
          <w:sz w:val="24"/>
          <w:szCs w:val="24"/>
          <w:lang w:eastAsia="ru-RU"/>
        </w:rPr>
        <w:t>стных случаев на производстве и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профессиональных заболеваний (ЕФС-1)» за по</w:t>
      </w:r>
      <w:r w:rsidR="00690866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следний календарный год либо </w:t>
      </w:r>
      <w:r w:rsidR="00690866" w:rsidRPr="001814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период осуществления деятельности, если деятельность осуществляется менее отчетного периода (с отметкой соответствующего государственного внебюджетного фонда или с приложением копии уведомления, подтверждающего направление документа в государственный внебюджетный фонд).</w:t>
      </w:r>
    </w:p>
    <w:p w14:paraId="418E8E53" w14:textId="41412DB3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Решение (протокол) о согласии на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совершение крупной сделки (для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юридических лиц в соответствии с Федеральным законом от 08.02.1998 </w:t>
      </w:r>
      <w:r w:rsidR="0050341F" w:rsidRPr="0018144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№ 14-ФЗ «Об обществах с ограниченной ответственностью»).</w:t>
      </w:r>
    </w:p>
    <w:p w14:paraId="5B16464F" w14:textId="49D563B3" w:rsidR="005D2D07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Согласие на обработку персональных данных индивидуального предпринимателя.</w:t>
      </w:r>
    </w:p>
    <w:p w14:paraId="0C6285F6" w14:textId="77777777" w:rsidR="00F04524" w:rsidRPr="00181441" w:rsidRDefault="00C70D54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A21C3" w:rsidRPr="0018144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>Согласие на обработку персональных данных руководителя, члена коллегиального исполнительного органа, лица, исполняющего функции единоличного исполнительного органа, и главного бухгалтера (для юридических лиц).</w:t>
      </w:r>
    </w:p>
    <w:p w14:paraId="585AE9EE" w14:textId="0D7C4FE2" w:rsidR="000474A7" w:rsidRPr="00181441" w:rsidRDefault="000474A7" w:rsidP="001814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90EC8D" w14:textId="313BE20D" w:rsidR="005D2D07" w:rsidRPr="00181441" w:rsidRDefault="007A4BA0" w:rsidP="0039464D">
      <w:pPr>
        <w:autoSpaceDE w:val="0"/>
        <w:autoSpaceDN w:val="0"/>
        <w:adjustRightInd w:val="0"/>
        <w:spacing w:after="0" w:line="240" w:lineRule="auto"/>
        <w:ind w:left="5103" w:hanging="19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  <w:r w:rsidR="003946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2D0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субсидий </w:t>
      </w:r>
    </w:p>
    <w:p w14:paraId="0F6F75BC" w14:textId="2D1DB8C9" w:rsidR="00E41ED0" w:rsidRPr="00181441" w:rsidRDefault="005D2D07" w:rsidP="0039464D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субъектам малого и среднего предпринимательства в целях возмещения части затрат в связи с реализацией инвестиционных проектов в приоритетных отраслях</w:t>
      </w:r>
    </w:p>
    <w:p w14:paraId="0F56691E" w14:textId="77777777" w:rsidR="005D2D07" w:rsidRPr="00181441" w:rsidRDefault="005D2D07" w:rsidP="0018144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color w:val="000000"/>
          <w:sz w:val="24"/>
          <w:szCs w:val="24"/>
        </w:rPr>
      </w:pPr>
    </w:p>
    <w:p w14:paraId="3CBC29B3" w14:textId="15699B1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color w:val="000000"/>
          <w:sz w:val="24"/>
          <w:szCs w:val="24"/>
        </w:rPr>
      </w:pPr>
      <w:r w:rsidRPr="00181441">
        <w:rPr>
          <w:rFonts w:ascii="Arial" w:eastAsia="Times New Roman" w:hAnsi="Arial" w:cs="Arial"/>
          <w:i/>
          <w:sz w:val="24"/>
          <w:szCs w:val="24"/>
          <w:lang w:eastAsia="ru-RU"/>
        </w:rPr>
        <w:t>Примерная форма</w:t>
      </w:r>
    </w:p>
    <w:p w14:paraId="42045F80" w14:textId="77777777" w:rsidR="00E41ED0" w:rsidRPr="00181441" w:rsidRDefault="00E41ED0" w:rsidP="0018144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17A48B" w14:textId="77777777" w:rsidR="005D2D07" w:rsidRPr="00181441" w:rsidRDefault="005D2D07" w:rsidP="0018144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Смета расходов</w:t>
      </w:r>
    </w:p>
    <w:p w14:paraId="531023C3" w14:textId="068306E2" w:rsidR="005D2D07" w:rsidRPr="00181441" w:rsidRDefault="005D2D07" w:rsidP="0018144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</w:t>
      </w:r>
      <w:r w:rsidR="00F04524" w:rsidRPr="00181441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14:paraId="2D38E3AE" w14:textId="0986DF53" w:rsidR="005D2D07" w:rsidRPr="00181441" w:rsidRDefault="005D2D07" w:rsidP="0018144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(наименование заявителя)</w:t>
      </w:r>
    </w:p>
    <w:p w14:paraId="7A835D01" w14:textId="77777777" w:rsidR="005D2D07" w:rsidRPr="00181441" w:rsidRDefault="005D2D07" w:rsidP="001814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354234" w14:textId="6D21B565" w:rsidR="000E54F3" w:rsidRPr="00181441" w:rsidRDefault="000E54F3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□ </w:t>
      </w:r>
      <w:r w:rsidRPr="00181441">
        <w:rPr>
          <w:rFonts w:ascii="Arial" w:eastAsiaTheme="minorHAnsi" w:hAnsi="Arial" w:cs="Arial"/>
          <w:sz w:val="24"/>
          <w:szCs w:val="24"/>
        </w:rPr>
        <w:t>строительство, реконструкция (техническое перевооружение), капитальный ремонт объектов капитального строительства, вклю</w:t>
      </w:r>
      <w:r w:rsidR="00690866" w:rsidRPr="00181441">
        <w:rPr>
          <w:rFonts w:ascii="Arial" w:eastAsiaTheme="minorHAnsi" w:hAnsi="Arial" w:cs="Arial"/>
          <w:sz w:val="24"/>
          <w:szCs w:val="24"/>
        </w:rPr>
        <w:t>чая затраты на их подключение к </w:t>
      </w:r>
      <w:r w:rsidRPr="00181441">
        <w:rPr>
          <w:rFonts w:ascii="Arial" w:eastAsiaTheme="minorHAnsi" w:hAnsi="Arial" w:cs="Arial"/>
          <w:sz w:val="24"/>
          <w:szCs w:val="24"/>
        </w:rPr>
        <w:t>инженерной инфраструктуре: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8"/>
        <w:gridCol w:w="2287"/>
        <w:gridCol w:w="3590"/>
        <w:gridCol w:w="3061"/>
      </w:tblGrid>
      <w:tr w:rsidR="000E54F3" w:rsidRPr="00181441" w14:paraId="5B62C32C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D25B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E4CB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872F" w14:textId="20D799D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D1B" w14:textId="75D36C0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  <w:p w14:paraId="011345A0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</w:p>
        </w:tc>
      </w:tr>
      <w:tr w:rsidR="000E54F3" w:rsidRPr="00181441" w14:paraId="7AA2C59B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43BA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C94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5B27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042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00CE8557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BF2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7C0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F7D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055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72A04F8B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008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4B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175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378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2D07" w:rsidRPr="00181441" w14:paraId="07C29EA3" w14:textId="77777777" w:rsidTr="000E54F3"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763E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DFB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4C8EA2" w14:textId="77777777" w:rsidR="005D2D07" w:rsidRPr="00181441" w:rsidRDefault="005D2D07" w:rsidP="00181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9ECA8D7" w14:textId="20675B47" w:rsidR="000E54F3" w:rsidRPr="00181441" w:rsidRDefault="000E54F3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□ </w:t>
      </w:r>
      <w:r w:rsidRPr="00181441">
        <w:rPr>
          <w:rFonts w:ascii="Arial" w:eastAsiaTheme="minorHAnsi" w:hAnsi="Arial" w:cs="Arial"/>
          <w:sz w:val="24"/>
          <w:szCs w:val="24"/>
        </w:rPr>
        <w:t>приобретение оборудования, его монтаж и пусконаладочные работы, разработка и (или) приобретение прикладного программного обеспечения: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51"/>
        <w:gridCol w:w="2251"/>
        <w:gridCol w:w="1948"/>
        <w:gridCol w:w="1714"/>
        <w:gridCol w:w="1478"/>
        <w:gridCol w:w="1584"/>
      </w:tblGrid>
      <w:tr w:rsidR="005D2D07" w:rsidRPr="00181441" w14:paraId="2106655F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D341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5A8D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A976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16B1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цена</w:t>
            </w:r>
          </w:p>
          <w:p w14:paraId="09D563D7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за ед.</w:t>
            </w:r>
          </w:p>
          <w:p w14:paraId="5A63D2EB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AD4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  <w:p w14:paraId="7B3801B6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(шт.)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9622" w14:textId="291255F2" w:rsidR="005D2D07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  <w:p w14:paraId="47DA694C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</w:p>
        </w:tc>
      </w:tr>
      <w:tr w:rsidR="005D2D07" w:rsidRPr="00181441" w14:paraId="20C21221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C269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1E6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7C2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30C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EB1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0EF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2D07" w:rsidRPr="00181441" w14:paraId="6C255427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365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780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33A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6F0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7DF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92C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2D07" w:rsidRPr="00181441" w14:paraId="178A49EF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5014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F77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058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9F8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2D6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7DF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2D07" w:rsidRPr="00181441" w14:paraId="5E645AD6" w14:textId="77777777" w:rsidTr="005D2D07"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1A16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83AD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AFDBF86" w14:textId="77777777" w:rsidR="005D2D07" w:rsidRPr="00181441" w:rsidRDefault="005D2D07" w:rsidP="001814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93AC27" w14:textId="65D7BE8A" w:rsidR="000E54F3" w:rsidRPr="00181441" w:rsidRDefault="00F04524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□ </w:t>
      </w:r>
      <w:r w:rsidR="00D33772" w:rsidRPr="00181441">
        <w:rPr>
          <w:rFonts w:ascii="Arial" w:eastAsiaTheme="minorHAnsi" w:hAnsi="Arial" w:cs="Arial"/>
          <w:sz w:val="24"/>
          <w:szCs w:val="24"/>
        </w:rPr>
        <w:t>лицензирование деятельности</w:t>
      </w:r>
      <w:r w:rsidR="000E54F3" w:rsidRPr="00181441">
        <w:rPr>
          <w:rFonts w:ascii="Arial" w:eastAsiaTheme="minorHAnsi" w:hAnsi="Arial" w:cs="Arial"/>
          <w:sz w:val="24"/>
          <w:szCs w:val="24"/>
        </w:rPr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8"/>
        <w:gridCol w:w="2287"/>
        <w:gridCol w:w="3590"/>
        <w:gridCol w:w="3061"/>
      </w:tblGrid>
      <w:tr w:rsidR="000E54F3" w:rsidRPr="00181441" w14:paraId="61518D9D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B2FF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B36F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7827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6F1" w14:textId="3C923BA1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  <w:p w14:paraId="2879BCED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</w:p>
        </w:tc>
      </w:tr>
      <w:tr w:rsidR="000E54F3" w:rsidRPr="00181441" w14:paraId="78E3BDA1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9EBF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FA4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0A3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A27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2885A4DC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C62B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430E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4FC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A8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34785DC2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6144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34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88A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C43E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7FAD2C03" w14:textId="77777777" w:rsidTr="00DD1215"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B02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5F0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9DC9896" w14:textId="77777777" w:rsidR="000E54F3" w:rsidRPr="00181441" w:rsidRDefault="000E54F3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</w:p>
    <w:p w14:paraId="18D51BD4" w14:textId="22B3E5DA" w:rsidR="005D2D07" w:rsidRPr="00181441" w:rsidRDefault="00F04524" w:rsidP="00181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□ </w:t>
      </w:r>
      <w:r w:rsidR="005D2D07" w:rsidRPr="001814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сертификация (декларирование) продукции (продовольственног</w:t>
      </w:r>
      <w:r w:rsidR="006E3804" w:rsidRPr="001814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сырья, товаров, работ, услуг)</w:t>
      </w:r>
      <w:r w:rsidR="005D2D07" w:rsidRPr="001814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66"/>
        <w:gridCol w:w="3211"/>
        <w:gridCol w:w="3175"/>
        <w:gridCol w:w="2274"/>
      </w:tblGrid>
      <w:tr w:rsidR="005D2D07" w:rsidRPr="00181441" w14:paraId="5FB92386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52CE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8AEC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2A4C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5FAE" w14:textId="0B9095AF" w:rsidR="005D2D07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  <w:p w14:paraId="12DA6749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</w:p>
        </w:tc>
      </w:tr>
      <w:tr w:rsidR="005D2D07" w:rsidRPr="00181441" w14:paraId="5077B771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BADF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C21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624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8FD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2D07" w:rsidRPr="00181441" w14:paraId="6E26A20D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979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E40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F66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986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2D07" w:rsidRPr="00181441" w14:paraId="124CE710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CDE6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018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C88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6DD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2D07" w:rsidRPr="00181441" w14:paraId="1EB5380D" w14:textId="77777777" w:rsidTr="005D2D07">
        <w:trPr>
          <w:cantSplit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FE12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74A" w14:textId="77777777" w:rsidR="005D2D07" w:rsidRPr="00181441" w:rsidRDefault="005D2D07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9342038" w14:textId="77777777" w:rsidR="005D2D07" w:rsidRPr="00181441" w:rsidRDefault="005D2D07" w:rsidP="00181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143110" w14:textId="4B64C9F7" w:rsidR="000E54F3" w:rsidRPr="00181441" w:rsidRDefault="000E54F3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□ </w:t>
      </w:r>
      <w:r w:rsidRPr="00181441">
        <w:rPr>
          <w:rFonts w:ascii="Arial" w:eastAsiaTheme="minorHAnsi" w:hAnsi="Arial" w:cs="Arial"/>
          <w:sz w:val="24"/>
          <w:szCs w:val="24"/>
        </w:rPr>
        <w:t>оплата первоначального (авансового) лизингового взноса и (или) очередных лизинговых платежей по заключенным договорам</w:t>
      </w:r>
      <w:r w:rsidR="0050341F" w:rsidRPr="00181441">
        <w:rPr>
          <w:rFonts w:ascii="Arial" w:eastAsiaTheme="minorHAnsi" w:hAnsi="Arial" w:cs="Arial"/>
          <w:sz w:val="24"/>
          <w:szCs w:val="24"/>
        </w:rPr>
        <w:t xml:space="preserve"> лизинга (сублизинга) техники и </w:t>
      </w:r>
      <w:r w:rsidRPr="00181441">
        <w:rPr>
          <w:rFonts w:ascii="Arial" w:eastAsiaTheme="minorHAnsi" w:hAnsi="Arial" w:cs="Arial"/>
          <w:sz w:val="24"/>
          <w:szCs w:val="24"/>
        </w:rPr>
        <w:t>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7"/>
        <w:gridCol w:w="3250"/>
        <w:gridCol w:w="4091"/>
        <w:gridCol w:w="1598"/>
      </w:tblGrid>
      <w:tr w:rsidR="000E54F3" w:rsidRPr="00181441" w14:paraId="22864026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FECC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CECC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728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B93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  <w:p w14:paraId="05582B6A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</w:p>
        </w:tc>
      </w:tr>
      <w:tr w:rsidR="000E54F3" w:rsidRPr="00181441" w14:paraId="0551035D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C5F4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472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2BC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E69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547D082F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CBDF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F9F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6C8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68F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2B6F0605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E3EA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6FB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F09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A6B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126491FF" w14:textId="77777777" w:rsidTr="000E54F3"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BDEA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A83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21EC626" w14:textId="77777777" w:rsidR="000E54F3" w:rsidRPr="00181441" w:rsidRDefault="000E54F3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</w:p>
    <w:p w14:paraId="4BAAFEF0" w14:textId="077BEDF1" w:rsidR="000E54F3" w:rsidRPr="00181441" w:rsidRDefault="000E54F3" w:rsidP="0018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1814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□ </w:t>
      </w:r>
      <w:r w:rsidRPr="00181441">
        <w:rPr>
          <w:rFonts w:ascii="Arial" w:eastAsiaTheme="minorHAnsi" w:hAnsi="Arial" w:cs="Arial"/>
          <w:sz w:val="24"/>
          <w:szCs w:val="24"/>
        </w:rPr>
        <w:t>уплата процентов по кредитам на приобретение техники и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7"/>
        <w:gridCol w:w="3250"/>
        <w:gridCol w:w="4091"/>
        <w:gridCol w:w="1598"/>
      </w:tblGrid>
      <w:tr w:rsidR="000E54F3" w:rsidRPr="00181441" w14:paraId="417773E1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40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A4E1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1865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732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  <w:p w14:paraId="55308552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</w:p>
        </w:tc>
      </w:tr>
      <w:tr w:rsidR="000E54F3" w:rsidRPr="00181441" w14:paraId="05088D12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5775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961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8B7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373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3153BCCB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9A4C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64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BE6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B9E8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1C4FB47A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8478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EFCC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6DB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FEB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4F3" w:rsidRPr="00181441" w14:paraId="40EE7613" w14:textId="77777777" w:rsidTr="00DD1215"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7873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1441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C3B" w14:textId="77777777" w:rsidR="000E54F3" w:rsidRPr="00181441" w:rsidRDefault="000E54F3" w:rsidP="00181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B737813" w14:textId="2D25DE52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     ________________ /__________________________/ (наименование должности  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9464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  (подпись)                (расшифровка подписи)</w:t>
      </w:r>
    </w:p>
    <w:p w14:paraId="77D25155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руководителя юридического лица </w:t>
      </w:r>
    </w:p>
    <w:p w14:paraId="5A872150" w14:textId="77777777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или Ф.И.О. индивидуального </w:t>
      </w:r>
    </w:p>
    <w:p w14:paraId="1C8872E6" w14:textId="4890919A" w:rsidR="007A4BA0" w:rsidRPr="00181441" w:rsidRDefault="007A4BA0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предпринимателя)</w:t>
      </w:r>
    </w:p>
    <w:p w14:paraId="2ED24F14" w14:textId="77777777" w:rsidR="007A4BA0" w:rsidRPr="00181441" w:rsidRDefault="007A4BA0" w:rsidP="00181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Дата</w:t>
      </w:r>
    </w:p>
    <w:p w14:paraId="55307121" w14:textId="235ECD1A" w:rsidR="001E2C33" w:rsidRPr="00181441" w:rsidRDefault="007A4BA0" w:rsidP="00181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14:paraId="14F574A3" w14:textId="77777777" w:rsidR="008E5DF7" w:rsidRPr="00181441" w:rsidRDefault="008E5DF7" w:rsidP="001814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(при наличии)</w:t>
      </w:r>
    </w:p>
    <w:p w14:paraId="366927BA" w14:textId="6C3ED1D6" w:rsidR="00A244B7" w:rsidRPr="00181441" w:rsidRDefault="00776558" w:rsidP="0039464D">
      <w:pPr>
        <w:autoSpaceDE w:val="0"/>
        <w:autoSpaceDN w:val="0"/>
        <w:adjustRightInd w:val="0"/>
        <w:spacing w:after="0" w:line="240" w:lineRule="auto"/>
        <w:ind w:left="5103" w:hanging="18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  <w:r w:rsidR="003946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44B7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субсидий </w:t>
      </w:r>
    </w:p>
    <w:p w14:paraId="7B25D32C" w14:textId="77777777" w:rsidR="00A244B7" w:rsidRPr="00181441" w:rsidRDefault="00A244B7" w:rsidP="0039464D">
      <w:pPr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субъектам малого и среднего предпринимательства в целях возмещения части затрат в связи с реализацией инвестиционных проектов в приоритетных отраслях</w:t>
      </w:r>
    </w:p>
    <w:p w14:paraId="644A4576" w14:textId="77777777" w:rsidR="00A244B7" w:rsidRPr="00181441" w:rsidRDefault="00A244B7" w:rsidP="0018144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color w:val="000000"/>
          <w:sz w:val="24"/>
          <w:szCs w:val="24"/>
        </w:rPr>
      </w:pPr>
    </w:p>
    <w:p w14:paraId="1057AB18" w14:textId="77777777" w:rsidR="00A244B7" w:rsidRPr="00181441" w:rsidRDefault="00A244B7" w:rsidP="0018144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i/>
          <w:sz w:val="24"/>
          <w:szCs w:val="24"/>
          <w:lang w:eastAsia="ru-RU"/>
        </w:rPr>
        <w:t>Примерная форма</w:t>
      </w:r>
    </w:p>
    <w:p w14:paraId="41795606" w14:textId="77777777" w:rsidR="00C25726" w:rsidRPr="00181441" w:rsidRDefault="00C25726" w:rsidP="0018144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D37C21A" w14:textId="4318D449" w:rsidR="00C25726" w:rsidRPr="00181441" w:rsidRDefault="00E12939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Описание</w:t>
      </w:r>
      <w:r w:rsidR="00C25726" w:rsidRPr="00181441">
        <w:rPr>
          <w:rFonts w:ascii="Arial" w:hAnsi="Arial" w:cs="Arial"/>
          <w:sz w:val="24"/>
          <w:szCs w:val="24"/>
        </w:rPr>
        <w:t xml:space="preserve"> инвестиционного проекта</w:t>
      </w:r>
      <w:r w:rsidR="008457BF" w:rsidRPr="00181441">
        <w:rPr>
          <w:rStyle w:val="af5"/>
          <w:rFonts w:ascii="Arial" w:hAnsi="Arial" w:cs="Arial"/>
          <w:sz w:val="24"/>
          <w:szCs w:val="24"/>
        </w:rPr>
        <w:footnoteReference w:id="3"/>
      </w:r>
    </w:p>
    <w:p w14:paraId="4647C59B" w14:textId="77777777" w:rsidR="00C25726" w:rsidRPr="00181441" w:rsidRDefault="00C25726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954"/>
      </w:tblGrid>
      <w:tr w:rsidR="00C25726" w:rsidRPr="00181441" w14:paraId="6832505C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</w:tcPr>
          <w:p w14:paraId="4F1E1B0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573" w:type="pct"/>
          </w:tcPr>
          <w:p w14:paraId="50FF2B7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05A5037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D41D01B" w14:textId="4DF8AC4C" w:rsidR="00C25726" w:rsidRPr="00181441" w:rsidRDefault="004E1D65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Суть проекта</w:t>
            </w:r>
          </w:p>
        </w:tc>
        <w:tc>
          <w:tcPr>
            <w:tcW w:w="2573" w:type="pct"/>
          </w:tcPr>
          <w:p w14:paraId="10D9913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02750D38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268291D9" w14:textId="5E17AC8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Предусмотренные в рамках проекта мероприятия: создание нового производства, планируемые к строительству объекты, модернизация оборудования,</w:t>
            </w:r>
            <w:r w:rsidR="004E1D65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расширение производства</w:t>
            </w:r>
            <w:r w:rsidR="006E3804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другое</w:t>
            </w:r>
          </w:p>
        </w:tc>
        <w:tc>
          <w:tcPr>
            <w:tcW w:w="2573" w:type="pct"/>
          </w:tcPr>
          <w:p w14:paraId="7A21EC5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21B278E2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F88CC9F" w14:textId="0F46CE0F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</w:t>
            </w:r>
            <w:r w:rsidR="006E3804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начала реализации проекта</w:t>
            </w:r>
          </w:p>
        </w:tc>
        <w:tc>
          <w:tcPr>
            <w:tcW w:w="2573" w:type="pct"/>
          </w:tcPr>
          <w:p w14:paraId="1E1EE13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27410AE9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6D44CA5" w14:textId="097F586A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окончания реализации проекта</w:t>
            </w:r>
          </w:p>
        </w:tc>
        <w:tc>
          <w:tcPr>
            <w:tcW w:w="2573" w:type="pct"/>
          </w:tcPr>
          <w:p w14:paraId="298D27E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3FD9733C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54C4A64" w14:textId="1ED4617D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Стоимость проекта (инвестиционные затраты на реализацию проекта в целом за весь период реализации) в ценах года представления паспорта  инвестиционного  проекта, тыс. руб.</w:t>
            </w:r>
          </w:p>
        </w:tc>
        <w:tc>
          <w:tcPr>
            <w:tcW w:w="2573" w:type="pct"/>
          </w:tcPr>
          <w:p w14:paraId="5ACE853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76D5E3E2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14269FF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привлекаемых кредитных средств, тыс. руб.</w:t>
            </w:r>
          </w:p>
        </w:tc>
        <w:tc>
          <w:tcPr>
            <w:tcW w:w="2573" w:type="pct"/>
          </w:tcPr>
          <w:p w14:paraId="28D4629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2E9CF9F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694507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Инвестиции, накопленные по состоянию на 1 января текущего года, (тыс. рублей)</w:t>
            </w:r>
          </w:p>
        </w:tc>
        <w:tc>
          <w:tcPr>
            <w:tcW w:w="2573" w:type="pct"/>
          </w:tcPr>
          <w:p w14:paraId="02DE8B9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5B156055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72E4CB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реализации проекта (по годам с указанием основных мероприятий и работ)</w:t>
            </w:r>
          </w:p>
        </w:tc>
        <w:tc>
          <w:tcPr>
            <w:tcW w:w="2573" w:type="pct"/>
          </w:tcPr>
          <w:p w14:paraId="26425DC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2CD781C0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E1D7511" w14:textId="7441E3FD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Реквизиты документов - проектно-сметной документации (ПС</w:t>
            </w:r>
            <w:r w:rsidR="004E1D65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Д), положительного заключения государственной экспертизы проектной документации</w:t>
            </w:r>
            <w:r w:rsidR="00621742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бизнес-план проекта </w:t>
            </w:r>
          </w:p>
        </w:tc>
        <w:tc>
          <w:tcPr>
            <w:tcW w:w="2573" w:type="pct"/>
          </w:tcPr>
          <w:p w14:paraId="2B21055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52183D68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29968B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вида экономической деятельности (ОКВЭД2), к которой относится проект</w:t>
            </w:r>
          </w:p>
        </w:tc>
        <w:tc>
          <w:tcPr>
            <w:tcW w:w="2573" w:type="pct"/>
          </w:tcPr>
          <w:p w14:paraId="3253C0C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70B9EE9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6F89CD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населенного пункта, где реализуется проект</w:t>
            </w:r>
          </w:p>
        </w:tc>
        <w:tc>
          <w:tcPr>
            <w:tcW w:w="2573" w:type="pct"/>
          </w:tcPr>
          <w:p w14:paraId="0AA4D63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5306A6F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2802FA1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ОКТМО</w:t>
            </w:r>
          </w:p>
        </w:tc>
        <w:tc>
          <w:tcPr>
            <w:tcW w:w="2573" w:type="pct"/>
          </w:tcPr>
          <w:p w14:paraId="153FFE2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35C22D1A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4140286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Инвестор - (организация / субъект малого предпринимательства) </w:t>
            </w:r>
          </w:p>
        </w:tc>
        <w:tc>
          <w:tcPr>
            <w:tcW w:w="2573" w:type="pct"/>
          </w:tcPr>
          <w:p w14:paraId="555B972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3438892D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7548FCE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Заказчик - (организация / субъект малого предпринимательства) инвестиционного проекта</w:t>
            </w:r>
          </w:p>
        </w:tc>
        <w:tc>
          <w:tcPr>
            <w:tcW w:w="2573" w:type="pct"/>
          </w:tcPr>
          <w:p w14:paraId="0C1C496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73F9F803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77F342E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Подрядчик - (организация / субъект малого предпринимательства) исполнитель инвестиционного проекта</w:t>
            </w:r>
          </w:p>
        </w:tc>
        <w:tc>
          <w:tcPr>
            <w:tcW w:w="2573" w:type="pct"/>
          </w:tcPr>
          <w:p w14:paraId="4A59D98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67D4CE39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7AC763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рабочих мест по проекту - всего</w:t>
            </w:r>
          </w:p>
        </w:tc>
        <w:tc>
          <w:tcPr>
            <w:tcW w:w="2573" w:type="pct"/>
          </w:tcPr>
          <w:p w14:paraId="0E40D26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0B603B78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9F856D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рабочих мест на этапе реализации проекта</w:t>
            </w:r>
          </w:p>
        </w:tc>
        <w:tc>
          <w:tcPr>
            <w:tcW w:w="2573" w:type="pct"/>
          </w:tcPr>
          <w:p w14:paraId="77296DA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6F962D23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5D62D0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рабочих мест после выхода на проектную мощность</w:t>
            </w:r>
          </w:p>
        </w:tc>
        <w:tc>
          <w:tcPr>
            <w:tcW w:w="2573" w:type="pct"/>
          </w:tcPr>
          <w:p w14:paraId="048B505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14CB4909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F4E8A8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созданных новых рабочих мест в результате реализации инвестиционного проекта</w:t>
            </w:r>
          </w:p>
        </w:tc>
        <w:tc>
          <w:tcPr>
            <w:tcW w:w="2573" w:type="pct"/>
          </w:tcPr>
          <w:p w14:paraId="33245B3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74B8A1" w14:textId="77777777" w:rsidR="00C25726" w:rsidRPr="00181441" w:rsidRDefault="00C25726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B12824" w14:textId="77777777" w:rsidR="00C25726" w:rsidRPr="00181441" w:rsidRDefault="00C25726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Финансирование реализуемых инвестиционных проектов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50"/>
        <w:gridCol w:w="2284"/>
        <w:gridCol w:w="959"/>
        <w:gridCol w:w="750"/>
        <w:gridCol w:w="750"/>
        <w:gridCol w:w="750"/>
        <w:gridCol w:w="750"/>
        <w:gridCol w:w="750"/>
      </w:tblGrid>
      <w:tr w:rsidR="00C25726" w:rsidRPr="00181441" w14:paraId="2C848C3F" w14:textId="77777777" w:rsidTr="00CB536B">
        <w:trPr>
          <w:cantSplit/>
          <w:trHeight w:val="540"/>
          <w:tblHeader/>
        </w:trPr>
        <w:tc>
          <w:tcPr>
            <w:tcW w:w="858" w:type="pct"/>
            <w:shd w:val="clear" w:color="auto" w:fill="auto"/>
            <w:hideMark/>
          </w:tcPr>
          <w:p w14:paraId="015DA53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проекта</w:t>
            </w:r>
          </w:p>
        </w:tc>
        <w:tc>
          <w:tcPr>
            <w:tcW w:w="309" w:type="pct"/>
            <w:shd w:val="clear" w:color="auto" w:fill="auto"/>
            <w:hideMark/>
          </w:tcPr>
          <w:p w14:paraId="0097713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8" w:type="pct"/>
            <w:shd w:val="clear" w:color="auto" w:fill="auto"/>
            <w:hideMark/>
          </w:tcPr>
          <w:p w14:paraId="4CE0179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82" w:type="pct"/>
            <w:shd w:val="clear" w:color="auto" w:fill="auto"/>
            <w:hideMark/>
          </w:tcPr>
          <w:p w14:paraId="4BF5C67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327" w:type="pct"/>
            <w:shd w:val="clear" w:color="auto" w:fill="auto"/>
            <w:hideMark/>
          </w:tcPr>
          <w:p w14:paraId="2ECAD2B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7" w:type="pct"/>
            <w:shd w:val="clear" w:color="auto" w:fill="auto"/>
            <w:hideMark/>
          </w:tcPr>
          <w:p w14:paraId="36018A8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7" w:type="pct"/>
            <w:shd w:val="clear" w:color="auto" w:fill="auto"/>
            <w:hideMark/>
          </w:tcPr>
          <w:p w14:paraId="742BEF5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7" w:type="pct"/>
            <w:shd w:val="clear" w:color="auto" w:fill="auto"/>
            <w:hideMark/>
          </w:tcPr>
          <w:p w14:paraId="5489294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5" w:type="pct"/>
            <w:shd w:val="clear" w:color="auto" w:fill="auto"/>
            <w:hideMark/>
          </w:tcPr>
          <w:p w14:paraId="2D0178D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C25726" w:rsidRPr="00181441" w14:paraId="269774A5" w14:textId="77777777" w:rsidTr="00CB536B">
        <w:trPr>
          <w:cantSplit/>
          <w:trHeight w:val="264"/>
        </w:trPr>
        <w:tc>
          <w:tcPr>
            <w:tcW w:w="858" w:type="pct"/>
            <w:vMerge w:val="restart"/>
            <w:shd w:val="clear" w:color="auto" w:fill="auto"/>
            <w:hideMark/>
          </w:tcPr>
          <w:p w14:paraId="740507B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14:paraId="000574C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8" w:type="pct"/>
            <w:shd w:val="clear" w:color="auto" w:fill="auto"/>
            <w:hideMark/>
          </w:tcPr>
          <w:p w14:paraId="6C5E082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инвестиций всего</w:t>
            </w:r>
          </w:p>
        </w:tc>
        <w:tc>
          <w:tcPr>
            <w:tcW w:w="382" w:type="pct"/>
            <w:shd w:val="clear" w:color="auto" w:fill="auto"/>
            <w:hideMark/>
          </w:tcPr>
          <w:p w14:paraId="6E6C994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574185B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7B3DBF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A0A000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CAECA1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288C39F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13A13F49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1B62AA3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3328FCB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18" w:type="pct"/>
            <w:shd w:val="clear" w:color="auto" w:fill="auto"/>
            <w:hideMark/>
          </w:tcPr>
          <w:p w14:paraId="4674A2B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финансирования, из них:</w:t>
            </w:r>
          </w:p>
        </w:tc>
        <w:tc>
          <w:tcPr>
            <w:tcW w:w="382" w:type="pct"/>
            <w:shd w:val="clear" w:color="auto" w:fill="auto"/>
            <w:hideMark/>
          </w:tcPr>
          <w:p w14:paraId="03925DC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21258B3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3859AB1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3059ED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9AAB5B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550A9FC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567B8127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2C0595C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6D4EFCD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18" w:type="pct"/>
            <w:shd w:val="clear" w:color="auto" w:fill="auto"/>
            <w:hideMark/>
          </w:tcPr>
          <w:p w14:paraId="0A464A8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инвестиций в основной капитал за счет собственных средств организаций</w:t>
            </w:r>
          </w:p>
        </w:tc>
        <w:tc>
          <w:tcPr>
            <w:tcW w:w="382" w:type="pct"/>
            <w:shd w:val="clear" w:color="auto" w:fill="auto"/>
            <w:hideMark/>
          </w:tcPr>
          <w:p w14:paraId="45A6CEA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2B53995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412D836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A17E5F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51DEB1E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675C2EC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5C345B4A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5B168E7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B64F24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18" w:type="pct"/>
            <w:shd w:val="clear" w:color="auto" w:fill="auto"/>
            <w:hideMark/>
          </w:tcPr>
          <w:p w14:paraId="3AB06A3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инвестиций в основной капитал за счет привлеченных средств организаций</w:t>
            </w:r>
          </w:p>
        </w:tc>
        <w:tc>
          <w:tcPr>
            <w:tcW w:w="382" w:type="pct"/>
            <w:shd w:val="clear" w:color="auto" w:fill="auto"/>
            <w:hideMark/>
          </w:tcPr>
          <w:p w14:paraId="1CE7653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7422F9B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CD3FD8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BB15E6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E80AC0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795565E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52DADDA3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5F9EFB3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7118B5A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818" w:type="pct"/>
            <w:shd w:val="clear" w:color="auto" w:fill="auto"/>
            <w:hideMark/>
          </w:tcPr>
          <w:p w14:paraId="5BFD18B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инвестиций в основной капитал за счет средств бюджетов всех уровней</w:t>
            </w:r>
          </w:p>
        </w:tc>
        <w:tc>
          <w:tcPr>
            <w:tcW w:w="382" w:type="pct"/>
            <w:shd w:val="clear" w:color="auto" w:fill="auto"/>
            <w:hideMark/>
          </w:tcPr>
          <w:p w14:paraId="17A8F62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47F6E97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6674AC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3AC984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F598E9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19BF16D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35C339FD" w14:textId="77777777" w:rsidTr="00CB536B">
        <w:trPr>
          <w:cantSplit/>
          <w:trHeight w:val="720"/>
        </w:trPr>
        <w:tc>
          <w:tcPr>
            <w:tcW w:w="858" w:type="pct"/>
            <w:vMerge/>
            <w:vAlign w:val="center"/>
            <w:hideMark/>
          </w:tcPr>
          <w:p w14:paraId="3175994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785CAD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8" w:type="pct"/>
            <w:shd w:val="clear" w:color="auto" w:fill="auto"/>
            <w:hideMark/>
          </w:tcPr>
          <w:p w14:paraId="32C3DE6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инвестиций в основной капитал направленных на охрану  окружающей среды и рациональное использование природных ресурсов за счет всех источников финансирования</w:t>
            </w:r>
          </w:p>
        </w:tc>
        <w:tc>
          <w:tcPr>
            <w:tcW w:w="382" w:type="pct"/>
            <w:shd w:val="clear" w:color="auto" w:fill="auto"/>
            <w:hideMark/>
          </w:tcPr>
          <w:p w14:paraId="1F3884D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564C068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3DA2BF7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797CC9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591661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3606965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4F374458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1D946E5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6259A16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8" w:type="pct"/>
            <w:shd w:val="clear" w:color="auto" w:fill="auto"/>
            <w:hideMark/>
          </w:tcPr>
          <w:p w14:paraId="23919CD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Выручка от реализации продукции (работ, услуг) в денежном выражении по проекту</w:t>
            </w:r>
          </w:p>
        </w:tc>
        <w:tc>
          <w:tcPr>
            <w:tcW w:w="382" w:type="pct"/>
            <w:shd w:val="clear" w:color="auto" w:fill="auto"/>
            <w:hideMark/>
          </w:tcPr>
          <w:p w14:paraId="243A0B2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61CB332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4B766AC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8EA7D8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6DE70D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4E9BEF4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6D281E6C" w14:textId="77777777" w:rsidTr="00CB536B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14:paraId="1645BDB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C8CA00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8" w:type="pct"/>
            <w:shd w:val="clear" w:color="auto" w:fill="auto"/>
            <w:hideMark/>
          </w:tcPr>
          <w:p w14:paraId="09E2FD8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Среднемесячная заработная плата, в рамках проекта</w:t>
            </w:r>
          </w:p>
        </w:tc>
        <w:tc>
          <w:tcPr>
            <w:tcW w:w="382" w:type="pct"/>
            <w:shd w:val="clear" w:color="auto" w:fill="auto"/>
            <w:hideMark/>
          </w:tcPr>
          <w:p w14:paraId="6424587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6161B65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C9C6EB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851014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6ABF37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3DA7E5C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2B07AD01" w14:textId="77777777" w:rsidTr="00CB536B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14:paraId="3724087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7C65F1E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8" w:type="pct"/>
            <w:shd w:val="clear" w:color="auto" w:fill="auto"/>
            <w:hideMark/>
          </w:tcPr>
          <w:p w14:paraId="6DFD427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продукции</w:t>
            </w:r>
          </w:p>
        </w:tc>
        <w:tc>
          <w:tcPr>
            <w:tcW w:w="382" w:type="pct"/>
            <w:shd w:val="clear" w:color="auto" w:fill="auto"/>
            <w:hideMark/>
          </w:tcPr>
          <w:p w14:paraId="27EBC7A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1B56B48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858394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B99D59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7A3232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48882BD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3F74B96C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6084D28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628D9D1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8" w:type="pct"/>
            <w:shd w:val="clear" w:color="auto" w:fill="auto"/>
            <w:hideMark/>
          </w:tcPr>
          <w:p w14:paraId="6DCFAA6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Дополнительные налоговые платежи от реализации проекта, всего</w:t>
            </w:r>
          </w:p>
        </w:tc>
        <w:tc>
          <w:tcPr>
            <w:tcW w:w="382" w:type="pct"/>
            <w:shd w:val="clear" w:color="auto" w:fill="auto"/>
            <w:hideMark/>
          </w:tcPr>
          <w:p w14:paraId="52CA379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32C2AE6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1A8D75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55A1A7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CB63CC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1647117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67A5573D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7BFA45D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4B57232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18" w:type="pct"/>
            <w:shd w:val="clear" w:color="auto" w:fill="auto"/>
            <w:hideMark/>
          </w:tcPr>
          <w:p w14:paraId="68EB559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Дополнительные налоговые платежи от реализации проекта в федеральный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14:paraId="273E9EC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285EF35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5DAB2F4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B4146E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249E7C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484DB1A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677E0393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4D10BDD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1650A70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18" w:type="pct"/>
            <w:shd w:val="clear" w:color="auto" w:fill="auto"/>
            <w:hideMark/>
          </w:tcPr>
          <w:p w14:paraId="2F25301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Дополнительные налоговые платежи от реализации проекта в региональный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14:paraId="40B25C5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158E213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89E2FF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37A3453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DA4109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6A1CA1F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1C405E97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685C1AD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307F387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18" w:type="pct"/>
            <w:shd w:val="clear" w:color="auto" w:fill="auto"/>
            <w:hideMark/>
          </w:tcPr>
          <w:p w14:paraId="1BA5550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Дополнительные налоговые платежи от реализации проекта в местный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14:paraId="30BC427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414F97C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57F0D2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6296DA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4E60BEF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708AEA0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14505854" w14:textId="77777777" w:rsidTr="00CB536B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14:paraId="6C79971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FA6AEE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8" w:type="pct"/>
            <w:shd w:val="clear" w:color="auto" w:fill="auto"/>
            <w:hideMark/>
          </w:tcPr>
          <w:p w14:paraId="089030C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рабочих мест</w:t>
            </w:r>
          </w:p>
        </w:tc>
        <w:tc>
          <w:tcPr>
            <w:tcW w:w="382" w:type="pct"/>
            <w:shd w:val="clear" w:color="auto" w:fill="auto"/>
            <w:hideMark/>
          </w:tcPr>
          <w:p w14:paraId="1EAC14D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7" w:type="pct"/>
            <w:shd w:val="clear" w:color="auto" w:fill="auto"/>
            <w:hideMark/>
          </w:tcPr>
          <w:p w14:paraId="4AA9429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5A6B9E2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D9FF49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C7759A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79B79EB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9594895" w14:textId="77777777" w:rsidR="00C25726" w:rsidRPr="00181441" w:rsidRDefault="00C25726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5849AF" w14:textId="77777777" w:rsidR="00C25726" w:rsidRPr="00181441" w:rsidRDefault="00C25726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Мощность по выпуску основных видов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423"/>
        <w:gridCol w:w="918"/>
        <w:gridCol w:w="920"/>
        <w:gridCol w:w="921"/>
        <w:gridCol w:w="921"/>
        <w:gridCol w:w="923"/>
      </w:tblGrid>
      <w:tr w:rsidR="00C25726" w:rsidRPr="00181441" w14:paraId="7B40E7A4" w14:textId="77777777" w:rsidTr="00CB536B">
        <w:trPr>
          <w:trHeight w:val="264"/>
        </w:trPr>
        <w:tc>
          <w:tcPr>
            <w:tcW w:w="1902" w:type="pct"/>
            <w:vMerge w:val="restart"/>
            <w:shd w:val="clear" w:color="auto" w:fill="auto"/>
            <w:hideMark/>
          </w:tcPr>
          <w:p w14:paraId="0F0F876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основных видов продукции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14:paraId="61CA698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550" w:type="pct"/>
            <w:gridSpan w:val="5"/>
            <w:shd w:val="clear" w:color="auto" w:fill="auto"/>
            <w:hideMark/>
          </w:tcPr>
          <w:p w14:paraId="2D3F94E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продукции</w:t>
            </w:r>
          </w:p>
        </w:tc>
      </w:tr>
      <w:tr w:rsidR="00C25726" w:rsidRPr="00181441" w14:paraId="065A0E8F" w14:textId="77777777" w:rsidTr="00CB536B">
        <w:trPr>
          <w:trHeight w:val="264"/>
        </w:trPr>
        <w:tc>
          <w:tcPr>
            <w:tcW w:w="1902" w:type="pct"/>
            <w:vMerge/>
            <w:vAlign w:val="center"/>
            <w:hideMark/>
          </w:tcPr>
          <w:p w14:paraId="04036A7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1218936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pct"/>
            <w:gridSpan w:val="5"/>
            <w:shd w:val="clear" w:color="auto" w:fill="auto"/>
            <w:hideMark/>
          </w:tcPr>
          <w:p w14:paraId="53DAA78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(в соответствующих единицах измерения)</w:t>
            </w:r>
          </w:p>
        </w:tc>
      </w:tr>
      <w:tr w:rsidR="00C25726" w:rsidRPr="00181441" w14:paraId="343D5804" w14:textId="77777777" w:rsidTr="00CB536B">
        <w:trPr>
          <w:trHeight w:val="528"/>
        </w:trPr>
        <w:tc>
          <w:tcPr>
            <w:tcW w:w="1902" w:type="pct"/>
            <w:vMerge/>
            <w:vAlign w:val="center"/>
            <w:hideMark/>
          </w:tcPr>
          <w:p w14:paraId="47ED4AF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562608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14:paraId="5A1D7FE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10" w:type="pct"/>
            <w:shd w:val="clear" w:color="auto" w:fill="auto"/>
            <w:hideMark/>
          </w:tcPr>
          <w:p w14:paraId="38C13DC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0" w:type="pct"/>
            <w:shd w:val="clear" w:color="auto" w:fill="auto"/>
            <w:hideMark/>
          </w:tcPr>
          <w:p w14:paraId="686CBCB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0" w:type="pct"/>
            <w:shd w:val="clear" w:color="auto" w:fill="auto"/>
            <w:hideMark/>
          </w:tcPr>
          <w:p w14:paraId="2E915B4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1" w:type="pct"/>
            <w:shd w:val="clear" w:color="auto" w:fill="auto"/>
            <w:hideMark/>
          </w:tcPr>
          <w:p w14:paraId="19678A9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C25726" w:rsidRPr="00181441" w14:paraId="62E8173D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30666706" w14:textId="77777777" w:rsidR="00C25726" w:rsidRPr="00181441" w:rsidRDefault="00C25726" w:rsidP="00181441">
            <w:pPr>
              <w:spacing w:after="0" w:line="240" w:lineRule="auto"/>
              <w:ind w:firstLineChars="100" w:firstLine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638B154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69BC95F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02D3108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762D1FE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3C2D77C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3758C0C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26B90D46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7CD0588C" w14:textId="77777777" w:rsidR="00C25726" w:rsidRPr="00181441" w:rsidRDefault="00C25726" w:rsidP="00181441">
            <w:pPr>
              <w:spacing w:after="0" w:line="240" w:lineRule="auto"/>
              <w:ind w:firstLineChars="100" w:firstLine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5FE1E77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7878F28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2FD176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276EBA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373A884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5B8C0C1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7EFFA923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243F0961" w14:textId="77777777" w:rsidR="00C25726" w:rsidRPr="00181441" w:rsidRDefault="00C25726" w:rsidP="00181441">
            <w:pPr>
              <w:spacing w:after="0" w:line="240" w:lineRule="auto"/>
              <w:ind w:firstLineChars="100" w:firstLine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215784A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3588361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4590A24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8AEF41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4AD6A57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2797A0C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26" w:rsidRPr="00181441" w14:paraId="43E2B294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3108A26B" w14:textId="77777777" w:rsidR="00C25726" w:rsidRPr="00181441" w:rsidRDefault="00C25726" w:rsidP="00181441">
            <w:pPr>
              <w:spacing w:after="0" w:line="240" w:lineRule="auto"/>
              <w:ind w:firstLineChars="100" w:firstLine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334BC2B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7C79597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6692D0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1BF12B7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0E1CC6A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00FEA3E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AE9B38D" w14:textId="77777777" w:rsidR="00C25726" w:rsidRPr="00181441" w:rsidRDefault="00C25726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181A0A" w14:textId="64AB6A13" w:rsidR="00C25726" w:rsidRPr="00181441" w:rsidRDefault="00C25726" w:rsidP="00181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441">
        <w:rPr>
          <w:rFonts w:ascii="Arial" w:hAnsi="Arial" w:cs="Arial"/>
          <w:sz w:val="24"/>
          <w:szCs w:val="24"/>
        </w:rPr>
        <w:t>Потребность в кадрах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178"/>
        <w:gridCol w:w="1294"/>
        <w:gridCol w:w="1722"/>
        <w:gridCol w:w="1146"/>
        <w:gridCol w:w="1673"/>
        <w:gridCol w:w="1291"/>
      </w:tblGrid>
      <w:tr w:rsidR="00C25726" w:rsidRPr="00181441" w14:paraId="7029107D" w14:textId="77777777" w:rsidTr="00CB536B">
        <w:trPr>
          <w:trHeight w:val="2405"/>
        </w:trPr>
        <w:tc>
          <w:tcPr>
            <w:tcW w:w="755" w:type="pct"/>
            <w:shd w:val="clear" w:color="auto" w:fill="auto"/>
            <w:hideMark/>
          </w:tcPr>
          <w:p w14:paraId="0BABE3C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Стадия реализации проекта (строительство / эксплуатация)</w:t>
            </w:r>
          </w:p>
        </w:tc>
        <w:tc>
          <w:tcPr>
            <w:tcW w:w="729" w:type="pct"/>
            <w:shd w:val="clear" w:color="auto" w:fill="auto"/>
            <w:hideMark/>
          </w:tcPr>
          <w:p w14:paraId="5C4D08B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ОКПДТР (или номер профессии из справочника)</w:t>
            </w:r>
          </w:p>
        </w:tc>
        <w:tc>
          <w:tcPr>
            <w:tcW w:w="749" w:type="pct"/>
            <w:shd w:val="clear" w:color="auto" w:fill="auto"/>
            <w:hideMark/>
          </w:tcPr>
          <w:p w14:paraId="1254A87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профессии (должности)</w:t>
            </w:r>
          </w:p>
        </w:tc>
        <w:tc>
          <w:tcPr>
            <w:tcW w:w="921" w:type="pct"/>
            <w:shd w:val="clear" w:color="auto" w:fill="auto"/>
            <w:hideMark/>
          </w:tcPr>
          <w:p w14:paraId="54CF3EA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необходимых квалифицированных специалистов по профессии: всего</w:t>
            </w:r>
          </w:p>
        </w:tc>
        <w:tc>
          <w:tcPr>
            <w:tcW w:w="589" w:type="pct"/>
            <w:shd w:val="clear" w:color="auto" w:fill="auto"/>
          </w:tcPr>
          <w:p w14:paraId="2DA3AF0A" w14:textId="2C87D1E3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общего</w:t>
            </w:r>
            <w:r w:rsidR="00621742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числа: выпускники </w:t>
            </w:r>
            <w:r w:rsidR="006E3804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организаций</w:t>
            </w:r>
            <w:r w:rsidR="00621742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высшего образования</w:t>
            </w:r>
          </w:p>
        </w:tc>
        <w:tc>
          <w:tcPr>
            <w:tcW w:w="589" w:type="pct"/>
            <w:shd w:val="clear" w:color="auto" w:fill="auto"/>
          </w:tcPr>
          <w:p w14:paraId="7B7EDDB5" w14:textId="5791AE16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 общего числа: выпускники </w:t>
            </w:r>
            <w:r w:rsidR="006E3804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организаций</w:t>
            </w: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3804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среднего </w:t>
            </w:r>
            <w:r w:rsidR="00621742"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профессионального образования</w:t>
            </w:r>
          </w:p>
        </w:tc>
        <w:tc>
          <w:tcPr>
            <w:tcW w:w="668" w:type="pct"/>
            <w:shd w:val="clear" w:color="auto" w:fill="auto"/>
          </w:tcPr>
          <w:p w14:paraId="4D0C691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общего числа: на новые (создаваемые) рабочие места</w:t>
            </w:r>
          </w:p>
        </w:tc>
      </w:tr>
      <w:tr w:rsidR="00C25726" w:rsidRPr="00181441" w14:paraId="7C38BAAE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726A89E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C25726" w:rsidRPr="00181441" w14:paraId="142F7538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275E90B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71E348F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3772652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3A9F38C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950DE5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7E6E791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6F29084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384347FE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BB0AEB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442ADC3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3B4E5BF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482B82A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48400BA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C0C988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6A43709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5B7037E1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082DADC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25726" w:rsidRPr="00181441" w14:paraId="39A03B0F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B1CA05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440B94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1211645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40440FC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E1D8CB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1EAC69B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760DA3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42A78B53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5306887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3CAD104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65704C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635E557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350107D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396FF5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2CDF7C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6DA069C2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3098B68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C25726" w:rsidRPr="00181441" w14:paraId="15578BE8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3E06213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0C3486C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622832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050EAF1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1F5EB34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F0FB88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6926ECC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2820628E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5A9EFA6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FFA1BD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909C9D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6790F75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3F6D0A2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52BAD0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079988C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0B2824B3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7D71A08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25726" w:rsidRPr="00181441" w14:paraId="5C383EF7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1E14AFC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AA873C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4B6F921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124501B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7C5F45C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E05F3D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5691AD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5707A9BC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4D469D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3EE1ED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3122437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0A834E3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A5CD5A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67DEFB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28621D3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25F614BF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5C077A9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C25726" w:rsidRPr="00181441" w14:paraId="1F0CE668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6C86B7D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0747350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1CB296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7A016EDF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2407624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4A518AE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354B266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083ED0C0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4CEFE4F8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2A2FD8F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08A3FBB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15FB550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5F88E1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B7088F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74409F4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2C81AAC6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6CDB1A0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</w:t>
            </w:r>
          </w:p>
        </w:tc>
      </w:tr>
      <w:tr w:rsidR="00C25726" w:rsidRPr="00181441" w14:paraId="13FC8A56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05814513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4B43A6E5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7D66737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5E69432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741E04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544A9C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363114E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0AB05A0D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5A53CE9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5C2996C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4289356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24D3126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075CCA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239680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F58BF5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574A0157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2A7B4D1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1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  <w:tr w:rsidR="00C25726" w:rsidRPr="00181441" w14:paraId="778673A6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4D223C1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35686E96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026752BA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50DD6211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807FE5E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45B644F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C80E2B7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726" w:rsidRPr="00181441" w14:paraId="08228710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C0F9A2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7D9A4EFD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23D54B5B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48B896E2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C81381C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34528C79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DE3D300" w14:textId="77777777" w:rsidR="00C25726" w:rsidRPr="00181441" w:rsidRDefault="00C25726" w:rsidP="001814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4C8C3F" w14:textId="77777777" w:rsidR="00C25726" w:rsidRPr="00181441" w:rsidRDefault="00C25726" w:rsidP="0018144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24F67D" w14:textId="46C4D00A" w:rsidR="00776558" w:rsidRPr="00181441" w:rsidRDefault="00776558" w:rsidP="0039464D">
      <w:pPr>
        <w:autoSpaceDE w:val="0"/>
        <w:autoSpaceDN w:val="0"/>
        <w:adjustRightInd w:val="0"/>
        <w:spacing w:after="0" w:line="240" w:lineRule="auto"/>
        <w:ind w:left="5103" w:hanging="25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  <w:r w:rsidR="003946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субсидий </w:t>
      </w:r>
    </w:p>
    <w:p w14:paraId="076DEDAC" w14:textId="77777777" w:rsidR="0039464D" w:rsidRDefault="00776558" w:rsidP="0039464D">
      <w:pPr>
        <w:autoSpaceDE w:val="0"/>
        <w:autoSpaceDN w:val="0"/>
        <w:adjustRightInd w:val="0"/>
        <w:spacing w:after="0" w:line="240" w:lineRule="auto"/>
        <w:ind w:left="5103" w:hanging="25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субъектам малого и среднего предпринимательства в </w:t>
      </w:r>
    </w:p>
    <w:p w14:paraId="3910E503" w14:textId="1F439164" w:rsidR="00776558" w:rsidRPr="00181441" w:rsidRDefault="00776558" w:rsidP="0039464D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целях возмещения части затрат в связи с реализацией инвестиционных проектов в приоритетных отраслях</w:t>
      </w:r>
    </w:p>
    <w:p w14:paraId="0C3732E7" w14:textId="77777777" w:rsidR="00776558" w:rsidRPr="00181441" w:rsidRDefault="00776558" w:rsidP="00181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A87553" w14:textId="77777777" w:rsidR="00776558" w:rsidRPr="00181441" w:rsidRDefault="00776558" w:rsidP="00181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Конкурсный бюллетень</w:t>
      </w:r>
    </w:p>
    <w:p w14:paraId="7E4A7F07" w14:textId="77777777" w:rsidR="00776558" w:rsidRPr="00181441" w:rsidRDefault="00776558" w:rsidP="00181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14:paraId="0AF82C27" w14:textId="77777777" w:rsidR="00776558" w:rsidRPr="00181441" w:rsidRDefault="00776558" w:rsidP="00181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(сокращенное наименование участника отбора, ИНН)</w:t>
      </w:r>
    </w:p>
    <w:p w14:paraId="6DC28A57" w14:textId="77777777" w:rsidR="00776558" w:rsidRPr="00181441" w:rsidRDefault="00776558" w:rsidP="00181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4211F5" w14:textId="0AA0109A" w:rsidR="00776558" w:rsidRPr="00181441" w:rsidRDefault="00776558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Дата и время подачи заявки ________________________</w:t>
      </w:r>
      <w:r w:rsidR="008A6F98" w:rsidRPr="00181441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Pr="0018144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0B7C2A4" w14:textId="69FF850C" w:rsidR="00776558" w:rsidRPr="00181441" w:rsidRDefault="00776558" w:rsidP="001814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lang w:eastAsia="ru-RU"/>
        </w:rPr>
        <w:t>Расходы, указанные участником отбора в плане расходов, соответствуют целям, указанным в пункте 1.8 Порядка</w:t>
      </w:r>
      <w:r w:rsidR="008A6F98" w:rsidRPr="00181441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субсидий субъектам малого и среднего предпринимательства в целях возмещения части затрат в связи </w:t>
      </w:r>
      <w:r w:rsidR="008A6F98" w:rsidRPr="001814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 реализацией инвестиционных проектов в приоритетных отраслях ________________</w:t>
      </w:r>
    </w:p>
    <w:p w14:paraId="74B2D0DC" w14:textId="77777777" w:rsidR="00776558" w:rsidRPr="00181441" w:rsidRDefault="00776558" w:rsidP="00181441">
      <w:pPr>
        <w:spacing w:after="0" w:line="240" w:lineRule="auto"/>
        <w:ind w:left="6511" w:firstLine="1985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18144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да/нет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4070"/>
        <w:gridCol w:w="2127"/>
        <w:gridCol w:w="1276"/>
        <w:gridCol w:w="1692"/>
      </w:tblGrid>
      <w:tr w:rsidR="00776558" w:rsidRPr="00181441" w14:paraId="3B247A93" w14:textId="77777777" w:rsidTr="008A6F98">
        <w:trPr>
          <w:cantSplit/>
          <w:trHeight w:val="20"/>
          <w:tblHeader/>
        </w:trPr>
        <w:tc>
          <w:tcPr>
            <w:tcW w:w="239" w:type="pct"/>
          </w:tcPr>
          <w:p w14:paraId="0B038C79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14" w:type="pct"/>
          </w:tcPr>
          <w:p w14:paraId="2230BDDF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Критерии оценки заявок</w:t>
            </w:r>
          </w:p>
        </w:tc>
        <w:tc>
          <w:tcPr>
            <w:tcW w:w="1105" w:type="pct"/>
          </w:tcPr>
          <w:p w14:paraId="42F0EB87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Значение критерия</w:t>
            </w:r>
          </w:p>
        </w:tc>
        <w:tc>
          <w:tcPr>
            <w:tcW w:w="663" w:type="pct"/>
          </w:tcPr>
          <w:p w14:paraId="2F8879E1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Оценка, баллы</w:t>
            </w:r>
          </w:p>
        </w:tc>
        <w:tc>
          <w:tcPr>
            <w:tcW w:w="879" w:type="pct"/>
          </w:tcPr>
          <w:p w14:paraId="21B86C6E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Количество начисляемых участнику отбора баллов</w:t>
            </w:r>
          </w:p>
        </w:tc>
      </w:tr>
      <w:tr w:rsidR="00776558" w:rsidRPr="00181441" w14:paraId="51912317" w14:textId="77777777" w:rsidTr="008A6F98">
        <w:trPr>
          <w:cantSplit/>
          <w:trHeight w:val="20"/>
        </w:trPr>
        <w:tc>
          <w:tcPr>
            <w:tcW w:w="239" w:type="pct"/>
            <w:vMerge w:val="restart"/>
          </w:tcPr>
          <w:p w14:paraId="017F1F3D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4" w:type="pct"/>
            <w:vMerge w:val="restart"/>
          </w:tcPr>
          <w:p w14:paraId="04DE25BB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объем инвестиций, привлекаемых в результате реализации инвестиционного проекта, предполагаемого к предоставлению поддержки (за исключением субсидий, привлекаемых из бюджетов всех уровней), в течение двух календарных лет, предшествующих году подачи, и в году подачи заявки, тыс. рублей</w:t>
            </w:r>
          </w:p>
        </w:tc>
        <w:tc>
          <w:tcPr>
            <w:tcW w:w="1105" w:type="pct"/>
          </w:tcPr>
          <w:p w14:paraId="595A1DBF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до 30 000</w:t>
            </w:r>
          </w:p>
        </w:tc>
        <w:tc>
          <w:tcPr>
            <w:tcW w:w="663" w:type="pct"/>
          </w:tcPr>
          <w:p w14:paraId="7134112B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9" w:type="pct"/>
            <w:vMerge w:val="restart"/>
          </w:tcPr>
          <w:p w14:paraId="758384F8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66AF0A75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47FC1314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2C74CB6C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17ACA9F4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от 30 001 до 50 000</w:t>
            </w:r>
          </w:p>
        </w:tc>
        <w:tc>
          <w:tcPr>
            <w:tcW w:w="663" w:type="pct"/>
          </w:tcPr>
          <w:p w14:paraId="5600C690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9" w:type="pct"/>
            <w:vMerge/>
          </w:tcPr>
          <w:p w14:paraId="76CE62BE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77FDBCA6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64311905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4A99D1F2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0A1817CB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от 50 001 до 70 000</w:t>
            </w:r>
          </w:p>
        </w:tc>
        <w:tc>
          <w:tcPr>
            <w:tcW w:w="663" w:type="pct"/>
          </w:tcPr>
          <w:p w14:paraId="59558948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9" w:type="pct"/>
            <w:vMerge/>
          </w:tcPr>
          <w:p w14:paraId="41807462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484EFF01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5C3B1F78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63331F79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3B4B5FD7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от 70 001 до 90 000</w:t>
            </w:r>
          </w:p>
        </w:tc>
        <w:tc>
          <w:tcPr>
            <w:tcW w:w="663" w:type="pct"/>
          </w:tcPr>
          <w:p w14:paraId="55A890BF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9" w:type="pct"/>
            <w:vMerge/>
          </w:tcPr>
          <w:p w14:paraId="3EC5E0D4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4C8C5BF1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1999A8F9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36F4299B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4FECEE48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более 90 000</w:t>
            </w:r>
          </w:p>
        </w:tc>
        <w:tc>
          <w:tcPr>
            <w:tcW w:w="663" w:type="pct"/>
          </w:tcPr>
          <w:p w14:paraId="4F7E2B3A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9" w:type="pct"/>
            <w:vMerge/>
          </w:tcPr>
          <w:p w14:paraId="364D3F91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2065BB4C" w14:textId="77777777" w:rsidTr="008A6F98">
        <w:trPr>
          <w:cantSplit/>
          <w:trHeight w:val="20"/>
        </w:trPr>
        <w:tc>
          <w:tcPr>
            <w:tcW w:w="239" w:type="pct"/>
            <w:vMerge w:val="restart"/>
          </w:tcPr>
          <w:p w14:paraId="3FB00438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4" w:type="pct"/>
            <w:vMerge w:val="restart"/>
          </w:tcPr>
          <w:p w14:paraId="5E9E9FC0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среднесписочная численность работников за прошедший календарный год, человек</w:t>
            </w:r>
          </w:p>
        </w:tc>
        <w:tc>
          <w:tcPr>
            <w:tcW w:w="1105" w:type="pct"/>
          </w:tcPr>
          <w:p w14:paraId="06636690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до 20</w:t>
            </w:r>
          </w:p>
        </w:tc>
        <w:tc>
          <w:tcPr>
            <w:tcW w:w="663" w:type="pct"/>
          </w:tcPr>
          <w:p w14:paraId="2E6265AD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pct"/>
            <w:vMerge w:val="restart"/>
          </w:tcPr>
          <w:p w14:paraId="0FE35CA4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0BB9C5CF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79CF2387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1A92F8D7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13612141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от 21 до 30</w:t>
            </w:r>
          </w:p>
        </w:tc>
        <w:tc>
          <w:tcPr>
            <w:tcW w:w="663" w:type="pct"/>
          </w:tcPr>
          <w:p w14:paraId="10458997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pct"/>
            <w:vMerge/>
          </w:tcPr>
          <w:p w14:paraId="56BC2A90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415D7919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70E65476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4F4330E5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5FB7AF1C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от 31 до 40</w:t>
            </w:r>
          </w:p>
        </w:tc>
        <w:tc>
          <w:tcPr>
            <w:tcW w:w="663" w:type="pct"/>
          </w:tcPr>
          <w:p w14:paraId="24C5B0EC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pct"/>
            <w:vMerge/>
          </w:tcPr>
          <w:p w14:paraId="4F2108DA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33B92F29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39FB8F1F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02AE6657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7798D56B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от 41 до 50</w:t>
            </w:r>
          </w:p>
        </w:tc>
        <w:tc>
          <w:tcPr>
            <w:tcW w:w="663" w:type="pct"/>
          </w:tcPr>
          <w:p w14:paraId="3D406475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" w:type="pct"/>
            <w:vMerge/>
          </w:tcPr>
          <w:p w14:paraId="6A5AAD59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264D3BDB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62530D16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2729F2FD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0F5BA044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181441">
              <w:rPr>
                <w:rFonts w:ascii="Arial" w:hAnsi="Arial" w:cs="Arial"/>
                <w:sz w:val="24"/>
                <w:szCs w:val="24"/>
              </w:rPr>
              <w:t>51 и более</w:t>
            </w:r>
          </w:p>
        </w:tc>
        <w:tc>
          <w:tcPr>
            <w:tcW w:w="663" w:type="pct"/>
          </w:tcPr>
          <w:p w14:paraId="492007B3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pct"/>
            <w:vMerge/>
          </w:tcPr>
          <w:p w14:paraId="6CD4444D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74590641" w14:textId="77777777" w:rsidTr="008A6F98">
        <w:trPr>
          <w:cantSplit/>
          <w:trHeight w:val="20"/>
        </w:trPr>
        <w:tc>
          <w:tcPr>
            <w:tcW w:w="239" w:type="pct"/>
            <w:vMerge w:val="restart"/>
          </w:tcPr>
          <w:p w14:paraId="7BFDFA06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14" w:type="pct"/>
            <w:vMerge w:val="restart"/>
          </w:tcPr>
          <w:p w14:paraId="596DC498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создаваемых рабочих мест, ед.</w:t>
            </w:r>
          </w:p>
        </w:tc>
        <w:tc>
          <w:tcPr>
            <w:tcW w:w="1105" w:type="pct"/>
          </w:tcPr>
          <w:p w14:paraId="631BE457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663" w:type="pct"/>
          </w:tcPr>
          <w:p w14:paraId="4013D7BD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pct"/>
            <w:vMerge w:val="restart"/>
          </w:tcPr>
          <w:p w14:paraId="54484A58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7CE30D59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1651E839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5F4688E1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2FFE0617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663" w:type="pct"/>
          </w:tcPr>
          <w:p w14:paraId="3F3C7ED7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pct"/>
            <w:vMerge/>
          </w:tcPr>
          <w:p w14:paraId="0EDAD9D2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37512413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2D841B26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4012588C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1ADBC13D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663" w:type="pct"/>
          </w:tcPr>
          <w:p w14:paraId="7B90F47C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pct"/>
            <w:vMerge/>
          </w:tcPr>
          <w:p w14:paraId="03002326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6CB80B83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3EE1BA62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74B80509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52A61664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663" w:type="pct"/>
          </w:tcPr>
          <w:p w14:paraId="48B5D85D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" w:type="pct"/>
            <w:vMerge/>
          </w:tcPr>
          <w:p w14:paraId="033A400E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5C7E2DFF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6B9E83CB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vMerge/>
          </w:tcPr>
          <w:p w14:paraId="3B33068C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</w:tcPr>
          <w:p w14:paraId="2F8EEFD1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10 и более</w:t>
            </w:r>
          </w:p>
        </w:tc>
        <w:tc>
          <w:tcPr>
            <w:tcW w:w="663" w:type="pct"/>
          </w:tcPr>
          <w:p w14:paraId="1992FF4B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pct"/>
            <w:vMerge/>
          </w:tcPr>
          <w:p w14:paraId="375895F8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558" w:rsidRPr="00181441" w14:paraId="658D94F3" w14:textId="77777777" w:rsidTr="008A6F98">
        <w:trPr>
          <w:cantSplit/>
          <w:trHeight w:val="20"/>
        </w:trPr>
        <w:tc>
          <w:tcPr>
            <w:tcW w:w="4121" w:type="pct"/>
            <w:gridSpan w:val="4"/>
          </w:tcPr>
          <w:p w14:paraId="6FB786D8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P846"/>
            <w:bookmarkEnd w:id="3"/>
            <w:r w:rsidRPr="00181441">
              <w:rPr>
                <w:rFonts w:ascii="Arial" w:hAnsi="Arial" w:cs="Arial"/>
                <w:color w:val="000000"/>
                <w:sz w:val="24"/>
                <w:szCs w:val="24"/>
              </w:rPr>
              <w:t>Общий оценочный балл</w:t>
            </w:r>
          </w:p>
        </w:tc>
        <w:tc>
          <w:tcPr>
            <w:tcW w:w="879" w:type="pct"/>
          </w:tcPr>
          <w:p w14:paraId="6EBD0C4B" w14:textId="77777777" w:rsidR="00776558" w:rsidRPr="00181441" w:rsidRDefault="00776558" w:rsidP="00181441">
            <w:pPr>
              <w:spacing w:after="0" w:line="0" w:lineRule="atLeast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E4B686D" w14:textId="62E27F5E" w:rsidR="00776558" w:rsidRPr="00181441" w:rsidRDefault="00776558" w:rsidP="00181441">
      <w:pPr>
        <w:spacing w:after="0" w:line="24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</w:p>
    <w:sectPr w:rsidR="00776558" w:rsidRPr="00181441" w:rsidSect="006E3804">
      <w:footnotePr>
        <w:numRestart w:val="eachSect"/>
      </w:footnotePr>
      <w:pgSz w:w="11905" w:h="16838"/>
      <w:pgMar w:top="1134" w:right="851" w:bottom="1134" w:left="1418" w:header="709" w:footer="709" w:gutter="0"/>
      <w:pgNumType w:start="28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7C473" w14:textId="77777777" w:rsidR="00C44113" w:rsidRDefault="00C44113" w:rsidP="007A4BA0">
      <w:pPr>
        <w:spacing w:after="0" w:line="240" w:lineRule="auto"/>
      </w:pPr>
      <w:r>
        <w:separator/>
      </w:r>
    </w:p>
  </w:endnote>
  <w:endnote w:type="continuationSeparator" w:id="0">
    <w:p w14:paraId="6A60E72D" w14:textId="77777777" w:rsidR="00C44113" w:rsidRDefault="00C44113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A701C" w14:textId="77777777" w:rsidR="00C44113" w:rsidRDefault="00C44113" w:rsidP="007A4BA0">
      <w:pPr>
        <w:spacing w:after="0" w:line="240" w:lineRule="auto"/>
      </w:pPr>
      <w:r>
        <w:separator/>
      </w:r>
    </w:p>
  </w:footnote>
  <w:footnote w:type="continuationSeparator" w:id="0">
    <w:p w14:paraId="26A13687" w14:textId="77777777" w:rsidR="00C44113" w:rsidRDefault="00C44113" w:rsidP="007A4BA0">
      <w:pPr>
        <w:spacing w:after="0" w:line="240" w:lineRule="auto"/>
      </w:pPr>
      <w:r>
        <w:continuationSeparator/>
      </w:r>
    </w:p>
  </w:footnote>
  <w:footnote w:id="1">
    <w:p w14:paraId="2B6390DB" w14:textId="77777777" w:rsidR="00181441" w:rsidRPr="001B4CBC" w:rsidRDefault="00181441" w:rsidP="007A4BA0">
      <w:pPr>
        <w:pStyle w:val="af3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f5"/>
          <w:rFonts w:ascii="Times New Roman" w:hAnsi="Times New Roman"/>
          <w:sz w:val="22"/>
          <w:szCs w:val="22"/>
        </w:rPr>
        <w:footnoteRef/>
      </w:r>
      <w:r w:rsidRPr="001B4CBC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">
    <w:p w14:paraId="25B8FE3F" w14:textId="77777777" w:rsidR="00181441" w:rsidRPr="008A6DF7" w:rsidRDefault="00181441" w:rsidP="007A4BA0">
      <w:pPr>
        <w:pStyle w:val="af3"/>
        <w:jc w:val="both"/>
        <w:rPr>
          <w:rFonts w:ascii="Times New Roman" w:hAnsi="Times New Roman"/>
          <w:sz w:val="22"/>
          <w:szCs w:val="22"/>
        </w:rPr>
      </w:pPr>
      <w:r w:rsidRPr="008A6DF7">
        <w:rPr>
          <w:rStyle w:val="af5"/>
          <w:rFonts w:ascii="Times New Roman" w:hAnsi="Times New Roman"/>
          <w:sz w:val="22"/>
          <w:szCs w:val="22"/>
        </w:rPr>
        <w:footnoteRef/>
      </w:r>
      <w:r w:rsidRPr="008A6DF7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</w:t>
      </w:r>
      <w:r>
        <w:rPr>
          <w:rFonts w:ascii="Times New Roman" w:hAnsi="Times New Roman"/>
          <w:sz w:val="22"/>
          <w:szCs w:val="22"/>
        </w:rPr>
        <w:t>идов экономической деятельности</w:t>
      </w:r>
      <w:r>
        <w:rPr>
          <w:rFonts w:ascii="Times New Roman" w:hAnsi="Times New Roman"/>
          <w:sz w:val="22"/>
          <w:szCs w:val="22"/>
        </w:rPr>
        <w:br/>
      </w:r>
      <w:r w:rsidRPr="008A6DF7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</w:p>
  </w:footnote>
  <w:footnote w:id="3">
    <w:p w14:paraId="21E962EE" w14:textId="0419D735" w:rsidR="00181441" w:rsidRPr="00524AAC" w:rsidRDefault="00181441">
      <w:pPr>
        <w:pStyle w:val="af3"/>
        <w:rPr>
          <w:rFonts w:ascii="Times New Roman" w:hAnsi="Times New Roman"/>
          <w:sz w:val="26"/>
          <w:szCs w:val="26"/>
        </w:rPr>
      </w:pPr>
      <w:r w:rsidRPr="00674F06">
        <w:rPr>
          <w:rStyle w:val="af5"/>
          <w:rFonts w:ascii="Times New Roman" w:hAnsi="Times New Roman"/>
          <w:sz w:val="26"/>
          <w:szCs w:val="26"/>
        </w:rPr>
        <w:footnoteRef/>
      </w:r>
      <w:r w:rsidRPr="00674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актуальная информация на дату подачи заявки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7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37"/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23"/>
  </w:num>
  <w:num w:numId="7">
    <w:abstractNumId w:val="32"/>
  </w:num>
  <w:num w:numId="8">
    <w:abstractNumId w:val="41"/>
  </w:num>
  <w:num w:numId="9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9"/>
  </w:num>
  <w:num w:numId="11">
    <w:abstractNumId w:val="21"/>
  </w:num>
  <w:num w:numId="12">
    <w:abstractNumId w:val="40"/>
  </w:num>
  <w:num w:numId="13">
    <w:abstractNumId w:val="40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7"/>
  </w:num>
  <w:num w:numId="16">
    <w:abstractNumId w:val="22"/>
  </w:num>
  <w:num w:numId="17">
    <w:abstractNumId w:val="24"/>
  </w:num>
  <w:num w:numId="18">
    <w:abstractNumId w:val="5"/>
  </w:num>
  <w:num w:numId="19">
    <w:abstractNumId w:val="3"/>
  </w:num>
  <w:num w:numId="20">
    <w:abstractNumId w:val="19"/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4"/>
  </w:num>
  <w:num w:numId="24">
    <w:abstractNumId w:val="25"/>
  </w:num>
  <w:num w:numId="25">
    <w:abstractNumId w:val="7"/>
  </w:num>
  <w:num w:numId="26">
    <w:abstractNumId w:val="28"/>
  </w:num>
  <w:num w:numId="27">
    <w:abstractNumId w:val="42"/>
  </w:num>
  <w:num w:numId="28">
    <w:abstractNumId w:val="2"/>
  </w:num>
  <w:num w:numId="29">
    <w:abstractNumId w:val="15"/>
  </w:num>
  <w:num w:numId="30">
    <w:abstractNumId w:val="17"/>
  </w:num>
  <w:num w:numId="31">
    <w:abstractNumId w:val="13"/>
  </w:num>
  <w:num w:numId="32">
    <w:abstractNumId w:val="0"/>
  </w:num>
  <w:num w:numId="33">
    <w:abstractNumId w:val="31"/>
  </w:num>
  <w:num w:numId="34">
    <w:abstractNumId w:val="1"/>
  </w:num>
  <w:num w:numId="35">
    <w:abstractNumId w:val="14"/>
  </w:num>
  <w:num w:numId="36">
    <w:abstractNumId w:val="36"/>
  </w:num>
  <w:num w:numId="37">
    <w:abstractNumId w:val="8"/>
  </w:num>
  <w:num w:numId="38">
    <w:abstractNumId w:val="26"/>
  </w:num>
  <w:num w:numId="39">
    <w:abstractNumId w:val="10"/>
  </w:num>
  <w:num w:numId="40">
    <w:abstractNumId w:val="18"/>
  </w:num>
  <w:num w:numId="41">
    <w:abstractNumId w:val="29"/>
  </w:num>
  <w:num w:numId="42">
    <w:abstractNumId w:val="6"/>
  </w:num>
  <w:num w:numId="43">
    <w:abstractNumId w:val="30"/>
  </w:num>
  <w:num w:numId="44">
    <w:abstractNumId w:val="16"/>
  </w:num>
  <w:num w:numId="45">
    <w:abstractNumId w:val="33"/>
  </w:num>
  <w:num w:numId="46">
    <w:abstractNumId w:val="39"/>
  </w:num>
  <w:num w:numId="47">
    <w:abstractNumId w:val="1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0D39"/>
    <w:rsid w:val="00005975"/>
    <w:rsid w:val="00005CF5"/>
    <w:rsid w:val="00006342"/>
    <w:rsid w:val="000101C0"/>
    <w:rsid w:val="000110D4"/>
    <w:rsid w:val="00011958"/>
    <w:rsid w:val="00011A98"/>
    <w:rsid w:val="00011C10"/>
    <w:rsid w:val="00012D49"/>
    <w:rsid w:val="000200F8"/>
    <w:rsid w:val="00020640"/>
    <w:rsid w:val="000209C4"/>
    <w:rsid w:val="00022FBE"/>
    <w:rsid w:val="00024C01"/>
    <w:rsid w:val="000262D8"/>
    <w:rsid w:val="00027B5A"/>
    <w:rsid w:val="0003684F"/>
    <w:rsid w:val="00037F8E"/>
    <w:rsid w:val="00044022"/>
    <w:rsid w:val="000442A4"/>
    <w:rsid w:val="0004458D"/>
    <w:rsid w:val="00044CF5"/>
    <w:rsid w:val="00045B0E"/>
    <w:rsid w:val="00045C34"/>
    <w:rsid w:val="00046A67"/>
    <w:rsid w:val="000474A7"/>
    <w:rsid w:val="00052EA9"/>
    <w:rsid w:val="000551C5"/>
    <w:rsid w:val="000558B2"/>
    <w:rsid w:val="00055C29"/>
    <w:rsid w:val="00061614"/>
    <w:rsid w:val="00063FA7"/>
    <w:rsid w:val="00065961"/>
    <w:rsid w:val="000720D6"/>
    <w:rsid w:val="00081DFF"/>
    <w:rsid w:val="00083126"/>
    <w:rsid w:val="0008491E"/>
    <w:rsid w:val="00085919"/>
    <w:rsid w:val="00086F35"/>
    <w:rsid w:val="00092F1C"/>
    <w:rsid w:val="0009310F"/>
    <w:rsid w:val="000973E4"/>
    <w:rsid w:val="0009798A"/>
    <w:rsid w:val="000A211A"/>
    <w:rsid w:val="000A564E"/>
    <w:rsid w:val="000B12BD"/>
    <w:rsid w:val="000B1955"/>
    <w:rsid w:val="000B314B"/>
    <w:rsid w:val="000B3A7F"/>
    <w:rsid w:val="000B491E"/>
    <w:rsid w:val="000B5170"/>
    <w:rsid w:val="000B5B00"/>
    <w:rsid w:val="000B6199"/>
    <w:rsid w:val="000B62C3"/>
    <w:rsid w:val="000B67B0"/>
    <w:rsid w:val="000C17A0"/>
    <w:rsid w:val="000C4752"/>
    <w:rsid w:val="000C591E"/>
    <w:rsid w:val="000C6BDA"/>
    <w:rsid w:val="000D2772"/>
    <w:rsid w:val="000D436C"/>
    <w:rsid w:val="000D55BB"/>
    <w:rsid w:val="000D7B88"/>
    <w:rsid w:val="000E0F68"/>
    <w:rsid w:val="000E29CA"/>
    <w:rsid w:val="000E3FA5"/>
    <w:rsid w:val="000E441C"/>
    <w:rsid w:val="000E54F3"/>
    <w:rsid w:val="000E68D7"/>
    <w:rsid w:val="000E72A1"/>
    <w:rsid w:val="000E7853"/>
    <w:rsid w:val="000E7CCF"/>
    <w:rsid w:val="000F2519"/>
    <w:rsid w:val="000F484B"/>
    <w:rsid w:val="000F6166"/>
    <w:rsid w:val="000F61FE"/>
    <w:rsid w:val="000F761E"/>
    <w:rsid w:val="000F7723"/>
    <w:rsid w:val="00111D96"/>
    <w:rsid w:val="00113EC9"/>
    <w:rsid w:val="00114DD6"/>
    <w:rsid w:val="00115805"/>
    <w:rsid w:val="00123296"/>
    <w:rsid w:val="001241CA"/>
    <w:rsid w:val="00124DDE"/>
    <w:rsid w:val="001264DE"/>
    <w:rsid w:val="0012655D"/>
    <w:rsid w:val="001332A8"/>
    <w:rsid w:val="00134EDE"/>
    <w:rsid w:val="001353C8"/>
    <w:rsid w:val="00135F00"/>
    <w:rsid w:val="00140788"/>
    <w:rsid w:val="00145D90"/>
    <w:rsid w:val="0014620E"/>
    <w:rsid w:val="001502BB"/>
    <w:rsid w:val="00156B70"/>
    <w:rsid w:val="001629DA"/>
    <w:rsid w:val="001665F9"/>
    <w:rsid w:val="0017106E"/>
    <w:rsid w:val="00172082"/>
    <w:rsid w:val="00177258"/>
    <w:rsid w:val="00180F78"/>
    <w:rsid w:val="00181441"/>
    <w:rsid w:val="00185612"/>
    <w:rsid w:val="00192765"/>
    <w:rsid w:val="001935D0"/>
    <w:rsid w:val="0019425B"/>
    <w:rsid w:val="001A1230"/>
    <w:rsid w:val="001A4A6F"/>
    <w:rsid w:val="001A51E7"/>
    <w:rsid w:val="001A646C"/>
    <w:rsid w:val="001B3CDE"/>
    <w:rsid w:val="001B4EAA"/>
    <w:rsid w:val="001B648F"/>
    <w:rsid w:val="001B6F8F"/>
    <w:rsid w:val="001C49B0"/>
    <w:rsid w:val="001C5B3A"/>
    <w:rsid w:val="001C67A3"/>
    <w:rsid w:val="001D266C"/>
    <w:rsid w:val="001D2B92"/>
    <w:rsid w:val="001D2C13"/>
    <w:rsid w:val="001D3808"/>
    <w:rsid w:val="001D580F"/>
    <w:rsid w:val="001E1364"/>
    <w:rsid w:val="001E139B"/>
    <w:rsid w:val="001E2C33"/>
    <w:rsid w:val="001E3CA4"/>
    <w:rsid w:val="001E4026"/>
    <w:rsid w:val="001E4BE2"/>
    <w:rsid w:val="001E52B5"/>
    <w:rsid w:val="001E681B"/>
    <w:rsid w:val="001E6BED"/>
    <w:rsid w:val="001E7340"/>
    <w:rsid w:val="001F51D1"/>
    <w:rsid w:val="001F6757"/>
    <w:rsid w:val="001F7D70"/>
    <w:rsid w:val="002058A1"/>
    <w:rsid w:val="00207827"/>
    <w:rsid w:val="0021226B"/>
    <w:rsid w:val="002123E3"/>
    <w:rsid w:val="00212572"/>
    <w:rsid w:val="002131B8"/>
    <w:rsid w:val="002144C9"/>
    <w:rsid w:val="00215427"/>
    <w:rsid w:val="002170C8"/>
    <w:rsid w:val="00222216"/>
    <w:rsid w:val="002227C6"/>
    <w:rsid w:val="002268E8"/>
    <w:rsid w:val="00232E88"/>
    <w:rsid w:val="00233028"/>
    <w:rsid w:val="00234BBD"/>
    <w:rsid w:val="0024215F"/>
    <w:rsid w:val="00244616"/>
    <w:rsid w:val="00245623"/>
    <w:rsid w:val="00245BB3"/>
    <w:rsid w:val="00245E20"/>
    <w:rsid w:val="00246513"/>
    <w:rsid w:val="00250473"/>
    <w:rsid w:val="00250CC9"/>
    <w:rsid w:val="00251715"/>
    <w:rsid w:val="00253582"/>
    <w:rsid w:val="00257112"/>
    <w:rsid w:val="002604D4"/>
    <w:rsid w:val="00264F70"/>
    <w:rsid w:val="00272C3D"/>
    <w:rsid w:val="00275A61"/>
    <w:rsid w:val="00276877"/>
    <w:rsid w:val="002800E3"/>
    <w:rsid w:val="002828D6"/>
    <w:rsid w:val="002840EB"/>
    <w:rsid w:val="0028542B"/>
    <w:rsid w:val="00286CBB"/>
    <w:rsid w:val="00290A9B"/>
    <w:rsid w:val="00292233"/>
    <w:rsid w:val="0029267A"/>
    <w:rsid w:val="00292DB4"/>
    <w:rsid w:val="002944CA"/>
    <w:rsid w:val="002945A4"/>
    <w:rsid w:val="00294B3B"/>
    <w:rsid w:val="00295198"/>
    <w:rsid w:val="002A0369"/>
    <w:rsid w:val="002A03F1"/>
    <w:rsid w:val="002A14D2"/>
    <w:rsid w:val="002A203A"/>
    <w:rsid w:val="002A2F29"/>
    <w:rsid w:val="002A3EF2"/>
    <w:rsid w:val="002A72E0"/>
    <w:rsid w:val="002A7D14"/>
    <w:rsid w:val="002B025E"/>
    <w:rsid w:val="002B0866"/>
    <w:rsid w:val="002B310F"/>
    <w:rsid w:val="002B510E"/>
    <w:rsid w:val="002B620B"/>
    <w:rsid w:val="002B72E0"/>
    <w:rsid w:val="002C20A3"/>
    <w:rsid w:val="002C348D"/>
    <w:rsid w:val="002C6BEE"/>
    <w:rsid w:val="002D0131"/>
    <w:rsid w:val="002D0ABA"/>
    <w:rsid w:val="002D1A71"/>
    <w:rsid w:val="002D2ACD"/>
    <w:rsid w:val="002E0691"/>
    <w:rsid w:val="002E25C8"/>
    <w:rsid w:val="002E2794"/>
    <w:rsid w:val="002E4B73"/>
    <w:rsid w:val="002E5917"/>
    <w:rsid w:val="002E6F62"/>
    <w:rsid w:val="002E7509"/>
    <w:rsid w:val="002E77E8"/>
    <w:rsid w:val="002F17FE"/>
    <w:rsid w:val="002F4FCD"/>
    <w:rsid w:val="002F64D4"/>
    <w:rsid w:val="00304DDF"/>
    <w:rsid w:val="00305114"/>
    <w:rsid w:val="0030532C"/>
    <w:rsid w:val="00307221"/>
    <w:rsid w:val="00310A7B"/>
    <w:rsid w:val="00311FB6"/>
    <w:rsid w:val="003137FF"/>
    <w:rsid w:val="00315C61"/>
    <w:rsid w:val="00324049"/>
    <w:rsid w:val="003263EF"/>
    <w:rsid w:val="003279FE"/>
    <w:rsid w:val="00330957"/>
    <w:rsid w:val="00331B17"/>
    <w:rsid w:val="00332FCD"/>
    <w:rsid w:val="00333F5C"/>
    <w:rsid w:val="00334C74"/>
    <w:rsid w:val="00336B3B"/>
    <w:rsid w:val="00336E8A"/>
    <w:rsid w:val="00340510"/>
    <w:rsid w:val="003433CD"/>
    <w:rsid w:val="00351D3D"/>
    <w:rsid w:val="00357B50"/>
    <w:rsid w:val="00361E5B"/>
    <w:rsid w:val="00362853"/>
    <w:rsid w:val="00364A90"/>
    <w:rsid w:val="00367E22"/>
    <w:rsid w:val="003712EB"/>
    <w:rsid w:val="003716E6"/>
    <w:rsid w:val="00372237"/>
    <w:rsid w:val="00376986"/>
    <w:rsid w:val="00384596"/>
    <w:rsid w:val="003847EB"/>
    <w:rsid w:val="003912DD"/>
    <w:rsid w:val="00394450"/>
    <w:rsid w:val="0039464D"/>
    <w:rsid w:val="00396F83"/>
    <w:rsid w:val="003A18DC"/>
    <w:rsid w:val="003A3E54"/>
    <w:rsid w:val="003A652E"/>
    <w:rsid w:val="003A6E04"/>
    <w:rsid w:val="003B2051"/>
    <w:rsid w:val="003B399F"/>
    <w:rsid w:val="003B47FE"/>
    <w:rsid w:val="003B4CAB"/>
    <w:rsid w:val="003C231F"/>
    <w:rsid w:val="003C2B12"/>
    <w:rsid w:val="003C2E30"/>
    <w:rsid w:val="003C4F5C"/>
    <w:rsid w:val="003C5B5D"/>
    <w:rsid w:val="003C6000"/>
    <w:rsid w:val="003C6870"/>
    <w:rsid w:val="003C7C84"/>
    <w:rsid w:val="003D083B"/>
    <w:rsid w:val="003D299B"/>
    <w:rsid w:val="003D54CB"/>
    <w:rsid w:val="003D70AE"/>
    <w:rsid w:val="003D74AC"/>
    <w:rsid w:val="003D7D6C"/>
    <w:rsid w:val="003E0614"/>
    <w:rsid w:val="003E1F29"/>
    <w:rsid w:val="003E463C"/>
    <w:rsid w:val="003F387A"/>
    <w:rsid w:val="00404237"/>
    <w:rsid w:val="004059D9"/>
    <w:rsid w:val="00410816"/>
    <w:rsid w:val="00413846"/>
    <w:rsid w:val="00414371"/>
    <w:rsid w:val="00417A9D"/>
    <w:rsid w:val="00427409"/>
    <w:rsid w:val="004306D4"/>
    <w:rsid w:val="004340CE"/>
    <w:rsid w:val="00434893"/>
    <w:rsid w:val="0044575A"/>
    <w:rsid w:val="00450722"/>
    <w:rsid w:val="00453803"/>
    <w:rsid w:val="00453B8D"/>
    <w:rsid w:val="0045534B"/>
    <w:rsid w:val="004557E0"/>
    <w:rsid w:val="00455BC7"/>
    <w:rsid w:val="00456D50"/>
    <w:rsid w:val="004573E2"/>
    <w:rsid w:val="00463B81"/>
    <w:rsid w:val="00464FD8"/>
    <w:rsid w:val="0047066C"/>
    <w:rsid w:val="00472913"/>
    <w:rsid w:val="00474FAB"/>
    <w:rsid w:val="00476A3E"/>
    <w:rsid w:val="004835E7"/>
    <w:rsid w:val="00483C17"/>
    <w:rsid w:val="004847DE"/>
    <w:rsid w:val="0048511A"/>
    <w:rsid w:val="00486FB3"/>
    <w:rsid w:val="004945DD"/>
    <w:rsid w:val="004A1A33"/>
    <w:rsid w:val="004A266C"/>
    <w:rsid w:val="004A28B8"/>
    <w:rsid w:val="004A2AE3"/>
    <w:rsid w:val="004B1B53"/>
    <w:rsid w:val="004B1F02"/>
    <w:rsid w:val="004B24D6"/>
    <w:rsid w:val="004B620A"/>
    <w:rsid w:val="004B7E5A"/>
    <w:rsid w:val="004C0BDA"/>
    <w:rsid w:val="004C0FD2"/>
    <w:rsid w:val="004C3628"/>
    <w:rsid w:val="004C6865"/>
    <w:rsid w:val="004C7B02"/>
    <w:rsid w:val="004D064B"/>
    <w:rsid w:val="004D3347"/>
    <w:rsid w:val="004D43F3"/>
    <w:rsid w:val="004D5565"/>
    <w:rsid w:val="004D6084"/>
    <w:rsid w:val="004E1D65"/>
    <w:rsid w:val="004E2512"/>
    <w:rsid w:val="004E5B0F"/>
    <w:rsid w:val="004E6918"/>
    <w:rsid w:val="004E6952"/>
    <w:rsid w:val="004E76A0"/>
    <w:rsid w:val="004E7E4E"/>
    <w:rsid w:val="004F7D3B"/>
    <w:rsid w:val="005017E9"/>
    <w:rsid w:val="00501FD0"/>
    <w:rsid w:val="0050313A"/>
    <w:rsid w:val="0050341F"/>
    <w:rsid w:val="005038A1"/>
    <w:rsid w:val="00505C47"/>
    <w:rsid w:val="005068DD"/>
    <w:rsid w:val="0051059E"/>
    <w:rsid w:val="00521527"/>
    <w:rsid w:val="00521A2D"/>
    <w:rsid w:val="00524542"/>
    <w:rsid w:val="00524AAC"/>
    <w:rsid w:val="00525A19"/>
    <w:rsid w:val="0052761F"/>
    <w:rsid w:val="00530C1E"/>
    <w:rsid w:val="00530D11"/>
    <w:rsid w:val="0053157C"/>
    <w:rsid w:val="005318A8"/>
    <w:rsid w:val="00532F63"/>
    <w:rsid w:val="005344DB"/>
    <w:rsid w:val="00536F03"/>
    <w:rsid w:val="00542D6C"/>
    <w:rsid w:val="00544959"/>
    <w:rsid w:val="005451D0"/>
    <w:rsid w:val="00545F9E"/>
    <w:rsid w:val="00550085"/>
    <w:rsid w:val="00552FA2"/>
    <w:rsid w:val="00553086"/>
    <w:rsid w:val="00553D27"/>
    <w:rsid w:val="0056508F"/>
    <w:rsid w:val="00565E84"/>
    <w:rsid w:val="0056681E"/>
    <w:rsid w:val="00566A58"/>
    <w:rsid w:val="00567AE7"/>
    <w:rsid w:val="00570C88"/>
    <w:rsid w:val="00574CA8"/>
    <w:rsid w:val="00575C52"/>
    <w:rsid w:val="00577710"/>
    <w:rsid w:val="00581D29"/>
    <w:rsid w:val="00583D15"/>
    <w:rsid w:val="00585398"/>
    <w:rsid w:val="005875B1"/>
    <w:rsid w:val="00590A09"/>
    <w:rsid w:val="00593146"/>
    <w:rsid w:val="00593949"/>
    <w:rsid w:val="005962F3"/>
    <w:rsid w:val="00596F0C"/>
    <w:rsid w:val="0059772E"/>
    <w:rsid w:val="005B010E"/>
    <w:rsid w:val="005B4208"/>
    <w:rsid w:val="005B5BEC"/>
    <w:rsid w:val="005C0F22"/>
    <w:rsid w:val="005D2616"/>
    <w:rsid w:val="005D2D07"/>
    <w:rsid w:val="005D431B"/>
    <w:rsid w:val="005D43D4"/>
    <w:rsid w:val="005E1E29"/>
    <w:rsid w:val="005E20A0"/>
    <w:rsid w:val="005E5AE0"/>
    <w:rsid w:val="005F09E5"/>
    <w:rsid w:val="005F1AD9"/>
    <w:rsid w:val="005F42CB"/>
    <w:rsid w:val="005F50FC"/>
    <w:rsid w:val="005F5226"/>
    <w:rsid w:val="005F7235"/>
    <w:rsid w:val="005F7E60"/>
    <w:rsid w:val="00605124"/>
    <w:rsid w:val="0061100C"/>
    <w:rsid w:val="006110DE"/>
    <w:rsid w:val="0061188B"/>
    <w:rsid w:val="006170E7"/>
    <w:rsid w:val="00617F1B"/>
    <w:rsid w:val="00620829"/>
    <w:rsid w:val="006212CE"/>
    <w:rsid w:val="00621742"/>
    <w:rsid w:val="006224F0"/>
    <w:rsid w:val="00622E73"/>
    <w:rsid w:val="00623593"/>
    <w:rsid w:val="00625BA5"/>
    <w:rsid w:val="00632079"/>
    <w:rsid w:val="00633A91"/>
    <w:rsid w:val="00641BEA"/>
    <w:rsid w:val="00643D96"/>
    <w:rsid w:val="00647FB5"/>
    <w:rsid w:val="006515E6"/>
    <w:rsid w:val="00652A9B"/>
    <w:rsid w:val="00654E30"/>
    <w:rsid w:val="0065592D"/>
    <w:rsid w:val="00657128"/>
    <w:rsid w:val="006621B2"/>
    <w:rsid w:val="006632D9"/>
    <w:rsid w:val="00663CB8"/>
    <w:rsid w:val="00667BF2"/>
    <w:rsid w:val="0067005C"/>
    <w:rsid w:val="00672463"/>
    <w:rsid w:val="0067349F"/>
    <w:rsid w:val="00674F06"/>
    <w:rsid w:val="00677610"/>
    <w:rsid w:val="00680822"/>
    <w:rsid w:val="006809BB"/>
    <w:rsid w:val="00681804"/>
    <w:rsid w:val="00682784"/>
    <w:rsid w:val="006828D1"/>
    <w:rsid w:val="00685E4B"/>
    <w:rsid w:val="00690866"/>
    <w:rsid w:val="006910F8"/>
    <w:rsid w:val="006914E1"/>
    <w:rsid w:val="00693345"/>
    <w:rsid w:val="00694D85"/>
    <w:rsid w:val="006A17E3"/>
    <w:rsid w:val="006A5BC5"/>
    <w:rsid w:val="006B0AEA"/>
    <w:rsid w:val="006B1948"/>
    <w:rsid w:val="006B41DC"/>
    <w:rsid w:val="006C1FA9"/>
    <w:rsid w:val="006C5286"/>
    <w:rsid w:val="006C59C9"/>
    <w:rsid w:val="006C7F7F"/>
    <w:rsid w:val="006D167F"/>
    <w:rsid w:val="006D1959"/>
    <w:rsid w:val="006D20A2"/>
    <w:rsid w:val="006D2827"/>
    <w:rsid w:val="006D4534"/>
    <w:rsid w:val="006D4D9A"/>
    <w:rsid w:val="006D50B3"/>
    <w:rsid w:val="006D60D2"/>
    <w:rsid w:val="006E2AC8"/>
    <w:rsid w:val="006E3172"/>
    <w:rsid w:val="006E3804"/>
    <w:rsid w:val="006E4FB1"/>
    <w:rsid w:val="006E7FA2"/>
    <w:rsid w:val="006F2860"/>
    <w:rsid w:val="007034B3"/>
    <w:rsid w:val="00705437"/>
    <w:rsid w:val="00710199"/>
    <w:rsid w:val="0071100B"/>
    <w:rsid w:val="00717C0D"/>
    <w:rsid w:val="00717F12"/>
    <w:rsid w:val="0072081A"/>
    <w:rsid w:val="00720C19"/>
    <w:rsid w:val="00721D84"/>
    <w:rsid w:val="00722FBF"/>
    <w:rsid w:val="007239CD"/>
    <w:rsid w:val="00723A84"/>
    <w:rsid w:val="00724379"/>
    <w:rsid w:val="00724706"/>
    <w:rsid w:val="007255D0"/>
    <w:rsid w:val="00732CB7"/>
    <w:rsid w:val="007335BD"/>
    <w:rsid w:val="007336B3"/>
    <w:rsid w:val="00735652"/>
    <w:rsid w:val="00741F2E"/>
    <w:rsid w:val="0074232B"/>
    <w:rsid w:val="00745B24"/>
    <w:rsid w:val="0074730C"/>
    <w:rsid w:val="00747312"/>
    <w:rsid w:val="00751709"/>
    <w:rsid w:val="007531B0"/>
    <w:rsid w:val="007549F5"/>
    <w:rsid w:val="007550B3"/>
    <w:rsid w:val="00755619"/>
    <w:rsid w:val="00757084"/>
    <w:rsid w:val="00757648"/>
    <w:rsid w:val="007637AD"/>
    <w:rsid w:val="00764D1B"/>
    <w:rsid w:val="0077159B"/>
    <w:rsid w:val="0077531B"/>
    <w:rsid w:val="00776299"/>
    <w:rsid w:val="00776558"/>
    <w:rsid w:val="0078037C"/>
    <w:rsid w:val="00780553"/>
    <w:rsid w:val="007838A6"/>
    <w:rsid w:val="00784532"/>
    <w:rsid w:val="00790823"/>
    <w:rsid w:val="00791729"/>
    <w:rsid w:val="007928E9"/>
    <w:rsid w:val="00793289"/>
    <w:rsid w:val="00797336"/>
    <w:rsid w:val="00797F60"/>
    <w:rsid w:val="007A04CA"/>
    <w:rsid w:val="007A1F27"/>
    <w:rsid w:val="007A2FCD"/>
    <w:rsid w:val="007A4BA0"/>
    <w:rsid w:val="007A72DE"/>
    <w:rsid w:val="007B1F0C"/>
    <w:rsid w:val="007B201B"/>
    <w:rsid w:val="007B20FA"/>
    <w:rsid w:val="007B2F17"/>
    <w:rsid w:val="007C0166"/>
    <w:rsid w:val="007C0EDD"/>
    <w:rsid w:val="007C42C9"/>
    <w:rsid w:val="007C542D"/>
    <w:rsid w:val="007D0842"/>
    <w:rsid w:val="007D29E0"/>
    <w:rsid w:val="007E686D"/>
    <w:rsid w:val="007E7EBD"/>
    <w:rsid w:val="007F27BD"/>
    <w:rsid w:val="007F48EA"/>
    <w:rsid w:val="007F6590"/>
    <w:rsid w:val="007F731A"/>
    <w:rsid w:val="00804855"/>
    <w:rsid w:val="00806668"/>
    <w:rsid w:val="008069C3"/>
    <w:rsid w:val="0081079C"/>
    <w:rsid w:val="00810A37"/>
    <w:rsid w:val="00815DD7"/>
    <w:rsid w:val="00817760"/>
    <w:rsid w:val="00817C4A"/>
    <w:rsid w:val="00821BB6"/>
    <w:rsid w:val="00822DAB"/>
    <w:rsid w:val="00825454"/>
    <w:rsid w:val="008257FB"/>
    <w:rsid w:val="00826D78"/>
    <w:rsid w:val="0083009C"/>
    <w:rsid w:val="008326DD"/>
    <w:rsid w:val="008336F4"/>
    <w:rsid w:val="00835071"/>
    <w:rsid w:val="0083587E"/>
    <w:rsid w:val="00835B1D"/>
    <w:rsid w:val="0083650B"/>
    <w:rsid w:val="00845462"/>
    <w:rsid w:val="008457BF"/>
    <w:rsid w:val="00851CC6"/>
    <w:rsid w:val="0085254F"/>
    <w:rsid w:val="0085365E"/>
    <w:rsid w:val="0085536C"/>
    <w:rsid w:val="008566A2"/>
    <w:rsid w:val="00862E47"/>
    <w:rsid w:val="00863A14"/>
    <w:rsid w:val="008649C5"/>
    <w:rsid w:val="00864B6B"/>
    <w:rsid w:val="008671FC"/>
    <w:rsid w:val="008700AB"/>
    <w:rsid w:val="008703FB"/>
    <w:rsid w:val="00870D8D"/>
    <w:rsid w:val="00871D02"/>
    <w:rsid w:val="0087212F"/>
    <w:rsid w:val="008769E7"/>
    <w:rsid w:val="00876F86"/>
    <w:rsid w:val="008805FD"/>
    <w:rsid w:val="00885F9F"/>
    <w:rsid w:val="00886209"/>
    <w:rsid w:val="00891350"/>
    <w:rsid w:val="0089372B"/>
    <w:rsid w:val="008955E3"/>
    <w:rsid w:val="008969CF"/>
    <w:rsid w:val="0089716A"/>
    <w:rsid w:val="008A02BE"/>
    <w:rsid w:val="008A10AB"/>
    <w:rsid w:val="008A21C3"/>
    <w:rsid w:val="008A4644"/>
    <w:rsid w:val="008A5767"/>
    <w:rsid w:val="008A6F98"/>
    <w:rsid w:val="008B2F2A"/>
    <w:rsid w:val="008B4101"/>
    <w:rsid w:val="008B42DD"/>
    <w:rsid w:val="008B56A5"/>
    <w:rsid w:val="008B7637"/>
    <w:rsid w:val="008B7E0C"/>
    <w:rsid w:val="008C07BB"/>
    <w:rsid w:val="008C1D88"/>
    <w:rsid w:val="008C30FF"/>
    <w:rsid w:val="008C34EC"/>
    <w:rsid w:val="008C55EB"/>
    <w:rsid w:val="008C5834"/>
    <w:rsid w:val="008C5937"/>
    <w:rsid w:val="008C6612"/>
    <w:rsid w:val="008C6D74"/>
    <w:rsid w:val="008C6E92"/>
    <w:rsid w:val="008D5A4A"/>
    <w:rsid w:val="008D7A25"/>
    <w:rsid w:val="008E0AAA"/>
    <w:rsid w:val="008E230B"/>
    <w:rsid w:val="008E2765"/>
    <w:rsid w:val="008E3068"/>
    <w:rsid w:val="008E39CE"/>
    <w:rsid w:val="008E3F6A"/>
    <w:rsid w:val="008E51CB"/>
    <w:rsid w:val="008E5789"/>
    <w:rsid w:val="008E5DF7"/>
    <w:rsid w:val="008E5FAC"/>
    <w:rsid w:val="008E70AA"/>
    <w:rsid w:val="008F190D"/>
    <w:rsid w:val="008F572D"/>
    <w:rsid w:val="008F5865"/>
    <w:rsid w:val="008F710A"/>
    <w:rsid w:val="00900DE6"/>
    <w:rsid w:val="00901C19"/>
    <w:rsid w:val="00907488"/>
    <w:rsid w:val="00914B51"/>
    <w:rsid w:val="00914EEA"/>
    <w:rsid w:val="00916CDF"/>
    <w:rsid w:val="009251F0"/>
    <w:rsid w:val="009254DB"/>
    <w:rsid w:val="009279F1"/>
    <w:rsid w:val="00933A2F"/>
    <w:rsid w:val="00936A23"/>
    <w:rsid w:val="0094162A"/>
    <w:rsid w:val="00941D81"/>
    <w:rsid w:val="00943D38"/>
    <w:rsid w:val="00944338"/>
    <w:rsid w:val="009557E0"/>
    <w:rsid w:val="009609CF"/>
    <w:rsid w:val="00961FFB"/>
    <w:rsid w:val="009625F1"/>
    <w:rsid w:val="0097265F"/>
    <w:rsid w:val="00984C0A"/>
    <w:rsid w:val="009855D6"/>
    <w:rsid w:val="00986F49"/>
    <w:rsid w:val="00987759"/>
    <w:rsid w:val="00994413"/>
    <w:rsid w:val="0099736F"/>
    <w:rsid w:val="009A0026"/>
    <w:rsid w:val="009A35AF"/>
    <w:rsid w:val="009A7E43"/>
    <w:rsid w:val="009B1603"/>
    <w:rsid w:val="009B361B"/>
    <w:rsid w:val="009B4A65"/>
    <w:rsid w:val="009B718F"/>
    <w:rsid w:val="009B7D25"/>
    <w:rsid w:val="009C0008"/>
    <w:rsid w:val="009C0083"/>
    <w:rsid w:val="009C3FAF"/>
    <w:rsid w:val="009C7A97"/>
    <w:rsid w:val="009D0340"/>
    <w:rsid w:val="009D1A94"/>
    <w:rsid w:val="009D2A40"/>
    <w:rsid w:val="009D35D5"/>
    <w:rsid w:val="009D67D4"/>
    <w:rsid w:val="009E2429"/>
    <w:rsid w:val="009E476A"/>
    <w:rsid w:val="009E791B"/>
    <w:rsid w:val="00A0015A"/>
    <w:rsid w:val="00A00326"/>
    <w:rsid w:val="00A05DF1"/>
    <w:rsid w:val="00A07593"/>
    <w:rsid w:val="00A07B62"/>
    <w:rsid w:val="00A20BFD"/>
    <w:rsid w:val="00A22CD4"/>
    <w:rsid w:val="00A244B7"/>
    <w:rsid w:val="00A245C6"/>
    <w:rsid w:val="00A2507D"/>
    <w:rsid w:val="00A2798A"/>
    <w:rsid w:val="00A30493"/>
    <w:rsid w:val="00A33F7A"/>
    <w:rsid w:val="00A37F0B"/>
    <w:rsid w:val="00A41DFB"/>
    <w:rsid w:val="00A424EC"/>
    <w:rsid w:val="00A43565"/>
    <w:rsid w:val="00A449A0"/>
    <w:rsid w:val="00A46312"/>
    <w:rsid w:val="00A4680B"/>
    <w:rsid w:val="00A52B28"/>
    <w:rsid w:val="00A541E0"/>
    <w:rsid w:val="00A54B0D"/>
    <w:rsid w:val="00A55C79"/>
    <w:rsid w:val="00A60EB0"/>
    <w:rsid w:val="00A62EB5"/>
    <w:rsid w:val="00A64229"/>
    <w:rsid w:val="00A66982"/>
    <w:rsid w:val="00A71BDC"/>
    <w:rsid w:val="00A80116"/>
    <w:rsid w:val="00A807EA"/>
    <w:rsid w:val="00A8130E"/>
    <w:rsid w:val="00A8563B"/>
    <w:rsid w:val="00A90F45"/>
    <w:rsid w:val="00A94381"/>
    <w:rsid w:val="00A9547D"/>
    <w:rsid w:val="00A97615"/>
    <w:rsid w:val="00AA239D"/>
    <w:rsid w:val="00AA4A4E"/>
    <w:rsid w:val="00AA4AD4"/>
    <w:rsid w:val="00AA74B5"/>
    <w:rsid w:val="00AA7E07"/>
    <w:rsid w:val="00AB1564"/>
    <w:rsid w:val="00AB1C92"/>
    <w:rsid w:val="00AB2B64"/>
    <w:rsid w:val="00AB3CE9"/>
    <w:rsid w:val="00AB53DB"/>
    <w:rsid w:val="00AB7AB5"/>
    <w:rsid w:val="00AC228E"/>
    <w:rsid w:val="00AC3E8D"/>
    <w:rsid w:val="00AC3ED0"/>
    <w:rsid w:val="00AC48A7"/>
    <w:rsid w:val="00AC4C7A"/>
    <w:rsid w:val="00AC72A4"/>
    <w:rsid w:val="00AD0273"/>
    <w:rsid w:val="00AD4E44"/>
    <w:rsid w:val="00AD5603"/>
    <w:rsid w:val="00AD6601"/>
    <w:rsid w:val="00AE460C"/>
    <w:rsid w:val="00AE554F"/>
    <w:rsid w:val="00AF1F8D"/>
    <w:rsid w:val="00AF22B1"/>
    <w:rsid w:val="00AF34A8"/>
    <w:rsid w:val="00AF4870"/>
    <w:rsid w:val="00B063D0"/>
    <w:rsid w:val="00B06F1E"/>
    <w:rsid w:val="00B0750E"/>
    <w:rsid w:val="00B07F1E"/>
    <w:rsid w:val="00B1023A"/>
    <w:rsid w:val="00B11102"/>
    <w:rsid w:val="00B111C7"/>
    <w:rsid w:val="00B14E6C"/>
    <w:rsid w:val="00B15C24"/>
    <w:rsid w:val="00B17DE8"/>
    <w:rsid w:val="00B301CD"/>
    <w:rsid w:val="00B32716"/>
    <w:rsid w:val="00B3372F"/>
    <w:rsid w:val="00B350BB"/>
    <w:rsid w:val="00B35E12"/>
    <w:rsid w:val="00B424AC"/>
    <w:rsid w:val="00B461B4"/>
    <w:rsid w:val="00B50E6E"/>
    <w:rsid w:val="00B50EF9"/>
    <w:rsid w:val="00B534F6"/>
    <w:rsid w:val="00B53E56"/>
    <w:rsid w:val="00B5443A"/>
    <w:rsid w:val="00B551FB"/>
    <w:rsid w:val="00B60668"/>
    <w:rsid w:val="00B634F6"/>
    <w:rsid w:val="00B6657C"/>
    <w:rsid w:val="00B665F5"/>
    <w:rsid w:val="00B66F3D"/>
    <w:rsid w:val="00B7045C"/>
    <w:rsid w:val="00B727BF"/>
    <w:rsid w:val="00B72E68"/>
    <w:rsid w:val="00B72EC6"/>
    <w:rsid w:val="00B7306B"/>
    <w:rsid w:val="00B73DE3"/>
    <w:rsid w:val="00B76EC0"/>
    <w:rsid w:val="00B81526"/>
    <w:rsid w:val="00B82657"/>
    <w:rsid w:val="00B84651"/>
    <w:rsid w:val="00B85772"/>
    <w:rsid w:val="00B86A18"/>
    <w:rsid w:val="00B91676"/>
    <w:rsid w:val="00B93340"/>
    <w:rsid w:val="00BA0F22"/>
    <w:rsid w:val="00BA1D1F"/>
    <w:rsid w:val="00BA617E"/>
    <w:rsid w:val="00BA6ADB"/>
    <w:rsid w:val="00BA76C2"/>
    <w:rsid w:val="00BB1846"/>
    <w:rsid w:val="00BB33DF"/>
    <w:rsid w:val="00BB4508"/>
    <w:rsid w:val="00BB5494"/>
    <w:rsid w:val="00BC23B4"/>
    <w:rsid w:val="00BC497C"/>
    <w:rsid w:val="00BC717D"/>
    <w:rsid w:val="00BC7C2A"/>
    <w:rsid w:val="00BD3632"/>
    <w:rsid w:val="00BD53BF"/>
    <w:rsid w:val="00BD6013"/>
    <w:rsid w:val="00BD774D"/>
    <w:rsid w:val="00BD7A4E"/>
    <w:rsid w:val="00BE042C"/>
    <w:rsid w:val="00BE06E8"/>
    <w:rsid w:val="00BE34B1"/>
    <w:rsid w:val="00BE3AFB"/>
    <w:rsid w:val="00BE4316"/>
    <w:rsid w:val="00BE6D87"/>
    <w:rsid w:val="00BF2C49"/>
    <w:rsid w:val="00BF48F5"/>
    <w:rsid w:val="00BF7797"/>
    <w:rsid w:val="00C00F32"/>
    <w:rsid w:val="00C01369"/>
    <w:rsid w:val="00C0207B"/>
    <w:rsid w:val="00C032B4"/>
    <w:rsid w:val="00C033CC"/>
    <w:rsid w:val="00C0428D"/>
    <w:rsid w:val="00C0535B"/>
    <w:rsid w:val="00C0680A"/>
    <w:rsid w:val="00C070A2"/>
    <w:rsid w:val="00C16BC5"/>
    <w:rsid w:val="00C175B1"/>
    <w:rsid w:val="00C214B3"/>
    <w:rsid w:val="00C21C96"/>
    <w:rsid w:val="00C22DB5"/>
    <w:rsid w:val="00C23C05"/>
    <w:rsid w:val="00C25726"/>
    <w:rsid w:val="00C26C97"/>
    <w:rsid w:val="00C27EB8"/>
    <w:rsid w:val="00C37EBB"/>
    <w:rsid w:val="00C405BD"/>
    <w:rsid w:val="00C42D1E"/>
    <w:rsid w:val="00C44113"/>
    <w:rsid w:val="00C53972"/>
    <w:rsid w:val="00C53FCF"/>
    <w:rsid w:val="00C66149"/>
    <w:rsid w:val="00C70D54"/>
    <w:rsid w:val="00C70F97"/>
    <w:rsid w:val="00C73E93"/>
    <w:rsid w:val="00C77463"/>
    <w:rsid w:val="00C7776D"/>
    <w:rsid w:val="00C80C0F"/>
    <w:rsid w:val="00C8644B"/>
    <w:rsid w:val="00C87F6E"/>
    <w:rsid w:val="00C906B7"/>
    <w:rsid w:val="00C919AB"/>
    <w:rsid w:val="00CA292F"/>
    <w:rsid w:val="00CA3BF9"/>
    <w:rsid w:val="00CA41FC"/>
    <w:rsid w:val="00CB0419"/>
    <w:rsid w:val="00CB3586"/>
    <w:rsid w:val="00CB536B"/>
    <w:rsid w:val="00CB567D"/>
    <w:rsid w:val="00CC1621"/>
    <w:rsid w:val="00CC26DB"/>
    <w:rsid w:val="00CC26DC"/>
    <w:rsid w:val="00CC331B"/>
    <w:rsid w:val="00CC4A19"/>
    <w:rsid w:val="00CC6932"/>
    <w:rsid w:val="00CD5F8E"/>
    <w:rsid w:val="00CD6F18"/>
    <w:rsid w:val="00CE24FA"/>
    <w:rsid w:val="00CE29FC"/>
    <w:rsid w:val="00CE2E05"/>
    <w:rsid w:val="00CE5096"/>
    <w:rsid w:val="00CE661F"/>
    <w:rsid w:val="00CE6B5F"/>
    <w:rsid w:val="00CF23F0"/>
    <w:rsid w:val="00CF4351"/>
    <w:rsid w:val="00CF661B"/>
    <w:rsid w:val="00CF7626"/>
    <w:rsid w:val="00D038B8"/>
    <w:rsid w:val="00D05AFB"/>
    <w:rsid w:val="00D05B31"/>
    <w:rsid w:val="00D074D1"/>
    <w:rsid w:val="00D077AE"/>
    <w:rsid w:val="00D07A99"/>
    <w:rsid w:val="00D17E00"/>
    <w:rsid w:val="00D20828"/>
    <w:rsid w:val="00D21465"/>
    <w:rsid w:val="00D23EEC"/>
    <w:rsid w:val="00D25E2A"/>
    <w:rsid w:val="00D312DF"/>
    <w:rsid w:val="00D3137C"/>
    <w:rsid w:val="00D31EB7"/>
    <w:rsid w:val="00D33772"/>
    <w:rsid w:val="00D36A23"/>
    <w:rsid w:val="00D36BC7"/>
    <w:rsid w:val="00D429D0"/>
    <w:rsid w:val="00D4465A"/>
    <w:rsid w:val="00D45BA2"/>
    <w:rsid w:val="00D45E69"/>
    <w:rsid w:val="00D47C7A"/>
    <w:rsid w:val="00D47E46"/>
    <w:rsid w:val="00D53619"/>
    <w:rsid w:val="00D53E2A"/>
    <w:rsid w:val="00D56A5A"/>
    <w:rsid w:val="00D57218"/>
    <w:rsid w:val="00D600F0"/>
    <w:rsid w:val="00D606D7"/>
    <w:rsid w:val="00D6723E"/>
    <w:rsid w:val="00D72098"/>
    <w:rsid w:val="00D74E86"/>
    <w:rsid w:val="00D752EC"/>
    <w:rsid w:val="00D75715"/>
    <w:rsid w:val="00D80047"/>
    <w:rsid w:val="00D822A5"/>
    <w:rsid w:val="00D85E7B"/>
    <w:rsid w:val="00D86090"/>
    <w:rsid w:val="00D8726A"/>
    <w:rsid w:val="00D95940"/>
    <w:rsid w:val="00DA0DFC"/>
    <w:rsid w:val="00DA14E5"/>
    <w:rsid w:val="00DA212D"/>
    <w:rsid w:val="00DA3D0F"/>
    <w:rsid w:val="00DA433C"/>
    <w:rsid w:val="00DB1855"/>
    <w:rsid w:val="00DB21C0"/>
    <w:rsid w:val="00DB4D2C"/>
    <w:rsid w:val="00DC359A"/>
    <w:rsid w:val="00DC4691"/>
    <w:rsid w:val="00DC5337"/>
    <w:rsid w:val="00DC535E"/>
    <w:rsid w:val="00DC6AC6"/>
    <w:rsid w:val="00DC795C"/>
    <w:rsid w:val="00DC79B5"/>
    <w:rsid w:val="00DC7E0F"/>
    <w:rsid w:val="00DD0979"/>
    <w:rsid w:val="00DD0F72"/>
    <w:rsid w:val="00DD1215"/>
    <w:rsid w:val="00DD2BCC"/>
    <w:rsid w:val="00DD4B65"/>
    <w:rsid w:val="00DD54AA"/>
    <w:rsid w:val="00DD7056"/>
    <w:rsid w:val="00DE088E"/>
    <w:rsid w:val="00DE1A7C"/>
    <w:rsid w:val="00DE2E2F"/>
    <w:rsid w:val="00DE3158"/>
    <w:rsid w:val="00DE752A"/>
    <w:rsid w:val="00DF13FC"/>
    <w:rsid w:val="00E05F73"/>
    <w:rsid w:val="00E12939"/>
    <w:rsid w:val="00E135B6"/>
    <w:rsid w:val="00E15098"/>
    <w:rsid w:val="00E17CE7"/>
    <w:rsid w:val="00E25536"/>
    <w:rsid w:val="00E30F65"/>
    <w:rsid w:val="00E4055C"/>
    <w:rsid w:val="00E408BC"/>
    <w:rsid w:val="00E41185"/>
    <w:rsid w:val="00E41AC0"/>
    <w:rsid w:val="00E41ED0"/>
    <w:rsid w:val="00E43CF4"/>
    <w:rsid w:val="00E4660E"/>
    <w:rsid w:val="00E469D5"/>
    <w:rsid w:val="00E47F26"/>
    <w:rsid w:val="00E514B6"/>
    <w:rsid w:val="00E52B04"/>
    <w:rsid w:val="00E530FC"/>
    <w:rsid w:val="00E53672"/>
    <w:rsid w:val="00E55914"/>
    <w:rsid w:val="00E55F0A"/>
    <w:rsid w:val="00E61A78"/>
    <w:rsid w:val="00E62B70"/>
    <w:rsid w:val="00E63572"/>
    <w:rsid w:val="00E7170D"/>
    <w:rsid w:val="00E751A0"/>
    <w:rsid w:val="00E75FC6"/>
    <w:rsid w:val="00E76035"/>
    <w:rsid w:val="00E76FD1"/>
    <w:rsid w:val="00E77C21"/>
    <w:rsid w:val="00E811E8"/>
    <w:rsid w:val="00E82001"/>
    <w:rsid w:val="00E82D9A"/>
    <w:rsid w:val="00E86782"/>
    <w:rsid w:val="00E87FB7"/>
    <w:rsid w:val="00E92F95"/>
    <w:rsid w:val="00E9745C"/>
    <w:rsid w:val="00E9747D"/>
    <w:rsid w:val="00E97B8F"/>
    <w:rsid w:val="00E97EBC"/>
    <w:rsid w:val="00EA118F"/>
    <w:rsid w:val="00EA73E0"/>
    <w:rsid w:val="00EB2557"/>
    <w:rsid w:val="00EB2DE4"/>
    <w:rsid w:val="00EB4D71"/>
    <w:rsid w:val="00EB5A9C"/>
    <w:rsid w:val="00EC66EB"/>
    <w:rsid w:val="00ED26A3"/>
    <w:rsid w:val="00ED3759"/>
    <w:rsid w:val="00ED65C1"/>
    <w:rsid w:val="00ED6877"/>
    <w:rsid w:val="00EE0ADF"/>
    <w:rsid w:val="00EE2402"/>
    <w:rsid w:val="00EE66A6"/>
    <w:rsid w:val="00EF3D24"/>
    <w:rsid w:val="00EF6345"/>
    <w:rsid w:val="00F0110E"/>
    <w:rsid w:val="00F0237E"/>
    <w:rsid w:val="00F02E73"/>
    <w:rsid w:val="00F03BF9"/>
    <w:rsid w:val="00F04524"/>
    <w:rsid w:val="00F1228F"/>
    <w:rsid w:val="00F12B29"/>
    <w:rsid w:val="00F14CDE"/>
    <w:rsid w:val="00F200BE"/>
    <w:rsid w:val="00F21B64"/>
    <w:rsid w:val="00F21EA4"/>
    <w:rsid w:val="00F26B25"/>
    <w:rsid w:val="00F2748D"/>
    <w:rsid w:val="00F3325A"/>
    <w:rsid w:val="00F33CDD"/>
    <w:rsid w:val="00F33D0E"/>
    <w:rsid w:val="00F352BC"/>
    <w:rsid w:val="00F35A34"/>
    <w:rsid w:val="00F36EAC"/>
    <w:rsid w:val="00F37095"/>
    <w:rsid w:val="00F37278"/>
    <w:rsid w:val="00F37828"/>
    <w:rsid w:val="00F40EE6"/>
    <w:rsid w:val="00F45157"/>
    <w:rsid w:val="00F478E6"/>
    <w:rsid w:val="00F47F3F"/>
    <w:rsid w:val="00F50AB4"/>
    <w:rsid w:val="00F50BD2"/>
    <w:rsid w:val="00F52004"/>
    <w:rsid w:val="00F5487F"/>
    <w:rsid w:val="00F55504"/>
    <w:rsid w:val="00F62061"/>
    <w:rsid w:val="00F649B6"/>
    <w:rsid w:val="00F663FF"/>
    <w:rsid w:val="00F70047"/>
    <w:rsid w:val="00F74AE8"/>
    <w:rsid w:val="00F765CB"/>
    <w:rsid w:val="00F8139F"/>
    <w:rsid w:val="00F82E53"/>
    <w:rsid w:val="00F850C6"/>
    <w:rsid w:val="00F85276"/>
    <w:rsid w:val="00F85B72"/>
    <w:rsid w:val="00F91E29"/>
    <w:rsid w:val="00F94033"/>
    <w:rsid w:val="00FA137A"/>
    <w:rsid w:val="00FA2A47"/>
    <w:rsid w:val="00FA4694"/>
    <w:rsid w:val="00FA4C56"/>
    <w:rsid w:val="00FA6855"/>
    <w:rsid w:val="00FA759A"/>
    <w:rsid w:val="00FA784E"/>
    <w:rsid w:val="00FB0911"/>
    <w:rsid w:val="00FB33E4"/>
    <w:rsid w:val="00FB6BE0"/>
    <w:rsid w:val="00FB7088"/>
    <w:rsid w:val="00FC1CB3"/>
    <w:rsid w:val="00FC1ED1"/>
    <w:rsid w:val="00FC23DC"/>
    <w:rsid w:val="00FC483A"/>
    <w:rsid w:val="00FC4D2D"/>
    <w:rsid w:val="00FD46EE"/>
    <w:rsid w:val="00FD4D83"/>
    <w:rsid w:val="00FD61BB"/>
    <w:rsid w:val="00FD6575"/>
    <w:rsid w:val="00FD6F06"/>
    <w:rsid w:val="00FE4844"/>
    <w:rsid w:val="00FF0038"/>
    <w:rsid w:val="00FF23B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D7B0"/>
  <w15:docId w15:val="{CC92CFF2-8AF6-4149-B35B-A55FE72D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A244B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F659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F6590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F6590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B2F2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44B7"/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20">
    <w:name w:val="Нет списка2"/>
    <w:next w:val="a2"/>
    <w:uiPriority w:val="99"/>
    <w:semiHidden/>
    <w:unhideWhenUsed/>
    <w:rsid w:val="00A244B7"/>
  </w:style>
  <w:style w:type="paragraph" w:customStyle="1" w:styleId="ConsPlusTitlePage">
    <w:name w:val="ConsPlusTitlePage"/>
    <w:uiPriority w:val="99"/>
    <w:rsid w:val="00A244B7"/>
    <w:pPr>
      <w:widowControl w:val="0"/>
      <w:autoSpaceDE w:val="0"/>
      <w:autoSpaceDN w:val="0"/>
      <w:adjustRightInd w:val="0"/>
      <w:ind w:lef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A244B7"/>
    <w:rPr>
      <w:rFonts w:eastAsia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44B7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eastAsia="Times New Roman" w:hAnsi="Times New Roman"/>
      <w:szCs w:val="28"/>
    </w:rPr>
  </w:style>
  <w:style w:type="table" w:customStyle="1" w:styleId="31">
    <w:name w:val="Сетка таблицы3"/>
    <w:basedOn w:val="a1"/>
    <w:next w:val="a8"/>
    <w:uiPriority w:val="59"/>
    <w:rsid w:val="00A244B7"/>
    <w:pPr>
      <w:ind w:left="0" w:firstLine="0"/>
      <w:jc w:val="left"/>
    </w:pPr>
    <w:rPr>
      <w:rFonts w:ascii="Calibri" w:eastAsia="Calibri" w:hAnsi="Calibri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A244B7"/>
    <w:pPr>
      <w:ind w:left="0" w:firstLine="0"/>
      <w:jc w:val="left"/>
    </w:pPr>
    <w:rPr>
      <w:rFonts w:eastAsia="Calibri"/>
      <w:sz w:val="28"/>
    </w:rPr>
  </w:style>
  <w:style w:type="character" w:styleId="afb">
    <w:name w:val="Placeholder Text"/>
    <w:uiPriority w:val="99"/>
    <w:semiHidden/>
    <w:rsid w:val="00A244B7"/>
    <w:rPr>
      <w:color w:val="808080"/>
    </w:rPr>
  </w:style>
  <w:style w:type="paragraph" w:styleId="afc">
    <w:name w:val="No Spacing"/>
    <w:uiPriority w:val="1"/>
    <w:qFormat/>
    <w:rsid w:val="00A244B7"/>
    <w:pPr>
      <w:ind w:left="0" w:firstLine="0"/>
      <w:jc w:val="left"/>
    </w:pPr>
    <w:rPr>
      <w:rFonts w:eastAsia="Calibri"/>
      <w:sz w:val="28"/>
    </w:rPr>
  </w:style>
  <w:style w:type="character" w:styleId="afd">
    <w:name w:val="line number"/>
    <w:basedOn w:val="a0"/>
    <w:uiPriority w:val="99"/>
    <w:semiHidden/>
    <w:unhideWhenUsed/>
    <w:rsid w:val="00BD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7696-E516-418B-83B3-4B0FD01F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10709</Words>
  <Characters>61047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4</cp:revision>
  <cp:lastPrinted>2024-07-05T08:55:00Z</cp:lastPrinted>
  <dcterms:created xsi:type="dcterms:W3CDTF">2024-07-29T04:22:00Z</dcterms:created>
  <dcterms:modified xsi:type="dcterms:W3CDTF">2024-07-29T04:33:00Z</dcterms:modified>
</cp:coreProperties>
</file>