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00261E" w:rsidRDefault="0000261E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00261E" w:rsidRPr="00071FD8" w:rsidRDefault="0000261E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</w:t>
      </w:r>
      <w:r w:rsidR="00B7699C">
        <w:rPr>
          <w:b/>
        </w:rPr>
        <w:t>____________________</w:t>
      </w:r>
      <w:r w:rsidR="00DD5460" w:rsidRPr="00DD5460">
        <w:rPr>
          <w:b/>
        </w:rPr>
        <w:t xml:space="preserve"> </w:t>
      </w:r>
      <w:r w:rsidR="0098770F">
        <w:rPr>
          <w:b/>
        </w:rPr>
        <w:t xml:space="preserve">площадь </w:t>
      </w:r>
      <w:r w:rsidR="00B7699C">
        <w:rPr>
          <w:b/>
        </w:rPr>
        <w:t>_________________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</w:t>
      </w:r>
      <w:r w:rsidR="00B7699C">
        <w:rPr>
          <w:b/>
        </w:rPr>
        <w:t>_________________________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B7699C">
        <w:rPr>
          <w:b/>
        </w:rPr>
        <w:t>хранение автотранспорта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762575">
        <w:t>для строительства</w:t>
      </w:r>
      <w:r w:rsidR="00D02546">
        <w:t xml:space="preserve"> </w:t>
      </w:r>
      <w:r w:rsidR="00B7699C">
        <w:t>здания для хранения автотранспорта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00261E" w:rsidRDefault="0000261E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B7699C">
        <w:rPr>
          <w:b/>
          <w:spacing w:val="-1"/>
        </w:rPr>
        <w:t>2</w:t>
      </w:r>
      <w:r w:rsidR="00BD7E10">
        <w:rPr>
          <w:b/>
          <w:spacing w:val="-1"/>
        </w:rPr>
        <w:t xml:space="preserve"> (</w:t>
      </w:r>
      <w:r w:rsidR="00B7699C">
        <w:rPr>
          <w:b/>
          <w:spacing w:val="-1"/>
        </w:rPr>
        <w:t>два</w:t>
      </w:r>
      <w:r w:rsidR="00BD7E10">
        <w:rPr>
          <w:b/>
          <w:spacing w:val="-1"/>
        </w:rPr>
        <w:t xml:space="preserve">) </w:t>
      </w:r>
      <w:r w:rsidR="00B7699C">
        <w:rPr>
          <w:b/>
          <w:spacing w:val="-1"/>
        </w:rPr>
        <w:t>года 6 (шесть) месяцев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CC293F" w:rsidRDefault="00CC293F" w:rsidP="0054256A">
      <w:pPr>
        <w:shd w:val="clear" w:color="auto" w:fill="FFFFFF"/>
        <w:ind w:left="29" w:firstLine="680"/>
        <w:contextualSpacing/>
        <w:jc w:val="both"/>
      </w:pPr>
    </w:p>
    <w:p w:rsidR="00CC293F" w:rsidRDefault="00CC293F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</w:t>
      </w:r>
      <w:r w:rsidR="00BD7E10">
        <w:t xml:space="preserve">ного строительства, а именно </w:t>
      </w:r>
      <w:r w:rsidR="00B7699C">
        <w:t>здания для хранения автотранспорта</w:t>
      </w:r>
      <w:r w:rsidR="00BD7E10">
        <w:t xml:space="preserve"> и государственной регистрации права собственности на него</w:t>
      </w:r>
      <w:r w:rsidR="00A267A5">
        <w:t>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</w:t>
      </w:r>
      <w:r w:rsidR="00BD2F07">
        <w:t>1</w:t>
      </w:r>
      <w:r w:rsidR="00BD7E10" w:rsidRPr="00BD7E10">
        <w:t xml:space="preserve"> (</w:t>
      </w:r>
      <w:r w:rsidR="00BD2F07">
        <w:t>одного) года</w:t>
      </w:r>
      <w:r w:rsidR="00C5715E" w:rsidRPr="00BD7E10">
        <w:t xml:space="preserve"> с </w:t>
      </w:r>
      <w:r w:rsidR="004C22D4">
        <w:t>даты заключения Д</w:t>
      </w:r>
      <w:r w:rsidR="00C5715E">
        <w:t>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</w:t>
      </w:r>
      <w:r w:rsidRPr="00F632B8">
        <w:lastRenderedPageBreak/>
        <w:t xml:space="preserve">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Pr="004C22D4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4C22D4" w:rsidRDefault="004C22D4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 w:rsidRPr="00F923DE">
        <w:t xml:space="preserve">Передать свои права и обязанности по Договору третьему лицу, в том числе отдать арендные права земельного участка в залог в пределах срока Договора без согласия </w:t>
      </w:r>
      <w:r w:rsidRPr="00F923DE">
        <w:rPr>
          <w:b/>
        </w:rPr>
        <w:t>Арендодателя</w:t>
      </w:r>
      <w:r w:rsidRPr="00F923DE">
        <w:t xml:space="preserve"> при условии его уведомления. В указанных случаях ответственным по Договору перед </w:t>
      </w:r>
      <w:r w:rsidRPr="00F923DE">
        <w:rPr>
          <w:b/>
        </w:rPr>
        <w:t>Арендодателем</w:t>
      </w:r>
      <w:r w:rsidRPr="00F923DE">
        <w:t xml:space="preserve"> становится новый арендатор Участка, за исключением передачи арендных прав в залог. При этом Договор сохраняет свое действие, и заключение нового договора аренды земельного участка не требуется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Default="00B963A6" w:rsidP="00B963A6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lastRenderedPageBreak/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B7699C">
        <w:t>здание для хранения автотранспорта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00261E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42F0C" w:rsidRDefault="00B42F0C" w:rsidP="00762575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="00762575" w:rsidRPr="00E85006">
        <w:rPr>
          <w:b/>
        </w:rPr>
        <w:t>Арендатор</w:t>
      </w:r>
      <w:r w:rsidR="00762575">
        <w:t xml:space="preserve"> - </w:t>
      </w:r>
      <w:r w:rsidR="00762575" w:rsidRPr="00E85006">
        <w:t xml:space="preserve">победитель аукциона не вправе </w:t>
      </w:r>
      <w:r w:rsidR="00762575">
        <w:t xml:space="preserve">передавать свои </w:t>
      </w:r>
      <w:r w:rsidR="00762575" w:rsidRPr="00E85006">
        <w:t xml:space="preserve">права </w:t>
      </w:r>
      <w:r w:rsidR="00762575">
        <w:t>и обязанности по Договору третьему л</w:t>
      </w:r>
      <w:r w:rsidR="00762575" w:rsidRPr="00E85006">
        <w:t>и</w:t>
      </w:r>
      <w:r w:rsidR="00762575">
        <w:t>цу, передавать Участок в субаренду,</w:t>
      </w:r>
      <w:r w:rsidR="00762575" w:rsidRPr="00E85006">
        <w:t xml:space="preserve"> осуществлять перевод долга по обязательствам, возникш</w:t>
      </w:r>
      <w:r w:rsidR="00762575">
        <w:t>им из заключенного на аукционе Д</w:t>
      </w:r>
      <w:r w:rsidR="00762575" w:rsidRPr="00E85006">
        <w:t xml:space="preserve">оговора. Обязательства по </w:t>
      </w:r>
      <w:r w:rsidR="00762575">
        <w:t>Д</w:t>
      </w:r>
      <w:r w:rsidR="00762575" w:rsidRPr="00E85006">
        <w:t xml:space="preserve">оговору должны быть исполнены </w:t>
      </w:r>
      <w:r w:rsidR="00762575" w:rsidRPr="00B80DD7">
        <w:rPr>
          <w:b/>
        </w:rPr>
        <w:t xml:space="preserve">Арендатором </w:t>
      </w:r>
      <w:r w:rsidR="00762575" w:rsidRPr="00E85006">
        <w:t>лично.</w:t>
      </w:r>
    </w:p>
    <w:p w:rsidR="00B42F0C" w:rsidRPr="009D3A02" w:rsidRDefault="00B42F0C" w:rsidP="00B42F0C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>6.</w:t>
      </w:r>
      <w:r>
        <w:rPr>
          <w:spacing w:val="2"/>
        </w:rPr>
        <w:t>2</w:t>
      </w:r>
      <w:r w:rsidRPr="009D3A02">
        <w:rPr>
          <w:spacing w:val="2"/>
        </w:rPr>
        <w:t xml:space="preserve">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42F0C" w:rsidRPr="00615479" w:rsidRDefault="00B42F0C" w:rsidP="00B42F0C">
      <w:pPr>
        <w:ind w:left="19" w:firstLine="706"/>
        <w:jc w:val="both"/>
      </w:pPr>
      <w:r>
        <w:t xml:space="preserve"> 6.3.  </w:t>
      </w:r>
      <w:r w:rsidRPr="00615479">
        <w:rPr>
          <w:b/>
        </w:rPr>
        <w:t xml:space="preserve">Арендатору </w:t>
      </w:r>
      <w:r w:rsidRPr="00615479">
        <w:t>запрещается самовольная вырубка деревьев и кустарников.</w:t>
      </w:r>
      <w:r w:rsidRPr="00615479">
        <w:rPr>
          <w:b/>
        </w:rPr>
        <w:t xml:space="preserve"> </w:t>
      </w:r>
      <w:r w:rsidRPr="00615479">
        <w:t>Снос (вырубка) деревьев</w:t>
      </w:r>
      <w:r>
        <w:t xml:space="preserve"> </w:t>
      </w:r>
      <w:r w:rsidRPr="00615479">
        <w:t xml:space="preserve">производится </w:t>
      </w:r>
      <w:r w:rsidRPr="00615479">
        <w:rPr>
          <w:b/>
        </w:rPr>
        <w:t>Арендатором</w:t>
      </w:r>
      <w:r w:rsidRPr="00615479">
        <w:t xml:space="preserve"> на основании </w:t>
      </w:r>
      <w:r>
        <w:t xml:space="preserve">распоряжения </w:t>
      </w:r>
      <w:proofErr w:type="gramStart"/>
      <w:r>
        <w:t>Администрации</w:t>
      </w:r>
      <w:proofErr w:type="gramEnd"/>
      <w:r>
        <w:t xml:space="preserve"> ЗАТО </w:t>
      </w:r>
      <w:r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Pr="00615479">
        <w:rPr>
          <w:b/>
        </w:rPr>
        <w:t>Арендатор</w:t>
      </w:r>
      <w:r w:rsidRPr="00615479">
        <w:t xml:space="preserve"> подает заявление в </w:t>
      </w:r>
      <w:proofErr w:type="gramStart"/>
      <w:r w:rsidRPr="00615479">
        <w:t>Администрацию</w:t>
      </w:r>
      <w:proofErr w:type="gramEnd"/>
      <w:r w:rsidRPr="00615479">
        <w:t xml:space="preserve"> ЗАТО </w:t>
      </w:r>
      <w:r>
        <w:t xml:space="preserve">                                      </w:t>
      </w:r>
      <w:r w:rsidRPr="00615479">
        <w:t>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42F0C" w:rsidRDefault="00B42F0C" w:rsidP="00B42F0C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42F0C" w:rsidRDefault="00B42F0C" w:rsidP="00B42F0C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>
        <w:rPr>
          <w:spacing w:val="-2"/>
        </w:rPr>
        <w:t>4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42F0C" w:rsidRDefault="00B42F0C" w:rsidP="00B42F0C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4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</w:t>
      </w:r>
      <w:r w:rsidR="005A0464">
        <w:rPr>
          <w:spacing w:val="1"/>
        </w:rPr>
        <w:t xml:space="preserve"> и прилегающей территории</w:t>
      </w:r>
      <w:r w:rsidR="00E7659B">
        <w:rPr>
          <w:spacing w:val="1"/>
        </w:rPr>
        <w:t xml:space="preserve"> в соответствии с Правилами благоустройства</w:t>
      </w:r>
      <w:r w:rsidR="00E7659B" w:rsidRPr="00E7659B">
        <w:t xml:space="preserve"> </w:t>
      </w:r>
      <w:r w:rsidR="00E7659B" w:rsidRPr="00992D75">
        <w:t>территории города Зеленогорска</w:t>
      </w:r>
      <w:r w:rsidR="00E7659B">
        <w:t>.</w:t>
      </w:r>
    </w:p>
    <w:p w:rsidR="00B42F0C" w:rsidRDefault="00B42F0C" w:rsidP="00B42F0C">
      <w:pPr>
        <w:ind w:left="19" w:firstLine="706"/>
        <w:jc w:val="both"/>
        <w:rPr>
          <w:spacing w:val="-2"/>
        </w:rPr>
      </w:pPr>
      <w:r>
        <w:rPr>
          <w:spacing w:val="-2"/>
        </w:rPr>
        <w:t>6.4.3.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B42F0C" w:rsidRDefault="00B42F0C" w:rsidP="00B42F0C">
      <w:pPr>
        <w:autoSpaceDE w:val="0"/>
        <w:ind w:firstLine="709"/>
        <w:jc w:val="both"/>
      </w:pPr>
      <w:r>
        <w:lastRenderedPageBreak/>
        <w:t xml:space="preserve">6.4.4.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Pr="00AE09B5">
        <w:t>2.</w:t>
      </w:r>
      <w:r>
        <w:t>1</w:t>
      </w:r>
      <w:r w:rsidR="00B7699C">
        <w:t>6</w:t>
      </w:r>
      <w:r w:rsidRPr="00AE09B5">
        <w:t xml:space="preserve"> Правил землепользования и застройки г. Зеленогорска, </w:t>
      </w:r>
      <w:r w:rsidR="00762575">
        <w:t>в редакции</w:t>
      </w:r>
      <w:r w:rsidRPr="00AE09B5">
        <w:t xml:space="preserve"> решени</w:t>
      </w:r>
      <w:r w:rsidR="00762575">
        <w:t>я</w:t>
      </w:r>
      <w:r w:rsidRPr="00AE09B5">
        <w:t xml:space="preserve"> Совета </w:t>
      </w:r>
      <w:proofErr w:type="gramStart"/>
      <w:r w:rsidRPr="00AE09B5">
        <w:t>депутатов</w:t>
      </w:r>
      <w:proofErr w:type="gramEnd"/>
      <w:r w:rsidRPr="00AE09B5">
        <w:t xml:space="preserve"> ЗАТО</w:t>
      </w:r>
      <w:r w:rsidR="00762575">
        <w:t xml:space="preserve">                   </w:t>
      </w:r>
      <w:r w:rsidRPr="00AE09B5">
        <w:t xml:space="preserve"> г. Зел</w:t>
      </w:r>
      <w:r>
        <w:t xml:space="preserve">еногорск от </w:t>
      </w:r>
      <w:r w:rsidR="00CC293F">
        <w:t>10.06.2024</w:t>
      </w:r>
      <w:r>
        <w:t xml:space="preserve"> № </w:t>
      </w:r>
      <w:r w:rsidR="00CC293F">
        <w:t>14-53р</w:t>
      </w:r>
      <w:r>
        <w:t>:</w:t>
      </w:r>
    </w:p>
    <w:p w:rsidR="00B7699C" w:rsidRPr="00E55EEE" w:rsidRDefault="00B7699C" w:rsidP="00B7699C">
      <w:pPr>
        <w:pStyle w:val="05"/>
      </w:pPr>
      <w:r w:rsidRPr="00E55EEE">
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</w:r>
      <w:r>
        <w:t>м.</w:t>
      </w:r>
    </w:p>
    <w:p w:rsidR="00B7699C" w:rsidRPr="00E55EEE" w:rsidRDefault="00B7699C" w:rsidP="00B7699C">
      <w:pPr>
        <w:pStyle w:val="05"/>
      </w:pPr>
      <w:r w:rsidRPr="00E55EEE">
        <w:t>Предельное (максимальное) количество этажей – 3 этажа, предельное (минимальное) количество этажей – 1 этаж.</w:t>
      </w:r>
    </w:p>
    <w:p w:rsidR="00B7699C" w:rsidRPr="00E55EEE" w:rsidRDefault="00B7699C" w:rsidP="00B7699C">
      <w:pPr>
        <w:pStyle w:val="05"/>
      </w:pPr>
      <w:r w:rsidRPr="00E55EEE">
        <w:t>Максимальный процент застройки в границах земельного участка 80 процентов.</w:t>
      </w:r>
    </w:p>
    <w:p w:rsidR="00B7699C" w:rsidRPr="00E55EEE" w:rsidRDefault="00B7699C" w:rsidP="00B7699C">
      <w:pPr>
        <w:pStyle w:val="05"/>
      </w:pPr>
      <w:r w:rsidRPr="00E55EEE">
        <w:t>Предельная высота зданий, строений, сооружений не подлежит установлению.</w:t>
      </w:r>
    </w:p>
    <w:p w:rsidR="00B7699C" w:rsidRPr="00625302" w:rsidRDefault="00B7699C" w:rsidP="00B7699C">
      <w:pPr>
        <w:pStyle w:val="05"/>
      </w:pPr>
      <w:r w:rsidRPr="00625302">
        <w:t>Требования к архитектурно-градостроительному облику объектов капитального строительства отсутствуют.</w:t>
      </w:r>
    </w:p>
    <w:p w:rsidR="00B42F0C" w:rsidRPr="00E96BC1" w:rsidRDefault="00B42F0C" w:rsidP="00B42F0C">
      <w:pPr>
        <w:autoSpaceDE w:val="0"/>
        <w:ind w:firstLine="567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>
        <w:rPr>
          <w:lang w:eastAsia="en-US"/>
        </w:rPr>
        <w:t xml:space="preserve">5.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_________________________.</w:t>
      </w:r>
    </w:p>
    <w:p w:rsidR="00B42F0C" w:rsidRDefault="00B42F0C" w:rsidP="00B42F0C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>
        <w:rPr>
          <w:bCs/>
          <w:color w:val="FF0000"/>
        </w:rPr>
        <w:t xml:space="preserve"> </w:t>
      </w: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 xml:space="preserve">: 663690 Красноярский </w:t>
      </w:r>
      <w:proofErr w:type="gramStart"/>
      <w:r w:rsidRPr="00AE09B5">
        <w:t>край,</w:t>
      </w:r>
      <w:r>
        <w:t xml:space="preserve">   </w:t>
      </w:r>
      <w:proofErr w:type="gramEnd"/>
      <w:r>
        <w:t xml:space="preserve">               г.</w:t>
      </w:r>
      <w:r w:rsidRPr="00AE09B5">
        <w:t xml:space="preserve"> Зеленогорск, ул. Майск</w:t>
      </w:r>
      <w:r>
        <w:t>ое шоссе, 19 (далее – МУП ТС).</w:t>
      </w:r>
      <w:r w:rsidRPr="007D1F2D">
        <w:t xml:space="preserve"> Муниципальным унитарным предприятием электрических сетей г. Зеленогорска</w:t>
      </w:r>
      <w:r>
        <w:t xml:space="preserve">, </w:t>
      </w:r>
      <w:r w:rsidRPr="007D1F2D">
        <w:t xml:space="preserve">663690 Красноярский край, г. Зеленогорск, ул. </w:t>
      </w:r>
      <w:r>
        <w:t>Октябрьская, 57</w:t>
      </w:r>
      <w:r w:rsidRPr="007D1F2D">
        <w:t xml:space="preserve"> (далее – МУП ЭС)</w:t>
      </w:r>
      <w:r>
        <w:t>.</w:t>
      </w:r>
    </w:p>
    <w:p w:rsidR="00B42F0C" w:rsidRPr="00A62A53" w:rsidRDefault="00B42F0C" w:rsidP="00B42F0C">
      <w:pPr>
        <w:pStyle w:val="05"/>
        <w:ind w:firstLine="567"/>
        <w:rPr>
          <w:u w:val="single"/>
        </w:rPr>
      </w:pPr>
      <w:r>
        <w:t>6</w:t>
      </w:r>
      <w:r w:rsidRPr="001031F6">
        <w:t>.</w:t>
      </w:r>
      <w:r>
        <w:t>5.</w:t>
      </w:r>
      <w:r w:rsidRPr="001031F6">
        <w:t xml:space="preserve">1 </w:t>
      </w:r>
      <w:r w:rsidRPr="00B963A6">
        <w:t>Технические условия подключения к сетям теплоснабжени</w:t>
      </w:r>
      <w:r>
        <w:t>я, водоснабжения, водоотведения.</w:t>
      </w:r>
    </w:p>
    <w:p w:rsidR="00B7699C" w:rsidRDefault="00B7699C" w:rsidP="00B7699C">
      <w:pPr>
        <w:autoSpaceDE w:val="0"/>
        <w:ind w:firstLine="709"/>
        <w:jc w:val="both"/>
      </w:pPr>
      <w:r>
        <w:t xml:space="preserve">Согласно письму МУП ТС от 10.11.2023 № 03/7474 тепловые, водопроводные и канализационные сети МУП ТС отсутствуют. Имеются сети сторонних организаций                        </w:t>
      </w:r>
      <w:proofErr w:type="gramStart"/>
      <w:r>
        <w:t xml:space="preserve">   (</w:t>
      </w:r>
      <w:proofErr w:type="gramEnd"/>
      <w:r>
        <w:t>ИП Кабаков М.В.)</w:t>
      </w:r>
    </w:p>
    <w:p w:rsidR="00B42F0C" w:rsidRDefault="00B42F0C" w:rsidP="00B42F0C">
      <w:pPr>
        <w:autoSpaceDE w:val="0"/>
        <w:ind w:firstLine="567"/>
        <w:jc w:val="both"/>
      </w:pPr>
      <w:r>
        <w:t>6.6. До начала строительства обеспечить за свой счет установление на местности границ Участка (вынос границ на местность) по координатам характерных точек границ, указанных в Приложении № 1 в Договору, с привлечением кадастрового инженера.</w:t>
      </w:r>
    </w:p>
    <w:p w:rsidR="00B42F0C" w:rsidRDefault="00B42F0C" w:rsidP="00B42F0C">
      <w:pPr>
        <w:ind w:firstLine="567"/>
        <w:jc w:val="both"/>
      </w:pPr>
      <w:r>
        <w:t xml:space="preserve">6.7. </w:t>
      </w:r>
      <w:r w:rsidRPr="00D514C9">
        <w:t xml:space="preserve">До начала строительства </w:t>
      </w:r>
      <w:r w:rsidRPr="00D514C9">
        <w:rPr>
          <w:b/>
        </w:rPr>
        <w:t>Арендатору</w:t>
      </w:r>
      <w:r w:rsidRPr="00D514C9">
        <w:t xml:space="preserve"> необходимо провести вертикальную планировку Участка с внесением дополнительного грунта. Работы по планировке Участка проводятся силами </w:t>
      </w:r>
      <w:r w:rsidRPr="00D514C9">
        <w:rPr>
          <w:b/>
        </w:rPr>
        <w:t>Арендатора</w:t>
      </w:r>
      <w:r w:rsidRPr="00D514C9">
        <w:t xml:space="preserve"> за счет собственных средств.</w:t>
      </w:r>
    </w:p>
    <w:p w:rsidR="00762575" w:rsidRPr="009E0CB9" w:rsidRDefault="00762575" w:rsidP="00B42F0C">
      <w:pPr>
        <w:ind w:firstLine="567"/>
        <w:jc w:val="both"/>
        <w:rPr>
          <w:color w:val="FF0000"/>
        </w:rPr>
      </w:pPr>
      <w:r>
        <w:t>6.8. До начала строительства объекта капитального строительства получить</w:t>
      </w:r>
      <w:r w:rsidR="00430BAB">
        <w:t xml:space="preserve"> В </w:t>
      </w:r>
      <w:proofErr w:type="gramStart"/>
      <w:r w:rsidR="00430BAB">
        <w:t>Администрации</w:t>
      </w:r>
      <w:proofErr w:type="gramEnd"/>
      <w:r w:rsidR="00430BAB">
        <w:t xml:space="preserve"> ЗАТО г. Зеленогорск</w:t>
      </w:r>
      <w:r>
        <w:t xml:space="preserve"> разрешение на строительство в порядке, установленном Градостроительным кодексом Российской Федерации.</w:t>
      </w:r>
    </w:p>
    <w:p w:rsidR="0000261E" w:rsidRDefault="0000261E" w:rsidP="00B963A6">
      <w:pPr>
        <w:autoSpaceDE w:val="0"/>
        <w:ind w:firstLine="708"/>
        <w:jc w:val="both"/>
        <w:rPr>
          <w:b/>
        </w:rPr>
      </w:pPr>
      <w:bookmarkStart w:id="0" w:name="Par23"/>
      <w:bookmarkStart w:id="1" w:name="_GoBack"/>
      <w:bookmarkEnd w:id="0"/>
      <w:bookmarkEnd w:id="1"/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B961C0" w:rsidRDefault="00B961C0" w:rsidP="00626D67">
      <w:pPr>
        <w:autoSpaceDE w:val="0"/>
        <w:jc w:val="center"/>
        <w:rPr>
          <w:b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7.</w:t>
      </w:r>
      <w:r w:rsidR="00E124AA">
        <w:t>3</w:t>
      </w:r>
      <w:r w:rsidRPr="00F52FD2">
        <w:t xml:space="preserve">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E124AA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00261E" w:rsidRPr="00B42F0C" w:rsidRDefault="003D600F" w:rsidP="00B42F0C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B42F0C">
        <w:t>.</w:t>
      </w:r>
    </w:p>
    <w:p w:rsidR="00CC293F" w:rsidRDefault="00CC293F">
      <w:pPr>
        <w:rPr>
          <w:b/>
        </w:rPr>
      </w:pPr>
      <w:r>
        <w:rPr>
          <w:b/>
        </w:rPr>
        <w:br w:type="page"/>
      </w:r>
    </w:p>
    <w:p w:rsidR="00626D67" w:rsidRDefault="00626D67" w:rsidP="00626D67">
      <w:pPr>
        <w:jc w:val="center"/>
        <w:rPr>
          <w:b/>
        </w:rPr>
      </w:pPr>
      <w:r>
        <w:rPr>
          <w:b/>
        </w:rPr>
        <w:lastRenderedPageBreak/>
        <w:t>8</w:t>
      </w:r>
      <w:r w:rsidRPr="00A9499B">
        <w:rPr>
          <w:b/>
        </w:rPr>
        <w:t>. РЕКВИЗИТЫ СТОРОН</w:t>
      </w:r>
    </w:p>
    <w:p w:rsidR="00302504" w:rsidRPr="00A9499B" w:rsidRDefault="00302504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02504" w:rsidRPr="006F2952" w:rsidTr="00A5380A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02504" w:rsidRPr="006F2952" w:rsidTr="00A5380A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A9499B" w:rsidRDefault="00302504" w:rsidP="00A5380A">
            <w:r w:rsidRPr="00A9499B">
              <w:t>ОГРН 1022401483356</w:t>
            </w:r>
          </w:p>
          <w:p w:rsidR="00302504" w:rsidRPr="00A9499B" w:rsidRDefault="00302504" w:rsidP="00A5380A">
            <w:r w:rsidRPr="00A9499B">
              <w:t>ИНН 2453004007</w:t>
            </w:r>
          </w:p>
          <w:p w:rsidR="00302504" w:rsidRPr="00A9499B" w:rsidRDefault="00302504" w:rsidP="00A5380A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302504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Юридический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302504" w:rsidRPr="006E1CFD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Почтовый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01534E" w:rsidRPr="006F2952" w:rsidTr="00CA25F5">
        <w:trPr>
          <w:trHeight w:val="56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34E" w:rsidRPr="00A9499B" w:rsidRDefault="0001534E" w:rsidP="00A5380A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34E" w:rsidRPr="00A9499B" w:rsidRDefault="0001534E" w:rsidP="00A5380A">
            <w:pPr>
              <w:rPr>
                <w:szCs w:val="20"/>
              </w:rPr>
            </w:pPr>
          </w:p>
        </w:tc>
      </w:tr>
      <w:tr w:rsidR="0001534E" w:rsidRPr="006F2952" w:rsidTr="00CA25F5">
        <w:trPr>
          <w:trHeight w:val="343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34E" w:rsidRPr="00A9499B" w:rsidRDefault="0001534E" w:rsidP="00A5380A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34E" w:rsidRPr="009E0660" w:rsidRDefault="0001534E" w:rsidP="00A5380A"/>
        </w:tc>
      </w:tr>
      <w:tr w:rsidR="00302504" w:rsidRPr="006F2952" w:rsidTr="00A5380A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7903EA" w:rsidRDefault="00302504" w:rsidP="00A5380A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5A44D2" w:rsidRDefault="005A44D2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p w:rsidR="005A44D2" w:rsidRDefault="005A44D2">
      <w:r>
        <w:br w:type="page"/>
      </w:r>
    </w:p>
    <w:p w:rsidR="005A44D2" w:rsidRDefault="005A44D2" w:rsidP="005A44D2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 3</w:t>
      </w:r>
    </w:p>
    <w:p w:rsidR="005A44D2" w:rsidRDefault="005A44D2" w:rsidP="005A44D2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договору аренды земельного участка, </w:t>
      </w:r>
    </w:p>
    <w:p w:rsidR="005A44D2" w:rsidRDefault="005A44D2" w:rsidP="005A44D2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государственная собственность на который не разграничена,</w:t>
      </w:r>
    </w:p>
    <w:p w:rsidR="005A44D2" w:rsidRDefault="005A44D2" w:rsidP="005A44D2">
      <w:pPr>
        <w:pStyle w:val="Con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____________</w:t>
      </w:r>
      <w:proofErr w:type="gramStart"/>
      <w:r>
        <w:rPr>
          <w:rFonts w:ascii="Times New Roman" w:hAnsi="Times New Roman" w:cs="Times New Roman"/>
          <w:szCs w:val="24"/>
        </w:rPr>
        <w:t>_  №</w:t>
      </w:r>
      <w:proofErr w:type="gramEnd"/>
      <w:r>
        <w:rPr>
          <w:rFonts w:ascii="Times New Roman" w:hAnsi="Times New Roman" w:cs="Times New Roman"/>
          <w:szCs w:val="24"/>
        </w:rPr>
        <w:t xml:space="preserve"> _________</w:t>
      </w:r>
    </w:p>
    <w:p w:rsidR="005A44D2" w:rsidRDefault="005A44D2" w:rsidP="005A44D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5A44D2" w:rsidRDefault="005A44D2" w:rsidP="005A44D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приема-передачи земельного участка</w:t>
      </w:r>
    </w:p>
    <w:p w:rsidR="005A44D2" w:rsidRDefault="005A44D2" w:rsidP="005A44D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 Зеленогорск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«___»____________ 2024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Арендодатель Комитет по управлению имуществом Администрации ЗАТО                         г. Зеленогорск</w:t>
      </w:r>
      <w:r>
        <w:rPr>
          <w:rFonts w:ascii="Times New Roman" w:hAnsi="Times New Roman"/>
          <w:sz w:val="24"/>
          <w:szCs w:val="24"/>
        </w:rPr>
        <w:t>, 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в лице ________________________________________________________________________________действующего на основании Положения о Комитете по управлению имуществом Администрации ЗАТО г. Зеленогорска, утвержденного решением Совета депутатов ЗАТО г. Зеленогорск от 19.12.2022 № 44-216р, с одной стороны, и</w:t>
      </w: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Арендатор 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с другой стороны, именуемые в дальнейшем Стороны</w:t>
      </w:r>
      <w:r>
        <w:rPr>
          <w:rFonts w:ascii="Times New Roman" w:hAnsi="Times New Roman" w:cs="Times New Roman"/>
          <w:sz w:val="24"/>
          <w:szCs w:val="24"/>
        </w:rPr>
        <w:t xml:space="preserve"> составили настоящий Акт о нижеследующем:</w:t>
      </w:r>
    </w:p>
    <w:p w:rsidR="005A44D2" w:rsidRDefault="005A44D2" w:rsidP="005A44D2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widowControl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Арендодатель, в соответствии с Договором аренды земельного участка, государственная собственность на который не разграничена от __________ №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передал</w:t>
      </w:r>
      <w:proofErr w:type="gramEnd"/>
      <w:r>
        <w:rPr>
          <w:rFonts w:ascii="Times New Roman" w:hAnsi="Times New Roman" w:cs="Times New Roman"/>
          <w:sz w:val="24"/>
          <w:szCs w:val="24"/>
        </w:rPr>
        <w:t>, а Арендатор принял земельный участок, имеющий категорию земель: земли населенн</w:t>
      </w:r>
      <w:r w:rsidR="00B7699C">
        <w:rPr>
          <w:rFonts w:ascii="Times New Roman" w:hAnsi="Times New Roman" w:cs="Times New Roman"/>
          <w:sz w:val="24"/>
          <w:szCs w:val="24"/>
        </w:rPr>
        <w:t>ых пунктов, кадастровый номер __________________</w:t>
      </w:r>
      <w:r>
        <w:rPr>
          <w:rFonts w:ascii="Times New Roman" w:hAnsi="Times New Roman" w:cs="Times New Roman"/>
          <w:sz w:val="24"/>
          <w:szCs w:val="24"/>
        </w:rPr>
        <w:t xml:space="preserve">, площадь </w:t>
      </w:r>
      <w:r w:rsidR="00FD2E5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FD2E58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, вид</w:t>
      </w:r>
      <w:r w:rsidR="00FD2E58">
        <w:rPr>
          <w:rFonts w:ascii="Times New Roman" w:hAnsi="Times New Roman" w:cs="Times New Roman"/>
          <w:sz w:val="24"/>
          <w:szCs w:val="24"/>
        </w:rPr>
        <w:t xml:space="preserve"> разрешенного использования: хранение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, в состоянии, пригодном для целевого использования. </w:t>
      </w:r>
    </w:p>
    <w:p w:rsidR="005A44D2" w:rsidRDefault="005A44D2" w:rsidP="005A44D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зем</w:t>
      </w:r>
      <w:r w:rsidR="00FD2E58">
        <w:rPr>
          <w:rFonts w:ascii="Times New Roman" w:hAnsi="Times New Roman" w:cs="Times New Roman"/>
          <w:sz w:val="24"/>
          <w:szCs w:val="24"/>
        </w:rPr>
        <w:t xml:space="preserve">ельного участка: </w:t>
      </w:r>
      <w:r w:rsidR="00762575">
        <w:rPr>
          <w:rFonts w:ascii="Times New Roman" w:hAnsi="Times New Roman" w:cs="Times New Roman"/>
          <w:sz w:val="24"/>
          <w:szCs w:val="24"/>
        </w:rPr>
        <w:t xml:space="preserve">для </w:t>
      </w:r>
      <w:r w:rsidR="00FD2E58">
        <w:rPr>
          <w:rFonts w:ascii="Times New Roman" w:hAnsi="Times New Roman" w:cs="Times New Roman"/>
          <w:sz w:val="24"/>
          <w:szCs w:val="24"/>
        </w:rPr>
        <w:t>строительств</w:t>
      </w:r>
      <w:r w:rsidR="00762575">
        <w:rPr>
          <w:rFonts w:ascii="Times New Roman" w:hAnsi="Times New Roman" w:cs="Times New Roman"/>
          <w:sz w:val="24"/>
          <w:szCs w:val="24"/>
        </w:rPr>
        <w:t>а</w:t>
      </w:r>
      <w:r w:rsidR="00FD2E58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BD2F07">
        <w:rPr>
          <w:rFonts w:ascii="Times New Roman" w:hAnsi="Times New Roman" w:cs="Times New Roman"/>
          <w:sz w:val="24"/>
          <w:szCs w:val="24"/>
        </w:rPr>
        <w:t xml:space="preserve"> для хранения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участок).</w:t>
      </w:r>
    </w:p>
    <w:p w:rsidR="005A44D2" w:rsidRDefault="005A44D2" w:rsidP="005A44D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Состояние земельного участка _________________________________________.</w:t>
      </w:r>
    </w:p>
    <w:p w:rsidR="005A44D2" w:rsidRDefault="005A44D2" w:rsidP="005A44D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Претензий к состоянию земельного участка у </w:t>
      </w:r>
      <w:r>
        <w:rPr>
          <w:rFonts w:ascii="Times New Roman" w:hAnsi="Times New Roman"/>
          <w:b/>
          <w:sz w:val="24"/>
          <w:szCs w:val="24"/>
        </w:rPr>
        <w:t>Арендатора</w:t>
      </w:r>
      <w:r>
        <w:rPr>
          <w:rFonts w:ascii="Times New Roman" w:hAnsi="Times New Roman"/>
          <w:sz w:val="24"/>
          <w:szCs w:val="24"/>
        </w:rPr>
        <w:t xml:space="preserve"> не имеется.</w:t>
      </w:r>
    </w:p>
    <w:p w:rsidR="005A44D2" w:rsidRDefault="005A44D2" w:rsidP="005A44D2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Настоящий Акт составлен и подписан в двух экземплярах, имеющих равную юридическую силу, по одному для каждой из Сторон.</w:t>
      </w: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 осмотра земельного участка от ________________ на ___________ л.</w:t>
      </w: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A44D2" w:rsidTr="005A44D2">
        <w:trPr>
          <w:trHeight w:val="768"/>
        </w:trPr>
        <w:tc>
          <w:tcPr>
            <w:tcW w:w="4927" w:type="dxa"/>
          </w:tcPr>
          <w:p w:rsidR="005A44D2" w:rsidRDefault="005A44D2" w:rsidP="005A44D2">
            <w:pPr>
              <w:tabs>
                <w:tab w:val="left" w:pos="3990"/>
              </w:tabs>
              <w:jc w:val="both"/>
              <w:rPr>
                <w:szCs w:val="20"/>
              </w:rPr>
            </w:pPr>
            <w:r>
              <w:t xml:space="preserve">Арендодатель:  </w:t>
            </w:r>
          </w:p>
          <w:p w:rsidR="005A44D2" w:rsidRDefault="005A44D2" w:rsidP="005A44D2">
            <w:pPr>
              <w:tabs>
                <w:tab w:val="left" w:pos="3990"/>
              </w:tabs>
              <w:jc w:val="both"/>
            </w:pPr>
            <w:r>
              <w:t>_________________</w:t>
            </w:r>
          </w:p>
          <w:p w:rsidR="005A44D2" w:rsidRDefault="005A44D2" w:rsidP="005A44D2">
            <w:pPr>
              <w:tabs>
                <w:tab w:val="left" w:pos="3990"/>
              </w:tabs>
              <w:jc w:val="both"/>
            </w:pPr>
          </w:p>
        </w:tc>
        <w:tc>
          <w:tcPr>
            <w:tcW w:w="4927" w:type="dxa"/>
          </w:tcPr>
          <w:p w:rsidR="005A44D2" w:rsidRDefault="005A44D2" w:rsidP="005A44D2">
            <w:pPr>
              <w:tabs>
                <w:tab w:val="left" w:pos="3990"/>
              </w:tabs>
              <w:ind w:left="652"/>
              <w:jc w:val="both"/>
              <w:rPr>
                <w:szCs w:val="20"/>
              </w:rPr>
            </w:pPr>
            <w:r>
              <w:t>Арендатор:</w:t>
            </w:r>
          </w:p>
          <w:p w:rsidR="005A44D2" w:rsidRDefault="005A44D2" w:rsidP="005A44D2">
            <w:pPr>
              <w:tabs>
                <w:tab w:val="left" w:pos="3990"/>
              </w:tabs>
              <w:ind w:left="652"/>
              <w:jc w:val="both"/>
            </w:pPr>
            <w:r>
              <w:t xml:space="preserve"> ____________</w:t>
            </w:r>
          </w:p>
          <w:p w:rsidR="005A44D2" w:rsidRDefault="005A44D2" w:rsidP="005A44D2">
            <w:pPr>
              <w:tabs>
                <w:tab w:val="left" w:pos="3990"/>
              </w:tabs>
              <w:ind w:left="652"/>
              <w:jc w:val="both"/>
            </w:pPr>
          </w:p>
        </w:tc>
      </w:tr>
    </w:tbl>
    <w:p w:rsidR="005A44D2" w:rsidRDefault="005A44D2" w:rsidP="005A44D2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4D2" w:rsidRDefault="005A44D2" w:rsidP="005A44D2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7D0E39" w:rsidRPr="005A44D2" w:rsidRDefault="007D0E39" w:rsidP="005A44D2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  <w:jc w:val="both"/>
        <w:rPr>
          <w:b/>
        </w:rPr>
      </w:pPr>
    </w:p>
    <w:sectPr w:rsidR="007D0E39" w:rsidRPr="005A44D2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E5" w:rsidRDefault="008557E5" w:rsidP="00E0735D">
      <w:r>
        <w:separator/>
      </w:r>
    </w:p>
  </w:endnote>
  <w:endnote w:type="continuationSeparator" w:id="0">
    <w:p w:rsidR="008557E5" w:rsidRDefault="008557E5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E5" w:rsidRDefault="008557E5" w:rsidP="00E0735D">
      <w:r>
        <w:separator/>
      </w:r>
    </w:p>
  </w:footnote>
  <w:footnote w:type="continuationSeparator" w:id="0">
    <w:p w:rsidR="008557E5" w:rsidRDefault="008557E5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73FA0A3B"/>
    <w:multiLevelType w:val="hybridMultilevel"/>
    <w:tmpl w:val="FA785D7C"/>
    <w:lvl w:ilvl="0" w:tplc="BC62A8E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0261E"/>
    <w:rsid w:val="0001534E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258C0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C6DED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04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0BAB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C22D4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404F"/>
    <w:rsid w:val="0053409B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0464"/>
    <w:rsid w:val="005A3E38"/>
    <w:rsid w:val="005A417E"/>
    <w:rsid w:val="005A44D2"/>
    <w:rsid w:val="005B6C0B"/>
    <w:rsid w:val="005C6C40"/>
    <w:rsid w:val="005D01AA"/>
    <w:rsid w:val="005E0303"/>
    <w:rsid w:val="005E7478"/>
    <w:rsid w:val="005F0E73"/>
    <w:rsid w:val="005F146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2575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3F1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557E5"/>
    <w:rsid w:val="00856D49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D772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4283A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2F61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6C3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C7724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1C76"/>
    <w:rsid w:val="00B35865"/>
    <w:rsid w:val="00B42F0C"/>
    <w:rsid w:val="00B4322F"/>
    <w:rsid w:val="00B4388C"/>
    <w:rsid w:val="00B51408"/>
    <w:rsid w:val="00B52264"/>
    <w:rsid w:val="00B523DD"/>
    <w:rsid w:val="00B55BF1"/>
    <w:rsid w:val="00B61BFA"/>
    <w:rsid w:val="00B71087"/>
    <w:rsid w:val="00B72A07"/>
    <w:rsid w:val="00B73577"/>
    <w:rsid w:val="00B7699C"/>
    <w:rsid w:val="00B7776B"/>
    <w:rsid w:val="00B80DD7"/>
    <w:rsid w:val="00B914AE"/>
    <w:rsid w:val="00B961C0"/>
    <w:rsid w:val="00B963A6"/>
    <w:rsid w:val="00B964FB"/>
    <w:rsid w:val="00B968A8"/>
    <w:rsid w:val="00BA0B17"/>
    <w:rsid w:val="00BA600B"/>
    <w:rsid w:val="00BC0C86"/>
    <w:rsid w:val="00BC1F7B"/>
    <w:rsid w:val="00BC5E90"/>
    <w:rsid w:val="00BD2F07"/>
    <w:rsid w:val="00BD7E10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5B60"/>
    <w:rsid w:val="00CB6F4A"/>
    <w:rsid w:val="00CB74C6"/>
    <w:rsid w:val="00CC293F"/>
    <w:rsid w:val="00CD4A09"/>
    <w:rsid w:val="00CD6672"/>
    <w:rsid w:val="00CE2E3E"/>
    <w:rsid w:val="00CE7A43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8481D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124AA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7659B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0E81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1144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A1C67"/>
    <w:rsid w:val="00FA278E"/>
    <w:rsid w:val="00FB2371"/>
    <w:rsid w:val="00FB6D7A"/>
    <w:rsid w:val="00FB7084"/>
    <w:rsid w:val="00FC47E9"/>
    <w:rsid w:val="00FC68A6"/>
    <w:rsid w:val="00FD2741"/>
    <w:rsid w:val="00FD2E58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030DC0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F1FE3-1FAE-4CEB-97F9-43BE42C5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19833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64</cp:revision>
  <cp:lastPrinted>2024-04-19T02:14:00Z</cp:lastPrinted>
  <dcterms:created xsi:type="dcterms:W3CDTF">2023-05-11T05:30:00Z</dcterms:created>
  <dcterms:modified xsi:type="dcterms:W3CDTF">2024-07-11T05:57:00Z</dcterms:modified>
</cp:coreProperties>
</file>