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0E" w:rsidRPr="001D0C29" w:rsidRDefault="00F12A0E" w:rsidP="00F12A0E">
      <w:pPr>
        <w:shd w:val="clear" w:color="auto" w:fill="FFFFFF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F12A0E" w:rsidRPr="001D0C29" w:rsidRDefault="00F12A0E" w:rsidP="00F12A0E">
      <w:pPr>
        <w:shd w:val="clear" w:color="auto" w:fill="FFFFFF"/>
        <w:rPr>
          <w:b/>
          <w:bCs/>
          <w:color w:val="000000"/>
          <w:sz w:val="26"/>
          <w:szCs w:val="26"/>
        </w:rPr>
      </w:pPr>
      <w:r w:rsidRPr="001D0C29">
        <w:rPr>
          <w:b/>
          <w:bCs/>
          <w:color w:val="000000"/>
          <w:szCs w:val="28"/>
        </w:rPr>
        <w:t>ИЗБИРАТЕЛЬНАЯ КОМИССИЯ</w:t>
      </w:r>
    </w:p>
    <w:p w:rsidR="00F12A0E" w:rsidRPr="001D0C29" w:rsidRDefault="00F12A0E" w:rsidP="00F12A0E">
      <w:pPr>
        <w:shd w:val="clear" w:color="auto" w:fill="FFFFFF"/>
        <w:rPr>
          <w:color w:val="000000"/>
        </w:rPr>
      </w:pPr>
      <w:r w:rsidRPr="001D0C29">
        <w:rPr>
          <w:b/>
          <w:bCs/>
          <w:color w:val="000000"/>
        </w:rPr>
        <w:t>г. ЗЕЛЕНОГОРСКА КРАСНОЯРСКОГО КРАЯ</w:t>
      </w:r>
    </w:p>
    <w:p w:rsidR="00F12A0E" w:rsidRPr="001D0C29" w:rsidRDefault="00F12A0E" w:rsidP="00F12A0E">
      <w:pPr>
        <w:shd w:val="clear" w:color="auto" w:fill="FFFFFF"/>
        <w:rPr>
          <w:color w:val="000000"/>
        </w:rPr>
      </w:pPr>
    </w:p>
    <w:p w:rsidR="00F12A0E" w:rsidRPr="001D0C29" w:rsidRDefault="00F12A0E" w:rsidP="00F12A0E">
      <w:pPr>
        <w:shd w:val="clear" w:color="auto" w:fill="FFFFFF"/>
        <w:rPr>
          <w:color w:val="000000"/>
        </w:rPr>
      </w:pPr>
      <w:proofErr w:type="gramStart"/>
      <w:r w:rsidRPr="001D0C29">
        <w:rPr>
          <w:b/>
          <w:bCs/>
          <w:color w:val="000000"/>
          <w:szCs w:val="28"/>
        </w:rPr>
        <w:t>Р</w:t>
      </w:r>
      <w:proofErr w:type="gramEnd"/>
      <w:r w:rsidRPr="001D0C29">
        <w:rPr>
          <w:b/>
          <w:bCs/>
          <w:color w:val="000000"/>
          <w:szCs w:val="28"/>
        </w:rPr>
        <w:t xml:space="preserve"> Е Ш Е Н И Е</w:t>
      </w:r>
    </w:p>
    <w:p w:rsidR="00F12A0E" w:rsidRPr="001D0C29" w:rsidRDefault="00F12A0E" w:rsidP="00F12A0E">
      <w:pPr>
        <w:shd w:val="clear" w:color="auto" w:fill="FFFFFF"/>
        <w:ind w:right="540"/>
        <w:rPr>
          <w:color w:val="000000"/>
        </w:rPr>
      </w:pPr>
    </w:p>
    <w:p w:rsidR="00F12A0E" w:rsidRPr="001D0C29" w:rsidRDefault="0087234B" w:rsidP="00F12A0E">
      <w:pPr>
        <w:jc w:val="both"/>
        <w:rPr>
          <w:b/>
          <w:szCs w:val="20"/>
        </w:rPr>
      </w:pPr>
      <w:r>
        <w:rPr>
          <w:szCs w:val="20"/>
        </w:rPr>
        <w:t>2</w:t>
      </w:r>
      <w:r w:rsidR="00CD6832">
        <w:rPr>
          <w:szCs w:val="20"/>
        </w:rPr>
        <w:t>7</w:t>
      </w:r>
      <w:r>
        <w:rPr>
          <w:szCs w:val="20"/>
        </w:rPr>
        <w:t xml:space="preserve"> </w:t>
      </w:r>
      <w:r w:rsidR="00CD6832">
        <w:rPr>
          <w:szCs w:val="20"/>
        </w:rPr>
        <w:t>июня</w:t>
      </w:r>
      <w:r w:rsidR="00F12A0E" w:rsidRPr="001D0C29">
        <w:rPr>
          <w:szCs w:val="20"/>
        </w:rPr>
        <w:t xml:space="preserve"> 201</w:t>
      </w:r>
      <w:r w:rsidR="00CD6832">
        <w:rPr>
          <w:szCs w:val="20"/>
        </w:rPr>
        <w:t>8 года</w:t>
      </w:r>
      <w:r w:rsidR="00CC4143">
        <w:rPr>
          <w:szCs w:val="20"/>
        </w:rPr>
        <w:tab/>
      </w:r>
      <w:r w:rsidR="00F12A0E" w:rsidRPr="001D0C29">
        <w:rPr>
          <w:szCs w:val="20"/>
        </w:rPr>
        <w:tab/>
      </w:r>
      <w:r w:rsidR="00CC4143">
        <w:rPr>
          <w:szCs w:val="20"/>
        </w:rPr>
        <w:t xml:space="preserve">      </w:t>
      </w:r>
      <w:r w:rsidR="00F12A0E">
        <w:rPr>
          <w:szCs w:val="20"/>
        </w:rPr>
        <w:t>г.</w:t>
      </w:r>
      <w:r w:rsidR="00F12A0E" w:rsidRPr="001D0C29">
        <w:rPr>
          <w:szCs w:val="20"/>
        </w:rPr>
        <w:t xml:space="preserve"> Зеленогорск</w:t>
      </w:r>
      <w:r w:rsidR="00CC4143">
        <w:rPr>
          <w:szCs w:val="20"/>
        </w:rPr>
        <w:tab/>
      </w:r>
      <w:r w:rsidR="00CC4143">
        <w:rPr>
          <w:szCs w:val="20"/>
        </w:rPr>
        <w:tab/>
      </w:r>
      <w:r w:rsidR="00CC4143">
        <w:rPr>
          <w:szCs w:val="20"/>
        </w:rPr>
        <w:tab/>
        <w:t xml:space="preserve">       </w:t>
      </w:r>
      <w:r w:rsidR="00F12A0E" w:rsidRPr="001D0C29">
        <w:rPr>
          <w:szCs w:val="20"/>
        </w:rPr>
        <w:t xml:space="preserve">№ </w:t>
      </w:r>
      <w:r w:rsidR="00CD6832">
        <w:rPr>
          <w:szCs w:val="20"/>
        </w:rPr>
        <w:t>6</w:t>
      </w:r>
      <w:r>
        <w:rPr>
          <w:szCs w:val="20"/>
        </w:rPr>
        <w:t>1/</w:t>
      </w:r>
      <w:r w:rsidR="00DC33B8">
        <w:rPr>
          <w:szCs w:val="20"/>
        </w:rPr>
        <w:t>330</w:t>
      </w:r>
    </w:p>
    <w:p w:rsidR="001C4EC8" w:rsidRDefault="001C4EC8" w:rsidP="001C4EC8">
      <w:pPr>
        <w:jc w:val="both"/>
        <w:rPr>
          <w:szCs w:val="28"/>
        </w:rPr>
      </w:pPr>
    </w:p>
    <w:p w:rsidR="005F4FE7" w:rsidRDefault="005F4FE7" w:rsidP="001C4EC8">
      <w:pPr>
        <w:rPr>
          <w:bCs/>
          <w:szCs w:val="28"/>
        </w:rPr>
      </w:pPr>
    </w:p>
    <w:p w:rsidR="001C4EC8" w:rsidRPr="00A14C76" w:rsidRDefault="001C4EC8" w:rsidP="001C4EC8">
      <w:pPr>
        <w:rPr>
          <w:bCs/>
          <w:szCs w:val="28"/>
        </w:rPr>
      </w:pPr>
      <w:bookmarkStart w:id="0" w:name="_GoBack"/>
      <w:r w:rsidRPr="00A14C76">
        <w:rPr>
          <w:bCs/>
          <w:szCs w:val="28"/>
        </w:rPr>
        <w:t xml:space="preserve">Об информационно-пропагандистских материалах, </w:t>
      </w:r>
    </w:p>
    <w:p w:rsidR="001C4EC8" w:rsidRPr="00A14C76" w:rsidRDefault="001C4EC8" w:rsidP="001C4EC8">
      <w:pPr>
        <w:rPr>
          <w:bCs/>
          <w:szCs w:val="28"/>
        </w:rPr>
      </w:pPr>
      <w:r w:rsidRPr="00A14C76">
        <w:rPr>
          <w:bCs/>
          <w:szCs w:val="28"/>
        </w:rPr>
        <w:t xml:space="preserve">размещенных на территории города Зеленогорска </w:t>
      </w:r>
    </w:p>
    <w:bookmarkEnd w:id="0"/>
    <w:p w:rsidR="001C4EC8" w:rsidRPr="00A14C76" w:rsidRDefault="001C4EC8" w:rsidP="001C4EC8">
      <w:pPr>
        <w:jc w:val="both"/>
        <w:rPr>
          <w:szCs w:val="28"/>
        </w:rPr>
      </w:pPr>
    </w:p>
    <w:p w:rsidR="002A5873" w:rsidRPr="00A14C76" w:rsidRDefault="00D97B2C" w:rsidP="005206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C76">
        <w:rPr>
          <w:rFonts w:ascii="Times New Roman" w:hAnsi="Times New Roman" w:cs="Times New Roman"/>
          <w:sz w:val="28"/>
          <w:szCs w:val="28"/>
        </w:rPr>
        <w:t>18 июня 2018 г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ода назначены выборы депутатов </w:t>
      </w:r>
      <w:r w:rsidR="003E6C49" w:rsidRPr="00A14C76">
        <w:rPr>
          <w:rFonts w:ascii="Times New Roman" w:hAnsi="Times New Roman" w:cs="Times New Roman"/>
          <w:sz w:val="28"/>
          <w:szCs w:val="28"/>
        </w:rPr>
        <w:t>Совета депутатов ЗАТО г. Зеленогорска</w:t>
      </w:r>
      <w:r w:rsidR="00520603" w:rsidRPr="00A14C76">
        <w:rPr>
          <w:rFonts w:ascii="Times New Roman" w:hAnsi="Times New Roman" w:cs="Times New Roman"/>
          <w:sz w:val="28"/>
          <w:szCs w:val="28"/>
        </w:rPr>
        <w:t xml:space="preserve"> </w:t>
      </w:r>
      <w:r w:rsidRPr="00A14C76">
        <w:rPr>
          <w:rFonts w:ascii="Times New Roman" w:hAnsi="Times New Roman" w:cs="Times New Roman"/>
          <w:sz w:val="28"/>
          <w:szCs w:val="28"/>
        </w:rPr>
        <w:t>нового созыва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. Решение о назначении указанных выборов официально опубликовано </w:t>
      </w:r>
      <w:r w:rsidRPr="00A14C76">
        <w:rPr>
          <w:rFonts w:ascii="Times New Roman" w:hAnsi="Times New Roman" w:cs="Times New Roman"/>
          <w:sz w:val="28"/>
          <w:szCs w:val="28"/>
        </w:rPr>
        <w:t>в газете «Панорама» от 20.06.2018 № 24 (1553)</w:t>
      </w:r>
      <w:r w:rsidR="001C4EC8" w:rsidRPr="00A14C76">
        <w:rPr>
          <w:rFonts w:ascii="Times New Roman" w:hAnsi="Times New Roman" w:cs="Times New Roman"/>
          <w:sz w:val="28"/>
          <w:szCs w:val="28"/>
        </w:rPr>
        <w:t>.</w:t>
      </w:r>
      <w:r w:rsidR="00A14C76">
        <w:rPr>
          <w:rFonts w:ascii="Times New Roman" w:hAnsi="Times New Roman" w:cs="Times New Roman"/>
          <w:sz w:val="28"/>
          <w:szCs w:val="28"/>
        </w:rPr>
        <w:t xml:space="preserve">    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 </w:t>
      </w:r>
      <w:r w:rsidR="003E6C49" w:rsidRPr="00A14C76">
        <w:rPr>
          <w:rFonts w:ascii="Times New Roman" w:hAnsi="Times New Roman" w:cs="Times New Roman"/>
          <w:sz w:val="28"/>
          <w:szCs w:val="28"/>
        </w:rPr>
        <w:t>Н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а основании статьи </w:t>
      </w:r>
      <w:r w:rsidR="002A5873" w:rsidRPr="00A14C76">
        <w:rPr>
          <w:rFonts w:ascii="Times New Roman" w:hAnsi="Times New Roman" w:cs="Times New Roman"/>
          <w:sz w:val="28"/>
          <w:szCs w:val="28"/>
        </w:rPr>
        <w:t>26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 </w:t>
      </w:r>
      <w:r w:rsidR="002A5873" w:rsidRPr="00A14C76">
        <w:rPr>
          <w:rFonts w:ascii="Times New Roman" w:hAnsi="Times New Roman" w:cs="Times New Roman"/>
          <w:sz w:val="28"/>
          <w:szCs w:val="28"/>
        </w:rPr>
        <w:t>Федеральн</w:t>
      </w:r>
      <w:r w:rsidR="001C4EC8" w:rsidRPr="00A14C76">
        <w:rPr>
          <w:rFonts w:ascii="Times New Roman" w:hAnsi="Times New Roman" w:cs="Times New Roman"/>
          <w:sz w:val="28"/>
          <w:szCs w:val="28"/>
        </w:rPr>
        <w:t>ого закона от 1</w:t>
      </w:r>
      <w:r w:rsidR="002A5873" w:rsidRPr="00A14C76">
        <w:rPr>
          <w:rFonts w:ascii="Times New Roman" w:hAnsi="Times New Roman" w:cs="Times New Roman"/>
          <w:sz w:val="28"/>
          <w:szCs w:val="28"/>
        </w:rPr>
        <w:t>2</w:t>
      </w:r>
      <w:r w:rsidR="001C4EC8" w:rsidRPr="00A14C76">
        <w:rPr>
          <w:rFonts w:ascii="Times New Roman" w:hAnsi="Times New Roman" w:cs="Times New Roman"/>
          <w:sz w:val="28"/>
          <w:szCs w:val="28"/>
        </w:rPr>
        <w:t>.0</w:t>
      </w:r>
      <w:r w:rsidR="002A5873" w:rsidRPr="00A14C76">
        <w:rPr>
          <w:rFonts w:ascii="Times New Roman" w:hAnsi="Times New Roman" w:cs="Times New Roman"/>
          <w:sz w:val="28"/>
          <w:szCs w:val="28"/>
        </w:rPr>
        <w:t>6</w:t>
      </w:r>
      <w:r w:rsidR="001C4EC8" w:rsidRPr="00A14C76">
        <w:rPr>
          <w:rFonts w:ascii="Times New Roman" w:hAnsi="Times New Roman" w:cs="Times New Roman"/>
          <w:sz w:val="28"/>
          <w:szCs w:val="28"/>
        </w:rPr>
        <w:t>.201</w:t>
      </w:r>
      <w:r w:rsidR="002A5873" w:rsidRPr="00A14C76">
        <w:rPr>
          <w:rFonts w:ascii="Times New Roman" w:hAnsi="Times New Roman" w:cs="Times New Roman"/>
          <w:sz w:val="28"/>
          <w:szCs w:val="28"/>
        </w:rPr>
        <w:t>2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 № </w:t>
      </w:r>
      <w:r w:rsidR="002A5873" w:rsidRPr="00A14C76">
        <w:rPr>
          <w:rFonts w:ascii="Times New Roman" w:hAnsi="Times New Roman" w:cs="Times New Roman"/>
          <w:sz w:val="28"/>
          <w:szCs w:val="28"/>
        </w:rPr>
        <w:t>67-ФЗ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 «</w:t>
      </w:r>
      <w:r w:rsidR="002A5873" w:rsidRPr="00A14C76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» </w:t>
      </w:r>
      <w:r w:rsidR="002A5873" w:rsidRPr="00A14C76">
        <w:rPr>
          <w:rFonts w:ascii="Times New Roman" w:hAnsi="Times New Roman" w:cs="Times New Roman"/>
          <w:sz w:val="28"/>
          <w:szCs w:val="28"/>
        </w:rPr>
        <w:t>территориальная и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FC6BAB">
        <w:rPr>
          <w:rFonts w:ascii="Times New Roman" w:hAnsi="Times New Roman" w:cs="Times New Roman"/>
          <w:sz w:val="28"/>
          <w:szCs w:val="28"/>
        </w:rPr>
        <w:t xml:space="preserve">     </w:t>
      </w:r>
      <w:r w:rsidR="002A5873" w:rsidRPr="00A14C76">
        <w:rPr>
          <w:rFonts w:ascii="Times New Roman" w:hAnsi="Times New Roman" w:cs="Times New Roman"/>
          <w:sz w:val="28"/>
          <w:szCs w:val="28"/>
        </w:rPr>
        <w:t xml:space="preserve">г. Зеленогорска </w:t>
      </w:r>
      <w:r w:rsidR="001C4EC8" w:rsidRPr="00A14C76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</w:p>
    <w:p w:rsidR="00766423" w:rsidRPr="00A14C76" w:rsidRDefault="00766423" w:rsidP="00766423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EC8" w:rsidRPr="00A14C76" w:rsidRDefault="001C4EC8" w:rsidP="00766423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14C76">
        <w:rPr>
          <w:rFonts w:ascii="Times New Roman" w:hAnsi="Times New Roman" w:cs="Times New Roman"/>
          <w:b w:val="0"/>
          <w:bCs w:val="0"/>
          <w:sz w:val="28"/>
          <w:szCs w:val="28"/>
        </w:rPr>
        <w:t>РЕШИЛА:</w:t>
      </w:r>
    </w:p>
    <w:p w:rsidR="001C4EC8" w:rsidRPr="00A14C76" w:rsidRDefault="001C4EC8" w:rsidP="001C4EC8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EC8" w:rsidRPr="00A14C76" w:rsidRDefault="001C4EC8" w:rsidP="00520603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C76">
        <w:rPr>
          <w:rFonts w:ascii="Times New Roman" w:hAnsi="Times New Roman" w:cs="Times New Roman"/>
          <w:sz w:val="28"/>
          <w:szCs w:val="28"/>
        </w:rPr>
        <w:t>1.</w:t>
      </w:r>
      <w:r w:rsidRPr="00A14C7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14C7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161905" w:rsidRPr="00A14C76">
        <w:rPr>
          <w:rFonts w:ascii="Times New Roman" w:hAnsi="Times New Roman" w:cs="Times New Roman"/>
          <w:sz w:val="28"/>
          <w:szCs w:val="28"/>
        </w:rPr>
        <w:t>избирательным объединениям</w:t>
      </w:r>
      <w:r w:rsidRPr="00A14C76">
        <w:rPr>
          <w:rFonts w:ascii="Times New Roman" w:hAnsi="Times New Roman" w:cs="Times New Roman"/>
          <w:sz w:val="28"/>
          <w:szCs w:val="28"/>
        </w:rPr>
        <w:t xml:space="preserve">, отдельным лицам, имеющим намерение участвовать в предстоящих выборах </w:t>
      </w:r>
      <w:r w:rsidR="00766423" w:rsidRPr="00A14C76">
        <w:rPr>
          <w:rFonts w:ascii="Times New Roman" w:hAnsi="Times New Roman" w:cs="Times New Roman"/>
          <w:sz w:val="28"/>
          <w:szCs w:val="28"/>
        </w:rPr>
        <w:t xml:space="preserve">депутатов Совета </w:t>
      </w:r>
      <w:proofErr w:type="gramStart"/>
      <w:r w:rsidR="00766423" w:rsidRPr="00A14C76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766423" w:rsidRPr="00A14C76">
        <w:rPr>
          <w:rFonts w:ascii="Times New Roman" w:hAnsi="Times New Roman" w:cs="Times New Roman"/>
          <w:sz w:val="28"/>
          <w:szCs w:val="28"/>
        </w:rPr>
        <w:t xml:space="preserve"> ЗАТО г. Зеленогорска </w:t>
      </w:r>
      <w:r w:rsidR="00797D47">
        <w:rPr>
          <w:rFonts w:ascii="Times New Roman" w:hAnsi="Times New Roman" w:cs="Times New Roman"/>
          <w:sz w:val="28"/>
          <w:szCs w:val="28"/>
        </w:rPr>
        <w:t xml:space="preserve">нового созыва </w:t>
      </w:r>
      <w:r w:rsidRPr="00A14C76">
        <w:rPr>
          <w:rFonts w:ascii="Times New Roman" w:hAnsi="Times New Roman" w:cs="Times New Roman"/>
          <w:sz w:val="28"/>
          <w:szCs w:val="28"/>
        </w:rPr>
        <w:t xml:space="preserve">в качестве кандидата, провести анализ размещенных ими на территории </w:t>
      </w:r>
      <w:r w:rsidR="00880B6F" w:rsidRPr="00A14C76">
        <w:rPr>
          <w:rFonts w:ascii="Times New Roman" w:hAnsi="Times New Roman" w:cs="Times New Roman"/>
          <w:sz w:val="28"/>
          <w:szCs w:val="28"/>
        </w:rPr>
        <w:t xml:space="preserve">города Зеленогорска </w:t>
      </w:r>
      <w:r w:rsidRPr="00A14C76">
        <w:rPr>
          <w:rFonts w:ascii="Times New Roman" w:hAnsi="Times New Roman" w:cs="Times New Roman"/>
          <w:sz w:val="28"/>
          <w:szCs w:val="28"/>
        </w:rPr>
        <w:t>информационно-пропагандистских материалов на предмет их соответствия положениям пункта 2 статьи 48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1C4EC8" w:rsidRPr="00A14C76" w:rsidRDefault="001C4EC8" w:rsidP="00520603">
      <w:pPr>
        <w:ind w:firstLine="720"/>
        <w:jc w:val="both"/>
      </w:pPr>
      <w:r w:rsidRPr="00A14C76">
        <w:rPr>
          <w:szCs w:val="28"/>
        </w:rPr>
        <w:t>2. Обратить внимание субъектов, указанных в пункте 1 настоящего решения, на то, что в случае соответствия размещенных ими на территории Красноярского края информационно-пропагандистских</w:t>
      </w:r>
      <w:r w:rsidRPr="00A14C76">
        <w:t xml:space="preserve"> материалов признакам предвыборной агитации, таковые должны быть демонтированы либо любым иным способом изъяты из публичного доступа</w:t>
      </w:r>
      <w:r w:rsidR="00537B59" w:rsidRPr="00A14C76">
        <w:t>,</w:t>
      </w:r>
      <w:r w:rsidRPr="00A14C76">
        <w:t xml:space="preserve"> начиная:</w:t>
      </w:r>
    </w:p>
    <w:p w:rsidR="001C4EC8" w:rsidRPr="00A14C76" w:rsidRDefault="001C4EC8" w:rsidP="001C4EC8">
      <w:pPr>
        <w:ind w:firstLine="720"/>
        <w:jc w:val="both"/>
      </w:pPr>
      <w:r w:rsidRPr="00A14C76">
        <w:t>а)</w:t>
      </w:r>
      <w:r w:rsidRPr="00A14C76">
        <w:tab/>
        <w:t>со дня принятия решения о выдвижении кандидата</w:t>
      </w:r>
      <w:r w:rsidR="00D00907" w:rsidRPr="00A14C76">
        <w:t xml:space="preserve"> </w:t>
      </w:r>
      <w:r w:rsidRPr="00A14C76">
        <w:t xml:space="preserve">– для </w:t>
      </w:r>
      <w:r w:rsidR="00161905" w:rsidRPr="00A14C76">
        <w:t>избирательных объединений</w:t>
      </w:r>
      <w:r w:rsidRPr="00A14C76">
        <w:t>;</w:t>
      </w:r>
    </w:p>
    <w:p w:rsidR="001C4EC8" w:rsidRPr="00A14C76" w:rsidRDefault="00D00907" w:rsidP="001C4EC8">
      <w:pPr>
        <w:ind w:firstLine="720"/>
        <w:jc w:val="both"/>
      </w:pPr>
      <w:r w:rsidRPr="00A14C76">
        <w:t>б</w:t>
      </w:r>
      <w:r w:rsidR="001C4EC8" w:rsidRPr="00A14C76">
        <w:t>)</w:t>
      </w:r>
      <w:r w:rsidR="001C4EC8" w:rsidRPr="00A14C76">
        <w:tab/>
        <w:t xml:space="preserve">со дня представления кандидатом в соответствующую избирательную комиссию необходимых для выдвижения избирательных документов – для кандидатов, выдвинутых </w:t>
      </w:r>
      <w:r w:rsidR="00797D47">
        <w:t>путем самовыдвижения</w:t>
      </w:r>
      <w:r w:rsidR="001C4EC8" w:rsidRPr="00A14C76">
        <w:t>.</w:t>
      </w:r>
    </w:p>
    <w:p w:rsidR="001C4EC8" w:rsidRPr="00A14C76" w:rsidRDefault="001C4EC8" w:rsidP="001C4EC8">
      <w:pPr>
        <w:ind w:firstLine="720"/>
        <w:jc w:val="both"/>
      </w:pPr>
      <w:r w:rsidRPr="00A14C76">
        <w:t xml:space="preserve">3. Разъяснить, что в случае бездействия со стороны субъектов, указанных в пункте 1 настоящего решения, в части изъятия из публичного доступа информационно-пропагандистских материалов, обладающих признакам предвыборной агитации, </w:t>
      </w:r>
      <w:r w:rsidR="006B236E" w:rsidRPr="00A14C76">
        <w:t>территориальная и</w:t>
      </w:r>
      <w:r w:rsidRPr="00A14C76">
        <w:t xml:space="preserve">збирательная комиссия </w:t>
      </w:r>
      <w:r w:rsidR="006B236E" w:rsidRPr="00A14C76">
        <w:lastRenderedPageBreak/>
        <w:t>г.</w:t>
      </w:r>
      <w:r w:rsidR="004A69FE" w:rsidRPr="00A14C76">
        <w:t> </w:t>
      </w:r>
      <w:r w:rsidR="006B236E" w:rsidRPr="00A14C76">
        <w:t>Зеленогорска</w:t>
      </w:r>
      <w:r w:rsidRPr="00A14C76">
        <w:t xml:space="preserve"> </w:t>
      </w:r>
      <w:r w:rsidR="00537B59" w:rsidRPr="00A14C76">
        <w:t xml:space="preserve">обязана </w:t>
      </w:r>
      <w:r w:rsidR="006B236E" w:rsidRPr="00A14C76">
        <w:t>обра</w:t>
      </w:r>
      <w:r w:rsidR="00537B59" w:rsidRPr="00A14C76">
        <w:t>ти</w:t>
      </w:r>
      <w:r w:rsidR="006B236E" w:rsidRPr="00A14C76">
        <w:t>ться</w:t>
      </w:r>
      <w:r w:rsidRPr="00A14C76">
        <w:t xml:space="preserve"> в правоохранительные органы с представлением о пресечении противоправной агитационной деятельности, об изъятии незаконных агитационных материалов и привлечении виновных лиц к ответственности в соответствии пунктом 8 статьи 56 Федерального закона от 12.06.2002 № 67-ФЗ «Об основных гарантиях избирательных прав и права на участие в референдуме граждан Российской Федерации».</w:t>
      </w:r>
    </w:p>
    <w:p w:rsidR="001C4EC8" w:rsidRPr="00A14C76" w:rsidRDefault="001C4EC8" w:rsidP="00537B59">
      <w:pPr>
        <w:ind w:firstLine="720"/>
        <w:jc w:val="both"/>
      </w:pPr>
      <w:r w:rsidRPr="00A14C76">
        <w:t>4. </w:t>
      </w:r>
      <w:r w:rsidR="00537B59" w:rsidRPr="00A14C76">
        <w:t>Н</w:t>
      </w:r>
      <w:r w:rsidRPr="00A14C76">
        <w:t xml:space="preserve">астоящее решение </w:t>
      </w:r>
      <w:r w:rsidR="00537B59" w:rsidRPr="00A14C76">
        <w:t xml:space="preserve">подлежит опубликованию </w:t>
      </w:r>
      <w:r w:rsidRPr="00A14C76">
        <w:t xml:space="preserve">в </w:t>
      </w:r>
      <w:r w:rsidR="00537B59" w:rsidRPr="00A14C76">
        <w:t xml:space="preserve">газете «Панорама», размещению </w:t>
      </w:r>
      <w:r w:rsidRPr="00A14C76">
        <w:t xml:space="preserve">на официальном сайте </w:t>
      </w:r>
      <w:r w:rsidR="00537B59" w:rsidRPr="00A14C76">
        <w:t xml:space="preserve">Администрации ЗАТО г. Зеленогорска </w:t>
      </w:r>
      <w:r w:rsidRPr="00A14C76">
        <w:t>в информационно-телекоммуникационной сети «Интернет».</w:t>
      </w:r>
    </w:p>
    <w:p w:rsidR="00F12A0E" w:rsidRDefault="00F12A0E" w:rsidP="00537B59">
      <w:pPr>
        <w:ind w:firstLine="720"/>
        <w:jc w:val="both"/>
      </w:pPr>
    </w:p>
    <w:p w:rsidR="00F12A0E" w:rsidRPr="008B24A9" w:rsidRDefault="00F12A0E" w:rsidP="00537B59">
      <w:pPr>
        <w:ind w:firstLine="720"/>
        <w:jc w:val="both"/>
      </w:pPr>
    </w:p>
    <w:tbl>
      <w:tblPr>
        <w:tblW w:w="9747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480"/>
      </w:tblGrid>
      <w:tr w:rsidR="00F12A0E" w:rsidRPr="00670A48" w:rsidTr="004A69FE">
        <w:tc>
          <w:tcPr>
            <w:tcW w:w="4644" w:type="dxa"/>
            <w:hideMark/>
          </w:tcPr>
          <w:p w:rsidR="00F12A0E" w:rsidRPr="00670A48" w:rsidRDefault="00F12A0E" w:rsidP="005D3F50">
            <w:pPr>
              <w:overflowPunct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670A48">
              <w:rPr>
                <w:szCs w:val="28"/>
              </w:rPr>
              <w:t xml:space="preserve">Председатель территориальной избирательной комиссии </w:t>
            </w:r>
          </w:p>
          <w:p w:rsidR="00F12A0E" w:rsidRPr="00670A48" w:rsidRDefault="00F12A0E" w:rsidP="005D3F50">
            <w:pPr>
              <w:overflowPunct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670A48">
              <w:rPr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80" w:type="dxa"/>
            <w:hideMark/>
          </w:tcPr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670A48">
              <w:rPr>
                <w:szCs w:val="28"/>
              </w:rPr>
              <w:t>И.С. Карчушкин</w:t>
            </w:r>
            <w:r w:rsidRPr="00670A48">
              <w:rPr>
                <w:szCs w:val="28"/>
              </w:rPr>
              <w:br/>
            </w:r>
          </w:p>
        </w:tc>
      </w:tr>
      <w:tr w:rsidR="00F12A0E" w:rsidRPr="00670A48" w:rsidTr="004A69FE">
        <w:tc>
          <w:tcPr>
            <w:tcW w:w="4644" w:type="dxa"/>
          </w:tcPr>
          <w:p w:rsidR="00F12A0E" w:rsidRPr="00670A48" w:rsidRDefault="00F12A0E" w:rsidP="005D3F50">
            <w:pPr>
              <w:overflowPunct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</w:p>
          <w:p w:rsidR="00F12A0E" w:rsidRPr="00670A48" w:rsidRDefault="00F12A0E" w:rsidP="005D3F50">
            <w:pPr>
              <w:overflowPunct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670A48">
              <w:rPr>
                <w:szCs w:val="28"/>
              </w:rPr>
              <w:t xml:space="preserve">Секретарь территориальной избирательной комиссии </w:t>
            </w:r>
          </w:p>
          <w:p w:rsidR="00F12A0E" w:rsidRPr="00670A48" w:rsidRDefault="00F12A0E" w:rsidP="005D3F50">
            <w:pPr>
              <w:overflowPunct w:val="0"/>
              <w:autoSpaceDE w:val="0"/>
              <w:autoSpaceDN w:val="0"/>
              <w:adjustRightInd w:val="0"/>
              <w:jc w:val="left"/>
              <w:rPr>
                <w:szCs w:val="28"/>
              </w:rPr>
            </w:pPr>
            <w:r w:rsidRPr="00670A48">
              <w:rPr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80" w:type="dxa"/>
          </w:tcPr>
          <w:p w:rsidR="00F12A0E" w:rsidRPr="00670A48" w:rsidRDefault="00F12A0E" w:rsidP="007617B0">
            <w:pPr>
              <w:jc w:val="right"/>
              <w:rPr>
                <w:szCs w:val="28"/>
              </w:rPr>
            </w:pPr>
          </w:p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</w:p>
          <w:p w:rsidR="00F12A0E" w:rsidRPr="00670A48" w:rsidRDefault="00F12A0E" w:rsidP="007617B0">
            <w:pPr>
              <w:overflowPunct w:val="0"/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670A48">
              <w:rPr>
                <w:szCs w:val="28"/>
              </w:rPr>
              <w:t>Д.Б. Курьянович</w:t>
            </w:r>
            <w:r w:rsidRPr="00670A48">
              <w:rPr>
                <w:szCs w:val="28"/>
              </w:rPr>
              <w:br/>
            </w:r>
          </w:p>
        </w:tc>
      </w:tr>
    </w:tbl>
    <w:p w:rsidR="00F12A0E" w:rsidRDefault="00F12A0E" w:rsidP="00F12A0E">
      <w:pPr>
        <w:jc w:val="both"/>
      </w:pPr>
    </w:p>
    <w:p w:rsidR="00287E3C" w:rsidRDefault="00287E3C"/>
    <w:sectPr w:rsidR="00287E3C" w:rsidSect="00A103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C8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1905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4EC8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873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2F9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6C49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69FE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0603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37B59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3F50"/>
    <w:rsid w:val="005D7A34"/>
    <w:rsid w:val="005E0C24"/>
    <w:rsid w:val="005E15A2"/>
    <w:rsid w:val="005E199A"/>
    <w:rsid w:val="005E5CEE"/>
    <w:rsid w:val="005E6061"/>
    <w:rsid w:val="005E7E72"/>
    <w:rsid w:val="005F3D7A"/>
    <w:rsid w:val="005F4C87"/>
    <w:rsid w:val="005F4F0A"/>
    <w:rsid w:val="005F4FE7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A48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5D4E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36E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66423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97D47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68F6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34B"/>
    <w:rsid w:val="00872E6E"/>
    <w:rsid w:val="008732AC"/>
    <w:rsid w:val="00874C30"/>
    <w:rsid w:val="00876504"/>
    <w:rsid w:val="008772A1"/>
    <w:rsid w:val="00880B6F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5340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3D6"/>
    <w:rsid w:val="00A1084B"/>
    <w:rsid w:val="00A10C4B"/>
    <w:rsid w:val="00A11556"/>
    <w:rsid w:val="00A142A2"/>
    <w:rsid w:val="00A14902"/>
    <w:rsid w:val="00A14C76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141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4143"/>
    <w:rsid w:val="00CC58EF"/>
    <w:rsid w:val="00CC59B7"/>
    <w:rsid w:val="00CD6832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0907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97B2C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33B8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2A0E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4240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C6BAB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EC8"/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4EC8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customStyle="1" w:styleId="ConsPlusNonformat">
    <w:name w:val="ConsPlusNonformat"/>
    <w:rsid w:val="00520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3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3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C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4EC8"/>
    <w:rPr>
      <w:rFonts w:ascii="Times New Roman CYR" w:hAnsi="Times New Roman CYR" w:cs="Times New Roman CYR"/>
      <w:b/>
      <w:bCs/>
      <w:sz w:val="34"/>
      <w:szCs w:val="34"/>
    </w:rPr>
  </w:style>
  <w:style w:type="character" w:customStyle="1" w:styleId="a4">
    <w:name w:val="Основной текст с отступом Знак"/>
    <w:basedOn w:val="a0"/>
    <w:link w:val="a3"/>
    <w:uiPriority w:val="99"/>
    <w:rsid w:val="001C4EC8"/>
    <w:rPr>
      <w:rFonts w:ascii="Times New Roman CYR" w:eastAsia="Times New Roman" w:hAnsi="Times New Roman CYR" w:cs="Times New Roman CYR"/>
      <w:b/>
      <w:bCs/>
      <w:sz w:val="34"/>
      <w:szCs w:val="34"/>
      <w:lang w:eastAsia="ru-RU"/>
    </w:rPr>
  </w:style>
  <w:style w:type="paragraph" w:customStyle="1" w:styleId="ConsPlusNonformat">
    <w:name w:val="ConsPlusNonformat"/>
    <w:rsid w:val="0052060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33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Курьянович</cp:lastModifiedBy>
  <cp:revision>3</cp:revision>
  <cp:lastPrinted>2018-06-27T11:28:00Z</cp:lastPrinted>
  <dcterms:created xsi:type="dcterms:W3CDTF">2018-06-27T01:59:00Z</dcterms:created>
  <dcterms:modified xsi:type="dcterms:W3CDTF">2018-06-27T11:29:00Z</dcterms:modified>
</cp:coreProperties>
</file>