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page" w:horzAnchor="margin" w:tblpY="1366"/>
        <w:tblW w:w="9585" w:type="dxa"/>
        <w:tblLayout w:type="fixed"/>
        <w:tblLook w:val="01E0" w:firstRow="1" w:lastRow="1" w:firstColumn="1" w:lastColumn="1" w:noHBand="0" w:noVBand="0"/>
      </w:tblPr>
      <w:tblGrid>
        <w:gridCol w:w="2101"/>
        <w:gridCol w:w="1443"/>
        <w:gridCol w:w="1559"/>
        <w:gridCol w:w="2101"/>
        <w:gridCol w:w="425"/>
        <w:gridCol w:w="1956"/>
      </w:tblGrid>
      <w:tr w:rsidR="00096F9F" w:rsidTr="00096F9F">
        <w:trPr>
          <w:trHeight w:val="2865"/>
        </w:trPr>
        <w:tc>
          <w:tcPr>
            <w:tcW w:w="9585" w:type="dxa"/>
            <w:gridSpan w:val="6"/>
            <w:shd w:val="clear" w:color="auto" w:fill="auto"/>
          </w:tcPr>
          <w:p w:rsidR="00096F9F" w:rsidRPr="004906F0" w:rsidRDefault="00096F9F" w:rsidP="00096F9F">
            <w:pPr>
              <w:shd w:val="clear" w:color="auto" w:fill="FFFFFF"/>
              <w:jc w:val="center"/>
              <w:rPr>
                <w:sz w:val="24"/>
                <w:szCs w:val="24"/>
              </w:rPr>
            </w:pPr>
            <w:r>
              <w:rPr>
                <w:noProof/>
              </w:rPr>
              <w:drawing>
                <wp:inline distT="0" distB="0" distL="0" distR="0" wp14:anchorId="5F818C98" wp14:editId="07FB84C7">
                  <wp:extent cx="752475" cy="95250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52475" cy="952500"/>
                          </a:xfrm>
                          <a:prstGeom prst="rect">
                            <a:avLst/>
                          </a:prstGeom>
                          <a:noFill/>
                          <a:ln>
                            <a:noFill/>
                          </a:ln>
                        </pic:spPr>
                      </pic:pic>
                    </a:graphicData>
                  </a:graphic>
                </wp:inline>
              </w:drawing>
            </w:r>
          </w:p>
          <w:p w:rsidR="00096F9F" w:rsidRPr="004906F0" w:rsidRDefault="00096F9F" w:rsidP="00096F9F">
            <w:pPr>
              <w:ind w:left="1824" w:right="1680"/>
              <w:jc w:val="center"/>
              <w:rPr>
                <w:sz w:val="24"/>
                <w:szCs w:val="24"/>
              </w:rPr>
            </w:pPr>
          </w:p>
          <w:p w:rsidR="00096F9F" w:rsidRPr="00552A91" w:rsidRDefault="00096F9F" w:rsidP="00096F9F">
            <w:pPr>
              <w:jc w:val="center"/>
              <w:rPr>
                <w:b/>
                <w:sz w:val="32"/>
                <w:szCs w:val="32"/>
              </w:rPr>
            </w:pPr>
            <w:r>
              <w:rPr>
                <w:b/>
                <w:sz w:val="32"/>
                <w:szCs w:val="32"/>
              </w:rPr>
              <w:t>АДМИНИСТРАЦИЯ</w:t>
            </w:r>
          </w:p>
          <w:p w:rsidR="00096F9F" w:rsidRPr="009676CB" w:rsidRDefault="00096F9F" w:rsidP="00096F9F">
            <w:pPr>
              <w:jc w:val="center"/>
              <w:rPr>
                <w:b/>
                <w:sz w:val="24"/>
              </w:rPr>
            </w:pPr>
            <w:r w:rsidRPr="009676CB">
              <w:rPr>
                <w:b/>
                <w:sz w:val="24"/>
              </w:rPr>
              <w:t xml:space="preserve">ЗАКРЫТОГО АДМИНИСТРАТИВНО – </w:t>
            </w:r>
          </w:p>
          <w:p w:rsidR="00096F9F" w:rsidRPr="009676CB" w:rsidRDefault="00096F9F" w:rsidP="00096F9F">
            <w:pPr>
              <w:jc w:val="center"/>
              <w:rPr>
                <w:b/>
                <w:sz w:val="24"/>
              </w:rPr>
            </w:pPr>
            <w:r w:rsidRPr="009676CB">
              <w:rPr>
                <w:b/>
                <w:sz w:val="24"/>
              </w:rPr>
              <w:t xml:space="preserve">ТЕРРИТОРИАЛЬНОГО ОБРАЗОВАНИЯ </w:t>
            </w:r>
          </w:p>
          <w:p w:rsidR="00096F9F" w:rsidRPr="00174C56" w:rsidRDefault="00096F9F" w:rsidP="00096F9F">
            <w:pPr>
              <w:jc w:val="center"/>
              <w:rPr>
                <w:b/>
                <w:sz w:val="24"/>
                <w:szCs w:val="28"/>
              </w:rPr>
            </w:pPr>
            <w:r w:rsidRPr="00174C56">
              <w:rPr>
                <w:b/>
                <w:sz w:val="24"/>
                <w:szCs w:val="28"/>
              </w:rPr>
              <w:t xml:space="preserve"> ГОРОД ЗЕЛЕНОГОРСК </w:t>
            </w:r>
          </w:p>
          <w:p w:rsidR="00096F9F" w:rsidRPr="00174C56" w:rsidRDefault="00096F9F" w:rsidP="00096F9F">
            <w:pPr>
              <w:shd w:val="clear" w:color="auto" w:fill="FFFFFF"/>
              <w:jc w:val="center"/>
              <w:rPr>
                <w:b/>
                <w:color w:val="000000"/>
                <w:spacing w:val="-6"/>
                <w:w w:val="104"/>
                <w:sz w:val="24"/>
                <w:szCs w:val="28"/>
              </w:rPr>
            </w:pPr>
            <w:r w:rsidRPr="00174C56">
              <w:rPr>
                <w:b/>
                <w:sz w:val="24"/>
                <w:szCs w:val="28"/>
              </w:rPr>
              <w:t>КРАСНОЯРСКОГО КРАЯ</w:t>
            </w:r>
          </w:p>
          <w:p w:rsidR="00096F9F" w:rsidRPr="004906F0" w:rsidRDefault="00096F9F" w:rsidP="00096F9F">
            <w:pPr>
              <w:shd w:val="clear" w:color="auto" w:fill="FFFFFF"/>
              <w:jc w:val="center"/>
              <w:rPr>
                <w:b/>
                <w:color w:val="000000"/>
                <w:spacing w:val="-6"/>
                <w:w w:val="104"/>
                <w:sz w:val="28"/>
                <w:szCs w:val="28"/>
              </w:rPr>
            </w:pPr>
          </w:p>
          <w:p w:rsidR="00096F9F" w:rsidRPr="004906F0" w:rsidRDefault="00096F9F" w:rsidP="00096F9F">
            <w:pPr>
              <w:shd w:val="clear" w:color="auto" w:fill="FFFFFF"/>
              <w:jc w:val="center"/>
              <w:rPr>
                <w:b/>
                <w:sz w:val="24"/>
                <w:szCs w:val="24"/>
              </w:rPr>
            </w:pPr>
          </w:p>
          <w:p w:rsidR="00096F9F" w:rsidRDefault="00096F9F" w:rsidP="00096F9F">
            <w:pPr>
              <w:widowControl/>
              <w:autoSpaceDE/>
              <w:autoSpaceDN/>
              <w:adjustRightInd/>
              <w:jc w:val="center"/>
            </w:pPr>
            <w:r>
              <w:rPr>
                <w:b/>
                <w:sz w:val="28"/>
                <w:szCs w:val="28"/>
              </w:rPr>
              <w:t>П О С Т А Н О В Л Е Н И Е</w:t>
            </w:r>
          </w:p>
        </w:tc>
      </w:tr>
      <w:tr w:rsidR="00096F9F" w:rsidTr="00096F9F">
        <w:trPr>
          <w:trHeight w:val="661"/>
        </w:trPr>
        <w:tc>
          <w:tcPr>
            <w:tcW w:w="2101" w:type="dxa"/>
            <w:tcBorders>
              <w:bottom w:val="single" w:sz="4" w:space="0" w:color="auto"/>
            </w:tcBorders>
            <w:shd w:val="clear" w:color="auto" w:fill="auto"/>
            <w:vAlign w:val="bottom"/>
          </w:tcPr>
          <w:p w:rsidR="00096F9F" w:rsidRPr="004906F0" w:rsidRDefault="00CB25DF" w:rsidP="00DE0C4F">
            <w:pPr>
              <w:shd w:val="clear" w:color="auto" w:fill="FFFFFF"/>
              <w:jc w:val="center"/>
              <w:rPr>
                <w:noProof/>
                <w:sz w:val="28"/>
                <w:szCs w:val="28"/>
              </w:rPr>
            </w:pPr>
            <w:r>
              <w:rPr>
                <w:noProof/>
                <w:sz w:val="28"/>
                <w:szCs w:val="28"/>
              </w:rPr>
              <w:t>17.06.2024</w:t>
            </w:r>
          </w:p>
        </w:tc>
        <w:tc>
          <w:tcPr>
            <w:tcW w:w="5103" w:type="dxa"/>
            <w:gridSpan w:val="3"/>
            <w:shd w:val="clear" w:color="auto" w:fill="auto"/>
            <w:vAlign w:val="bottom"/>
          </w:tcPr>
          <w:p w:rsidR="00096F9F" w:rsidRPr="004906F0" w:rsidRDefault="00096F9F" w:rsidP="00096F9F">
            <w:pPr>
              <w:shd w:val="clear" w:color="auto" w:fill="FFFFFF"/>
              <w:jc w:val="center"/>
              <w:rPr>
                <w:noProof/>
                <w:sz w:val="28"/>
                <w:szCs w:val="28"/>
              </w:rPr>
            </w:pPr>
            <w:r w:rsidRPr="004906F0">
              <w:rPr>
                <w:sz w:val="28"/>
                <w:szCs w:val="28"/>
              </w:rPr>
              <w:t>г. Зеленогорск</w:t>
            </w:r>
          </w:p>
        </w:tc>
        <w:tc>
          <w:tcPr>
            <w:tcW w:w="425" w:type="dxa"/>
            <w:shd w:val="clear" w:color="auto" w:fill="auto"/>
            <w:vAlign w:val="bottom"/>
          </w:tcPr>
          <w:p w:rsidR="00096F9F" w:rsidRPr="004906F0" w:rsidRDefault="00096F9F" w:rsidP="00096F9F">
            <w:pPr>
              <w:widowControl/>
              <w:autoSpaceDE/>
              <w:autoSpaceDN/>
              <w:adjustRightInd/>
              <w:jc w:val="both"/>
              <w:rPr>
                <w:sz w:val="28"/>
                <w:szCs w:val="28"/>
              </w:rPr>
            </w:pPr>
            <w:r w:rsidRPr="004906F0">
              <w:rPr>
                <w:sz w:val="28"/>
                <w:szCs w:val="28"/>
              </w:rPr>
              <w:t>№</w:t>
            </w:r>
          </w:p>
        </w:tc>
        <w:tc>
          <w:tcPr>
            <w:tcW w:w="1956" w:type="dxa"/>
            <w:tcBorders>
              <w:bottom w:val="single" w:sz="4" w:space="0" w:color="auto"/>
            </w:tcBorders>
            <w:shd w:val="clear" w:color="auto" w:fill="auto"/>
            <w:vAlign w:val="bottom"/>
          </w:tcPr>
          <w:p w:rsidR="00096F9F" w:rsidRPr="004906F0" w:rsidRDefault="00CB25DF" w:rsidP="00B210ED">
            <w:pPr>
              <w:widowControl/>
              <w:autoSpaceDE/>
              <w:autoSpaceDN/>
              <w:adjustRightInd/>
              <w:jc w:val="both"/>
              <w:rPr>
                <w:sz w:val="28"/>
                <w:szCs w:val="28"/>
              </w:rPr>
            </w:pPr>
            <w:r>
              <w:rPr>
                <w:sz w:val="28"/>
                <w:szCs w:val="28"/>
              </w:rPr>
              <w:t>135-п</w:t>
            </w:r>
          </w:p>
        </w:tc>
      </w:tr>
      <w:tr w:rsidR="00096F9F" w:rsidTr="00761798">
        <w:tblPrEx>
          <w:tblLook w:val="0000" w:firstRow="0" w:lastRow="0" w:firstColumn="0" w:lastColumn="0" w:noHBand="0" w:noVBand="0"/>
        </w:tblPrEx>
        <w:trPr>
          <w:gridAfter w:val="4"/>
          <w:wAfter w:w="6041" w:type="dxa"/>
          <w:trHeight w:val="546"/>
        </w:trPr>
        <w:tc>
          <w:tcPr>
            <w:tcW w:w="3544" w:type="dxa"/>
            <w:gridSpan w:val="2"/>
            <w:shd w:val="clear" w:color="auto" w:fill="auto"/>
          </w:tcPr>
          <w:p w:rsidR="00096F9F" w:rsidRPr="004906F0" w:rsidRDefault="00096F9F" w:rsidP="00096F9F">
            <w:pPr>
              <w:jc w:val="both"/>
              <w:rPr>
                <w:sz w:val="28"/>
                <w:szCs w:val="28"/>
              </w:rPr>
            </w:pPr>
          </w:p>
        </w:tc>
      </w:tr>
      <w:tr w:rsidR="00096F9F" w:rsidRPr="00115620" w:rsidTr="00096F9F">
        <w:tblPrEx>
          <w:tblLook w:val="04A0" w:firstRow="1" w:lastRow="0" w:firstColumn="1" w:lastColumn="0" w:noHBand="0" w:noVBand="1"/>
        </w:tblPrEx>
        <w:trPr>
          <w:gridAfter w:val="3"/>
          <w:wAfter w:w="4482" w:type="dxa"/>
        </w:trPr>
        <w:tc>
          <w:tcPr>
            <w:tcW w:w="5103" w:type="dxa"/>
            <w:gridSpan w:val="3"/>
            <w:shd w:val="clear" w:color="auto" w:fill="auto"/>
          </w:tcPr>
          <w:p w:rsidR="007C23D6" w:rsidRPr="007C23D6" w:rsidRDefault="007C23D6" w:rsidP="007C23D6">
            <w:pPr>
              <w:widowControl/>
              <w:overflowPunct w:val="0"/>
              <w:textAlignment w:val="baseline"/>
              <w:rPr>
                <w:sz w:val="26"/>
                <w:szCs w:val="26"/>
              </w:rPr>
            </w:pPr>
            <w:r w:rsidRPr="007C23D6">
              <w:rPr>
                <w:sz w:val="26"/>
                <w:szCs w:val="26"/>
              </w:rPr>
              <w:t xml:space="preserve">О внесении изменений в постановление Администрации ЗАТО г. Зеленогорск </w:t>
            </w:r>
          </w:p>
          <w:p w:rsidR="00096F9F" w:rsidRPr="00115620" w:rsidRDefault="007C23D6" w:rsidP="00B74CD3">
            <w:pPr>
              <w:widowControl/>
              <w:overflowPunct w:val="0"/>
              <w:textAlignment w:val="baseline"/>
              <w:rPr>
                <w:sz w:val="28"/>
                <w:szCs w:val="28"/>
              </w:rPr>
            </w:pPr>
            <w:r w:rsidRPr="007C23D6">
              <w:rPr>
                <w:sz w:val="26"/>
                <w:szCs w:val="26"/>
              </w:rPr>
              <w:t xml:space="preserve">от </w:t>
            </w:r>
            <w:r w:rsidR="00B74CD3">
              <w:rPr>
                <w:sz w:val="26"/>
                <w:szCs w:val="26"/>
              </w:rPr>
              <w:t>26</w:t>
            </w:r>
            <w:r w:rsidRPr="007C23D6">
              <w:rPr>
                <w:sz w:val="26"/>
                <w:szCs w:val="26"/>
              </w:rPr>
              <w:t>.12.202</w:t>
            </w:r>
            <w:r w:rsidR="00B74CD3">
              <w:rPr>
                <w:sz w:val="26"/>
                <w:szCs w:val="26"/>
              </w:rPr>
              <w:t>3</w:t>
            </w:r>
            <w:r w:rsidRPr="007C23D6">
              <w:rPr>
                <w:sz w:val="26"/>
                <w:szCs w:val="26"/>
              </w:rPr>
              <w:t xml:space="preserve"> № </w:t>
            </w:r>
            <w:r w:rsidR="00B74CD3">
              <w:rPr>
                <w:sz w:val="26"/>
                <w:szCs w:val="26"/>
              </w:rPr>
              <w:t>277</w:t>
            </w:r>
            <w:r w:rsidRPr="007C23D6">
              <w:rPr>
                <w:sz w:val="26"/>
                <w:szCs w:val="26"/>
              </w:rPr>
              <w:t>-п «Об утверждении перечней главных администраторов доходов местного бюджета и главных администраторов источников финансирования дефицита местного бюджета города Зеленогорска»</w:t>
            </w:r>
          </w:p>
        </w:tc>
      </w:tr>
    </w:tbl>
    <w:p w:rsidR="003F79B3" w:rsidRDefault="003F79B3" w:rsidP="00AC7755">
      <w:pPr>
        <w:widowControl/>
        <w:overflowPunct w:val="0"/>
        <w:ind w:firstLine="851"/>
        <w:jc w:val="both"/>
        <w:textAlignment w:val="baseline"/>
        <w:rPr>
          <w:sz w:val="28"/>
          <w:szCs w:val="28"/>
        </w:rPr>
      </w:pPr>
    </w:p>
    <w:p w:rsidR="007C23D6" w:rsidRPr="007C23D6" w:rsidRDefault="007C23D6" w:rsidP="007C23D6">
      <w:pPr>
        <w:widowControl/>
        <w:overflowPunct w:val="0"/>
        <w:ind w:firstLine="851"/>
        <w:jc w:val="both"/>
        <w:textAlignment w:val="baseline"/>
        <w:rPr>
          <w:sz w:val="26"/>
          <w:szCs w:val="26"/>
        </w:rPr>
      </w:pPr>
      <w:r w:rsidRPr="007C23D6">
        <w:rPr>
          <w:sz w:val="26"/>
          <w:szCs w:val="26"/>
        </w:rPr>
        <w:t>В целях уточнения перечн</w:t>
      </w:r>
      <w:r w:rsidR="00FA52F3">
        <w:rPr>
          <w:sz w:val="26"/>
          <w:szCs w:val="26"/>
        </w:rPr>
        <w:t>я</w:t>
      </w:r>
      <w:r w:rsidRPr="007C23D6">
        <w:rPr>
          <w:sz w:val="26"/>
          <w:szCs w:val="26"/>
        </w:rPr>
        <w:t xml:space="preserve"> главных администраторов доходов местного бюджета, в соответствии с </w:t>
      </w:r>
      <w:hyperlink r:id="rId9" w:history="1">
        <w:r w:rsidRPr="007C23D6">
          <w:rPr>
            <w:sz w:val="26"/>
            <w:szCs w:val="26"/>
          </w:rPr>
          <w:t>пунктом 3.2 статьи 160.1</w:t>
        </w:r>
      </w:hyperlink>
      <w:r w:rsidR="003B6C15">
        <w:rPr>
          <w:sz w:val="26"/>
          <w:szCs w:val="26"/>
        </w:rPr>
        <w:t xml:space="preserve"> </w:t>
      </w:r>
      <w:r w:rsidRPr="007C23D6">
        <w:rPr>
          <w:sz w:val="26"/>
          <w:szCs w:val="26"/>
        </w:rPr>
        <w:t xml:space="preserve">Бюджетного кодекса Российской Федерации, </w:t>
      </w:r>
      <w:r w:rsidR="00BB3BA4" w:rsidRPr="00BB3BA4">
        <w:rPr>
          <w:sz w:val="26"/>
          <w:szCs w:val="26"/>
        </w:rPr>
        <w:t>постановлени</w:t>
      </w:r>
      <w:r w:rsidR="00FA52F3">
        <w:rPr>
          <w:sz w:val="26"/>
          <w:szCs w:val="26"/>
        </w:rPr>
        <w:t>е</w:t>
      </w:r>
      <w:r w:rsidR="00BB3BA4" w:rsidRPr="00BB3BA4">
        <w:rPr>
          <w:sz w:val="26"/>
          <w:szCs w:val="26"/>
        </w:rPr>
        <w:t>м Правительства Российской Федерации от 16.09.2021 № 1569 «Об утверждении общих требований к закреплению за органами государственной власти (государственными органами) субъекта Российской Федерации, органами управления территориальными фондами обязательного медицинского страхования, органами местного самоуправления, органами местной администрации полномочий главного администратора доходов бюджета и к утверждению перечня главных администраторов доходов бюджета субъекта Российской Федерации, бюджета территориального фонда обязательного медицинского страхования, местного бюджета»</w:t>
      </w:r>
      <w:r w:rsidRPr="007C23D6">
        <w:rPr>
          <w:sz w:val="26"/>
          <w:szCs w:val="26"/>
        </w:rPr>
        <w:t>, пунктом 3.2 Положения о бюджетном процессе в городе Зеленогорске, утвержденного решением Совета депутатов ЗАТО г. Зеленогорска от 30.10.2019 № 15-68р, руководствуясь Уставом города Зеленогорска</w:t>
      </w:r>
      <w:r w:rsidR="00136FB3">
        <w:rPr>
          <w:sz w:val="26"/>
          <w:szCs w:val="26"/>
        </w:rPr>
        <w:t xml:space="preserve"> Красноярского края</w:t>
      </w:r>
      <w:r w:rsidRPr="007C23D6">
        <w:rPr>
          <w:sz w:val="26"/>
          <w:szCs w:val="26"/>
        </w:rPr>
        <w:t xml:space="preserve">, </w:t>
      </w:r>
    </w:p>
    <w:p w:rsidR="007C23D6" w:rsidRPr="007C23D6" w:rsidRDefault="007C23D6" w:rsidP="007C23D6">
      <w:pPr>
        <w:ind w:firstLine="720"/>
        <w:jc w:val="both"/>
        <w:rPr>
          <w:sz w:val="26"/>
          <w:szCs w:val="26"/>
        </w:rPr>
      </w:pPr>
    </w:p>
    <w:p w:rsidR="007C23D6" w:rsidRPr="007C23D6" w:rsidRDefault="007C23D6" w:rsidP="007C23D6">
      <w:pPr>
        <w:ind w:firstLine="720"/>
        <w:jc w:val="both"/>
        <w:rPr>
          <w:sz w:val="26"/>
          <w:szCs w:val="26"/>
        </w:rPr>
      </w:pPr>
      <w:r w:rsidRPr="007C23D6">
        <w:rPr>
          <w:sz w:val="26"/>
          <w:szCs w:val="26"/>
        </w:rPr>
        <w:t>ПОСТАНОВЛЯЮ:</w:t>
      </w:r>
    </w:p>
    <w:p w:rsidR="007C23D6" w:rsidRPr="007C23D6" w:rsidRDefault="007C23D6" w:rsidP="007C23D6">
      <w:pPr>
        <w:ind w:firstLine="720"/>
        <w:jc w:val="both"/>
        <w:rPr>
          <w:sz w:val="26"/>
          <w:szCs w:val="26"/>
        </w:rPr>
      </w:pPr>
    </w:p>
    <w:p w:rsidR="006465E6" w:rsidRDefault="007C23D6" w:rsidP="006465E6">
      <w:pPr>
        <w:pStyle w:val="a9"/>
        <w:widowControl/>
        <w:numPr>
          <w:ilvl w:val="0"/>
          <w:numId w:val="42"/>
        </w:numPr>
        <w:tabs>
          <w:tab w:val="left" w:pos="0"/>
        </w:tabs>
        <w:autoSpaceDE/>
        <w:autoSpaceDN/>
        <w:adjustRightInd/>
        <w:ind w:left="0" w:firstLine="851"/>
        <w:jc w:val="both"/>
        <w:rPr>
          <w:sz w:val="26"/>
          <w:szCs w:val="26"/>
        </w:rPr>
      </w:pPr>
      <w:r w:rsidRPr="00A212FC">
        <w:rPr>
          <w:sz w:val="26"/>
          <w:szCs w:val="26"/>
        </w:rPr>
        <w:t xml:space="preserve">Внести в </w:t>
      </w:r>
      <w:r w:rsidRPr="00A212FC">
        <w:rPr>
          <w:color w:val="000000" w:themeColor="text1"/>
          <w:sz w:val="26"/>
          <w:szCs w:val="26"/>
        </w:rPr>
        <w:t xml:space="preserve">постановление Администрации ЗАТО г. Зеленогорск от </w:t>
      </w:r>
      <w:r w:rsidR="00B74CD3">
        <w:rPr>
          <w:color w:val="000000" w:themeColor="text1"/>
          <w:sz w:val="26"/>
          <w:szCs w:val="26"/>
        </w:rPr>
        <w:t>26</w:t>
      </w:r>
      <w:r w:rsidRPr="00A212FC">
        <w:rPr>
          <w:color w:val="000000" w:themeColor="text1"/>
          <w:sz w:val="26"/>
          <w:szCs w:val="26"/>
        </w:rPr>
        <w:t>.12.202</w:t>
      </w:r>
      <w:r w:rsidR="00B74CD3">
        <w:rPr>
          <w:color w:val="000000" w:themeColor="text1"/>
          <w:sz w:val="26"/>
          <w:szCs w:val="26"/>
        </w:rPr>
        <w:t>3</w:t>
      </w:r>
      <w:r w:rsidRPr="00A212FC">
        <w:rPr>
          <w:color w:val="000000" w:themeColor="text1"/>
          <w:sz w:val="26"/>
          <w:szCs w:val="26"/>
        </w:rPr>
        <w:t xml:space="preserve"> № </w:t>
      </w:r>
      <w:r w:rsidR="00B74CD3">
        <w:rPr>
          <w:color w:val="000000" w:themeColor="text1"/>
          <w:sz w:val="26"/>
          <w:szCs w:val="26"/>
        </w:rPr>
        <w:t>277</w:t>
      </w:r>
      <w:r w:rsidRPr="00A212FC">
        <w:rPr>
          <w:color w:val="000000" w:themeColor="text1"/>
          <w:sz w:val="26"/>
          <w:szCs w:val="26"/>
        </w:rPr>
        <w:t xml:space="preserve">-п «Об утверждении перечней главных администраторов доходов местного бюджета и главных администраторов источников финансирования </w:t>
      </w:r>
      <w:r w:rsidRPr="00A212FC">
        <w:rPr>
          <w:color w:val="000000" w:themeColor="text1"/>
          <w:sz w:val="26"/>
          <w:szCs w:val="26"/>
        </w:rPr>
        <w:lastRenderedPageBreak/>
        <w:t xml:space="preserve">дефицита местного бюджета города Зеленогорска» </w:t>
      </w:r>
      <w:r w:rsidRPr="00A212FC">
        <w:rPr>
          <w:sz w:val="26"/>
          <w:szCs w:val="26"/>
        </w:rPr>
        <w:t>изменения</w:t>
      </w:r>
      <w:r w:rsidR="00FA52F3" w:rsidRPr="00A212FC">
        <w:rPr>
          <w:sz w:val="26"/>
          <w:szCs w:val="26"/>
        </w:rPr>
        <w:t xml:space="preserve">, </w:t>
      </w:r>
      <w:r w:rsidR="00A212FC" w:rsidRPr="00A212FC">
        <w:rPr>
          <w:color w:val="000000" w:themeColor="text1"/>
          <w:sz w:val="26"/>
          <w:szCs w:val="26"/>
        </w:rPr>
        <w:t>изложив</w:t>
      </w:r>
      <w:r w:rsidR="00A212FC" w:rsidRPr="00A212FC">
        <w:rPr>
          <w:sz w:val="26"/>
          <w:szCs w:val="26"/>
        </w:rPr>
        <w:t xml:space="preserve"> приложение № 1 в редакции согласно приложению к настоящему постановлению.</w:t>
      </w:r>
    </w:p>
    <w:p w:rsidR="00E37E4B" w:rsidRDefault="007C23D6" w:rsidP="00D1424A">
      <w:pPr>
        <w:widowControl/>
        <w:numPr>
          <w:ilvl w:val="0"/>
          <w:numId w:val="42"/>
        </w:numPr>
        <w:tabs>
          <w:tab w:val="left" w:pos="1134"/>
        </w:tabs>
        <w:autoSpaceDE/>
        <w:autoSpaceDN/>
        <w:adjustRightInd/>
        <w:ind w:left="0" w:firstLine="720"/>
        <w:jc w:val="both"/>
        <w:rPr>
          <w:sz w:val="26"/>
          <w:szCs w:val="26"/>
        </w:rPr>
      </w:pPr>
      <w:r w:rsidRPr="00BF5F65">
        <w:rPr>
          <w:sz w:val="26"/>
          <w:szCs w:val="26"/>
        </w:rPr>
        <w:t>Настоящее постановление вступает в силу в день, следующий за днем его опубликования в газете «</w:t>
      </w:r>
      <w:r w:rsidR="006465E6" w:rsidRPr="00BF5F65">
        <w:rPr>
          <w:sz w:val="26"/>
          <w:szCs w:val="26"/>
        </w:rPr>
        <w:t>Панорама</w:t>
      </w:r>
      <w:r w:rsidRPr="00BF5F65">
        <w:rPr>
          <w:sz w:val="26"/>
          <w:szCs w:val="26"/>
        </w:rPr>
        <w:t>»</w:t>
      </w:r>
      <w:r w:rsidR="00BF5F65">
        <w:rPr>
          <w:sz w:val="26"/>
          <w:szCs w:val="26"/>
        </w:rPr>
        <w:t>.</w:t>
      </w:r>
    </w:p>
    <w:p w:rsidR="00BF5F65" w:rsidRDefault="00BF5F65" w:rsidP="00BF5F65">
      <w:pPr>
        <w:widowControl/>
        <w:tabs>
          <w:tab w:val="left" w:pos="1134"/>
        </w:tabs>
        <w:autoSpaceDE/>
        <w:autoSpaceDN/>
        <w:adjustRightInd/>
        <w:ind w:left="720"/>
        <w:jc w:val="both"/>
        <w:rPr>
          <w:sz w:val="26"/>
          <w:szCs w:val="26"/>
        </w:rPr>
      </w:pPr>
    </w:p>
    <w:p w:rsidR="00BF5F65" w:rsidRDefault="00BF5F65" w:rsidP="00BF5F65">
      <w:pPr>
        <w:widowControl/>
        <w:tabs>
          <w:tab w:val="left" w:pos="1134"/>
        </w:tabs>
        <w:autoSpaceDE/>
        <w:autoSpaceDN/>
        <w:adjustRightInd/>
        <w:ind w:left="720"/>
        <w:jc w:val="both"/>
        <w:rPr>
          <w:sz w:val="26"/>
          <w:szCs w:val="26"/>
        </w:rPr>
      </w:pPr>
    </w:p>
    <w:p w:rsidR="00BF5F65" w:rsidRPr="00BF5F65" w:rsidRDefault="00BF5F65" w:rsidP="00BF5F65">
      <w:pPr>
        <w:widowControl/>
        <w:autoSpaceDE/>
        <w:autoSpaceDN/>
        <w:adjustRightInd/>
        <w:rPr>
          <w:sz w:val="26"/>
          <w:szCs w:val="26"/>
        </w:rPr>
      </w:pPr>
      <w:r w:rsidRPr="00BF5F65">
        <w:rPr>
          <w:sz w:val="26"/>
          <w:szCs w:val="26"/>
        </w:rPr>
        <w:t xml:space="preserve">Первый заместитель </w:t>
      </w:r>
    </w:p>
    <w:p w:rsidR="00BF5F65" w:rsidRPr="00BF5F65" w:rsidRDefault="00BF5F65" w:rsidP="00BF5F65">
      <w:pPr>
        <w:widowControl/>
        <w:autoSpaceDE/>
        <w:autoSpaceDN/>
        <w:adjustRightInd/>
        <w:rPr>
          <w:sz w:val="26"/>
          <w:szCs w:val="26"/>
        </w:rPr>
      </w:pPr>
      <w:r w:rsidRPr="00BF5F65">
        <w:rPr>
          <w:sz w:val="26"/>
          <w:szCs w:val="26"/>
        </w:rPr>
        <w:t>Главы ЗАТО г. Зеленогорск</w:t>
      </w:r>
      <w:r w:rsidRPr="00BF5F65">
        <w:rPr>
          <w:sz w:val="26"/>
          <w:szCs w:val="26"/>
        </w:rPr>
        <w:tab/>
      </w:r>
    </w:p>
    <w:p w:rsidR="00BF5F65" w:rsidRPr="00BF5F65" w:rsidRDefault="00BF5F65" w:rsidP="00BF5F65">
      <w:pPr>
        <w:widowControl/>
        <w:autoSpaceDE/>
        <w:autoSpaceDN/>
        <w:adjustRightInd/>
        <w:rPr>
          <w:sz w:val="26"/>
          <w:szCs w:val="26"/>
        </w:rPr>
      </w:pPr>
      <w:r w:rsidRPr="00BF5F65">
        <w:rPr>
          <w:sz w:val="26"/>
          <w:szCs w:val="26"/>
        </w:rPr>
        <w:t xml:space="preserve">по стратегическому планированию, </w:t>
      </w:r>
    </w:p>
    <w:p w:rsidR="00BF5F65" w:rsidRPr="00BF5F65" w:rsidRDefault="00BF5F65" w:rsidP="00BF5F65">
      <w:pPr>
        <w:widowControl/>
        <w:autoSpaceDE/>
        <w:autoSpaceDN/>
        <w:adjustRightInd/>
        <w:rPr>
          <w:sz w:val="26"/>
          <w:szCs w:val="26"/>
        </w:rPr>
      </w:pPr>
      <w:r w:rsidRPr="00BF5F65">
        <w:rPr>
          <w:sz w:val="26"/>
          <w:szCs w:val="26"/>
        </w:rPr>
        <w:t>экономическому развитию и финансам</w:t>
      </w:r>
      <w:r w:rsidRPr="00BF5F65">
        <w:rPr>
          <w:sz w:val="26"/>
          <w:szCs w:val="26"/>
        </w:rPr>
        <w:tab/>
      </w:r>
      <w:r w:rsidRPr="00BF5F65">
        <w:rPr>
          <w:sz w:val="26"/>
          <w:szCs w:val="26"/>
        </w:rPr>
        <w:tab/>
      </w:r>
      <w:r w:rsidRPr="00BF5F65">
        <w:rPr>
          <w:sz w:val="26"/>
          <w:szCs w:val="26"/>
        </w:rPr>
        <w:tab/>
      </w:r>
      <w:r w:rsidRPr="00BF5F65">
        <w:rPr>
          <w:sz w:val="26"/>
          <w:szCs w:val="26"/>
        </w:rPr>
        <w:tab/>
        <w:t xml:space="preserve">    </w:t>
      </w:r>
      <w:r>
        <w:rPr>
          <w:sz w:val="26"/>
          <w:szCs w:val="26"/>
        </w:rPr>
        <w:t xml:space="preserve">     </w:t>
      </w:r>
      <w:r w:rsidRPr="00BF5F65">
        <w:rPr>
          <w:sz w:val="26"/>
          <w:szCs w:val="26"/>
        </w:rPr>
        <w:t>М.В. Налобина</w:t>
      </w:r>
    </w:p>
    <w:p w:rsidR="00BF5F65" w:rsidRPr="00BF5F65" w:rsidRDefault="00BF5F65" w:rsidP="00D52C8C">
      <w:pPr>
        <w:rPr>
          <w:sz w:val="26"/>
          <w:szCs w:val="26"/>
        </w:rPr>
        <w:sectPr w:rsidR="00BF5F65" w:rsidRPr="00BF5F65" w:rsidSect="00774742">
          <w:footerReference w:type="default" r:id="rId10"/>
          <w:footerReference w:type="first" r:id="rId11"/>
          <w:pgSz w:w="11906" w:h="16838"/>
          <w:pgMar w:top="1134" w:right="850" w:bottom="1134" w:left="1701" w:header="708" w:footer="708" w:gutter="0"/>
          <w:cols w:space="708"/>
          <w:titlePg/>
          <w:docGrid w:linePitch="360"/>
        </w:sectPr>
      </w:pPr>
    </w:p>
    <w:p w:rsidR="007C23D6" w:rsidRPr="00926AC6" w:rsidRDefault="007C23D6" w:rsidP="007C23D6">
      <w:pPr>
        <w:widowControl/>
        <w:autoSpaceDE/>
        <w:autoSpaceDN/>
        <w:adjustRightInd/>
        <w:jc w:val="right"/>
        <w:rPr>
          <w:sz w:val="24"/>
          <w:szCs w:val="24"/>
        </w:rPr>
      </w:pPr>
      <w:r w:rsidRPr="00926AC6">
        <w:rPr>
          <w:sz w:val="24"/>
          <w:szCs w:val="24"/>
        </w:rPr>
        <w:lastRenderedPageBreak/>
        <w:t xml:space="preserve">Приложение </w:t>
      </w:r>
    </w:p>
    <w:p w:rsidR="007C23D6" w:rsidRPr="00926AC6" w:rsidRDefault="007C23D6" w:rsidP="007C23D6">
      <w:pPr>
        <w:widowControl/>
        <w:autoSpaceDE/>
        <w:autoSpaceDN/>
        <w:adjustRightInd/>
        <w:jc w:val="right"/>
        <w:rPr>
          <w:sz w:val="24"/>
          <w:szCs w:val="24"/>
        </w:rPr>
      </w:pPr>
      <w:r w:rsidRPr="00926AC6">
        <w:rPr>
          <w:sz w:val="24"/>
          <w:szCs w:val="24"/>
        </w:rPr>
        <w:t>к постановлению Администрации</w:t>
      </w:r>
    </w:p>
    <w:p w:rsidR="007C23D6" w:rsidRPr="00926AC6" w:rsidRDefault="007C23D6" w:rsidP="007C23D6">
      <w:pPr>
        <w:widowControl/>
        <w:autoSpaceDE/>
        <w:autoSpaceDN/>
        <w:adjustRightInd/>
        <w:jc w:val="right"/>
        <w:rPr>
          <w:sz w:val="24"/>
          <w:szCs w:val="24"/>
        </w:rPr>
      </w:pPr>
      <w:r w:rsidRPr="00926AC6">
        <w:rPr>
          <w:sz w:val="24"/>
          <w:szCs w:val="24"/>
        </w:rPr>
        <w:t>ЗАТО г. Зеленогорск</w:t>
      </w:r>
    </w:p>
    <w:p w:rsidR="002C0D8E" w:rsidRDefault="00800A53" w:rsidP="00481E2F">
      <w:pPr>
        <w:widowControl/>
        <w:autoSpaceDE/>
        <w:autoSpaceDN/>
        <w:adjustRightInd/>
        <w:rPr>
          <w:sz w:val="24"/>
          <w:szCs w:val="24"/>
        </w:rPr>
      </w:pPr>
      <w:r>
        <w:rPr>
          <w:sz w:val="24"/>
          <w:szCs w:val="24"/>
        </w:rPr>
        <w:t xml:space="preserve">                                                                                                                                                                                                          </w:t>
      </w:r>
      <w:r w:rsidR="008F5BBF">
        <w:rPr>
          <w:sz w:val="24"/>
          <w:szCs w:val="24"/>
        </w:rPr>
        <w:t xml:space="preserve">  </w:t>
      </w:r>
      <w:bookmarkStart w:id="0" w:name="_GoBack"/>
      <w:proofErr w:type="gramStart"/>
      <w:r w:rsidR="00F442B2">
        <w:rPr>
          <w:sz w:val="24"/>
          <w:szCs w:val="24"/>
        </w:rPr>
        <w:t>о</w:t>
      </w:r>
      <w:r w:rsidR="007C23D6" w:rsidRPr="00926AC6">
        <w:rPr>
          <w:sz w:val="24"/>
          <w:szCs w:val="24"/>
        </w:rPr>
        <w:t>т</w:t>
      </w:r>
      <w:proofErr w:type="gramEnd"/>
      <w:r w:rsidR="003C7B0A">
        <w:rPr>
          <w:sz w:val="24"/>
          <w:szCs w:val="24"/>
        </w:rPr>
        <w:t xml:space="preserve"> </w:t>
      </w:r>
      <w:r w:rsidR="00CB25DF">
        <w:rPr>
          <w:sz w:val="24"/>
          <w:szCs w:val="24"/>
        </w:rPr>
        <w:t>17.06.2024</w:t>
      </w:r>
      <w:r w:rsidR="002C0D8E">
        <w:rPr>
          <w:sz w:val="24"/>
          <w:szCs w:val="24"/>
        </w:rPr>
        <w:t xml:space="preserve"> </w:t>
      </w:r>
      <w:r w:rsidR="007C23D6" w:rsidRPr="00926AC6">
        <w:rPr>
          <w:sz w:val="24"/>
          <w:szCs w:val="24"/>
        </w:rPr>
        <w:t xml:space="preserve">№ </w:t>
      </w:r>
      <w:r w:rsidR="00CB25DF">
        <w:rPr>
          <w:sz w:val="24"/>
          <w:szCs w:val="24"/>
        </w:rPr>
        <w:t>135-п</w:t>
      </w:r>
      <w:r w:rsidR="00CF1473">
        <w:rPr>
          <w:sz w:val="24"/>
          <w:szCs w:val="24"/>
        </w:rPr>
        <w:t xml:space="preserve"> </w:t>
      </w:r>
      <w:bookmarkEnd w:id="0"/>
    </w:p>
    <w:p w:rsidR="00CD58C7" w:rsidRPr="00926AC6" w:rsidRDefault="00CD58C7" w:rsidP="00CD58C7">
      <w:pPr>
        <w:widowControl/>
        <w:autoSpaceDE/>
        <w:autoSpaceDN/>
        <w:adjustRightInd/>
        <w:jc w:val="right"/>
        <w:rPr>
          <w:sz w:val="24"/>
          <w:szCs w:val="24"/>
        </w:rPr>
      </w:pPr>
      <w:r w:rsidRPr="00926AC6">
        <w:rPr>
          <w:sz w:val="24"/>
          <w:szCs w:val="24"/>
        </w:rPr>
        <w:t>Приложение № 1</w:t>
      </w:r>
    </w:p>
    <w:p w:rsidR="00CD58C7" w:rsidRPr="00926AC6" w:rsidRDefault="00CD58C7" w:rsidP="00CD58C7">
      <w:pPr>
        <w:widowControl/>
        <w:autoSpaceDE/>
        <w:autoSpaceDN/>
        <w:adjustRightInd/>
        <w:jc w:val="right"/>
        <w:rPr>
          <w:sz w:val="24"/>
          <w:szCs w:val="24"/>
        </w:rPr>
      </w:pPr>
      <w:r w:rsidRPr="00926AC6">
        <w:rPr>
          <w:sz w:val="24"/>
          <w:szCs w:val="24"/>
        </w:rPr>
        <w:t>к постановлению Администрации</w:t>
      </w:r>
    </w:p>
    <w:p w:rsidR="00CD58C7" w:rsidRPr="00926AC6" w:rsidRDefault="00CD58C7" w:rsidP="00CD58C7">
      <w:pPr>
        <w:widowControl/>
        <w:autoSpaceDE/>
        <w:autoSpaceDN/>
        <w:adjustRightInd/>
        <w:jc w:val="right"/>
        <w:rPr>
          <w:sz w:val="24"/>
          <w:szCs w:val="24"/>
        </w:rPr>
      </w:pPr>
      <w:r w:rsidRPr="00926AC6">
        <w:rPr>
          <w:sz w:val="24"/>
          <w:szCs w:val="24"/>
        </w:rPr>
        <w:t>ЗАТО г. Зеленогорск</w:t>
      </w:r>
    </w:p>
    <w:p w:rsidR="00CD58C7" w:rsidRPr="00926AC6" w:rsidRDefault="00CD58C7" w:rsidP="00CD58C7">
      <w:pPr>
        <w:widowControl/>
        <w:autoSpaceDE/>
        <w:autoSpaceDN/>
        <w:adjustRightInd/>
        <w:jc w:val="right"/>
        <w:rPr>
          <w:sz w:val="24"/>
          <w:szCs w:val="24"/>
        </w:rPr>
      </w:pPr>
      <w:r w:rsidRPr="00926AC6">
        <w:rPr>
          <w:sz w:val="24"/>
          <w:szCs w:val="24"/>
        </w:rPr>
        <w:t xml:space="preserve">  </w:t>
      </w:r>
      <w:r w:rsidRPr="00926AC6">
        <w:rPr>
          <w:sz w:val="24"/>
          <w:szCs w:val="24"/>
        </w:rPr>
        <w:tab/>
        <w:t xml:space="preserve">от </w:t>
      </w:r>
      <w:r w:rsidR="009D4FB0">
        <w:rPr>
          <w:sz w:val="24"/>
          <w:szCs w:val="24"/>
        </w:rPr>
        <w:t>26</w:t>
      </w:r>
      <w:r w:rsidR="00174A99">
        <w:rPr>
          <w:sz w:val="24"/>
          <w:szCs w:val="24"/>
        </w:rPr>
        <w:t>.12.202</w:t>
      </w:r>
      <w:r w:rsidR="009D4FB0">
        <w:rPr>
          <w:sz w:val="24"/>
          <w:szCs w:val="24"/>
        </w:rPr>
        <w:t>3</w:t>
      </w:r>
      <w:r w:rsidRPr="00926AC6">
        <w:rPr>
          <w:sz w:val="24"/>
          <w:szCs w:val="24"/>
        </w:rPr>
        <w:t xml:space="preserve"> № </w:t>
      </w:r>
      <w:r w:rsidR="009D4FB0">
        <w:rPr>
          <w:sz w:val="24"/>
          <w:szCs w:val="24"/>
        </w:rPr>
        <w:t>277</w:t>
      </w:r>
      <w:r w:rsidR="00174A99">
        <w:rPr>
          <w:sz w:val="24"/>
          <w:szCs w:val="24"/>
        </w:rPr>
        <w:t>-п</w:t>
      </w:r>
    </w:p>
    <w:p w:rsidR="00CD58C7" w:rsidRPr="00926AC6" w:rsidRDefault="00CD58C7" w:rsidP="00CD58C7">
      <w:pPr>
        <w:widowControl/>
        <w:autoSpaceDE/>
        <w:autoSpaceDN/>
        <w:adjustRightInd/>
        <w:jc w:val="right"/>
        <w:rPr>
          <w:sz w:val="24"/>
          <w:szCs w:val="24"/>
        </w:rPr>
      </w:pPr>
      <w:r w:rsidRPr="00926AC6">
        <w:rPr>
          <w:sz w:val="24"/>
          <w:szCs w:val="24"/>
        </w:rPr>
        <w:t xml:space="preserve"> </w:t>
      </w:r>
    </w:p>
    <w:p w:rsidR="00CD58C7" w:rsidRPr="00926AC6" w:rsidRDefault="00CD58C7" w:rsidP="00CD58C7">
      <w:pPr>
        <w:widowControl/>
        <w:autoSpaceDE/>
        <w:autoSpaceDN/>
        <w:adjustRightInd/>
        <w:jc w:val="right"/>
        <w:rPr>
          <w:sz w:val="24"/>
          <w:szCs w:val="24"/>
        </w:rPr>
      </w:pPr>
      <w:r w:rsidRPr="00926AC6">
        <w:rPr>
          <w:sz w:val="24"/>
          <w:szCs w:val="24"/>
        </w:rPr>
        <w:t xml:space="preserve">  </w:t>
      </w:r>
    </w:p>
    <w:p w:rsidR="00CD58C7" w:rsidRPr="00926AC6" w:rsidRDefault="00CD58C7" w:rsidP="00CD58C7">
      <w:pPr>
        <w:widowControl/>
        <w:autoSpaceDE/>
        <w:autoSpaceDN/>
        <w:adjustRightInd/>
        <w:jc w:val="center"/>
        <w:rPr>
          <w:b/>
          <w:sz w:val="28"/>
          <w:szCs w:val="28"/>
        </w:rPr>
      </w:pPr>
      <w:r w:rsidRPr="00926AC6">
        <w:rPr>
          <w:b/>
          <w:sz w:val="28"/>
          <w:szCs w:val="28"/>
        </w:rPr>
        <w:t>Перечень главных администраторов доходов местного бюджета города Зеленогорска</w:t>
      </w:r>
    </w:p>
    <w:p w:rsidR="00CD58C7" w:rsidRPr="00926AC6" w:rsidRDefault="00CD58C7" w:rsidP="00CD58C7">
      <w:pPr>
        <w:widowControl/>
        <w:autoSpaceDE/>
        <w:autoSpaceDN/>
        <w:adjustRightInd/>
        <w:ind w:left="851" w:hanging="142"/>
        <w:jc w:val="center"/>
        <w:rPr>
          <w:sz w:val="28"/>
          <w:szCs w:val="28"/>
        </w:rPr>
      </w:pPr>
    </w:p>
    <w:tbl>
      <w:tblP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48"/>
        <w:gridCol w:w="2950"/>
        <w:gridCol w:w="9639"/>
      </w:tblGrid>
      <w:tr w:rsidR="00CE6E94" w:rsidRPr="00D22611" w:rsidTr="002E4679">
        <w:trPr>
          <w:trHeight w:val="1785"/>
        </w:trPr>
        <w:tc>
          <w:tcPr>
            <w:tcW w:w="2148" w:type="dxa"/>
            <w:shd w:val="clear" w:color="auto" w:fill="auto"/>
            <w:vAlign w:val="center"/>
            <w:hideMark/>
          </w:tcPr>
          <w:p w:rsidR="00CE6E94" w:rsidRPr="00D22611" w:rsidRDefault="00CE6E94" w:rsidP="00CE6E94">
            <w:pPr>
              <w:widowControl/>
              <w:autoSpaceDE/>
              <w:autoSpaceDN/>
              <w:adjustRightInd/>
              <w:jc w:val="center"/>
              <w:rPr>
                <w:color w:val="000000"/>
                <w:sz w:val="24"/>
                <w:szCs w:val="24"/>
              </w:rPr>
            </w:pPr>
            <w:r w:rsidRPr="00D22611">
              <w:rPr>
                <w:color w:val="000000"/>
                <w:sz w:val="24"/>
                <w:szCs w:val="24"/>
              </w:rPr>
              <w:t>Код главного администратора доходов    местного   бюджета</w:t>
            </w:r>
          </w:p>
        </w:tc>
        <w:tc>
          <w:tcPr>
            <w:tcW w:w="2950" w:type="dxa"/>
            <w:shd w:val="clear" w:color="auto" w:fill="auto"/>
            <w:vAlign w:val="center"/>
            <w:hideMark/>
          </w:tcPr>
          <w:p w:rsidR="00CE6E94" w:rsidRPr="00D22611" w:rsidRDefault="00CE6E94" w:rsidP="00CE6E94">
            <w:pPr>
              <w:widowControl/>
              <w:autoSpaceDE/>
              <w:autoSpaceDN/>
              <w:adjustRightInd/>
              <w:jc w:val="center"/>
              <w:rPr>
                <w:color w:val="000000"/>
                <w:sz w:val="24"/>
                <w:szCs w:val="24"/>
              </w:rPr>
            </w:pPr>
            <w:r w:rsidRPr="00D22611">
              <w:rPr>
                <w:color w:val="000000"/>
                <w:sz w:val="24"/>
                <w:szCs w:val="24"/>
              </w:rPr>
              <w:t>Коды вида (</w:t>
            </w:r>
            <w:proofErr w:type="gramStart"/>
            <w:r w:rsidRPr="00D22611">
              <w:rPr>
                <w:color w:val="000000"/>
                <w:sz w:val="24"/>
                <w:szCs w:val="24"/>
              </w:rPr>
              <w:t xml:space="preserve">подвида)   </w:t>
            </w:r>
            <w:proofErr w:type="gramEnd"/>
            <w:r w:rsidRPr="00D22611">
              <w:rPr>
                <w:color w:val="000000"/>
                <w:sz w:val="24"/>
                <w:szCs w:val="24"/>
              </w:rPr>
              <w:t xml:space="preserve">    доходов местного бюджета</w:t>
            </w:r>
          </w:p>
        </w:tc>
        <w:tc>
          <w:tcPr>
            <w:tcW w:w="9639" w:type="dxa"/>
            <w:shd w:val="clear" w:color="auto" w:fill="auto"/>
            <w:vAlign w:val="center"/>
            <w:hideMark/>
          </w:tcPr>
          <w:p w:rsidR="00CE6E94" w:rsidRPr="00D22611" w:rsidRDefault="00CE6E94" w:rsidP="00CE6E94">
            <w:pPr>
              <w:widowControl/>
              <w:autoSpaceDE/>
              <w:autoSpaceDN/>
              <w:adjustRightInd/>
              <w:jc w:val="center"/>
              <w:rPr>
                <w:color w:val="000000"/>
                <w:sz w:val="24"/>
                <w:szCs w:val="24"/>
              </w:rPr>
            </w:pPr>
            <w:r w:rsidRPr="00D22611">
              <w:rPr>
                <w:color w:val="000000"/>
                <w:sz w:val="24"/>
                <w:szCs w:val="24"/>
              </w:rPr>
              <w:t xml:space="preserve">Наименование главного администратора доходов местного бюджета/                                                                                                      наименование кода вида (подвида) доходов местного бюджета </w:t>
            </w:r>
          </w:p>
        </w:tc>
      </w:tr>
      <w:tr w:rsidR="00CE6E94" w:rsidRPr="00D22611" w:rsidTr="002E4679">
        <w:trPr>
          <w:trHeight w:val="315"/>
        </w:trPr>
        <w:tc>
          <w:tcPr>
            <w:tcW w:w="2148" w:type="dxa"/>
            <w:shd w:val="clear" w:color="auto" w:fill="auto"/>
            <w:vAlign w:val="center"/>
            <w:hideMark/>
          </w:tcPr>
          <w:p w:rsidR="00CE6E94" w:rsidRPr="00D22611" w:rsidRDefault="00CE6E94" w:rsidP="00CE6E94">
            <w:pPr>
              <w:widowControl/>
              <w:autoSpaceDE/>
              <w:autoSpaceDN/>
              <w:adjustRightInd/>
              <w:jc w:val="center"/>
              <w:rPr>
                <w:color w:val="000000"/>
                <w:sz w:val="24"/>
                <w:szCs w:val="24"/>
              </w:rPr>
            </w:pPr>
            <w:r w:rsidRPr="00D22611">
              <w:rPr>
                <w:color w:val="000000"/>
                <w:sz w:val="24"/>
                <w:szCs w:val="24"/>
              </w:rPr>
              <w:t>1</w:t>
            </w:r>
          </w:p>
        </w:tc>
        <w:tc>
          <w:tcPr>
            <w:tcW w:w="2950" w:type="dxa"/>
            <w:shd w:val="clear" w:color="auto" w:fill="auto"/>
            <w:vAlign w:val="center"/>
            <w:hideMark/>
          </w:tcPr>
          <w:p w:rsidR="00CE6E94" w:rsidRPr="00D22611" w:rsidRDefault="00CE6E94" w:rsidP="00CE6E94">
            <w:pPr>
              <w:widowControl/>
              <w:autoSpaceDE/>
              <w:autoSpaceDN/>
              <w:adjustRightInd/>
              <w:jc w:val="center"/>
              <w:rPr>
                <w:color w:val="000000"/>
                <w:sz w:val="24"/>
                <w:szCs w:val="24"/>
              </w:rPr>
            </w:pPr>
            <w:r w:rsidRPr="00D22611">
              <w:rPr>
                <w:color w:val="000000"/>
                <w:sz w:val="24"/>
                <w:szCs w:val="24"/>
              </w:rPr>
              <w:t>2</w:t>
            </w:r>
          </w:p>
        </w:tc>
        <w:tc>
          <w:tcPr>
            <w:tcW w:w="9639" w:type="dxa"/>
            <w:shd w:val="clear" w:color="auto" w:fill="auto"/>
            <w:vAlign w:val="center"/>
            <w:hideMark/>
          </w:tcPr>
          <w:p w:rsidR="00CE6E94" w:rsidRPr="00D22611" w:rsidRDefault="00CE6E94" w:rsidP="00CE6E94">
            <w:pPr>
              <w:widowControl/>
              <w:autoSpaceDE/>
              <w:autoSpaceDN/>
              <w:adjustRightInd/>
              <w:jc w:val="center"/>
              <w:rPr>
                <w:color w:val="000000"/>
                <w:sz w:val="24"/>
                <w:szCs w:val="24"/>
              </w:rPr>
            </w:pPr>
            <w:r w:rsidRPr="00D22611">
              <w:rPr>
                <w:color w:val="000000"/>
                <w:sz w:val="24"/>
                <w:szCs w:val="24"/>
              </w:rPr>
              <w:t>3</w:t>
            </w:r>
          </w:p>
        </w:tc>
      </w:tr>
      <w:tr w:rsidR="00CE6E94" w:rsidRPr="00D22611" w:rsidTr="002E4679">
        <w:trPr>
          <w:trHeight w:val="375"/>
        </w:trPr>
        <w:tc>
          <w:tcPr>
            <w:tcW w:w="2148" w:type="dxa"/>
            <w:shd w:val="clear" w:color="auto" w:fill="auto"/>
            <w:vAlign w:val="center"/>
            <w:hideMark/>
          </w:tcPr>
          <w:p w:rsidR="00CE6E94" w:rsidRPr="00D22611" w:rsidRDefault="00CE6E94" w:rsidP="00CE6E94">
            <w:pPr>
              <w:widowControl/>
              <w:autoSpaceDE/>
              <w:autoSpaceDN/>
              <w:adjustRightInd/>
              <w:jc w:val="center"/>
              <w:rPr>
                <w:b/>
                <w:bCs/>
                <w:color w:val="000000"/>
                <w:sz w:val="24"/>
                <w:szCs w:val="24"/>
              </w:rPr>
            </w:pPr>
            <w:r w:rsidRPr="00D22611">
              <w:rPr>
                <w:b/>
                <w:bCs/>
                <w:color w:val="000000"/>
                <w:sz w:val="24"/>
                <w:szCs w:val="24"/>
              </w:rPr>
              <w:t>005</w:t>
            </w:r>
          </w:p>
        </w:tc>
        <w:tc>
          <w:tcPr>
            <w:tcW w:w="2950" w:type="dxa"/>
            <w:shd w:val="clear" w:color="auto" w:fill="auto"/>
            <w:vAlign w:val="center"/>
            <w:hideMark/>
          </w:tcPr>
          <w:p w:rsidR="00CE6E94" w:rsidRPr="00D22611" w:rsidRDefault="00CE6E94" w:rsidP="00CE6E94">
            <w:pPr>
              <w:widowControl/>
              <w:autoSpaceDE/>
              <w:autoSpaceDN/>
              <w:adjustRightInd/>
              <w:jc w:val="both"/>
              <w:rPr>
                <w:b/>
                <w:bCs/>
                <w:color w:val="000000"/>
                <w:sz w:val="24"/>
                <w:szCs w:val="24"/>
              </w:rPr>
            </w:pPr>
            <w:r w:rsidRPr="00D22611">
              <w:rPr>
                <w:b/>
                <w:bCs/>
                <w:color w:val="000000"/>
                <w:sz w:val="24"/>
                <w:szCs w:val="24"/>
              </w:rPr>
              <w:t> </w:t>
            </w:r>
          </w:p>
        </w:tc>
        <w:tc>
          <w:tcPr>
            <w:tcW w:w="9639" w:type="dxa"/>
            <w:shd w:val="clear" w:color="auto" w:fill="auto"/>
            <w:vAlign w:val="center"/>
            <w:hideMark/>
          </w:tcPr>
          <w:p w:rsidR="00CE6E94" w:rsidRPr="00D22611" w:rsidRDefault="00CE6E94" w:rsidP="00CE6E94">
            <w:pPr>
              <w:widowControl/>
              <w:autoSpaceDE/>
              <w:autoSpaceDN/>
              <w:adjustRightInd/>
              <w:jc w:val="both"/>
              <w:rPr>
                <w:b/>
                <w:bCs/>
                <w:color w:val="000000"/>
                <w:sz w:val="24"/>
                <w:szCs w:val="24"/>
              </w:rPr>
            </w:pPr>
            <w:r w:rsidRPr="00D22611">
              <w:rPr>
                <w:b/>
                <w:bCs/>
                <w:color w:val="000000"/>
                <w:sz w:val="24"/>
                <w:szCs w:val="24"/>
              </w:rPr>
              <w:t>Финансовое управление Администрации ЗАТО г. Зеленогорск</w:t>
            </w:r>
          </w:p>
        </w:tc>
      </w:tr>
      <w:tr w:rsidR="00CE6E94" w:rsidRPr="00D22611" w:rsidTr="002E4679">
        <w:trPr>
          <w:trHeight w:val="375"/>
        </w:trPr>
        <w:tc>
          <w:tcPr>
            <w:tcW w:w="2148" w:type="dxa"/>
            <w:shd w:val="clear" w:color="auto" w:fill="auto"/>
            <w:vAlign w:val="center"/>
            <w:hideMark/>
          </w:tcPr>
          <w:p w:rsidR="00CE6E94" w:rsidRPr="00D22611" w:rsidRDefault="00CE6E94" w:rsidP="00CE6E94">
            <w:pPr>
              <w:widowControl/>
              <w:autoSpaceDE/>
              <w:autoSpaceDN/>
              <w:adjustRightInd/>
              <w:jc w:val="center"/>
              <w:rPr>
                <w:color w:val="000000"/>
                <w:sz w:val="24"/>
                <w:szCs w:val="24"/>
              </w:rPr>
            </w:pPr>
            <w:r w:rsidRPr="00D22611">
              <w:rPr>
                <w:color w:val="000000"/>
                <w:sz w:val="24"/>
                <w:szCs w:val="24"/>
              </w:rPr>
              <w:t>005</w:t>
            </w:r>
          </w:p>
        </w:tc>
        <w:tc>
          <w:tcPr>
            <w:tcW w:w="2950" w:type="dxa"/>
            <w:shd w:val="clear" w:color="auto" w:fill="auto"/>
            <w:vAlign w:val="center"/>
            <w:hideMark/>
          </w:tcPr>
          <w:p w:rsidR="00CE6E94" w:rsidRPr="00D22611" w:rsidRDefault="00CE6E94" w:rsidP="00CE6E94">
            <w:pPr>
              <w:widowControl/>
              <w:autoSpaceDE/>
              <w:autoSpaceDN/>
              <w:adjustRightInd/>
              <w:rPr>
                <w:color w:val="000000"/>
                <w:sz w:val="24"/>
                <w:szCs w:val="24"/>
              </w:rPr>
            </w:pPr>
            <w:r w:rsidRPr="00D22611">
              <w:rPr>
                <w:color w:val="000000"/>
                <w:sz w:val="24"/>
                <w:szCs w:val="24"/>
              </w:rPr>
              <w:t>1 13 02994 04 0000 130</w:t>
            </w:r>
          </w:p>
        </w:tc>
        <w:tc>
          <w:tcPr>
            <w:tcW w:w="9639" w:type="dxa"/>
            <w:shd w:val="clear" w:color="auto" w:fill="auto"/>
            <w:vAlign w:val="center"/>
            <w:hideMark/>
          </w:tcPr>
          <w:p w:rsidR="00CE6E94" w:rsidRPr="00D22611" w:rsidRDefault="00CE6E94" w:rsidP="00CE6E94">
            <w:pPr>
              <w:widowControl/>
              <w:autoSpaceDE/>
              <w:autoSpaceDN/>
              <w:adjustRightInd/>
              <w:jc w:val="both"/>
              <w:rPr>
                <w:color w:val="000000"/>
                <w:sz w:val="24"/>
                <w:szCs w:val="24"/>
              </w:rPr>
            </w:pPr>
            <w:r w:rsidRPr="00D22611">
              <w:rPr>
                <w:color w:val="000000"/>
                <w:sz w:val="24"/>
                <w:szCs w:val="24"/>
              </w:rPr>
              <w:t>Прочие доходы от компенсации затрат бюджетов городских округов</w:t>
            </w:r>
          </w:p>
        </w:tc>
      </w:tr>
      <w:tr w:rsidR="00CE6E94" w:rsidRPr="00D22611" w:rsidTr="002E4679">
        <w:trPr>
          <w:trHeight w:val="825"/>
        </w:trPr>
        <w:tc>
          <w:tcPr>
            <w:tcW w:w="2148" w:type="dxa"/>
            <w:shd w:val="clear" w:color="auto" w:fill="auto"/>
            <w:vAlign w:val="center"/>
            <w:hideMark/>
          </w:tcPr>
          <w:p w:rsidR="00CE6E94" w:rsidRPr="00D22611" w:rsidRDefault="00CE6E94" w:rsidP="00CE6E94">
            <w:pPr>
              <w:widowControl/>
              <w:autoSpaceDE/>
              <w:autoSpaceDN/>
              <w:adjustRightInd/>
              <w:jc w:val="center"/>
              <w:rPr>
                <w:color w:val="000000"/>
                <w:sz w:val="24"/>
                <w:szCs w:val="24"/>
              </w:rPr>
            </w:pPr>
            <w:r w:rsidRPr="00D22611">
              <w:rPr>
                <w:color w:val="000000"/>
                <w:sz w:val="24"/>
                <w:szCs w:val="24"/>
              </w:rPr>
              <w:t>005</w:t>
            </w:r>
          </w:p>
        </w:tc>
        <w:tc>
          <w:tcPr>
            <w:tcW w:w="2950" w:type="dxa"/>
            <w:shd w:val="clear" w:color="auto" w:fill="auto"/>
            <w:vAlign w:val="center"/>
            <w:hideMark/>
          </w:tcPr>
          <w:p w:rsidR="00CE6E94" w:rsidRPr="00D22611" w:rsidRDefault="00CE6E94" w:rsidP="00CE6E94">
            <w:pPr>
              <w:widowControl/>
              <w:autoSpaceDE/>
              <w:autoSpaceDN/>
              <w:adjustRightInd/>
              <w:rPr>
                <w:color w:val="000000"/>
                <w:sz w:val="24"/>
                <w:szCs w:val="24"/>
              </w:rPr>
            </w:pPr>
            <w:r w:rsidRPr="00D22611">
              <w:rPr>
                <w:color w:val="000000"/>
                <w:sz w:val="24"/>
                <w:szCs w:val="24"/>
              </w:rPr>
              <w:t>1 16 07090 04 0000 140</w:t>
            </w:r>
          </w:p>
        </w:tc>
        <w:tc>
          <w:tcPr>
            <w:tcW w:w="9639" w:type="dxa"/>
            <w:shd w:val="clear" w:color="auto" w:fill="auto"/>
            <w:vAlign w:val="center"/>
            <w:hideMark/>
          </w:tcPr>
          <w:p w:rsidR="00CE6E94" w:rsidRPr="00D22611" w:rsidRDefault="00CE6E94" w:rsidP="00CE6E94">
            <w:pPr>
              <w:widowControl/>
              <w:autoSpaceDE/>
              <w:autoSpaceDN/>
              <w:adjustRightInd/>
              <w:jc w:val="both"/>
              <w:rPr>
                <w:color w:val="000000"/>
                <w:sz w:val="24"/>
                <w:szCs w:val="24"/>
              </w:rPr>
            </w:pPr>
            <w:r w:rsidRPr="00D22611">
              <w:rPr>
                <w:color w:val="000000"/>
                <w:sz w:val="24"/>
                <w:szCs w:val="24"/>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городского округа</w:t>
            </w:r>
          </w:p>
        </w:tc>
      </w:tr>
      <w:tr w:rsidR="00CE6E94" w:rsidRPr="00D22611" w:rsidTr="002E4679">
        <w:trPr>
          <w:trHeight w:val="750"/>
        </w:trPr>
        <w:tc>
          <w:tcPr>
            <w:tcW w:w="2148" w:type="dxa"/>
            <w:shd w:val="clear" w:color="auto" w:fill="auto"/>
            <w:vAlign w:val="center"/>
            <w:hideMark/>
          </w:tcPr>
          <w:p w:rsidR="00CE6E94" w:rsidRPr="00D22611" w:rsidRDefault="00CE6E94" w:rsidP="00CE6E94">
            <w:pPr>
              <w:widowControl/>
              <w:autoSpaceDE/>
              <w:autoSpaceDN/>
              <w:adjustRightInd/>
              <w:jc w:val="center"/>
              <w:rPr>
                <w:color w:val="000000"/>
                <w:sz w:val="24"/>
                <w:szCs w:val="24"/>
              </w:rPr>
            </w:pPr>
            <w:r w:rsidRPr="00D22611">
              <w:rPr>
                <w:color w:val="000000"/>
                <w:sz w:val="24"/>
                <w:szCs w:val="24"/>
              </w:rPr>
              <w:t>005</w:t>
            </w:r>
          </w:p>
        </w:tc>
        <w:tc>
          <w:tcPr>
            <w:tcW w:w="2950" w:type="dxa"/>
            <w:shd w:val="clear" w:color="auto" w:fill="auto"/>
            <w:vAlign w:val="center"/>
            <w:hideMark/>
          </w:tcPr>
          <w:p w:rsidR="00CE6E94" w:rsidRPr="00D22611" w:rsidRDefault="00CE6E94" w:rsidP="00CE6E94">
            <w:pPr>
              <w:widowControl/>
              <w:autoSpaceDE/>
              <w:autoSpaceDN/>
              <w:adjustRightInd/>
              <w:rPr>
                <w:color w:val="000000"/>
                <w:sz w:val="24"/>
                <w:szCs w:val="24"/>
              </w:rPr>
            </w:pPr>
            <w:r w:rsidRPr="00D22611">
              <w:rPr>
                <w:color w:val="000000"/>
                <w:sz w:val="24"/>
                <w:szCs w:val="24"/>
              </w:rPr>
              <w:t>1 16 09040 04 0000 140</w:t>
            </w:r>
          </w:p>
        </w:tc>
        <w:tc>
          <w:tcPr>
            <w:tcW w:w="9639" w:type="dxa"/>
            <w:shd w:val="clear" w:color="auto" w:fill="auto"/>
            <w:vAlign w:val="center"/>
            <w:hideMark/>
          </w:tcPr>
          <w:p w:rsidR="00CE6E94" w:rsidRPr="00D22611" w:rsidRDefault="00CE6E94" w:rsidP="00CE6E94">
            <w:pPr>
              <w:widowControl/>
              <w:autoSpaceDE/>
              <w:autoSpaceDN/>
              <w:adjustRightInd/>
              <w:jc w:val="both"/>
              <w:rPr>
                <w:color w:val="000000"/>
                <w:sz w:val="24"/>
                <w:szCs w:val="24"/>
              </w:rPr>
            </w:pPr>
            <w:r w:rsidRPr="00D22611">
              <w:rPr>
                <w:color w:val="000000"/>
                <w:sz w:val="24"/>
                <w:szCs w:val="24"/>
              </w:rPr>
              <w:t>Денежные средства, изымаемые в собственность городского округа в соответствии с решениями судов (за исключением обвинительных приговоров судов)</w:t>
            </w:r>
          </w:p>
        </w:tc>
      </w:tr>
      <w:tr w:rsidR="00CE6E94" w:rsidRPr="00D22611" w:rsidTr="002E4679">
        <w:trPr>
          <w:trHeight w:val="750"/>
        </w:trPr>
        <w:tc>
          <w:tcPr>
            <w:tcW w:w="2148" w:type="dxa"/>
            <w:shd w:val="clear" w:color="auto" w:fill="auto"/>
            <w:vAlign w:val="center"/>
            <w:hideMark/>
          </w:tcPr>
          <w:p w:rsidR="00CE6E94" w:rsidRPr="00D22611" w:rsidRDefault="00CE6E94" w:rsidP="00CE6E94">
            <w:pPr>
              <w:widowControl/>
              <w:autoSpaceDE/>
              <w:autoSpaceDN/>
              <w:adjustRightInd/>
              <w:jc w:val="center"/>
              <w:rPr>
                <w:color w:val="000000"/>
                <w:sz w:val="24"/>
                <w:szCs w:val="24"/>
              </w:rPr>
            </w:pPr>
            <w:r w:rsidRPr="00D22611">
              <w:rPr>
                <w:color w:val="000000"/>
                <w:sz w:val="24"/>
                <w:szCs w:val="24"/>
              </w:rPr>
              <w:t>005</w:t>
            </w:r>
          </w:p>
        </w:tc>
        <w:tc>
          <w:tcPr>
            <w:tcW w:w="2950" w:type="dxa"/>
            <w:shd w:val="clear" w:color="auto" w:fill="auto"/>
            <w:vAlign w:val="center"/>
            <w:hideMark/>
          </w:tcPr>
          <w:p w:rsidR="00CE6E94" w:rsidRPr="00D22611" w:rsidRDefault="00CE6E94" w:rsidP="00CE6E94">
            <w:pPr>
              <w:widowControl/>
              <w:autoSpaceDE/>
              <w:autoSpaceDN/>
              <w:adjustRightInd/>
              <w:rPr>
                <w:color w:val="000000"/>
                <w:sz w:val="24"/>
                <w:szCs w:val="24"/>
              </w:rPr>
            </w:pPr>
            <w:r w:rsidRPr="00D22611">
              <w:rPr>
                <w:color w:val="000000"/>
                <w:sz w:val="24"/>
                <w:szCs w:val="24"/>
              </w:rPr>
              <w:t>1 16 10100 04 0000 140</w:t>
            </w:r>
          </w:p>
        </w:tc>
        <w:tc>
          <w:tcPr>
            <w:tcW w:w="9639" w:type="dxa"/>
            <w:shd w:val="clear" w:color="auto" w:fill="auto"/>
            <w:vAlign w:val="center"/>
            <w:hideMark/>
          </w:tcPr>
          <w:p w:rsidR="00CE6E94" w:rsidRPr="00D22611" w:rsidRDefault="00CE6E94" w:rsidP="00CE6E94">
            <w:pPr>
              <w:widowControl/>
              <w:autoSpaceDE/>
              <w:autoSpaceDN/>
              <w:adjustRightInd/>
              <w:jc w:val="both"/>
              <w:rPr>
                <w:color w:val="000000"/>
                <w:sz w:val="24"/>
                <w:szCs w:val="24"/>
              </w:rPr>
            </w:pPr>
            <w:r w:rsidRPr="00D22611">
              <w:rPr>
                <w:color w:val="000000"/>
                <w:sz w:val="24"/>
                <w:szCs w:val="24"/>
              </w:rPr>
              <w:t>Денежные взыскания, налагаемые в возмещение ущерба, причиненного в результате незаконного или нецелевого использования бюджетных средств (в части бюджетов городских округов)</w:t>
            </w:r>
          </w:p>
        </w:tc>
      </w:tr>
      <w:tr w:rsidR="00CE6E94" w:rsidRPr="00D22611" w:rsidTr="002E4679">
        <w:trPr>
          <w:trHeight w:val="750"/>
        </w:trPr>
        <w:tc>
          <w:tcPr>
            <w:tcW w:w="2148" w:type="dxa"/>
            <w:shd w:val="clear" w:color="auto" w:fill="auto"/>
            <w:vAlign w:val="center"/>
            <w:hideMark/>
          </w:tcPr>
          <w:p w:rsidR="00CE6E94" w:rsidRPr="00D22611" w:rsidRDefault="00CE6E94" w:rsidP="00CE6E94">
            <w:pPr>
              <w:widowControl/>
              <w:autoSpaceDE/>
              <w:autoSpaceDN/>
              <w:adjustRightInd/>
              <w:jc w:val="center"/>
              <w:rPr>
                <w:color w:val="000000"/>
                <w:sz w:val="24"/>
                <w:szCs w:val="24"/>
              </w:rPr>
            </w:pPr>
            <w:r w:rsidRPr="00D22611">
              <w:rPr>
                <w:color w:val="000000"/>
                <w:sz w:val="24"/>
                <w:szCs w:val="24"/>
              </w:rPr>
              <w:t>005</w:t>
            </w:r>
          </w:p>
        </w:tc>
        <w:tc>
          <w:tcPr>
            <w:tcW w:w="2950" w:type="dxa"/>
            <w:shd w:val="clear" w:color="auto" w:fill="auto"/>
            <w:vAlign w:val="center"/>
            <w:hideMark/>
          </w:tcPr>
          <w:p w:rsidR="00CE6E94" w:rsidRPr="00D22611" w:rsidRDefault="00CE6E94" w:rsidP="00CE6E94">
            <w:pPr>
              <w:widowControl/>
              <w:autoSpaceDE/>
              <w:autoSpaceDN/>
              <w:adjustRightInd/>
              <w:rPr>
                <w:color w:val="000000"/>
                <w:sz w:val="24"/>
                <w:szCs w:val="24"/>
              </w:rPr>
            </w:pPr>
            <w:r w:rsidRPr="00D22611">
              <w:rPr>
                <w:color w:val="000000"/>
                <w:sz w:val="24"/>
                <w:szCs w:val="24"/>
              </w:rPr>
              <w:t>1 16 10123 01 0000 140</w:t>
            </w:r>
          </w:p>
        </w:tc>
        <w:tc>
          <w:tcPr>
            <w:tcW w:w="9639" w:type="dxa"/>
            <w:shd w:val="clear" w:color="auto" w:fill="auto"/>
            <w:vAlign w:val="center"/>
            <w:hideMark/>
          </w:tcPr>
          <w:p w:rsidR="00CE6E94" w:rsidRPr="00D22611" w:rsidRDefault="00CE6E94" w:rsidP="00CE6E94">
            <w:pPr>
              <w:widowControl/>
              <w:autoSpaceDE/>
              <w:autoSpaceDN/>
              <w:adjustRightInd/>
              <w:jc w:val="both"/>
              <w:rPr>
                <w:color w:val="000000"/>
                <w:sz w:val="24"/>
                <w:szCs w:val="24"/>
              </w:rPr>
            </w:pPr>
            <w:r w:rsidRPr="00D22611">
              <w:rPr>
                <w:color w:val="000000"/>
                <w:sz w:val="24"/>
                <w:szCs w:val="24"/>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w:t>
            </w:r>
          </w:p>
        </w:tc>
      </w:tr>
      <w:tr w:rsidR="00CE6E94" w:rsidRPr="00D22611" w:rsidTr="002E4679">
        <w:trPr>
          <w:trHeight w:val="375"/>
        </w:trPr>
        <w:tc>
          <w:tcPr>
            <w:tcW w:w="2148" w:type="dxa"/>
            <w:shd w:val="clear" w:color="auto" w:fill="auto"/>
            <w:vAlign w:val="center"/>
            <w:hideMark/>
          </w:tcPr>
          <w:p w:rsidR="00CE6E94" w:rsidRPr="00D22611" w:rsidRDefault="00CE6E94" w:rsidP="00CE6E94">
            <w:pPr>
              <w:widowControl/>
              <w:autoSpaceDE/>
              <w:autoSpaceDN/>
              <w:adjustRightInd/>
              <w:jc w:val="center"/>
              <w:rPr>
                <w:color w:val="000000"/>
                <w:sz w:val="24"/>
                <w:szCs w:val="24"/>
              </w:rPr>
            </w:pPr>
            <w:r w:rsidRPr="00D22611">
              <w:rPr>
                <w:color w:val="000000"/>
                <w:sz w:val="24"/>
                <w:szCs w:val="24"/>
              </w:rPr>
              <w:lastRenderedPageBreak/>
              <w:t>005</w:t>
            </w:r>
          </w:p>
        </w:tc>
        <w:tc>
          <w:tcPr>
            <w:tcW w:w="2950" w:type="dxa"/>
            <w:shd w:val="clear" w:color="auto" w:fill="auto"/>
            <w:vAlign w:val="center"/>
            <w:hideMark/>
          </w:tcPr>
          <w:p w:rsidR="00CE6E94" w:rsidRPr="00D22611" w:rsidRDefault="00CE6E94" w:rsidP="00CE6E94">
            <w:pPr>
              <w:widowControl/>
              <w:autoSpaceDE/>
              <w:autoSpaceDN/>
              <w:adjustRightInd/>
              <w:rPr>
                <w:color w:val="000000"/>
                <w:sz w:val="24"/>
                <w:szCs w:val="24"/>
              </w:rPr>
            </w:pPr>
            <w:r w:rsidRPr="00D22611">
              <w:rPr>
                <w:color w:val="000000"/>
                <w:sz w:val="24"/>
                <w:szCs w:val="24"/>
              </w:rPr>
              <w:t>1 17 01040 04 0000 180</w:t>
            </w:r>
          </w:p>
        </w:tc>
        <w:tc>
          <w:tcPr>
            <w:tcW w:w="9639" w:type="dxa"/>
            <w:shd w:val="clear" w:color="auto" w:fill="auto"/>
            <w:vAlign w:val="center"/>
            <w:hideMark/>
          </w:tcPr>
          <w:p w:rsidR="00CE6E94" w:rsidRPr="00D22611" w:rsidRDefault="00CE6E94" w:rsidP="00CE6E94">
            <w:pPr>
              <w:widowControl/>
              <w:autoSpaceDE/>
              <w:autoSpaceDN/>
              <w:adjustRightInd/>
              <w:jc w:val="both"/>
              <w:rPr>
                <w:color w:val="000000"/>
                <w:sz w:val="24"/>
                <w:szCs w:val="24"/>
              </w:rPr>
            </w:pPr>
            <w:r w:rsidRPr="00D22611">
              <w:rPr>
                <w:color w:val="000000"/>
                <w:sz w:val="24"/>
                <w:szCs w:val="24"/>
              </w:rPr>
              <w:t>Невыясненные поступления, зачисляемые в бюджеты городских округов</w:t>
            </w:r>
          </w:p>
        </w:tc>
      </w:tr>
      <w:tr w:rsidR="00CE6E94" w:rsidRPr="00D22611" w:rsidTr="002E4679">
        <w:trPr>
          <w:trHeight w:val="375"/>
        </w:trPr>
        <w:tc>
          <w:tcPr>
            <w:tcW w:w="2148" w:type="dxa"/>
            <w:shd w:val="clear" w:color="auto" w:fill="auto"/>
            <w:vAlign w:val="center"/>
            <w:hideMark/>
          </w:tcPr>
          <w:p w:rsidR="00CE6E94" w:rsidRPr="00D22611" w:rsidRDefault="00CE6E94" w:rsidP="00CE6E94">
            <w:pPr>
              <w:widowControl/>
              <w:autoSpaceDE/>
              <w:autoSpaceDN/>
              <w:adjustRightInd/>
              <w:jc w:val="center"/>
              <w:rPr>
                <w:color w:val="000000"/>
                <w:sz w:val="24"/>
                <w:szCs w:val="24"/>
              </w:rPr>
            </w:pPr>
            <w:r w:rsidRPr="00D22611">
              <w:rPr>
                <w:color w:val="000000"/>
                <w:sz w:val="24"/>
                <w:szCs w:val="24"/>
              </w:rPr>
              <w:t>005</w:t>
            </w:r>
          </w:p>
        </w:tc>
        <w:tc>
          <w:tcPr>
            <w:tcW w:w="2950" w:type="dxa"/>
            <w:shd w:val="clear" w:color="auto" w:fill="auto"/>
            <w:vAlign w:val="center"/>
            <w:hideMark/>
          </w:tcPr>
          <w:p w:rsidR="00CE6E94" w:rsidRPr="00D22611" w:rsidRDefault="00CE6E94" w:rsidP="00CE6E94">
            <w:pPr>
              <w:widowControl/>
              <w:autoSpaceDE/>
              <w:autoSpaceDN/>
              <w:adjustRightInd/>
              <w:rPr>
                <w:color w:val="000000"/>
                <w:sz w:val="24"/>
                <w:szCs w:val="24"/>
              </w:rPr>
            </w:pPr>
            <w:r w:rsidRPr="00D22611">
              <w:rPr>
                <w:color w:val="000000"/>
                <w:sz w:val="24"/>
                <w:szCs w:val="24"/>
              </w:rPr>
              <w:t>1 17 05040 04 0000 180</w:t>
            </w:r>
          </w:p>
        </w:tc>
        <w:tc>
          <w:tcPr>
            <w:tcW w:w="9639" w:type="dxa"/>
            <w:shd w:val="clear" w:color="auto" w:fill="auto"/>
            <w:vAlign w:val="center"/>
            <w:hideMark/>
          </w:tcPr>
          <w:p w:rsidR="00CE6E94" w:rsidRPr="00D22611" w:rsidRDefault="00CE6E94" w:rsidP="00CE6E94">
            <w:pPr>
              <w:widowControl/>
              <w:autoSpaceDE/>
              <w:autoSpaceDN/>
              <w:adjustRightInd/>
              <w:jc w:val="both"/>
              <w:rPr>
                <w:color w:val="000000"/>
                <w:sz w:val="24"/>
                <w:szCs w:val="24"/>
              </w:rPr>
            </w:pPr>
            <w:r w:rsidRPr="00D22611">
              <w:rPr>
                <w:color w:val="000000"/>
                <w:sz w:val="24"/>
                <w:szCs w:val="24"/>
              </w:rPr>
              <w:t>Прочие неналоговые доходы бюджетов городских округов</w:t>
            </w:r>
          </w:p>
        </w:tc>
      </w:tr>
      <w:tr w:rsidR="00CE6E94" w:rsidRPr="00D22611" w:rsidTr="002E4679">
        <w:trPr>
          <w:trHeight w:val="630"/>
        </w:trPr>
        <w:tc>
          <w:tcPr>
            <w:tcW w:w="2148" w:type="dxa"/>
            <w:shd w:val="clear" w:color="auto" w:fill="auto"/>
            <w:vAlign w:val="center"/>
            <w:hideMark/>
          </w:tcPr>
          <w:p w:rsidR="00CE6E94" w:rsidRPr="00D22611" w:rsidRDefault="00CE6E94" w:rsidP="00CE6E94">
            <w:pPr>
              <w:widowControl/>
              <w:autoSpaceDE/>
              <w:autoSpaceDN/>
              <w:adjustRightInd/>
              <w:jc w:val="center"/>
              <w:rPr>
                <w:color w:val="000000"/>
                <w:sz w:val="24"/>
                <w:szCs w:val="24"/>
              </w:rPr>
            </w:pPr>
            <w:r w:rsidRPr="00D22611">
              <w:rPr>
                <w:color w:val="000000"/>
                <w:sz w:val="24"/>
                <w:szCs w:val="24"/>
              </w:rPr>
              <w:t>005</w:t>
            </w:r>
          </w:p>
        </w:tc>
        <w:tc>
          <w:tcPr>
            <w:tcW w:w="2950" w:type="dxa"/>
            <w:shd w:val="clear" w:color="auto" w:fill="auto"/>
            <w:vAlign w:val="center"/>
            <w:hideMark/>
          </w:tcPr>
          <w:p w:rsidR="00CE6E94" w:rsidRPr="00D22611" w:rsidRDefault="00CE6E94" w:rsidP="00CE6E94">
            <w:pPr>
              <w:widowControl/>
              <w:autoSpaceDE/>
              <w:autoSpaceDN/>
              <w:adjustRightInd/>
              <w:rPr>
                <w:color w:val="000000"/>
                <w:sz w:val="24"/>
                <w:szCs w:val="24"/>
              </w:rPr>
            </w:pPr>
            <w:r w:rsidRPr="00D22611">
              <w:rPr>
                <w:color w:val="000000"/>
                <w:sz w:val="24"/>
                <w:szCs w:val="24"/>
              </w:rPr>
              <w:t>2 02 15001 04 0000 150</w:t>
            </w:r>
          </w:p>
        </w:tc>
        <w:tc>
          <w:tcPr>
            <w:tcW w:w="9639" w:type="dxa"/>
            <w:shd w:val="clear" w:color="auto" w:fill="auto"/>
            <w:vAlign w:val="center"/>
            <w:hideMark/>
          </w:tcPr>
          <w:p w:rsidR="00CE6E94" w:rsidRPr="00D22611" w:rsidRDefault="00CE6E94" w:rsidP="00CE6E94">
            <w:pPr>
              <w:widowControl/>
              <w:autoSpaceDE/>
              <w:autoSpaceDN/>
              <w:adjustRightInd/>
              <w:jc w:val="both"/>
              <w:rPr>
                <w:color w:val="000000"/>
                <w:sz w:val="24"/>
                <w:szCs w:val="24"/>
              </w:rPr>
            </w:pPr>
            <w:r w:rsidRPr="00D22611">
              <w:rPr>
                <w:color w:val="000000"/>
                <w:sz w:val="24"/>
                <w:szCs w:val="24"/>
              </w:rPr>
              <w:t>Дотации бюджетам городских округов на выравнивание бюджетной обеспеченности из бюджета субъекта Российской Федерации</w:t>
            </w:r>
          </w:p>
        </w:tc>
      </w:tr>
      <w:tr w:rsidR="00CE6E94" w:rsidRPr="00D22611" w:rsidTr="002E4679">
        <w:trPr>
          <w:trHeight w:val="375"/>
        </w:trPr>
        <w:tc>
          <w:tcPr>
            <w:tcW w:w="2148" w:type="dxa"/>
            <w:shd w:val="clear" w:color="auto" w:fill="auto"/>
            <w:vAlign w:val="center"/>
            <w:hideMark/>
          </w:tcPr>
          <w:p w:rsidR="00CE6E94" w:rsidRPr="00D22611" w:rsidRDefault="00CE6E94" w:rsidP="00CE6E94">
            <w:pPr>
              <w:widowControl/>
              <w:autoSpaceDE/>
              <w:autoSpaceDN/>
              <w:adjustRightInd/>
              <w:jc w:val="center"/>
              <w:rPr>
                <w:color w:val="000000"/>
                <w:sz w:val="24"/>
                <w:szCs w:val="24"/>
              </w:rPr>
            </w:pPr>
            <w:r w:rsidRPr="00D22611">
              <w:rPr>
                <w:color w:val="000000"/>
                <w:sz w:val="24"/>
                <w:szCs w:val="24"/>
              </w:rPr>
              <w:t>005</w:t>
            </w:r>
          </w:p>
        </w:tc>
        <w:tc>
          <w:tcPr>
            <w:tcW w:w="2950" w:type="dxa"/>
            <w:shd w:val="clear" w:color="auto" w:fill="auto"/>
            <w:vAlign w:val="center"/>
            <w:hideMark/>
          </w:tcPr>
          <w:p w:rsidR="00CE6E94" w:rsidRPr="00D22611" w:rsidRDefault="00CE6E94" w:rsidP="00CE6E94">
            <w:pPr>
              <w:widowControl/>
              <w:autoSpaceDE/>
              <w:autoSpaceDN/>
              <w:adjustRightInd/>
              <w:rPr>
                <w:color w:val="000000"/>
                <w:sz w:val="24"/>
                <w:szCs w:val="24"/>
              </w:rPr>
            </w:pPr>
            <w:r w:rsidRPr="00D22611">
              <w:rPr>
                <w:color w:val="000000"/>
                <w:sz w:val="24"/>
                <w:szCs w:val="24"/>
              </w:rPr>
              <w:t>2 02 15002 04 0000 150</w:t>
            </w:r>
          </w:p>
        </w:tc>
        <w:tc>
          <w:tcPr>
            <w:tcW w:w="9639" w:type="dxa"/>
            <w:shd w:val="clear" w:color="auto" w:fill="auto"/>
            <w:vAlign w:val="center"/>
            <w:hideMark/>
          </w:tcPr>
          <w:p w:rsidR="00CE6E94" w:rsidRPr="00D22611" w:rsidRDefault="00CE6E94" w:rsidP="00CE6E94">
            <w:pPr>
              <w:widowControl/>
              <w:autoSpaceDE/>
              <w:autoSpaceDN/>
              <w:adjustRightInd/>
              <w:jc w:val="both"/>
              <w:rPr>
                <w:color w:val="000000"/>
                <w:sz w:val="24"/>
                <w:szCs w:val="24"/>
              </w:rPr>
            </w:pPr>
            <w:r w:rsidRPr="00D22611">
              <w:rPr>
                <w:color w:val="000000"/>
                <w:sz w:val="24"/>
                <w:szCs w:val="24"/>
              </w:rPr>
              <w:t>Дотации бюджетам городских округов на поддержку мер по обеспечению сбалансированности бюджетов</w:t>
            </w:r>
          </w:p>
        </w:tc>
      </w:tr>
      <w:tr w:rsidR="00CE6E94" w:rsidRPr="00D22611" w:rsidTr="002E4679">
        <w:trPr>
          <w:trHeight w:val="750"/>
        </w:trPr>
        <w:tc>
          <w:tcPr>
            <w:tcW w:w="2148" w:type="dxa"/>
            <w:shd w:val="clear" w:color="auto" w:fill="auto"/>
            <w:vAlign w:val="center"/>
            <w:hideMark/>
          </w:tcPr>
          <w:p w:rsidR="00CE6E94" w:rsidRPr="00D22611" w:rsidRDefault="00CE6E94" w:rsidP="00CE6E94">
            <w:pPr>
              <w:widowControl/>
              <w:autoSpaceDE/>
              <w:autoSpaceDN/>
              <w:adjustRightInd/>
              <w:jc w:val="center"/>
              <w:rPr>
                <w:color w:val="000000"/>
                <w:sz w:val="24"/>
                <w:szCs w:val="24"/>
              </w:rPr>
            </w:pPr>
            <w:r w:rsidRPr="00D22611">
              <w:rPr>
                <w:color w:val="000000"/>
                <w:sz w:val="24"/>
                <w:szCs w:val="24"/>
              </w:rPr>
              <w:t>005</w:t>
            </w:r>
          </w:p>
        </w:tc>
        <w:tc>
          <w:tcPr>
            <w:tcW w:w="2950" w:type="dxa"/>
            <w:shd w:val="clear" w:color="auto" w:fill="auto"/>
            <w:vAlign w:val="center"/>
            <w:hideMark/>
          </w:tcPr>
          <w:p w:rsidR="00CE6E94" w:rsidRPr="00D22611" w:rsidRDefault="00CE6E94" w:rsidP="00CE6E94">
            <w:pPr>
              <w:widowControl/>
              <w:autoSpaceDE/>
              <w:autoSpaceDN/>
              <w:adjustRightInd/>
              <w:rPr>
                <w:color w:val="000000"/>
                <w:sz w:val="24"/>
                <w:szCs w:val="24"/>
              </w:rPr>
            </w:pPr>
            <w:r w:rsidRPr="00D22611">
              <w:rPr>
                <w:color w:val="000000"/>
                <w:sz w:val="24"/>
                <w:szCs w:val="24"/>
              </w:rPr>
              <w:t>2 02 15010 04 0000 150</w:t>
            </w:r>
          </w:p>
        </w:tc>
        <w:tc>
          <w:tcPr>
            <w:tcW w:w="9639" w:type="dxa"/>
            <w:shd w:val="clear" w:color="auto" w:fill="auto"/>
            <w:vAlign w:val="center"/>
            <w:hideMark/>
          </w:tcPr>
          <w:p w:rsidR="00CE6E94" w:rsidRPr="00D22611" w:rsidRDefault="00CE6E94" w:rsidP="00CE6E94">
            <w:pPr>
              <w:widowControl/>
              <w:autoSpaceDE/>
              <w:autoSpaceDN/>
              <w:adjustRightInd/>
              <w:jc w:val="both"/>
              <w:rPr>
                <w:color w:val="000000"/>
                <w:sz w:val="24"/>
                <w:szCs w:val="24"/>
              </w:rPr>
            </w:pPr>
            <w:r w:rsidRPr="00D22611">
              <w:rPr>
                <w:color w:val="000000"/>
                <w:sz w:val="24"/>
                <w:szCs w:val="24"/>
              </w:rPr>
              <w:t>Дотации бюджетам городских округов, связанные с особым режимом безопасного функционирования закрытых административно-территориальных образований</w:t>
            </w:r>
          </w:p>
        </w:tc>
      </w:tr>
      <w:tr w:rsidR="00CE6E94" w:rsidRPr="00D22611" w:rsidTr="002E4679">
        <w:trPr>
          <w:trHeight w:val="1500"/>
        </w:trPr>
        <w:tc>
          <w:tcPr>
            <w:tcW w:w="2148" w:type="dxa"/>
            <w:shd w:val="clear" w:color="auto" w:fill="auto"/>
            <w:vAlign w:val="center"/>
            <w:hideMark/>
          </w:tcPr>
          <w:p w:rsidR="00CE6E94" w:rsidRPr="00D22611" w:rsidRDefault="00CE6E94" w:rsidP="00CE6E94">
            <w:pPr>
              <w:widowControl/>
              <w:autoSpaceDE/>
              <w:autoSpaceDN/>
              <w:adjustRightInd/>
              <w:jc w:val="center"/>
              <w:rPr>
                <w:color w:val="000000"/>
                <w:sz w:val="24"/>
                <w:szCs w:val="24"/>
              </w:rPr>
            </w:pPr>
            <w:r w:rsidRPr="00D22611">
              <w:rPr>
                <w:color w:val="000000"/>
                <w:sz w:val="24"/>
                <w:szCs w:val="24"/>
              </w:rPr>
              <w:t>005</w:t>
            </w:r>
          </w:p>
        </w:tc>
        <w:tc>
          <w:tcPr>
            <w:tcW w:w="2950" w:type="dxa"/>
            <w:shd w:val="clear" w:color="auto" w:fill="auto"/>
            <w:vAlign w:val="center"/>
            <w:hideMark/>
          </w:tcPr>
          <w:p w:rsidR="00CE6E94" w:rsidRPr="00D22611" w:rsidRDefault="00CE6E94" w:rsidP="00CE6E94">
            <w:pPr>
              <w:widowControl/>
              <w:autoSpaceDE/>
              <w:autoSpaceDN/>
              <w:adjustRightInd/>
              <w:rPr>
                <w:color w:val="000000"/>
                <w:sz w:val="24"/>
                <w:szCs w:val="24"/>
              </w:rPr>
            </w:pPr>
            <w:r w:rsidRPr="00D22611">
              <w:rPr>
                <w:color w:val="000000"/>
                <w:sz w:val="24"/>
                <w:szCs w:val="24"/>
              </w:rPr>
              <w:t>2 02 19999 04 2722 150</w:t>
            </w:r>
          </w:p>
        </w:tc>
        <w:tc>
          <w:tcPr>
            <w:tcW w:w="9639" w:type="dxa"/>
            <w:shd w:val="clear" w:color="auto" w:fill="auto"/>
            <w:vAlign w:val="center"/>
            <w:hideMark/>
          </w:tcPr>
          <w:p w:rsidR="00CE6E94" w:rsidRPr="00D22611" w:rsidRDefault="00CE6E94" w:rsidP="00CE6E94">
            <w:pPr>
              <w:widowControl/>
              <w:autoSpaceDE/>
              <w:autoSpaceDN/>
              <w:adjustRightInd/>
              <w:jc w:val="both"/>
              <w:rPr>
                <w:color w:val="000000"/>
                <w:sz w:val="24"/>
                <w:szCs w:val="24"/>
              </w:rPr>
            </w:pPr>
            <w:r w:rsidRPr="00D22611">
              <w:rPr>
                <w:color w:val="000000"/>
                <w:sz w:val="24"/>
                <w:szCs w:val="24"/>
              </w:rPr>
              <w:t>Дотации бюджетам муниципальных образований края на частичную компенсацию расходов на оплату труда работников муниципальных учреждений в рамках комплекса процессных мероприятий «Создание условий для эффективного и ответственного управления муниципальными финансами, повышения устойчивости бюджетов муниципальных образований» государственной программы Красноярского края «Управление государственными финансами»</w:t>
            </w:r>
          </w:p>
        </w:tc>
      </w:tr>
      <w:tr w:rsidR="00CE6E94" w:rsidRPr="00D22611" w:rsidTr="002E4679">
        <w:trPr>
          <w:trHeight w:val="1125"/>
        </w:trPr>
        <w:tc>
          <w:tcPr>
            <w:tcW w:w="2148" w:type="dxa"/>
            <w:shd w:val="clear" w:color="auto" w:fill="auto"/>
            <w:vAlign w:val="center"/>
            <w:hideMark/>
          </w:tcPr>
          <w:p w:rsidR="00CE6E94" w:rsidRPr="00D22611" w:rsidRDefault="00CE6E94" w:rsidP="00CE6E94">
            <w:pPr>
              <w:widowControl/>
              <w:autoSpaceDE/>
              <w:autoSpaceDN/>
              <w:adjustRightInd/>
              <w:jc w:val="center"/>
              <w:rPr>
                <w:color w:val="000000"/>
                <w:sz w:val="24"/>
                <w:szCs w:val="24"/>
              </w:rPr>
            </w:pPr>
            <w:r w:rsidRPr="00D22611">
              <w:rPr>
                <w:color w:val="000000"/>
                <w:sz w:val="24"/>
                <w:szCs w:val="24"/>
              </w:rPr>
              <w:t>005</w:t>
            </w:r>
          </w:p>
        </w:tc>
        <w:tc>
          <w:tcPr>
            <w:tcW w:w="2950" w:type="dxa"/>
            <w:shd w:val="clear" w:color="auto" w:fill="auto"/>
            <w:vAlign w:val="center"/>
            <w:hideMark/>
          </w:tcPr>
          <w:p w:rsidR="00CE6E94" w:rsidRPr="00D22611" w:rsidRDefault="00CE6E94" w:rsidP="00CE6E94">
            <w:pPr>
              <w:widowControl/>
              <w:autoSpaceDE/>
              <w:autoSpaceDN/>
              <w:adjustRightInd/>
              <w:rPr>
                <w:color w:val="000000"/>
                <w:sz w:val="24"/>
                <w:szCs w:val="24"/>
              </w:rPr>
            </w:pPr>
            <w:r w:rsidRPr="00D22611">
              <w:rPr>
                <w:color w:val="000000"/>
                <w:sz w:val="24"/>
                <w:szCs w:val="24"/>
              </w:rPr>
              <w:t>2 02 19999 04 2724 150</w:t>
            </w:r>
          </w:p>
        </w:tc>
        <w:tc>
          <w:tcPr>
            <w:tcW w:w="9639" w:type="dxa"/>
            <w:shd w:val="clear" w:color="auto" w:fill="auto"/>
            <w:vAlign w:val="center"/>
            <w:hideMark/>
          </w:tcPr>
          <w:p w:rsidR="00CE6E94" w:rsidRPr="00D22611" w:rsidRDefault="00CE6E94" w:rsidP="00CE6E94">
            <w:pPr>
              <w:widowControl/>
              <w:autoSpaceDE/>
              <w:autoSpaceDN/>
              <w:adjustRightInd/>
              <w:jc w:val="both"/>
              <w:rPr>
                <w:color w:val="000000"/>
                <w:sz w:val="24"/>
                <w:szCs w:val="24"/>
              </w:rPr>
            </w:pPr>
            <w:r w:rsidRPr="00D22611">
              <w:rPr>
                <w:color w:val="000000"/>
                <w:sz w:val="24"/>
                <w:szCs w:val="24"/>
              </w:rPr>
              <w:t>Дотации бюджетам муниципальных образований края на частичную компенсацию расходов на повышение размеров оплаты труда работникам бюджетной сферы Красноярского края по министерству финансов Красноярского края в рамках непрограммных расходов отдельных органов исполнительной власти</w:t>
            </w:r>
          </w:p>
        </w:tc>
      </w:tr>
      <w:tr w:rsidR="00CE6E94" w:rsidRPr="00D22611" w:rsidTr="002E4679">
        <w:trPr>
          <w:trHeight w:val="1140"/>
        </w:trPr>
        <w:tc>
          <w:tcPr>
            <w:tcW w:w="2148" w:type="dxa"/>
            <w:shd w:val="clear" w:color="auto" w:fill="auto"/>
            <w:vAlign w:val="center"/>
            <w:hideMark/>
          </w:tcPr>
          <w:p w:rsidR="00CE6E94" w:rsidRPr="00D22611" w:rsidRDefault="00CE6E94" w:rsidP="00CE6E94">
            <w:pPr>
              <w:widowControl/>
              <w:autoSpaceDE/>
              <w:autoSpaceDN/>
              <w:adjustRightInd/>
              <w:jc w:val="center"/>
              <w:rPr>
                <w:sz w:val="24"/>
                <w:szCs w:val="24"/>
              </w:rPr>
            </w:pPr>
            <w:r w:rsidRPr="00D22611">
              <w:rPr>
                <w:sz w:val="24"/>
                <w:szCs w:val="24"/>
              </w:rPr>
              <w:t>005</w:t>
            </w:r>
          </w:p>
        </w:tc>
        <w:tc>
          <w:tcPr>
            <w:tcW w:w="2950" w:type="dxa"/>
            <w:shd w:val="clear" w:color="auto" w:fill="auto"/>
            <w:vAlign w:val="center"/>
            <w:hideMark/>
          </w:tcPr>
          <w:p w:rsidR="00CE6E94" w:rsidRPr="00D22611" w:rsidRDefault="00CE6E94" w:rsidP="00CE6E94">
            <w:pPr>
              <w:widowControl/>
              <w:autoSpaceDE/>
              <w:autoSpaceDN/>
              <w:adjustRightInd/>
              <w:rPr>
                <w:sz w:val="24"/>
                <w:szCs w:val="24"/>
              </w:rPr>
            </w:pPr>
            <w:r w:rsidRPr="00D22611">
              <w:rPr>
                <w:sz w:val="24"/>
                <w:szCs w:val="24"/>
              </w:rPr>
              <w:t>2 02 25172 04 0000 150</w:t>
            </w:r>
          </w:p>
        </w:tc>
        <w:tc>
          <w:tcPr>
            <w:tcW w:w="9639" w:type="dxa"/>
            <w:shd w:val="clear" w:color="auto" w:fill="auto"/>
            <w:vAlign w:val="center"/>
            <w:hideMark/>
          </w:tcPr>
          <w:p w:rsidR="00CE6E94" w:rsidRPr="00D22611" w:rsidRDefault="00CE6E94" w:rsidP="00CE6E94">
            <w:pPr>
              <w:widowControl/>
              <w:autoSpaceDE/>
              <w:autoSpaceDN/>
              <w:adjustRightInd/>
              <w:rPr>
                <w:sz w:val="24"/>
                <w:szCs w:val="24"/>
              </w:rPr>
            </w:pPr>
            <w:r w:rsidRPr="00D22611">
              <w:rPr>
                <w:sz w:val="24"/>
                <w:szCs w:val="24"/>
              </w:rPr>
              <w:t>Субсидии бюджетам городских округов на оснащение (обновление материально-технической базы) оборудованием, средствами обучения и воспитания общеобразовательных организаций, в том числе осуществляющих образовательную деятельность по адаптированным основным общеобразовательным программам</w:t>
            </w:r>
          </w:p>
        </w:tc>
      </w:tr>
      <w:tr w:rsidR="00CE6E94" w:rsidRPr="00D22611" w:rsidTr="002E4679">
        <w:trPr>
          <w:trHeight w:val="750"/>
        </w:trPr>
        <w:tc>
          <w:tcPr>
            <w:tcW w:w="2148" w:type="dxa"/>
            <w:shd w:val="clear" w:color="auto" w:fill="auto"/>
            <w:vAlign w:val="center"/>
            <w:hideMark/>
          </w:tcPr>
          <w:p w:rsidR="00CE6E94" w:rsidRPr="00D22611" w:rsidRDefault="00CE6E94" w:rsidP="00CE6E94">
            <w:pPr>
              <w:widowControl/>
              <w:autoSpaceDE/>
              <w:autoSpaceDN/>
              <w:adjustRightInd/>
              <w:jc w:val="center"/>
              <w:rPr>
                <w:color w:val="000000"/>
                <w:sz w:val="24"/>
                <w:szCs w:val="24"/>
              </w:rPr>
            </w:pPr>
            <w:r w:rsidRPr="00D22611">
              <w:rPr>
                <w:color w:val="000000"/>
                <w:sz w:val="24"/>
                <w:szCs w:val="24"/>
              </w:rPr>
              <w:t>005</w:t>
            </w:r>
          </w:p>
        </w:tc>
        <w:tc>
          <w:tcPr>
            <w:tcW w:w="2950" w:type="dxa"/>
            <w:shd w:val="clear" w:color="auto" w:fill="auto"/>
            <w:vAlign w:val="center"/>
            <w:hideMark/>
          </w:tcPr>
          <w:p w:rsidR="00CE6E94" w:rsidRPr="00D22611" w:rsidRDefault="00CE6E94" w:rsidP="00CE6E94">
            <w:pPr>
              <w:widowControl/>
              <w:autoSpaceDE/>
              <w:autoSpaceDN/>
              <w:adjustRightInd/>
              <w:rPr>
                <w:color w:val="000000"/>
                <w:sz w:val="24"/>
                <w:szCs w:val="24"/>
              </w:rPr>
            </w:pPr>
            <w:r w:rsidRPr="00D22611">
              <w:rPr>
                <w:color w:val="000000"/>
                <w:sz w:val="24"/>
                <w:szCs w:val="24"/>
              </w:rPr>
              <w:t>2 02 25304 04 0000 150</w:t>
            </w:r>
          </w:p>
        </w:tc>
        <w:tc>
          <w:tcPr>
            <w:tcW w:w="9639" w:type="dxa"/>
            <w:shd w:val="clear" w:color="auto" w:fill="auto"/>
            <w:vAlign w:val="center"/>
            <w:hideMark/>
          </w:tcPr>
          <w:p w:rsidR="00CE6E94" w:rsidRPr="00D22611" w:rsidRDefault="00CE6E94" w:rsidP="00CE6E94">
            <w:pPr>
              <w:widowControl/>
              <w:autoSpaceDE/>
              <w:autoSpaceDN/>
              <w:adjustRightInd/>
              <w:jc w:val="both"/>
              <w:rPr>
                <w:color w:val="000000"/>
                <w:sz w:val="24"/>
                <w:szCs w:val="24"/>
              </w:rPr>
            </w:pPr>
            <w:r w:rsidRPr="00D22611">
              <w:rPr>
                <w:color w:val="000000"/>
                <w:sz w:val="24"/>
                <w:szCs w:val="24"/>
              </w:rPr>
              <w:t>Субсидии бюджетам городских округов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r>
      <w:tr w:rsidR="00CE6E94" w:rsidRPr="00D22611" w:rsidTr="002E4679">
        <w:trPr>
          <w:trHeight w:val="375"/>
        </w:trPr>
        <w:tc>
          <w:tcPr>
            <w:tcW w:w="2148" w:type="dxa"/>
            <w:shd w:val="clear" w:color="auto" w:fill="auto"/>
            <w:vAlign w:val="center"/>
            <w:hideMark/>
          </w:tcPr>
          <w:p w:rsidR="00CE6E94" w:rsidRPr="00D22611" w:rsidRDefault="00CE6E94" w:rsidP="00CE6E94">
            <w:pPr>
              <w:widowControl/>
              <w:autoSpaceDE/>
              <w:autoSpaceDN/>
              <w:adjustRightInd/>
              <w:jc w:val="center"/>
              <w:rPr>
                <w:color w:val="000000"/>
                <w:sz w:val="24"/>
                <w:szCs w:val="24"/>
              </w:rPr>
            </w:pPr>
            <w:r w:rsidRPr="00D22611">
              <w:rPr>
                <w:color w:val="000000"/>
                <w:sz w:val="24"/>
                <w:szCs w:val="24"/>
              </w:rPr>
              <w:t>005</w:t>
            </w:r>
          </w:p>
        </w:tc>
        <w:tc>
          <w:tcPr>
            <w:tcW w:w="2950" w:type="dxa"/>
            <w:shd w:val="clear" w:color="auto" w:fill="auto"/>
            <w:vAlign w:val="center"/>
            <w:hideMark/>
          </w:tcPr>
          <w:p w:rsidR="00CE6E94" w:rsidRPr="00D22611" w:rsidRDefault="00CE6E94" w:rsidP="00CE6E94">
            <w:pPr>
              <w:widowControl/>
              <w:autoSpaceDE/>
              <w:autoSpaceDN/>
              <w:adjustRightInd/>
              <w:rPr>
                <w:color w:val="000000"/>
                <w:sz w:val="24"/>
                <w:szCs w:val="24"/>
              </w:rPr>
            </w:pPr>
            <w:r w:rsidRPr="00D22611">
              <w:rPr>
                <w:color w:val="000000"/>
                <w:sz w:val="24"/>
                <w:szCs w:val="24"/>
              </w:rPr>
              <w:t>2 02 25497 04 0000 150</w:t>
            </w:r>
          </w:p>
        </w:tc>
        <w:tc>
          <w:tcPr>
            <w:tcW w:w="9639" w:type="dxa"/>
            <w:shd w:val="clear" w:color="auto" w:fill="auto"/>
            <w:vAlign w:val="center"/>
            <w:hideMark/>
          </w:tcPr>
          <w:p w:rsidR="00CE6E94" w:rsidRPr="00D22611" w:rsidRDefault="00CE6E94" w:rsidP="00CE6E94">
            <w:pPr>
              <w:widowControl/>
              <w:autoSpaceDE/>
              <w:autoSpaceDN/>
              <w:adjustRightInd/>
              <w:jc w:val="both"/>
              <w:rPr>
                <w:color w:val="000000"/>
                <w:sz w:val="24"/>
                <w:szCs w:val="24"/>
              </w:rPr>
            </w:pPr>
            <w:r w:rsidRPr="00D22611">
              <w:rPr>
                <w:color w:val="000000"/>
                <w:sz w:val="24"/>
                <w:szCs w:val="24"/>
              </w:rPr>
              <w:t>Субсидии бюджетам городских округов на реализацию мероприятий по обеспечению жильем молодых семей</w:t>
            </w:r>
          </w:p>
        </w:tc>
      </w:tr>
      <w:tr w:rsidR="00CE6E94" w:rsidRPr="00D22611" w:rsidTr="002E4679">
        <w:trPr>
          <w:trHeight w:val="375"/>
        </w:trPr>
        <w:tc>
          <w:tcPr>
            <w:tcW w:w="2148" w:type="dxa"/>
            <w:shd w:val="clear" w:color="auto" w:fill="auto"/>
            <w:vAlign w:val="center"/>
            <w:hideMark/>
          </w:tcPr>
          <w:p w:rsidR="00CE6E94" w:rsidRPr="00D22611" w:rsidRDefault="00CE6E94" w:rsidP="00CE6E94">
            <w:pPr>
              <w:widowControl/>
              <w:autoSpaceDE/>
              <w:autoSpaceDN/>
              <w:adjustRightInd/>
              <w:jc w:val="center"/>
              <w:rPr>
                <w:color w:val="000000"/>
                <w:sz w:val="24"/>
                <w:szCs w:val="24"/>
              </w:rPr>
            </w:pPr>
            <w:r w:rsidRPr="00D22611">
              <w:rPr>
                <w:color w:val="000000"/>
                <w:sz w:val="24"/>
                <w:szCs w:val="24"/>
              </w:rPr>
              <w:t>005</w:t>
            </w:r>
          </w:p>
        </w:tc>
        <w:tc>
          <w:tcPr>
            <w:tcW w:w="2950" w:type="dxa"/>
            <w:shd w:val="clear" w:color="auto" w:fill="auto"/>
            <w:vAlign w:val="center"/>
            <w:hideMark/>
          </w:tcPr>
          <w:p w:rsidR="00CE6E94" w:rsidRPr="00D22611" w:rsidRDefault="00CE6E94" w:rsidP="00CE6E94">
            <w:pPr>
              <w:widowControl/>
              <w:autoSpaceDE/>
              <w:autoSpaceDN/>
              <w:adjustRightInd/>
              <w:rPr>
                <w:color w:val="000000"/>
                <w:sz w:val="24"/>
                <w:szCs w:val="24"/>
              </w:rPr>
            </w:pPr>
            <w:r w:rsidRPr="00D22611">
              <w:rPr>
                <w:color w:val="000000"/>
                <w:sz w:val="24"/>
                <w:szCs w:val="24"/>
              </w:rPr>
              <w:t>2 02 25519 04 0000 150</w:t>
            </w:r>
          </w:p>
        </w:tc>
        <w:tc>
          <w:tcPr>
            <w:tcW w:w="9639" w:type="dxa"/>
            <w:shd w:val="clear" w:color="auto" w:fill="auto"/>
            <w:vAlign w:val="center"/>
            <w:hideMark/>
          </w:tcPr>
          <w:p w:rsidR="00CE6E94" w:rsidRPr="00D22611" w:rsidRDefault="00CE6E94" w:rsidP="00CE6E94">
            <w:pPr>
              <w:widowControl/>
              <w:autoSpaceDE/>
              <w:autoSpaceDN/>
              <w:adjustRightInd/>
              <w:jc w:val="both"/>
              <w:rPr>
                <w:color w:val="000000"/>
                <w:sz w:val="24"/>
                <w:szCs w:val="24"/>
              </w:rPr>
            </w:pPr>
            <w:r w:rsidRPr="00D22611">
              <w:rPr>
                <w:color w:val="000000"/>
                <w:sz w:val="24"/>
                <w:szCs w:val="24"/>
              </w:rPr>
              <w:t>Субсидии бюджетам городских округов на поддержку отрасли культуры</w:t>
            </w:r>
          </w:p>
        </w:tc>
      </w:tr>
      <w:tr w:rsidR="00CE6E94" w:rsidRPr="00D22611" w:rsidTr="002E4679">
        <w:trPr>
          <w:trHeight w:val="375"/>
        </w:trPr>
        <w:tc>
          <w:tcPr>
            <w:tcW w:w="2148" w:type="dxa"/>
            <w:shd w:val="clear" w:color="auto" w:fill="auto"/>
            <w:vAlign w:val="center"/>
            <w:hideMark/>
          </w:tcPr>
          <w:p w:rsidR="00CE6E94" w:rsidRPr="00D22611" w:rsidRDefault="00CE6E94" w:rsidP="00CE6E94">
            <w:pPr>
              <w:widowControl/>
              <w:autoSpaceDE/>
              <w:autoSpaceDN/>
              <w:adjustRightInd/>
              <w:jc w:val="center"/>
              <w:rPr>
                <w:color w:val="000000"/>
                <w:sz w:val="24"/>
                <w:szCs w:val="24"/>
              </w:rPr>
            </w:pPr>
            <w:r w:rsidRPr="00D22611">
              <w:rPr>
                <w:color w:val="000000"/>
                <w:sz w:val="24"/>
                <w:szCs w:val="24"/>
              </w:rPr>
              <w:t>005</w:t>
            </w:r>
          </w:p>
        </w:tc>
        <w:tc>
          <w:tcPr>
            <w:tcW w:w="2950" w:type="dxa"/>
            <w:shd w:val="clear" w:color="auto" w:fill="auto"/>
            <w:vAlign w:val="center"/>
            <w:hideMark/>
          </w:tcPr>
          <w:p w:rsidR="00CE6E94" w:rsidRPr="00D22611" w:rsidRDefault="00CE6E94" w:rsidP="00CE6E94">
            <w:pPr>
              <w:widowControl/>
              <w:autoSpaceDE/>
              <w:autoSpaceDN/>
              <w:adjustRightInd/>
              <w:rPr>
                <w:color w:val="000000"/>
                <w:sz w:val="24"/>
                <w:szCs w:val="24"/>
              </w:rPr>
            </w:pPr>
            <w:r w:rsidRPr="00D22611">
              <w:rPr>
                <w:color w:val="000000"/>
                <w:sz w:val="24"/>
                <w:szCs w:val="24"/>
              </w:rPr>
              <w:t>2 02 25555 04 0000 150</w:t>
            </w:r>
          </w:p>
        </w:tc>
        <w:tc>
          <w:tcPr>
            <w:tcW w:w="9639" w:type="dxa"/>
            <w:shd w:val="clear" w:color="auto" w:fill="auto"/>
            <w:vAlign w:val="center"/>
            <w:hideMark/>
          </w:tcPr>
          <w:p w:rsidR="00CE6E94" w:rsidRPr="00D22611" w:rsidRDefault="00CE6E94" w:rsidP="00CE6E94">
            <w:pPr>
              <w:widowControl/>
              <w:autoSpaceDE/>
              <w:autoSpaceDN/>
              <w:adjustRightInd/>
              <w:jc w:val="both"/>
              <w:rPr>
                <w:color w:val="000000"/>
                <w:sz w:val="24"/>
                <w:szCs w:val="24"/>
              </w:rPr>
            </w:pPr>
            <w:r w:rsidRPr="00D22611">
              <w:rPr>
                <w:color w:val="000000"/>
                <w:sz w:val="24"/>
                <w:szCs w:val="24"/>
              </w:rPr>
              <w:t>Субсидии бюджетам городских округов на реализацию программ формирования современной городской среды</w:t>
            </w:r>
          </w:p>
        </w:tc>
      </w:tr>
      <w:tr w:rsidR="00CE6E94" w:rsidRPr="00D22611" w:rsidTr="002E4679">
        <w:trPr>
          <w:trHeight w:val="375"/>
        </w:trPr>
        <w:tc>
          <w:tcPr>
            <w:tcW w:w="2148" w:type="dxa"/>
            <w:shd w:val="clear" w:color="auto" w:fill="auto"/>
            <w:vAlign w:val="center"/>
            <w:hideMark/>
          </w:tcPr>
          <w:p w:rsidR="00CE6E94" w:rsidRPr="00D22611" w:rsidRDefault="00CE6E94" w:rsidP="00CE6E94">
            <w:pPr>
              <w:widowControl/>
              <w:autoSpaceDE/>
              <w:autoSpaceDN/>
              <w:adjustRightInd/>
              <w:jc w:val="center"/>
              <w:rPr>
                <w:color w:val="000000"/>
                <w:sz w:val="24"/>
                <w:szCs w:val="24"/>
              </w:rPr>
            </w:pPr>
            <w:r w:rsidRPr="00D22611">
              <w:rPr>
                <w:color w:val="000000"/>
                <w:sz w:val="24"/>
                <w:szCs w:val="24"/>
              </w:rPr>
              <w:t>005</w:t>
            </w:r>
          </w:p>
        </w:tc>
        <w:tc>
          <w:tcPr>
            <w:tcW w:w="2950" w:type="dxa"/>
            <w:shd w:val="clear" w:color="auto" w:fill="auto"/>
            <w:vAlign w:val="center"/>
            <w:hideMark/>
          </w:tcPr>
          <w:p w:rsidR="00CE6E94" w:rsidRPr="00D22611" w:rsidRDefault="00CE6E94" w:rsidP="00CE6E94">
            <w:pPr>
              <w:widowControl/>
              <w:autoSpaceDE/>
              <w:autoSpaceDN/>
              <w:adjustRightInd/>
              <w:rPr>
                <w:color w:val="000000"/>
                <w:sz w:val="24"/>
                <w:szCs w:val="24"/>
              </w:rPr>
            </w:pPr>
            <w:r w:rsidRPr="00D22611">
              <w:rPr>
                <w:color w:val="000000"/>
                <w:sz w:val="24"/>
                <w:szCs w:val="24"/>
              </w:rPr>
              <w:t>2 02 25750 04 0000 150</w:t>
            </w:r>
          </w:p>
        </w:tc>
        <w:tc>
          <w:tcPr>
            <w:tcW w:w="9639" w:type="dxa"/>
            <w:shd w:val="clear" w:color="auto" w:fill="auto"/>
            <w:vAlign w:val="center"/>
            <w:hideMark/>
          </w:tcPr>
          <w:p w:rsidR="00CE6E94" w:rsidRPr="00D22611" w:rsidRDefault="00CE6E94" w:rsidP="00CE6E94">
            <w:pPr>
              <w:widowControl/>
              <w:autoSpaceDE/>
              <w:autoSpaceDN/>
              <w:adjustRightInd/>
              <w:jc w:val="both"/>
              <w:rPr>
                <w:color w:val="000000"/>
                <w:sz w:val="24"/>
                <w:szCs w:val="24"/>
              </w:rPr>
            </w:pPr>
            <w:r w:rsidRPr="00D22611">
              <w:rPr>
                <w:color w:val="000000"/>
                <w:sz w:val="24"/>
                <w:szCs w:val="24"/>
              </w:rPr>
              <w:t>Субсидии бюджетам городских округов на реализацию мероприятий по модернизации школьных систем образования</w:t>
            </w:r>
          </w:p>
        </w:tc>
      </w:tr>
      <w:tr w:rsidR="00DE0C4F" w:rsidRPr="00D22611" w:rsidTr="00DE0C4F">
        <w:trPr>
          <w:trHeight w:val="1423"/>
        </w:trPr>
        <w:tc>
          <w:tcPr>
            <w:tcW w:w="2148" w:type="dxa"/>
            <w:shd w:val="clear" w:color="auto" w:fill="auto"/>
            <w:vAlign w:val="center"/>
          </w:tcPr>
          <w:p w:rsidR="00DE0C4F" w:rsidRPr="00DE0C4F" w:rsidRDefault="00DE0C4F" w:rsidP="00DE0C4F">
            <w:pPr>
              <w:widowControl/>
              <w:autoSpaceDE/>
              <w:autoSpaceDN/>
              <w:adjustRightInd/>
              <w:jc w:val="center"/>
              <w:rPr>
                <w:color w:val="000000"/>
                <w:sz w:val="24"/>
                <w:szCs w:val="24"/>
              </w:rPr>
            </w:pPr>
            <w:r w:rsidRPr="00DE0C4F">
              <w:rPr>
                <w:color w:val="000000"/>
                <w:sz w:val="24"/>
                <w:szCs w:val="24"/>
              </w:rPr>
              <w:lastRenderedPageBreak/>
              <w:t>005</w:t>
            </w:r>
          </w:p>
        </w:tc>
        <w:tc>
          <w:tcPr>
            <w:tcW w:w="2950" w:type="dxa"/>
            <w:shd w:val="clear" w:color="auto" w:fill="auto"/>
            <w:vAlign w:val="center"/>
          </w:tcPr>
          <w:p w:rsidR="00DE0C4F" w:rsidRPr="00DE0C4F" w:rsidRDefault="00DE0C4F" w:rsidP="00DE0C4F">
            <w:pPr>
              <w:widowControl/>
              <w:autoSpaceDE/>
              <w:autoSpaceDN/>
              <w:adjustRightInd/>
              <w:rPr>
                <w:color w:val="000000"/>
                <w:sz w:val="24"/>
                <w:szCs w:val="24"/>
              </w:rPr>
            </w:pPr>
            <w:r w:rsidRPr="00DE0C4F">
              <w:rPr>
                <w:color w:val="000000"/>
                <w:sz w:val="24"/>
                <w:szCs w:val="24"/>
              </w:rPr>
              <w:t>2 02 29999 04 1060 150</w:t>
            </w:r>
          </w:p>
        </w:tc>
        <w:tc>
          <w:tcPr>
            <w:tcW w:w="9639" w:type="dxa"/>
            <w:shd w:val="clear" w:color="auto" w:fill="auto"/>
            <w:vAlign w:val="center"/>
          </w:tcPr>
          <w:p w:rsidR="00DE0C4F" w:rsidRPr="00DE0C4F" w:rsidRDefault="00DE0C4F" w:rsidP="00DE0C4F">
            <w:pPr>
              <w:widowControl/>
              <w:autoSpaceDE/>
              <w:autoSpaceDN/>
              <w:adjustRightInd/>
              <w:jc w:val="both"/>
              <w:rPr>
                <w:color w:val="000000"/>
                <w:sz w:val="24"/>
                <w:szCs w:val="24"/>
              </w:rPr>
            </w:pPr>
            <w:r w:rsidRPr="00DE0C4F">
              <w:rPr>
                <w:color w:val="000000"/>
                <w:sz w:val="24"/>
                <w:szCs w:val="24"/>
              </w:rPr>
              <w:t>Субсидии бюджетам муниципальных образований на реализацию мероприятий, направленных на повышение безопасности дорожного движения, за счет средств дорожного фонда Красноярского края в рамках регионального проекта «Безопасность дорожного движения» государственной программы Красноярского края «Развитие транспортной системы»</w:t>
            </w:r>
          </w:p>
        </w:tc>
      </w:tr>
      <w:tr w:rsidR="006553B3" w:rsidRPr="00D22611" w:rsidTr="006553B3">
        <w:trPr>
          <w:trHeight w:val="1101"/>
        </w:trPr>
        <w:tc>
          <w:tcPr>
            <w:tcW w:w="2148" w:type="dxa"/>
            <w:shd w:val="clear" w:color="auto" w:fill="auto"/>
            <w:vAlign w:val="center"/>
          </w:tcPr>
          <w:p w:rsidR="006553B3" w:rsidRPr="006F5839" w:rsidRDefault="006553B3" w:rsidP="00DE0C4F">
            <w:pPr>
              <w:widowControl/>
              <w:autoSpaceDE/>
              <w:autoSpaceDN/>
              <w:adjustRightInd/>
              <w:jc w:val="center"/>
              <w:rPr>
                <w:sz w:val="24"/>
                <w:szCs w:val="24"/>
              </w:rPr>
            </w:pPr>
            <w:r w:rsidRPr="006F5839">
              <w:rPr>
                <w:sz w:val="24"/>
                <w:szCs w:val="24"/>
              </w:rPr>
              <w:t>005</w:t>
            </w:r>
          </w:p>
        </w:tc>
        <w:tc>
          <w:tcPr>
            <w:tcW w:w="2950" w:type="dxa"/>
            <w:shd w:val="clear" w:color="auto" w:fill="auto"/>
            <w:vAlign w:val="center"/>
          </w:tcPr>
          <w:p w:rsidR="006553B3" w:rsidRPr="006F5839" w:rsidRDefault="006553B3" w:rsidP="00DE0C4F">
            <w:pPr>
              <w:widowControl/>
              <w:autoSpaceDE/>
              <w:autoSpaceDN/>
              <w:adjustRightInd/>
              <w:rPr>
                <w:sz w:val="24"/>
                <w:szCs w:val="24"/>
              </w:rPr>
            </w:pPr>
            <w:r w:rsidRPr="006F5839">
              <w:rPr>
                <w:sz w:val="24"/>
                <w:szCs w:val="24"/>
              </w:rPr>
              <w:t>2</w:t>
            </w:r>
            <w:r w:rsidR="00484E8F" w:rsidRPr="006F5839">
              <w:rPr>
                <w:sz w:val="24"/>
                <w:szCs w:val="24"/>
              </w:rPr>
              <w:t xml:space="preserve"> </w:t>
            </w:r>
            <w:r w:rsidRPr="006F5839">
              <w:rPr>
                <w:sz w:val="24"/>
                <w:szCs w:val="24"/>
              </w:rPr>
              <w:t>02 29999 04 2650 150</w:t>
            </w:r>
          </w:p>
        </w:tc>
        <w:tc>
          <w:tcPr>
            <w:tcW w:w="9639" w:type="dxa"/>
            <w:shd w:val="clear" w:color="auto" w:fill="auto"/>
            <w:vAlign w:val="center"/>
          </w:tcPr>
          <w:p w:rsidR="006553B3" w:rsidRPr="006F5839" w:rsidRDefault="006553B3" w:rsidP="006553B3">
            <w:pPr>
              <w:widowControl/>
              <w:autoSpaceDE/>
              <w:autoSpaceDN/>
              <w:adjustRightInd/>
              <w:jc w:val="both"/>
              <w:rPr>
                <w:sz w:val="24"/>
                <w:szCs w:val="24"/>
              </w:rPr>
            </w:pPr>
            <w:r w:rsidRPr="006F5839">
              <w:rPr>
                <w:sz w:val="24"/>
                <w:szCs w:val="24"/>
              </w:rPr>
              <w:t xml:space="preserve">Субсидии бюджетам муниципальных образований на выполнение требований федеральных стандартов спортивной подготовки в рамках ведомственного проекта «Развитие спорта высших достижений и системы подготовки спортивного резерва» государственной программы Красноярского края «Развитие физической культуры и спорта» </w:t>
            </w:r>
          </w:p>
        </w:tc>
      </w:tr>
      <w:tr w:rsidR="00FC77CA" w:rsidRPr="00D22611" w:rsidTr="006553B3">
        <w:trPr>
          <w:trHeight w:val="1101"/>
        </w:trPr>
        <w:tc>
          <w:tcPr>
            <w:tcW w:w="2148" w:type="dxa"/>
            <w:shd w:val="clear" w:color="auto" w:fill="auto"/>
            <w:vAlign w:val="center"/>
          </w:tcPr>
          <w:p w:rsidR="00FC77CA" w:rsidRPr="006F5839" w:rsidRDefault="00FC77CA" w:rsidP="00FC77CA">
            <w:pPr>
              <w:widowControl/>
              <w:autoSpaceDE/>
              <w:autoSpaceDN/>
              <w:adjustRightInd/>
              <w:jc w:val="center"/>
              <w:rPr>
                <w:sz w:val="24"/>
                <w:szCs w:val="24"/>
              </w:rPr>
            </w:pPr>
            <w:r w:rsidRPr="006F5839">
              <w:rPr>
                <w:sz w:val="24"/>
                <w:szCs w:val="24"/>
              </w:rPr>
              <w:t>005</w:t>
            </w:r>
          </w:p>
        </w:tc>
        <w:tc>
          <w:tcPr>
            <w:tcW w:w="2950" w:type="dxa"/>
            <w:shd w:val="clear" w:color="auto" w:fill="auto"/>
            <w:vAlign w:val="center"/>
          </w:tcPr>
          <w:p w:rsidR="00FC77CA" w:rsidRPr="006F5839" w:rsidRDefault="00FC77CA" w:rsidP="00FC77CA">
            <w:pPr>
              <w:widowControl/>
              <w:autoSpaceDE/>
              <w:autoSpaceDN/>
              <w:adjustRightInd/>
              <w:rPr>
                <w:sz w:val="24"/>
                <w:szCs w:val="24"/>
              </w:rPr>
            </w:pPr>
            <w:r w:rsidRPr="006F5839">
              <w:rPr>
                <w:sz w:val="24"/>
                <w:szCs w:val="24"/>
              </w:rPr>
              <w:t>2 02 29999 04 265</w:t>
            </w:r>
            <w:r>
              <w:rPr>
                <w:sz w:val="24"/>
                <w:szCs w:val="24"/>
              </w:rPr>
              <w:t>4</w:t>
            </w:r>
            <w:r w:rsidRPr="006F5839">
              <w:rPr>
                <w:sz w:val="24"/>
                <w:szCs w:val="24"/>
              </w:rPr>
              <w:t xml:space="preserve"> 150</w:t>
            </w:r>
          </w:p>
        </w:tc>
        <w:tc>
          <w:tcPr>
            <w:tcW w:w="9639" w:type="dxa"/>
            <w:shd w:val="clear" w:color="auto" w:fill="auto"/>
            <w:vAlign w:val="center"/>
          </w:tcPr>
          <w:p w:rsidR="00FC77CA" w:rsidRPr="006F5839" w:rsidRDefault="00FC77CA" w:rsidP="00FC77CA">
            <w:pPr>
              <w:widowControl/>
              <w:autoSpaceDE/>
              <w:autoSpaceDN/>
              <w:adjustRightInd/>
              <w:jc w:val="both"/>
              <w:rPr>
                <w:sz w:val="24"/>
                <w:szCs w:val="24"/>
              </w:rPr>
            </w:pPr>
            <w:r w:rsidRPr="00FC77CA">
              <w:rPr>
                <w:sz w:val="24"/>
                <w:szCs w:val="24"/>
              </w:rPr>
              <w:t>Субсидии бюджетам муниципальных образований на развитие детско-юношеского спорта в рамках ведомственного проекта «Развитие спорта высших достижений и системы подготовки спортивного резерва» государственной программы Красноярского края «Развитие физической культуры и спорта»</w:t>
            </w:r>
          </w:p>
        </w:tc>
      </w:tr>
      <w:tr w:rsidR="00DE0C4F" w:rsidRPr="00D22611" w:rsidTr="002E4679">
        <w:trPr>
          <w:trHeight w:val="2205"/>
        </w:trPr>
        <w:tc>
          <w:tcPr>
            <w:tcW w:w="2148" w:type="dxa"/>
            <w:shd w:val="clear" w:color="auto" w:fill="auto"/>
            <w:vAlign w:val="center"/>
            <w:hideMark/>
          </w:tcPr>
          <w:p w:rsidR="00DE0C4F" w:rsidRPr="00D22611" w:rsidRDefault="00DE0C4F" w:rsidP="00DE0C4F">
            <w:pPr>
              <w:widowControl/>
              <w:autoSpaceDE/>
              <w:autoSpaceDN/>
              <w:adjustRightInd/>
              <w:jc w:val="center"/>
              <w:rPr>
                <w:color w:val="000000"/>
                <w:sz w:val="24"/>
                <w:szCs w:val="24"/>
              </w:rPr>
            </w:pPr>
            <w:r w:rsidRPr="00D22611">
              <w:rPr>
                <w:color w:val="000000"/>
                <w:sz w:val="24"/>
                <w:szCs w:val="24"/>
              </w:rPr>
              <w:t>005</w:t>
            </w:r>
          </w:p>
        </w:tc>
        <w:tc>
          <w:tcPr>
            <w:tcW w:w="2950" w:type="dxa"/>
            <w:shd w:val="clear" w:color="auto" w:fill="auto"/>
            <w:vAlign w:val="center"/>
            <w:hideMark/>
          </w:tcPr>
          <w:p w:rsidR="00DE0C4F" w:rsidRPr="00D22611" w:rsidRDefault="00DE0C4F" w:rsidP="00DE0C4F">
            <w:pPr>
              <w:widowControl/>
              <w:autoSpaceDE/>
              <w:autoSpaceDN/>
              <w:adjustRightInd/>
              <w:rPr>
                <w:color w:val="000000"/>
                <w:sz w:val="24"/>
                <w:szCs w:val="24"/>
              </w:rPr>
            </w:pPr>
            <w:r w:rsidRPr="00D22611">
              <w:rPr>
                <w:color w:val="000000"/>
                <w:sz w:val="24"/>
                <w:szCs w:val="24"/>
              </w:rPr>
              <w:t>2 02 29999 04 7397 150</w:t>
            </w:r>
          </w:p>
        </w:tc>
        <w:tc>
          <w:tcPr>
            <w:tcW w:w="9639" w:type="dxa"/>
            <w:shd w:val="clear" w:color="auto" w:fill="auto"/>
            <w:vAlign w:val="center"/>
            <w:hideMark/>
          </w:tcPr>
          <w:p w:rsidR="00DE0C4F" w:rsidRPr="00D22611" w:rsidRDefault="00DE0C4F" w:rsidP="00DE0C4F">
            <w:pPr>
              <w:widowControl/>
              <w:autoSpaceDE/>
              <w:autoSpaceDN/>
              <w:adjustRightInd/>
              <w:jc w:val="both"/>
              <w:rPr>
                <w:color w:val="000000"/>
                <w:sz w:val="24"/>
                <w:szCs w:val="24"/>
              </w:rPr>
            </w:pPr>
            <w:r w:rsidRPr="00D22611">
              <w:rPr>
                <w:color w:val="000000"/>
                <w:sz w:val="24"/>
                <w:szCs w:val="24"/>
              </w:rPr>
              <w:t>Субсидии бюджетам муниципальных образований на частичное финансирование (возмещение) расходов муниципальных образований края на выплаты врачам (включая санитарных врачей), медицинским сестрам диетическим, шеф-поварам, старшим воспитателям муниципальных загородных оздоровительных лагерей, оплату услуг по санитарно-эпидемиологической оценке обстановки муниципальных загородных  оздоровительных лагерей, оказанных на договорной основе, в случае отсутствия в муниципальных загородных оздоровительных лагерях санитарных врачей в рамках комплекса процессных мероприятий «Обеспечение отдыха и оздоровления детей» государственной программы Красноярского края «Развитие образования»</w:t>
            </w:r>
          </w:p>
        </w:tc>
      </w:tr>
      <w:tr w:rsidR="00FC77CA" w:rsidRPr="00D22611" w:rsidTr="00FC77CA">
        <w:trPr>
          <w:trHeight w:val="1266"/>
        </w:trPr>
        <w:tc>
          <w:tcPr>
            <w:tcW w:w="2148" w:type="dxa"/>
            <w:shd w:val="clear" w:color="auto" w:fill="auto"/>
            <w:vAlign w:val="center"/>
          </w:tcPr>
          <w:p w:rsidR="00FC77CA" w:rsidRPr="00D22611" w:rsidRDefault="00FC77CA" w:rsidP="00FC77CA">
            <w:pPr>
              <w:widowControl/>
              <w:autoSpaceDE/>
              <w:autoSpaceDN/>
              <w:adjustRightInd/>
              <w:jc w:val="center"/>
              <w:rPr>
                <w:color w:val="000000"/>
                <w:sz w:val="24"/>
                <w:szCs w:val="24"/>
              </w:rPr>
            </w:pPr>
            <w:r w:rsidRPr="00D22611">
              <w:rPr>
                <w:color w:val="000000"/>
                <w:sz w:val="24"/>
                <w:szCs w:val="24"/>
              </w:rPr>
              <w:t>005</w:t>
            </w:r>
          </w:p>
        </w:tc>
        <w:tc>
          <w:tcPr>
            <w:tcW w:w="2950" w:type="dxa"/>
            <w:shd w:val="clear" w:color="auto" w:fill="auto"/>
            <w:vAlign w:val="center"/>
          </w:tcPr>
          <w:p w:rsidR="00FC77CA" w:rsidRPr="00D22611" w:rsidRDefault="00FC77CA" w:rsidP="00FC77CA">
            <w:pPr>
              <w:widowControl/>
              <w:autoSpaceDE/>
              <w:autoSpaceDN/>
              <w:adjustRightInd/>
              <w:rPr>
                <w:color w:val="000000"/>
                <w:sz w:val="24"/>
                <w:szCs w:val="24"/>
              </w:rPr>
            </w:pPr>
            <w:r w:rsidRPr="00D22611">
              <w:rPr>
                <w:color w:val="000000"/>
                <w:sz w:val="24"/>
                <w:szCs w:val="24"/>
              </w:rPr>
              <w:t>2 02 29999 04 739</w:t>
            </w:r>
            <w:r>
              <w:rPr>
                <w:color w:val="000000"/>
                <w:sz w:val="24"/>
                <w:szCs w:val="24"/>
              </w:rPr>
              <w:t>8</w:t>
            </w:r>
            <w:r w:rsidRPr="00D22611">
              <w:rPr>
                <w:color w:val="000000"/>
                <w:sz w:val="24"/>
                <w:szCs w:val="24"/>
              </w:rPr>
              <w:t xml:space="preserve"> 150</w:t>
            </w:r>
          </w:p>
        </w:tc>
        <w:tc>
          <w:tcPr>
            <w:tcW w:w="9639" w:type="dxa"/>
            <w:shd w:val="clear" w:color="auto" w:fill="auto"/>
            <w:vAlign w:val="center"/>
          </w:tcPr>
          <w:p w:rsidR="00FC77CA" w:rsidRPr="00D22611" w:rsidRDefault="00FC77CA" w:rsidP="00FC77CA">
            <w:pPr>
              <w:widowControl/>
              <w:autoSpaceDE/>
              <w:autoSpaceDN/>
              <w:adjustRightInd/>
              <w:jc w:val="both"/>
              <w:rPr>
                <w:color w:val="000000"/>
                <w:sz w:val="24"/>
                <w:szCs w:val="24"/>
              </w:rPr>
            </w:pPr>
            <w:r w:rsidRPr="00FC77CA">
              <w:rPr>
                <w:color w:val="000000"/>
                <w:sz w:val="24"/>
                <w:szCs w:val="24"/>
              </w:rPr>
              <w:t>Субсидии бюджетам муниципальных образований на проведение мероприятий, направленных на обеспечение безопасного участия детей в дорожном движении, в рамках регионального проекта «Безопасность дорожного движения» государственной программы Красноярского края «Развитие транспортной системы»</w:t>
            </w:r>
          </w:p>
        </w:tc>
      </w:tr>
      <w:tr w:rsidR="0080550C" w:rsidRPr="00D22611" w:rsidTr="00FC77CA">
        <w:trPr>
          <w:trHeight w:val="1266"/>
        </w:trPr>
        <w:tc>
          <w:tcPr>
            <w:tcW w:w="2148" w:type="dxa"/>
            <w:shd w:val="clear" w:color="auto" w:fill="auto"/>
            <w:vAlign w:val="center"/>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005</w:t>
            </w:r>
          </w:p>
        </w:tc>
        <w:tc>
          <w:tcPr>
            <w:tcW w:w="2950" w:type="dxa"/>
            <w:shd w:val="clear" w:color="auto" w:fill="auto"/>
            <w:vAlign w:val="center"/>
          </w:tcPr>
          <w:p w:rsidR="0080550C" w:rsidRPr="00D22611" w:rsidRDefault="0080550C" w:rsidP="0080550C">
            <w:pPr>
              <w:widowControl/>
              <w:autoSpaceDE/>
              <w:autoSpaceDN/>
              <w:adjustRightInd/>
              <w:rPr>
                <w:color w:val="000000"/>
                <w:sz w:val="24"/>
                <w:szCs w:val="24"/>
              </w:rPr>
            </w:pPr>
            <w:r w:rsidRPr="00D22611">
              <w:rPr>
                <w:color w:val="000000"/>
                <w:sz w:val="24"/>
                <w:szCs w:val="24"/>
              </w:rPr>
              <w:t>2 02 29999 04 7</w:t>
            </w:r>
            <w:r>
              <w:rPr>
                <w:color w:val="000000"/>
                <w:sz w:val="24"/>
                <w:szCs w:val="24"/>
              </w:rPr>
              <w:t>41</w:t>
            </w:r>
            <w:r w:rsidRPr="00D22611">
              <w:rPr>
                <w:color w:val="000000"/>
                <w:sz w:val="24"/>
                <w:szCs w:val="24"/>
              </w:rPr>
              <w:t>3 150</w:t>
            </w:r>
          </w:p>
        </w:tc>
        <w:tc>
          <w:tcPr>
            <w:tcW w:w="9639" w:type="dxa"/>
            <w:shd w:val="clear" w:color="auto" w:fill="auto"/>
            <w:vAlign w:val="center"/>
          </w:tcPr>
          <w:p w:rsidR="0080550C" w:rsidRPr="00FC77CA" w:rsidRDefault="0080550C" w:rsidP="0080550C">
            <w:pPr>
              <w:widowControl/>
              <w:autoSpaceDE/>
              <w:autoSpaceDN/>
              <w:adjustRightInd/>
              <w:jc w:val="both"/>
              <w:rPr>
                <w:color w:val="000000"/>
                <w:sz w:val="24"/>
                <w:szCs w:val="24"/>
              </w:rPr>
            </w:pPr>
            <w:r w:rsidRPr="0080550C">
              <w:rPr>
                <w:color w:val="000000"/>
                <w:sz w:val="24"/>
                <w:szCs w:val="24"/>
              </w:rPr>
              <w:t>Субсидии бюджетам муниципальных образований края на частичное финансирование (возмещение) расходов на содержание единых дежурно-диспетчерских служб муниципальных образований Красноярского края в рамках ведомственного проекта «Предупреждение, спасение, помощь населению в чрезвычайных ситуациях» государственной программы Красноярского края «Защита от чрезвычайных ситуаций природного и техногенного характера и обеспечение безопасности населения»</w:t>
            </w:r>
          </w:p>
        </w:tc>
      </w:tr>
      <w:tr w:rsidR="0080550C" w:rsidRPr="00D22611" w:rsidTr="002E4679">
        <w:trPr>
          <w:trHeight w:val="2205"/>
        </w:trPr>
        <w:tc>
          <w:tcPr>
            <w:tcW w:w="2148" w:type="dxa"/>
            <w:shd w:val="clear" w:color="auto" w:fill="auto"/>
            <w:vAlign w:val="center"/>
          </w:tcPr>
          <w:p w:rsidR="0080550C" w:rsidRPr="00D22611" w:rsidRDefault="0080550C" w:rsidP="0080550C">
            <w:pPr>
              <w:widowControl/>
              <w:autoSpaceDE/>
              <w:autoSpaceDN/>
              <w:adjustRightInd/>
              <w:jc w:val="center"/>
              <w:rPr>
                <w:color w:val="000000"/>
                <w:sz w:val="24"/>
                <w:szCs w:val="24"/>
              </w:rPr>
            </w:pPr>
            <w:r>
              <w:rPr>
                <w:color w:val="000000"/>
                <w:sz w:val="24"/>
                <w:szCs w:val="24"/>
              </w:rPr>
              <w:lastRenderedPageBreak/>
              <w:t>005</w:t>
            </w:r>
          </w:p>
        </w:tc>
        <w:tc>
          <w:tcPr>
            <w:tcW w:w="2950" w:type="dxa"/>
            <w:shd w:val="clear" w:color="auto" w:fill="auto"/>
            <w:vAlign w:val="center"/>
          </w:tcPr>
          <w:p w:rsidR="0080550C" w:rsidRPr="00D22611" w:rsidRDefault="0080550C" w:rsidP="0080550C">
            <w:pPr>
              <w:widowControl/>
              <w:autoSpaceDE/>
              <w:autoSpaceDN/>
              <w:adjustRightInd/>
              <w:rPr>
                <w:color w:val="000000"/>
                <w:sz w:val="24"/>
                <w:szCs w:val="24"/>
              </w:rPr>
            </w:pPr>
            <w:r w:rsidRPr="00D22611">
              <w:rPr>
                <w:color w:val="000000"/>
                <w:sz w:val="24"/>
                <w:szCs w:val="24"/>
              </w:rPr>
              <w:t>2 02 29999 04 74</w:t>
            </w:r>
            <w:r>
              <w:rPr>
                <w:color w:val="000000"/>
                <w:sz w:val="24"/>
                <w:szCs w:val="24"/>
              </w:rPr>
              <w:t>3</w:t>
            </w:r>
            <w:r w:rsidRPr="00D22611">
              <w:rPr>
                <w:color w:val="000000"/>
                <w:sz w:val="24"/>
                <w:szCs w:val="24"/>
              </w:rPr>
              <w:t>6 150</w:t>
            </w:r>
          </w:p>
        </w:tc>
        <w:tc>
          <w:tcPr>
            <w:tcW w:w="9639" w:type="dxa"/>
            <w:shd w:val="clear" w:color="auto" w:fill="auto"/>
            <w:vAlign w:val="center"/>
          </w:tcPr>
          <w:p w:rsidR="0080550C" w:rsidRPr="00D22611" w:rsidRDefault="0080550C" w:rsidP="0080550C">
            <w:pPr>
              <w:widowControl/>
              <w:autoSpaceDE/>
              <w:autoSpaceDN/>
              <w:adjustRightInd/>
              <w:jc w:val="both"/>
              <w:rPr>
                <w:color w:val="000000"/>
                <w:sz w:val="24"/>
                <w:szCs w:val="24"/>
              </w:rPr>
            </w:pPr>
            <w:r w:rsidRPr="002C0D8E">
              <w:rPr>
                <w:color w:val="000000"/>
                <w:sz w:val="24"/>
                <w:szCs w:val="24"/>
              </w:rPr>
              <w:t xml:space="preserve">Субсидии бюджетам муниципальных образований  на приобретение специализированных транспортных средств для перевозки инвалидов, спортивного  оборудования, инвентаря, экипировки для занятий физической культурой и спортом лиц с ограниченными возможностями здоровья и инвалидов в муниципальных физкультурно-спортивных организациях  в рамках ведомственного проекта «Развитие спорта высших достижений и системы подготовки спортивного резерва» государственной программы Красноярского края «Развитие физической культуры и спорта» </w:t>
            </w:r>
          </w:p>
        </w:tc>
      </w:tr>
      <w:tr w:rsidR="0080550C" w:rsidRPr="00D22611" w:rsidTr="00C17099">
        <w:trPr>
          <w:trHeight w:val="699"/>
        </w:trPr>
        <w:tc>
          <w:tcPr>
            <w:tcW w:w="2148" w:type="dxa"/>
            <w:shd w:val="clear" w:color="auto" w:fill="auto"/>
            <w:vAlign w:val="center"/>
          </w:tcPr>
          <w:p w:rsidR="0080550C" w:rsidRPr="006F5839" w:rsidRDefault="0080550C" w:rsidP="0080550C">
            <w:pPr>
              <w:widowControl/>
              <w:autoSpaceDE/>
              <w:autoSpaceDN/>
              <w:adjustRightInd/>
              <w:jc w:val="center"/>
              <w:rPr>
                <w:sz w:val="24"/>
                <w:szCs w:val="24"/>
              </w:rPr>
            </w:pPr>
            <w:r w:rsidRPr="006F5839">
              <w:rPr>
                <w:sz w:val="24"/>
                <w:szCs w:val="24"/>
              </w:rPr>
              <w:t>005</w:t>
            </w:r>
          </w:p>
        </w:tc>
        <w:tc>
          <w:tcPr>
            <w:tcW w:w="2950" w:type="dxa"/>
            <w:shd w:val="clear" w:color="auto" w:fill="auto"/>
            <w:vAlign w:val="center"/>
          </w:tcPr>
          <w:p w:rsidR="0080550C" w:rsidRPr="006F5839" w:rsidRDefault="0080550C" w:rsidP="0080550C">
            <w:pPr>
              <w:widowControl/>
              <w:autoSpaceDE/>
              <w:autoSpaceDN/>
              <w:adjustRightInd/>
              <w:rPr>
                <w:sz w:val="24"/>
                <w:szCs w:val="24"/>
              </w:rPr>
            </w:pPr>
            <w:r w:rsidRPr="006F5839">
              <w:rPr>
                <w:sz w:val="24"/>
                <w:szCs w:val="24"/>
              </w:rPr>
              <w:t>2 02 29999 04 7437 150</w:t>
            </w:r>
          </w:p>
        </w:tc>
        <w:tc>
          <w:tcPr>
            <w:tcW w:w="9639" w:type="dxa"/>
            <w:shd w:val="clear" w:color="auto" w:fill="auto"/>
            <w:vAlign w:val="center"/>
          </w:tcPr>
          <w:p w:rsidR="0080550C" w:rsidRPr="006F5839" w:rsidRDefault="0080550C" w:rsidP="0080550C">
            <w:pPr>
              <w:widowControl/>
              <w:autoSpaceDE/>
              <w:autoSpaceDN/>
              <w:adjustRightInd/>
              <w:rPr>
                <w:sz w:val="24"/>
                <w:szCs w:val="24"/>
              </w:rPr>
            </w:pPr>
            <w:r w:rsidRPr="006F5839">
              <w:rPr>
                <w:sz w:val="24"/>
                <w:szCs w:val="24"/>
              </w:rPr>
              <w:t xml:space="preserve">Субсидии бюджетам муниципальных образований  на модернизацию и укрепление материально-технической базы муниципальных физкультурно-спортивных организаций и муниципальных образовательных организаций, осуществляющих деятельность в области физической культуры и спорта, в рамках ведомственного проекта «Развитие физической культуры и массового спорта» государственной программы Красноярского края «Развитие физической культуры и спорта» </w:t>
            </w:r>
          </w:p>
        </w:tc>
      </w:tr>
      <w:tr w:rsidR="0080550C" w:rsidRPr="00D22611" w:rsidTr="00C17099">
        <w:trPr>
          <w:trHeight w:val="699"/>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005</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2 02 29999 04 7456 150</w:t>
            </w:r>
          </w:p>
        </w:tc>
        <w:tc>
          <w:tcPr>
            <w:tcW w:w="9639" w:type="dxa"/>
            <w:shd w:val="clear" w:color="auto" w:fill="auto"/>
            <w:vAlign w:val="center"/>
            <w:hideMark/>
          </w:tcPr>
          <w:p w:rsidR="0080550C" w:rsidRPr="00D22611" w:rsidRDefault="0080550C" w:rsidP="0080550C">
            <w:pPr>
              <w:widowControl/>
              <w:autoSpaceDE/>
              <w:autoSpaceDN/>
              <w:adjustRightInd/>
              <w:rPr>
                <w:sz w:val="24"/>
                <w:szCs w:val="24"/>
              </w:rPr>
            </w:pPr>
            <w:r w:rsidRPr="00D22611">
              <w:rPr>
                <w:sz w:val="24"/>
                <w:szCs w:val="24"/>
              </w:rPr>
              <w:t>Субсидии бюджетам муниципальных образований на поддержку деятельности муниципальных молодежных центров в рамках комплекса процессных мероприятий «Вовлечение молодежи в социальную практику» государственной программы Красноярского края «Молодежь Красноярского края в XXI веке»</w:t>
            </w:r>
          </w:p>
        </w:tc>
      </w:tr>
      <w:tr w:rsidR="00E57D59" w:rsidRPr="00D22611" w:rsidTr="00C17099">
        <w:trPr>
          <w:trHeight w:val="699"/>
        </w:trPr>
        <w:tc>
          <w:tcPr>
            <w:tcW w:w="2148" w:type="dxa"/>
            <w:shd w:val="clear" w:color="auto" w:fill="auto"/>
            <w:vAlign w:val="center"/>
          </w:tcPr>
          <w:p w:rsidR="00E57D59" w:rsidRPr="00D22611" w:rsidRDefault="00E57D59" w:rsidP="0080550C">
            <w:pPr>
              <w:widowControl/>
              <w:autoSpaceDE/>
              <w:autoSpaceDN/>
              <w:adjustRightInd/>
              <w:jc w:val="center"/>
              <w:rPr>
                <w:color w:val="000000"/>
                <w:sz w:val="24"/>
                <w:szCs w:val="24"/>
              </w:rPr>
            </w:pPr>
            <w:r>
              <w:rPr>
                <w:color w:val="000000"/>
                <w:sz w:val="24"/>
                <w:szCs w:val="24"/>
              </w:rPr>
              <w:t>005</w:t>
            </w:r>
          </w:p>
        </w:tc>
        <w:tc>
          <w:tcPr>
            <w:tcW w:w="2950" w:type="dxa"/>
            <w:shd w:val="clear" w:color="auto" w:fill="auto"/>
            <w:vAlign w:val="center"/>
          </w:tcPr>
          <w:p w:rsidR="00E57D59" w:rsidRPr="00D22611" w:rsidRDefault="00E57D59" w:rsidP="00E57D59">
            <w:pPr>
              <w:widowControl/>
              <w:autoSpaceDE/>
              <w:autoSpaceDN/>
              <w:adjustRightInd/>
              <w:rPr>
                <w:color w:val="000000"/>
                <w:sz w:val="24"/>
                <w:szCs w:val="24"/>
              </w:rPr>
            </w:pPr>
            <w:r w:rsidRPr="00D22611">
              <w:rPr>
                <w:color w:val="000000"/>
                <w:sz w:val="24"/>
                <w:szCs w:val="24"/>
              </w:rPr>
              <w:t>2 02 29999 04 74</w:t>
            </w:r>
            <w:r>
              <w:rPr>
                <w:color w:val="000000"/>
                <w:sz w:val="24"/>
                <w:szCs w:val="24"/>
              </w:rPr>
              <w:t>70</w:t>
            </w:r>
            <w:r w:rsidRPr="00D22611">
              <w:rPr>
                <w:color w:val="000000"/>
                <w:sz w:val="24"/>
                <w:szCs w:val="24"/>
              </w:rPr>
              <w:t xml:space="preserve"> 150</w:t>
            </w:r>
          </w:p>
        </w:tc>
        <w:tc>
          <w:tcPr>
            <w:tcW w:w="9639" w:type="dxa"/>
            <w:shd w:val="clear" w:color="auto" w:fill="auto"/>
            <w:vAlign w:val="center"/>
          </w:tcPr>
          <w:p w:rsidR="00E57D59" w:rsidRPr="00D22611" w:rsidRDefault="00E57D59" w:rsidP="0080550C">
            <w:pPr>
              <w:widowControl/>
              <w:autoSpaceDE/>
              <w:autoSpaceDN/>
              <w:adjustRightInd/>
              <w:rPr>
                <w:sz w:val="24"/>
                <w:szCs w:val="24"/>
              </w:rPr>
            </w:pPr>
            <w:r w:rsidRPr="00E57D59">
              <w:rPr>
                <w:sz w:val="24"/>
                <w:szCs w:val="24"/>
              </w:rPr>
              <w:t>Субсидии бюджетам муниципальных образований на создание условий для предоставления горячего питания обучающимся общеобразовательных организаций в рамках ведомственного проекта «Модернизация инфраструктуры региональной системы образования и оздоровления детей» государственной программы Красноярского края «Развитие образования»</w:t>
            </w:r>
          </w:p>
        </w:tc>
      </w:tr>
      <w:tr w:rsidR="0080550C" w:rsidRPr="00D22611" w:rsidTr="002E4679">
        <w:trPr>
          <w:trHeight w:val="1125"/>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005</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2 02 29999 04 7488 150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Субсидии бюджетам муниципальных образований на комплектование книжных фондов библиотек муниципальных образований Красноярского края в рамках ведомственного проекта «Сохранение культурного и исторического наследия» государственной программы Красноярского края «Развитие культуры и туризма»</w:t>
            </w:r>
          </w:p>
        </w:tc>
      </w:tr>
      <w:tr w:rsidR="0080550C" w:rsidRPr="00D22611" w:rsidTr="002E4679">
        <w:trPr>
          <w:trHeight w:val="1245"/>
        </w:trPr>
        <w:tc>
          <w:tcPr>
            <w:tcW w:w="2148" w:type="dxa"/>
            <w:shd w:val="clear" w:color="auto" w:fill="auto"/>
            <w:vAlign w:val="center"/>
          </w:tcPr>
          <w:p w:rsidR="0080550C" w:rsidRPr="00D22611" w:rsidRDefault="0080550C" w:rsidP="0080550C">
            <w:pPr>
              <w:widowControl/>
              <w:autoSpaceDE/>
              <w:autoSpaceDN/>
              <w:adjustRightInd/>
              <w:jc w:val="center"/>
              <w:rPr>
                <w:color w:val="000000"/>
                <w:sz w:val="24"/>
                <w:szCs w:val="24"/>
              </w:rPr>
            </w:pPr>
            <w:r>
              <w:rPr>
                <w:color w:val="000000"/>
                <w:sz w:val="24"/>
                <w:szCs w:val="24"/>
              </w:rPr>
              <w:t>005</w:t>
            </w:r>
          </w:p>
        </w:tc>
        <w:tc>
          <w:tcPr>
            <w:tcW w:w="2950" w:type="dxa"/>
            <w:shd w:val="clear" w:color="auto" w:fill="auto"/>
            <w:vAlign w:val="center"/>
          </w:tcPr>
          <w:p w:rsidR="0080550C" w:rsidRPr="00D22611" w:rsidRDefault="0080550C" w:rsidP="0080550C">
            <w:pPr>
              <w:widowControl/>
              <w:autoSpaceDE/>
              <w:autoSpaceDN/>
              <w:adjustRightInd/>
              <w:rPr>
                <w:color w:val="000000"/>
                <w:sz w:val="24"/>
                <w:szCs w:val="24"/>
              </w:rPr>
            </w:pPr>
            <w:r w:rsidRPr="002359B0">
              <w:rPr>
                <w:color w:val="000000"/>
                <w:sz w:val="24"/>
                <w:szCs w:val="24"/>
              </w:rPr>
              <w:t>2</w:t>
            </w:r>
            <w:r>
              <w:rPr>
                <w:color w:val="000000"/>
                <w:sz w:val="24"/>
                <w:szCs w:val="24"/>
              </w:rPr>
              <w:t xml:space="preserve"> </w:t>
            </w:r>
            <w:r w:rsidRPr="002359B0">
              <w:rPr>
                <w:color w:val="000000"/>
                <w:sz w:val="24"/>
                <w:szCs w:val="24"/>
              </w:rPr>
              <w:t>02 29999 04 7497 150</w:t>
            </w:r>
          </w:p>
        </w:tc>
        <w:tc>
          <w:tcPr>
            <w:tcW w:w="9639" w:type="dxa"/>
            <w:shd w:val="clear" w:color="auto" w:fill="auto"/>
            <w:vAlign w:val="center"/>
          </w:tcPr>
          <w:p w:rsidR="0080550C" w:rsidRPr="00D22611" w:rsidRDefault="0080550C" w:rsidP="0080550C">
            <w:pPr>
              <w:widowControl/>
              <w:autoSpaceDE/>
              <w:autoSpaceDN/>
              <w:adjustRightInd/>
              <w:jc w:val="both"/>
              <w:rPr>
                <w:color w:val="000000"/>
                <w:sz w:val="24"/>
                <w:szCs w:val="24"/>
              </w:rPr>
            </w:pPr>
            <w:r w:rsidRPr="002359B0">
              <w:rPr>
                <w:color w:val="000000"/>
                <w:sz w:val="24"/>
                <w:szCs w:val="24"/>
              </w:rPr>
              <w:t>Субсидии бюджетам муниципальных образований на мероприятия в области обеспечения капитального ремонта, реконструкции и строительства гидротехнических сооружений в рамках ведомственного проекта «Повышение уровня экологической безопасности, сохранение природных систем, биологического разнообразия, развитие экологического просвещения» государственной программы Красноярского края «Охрана окружающей среды, воспроизводство природных ресурсов»</w:t>
            </w:r>
          </w:p>
        </w:tc>
      </w:tr>
      <w:tr w:rsidR="0080550C" w:rsidRPr="00D22611" w:rsidTr="002E4679">
        <w:trPr>
          <w:trHeight w:val="1245"/>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lastRenderedPageBreak/>
              <w:t>005</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2 02 29999 04 7509 150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Субсидии бюджетам муниципальных образований на капитальный ремонт и ремонт автомобильных дорог общего пользования местного значения за счет средств дорожного фонда Красноярского края в рамках ведомственного проекта «Дороги Красноярья» государственной программы Красноярского края «Развитие транспортной системы»</w:t>
            </w:r>
          </w:p>
        </w:tc>
      </w:tr>
      <w:tr w:rsidR="0080550C" w:rsidRPr="00D22611" w:rsidTr="002E4679">
        <w:trPr>
          <w:trHeight w:val="1245"/>
        </w:trPr>
        <w:tc>
          <w:tcPr>
            <w:tcW w:w="2148" w:type="dxa"/>
            <w:shd w:val="clear" w:color="auto" w:fill="auto"/>
            <w:vAlign w:val="center"/>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005</w:t>
            </w:r>
          </w:p>
        </w:tc>
        <w:tc>
          <w:tcPr>
            <w:tcW w:w="2950" w:type="dxa"/>
            <w:shd w:val="clear" w:color="auto" w:fill="auto"/>
            <w:vAlign w:val="center"/>
          </w:tcPr>
          <w:p w:rsidR="0080550C" w:rsidRPr="00D22611" w:rsidRDefault="0080550C" w:rsidP="0080550C">
            <w:pPr>
              <w:widowControl/>
              <w:autoSpaceDE/>
              <w:autoSpaceDN/>
              <w:adjustRightInd/>
              <w:rPr>
                <w:color w:val="000000"/>
                <w:sz w:val="24"/>
                <w:szCs w:val="24"/>
              </w:rPr>
            </w:pPr>
            <w:r w:rsidRPr="00D22611">
              <w:rPr>
                <w:color w:val="000000"/>
                <w:sz w:val="24"/>
                <w:szCs w:val="24"/>
              </w:rPr>
              <w:t>2 02 29999 04 75</w:t>
            </w:r>
            <w:r>
              <w:rPr>
                <w:color w:val="000000"/>
                <w:sz w:val="24"/>
                <w:szCs w:val="24"/>
              </w:rPr>
              <w:t>5</w:t>
            </w:r>
            <w:r w:rsidRPr="00D22611">
              <w:rPr>
                <w:color w:val="000000"/>
                <w:sz w:val="24"/>
                <w:szCs w:val="24"/>
              </w:rPr>
              <w:t>9 150</w:t>
            </w:r>
          </w:p>
        </w:tc>
        <w:tc>
          <w:tcPr>
            <w:tcW w:w="9639" w:type="dxa"/>
            <w:shd w:val="clear" w:color="auto" w:fill="auto"/>
            <w:vAlign w:val="center"/>
          </w:tcPr>
          <w:p w:rsidR="0080550C" w:rsidRPr="00D22611" w:rsidRDefault="0080550C" w:rsidP="0080550C">
            <w:pPr>
              <w:widowControl/>
              <w:autoSpaceDE/>
              <w:autoSpaceDN/>
              <w:adjustRightInd/>
              <w:jc w:val="both"/>
              <w:rPr>
                <w:color w:val="000000"/>
                <w:sz w:val="24"/>
                <w:szCs w:val="24"/>
              </w:rPr>
            </w:pPr>
            <w:r w:rsidRPr="00FC77CA">
              <w:rPr>
                <w:color w:val="000000"/>
                <w:sz w:val="24"/>
                <w:szCs w:val="24"/>
              </w:rPr>
              <w:t>Субсидии бюджетам муниципальных образований края на проведение мероприятий по обеспечению антитеррористической защищенности объектов образования в рамках ведомственного проекта «Модернизация инфраструктуры региональной системы образования и оздоровления детей» государственной программы Красноярского края «Развитие образования»</w:t>
            </w:r>
          </w:p>
        </w:tc>
      </w:tr>
      <w:tr w:rsidR="0080550C" w:rsidRPr="00D22611" w:rsidTr="002E4679">
        <w:trPr>
          <w:trHeight w:val="1125"/>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005</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2 02 29999 04 7563 150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Субсидии бюджетам муниципальных образований на приведение зданий и сооружений общеобразовательных организаций в соответствие с требованиями законодательства в рамках подпрограммы «Развитие дошкольного, общего и дополнительного образования» государственной программы Красноярского края «Развитие образования»</w:t>
            </w:r>
          </w:p>
        </w:tc>
      </w:tr>
      <w:tr w:rsidR="0080550C" w:rsidRPr="00D22611" w:rsidTr="002E4679">
        <w:trPr>
          <w:trHeight w:val="1125"/>
        </w:trPr>
        <w:tc>
          <w:tcPr>
            <w:tcW w:w="2148" w:type="dxa"/>
            <w:shd w:val="clear" w:color="auto" w:fill="auto"/>
            <w:vAlign w:val="center"/>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005</w:t>
            </w:r>
          </w:p>
        </w:tc>
        <w:tc>
          <w:tcPr>
            <w:tcW w:w="2950" w:type="dxa"/>
            <w:shd w:val="clear" w:color="auto" w:fill="auto"/>
            <w:vAlign w:val="center"/>
          </w:tcPr>
          <w:p w:rsidR="0080550C" w:rsidRPr="00D22611" w:rsidRDefault="0080550C" w:rsidP="0080550C">
            <w:pPr>
              <w:widowControl/>
              <w:autoSpaceDE/>
              <w:autoSpaceDN/>
              <w:adjustRightInd/>
              <w:rPr>
                <w:color w:val="000000"/>
                <w:sz w:val="24"/>
                <w:szCs w:val="24"/>
              </w:rPr>
            </w:pPr>
            <w:r w:rsidRPr="00D22611">
              <w:rPr>
                <w:color w:val="000000"/>
                <w:sz w:val="24"/>
                <w:szCs w:val="24"/>
              </w:rPr>
              <w:t>2 02 29999 04 75</w:t>
            </w:r>
            <w:r>
              <w:rPr>
                <w:color w:val="000000"/>
                <w:sz w:val="24"/>
                <w:szCs w:val="24"/>
              </w:rPr>
              <w:t>71</w:t>
            </w:r>
            <w:r w:rsidRPr="00D22611">
              <w:rPr>
                <w:color w:val="000000"/>
                <w:sz w:val="24"/>
                <w:szCs w:val="24"/>
              </w:rPr>
              <w:t xml:space="preserve"> 150</w:t>
            </w:r>
          </w:p>
        </w:tc>
        <w:tc>
          <w:tcPr>
            <w:tcW w:w="9639" w:type="dxa"/>
            <w:shd w:val="clear" w:color="auto" w:fill="auto"/>
            <w:vAlign w:val="center"/>
          </w:tcPr>
          <w:p w:rsidR="0080550C" w:rsidRPr="00D22611" w:rsidRDefault="0080550C" w:rsidP="0080550C">
            <w:pPr>
              <w:widowControl/>
              <w:autoSpaceDE/>
              <w:autoSpaceDN/>
              <w:adjustRightInd/>
              <w:jc w:val="both"/>
              <w:rPr>
                <w:color w:val="000000"/>
                <w:sz w:val="24"/>
                <w:szCs w:val="24"/>
              </w:rPr>
            </w:pPr>
            <w:r w:rsidRPr="00FC77CA">
              <w:rPr>
                <w:color w:val="000000"/>
                <w:sz w:val="24"/>
                <w:szCs w:val="24"/>
              </w:rPr>
              <w:t xml:space="preserve">Субсидии бюджетам муниципальных образований на финансирование расходов по капитальному ремонту, реконструкции находящихся в муниципальной собственности объектов коммунальной инфраструктуры, источников тепловой энергии и тепловых сетей, объектов электросетевого хозяйства и источников электрической энергии, а также на приобретение технологического оборудования, спецтехники для обеспечения функционирования систем теплоснабжения, электроснабжения, водоснабжения, водоотведения и очистки сточных вод в рамках ведомственного проекта «Модернизация, реконструкция и капитальный ремонт объектов коммунальной инфраструктуры муниципальных образований» государственной программы Красноярского края «Реформирование и модернизация жилищно-коммунального хозяйства и повышение энергетической эффективности» </w:t>
            </w:r>
          </w:p>
        </w:tc>
      </w:tr>
      <w:tr w:rsidR="0080550C" w:rsidRPr="00D22611" w:rsidTr="002E4679">
        <w:trPr>
          <w:trHeight w:val="1125"/>
        </w:trPr>
        <w:tc>
          <w:tcPr>
            <w:tcW w:w="2148" w:type="dxa"/>
            <w:shd w:val="clear" w:color="auto" w:fill="auto"/>
            <w:vAlign w:val="center"/>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005</w:t>
            </w:r>
          </w:p>
        </w:tc>
        <w:tc>
          <w:tcPr>
            <w:tcW w:w="2950" w:type="dxa"/>
            <w:shd w:val="clear" w:color="auto" w:fill="auto"/>
            <w:vAlign w:val="center"/>
          </w:tcPr>
          <w:p w:rsidR="0080550C" w:rsidRPr="00D22611" w:rsidRDefault="0080550C" w:rsidP="0080550C">
            <w:pPr>
              <w:widowControl/>
              <w:autoSpaceDE/>
              <w:autoSpaceDN/>
              <w:adjustRightInd/>
              <w:rPr>
                <w:color w:val="000000"/>
                <w:sz w:val="24"/>
                <w:szCs w:val="24"/>
              </w:rPr>
            </w:pPr>
            <w:r w:rsidRPr="00D22611">
              <w:rPr>
                <w:color w:val="000000"/>
                <w:sz w:val="24"/>
                <w:szCs w:val="24"/>
              </w:rPr>
              <w:t>2 02 29999 04 75</w:t>
            </w:r>
            <w:r>
              <w:rPr>
                <w:color w:val="000000"/>
                <w:sz w:val="24"/>
                <w:szCs w:val="24"/>
              </w:rPr>
              <w:t>79</w:t>
            </w:r>
            <w:r w:rsidRPr="00D22611">
              <w:rPr>
                <w:color w:val="000000"/>
                <w:sz w:val="24"/>
                <w:szCs w:val="24"/>
              </w:rPr>
              <w:t xml:space="preserve"> 150</w:t>
            </w:r>
          </w:p>
        </w:tc>
        <w:tc>
          <w:tcPr>
            <w:tcW w:w="9639" w:type="dxa"/>
            <w:shd w:val="clear" w:color="auto" w:fill="auto"/>
            <w:vAlign w:val="center"/>
          </w:tcPr>
          <w:p w:rsidR="0080550C" w:rsidRPr="00FC77CA" w:rsidRDefault="0080550C" w:rsidP="0080550C">
            <w:pPr>
              <w:widowControl/>
              <w:autoSpaceDE/>
              <w:autoSpaceDN/>
              <w:adjustRightInd/>
              <w:jc w:val="both"/>
              <w:rPr>
                <w:color w:val="000000"/>
                <w:sz w:val="24"/>
                <w:szCs w:val="24"/>
              </w:rPr>
            </w:pPr>
            <w:r w:rsidRPr="00260097">
              <w:rPr>
                <w:sz w:val="24"/>
                <w:szCs w:val="24"/>
              </w:rPr>
              <w:t>Субсидии бюджетам муниципальных образований на реализацию муниципальных программ (подпрограмм) поддержки социально ориентированных некоммерческих организаций в рамках комплекса процессных мероприятий «Обеспечение реализации общественных и гражданских инициатив и поддержка институтов гражданского общества» государственной программы Красноярского края «Содействие развитию гражданского общества»</w:t>
            </w:r>
          </w:p>
        </w:tc>
      </w:tr>
      <w:tr w:rsidR="0080550C" w:rsidRPr="00D22611" w:rsidTr="002E4679">
        <w:trPr>
          <w:trHeight w:val="1500"/>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lastRenderedPageBreak/>
              <w:t>005</w:t>
            </w:r>
          </w:p>
        </w:tc>
        <w:tc>
          <w:tcPr>
            <w:tcW w:w="2950" w:type="dxa"/>
            <w:shd w:val="clear" w:color="auto" w:fill="auto"/>
            <w:vAlign w:val="center"/>
            <w:hideMark/>
          </w:tcPr>
          <w:p w:rsidR="0080550C" w:rsidRPr="00D22611" w:rsidRDefault="0080550C" w:rsidP="0080550C">
            <w:pPr>
              <w:widowControl/>
              <w:autoSpaceDE/>
              <w:autoSpaceDN/>
              <w:adjustRightInd/>
              <w:rPr>
                <w:sz w:val="24"/>
                <w:szCs w:val="24"/>
              </w:rPr>
            </w:pPr>
            <w:r w:rsidRPr="00D22611">
              <w:rPr>
                <w:sz w:val="24"/>
                <w:szCs w:val="24"/>
              </w:rPr>
              <w:t>2 02 29999 04 7582 150</w:t>
            </w:r>
          </w:p>
        </w:tc>
        <w:tc>
          <w:tcPr>
            <w:tcW w:w="9639" w:type="dxa"/>
            <w:shd w:val="clear" w:color="auto" w:fill="auto"/>
            <w:vAlign w:val="center"/>
            <w:hideMark/>
          </w:tcPr>
          <w:p w:rsidR="0080550C" w:rsidRPr="00D22611" w:rsidRDefault="0080550C" w:rsidP="0080550C">
            <w:pPr>
              <w:widowControl/>
              <w:autoSpaceDE/>
              <w:autoSpaceDN/>
              <w:adjustRightInd/>
              <w:jc w:val="both"/>
              <w:rPr>
                <w:sz w:val="24"/>
                <w:szCs w:val="24"/>
              </w:rPr>
            </w:pPr>
            <w:r w:rsidRPr="00D22611">
              <w:rPr>
                <w:sz w:val="24"/>
                <w:szCs w:val="24"/>
              </w:rPr>
              <w:t>Субсидии бюджетам муниципальных образований на приведение зданий и сооружений организаций, реализующих образовательные программы дошкольного образования, в соответствие с требованиями законодательства в рамках ведомственного проекта «Модернизация инфраструктуры региональной системы образования и оздоровления детей» государственной программы Красноярского края «Развитие образования»</w:t>
            </w:r>
          </w:p>
        </w:tc>
      </w:tr>
      <w:tr w:rsidR="0080550C" w:rsidRPr="00D22611" w:rsidTr="00C17099">
        <w:trPr>
          <w:trHeight w:val="699"/>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005</w:t>
            </w:r>
          </w:p>
        </w:tc>
        <w:tc>
          <w:tcPr>
            <w:tcW w:w="2950" w:type="dxa"/>
            <w:shd w:val="clear" w:color="auto" w:fill="auto"/>
            <w:vAlign w:val="center"/>
            <w:hideMark/>
          </w:tcPr>
          <w:p w:rsidR="0080550C" w:rsidRPr="00D22611" w:rsidRDefault="0080550C" w:rsidP="0080550C">
            <w:pPr>
              <w:widowControl/>
              <w:autoSpaceDE/>
              <w:autoSpaceDN/>
              <w:adjustRightInd/>
              <w:rPr>
                <w:sz w:val="24"/>
                <w:szCs w:val="24"/>
              </w:rPr>
            </w:pPr>
            <w:r w:rsidRPr="00D22611">
              <w:rPr>
                <w:sz w:val="24"/>
                <w:szCs w:val="24"/>
              </w:rPr>
              <w:t>2 02 29999 04 7583 150</w:t>
            </w:r>
          </w:p>
        </w:tc>
        <w:tc>
          <w:tcPr>
            <w:tcW w:w="9639" w:type="dxa"/>
            <w:shd w:val="clear" w:color="auto" w:fill="auto"/>
            <w:vAlign w:val="center"/>
            <w:hideMark/>
          </w:tcPr>
          <w:p w:rsidR="0080550C" w:rsidRPr="00D22611" w:rsidRDefault="0080550C" w:rsidP="0080550C">
            <w:pPr>
              <w:widowControl/>
              <w:autoSpaceDE/>
              <w:autoSpaceDN/>
              <w:adjustRightInd/>
              <w:jc w:val="both"/>
              <w:rPr>
                <w:sz w:val="24"/>
                <w:szCs w:val="24"/>
              </w:rPr>
            </w:pPr>
            <w:r w:rsidRPr="00D22611">
              <w:rPr>
                <w:sz w:val="24"/>
                <w:szCs w:val="24"/>
              </w:rPr>
              <w:t xml:space="preserve">Субсидии бюджетам муниципальных образований края на </w:t>
            </w:r>
            <w:proofErr w:type="spellStart"/>
            <w:r w:rsidRPr="00D22611">
              <w:rPr>
                <w:sz w:val="24"/>
                <w:szCs w:val="24"/>
              </w:rPr>
              <w:t>софинансирование</w:t>
            </w:r>
            <w:proofErr w:type="spellEnd"/>
            <w:r w:rsidRPr="00D22611">
              <w:rPr>
                <w:sz w:val="24"/>
                <w:szCs w:val="24"/>
              </w:rPr>
              <w:t xml:space="preserve"> организации и обеспечения бесплатным питанием обучающихся с ограниченными возможностями здоровья в муниципальных образовательных организациях в рамках комплекса процессных мероприятий «Создание в системе дошкольного, общего и дополнительного образования равных возможностей для современного качественного образования, позитивной социализации детей» государственной программы Красноярского края «Развитие образования»</w:t>
            </w:r>
          </w:p>
        </w:tc>
      </w:tr>
      <w:tr w:rsidR="0080550C" w:rsidRPr="00D22611" w:rsidTr="002E4679">
        <w:trPr>
          <w:trHeight w:val="1500"/>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005</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2 02 29999 04 7607 150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Субсидии бюджетам муниципальных образований на реализацию муниципальных программ развития субъектов малого и среднего предпринимательства в рамках ведомственного проекта «Развитие субъектов малого и среднего предпринимательства» государственной программы Красноярского края «Развитие малого и среднего предпринимательства и инновационной деятельности»</w:t>
            </w:r>
          </w:p>
        </w:tc>
      </w:tr>
      <w:tr w:rsidR="0080550C" w:rsidRPr="00D22611" w:rsidTr="002E4679">
        <w:trPr>
          <w:trHeight w:val="1500"/>
        </w:trPr>
        <w:tc>
          <w:tcPr>
            <w:tcW w:w="2148" w:type="dxa"/>
            <w:shd w:val="clear" w:color="auto" w:fill="auto"/>
            <w:vAlign w:val="center"/>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005</w:t>
            </w:r>
          </w:p>
        </w:tc>
        <w:tc>
          <w:tcPr>
            <w:tcW w:w="2950" w:type="dxa"/>
            <w:shd w:val="clear" w:color="auto" w:fill="auto"/>
            <w:vAlign w:val="center"/>
          </w:tcPr>
          <w:p w:rsidR="0080550C" w:rsidRPr="00D22611" w:rsidRDefault="0080550C" w:rsidP="0080550C">
            <w:pPr>
              <w:widowControl/>
              <w:autoSpaceDE/>
              <w:autoSpaceDN/>
              <w:adjustRightInd/>
              <w:rPr>
                <w:color w:val="000000"/>
                <w:sz w:val="24"/>
                <w:szCs w:val="24"/>
              </w:rPr>
            </w:pPr>
            <w:r w:rsidRPr="00D22611">
              <w:rPr>
                <w:color w:val="000000"/>
                <w:sz w:val="24"/>
                <w:szCs w:val="24"/>
              </w:rPr>
              <w:t>2 02 29999 04 76</w:t>
            </w:r>
            <w:r>
              <w:rPr>
                <w:color w:val="000000"/>
                <w:sz w:val="24"/>
                <w:szCs w:val="24"/>
              </w:rPr>
              <w:t>61</w:t>
            </w:r>
            <w:r w:rsidRPr="00D22611">
              <w:rPr>
                <w:color w:val="000000"/>
                <w:sz w:val="24"/>
                <w:szCs w:val="24"/>
              </w:rPr>
              <w:t xml:space="preserve"> 150</w:t>
            </w:r>
          </w:p>
        </w:tc>
        <w:tc>
          <w:tcPr>
            <w:tcW w:w="9639" w:type="dxa"/>
            <w:shd w:val="clear" w:color="auto" w:fill="auto"/>
            <w:vAlign w:val="center"/>
          </w:tcPr>
          <w:p w:rsidR="0080550C" w:rsidRPr="00D22611" w:rsidRDefault="0080550C" w:rsidP="0080550C">
            <w:pPr>
              <w:widowControl/>
              <w:autoSpaceDE/>
              <w:autoSpaceDN/>
              <w:adjustRightInd/>
              <w:jc w:val="both"/>
              <w:rPr>
                <w:color w:val="000000"/>
                <w:sz w:val="24"/>
                <w:szCs w:val="24"/>
              </w:rPr>
            </w:pPr>
            <w:r w:rsidRPr="00056D0D">
              <w:rPr>
                <w:color w:val="000000"/>
                <w:sz w:val="24"/>
                <w:szCs w:val="24"/>
              </w:rPr>
              <w:t>Субсидии бюджетам муниципальных образований на реализацию муниципальных программ развития субъектов малого и среднего предпринимательства в целях реализации инвестиционных проектов субъектами малого и среднего предпринимательства в приоритетных отраслях в рамках ведомственного проекта «Развитие субъектов малого и среднего предпринимательства» государственной программы Красноярского края «Развитие малого и среднего предпринимательства и инновационной деятельности»</w:t>
            </w:r>
          </w:p>
        </w:tc>
      </w:tr>
      <w:tr w:rsidR="0080550C" w:rsidRPr="00D22611" w:rsidTr="00FC77CA">
        <w:trPr>
          <w:trHeight w:val="1125"/>
        </w:trPr>
        <w:tc>
          <w:tcPr>
            <w:tcW w:w="2148" w:type="dxa"/>
            <w:shd w:val="clear" w:color="auto" w:fill="auto"/>
            <w:vAlign w:val="center"/>
          </w:tcPr>
          <w:p w:rsidR="0080550C" w:rsidRPr="006F5839" w:rsidRDefault="0080550C" w:rsidP="0080550C">
            <w:pPr>
              <w:widowControl/>
              <w:autoSpaceDE/>
              <w:autoSpaceDN/>
              <w:adjustRightInd/>
              <w:jc w:val="center"/>
              <w:rPr>
                <w:sz w:val="24"/>
                <w:szCs w:val="24"/>
              </w:rPr>
            </w:pPr>
            <w:r w:rsidRPr="006F5839">
              <w:rPr>
                <w:sz w:val="24"/>
                <w:szCs w:val="24"/>
              </w:rPr>
              <w:t>005</w:t>
            </w:r>
          </w:p>
        </w:tc>
        <w:tc>
          <w:tcPr>
            <w:tcW w:w="2950" w:type="dxa"/>
            <w:shd w:val="clear" w:color="auto" w:fill="auto"/>
            <w:vAlign w:val="center"/>
          </w:tcPr>
          <w:p w:rsidR="0080550C" w:rsidRPr="006F5839" w:rsidRDefault="0080550C" w:rsidP="0080550C">
            <w:pPr>
              <w:widowControl/>
              <w:autoSpaceDE/>
              <w:autoSpaceDN/>
              <w:adjustRightInd/>
              <w:rPr>
                <w:sz w:val="24"/>
                <w:szCs w:val="24"/>
              </w:rPr>
            </w:pPr>
            <w:r w:rsidRPr="006F5839">
              <w:rPr>
                <w:sz w:val="24"/>
                <w:szCs w:val="24"/>
              </w:rPr>
              <w:t>2 02 29999 04 7668 150</w:t>
            </w:r>
          </w:p>
        </w:tc>
        <w:tc>
          <w:tcPr>
            <w:tcW w:w="9639" w:type="dxa"/>
            <w:shd w:val="clear" w:color="auto" w:fill="auto"/>
            <w:vAlign w:val="center"/>
          </w:tcPr>
          <w:p w:rsidR="0080550C" w:rsidRPr="006F5839" w:rsidRDefault="0080550C" w:rsidP="0080550C">
            <w:pPr>
              <w:widowControl/>
              <w:autoSpaceDE/>
              <w:autoSpaceDN/>
              <w:adjustRightInd/>
              <w:jc w:val="both"/>
              <w:rPr>
                <w:sz w:val="24"/>
                <w:szCs w:val="24"/>
              </w:rPr>
            </w:pPr>
            <w:r w:rsidRPr="006F5839">
              <w:rPr>
                <w:sz w:val="24"/>
                <w:szCs w:val="24"/>
              </w:rPr>
              <w:t xml:space="preserve">Субсидии бюджетам муниципальных образований на реализацию муниципальных программ развития субъектов малого и среднего предпринимательства в целях предоставления </w:t>
            </w:r>
            <w:proofErr w:type="spellStart"/>
            <w:r w:rsidRPr="006F5839">
              <w:rPr>
                <w:sz w:val="24"/>
                <w:szCs w:val="24"/>
              </w:rPr>
              <w:t>грантовой</w:t>
            </w:r>
            <w:proofErr w:type="spellEnd"/>
            <w:r w:rsidRPr="006F5839">
              <w:rPr>
                <w:sz w:val="24"/>
                <w:szCs w:val="24"/>
              </w:rPr>
              <w:t xml:space="preserve"> поддержки на начало ведения предпринимательской деятельности, развития социального предпринимательства в рамках ведомственного проекта «Развитие субъектов малого и среднего предпринимательства» государственной программы Красноярского края «Развитие малого и среднего предпринимательства и инновационной деятельности» </w:t>
            </w:r>
          </w:p>
        </w:tc>
      </w:tr>
      <w:tr w:rsidR="0080550C" w:rsidRPr="00D22611" w:rsidTr="00FC77CA">
        <w:trPr>
          <w:trHeight w:val="1125"/>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lastRenderedPageBreak/>
              <w:t>005</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2 02 29999 04 7673 150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Субсидия бюджету муниципального образования город Зеленогорск на строительство универсального спортивного зала с искусственным льдом и трибунами для зрителей в рамках ведомственного проекта «Развитие физической культуры и массового спорта» государственной программы Красноярского края «Развитие физической культуры и спорта»</w:t>
            </w:r>
          </w:p>
        </w:tc>
      </w:tr>
      <w:tr w:rsidR="0080550C" w:rsidRPr="00D22611" w:rsidTr="002B379F">
        <w:trPr>
          <w:trHeight w:val="557"/>
        </w:trPr>
        <w:tc>
          <w:tcPr>
            <w:tcW w:w="2148" w:type="dxa"/>
            <w:shd w:val="clear" w:color="auto" w:fill="auto"/>
            <w:vAlign w:val="center"/>
            <w:hideMark/>
          </w:tcPr>
          <w:p w:rsidR="0080550C" w:rsidRPr="006F5839" w:rsidRDefault="0080550C" w:rsidP="0080550C">
            <w:pPr>
              <w:widowControl/>
              <w:autoSpaceDE/>
              <w:autoSpaceDN/>
              <w:adjustRightInd/>
              <w:jc w:val="center"/>
              <w:rPr>
                <w:sz w:val="24"/>
                <w:szCs w:val="24"/>
              </w:rPr>
            </w:pPr>
            <w:r w:rsidRPr="006F5839">
              <w:rPr>
                <w:sz w:val="24"/>
                <w:szCs w:val="24"/>
              </w:rPr>
              <w:t>005</w:t>
            </w:r>
          </w:p>
        </w:tc>
        <w:tc>
          <w:tcPr>
            <w:tcW w:w="2950" w:type="dxa"/>
            <w:shd w:val="clear" w:color="auto" w:fill="auto"/>
            <w:vAlign w:val="center"/>
            <w:hideMark/>
          </w:tcPr>
          <w:p w:rsidR="0080550C" w:rsidRPr="006F5839" w:rsidRDefault="0080550C" w:rsidP="0080550C">
            <w:pPr>
              <w:widowControl/>
              <w:autoSpaceDE/>
              <w:autoSpaceDN/>
              <w:adjustRightInd/>
              <w:rPr>
                <w:sz w:val="24"/>
                <w:szCs w:val="24"/>
              </w:rPr>
            </w:pPr>
            <w:r w:rsidRPr="006F5839">
              <w:rPr>
                <w:sz w:val="24"/>
                <w:szCs w:val="24"/>
              </w:rPr>
              <w:t>2 02 29999 04 7674 150</w:t>
            </w:r>
          </w:p>
        </w:tc>
        <w:tc>
          <w:tcPr>
            <w:tcW w:w="9639" w:type="dxa"/>
            <w:shd w:val="clear" w:color="auto" w:fill="auto"/>
            <w:vAlign w:val="center"/>
          </w:tcPr>
          <w:p w:rsidR="0080550C" w:rsidRPr="006F5839" w:rsidRDefault="0080550C" w:rsidP="0080550C">
            <w:pPr>
              <w:widowControl/>
              <w:autoSpaceDE/>
              <w:autoSpaceDN/>
              <w:adjustRightInd/>
              <w:jc w:val="both"/>
              <w:rPr>
                <w:sz w:val="24"/>
                <w:szCs w:val="24"/>
              </w:rPr>
            </w:pPr>
            <w:r w:rsidRPr="006F5839">
              <w:rPr>
                <w:sz w:val="24"/>
                <w:szCs w:val="24"/>
              </w:rPr>
              <w:t>Субсидии бюджетам муниципальных образований на оснащение мест для занятий физической культурой на открытом воздухе и проведения тестирования населения в соответствии с требованиями Всероссийского физкультурно-спортивного комплекса «Готов к труду и обороне» (ГТО) в рамках ведомственного проекта «Развитие физической культуры и массового спорта» государственной программы Красноярского края «Развитие физической культуры и спорта»</w:t>
            </w:r>
          </w:p>
        </w:tc>
      </w:tr>
      <w:tr w:rsidR="0080550C" w:rsidRPr="00D22611" w:rsidTr="002B379F">
        <w:trPr>
          <w:trHeight w:val="557"/>
        </w:trPr>
        <w:tc>
          <w:tcPr>
            <w:tcW w:w="2148" w:type="dxa"/>
            <w:shd w:val="clear" w:color="auto" w:fill="auto"/>
            <w:vAlign w:val="center"/>
          </w:tcPr>
          <w:p w:rsidR="0080550C" w:rsidRPr="00D22611" w:rsidRDefault="0080550C" w:rsidP="0080550C">
            <w:pPr>
              <w:widowControl/>
              <w:autoSpaceDE/>
              <w:autoSpaceDN/>
              <w:adjustRightInd/>
              <w:jc w:val="center"/>
              <w:rPr>
                <w:color w:val="000000"/>
                <w:sz w:val="24"/>
                <w:szCs w:val="24"/>
              </w:rPr>
            </w:pPr>
            <w:r>
              <w:rPr>
                <w:color w:val="000000"/>
                <w:sz w:val="24"/>
                <w:szCs w:val="24"/>
              </w:rPr>
              <w:t>005</w:t>
            </w:r>
          </w:p>
        </w:tc>
        <w:tc>
          <w:tcPr>
            <w:tcW w:w="2950" w:type="dxa"/>
            <w:shd w:val="clear" w:color="auto" w:fill="auto"/>
            <w:vAlign w:val="center"/>
          </w:tcPr>
          <w:p w:rsidR="0080550C" w:rsidRPr="00D22611" w:rsidRDefault="0080550C" w:rsidP="0080550C">
            <w:pPr>
              <w:widowControl/>
              <w:autoSpaceDE/>
              <w:autoSpaceDN/>
              <w:adjustRightInd/>
              <w:rPr>
                <w:color w:val="000000"/>
                <w:sz w:val="24"/>
                <w:szCs w:val="24"/>
              </w:rPr>
            </w:pPr>
            <w:r w:rsidRPr="003B5A04">
              <w:rPr>
                <w:color w:val="000000"/>
                <w:sz w:val="24"/>
                <w:szCs w:val="24"/>
              </w:rPr>
              <w:t>2</w:t>
            </w:r>
            <w:r>
              <w:rPr>
                <w:color w:val="000000"/>
                <w:sz w:val="24"/>
                <w:szCs w:val="24"/>
              </w:rPr>
              <w:t xml:space="preserve"> </w:t>
            </w:r>
            <w:r w:rsidRPr="003B5A04">
              <w:rPr>
                <w:color w:val="000000"/>
                <w:sz w:val="24"/>
                <w:szCs w:val="24"/>
              </w:rPr>
              <w:t>02 29999 04 784</w:t>
            </w:r>
            <w:r>
              <w:rPr>
                <w:color w:val="000000"/>
                <w:sz w:val="24"/>
                <w:szCs w:val="24"/>
              </w:rPr>
              <w:t>0</w:t>
            </w:r>
            <w:r w:rsidRPr="003B5A04">
              <w:rPr>
                <w:color w:val="000000"/>
                <w:sz w:val="24"/>
                <w:szCs w:val="24"/>
              </w:rPr>
              <w:t xml:space="preserve"> 150</w:t>
            </w:r>
          </w:p>
        </w:tc>
        <w:tc>
          <w:tcPr>
            <w:tcW w:w="9639" w:type="dxa"/>
            <w:shd w:val="clear" w:color="auto" w:fill="auto"/>
            <w:vAlign w:val="center"/>
          </w:tcPr>
          <w:p w:rsidR="0080550C" w:rsidRPr="006F5839" w:rsidRDefault="0080550C" w:rsidP="0080550C">
            <w:pPr>
              <w:widowControl/>
              <w:autoSpaceDE/>
              <w:autoSpaceDN/>
              <w:adjustRightInd/>
              <w:jc w:val="both"/>
              <w:rPr>
                <w:sz w:val="24"/>
                <w:szCs w:val="24"/>
              </w:rPr>
            </w:pPr>
            <w:r w:rsidRPr="00FC77CA">
              <w:rPr>
                <w:sz w:val="24"/>
                <w:szCs w:val="24"/>
              </w:rPr>
              <w:t>Субсидии бюджетам муниципальных образований на осуществление (возмещение) расходов, направленных на развитие и повышение качества работы муниципальных учреждений, предоставление новых муниципальных услуг, повышение их качества, в рамках ведомственного проекта «Вовлечение населения в решение вопросов местного значения» государственной программы Красноярского края «Содействие развитию местного самоуправления»</w:t>
            </w:r>
          </w:p>
        </w:tc>
      </w:tr>
      <w:tr w:rsidR="0080550C" w:rsidRPr="00D22611" w:rsidTr="002E4679">
        <w:trPr>
          <w:trHeight w:val="1500"/>
        </w:trPr>
        <w:tc>
          <w:tcPr>
            <w:tcW w:w="2148" w:type="dxa"/>
            <w:shd w:val="clear" w:color="auto" w:fill="auto"/>
            <w:vAlign w:val="center"/>
          </w:tcPr>
          <w:p w:rsidR="0080550C" w:rsidRPr="00D22611" w:rsidRDefault="0080550C" w:rsidP="0080550C">
            <w:pPr>
              <w:widowControl/>
              <w:autoSpaceDE/>
              <w:autoSpaceDN/>
              <w:adjustRightInd/>
              <w:jc w:val="center"/>
              <w:rPr>
                <w:color w:val="000000"/>
                <w:sz w:val="24"/>
                <w:szCs w:val="24"/>
              </w:rPr>
            </w:pPr>
            <w:r>
              <w:rPr>
                <w:color w:val="000000"/>
                <w:sz w:val="24"/>
                <w:szCs w:val="24"/>
              </w:rPr>
              <w:t>005</w:t>
            </w:r>
          </w:p>
        </w:tc>
        <w:tc>
          <w:tcPr>
            <w:tcW w:w="2950" w:type="dxa"/>
            <w:shd w:val="clear" w:color="auto" w:fill="auto"/>
            <w:vAlign w:val="center"/>
          </w:tcPr>
          <w:p w:rsidR="0080550C" w:rsidRPr="00D22611" w:rsidRDefault="0080550C" w:rsidP="0080550C">
            <w:pPr>
              <w:widowControl/>
              <w:autoSpaceDE/>
              <w:autoSpaceDN/>
              <w:adjustRightInd/>
              <w:rPr>
                <w:color w:val="000000"/>
                <w:sz w:val="24"/>
                <w:szCs w:val="24"/>
              </w:rPr>
            </w:pPr>
            <w:r w:rsidRPr="003B5A04">
              <w:rPr>
                <w:color w:val="000000"/>
                <w:sz w:val="24"/>
                <w:szCs w:val="24"/>
              </w:rPr>
              <w:t>2</w:t>
            </w:r>
            <w:r>
              <w:rPr>
                <w:color w:val="000000"/>
                <w:sz w:val="24"/>
                <w:szCs w:val="24"/>
              </w:rPr>
              <w:t xml:space="preserve"> </w:t>
            </w:r>
            <w:r w:rsidRPr="003B5A04">
              <w:rPr>
                <w:color w:val="000000"/>
                <w:sz w:val="24"/>
                <w:szCs w:val="24"/>
              </w:rPr>
              <w:t>02 29999 04 7844 150</w:t>
            </w:r>
          </w:p>
        </w:tc>
        <w:tc>
          <w:tcPr>
            <w:tcW w:w="9639" w:type="dxa"/>
            <w:shd w:val="clear" w:color="auto" w:fill="auto"/>
            <w:vAlign w:val="center"/>
          </w:tcPr>
          <w:p w:rsidR="0080550C" w:rsidRPr="00D22611" w:rsidRDefault="0080550C" w:rsidP="0080550C">
            <w:pPr>
              <w:widowControl/>
              <w:autoSpaceDE/>
              <w:autoSpaceDN/>
              <w:adjustRightInd/>
              <w:jc w:val="both"/>
              <w:rPr>
                <w:color w:val="000000"/>
                <w:sz w:val="24"/>
                <w:szCs w:val="24"/>
              </w:rPr>
            </w:pPr>
            <w:r w:rsidRPr="003B5A04">
              <w:rPr>
                <w:color w:val="000000"/>
                <w:sz w:val="24"/>
                <w:szCs w:val="24"/>
              </w:rPr>
              <w:t>Субсидии бюджетам муниципальных образований на реализацию мероприятий по благоустройству территорий в рамках регионального проекта «Формирование комфортной городской среды» государственной программы Красноярского края «Содействие органам местного самоуправления в формировании современной городской среды»</w:t>
            </w:r>
          </w:p>
        </w:tc>
      </w:tr>
      <w:tr w:rsidR="0080550C" w:rsidRPr="00D22611" w:rsidTr="002E4679">
        <w:trPr>
          <w:trHeight w:val="1500"/>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005</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2 02 30024 04 0289 150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Субвенции бюджетам муниципальных образований на организацию и осуществление деятельности по опеке и попечительству в отношении совершеннолетних граждан, а также в сфере патронажа (в соответствии с Законом края от 11 июля 2019 года № 7-2988) в рамках комплекса процессных мероприятий «Повышение качества и доступности социальных услуг» государственной программы Красноярского края «Развитие системы социальной поддержки граждан»</w:t>
            </w:r>
          </w:p>
        </w:tc>
      </w:tr>
      <w:tr w:rsidR="0080550C" w:rsidRPr="00D22611" w:rsidTr="002E4679">
        <w:trPr>
          <w:trHeight w:val="3375"/>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lastRenderedPageBreak/>
              <w:t>005</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2 02 30024 04 7408 150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Субвенции бюджетам муниципальных образований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находящихся на территории края, общедоступного и бесплатного дошкольного образования в муниципальных общеобразовательных организациях, находящихся на территории края, в части обеспечения деятельности административно-хозяйственного, учебно-вспомогательного персонала и иных категорий работников образовательных организаций, участвующих в реализации общеобразовательных программ в соответствии с федеральными государственными образовательными стандартами, в рамках комплекса процессных мероприятий «Создание в системе дошкольного, общего и дополнительного образования равных возможностей для современного качественного образования, позитивной социализации детей» государственной программы Красноярского края «Развитие образования»</w:t>
            </w:r>
          </w:p>
        </w:tc>
      </w:tr>
      <w:tr w:rsidR="0080550C" w:rsidRPr="00D22611" w:rsidTr="00C17099">
        <w:trPr>
          <w:trHeight w:val="699"/>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005</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2 02 30024 04 7409 150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Субвенции бюджетам муниципальных образований на обеспечение государственных гарантий реализации прав на получение общедоступного и бесплатного начального общего, основного общего, среднего общего образования в муниципальных общеобразовательных организациях, находящихся на территории края, обеспечение дополнительного образования детей в муниципальных общеобразовательных организациях, находящихся на территории края, в части обеспечения деятельности административно-хозяйственного, учебно-вспомогательного персонала и иных категорий работников образовательных организаций, участвующих в реализации общеобразовательных программ в соответствии с федеральными государственными образовательными стандартами, в рамках комплекса процессных мероприятий «Создание в системе дошкольного, общего и дополнительного образования равных возможностей для современного качественного образования, позитивной социализации детей» государственной программы Красноярского края «Развитие образования»</w:t>
            </w:r>
          </w:p>
        </w:tc>
      </w:tr>
      <w:tr w:rsidR="0080550C" w:rsidRPr="00D22611" w:rsidTr="002E4679">
        <w:trPr>
          <w:trHeight w:val="1500"/>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005</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2 02 30024 04 7429 150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Субвенции бюджетам муниципальных образований на осуществление государственных полномочий по осуществлению уведомительной регистрации коллективных договоров и территориальных соглашений и контроля за их выполнением (в соответствии с Законом края от 30 января 2014 года № 6-2056) по министерству экономики и регионального развития Красноярского края в рамках непрограммных расходов отдельных органов исполнительной власти</w:t>
            </w:r>
          </w:p>
        </w:tc>
      </w:tr>
      <w:tr w:rsidR="0080550C" w:rsidRPr="00D22611" w:rsidTr="002E4679">
        <w:trPr>
          <w:trHeight w:val="1125"/>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lastRenderedPageBreak/>
              <w:t>005</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2 02 30024 04 7514 150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Субвенции бюджетам муниципальных образований на выполнение государственных полномочий по созданию и обеспечению деятельности административных комиссий (в соответствии с Законом края от 23 апреля 2009 года № 8-3170) в рамках непрограммных расходов органов судебной власти</w:t>
            </w:r>
          </w:p>
        </w:tc>
      </w:tr>
      <w:tr w:rsidR="0080550C" w:rsidRPr="00D22611" w:rsidTr="002E4679">
        <w:trPr>
          <w:trHeight w:val="1875"/>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005</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2 02 30024 04 7518 150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Субвенции бюджетам муниципальных образований края на выполнение отдельных государственных полномочий по организации мероприятий при осуществлении деятельности по обращению с животными без владельцев (в соответствии с Законом края от 13 июня 2013 года № 4-1402) в рамках комплекса процессных мероприятий «Обеспечение охраны окружающей среды, природных комплексов и объектов, сохранение биологического разнообразия» государственной программы Красноярского края «Охрана окружающей среды, воспроизводство природных ресурсов»</w:t>
            </w:r>
          </w:p>
        </w:tc>
      </w:tr>
      <w:tr w:rsidR="0080550C" w:rsidRPr="00D22611" w:rsidTr="002E4679">
        <w:trPr>
          <w:trHeight w:val="1500"/>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005</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2 02 30024 04 7519 150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Субвенции бюджетам муниципальных образований на осуществление государственных полномочий в области архивного дела, переданных органам местного самоуправления Красноярского края (в соответствии с Законом края от 21 декабря 2010 года № 11-5564), в рамках комплекса процессных мероприятий «Создание условий для развития архивного дела» государственной программы Красноярского края «Развитие культуры и туризма»</w:t>
            </w:r>
          </w:p>
        </w:tc>
      </w:tr>
      <w:tr w:rsidR="0080550C" w:rsidRPr="00D22611" w:rsidTr="002E4679">
        <w:trPr>
          <w:trHeight w:val="1875"/>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005</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2 02 30024 04 7552 150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Субвенции бюджетам муниципальных образований на осуществление государственных полномочий по организации и осуществлению деятельности по опеке и попечительству (в соответствии с Законом края от 20 декабря 2007 года № 4-1089) в рамках комплекса процессных мероприятий «Развитие семейных форм воспитания детей-сирот и детей, оставшихся без попечения родителей, оказание государственной поддержки детям-сиротам и детям, оставшимся без попечения родителей, а также лицам из их числа» государственной программы Красноярского края «Развитие образования»</w:t>
            </w:r>
          </w:p>
        </w:tc>
      </w:tr>
      <w:tr w:rsidR="0080550C" w:rsidRPr="00D22611" w:rsidTr="002E4679">
        <w:trPr>
          <w:trHeight w:val="2625"/>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005</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2 02 30024 04 7554 150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Субвенции бюджетам муниципальных образований на исполнение государственных полномочий по осуществлению присмотра и ухода за детьми-инвалидами, детьми-сиротами и детьми, оставшимися без попечения родителей, а также за детьми с туберкулезной интоксикацией, обучающимися в муниципальных образовательных организациях, реализующих образовательную программу дошкольного образования, без взимания родительской платы (в соответствии с Законом края от 27 декабря 2005 года № 17-4379) в рамках комплекса процессных мероприятий «Создание в системе дошкольного, общего и дополнительного образования равных возможностей для современного качественного образования, позитивной социализации детей» государственной программы Красноярского края «Развитие образования»</w:t>
            </w:r>
          </w:p>
        </w:tc>
      </w:tr>
      <w:tr w:rsidR="0080550C" w:rsidRPr="00D22611" w:rsidTr="002E4679">
        <w:trPr>
          <w:trHeight w:val="3450"/>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lastRenderedPageBreak/>
              <w:t>005</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2 02 30024 04 7564 150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Субвенции бюджетам муниципальных образований на обеспечение государственных гарантий реализации прав на получение общедоступного и бесплатного начального общего, основного общего, среднего общего образования в муниципальных общеобразовательных организациях, находящихся на территории края, обеспечение дополнительного образования детей в муниципальных общеобразовательных организациях, находящихся на территории края, за исключением обеспечения деятельности административно-хозяйственного, учебно-вспомогательного персонала и иных категорий работников образовательных организаций, участвующих в реализации общеобразовательных программ в соответствии с федеральными государственными образовательными стандартами, в рамках комплекса процессных мероприятий «Создание в системе дошкольного, общего и дополнительного образования равных возможностей для современного качественного образования, позитивной социализации детей» государственной программы Красноярского края «Развитие образования»</w:t>
            </w:r>
          </w:p>
        </w:tc>
      </w:tr>
      <w:tr w:rsidR="0080550C" w:rsidRPr="00D22611" w:rsidTr="002E4679">
        <w:trPr>
          <w:trHeight w:val="2250"/>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005</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2 02 30024 04 7566 150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Субвенции бюджетам муниципальных образований на обеспечение бесплатным питанием обучающихся в муниципальных и частных общеобразовательных организациях по имеющим государственную аккредитацию основным общеобразовательным программам (в соответствии с Законом края от 27 декабря 2005 года № 17-4377) в рамках комплекса процессных мероприятий «Создание в системе дошкольного, общего и дополнительного образования равных возможностей для современного качественного образования, позитивной социализации детей» государственной программы Красноярского края «Развитие образования»</w:t>
            </w:r>
          </w:p>
        </w:tc>
      </w:tr>
      <w:tr w:rsidR="0080550C" w:rsidRPr="00D22611" w:rsidTr="00C17099">
        <w:trPr>
          <w:trHeight w:val="699"/>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005</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2 02 30024 04 7570 150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Субвенции бюджетам муниципальных образований на реализацию отдельных мер по обеспечению ограничения платы граждан за коммунальные услуги (в соответствии с Законом края от 1 декабря 2014 года № 7-2839) в рамках комплекса процессных мероприятий «Обеспечение доступности платы граждан» государственной программы Красноярского края «Реформирование и модернизация жилищно-коммунального хозяйства и повышение энергетической эффективности»</w:t>
            </w:r>
          </w:p>
        </w:tc>
      </w:tr>
      <w:tr w:rsidR="0080550C" w:rsidRPr="00D22611" w:rsidTr="002E4679">
        <w:trPr>
          <w:trHeight w:val="2625"/>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lastRenderedPageBreak/>
              <w:t>005</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2 02 30024 04 7587 150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Субвенции бюджетам муниципальных образований на обеспечение жилыми помещениями детей-сирот и детей, оставшихся без попечения родителей, лиц из числа детей-сирот и детей, оставшихся без попечения родителей, лиц,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достигли возраста 23 лет (в соответствии с Законом края от 24 декабря 2009 года № 9-4225), в рамках комплекса процессных мероприятий «Выполнение государственных обязательств по улучшению жилищных условий отдельных категорий граждан» государственной программы Красноярского края «Создание условий для обеспечения доступным и комфортным жильем граждан»</w:t>
            </w:r>
          </w:p>
        </w:tc>
      </w:tr>
      <w:tr w:rsidR="0080550C" w:rsidRPr="00D22611" w:rsidTr="002E4679">
        <w:trPr>
          <w:trHeight w:val="3750"/>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005</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2 02 30024 04 7588 150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Субвенции бюджетам муниципальных образований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находящихся на территории края, общедоступного и бесплатного дошкольного образования в муниципальных общеобразовательных организациях, находящихся на территории края, за исключением обеспечения деятельности административно-хозяйственного, учебно-вспомогательного персонала и иных категорий работников образовательных организаций, участвующих в реализации общеобразовательных программ в соответствии с федеральными государственными образовательными стандартами, в рамках комплекса процессных мероприятий «Создание в системе дошкольного, общего и дополнительного образования равных возможностей для современного качественного образования, позитивной социализации детей» государственной программы Красноярского края «Развитие образования»</w:t>
            </w:r>
          </w:p>
        </w:tc>
      </w:tr>
      <w:tr w:rsidR="0080550C" w:rsidRPr="00D22611" w:rsidTr="002E4679">
        <w:trPr>
          <w:trHeight w:val="1500"/>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005</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2 02 30024 04 7604 150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Субвенции бюджетам муниципальных образований на осуществление государственных полномочий по созданию и обеспечению деятельности комиссий по делам несовершеннолетних и защите их прав (в соответствии с Законом края от 26 декабря 2006 года № 21-5589) по министерству образования Красноярского края в рамках непрограммных расходов отдельных органов исполнительной власти</w:t>
            </w:r>
          </w:p>
        </w:tc>
      </w:tr>
      <w:tr w:rsidR="0080550C" w:rsidRPr="00D22611" w:rsidTr="002E4679">
        <w:trPr>
          <w:trHeight w:val="1500"/>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005</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2 02 30024 04 7649 150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Субвенции бюджетам муниципальных образований на осуществление государственных полномочий по организации и обеспечению отдыха и оздоровления детей (в соответствии с Законом края от 19 апреля 2018 года № 5-1533) в рамках комплекса процессных мероприятий «Обеспечение отдыха и оздоровления детей» государственной программы Красноярского края «Развитие образования»</w:t>
            </w:r>
          </w:p>
        </w:tc>
      </w:tr>
      <w:tr w:rsidR="0080550C" w:rsidRPr="00D22611" w:rsidTr="002E4679">
        <w:trPr>
          <w:trHeight w:val="2625"/>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lastRenderedPageBreak/>
              <w:t>005</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2 02 30024 04 7846 150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Субвенции бюджетам муниципальных образований на осуществление отдельных государственных полномочий по обеспечению предоставления меры социальной поддержки гражданам, достигшим возраста 23 лет и старше, имевшим в соответствии с федеральным законодательством статус детей-сирот, детей, оставшихся без попечения родителей, лиц из числа детей-сирот и детей, оставшихся без попечения родителей (в соответствии с Законом края от 8 июля 2021 года № 11-5284), в рамках комплекса процессных мероприятий «Выполнение государственных обязательств по улучшению жилищных условий отдельных категорий граждан» государственной программы Красноярского края «Создание условий для обеспечения доступным и комфортным жильем граждан»</w:t>
            </w:r>
          </w:p>
        </w:tc>
      </w:tr>
      <w:tr w:rsidR="0080550C" w:rsidRPr="00D22611" w:rsidTr="002E4679">
        <w:trPr>
          <w:trHeight w:val="1125"/>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005</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2 02 30029 04 0000 150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Субвенции бюджетам городских округов на компенсацию части платы, взимаемой с родителей (законных представителей) за присмотр и уход за детьми, посещающими образовательные организации, реализующие образовательные программы дошкольного образования</w:t>
            </w:r>
          </w:p>
        </w:tc>
      </w:tr>
      <w:tr w:rsidR="0080550C" w:rsidRPr="00D22611" w:rsidTr="002E4679">
        <w:trPr>
          <w:trHeight w:val="750"/>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005</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2 02 35082 04 0000 150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Субвенции бюджетам городских округов на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w:t>
            </w:r>
          </w:p>
        </w:tc>
      </w:tr>
      <w:tr w:rsidR="0080550C" w:rsidRPr="00D22611" w:rsidTr="002E4679">
        <w:trPr>
          <w:trHeight w:val="750"/>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005</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2 02 35120 04 0000 150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Субвенции бюджетам городских округов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r>
      <w:tr w:rsidR="0080550C" w:rsidRPr="00D22611" w:rsidTr="002E4679">
        <w:trPr>
          <w:trHeight w:val="750"/>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005</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2 02 45179 04 0000 150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Субсидии бюджетам городских округов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r>
      <w:tr w:rsidR="0080550C" w:rsidRPr="00D22611" w:rsidTr="002E4679">
        <w:trPr>
          <w:trHeight w:val="1500"/>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005</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2 02 45303 04 0000 150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Межбюджетные трансферты, передаваемые бюджетам городских округов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r>
      <w:tr w:rsidR="0080550C" w:rsidRPr="00D22611" w:rsidTr="002E4679">
        <w:trPr>
          <w:trHeight w:val="1500"/>
        </w:trPr>
        <w:tc>
          <w:tcPr>
            <w:tcW w:w="2148" w:type="dxa"/>
            <w:shd w:val="clear" w:color="auto" w:fill="auto"/>
            <w:vAlign w:val="center"/>
          </w:tcPr>
          <w:p w:rsidR="0080550C" w:rsidRDefault="0080550C" w:rsidP="0080550C">
            <w:pPr>
              <w:widowControl/>
              <w:autoSpaceDE/>
              <w:autoSpaceDN/>
              <w:adjustRightInd/>
              <w:jc w:val="center"/>
              <w:rPr>
                <w:color w:val="000000"/>
                <w:sz w:val="24"/>
                <w:szCs w:val="24"/>
              </w:rPr>
            </w:pPr>
            <w:r>
              <w:rPr>
                <w:color w:val="000000"/>
                <w:sz w:val="24"/>
                <w:szCs w:val="24"/>
              </w:rPr>
              <w:t>005</w:t>
            </w:r>
          </w:p>
          <w:p w:rsidR="0080550C" w:rsidRPr="00D22611" w:rsidRDefault="0080550C" w:rsidP="0080550C">
            <w:pPr>
              <w:widowControl/>
              <w:autoSpaceDE/>
              <w:autoSpaceDN/>
              <w:adjustRightInd/>
              <w:jc w:val="center"/>
              <w:rPr>
                <w:color w:val="000000"/>
                <w:sz w:val="24"/>
                <w:szCs w:val="24"/>
              </w:rPr>
            </w:pPr>
          </w:p>
        </w:tc>
        <w:tc>
          <w:tcPr>
            <w:tcW w:w="2950" w:type="dxa"/>
            <w:shd w:val="clear" w:color="auto" w:fill="auto"/>
            <w:vAlign w:val="center"/>
          </w:tcPr>
          <w:p w:rsidR="0080550C" w:rsidRPr="00D22611" w:rsidRDefault="0080550C" w:rsidP="0080550C">
            <w:pPr>
              <w:widowControl/>
              <w:autoSpaceDE/>
              <w:autoSpaceDN/>
              <w:adjustRightInd/>
              <w:rPr>
                <w:color w:val="000000"/>
                <w:sz w:val="24"/>
                <w:szCs w:val="24"/>
              </w:rPr>
            </w:pPr>
            <w:r w:rsidRPr="00D22611">
              <w:rPr>
                <w:color w:val="000000"/>
                <w:sz w:val="24"/>
                <w:szCs w:val="24"/>
              </w:rPr>
              <w:t>2 02 4</w:t>
            </w:r>
            <w:r>
              <w:rPr>
                <w:color w:val="000000"/>
                <w:sz w:val="24"/>
                <w:szCs w:val="24"/>
              </w:rPr>
              <w:t>9999</w:t>
            </w:r>
            <w:r w:rsidRPr="00D22611">
              <w:rPr>
                <w:color w:val="000000"/>
                <w:sz w:val="24"/>
                <w:szCs w:val="24"/>
              </w:rPr>
              <w:t xml:space="preserve"> 04 0</w:t>
            </w:r>
            <w:r>
              <w:rPr>
                <w:color w:val="000000"/>
                <w:sz w:val="24"/>
                <w:szCs w:val="24"/>
              </w:rPr>
              <w:t>853</w:t>
            </w:r>
            <w:r w:rsidRPr="00D22611">
              <w:rPr>
                <w:color w:val="000000"/>
                <w:sz w:val="24"/>
                <w:szCs w:val="24"/>
              </w:rPr>
              <w:t xml:space="preserve"> 150</w:t>
            </w:r>
          </w:p>
        </w:tc>
        <w:tc>
          <w:tcPr>
            <w:tcW w:w="9639" w:type="dxa"/>
            <w:shd w:val="clear" w:color="auto" w:fill="auto"/>
            <w:vAlign w:val="center"/>
          </w:tcPr>
          <w:p w:rsidR="0080550C" w:rsidRPr="00D22611" w:rsidRDefault="0080550C" w:rsidP="0080550C">
            <w:pPr>
              <w:widowControl/>
              <w:autoSpaceDE/>
              <w:autoSpaceDN/>
              <w:adjustRightInd/>
              <w:jc w:val="both"/>
              <w:rPr>
                <w:color w:val="000000"/>
                <w:sz w:val="24"/>
                <w:szCs w:val="24"/>
              </w:rPr>
            </w:pPr>
            <w:r w:rsidRPr="00F0685D">
              <w:rPr>
                <w:color w:val="000000"/>
                <w:sz w:val="24"/>
                <w:szCs w:val="24"/>
              </w:rPr>
              <w:t>Иные межбюджетные трансферты бюджетам муниципальных образований на финансовое обеспечение (возмещение) расходов, связанных с предоставлением мер социальной поддержки в сфере дошкольного и общего образования детям из семей лиц, принимающих (принимавших) участие в специальной военной операции, по министерству образования Красноярского края в рамках непрограммных расходов отдельных органов исполнительной власти</w:t>
            </w:r>
          </w:p>
        </w:tc>
      </w:tr>
      <w:tr w:rsidR="0080550C" w:rsidRPr="00F47510" w:rsidTr="002E4679">
        <w:trPr>
          <w:trHeight w:val="1500"/>
        </w:trPr>
        <w:tc>
          <w:tcPr>
            <w:tcW w:w="2148" w:type="dxa"/>
            <w:shd w:val="clear" w:color="auto" w:fill="auto"/>
            <w:vAlign w:val="center"/>
          </w:tcPr>
          <w:p w:rsidR="0080550C" w:rsidRPr="006F5839" w:rsidRDefault="0080550C" w:rsidP="0080550C">
            <w:pPr>
              <w:widowControl/>
              <w:autoSpaceDE/>
              <w:autoSpaceDN/>
              <w:adjustRightInd/>
              <w:jc w:val="center"/>
              <w:rPr>
                <w:sz w:val="24"/>
                <w:szCs w:val="24"/>
              </w:rPr>
            </w:pPr>
            <w:r w:rsidRPr="006F5839">
              <w:rPr>
                <w:sz w:val="24"/>
                <w:szCs w:val="24"/>
              </w:rPr>
              <w:lastRenderedPageBreak/>
              <w:t>005</w:t>
            </w:r>
          </w:p>
        </w:tc>
        <w:tc>
          <w:tcPr>
            <w:tcW w:w="2950" w:type="dxa"/>
            <w:shd w:val="clear" w:color="auto" w:fill="auto"/>
            <w:vAlign w:val="center"/>
          </w:tcPr>
          <w:p w:rsidR="0080550C" w:rsidRPr="006F5839" w:rsidRDefault="0080550C" w:rsidP="0080550C">
            <w:pPr>
              <w:widowControl/>
              <w:autoSpaceDE/>
              <w:autoSpaceDN/>
              <w:adjustRightInd/>
              <w:rPr>
                <w:sz w:val="24"/>
                <w:szCs w:val="24"/>
              </w:rPr>
            </w:pPr>
            <w:r w:rsidRPr="006F5839">
              <w:rPr>
                <w:sz w:val="24"/>
                <w:szCs w:val="24"/>
              </w:rPr>
              <w:t>2 02 49999 04 1032 150</w:t>
            </w:r>
          </w:p>
        </w:tc>
        <w:tc>
          <w:tcPr>
            <w:tcW w:w="9639" w:type="dxa"/>
            <w:shd w:val="clear" w:color="auto" w:fill="auto"/>
            <w:vAlign w:val="center"/>
          </w:tcPr>
          <w:p w:rsidR="0080550C" w:rsidRPr="006F5839" w:rsidRDefault="0080550C" w:rsidP="0080550C">
            <w:pPr>
              <w:widowControl/>
              <w:autoSpaceDE/>
              <w:autoSpaceDN/>
              <w:adjustRightInd/>
              <w:jc w:val="both"/>
              <w:rPr>
                <w:sz w:val="24"/>
                <w:szCs w:val="24"/>
              </w:rPr>
            </w:pPr>
            <w:r w:rsidRPr="006F5839">
              <w:rPr>
                <w:sz w:val="24"/>
                <w:szCs w:val="24"/>
              </w:rPr>
              <w:t>Иные межбюджетные трансферты из краевого бюджета бюджетам муниципальных образований Красноярского края на финансовое обеспечение расходов на увеличение размеров оплаты труда отдельным категориям работников бюджетной сферы Красноярского края по министерству финансов Красноярского края в рамках непрограммных расходов отдельных органов исполнительной власти</w:t>
            </w:r>
          </w:p>
        </w:tc>
      </w:tr>
      <w:tr w:rsidR="0080550C" w:rsidRPr="00D22611" w:rsidTr="00F0685D">
        <w:trPr>
          <w:trHeight w:val="1408"/>
        </w:trPr>
        <w:tc>
          <w:tcPr>
            <w:tcW w:w="2148" w:type="dxa"/>
            <w:shd w:val="clear" w:color="auto" w:fill="auto"/>
            <w:vAlign w:val="center"/>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005</w:t>
            </w:r>
          </w:p>
        </w:tc>
        <w:tc>
          <w:tcPr>
            <w:tcW w:w="2950" w:type="dxa"/>
            <w:shd w:val="clear" w:color="auto" w:fill="auto"/>
            <w:vAlign w:val="center"/>
          </w:tcPr>
          <w:p w:rsidR="0080550C" w:rsidRPr="00D22611" w:rsidRDefault="0080550C" w:rsidP="0080550C">
            <w:pPr>
              <w:widowControl/>
              <w:autoSpaceDE/>
              <w:autoSpaceDN/>
              <w:adjustRightInd/>
              <w:rPr>
                <w:color w:val="000000"/>
                <w:sz w:val="24"/>
                <w:szCs w:val="24"/>
              </w:rPr>
            </w:pPr>
            <w:r w:rsidRPr="00D22611">
              <w:rPr>
                <w:color w:val="000000"/>
                <w:sz w:val="24"/>
                <w:szCs w:val="24"/>
              </w:rPr>
              <w:t>2 02 4</w:t>
            </w:r>
            <w:r>
              <w:rPr>
                <w:color w:val="000000"/>
                <w:sz w:val="24"/>
                <w:szCs w:val="24"/>
              </w:rPr>
              <w:t>9999</w:t>
            </w:r>
            <w:r w:rsidRPr="00D22611">
              <w:rPr>
                <w:color w:val="000000"/>
                <w:sz w:val="24"/>
                <w:szCs w:val="24"/>
              </w:rPr>
              <w:t xml:space="preserve"> 04 </w:t>
            </w:r>
            <w:r>
              <w:rPr>
                <w:color w:val="000000"/>
                <w:sz w:val="24"/>
                <w:szCs w:val="24"/>
              </w:rPr>
              <w:t>7418</w:t>
            </w:r>
            <w:r w:rsidRPr="00D22611">
              <w:rPr>
                <w:color w:val="000000"/>
                <w:sz w:val="24"/>
                <w:szCs w:val="24"/>
              </w:rPr>
              <w:t xml:space="preserve"> 150</w:t>
            </w:r>
          </w:p>
        </w:tc>
        <w:tc>
          <w:tcPr>
            <w:tcW w:w="9639" w:type="dxa"/>
            <w:shd w:val="clear" w:color="auto" w:fill="auto"/>
            <w:vAlign w:val="center"/>
          </w:tcPr>
          <w:p w:rsidR="0080550C" w:rsidRPr="00F0685D" w:rsidRDefault="0080550C" w:rsidP="0080550C">
            <w:pPr>
              <w:widowControl/>
              <w:autoSpaceDE/>
              <w:autoSpaceDN/>
              <w:adjustRightInd/>
              <w:jc w:val="both"/>
              <w:rPr>
                <w:color w:val="000000"/>
                <w:sz w:val="24"/>
                <w:szCs w:val="24"/>
              </w:rPr>
            </w:pPr>
            <w:r w:rsidRPr="00F0685D">
              <w:rPr>
                <w:color w:val="000000"/>
                <w:sz w:val="24"/>
                <w:szCs w:val="24"/>
              </w:rPr>
              <w:t>Иные межбюджетные трансферты бюджетам муниципальных образований на поддержку физкультурно-спортивных клубов по месту жительства в рамках ведомственного проекта «Развитие физической культуры и массового спорта» государственной программы Красноярского края «Развитие физической культуры и спорта»</w:t>
            </w:r>
          </w:p>
        </w:tc>
      </w:tr>
      <w:tr w:rsidR="0080550C" w:rsidRPr="00D22611" w:rsidTr="00F0685D">
        <w:trPr>
          <w:trHeight w:val="1408"/>
        </w:trPr>
        <w:tc>
          <w:tcPr>
            <w:tcW w:w="2148" w:type="dxa"/>
            <w:shd w:val="clear" w:color="auto" w:fill="auto"/>
            <w:vAlign w:val="center"/>
          </w:tcPr>
          <w:p w:rsidR="0080550C" w:rsidRPr="00D22611" w:rsidRDefault="0080550C" w:rsidP="0080550C">
            <w:pPr>
              <w:widowControl/>
              <w:autoSpaceDE/>
              <w:autoSpaceDN/>
              <w:adjustRightInd/>
              <w:jc w:val="center"/>
              <w:rPr>
                <w:color w:val="000000"/>
                <w:sz w:val="24"/>
                <w:szCs w:val="24"/>
              </w:rPr>
            </w:pPr>
            <w:r>
              <w:rPr>
                <w:color w:val="000000"/>
                <w:sz w:val="24"/>
                <w:szCs w:val="24"/>
              </w:rPr>
              <w:t>005</w:t>
            </w:r>
          </w:p>
        </w:tc>
        <w:tc>
          <w:tcPr>
            <w:tcW w:w="2950" w:type="dxa"/>
            <w:shd w:val="clear" w:color="auto" w:fill="auto"/>
            <w:vAlign w:val="center"/>
          </w:tcPr>
          <w:p w:rsidR="0080550C" w:rsidRPr="00D22611" w:rsidRDefault="0080550C" w:rsidP="0080550C">
            <w:pPr>
              <w:widowControl/>
              <w:autoSpaceDE/>
              <w:autoSpaceDN/>
              <w:adjustRightInd/>
              <w:rPr>
                <w:color w:val="000000"/>
                <w:sz w:val="24"/>
                <w:szCs w:val="24"/>
              </w:rPr>
            </w:pPr>
            <w:r w:rsidRPr="00D22611">
              <w:rPr>
                <w:color w:val="000000"/>
                <w:sz w:val="24"/>
                <w:szCs w:val="24"/>
              </w:rPr>
              <w:t>2 02 4</w:t>
            </w:r>
            <w:r>
              <w:rPr>
                <w:color w:val="000000"/>
                <w:sz w:val="24"/>
                <w:szCs w:val="24"/>
              </w:rPr>
              <w:t>9999</w:t>
            </w:r>
            <w:r w:rsidRPr="00D22611">
              <w:rPr>
                <w:color w:val="000000"/>
                <w:sz w:val="24"/>
                <w:szCs w:val="24"/>
              </w:rPr>
              <w:t xml:space="preserve"> 04 </w:t>
            </w:r>
            <w:r>
              <w:rPr>
                <w:color w:val="000000"/>
                <w:sz w:val="24"/>
                <w:szCs w:val="24"/>
              </w:rPr>
              <w:t>7555</w:t>
            </w:r>
            <w:r w:rsidRPr="00D22611">
              <w:rPr>
                <w:color w:val="000000"/>
                <w:sz w:val="24"/>
                <w:szCs w:val="24"/>
              </w:rPr>
              <w:t xml:space="preserve"> 150</w:t>
            </w:r>
          </w:p>
        </w:tc>
        <w:tc>
          <w:tcPr>
            <w:tcW w:w="9639" w:type="dxa"/>
            <w:shd w:val="clear" w:color="auto" w:fill="auto"/>
            <w:vAlign w:val="center"/>
          </w:tcPr>
          <w:p w:rsidR="0080550C" w:rsidRPr="00F0685D" w:rsidRDefault="0080550C" w:rsidP="0080550C">
            <w:pPr>
              <w:widowControl/>
              <w:autoSpaceDE/>
              <w:autoSpaceDN/>
              <w:adjustRightInd/>
              <w:jc w:val="both"/>
              <w:rPr>
                <w:color w:val="000000"/>
                <w:sz w:val="24"/>
                <w:szCs w:val="24"/>
              </w:rPr>
            </w:pPr>
            <w:r w:rsidRPr="002C0D8E">
              <w:rPr>
                <w:color w:val="000000"/>
                <w:sz w:val="24"/>
                <w:szCs w:val="24"/>
              </w:rPr>
              <w:t xml:space="preserve">Иные межбюджетные трансферты бюджетам муниципальных образований на реализацию мероприятий по неспецифической профилактике инфекций, передающихся иксодовыми клещами, путем организации и проведения </w:t>
            </w:r>
            <w:proofErr w:type="spellStart"/>
            <w:r w:rsidRPr="002C0D8E">
              <w:rPr>
                <w:color w:val="000000"/>
                <w:sz w:val="24"/>
                <w:szCs w:val="24"/>
              </w:rPr>
              <w:t>акарицидных</w:t>
            </w:r>
            <w:proofErr w:type="spellEnd"/>
            <w:r w:rsidRPr="002C0D8E">
              <w:rPr>
                <w:color w:val="000000"/>
                <w:sz w:val="24"/>
                <w:szCs w:val="24"/>
              </w:rPr>
              <w:t xml:space="preserve"> обработок наиболее посещаемых населением участков территории природных очагов клещевых инфекций в рамках комплекса процессных мероприятий «Профилактика заболеваний и формирование здорового образа жизни. Обеспечение первичной медико-санитарной помощи, паллиативной помощи» государственной программы Красноярского края «Развитие здравоохранения» (на реализацию мероприятий по неспецифической профилактике инфекций, передающихся иксодовыми клещами, путем организации и проведения </w:t>
            </w:r>
            <w:proofErr w:type="spellStart"/>
            <w:r w:rsidRPr="002C0D8E">
              <w:rPr>
                <w:color w:val="000000"/>
                <w:sz w:val="24"/>
                <w:szCs w:val="24"/>
              </w:rPr>
              <w:t>акарицидных</w:t>
            </w:r>
            <w:proofErr w:type="spellEnd"/>
            <w:r w:rsidRPr="002C0D8E">
              <w:rPr>
                <w:color w:val="000000"/>
                <w:sz w:val="24"/>
                <w:szCs w:val="24"/>
              </w:rPr>
              <w:t xml:space="preserve"> обработок наиболее посещаемых населением участков территории природных очагов клещевых инфекций)</w:t>
            </w:r>
          </w:p>
        </w:tc>
      </w:tr>
      <w:tr w:rsidR="0080550C" w:rsidRPr="00D22611" w:rsidTr="002E4679">
        <w:trPr>
          <w:trHeight w:val="375"/>
        </w:trPr>
        <w:tc>
          <w:tcPr>
            <w:tcW w:w="2148" w:type="dxa"/>
            <w:shd w:val="clear" w:color="auto" w:fill="auto"/>
            <w:vAlign w:val="center"/>
          </w:tcPr>
          <w:p w:rsidR="0080550C" w:rsidRPr="00C46B54" w:rsidRDefault="0080550C" w:rsidP="0080550C">
            <w:pPr>
              <w:widowControl/>
              <w:autoSpaceDE/>
              <w:autoSpaceDN/>
              <w:adjustRightInd/>
              <w:jc w:val="center"/>
              <w:rPr>
                <w:sz w:val="24"/>
                <w:szCs w:val="24"/>
              </w:rPr>
            </w:pPr>
            <w:r w:rsidRPr="00C46B54">
              <w:rPr>
                <w:sz w:val="24"/>
                <w:szCs w:val="24"/>
              </w:rPr>
              <w:t>005</w:t>
            </w:r>
          </w:p>
        </w:tc>
        <w:tc>
          <w:tcPr>
            <w:tcW w:w="2950" w:type="dxa"/>
            <w:shd w:val="clear" w:color="auto" w:fill="auto"/>
            <w:vAlign w:val="center"/>
          </w:tcPr>
          <w:p w:rsidR="0080550C" w:rsidRPr="00C46B54" w:rsidRDefault="0080550C" w:rsidP="0080550C">
            <w:pPr>
              <w:widowControl/>
              <w:autoSpaceDE/>
              <w:autoSpaceDN/>
              <w:adjustRightInd/>
              <w:rPr>
                <w:sz w:val="24"/>
                <w:szCs w:val="24"/>
              </w:rPr>
            </w:pPr>
            <w:r w:rsidRPr="00C46B54">
              <w:rPr>
                <w:sz w:val="24"/>
                <w:szCs w:val="24"/>
              </w:rPr>
              <w:t>2 02 49999 04 7641 150</w:t>
            </w:r>
          </w:p>
        </w:tc>
        <w:tc>
          <w:tcPr>
            <w:tcW w:w="9639" w:type="dxa"/>
            <w:shd w:val="clear" w:color="auto" w:fill="auto"/>
            <w:vAlign w:val="center"/>
          </w:tcPr>
          <w:p w:rsidR="0080550C" w:rsidRPr="00C46B54" w:rsidRDefault="0080550C" w:rsidP="0080550C">
            <w:pPr>
              <w:widowControl/>
              <w:autoSpaceDE/>
              <w:autoSpaceDN/>
              <w:adjustRightInd/>
              <w:jc w:val="both"/>
              <w:rPr>
                <w:sz w:val="24"/>
                <w:szCs w:val="24"/>
              </w:rPr>
            </w:pPr>
            <w:r w:rsidRPr="00C46B54">
              <w:rPr>
                <w:sz w:val="24"/>
                <w:szCs w:val="24"/>
              </w:rPr>
              <w:t xml:space="preserve">Иные межбюджетные трансферты бюджетам муниципальных образований на осуществление расходов, направленных на реализацию мероприятий по поддержке местных инициатив, в рамках ведомственного проекта «Вовлечение населения в решение вопросов местного значения» государственной программы Красноярского края «Содействие развитию местного самоуправления» </w:t>
            </w:r>
          </w:p>
        </w:tc>
      </w:tr>
      <w:tr w:rsidR="0080550C" w:rsidRPr="00D22611" w:rsidTr="002E4679">
        <w:trPr>
          <w:trHeight w:val="375"/>
        </w:trPr>
        <w:tc>
          <w:tcPr>
            <w:tcW w:w="2148" w:type="dxa"/>
            <w:shd w:val="clear" w:color="auto" w:fill="auto"/>
            <w:vAlign w:val="center"/>
          </w:tcPr>
          <w:p w:rsidR="0080550C" w:rsidRPr="00C46B54" w:rsidRDefault="0080550C" w:rsidP="0080550C">
            <w:pPr>
              <w:widowControl/>
              <w:autoSpaceDE/>
              <w:autoSpaceDN/>
              <w:adjustRightInd/>
              <w:jc w:val="center"/>
              <w:rPr>
                <w:sz w:val="24"/>
                <w:szCs w:val="24"/>
              </w:rPr>
            </w:pPr>
            <w:r w:rsidRPr="00C46B54">
              <w:rPr>
                <w:sz w:val="24"/>
                <w:szCs w:val="24"/>
              </w:rPr>
              <w:t>005</w:t>
            </w:r>
          </w:p>
        </w:tc>
        <w:tc>
          <w:tcPr>
            <w:tcW w:w="2950" w:type="dxa"/>
            <w:shd w:val="clear" w:color="auto" w:fill="auto"/>
            <w:vAlign w:val="center"/>
          </w:tcPr>
          <w:p w:rsidR="0080550C" w:rsidRPr="00C46B54" w:rsidRDefault="0080550C" w:rsidP="0080550C">
            <w:pPr>
              <w:widowControl/>
              <w:autoSpaceDE/>
              <w:autoSpaceDN/>
              <w:adjustRightInd/>
              <w:rPr>
                <w:sz w:val="24"/>
                <w:szCs w:val="24"/>
              </w:rPr>
            </w:pPr>
            <w:r w:rsidRPr="00C46B54">
              <w:rPr>
                <w:sz w:val="24"/>
                <w:szCs w:val="24"/>
              </w:rPr>
              <w:t>2 02 49999 04 7</w:t>
            </w:r>
            <w:r>
              <w:rPr>
                <w:sz w:val="24"/>
                <w:szCs w:val="24"/>
              </w:rPr>
              <w:t>745</w:t>
            </w:r>
            <w:r w:rsidRPr="00C46B54">
              <w:rPr>
                <w:sz w:val="24"/>
                <w:szCs w:val="24"/>
              </w:rPr>
              <w:t xml:space="preserve"> 150</w:t>
            </w:r>
          </w:p>
        </w:tc>
        <w:tc>
          <w:tcPr>
            <w:tcW w:w="9639" w:type="dxa"/>
            <w:shd w:val="clear" w:color="auto" w:fill="auto"/>
            <w:vAlign w:val="center"/>
          </w:tcPr>
          <w:p w:rsidR="0080550C" w:rsidRPr="00C46B54" w:rsidRDefault="0080550C" w:rsidP="0080550C">
            <w:pPr>
              <w:widowControl/>
              <w:autoSpaceDE/>
              <w:autoSpaceDN/>
              <w:adjustRightInd/>
              <w:jc w:val="both"/>
              <w:rPr>
                <w:sz w:val="24"/>
                <w:szCs w:val="24"/>
              </w:rPr>
            </w:pPr>
            <w:r w:rsidRPr="00F66218">
              <w:rPr>
                <w:sz w:val="24"/>
                <w:szCs w:val="24"/>
              </w:rPr>
              <w:t>Иные межбюджетные трансферты бюджетам муниципальных образований за содействие развитию налогового потенциала в рамках ведомственного проекта «Стимулирование органов местного самоуправления муниципальных образований к повышению эффективности деятельности» государственной программы Красноярского края «Содействие развитию местного самоуправления»</w:t>
            </w:r>
          </w:p>
        </w:tc>
      </w:tr>
      <w:tr w:rsidR="0080550C" w:rsidRPr="00D22611" w:rsidTr="002E4679">
        <w:trPr>
          <w:trHeight w:val="375"/>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005</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2 07 04050 04 0000 150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Прочие безвозмездные поступления в бюджеты городских округов</w:t>
            </w:r>
          </w:p>
        </w:tc>
      </w:tr>
      <w:tr w:rsidR="0080550C" w:rsidRPr="00D22611" w:rsidTr="002E4679">
        <w:trPr>
          <w:trHeight w:val="1125"/>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lastRenderedPageBreak/>
              <w:t>005</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2 08 04000 04 0000 150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Перечисления из бюджетов городских округов (в бюджеты городских округов) для осуществления возврата (зачета) излишне уплаченных или излишне взысканных сумм налогов, сборов и иных платежей, а также сумм процентов за несвоевременное осуществление такого возврата и процентов, начисленных на излишне взысканные суммы</w:t>
            </w:r>
          </w:p>
        </w:tc>
      </w:tr>
      <w:tr w:rsidR="0080550C" w:rsidRPr="00D22611" w:rsidTr="002E4679">
        <w:trPr>
          <w:trHeight w:val="375"/>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005</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2 08 10000 04 0000 150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Перечисления из бюджетов городских округов (в бюджеты городских округов) для осуществления взыскания</w:t>
            </w:r>
          </w:p>
        </w:tc>
      </w:tr>
      <w:tr w:rsidR="0080550C" w:rsidRPr="00D22611" w:rsidTr="002E4679">
        <w:trPr>
          <w:trHeight w:val="750"/>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005</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2 19 25304 04 0000 150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Возврат остатков субсидий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 из бюджетов городских округов</w:t>
            </w:r>
          </w:p>
        </w:tc>
      </w:tr>
      <w:tr w:rsidR="0080550C" w:rsidRPr="00D22611" w:rsidTr="002E4679">
        <w:trPr>
          <w:trHeight w:val="1125"/>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005</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2 19 45303 04 0000 150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Возврат остатков иных межбюджетных трансфертов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из бюджетов городских округов</w:t>
            </w:r>
          </w:p>
        </w:tc>
      </w:tr>
      <w:tr w:rsidR="0080550C" w:rsidRPr="00D22611" w:rsidTr="002E4679">
        <w:trPr>
          <w:trHeight w:val="750"/>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005</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2 19 60010 04 0000 150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Возврат прочих остатков субсидий, субвенций и иных межбюджетных трансфертов, имеющих целевое назначение, прошлых лет из бюджетов городских округов</w:t>
            </w:r>
          </w:p>
        </w:tc>
      </w:tr>
      <w:tr w:rsidR="0080550C" w:rsidRPr="00D22611" w:rsidTr="002E4679">
        <w:trPr>
          <w:trHeight w:val="375"/>
        </w:trPr>
        <w:tc>
          <w:tcPr>
            <w:tcW w:w="2148" w:type="dxa"/>
            <w:shd w:val="clear" w:color="auto" w:fill="auto"/>
            <w:vAlign w:val="center"/>
            <w:hideMark/>
          </w:tcPr>
          <w:p w:rsidR="0080550C" w:rsidRPr="00D22611" w:rsidRDefault="0080550C" w:rsidP="0080550C">
            <w:pPr>
              <w:widowControl/>
              <w:autoSpaceDE/>
              <w:autoSpaceDN/>
              <w:adjustRightInd/>
              <w:jc w:val="center"/>
              <w:rPr>
                <w:b/>
                <w:bCs/>
                <w:color w:val="000000"/>
                <w:sz w:val="24"/>
                <w:szCs w:val="24"/>
              </w:rPr>
            </w:pPr>
            <w:r w:rsidRPr="00D22611">
              <w:rPr>
                <w:b/>
                <w:bCs/>
                <w:color w:val="000000"/>
                <w:sz w:val="24"/>
                <w:szCs w:val="24"/>
              </w:rPr>
              <w:t>006</w:t>
            </w:r>
          </w:p>
        </w:tc>
        <w:tc>
          <w:tcPr>
            <w:tcW w:w="2950" w:type="dxa"/>
            <w:shd w:val="clear" w:color="auto" w:fill="auto"/>
            <w:vAlign w:val="center"/>
            <w:hideMark/>
          </w:tcPr>
          <w:p w:rsidR="0080550C" w:rsidRPr="00D22611" w:rsidRDefault="0080550C" w:rsidP="0080550C">
            <w:pPr>
              <w:widowControl/>
              <w:autoSpaceDE/>
              <w:autoSpaceDN/>
              <w:adjustRightInd/>
              <w:rPr>
                <w:b/>
                <w:bCs/>
                <w:color w:val="000000"/>
                <w:sz w:val="24"/>
                <w:szCs w:val="24"/>
              </w:rPr>
            </w:pPr>
            <w:r w:rsidRPr="00D22611">
              <w:rPr>
                <w:b/>
                <w:bCs/>
                <w:color w:val="000000"/>
                <w:sz w:val="24"/>
                <w:szCs w:val="24"/>
              </w:rPr>
              <w:t> </w:t>
            </w:r>
          </w:p>
        </w:tc>
        <w:tc>
          <w:tcPr>
            <w:tcW w:w="9639" w:type="dxa"/>
            <w:shd w:val="clear" w:color="auto" w:fill="auto"/>
            <w:vAlign w:val="center"/>
            <w:hideMark/>
          </w:tcPr>
          <w:p w:rsidR="0080550C" w:rsidRPr="00D22611" w:rsidRDefault="0080550C" w:rsidP="0080550C">
            <w:pPr>
              <w:widowControl/>
              <w:autoSpaceDE/>
              <w:autoSpaceDN/>
              <w:adjustRightInd/>
              <w:jc w:val="both"/>
              <w:rPr>
                <w:b/>
                <w:bCs/>
                <w:color w:val="000000"/>
                <w:sz w:val="24"/>
                <w:szCs w:val="24"/>
              </w:rPr>
            </w:pPr>
            <w:r w:rsidRPr="00D22611">
              <w:rPr>
                <w:b/>
                <w:bCs/>
                <w:color w:val="000000"/>
                <w:sz w:val="24"/>
                <w:szCs w:val="24"/>
              </w:rPr>
              <w:t>Управление делами Губернатора и Правительства Красноярского края</w:t>
            </w:r>
          </w:p>
        </w:tc>
      </w:tr>
      <w:tr w:rsidR="0080550C" w:rsidRPr="00D22611" w:rsidTr="002E4679">
        <w:trPr>
          <w:trHeight w:val="1125"/>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006</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1 16 01053 01 0000 140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w:t>
            </w:r>
          </w:p>
        </w:tc>
      </w:tr>
      <w:tr w:rsidR="0080550C" w:rsidRPr="00D22611" w:rsidTr="002E4679">
        <w:trPr>
          <w:trHeight w:val="1275"/>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006</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1 16 01063 01 0000 140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w:t>
            </w:r>
          </w:p>
        </w:tc>
      </w:tr>
      <w:tr w:rsidR="0080550C" w:rsidRPr="00D22611" w:rsidTr="002E4679">
        <w:trPr>
          <w:trHeight w:val="1125"/>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006</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1 16 01073 01 0000 140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w:t>
            </w:r>
          </w:p>
        </w:tc>
      </w:tr>
      <w:tr w:rsidR="0080550C" w:rsidRPr="00D22611" w:rsidTr="002E4679">
        <w:trPr>
          <w:trHeight w:val="1125"/>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006</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1 16 01113 01 0000 140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Административные штрафы, установленные главой 11 Кодекса Российской Федерации об административных правонарушениях, за административные правонарушения на транспорте, налагаемые мировыми судьями, комиссиями по делам несовершеннолетних и защите их прав</w:t>
            </w:r>
          </w:p>
        </w:tc>
      </w:tr>
      <w:tr w:rsidR="0080550C" w:rsidRPr="00D22611" w:rsidTr="002E4679">
        <w:trPr>
          <w:trHeight w:val="1125"/>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lastRenderedPageBreak/>
              <w:t>006</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1 16 01133 01 0000 140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Административные штрафы, установленные главой 13 Кодекса Российской Федерации об административных правонарушениях, за административные правонарушения в области связи и информации, налагаемые мировыми судьями, комиссиями по делам несовершеннолетних и защите их прав</w:t>
            </w:r>
          </w:p>
        </w:tc>
      </w:tr>
      <w:tr w:rsidR="0080550C" w:rsidRPr="00D22611" w:rsidTr="002E4679">
        <w:trPr>
          <w:trHeight w:val="1125"/>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006</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1 16 01173 01 0000 140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налагаемые мировыми судьями, комиссиями по делам несовершеннолетних и защите их прав</w:t>
            </w:r>
          </w:p>
        </w:tc>
      </w:tr>
      <w:tr w:rsidR="0080550C" w:rsidRPr="00D22611" w:rsidTr="002E4679">
        <w:trPr>
          <w:trHeight w:val="1125"/>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006</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1 16 01193 01 0000 140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w:t>
            </w:r>
          </w:p>
        </w:tc>
      </w:tr>
      <w:tr w:rsidR="0080550C" w:rsidRPr="00D22611" w:rsidTr="002E4679">
        <w:trPr>
          <w:trHeight w:val="1125"/>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006</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1 16 01203 01 0000 140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p>
        </w:tc>
      </w:tr>
      <w:tr w:rsidR="0080550C" w:rsidRPr="00D22611" w:rsidTr="002E4679">
        <w:trPr>
          <w:trHeight w:val="495"/>
        </w:trPr>
        <w:tc>
          <w:tcPr>
            <w:tcW w:w="2148" w:type="dxa"/>
            <w:shd w:val="clear" w:color="auto" w:fill="auto"/>
            <w:vAlign w:val="center"/>
            <w:hideMark/>
          </w:tcPr>
          <w:p w:rsidR="0080550C" w:rsidRPr="00D22611" w:rsidRDefault="0080550C" w:rsidP="0080550C">
            <w:pPr>
              <w:widowControl/>
              <w:autoSpaceDE/>
              <w:autoSpaceDN/>
              <w:adjustRightInd/>
              <w:jc w:val="center"/>
              <w:rPr>
                <w:b/>
                <w:bCs/>
                <w:color w:val="000000"/>
                <w:sz w:val="24"/>
                <w:szCs w:val="24"/>
              </w:rPr>
            </w:pPr>
            <w:r w:rsidRPr="00D22611">
              <w:rPr>
                <w:b/>
                <w:bCs/>
                <w:color w:val="000000"/>
                <w:sz w:val="24"/>
                <w:szCs w:val="24"/>
              </w:rPr>
              <w:t>013</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 </w:t>
            </w:r>
          </w:p>
        </w:tc>
        <w:tc>
          <w:tcPr>
            <w:tcW w:w="9639" w:type="dxa"/>
            <w:shd w:val="clear" w:color="auto" w:fill="auto"/>
            <w:vAlign w:val="center"/>
            <w:hideMark/>
          </w:tcPr>
          <w:p w:rsidR="0080550C" w:rsidRPr="00D22611" w:rsidRDefault="0080550C" w:rsidP="0080550C">
            <w:pPr>
              <w:widowControl/>
              <w:autoSpaceDE/>
              <w:autoSpaceDN/>
              <w:adjustRightInd/>
              <w:jc w:val="both"/>
              <w:rPr>
                <w:b/>
                <w:bCs/>
                <w:color w:val="000000"/>
                <w:sz w:val="24"/>
                <w:szCs w:val="24"/>
              </w:rPr>
            </w:pPr>
            <w:r w:rsidRPr="00D22611">
              <w:rPr>
                <w:b/>
                <w:bCs/>
                <w:color w:val="000000"/>
                <w:sz w:val="24"/>
                <w:szCs w:val="24"/>
              </w:rPr>
              <w:t>Отдел городского хозяйства Администрации ЗАТО г. Зеленогорск</w:t>
            </w:r>
            <w:r w:rsidRPr="00D22611">
              <w:rPr>
                <w:color w:val="000000"/>
                <w:sz w:val="24"/>
                <w:szCs w:val="24"/>
              </w:rPr>
              <w:t xml:space="preserve"> </w:t>
            </w:r>
            <w:r w:rsidRPr="00D22611">
              <w:rPr>
                <w:b/>
                <w:bCs/>
                <w:color w:val="000000"/>
                <w:sz w:val="24"/>
                <w:szCs w:val="24"/>
              </w:rPr>
              <w:t xml:space="preserve"> </w:t>
            </w:r>
          </w:p>
        </w:tc>
      </w:tr>
      <w:tr w:rsidR="0080550C" w:rsidRPr="00D22611" w:rsidTr="002E4679">
        <w:trPr>
          <w:trHeight w:val="750"/>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013</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1 11 05034 04 0000 120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Доходы от сдачи в аренду имущества, находящегося в оперативном управлении органов управления городских округов и созданных ими учреждений (за исключением имущества муниципальных бюджетных и автономных учреждений)</w:t>
            </w:r>
          </w:p>
        </w:tc>
      </w:tr>
      <w:tr w:rsidR="0080550C" w:rsidRPr="00D22611" w:rsidTr="002E4679">
        <w:trPr>
          <w:trHeight w:val="750"/>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013</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1 12 04041 04 0000 120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Плата за использование лесов, расположенных на землях иных категорий, находящихся в собственности городских округов, в части платы по договору купли-продажи лесных насаждений</w:t>
            </w:r>
          </w:p>
        </w:tc>
      </w:tr>
      <w:tr w:rsidR="0080550C" w:rsidRPr="00D22611" w:rsidTr="002E4679">
        <w:trPr>
          <w:trHeight w:val="375"/>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013</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1 13 01994 04 0000 130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Прочие доходы от оказания платных услуг (работ) получателями средств бюджетов городских округов</w:t>
            </w:r>
          </w:p>
        </w:tc>
      </w:tr>
      <w:tr w:rsidR="0080550C" w:rsidRPr="00D22611" w:rsidTr="002E4679">
        <w:trPr>
          <w:trHeight w:val="555"/>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013</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1 13  02064 04 0000 130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Доходы, поступающие в порядке возмещения расходов, понесенных в связи с эксплуатацией имущества городских округов</w:t>
            </w:r>
          </w:p>
        </w:tc>
      </w:tr>
      <w:tr w:rsidR="0080550C" w:rsidRPr="00D22611" w:rsidTr="002E4679">
        <w:trPr>
          <w:trHeight w:val="375"/>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013</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1 13 02994 04 0000 130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Прочие доходы от компенсации затрат бюджетов городских округов</w:t>
            </w:r>
          </w:p>
        </w:tc>
      </w:tr>
      <w:tr w:rsidR="0080550C" w:rsidRPr="00D22611" w:rsidTr="002E4679">
        <w:trPr>
          <w:trHeight w:val="375"/>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013</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1 14 01040 04 0000 410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Доходы от продажи квартир, находящихся в собственности городских округов</w:t>
            </w:r>
          </w:p>
        </w:tc>
      </w:tr>
      <w:tr w:rsidR="0080550C" w:rsidRPr="00D22611" w:rsidTr="002E4679">
        <w:trPr>
          <w:trHeight w:val="1125"/>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lastRenderedPageBreak/>
              <w:t>013</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1 14 02042 04 0000 410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Доходы от реализации имущества, находящегося в оперативном управлении учреждений, находящихся в ведении органов управления городских округов (за исключением имущества муниципальных бюджетных и автономных учреждений), в части реализации основных средств по указанному имуществу</w:t>
            </w:r>
          </w:p>
        </w:tc>
      </w:tr>
      <w:tr w:rsidR="0080550C" w:rsidRPr="00D22611" w:rsidTr="002E4679">
        <w:trPr>
          <w:trHeight w:val="795"/>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013</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1 16 07090 04 0000 140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городского округа</w:t>
            </w:r>
          </w:p>
        </w:tc>
      </w:tr>
      <w:tr w:rsidR="0080550C" w:rsidRPr="00D22611" w:rsidTr="002E4679">
        <w:trPr>
          <w:trHeight w:val="750"/>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013</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1 16 10032 04 0000 140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Прочее возмещение ущерба, причиненного муниципальному имуществу городского округа (за исключением имущества, закрепленного за муниципальными бюджетными (автономными) учреждениями, унитарными предприятиями)</w:t>
            </w:r>
          </w:p>
        </w:tc>
      </w:tr>
      <w:tr w:rsidR="0080550C" w:rsidRPr="00D22611" w:rsidTr="002E4679">
        <w:trPr>
          <w:trHeight w:val="750"/>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013</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1 16 11064 01 0000 140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Платежи, уплачиваемые в целях возмещения вреда, причиняемого автомобильным дорогам местного значения транспортными средствами, осуществляющими перевозки тяжеловесных и (или) крупногабаритных грузов</w:t>
            </w:r>
          </w:p>
        </w:tc>
      </w:tr>
      <w:tr w:rsidR="0080550C" w:rsidRPr="00D22611" w:rsidTr="002E4679">
        <w:trPr>
          <w:trHeight w:val="375"/>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013</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1 17 01040 04 0000 180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Невыясненные поступления, зачисляемые в бюджеты городских округов</w:t>
            </w:r>
          </w:p>
        </w:tc>
      </w:tr>
      <w:tr w:rsidR="0080550C" w:rsidRPr="00D22611" w:rsidTr="002E4679">
        <w:trPr>
          <w:trHeight w:val="375"/>
        </w:trPr>
        <w:tc>
          <w:tcPr>
            <w:tcW w:w="2148" w:type="dxa"/>
            <w:shd w:val="clear" w:color="auto" w:fill="auto"/>
            <w:vAlign w:val="center"/>
          </w:tcPr>
          <w:p w:rsidR="0080550C" w:rsidRPr="00D22611" w:rsidRDefault="0080550C" w:rsidP="0080550C">
            <w:pPr>
              <w:widowControl/>
              <w:autoSpaceDE/>
              <w:autoSpaceDN/>
              <w:adjustRightInd/>
              <w:jc w:val="center"/>
              <w:rPr>
                <w:color w:val="000000"/>
                <w:sz w:val="24"/>
                <w:szCs w:val="24"/>
              </w:rPr>
            </w:pPr>
            <w:r>
              <w:rPr>
                <w:color w:val="000000"/>
                <w:sz w:val="24"/>
                <w:szCs w:val="24"/>
              </w:rPr>
              <w:t>013</w:t>
            </w:r>
          </w:p>
        </w:tc>
        <w:tc>
          <w:tcPr>
            <w:tcW w:w="2950" w:type="dxa"/>
            <w:shd w:val="clear" w:color="auto" w:fill="auto"/>
            <w:vAlign w:val="center"/>
          </w:tcPr>
          <w:p w:rsidR="0080550C" w:rsidRPr="00D22611" w:rsidRDefault="0080550C" w:rsidP="0080550C">
            <w:pPr>
              <w:widowControl/>
              <w:autoSpaceDE/>
              <w:autoSpaceDN/>
              <w:adjustRightInd/>
              <w:rPr>
                <w:color w:val="000000"/>
                <w:sz w:val="24"/>
                <w:szCs w:val="24"/>
              </w:rPr>
            </w:pPr>
            <w:r w:rsidRPr="002C0D8E">
              <w:rPr>
                <w:color w:val="000000"/>
                <w:sz w:val="24"/>
                <w:szCs w:val="24"/>
              </w:rPr>
              <w:t>1 17 1</w:t>
            </w:r>
            <w:r>
              <w:rPr>
                <w:color w:val="000000"/>
                <w:sz w:val="24"/>
                <w:szCs w:val="24"/>
              </w:rPr>
              <w:t>5</w:t>
            </w:r>
            <w:r w:rsidRPr="002C0D8E">
              <w:rPr>
                <w:color w:val="000000"/>
                <w:sz w:val="24"/>
                <w:szCs w:val="24"/>
              </w:rPr>
              <w:t>0</w:t>
            </w:r>
            <w:r>
              <w:rPr>
                <w:color w:val="000000"/>
                <w:sz w:val="24"/>
                <w:szCs w:val="24"/>
              </w:rPr>
              <w:t>2</w:t>
            </w:r>
            <w:r w:rsidRPr="002C0D8E">
              <w:rPr>
                <w:color w:val="000000"/>
                <w:sz w:val="24"/>
                <w:szCs w:val="24"/>
              </w:rPr>
              <w:t>0 04 000</w:t>
            </w:r>
            <w:r>
              <w:rPr>
                <w:color w:val="000000"/>
                <w:sz w:val="24"/>
                <w:szCs w:val="24"/>
              </w:rPr>
              <w:t>1</w:t>
            </w:r>
            <w:r w:rsidRPr="002C0D8E">
              <w:rPr>
                <w:color w:val="000000"/>
                <w:sz w:val="24"/>
                <w:szCs w:val="24"/>
              </w:rPr>
              <w:t xml:space="preserve"> 1</w:t>
            </w:r>
            <w:r>
              <w:rPr>
                <w:color w:val="000000"/>
                <w:sz w:val="24"/>
                <w:szCs w:val="24"/>
              </w:rPr>
              <w:t>5</w:t>
            </w:r>
            <w:r w:rsidRPr="002C0D8E">
              <w:rPr>
                <w:color w:val="000000"/>
                <w:sz w:val="24"/>
                <w:szCs w:val="24"/>
              </w:rPr>
              <w:t>0</w:t>
            </w:r>
          </w:p>
        </w:tc>
        <w:tc>
          <w:tcPr>
            <w:tcW w:w="9639" w:type="dxa"/>
            <w:shd w:val="clear" w:color="auto" w:fill="auto"/>
            <w:vAlign w:val="center"/>
          </w:tcPr>
          <w:p w:rsidR="0080550C" w:rsidRPr="00D22611" w:rsidRDefault="0080550C" w:rsidP="0080550C">
            <w:pPr>
              <w:widowControl/>
              <w:autoSpaceDE/>
              <w:autoSpaceDN/>
              <w:adjustRightInd/>
              <w:jc w:val="both"/>
              <w:rPr>
                <w:color w:val="000000"/>
                <w:sz w:val="24"/>
                <w:szCs w:val="24"/>
              </w:rPr>
            </w:pPr>
            <w:r w:rsidRPr="002C0D8E">
              <w:rPr>
                <w:color w:val="000000"/>
                <w:sz w:val="24"/>
                <w:szCs w:val="24"/>
              </w:rPr>
              <w:t>Инициативные платежи, зачисляемые в бюджеты городских округов (поступления от юридических лиц (индивидуальных предпринимателей)</w:t>
            </w:r>
          </w:p>
        </w:tc>
      </w:tr>
      <w:tr w:rsidR="0080550C" w:rsidRPr="00D22611" w:rsidTr="002E4679">
        <w:trPr>
          <w:trHeight w:val="375"/>
        </w:trPr>
        <w:tc>
          <w:tcPr>
            <w:tcW w:w="2148" w:type="dxa"/>
            <w:shd w:val="clear" w:color="auto" w:fill="auto"/>
            <w:vAlign w:val="center"/>
          </w:tcPr>
          <w:p w:rsidR="0080550C" w:rsidRPr="00D22611" w:rsidRDefault="0080550C" w:rsidP="0080550C">
            <w:pPr>
              <w:widowControl/>
              <w:autoSpaceDE/>
              <w:autoSpaceDN/>
              <w:adjustRightInd/>
              <w:jc w:val="center"/>
              <w:rPr>
                <w:color w:val="000000"/>
                <w:sz w:val="24"/>
                <w:szCs w:val="24"/>
              </w:rPr>
            </w:pPr>
            <w:r>
              <w:rPr>
                <w:color w:val="000000"/>
                <w:sz w:val="24"/>
                <w:szCs w:val="24"/>
              </w:rPr>
              <w:t>013</w:t>
            </w:r>
          </w:p>
        </w:tc>
        <w:tc>
          <w:tcPr>
            <w:tcW w:w="2950" w:type="dxa"/>
            <w:shd w:val="clear" w:color="auto" w:fill="auto"/>
            <w:vAlign w:val="center"/>
          </w:tcPr>
          <w:p w:rsidR="0080550C" w:rsidRPr="00D22611" w:rsidRDefault="0080550C" w:rsidP="0080550C">
            <w:pPr>
              <w:widowControl/>
              <w:autoSpaceDE/>
              <w:autoSpaceDN/>
              <w:adjustRightInd/>
              <w:rPr>
                <w:color w:val="000000"/>
                <w:sz w:val="24"/>
                <w:szCs w:val="24"/>
              </w:rPr>
            </w:pPr>
            <w:r w:rsidRPr="002C0D8E">
              <w:rPr>
                <w:color w:val="000000"/>
                <w:sz w:val="24"/>
                <w:szCs w:val="24"/>
              </w:rPr>
              <w:t>1 17 1</w:t>
            </w:r>
            <w:r>
              <w:rPr>
                <w:color w:val="000000"/>
                <w:sz w:val="24"/>
                <w:szCs w:val="24"/>
              </w:rPr>
              <w:t>5</w:t>
            </w:r>
            <w:r w:rsidRPr="002C0D8E">
              <w:rPr>
                <w:color w:val="000000"/>
                <w:sz w:val="24"/>
                <w:szCs w:val="24"/>
              </w:rPr>
              <w:t>0</w:t>
            </w:r>
            <w:r>
              <w:rPr>
                <w:color w:val="000000"/>
                <w:sz w:val="24"/>
                <w:szCs w:val="24"/>
              </w:rPr>
              <w:t>2</w:t>
            </w:r>
            <w:r w:rsidRPr="002C0D8E">
              <w:rPr>
                <w:color w:val="000000"/>
                <w:sz w:val="24"/>
                <w:szCs w:val="24"/>
              </w:rPr>
              <w:t>0 04 000</w:t>
            </w:r>
            <w:r>
              <w:rPr>
                <w:color w:val="000000"/>
                <w:sz w:val="24"/>
                <w:szCs w:val="24"/>
              </w:rPr>
              <w:t>2</w:t>
            </w:r>
            <w:r w:rsidRPr="002C0D8E">
              <w:rPr>
                <w:color w:val="000000"/>
                <w:sz w:val="24"/>
                <w:szCs w:val="24"/>
              </w:rPr>
              <w:t xml:space="preserve"> 1</w:t>
            </w:r>
            <w:r>
              <w:rPr>
                <w:color w:val="000000"/>
                <w:sz w:val="24"/>
                <w:szCs w:val="24"/>
              </w:rPr>
              <w:t>5</w:t>
            </w:r>
            <w:r w:rsidRPr="002C0D8E">
              <w:rPr>
                <w:color w:val="000000"/>
                <w:sz w:val="24"/>
                <w:szCs w:val="24"/>
              </w:rPr>
              <w:t>0</w:t>
            </w:r>
          </w:p>
        </w:tc>
        <w:tc>
          <w:tcPr>
            <w:tcW w:w="9639" w:type="dxa"/>
            <w:shd w:val="clear" w:color="auto" w:fill="auto"/>
            <w:vAlign w:val="center"/>
          </w:tcPr>
          <w:p w:rsidR="0080550C" w:rsidRPr="00D22611" w:rsidRDefault="0080550C" w:rsidP="0080550C">
            <w:pPr>
              <w:widowControl/>
              <w:autoSpaceDE/>
              <w:autoSpaceDN/>
              <w:adjustRightInd/>
              <w:jc w:val="both"/>
              <w:rPr>
                <w:color w:val="000000"/>
                <w:sz w:val="24"/>
                <w:szCs w:val="24"/>
              </w:rPr>
            </w:pPr>
            <w:r w:rsidRPr="002C0D8E">
              <w:rPr>
                <w:color w:val="000000"/>
                <w:sz w:val="24"/>
                <w:szCs w:val="24"/>
              </w:rPr>
              <w:t>Инициативные платежи, зачисляемые в бюджеты городских округов (поступления от физических лиц)</w:t>
            </w:r>
          </w:p>
        </w:tc>
      </w:tr>
      <w:tr w:rsidR="0080550C" w:rsidRPr="00D22611" w:rsidTr="002E4679">
        <w:trPr>
          <w:trHeight w:val="495"/>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013</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2 04 04099 04 0000 150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Прочие безвозмездные поступления от негосударственных организаций в бюджеты городских округов</w:t>
            </w:r>
          </w:p>
        </w:tc>
      </w:tr>
      <w:tr w:rsidR="0080550C" w:rsidRPr="00D22611" w:rsidTr="002E4679">
        <w:trPr>
          <w:trHeight w:val="375"/>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013</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2 07 04050 04 0000 150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Прочие безвозмездные поступления в бюджеты городских округов</w:t>
            </w:r>
          </w:p>
        </w:tc>
      </w:tr>
      <w:tr w:rsidR="0080550C" w:rsidRPr="00D22611" w:rsidTr="002E4679">
        <w:trPr>
          <w:trHeight w:val="405"/>
        </w:trPr>
        <w:tc>
          <w:tcPr>
            <w:tcW w:w="2148" w:type="dxa"/>
            <w:vMerge w:val="restart"/>
            <w:shd w:val="clear" w:color="auto" w:fill="auto"/>
            <w:vAlign w:val="center"/>
            <w:hideMark/>
          </w:tcPr>
          <w:p w:rsidR="0080550C" w:rsidRPr="00D22611" w:rsidRDefault="0080550C" w:rsidP="0080550C">
            <w:pPr>
              <w:widowControl/>
              <w:autoSpaceDE/>
              <w:autoSpaceDN/>
              <w:adjustRightInd/>
              <w:jc w:val="center"/>
              <w:rPr>
                <w:b/>
                <w:bCs/>
                <w:color w:val="000000"/>
                <w:sz w:val="24"/>
                <w:szCs w:val="24"/>
              </w:rPr>
            </w:pPr>
            <w:r w:rsidRPr="00D22611">
              <w:rPr>
                <w:b/>
                <w:bCs/>
                <w:color w:val="000000"/>
                <w:sz w:val="24"/>
                <w:szCs w:val="24"/>
              </w:rPr>
              <w:t>014</w:t>
            </w:r>
          </w:p>
        </w:tc>
        <w:tc>
          <w:tcPr>
            <w:tcW w:w="2950" w:type="dxa"/>
            <w:vMerge w:val="restart"/>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 </w:t>
            </w:r>
          </w:p>
        </w:tc>
        <w:tc>
          <w:tcPr>
            <w:tcW w:w="9639" w:type="dxa"/>
            <w:vMerge w:val="restart"/>
            <w:shd w:val="clear" w:color="auto" w:fill="auto"/>
            <w:vAlign w:val="center"/>
            <w:hideMark/>
          </w:tcPr>
          <w:p w:rsidR="0080550C" w:rsidRPr="00D22611" w:rsidRDefault="0080550C" w:rsidP="0080550C">
            <w:pPr>
              <w:widowControl/>
              <w:autoSpaceDE/>
              <w:autoSpaceDN/>
              <w:adjustRightInd/>
              <w:jc w:val="both"/>
              <w:rPr>
                <w:b/>
                <w:bCs/>
                <w:color w:val="000000"/>
                <w:sz w:val="24"/>
                <w:szCs w:val="24"/>
              </w:rPr>
            </w:pPr>
            <w:r w:rsidRPr="00D22611">
              <w:rPr>
                <w:b/>
                <w:bCs/>
                <w:color w:val="000000"/>
                <w:sz w:val="24"/>
                <w:szCs w:val="24"/>
              </w:rPr>
              <w:t>Управление образования Администрации ЗАТО г. Зеленогорск</w:t>
            </w:r>
          </w:p>
        </w:tc>
      </w:tr>
      <w:tr w:rsidR="0080550C" w:rsidRPr="00D22611" w:rsidTr="002E4679">
        <w:trPr>
          <w:trHeight w:val="322"/>
        </w:trPr>
        <w:tc>
          <w:tcPr>
            <w:tcW w:w="2148" w:type="dxa"/>
            <w:vMerge/>
            <w:vAlign w:val="center"/>
            <w:hideMark/>
          </w:tcPr>
          <w:p w:rsidR="0080550C" w:rsidRPr="00D22611" w:rsidRDefault="0080550C" w:rsidP="0080550C">
            <w:pPr>
              <w:widowControl/>
              <w:autoSpaceDE/>
              <w:autoSpaceDN/>
              <w:adjustRightInd/>
              <w:rPr>
                <w:b/>
                <w:bCs/>
                <w:color w:val="000000"/>
                <w:sz w:val="24"/>
                <w:szCs w:val="24"/>
              </w:rPr>
            </w:pPr>
          </w:p>
        </w:tc>
        <w:tc>
          <w:tcPr>
            <w:tcW w:w="2950" w:type="dxa"/>
            <w:vMerge/>
            <w:vAlign w:val="center"/>
            <w:hideMark/>
          </w:tcPr>
          <w:p w:rsidR="0080550C" w:rsidRPr="00D22611" w:rsidRDefault="0080550C" w:rsidP="0080550C">
            <w:pPr>
              <w:widowControl/>
              <w:autoSpaceDE/>
              <w:autoSpaceDN/>
              <w:adjustRightInd/>
              <w:rPr>
                <w:color w:val="000000"/>
                <w:sz w:val="24"/>
                <w:szCs w:val="24"/>
              </w:rPr>
            </w:pPr>
          </w:p>
        </w:tc>
        <w:tc>
          <w:tcPr>
            <w:tcW w:w="9639" w:type="dxa"/>
            <w:vMerge/>
            <w:vAlign w:val="center"/>
            <w:hideMark/>
          </w:tcPr>
          <w:p w:rsidR="0080550C" w:rsidRPr="00D22611" w:rsidRDefault="0080550C" w:rsidP="0080550C">
            <w:pPr>
              <w:widowControl/>
              <w:autoSpaceDE/>
              <w:autoSpaceDN/>
              <w:adjustRightInd/>
              <w:rPr>
                <w:b/>
                <w:bCs/>
                <w:color w:val="000000"/>
                <w:sz w:val="24"/>
                <w:szCs w:val="24"/>
              </w:rPr>
            </w:pPr>
          </w:p>
        </w:tc>
      </w:tr>
      <w:tr w:rsidR="0080550C" w:rsidRPr="00D22611" w:rsidTr="002E4679">
        <w:trPr>
          <w:trHeight w:val="600"/>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014</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1 13 02064 04 0000 130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Доходы, поступающие в порядке возмещения расходов, понесенных в связи с эксплуатацией имущества городских округов</w:t>
            </w:r>
          </w:p>
        </w:tc>
      </w:tr>
      <w:tr w:rsidR="0080550C" w:rsidRPr="00D22611" w:rsidTr="002E4679">
        <w:trPr>
          <w:trHeight w:val="375"/>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014</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1 13 02994 04 0000 130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Прочие доходы от компенсации затрат бюджетов городских округов</w:t>
            </w:r>
          </w:p>
        </w:tc>
      </w:tr>
      <w:tr w:rsidR="0080550C" w:rsidRPr="00D22611" w:rsidTr="002E4679">
        <w:trPr>
          <w:trHeight w:val="1125"/>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014</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1 14 02042 04 0000 410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Доходы от реализации имущества, находящегося в оперативном управлении учреждений, находящихся в ведении органов управления городских округов (за исключением имущества муниципальных бюджетных и автономных учреждений), в части реализации основных средств по указанному имуществу</w:t>
            </w:r>
          </w:p>
        </w:tc>
      </w:tr>
      <w:tr w:rsidR="0080550C" w:rsidRPr="00D22611" w:rsidTr="002E4679">
        <w:trPr>
          <w:trHeight w:val="855"/>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lastRenderedPageBreak/>
              <w:t>014</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1 16 07090 04 0000 140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городского округа</w:t>
            </w:r>
          </w:p>
        </w:tc>
      </w:tr>
      <w:tr w:rsidR="0080550C" w:rsidRPr="00D22611" w:rsidTr="002E4679">
        <w:trPr>
          <w:trHeight w:val="375"/>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014</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1 17 01040 04 0000 180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Невыясненные поступления, зачисляемые в бюджеты городских округов</w:t>
            </w:r>
          </w:p>
        </w:tc>
      </w:tr>
      <w:tr w:rsidR="0080550C" w:rsidRPr="00D22611" w:rsidTr="002E4679">
        <w:trPr>
          <w:trHeight w:val="750"/>
        </w:trPr>
        <w:tc>
          <w:tcPr>
            <w:tcW w:w="2148" w:type="dxa"/>
            <w:shd w:val="clear" w:color="auto" w:fill="auto"/>
            <w:vAlign w:val="center"/>
            <w:hideMark/>
          </w:tcPr>
          <w:p w:rsidR="0080550C" w:rsidRPr="00D22611" w:rsidRDefault="0080550C" w:rsidP="0080550C">
            <w:pPr>
              <w:widowControl/>
              <w:autoSpaceDE/>
              <w:autoSpaceDN/>
              <w:adjustRightInd/>
              <w:jc w:val="center"/>
              <w:rPr>
                <w:b/>
                <w:bCs/>
                <w:color w:val="000000"/>
                <w:sz w:val="24"/>
                <w:szCs w:val="24"/>
              </w:rPr>
            </w:pPr>
            <w:r w:rsidRPr="00D22611">
              <w:rPr>
                <w:b/>
                <w:bCs/>
                <w:color w:val="000000"/>
                <w:sz w:val="24"/>
                <w:szCs w:val="24"/>
              </w:rPr>
              <w:t>017</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 </w:t>
            </w:r>
          </w:p>
        </w:tc>
        <w:tc>
          <w:tcPr>
            <w:tcW w:w="9639" w:type="dxa"/>
            <w:shd w:val="clear" w:color="auto" w:fill="auto"/>
            <w:vAlign w:val="center"/>
            <w:hideMark/>
          </w:tcPr>
          <w:p w:rsidR="0080550C" w:rsidRPr="00D22611" w:rsidRDefault="0080550C" w:rsidP="0080550C">
            <w:pPr>
              <w:widowControl/>
              <w:autoSpaceDE/>
              <w:autoSpaceDN/>
              <w:adjustRightInd/>
              <w:jc w:val="both"/>
              <w:rPr>
                <w:b/>
                <w:bCs/>
                <w:color w:val="000000"/>
                <w:sz w:val="24"/>
                <w:szCs w:val="24"/>
              </w:rPr>
            </w:pPr>
            <w:r w:rsidRPr="00D22611">
              <w:rPr>
                <w:b/>
                <w:bCs/>
                <w:color w:val="000000"/>
                <w:sz w:val="24"/>
                <w:szCs w:val="24"/>
              </w:rPr>
              <w:t>Муниципальное казенное учреждение «Комитет по делам культуры и молодежной политики города Зеленогорска»</w:t>
            </w:r>
          </w:p>
        </w:tc>
      </w:tr>
      <w:tr w:rsidR="0080550C" w:rsidRPr="00D22611" w:rsidTr="002E4679">
        <w:trPr>
          <w:trHeight w:val="375"/>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017</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1 13 02994 04 0000 130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Прочие доходы от компенсации затрат бюджетов городских округов</w:t>
            </w:r>
          </w:p>
        </w:tc>
      </w:tr>
      <w:tr w:rsidR="0080550C" w:rsidRPr="00D22611" w:rsidTr="002E4679">
        <w:trPr>
          <w:trHeight w:val="870"/>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017</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1 16 07090 04 0000 140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городского округа</w:t>
            </w:r>
          </w:p>
        </w:tc>
      </w:tr>
      <w:tr w:rsidR="0080550C" w:rsidRPr="00D22611" w:rsidTr="002E4679">
        <w:trPr>
          <w:trHeight w:val="750"/>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017</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1 16 10100 04 0000 140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Денежные взыскания, налагаемые в возмещение ущерба, причиненного в результате незаконного или нецелевого использования бюджетных средств (в части бюджетов городских округов)</w:t>
            </w:r>
          </w:p>
        </w:tc>
      </w:tr>
      <w:tr w:rsidR="0080550C" w:rsidRPr="00D22611" w:rsidTr="002E4679">
        <w:trPr>
          <w:trHeight w:val="375"/>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017</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1 17 01040 04 0000 180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Невыясненные поступления, зачисляемые в бюджеты городских округов</w:t>
            </w:r>
          </w:p>
        </w:tc>
      </w:tr>
      <w:tr w:rsidR="0080550C" w:rsidRPr="00D22611" w:rsidTr="002E4679">
        <w:trPr>
          <w:trHeight w:val="375"/>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017</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2 18 04010 04 0000 150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Доходы бюджетов городских округов от возврата бюджетными учреждениями остатков субсидий прошлых лет</w:t>
            </w:r>
          </w:p>
        </w:tc>
      </w:tr>
      <w:tr w:rsidR="0080550C" w:rsidRPr="00D22611" w:rsidTr="002E4679">
        <w:trPr>
          <w:trHeight w:val="510"/>
        </w:trPr>
        <w:tc>
          <w:tcPr>
            <w:tcW w:w="2148" w:type="dxa"/>
            <w:shd w:val="clear" w:color="auto" w:fill="auto"/>
            <w:vAlign w:val="center"/>
            <w:hideMark/>
          </w:tcPr>
          <w:p w:rsidR="0080550C" w:rsidRPr="00D22611" w:rsidRDefault="0080550C" w:rsidP="0080550C">
            <w:pPr>
              <w:widowControl/>
              <w:autoSpaceDE/>
              <w:autoSpaceDN/>
              <w:adjustRightInd/>
              <w:jc w:val="center"/>
              <w:rPr>
                <w:b/>
                <w:bCs/>
                <w:color w:val="000000"/>
                <w:sz w:val="24"/>
                <w:szCs w:val="24"/>
              </w:rPr>
            </w:pPr>
            <w:r w:rsidRPr="00D22611">
              <w:rPr>
                <w:b/>
                <w:bCs/>
                <w:color w:val="000000"/>
                <w:sz w:val="24"/>
                <w:szCs w:val="24"/>
              </w:rPr>
              <w:t>018</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 </w:t>
            </w:r>
          </w:p>
        </w:tc>
        <w:tc>
          <w:tcPr>
            <w:tcW w:w="9639" w:type="dxa"/>
            <w:shd w:val="clear" w:color="auto" w:fill="auto"/>
            <w:vAlign w:val="center"/>
            <w:hideMark/>
          </w:tcPr>
          <w:p w:rsidR="0080550C" w:rsidRPr="00D22611" w:rsidRDefault="0080550C" w:rsidP="0080550C">
            <w:pPr>
              <w:widowControl/>
              <w:autoSpaceDE/>
              <w:autoSpaceDN/>
              <w:adjustRightInd/>
              <w:jc w:val="both"/>
              <w:rPr>
                <w:b/>
                <w:bCs/>
                <w:color w:val="000000"/>
                <w:sz w:val="24"/>
                <w:szCs w:val="24"/>
              </w:rPr>
            </w:pPr>
            <w:r w:rsidRPr="00D22611">
              <w:rPr>
                <w:b/>
                <w:bCs/>
                <w:color w:val="000000"/>
                <w:sz w:val="24"/>
                <w:szCs w:val="24"/>
              </w:rPr>
              <w:t>Администрация закрытого административно-территориального образования город Зеленогорск</w:t>
            </w:r>
          </w:p>
        </w:tc>
      </w:tr>
      <w:tr w:rsidR="0080550C" w:rsidRPr="00D22611" w:rsidTr="002E4679">
        <w:trPr>
          <w:trHeight w:val="375"/>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018</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1 08 07150 01 1000 110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Государственная пошлина за выдачу разрешения на установку рекламной конструкции</w:t>
            </w:r>
          </w:p>
        </w:tc>
      </w:tr>
      <w:tr w:rsidR="0080550C" w:rsidRPr="00D22611" w:rsidTr="002E4679">
        <w:trPr>
          <w:trHeight w:val="750"/>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018</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1 11 05034 04 0000 120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Доходы от сдачи в аренду имущества, находящегося в оперативном управлении органов управления городских округов и созданных ими учреждений (за исключением имущества муниципальных бюджетных и автономных учреждений)</w:t>
            </w:r>
          </w:p>
        </w:tc>
      </w:tr>
      <w:tr w:rsidR="0080550C" w:rsidRPr="00D22611" w:rsidTr="002E4679">
        <w:trPr>
          <w:trHeight w:val="1125"/>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018</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1 11 09044 04 0000 120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Прочие поступления от использования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r>
      <w:tr w:rsidR="0080550C" w:rsidRPr="00D22611" w:rsidTr="002E4679">
        <w:trPr>
          <w:trHeight w:val="1185"/>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018</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1 11 09080 04 0000 120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собственности городских округов, и на землях или земельных участках, государственная собственность на которые не разграничена</w:t>
            </w:r>
          </w:p>
        </w:tc>
      </w:tr>
      <w:tr w:rsidR="0080550C" w:rsidRPr="00D22611" w:rsidTr="002E4679">
        <w:trPr>
          <w:trHeight w:val="570"/>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lastRenderedPageBreak/>
              <w:t>018</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1 13 02064 04 0000 130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Доходы, поступающие в порядке возмещения расходов, понесенных в связи с эксплуатацией имущества городских округов</w:t>
            </w:r>
          </w:p>
        </w:tc>
      </w:tr>
      <w:tr w:rsidR="0080550C" w:rsidRPr="00D22611" w:rsidTr="002E4679">
        <w:trPr>
          <w:trHeight w:val="375"/>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018</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1 13 02994 04 0000 130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Прочие доходы от компенсации затрат бюджетов городских округов</w:t>
            </w:r>
          </w:p>
        </w:tc>
      </w:tr>
      <w:tr w:rsidR="0080550C" w:rsidRPr="00D22611" w:rsidTr="002E4679">
        <w:trPr>
          <w:trHeight w:val="750"/>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018</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1 16 02020 02 0000 140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Административные штрафы, установленные законами субъектов Российской Федерации об административных правонарушениях, за нарушение муниципальных правовых актов</w:t>
            </w:r>
          </w:p>
        </w:tc>
      </w:tr>
      <w:tr w:rsidR="0080550C" w:rsidRPr="00D22611" w:rsidTr="002E4679">
        <w:trPr>
          <w:trHeight w:val="855"/>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018</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1 16 07010 04 0000 140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заключенным муниципальным органом, казенным учреждением городского округа</w:t>
            </w:r>
          </w:p>
        </w:tc>
      </w:tr>
      <w:tr w:rsidR="0080550C" w:rsidRPr="00D22611" w:rsidTr="002E4679">
        <w:trPr>
          <w:trHeight w:val="1125"/>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018</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1 16 07090 04 0000 140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городского округа</w:t>
            </w:r>
          </w:p>
        </w:tc>
      </w:tr>
      <w:tr w:rsidR="0080550C" w:rsidRPr="00D22611" w:rsidTr="002E4679">
        <w:trPr>
          <w:trHeight w:val="750"/>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018</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1 16 10032 04 0000 140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Прочее возмещение ущерба, причиненного муниципальному имуществу городского округа (за исключением имущества, закрепленного за муниципальными бюджетными (автономными) учреждениями, унитарными предприятиями)</w:t>
            </w:r>
          </w:p>
        </w:tc>
      </w:tr>
      <w:tr w:rsidR="0080550C" w:rsidRPr="00D22611" w:rsidTr="002E4679">
        <w:trPr>
          <w:trHeight w:val="2100"/>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018</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1 16 10061 04 0000 140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Платежи в целях возмещения убытков, причиненных уклонением от заключения с муниципальным органом городского округа (муниципальным казенным учреждением) муниципального контракта, а также иные денежные средства, подлежащие зачислению в бюджет городского округа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(за исключением муниципального контракта, финансируемого за счет средств муниципального дорожного фонда)</w:t>
            </w:r>
          </w:p>
        </w:tc>
      </w:tr>
      <w:tr w:rsidR="0080550C" w:rsidRPr="00D22611" w:rsidTr="002E4679">
        <w:trPr>
          <w:trHeight w:val="750"/>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018</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1 16 10100 04 0000 140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Денежные взыскания, налагаемые в возмещение ущерба, причиненного в результате незаконного или нецелевого использования бюджетных средств (в части бюджетов городских округов)</w:t>
            </w:r>
          </w:p>
        </w:tc>
      </w:tr>
      <w:tr w:rsidR="0080550C" w:rsidRPr="00D22611" w:rsidTr="002E4679">
        <w:trPr>
          <w:trHeight w:val="750"/>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018</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1 16 10123 01 0000 140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w:t>
            </w:r>
          </w:p>
        </w:tc>
      </w:tr>
      <w:tr w:rsidR="0080550C" w:rsidRPr="00D22611" w:rsidTr="002E4679">
        <w:trPr>
          <w:trHeight w:val="1500"/>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lastRenderedPageBreak/>
              <w:t>018</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1 16 11050 01 0000 140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Платежи по искам о возмещении вреда, причиненного окружающей среде, а также платежи, уплачиваемые при добровольном возмещении вреда, причиненного окружающей среде (за исключением вреда, причиненного окружающей среде на особо охраняемых природных территориях, а также вреда, причиненного водным объектам), подлежащие зачислению в бюджет муниципального образования</w:t>
            </w:r>
          </w:p>
        </w:tc>
      </w:tr>
      <w:tr w:rsidR="0080550C" w:rsidRPr="00D22611" w:rsidTr="002E4679">
        <w:trPr>
          <w:trHeight w:val="375"/>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018</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1 17 01040 04 0000 180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Невыясненные поступления, зачисляемые в бюджеты городских округов</w:t>
            </w:r>
          </w:p>
        </w:tc>
      </w:tr>
      <w:tr w:rsidR="0080550C" w:rsidRPr="00D22611" w:rsidTr="002E4679">
        <w:trPr>
          <w:trHeight w:val="375"/>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018</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1 17 05040 04 0000 180</w:t>
            </w:r>
          </w:p>
        </w:tc>
        <w:tc>
          <w:tcPr>
            <w:tcW w:w="9639"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Прочие неналоговые доходы бюджетов городских округов</w:t>
            </w:r>
          </w:p>
        </w:tc>
      </w:tr>
      <w:tr w:rsidR="0080550C" w:rsidRPr="00D22611" w:rsidTr="002E4679">
        <w:trPr>
          <w:trHeight w:val="645"/>
        </w:trPr>
        <w:tc>
          <w:tcPr>
            <w:tcW w:w="2148" w:type="dxa"/>
            <w:shd w:val="clear" w:color="auto" w:fill="auto"/>
            <w:vAlign w:val="center"/>
            <w:hideMark/>
          </w:tcPr>
          <w:p w:rsidR="0080550C" w:rsidRPr="00D22611" w:rsidRDefault="0080550C" w:rsidP="0080550C">
            <w:pPr>
              <w:widowControl/>
              <w:autoSpaceDE/>
              <w:autoSpaceDN/>
              <w:adjustRightInd/>
              <w:jc w:val="center"/>
              <w:rPr>
                <w:b/>
                <w:bCs/>
                <w:color w:val="000000"/>
                <w:sz w:val="24"/>
                <w:szCs w:val="24"/>
              </w:rPr>
            </w:pPr>
            <w:r w:rsidRPr="00D22611">
              <w:rPr>
                <w:b/>
                <w:bCs/>
                <w:color w:val="000000"/>
                <w:sz w:val="24"/>
                <w:szCs w:val="24"/>
              </w:rPr>
              <w:t>019</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 </w:t>
            </w:r>
          </w:p>
        </w:tc>
        <w:tc>
          <w:tcPr>
            <w:tcW w:w="9639" w:type="dxa"/>
            <w:shd w:val="clear" w:color="auto" w:fill="auto"/>
            <w:vAlign w:val="center"/>
            <w:hideMark/>
          </w:tcPr>
          <w:p w:rsidR="0080550C" w:rsidRPr="00D22611" w:rsidRDefault="0080550C" w:rsidP="0080550C">
            <w:pPr>
              <w:widowControl/>
              <w:autoSpaceDE/>
              <w:autoSpaceDN/>
              <w:adjustRightInd/>
              <w:jc w:val="both"/>
              <w:rPr>
                <w:b/>
                <w:bCs/>
                <w:color w:val="000000"/>
                <w:sz w:val="24"/>
                <w:szCs w:val="24"/>
              </w:rPr>
            </w:pPr>
            <w:r w:rsidRPr="00D22611">
              <w:rPr>
                <w:b/>
                <w:bCs/>
                <w:color w:val="000000"/>
                <w:sz w:val="24"/>
                <w:szCs w:val="24"/>
              </w:rPr>
              <w:t>Муниципальное казенное учреждение «Комитет по делам физической культуры и спорта г. Зеленогорска»</w:t>
            </w:r>
          </w:p>
        </w:tc>
      </w:tr>
      <w:tr w:rsidR="0080550C" w:rsidRPr="00D22611" w:rsidTr="002E4679">
        <w:trPr>
          <w:trHeight w:val="375"/>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019</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1 13 02994 04 0000 130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Прочие доходы от компенсации затрат бюджетов городских округов</w:t>
            </w:r>
          </w:p>
        </w:tc>
      </w:tr>
      <w:tr w:rsidR="0080550C" w:rsidRPr="00D22611" w:rsidTr="002E4679">
        <w:trPr>
          <w:trHeight w:val="870"/>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019</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1 16 07090 04 0000 140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городского округа</w:t>
            </w:r>
          </w:p>
        </w:tc>
      </w:tr>
      <w:tr w:rsidR="0080550C" w:rsidRPr="00D22611" w:rsidTr="002E4679">
        <w:trPr>
          <w:trHeight w:val="870"/>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019</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1 17 01040 04 0000 180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Невыясненные поступления, зачисляемые в бюджеты городских округов</w:t>
            </w:r>
          </w:p>
        </w:tc>
      </w:tr>
      <w:tr w:rsidR="0080550C" w:rsidRPr="00D22611" w:rsidTr="002E4679">
        <w:trPr>
          <w:trHeight w:val="375"/>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019</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2 18 04010 04 0000 150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Доходы бюджетов городских округов от возврата бюджетными учреждениями остатков субсидий прошлых лет</w:t>
            </w:r>
          </w:p>
        </w:tc>
      </w:tr>
      <w:tr w:rsidR="0080550C" w:rsidRPr="00D22611" w:rsidTr="002E4679">
        <w:trPr>
          <w:trHeight w:val="570"/>
        </w:trPr>
        <w:tc>
          <w:tcPr>
            <w:tcW w:w="2148" w:type="dxa"/>
            <w:shd w:val="clear" w:color="auto" w:fill="auto"/>
            <w:vAlign w:val="center"/>
            <w:hideMark/>
          </w:tcPr>
          <w:p w:rsidR="0080550C" w:rsidRPr="00D22611" w:rsidRDefault="0080550C" w:rsidP="0080550C">
            <w:pPr>
              <w:widowControl/>
              <w:autoSpaceDE/>
              <w:autoSpaceDN/>
              <w:adjustRightInd/>
              <w:jc w:val="center"/>
              <w:rPr>
                <w:b/>
                <w:bCs/>
                <w:color w:val="000000"/>
                <w:sz w:val="24"/>
                <w:szCs w:val="24"/>
              </w:rPr>
            </w:pPr>
            <w:r w:rsidRPr="00D22611">
              <w:rPr>
                <w:b/>
                <w:bCs/>
                <w:color w:val="000000"/>
                <w:sz w:val="24"/>
                <w:szCs w:val="24"/>
              </w:rPr>
              <w:t>048</w:t>
            </w:r>
          </w:p>
        </w:tc>
        <w:tc>
          <w:tcPr>
            <w:tcW w:w="2950" w:type="dxa"/>
            <w:shd w:val="clear" w:color="auto" w:fill="auto"/>
            <w:vAlign w:val="center"/>
            <w:hideMark/>
          </w:tcPr>
          <w:p w:rsidR="0080550C" w:rsidRPr="00D22611" w:rsidRDefault="0080550C" w:rsidP="0080550C">
            <w:pPr>
              <w:widowControl/>
              <w:autoSpaceDE/>
              <w:autoSpaceDN/>
              <w:adjustRightInd/>
              <w:rPr>
                <w:b/>
                <w:bCs/>
                <w:color w:val="000000"/>
                <w:sz w:val="24"/>
                <w:szCs w:val="24"/>
              </w:rPr>
            </w:pPr>
            <w:r w:rsidRPr="00D22611">
              <w:rPr>
                <w:b/>
                <w:bCs/>
                <w:color w:val="000000"/>
                <w:sz w:val="24"/>
                <w:szCs w:val="24"/>
              </w:rPr>
              <w:t> </w:t>
            </w:r>
          </w:p>
        </w:tc>
        <w:tc>
          <w:tcPr>
            <w:tcW w:w="9639" w:type="dxa"/>
            <w:shd w:val="clear" w:color="auto" w:fill="auto"/>
            <w:vAlign w:val="center"/>
            <w:hideMark/>
          </w:tcPr>
          <w:p w:rsidR="0080550C" w:rsidRPr="00D22611" w:rsidRDefault="0080550C" w:rsidP="0080550C">
            <w:pPr>
              <w:widowControl/>
              <w:autoSpaceDE/>
              <w:autoSpaceDN/>
              <w:adjustRightInd/>
              <w:jc w:val="both"/>
              <w:rPr>
                <w:b/>
                <w:bCs/>
                <w:color w:val="000000"/>
                <w:sz w:val="24"/>
                <w:szCs w:val="24"/>
              </w:rPr>
            </w:pPr>
            <w:r w:rsidRPr="00D22611">
              <w:rPr>
                <w:b/>
                <w:bCs/>
                <w:color w:val="000000"/>
                <w:sz w:val="24"/>
                <w:szCs w:val="24"/>
              </w:rPr>
              <w:t xml:space="preserve">Енисейское межрегиональное управление </w:t>
            </w:r>
            <w:proofErr w:type="spellStart"/>
            <w:r w:rsidRPr="00D22611">
              <w:rPr>
                <w:b/>
                <w:bCs/>
                <w:color w:val="000000"/>
                <w:sz w:val="24"/>
                <w:szCs w:val="24"/>
              </w:rPr>
              <w:t>Росприроднадзора</w:t>
            </w:r>
            <w:proofErr w:type="spellEnd"/>
          </w:p>
        </w:tc>
      </w:tr>
      <w:tr w:rsidR="0080550C" w:rsidRPr="00D22611" w:rsidTr="002E4679">
        <w:trPr>
          <w:trHeight w:val="375"/>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048</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1 12 01010 01 0000 120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Плата за выбросы загрязняющих веществ в атмосферный воздух стационарными объектами</w:t>
            </w:r>
          </w:p>
        </w:tc>
      </w:tr>
      <w:tr w:rsidR="0080550C" w:rsidRPr="00D22611" w:rsidTr="002E4679">
        <w:trPr>
          <w:trHeight w:val="375"/>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048</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1 12 01030 01 0000 120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Плата за сбросы загрязняющих веществ в водные объекты</w:t>
            </w:r>
          </w:p>
        </w:tc>
      </w:tr>
      <w:tr w:rsidR="0080550C" w:rsidRPr="00D22611" w:rsidTr="002E4679">
        <w:trPr>
          <w:trHeight w:val="375"/>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048</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1 12 01041 01 0000 120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Плата за размещение отходов производства</w:t>
            </w:r>
          </w:p>
        </w:tc>
      </w:tr>
      <w:tr w:rsidR="0080550C" w:rsidRPr="00D22611" w:rsidTr="002E4679">
        <w:trPr>
          <w:trHeight w:val="375"/>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048</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1 12 01042 01 0000 120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Плата за размещение твердых коммунальных отходов</w:t>
            </w:r>
          </w:p>
        </w:tc>
      </w:tr>
      <w:tr w:rsidR="0080550C" w:rsidRPr="00D22611" w:rsidTr="002E4679">
        <w:trPr>
          <w:trHeight w:val="660"/>
        </w:trPr>
        <w:tc>
          <w:tcPr>
            <w:tcW w:w="2148" w:type="dxa"/>
            <w:shd w:val="clear" w:color="auto" w:fill="auto"/>
            <w:vAlign w:val="center"/>
            <w:hideMark/>
          </w:tcPr>
          <w:p w:rsidR="0080550C" w:rsidRPr="00D22611" w:rsidRDefault="0080550C" w:rsidP="0080550C">
            <w:pPr>
              <w:widowControl/>
              <w:autoSpaceDE/>
              <w:autoSpaceDN/>
              <w:adjustRightInd/>
              <w:jc w:val="center"/>
              <w:rPr>
                <w:b/>
                <w:bCs/>
                <w:color w:val="000000"/>
                <w:sz w:val="24"/>
                <w:szCs w:val="24"/>
              </w:rPr>
            </w:pPr>
            <w:r w:rsidRPr="00D22611">
              <w:rPr>
                <w:b/>
                <w:bCs/>
                <w:color w:val="000000"/>
                <w:sz w:val="24"/>
                <w:szCs w:val="24"/>
              </w:rPr>
              <w:t>182</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 </w:t>
            </w:r>
          </w:p>
        </w:tc>
        <w:tc>
          <w:tcPr>
            <w:tcW w:w="9639" w:type="dxa"/>
            <w:shd w:val="clear" w:color="auto" w:fill="auto"/>
            <w:vAlign w:val="center"/>
            <w:hideMark/>
          </w:tcPr>
          <w:p w:rsidR="0080550C" w:rsidRPr="00D22611" w:rsidRDefault="0080550C" w:rsidP="0080550C">
            <w:pPr>
              <w:widowControl/>
              <w:autoSpaceDE/>
              <w:autoSpaceDN/>
              <w:adjustRightInd/>
              <w:jc w:val="both"/>
              <w:rPr>
                <w:b/>
                <w:bCs/>
                <w:color w:val="000000"/>
                <w:sz w:val="24"/>
                <w:szCs w:val="24"/>
              </w:rPr>
            </w:pPr>
            <w:r w:rsidRPr="00D22611">
              <w:rPr>
                <w:b/>
                <w:bCs/>
                <w:color w:val="000000"/>
                <w:sz w:val="24"/>
                <w:szCs w:val="24"/>
              </w:rPr>
              <w:t>Управление Федеральной налоговой службы по Красноярскому краю</w:t>
            </w:r>
          </w:p>
        </w:tc>
      </w:tr>
      <w:tr w:rsidR="0080550C" w:rsidRPr="00D22611" w:rsidTr="002E4679">
        <w:trPr>
          <w:trHeight w:val="1875"/>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lastRenderedPageBreak/>
              <w:t>182</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1 01 01012 02 0000 110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Налог на прибыль организаций, кроме налога, уплаченного налогоплательщиками, осуществляющими деятельность по производству сжиженного природного газа и до 31 декабря 2022 года включительно осуществившими экспорт хотя бы одной партии сжиженного природного газа на основании лицензии на осуществление исключительного права на экспорт газа (за исключением налога, уплаченного налогоплательщиками, которые до 1 января 2023 года являлись участниками консолидированной группы налогоплательщиков), зачисляемый в бюджеты субъектов Российской Федерации</w:t>
            </w:r>
          </w:p>
        </w:tc>
      </w:tr>
      <w:tr w:rsidR="0080550C" w:rsidRPr="00D22611" w:rsidTr="002E4679">
        <w:trPr>
          <w:trHeight w:val="2085"/>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182</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1 01 01120 01 0000 110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Доходы от налога на прибыль организаций, уплаченного налогоплательщиками, которые до 1 января 2023 года являлись участниками консолидированной группы налогоплательщиков, подлежащие зачислению в бюджеты субъектов Российской Федерации по нормативу, установленному Бюджетным кодексом Российской Федерации, распределяемые уполномоченным органом Федерального казначейства между бюджетами субъектов Российской Федерации по нормативам, установленным федеральным законом о федеральном бюджете</w:t>
            </w:r>
          </w:p>
        </w:tc>
      </w:tr>
      <w:tr w:rsidR="0080550C" w:rsidRPr="00D22611" w:rsidTr="002E4679">
        <w:trPr>
          <w:trHeight w:val="2085"/>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182</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1 01 01130 01 0000 110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Налог на прибыль организаций, уплаченный налогоплательщиками, которые до 1 января 2023 года являлись участниками консолидированной группы налогоплательщиков, зачисляемый в бюджеты субъектов Российской Федерации в соответствии с нормативом, установленным абзацем вторым пункта 2 статьи 56 Бюджетного кодекса Российской Федерации, распределяемый уполномоченным органом Федерального казначейства между бюджетами субъектов Российской Федерации и местными бюджетами</w:t>
            </w:r>
          </w:p>
        </w:tc>
      </w:tr>
      <w:tr w:rsidR="0080550C" w:rsidRPr="00D22611" w:rsidTr="002E4679">
        <w:trPr>
          <w:trHeight w:val="1125"/>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182</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1 01 02010 01 0000 110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а также доходов от долевого участия в организации, полученных в виде дивидендов</w:t>
            </w:r>
          </w:p>
        </w:tc>
      </w:tr>
      <w:tr w:rsidR="0080550C" w:rsidRPr="00D22611" w:rsidTr="002E4679">
        <w:trPr>
          <w:trHeight w:val="1500"/>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182</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1 01 02020 01 0000 110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w:t>
            </w:r>
          </w:p>
        </w:tc>
      </w:tr>
      <w:tr w:rsidR="0080550C" w:rsidRPr="00D22611" w:rsidTr="002E4679">
        <w:trPr>
          <w:trHeight w:val="750"/>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lastRenderedPageBreak/>
              <w:t>182</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1 01 02030 01 0000 110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Налог на доходы физических лиц с доходов, полученных физическими лицами в соответствии со статьей 228 Налогового кодекса Российской Федерации</w:t>
            </w:r>
          </w:p>
        </w:tc>
      </w:tr>
      <w:tr w:rsidR="0080550C" w:rsidRPr="00D22611" w:rsidTr="002E4679">
        <w:trPr>
          <w:trHeight w:val="1125"/>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182</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1 01 02040 01 0000 110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Налог на доходы физических лиц в виде фиксированных авансовых платежей с доходов, полученных физическими лицами, являющимися иностранными гражданами, осуществляющими трудовую деятельность по найму на основании патента в соответствии со статьей 227.1 Налогового кодекса Российской Федерации</w:t>
            </w:r>
          </w:p>
        </w:tc>
      </w:tr>
      <w:tr w:rsidR="0080550C" w:rsidRPr="00D22611" w:rsidTr="002E4679">
        <w:trPr>
          <w:trHeight w:val="1500"/>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182</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1 01 02080 01 0000 110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Налог на доходы физических лиц в части суммы налога, превышающей 650 000 рублей, относящейся к части налоговой базы, превышающей 5 000 000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 а также налога на доходы физических лиц в отношении доходов от долевого участия в организации, полученных в виде дивидендов)</w:t>
            </w:r>
          </w:p>
        </w:tc>
      </w:tr>
      <w:tr w:rsidR="0080550C" w:rsidRPr="00D22611" w:rsidTr="002E4679">
        <w:trPr>
          <w:trHeight w:val="750"/>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182</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1 01 02130 01 0000 110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Налог на доходы физических лиц в отношении доходов от долевого участия в организации, полученных в виде дивидендов (в части суммы налога, не превышающей 650 000 рублей)</w:t>
            </w:r>
          </w:p>
        </w:tc>
      </w:tr>
      <w:tr w:rsidR="0080550C" w:rsidRPr="00D22611" w:rsidTr="002E4679">
        <w:trPr>
          <w:trHeight w:val="750"/>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182</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1 01 02140 01 0000 110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Налог на доходы физических лиц в отношении доходов от долевого участия в организации, полученных в виде дивидендов (в части суммы налога, превышающей 650 000 рублей)</w:t>
            </w:r>
          </w:p>
        </w:tc>
      </w:tr>
      <w:tr w:rsidR="0080550C" w:rsidRPr="00D22611" w:rsidTr="002E4679">
        <w:trPr>
          <w:trHeight w:val="1665"/>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182</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1 03 02231 01 0000 110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r>
      <w:tr w:rsidR="0080550C" w:rsidRPr="00D22611" w:rsidTr="00C17099">
        <w:trPr>
          <w:trHeight w:val="699"/>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182</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1 03 02241 01 0000 110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Доходы от уплаты акцизов на моторные масла для дизельных и (или) карбюраторных (</w:t>
            </w:r>
            <w:proofErr w:type="spellStart"/>
            <w:r w:rsidRPr="00D22611">
              <w:rPr>
                <w:color w:val="000000"/>
                <w:sz w:val="24"/>
                <w:szCs w:val="24"/>
              </w:rPr>
              <w:t>инжекторных</w:t>
            </w:r>
            <w:proofErr w:type="spellEnd"/>
            <w:r w:rsidRPr="00D22611">
              <w:rPr>
                <w:color w:val="000000"/>
                <w:sz w:val="24"/>
                <w:szCs w:val="24"/>
              </w:rPr>
              <w:t>)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r>
      <w:tr w:rsidR="0080550C" w:rsidRPr="00D22611" w:rsidTr="002E4679">
        <w:trPr>
          <w:trHeight w:val="1725"/>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lastRenderedPageBreak/>
              <w:t>182</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1 03 02251 01 0000 110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r>
      <w:tr w:rsidR="0080550C" w:rsidRPr="00D22611" w:rsidTr="002E4679">
        <w:trPr>
          <w:trHeight w:val="1785"/>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182</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1 03 02261 01 0000 110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r>
      <w:tr w:rsidR="0080550C" w:rsidRPr="00D22611" w:rsidTr="002E4679">
        <w:trPr>
          <w:trHeight w:val="675"/>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182</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1 05 01011 01 0000 110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Налог, взимаемый с налогоплательщиков, выбравших в качестве объекта налогообложения доходы</w:t>
            </w:r>
          </w:p>
        </w:tc>
      </w:tr>
      <w:tr w:rsidR="0080550C" w:rsidRPr="00D22611" w:rsidTr="002E4679">
        <w:trPr>
          <w:trHeight w:val="1020"/>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182</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1 05 01012 01 0000 110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Налог, взимаемый с налогоплательщиков, выбравших в качестве объекта налогообложения доходы (за налоговые периоды, истекшие до 1 января 2011 года)</w:t>
            </w:r>
          </w:p>
        </w:tc>
      </w:tr>
      <w:tr w:rsidR="0080550C" w:rsidRPr="00D22611" w:rsidTr="002E4679">
        <w:trPr>
          <w:trHeight w:val="885"/>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182</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1 05 01021 01 0000 110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Налог, взимаемый с налогоплательщиков, выбравших в качестве объекта налогообложения доходы, уменьшенные на величину расходов (в том числе минимальный налог, зачисляемый в бюджеты субъектов Российской Федерации)</w:t>
            </w:r>
          </w:p>
        </w:tc>
      </w:tr>
      <w:tr w:rsidR="0080550C" w:rsidRPr="00D22611" w:rsidTr="002E4679">
        <w:trPr>
          <w:trHeight w:val="885"/>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182</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1 05 01022 01 0000 110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Налог, взимаемый с налогоплательщиков, выбравших в качестве объекта налогообложения доходы, уменьшенные на величину расходов (за налоговые периоды, истекшие до 1 января 2011 года)</w:t>
            </w:r>
          </w:p>
        </w:tc>
      </w:tr>
      <w:tr w:rsidR="0080550C" w:rsidRPr="00D22611" w:rsidTr="002E4679">
        <w:trPr>
          <w:trHeight w:val="750"/>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182</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1 05 01050 01 0000 110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Минимальный налог, зачисляемый в бюджеты субъектов Российской Федерации (за налоговые периоды, истекшие до 1 января 2016 года)</w:t>
            </w:r>
          </w:p>
        </w:tc>
      </w:tr>
      <w:tr w:rsidR="0080550C" w:rsidRPr="00D22611" w:rsidTr="002E4679">
        <w:trPr>
          <w:trHeight w:val="375"/>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182</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1 05 02010 02 0000 110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Единый налог на вмененный доход для отдельных видов деятельности</w:t>
            </w:r>
          </w:p>
        </w:tc>
      </w:tr>
      <w:tr w:rsidR="0080550C" w:rsidRPr="00D22611" w:rsidTr="002E4679">
        <w:trPr>
          <w:trHeight w:val="750"/>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182</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1 05 02020 02 0000 110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Единый налог на вмененный доход для отдельных видов деятельности (за налоговые периоды, истекшие до 1 января 2011 года)</w:t>
            </w:r>
          </w:p>
        </w:tc>
      </w:tr>
      <w:tr w:rsidR="0080550C" w:rsidRPr="00D22611" w:rsidTr="002E4679">
        <w:trPr>
          <w:trHeight w:val="495"/>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182</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1 05 03010 01 0000 110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Единый сельскохозяйственный налог</w:t>
            </w:r>
          </w:p>
        </w:tc>
      </w:tr>
      <w:tr w:rsidR="0080550C" w:rsidRPr="00D22611" w:rsidTr="002E4679">
        <w:trPr>
          <w:trHeight w:val="660"/>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lastRenderedPageBreak/>
              <w:t>182</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1 05 04010 02 0000 110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Налог, взимаемый в связи с применением патентной системы налогообложения, зачисляемый в бюджеты городских округов</w:t>
            </w:r>
          </w:p>
        </w:tc>
      </w:tr>
      <w:tr w:rsidR="0080550C" w:rsidRPr="00D22611" w:rsidTr="002E4679">
        <w:trPr>
          <w:trHeight w:val="750"/>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182</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1 06 01020 04 0000 110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Налог на имущество физических лиц, взимаемый по ставкам, применяемым к объектам налогообложения, расположенным в границах городских округов</w:t>
            </w:r>
          </w:p>
        </w:tc>
      </w:tr>
      <w:tr w:rsidR="0080550C" w:rsidRPr="00D22611" w:rsidTr="002E4679">
        <w:trPr>
          <w:trHeight w:val="495"/>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182</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1 06 06032 04 0000 110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Земельный налог с организаций, обладающих земельным участком, расположенным в границах городских округов</w:t>
            </w:r>
          </w:p>
        </w:tc>
      </w:tr>
      <w:tr w:rsidR="0080550C" w:rsidRPr="00D22611" w:rsidTr="002E4679">
        <w:trPr>
          <w:trHeight w:val="570"/>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182</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1 06 06042 04 0000 110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Земельный налог с физических лиц, обладающих земельным участком, расположенным в границах городских округов</w:t>
            </w:r>
          </w:p>
        </w:tc>
      </w:tr>
      <w:tr w:rsidR="0080550C" w:rsidRPr="00D22611" w:rsidTr="002E4679">
        <w:trPr>
          <w:trHeight w:val="750"/>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182</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1 08 03010 01 0000 110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 xml:space="preserve">Государственная пошлина по делам, рассматриваемым в судах общей </w:t>
            </w:r>
            <w:proofErr w:type="gramStart"/>
            <w:r w:rsidRPr="00D22611">
              <w:rPr>
                <w:color w:val="000000"/>
                <w:sz w:val="24"/>
                <w:szCs w:val="24"/>
              </w:rPr>
              <w:t xml:space="preserve">юрисдикции,   </w:t>
            </w:r>
            <w:proofErr w:type="gramEnd"/>
            <w:r w:rsidRPr="00D22611">
              <w:rPr>
                <w:color w:val="000000"/>
                <w:sz w:val="24"/>
                <w:szCs w:val="24"/>
              </w:rPr>
              <w:t>мировыми судьями (за исключением Верховного Суда Российской Федерации)</w:t>
            </w:r>
          </w:p>
        </w:tc>
      </w:tr>
      <w:tr w:rsidR="0080550C" w:rsidRPr="00D22611" w:rsidTr="002E4679">
        <w:trPr>
          <w:trHeight w:val="750"/>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182</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1 09 04052 04 0000 110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Земельный налог (по обязательствам, возникшим до 1 января 2006 года), мобилизуемый на территориях городских округов</w:t>
            </w:r>
          </w:p>
        </w:tc>
      </w:tr>
      <w:tr w:rsidR="0080550C" w:rsidRPr="00D22611" w:rsidTr="002E4679">
        <w:trPr>
          <w:trHeight w:val="375"/>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182</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1 09 07052 04 0000 110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Прочие местные налоги и сборы, мобилизуемые на территориях городских округов</w:t>
            </w:r>
          </w:p>
        </w:tc>
      </w:tr>
      <w:tr w:rsidR="0080550C" w:rsidRPr="00D22611" w:rsidTr="002E4679">
        <w:trPr>
          <w:trHeight w:val="750"/>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182</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1 16 10123 01 0000 140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w:t>
            </w:r>
          </w:p>
        </w:tc>
      </w:tr>
      <w:tr w:rsidR="0080550C" w:rsidRPr="00D22611" w:rsidTr="002E4679">
        <w:trPr>
          <w:trHeight w:val="1125"/>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182</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1 16 10129 01 0000 140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 xml:space="preserve">Доходы от денежных взысканий (штрафов), поступающие в счет погашения задолженности, образовавшейся до 1 января 2020 года, подлежащие зачислению в федеральный бюджет и бюджет муниципального образования по </w:t>
            </w:r>
            <w:proofErr w:type="gramStart"/>
            <w:r w:rsidRPr="00D22611">
              <w:rPr>
                <w:color w:val="000000"/>
                <w:sz w:val="24"/>
                <w:szCs w:val="24"/>
              </w:rPr>
              <w:t xml:space="preserve">нормативам,   </w:t>
            </w:r>
            <w:proofErr w:type="gramEnd"/>
            <w:r w:rsidRPr="00D22611">
              <w:rPr>
                <w:color w:val="000000"/>
                <w:sz w:val="24"/>
                <w:szCs w:val="24"/>
              </w:rPr>
              <w:t xml:space="preserve">            действовавшим в 2019 году</w:t>
            </w:r>
          </w:p>
        </w:tc>
      </w:tr>
      <w:tr w:rsidR="0080550C" w:rsidRPr="00D22611" w:rsidTr="002E4679">
        <w:trPr>
          <w:trHeight w:val="375"/>
        </w:trPr>
        <w:tc>
          <w:tcPr>
            <w:tcW w:w="2148" w:type="dxa"/>
            <w:shd w:val="clear" w:color="auto" w:fill="auto"/>
            <w:vAlign w:val="center"/>
            <w:hideMark/>
          </w:tcPr>
          <w:p w:rsidR="0080550C" w:rsidRPr="00D22611" w:rsidRDefault="0080550C" w:rsidP="0080550C">
            <w:pPr>
              <w:widowControl/>
              <w:autoSpaceDE/>
              <w:autoSpaceDN/>
              <w:adjustRightInd/>
              <w:jc w:val="center"/>
              <w:rPr>
                <w:b/>
                <w:bCs/>
                <w:color w:val="000000"/>
                <w:sz w:val="24"/>
                <w:szCs w:val="24"/>
              </w:rPr>
            </w:pPr>
            <w:r w:rsidRPr="00D22611">
              <w:rPr>
                <w:b/>
                <w:bCs/>
                <w:color w:val="000000"/>
                <w:sz w:val="24"/>
                <w:szCs w:val="24"/>
              </w:rPr>
              <w:t>188</w:t>
            </w:r>
          </w:p>
        </w:tc>
        <w:tc>
          <w:tcPr>
            <w:tcW w:w="2950" w:type="dxa"/>
            <w:shd w:val="clear" w:color="auto" w:fill="auto"/>
            <w:vAlign w:val="center"/>
            <w:hideMark/>
          </w:tcPr>
          <w:p w:rsidR="0080550C" w:rsidRPr="00D22611" w:rsidRDefault="0080550C" w:rsidP="0080550C">
            <w:pPr>
              <w:widowControl/>
              <w:autoSpaceDE/>
              <w:autoSpaceDN/>
              <w:adjustRightInd/>
              <w:rPr>
                <w:b/>
                <w:bCs/>
                <w:color w:val="000000"/>
                <w:sz w:val="24"/>
                <w:szCs w:val="24"/>
              </w:rPr>
            </w:pPr>
            <w:r w:rsidRPr="00D22611">
              <w:rPr>
                <w:b/>
                <w:bCs/>
                <w:color w:val="000000"/>
                <w:sz w:val="24"/>
                <w:szCs w:val="24"/>
              </w:rPr>
              <w:t> </w:t>
            </w:r>
          </w:p>
        </w:tc>
        <w:tc>
          <w:tcPr>
            <w:tcW w:w="9639" w:type="dxa"/>
            <w:shd w:val="clear" w:color="auto" w:fill="auto"/>
            <w:vAlign w:val="center"/>
            <w:hideMark/>
          </w:tcPr>
          <w:p w:rsidR="0080550C" w:rsidRPr="00D22611" w:rsidRDefault="0080550C" w:rsidP="0080550C">
            <w:pPr>
              <w:widowControl/>
              <w:autoSpaceDE/>
              <w:autoSpaceDN/>
              <w:adjustRightInd/>
              <w:jc w:val="both"/>
              <w:rPr>
                <w:b/>
                <w:bCs/>
                <w:color w:val="000000"/>
                <w:sz w:val="24"/>
                <w:szCs w:val="24"/>
              </w:rPr>
            </w:pPr>
            <w:r w:rsidRPr="00D22611">
              <w:rPr>
                <w:b/>
                <w:bCs/>
                <w:color w:val="000000"/>
                <w:sz w:val="24"/>
                <w:szCs w:val="24"/>
              </w:rPr>
              <w:t>Главное управление Министерства внутренних дел Российской Федерации по Красноярскому краю</w:t>
            </w:r>
          </w:p>
        </w:tc>
      </w:tr>
      <w:tr w:rsidR="0080550C" w:rsidRPr="00D22611" w:rsidTr="002E4679">
        <w:trPr>
          <w:trHeight w:val="750"/>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188</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1 16 10123 01 0000 140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w:t>
            </w:r>
          </w:p>
        </w:tc>
      </w:tr>
      <w:tr w:rsidR="0080550C" w:rsidRPr="00D22611" w:rsidTr="002E4679">
        <w:trPr>
          <w:trHeight w:val="375"/>
        </w:trPr>
        <w:tc>
          <w:tcPr>
            <w:tcW w:w="2148" w:type="dxa"/>
            <w:shd w:val="clear" w:color="auto" w:fill="auto"/>
            <w:vAlign w:val="center"/>
            <w:hideMark/>
          </w:tcPr>
          <w:p w:rsidR="0080550C" w:rsidRPr="00D22611" w:rsidRDefault="0080550C" w:rsidP="0080550C">
            <w:pPr>
              <w:widowControl/>
              <w:autoSpaceDE/>
              <w:autoSpaceDN/>
              <w:adjustRightInd/>
              <w:jc w:val="center"/>
              <w:rPr>
                <w:b/>
                <w:bCs/>
                <w:color w:val="000000"/>
                <w:sz w:val="24"/>
                <w:szCs w:val="24"/>
              </w:rPr>
            </w:pPr>
            <w:r w:rsidRPr="00D22611">
              <w:rPr>
                <w:b/>
                <w:bCs/>
                <w:color w:val="000000"/>
                <w:sz w:val="24"/>
                <w:szCs w:val="24"/>
              </w:rPr>
              <w:t>415</w:t>
            </w:r>
          </w:p>
        </w:tc>
        <w:tc>
          <w:tcPr>
            <w:tcW w:w="2950" w:type="dxa"/>
            <w:shd w:val="clear" w:color="auto" w:fill="auto"/>
            <w:vAlign w:val="center"/>
            <w:hideMark/>
          </w:tcPr>
          <w:p w:rsidR="0080550C" w:rsidRPr="00D22611" w:rsidRDefault="0080550C" w:rsidP="0080550C">
            <w:pPr>
              <w:widowControl/>
              <w:autoSpaceDE/>
              <w:autoSpaceDN/>
              <w:adjustRightInd/>
              <w:rPr>
                <w:b/>
                <w:bCs/>
                <w:color w:val="000000"/>
                <w:sz w:val="24"/>
                <w:szCs w:val="24"/>
              </w:rPr>
            </w:pPr>
            <w:r w:rsidRPr="00D22611">
              <w:rPr>
                <w:b/>
                <w:bCs/>
                <w:color w:val="000000"/>
                <w:sz w:val="24"/>
                <w:szCs w:val="24"/>
              </w:rPr>
              <w:t> </w:t>
            </w:r>
          </w:p>
        </w:tc>
        <w:tc>
          <w:tcPr>
            <w:tcW w:w="9639" w:type="dxa"/>
            <w:shd w:val="clear" w:color="auto" w:fill="auto"/>
            <w:vAlign w:val="center"/>
            <w:hideMark/>
          </w:tcPr>
          <w:p w:rsidR="0080550C" w:rsidRPr="00D22611" w:rsidRDefault="0080550C" w:rsidP="0080550C">
            <w:pPr>
              <w:widowControl/>
              <w:autoSpaceDE/>
              <w:autoSpaceDN/>
              <w:adjustRightInd/>
              <w:jc w:val="both"/>
              <w:rPr>
                <w:b/>
                <w:bCs/>
                <w:color w:val="000000"/>
                <w:sz w:val="24"/>
                <w:szCs w:val="24"/>
              </w:rPr>
            </w:pPr>
            <w:r w:rsidRPr="00D22611">
              <w:rPr>
                <w:b/>
                <w:bCs/>
                <w:color w:val="000000"/>
                <w:sz w:val="24"/>
                <w:szCs w:val="24"/>
              </w:rPr>
              <w:t>Прокуратура Красноярского края</w:t>
            </w:r>
          </w:p>
        </w:tc>
      </w:tr>
      <w:tr w:rsidR="0080550C" w:rsidRPr="00D22611" w:rsidTr="002E4679">
        <w:trPr>
          <w:trHeight w:val="750"/>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415</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1 16 10123 01 0000 140</w:t>
            </w:r>
          </w:p>
        </w:tc>
        <w:tc>
          <w:tcPr>
            <w:tcW w:w="9639" w:type="dxa"/>
            <w:shd w:val="clear" w:color="auto" w:fill="auto"/>
            <w:vAlign w:val="bottom"/>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w:t>
            </w:r>
          </w:p>
        </w:tc>
      </w:tr>
      <w:tr w:rsidR="0080550C" w:rsidRPr="00D22611" w:rsidTr="002E4679">
        <w:trPr>
          <w:trHeight w:val="375"/>
        </w:trPr>
        <w:tc>
          <w:tcPr>
            <w:tcW w:w="2148" w:type="dxa"/>
            <w:shd w:val="clear" w:color="auto" w:fill="auto"/>
            <w:vAlign w:val="center"/>
            <w:hideMark/>
          </w:tcPr>
          <w:p w:rsidR="0080550C" w:rsidRPr="00D22611" w:rsidRDefault="0080550C" w:rsidP="0080550C">
            <w:pPr>
              <w:widowControl/>
              <w:autoSpaceDE/>
              <w:autoSpaceDN/>
              <w:adjustRightInd/>
              <w:jc w:val="center"/>
              <w:rPr>
                <w:b/>
                <w:bCs/>
                <w:color w:val="000000"/>
                <w:sz w:val="24"/>
                <w:szCs w:val="24"/>
              </w:rPr>
            </w:pPr>
            <w:r w:rsidRPr="00D22611">
              <w:rPr>
                <w:b/>
                <w:bCs/>
                <w:color w:val="000000"/>
                <w:sz w:val="24"/>
                <w:szCs w:val="24"/>
              </w:rPr>
              <w:t>439</w:t>
            </w:r>
          </w:p>
        </w:tc>
        <w:tc>
          <w:tcPr>
            <w:tcW w:w="2950" w:type="dxa"/>
            <w:shd w:val="clear" w:color="auto" w:fill="auto"/>
            <w:vAlign w:val="center"/>
            <w:hideMark/>
          </w:tcPr>
          <w:p w:rsidR="0080550C" w:rsidRPr="00D22611" w:rsidRDefault="0080550C" w:rsidP="0080550C">
            <w:pPr>
              <w:widowControl/>
              <w:autoSpaceDE/>
              <w:autoSpaceDN/>
              <w:adjustRightInd/>
              <w:rPr>
                <w:b/>
                <w:bCs/>
                <w:color w:val="000000"/>
                <w:sz w:val="24"/>
                <w:szCs w:val="24"/>
              </w:rPr>
            </w:pPr>
            <w:r w:rsidRPr="00D22611">
              <w:rPr>
                <w:b/>
                <w:bCs/>
                <w:color w:val="000000"/>
                <w:sz w:val="24"/>
                <w:szCs w:val="24"/>
              </w:rPr>
              <w:t> </w:t>
            </w:r>
          </w:p>
        </w:tc>
        <w:tc>
          <w:tcPr>
            <w:tcW w:w="9639" w:type="dxa"/>
            <w:shd w:val="clear" w:color="auto" w:fill="auto"/>
            <w:vAlign w:val="center"/>
            <w:hideMark/>
          </w:tcPr>
          <w:p w:rsidR="0080550C" w:rsidRPr="00D22611" w:rsidRDefault="0080550C" w:rsidP="0080550C">
            <w:pPr>
              <w:widowControl/>
              <w:autoSpaceDE/>
              <w:autoSpaceDN/>
              <w:adjustRightInd/>
              <w:jc w:val="both"/>
              <w:rPr>
                <w:b/>
                <w:bCs/>
                <w:color w:val="000000"/>
                <w:sz w:val="24"/>
                <w:szCs w:val="24"/>
              </w:rPr>
            </w:pPr>
            <w:r w:rsidRPr="00D22611">
              <w:rPr>
                <w:b/>
                <w:bCs/>
                <w:color w:val="000000"/>
                <w:sz w:val="24"/>
                <w:szCs w:val="24"/>
              </w:rPr>
              <w:t>Агентство по обеспечению деятельности мировых судей Красноярского края</w:t>
            </w:r>
          </w:p>
        </w:tc>
      </w:tr>
      <w:tr w:rsidR="0080550C" w:rsidRPr="00D22611" w:rsidTr="002E4679">
        <w:trPr>
          <w:trHeight w:val="1125"/>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lastRenderedPageBreak/>
              <w:t>439</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1 16 01053 01 0000 140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w:t>
            </w:r>
          </w:p>
        </w:tc>
      </w:tr>
      <w:tr w:rsidR="0080550C" w:rsidRPr="00D22611" w:rsidTr="002E4679">
        <w:trPr>
          <w:trHeight w:val="1500"/>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439</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1 16 01063 01 0000 140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w:t>
            </w:r>
          </w:p>
        </w:tc>
      </w:tr>
      <w:tr w:rsidR="0080550C" w:rsidRPr="00D22611" w:rsidTr="002E4679">
        <w:trPr>
          <w:trHeight w:val="1125"/>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439</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1 16 01073 01 0000 140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w:t>
            </w:r>
          </w:p>
        </w:tc>
      </w:tr>
      <w:tr w:rsidR="0080550C" w:rsidRPr="00D22611" w:rsidTr="002E4679">
        <w:trPr>
          <w:trHeight w:val="1125"/>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439</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1 16 01083 01 0000 140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налагаемые мировыми судьями, комиссиями по делам несовершеннолетних и защите их прав</w:t>
            </w:r>
          </w:p>
        </w:tc>
      </w:tr>
      <w:tr w:rsidR="0080550C" w:rsidRPr="00D22611" w:rsidTr="002E4679">
        <w:trPr>
          <w:trHeight w:val="1125"/>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439</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1 16 01093 01 0000 140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Административные штрафы, установленные главой 9 Кодекса Российской Федерации об административных правонарушениях, за административные правонарушения в промышленности, строительстве и энергетике, налагаемые мировыми судьями, комиссиями по делам несовершеннолетних и защите их прав</w:t>
            </w:r>
          </w:p>
        </w:tc>
      </w:tr>
      <w:tr w:rsidR="0080550C" w:rsidRPr="00D22611" w:rsidTr="002E4679">
        <w:trPr>
          <w:trHeight w:val="1125"/>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439</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1 16 01113 01 0000 140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Административные штрафы, установленные главой 11 Кодекса Российской Федерации об административных правонарушениях, за административные правонарушения на транспорте, налагаемые мировыми судьями, комиссиями по делам несовершеннолетних и защите их прав</w:t>
            </w:r>
          </w:p>
        </w:tc>
      </w:tr>
      <w:tr w:rsidR="0080550C" w:rsidRPr="00D22611" w:rsidTr="002E4679">
        <w:trPr>
          <w:trHeight w:val="1125"/>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439</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1 16 01133 01 0000 140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Административные штрафы, установленные главой 13 Кодекса Российской Федерации об административных правонарушениях, за административные правонарушения в области связи и информации, налагаемые мировыми судьями, комиссиями по делам несовершеннолетних и защите их прав</w:t>
            </w:r>
          </w:p>
        </w:tc>
      </w:tr>
      <w:tr w:rsidR="0080550C" w:rsidRPr="00D22611" w:rsidTr="002E4679">
        <w:trPr>
          <w:trHeight w:val="1500"/>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lastRenderedPageBreak/>
              <w:t>439</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1 16 01143 01 0000 140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w:t>
            </w:r>
          </w:p>
        </w:tc>
      </w:tr>
      <w:tr w:rsidR="0080550C" w:rsidRPr="00D22611" w:rsidTr="002E4679">
        <w:trPr>
          <w:trHeight w:val="1500"/>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439</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1 16 01153 01 0000 140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(за исключением штрафов, указанных в пункте 6 статьи 46 Бюджетного кодекса Российской Федерации), налагаемые мировыми судьями, комиссиями по делам несовершеннолетних и защите их прав</w:t>
            </w:r>
          </w:p>
        </w:tc>
      </w:tr>
      <w:tr w:rsidR="0080550C" w:rsidRPr="00D22611" w:rsidTr="002E4679">
        <w:trPr>
          <w:trHeight w:val="1125"/>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439</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1 16 01163 01 0000 140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Административные штрафы, установленные главой 16 Кодекса Российской Федерации об административных правонарушениях, за административные правонарушения в области таможенного дела (нарушение таможенных правил), налагаемые мировыми судьями, комиссиями по делам несовершеннолетних и защите их прав</w:t>
            </w:r>
          </w:p>
        </w:tc>
      </w:tr>
      <w:tr w:rsidR="0080550C" w:rsidRPr="00D22611" w:rsidTr="002E4679">
        <w:trPr>
          <w:trHeight w:val="1125"/>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439</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1 16 01173 01 0000 140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налагаемые мировыми судьями, комиссиями по делам несовершеннолетних и защите их прав</w:t>
            </w:r>
          </w:p>
        </w:tc>
      </w:tr>
      <w:tr w:rsidR="0080550C" w:rsidRPr="00D22611" w:rsidTr="002E4679">
        <w:trPr>
          <w:trHeight w:val="1125"/>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439</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1 16 01193 01 0000 140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w:t>
            </w:r>
          </w:p>
        </w:tc>
      </w:tr>
      <w:tr w:rsidR="0080550C" w:rsidRPr="00D22611" w:rsidTr="002E4679">
        <w:trPr>
          <w:trHeight w:val="1125"/>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439</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1 16 01203 01 0000 140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p>
        </w:tc>
      </w:tr>
      <w:tr w:rsidR="0080550C" w:rsidRPr="00D22611" w:rsidTr="002E4679">
        <w:trPr>
          <w:trHeight w:val="375"/>
        </w:trPr>
        <w:tc>
          <w:tcPr>
            <w:tcW w:w="2148" w:type="dxa"/>
            <w:shd w:val="clear" w:color="auto" w:fill="auto"/>
            <w:vAlign w:val="center"/>
            <w:hideMark/>
          </w:tcPr>
          <w:p w:rsidR="0080550C" w:rsidRPr="00D22611" w:rsidRDefault="0080550C" w:rsidP="0080550C">
            <w:pPr>
              <w:widowControl/>
              <w:autoSpaceDE/>
              <w:autoSpaceDN/>
              <w:adjustRightInd/>
              <w:jc w:val="center"/>
              <w:rPr>
                <w:b/>
                <w:bCs/>
                <w:color w:val="000000"/>
                <w:sz w:val="24"/>
                <w:szCs w:val="24"/>
              </w:rPr>
            </w:pPr>
            <w:r w:rsidRPr="00D22611">
              <w:rPr>
                <w:b/>
                <w:bCs/>
                <w:color w:val="000000"/>
                <w:sz w:val="24"/>
                <w:szCs w:val="24"/>
              </w:rPr>
              <w:t>905</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 </w:t>
            </w:r>
          </w:p>
        </w:tc>
        <w:tc>
          <w:tcPr>
            <w:tcW w:w="9639" w:type="dxa"/>
            <w:shd w:val="clear" w:color="auto" w:fill="auto"/>
            <w:vAlign w:val="center"/>
            <w:hideMark/>
          </w:tcPr>
          <w:p w:rsidR="0080550C" w:rsidRPr="00D22611" w:rsidRDefault="0080550C" w:rsidP="0080550C">
            <w:pPr>
              <w:widowControl/>
              <w:autoSpaceDE/>
              <w:autoSpaceDN/>
              <w:adjustRightInd/>
              <w:jc w:val="both"/>
              <w:rPr>
                <w:b/>
                <w:bCs/>
                <w:color w:val="000000"/>
                <w:sz w:val="24"/>
                <w:szCs w:val="24"/>
              </w:rPr>
            </w:pPr>
            <w:r w:rsidRPr="00D22611">
              <w:rPr>
                <w:b/>
                <w:bCs/>
                <w:color w:val="000000"/>
                <w:sz w:val="24"/>
                <w:szCs w:val="24"/>
              </w:rPr>
              <w:t>Совет депутатов закрытого административно-территориального образования город Зеленогорск</w:t>
            </w:r>
          </w:p>
        </w:tc>
      </w:tr>
      <w:tr w:rsidR="0080550C" w:rsidRPr="00D22611" w:rsidTr="002E4679">
        <w:trPr>
          <w:trHeight w:val="375"/>
        </w:trPr>
        <w:tc>
          <w:tcPr>
            <w:tcW w:w="2148" w:type="dxa"/>
            <w:shd w:val="clear" w:color="auto" w:fill="auto"/>
            <w:vAlign w:val="center"/>
            <w:hideMark/>
          </w:tcPr>
          <w:p w:rsidR="0080550C" w:rsidRPr="00D22611" w:rsidRDefault="0080550C" w:rsidP="0080550C">
            <w:pPr>
              <w:widowControl/>
              <w:autoSpaceDE/>
              <w:autoSpaceDN/>
              <w:adjustRightInd/>
              <w:jc w:val="center"/>
              <w:rPr>
                <w:b/>
                <w:bCs/>
                <w:color w:val="000000"/>
                <w:sz w:val="24"/>
                <w:szCs w:val="24"/>
              </w:rPr>
            </w:pPr>
            <w:r w:rsidRPr="00D22611">
              <w:rPr>
                <w:b/>
                <w:bCs/>
                <w:color w:val="000000"/>
                <w:sz w:val="24"/>
                <w:szCs w:val="24"/>
              </w:rPr>
              <w:t>906</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 </w:t>
            </w:r>
          </w:p>
        </w:tc>
        <w:tc>
          <w:tcPr>
            <w:tcW w:w="9639" w:type="dxa"/>
            <w:shd w:val="clear" w:color="auto" w:fill="auto"/>
            <w:vAlign w:val="center"/>
            <w:hideMark/>
          </w:tcPr>
          <w:p w:rsidR="0080550C" w:rsidRPr="00D22611" w:rsidRDefault="0080550C" w:rsidP="00B03033">
            <w:pPr>
              <w:widowControl/>
              <w:autoSpaceDE/>
              <w:autoSpaceDN/>
              <w:adjustRightInd/>
              <w:jc w:val="both"/>
              <w:rPr>
                <w:b/>
                <w:bCs/>
                <w:color w:val="000000"/>
                <w:sz w:val="24"/>
                <w:szCs w:val="24"/>
              </w:rPr>
            </w:pPr>
            <w:r w:rsidRPr="00D22611">
              <w:rPr>
                <w:b/>
                <w:bCs/>
                <w:color w:val="000000"/>
                <w:sz w:val="24"/>
                <w:szCs w:val="24"/>
              </w:rPr>
              <w:t>Счетная палата закрытого административно-территориального образования город Зеленогорск</w:t>
            </w:r>
          </w:p>
        </w:tc>
      </w:tr>
      <w:tr w:rsidR="0080550C" w:rsidRPr="00D22611" w:rsidTr="002E4679">
        <w:trPr>
          <w:trHeight w:val="375"/>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906</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1 13 02994 04 0000 130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Прочие доходы от компенсации затрат бюджетов городских округов</w:t>
            </w:r>
          </w:p>
        </w:tc>
      </w:tr>
      <w:tr w:rsidR="0080550C" w:rsidRPr="00D22611" w:rsidTr="002E4679">
        <w:trPr>
          <w:trHeight w:val="1125"/>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lastRenderedPageBreak/>
              <w:t>906</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1 16 01054 01 0000 140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выявленные должностными лицами органов муниципального контроля</w:t>
            </w:r>
          </w:p>
        </w:tc>
      </w:tr>
      <w:tr w:rsidR="0080550C" w:rsidRPr="00D22611" w:rsidTr="002E4679">
        <w:trPr>
          <w:trHeight w:val="1125"/>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906</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1 16 01074 01 0000 140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выявленные должностными лицами органов муниципального контроля</w:t>
            </w:r>
          </w:p>
        </w:tc>
      </w:tr>
      <w:tr w:rsidR="0080550C" w:rsidRPr="00D22611" w:rsidTr="002E4679">
        <w:trPr>
          <w:trHeight w:val="1500"/>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906</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1 16 01154 01 0000 140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(за исключением штрафов, указанных в пункте 6 статьи 46 Бюджетного кодекса Российской Федерации), выявленные должностными лицами органов муниципального контроля</w:t>
            </w:r>
          </w:p>
        </w:tc>
      </w:tr>
      <w:tr w:rsidR="0080550C" w:rsidRPr="00D22611" w:rsidTr="002E4679">
        <w:trPr>
          <w:trHeight w:val="2625"/>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906</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1 16 01157 01 0000 140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 xml:space="preserve">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связанные с нецелевым использованием бюджетных средств, невозвратом либо несвоевременным возвратом бюджетного кредита, </w:t>
            </w:r>
            <w:proofErr w:type="spellStart"/>
            <w:r w:rsidRPr="00D22611">
              <w:rPr>
                <w:color w:val="000000"/>
                <w:sz w:val="24"/>
                <w:szCs w:val="24"/>
              </w:rPr>
              <w:t>неперечислением</w:t>
            </w:r>
            <w:proofErr w:type="spellEnd"/>
            <w:r w:rsidRPr="00D22611">
              <w:rPr>
                <w:color w:val="000000"/>
                <w:sz w:val="24"/>
                <w:szCs w:val="24"/>
              </w:rPr>
              <w:t xml:space="preserve"> либо несвоевременным перечислением платы за пользование бюджетным кредитом, нарушением условий предоставления бюджетного кредита, нарушением порядка и (или) условий предоставления (расходования) межбюджетных трансфертов, нарушением условий предоставления бюджетных инвестиций, субсидий юридическим лицам, индивидуальным предпринимателям и физическим лицам, подлежащие зачислению в бюджет муниципального образования</w:t>
            </w:r>
          </w:p>
        </w:tc>
      </w:tr>
      <w:tr w:rsidR="0080550C" w:rsidRPr="00D22611" w:rsidTr="002E4679">
        <w:trPr>
          <w:trHeight w:val="1125"/>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906</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1 16 01194 01 0000 140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выявленные должностными лицами органов муниципального контроля</w:t>
            </w:r>
          </w:p>
        </w:tc>
      </w:tr>
      <w:tr w:rsidR="0080550C" w:rsidRPr="00D22611" w:rsidTr="002E4679">
        <w:trPr>
          <w:trHeight w:val="1125"/>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906</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1 16 07090 04 0000 140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городского округа</w:t>
            </w:r>
          </w:p>
        </w:tc>
      </w:tr>
      <w:tr w:rsidR="0080550C" w:rsidRPr="00D22611" w:rsidTr="002E4679">
        <w:trPr>
          <w:trHeight w:val="375"/>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906</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1 17 01040 04 0000 180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Невыясненные поступления, зачисляемые в бюджеты городских округов</w:t>
            </w:r>
          </w:p>
        </w:tc>
      </w:tr>
      <w:tr w:rsidR="0080550C" w:rsidRPr="00D22611" w:rsidTr="002E4679">
        <w:trPr>
          <w:trHeight w:val="375"/>
        </w:trPr>
        <w:tc>
          <w:tcPr>
            <w:tcW w:w="2148" w:type="dxa"/>
            <w:shd w:val="clear" w:color="auto" w:fill="auto"/>
            <w:vAlign w:val="center"/>
            <w:hideMark/>
          </w:tcPr>
          <w:p w:rsidR="0080550C" w:rsidRPr="00D22611" w:rsidRDefault="0080550C" w:rsidP="0080550C">
            <w:pPr>
              <w:widowControl/>
              <w:autoSpaceDE/>
              <w:autoSpaceDN/>
              <w:adjustRightInd/>
              <w:jc w:val="center"/>
              <w:rPr>
                <w:b/>
                <w:bCs/>
                <w:color w:val="000000"/>
                <w:sz w:val="24"/>
                <w:szCs w:val="24"/>
              </w:rPr>
            </w:pPr>
            <w:r w:rsidRPr="00D22611">
              <w:rPr>
                <w:b/>
                <w:bCs/>
                <w:color w:val="000000"/>
                <w:sz w:val="24"/>
                <w:szCs w:val="24"/>
              </w:rPr>
              <w:t>907</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 </w:t>
            </w:r>
          </w:p>
        </w:tc>
        <w:tc>
          <w:tcPr>
            <w:tcW w:w="9639" w:type="dxa"/>
            <w:shd w:val="clear" w:color="auto" w:fill="auto"/>
            <w:vAlign w:val="center"/>
            <w:hideMark/>
          </w:tcPr>
          <w:p w:rsidR="0080550C" w:rsidRPr="00D22611" w:rsidRDefault="0080550C" w:rsidP="0080550C">
            <w:pPr>
              <w:widowControl/>
              <w:autoSpaceDE/>
              <w:autoSpaceDN/>
              <w:adjustRightInd/>
              <w:jc w:val="both"/>
              <w:rPr>
                <w:b/>
                <w:bCs/>
                <w:color w:val="000000"/>
                <w:sz w:val="24"/>
                <w:szCs w:val="24"/>
              </w:rPr>
            </w:pPr>
            <w:r w:rsidRPr="00D22611">
              <w:rPr>
                <w:b/>
                <w:bCs/>
                <w:color w:val="000000"/>
                <w:sz w:val="24"/>
                <w:szCs w:val="24"/>
              </w:rPr>
              <w:t>Комитет по управлению имуществом Администрации ЗАТО г. Зеленогорск</w:t>
            </w:r>
          </w:p>
        </w:tc>
      </w:tr>
      <w:tr w:rsidR="0080550C" w:rsidRPr="00D22611" w:rsidTr="002E4679">
        <w:trPr>
          <w:trHeight w:val="750"/>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lastRenderedPageBreak/>
              <w:t>907</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1 11 01040 04 0000 120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Доходы в виде прибыли, приходящейся на доли в уставных (складочных) капиталах хозяйственных товариществ и обществ, или дивидендов по акциям, принадлежащим городским округам</w:t>
            </w:r>
          </w:p>
        </w:tc>
      </w:tr>
      <w:tr w:rsidR="0080550C" w:rsidRPr="00D22611" w:rsidTr="002E4679">
        <w:trPr>
          <w:trHeight w:val="1125"/>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907</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1 11 05012 04 0000 120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округов, а также средства от продажи права на заключение договоров аренды указанных земельных участков</w:t>
            </w:r>
          </w:p>
        </w:tc>
      </w:tr>
      <w:tr w:rsidR="0080550C" w:rsidRPr="00D22611" w:rsidTr="002E4679">
        <w:trPr>
          <w:trHeight w:val="1125"/>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907</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1 11 05024 04 0000 120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Доходы, получаемые в виде арендной платы, а также средства от продажи права на заключение договоров аренды за земли, находящиеся в собственности городских округов (за исключением земельных участков муниципальных бюджетных и автономных учреждений)</w:t>
            </w:r>
          </w:p>
        </w:tc>
      </w:tr>
      <w:tr w:rsidR="0080550C" w:rsidRPr="00D22611" w:rsidTr="002E4679">
        <w:trPr>
          <w:trHeight w:val="375"/>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907</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1 11 05074 04 0000 120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Доходы от сдачи в аренду имущества, составляющего казну городских округов (за исключением земельных участков)</w:t>
            </w:r>
          </w:p>
        </w:tc>
      </w:tr>
      <w:tr w:rsidR="0080550C" w:rsidRPr="00D22611" w:rsidTr="002E4679">
        <w:trPr>
          <w:trHeight w:val="1500"/>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907</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1 11 05312 04 0000 120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Плата по соглашениям об установлении сервитута, заключенным органами местного самоуправления городских округов, государственными или муниципальными предприятиями либо государственными или муниципальными учреждениями в отношении земельных участков, государственная собственность на которые не разграничена и которые расположены в границах городских округов</w:t>
            </w:r>
          </w:p>
        </w:tc>
      </w:tr>
      <w:tr w:rsidR="0080550C" w:rsidRPr="00D22611" w:rsidTr="002E4679">
        <w:trPr>
          <w:trHeight w:val="1125"/>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907</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1 11 05324 04 0000 120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Плата по соглашениям об установлении сервитута, заключенным органами местного самоуправления городских округов, государственными или муниципальными предприятиями либо государственными или муниципальными учреждениями в отношении земельных участков, находящихся в собственности городских округов</w:t>
            </w:r>
          </w:p>
        </w:tc>
      </w:tr>
      <w:tr w:rsidR="0080550C" w:rsidRPr="00D22611" w:rsidTr="002E4679">
        <w:trPr>
          <w:trHeight w:val="750"/>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907</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1 11 07014 04 0000 120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Доходы от перечисления части прибыли, остающейся после уплаты налогов и иных обязательных платежей муниципальных унитарных предприятий, созданных городскими округами</w:t>
            </w:r>
          </w:p>
        </w:tc>
      </w:tr>
      <w:tr w:rsidR="0080550C" w:rsidRPr="00D22611" w:rsidTr="002E4679">
        <w:trPr>
          <w:trHeight w:val="1125"/>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907</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1 11 08040 04 0000 120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Средства, получаемые от передачи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залог, в доверительное управление</w:t>
            </w:r>
          </w:p>
        </w:tc>
      </w:tr>
      <w:tr w:rsidR="0080550C" w:rsidRPr="00D22611" w:rsidTr="002E4679">
        <w:trPr>
          <w:trHeight w:val="1125"/>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907</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1 11 09044 04 0000 120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Прочие поступления от использования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r>
      <w:tr w:rsidR="0080550C" w:rsidRPr="00D22611" w:rsidTr="002E4679">
        <w:trPr>
          <w:trHeight w:val="585"/>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lastRenderedPageBreak/>
              <w:t>907</w:t>
            </w:r>
          </w:p>
        </w:tc>
        <w:tc>
          <w:tcPr>
            <w:tcW w:w="2950" w:type="dxa"/>
            <w:shd w:val="clear" w:color="auto" w:fill="auto"/>
            <w:vAlign w:val="center"/>
            <w:hideMark/>
          </w:tcPr>
          <w:p w:rsidR="0080550C" w:rsidRPr="00D22611" w:rsidRDefault="0080550C" w:rsidP="0080550C">
            <w:pPr>
              <w:widowControl/>
              <w:autoSpaceDE/>
              <w:autoSpaceDN/>
              <w:adjustRightInd/>
              <w:ind w:right="-108"/>
              <w:rPr>
                <w:color w:val="000000"/>
                <w:sz w:val="24"/>
                <w:szCs w:val="24"/>
              </w:rPr>
            </w:pPr>
            <w:r w:rsidRPr="00D22611">
              <w:rPr>
                <w:color w:val="000000"/>
                <w:sz w:val="24"/>
                <w:szCs w:val="24"/>
              </w:rPr>
              <w:t>1 13 02064 04 0000 130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Доходы, поступающие в порядке возмещения расходов, понесенных в связи с эксплуатацией имущества городских округов</w:t>
            </w:r>
          </w:p>
        </w:tc>
      </w:tr>
      <w:tr w:rsidR="0080550C" w:rsidRPr="00D22611" w:rsidTr="002E4679">
        <w:trPr>
          <w:trHeight w:val="375"/>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907</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1 13 02994 04 0000 130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Прочие доходы от компенсации затрат бюджетов городских округов</w:t>
            </w:r>
          </w:p>
        </w:tc>
      </w:tr>
      <w:tr w:rsidR="0080550C" w:rsidRPr="00D22611" w:rsidTr="002E4679">
        <w:trPr>
          <w:trHeight w:val="1125"/>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907</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1 14 02043 04 0000 410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Доходы от реализации иного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r>
      <w:tr w:rsidR="0080550C" w:rsidRPr="00D22611" w:rsidTr="002E4679">
        <w:trPr>
          <w:trHeight w:val="1125"/>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907</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1 16 01084 01 0000 140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выявленные должностными лицами органов муниципального контроля</w:t>
            </w:r>
          </w:p>
        </w:tc>
      </w:tr>
      <w:tr w:rsidR="0080550C" w:rsidRPr="00D22611" w:rsidTr="002E4679">
        <w:trPr>
          <w:trHeight w:val="870"/>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907</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1 16 07090 04 0000 140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городского округа</w:t>
            </w:r>
          </w:p>
        </w:tc>
      </w:tr>
      <w:tr w:rsidR="0080550C" w:rsidRPr="00D22611" w:rsidTr="002E4679">
        <w:trPr>
          <w:trHeight w:val="375"/>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907</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1 17 01040 04 0000 180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Невыясненные поступления, зачисляемые в бюджеты городских округов</w:t>
            </w:r>
          </w:p>
        </w:tc>
      </w:tr>
    </w:tbl>
    <w:p w:rsidR="00365569" w:rsidRPr="00D22611" w:rsidRDefault="00C17099" w:rsidP="002A1E4F">
      <w:pPr>
        <w:pStyle w:val="a9"/>
        <w:tabs>
          <w:tab w:val="left" w:pos="993"/>
          <w:tab w:val="left" w:pos="1276"/>
        </w:tabs>
        <w:ind w:left="0" w:firstLine="568"/>
        <w:jc w:val="both"/>
        <w:rPr>
          <w:sz w:val="24"/>
          <w:szCs w:val="24"/>
        </w:rPr>
      </w:pPr>
      <w:r w:rsidRPr="00D22611">
        <w:rPr>
          <w:sz w:val="24"/>
          <w:szCs w:val="24"/>
        </w:rPr>
        <w:t xml:space="preserve"> </w:t>
      </w:r>
    </w:p>
    <w:sectPr w:rsidR="00365569" w:rsidRPr="00D22611" w:rsidSect="002E02EC">
      <w:pgSz w:w="16838" w:h="11906" w:orient="landscape"/>
      <w:pgMar w:top="993" w:right="1134" w:bottom="851"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D4627" w:rsidRDefault="00AD4627">
      <w:r>
        <w:separator/>
      </w:r>
    </w:p>
  </w:endnote>
  <w:endnote w:type="continuationSeparator" w:id="0">
    <w:p w:rsidR="00AD4627" w:rsidRDefault="00AD46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Mangal">
    <w:panose1 w:val="02040503050203030202"/>
    <w:charset w:val="01"/>
    <w:family w:val="roman"/>
    <w:notTrueType/>
    <w:pitch w:val="variable"/>
    <w:sig w:usb0="00002000" w:usb1="00000000" w:usb2="00000000" w:usb3="00000000" w:csb0="00000000"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39956010"/>
      <w:docPartObj>
        <w:docPartGallery w:val="Page Numbers (Bottom of Page)"/>
        <w:docPartUnique/>
      </w:docPartObj>
    </w:sdtPr>
    <w:sdtEndPr/>
    <w:sdtContent>
      <w:p w:rsidR="00AD4627" w:rsidRDefault="00AD4627">
        <w:pPr>
          <w:pStyle w:val="a6"/>
          <w:jc w:val="center"/>
        </w:pPr>
        <w:r>
          <w:fldChar w:fldCharType="begin"/>
        </w:r>
        <w:r>
          <w:instrText>PAGE   \* MERGEFORMAT</w:instrText>
        </w:r>
        <w:r>
          <w:fldChar w:fldCharType="separate"/>
        </w:r>
        <w:r w:rsidR="00CB25DF">
          <w:rPr>
            <w:noProof/>
          </w:rPr>
          <w:t>28</w:t>
        </w:r>
        <w:r>
          <w:fldChar w:fldCharType="end"/>
        </w:r>
      </w:p>
    </w:sdtContent>
  </w:sdt>
  <w:p w:rsidR="00AD4627" w:rsidRPr="005E69C2" w:rsidRDefault="00AD4627">
    <w:pPr>
      <w:pStyle w:val="a6"/>
      <w:jc w:val="center"/>
      <w:rPr>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4627" w:rsidRDefault="00AD4627">
    <w:pPr>
      <w:pStyle w:val="a6"/>
      <w:jc w:val="center"/>
    </w:pPr>
  </w:p>
  <w:p w:rsidR="00AD4627" w:rsidRPr="00B86BBA" w:rsidRDefault="00AD4627" w:rsidP="00B86BBA">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D4627" w:rsidRDefault="00AD4627">
      <w:r>
        <w:separator/>
      </w:r>
    </w:p>
  </w:footnote>
  <w:footnote w:type="continuationSeparator" w:id="0">
    <w:p w:rsidR="00AD4627" w:rsidRDefault="00AD462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9D11A5"/>
    <w:multiLevelType w:val="hybridMultilevel"/>
    <w:tmpl w:val="1B42F378"/>
    <w:lvl w:ilvl="0" w:tplc="C1B02E6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2BA5997"/>
    <w:multiLevelType w:val="hybridMultilevel"/>
    <w:tmpl w:val="15B29CFC"/>
    <w:lvl w:ilvl="0" w:tplc="B35C722A">
      <w:start w:val="1"/>
      <w:numFmt w:val="decimal"/>
      <w:lvlText w:val="%1."/>
      <w:lvlJc w:val="center"/>
      <w:pPr>
        <w:tabs>
          <w:tab w:val="num" w:pos="187"/>
        </w:tabs>
        <w:ind w:left="0" w:firstLine="19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04C705BD"/>
    <w:multiLevelType w:val="hybridMultilevel"/>
    <w:tmpl w:val="C9240E5A"/>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
    <w:nsid w:val="08E2060E"/>
    <w:multiLevelType w:val="multilevel"/>
    <w:tmpl w:val="C70E1F52"/>
    <w:lvl w:ilvl="0">
      <w:start w:val="1"/>
      <w:numFmt w:val="decimal"/>
      <w:lvlText w:val="%1."/>
      <w:lvlJc w:val="left"/>
      <w:pPr>
        <w:ind w:left="928" w:hanging="360"/>
      </w:pPr>
      <w:rPr>
        <w:rFonts w:hint="default"/>
      </w:rPr>
    </w:lvl>
    <w:lvl w:ilvl="1">
      <w:start w:val="1"/>
      <w:numFmt w:val="decimal"/>
      <w:isLgl/>
      <w:lvlText w:val="%1.%2."/>
      <w:lvlJc w:val="left"/>
      <w:pPr>
        <w:ind w:left="1430" w:hanging="720"/>
      </w:pPr>
      <w:rPr>
        <w:rFonts w:hint="default"/>
      </w:rPr>
    </w:lvl>
    <w:lvl w:ilvl="2">
      <w:start w:val="1"/>
      <w:numFmt w:val="decimal"/>
      <w:isLgl/>
      <w:lvlText w:val="%1.%2.%3."/>
      <w:lvlJc w:val="left"/>
      <w:pPr>
        <w:ind w:left="1573" w:hanging="720"/>
      </w:pPr>
      <w:rPr>
        <w:rFonts w:hint="default"/>
      </w:rPr>
    </w:lvl>
    <w:lvl w:ilvl="3">
      <w:start w:val="1"/>
      <w:numFmt w:val="decimal"/>
      <w:isLgl/>
      <w:lvlText w:val="%1.%2.%3.%4."/>
      <w:lvlJc w:val="left"/>
      <w:pPr>
        <w:ind w:left="1936" w:hanging="1080"/>
      </w:pPr>
      <w:rPr>
        <w:rFonts w:hint="default"/>
      </w:rPr>
    </w:lvl>
    <w:lvl w:ilvl="4">
      <w:start w:val="1"/>
      <w:numFmt w:val="decimal"/>
      <w:isLgl/>
      <w:lvlText w:val="%1.%2.%3.%4.%5."/>
      <w:lvlJc w:val="left"/>
      <w:pPr>
        <w:ind w:left="1939" w:hanging="1080"/>
      </w:pPr>
      <w:rPr>
        <w:rFonts w:hint="default"/>
      </w:rPr>
    </w:lvl>
    <w:lvl w:ilvl="5">
      <w:start w:val="1"/>
      <w:numFmt w:val="decimal"/>
      <w:isLgl/>
      <w:lvlText w:val="%1.%2.%3.%4.%5.%6."/>
      <w:lvlJc w:val="left"/>
      <w:pPr>
        <w:ind w:left="2302" w:hanging="1440"/>
      </w:pPr>
      <w:rPr>
        <w:rFonts w:hint="default"/>
      </w:rPr>
    </w:lvl>
    <w:lvl w:ilvl="6">
      <w:start w:val="1"/>
      <w:numFmt w:val="decimal"/>
      <w:isLgl/>
      <w:lvlText w:val="%1.%2.%3.%4.%5.%6.%7."/>
      <w:lvlJc w:val="left"/>
      <w:pPr>
        <w:ind w:left="2665" w:hanging="1800"/>
      </w:pPr>
      <w:rPr>
        <w:rFonts w:hint="default"/>
      </w:rPr>
    </w:lvl>
    <w:lvl w:ilvl="7">
      <w:start w:val="1"/>
      <w:numFmt w:val="decimal"/>
      <w:isLgl/>
      <w:lvlText w:val="%1.%2.%3.%4.%5.%6.%7.%8."/>
      <w:lvlJc w:val="left"/>
      <w:pPr>
        <w:ind w:left="2668" w:hanging="1800"/>
      </w:pPr>
      <w:rPr>
        <w:rFonts w:hint="default"/>
      </w:rPr>
    </w:lvl>
    <w:lvl w:ilvl="8">
      <w:start w:val="1"/>
      <w:numFmt w:val="decimal"/>
      <w:isLgl/>
      <w:lvlText w:val="%1.%2.%3.%4.%5.%6.%7.%8.%9."/>
      <w:lvlJc w:val="left"/>
      <w:pPr>
        <w:ind w:left="3031" w:hanging="2160"/>
      </w:pPr>
      <w:rPr>
        <w:rFonts w:hint="default"/>
      </w:rPr>
    </w:lvl>
  </w:abstractNum>
  <w:abstractNum w:abstractNumId="4">
    <w:nsid w:val="09251408"/>
    <w:multiLevelType w:val="hybridMultilevel"/>
    <w:tmpl w:val="36C207EA"/>
    <w:lvl w:ilvl="0" w:tplc="0419000F">
      <w:start w:val="1"/>
      <w:numFmt w:val="decimal"/>
      <w:lvlText w:val="%1."/>
      <w:lvlJc w:val="left"/>
      <w:pPr>
        <w:tabs>
          <w:tab w:val="num" w:pos="910"/>
        </w:tabs>
        <w:ind w:left="910" w:hanging="360"/>
      </w:pPr>
    </w:lvl>
    <w:lvl w:ilvl="1" w:tplc="04190019" w:tentative="1">
      <w:start w:val="1"/>
      <w:numFmt w:val="lowerLetter"/>
      <w:lvlText w:val="%2."/>
      <w:lvlJc w:val="left"/>
      <w:pPr>
        <w:tabs>
          <w:tab w:val="num" w:pos="1630"/>
        </w:tabs>
        <w:ind w:left="1630" w:hanging="360"/>
      </w:pPr>
    </w:lvl>
    <w:lvl w:ilvl="2" w:tplc="0419001B" w:tentative="1">
      <w:start w:val="1"/>
      <w:numFmt w:val="lowerRoman"/>
      <w:lvlText w:val="%3."/>
      <w:lvlJc w:val="right"/>
      <w:pPr>
        <w:tabs>
          <w:tab w:val="num" w:pos="2350"/>
        </w:tabs>
        <w:ind w:left="2350" w:hanging="180"/>
      </w:pPr>
    </w:lvl>
    <w:lvl w:ilvl="3" w:tplc="0419000F" w:tentative="1">
      <w:start w:val="1"/>
      <w:numFmt w:val="decimal"/>
      <w:lvlText w:val="%4."/>
      <w:lvlJc w:val="left"/>
      <w:pPr>
        <w:tabs>
          <w:tab w:val="num" w:pos="3070"/>
        </w:tabs>
        <w:ind w:left="3070" w:hanging="360"/>
      </w:pPr>
    </w:lvl>
    <w:lvl w:ilvl="4" w:tplc="04190019" w:tentative="1">
      <w:start w:val="1"/>
      <w:numFmt w:val="lowerLetter"/>
      <w:lvlText w:val="%5."/>
      <w:lvlJc w:val="left"/>
      <w:pPr>
        <w:tabs>
          <w:tab w:val="num" w:pos="3790"/>
        </w:tabs>
        <w:ind w:left="3790" w:hanging="360"/>
      </w:pPr>
    </w:lvl>
    <w:lvl w:ilvl="5" w:tplc="0419001B" w:tentative="1">
      <w:start w:val="1"/>
      <w:numFmt w:val="lowerRoman"/>
      <w:lvlText w:val="%6."/>
      <w:lvlJc w:val="right"/>
      <w:pPr>
        <w:tabs>
          <w:tab w:val="num" w:pos="4510"/>
        </w:tabs>
        <w:ind w:left="4510" w:hanging="180"/>
      </w:pPr>
    </w:lvl>
    <w:lvl w:ilvl="6" w:tplc="0419000F" w:tentative="1">
      <w:start w:val="1"/>
      <w:numFmt w:val="decimal"/>
      <w:lvlText w:val="%7."/>
      <w:lvlJc w:val="left"/>
      <w:pPr>
        <w:tabs>
          <w:tab w:val="num" w:pos="5230"/>
        </w:tabs>
        <w:ind w:left="5230" w:hanging="360"/>
      </w:pPr>
    </w:lvl>
    <w:lvl w:ilvl="7" w:tplc="04190019" w:tentative="1">
      <w:start w:val="1"/>
      <w:numFmt w:val="lowerLetter"/>
      <w:lvlText w:val="%8."/>
      <w:lvlJc w:val="left"/>
      <w:pPr>
        <w:tabs>
          <w:tab w:val="num" w:pos="5950"/>
        </w:tabs>
        <w:ind w:left="5950" w:hanging="360"/>
      </w:pPr>
    </w:lvl>
    <w:lvl w:ilvl="8" w:tplc="0419001B" w:tentative="1">
      <w:start w:val="1"/>
      <w:numFmt w:val="lowerRoman"/>
      <w:lvlText w:val="%9."/>
      <w:lvlJc w:val="right"/>
      <w:pPr>
        <w:tabs>
          <w:tab w:val="num" w:pos="6670"/>
        </w:tabs>
        <w:ind w:left="6670" w:hanging="180"/>
      </w:pPr>
    </w:lvl>
  </w:abstractNum>
  <w:abstractNum w:abstractNumId="5">
    <w:nsid w:val="0C4F566F"/>
    <w:multiLevelType w:val="hybridMultilevel"/>
    <w:tmpl w:val="48A2F5C2"/>
    <w:lvl w:ilvl="0" w:tplc="D35E3AE8">
      <w:start w:val="1"/>
      <w:numFmt w:val="decimal"/>
      <w:lvlText w:val="%1."/>
      <w:lvlJc w:val="left"/>
      <w:pPr>
        <w:ind w:left="1098" w:hanging="360"/>
      </w:pPr>
      <w:rPr>
        <w:rFonts w:hint="default"/>
      </w:rPr>
    </w:lvl>
    <w:lvl w:ilvl="1" w:tplc="04190019" w:tentative="1">
      <w:start w:val="1"/>
      <w:numFmt w:val="lowerLetter"/>
      <w:lvlText w:val="%2."/>
      <w:lvlJc w:val="left"/>
      <w:pPr>
        <w:ind w:left="1818" w:hanging="360"/>
      </w:pPr>
    </w:lvl>
    <w:lvl w:ilvl="2" w:tplc="0419001B" w:tentative="1">
      <w:start w:val="1"/>
      <w:numFmt w:val="lowerRoman"/>
      <w:lvlText w:val="%3."/>
      <w:lvlJc w:val="right"/>
      <w:pPr>
        <w:ind w:left="2538" w:hanging="180"/>
      </w:pPr>
    </w:lvl>
    <w:lvl w:ilvl="3" w:tplc="0419000F" w:tentative="1">
      <w:start w:val="1"/>
      <w:numFmt w:val="decimal"/>
      <w:lvlText w:val="%4."/>
      <w:lvlJc w:val="left"/>
      <w:pPr>
        <w:ind w:left="3258" w:hanging="360"/>
      </w:pPr>
    </w:lvl>
    <w:lvl w:ilvl="4" w:tplc="04190019" w:tentative="1">
      <w:start w:val="1"/>
      <w:numFmt w:val="lowerLetter"/>
      <w:lvlText w:val="%5."/>
      <w:lvlJc w:val="left"/>
      <w:pPr>
        <w:ind w:left="3978" w:hanging="360"/>
      </w:pPr>
    </w:lvl>
    <w:lvl w:ilvl="5" w:tplc="0419001B" w:tentative="1">
      <w:start w:val="1"/>
      <w:numFmt w:val="lowerRoman"/>
      <w:lvlText w:val="%6."/>
      <w:lvlJc w:val="right"/>
      <w:pPr>
        <w:ind w:left="4698" w:hanging="180"/>
      </w:pPr>
    </w:lvl>
    <w:lvl w:ilvl="6" w:tplc="0419000F" w:tentative="1">
      <w:start w:val="1"/>
      <w:numFmt w:val="decimal"/>
      <w:lvlText w:val="%7."/>
      <w:lvlJc w:val="left"/>
      <w:pPr>
        <w:ind w:left="5418" w:hanging="360"/>
      </w:pPr>
    </w:lvl>
    <w:lvl w:ilvl="7" w:tplc="04190019" w:tentative="1">
      <w:start w:val="1"/>
      <w:numFmt w:val="lowerLetter"/>
      <w:lvlText w:val="%8."/>
      <w:lvlJc w:val="left"/>
      <w:pPr>
        <w:ind w:left="6138" w:hanging="360"/>
      </w:pPr>
    </w:lvl>
    <w:lvl w:ilvl="8" w:tplc="0419001B" w:tentative="1">
      <w:start w:val="1"/>
      <w:numFmt w:val="lowerRoman"/>
      <w:lvlText w:val="%9."/>
      <w:lvlJc w:val="right"/>
      <w:pPr>
        <w:ind w:left="6858" w:hanging="180"/>
      </w:pPr>
    </w:lvl>
  </w:abstractNum>
  <w:abstractNum w:abstractNumId="6">
    <w:nsid w:val="0CFB2B74"/>
    <w:multiLevelType w:val="multilevel"/>
    <w:tmpl w:val="67C4531E"/>
    <w:lvl w:ilvl="0">
      <w:start w:val="1"/>
      <w:numFmt w:val="decimal"/>
      <w:lvlText w:val="%1."/>
      <w:lvlJc w:val="left"/>
      <w:pPr>
        <w:ind w:left="720" w:hanging="360"/>
      </w:pPr>
      <w:rPr>
        <w:rFonts w:hint="default"/>
      </w:rPr>
    </w:lvl>
    <w:lvl w:ilvl="1">
      <w:start w:val="3"/>
      <w:numFmt w:val="decimal"/>
      <w:isLgl/>
      <w:lvlText w:val="%1.%2."/>
      <w:lvlJc w:val="left"/>
      <w:pPr>
        <w:ind w:left="126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98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7">
    <w:nsid w:val="12590D63"/>
    <w:multiLevelType w:val="multilevel"/>
    <w:tmpl w:val="21867020"/>
    <w:lvl w:ilvl="0">
      <w:start w:val="1"/>
      <w:numFmt w:val="decimal"/>
      <w:lvlText w:val="%1."/>
      <w:lvlJc w:val="left"/>
      <w:pPr>
        <w:ind w:left="1098" w:hanging="360"/>
      </w:pPr>
      <w:rPr>
        <w:rFonts w:hint="default"/>
      </w:rPr>
    </w:lvl>
    <w:lvl w:ilvl="1">
      <w:start w:val="1"/>
      <w:numFmt w:val="decimal"/>
      <w:isLgl/>
      <w:lvlText w:val="%1.%2."/>
      <w:lvlJc w:val="left"/>
      <w:pPr>
        <w:ind w:left="1098" w:hanging="360"/>
      </w:pPr>
      <w:rPr>
        <w:rFonts w:hint="default"/>
      </w:rPr>
    </w:lvl>
    <w:lvl w:ilvl="2">
      <w:start w:val="1"/>
      <w:numFmt w:val="decimal"/>
      <w:isLgl/>
      <w:lvlText w:val="%1.%2.%3."/>
      <w:lvlJc w:val="left"/>
      <w:pPr>
        <w:ind w:left="1458" w:hanging="720"/>
      </w:pPr>
      <w:rPr>
        <w:rFonts w:hint="default"/>
      </w:rPr>
    </w:lvl>
    <w:lvl w:ilvl="3">
      <w:start w:val="1"/>
      <w:numFmt w:val="decimal"/>
      <w:isLgl/>
      <w:lvlText w:val="%1.%2.%3.%4."/>
      <w:lvlJc w:val="left"/>
      <w:pPr>
        <w:ind w:left="1458" w:hanging="720"/>
      </w:pPr>
      <w:rPr>
        <w:rFonts w:hint="default"/>
      </w:rPr>
    </w:lvl>
    <w:lvl w:ilvl="4">
      <w:start w:val="1"/>
      <w:numFmt w:val="decimal"/>
      <w:isLgl/>
      <w:lvlText w:val="%1.%2.%3.%4.%5."/>
      <w:lvlJc w:val="left"/>
      <w:pPr>
        <w:ind w:left="1818" w:hanging="1080"/>
      </w:pPr>
      <w:rPr>
        <w:rFonts w:hint="default"/>
      </w:rPr>
    </w:lvl>
    <w:lvl w:ilvl="5">
      <w:start w:val="1"/>
      <w:numFmt w:val="decimal"/>
      <w:isLgl/>
      <w:lvlText w:val="%1.%2.%3.%4.%5.%6."/>
      <w:lvlJc w:val="left"/>
      <w:pPr>
        <w:ind w:left="1818" w:hanging="1080"/>
      </w:pPr>
      <w:rPr>
        <w:rFonts w:hint="default"/>
      </w:rPr>
    </w:lvl>
    <w:lvl w:ilvl="6">
      <w:start w:val="1"/>
      <w:numFmt w:val="decimal"/>
      <w:isLgl/>
      <w:lvlText w:val="%1.%2.%3.%4.%5.%6.%7."/>
      <w:lvlJc w:val="left"/>
      <w:pPr>
        <w:ind w:left="2178" w:hanging="1440"/>
      </w:pPr>
      <w:rPr>
        <w:rFonts w:hint="default"/>
      </w:rPr>
    </w:lvl>
    <w:lvl w:ilvl="7">
      <w:start w:val="1"/>
      <w:numFmt w:val="decimal"/>
      <w:isLgl/>
      <w:lvlText w:val="%1.%2.%3.%4.%5.%6.%7.%8."/>
      <w:lvlJc w:val="left"/>
      <w:pPr>
        <w:ind w:left="2178" w:hanging="1440"/>
      </w:pPr>
      <w:rPr>
        <w:rFonts w:hint="default"/>
      </w:rPr>
    </w:lvl>
    <w:lvl w:ilvl="8">
      <w:start w:val="1"/>
      <w:numFmt w:val="decimal"/>
      <w:isLgl/>
      <w:lvlText w:val="%1.%2.%3.%4.%5.%6.%7.%8.%9."/>
      <w:lvlJc w:val="left"/>
      <w:pPr>
        <w:ind w:left="2538" w:hanging="1800"/>
      </w:pPr>
      <w:rPr>
        <w:rFonts w:hint="default"/>
      </w:rPr>
    </w:lvl>
  </w:abstractNum>
  <w:abstractNum w:abstractNumId="8">
    <w:nsid w:val="14F94071"/>
    <w:multiLevelType w:val="multilevel"/>
    <w:tmpl w:val="1E20FD56"/>
    <w:lvl w:ilvl="0">
      <w:start w:val="4"/>
      <w:numFmt w:val="decimal"/>
      <w:lvlText w:val="%1."/>
      <w:lvlJc w:val="center"/>
      <w:pPr>
        <w:tabs>
          <w:tab w:val="num" w:pos="187"/>
        </w:tabs>
        <w:ind w:left="0" w:firstLine="190"/>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16334D4B"/>
    <w:multiLevelType w:val="multilevel"/>
    <w:tmpl w:val="E39C5844"/>
    <w:lvl w:ilvl="0">
      <w:start w:val="1"/>
      <w:numFmt w:val="decimal"/>
      <w:lvlText w:val="%1."/>
      <w:lvlJc w:val="left"/>
      <w:pPr>
        <w:ind w:left="390" w:hanging="39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0">
    <w:nsid w:val="164A46C3"/>
    <w:multiLevelType w:val="hybridMultilevel"/>
    <w:tmpl w:val="E3E449C8"/>
    <w:lvl w:ilvl="0" w:tplc="0419000F">
      <w:start w:val="1"/>
      <w:numFmt w:val="decimal"/>
      <w:lvlText w:val="%1."/>
      <w:lvlJc w:val="left"/>
      <w:pPr>
        <w:tabs>
          <w:tab w:val="num" w:pos="910"/>
        </w:tabs>
        <w:ind w:left="910" w:hanging="360"/>
      </w:pPr>
    </w:lvl>
    <w:lvl w:ilvl="1" w:tplc="04190019" w:tentative="1">
      <w:start w:val="1"/>
      <w:numFmt w:val="lowerLetter"/>
      <w:lvlText w:val="%2."/>
      <w:lvlJc w:val="left"/>
      <w:pPr>
        <w:tabs>
          <w:tab w:val="num" w:pos="1630"/>
        </w:tabs>
        <w:ind w:left="1630" w:hanging="360"/>
      </w:pPr>
    </w:lvl>
    <w:lvl w:ilvl="2" w:tplc="0419001B" w:tentative="1">
      <w:start w:val="1"/>
      <w:numFmt w:val="lowerRoman"/>
      <w:lvlText w:val="%3."/>
      <w:lvlJc w:val="right"/>
      <w:pPr>
        <w:tabs>
          <w:tab w:val="num" w:pos="2350"/>
        </w:tabs>
        <w:ind w:left="2350" w:hanging="180"/>
      </w:pPr>
    </w:lvl>
    <w:lvl w:ilvl="3" w:tplc="0419000F" w:tentative="1">
      <w:start w:val="1"/>
      <w:numFmt w:val="decimal"/>
      <w:lvlText w:val="%4."/>
      <w:lvlJc w:val="left"/>
      <w:pPr>
        <w:tabs>
          <w:tab w:val="num" w:pos="3070"/>
        </w:tabs>
        <w:ind w:left="3070" w:hanging="360"/>
      </w:pPr>
    </w:lvl>
    <w:lvl w:ilvl="4" w:tplc="04190019" w:tentative="1">
      <w:start w:val="1"/>
      <w:numFmt w:val="lowerLetter"/>
      <w:lvlText w:val="%5."/>
      <w:lvlJc w:val="left"/>
      <w:pPr>
        <w:tabs>
          <w:tab w:val="num" w:pos="3790"/>
        </w:tabs>
        <w:ind w:left="3790" w:hanging="360"/>
      </w:pPr>
    </w:lvl>
    <w:lvl w:ilvl="5" w:tplc="0419001B" w:tentative="1">
      <w:start w:val="1"/>
      <w:numFmt w:val="lowerRoman"/>
      <w:lvlText w:val="%6."/>
      <w:lvlJc w:val="right"/>
      <w:pPr>
        <w:tabs>
          <w:tab w:val="num" w:pos="4510"/>
        </w:tabs>
        <w:ind w:left="4510" w:hanging="180"/>
      </w:pPr>
    </w:lvl>
    <w:lvl w:ilvl="6" w:tplc="0419000F" w:tentative="1">
      <w:start w:val="1"/>
      <w:numFmt w:val="decimal"/>
      <w:lvlText w:val="%7."/>
      <w:lvlJc w:val="left"/>
      <w:pPr>
        <w:tabs>
          <w:tab w:val="num" w:pos="5230"/>
        </w:tabs>
        <w:ind w:left="5230" w:hanging="360"/>
      </w:pPr>
    </w:lvl>
    <w:lvl w:ilvl="7" w:tplc="04190019" w:tentative="1">
      <w:start w:val="1"/>
      <w:numFmt w:val="lowerLetter"/>
      <w:lvlText w:val="%8."/>
      <w:lvlJc w:val="left"/>
      <w:pPr>
        <w:tabs>
          <w:tab w:val="num" w:pos="5950"/>
        </w:tabs>
        <w:ind w:left="5950" w:hanging="360"/>
      </w:pPr>
    </w:lvl>
    <w:lvl w:ilvl="8" w:tplc="0419001B" w:tentative="1">
      <w:start w:val="1"/>
      <w:numFmt w:val="lowerRoman"/>
      <w:lvlText w:val="%9."/>
      <w:lvlJc w:val="right"/>
      <w:pPr>
        <w:tabs>
          <w:tab w:val="num" w:pos="6670"/>
        </w:tabs>
        <w:ind w:left="6670" w:hanging="180"/>
      </w:pPr>
    </w:lvl>
  </w:abstractNum>
  <w:abstractNum w:abstractNumId="11">
    <w:nsid w:val="18D858A1"/>
    <w:multiLevelType w:val="multilevel"/>
    <w:tmpl w:val="EF066390"/>
    <w:lvl w:ilvl="0">
      <w:start w:val="1"/>
      <w:numFmt w:val="decimal"/>
      <w:lvlText w:val="%1."/>
      <w:lvlJc w:val="left"/>
      <w:pPr>
        <w:ind w:left="1350" w:hanging="1350"/>
      </w:pPr>
      <w:rPr>
        <w:rFonts w:hint="default"/>
      </w:rPr>
    </w:lvl>
    <w:lvl w:ilvl="1">
      <w:start w:val="5"/>
      <w:numFmt w:val="decimalZero"/>
      <w:lvlText w:val="%1.%2"/>
      <w:lvlJc w:val="left"/>
      <w:pPr>
        <w:ind w:left="1296" w:hanging="1350"/>
      </w:pPr>
      <w:rPr>
        <w:rFonts w:hint="default"/>
      </w:rPr>
    </w:lvl>
    <w:lvl w:ilvl="2">
      <w:start w:val="2012"/>
      <w:numFmt w:val="decimal"/>
      <w:lvlText w:val="%1.%2.%3"/>
      <w:lvlJc w:val="left"/>
      <w:pPr>
        <w:ind w:left="1242" w:hanging="1350"/>
      </w:pPr>
      <w:rPr>
        <w:rFonts w:hint="default"/>
      </w:rPr>
    </w:lvl>
    <w:lvl w:ilvl="3">
      <w:start w:val="1"/>
      <w:numFmt w:val="decimal"/>
      <w:lvlText w:val="%1.%2.%3.%4"/>
      <w:lvlJc w:val="left"/>
      <w:pPr>
        <w:ind w:left="1188" w:hanging="1350"/>
      </w:pPr>
      <w:rPr>
        <w:rFonts w:hint="default"/>
      </w:rPr>
    </w:lvl>
    <w:lvl w:ilvl="4">
      <w:start w:val="1"/>
      <w:numFmt w:val="decimal"/>
      <w:lvlText w:val="%1.%2.%3.%4.%5"/>
      <w:lvlJc w:val="left"/>
      <w:pPr>
        <w:ind w:left="1134" w:hanging="1350"/>
      </w:pPr>
      <w:rPr>
        <w:rFonts w:hint="default"/>
      </w:rPr>
    </w:lvl>
    <w:lvl w:ilvl="5">
      <w:start w:val="1"/>
      <w:numFmt w:val="decimal"/>
      <w:lvlText w:val="%1.%2.%3.%4.%5.%6"/>
      <w:lvlJc w:val="left"/>
      <w:pPr>
        <w:ind w:left="1170" w:hanging="1440"/>
      </w:pPr>
      <w:rPr>
        <w:rFonts w:hint="default"/>
      </w:rPr>
    </w:lvl>
    <w:lvl w:ilvl="6">
      <w:start w:val="1"/>
      <w:numFmt w:val="decimal"/>
      <w:lvlText w:val="%1.%2.%3.%4.%5.%6.%7"/>
      <w:lvlJc w:val="left"/>
      <w:pPr>
        <w:ind w:left="1116" w:hanging="1440"/>
      </w:pPr>
      <w:rPr>
        <w:rFonts w:hint="default"/>
      </w:rPr>
    </w:lvl>
    <w:lvl w:ilvl="7">
      <w:start w:val="1"/>
      <w:numFmt w:val="decimal"/>
      <w:lvlText w:val="%1.%2.%3.%4.%5.%6.%7.%8"/>
      <w:lvlJc w:val="left"/>
      <w:pPr>
        <w:ind w:left="1422" w:hanging="1800"/>
      </w:pPr>
      <w:rPr>
        <w:rFonts w:hint="default"/>
      </w:rPr>
    </w:lvl>
    <w:lvl w:ilvl="8">
      <w:start w:val="1"/>
      <w:numFmt w:val="decimal"/>
      <w:lvlText w:val="%1.%2.%3.%4.%5.%6.%7.%8.%9"/>
      <w:lvlJc w:val="left"/>
      <w:pPr>
        <w:ind w:left="1728" w:hanging="2160"/>
      </w:pPr>
      <w:rPr>
        <w:rFonts w:hint="default"/>
      </w:rPr>
    </w:lvl>
  </w:abstractNum>
  <w:abstractNum w:abstractNumId="12">
    <w:nsid w:val="19574841"/>
    <w:multiLevelType w:val="hybridMultilevel"/>
    <w:tmpl w:val="9A7617D0"/>
    <w:lvl w:ilvl="0" w:tplc="8B5E25EE">
      <w:start w:val="4"/>
      <w:numFmt w:val="decimal"/>
      <w:lvlText w:val="%1."/>
      <w:lvlJc w:val="left"/>
      <w:pPr>
        <w:ind w:left="928" w:hanging="360"/>
      </w:pPr>
      <w:rPr>
        <w:rFonts w:eastAsia="Times New Roman" w:hint="default"/>
      </w:rPr>
    </w:lvl>
    <w:lvl w:ilvl="1" w:tplc="04190019">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3">
    <w:nsid w:val="1A1E31F0"/>
    <w:multiLevelType w:val="hybridMultilevel"/>
    <w:tmpl w:val="1E20FD56"/>
    <w:lvl w:ilvl="0" w:tplc="C75CB4A0">
      <w:start w:val="4"/>
      <w:numFmt w:val="decimal"/>
      <w:lvlText w:val="%1."/>
      <w:lvlJc w:val="center"/>
      <w:pPr>
        <w:tabs>
          <w:tab w:val="num" w:pos="187"/>
        </w:tabs>
        <w:ind w:left="0" w:firstLine="19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204246F8"/>
    <w:multiLevelType w:val="multilevel"/>
    <w:tmpl w:val="A084613E"/>
    <w:lvl w:ilvl="0">
      <w:start w:val="1"/>
      <w:numFmt w:val="decimal"/>
      <w:lvlText w:val="%1"/>
      <w:lvlJc w:val="left"/>
      <w:pPr>
        <w:ind w:left="600" w:hanging="600"/>
      </w:pPr>
      <w:rPr>
        <w:rFonts w:hint="default"/>
      </w:rPr>
    </w:lvl>
    <w:lvl w:ilvl="1">
      <w:start w:val="4"/>
      <w:numFmt w:val="decimal"/>
      <w:lvlText w:val="%1.%2"/>
      <w:lvlJc w:val="left"/>
      <w:pPr>
        <w:ind w:left="954" w:hanging="600"/>
      </w:pPr>
      <w:rPr>
        <w:rFonts w:hint="default"/>
      </w:rPr>
    </w:lvl>
    <w:lvl w:ilvl="2">
      <w:start w:val="4"/>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5">
    <w:nsid w:val="23176B2D"/>
    <w:multiLevelType w:val="multilevel"/>
    <w:tmpl w:val="EF066390"/>
    <w:lvl w:ilvl="0">
      <w:start w:val="1"/>
      <w:numFmt w:val="decimal"/>
      <w:lvlText w:val="%1."/>
      <w:lvlJc w:val="left"/>
      <w:pPr>
        <w:ind w:left="1350" w:hanging="1350"/>
      </w:pPr>
      <w:rPr>
        <w:rFonts w:hint="default"/>
      </w:rPr>
    </w:lvl>
    <w:lvl w:ilvl="1">
      <w:start w:val="5"/>
      <w:numFmt w:val="decimalZero"/>
      <w:lvlText w:val="%1.%2"/>
      <w:lvlJc w:val="left"/>
      <w:pPr>
        <w:ind w:left="1296" w:hanging="1350"/>
      </w:pPr>
      <w:rPr>
        <w:rFonts w:hint="default"/>
      </w:rPr>
    </w:lvl>
    <w:lvl w:ilvl="2">
      <w:start w:val="2012"/>
      <w:numFmt w:val="decimal"/>
      <w:lvlText w:val="%1.%2.%3"/>
      <w:lvlJc w:val="left"/>
      <w:pPr>
        <w:ind w:left="1242" w:hanging="1350"/>
      </w:pPr>
      <w:rPr>
        <w:rFonts w:hint="default"/>
      </w:rPr>
    </w:lvl>
    <w:lvl w:ilvl="3">
      <w:start w:val="1"/>
      <w:numFmt w:val="decimal"/>
      <w:lvlText w:val="%1.%2.%3.%4"/>
      <w:lvlJc w:val="left"/>
      <w:pPr>
        <w:ind w:left="1188" w:hanging="1350"/>
      </w:pPr>
      <w:rPr>
        <w:rFonts w:hint="default"/>
      </w:rPr>
    </w:lvl>
    <w:lvl w:ilvl="4">
      <w:start w:val="1"/>
      <w:numFmt w:val="decimal"/>
      <w:lvlText w:val="%1.%2.%3.%4.%5"/>
      <w:lvlJc w:val="left"/>
      <w:pPr>
        <w:ind w:left="1134" w:hanging="1350"/>
      </w:pPr>
      <w:rPr>
        <w:rFonts w:hint="default"/>
      </w:rPr>
    </w:lvl>
    <w:lvl w:ilvl="5">
      <w:start w:val="1"/>
      <w:numFmt w:val="decimal"/>
      <w:lvlText w:val="%1.%2.%3.%4.%5.%6"/>
      <w:lvlJc w:val="left"/>
      <w:pPr>
        <w:ind w:left="1170" w:hanging="1440"/>
      </w:pPr>
      <w:rPr>
        <w:rFonts w:hint="default"/>
      </w:rPr>
    </w:lvl>
    <w:lvl w:ilvl="6">
      <w:start w:val="1"/>
      <w:numFmt w:val="decimal"/>
      <w:lvlText w:val="%1.%2.%3.%4.%5.%6.%7"/>
      <w:lvlJc w:val="left"/>
      <w:pPr>
        <w:ind w:left="1116" w:hanging="1440"/>
      </w:pPr>
      <w:rPr>
        <w:rFonts w:hint="default"/>
      </w:rPr>
    </w:lvl>
    <w:lvl w:ilvl="7">
      <w:start w:val="1"/>
      <w:numFmt w:val="decimal"/>
      <w:lvlText w:val="%1.%2.%3.%4.%5.%6.%7.%8"/>
      <w:lvlJc w:val="left"/>
      <w:pPr>
        <w:ind w:left="1422" w:hanging="1800"/>
      </w:pPr>
      <w:rPr>
        <w:rFonts w:hint="default"/>
      </w:rPr>
    </w:lvl>
    <w:lvl w:ilvl="8">
      <w:start w:val="1"/>
      <w:numFmt w:val="decimal"/>
      <w:lvlText w:val="%1.%2.%3.%4.%5.%6.%7.%8.%9"/>
      <w:lvlJc w:val="left"/>
      <w:pPr>
        <w:ind w:left="1728" w:hanging="2160"/>
      </w:pPr>
      <w:rPr>
        <w:rFonts w:hint="default"/>
      </w:rPr>
    </w:lvl>
  </w:abstractNum>
  <w:abstractNum w:abstractNumId="16">
    <w:nsid w:val="25FD0774"/>
    <w:multiLevelType w:val="hybridMultilevel"/>
    <w:tmpl w:val="A2D446FA"/>
    <w:lvl w:ilvl="0" w:tplc="B136D6A8">
      <w:start w:val="1"/>
      <w:numFmt w:val="decimal"/>
      <w:suff w:val="space"/>
      <w:lvlText w:val="%1."/>
      <w:lvlJc w:val="left"/>
      <w:pPr>
        <w:ind w:left="4072" w:hanging="1095"/>
      </w:pPr>
      <w:rPr>
        <w:rFonts w:hint="default"/>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nsid w:val="265B1B33"/>
    <w:multiLevelType w:val="hybridMultilevel"/>
    <w:tmpl w:val="03681CB0"/>
    <w:lvl w:ilvl="0" w:tplc="92F41F9C">
      <w:start w:val="3"/>
      <w:numFmt w:val="decimal"/>
      <w:lvlText w:val="%1."/>
      <w:lvlJc w:val="center"/>
      <w:pPr>
        <w:tabs>
          <w:tab w:val="num" w:pos="187"/>
        </w:tabs>
        <w:ind w:left="0" w:firstLine="190"/>
      </w:pPr>
      <w:rPr>
        <w:rFonts w:hint="default"/>
        <w:b w:val="0"/>
      </w:rPr>
    </w:lvl>
    <w:lvl w:ilvl="1" w:tplc="04190019" w:tentative="1">
      <w:start w:val="1"/>
      <w:numFmt w:val="lowerLetter"/>
      <w:lvlText w:val="%2."/>
      <w:lvlJc w:val="left"/>
      <w:pPr>
        <w:tabs>
          <w:tab w:val="num" w:pos="1270"/>
        </w:tabs>
        <w:ind w:left="1270" w:hanging="360"/>
      </w:pPr>
    </w:lvl>
    <w:lvl w:ilvl="2" w:tplc="0419001B" w:tentative="1">
      <w:start w:val="1"/>
      <w:numFmt w:val="lowerRoman"/>
      <w:lvlText w:val="%3."/>
      <w:lvlJc w:val="right"/>
      <w:pPr>
        <w:tabs>
          <w:tab w:val="num" w:pos="1990"/>
        </w:tabs>
        <w:ind w:left="1990" w:hanging="180"/>
      </w:pPr>
    </w:lvl>
    <w:lvl w:ilvl="3" w:tplc="0419000F" w:tentative="1">
      <w:start w:val="1"/>
      <w:numFmt w:val="decimal"/>
      <w:lvlText w:val="%4."/>
      <w:lvlJc w:val="left"/>
      <w:pPr>
        <w:tabs>
          <w:tab w:val="num" w:pos="2710"/>
        </w:tabs>
        <w:ind w:left="2710" w:hanging="360"/>
      </w:pPr>
    </w:lvl>
    <w:lvl w:ilvl="4" w:tplc="04190019" w:tentative="1">
      <w:start w:val="1"/>
      <w:numFmt w:val="lowerLetter"/>
      <w:lvlText w:val="%5."/>
      <w:lvlJc w:val="left"/>
      <w:pPr>
        <w:tabs>
          <w:tab w:val="num" w:pos="3430"/>
        </w:tabs>
        <w:ind w:left="3430" w:hanging="360"/>
      </w:pPr>
    </w:lvl>
    <w:lvl w:ilvl="5" w:tplc="0419001B" w:tentative="1">
      <w:start w:val="1"/>
      <w:numFmt w:val="lowerRoman"/>
      <w:lvlText w:val="%6."/>
      <w:lvlJc w:val="right"/>
      <w:pPr>
        <w:tabs>
          <w:tab w:val="num" w:pos="4150"/>
        </w:tabs>
        <w:ind w:left="4150" w:hanging="180"/>
      </w:pPr>
    </w:lvl>
    <w:lvl w:ilvl="6" w:tplc="0419000F" w:tentative="1">
      <w:start w:val="1"/>
      <w:numFmt w:val="decimal"/>
      <w:lvlText w:val="%7."/>
      <w:lvlJc w:val="left"/>
      <w:pPr>
        <w:tabs>
          <w:tab w:val="num" w:pos="4870"/>
        </w:tabs>
        <w:ind w:left="4870" w:hanging="360"/>
      </w:pPr>
    </w:lvl>
    <w:lvl w:ilvl="7" w:tplc="04190019" w:tentative="1">
      <w:start w:val="1"/>
      <w:numFmt w:val="lowerLetter"/>
      <w:lvlText w:val="%8."/>
      <w:lvlJc w:val="left"/>
      <w:pPr>
        <w:tabs>
          <w:tab w:val="num" w:pos="5590"/>
        </w:tabs>
        <w:ind w:left="5590" w:hanging="360"/>
      </w:pPr>
    </w:lvl>
    <w:lvl w:ilvl="8" w:tplc="0419001B" w:tentative="1">
      <w:start w:val="1"/>
      <w:numFmt w:val="lowerRoman"/>
      <w:lvlText w:val="%9."/>
      <w:lvlJc w:val="right"/>
      <w:pPr>
        <w:tabs>
          <w:tab w:val="num" w:pos="6310"/>
        </w:tabs>
        <w:ind w:left="6310" w:hanging="180"/>
      </w:pPr>
    </w:lvl>
  </w:abstractNum>
  <w:abstractNum w:abstractNumId="18">
    <w:nsid w:val="29781914"/>
    <w:multiLevelType w:val="multilevel"/>
    <w:tmpl w:val="C70E1F52"/>
    <w:lvl w:ilvl="0">
      <w:start w:val="1"/>
      <w:numFmt w:val="decimal"/>
      <w:lvlText w:val="%1."/>
      <w:lvlJc w:val="left"/>
      <w:pPr>
        <w:ind w:left="928" w:hanging="360"/>
      </w:pPr>
      <w:rPr>
        <w:rFonts w:hint="default"/>
      </w:rPr>
    </w:lvl>
    <w:lvl w:ilvl="1">
      <w:start w:val="1"/>
      <w:numFmt w:val="decimal"/>
      <w:isLgl/>
      <w:lvlText w:val="%1.%2."/>
      <w:lvlJc w:val="left"/>
      <w:pPr>
        <w:ind w:left="1430" w:hanging="720"/>
      </w:pPr>
      <w:rPr>
        <w:rFonts w:hint="default"/>
      </w:rPr>
    </w:lvl>
    <w:lvl w:ilvl="2">
      <w:start w:val="1"/>
      <w:numFmt w:val="decimal"/>
      <w:isLgl/>
      <w:lvlText w:val="%1.%2.%3."/>
      <w:lvlJc w:val="left"/>
      <w:pPr>
        <w:ind w:left="1573" w:hanging="720"/>
      </w:pPr>
      <w:rPr>
        <w:rFonts w:hint="default"/>
      </w:rPr>
    </w:lvl>
    <w:lvl w:ilvl="3">
      <w:start w:val="1"/>
      <w:numFmt w:val="decimal"/>
      <w:isLgl/>
      <w:lvlText w:val="%1.%2.%3.%4."/>
      <w:lvlJc w:val="left"/>
      <w:pPr>
        <w:ind w:left="1936" w:hanging="1080"/>
      </w:pPr>
      <w:rPr>
        <w:rFonts w:hint="default"/>
      </w:rPr>
    </w:lvl>
    <w:lvl w:ilvl="4">
      <w:start w:val="1"/>
      <w:numFmt w:val="decimal"/>
      <w:isLgl/>
      <w:lvlText w:val="%1.%2.%3.%4.%5."/>
      <w:lvlJc w:val="left"/>
      <w:pPr>
        <w:ind w:left="1939" w:hanging="1080"/>
      </w:pPr>
      <w:rPr>
        <w:rFonts w:hint="default"/>
      </w:rPr>
    </w:lvl>
    <w:lvl w:ilvl="5">
      <w:start w:val="1"/>
      <w:numFmt w:val="decimal"/>
      <w:isLgl/>
      <w:lvlText w:val="%1.%2.%3.%4.%5.%6."/>
      <w:lvlJc w:val="left"/>
      <w:pPr>
        <w:ind w:left="2302" w:hanging="1440"/>
      </w:pPr>
      <w:rPr>
        <w:rFonts w:hint="default"/>
      </w:rPr>
    </w:lvl>
    <w:lvl w:ilvl="6">
      <w:start w:val="1"/>
      <w:numFmt w:val="decimal"/>
      <w:isLgl/>
      <w:lvlText w:val="%1.%2.%3.%4.%5.%6.%7."/>
      <w:lvlJc w:val="left"/>
      <w:pPr>
        <w:ind w:left="2665" w:hanging="1800"/>
      </w:pPr>
      <w:rPr>
        <w:rFonts w:hint="default"/>
      </w:rPr>
    </w:lvl>
    <w:lvl w:ilvl="7">
      <w:start w:val="1"/>
      <w:numFmt w:val="decimal"/>
      <w:isLgl/>
      <w:lvlText w:val="%1.%2.%3.%4.%5.%6.%7.%8."/>
      <w:lvlJc w:val="left"/>
      <w:pPr>
        <w:ind w:left="2668" w:hanging="1800"/>
      </w:pPr>
      <w:rPr>
        <w:rFonts w:hint="default"/>
      </w:rPr>
    </w:lvl>
    <w:lvl w:ilvl="8">
      <w:start w:val="1"/>
      <w:numFmt w:val="decimal"/>
      <w:isLgl/>
      <w:lvlText w:val="%1.%2.%3.%4.%5.%6.%7.%8.%9."/>
      <w:lvlJc w:val="left"/>
      <w:pPr>
        <w:ind w:left="3031" w:hanging="2160"/>
      </w:pPr>
      <w:rPr>
        <w:rFonts w:hint="default"/>
      </w:rPr>
    </w:lvl>
  </w:abstractNum>
  <w:abstractNum w:abstractNumId="19">
    <w:nsid w:val="2B3F39B5"/>
    <w:multiLevelType w:val="multilevel"/>
    <w:tmpl w:val="24F89F7A"/>
    <w:lvl w:ilvl="0">
      <w:start w:val="27"/>
      <w:numFmt w:val="decimal"/>
      <w:lvlText w:val="%1."/>
      <w:lvlJc w:val="left"/>
      <w:pPr>
        <w:ind w:left="600" w:hanging="60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0">
    <w:nsid w:val="3FF43993"/>
    <w:multiLevelType w:val="multilevel"/>
    <w:tmpl w:val="95F41E9A"/>
    <w:lvl w:ilvl="0">
      <w:start w:val="1"/>
      <w:numFmt w:val="decimal"/>
      <w:lvlText w:val="%1."/>
      <w:lvlJc w:val="left"/>
      <w:pPr>
        <w:ind w:left="502" w:hanging="360"/>
      </w:pPr>
      <w:rPr>
        <w:rFonts w:hint="default"/>
        <w:b w:val="0"/>
      </w:rPr>
    </w:lvl>
    <w:lvl w:ilvl="1">
      <w:start w:val="1"/>
      <w:numFmt w:val="decimal"/>
      <w:lvlText w:val="%1.%2."/>
      <w:lvlJc w:val="left"/>
      <w:pPr>
        <w:ind w:left="0" w:firstLine="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nsid w:val="453A068E"/>
    <w:multiLevelType w:val="multilevel"/>
    <w:tmpl w:val="7C38E7DA"/>
    <w:lvl w:ilvl="0">
      <w:start w:val="1"/>
      <w:numFmt w:val="decimal"/>
      <w:lvlText w:val="%1."/>
      <w:lvlJc w:val="center"/>
      <w:pPr>
        <w:tabs>
          <w:tab w:val="num" w:pos="187"/>
        </w:tabs>
        <w:ind w:left="0" w:firstLine="190"/>
      </w:pPr>
      <w:rPr>
        <w:rFonts w:hint="default"/>
        <w:b w:val="0"/>
      </w:rPr>
    </w:lvl>
    <w:lvl w:ilvl="1">
      <w:start w:val="1"/>
      <w:numFmt w:val="lowerLetter"/>
      <w:lvlText w:val="%2."/>
      <w:lvlJc w:val="left"/>
      <w:pPr>
        <w:tabs>
          <w:tab w:val="num" w:pos="1270"/>
        </w:tabs>
        <w:ind w:left="1270" w:hanging="360"/>
      </w:pPr>
    </w:lvl>
    <w:lvl w:ilvl="2">
      <w:start w:val="1"/>
      <w:numFmt w:val="lowerRoman"/>
      <w:lvlText w:val="%3."/>
      <w:lvlJc w:val="right"/>
      <w:pPr>
        <w:tabs>
          <w:tab w:val="num" w:pos="1990"/>
        </w:tabs>
        <w:ind w:left="1990" w:hanging="180"/>
      </w:pPr>
    </w:lvl>
    <w:lvl w:ilvl="3">
      <w:start w:val="1"/>
      <w:numFmt w:val="decimal"/>
      <w:lvlText w:val="%4."/>
      <w:lvlJc w:val="left"/>
      <w:pPr>
        <w:tabs>
          <w:tab w:val="num" w:pos="2710"/>
        </w:tabs>
        <w:ind w:left="2710" w:hanging="360"/>
      </w:pPr>
    </w:lvl>
    <w:lvl w:ilvl="4">
      <w:start w:val="1"/>
      <w:numFmt w:val="lowerLetter"/>
      <w:lvlText w:val="%5."/>
      <w:lvlJc w:val="left"/>
      <w:pPr>
        <w:tabs>
          <w:tab w:val="num" w:pos="3430"/>
        </w:tabs>
        <w:ind w:left="3430" w:hanging="360"/>
      </w:pPr>
    </w:lvl>
    <w:lvl w:ilvl="5">
      <w:start w:val="1"/>
      <w:numFmt w:val="lowerRoman"/>
      <w:lvlText w:val="%6."/>
      <w:lvlJc w:val="right"/>
      <w:pPr>
        <w:tabs>
          <w:tab w:val="num" w:pos="4150"/>
        </w:tabs>
        <w:ind w:left="4150" w:hanging="180"/>
      </w:pPr>
    </w:lvl>
    <w:lvl w:ilvl="6">
      <w:start w:val="1"/>
      <w:numFmt w:val="decimal"/>
      <w:lvlText w:val="%7."/>
      <w:lvlJc w:val="left"/>
      <w:pPr>
        <w:tabs>
          <w:tab w:val="num" w:pos="4870"/>
        </w:tabs>
        <w:ind w:left="4870" w:hanging="360"/>
      </w:pPr>
    </w:lvl>
    <w:lvl w:ilvl="7">
      <w:start w:val="1"/>
      <w:numFmt w:val="lowerLetter"/>
      <w:lvlText w:val="%8."/>
      <w:lvlJc w:val="left"/>
      <w:pPr>
        <w:tabs>
          <w:tab w:val="num" w:pos="5590"/>
        </w:tabs>
        <w:ind w:left="5590" w:hanging="360"/>
      </w:pPr>
    </w:lvl>
    <w:lvl w:ilvl="8">
      <w:start w:val="1"/>
      <w:numFmt w:val="lowerRoman"/>
      <w:lvlText w:val="%9."/>
      <w:lvlJc w:val="right"/>
      <w:pPr>
        <w:tabs>
          <w:tab w:val="num" w:pos="6310"/>
        </w:tabs>
        <w:ind w:left="6310" w:hanging="180"/>
      </w:pPr>
    </w:lvl>
  </w:abstractNum>
  <w:abstractNum w:abstractNumId="22">
    <w:nsid w:val="45F92F32"/>
    <w:multiLevelType w:val="multilevel"/>
    <w:tmpl w:val="31B4536A"/>
    <w:lvl w:ilvl="0">
      <w:start w:val="3"/>
      <w:numFmt w:val="decimal"/>
      <w:lvlText w:val="%1."/>
      <w:lvlJc w:val="center"/>
      <w:pPr>
        <w:tabs>
          <w:tab w:val="num" w:pos="187"/>
        </w:tabs>
        <w:ind w:left="0" w:firstLine="190"/>
      </w:pPr>
      <w:rPr>
        <w:rFonts w:hint="default"/>
        <w:b w:val="0"/>
      </w:rPr>
    </w:lvl>
    <w:lvl w:ilvl="1">
      <w:start w:val="1"/>
      <w:numFmt w:val="lowerLetter"/>
      <w:lvlText w:val="%2."/>
      <w:lvlJc w:val="left"/>
      <w:pPr>
        <w:tabs>
          <w:tab w:val="num" w:pos="1270"/>
        </w:tabs>
        <w:ind w:left="1270" w:hanging="360"/>
      </w:pPr>
    </w:lvl>
    <w:lvl w:ilvl="2">
      <w:start w:val="1"/>
      <w:numFmt w:val="lowerRoman"/>
      <w:lvlText w:val="%3."/>
      <w:lvlJc w:val="right"/>
      <w:pPr>
        <w:tabs>
          <w:tab w:val="num" w:pos="1990"/>
        </w:tabs>
        <w:ind w:left="1990" w:hanging="180"/>
      </w:pPr>
    </w:lvl>
    <w:lvl w:ilvl="3">
      <w:start w:val="1"/>
      <w:numFmt w:val="decimal"/>
      <w:lvlText w:val="%4."/>
      <w:lvlJc w:val="left"/>
      <w:pPr>
        <w:tabs>
          <w:tab w:val="num" w:pos="2710"/>
        </w:tabs>
        <w:ind w:left="2710" w:hanging="360"/>
      </w:pPr>
    </w:lvl>
    <w:lvl w:ilvl="4">
      <w:start w:val="1"/>
      <w:numFmt w:val="lowerLetter"/>
      <w:lvlText w:val="%5."/>
      <w:lvlJc w:val="left"/>
      <w:pPr>
        <w:tabs>
          <w:tab w:val="num" w:pos="3430"/>
        </w:tabs>
        <w:ind w:left="3430" w:hanging="360"/>
      </w:pPr>
    </w:lvl>
    <w:lvl w:ilvl="5">
      <w:start w:val="1"/>
      <w:numFmt w:val="lowerRoman"/>
      <w:lvlText w:val="%6."/>
      <w:lvlJc w:val="right"/>
      <w:pPr>
        <w:tabs>
          <w:tab w:val="num" w:pos="4150"/>
        </w:tabs>
        <w:ind w:left="4150" w:hanging="180"/>
      </w:pPr>
    </w:lvl>
    <w:lvl w:ilvl="6">
      <w:start w:val="1"/>
      <w:numFmt w:val="decimal"/>
      <w:lvlText w:val="%7."/>
      <w:lvlJc w:val="left"/>
      <w:pPr>
        <w:tabs>
          <w:tab w:val="num" w:pos="4870"/>
        </w:tabs>
        <w:ind w:left="4870" w:hanging="360"/>
      </w:pPr>
    </w:lvl>
    <w:lvl w:ilvl="7">
      <w:start w:val="1"/>
      <w:numFmt w:val="lowerLetter"/>
      <w:lvlText w:val="%8."/>
      <w:lvlJc w:val="left"/>
      <w:pPr>
        <w:tabs>
          <w:tab w:val="num" w:pos="5590"/>
        </w:tabs>
        <w:ind w:left="5590" w:hanging="360"/>
      </w:pPr>
    </w:lvl>
    <w:lvl w:ilvl="8">
      <w:start w:val="1"/>
      <w:numFmt w:val="lowerRoman"/>
      <w:lvlText w:val="%9."/>
      <w:lvlJc w:val="right"/>
      <w:pPr>
        <w:tabs>
          <w:tab w:val="num" w:pos="6310"/>
        </w:tabs>
        <w:ind w:left="6310" w:hanging="180"/>
      </w:pPr>
    </w:lvl>
  </w:abstractNum>
  <w:abstractNum w:abstractNumId="23">
    <w:nsid w:val="48925015"/>
    <w:multiLevelType w:val="hybridMultilevel"/>
    <w:tmpl w:val="B008A3FC"/>
    <w:lvl w:ilvl="0" w:tplc="B35C722A">
      <w:start w:val="1"/>
      <w:numFmt w:val="decimal"/>
      <w:lvlText w:val="%1."/>
      <w:lvlJc w:val="center"/>
      <w:pPr>
        <w:tabs>
          <w:tab w:val="num" w:pos="187"/>
        </w:tabs>
        <w:ind w:left="0" w:firstLine="19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4B872C33"/>
    <w:multiLevelType w:val="multilevel"/>
    <w:tmpl w:val="D86659F6"/>
    <w:lvl w:ilvl="0">
      <w:start w:val="1"/>
      <w:numFmt w:val="decimal"/>
      <w:lvlText w:val="%1."/>
      <w:lvlJc w:val="left"/>
      <w:pPr>
        <w:ind w:left="675" w:hanging="675"/>
      </w:pPr>
      <w:rPr>
        <w:rFonts w:hint="default"/>
      </w:rPr>
    </w:lvl>
    <w:lvl w:ilvl="1">
      <w:start w:val="4"/>
      <w:numFmt w:val="decimal"/>
      <w:lvlText w:val="%1.%2."/>
      <w:lvlJc w:val="left"/>
      <w:pPr>
        <w:ind w:left="1075" w:hanging="720"/>
      </w:pPr>
      <w:rPr>
        <w:rFonts w:hint="default"/>
      </w:rPr>
    </w:lvl>
    <w:lvl w:ilvl="2">
      <w:start w:val="5"/>
      <w:numFmt w:val="decimal"/>
      <w:lvlText w:val="%1.%2.%3."/>
      <w:lvlJc w:val="left"/>
      <w:pPr>
        <w:ind w:left="1430" w:hanging="720"/>
      </w:pPr>
      <w:rPr>
        <w:rFonts w:hint="default"/>
      </w:rPr>
    </w:lvl>
    <w:lvl w:ilvl="3">
      <w:start w:val="1"/>
      <w:numFmt w:val="decimal"/>
      <w:lvlText w:val="%1.%2.%3.%4."/>
      <w:lvlJc w:val="left"/>
      <w:pPr>
        <w:ind w:left="2145" w:hanging="108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3215" w:hanging="1440"/>
      </w:pPr>
      <w:rPr>
        <w:rFonts w:hint="default"/>
      </w:rPr>
    </w:lvl>
    <w:lvl w:ilvl="6">
      <w:start w:val="1"/>
      <w:numFmt w:val="decimal"/>
      <w:lvlText w:val="%1.%2.%3.%4.%5.%6.%7."/>
      <w:lvlJc w:val="left"/>
      <w:pPr>
        <w:ind w:left="3930" w:hanging="1800"/>
      </w:pPr>
      <w:rPr>
        <w:rFonts w:hint="default"/>
      </w:rPr>
    </w:lvl>
    <w:lvl w:ilvl="7">
      <w:start w:val="1"/>
      <w:numFmt w:val="decimal"/>
      <w:lvlText w:val="%1.%2.%3.%4.%5.%6.%7.%8."/>
      <w:lvlJc w:val="left"/>
      <w:pPr>
        <w:ind w:left="4285" w:hanging="1800"/>
      </w:pPr>
      <w:rPr>
        <w:rFonts w:hint="default"/>
      </w:rPr>
    </w:lvl>
    <w:lvl w:ilvl="8">
      <w:start w:val="1"/>
      <w:numFmt w:val="decimal"/>
      <w:lvlText w:val="%1.%2.%3.%4.%5.%6.%7.%8.%9."/>
      <w:lvlJc w:val="left"/>
      <w:pPr>
        <w:ind w:left="5000" w:hanging="2160"/>
      </w:pPr>
      <w:rPr>
        <w:rFonts w:hint="default"/>
      </w:rPr>
    </w:lvl>
  </w:abstractNum>
  <w:abstractNum w:abstractNumId="25">
    <w:nsid w:val="4C8009C8"/>
    <w:multiLevelType w:val="multilevel"/>
    <w:tmpl w:val="87A40FB4"/>
    <w:lvl w:ilvl="0">
      <w:start w:val="1"/>
      <w:numFmt w:val="decimal"/>
      <w:lvlText w:val="%1."/>
      <w:lvlJc w:val="left"/>
      <w:pPr>
        <w:ind w:left="1211" w:hanging="360"/>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651" w:hanging="180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26">
    <w:nsid w:val="4CBD2170"/>
    <w:multiLevelType w:val="multilevel"/>
    <w:tmpl w:val="36C207EA"/>
    <w:lvl w:ilvl="0">
      <w:start w:val="1"/>
      <w:numFmt w:val="decimal"/>
      <w:lvlText w:val="%1."/>
      <w:lvlJc w:val="left"/>
      <w:pPr>
        <w:tabs>
          <w:tab w:val="num" w:pos="910"/>
        </w:tabs>
        <w:ind w:left="910" w:hanging="360"/>
      </w:pPr>
    </w:lvl>
    <w:lvl w:ilvl="1">
      <w:start w:val="1"/>
      <w:numFmt w:val="lowerLetter"/>
      <w:lvlText w:val="%2."/>
      <w:lvlJc w:val="left"/>
      <w:pPr>
        <w:tabs>
          <w:tab w:val="num" w:pos="1630"/>
        </w:tabs>
        <w:ind w:left="1630" w:hanging="360"/>
      </w:pPr>
    </w:lvl>
    <w:lvl w:ilvl="2">
      <w:start w:val="1"/>
      <w:numFmt w:val="lowerRoman"/>
      <w:lvlText w:val="%3."/>
      <w:lvlJc w:val="right"/>
      <w:pPr>
        <w:tabs>
          <w:tab w:val="num" w:pos="2350"/>
        </w:tabs>
        <w:ind w:left="2350" w:hanging="180"/>
      </w:pPr>
    </w:lvl>
    <w:lvl w:ilvl="3">
      <w:start w:val="1"/>
      <w:numFmt w:val="decimal"/>
      <w:lvlText w:val="%4."/>
      <w:lvlJc w:val="left"/>
      <w:pPr>
        <w:tabs>
          <w:tab w:val="num" w:pos="3070"/>
        </w:tabs>
        <w:ind w:left="3070" w:hanging="360"/>
      </w:pPr>
    </w:lvl>
    <w:lvl w:ilvl="4">
      <w:start w:val="1"/>
      <w:numFmt w:val="lowerLetter"/>
      <w:lvlText w:val="%5."/>
      <w:lvlJc w:val="left"/>
      <w:pPr>
        <w:tabs>
          <w:tab w:val="num" w:pos="3790"/>
        </w:tabs>
        <w:ind w:left="3790" w:hanging="360"/>
      </w:pPr>
    </w:lvl>
    <w:lvl w:ilvl="5">
      <w:start w:val="1"/>
      <w:numFmt w:val="lowerRoman"/>
      <w:lvlText w:val="%6."/>
      <w:lvlJc w:val="right"/>
      <w:pPr>
        <w:tabs>
          <w:tab w:val="num" w:pos="4510"/>
        </w:tabs>
        <w:ind w:left="4510" w:hanging="180"/>
      </w:pPr>
    </w:lvl>
    <w:lvl w:ilvl="6">
      <w:start w:val="1"/>
      <w:numFmt w:val="decimal"/>
      <w:lvlText w:val="%7."/>
      <w:lvlJc w:val="left"/>
      <w:pPr>
        <w:tabs>
          <w:tab w:val="num" w:pos="5230"/>
        </w:tabs>
        <w:ind w:left="5230" w:hanging="360"/>
      </w:pPr>
    </w:lvl>
    <w:lvl w:ilvl="7">
      <w:start w:val="1"/>
      <w:numFmt w:val="lowerLetter"/>
      <w:lvlText w:val="%8."/>
      <w:lvlJc w:val="left"/>
      <w:pPr>
        <w:tabs>
          <w:tab w:val="num" w:pos="5950"/>
        </w:tabs>
        <w:ind w:left="5950" w:hanging="360"/>
      </w:pPr>
    </w:lvl>
    <w:lvl w:ilvl="8">
      <w:start w:val="1"/>
      <w:numFmt w:val="lowerRoman"/>
      <w:lvlText w:val="%9."/>
      <w:lvlJc w:val="right"/>
      <w:pPr>
        <w:tabs>
          <w:tab w:val="num" w:pos="6670"/>
        </w:tabs>
        <w:ind w:left="6670" w:hanging="180"/>
      </w:pPr>
    </w:lvl>
  </w:abstractNum>
  <w:abstractNum w:abstractNumId="27">
    <w:nsid w:val="51F2691C"/>
    <w:multiLevelType w:val="multilevel"/>
    <w:tmpl w:val="2AC4F470"/>
    <w:lvl w:ilvl="0">
      <w:start w:val="24"/>
      <w:numFmt w:val="decimal"/>
      <w:lvlText w:val="%1"/>
      <w:lvlJc w:val="left"/>
      <w:pPr>
        <w:ind w:left="1350" w:hanging="1350"/>
      </w:pPr>
      <w:rPr>
        <w:rFonts w:hint="default"/>
      </w:rPr>
    </w:lvl>
    <w:lvl w:ilvl="1">
      <w:start w:val="5"/>
      <w:numFmt w:val="decimalZero"/>
      <w:lvlText w:val="%1.%2"/>
      <w:lvlJc w:val="left"/>
      <w:pPr>
        <w:ind w:left="1296" w:hanging="1350"/>
      </w:pPr>
      <w:rPr>
        <w:rFonts w:hint="default"/>
      </w:rPr>
    </w:lvl>
    <w:lvl w:ilvl="2">
      <w:start w:val="2012"/>
      <w:numFmt w:val="decimal"/>
      <w:lvlText w:val="%1.%2.%3"/>
      <w:lvlJc w:val="left"/>
      <w:pPr>
        <w:ind w:left="1242" w:hanging="1350"/>
      </w:pPr>
      <w:rPr>
        <w:rFonts w:hint="default"/>
      </w:rPr>
    </w:lvl>
    <w:lvl w:ilvl="3">
      <w:start w:val="1"/>
      <w:numFmt w:val="decimal"/>
      <w:lvlText w:val="%1.%2.%3.%4"/>
      <w:lvlJc w:val="left"/>
      <w:pPr>
        <w:ind w:left="1188" w:hanging="1350"/>
      </w:pPr>
      <w:rPr>
        <w:rFonts w:hint="default"/>
      </w:rPr>
    </w:lvl>
    <w:lvl w:ilvl="4">
      <w:start w:val="1"/>
      <w:numFmt w:val="decimal"/>
      <w:lvlText w:val="%1.%2.%3.%4.%5"/>
      <w:lvlJc w:val="left"/>
      <w:pPr>
        <w:ind w:left="1134" w:hanging="1350"/>
      </w:pPr>
      <w:rPr>
        <w:rFonts w:hint="default"/>
      </w:rPr>
    </w:lvl>
    <w:lvl w:ilvl="5">
      <w:start w:val="1"/>
      <w:numFmt w:val="decimal"/>
      <w:lvlText w:val="%1.%2.%3.%4.%5.%6"/>
      <w:lvlJc w:val="left"/>
      <w:pPr>
        <w:ind w:left="1170" w:hanging="1440"/>
      </w:pPr>
      <w:rPr>
        <w:rFonts w:hint="default"/>
      </w:rPr>
    </w:lvl>
    <w:lvl w:ilvl="6">
      <w:start w:val="1"/>
      <w:numFmt w:val="decimal"/>
      <w:lvlText w:val="%1.%2.%3.%4.%5.%6.%7"/>
      <w:lvlJc w:val="left"/>
      <w:pPr>
        <w:ind w:left="1116" w:hanging="1440"/>
      </w:pPr>
      <w:rPr>
        <w:rFonts w:hint="default"/>
      </w:rPr>
    </w:lvl>
    <w:lvl w:ilvl="7">
      <w:start w:val="1"/>
      <w:numFmt w:val="decimal"/>
      <w:lvlText w:val="%1.%2.%3.%4.%5.%6.%7.%8"/>
      <w:lvlJc w:val="left"/>
      <w:pPr>
        <w:ind w:left="1422" w:hanging="1800"/>
      </w:pPr>
      <w:rPr>
        <w:rFonts w:hint="default"/>
      </w:rPr>
    </w:lvl>
    <w:lvl w:ilvl="8">
      <w:start w:val="1"/>
      <w:numFmt w:val="decimal"/>
      <w:lvlText w:val="%1.%2.%3.%4.%5.%6.%7.%8.%9"/>
      <w:lvlJc w:val="left"/>
      <w:pPr>
        <w:ind w:left="1728" w:hanging="2160"/>
      </w:pPr>
      <w:rPr>
        <w:rFonts w:hint="default"/>
      </w:rPr>
    </w:lvl>
  </w:abstractNum>
  <w:abstractNum w:abstractNumId="28">
    <w:nsid w:val="537A3DBC"/>
    <w:multiLevelType w:val="multilevel"/>
    <w:tmpl w:val="D6868A10"/>
    <w:lvl w:ilvl="0">
      <w:start w:val="4"/>
      <w:numFmt w:val="decimal"/>
      <w:lvlText w:val="%1."/>
      <w:lvlJc w:val="center"/>
      <w:pPr>
        <w:tabs>
          <w:tab w:val="num" w:pos="187"/>
        </w:tabs>
        <w:ind w:left="0" w:firstLine="190"/>
      </w:pPr>
      <w:rPr>
        <w:rFonts w:hint="default"/>
        <w:b w:val="0"/>
      </w:rPr>
    </w:lvl>
    <w:lvl w:ilvl="1">
      <w:start w:val="1"/>
      <w:numFmt w:val="lowerLetter"/>
      <w:lvlText w:val="%2."/>
      <w:lvlJc w:val="left"/>
      <w:pPr>
        <w:tabs>
          <w:tab w:val="num" w:pos="1270"/>
        </w:tabs>
        <w:ind w:left="1270" w:hanging="360"/>
      </w:pPr>
    </w:lvl>
    <w:lvl w:ilvl="2">
      <w:start w:val="1"/>
      <w:numFmt w:val="lowerRoman"/>
      <w:lvlText w:val="%3."/>
      <w:lvlJc w:val="right"/>
      <w:pPr>
        <w:tabs>
          <w:tab w:val="num" w:pos="1990"/>
        </w:tabs>
        <w:ind w:left="1990" w:hanging="180"/>
      </w:pPr>
    </w:lvl>
    <w:lvl w:ilvl="3">
      <w:start w:val="1"/>
      <w:numFmt w:val="decimal"/>
      <w:lvlText w:val="%4."/>
      <w:lvlJc w:val="left"/>
      <w:pPr>
        <w:tabs>
          <w:tab w:val="num" w:pos="2710"/>
        </w:tabs>
        <w:ind w:left="2710" w:hanging="360"/>
      </w:pPr>
    </w:lvl>
    <w:lvl w:ilvl="4">
      <w:start w:val="1"/>
      <w:numFmt w:val="lowerLetter"/>
      <w:lvlText w:val="%5."/>
      <w:lvlJc w:val="left"/>
      <w:pPr>
        <w:tabs>
          <w:tab w:val="num" w:pos="3430"/>
        </w:tabs>
        <w:ind w:left="3430" w:hanging="360"/>
      </w:pPr>
    </w:lvl>
    <w:lvl w:ilvl="5">
      <w:start w:val="1"/>
      <w:numFmt w:val="lowerRoman"/>
      <w:lvlText w:val="%6."/>
      <w:lvlJc w:val="right"/>
      <w:pPr>
        <w:tabs>
          <w:tab w:val="num" w:pos="4150"/>
        </w:tabs>
        <w:ind w:left="4150" w:hanging="180"/>
      </w:pPr>
    </w:lvl>
    <w:lvl w:ilvl="6">
      <w:start w:val="1"/>
      <w:numFmt w:val="decimal"/>
      <w:lvlText w:val="%7."/>
      <w:lvlJc w:val="left"/>
      <w:pPr>
        <w:tabs>
          <w:tab w:val="num" w:pos="4870"/>
        </w:tabs>
        <w:ind w:left="4870" w:hanging="360"/>
      </w:pPr>
    </w:lvl>
    <w:lvl w:ilvl="7">
      <w:start w:val="1"/>
      <w:numFmt w:val="lowerLetter"/>
      <w:lvlText w:val="%8."/>
      <w:lvlJc w:val="left"/>
      <w:pPr>
        <w:tabs>
          <w:tab w:val="num" w:pos="5590"/>
        </w:tabs>
        <w:ind w:left="5590" w:hanging="360"/>
      </w:pPr>
    </w:lvl>
    <w:lvl w:ilvl="8">
      <w:start w:val="1"/>
      <w:numFmt w:val="lowerRoman"/>
      <w:lvlText w:val="%9."/>
      <w:lvlJc w:val="right"/>
      <w:pPr>
        <w:tabs>
          <w:tab w:val="num" w:pos="6310"/>
        </w:tabs>
        <w:ind w:left="6310" w:hanging="180"/>
      </w:pPr>
    </w:lvl>
  </w:abstractNum>
  <w:abstractNum w:abstractNumId="29">
    <w:nsid w:val="54127E25"/>
    <w:multiLevelType w:val="hybridMultilevel"/>
    <w:tmpl w:val="621428D4"/>
    <w:lvl w:ilvl="0" w:tplc="C1B02E6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nsid w:val="55BD7F0A"/>
    <w:multiLevelType w:val="multilevel"/>
    <w:tmpl w:val="6DE45BE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nsid w:val="56C93683"/>
    <w:multiLevelType w:val="hybridMultilevel"/>
    <w:tmpl w:val="F6C8EB0E"/>
    <w:lvl w:ilvl="0" w:tplc="C1B02E68">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2">
    <w:nsid w:val="571D312A"/>
    <w:multiLevelType w:val="multilevel"/>
    <w:tmpl w:val="C8CCDB1E"/>
    <w:lvl w:ilvl="0">
      <w:start w:val="1"/>
      <w:numFmt w:val="decimal"/>
      <w:lvlText w:val="%1."/>
      <w:lvlJc w:val="left"/>
      <w:pPr>
        <w:ind w:left="810" w:hanging="810"/>
      </w:pPr>
      <w:rPr>
        <w:rFonts w:hint="default"/>
      </w:rPr>
    </w:lvl>
    <w:lvl w:ilvl="1">
      <w:start w:val="4"/>
      <w:numFmt w:val="decimal"/>
      <w:lvlText w:val="%1.%2."/>
      <w:lvlJc w:val="left"/>
      <w:pPr>
        <w:ind w:left="1164" w:hanging="810"/>
      </w:pPr>
      <w:rPr>
        <w:rFonts w:hint="default"/>
      </w:rPr>
    </w:lvl>
    <w:lvl w:ilvl="2">
      <w:start w:val="13"/>
      <w:numFmt w:val="decimal"/>
      <w:lvlText w:val="%1.%2.%3."/>
      <w:lvlJc w:val="left"/>
      <w:pPr>
        <w:ind w:left="1518" w:hanging="81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33">
    <w:nsid w:val="58C835A7"/>
    <w:multiLevelType w:val="multilevel"/>
    <w:tmpl w:val="793C8AAC"/>
    <w:lvl w:ilvl="0">
      <w:start w:val="1"/>
      <w:numFmt w:val="decimal"/>
      <w:lvlText w:val="%1."/>
      <w:lvlJc w:val="left"/>
      <w:pPr>
        <w:tabs>
          <w:tab w:val="num" w:pos="360"/>
        </w:tabs>
        <w:ind w:left="360" w:hanging="360"/>
      </w:pPr>
      <w:rPr>
        <w:rFonts w:hint="default"/>
        <w:sz w:val="28"/>
        <w:szCs w:val="28"/>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4">
    <w:nsid w:val="5CFD1A2A"/>
    <w:multiLevelType w:val="multilevel"/>
    <w:tmpl w:val="C70E1F52"/>
    <w:lvl w:ilvl="0">
      <w:start w:val="1"/>
      <w:numFmt w:val="decimal"/>
      <w:lvlText w:val="%1."/>
      <w:lvlJc w:val="left"/>
      <w:pPr>
        <w:ind w:left="928" w:hanging="360"/>
      </w:pPr>
      <w:rPr>
        <w:rFonts w:hint="default"/>
      </w:rPr>
    </w:lvl>
    <w:lvl w:ilvl="1">
      <w:start w:val="1"/>
      <w:numFmt w:val="decimal"/>
      <w:isLgl/>
      <w:lvlText w:val="%1.%2."/>
      <w:lvlJc w:val="left"/>
      <w:pPr>
        <w:ind w:left="1430" w:hanging="720"/>
      </w:pPr>
      <w:rPr>
        <w:rFonts w:hint="default"/>
      </w:rPr>
    </w:lvl>
    <w:lvl w:ilvl="2">
      <w:start w:val="1"/>
      <w:numFmt w:val="decimal"/>
      <w:isLgl/>
      <w:lvlText w:val="%1.%2.%3."/>
      <w:lvlJc w:val="left"/>
      <w:pPr>
        <w:ind w:left="1573" w:hanging="720"/>
      </w:pPr>
      <w:rPr>
        <w:rFonts w:hint="default"/>
      </w:rPr>
    </w:lvl>
    <w:lvl w:ilvl="3">
      <w:start w:val="1"/>
      <w:numFmt w:val="decimal"/>
      <w:isLgl/>
      <w:lvlText w:val="%1.%2.%3.%4."/>
      <w:lvlJc w:val="left"/>
      <w:pPr>
        <w:ind w:left="1936" w:hanging="1080"/>
      </w:pPr>
      <w:rPr>
        <w:rFonts w:hint="default"/>
      </w:rPr>
    </w:lvl>
    <w:lvl w:ilvl="4">
      <w:start w:val="1"/>
      <w:numFmt w:val="decimal"/>
      <w:isLgl/>
      <w:lvlText w:val="%1.%2.%3.%4.%5."/>
      <w:lvlJc w:val="left"/>
      <w:pPr>
        <w:ind w:left="1939" w:hanging="1080"/>
      </w:pPr>
      <w:rPr>
        <w:rFonts w:hint="default"/>
      </w:rPr>
    </w:lvl>
    <w:lvl w:ilvl="5">
      <w:start w:val="1"/>
      <w:numFmt w:val="decimal"/>
      <w:isLgl/>
      <w:lvlText w:val="%1.%2.%3.%4.%5.%6."/>
      <w:lvlJc w:val="left"/>
      <w:pPr>
        <w:ind w:left="2302" w:hanging="1440"/>
      </w:pPr>
      <w:rPr>
        <w:rFonts w:hint="default"/>
      </w:rPr>
    </w:lvl>
    <w:lvl w:ilvl="6">
      <w:start w:val="1"/>
      <w:numFmt w:val="decimal"/>
      <w:isLgl/>
      <w:lvlText w:val="%1.%2.%3.%4.%5.%6.%7."/>
      <w:lvlJc w:val="left"/>
      <w:pPr>
        <w:ind w:left="2665" w:hanging="1800"/>
      </w:pPr>
      <w:rPr>
        <w:rFonts w:hint="default"/>
      </w:rPr>
    </w:lvl>
    <w:lvl w:ilvl="7">
      <w:start w:val="1"/>
      <w:numFmt w:val="decimal"/>
      <w:isLgl/>
      <w:lvlText w:val="%1.%2.%3.%4.%5.%6.%7.%8."/>
      <w:lvlJc w:val="left"/>
      <w:pPr>
        <w:ind w:left="2668" w:hanging="1800"/>
      </w:pPr>
      <w:rPr>
        <w:rFonts w:hint="default"/>
      </w:rPr>
    </w:lvl>
    <w:lvl w:ilvl="8">
      <w:start w:val="1"/>
      <w:numFmt w:val="decimal"/>
      <w:isLgl/>
      <w:lvlText w:val="%1.%2.%3.%4.%5.%6.%7.%8.%9."/>
      <w:lvlJc w:val="left"/>
      <w:pPr>
        <w:ind w:left="3031" w:hanging="2160"/>
      </w:pPr>
      <w:rPr>
        <w:rFonts w:hint="default"/>
      </w:rPr>
    </w:lvl>
  </w:abstractNum>
  <w:abstractNum w:abstractNumId="35">
    <w:nsid w:val="5DA7272C"/>
    <w:multiLevelType w:val="hybridMultilevel"/>
    <w:tmpl w:val="EFBA4E1C"/>
    <w:lvl w:ilvl="0" w:tplc="C1B02E6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
    <w:nsid w:val="5E552E5F"/>
    <w:multiLevelType w:val="hybridMultilevel"/>
    <w:tmpl w:val="9D265194"/>
    <w:lvl w:ilvl="0" w:tplc="B35C722A">
      <w:start w:val="1"/>
      <w:numFmt w:val="decimal"/>
      <w:lvlText w:val="%1."/>
      <w:lvlJc w:val="center"/>
      <w:pPr>
        <w:tabs>
          <w:tab w:val="num" w:pos="187"/>
        </w:tabs>
        <w:ind w:left="0" w:firstLine="19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7">
    <w:nsid w:val="5EEB2602"/>
    <w:multiLevelType w:val="multilevel"/>
    <w:tmpl w:val="AC4EBD36"/>
    <w:lvl w:ilvl="0">
      <w:start w:val="26"/>
      <w:numFmt w:val="decimal"/>
      <w:lvlText w:val="%1"/>
      <w:lvlJc w:val="left"/>
      <w:pPr>
        <w:ind w:left="1350" w:hanging="1350"/>
      </w:pPr>
      <w:rPr>
        <w:rFonts w:hint="default"/>
      </w:rPr>
    </w:lvl>
    <w:lvl w:ilvl="1">
      <w:start w:val="4"/>
      <w:numFmt w:val="decimalZero"/>
      <w:lvlText w:val="%1.%2"/>
      <w:lvlJc w:val="left"/>
      <w:pPr>
        <w:ind w:left="1296" w:hanging="1350"/>
      </w:pPr>
      <w:rPr>
        <w:rFonts w:hint="default"/>
      </w:rPr>
    </w:lvl>
    <w:lvl w:ilvl="2">
      <w:start w:val="2012"/>
      <w:numFmt w:val="decimal"/>
      <w:lvlText w:val="%1.%2.%3"/>
      <w:lvlJc w:val="left"/>
      <w:pPr>
        <w:ind w:left="1242" w:hanging="1350"/>
      </w:pPr>
      <w:rPr>
        <w:rFonts w:hint="default"/>
      </w:rPr>
    </w:lvl>
    <w:lvl w:ilvl="3">
      <w:start w:val="1"/>
      <w:numFmt w:val="decimal"/>
      <w:lvlText w:val="%1.%2.%3.%4"/>
      <w:lvlJc w:val="left"/>
      <w:pPr>
        <w:ind w:left="1188" w:hanging="1350"/>
      </w:pPr>
      <w:rPr>
        <w:rFonts w:hint="default"/>
      </w:rPr>
    </w:lvl>
    <w:lvl w:ilvl="4">
      <w:start w:val="1"/>
      <w:numFmt w:val="decimal"/>
      <w:lvlText w:val="%1.%2.%3.%4.%5"/>
      <w:lvlJc w:val="left"/>
      <w:pPr>
        <w:ind w:left="1134" w:hanging="1350"/>
      </w:pPr>
      <w:rPr>
        <w:rFonts w:hint="default"/>
      </w:rPr>
    </w:lvl>
    <w:lvl w:ilvl="5">
      <w:start w:val="1"/>
      <w:numFmt w:val="decimal"/>
      <w:lvlText w:val="%1.%2.%3.%4.%5.%6"/>
      <w:lvlJc w:val="left"/>
      <w:pPr>
        <w:ind w:left="1170" w:hanging="1440"/>
      </w:pPr>
      <w:rPr>
        <w:rFonts w:hint="default"/>
      </w:rPr>
    </w:lvl>
    <w:lvl w:ilvl="6">
      <w:start w:val="1"/>
      <w:numFmt w:val="decimal"/>
      <w:lvlText w:val="%1.%2.%3.%4.%5.%6.%7"/>
      <w:lvlJc w:val="left"/>
      <w:pPr>
        <w:ind w:left="1116" w:hanging="1440"/>
      </w:pPr>
      <w:rPr>
        <w:rFonts w:hint="default"/>
      </w:rPr>
    </w:lvl>
    <w:lvl w:ilvl="7">
      <w:start w:val="1"/>
      <w:numFmt w:val="decimal"/>
      <w:lvlText w:val="%1.%2.%3.%4.%5.%6.%7.%8"/>
      <w:lvlJc w:val="left"/>
      <w:pPr>
        <w:ind w:left="1422" w:hanging="1800"/>
      </w:pPr>
      <w:rPr>
        <w:rFonts w:hint="default"/>
      </w:rPr>
    </w:lvl>
    <w:lvl w:ilvl="8">
      <w:start w:val="1"/>
      <w:numFmt w:val="decimal"/>
      <w:lvlText w:val="%1.%2.%3.%4.%5.%6.%7.%8.%9"/>
      <w:lvlJc w:val="left"/>
      <w:pPr>
        <w:ind w:left="1728" w:hanging="2160"/>
      </w:pPr>
      <w:rPr>
        <w:rFonts w:hint="default"/>
      </w:rPr>
    </w:lvl>
  </w:abstractNum>
  <w:abstractNum w:abstractNumId="38">
    <w:nsid w:val="60BF5231"/>
    <w:multiLevelType w:val="multilevel"/>
    <w:tmpl w:val="C70E1F52"/>
    <w:lvl w:ilvl="0">
      <w:start w:val="1"/>
      <w:numFmt w:val="decimal"/>
      <w:lvlText w:val="%1."/>
      <w:lvlJc w:val="left"/>
      <w:pPr>
        <w:ind w:left="928" w:hanging="360"/>
      </w:pPr>
      <w:rPr>
        <w:rFonts w:hint="default"/>
      </w:rPr>
    </w:lvl>
    <w:lvl w:ilvl="1">
      <w:start w:val="1"/>
      <w:numFmt w:val="decimal"/>
      <w:isLgl/>
      <w:lvlText w:val="%1.%2."/>
      <w:lvlJc w:val="left"/>
      <w:pPr>
        <w:ind w:left="1430" w:hanging="72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936" w:hanging="1080"/>
      </w:pPr>
      <w:rPr>
        <w:rFonts w:hint="default"/>
      </w:rPr>
    </w:lvl>
    <w:lvl w:ilvl="4">
      <w:start w:val="1"/>
      <w:numFmt w:val="decimal"/>
      <w:isLgl/>
      <w:lvlText w:val="%1.%2.%3.%4.%5."/>
      <w:lvlJc w:val="left"/>
      <w:pPr>
        <w:ind w:left="1939" w:hanging="1080"/>
      </w:pPr>
      <w:rPr>
        <w:rFonts w:hint="default"/>
      </w:rPr>
    </w:lvl>
    <w:lvl w:ilvl="5">
      <w:start w:val="1"/>
      <w:numFmt w:val="decimal"/>
      <w:isLgl/>
      <w:lvlText w:val="%1.%2.%3.%4.%5.%6."/>
      <w:lvlJc w:val="left"/>
      <w:pPr>
        <w:ind w:left="2302" w:hanging="1440"/>
      </w:pPr>
      <w:rPr>
        <w:rFonts w:hint="default"/>
      </w:rPr>
    </w:lvl>
    <w:lvl w:ilvl="6">
      <w:start w:val="1"/>
      <w:numFmt w:val="decimal"/>
      <w:isLgl/>
      <w:lvlText w:val="%1.%2.%3.%4.%5.%6.%7."/>
      <w:lvlJc w:val="left"/>
      <w:pPr>
        <w:ind w:left="2665" w:hanging="1800"/>
      </w:pPr>
      <w:rPr>
        <w:rFonts w:hint="default"/>
      </w:rPr>
    </w:lvl>
    <w:lvl w:ilvl="7">
      <w:start w:val="1"/>
      <w:numFmt w:val="decimal"/>
      <w:isLgl/>
      <w:lvlText w:val="%1.%2.%3.%4.%5.%6.%7.%8."/>
      <w:lvlJc w:val="left"/>
      <w:pPr>
        <w:ind w:left="2668" w:hanging="1800"/>
      </w:pPr>
      <w:rPr>
        <w:rFonts w:hint="default"/>
      </w:rPr>
    </w:lvl>
    <w:lvl w:ilvl="8">
      <w:start w:val="1"/>
      <w:numFmt w:val="decimal"/>
      <w:isLgl/>
      <w:lvlText w:val="%1.%2.%3.%4.%5.%6.%7.%8.%9."/>
      <w:lvlJc w:val="left"/>
      <w:pPr>
        <w:ind w:left="3031" w:hanging="2160"/>
      </w:pPr>
      <w:rPr>
        <w:rFonts w:hint="default"/>
      </w:rPr>
    </w:lvl>
  </w:abstractNum>
  <w:abstractNum w:abstractNumId="39">
    <w:nsid w:val="67FB4F68"/>
    <w:multiLevelType w:val="multilevel"/>
    <w:tmpl w:val="36C207EA"/>
    <w:lvl w:ilvl="0">
      <w:start w:val="1"/>
      <w:numFmt w:val="decimal"/>
      <w:lvlText w:val="%1."/>
      <w:lvlJc w:val="left"/>
      <w:pPr>
        <w:tabs>
          <w:tab w:val="num" w:pos="910"/>
        </w:tabs>
        <w:ind w:left="910" w:hanging="360"/>
      </w:pPr>
    </w:lvl>
    <w:lvl w:ilvl="1">
      <w:start w:val="1"/>
      <w:numFmt w:val="lowerLetter"/>
      <w:lvlText w:val="%2."/>
      <w:lvlJc w:val="left"/>
      <w:pPr>
        <w:tabs>
          <w:tab w:val="num" w:pos="1630"/>
        </w:tabs>
        <w:ind w:left="1630" w:hanging="360"/>
      </w:pPr>
    </w:lvl>
    <w:lvl w:ilvl="2">
      <w:start w:val="1"/>
      <w:numFmt w:val="lowerRoman"/>
      <w:lvlText w:val="%3."/>
      <w:lvlJc w:val="right"/>
      <w:pPr>
        <w:tabs>
          <w:tab w:val="num" w:pos="2350"/>
        </w:tabs>
        <w:ind w:left="2350" w:hanging="180"/>
      </w:pPr>
    </w:lvl>
    <w:lvl w:ilvl="3">
      <w:start w:val="1"/>
      <w:numFmt w:val="decimal"/>
      <w:lvlText w:val="%4."/>
      <w:lvlJc w:val="left"/>
      <w:pPr>
        <w:tabs>
          <w:tab w:val="num" w:pos="3070"/>
        </w:tabs>
        <w:ind w:left="3070" w:hanging="360"/>
      </w:pPr>
    </w:lvl>
    <w:lvl w:ilvl="4">
      <w:start w:val="1"/>
      <w:numFmt w:val="lowerLetter"/>
      <w:lvlText w:val="%5."/>
      <w:lvlJc w:val="left"/>
      <w:pPr>
        <w:tabs>
          <w:tab w:val="num" w:pos="3790"/>
        </w:tabs>
        <w:ind w:left="3790" w:hanging="360"/>
      </w:pPr>
    </w:lvl>
    <w:lvl w:ilvl="5">
      <w:start w:val="1"/>
      <w:numFmt w:val="lowerRoman"/>
      <w:lvlText w:val="%6."/>
      <w:lvlJc w:val="right"/>
      <w:pPr>
        <w:tabs>
          <w:tab w:val="num" w:pos="4510"/>
        </w:tabs>
        <w:ind w:left="4510" w:hanging="180"/>
      </w:pPr>
    </w:lvl>
    <w:lvl w:ilvl="6">
      <w:start w:val="1"/>
      <w:numFmt w:val="decimal"/>
      <w:lvlText w:val="%7."/>
      <w:lvlJc w:val="left"/>
      <w:pPr>
        <w:tabs>
          <w:tab w:val="num" w:pos="5230"/>
        </w:tabs>
        <w:ind w:left="5230" w:hanging="360"/>
      </w:pPr>
    </w:lvl>
    <w:lvl w:ilvl="7">
      <w:start w:val="1"/>
      <w:numFmt w:val="lowerLetter"/>
      <w:lvlText w:val="%8."/>
      <w:lvlJc w:val="left"/>
      <w:pPr>
        <w:tabs>
          <w:tab w:val="num" w:pos="5950"/>
        </w:tabs>
        <w:ind w:left="5950" w:hanging="360"/>
      </w:pPr>
    </w:lvl>
    <w:lvl w:ilvl="8">
      <w:start w:val="1"/>
      <w:numFmt w:val="lowerRoman"/>
      <w:lvlText w:val="%9."/>
      <w:lvlJc w:val="right"/>
      <w:pPr>
        <w:tabs>
          <w:tab w:val="num" w:pos="6670"/>
        </w:tabs>
        <w:ind w:left="6670" w:hanging="180"/>
      </w:pPr>
    </w:lvl>
  </w:abstractNum>
  <w:abstractNum w:abstractNumId="40">
    <w:nsid w:val="6C705F5F"/>
    <w:multiLevelType w:val="hybridMultilevel"/>
    <w:tmpl w:val="3BF80870"/>
    <w:lvl w:ilvl="0" w:tplc="C1B02E68">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1">
    <w:nsid w:val="71F813D6"/>
    <w:multiLevelType w:val="hybridMultilevel"/>
    <w:tmpl w:val="4B5214D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2">
    <w:nsid w:val="7269674E"/>
    <w:multiLevelType w:val="hybridMultilevel"/>
    <w:tmpl w:val="A2D446FA"/>
    <w:lvl w:ilvl="0" w:tplc="B136D6A8">
      <w:start w:val="1"/>
      <w:numFmt w:val="decimal"/>
      <w:suff w:val="space"/>
      <w:lvlText w:val="%1."/>
      <w:lvlJc w:val="left"/>
      <w:pPr>
        <w:ind w:left="4072" w:hanging="1095"/>
      </w:pPr>
      <w:rPr>
        <w:rFonts w:hint="default"/>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3">
    <w:nsid w:val="790745C7"/>
    <w:multiLevelType w:val="hybridMultilevel"/>
    <w:tmpl w:val="A9F24DD8"/>
    <w:lvl w:ilvl="0" w:tplc="B154998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4">
    <w:nsid w:val="7B9C5B3E"/>
    <w:multiLevelType w:val="hybridMultilevel"/>
    <w:tmpl w:val="A40263B2"/>
    <w:lvl w:ilvl="0" w:tplc="B35C722A">
      <w:start w:val="1"/>
      <w:numFmt w:val="decimal"/>
      <w:lvlText w:val="%1."/>
      <w:lvlJc w:val="center"/>
      <w:pPr>
        <w:tabs>
          <w:tab w:val="num" w:pos="187"/>
        </w:tabs>
        <w:ind w:left="0" w:firstLine="19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5">
    <w:nsid w:val="7CD55B37"/>
    <w:multiLevelType w:val="hybridMultilevel"/>
    <w:tmpl w:val="4AAE6F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nsid w:val="7CF64A3D"/>
    <w:multiLevelType w:val="multilevel"/>
    <w:tmpl w:val="9E2C9C54"/>
    <w:lvl w:ilvl="0">
      <w:start w:val="1"/>
      <w:numFmt w:val="decimal"/>
      <w:lvlText w:val="%1."/>
      <w:lvlJc w:val="left"/>
      <w:pPr>
        <w:ind w:left="390" w:hanging="39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num w:numId="1">
    <w:abstractNumId w:val="17"/>
  </w:num>
  <w:num w:numId="2">
    <w:abstractNumId w:val="30"/>
  </w:num>
  <w:num w:numId="3">
    <w:abstractNumId w:val="21"/>
  </w:num>
  <w:num w:numId="4">
    <w:abstractNumId w:val="22"/>
  </w:num>
  <w:num w:numId="5">
    <w:abstractNumId w:val="10"/>
  </w:num>
  <w:num w:numId="6">
    <w:abstractNumId w:val="4"/>
  </w:num>
  <w:num w:numId="7">
    <w:abstractNumId w:val="26"/>
  </w:num>
  <w:num w:numId="8">
    <w:abstractNumId w:val="28"/>
  </w:num>
  <w:num w:numId="9">
    <w:abstractNumId w:val="39"/>
  </w:num>
  <w:num w:numId="10">
    <w:abstractNumId w:val="13"/>
  </w:num>
  <w:num w:numId="11">
    <w:abstractNumId w:val="8"/>
  </w:num>
  <w:num w:numId="12">
    <w:abstractNumId w:val="36"/>
  </w:num>
  <w:num w:numId="13">
    <w:abstractNumId w:val="1"/>
  </w:num>
  <w:num w:numId="14">
    <w:abstractNumId w:val="44"/>
  </w:num>
  <w:num w:numId="15">
    <w:abstractNumId w:val="20"/>
  </w:num>
  <w:num w:numId="16">
    <w:abstractNumId w:val="37"/>
  </w:num>
  <w:num w:numId="17">
    <w:abstractNumId w:val="27"/>
  </w:num>
  <w:num w:numId="18">
    <w:abstractNumId w:val="15"/>
  </w:num>
  <w:num w:numId="19">
    <w:abstractNumId w:val="33"/>
  </w:num>
  <w:num w:numId="20">
    <w:abstractNumId w:val="23"/>
  </w:num>
  <w:num w:numId="21">
    <w:abstractNumId w:val="11"/>
  </w:num>
  <w:num w:numId="22">
    <w:abstractNumId w:val="2"/>
  </w:num>
  <w:num w:numId="23">
    <w:abstractNumId w:val="43"/>
  </w:num>
  <w:num w:numId="24">
    <w:abstractNumId w:val="38"/>
  </w:num>
  <w:num w:numId="25">
    <w:abstractNumId w:val="25"/>
  </w:num>
  <w:num w:numId="26">
    <w:abstractNumId w:val="12"/>
  </w:num>
  <w:num w:numId="27">
    <w:abstractNumId w:val="0"/>
  </w:num>
  <w:num w:numId="28">
    <w:abstractNumId w:val="35"/>
  </w:num>
  <w:num w:numId="29">
    <w:abstractNumId w:val="34"/>
  </w:num>
  <w:num w:numId="30">
    <w:abstractNumId w:val="3"/>
  </w:num>
  <w:num w:numId="31">
    <w:abstractNumId w:val="31"/>
  </w:num>
  <w:num w:numId="32">
    <w:abstractNumId w:val="18"/>
  </w:num>
  <w:num w:numId="33">
    <w:abstractNumId w:val="14"/>
  </w:num>
  <w:num w:numId="34">
    <w:abstractNumId w:val="24"/>
  </w:num>
  <w:num w:numId="35">
    <w:abstractNumId w:val="32"/>
  </w:num>
  <w:num w:numId="36">
    <w:abstractNumId w:val="40"/>
  </w:num>
  <w:num w:numId="37">
    <w:abstractNumId w:val="29"/>
  </w:num>
  <w:num w:numId="38">
    <w:abstractNumId w:val="7"/>
  </w:num>
  <w:num w:numId="39">
    <w:abstractNumId w:val="5"/>
  </w:num>
  <w:num w:numId="40">
    <w:abstractNumId w:val="19"/>
  </w:num>
  <w:num w:numId="41">
    <w:abstractNumId w:val="6"/>
  </w:num>
  <w:num w:numId="42">
    <w:abstractNumId w:val="42"/>
  </w:num>
  <w:num w:numId="43">
    <w:abstractNumId w:val="41"/>
  </w:num>
  <w:num w:numId="44">
    <w:abstractNumId w:val="45"/>
  </w:num>
  <w:num w:numId="45">
    <w:abstractNumId w:val="46"/>
  </w:num>
  <w:num w:numId="46">
    <w:abstractNumId w:val="9"/>
  </w:num>
  <w:num w:numId="4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357"/>
  <w:characterSpacingControl w:val="doNotCompress"/>
  <w:hdrShapeDefaults>
    <o:shapedefaults v:ext="edit" spidmax="2498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7CD7"/>
    <w:rsid w:val="000027C5"/>
    <w:rsid w:val="00011140"/>
    <w:rsid w:val="00014984"/>
    <w:rsid w:val="00021AA4"/>
    <w:rsid w:val="00023369"/>
    <w:rsid w:val="000244BB"/>
    <w:rsid w:val="00030008"/>
    <w:rsid w:val="00033A4E"/>
    <w:rsid w:val="000415AA"/>
    <w:rsid w:val="00041742"/>
    <w:rsid w:val="000422C0"/>
    <w:rsid w:val="000428DA"/>
    <w:rsid w:val="00046BE5"/>
    <w:rsid w:val="00047D87"/>
    <w:rsid w:val="000548F0"/>
    <w:rsid w:val="00056D0D"/>
    <w:rsid w:val="00063F45"/>
    <w:rsid w:val="000674AD"/>
    <w:rsid w:val="000676A7"/>
    <w:rsid w:val="0006781F"/>
    <w:rsid w:val="00070A38"/>
    <w:rsid w:val="00073BBB"/>
    <w:rsid w:val="0007416E"/>
    <w:rsid w:val="000751B6"/>
    <w:rsid w:val="000817F7"/>
    <w:rsid w:val="000938B3"/>
    <w:rsid w:val="00093AD6"/>
    <w:rsid w:val="0009409E"/>
    <w:rsid w:val="00096F9F"/>
    <w:rsid w:val="000A08D3"/>
    <w:rsid w:val="000A1260"/>
    <w:rsid w:val="000A2EE1"/>
    <w:rsid w:val="000B0FD9"/>
    <w:rsid w:val="000B254C"/>
    <w:rsid w:val="000B75EE"/>
    <w:rsid w:val="000C42FF"/>
    <w:rsid w:val="000C4ECA"/>
    <w:rsid w:val="000C5B32"/>
    <w:rsid w:val="000C7FB3"/>
    <w:rsid w:val="000D0C30"/>
    <w:rsid w:val="000D19C3"/>
    <w:rsid w:val="000D1E2F"/>
    <w:rsid w:val="000E0C3F"/>
    <w:rsid w:val="000E1533"/>
    <w:rsid w:val="000E2E4C"/>
    <w:rsid w:val="000E4E45"/>
    <w:rsid w:val="000E4FAF"/>
    <w:rsid w:val="000E627B"/>
    <w:rsid w:val="000E7ADC"/>
    <w:rsid w:val="000F0435"/>
    <w:rsid w:val="000F7007"/>
    <w:rsid w:val="001043A8"/>
    <w:rsid w:val="001077A9"/>
    <w:rsid w:val="00115620"/>
    <w:rsid w:val="00117CD7"/>
    <w:rsid w:val="001202DD"/>
    <w:rsid w:val="00123802"/>
    <w:rsid w:val="001273F4"/>
    <w:rsid w:val="00130B13"/>
    <w:rsid w:val="00130D73"/>
    <w:rsid w:val="00130E38"/>
    <w:rsid w:val="00132DC9"/>
    <w:rsid w:val="00136A71"/>
    <w:rsid w:val="00136FB3"/>
    <w:rsid w:val="0014602F"/>
    <w:rsid w:val="00146975"/>
    <w:rsid w:val="00146E87"/>
    <w:rsid w:val="00152CBC"/>
    <w:rsid w:val="00163123"/>
    <w:rsid w:val="00163957"/>
    <w:rsid w:val="00164406"/>
    <w:rsid w:val="00174A99"/>
    <w:rsid w:val="00174C56"/>
    <w:rsid w:val="00175844"/>
    <w:rsid w:val="00175F38"/>
    <w:rsid w:val="0017728A"/>
    <w:rsid w:val="00177883"/>
    <w:rsid w:val="00186514"/>
    <w:rsid w:val="00187D5C"/>
    <w:rsid w:val="00190C3C"/>
    <w:rsid w:val="0019221A"/>
    <w:rsid w:val="00196FA0"/>
    <w:rsid w:val="00197B9C"/>
    <w:rsid w:val="001A2D20"/>
    <w:rsid w:val="001A469B"/>
    <w:rsid w:val="001C20F6"/>
    <w:rsid w:val="001C3B92"/>
    <w:rsid w:val="001C40F3"/>
    <w:rsid w:val="001C50D2"/>
    <w:rsid w:val="001C6BB5"/>
    <w:rsid w:val="001D6394"/>
    <w:rsid w:val="001D7521"/>
    <w:rsid w:val="001E1DA0"/>
    <w:rsid w:val="001E208A"/>
    <w:rsid w:val="001F0D7A"/>
    <w:rsid w:val="001F1002"/>
    <w:rsid w:val="001F4473"/>
    <w:rsid w:val="00200218"/>
    <w:rsid w:val="002039F1"/>
    <w:rsid w:val="00203D22"/>
    <w:rsid w:val="002066D3"/>
    <w:rsid w:val="002201DB"/>
    <w:rsid w:val="002212D7"/>
    <w:rsid w:val="00234897"/>
    <w:rsid w:val="002359B0"/>
    <w:rsid w:val="00250504"/>
    <w:rsid w:val="002509B8"/>
    <w:rsid w:val="00252D14"/>
    <w:rsid w:val="00256A8A"/>
    <w:rsid w:val="00257A97"/>
    <w:rsid w:val="00260097"/>
    <w:rsid w:val="0026053B"/>
    <w:rsid w:val="0026321E"/>
    <w:rsid w:val="00263A5A"/>
    <w:rsid w:val="00267C7B"/>
    <w:rsid w:val="0027216C"/>
    <w:rsid w:val="00275516"/>
    <w:rsid w:val="002757E5"/>
    <w:rsid w:val="0027612C"/>
    <w:rsid w:val="002766C5"/>
    <w:rsid w:val="00290BBA"/>
    <w:rsid w:val="002934C4"/>
    <w:rsid w:val="002958C0"/>
    <w:rsid w:val="002A100F"/>
    <w:rsid w:val="002A1E4F"/>
    <w:rsid w:val="002A5F6F"/>
    <w:rsid w:val="002B0633"/>
    <w:rsid w:val="002B379F"/>
    <w:rsid w:val="002C0D8E"/>
    <w:rsid w:val="002C4D5D"/>
    <w:rsid w:val="002C5B7F"/>
    <w:rsid w:val="002D1087"/>
    <w:rsid w:val="002D3793"/>
    <w:rsid w:val="002E02EC"/>
    <w:rsid w:val="002E2459"/>
    <w:rsid w:val="002E4384"/>
    <w:rsid w:val="002E4679"/>
    <w:rsid w:val="002E59D9"/>
    <w:rsid w:val="002F23B8"/>
    <w:rsid w:val="002F38DF"/>
    <w:rsid w:val="002F5836"/>
    <w:rsid w:val="002F71CF"/>
    <w:rsid w:val="00300308"/>
    <w:rsid w:val="003021E7"/>
    <w:rsid w:val="0030547E"/>
    <w:rsid w:val="00306254"/>
    <w:rsid w:val="00310EE3"/>
    <w:rsid w:val="00311DCE"/>
    <w:rsid w:val="0031355F"/>
    <w:rsid w:val="00316137"/>
    <w:rsid w:val="00317FB1"/>
    <w:rsid w:val="0032035C"/>
    <w:rsid w:val="00325E72"/>
    <w:rsid w:val="00327109"/>
    <w:rsid w:val="0033304A"/>
    <w:rsid w:val="00334C17"/>
    <w:rsid w:val="00334DFF"/>
    <w:rsid w:val="00336BFB"/>
    <w:rsid w:val="00336FEA"/>
    <w:rsid w:val="0033737D"/>
    <w:rsid w:val="00337C2D"/>
    <w:rsid w:val="003418AB"/>
    <w:rsid w:val="00342979"/>
    <w:rsid w:val="003430AD"/>
    <w:rsid w:val="00343CAE"/>
    <w:rsid w:val="00346803"/>
    <w:rsid w:val="00350993"/>
    <w:rsid w:val="00350B0E"/>
    <w:rsid w:val="003520CB"/>
    <w:rsid w:val="00357D7E"/>
    <w:rsid w:val="00363AA9"/>
    <w:rsid w:val="00365569"/>
    <w:rsid w:val="0036591E"/>
    <w:rsid w:val="00372DE5"/>
    <w:rsid w:val="00372E16"/>
    <w:rsid w:val="003738A8"/>
    <w:rsid w:val="0037692B"/>
    <w:rsid w:val="00376D5D"/>
    <w:rsid w:val="0037780D"/>
    <w:rsid w:val="003834AD"/>
    <w:rsid w:val="00385A18"/>
    <w:rsid w:val="003918C4"/>
    <w:rsid w:val="00395DF8"/>
    <w:rsid w:val="0039745B"/>
    <w:rsid w:val="003A4912"/>
    <w:rsid w:val="003A4C3D"/>
    <w:rsid w:val="003B5A04"/>
    <w:rsid w:val="003B5CAA"/>
    <w:rsid w:val="003B6C15"/>
    <w:rsid w:val="003C2990"/>
    <w:rsid w:val="003C629D"/>
    <w:rsid w:val="003C7B0A"/>
    <w:rsid w:val="003D1563"/>
    <w:rsid w:val="003D25CC"/>
    <w:rsid w:val="003D5D2A"/>
    <w:rsid w:val="003D5F1D"/>
    <w:rsid w:val="003D73AE"/>
    <w:rsid w:val="003E32A2"/>
    <w:rsid w:val="003E52E4"/>
    <w:rsid w:val="003F0D80"/>
    <w:rsid w:val="003F36B8"/>
    <w:rsid w:val="003F51D3"/>
    <w:rsid w:val="003F79B3"/>
    <w:rsid w:val="00403C87"/>
    <w:rsid w:val="00405270"/>
    <w:rsid w:val="00411082"/>
    <w:rsid w:val="004130E5"/>
    <w:rsid w:val="00423999"/>
    <w:rsid w:val="0043756C"/>
    <w:rsid w:val="00440983"/>
    <w:rsid w:val="00444C69"/>
    <w:rsid w:val="00447BD9"/>
    <w:rsid w:val="004546D1"/>
    <w:rsid w:val="004615FE"/>
    <w:rsid w:val="0046282E"/>
    <w:rsid w:val="00471680"/>
    <w:rsid w:val="00474754"/>
    <w:rsid w:val="0047531C"/>
    <w:rsid w:val="00480E4B"/>
    <w:rsid w:val="00481C68"/>
    <w:rsid w:val="00481E2F"/>
    <w:rsid w:val="0048318B"/>
    <w:rsid w:val="00484C0F"/>
    <w:rsid w:val="00484E8F"/>
    <w:rsid w:val="004906F0"/>
    <w:rsid w:val="00492C91"/>
    <w:rsid w:val="0049578E"/>
    <w:rsid w:val="00495BE9"/>
    <w:rsid w:val="00495FE8"/>
    <w:rsid w:val="004A25CE"/>
    <w:rsid w:val="004A56FF"/>
    <w:rsid w:val="004A62C7"/>
    <w:rsid w:val="004B1652"/>
    <w:rsid w:val="004B7216"/>
    <w:rsid w:val="004C0715"/>
    <w:rsid w:val="004C1486"/>
    <w:rsid w:val="004D0E14"/>
    <w:rsid w:val="004D3677"/>
    <w:rsid w:val="004D4A36"/>
    <w:rsid w:val="004E344F"/>
    <w:rsid w:val="004E766B"/>
    <w:rsid w:val="005007A7"/>
    <w:rsid w:val="0050231F"/>
    <w:rsid w:val="005058E5"/>
    <w:rsid w:val="005102D4"/>
    <w:rsid w:val="00514948"/>
    <w:rsid w:val="00516138"/>
    <w:rsid w:val="005247EA"/>
    <w:rsid w:val="005256A5"/>
    <w:rsid w:val="0052656B"/>
    <w:rsid w:val="005308B2"/>
    <w:rsid w:val="00531BB7"/>
    <w:rsid w:val="00540454"/>
    <w:rsid w:val="0054256C"/>
    <w:rsid w:val="00544669"/>
    <w:rsid w:val="00546B29"/>
    <w:rsid w:val="00547634"/>
    <w:rsid w:val="00547ECE"/>
    <w:rsid w:val="00551434"/>
    <w:rsid w:val="005514D4"/>
    <w:rsid w:val="0056016C"/>
    <w:rsid w:val="005643CF"/>
    <w:rsid w:val="00564BA2"/>
    <w:rsid w:val="00566706"/>
    <w:rsid w:val="00576F41"/>
    <w:rsid w:val="00577E47"/>
    <w:rsid w:val="005823CA"/>
    <w:rsid w:val="00583BBE"/>
    <w:rsid w:val="0058421B"/>
    <w:rsid w:val="005A669A"/>
    <w:rsid w:val="005A6A70"/>
    <w:rsid w:val="005B3B8F"/>
    <w:rsid w:val="005B44D7"/>
    <w:rsid w:val="005B5974"/>
    <w:rsid w:val="005C2475"/>
    <w:rsid w:val="005C5129"/>
    <w:rsid w:val="005C6381"/>
    <w:rsid w:val="005D3A6C"/>
    <w:rsid w:val="005D61CB"/>
    <w:rsid w:val="005D7250"/>
    <w:rsid w:val="005E0253"/>
    <w:rsid w:val="005E09BB"/>
    <w:rsid w:val="005E50C9"/>
    <w:rsid w:val="005E547E"/>
    <w:rsid w:val="005E69C2"/>
    <w:rsid w:val="005F1EC0"/>
    <w:rsid w:val="005F40AA"/>
    <w:rsid w:val="005F5037"/>
    <w:rsid w:val="005F607F"/>
    <w:rsid w:val="00601B10"/>
    <w:rsid w:val="00603237"/>
    <w:rsid w:val="00603EB9"/>
    <w:rsid w:val="00603F8B"/>
    <w:rsid w:val="00605477"/>
    <w:rsid w:val="006067A2"/>
    <w:rsid w:val="00623B95"/>
    <w:rsid w:val="00624B2F"/>
    <w:rsid w:val="00624FB4"/>
    <w:rsid w:val="00625104"/>
    <w:rsid w:val="00626DF4"/>
    <w:rsid w:val="006302FD"/>
    <w:rsid w:val="006310A8"/>
    <w:rsid w:val="006311DF"/>
    <w:rsid w:val="006348EF"/>
    <w:rsid w:val="00636657"/>
    <w:rsid w:val="00636E83"/>
    <w:rsid w:val="00641D17"/>
    <w:rsid w:val="00643F23"/>
    <w:rsid w:val="006465E6"/>
    <w:rsid w:val="006473DE"/>
    <w:rsid w:val="00650A27"/>
    <w:rsid w:val="006510E7"/>
    <w:rsid w:val="00652C4A"/>
    <w:rsid w:val="006553B3"/>
    <w:rsid w:val="00656FCB"/>
    <w:rsid w:val="0066019A"/>
    <w:rsid w:val="00663E5B"/>
    <w:rsid w:val="00663F10"/>
    <w:rsid w:val="00667F06"/>
    <w:rsid w:val="006726FF"/>
    <w:rsid w:val="00673065"/>
    <w:rsid w:val="00676090"/>
    <w:rsid w:val="00677EE9"/>
    <w:rsid w:val="006808A5"/>
    <w:rsid w:val="00682E04"/>
    <w:rsid w:val="00685964"/>
    <w:rsid w:val="00690C43"/>
    <w:rsid w:val="006911D0"/>
    <w:rsid w:val="006958BE"/>
    <w:rsid w:val="006A29E7"/>
    <w:rsid w:val="006A2AA0"/>
    <w:rsid w:val="006A2B57"/>
    <w:rsid w:val="006A51D2"/>
    <w:rsid w:val="006A68ED"/>
    <w:rsid w:val="006B1149"/>
    <w:rsid w:val="006B2E40"/>
    <w:rsid w:val="006B52DF"/>
    <w:rsid w:val="006C0CA3"/>
    <w:rsid w:val="006C1151"/>
    <w:rsid w:val="006C1D16"/>
    <w:rsid w:val="006C5FDB"/>
    <w:rsid w:val="006E373C"/>
    <w:rsid w:val="006E4345"/>
    <w:rsid w:val="006F36E3"/>
    <w:rsid w:val="006F3C7E"/>
    <w:rsid w:val="006F5839"/>
    <w:rsid w:val="00702674"/>
    <w:rsid w:val="00714E25"/>
    <w:rsid w:val="0071562A"/>
    <w:rsid w:val="0071580A"/>
    <w:rsid w:val="00715B76"/>
    <w:rsid w:val="00716263"/>
    <w:rsid w:val="00721613"/>
    <w:rsid w:val="00721F56"/>
    <w:rsid w:val="00725E32"/>
    <w:rsid w:val="0073531D"/>
    <w:rsid w:val="00736378"/>
    <w:rsid w:val="00740B68"/>
    <w:rsid w:val="00744FD5"/>
    <w:rsid w:val="00750567"/>
    <w:rsid w:val="0075078B"/>
    <w:rsid w:val="0075198D"/>
    <w:rsid w:val="00756E8E"/>
    <w:rsid w:val="0075735C"/>
    <w:rsid w:val="00757ADD"/>
    <w:rsid w:val="00760F49"/>
    <w:rsid w:val="00761798"/>
    <w:rsid w:val="007636A5"/>
    <w:rsid w:val="00774742"/>
    <w:rsid w:val="00790C3D"/>
    <w:rsid w:val="007916F0"/>
    <w:rsid w:val="0079555D"/>
    <w:rsid w:val="00796883"/>
    <w:rsid w:val="00796F78"/>
    <w:rsid w:val="007A3FBD"/>
    <w:rsid w:val="007A58A5"/>
    <w:rsid w:val="007A74EC"/>
    <w:rsid w:val="007B1FCB"/>
    <w:rsid w:val="007B2688"/>
    <w:rsid w:val="007C15B2"/>
    <w:rsid w:val="007C23D6"/>
    <w:rsid w:val="007C2526"/>
    <w:rsid w:val="007C37F4"/>
    <w:rsid w:val="007C5B4E"/>
    <w:rsid w:val="007D1651"/>
    <w:rsid w:val="007F4A7D"/>
    <w:rsid w:val="007F734D"/>
    <w:rsid w:val="00800A53"/>
    <w:rsid w:val="00800B71"/>
    <w:rsid w:val="0080213B"/>
    <w:rsid w:val="0080550C"/>
    <w:rsid w:val="0080643B"/>
    <w:rsid w:val="00806D4A"/>
    <w:rsid w:val="0080733C"/>
    <w:rsid w:val="008074B4"/>
    <w:rsid w:val="008118D4"/>
    <w:rsid w:val="00812C01"/>
    <w:rsid w:val="00814411"/>
    <w:rsid w:val="00823544"/>
    <w:rsid w:val="00824305"/>
    <w:rsid w:val="008253BF"/>
    <w:rsid w:val="00827491"/>
    <w:rsid w:val="00835D1B"/>
    <w:rsid w:val="00841F2C"/>
    <w:rsid w:val="00851E3F"/>
    <w:rsid w:val="0085676C"/>
    <w:rsid w:val="00863FBB"/>
    <w:rsid w:val="00873364"/>
    <w:rsid w:val="00873D37"/>
    <w:rsid w:val="008903F8"/>
    <w:rsid w:val="0089174D"/>
    <w:rsid w:val="00892019"/>
    <w:rsid w:val="00894A3F"/>
    <w:rsid w:val="008967D7"/>
    <w:rsid w:val="008A2CBA"/>
    <w:rsid w:val="008A3231"/>
    <w:rsid w:val="008A368A"/>
    <w:rsid w:val="008A7C88"/>
    <w:rsid w:val="008A7F62"/>
    <w:rsid w:val="008B3312"/>
    <w:rsid w:val="008B38B7"/>
    <w:rsid w:val="008B4E3D"/>
    <w:rsid w:val="008B574E"/>
    <w:rsid w:val="008C42DE"/>
    <w:rsid w:val="008C6ADE"/>
    <w:rsid w:val="008D4148"/>
    <w:rsid w:val="008D4FF9"/>
    <w:rsid w:val="008E031D"/>
    <w:rsid w:val="008E080E"/>
    <w:rsid w:val="008E3FDB"/>
    <w:rsid w:val="008E55D4"/>
    <w:rsid w:val="008F0598"/>
    <w:rsid w:val="008F39E7"/>
    <w:rsid w:val="008F4C6E"/>
    <w:rsid w:val="008F5BBF"/>
    <w:rsid w:val="0090660B"/>
    <w:rsid w:val="00917C9E"/>
    <w:rsid w:val="0092469B"/>
    <w:rsid w:val="00924E8E"/>
    <w:rsid w:val="009254ED"/>
    <w:rsid w:val="009256E4"/>
    <w:rsid w:val="009259B1"/>
    <w:rsid w:val="00927A75"/>
    <w:rsid w:val="0093302B"/>
    <w:rsid w:val="009372F0"/>
    <w:rsid w:val="00944B38"/>
    <w:rsid w:val="009468D9"/>
    <w:rsid w:val="009542BC"/>
    <w:rsid w:val="00957DCB"/>
    <w:rsid w:val="0096277C"/>
    <w:rsid w:val="0096571E"/>
    <w:rsid w:val="00966976"/>
    <w:rsid w:val="00966DE3"/>
    <w:rsid w:val="009676CB"/>
    <w:rsid w:val="00972B9E"/>
    <w:rsid w:val="009823A4"/>
    <w:rsid w:val="00982920"/>
    <w:rsid w:val="009840C5"/>
    <w:rsid w:val="0098412C"/>
    <w:rsid w:val="00984D5F"/>
    <w:rsid w:val="00987101"/>
    <w:rsid w:val="009961F6"/>
    <w:rsid w:val="009A3104"/>
    <w:rsid w:val="009A3CF3"/>
    <w:rsid w:val="009A3DF0"/>
    <w:rsid w:val="009A4446"/>
    <w:rsid w:val="009B766B"/>
    <w:rsid w:val="009C332A"/>
    <w:rsid w:val="009C50D7"/>
    <w:rsid w:val="009C5B38"/>
    <w:rsid w:val="009C6FDD"/>
    <w:rsid w:val="009D10BF"/>
    <w:rsid w:val="009D386B"/>
    <w:rsid w:val="009D4A77"/>
    <w:rsid w:val="009D4FB0"/>
    <w:rsid w:val="009E0005"/>
    <w:rsid w:val="009E1F93"/>
    <w:rsid w:val="009E269E"/>
    <w:rsid w:val="009E33D1"/>
    <w:rsid w:val="009E4884"/>
    <w:rsid w:val="009F27D4"/>
    <w:rsid w:val="009F66E7"/>
    <w:rsid w:val="009F7823"/>
    <w:rsid w:val="009F7DA3"/>
    <w:rsid w:val="00A014B6"/>
    <w:rsid w:val="00A052F1"/>
    <w:rsid w:val="00A07069"/>
    <w:rsid w:val="00A07AD7"/>
    <w:rsid w:val="00A16FE5"/>
    <w:rsid w:val="00A212FC"/>
    <w:rsid w:val="00A24327"/>
    <w:rsid w:val="00A2579F"/>
    <w:rsid w:val="00A27292"/>
    <w:rsid w:val="00A2732C"/>
    <w:rsid w:val="00A2790C"/>
    <w:rsid w:val="00A34545"/>
    <w:rsid w:val="00A34C4F"/>
    <w:rsid w:val="00A358F3"/>
    <w:rsid w:val="00A368D1"/>
    <w:rsid w:val="00A37E58"/>
    <w:rsid w:val="00A432F7"/>
    <w:rsid w:val="00A50AB2"/>
    <w:rsid w:val="00A55897"/>
    <w:rsid w:val="00A5591D"/>
    <w:rsid w:val="00A61977"/>
    <w:rsid w:val="00A64119"/>
    <w:rsid w:val="00A65947"/>
    <w:rsid w:val="00A65BEF"/>
    <w:rsid w:val="00A70080"/>
    <w:rsid w:val="00A74B82"/>
    <w:rsid w:val="00A76096"/>
    <w:rsid w:val="00A77668"/>
    <w:rsid w:val="00A77DDC"/>
    <w:rsid w:val="00A82B15"/>
    <w:rsid w:val="00A9192E"/>
    <w:rsid w:val="00A91FBB"/>
    <w:rsid w:val="00A9452A"/>
    <w:rsid w:val="00A95476"/>
    <w:rsid w:val="00A95E2E"/>
    <w:rsid w:val="00A96AB9"/>
    <w:rsid w:val="00AA48E3"/>
    <w:rsid w:val="00AA71DB"/>
    <w:rsid w:val="00AB18B5"/>
    <w:rsid w:val="00AB23C9"/>
    <w:rsid w:val="00AB62D3"/>
    <w:rsid w:val="00AC0FB5"/>
    <w:rsid w:val="00AC299B"/>
    <w:rsid w:val="00AC7755"/>
    <w:rsid w:val="00AD2188"/>
    <w:rsid w:val="00AD3AA4"/>
    <w:rsid w:val="00AD4627"/>
    <w:rsid w:val="00AD4F5D"/>
    <w:rsid w:val="00AE06F1"/>
    <w:rsid w:val="00AE07AF"/>
    <w:rsid w:val="00AE3309"/>
    <w:rsid w:val="00AF1F1B"/>
    <w:rsid w:val="00AF277A"/>
    <w:rsid w:val="00AF395C"/>
    <w:rsid w:val="00AF4B99"/>
    <w:rsid w:val="00AF7EEA"/>
    <w:rsid w:val="00B00DFF"/>
    <w:rsid w:val="00B03033"/>
    <w:rsid w:val="00B10607"/>
    <w:rsid w:val="00B13F82"/>
    <w:rsid w:val="00B210ED"/>
    <w:rsid w:val="00B21E8C"/>
    <w:rsid w:val="00B24AFB"/>
    <w:rsid w:val="00B30CA4"/>
    <w:rsid w:val="00B3131F"/>
    <w:rsid w:val="00B320EE"/>
    <w:rsid w:val="00B332E7"/>
    <w:rsid w:val="00B36573"/>
    <w:rsid w:val="00B465F4"/>
    <w:rsid w:val="00B514E3"/>
    <w:rsid w:val="00B54361"/>
    <w:rsid w:val="00B616E0"/>
    <w:rsid w:val="00B65A32"/>
    <w:rsid w:val="00B65FF3"/>
    <w:rsid w:val="00B73697"/>
    <w:rsid w:val="00B74CD3"/>
    <w:rsid w:val="00B86BBA"/>
    <w:rsid w:val="00B93D61"/>
    <w:rsid w:val="00B96C76"/>
    <w:rsid w:val="00BA2498"/>
    <w:rsid w:val="00BB3BA4"/>
    <w:rsid w:val="00BB3DE5"/>
    <w:rsid w:val="00BB51DE"/>
    <w:rsid w:val="00BB5B85"/>
    <w:rsid w:val="00BB71ED"/>
    <w:rsid w:val="00BC1444"/>
    <w:rsid w:val="00BC3673"/>
    <w:rsid w:val="00BC6056"/>
    <w:rsid w:val="00BC6256"/>
    <w:rsid w:val="00BC69B5"/>
    <w:rsid w:val="00BC70FE"/>
    <w:rsid w:val="00BD1650"/>
    <w:rsid w:val="00BD2C7D"/>
    <w:rsid w:val="00BE69C0"/>
    <w:rsid w:val="00BF5F65"/>
    <w:rsid w:val="00C00FC1"/>
    <w:rsid w:val="00C17099"/>
    <w:rsid w:val="00C204BA"/>
    <w:rsid w:val="00C204E1"/>
    <w:rsid w:val="00C20708"/>
    <w:rsid w:val="00C240EB"/>
    <w:rsid w:val="00C24FFB"/>
    <w:rsid w:val="00C411DD"/>
    <w:rsid w:val="00C462C0"/>
    <w:rsid w:val="00C46B54"/>
    <w:rsid w:val="00C46B8B"/>
    <w:rsid w:val="00C500B4"/>
    <w:rsid w:val="00C538B3"/>
    <w:rsid w:val="00C55040"/>
    <w:rsid w:val="00C5596F"/>
    <w:rsid w:val="00C56D53"/>
    <w:rsid w:val="00C611DE"/>
    <w:rsid w:val="00C61C93"/>
    <w:rsid w:val="00C64A23"/>
    <w:rsid w:val="00C65A32"/>
    <w:rsid w:val="00C668F5"/>
    <w:rsid w:val="00C66CF1"/>
    <w:rsid w:val="00C7200C"/>
    <w:rsid w:val="00C764CA"/>
    <w:rsid w:val="00C81266"/>
    <w:rsid w:val="00C81D1B"/>
    <w:rsid w:val="00C821E2"/>
    <w:rsid w:val="00C87FF2"/>
    <w:rsid w:val="00C90709"/>
    <w:rsid w:val="00C921C2"/>
    <w:rsid w:val="00C9259C"/>
    <w:rsid w:val="00CA494A"/>
    <w:rsid w:val="00CB15B1"/>
    <w:rsid w:val="00CB25DF"/>
    <w:rsid w:val="00CB3243"/>
    <w:rsid w:val="00CB5554"/>
    <w:rsid w:val="00CB6797"/>
    <w:rsid w:val="00CB7D0F"/>
    <w:rsid w:val="00CC2F6E"/>
    <w:rsid w:val="00CC73A1"/>
    <w:rsid w:val="00CD1D05"/>
    <w:rsid w:val="00CD58C7"/>
    <w:rsid w:val="00CD6946"/>
    <w:rsid w:val="00CD697F"/>
    <w:rsid w:val="00CE0A22"/>
    <w:rsid w:val="00CE2E0E"/>
    <w:rsid w:val="00CE4C6F"/>
    <w:rsid w:val="00CE51AE"/>
    <w:rsid w:val="00CE53E2"/>
    <w:rsid w:val="00CE6E94"/>
    <w:rsid w:val="00CF1473"/>
    <w:rsid w:val="00CF2FD2"/>
    <w:rsid w:val="00CF3B1B"/>
    <w:rsid w:val="00CF3E74"/>
    <w:rsid w:val="00CF6741"/>
    <w:rsid w:val="00D018C4"/>
    <w:rsid w:val="00D07AA1"/>
    <w:rsid w:val="00D11A67"/>
    <w:rsid w:val="00D125D1"/>
    <w:rsid w:val="00D15842"/>
    <w:rsid w:val="00D22611"/>
    <w:rsid w:val="00D22F50"/>
    <w:rsid w:val="00D23001"/>
    <w:rsid w:val="00D2577A"/>
    <w:rsid w:val="00D30154"/>
    <w:rsid w:val="00D345F4"/>
    <w:rsid w:val="00D458AB"/>
    <w:rsid w:val="00D47A78"/>
    <w:rsid w:val="00D50940"/>
    <w:rsid w:val="00D52C8C"/>
    <w:rsid w:val="00D52CBF"/>
    <w:rsid w:val="00D55682"/>
    <w:rsid w:val="00D60B31"/>
    <w:rsid w:val="00D654CC"/>
    <w:rsid w:val="00D72C98"/>
    <w:rsid w:val="00D72F30"/>
    <w:rsid w:val="00D802A7"/>
    <w:rsid w:val="00D810F5"/>
    <w:rsid w:val="00D82DE3"/>
    <w:rsid w:val="00D85383"/>
    <w:rsid w:val="00D93475"/>
    <w:rsid w:val="00D95576"/>
    <w:rsid w:val="00D96393"/>
    <w:rsid w:val="00DA0FBC"/>
    <w:rsid w:val="00DB2FF4"/>
    <w:rsid w:val="00DB401B"/>
    <w:rsid w:val="00DB4979"/>
    <w:rsid w:val="00DC21D8"/>
    <w:rsid w:val="00DC301B"/>
    <w:rsid w:val="00DC3AB2"/>
    <w:rsid w:val="00DD04CF"/>
    <w:rsid w:val="00DD2F90"/>
    <w:rsid w:val="00DD3483"/>
    <w:rsid w:val="00DD77FE"/>
    <w:rsid w:val="00DE0C4F"/>
    <w:rsid w:val="00DE263A"/>
    <w:rsid w:val="00DF1712"/>
    <w:rsid w:val="00DF48CD"/>
    <w:rsid w:val="00DF5FF0"/>
    <w:rsid w:val="00DF6852"/>
    <w:rsid w:val="00E027D7"/>
    <w:rsid w:val="00E0448B"/>
    <w:rsid w:val="00E11366"/>
    <w:rsid w:val="00E1763D"/>
    <w:rsid w:val="00E22954"/>
    <w:rsid w:val="00E25F7C"/>
    <w:rsid w:val="00E26B95"/>
    <w:rsid w:val="00E30854"/>
    <w:rsid w:val="00E31F77"/>
    <w:rsid w:val="00E322C5"/>
    <w:rsid w:val="00E33E29"/>
    <w:rsid w:val="00E37E4B"/>
    <w:rsid w:val="00E4115D"/>
    <w:rsid w:val="00E42F70"/>
    <w:rsid w:val="00E44026"/>
    <w:rsid w:val="00E4464C"/>
    <w:rsid w:val="00E44F22"/>
    <w:rsid w:val="00E45A6F"/>
    <w:rsid w:val="00E46405"/>
    <w:rsid w:val="00E46E17"/>
    <w:rsid w:val="00E473FF"/>
    <w:rsid w:val="00E57D59"/>
    <w:rsid w:val="00E70766"/>
    <w:rsid w:val="00E71E2D"/>
    <w:rsid w:val="00E742A9"/>
    <w:rsid w:val="00E74837"/>
    <w:rsid w:val="00E75EB8"/>
    <w:rsid w:val="00E7669D"/>
    <w:rsid w:val="00E80629"/>
    <w:rsid w:val="00E82A07"/>
    <w:rsid w:val="00E82B69"/>
    <w:rsid w:val="00E82B74"/>
    <w:rsid w:val="00E9350B"/>
    <w:rsid w:val="00EA475A"/>
    <w:rsid w:val="00EA5154"/>
    <w:rsid w:val="00EA5F5A"/>
    <w:rsid w:val="00EB1595"/>
    <w:rsid w:val="00EB517D"/>
    <w:rsid w:val="00EC10D3"/>
    <w:rsid w:val="00EC5559"/>
    <w:rsid w:val="00EC7F72"/>
    <w:rsid w:val="00ED00A1"/>
    <w:rsid w:val="00ED051D"/>
    <w:rsid w:val="00ED066B"/>
    <w:rsid w:val="00ED296F"/>
    <w:rsid w:val="00ED4AF1"/>
    <w:rsid w:val="00ED5564"/>
    <w:rsid w:val="00ED5A89"/>
    <w:rsid w:val="00ED764C"/>
    <w:rsid w:val="00EE03CA"/>
    <w:rsid w:val="00EE246F"/>
    <w:rsid w:val="00EE35BD"/>
    <w:rsid w:val="00EE41AA"/>
    <w:rsid w:val="00EE544E"/>
    <w:rsid w:val="00EF04DB"/>
    <w:rsid w:val="00EF11D6"/>
    <w:rsid w:val="00EF31AC"/>
    <w:rsid w:val="00EF5ED8"/>
    <w:rsid w:val="00EF610A"/>
    <w:rsid w:val="00F04809"/>
    <w:rsid w:val="00F0685D"/>
    <w:rsid w:val="00F1181D"/>
    <w:rsid w:val="00F13B12"/>
    <w:rsid w:val="00F13CAE"/>
    <w:rsid w:val="00F172C5"/>
    <w:rsid w:val="00F268F1"/>
    <w:rsid w:val="00F27AF2"/>
    <w:rsid w:val="00F311C2"/>
    <w:rsid w:val="00F32118"/>
    <w:rsid w:val="00F442B2"/>
    <w:rsid w:val="00F46ED3"/>
    <w:rsid w:val="00F47510"/>
    <w:rsid w:val="00F537D2"/>
    <w:rsid w:val="00F5574B"/>
    <w:rsid w:val="00F57112"/>
    <w:rsid w:val="00F64E8D"/>
    <w:rsid w:val="00F66218"/>
    <w:rsid w:val="00F672C0"/>
    <w:rsid w:val="00F705F8"/>
    <w:rsid w:val="00F80D0B"/>
    <w:rsid w:val="00F814EB"/>
    <w:rsid w:val="00F81EB1"/>
    <w:rsid w:val="00F82D16"/>
    <w:rsid w:val="00F86167"/>
    <w:rsid w:val="00F9230B"/>
    <w:rsid w:val="00F943B1"/>
    <w:rsid w:val="00F9581E"/>
    <w:rsid w:val="00FA3C37"/>
    <w:rsid w:val="00FA4E65"/>
    <w:rsid w:val="00FA52F3"/>
    <w:rsid w:val="00FB2C66"/>
    <w:rsid w:val="00FB61C9"/>
    <w:rsid w:val="00FC0E29"/>
    <w:rsid w:val="00FC2762"/>
    <w:rsid w:val="00FC3342"/>
    <w:rsid w:val="00FC3C20"/>
    <w:rsid w:val="00FC6129"/>
    <w:rsid w:val="00FC77CA"/>
    <w:rsid w:val="00FD0418"/>
    <w:rsid w:val="00FD0BC3"/>
    <w:rsid w:val="00FD3D81"/>
    <w:rsid w:val="00FD4CB3"/>
    <w:rsid w:val="00FD6393"/>
    <w:rsid w:val="00FD6988"/>
    <w:rsid w:val="00FD69F8"/>
    <w:rsid w:val="00FD77E4"/>
    <w:rsid w:val="00FE0074"/>
    <w:rsid w:val="00FE17EE"/>
    <w:rsid w:val="00FE24BC"/>
    <w:rsid w:val="00FE5625"/>
    <w:rsid w:val="00FF4B52"/>
    <w:rsid w:val="00FF7E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9857"/>
    <o:shapelayout v:ext="edit">
      <o:idmap v:ext="edit" data="1"/>
    </o:shapelayout>
  </w:shapeDefaults>
  <w:decimalSymbol w:val=","/>
  <w:listSeparator w:val=";"/>
  <w15:docId w15:val="{D544AA44-2C09-4BCA-AFFF-13FA328126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17CD7"/>
    <w:pPr>
      <w:widowControl w:val="0"/>
      <w:autoSpaceDE w:val="0"/>
      <w:autoSpaceDN w:val="0"/>
      <w:adjustRightInd w:val="0"/>
    </w:pPr>
  </w:style>
  <w:style w:type="paragraph" w:styleId="1">
    <w:name w:val="heading 1"/>
    <w:basedOn w:val="a"/>
    <w:next w:val="a"/>
    <w:link w:val="10"/>
    <w:qFormat/>
    <w:rsid w:val="00365569"/>
    <w:pPr>
      <w:keepNext/>
      <w:widowControl/>
      <w:autoSpaceDE/>
      <w:autoSpaceDN/>
      <w:adjustRightInd/>
      <w:jc w:val="both"/>
      <w:outlineLvl w:val="0"/>
    </w:pPr>
    <w:rPr>
      <w:b/>
      <w:bCs/>
      <w:sz w:val="28"/>
      <w:szCs w:val="28"/>
    </w:rPr>
  </w:style>
  <w:style w:type="paragraph" w:styleId="2">
    <w:name w:val="heading 2"/>
    <w:basedOn w:val="a"/>
    <w:next w:val="a"/>
    <w:link w:val="20"/>
    <w:qFormat/>
    <w:rsid w:val="00365569"/>
    <w:pPr>
      <w:keepNext/>
      <w:widowControl/>
      <w:autoSpaceDE/>
      <w:autoSpaceDN/>
      <w:adjustRightInd/>
      <w:jc w:val="both"/>
      <w:outlineLvl w:val="1"/>
    </w:pPr>
    <w:rPr>
      <w:sz w:val="24"/>
      <w:szCs w:val="24"/>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117CD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rsid w:val="00A77DDC"/>
    <w:pPr>
      <w:tabs>
        <w:tab w:val="center" w:pos="4677"/>
        <w:tab w:val="right" w:pos="9355"/>
      </w:tabs>
    </w:pPr>
  </w:style>
  <w:style w:type="paragraph" w:styleId="a6">
    <w:name w:val="footer"/>
    <w:basedOn w:val="a"/>
    <w:link w:val="a7"/>
    <w:uiPriority w:val="99"/>
    <w:rsid w:val="00A77DDC"/>
    <w:pPr>
      <w:tabs>
        <w:tab w:val="center" w:pos="4677"/>
        <w:tab w:val="right" w:pos="9355"/>
      </w:tabs>
    </w:pPr>
  </w:style>
  <w:style w:type="character" w:styleId="a8">
    <w:name w:val="page number"/>
    <w:basedOn w:val="a0"/>
    <w:rsid w:val="00A77DDC"/>
  </w:style>
  <w:style w:type="character" w:customStyle="1" w:styleId="a7">
    <w:name w:val="Нижний колонтитул Знак"/>
    <w:link w:val="a6"/>
    <w:uiPriority w:val="99"/>
    <w:rsid w:val="006C1D16"/>
  </w:style>
  <w:style w:type="paragraph" w:customStyle="1" w:styleId="TableContents">
    <w:name w:val="Table Contents"/>
    <w:basedOn w:val="a"/>
    <w:rsid w:val="00AF7EEA"/>
    <w:pPr>
      <w:suppressLineNumbers/>
      <w:suppressAutoHyphens/>
      <w:autoSpaceDE/>
      <w:autoSpaceDN/>
      <w:adjustRightInd/>
      <w:textAlignment w:val="baseline"/>
    </w:pPr>
    <w:rPr>
      <w:rFonts w:eastAsia="Arial Unicode MS" w:cs="Mangal"/>
      <w:kern w:val="1"/>
      <w:sz w:val="24"/>
      <w:szCs w:val="24"/>
      <w:lang w:eastAsia="zh-CN" w:bidi="hi-IN"/>
    </w:rPr>
  </w:style>
  <w:style w:type="paragraph" w:styleId="a9">
    <w:name w:val="List Paragraph"/>
    <w:basedOn w:val="a"/>
    <w:uiPriority w:val="34"/>
    <w:qFormat/>
    <w:rsid w:val="00FD6988"/>
    <w:pPr>
      <w:ind w:left="720"/>
      <w:contextualSpacing/>
    </w:pPr>
  </w:style>
  <w:style w:type="paragraph" w:styleId="aa">
    <w:name w:val="Balloon Text"/>
    <w:basedOn w:val="a"/>
    <w:link w:val="ab"/>
    <w:rsid w:val="00D55682"/>
    <w:rPr>
      <w:rFonts w:ascii="Segoe UI" w:hAnsi="Segoe UI" w:cs="Segoe UI"/>
      <w:sz w:val="18"/>
      <w:szCs w:val="18"/>
    </w:rPr>
  </w:style>
  <w:style w:type="character" w:customStyle="1" w:styleId="ab">
    <w:name w:val="Текст выноски Знак"/>
    <w:link w:val="aa"/>
    <w:rsid w:val="00D55682"/>
    <w:rPr>
      <w:rFonts w:ascii="Segoe UI" w:hAnsi="Segoe UI" w:cs="Segoe UI"/>
      <w:sz w:val="18"/>
      <w:szCs w:val="18"/>
    </w:rPr>
  </w:style>
  <w:style w:type="paragraph" w:customStyle="1" w:styleId="ConsPlusNormal">
    <w:name w:val="ConsPlusNormal"/>
    <w:rsid w:val="003F51D3"/>
    <w:pPr>
      <w:widowControl w:val="0"/>
      <w:autoSpaceDE w:val="0"/>
      <w:autoSpaceDN w:val="0"/>
      <w:adjustRightInd w:val="0"/>
      <w:ind w:firstLine="720"/>
    </w:pPr>
    <w:rPr>
      <w:rFonts w:ascii="Arial" w:hAnsi="Arial" w:cs="Arial"/>
      <w:sz w:val="24"/>
      <w:szCs w:val="24"/>
    </w:rPr>
  </w:style>
  <w:style w:type="paragraph" w:styleId="ac">
    <w:name w:val="No Spacing"/>
    <w:uiPriority w:val="1"/>
    <w:qFormat/>
    <w:rsid w:val="00495BE9"/>
    <w:pPr>
      <w:overflowPunct w:val="0"/>
      <w:autoSpaceDE w:val="0"/>
      <w:autoSpaceDN w:val="0"/>
      <w:adjustRightInd w:val="0"/>
      <w:textAlignment w:val="baseline"/>
    </w:pPr>
  </w:style>
  <w:style w:type="character" w:styleId="ad">
    <w:name w:val="Hyperlink"/>
    <w:basedOn w:val="a0"/>
    <w:unhideWhenUsed/>
    <w:rsid w:val="00673065"/>
    <w:rPr>
      <w:color w:val="0563C1" w:themeColor="hyperlink"/>
      <w:u w:val="single"/>
    </w:rPr>
  </w:style>
  <w:style w:type="character" w:customStyle="1" w:styleId="10">
    <w:name w:val="Заголовок 1 Знак"/>
    <w:basedOn w:val="a0"/>
    <w:link w:val="1"/>
    <w:rsid w:val="00365569"/>
    <w:rPr>
      <w:b/>
      <w:bCs/>
      <w:sz w:val="28"/>
      <w:szCs w:val="28"/>
    </w:rPr>
  </w:style>
  <w:style w:type="character" w:customStyle="1" w:styleId="20">
    <w:name w:val="Заголовок 2 Знак"/>
    <w:basedOn w:val="a0"/>
    <w:link w:val="2"/>
    <w:rsid w:val="00365569"/>
    <w:rPr>
      <w:sz w:val="24"/>
      <w:szCs w:val="24"/>
      <w:u w:val="single"/>
    </w:rPr>
  </w:style>
  <w:style w:type="numbering" w:customStyle="1" w:styleId="11">
    <w:name w:val="Нет списка1"/>
    <w:next w:val="a2"/>
    <w:semiHidden/>
    <w:unhideWhenUsed/>
    <w:rsid w:val="00365569"/>
  </w:style>
  <w:style w:type="character" w:customStyle="1" w:styleId="a5">
    <w:name w:val="Верхний колонтитул Знак"/>
    <w:basedOn w:val="a0"/>
    <w:link w:val="a4"/>
    <w:uiPriority w:val="99"/>
    <w:rsid w:val="00365569"/>
  </w:style>
  <w:style w:type="character" w:styleId="ae">
    <w:name w:val="annotation reference"/>
    <w:rsid w:val="00365569"/>
    <w:rPr>
      <w:sz w:val="16"/>
      <w:szCs w:val="16"/>
    </w:rPr>
  </w:style>
  <w:style w:type="paragraph" w:styleId="af">
    <w:name w:val="annotation text"/>
    <w:basedOn w:val="a"/>
    <w:link w:val="af0"/>
    <w:rsid w:val="00365569"/>
    <w:pPr>
      <w:widowControl/>
      <w:autoSpaceDE/>
      <w:autoSpaceDN/>
      <w:adjustRightInd/>
    </w:pPr>
  </w:style>
  <w:style w:type="character" w:customStyle="1" w:styleId="af0">
    <w:name w:val="Текст примечания Знак"/>
    <w:basedOn w:val="a0"/>
    <w:link w:val="af"/>
    <w:rsid w:val="00365569"/>
  </w:style>
  <w:style w:type="paragraph" w:styleId="af1">
    <w:name w:val="annotation subject"/>
    <w:basedOn w:val="af"/>
    <w:next w:val="af"/>
    <w:link w:val="af2"/>
    <w:rsid w:val="00365569"/>
    <w:rPr>
      <w:b/>
      <w:bCs/>
    </w:rPr>
  </w:style>
  <w:style w:type="character" w:customStyle="1" w:styleId="af2">
    <w:name w:val="Тема примечания Знак"/>
    <w:basedOn w:val="af0"/>
    <w:link w:val="af1"/>
    <w:rsid w:val="00365569"/>
    <w:rPr>
      <w:b/>
      <w:bCs/>
    </w:rPr>
  </w:style>
  <w:style w:type="paragraph" w:styleId="af3">
    <w:name w:val="Revision"/>
    <w:hidden/>
    <w:uiPriority w:val="99"/>
    <w:semiHidden/>
    <w:rsid w:val="00365569"/>
  </w:style>
  <w:style w:type="paragraph" w:customStyle="1" w:styleId="af4">
    <w:name w:val="Знак Знак Знак Знак Знак Знак Знак Знак Знак Знак Знак Знак Знак Знак Знак Знак"/>
    <w:basedOn w:val="a"/>
    <w:rsid w:val="00365569"/>
    <w:pPr>
      <w:widowControl/>
      <w:autoSpaceDE/>
      <w:autoSpaceDN/>
      <w:adjustRightInd/>
      <w:spacing w:after="160" w:line="240" w:lineRule="exact"/>
    </w:pPr>
    <w:rPr>
      <w:rFonts w:ascii="Verdana" w:hAnsi="Verdana"/>
      <w:sz w:val="24"/>
      <w:szCs w:val="24"/>
      <w:lang w:val="en-US" w:eastAsia="en-US"/>
    </w:rPr>
  </w:style>
  <w:style w:type="character" w:styleId="af5">
    <w:name w:val="line number"/>
    <w:basedOn w:val="a0"/>
    <w:semiHidden/>
    <w:unhideWhenUsed/>
    <w:rsid w:val="00EB51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7718861">
      <w:bodyDiv w:val="1"/>
      <w:marLeft w:val="0"/>
      <w:marRight w:val="0"/>
      <w:marTop w:val="0"/>
      <w:marBottom w:val="0"/>
      <w:divBdr>
        <w:top w:val="none" w:sz="0" w:space="0" w:color="auto"/>
        <w:left w:val="none" w:sz="0" w:space="0" w:color="auto"/>
        <w:bottom w:val="none" w:sz="0" w:space="0" w:color="auto"/>
        <w:right w:val="none" w:sz="0" w:space="0" w:color="auto"/>
      </w:divBdr>
    </w:div>
    <w:div w:id="1967196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consultantplus://offline/ref=9B0D2DA33562783D1EBFDFBA55FEE80DF2E7C8194F95F550831FF9DA58AA5D6F68735C2D4032ICz8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63F545-DC4D-46F0-A9BD-D809712ABA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881</TotalTime>
  <Pages>30</Pages>
  <Words>7939</Words>
  <Characters>56909</Characters>
  <Application>Microsoft Office Word</Application>
  <DocSecurity>0</DocSecurity>
  <Lines>474</Lines>
  <Paragraphs>129</Paragraphs>
  <ScaleCrop>false</ScaleCrop>
  <HeadingPairs>
    <vt:vector size="2" baseType="variant">
      <vt:variant>
        <vt:lpstr>Название</vt:lpstr>
      </vt:variant>
      <vt:variant>
        <vt:i4>1</vt:i4>
      </vt:variant>
    </vt:vector>
  </HeadingPairs>
  <TitlesOfParts>
    <vt:vector size="1" baseType="lpstr">
      <vt:lpstr> </vt:lpstr>
    </vt:vector>
  </TitlesOfParts>
  <Company>--</Company>
  <LinksUpToDate>false</LinksUpToDate>
  <CharactersWithSpaces>64719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Казимирова Юлия Юрьевна</dc:creator>
  <cp:keywords/>
  <dc:description/>
  <cp:lastModifiedBy>Залевская Наталья Викторовна</cp:lastModifiedBy>
  <cp:revision>41</cp:revision>
  <cp:lastPrinted>2024-06-10T03:08:00Z</cp:lastPrinted>
  <dcterms:created xsi:type="dcterms:W3CDTF">2024-01-26T07:34:00Z</dcterms:created>
  <dcterms:modified xsi:type="dcterms:W3CDTF">2024-06-17T05:14:00Z</dcterms:modified>
</cp:coreProperties>
</file>