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</w:p>
    <w:p w:rsidR="0000261E" w:rsidRDefault="0000261E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00261E" w:rsidRPr="00071FD8" w:rsidRDefault="0000261E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00261E">
        <w:rPr>
          <w:b/>
        </w:rPr>
        <w:t>0406008</w:t>
      </w:r>
      <w:r w:rsidR="0098770F">
        <w:rPr>
          <w:b/>
        </w:rPr>
        <w:t>:</w:t>
      </w:r>
      <w:r w:rsidR="0000261E">
        <w:rPr>
          <w:b/>
        </w:rPr>
        <w:t>342</w:t>
      </w:r>
      <w:r w:rsidR="00DD5460" w:rsidRPr="00DD5460">
        <w:rPr>
          <w:b/>
        </w:rPr>
        <w:t xml:space="preserve"> </w:t>
      </w:r>
      <w:r w:rsidR="0098770F">
        <w:rPr>
          <w:b/>
        </w:rPr>
        <w:t xml:space="preserve">площадь </w:t>
      </w:r>
      <w:r w:rsidR="0000261E">
        <w:rPr>
          <w:b/>
        </w:rPr>
        <w:t>748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 xml:space="preserve">ород Зеленогорск, </w:t>
      </w:r>
      <w:r w:rsidR="0000261E">
        <w:rPr>
          <w:b/>
        </w:rPr>
        <w:t>улица</w:t>
      </w:r>
      <w:r w:rsidR="0098770F">
        <w:rPr>
          <w:b/>
        </w:rPr>
        <w:t xml:space="preserve"> </w:t>
      </w:r>
      <w:r w:rsidR="0000261E">
        <w:rPr>
          <w:b/>
        </w:rPr>
        <w:t>Урожайная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00261E">
        <w:rPr>
          <w:b/>
        </w:rPr>
        <w:t>5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B961C0">
        <w:rPr>
          <w:b/>
        </w:rPr>
        <w:t>для индивидуального жилищного строительства</w:t>
      </w:r>
      <w:r w:rsidR="0079142B" w:rsidRPr="00DD5460">
        <w:rPr>
          <w:b/>
        </w:rPr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B963A6">
        <w:t xml:space="preserve">: </w:t>
      </w:r>
      <w:r w:rsidR="00D723AA">
        <w:t>строительство</w:t>
      </w:r>
      <w:r w:rsidR="00D02546">
        <w:t xml:space="preserve"> </w:t>
      </w:r>
      <w:r w:rsidR="00BD7E10">
        <w:t>индивидуального жилого дома</w:t>
      </w:r>
      <w:r w:rsidR="00B963A6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8439A1">
        <w:t xml:space="preserve">                 </w:t>
      </w:r>
      <w:r w:rsidR="001559EC">
        <w:t>У</w:t>
      </w:r>
      <w:r w:rsidR="001559EC" w:rsidRPr="00F632B8">
        <w:t>част</w:t>
      </w:r>
      <w:r w:rsidR="008439A1">
        <w:t>ок</w:t>
      </w:r>
      <w:r w:rsidR="008439A1" w:rsidRPr="00174B8B">
        <w:t xml:space="preserve"> </w:t>
      </w:r>
      <w:r w:rsidR="008439A1">
        <w:t>с</w:t>
      </w:r>
      <w:r w:rsidR="008439A1" w:rsidRPr="00174B8B">
        <w:t xml:space="preserve">вободен </w:t>
      </w:r>
      <w:r w:rsidR="008439A1">
        <w:t>от зданий, сооружений.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00261E" w:rsidRDefault="0000261E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BD7E10">
        <w:rPr>
          <w:b/>
          <w:spacing w:val="-1"/>
        </w:rPr>
        <w:t>20 (двадцать)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A6046A" w:rsidRDefault="00A6046A" w:rsidP="0054256A">
      <w:pPr>
        <w:shd w:val="clear" w:color="auto" w:fill="FFFFFF"/>
        <w:ind w:left="29" w:firstLine="680"/>
        <w:contextualSpacing/>
        <w:jc w:val="both"/>
      </w:pPr>
    </w:p>
    <w:p w:rsidR="00B961C0" w:rsidRDefault="00B961C0" w:rsidP="0054256A">
      <w:pPr>
        <w:shd w:val="clear" w:color="auto" w:fill="FFFFFF"/>
        <w:ind w:left="29" w:firstLine="680"/>
        <w:contextualSpacing/>
        <w:jc w:val="both"/>
      </w:pPr>
    </w:p>
    <w:p w:rsidR="002B3EB1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>3. РАЗМЕР, ПОРЯДОК,</w:t>
      </w:r>
    </w:p>
    <w:p w:rsidR="00F06C40" w:rsidRDefault="007D0E39" w:rsidP="002B3EB1">
      <w:pPr>
        <w:shd w:val="clear" w:color="auto" w:fill="FFFFFF"/>
        <w:spacing w:line="283" w:lineRule="exact"/>
        <w:ind w:firstLine="46"/>
        <w:contextualSpacing/>
        <w:jc w:val="center"/>
        <w:rPr>
          <w:b/>
          <w:bCs/>
        </w:rPr>
      </w:pPr>
      <w:r>
        <w:rPr>
          <w:b/>
          <w:bCs/>
        </w:rPr>
        <w:t xml:space="preserve">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 xml:space="preserve">и </w:t>
      </w:r>
      <w:r w:rsidR="00A267A5" w:rsidRPr="002B7539">
        <w:t xml:space="preserve">до </w:t>
      </w:r>
      <w:r w:rsidR="00A267A5">
        <w:t>окончания строительства</w:t>
      </w:r>
      <w:r w:rsidR="00A267A5" w:rsidRPr="002B7539">
        <w:t xml:space="preserve"> </w:t>
      </w:r>
      <w:r w:rsidR="00A267A5">
        <w:t>объекта капиталь</w:t>
      </w:r>
      <w:r w:rsidR="00BD7E10">
        <w:t>ного строительства, а именно индивидуального жилого дома и государственной регистрации права собственности на него</w:t>
      </w:r>
      <w:r w:rsidR="00A267A5">
        <w:t>, пересмотру</w:t>
      </w:r>
      <w:r w:rsidR="00A267A5" w:rsidRPr="002B7539">
        <w:t xml:space="preserve"> не подлежит</w:t>
      </w:r>
      <w:r w:rsidR="002B7539" w:rsidRPr="002B7539">
        <w:t xml:space="preserve">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D02546">
        <w:t>текущий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B963A6" w:rsidRDefault="00B963A6" w:rsidP="00B963A6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B963A6" w:rsidRDefault="00B963A6" w:rsidP="00B963A6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B963A6" w:rsidRPr="00F923DE" w:rsidRDefault="00B963A6" w:rsidP="00B963A6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B963A6" w:rsidRPr="00F923DE" w:rsidRDefault="00B963A6" w:rsidP="00B963A6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B963A6" w:rsidRDefault="00B963A6" w:rsidP="00B963A6">
      <w:pPr>
        <w:ind w:firstLine="709"/>
        <w:jc w:val="both"/>
        <w:rPr>
          <w:spacing w:val="-1"/>
        </w:rPr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  <w:r>
        <w:rPr>
          <w:spacing w:val="-1"/>
        </w:rPr>
        <w:t xml:space="preserve">    </w:t>
      </w:r>
    </w:p>
    <w:p w:rsidR="00B963A6" w:rsidRDefault="00B963A6" w:rsidP="00B963A6">
      <w:pPr>
        <w:ind w:firstLine="709"/>
        <w:jc w:val="both"/>
      </w:pPr>
      <w:r>
        <w:rPr>
          <w:spacing w:val="-1"/>
        </w:rPr>
        <w:t xml:space="preserve">3.8. </w:t>
      </w:r>
      <w:r w:rsidRPr="0079563D">
        <w:t>По вопросам начисления</w:t>
      </w:r>
      <w:r>
        <w:t xml:space="preserve"> </w:t>
      </w:r>
      <w:r w:rsidRPr="0079563D">
        <w:t>и оплаты арендной платы</w:t>
      </w:r>
      <w:r>
        <w:t>, а также возникшей задолженности</w:t>
      </w:r>
      <w:r w:rsidRPr="0079563D">
        <w:t xml:space="preserve"> следует обращаться в муниципальное казенное учреждение </w:t>
      </w:r>
      <w:r>
        <w:t>«Центр учета городских земель», расположенное по адресу: г. Зеленогорск, ул. Советская, 6, 2 этаж, а также по телефонам 8(39169) 2-86-69, 2-99-19.</w:t>
      </w:r>
      <w:r w:rsidRPr="0079563D">
        <w:t xml:space="preserve">              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7D0E39" w:rsidP="002B3EB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contextualSpacing/>
        <w:jc w:val="center"/>
        <w:rPr>
          <w:b/>
          <w:bCs/>
          <w:spacing w:val="5"/>
        </w:rPr>
      </w:pPr>
      <w:r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B963A6" w:rsidRDefault="00B963A6" w:rsidP="00B963A6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B963A6" w:rsidRPr="009D3A02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  <w:t xml:space="preserve">Досрочно расторгнуть </w:t>
      </w:r>
      <w:r>
        <w:t>Д</w:t>
      </w:r>
      <w:r w:rsidRPr="009D3A02">
        <w:t xml:space="preserve">оговор в порядке и в случаях, предусмотренных действующим законодательством и </w:t>
      </w:r>
      <w:r>
        <w:t>Договором, в том числе при</w:t>
      </w:r>
      <w:r w:rsidRPr="009D3A02">
        <w:t xml:space="preserve"> неиспользовании и (или) не освоении Участка</w:t>
      </w:r>
      <w:r>
        <w:t xml:space="preserve"> в соответствии с его целевым назначением</w:t>
      </w:r>
      <w:r w:rsidR="00C5715E">
        <w:t xml:space="preserve"> в течение </w:t>
      </w:r>
      <w:r w:rsidR="00BD7E10" w:rsidRPr="00BD7E10">
        <w:t>3 (трех) лет</w:t>
      </w:r>
      <w:r w:rsidR="00C5715E" w:rsidRPr="00BD7E10">
        <w:t xml:space="preserve"> с </w:t>
      </w:r>
      <w:r w:rsidR="004C22D4">
        <w:t>даты заключения Д</w:t>
      </w:r>
      <w:r w:rsidR="00C5715E">
        <w:t>оговора</w:t>
      </w:r>
      <w:r>
        <w:t>.</w:t>
      </w:r>
    </w:p>
    <w:p w:rsidR="00B963A6" w:rsidRDefault="00B963A6" w:rsidP="00B963A6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lastRenderedPageBreak/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 Российской Федерации.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Pr="00F632B8">
        <w:t xml:space="preserve">надзор за использованием и охраной земель, ходатайства с требованием о приостановлении работ, 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актов.</w:t>
      </w:r>
      <w:r w:rsidRPr="00F632B8">
        <w:rPr>
          <w:spacing w:val="-4"/>
        </w:rPr>
        <w:t xml:space="preserve">   </w:t>
      </w:r>
    </w:p>
    <w:p w:rsidR="00B963A6" w:rsidRPr="00F632B8" w:rsidRDefault="00B963A6" w:rsidP="00B963A6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B963A6" w:rsidRPr="009D3A02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 xml:space="preserve">Вносить в </w:t>
      </w:r>
      <w:r w:rsidR="00D02546">
        <w:t>Д</w:t>
      </w:r>
      <w:r w:rsidRPr="009D3A02">
        <w:t>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B963A6" w:rsidRPr="00F632B8" w:rsidRDefault="00B963A6" w:rsidP="00B963A6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B963A6" w:rsidRDefault="00B963A6" w:rsidP="00B963A6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Участка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B963A6" w:rsidRDefault="00B963A6" w:rsidP="00B963A6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B963A6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B963A6" w:rsidRPr="004C22D4" w:rsidRDefault="00B963A6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Участка, </w:t>
      </w:r>
      <w:r>
        <w:t>предусмотренные законодательством.</w:t>
      </w:r>
    </w:p>
    <w:p w:rsidR="004C22D4" w:rsidRDefault="004C22D4" w:rsidP="00B963A6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 w:rsidRPr="00F923DE">
        <w:t xml:space="preserve">Передать свои права и обязанности по Договору третьему лицу, в том числе отдать арендные права земельного участка в залог в пределах срока Договора без согласия </w:t>
      </w:r>
      <w:r w:rsidRPr="00F923DE">
        <w:rPr>
          <w:b/>
        </w:rPr>
        <w:t>Арендодателя</w:t>
      </w:r>
      <w:r w:rsidRPr="00F923DE">
        <w:t xml:space="preserve"> при условии его уведомления. В указанных случаях ответственным по Договору перед </w:t>
      </w:r>
      <w:r w:rsidRPr="00F923DE">
        <w:rPr>
          <w:b/>
        </w:rPr>
        <w:t>Арендодателем</w:t>
      </w:r>
      <w:r w:rsidRPr="00F923DE">
        <w:t xml:space="preserve"> становится новый арендатор Участка, за исключением передачи арендных прав в залог. При этом Договор сохраняет свое действие, и заключение нового договора аренды земельного участка не требуется</w:t>
      </w:r>
    </w:p>
    <w:p w:rsidR="00B963A6" w:rsidRDefault="00B963A6" w:rsidP="00B963A6">
      <w:pPr>
        <w:contextualSpacing/>
        <w:jc w:val="both"/>
        <w:rPr>
          <w:sz w:val="2"/>
          <w:szCs w:val="2"/>
        </w:rPr>
      </w:pPr>
    </w:p>
    <w:p w:rsidR="00B963A6" w:rsidRDefault="00B963A6" w:rsidP="00B963A6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B963A6" w:rsidRDefault="00B963A6" w:rsidP="00B963A6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B963A6" w:rsidRDefault="00B963A6" w:rsidP="00B963A6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B963A6" w:rsidRDefault="00B963A6" w:rsidP="00B963A6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B963A6" w:rsidRDefault="00B963A6" w:rsidP="00B963A6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B963A6" w:rsidRDefault="00B963A6" w:rsidP="00B963A6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B963A6" w:rsidRDefault="00B963A6" w:rsidP="00B963A6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B963A6" w:rsidRDefault="00B963A6" w:rsidP="00B963A6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lastRenderedPageBreak/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B963A6" w:rsidRDefault="00B963A6" w:rsidP="00B963A6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4.4.12. Не нарушать права других землепользователей.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4.4.13. Не препятствовать юридическим лицам, осуществляющим </w:t>
      </w:r>
      <w:r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>
        <w:t>изыскания в проведении этих работ.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B963A6" w:rsidRPr="004A3193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4.4.15. Письменно уведомить </w:t>
      </w:r>
      <w:r>
        <w:rPr>
          <w:b/>
          <w:bCs/>
        </w:rPr>
        <w:t xml:space="preserve">Арендодателя, </w:t>
      </w:r>
      <w:r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 xml:space="preserve">4.4.16. Письменно, в десятидневный срок, уведомить </w:t>
      </w:r>
      <w:r>
        <w:rPr>
          <w:b/>
          <w:bCs/>
          <w:spacing w:val="-1"/>
        </w:rPr>
        <w:t xml:space="preserve">Арендодателя </w:t>
      </w:r>
      <w:r>
        <w:rPr>
          <w:spacing w:val="-1"/>
        </w:rPr>
        <w:t xml:space="preserve">об </w:t>
      </w:r>
      <w:r>
        <w:t>изменении своих реквизитов, указанных в разделе 8 Договора.</w:t>
      </w:r>
    </w:p>
    <w:p w:rsidR="00B963A6" w:rsidRDefault="00B963A6" w:rsidP="00B963A6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 xml:space="preserve">4.4.17. Передать свободный от каких-либо строений земельный участок </w:t>
      </w:r>
      <w:r w:rsidRPr="00EB3D1B">
        <w:rPr>
          <w:b/>
        </w:rPr>
        <w:t>Арендодателю</w:t>
      </w:r>
      <w:r>
        <w:t xml:space="preserve"> по акту приема-передачи в случае расторжения Договора по инициативе </w:t>
      </w:r>
      <w:r w:rsidRPr="00EB3D1B">
        <w:rPr>
          <w:b/>
        </w:rPr>
        <w:t>Арендатора</w:t>
      </w:r>
      <w:r>
        <w:t xml:space="preserve"> до окончания строительства объекта капитального строительства (</w:t>
      </w:r>
      <w:r w:rsidR="00BD7E10">
        <w:t>индивидуальный жилой дом</w:t>
      </w:r>
      <w:r>
        <w:t>).</w:t>
      </w:r>
    </w:p>
    <w:p w:rsidR="00B963A6" w:rsidRDefault="00B963A6" w:rsidP="00B963A6">
      <w:pPr>
        <w:ind w:firstLine="708"/>
        <w:jc w:val="both"/>
      </w:pPr>
      <w:r>
        <w:rPr>
          <w:spacing w:val="-3"/>
        </w:rPr>
        <w:t>4.4.18.</w:t>
      </w:r>
      <w:r>
        <w:tab/>
      </w:r>
      <w:r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B963A6" w:rsidRDefault="00B963A6" w:rsidP="00B963A6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  <w:rPr>
          <w:b/>
          <w:bCs/>
          <w:spacing w:val="-2"/>
        </w:rPr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  <w:r>
        <w:rPr>
          <w:b/>
          <w:bCs/>
          <w:spacing w:val="-2"/>
        </w:rPr>
        <w:t xml:space="preserve">            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00261E" w:rsidRDefault="0000261E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D02546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00261E" w:rsidRDefault="0000261E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B963A6" w:rsidRDefault="00B963A6" w:rsidP="00B963A6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 xml:space="preserve">6.1.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>
        <w:t xml:space="preserve">м кодексом Российской Федерации, без согласия </w:t>
      </w:r>
      <w:r w:rsidRPr="0038475E">
        <w:rPr>
          <w:b/>
        </w:rPr>
        <w:t>Арендатора</w:t>
      </w:r>
      <w:r>
        <w:t>, при условии его уведомления.</w:t>
      </w:r>
      <w:r w:rsidRPr="00E85006">
        <w:tab/>
      </w:r>
      <w:r>
        <w:t xml:space="preserve"> </w:t>
      </w:r>
    </w:p>
    <w:p w:rsidR="00B963A6" w:rsidRPr="009D3A02" w:rsidRDefault="00B963A6" w:rsidP="00B963A6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>6.</w:t>
      </w:r>
      <w:r w:rsidR="004C22D4">
        <w:rPr>
          <w:spacing w:val="2"/>
        </w:rPr>
        <w:t>2</w:t>
      </w:r>
      <w:r w:rsidRPr="009D3A02">
        <w:rPr>
          <w:spacing w:val="2"/>
        </w:rPr>
        <w:t xml:space="preserve">. Изменение вида разрешенного использования </w:t>
      </w:r>
      <w:r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B963A6" w:rsidRPr="00615479" w:rsidRDefault="004C22D4" w:rsidP="004C22D4">
      <w:pPr>
        <w:ind w:left="19" w:firstLine="706"/>
        <w:jc w:val="both"/>
      </w:pPr>
      <w:r>
        <w:t xml:space="preserve"> 6.3</w:t>
      </w:r>
      <w:r w:rsidR="00B963A6">
        <w:t xml:space="preserve">.  </w:t>
      </w:r>
      <w:r w:rsidR="00B963A6" w:rsidRPr="00615479">
        <w:rPr>
          <w:b/>
        </w:rPr>
        <w:t xml:space="preserve">Арендатору </w:t>
      </w:r>
      <w:r w:rsidR="00B963A6" w:rsidRPr="00615479">
        <w:t>запрещается самовольная вырубка деревьев и кустарников.</w:t>
      </w:r>
      <w:r w:rsidR="00B963A6" w:rsidRPr="00615479">
        <w:rPr>
          <w:b/>
        </w:rPr>
        <w:t xml:space="preserve"> </w:t>
      </w:r>
      <w:r w:rsidR="00B963A6" w:rsidRPr="00615479">
        <w:t>Снос (вырубка) деревьев</w:t>
      </w:r>
      <w:r w:rsidR="00B963A6">
        <w:t xml:space="preserve"> </w:t>
      </w:r>
      <w:r w:rsidR="00B963A6" w:rsidRPr="00615479">
        <w:t xml:space="preserve">производится </w:t>
      </w:r>
      <w:r w:rsidR="00B963A6" w:rsidRPr="00615479">
        <w:rPr>
          <w:b/>
        </w:rPr>
        <w:t>Арендатором</w:t>
      </w:r>
      <w:r w:rsidR="00B963A6" w:rsidRPr="00615479">
        <w:t xml:space="preserve"> на основании </w:t>
      </w:r>
      <w:r w:rsidR="00B963A6">
        <w:t xml:space="preserve">распоряжения </w:t>
      </w:r>
      <w:proofErr w:type="gramStart"/>
      <w:r w:rsidR="00B963A6">
        <w:t>Администрации</w:t>
      </w:r>
      <w:proofErr w:type="gramEnd"/>
      <w:r w:rsidR="00B963A6">
        <w:t xml:space="preserve"> ЗАТО </w:t>
      </w:r>
      <w:r w:rsidR="00B963A6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B963A6" w:rsidRPr="00615479">
        <w:rPr>
          <w:b/>
        </w:rPr>
        <w:t>Арендатор</w:t>
      </w:r>
      <w:r w:rsidR="00B963A6" w:rsidRPr="00615479">
        <w:t xml:space="preserve"> подает заявление в </w:t>
      </w:r>
      <w:proofErr w:type="gramStart"/>
      <w:r w:rsidR="00B963A6" w:rsidRPr="00615479">
        <w:t>Администрацию</w:t>
      </w:r>
      <w:proofErr w:type="gramEnd"/>
      <w:r w:rsidR="00B963A6" w:rsidRPr="00615479">
        <w:t xml:space="preserve"> ЗАТО </w:t>
      </w:r>
      <w:r w:rsidR="00BD7E10">
        <w:t xml:space="preserve">                                      </w:t>
      </w:r>
      <w:r w:rsidR="00B963A6" w:rsidRPr="00615479">
        <w:t>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B963A6" w:rsidRDefault="00B963A6" w:rsidP="00B963A6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4C22D4">
        <w:rPr>
          <w:color w:val="000000"/>
          <w:spacing w:val="-2"/>
        </w:rPr>
        <w:t>4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Pr="00ED728E">
        <w:rPr>
          <w:b/>
          <w:spacing w:val="-2"/>
        </w:rPr>
        <w:t>Арендатор</w:t>
      </w:r>
      <w:r>
        <w:rPr>
          <w:b/>
          <w:spacing w:val="-2"/>
        </w:rPr>
        <w:t xml:space="preserve"> обязан:</w:t>
      </w:r>
    </w:p>
    <w:p w:rsidR="00B963A6" w:rsidRDefault="00B963A6" w:rsidP="00B963A6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lastRenderedPageBreak/>
        <w:t>6.</w:t>
      </w:r>
      <w:r w:rsidR="004C22D4">
        <w:rPr>
          <w:spacing w:val="-2"/>
        </w:rPr>
        <w:t>4</w:t>
      </w:r>
      <w:r w:rsidRPr="00ED728E">
        <w:rPr>
          <w:spacing w:val="-2"/>
        </w:rPr>
        <w:t xml:space="preserve">.1. </w:t>
      </w:r>
      <w:r>
        <w:rPr>
          <w:spacing w:val="-2"/>
        </w:rPr>
        <w:t>О</w:t>
      </w:r>
      <w:r w:rsidRPr="00ED728E">
        <w:rPr>
          <w:spacing w:val="-1"/>
        </w:rPr>
        <w:t>беспечивать</w:t>
      </w:r>
      <w:r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>
        <w:t>, находящимся на Участке.</w:t>
      </w:r>
    </w:p>
    <w:p w:rsidR="00B963A6" w:rsidRDefault="00B963A6" w:rsidP="00B963A6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4C22D4">
        <w:rPr>
          <w:spacing w:val="-8"/>
        </w:rPr>
        <w:t>4</w:t>
      </w:r>
      <w:r w:rsidRPr="009305BD">
        <w:rPr>
          <w:spacing w:val="-8"/>
        </w:rPr>
        <w:t>.</w:t>
      </w:r>
      <w:r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>
        <w:rPr>
          <w:spacing w:val="1"/>
        </w:rPr>
        <w:t>Участка.</w:t>
      </w:r>
    </w:p>
    <w:p w:rsidR="00B963A6" w:rsidRDefault="004C22D4" w:rsidP="00B963A6">
      <w:pPr>
        <w:ind w:left="19" w:firstLine="706"/>
        <w:jc w:val="both"/>
        <w:rPr>
          <w:spacing w:val="-2"/>
        </w:rPr>
      </w:pPr>
      <w:r>
        <w:rPr>
          <w:spacing w:val="-2"/>
        </w:rPr>
        <w:t>6.4</w:t>
      </w:r>
      <w:r w:rsidR="00B963A6">
        <w:rPr>
          <w:spacing w:val="-2"/>
        </w:rPr>
        <w:t>.3. Осуществлять строительство на Участке в соответствии с действующим законодательством Российской Федерации, градостроительными регламентами.</w:t>
      </w:r>
    </w:p>
    <w:p w:rsidR="00B963A6" w:rsidRDefault="004C22D4" w:rsidP="00B961C0">
      <w:pPr>
        <w:autoSpaceDE w:val="0"/>
        <w:ind w:firstLine="709"/>
        <w:jc w:val="both"/>
      </w:pPr>
      <w:r>
        <w:t>6.4</w:t>
      </w:r>
      <w:r w:rsidR="00B963A6">
        <w:t xml:space="preserve">.4. </w:t>
      </w:r>
      <w:r w:rsidR="00B963A6" w:rsidRPr="00E96BC1">
        <w:rPr>
          <w:spacing w:val="-2"/>
        </w:rPr>
        <w:t xml:space="preserve">Соблюдать </w:t>
      </w:r>
      <w:r w:rsidR="00B963A6" w:rsidRPr="00E96BC1">
        <w:t>п</w:t>
      </w:r>
      <w:r w:rsidR="00B963A6" w:rsidRPr="00E96BC1">
        <w:rPr>
          <w:bCs/>
        </w:rPr>
        <w:t xml:space="preserve">араметры разрешенного строительства, установленные </w:t>
      </w:r>
      <w:r w:rsidR="00B963A6" w:rsidRPr="00AE09B5">
        <w:t>2.</w:t>
      </w:r>
      <w:r w:rsidR="004A6198">
        <w:t>1</w:t>
      </w:r>
      <w:r w:rsidR="00B963A6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B963A6" w:rsidRPr="00AE09B5">
        <w:t>депутатов</w:t>
      </w:r>
      <w:proofErr w:type="gramEnd"/>
      <w:r w:rsidR="00B963A6" w:rsidRPr="00AE09B5">
        <w:t xml:space="preserve"> ЗАТО г. Зел</w:t>
      </w:r>
      <w:r w:rsidR="004A6198">
        <w:t>еногорска от 24.12.2018 № 6-27р:</w:t>
      </w:r>
    </w:p>
    <w:p w:rsidR="00BD7E10" w:rsidRPr="008615A1" w:rsidRDefault="00BD7E10" w:rsidP="00B961C0">
      <w:pPr>
        <w:pStyle w:val="05"/>
        <w:ind w:firstLine="709"/>
      </w:pPr>
      <w:r w:rsidRPr="00BA4745">
        <w:t>Минимальн</w:t>
      </w:r>
      <w:r>
        <w:t>ые</w:t>
      </w:r>
      <w:r w:rsidRPr="00BA4745">
        <w:t xml:space="preserve"> </w:t>
      </w:r>
      <w:r>
        <w:t>отступы</w:t>
      </w:r>
      <w:r w:rsidRPr="00BA4745">
        <w:t xml:space="preserve"> от границ</w:t>
      </w:r>
      <w:r>
        <w:t>ы</w:t>
      </w:r>
      <w:r w:rsidRPr="00BA4745">
        <w:t xml:space="preserve"> земельного участка </w:t>
      </w:r>
      <w:r w:rsidRPr="00993DB0">
        <w:t>до индивидуального жилого дома</w:t>
      </w:r>
      <w:r w:rsidRPr="00BA4745">
        <w:t xml:space="preserve"> - </w:t>
      </w:r>
      <w:r>
        <w:t>3 метра.</w:t>
      </w:r>
    </w:p>
    <w:p w:rsidR="00BD7E10" w:rsidRPr="00BA4745" w:rsidRDefault="00BD7E10" w:rsidP="00B961C0">
      <w:pPr>
        <w:pStyle w:val="05"/>
        <w:ind w:firstLine="709"/>
      </w:pPr>
      <w:r>
        <w:t>Минимальный отступ</w:t>
      </w:r>
      <w:r w:rsidRPr="00AB709C">
        <w:t xml:space="preserve"> от </w:t>
      </w:r>
      <w:r w:rsidRPr="00AB709C">
        <w:rPr>
          <w:bCs/>
        </w:rPr>
        <w:t>красн</w:t>
      </w:r>
      <w:r>
        <w:rPr>
          <w:bCs/>
        </w:rPr>
        <w:t>ой</w:t>
      </w:r>
      <w:r w:rsidRPr="00AB709C">
        <w:rPr>
          <w:bCs/>
        </w:rPr>
        <w:t xml:space="preserve"> </w:t>
      </w:r>
      <w:r>
        <w:rPr>
          <w:bCs/>
        </w:rPr>
        <w:t>л</w:t>
      </w:r>
      <w:r w:rsidRPr="00AB709C">
        <w:rPr>
          <w:bCs/>
        </w:rPr>
        <w:t>ини</w:t>
      </w:r>
      <w:r>
        <w:rPr>
          <w:bCs/>
        </w:rPr>
        <w:t xml:space="preserve">и </w:t>
      </w:r>
      <w:r w:rsidRPr="00AB709C">
        <w:rPr>
          <w:bCs/>
        </w:rPr>
        <w:t xml:space="preserve">до линии </w:t>
      </w:r>
      <w:r w:rsidRPr="00DE1EA1">
        <w:rPr>
          <w:bCs/>
        </w:rPr>
        <w:t xml:space="preserve">регулирования застройки, являющейся границей застройки (далее – линия регулирования </w:t>
      </w:r>
      <w:proofErr w:type="gramStart"/>
      <w:r w:rsidRPr="00DE1EA1">
        <w:rPr>
          <w:bCs/>
        </w:rPr>
        <w:t xml:space="preserve">застройки)  </w:t>
      </w:r>
      <w:r w:rsidRPr="00DE1EA1">
        <w:t>-</w:t>
      </w:r>
      <w:proofErr w:type="gramEnd"/>
      <w:r w:rsidRPr="00D93865">
        <w:t xml:space="preserve"> </w:t>
      </w:r>
      <w:r>
        <w:t>3 метра.</w:t>
      </w:r>
    </w:p>
    <w:p w:rsidR="00BD7E10" w:rsidRDefault="00BD7E10" w:rsidP="00B961C0">
      <w:pPr>
        <w:pStyle w:val="05"/>
        <w:ind w:firstLine="709"/>
      </w:pPr>
      <w:r w:rsidRPr="00BA4745">
        <w:t xml:space="preserve">Предельное </w:t>
      </w:r>
      <w:r>
        <w:t xml:space="preserve">(максимальное) </w:t>
      </w:r>
      <w:r w:rsidRPr="00BA4745">
        <w:t xml:space="preserve">количество </w:t>
      </w:r>
      <w:r>
        <w:t xml:space="preserve">надземных этажей - </w:t>
      </w:r>
      <w:r w:rsidRPr="00BA4745">
        <w:t>3.</w:t>
      </w:r>
    </w:p>
    <w:p w:rsidR="00BD7E10" w:rsidRPr="00BA4745" w:rsidRDefault="00BD7E10" w:rsidP="00B961C0">
      <w:pPr>
        <w:pStyle w:val="05"/>
        <w:ind w:firstLine="709"/>
      </w:pPr>
      <w:r>
        <w:t>Максимальная высота здания – 20 метров.</w:t>
      </w:r>
    </w:p>
    <w:p w:rsidR="00BD7E10" w:rsidRDefault="00BD7E10" w:rsidP="00B961C0">
      <w:pPr>
        <w:autoSpaceDE w:val="0"/>
        <w:ind w:firstLine="709"/>
        <w:jc w:val="both"/>
      </w:pPr>
      <w:r w:rsidRPr="00BA4745">
        <w:t xml:space="preserve">Максимальный процент застройки </w:t>
      </w:r>
      <w:r>
        <w:t xml:space="preserve">в границах </w:t>
      </w:r>
      <w:r w:rsidRPr="00BA4745">
        <w:t xml:space="preserve">земельного участка </w:t>
      </w:r>
      <w:r>
        <w:t>–</w:t>
      </w:r>
      <w:r w:rsidRPr="00BA4745">
        <w:t xml:space="preserve"> 30</w:t>
      </w:r>
      <w:r>
        <w:t xml:space="preserve"> процентов.</w:t>
      </w:r>
    </w:p>
    <w:p w:rsidR="0000261E" w:rsidRDefault="0000261E" w:rsidP="00B961C0">
      <w:pPr>
        <w:autoSpaceDE w:val="0"/>
        <w:ind w:firstLine="709"/>
        <w:jc w:val="both"/>
      </w:pPr>
      <w:r>
        <w:t>6.4.5. До начала строительства обеспечить за свой счет установление на местности границ Участка (вынос границ на местность) по координатам характерных точек границ, указанных в Приложении № 1 в Договору, с привлечением кадастрового инженера</w:t>
      </w:r>
      <w:r w:rsidR="007E3F19">
        <w:t>.</w:t>
      </w:r>
    </w:p>
    <w:p w:rsidR="00B963A6" w:rsidRPr="00E96BC1" w:rsidRDefault="00B963A6" w:rsidP="002234C7">
      <w:pPr>
        <w:autoSpaceDE w:val="0"/>
        <w:ind w:firstLine="567"/>
        <w:jc w:val="both"/>
      </w:pPr>
      <w:r>
        <w:rPr>
          <w:lang w:eastAsia="en-US"/>
        </w:rPr>
        <w:t>6</w:t>
      </w:r>
      <w:r w:rsidRPr="00E96BC1">
        <w:rPr>
          <w:lang w:eastAsia="en-US"/>
        </w:rPr>
        <w:t>.</w:t>
      </w:r>
      <w:r w:rsidR="004C22D4">
        <w:rPr>
          <w:lang w:eastAsia="en-US"/>
        </w:rPr>
        <w:t>5</w:t>
      </w:r>
      <w:r>
        <w:rPr>
          <w:lang w:eastAsia="en-US"/>
        </w:rPr>
        <w:t xml:space="preserve">.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>
        <w:t>________________</w:t>
      </w:r>
      <w:r w:rsidRPr="005262BA">
        <w:t xml:space="preserve"> </w:t>
      </w:r>
      <w:r w:rsidRPr="00E96BC1"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</w:t>
      </w:r>
      <w:r w:rsidRPr="005262BA">
        <w:t xml:space="preserve">за № </w:t>
      </w:r>
      <w:r>
        <w:t>___________________________</w:t>
      </w:r>
      <w:r w:rsidRPr="003149BD">
        <w:rPr>
          <w:bCs/>
        </w:rPr>
        <w:t>.</w:t>
      </w:r>
    </w:p>
    <w:p w:rsidR="00B963A6" w:rsidRDefault="00B963A6" w:rsidP="00B961C0">
      <w:pPr>
        <w:autoSpaceDE w:val="0"/>
        <w:ind w:firstLine="567"/>
        <w:jc w:val="both"/>
        <w:rPr>
          <w:bCs/>
        </w:rPr>
      </w:pPr>
      <w:r w:rsidRPr="00AA3126">
        <w:rPr>
          <w:bCs/>
        </w:rPr>
        <w:t>Т</w:t>
      </w:r>
      <w:r>
        <w:rPr>
          <w:bCs/>
        </w:rPr>
        <w:t xml:space="preserve">ехнические условия подключения </w:t>
      </w:r>
      <w:r w:rsidRPr="00AE09B5">
        <w:t>предоставлены муниципальным унитарным предприятием тепловых сетей г. Зеленогорска, место нахождени</w:t>
      </w:r>
      <w:r>
        <w:t>я</w:t>
      </w:r>
      <w:r w:rsidRPr="00AE09B5">
        <w:t>: 663690 Красноярский край,</w:t>
      </w:r>
      <w:r>
        <w:t xml:space="preserve"> г.</w:t>
      </w:r>
      <w:r w:rsidRPr="00AE09B5">
        <w:t xml:space="preserve"> Зеленогорск, ул. Майск</w:t>
      </w:r>
      <w:r>
        <w:t>ое шоссе, 19 (далее – МУП ТС).</w:t>
      </w:r>
      <w:r w:rsidRPr="007D1F2D">
        <w:t xml:space="preserve"> Муниципальным унитарным предприятием электрических сетей г. Зеленогорска</w:t>
      </w:r>
      <w:r>
        <w:t xml:space="preserve">, </w:t>
      </w:r>
      <w:r w:rsidRPr="007D1F2D">
        <w:t xml:space="preserve">663690 Красноярский край, г. Зеленогорск, ул. </w:t>
      </w:r>
      <w:r>
        <w:t>Октябрьская, 57</w:t>
      </w:r>
      <w:r w:rsidRPr="007D1F2D">
        <w:t xml:space="preserve"> (далее – МУП ЭС)</w:t>
      </w:r>
      <w:r>
        <w:t>.</w:t>
      </w:r>
    </w:p>
    <w:p w:rsidR="00B963A6" w:rsidRPr="00A62A53" w:rsidRDefault="00B963A6" w:rsidP="00B961C0">
      <w:pPr>
        <w:pStyle w:val="05"/>
        <w:ind w:firstLine="567"/>
        <w:rPr>
          <w:u w:val="single"/>
        </w:rPr>
      </w:pPr>
      <w:r>
        <w:t>6</w:t>
      </w:r>
      <w:r w:rsidRPr="001031F6">
        <w:t>.</w:t>
      </w:r>
      <w:r w:rsidR="004C22D4">
        <w:t>5.</w:t>
      </w:r>
      <w:r w:rsidRPr="001031F6">
        <w:t xml:space="preserve">1 </w:t>
      </w:r>
      <w:r w:rsidRPr="00B963A6">
        <w:t>Технические условия подключения к сетям теплоснабжени</w:t>
      </w:r>
      <w:r w:rsidR="00BD7E10">
        <w:t>я, водоснабжения, водоотведения.</w:t>
      </w:r>
    </w:p>
    <w:p w:rsidR="0000261E" w:rsidRDefault="0000261E" w:rsidP="0000261E">
      <w:pPr>
        <w:autoSpaceDE w:val="0"/>
        <w:ind w:firstLine="709"/>
        <w:jc w:val="both"/>
      </w:pPr>
      <w:r>
        <w:t xml:space="preserve">В соответствии с градостроительным планом земельного участка от 29.02.2024                      № РФ-24-2-59-0-00-2024-0777-0 (Приложение № 4) подключение объекта капитального строительства к системе централизованного теплоснабжения, к сетям водоснабжения возможно. </w:t>
      </w:r>
    </w:p>
    <w:p w:rsidR="0000261E" w:rsidRDefault="0000261E" w:rsidP="0000261E">
      <w:pPr>
        <w:autoSpaceDE w:val="0"/>
        <w:ind w:firstLine="709"/>
        <w:jc w:val="both"/>
      </w:pPr>
      <w:r>
        <w:t>Максимальная мощность (нагрузка) по холодному водоснабжению – 0,756 м</w:t>
      </w:r>
      <w:r w:rsidRPr="004D5671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00261E" w:rsidRDefault="0000261E" w:rsidP="0000261E">
      <w:pPr>
        <w:autoSpaceDE w:val="0"/>
        <w:ind w:firstLine="709"/>
        <w:jc w:val="both"/>
      </w:pPr>
      <w:r>
        <w:t>Максимальная мощность (нагрузка) по теплоснабжению – 0,05 Гкал/час.</w:t>
      </w:r>
    </w:p>
    <w:p w:rsidR="0000261E" w:rsidRDefault="0000261E" w:rsidP="0000261E">
      <w:pPr>
        <w:autoSpaceDE w:val="0"/>
        <w:ind w:firstLine="709"/>
        <w:jc w:val="both"/>
      </w:pPr>
      <w:r>
        <w:t>Возможность подключения (технологического присоединения) к сетям водоотведения отсутствует. Водоотведение бытовых сточных вод возможно в септик из бетонных колец.</w:t>
      </w:r>
    </w:p>
    <w:p w:rsidR="0000261E" w:rsidRPr="0000261E" w:rsidRDefault="0000261E" w:rsidP="0000261E">
      <w:pPr>
        <w:autoSpaceDE w:val="0"/>
        <w:ind w:firstLine="709"/>
        <w:jc w:val="both"/>
      </w:pPr>
      <w:r w:rsidRPr="0000261E">
        <w:t>6.5.2 Технические условия подключения к сетям электроснабжения</w:t>
      </w:r>
    </w:p>
    <w:p w:rsidR="0000261E" w:rsidRDefault="0000261E" w:rsidP="0000261E">
      <w:pPr>
        <w:autoSpaceDE w:val="0"/>
        <w:ind w:firstLine="709"/>
        <w:jc w:val="both"/>
      </w:pPr>
      <w:r>
        <w:t>Согласно письму МУП ЭС от 26.03.2024 № 03/324 технологическая возможность присоединения к сетям электроснабжения имеется.</w:t>
      </w:r>
    </w:p>
    <w:p w:rsidR="00DD5460" w:rsidRDefault="007E3F19" w:rsidP="007E3F19">
      <w:pPr>
        <w:autoSpaceDE w:val="0"/>
        <w:ind w:firstLine="709"/>
        <w:jc w:val="both"/>
        <w:rPr>
          <w:b/>
        </w:rPr>
      </w:pPr>
      <w:r>
        <w:t>6.6. Д</w:t>
      </w:r>
      <w:r w:rsidR="005F1463">
        <w:t>о</w:t>
      </w:r>
      <w:bookmarkStart w:id="0" w:name="_GoBack"/>
      <w:bookmarkEnd w:id="0"/>
      <w:r>
        <w:t xml:space="preserve"> </w:t>
      </w:r>
      <w:r w:rsidRPr="00D514C9">
        <w:t xml:space="preserve">начала строительства </w:t>
      </w:r>
      <w:r w:rsidRPr="00D514C9">
        <w:rPr>
          <w:b/>
        </w:rPr>
        <w:t>Арендатору</w:t>
      </w:r>
      <w:r w:rsidRPr="00D514C9">
        <w:t xml:space="preserve"> необходимо провести вертикальную планировку Участка с внесением дополнительного грунта. Работы по планировке Участка проводятся силами </w:t>
      </w:r>
      <w:r w:rsidRPr="00D514C9">
        <w:rPr>
          <w:b/>
        </w:rPr>
        <w:t>Арендатора</w:t>
      </w:r>
      <w:r w:rsidRPr="00D514C9">
        <w:t xml:space="preserve"> за счет собственных средств</w:t>
      </w:r>
      <w:r>
        <w:t>.</w:t>
      </w:r>
    </w:p>
    <w:p w:rsidR="0000261E" w:rsidRDefault="0000261E" w:rsidP="00B963A6">
      <w:pPr>
        <w:autoSpaceDE w:val="0"/>
        <w:ind w:firstLine="708"/>
        <w:jc w:val="both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B961C0" w:rsidRDefault="00B961C0" w:rsidP="00626D67">
      <w:pPr>
        <w:autoSpaceDE w:val="0"/>
        <w:jc w:val="center"/>
        <w:rPr>
          <w:b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lastRenderedPageBreak/>
        <w:t>7.</w:t>
      </w:r>
      <w:r w:rsidR="00E124AA">
        <w:t>3</w:t>
      </w:r>
      <w:r w:rsidRPr="00F52FD2">
        <w:t xml:space="preserve">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7D0E39" w:rsidRPr="00BA600B" w:rsidRDefault="007D0E39" w:rsidP="00BD7E10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E124AA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00261E">
        <w:t>;</w:t>
      </w:r>
    </w:p>
    <w:p w:rsidR="0000261E" w:rsidRDefault="0000261E" w:rsidP="00BD7E10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10" w:firstLine="701"/>
        <w:jc w:val="both"/>
      </w:pPr>
      <w:r>
        <w:t>градостроительный план земельного участка от 29.02.2024 № РФ-24-2-59-0-00-2024-0777-0 (Приложение № 4).</w:t>
      </w:r>
    </w:p>
    <w:p w:rsidR="0000261E" w:rsidRDefault="0000261E" w:rsidP="00626D67">
      <w:pPr>
        <w:jc w:val="center"/>
        <w:rPr>
          <w:b/>
        </w:rPr>
      </w:pPr>
    </w:p>
    <w:p w:rsidR="00626D67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302504" w:rsidRPr="00A9499B" w:rsidRDefault="00302504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302504" w:rsidRPr="006F2952" w:rsidTr="00A5380A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6F2952" w:rsidRDefault="00302504" w:rsidP="00A5380A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302504" w:rsidRPr="006F2952" w:rsidTr="00A5380A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Комитет по управлению имуществом                Ад</w:t>
            </w:r>
            <w:r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Ф.И.О.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Наименование (для юридических лиц)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504" w:rsidRPr="00A9499B" w:rsidRDefault="00302504" w:rsidP="00A5380A">
            <w:r w:rsidRPr="00A9499B">
              <w:t>ОГРН 1022401483356</w:t>
            </w:r>
          </w:p>
          <w:p w:rsidR="00302504" w:rsidRPr="00A9499B" w:rsidRDefault="00302504" w:rsidP="00A5380A">
            <w:r w:rsidRPr="00A9499B">
              <w:t>ИНН 2453004007</w:t>
            </w:r>
          </w:p>
          <w:p w:rsidR="00302504" w:rsidRPr="00A9499B" w:rsidRDefault="00302504" w:rsidP="00A5380A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Паспортные данные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ОГРН, ИНН/КПП (для юридических лиц)</w:t>
            </w:r>
          </w:p>
          <w:p w:rsidR="00302504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Юридический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Адрес регистрации: (для физических лиц)</w:t>
            </w:r>
          </w:p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>Место нахождения: (для юридических лиц)</w:t>
            </w:r>
          </w:p>
          <w:p w:rsidR="00302504" w:rsidRPr="006E1CFD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Почтовый адрес: 663690, Россия,</w:t>
            </w:r>
          </w:p>
          <w:p w:rsidR="00302504" w:rsidRPr="00A9499B" w:rsidRDefault="00302504" w:rsidP="00A5380A">
            <w:r w:rsidRPr="00A9499B">
              <w:t>Красноярский край, г. Зеленогорск,</w:t>
            </w:r>
          </w:p>
          <w:p w:rsidR="00302504" w:rsidRPr="00A9499B" w:rsidRDefault="00302504" w:rsidP="00A5380A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871690" w:rsidRDefault="00302504" w:rsidP="00A5380A">
            <w:pPr>
              <w:rPr>
                <w:szCs w:val="20"/>
              </w:rPr>
            </w:pPr>
            <w:r w:rsidRPr="00871690">
              <w:rPr>
                <w:szCs w:val="20"/>
              </w:rPr>
              <w:t xml:space="preserve">Почтовый адрес: </w:t>
            </w:r>
          </w:p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pPr>
              <w:rPr>
                <w:szCs w:val="20"/>
              </w:rPr>
            </w:pPr>
          </w:p>
        </w:tc>
      </w:tr>
      <w:tr w:rsidR="00302504" w:rsidRPr="006F2952" w:rsidTr="00A5380A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9E0660" w:rsidRDefault="00302504" w:rsidP="00A5380A"/>
        </w:tc>
      </w:tr>
      <w:tr w:rsidR="00302504" w:rsidRPr="006F2952" w:rsidTr="00A5380A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A9499B" w:rsidRDefault="00302504" w:rsidP="00A5380A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504" w:rsidRPr="007903EA" w:rsidRDefault="00302504" w:rsidP="00A5380A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F61811"/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D600F">
      <w:headerReference w:type="even" r:id="rId10"/>
      <w:headerReference w:type="default" r:id="rId11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C67" w:rsidRDefault="00FA1C67" w:rsidP="00E0735D">
      <w:r>
        <w:separator/>
      </w:r>
    </w:p>
  </w:endnote>
  <w:endnote w:type="continuationSeparator" w:id="0">
    <w:p w:rsidR="00FA1C67" w:rsidRDefault="00FA1C67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C67" w:rsidRDefault="00FA1C67" w:rsidP="00E0735D">
      <w:r>
        <w:separator/>
      </w:r>
    </w:p>
  </w:footnote>
  <w:footnote w:type="continuationSeparator" w:id="0">
    <w:p w:rsidR="00FA1C67" w:rsidRDefault="00FA1C67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0261E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3130"/>
    <w:rsid w:val="00075211"/>
    <w:rsid w:val="00087282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258C0"/>
    <w:rsid w:val="001363D3"/>
    <w:rsid w:val="00145928"/>
    <w:rsid w:val="00146946"/>
    <w:rsid w:val="001538E0"/>
    <w:rsid w:val="001559EC"/>
    <w:rsid w:val="00156EC4"/>
    <w:rsid w:val="00163193"/>
    <w:rsid w:val="00174B8B"/>
    <w:rsid w:val="00176D1F"/>
    <w:rsid w:val="00177997"/>
    <w:rsid w:val="00185C07"/>
    <w:rsid w:val="00191747"/>
    <w:rsid w:val="00191CE7"/>
    <w:rsid w:val="00195ECB"/>
    <w:rsid w:val="001961E8"/>
    <w:rsid w:val="001A1E01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4EF0"/>
    <w:rsid w:val="0021574D"/>
    <w:rsid w:val="00217121"/>
    <w:rsid w:val="002234C7"/>
    <w:rsid w:val="0022391E"/>
    <w:rsid w:val="00233A70"/>
    <w:rsid w:val="002416AD"/>
    <w:rsid w:val="002471BA"/>
    <w:rsid w:val="00247CA0"/>
    <w:rsid w:val="00255CFE"/>
    <w:rsid w:val="00271B4C"/>
    <w:rsid w:val="00274BBD"/>
    <w:rsid w:val="00275DDA"/>
    <w:rsid w:val="00293ACF"/>
    <w:rsid w:val="00296935"/>
    <w:rsid w:val="002B3EB1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04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A3193"/>
    <w:rsid w:val="004A6198"/>
    <w:rsid w:val="004B44F4"/>
    <w:rsid w:val="004B4F69"/>
    <w:rsid w:val="004C22D4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404F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E0303"/>
    <w:rsid w:val="005E7478"/>
    <w:rsid w:val="005F0E73"/>
    <w:rsid w:val="005F146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3F19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439A1"/>
    <w:rsid w:val="00851B23"/>
    <w:rsid w:val="008525E7"/>
    <w:rsid w:val="008657AD"/>
    <w:rsid w:val="00866B61"/>
    <w:rsid w:val="00872380"/>
    <w:rsid w:val="00873AE1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D772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4283A"/>
    <w:rsid w:val="009536BF"/>
    <w:rsid w:val="00954A8A"/>
    <w:rsid w:val="00955C2A"/>
    <w:rsid w:val="00964816"/>
    <w:rsid w:val="00967077"/>
    <w:rsid w:val="0097164D"/>
    <w:rsid w:val="00971A27"/>
    <w:rsid w:val="00972EC7"/>
    <w:rsid w:val="009779AC"/>
    <w:rsid w:val="0098770F"/>
    <w:rsid w:val="0099246C"/>
    <w:rsid w:val="009A2135"/>
    <w:rsid w:val="009A4D2C"/>
    <w:rsid w:val="009A75B6"/>
    <w:rsid w:val="009B2F61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2C6F"/>
    <w:rsid w:val="009F3162"/>
    <w:rsid w:val="00A06239"/>
    <w:rsid w:val="00A1104B"/>
    <w:rsid w:val="00A16E3E"/>
    <w:rsid w:val="00A1730F"/>
    <w:rsid w:val="00A267A5"/>
    <w:rsid w:val="00A335E4"/>
    <w:rsid w:val="00A357A6"/>
    <w:rsid w:val="00A362AA"/>
    <w:rsid w:val="00A4283D"/>
    <w:rsid w:val="00A441BD"/>
    <w:rsid w:val="00A45D74"/>
    <w:rsid w:val="00A51159"/>
    <w:rsid w:val="00A6046A"/>
    <w:rsid w:val="00A65512"/>
    <w:rsid w:val="00A66161"/>
    <w:rsid w:val="00A75B96"/>
    <w:rsid w:val="00A75DEF"/>
    <w:rsid w:val="00A826C3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C7724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1C76"/>
    <w:rsid w:val="00B35865"/>
    <w:rsid w:val="00B4322F"/>
    <w:rsid w:val="00B4388C"/>
    <w:rsid w:val="00B51408"/>
    <w:rsid w:val="00B52264"/>
    <w:rsid w:val="00B523DD"/>
    <w:rsid w:val="00B55BF1"/>
    <w:rsid w:val="00B61BFA"/>
    <w:rsid w:val="00B71087"/>
    <w:rsid w:val="00B72A07"/>
    <w:rsid w:val="00B73577"/>
    <w:rsid w:val="00B7776B"/>
    <w:rsid w:val="00B80DD7"/>
    <w:rsid w:val="00B914AE"/>
    <w:rsid w:val="00B961C0"/>
    <w:rsid w:val="00B963A6"/>
    <w:rsid w:val="00B964FB"/>
    <w:rsid w:val="00B968A8"/>
    <w:rsid w:val="00BA0B17"/>
    <w:rsid w:val="00BA600B"/>
    <w:rsid w:val="00BC0C86"/>
    <w:rsid w:val="00BC1F7B"/>
    <w:rsid w:val="00BC5E90"/>
    <w:rsid w:val="00BD7E10"/>
    <w:rsid w:val="00BD7EC6"/>
    <w:rsid w:val="00BE2396"/>
    <w:rsid w:val="00BF2CCA"/>
    <w:rsid w:val="00BF6347"/>
    <w:rsid w:val="00BF68E1"/>
    <w:rsid w:val="00C04D6E"/>
    <w:rsid w:val="00C179D2"/>
    <w:rsid w:val="00C20EBC"/>
    <w:rsid w:val="00C21DEF"/>
    <w:rsid w:val="00C25469"/>
    <w:rsid w:val="00C32B89"/>
    <w:rsid w:val="00C350E9"/>
    <w:rsid w:val="00C432FA"/>
    <w:rsid w:val="00C5715E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E7A43"/>
    <w:rsid w:val="00CF30AA"/>
    <w:rsid w:val="00CF464C"/>
    <w:rsid w:val="00CF5618"/>
    <w:rsid w:val="00D02546"/>
    <w:rsid w:val="00D1390D"/>
    <w:rsid w:val="00D16019"/>
    <w:rsid w:val="00D2448E"/>
    <w:rsid w:val="00D3446D"/>
    <w:rsid w:val="00D36557"/>
    <w:rsid w:val="00D440AA"/>
    <w:rsid w:val="00D44508"/>
    <w:rsid w:val="00D46FFC"/>
    <w:rsid w:val="00D51FA7"/>
    <w:rsid w:val="00D652F3"/>
    <w:rsid w:val="00D67BF1"/>
    <w:rsid w:val="00D70B92"/>
    <w:rsid w:val="00D723AA"/>
    <w:rsid w:val="00D735D5"/>
    <w:rsid w:val="00D8481D"/>
    <w:rsid w:val="00D97E8E"/>
    <w:rsid w:val="00DB62E7"/>
    <w:rsid w:val="00DC1D73"/>
    <w:rsid w:val="00DC4016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124AA"/>
    <w:rsid w:val="00E202CE"/>
    <w:rsid w:val="00E275F8"/>
    <w:rsid w:val="00E27A03"/>
    <w:rsid w:val="00E474FB"/>
    <w:rsid w:val="00E534C6"/>
    <w:rsid w:val="00E5496E"/>
    <w:rsid w:val="00E65177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0E81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1811"/>
    <w:rsid w:val="00F632B8"/>
    <w:rsid w:val="00F679E2"/>
    <w:rsid w:val="00F67D48"/>
    <w:rsid w:val="00F80BFA"/>
    <w:rsid w:val="00F81CCF"/>
    <w:rsid w:val="00F83BEA"/>
    <w:rsid w:val="00F87BBA"/>
    <w:rsid w:val="00F91495"/>
    <w:rsid w:val="00F948F3"/>
    <w:rsid w:val="00FA1C67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D57FE3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C7D2C-8233-4E35-83DE-D4A38D72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18073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53</cp:revision>
  <cp:lastPrinted>2024-04-19T02:14:00Z</cp:lastPrinted>
  <dcterms:created xsi:type="dcterms:W3CDTF">2023-05-11T05:30:00Z</dcterms:created>
  <dcterms:modified xsi:type="dcterms:W3CDTF">2024-04-19T02:14:00Z</dcterms:modified>
</cp:coreProperties>
</file>