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425"/>
        <w:gridCol w:w="1647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96109" w:rsidTr="00C75C84">
        <w:trPr>
          <w:trHeight w:val="661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96109" w:rsidRPr="001E2AE7" w:rsidRDefault="002F26A6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15.04.2024</w:t>
            </w:r>
            <w:bookmarkStart w:id="0" w:name="_GoBack"/>
            <w:bookmarkEnd w:id="0"/>
          </w:p>
        </w:tc>
        <w:tc>
          <w:tcPr>
            <w:tcW w:w="5812" w:type="dxa"/>
            <w:shd w:val="clear" w:color="auto" w:fill="auto"/>
            <w:vAlign w:val="bottom"/>
          </w:tcPr>
          <w:p w:rsidR="00996109" w:rsidRPr="004906F0" w:rsidRDefault="00996109" w:rsidP="004906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96109" w:rsidRPr="004906F0" w:rsidRDefault="0099610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47" w:type="dxa"/>
            <w:shd w:val="clear" w:color="auto" w:fill="auto"/>
            <w:vAlign w:val="bottom"/>
          </w:tcPr>
          <w:p w:rsidR="00996109" w:rsidRPr="001E2AE7" w:rsidRDefault="002F26A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619-р</w:t>
            </w:r>
          </w:p>
        </w:tc>
      </w:tr>
    </w:tbl>
    <w:p w:rsidR="008004AF" w:rsidRDefault="008004AF" w:rsidP="008004AF">
      <w:pPr>
        <w:rPr>
          <w:bCs/>
          <w:sz w:val="28"/>
          <w:szCs w:val="28"/>
        </w:rPr>
      </w:pPr>
    </w:p>
    <w:p w:rsidR="008004AF" w:rsidRPr="00221936" w:rsidRDefault="008004AF" w:rsidP="008004AF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 проведении </w:t>
      </w:r>
      <w:r w:rsidRPr="00AC2537">
        <w:rPr>
          <w:bCs/>
          <w:sz w:val="28"/>
          <w:szCs w:val="28"/>
        </w:rPr>
        <w:t>общегородск</w:t>
      </w:r>
      <w:r>
        <w:rPr>
          <w:bCs/>
          <w:sz w:val="28"/>
          <w:szCs w:val="28"/>
        </w:rPr>
        <w:t>ого</w:t>
      </w:r>
      <w:r w:rsidRPr="00AC25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месячника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 наведению санитарного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порядка и благоустройству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br/>
        <w:t>города Зеленогорска</w:t>
      </w: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 xml:space="preserve">В целях </w:t>
      </w:r>
      <w:r w:rsidRPr="00AC2537">
        <w:rPr>
          <w:bCs/>
          <w:sz w:val="28"/>
          <w:szCs w:val="28"/>
        </w:rPr>
        <w:t>наведени</w:t>
      </w:r>
      <w:r>
        <w:rPr>
          <w:bCs/>
          <w:sz w:val="28"/>
          <w:szCs w:val="28"/>
        </w:rPr>
        <w:t>я</w:t>
      </w:r>
      <w:r w:rsidRPr="00AC2537">
        <w:rPr>
          <w:bCs/>
          <w:sz w:val="28"/>
          <w:szCs w:val="28"/>
        </w:rPr>
        <w:t xml:space="preserve">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>, повышения</w:t>
      </w:r>
      <w:r w:rsidRPr="00AC2537">
        <w:rPr>
          <w:bCs/>
          <w:sz w:val="28"/>
          <w:szCs w:val="28"/>
        </w:rPr>
        <w:t xml:space="preserve"> благоустройств</w:t>
      </w:r>
      <w:r>
        <w:rPr>
          <w:bCs/>
          <w:sz w:val="28"/>
          <w:szCs w:val="28"/>
        </w:rPr>
        <w:t>а</w:t>
      </w:r>
      <w:r w:rsidRPr="00AC2537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>,</w:t>
      </w:r>
      <w:r w:rsidRPr="00AC2537">
        <w:rPr>
          <w:sz w:val="28"/>
          <w:szCs w:val="28"/>
        </w:rPr>
        <w:t xml:space="preserve"> </w:t>
      </w:r>
      <w:r w:rsidRPr="00221936">
        <w:rPr>
          <w:sz w:val="28"/>
          <w:szCs w:val="28"/>
        </w:rPr>
        <w:t>улучшения внешнего облика города, на основании Устава города</w:t>
      </w:r>
    </w:p>
    <w:p w:rsidR="008004AF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AC2537">
        <w:rPr>
          <w:bCs/>
          <w:sz w:val="28"/>
          <w:szCs w:val="28"/>
        </w:rPr>
        <w:t>Определить</w:t>
      </w:r>
      <w:r w:rsidRPr="00221936">
        <w:rPr>
          <w:bCs/>
          <w:sz w:val="28"/>
          <w:szCs w:val="28"/>
        </w:rPr>
        <w:t xml:space="preserve"> дни с </w:t>
      </w:r>
      <w:r w:rsidR="001E420A">
        <w:rPr>
          <w:bCs/>
          <w:sz w:val="28"/>
          <w:szCs w:val="28"/>
        </w:rPr>
        <w:t>2</w:t>
      </w:r>
      <w:r w:rsidR="005E1B91" w:rsidRPr="005E1B91">
        <w:rPr>
          <w:bCs/>
          <w:sz w:val="28"/>
          <w:szCs w:val="28"/>
        </w:rPr>
        <w:t>2</w:t>
      </w:r>
      <w:r w:rsidRPr="00221936">
        <w:rPr>
          <w:bCs/>
          <w:sz w:val="28"/>
          <w:szCs w:val="28"/>
        </w:rPr>
        <w:t>.04.20</w:t>
      </w:r>
      <w:r>
        <w:rPr>
          <w:bCs/>
          <w:sz w:val="28"/>
          <w:szCs w:val="28"/>
        </w:rPr>
        <w:t>2</w:t>
      </w:r>
      <w:r w:rsidR="005E1B91" w:rsidRPr="005E1B91">
        <w:rPr>
          <w:bCs/>
          <w:sz w:val="28"/>
          <w:szCs w:val="28"/>
        </w:rPr>
        <w:t>4</w:t>
      </w:r>
      <w:r w:rsidRPr="00221936">
        <w:rPr>
          <w:bCs/>
          <w:sz w:val="28"/>
          <w:szCs w:val="28"/>
        </w:rPr>
        <w:t xml:space="preserve"> по </w:t>
      </w:r>
      <w:r w:rsidR="001E420A">
        <w:rPr>
          <w:bCs/>
          <w:sz w:val="28"/>
          <w:szCs w:val="28"/>
        </w:rPr>
        <w:t>1</w:t>
      </w:r>
      <w:r w:rsidR="005E1B91" w:rsidRPr="005E1B91">
        <w:rPr>
          <w:bCs/>
          <w:sz w:val="28"/>
          <w:szCs w:val="28"/>
        </w:rPr>
        <w:t>7</w:t>
      </w:r>
      <w:r w:rsidRPr="00221936">
        <w:rPr>
          <w:bCs/>
          <w:sz w:val="28"/>
          <w:szCs w:val="28"/>
        </w:rPr>
        <w:t>.05.20</w:t>
      </w:r>
      <w:r>
        <w:rPr>
          <w:bCs/>
          <w:sz w:val="28"/>
          <w:szCs w:val="28"/>
        </w:rPr>
        <w:t>2</w:t>
      </w:r>
      <w:r w:rsidR="005E1B91" w:rsidRPr="005E1B91">
        <w:rPr>
          <w:bCs/>
          <w:sz w:val="28"/>
          <w:szCs w:val="28"/>
        </w:rPr>
        <w:t>4</w:t>
      </w:r>
      <w:r w:rsidRPr="00221936">
        <w:rPr>
          <w:bCs/>
          <w:sz w:val="28"/>
          <w:szCs w:val="28"/>
        </w:rPr>
        <w:t xml:space="preserve"> периодом проведения </w:t>
      </w:r>
      <w:r w:rsidRPr="00AC2537">
        <w:rPr>
          <w:bCs/>
          <w:sz w:val="28"/>
          <w:szCs w:val="28"/>
        </w:rPr>
        <w:t>общегородского месячника по наведению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 и благоустройству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 xml:space="preserve"> (далее – месячник)</w:t>
      </w:r>
      <w:r w:rsidRPr="00221936">
        <w:rPr>
          <w:bCs/>
          <w:sz w:val="28"/>
          <w:szCs w:val="28"/>
        </w:rPr>
        <w:t>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Муниципальному </w:t>
      </w:r>
      <w:r>
        <w:rPr>
          <w:bCs/>
          <w:sz w:val="28"/>
          <w:szCs w:val="28"/>
        </w:rPr>
        <w:t>бюджетному учреждению</w:t>
      </w:r>
      <w:r w:rsidRPr="00221936">
        <w:rPr>
          <w:bCs/>
          <w:sz w:val="28"/>
          <w:szCs w:val="28"/>
        </w:rPr>
        <w:t xml:space="preserve"> «Комбинат благоустройства»</w:t>
      </w:r>
      <w:r>
        <w:rPr>
          <w:bCs/>
          <w:sz w:val="28"/>
          <w:szCs w:val="28"/>
        </w:rPr>
        <w:t>:</w:t>
      </w:r>
    </w:p>
    <w:p w:rsidR="008004AF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обеспечить участников </w:t>
      </w:r>
      <w:r>
        <w:rPr>
          <w:bCs/>
          <w:sz w:val="28"/>
          <w:szCs w:val="28"/>
        </w:rPr>
        <w:t xml:space="preserve">месячника </w:t>
      </w:r>
      <w:proofErr w:type="spellStart"/>
      <w:r>
        <w:rPr>
          <w:bCs/>
          <w:sz w:val="28"/>
          <w:szCs w:val="28"/>
        </w:rPr>
        <w:t>инвентарем</w:t>
      </w:r>
      <w:proofErr w:type="spellEnd"/>
      <w:r w:rsidR="00FC6024">
        <w:rPr>
          <w:bCs/>
          <w:sz w:val="28"/>
          <w:szCs w:val="28"/>
        </w:rPr>
        <w:t xml:space="preserve"> (</w:t>
      </w:r>
      <w:r w:rsidR="00FC6024" w:rsidRPr="00FC6024">
        <w:rPr>
          <w:bCs/>
          <w:sz w:val="28"/>
          <w:szCs w:val="28"/>
        </w:rPr>
        <w:t>веерными граблями,</w:t>
      </w:r>
      <w:r w:rsidR="00FC6024">
        <w:rPr>
          <w:bCs/>
          <w:sz w:val="28"/>
          <w:szCs w:val="28"/>
        </w:rPr>
        <w:t xml:space="preserve"> </w:t>
      </w:r>
      <w:proofErr w:type="spellStart"/>
      <w:r w:rsidR="00FC6024" w:rsidRPr="00FC6024">
        <w:rPr>
          <w:bCs/>
          <w:sz w:val="28"/>
          <w:szCs w:val="28"/>
        </w:rPr>
        <w:t>метлами</w:t>
      </w:r>
      <w:proofErr w:type="spellEnd"/>
      <w:r w:rsidR="00FC6024" w:rsidRPr="00FC6024">
        <w:rPr>
          <w:bCs/>
          <w:sz w:val="28"/>
          <w:szCs w:val="28"/>
        </w:rPr>
        <w:t>,</w:t>
      </w:r>
      <w:r w:rsidR="00FC6024">
        <w:rPr>
          <w:bCs/>
          <w:sz w:val="28"/>
          <w:szCs w:val="28"/>
        </w:rPr>
        <w:t xml:space="preserve"> </w:t>
      </w:r>
      <w:r w:rsidR="00FC6024" w:rsidRPr="00FC6024">
        <w:rPr>
          <w:bCs/>
          <w:sz w:val="28"/>
          <w:szCs w:val="28"/>
        </w:rPr>
        <w:t>полиэтиленовыми мешками)</w:t>
      </w:r>
      <w:r>
        <w:rPr>
          <w:bCs/>
          <w:sz w:val="28"/>
          <w:szCs w:val="28"/>
        </w:rPr>
        <w:t>;</w:t>
      </w:r>
    </w:p>
    <w:p w:rsidR="008004AF" w:rsidRPr="00221936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21936">
        <w:rPr>
          <w:bCs/>
          <w:sz w:val="28"/>
          <w:szCs w:val="28"/>
        </w:rPr>
        <w:t>рганизовать вывоз собранного мусора.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</w:t>
      </w:r>
      <w:r>
        <w:rPr>
          <w:sz w:val="28"/>
          <w:szCs w:val="28"/>
        </w:rPr>
        <w:t xml:space="preserve"> Зеленогорска</w:t>
      </w:r>
      <w:r w:rsidRPr="00221936">
        <w:rPr>
          <w:sz w:val="28"/>
          <w:szCs w:val="28"/>
        </w:rPr>
        <w:t xml:space="preserve">, гражданам города </w:t>
      </w:r>
      <w:r>
        <w:rPr>
          <w:sz w:val="28"/>
          <w:szCs w:val="28"/>
        </w:rPr>
        <w:t xml:space="preserve">Зеленогорска </w:t>
      </w:r>
      <w:r w:rsidRPr="00221936">
        <w:rPr>
          <w:sz w:val="28"/>
          <w:szCs w:val="28"/>
        </w:rPr>
        <w:t xml:space="preserve">на добровольной основе принять участие в </w:t>
      </w:r>
      <w:r>
        <w:rPr>
          <w:sz w:val="28"/>
          <w:szCs w:val="28"/>
        </w:rPr>
        <w:t>месячнике.</w:t>
      </w:r>
    </w:p>
    <w:p w:rsidR="008004AF" w:rsidRPr="00221936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Настоящее распоряжение вступает в силу в день подписания.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2193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22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221936">
        <w:rPr>
          <w:sz w:val="28"/>
          <w:szCs w:val="28"/>
        </w:rPr>
        <w:t>в газете «Панорама»</w:t>
      </w:r>
      <w:r>
        <w:rPr>
          <w:sz w:val="28"/>
          <w:szCs w:val="28"/>
        </w:rPr>
        <w:t>.</w:t>
      </w:r>
    </w:p>
    <w:p w:rsidR="00FC6024" w:rsidRDefault="00FC6024" w:rsidP="00FC6024">
      <w:pPr>
        <w:pStyle w:val="a8"/>
        <w:widowControl/>
        <w:tabs>
          <w:tab w:val="left" w:pos="1134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C6024" w:rsidRDefault="00FC6024" w:rsidP="00FC6024">
      <w:pPr>
        <w:pStyle w:val="a8"/>
        <w:widowControl/>
        <w:tabs>
          <w:tab w:val="left" w:pos="1134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C6024" w:rsidRDefault="00FC6024" w:rsidP="00FC6024">
      <w:pPr>
        <w:pStyle w:val="a8"/>
        <w:widowControl/>
        <w:tabs>
          <w:tab w:val="left" w:pos="1134"/>
        </w:tabs>
        <w:suppressAutoHyphens/>
        <w:autoSpaceDE/>
        <w:autoSpaceDN/>
        <w:adjustRightInd/>
        <w:ind w:left="709"/>
        <w:jc w:val="both"/>
        <w:rPr>
          <w:sz w:val="28"/>
          <w:szCs w:val="28"/>
        </w:rPr>
      </w:pPr>
    </w:p>
    <w:p w:rsidR="00624C1C" w:rsidRDefault="00FC6024" w:rsidP="00351069">
      <w:pPr>
        <w:jc w:val="both"/>
        <w:rPr>
          <w:sz w:val="28"/>
        </w:rPr>
      </w:pPr>
      <w:proofErr w:type="gramStart"/>
      <w:r w:rsidRPr="00FC6024">
        <w:rPr>
          <w:sz w:val="28"/>
        </w:rPr>
        <w:t>Глава</w:t>
      </w:r>
      <w:proofErr w:type="gramEnd"/>
      <w:r w:rsidRPr="00FC6024">
        <w:rPr>
          <w:sz w:val="28"/>
        </w:rPr>
        <w:t xml:space="preserve"> ЗАТО г. Зеленогорск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В.В. Терентьев</w:t>
      </w:r>
    </w:p>
    <w:sectPr w:rsidR="00624C1C" w:rsidSect="00FC6024">
      <w:footerReference w:type="default" r:id="rId9"/>
      <w:type w:val="continuous"/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77" w:rsidRDefault="00B73A77">
      <w:r>
        <w:separator/>
      </w:r>
    </w:p>
  </w:endnote>
  <w:endnote w:type="continuationSeparator" w:id="0">
    <w:p w:rsidR="00B73A77" w:rsidRDefault="00B7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77" w:rsidRDefault="00B73A77">
      <w:r>
        <w:separator/>
      </w:r>
    </w:p>
  </w:footnote>
  <w:footnote w:type="continuationSeparator" w:id="0">
    <w:p w:rsidR="00B73A77" w:rsidRDefault="00B7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685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81839"/>
    <w:rsid w:val="00190C3C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1E27F7"/>
    <w:rsid w:val="001E2AE7"/>
    <w:rsid w:val="001E420A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B675C"/>
    <w:rsid w:val="002C4D5D"/>
    <w:rsid w:val="002D3793"/>
    <w:rsid w:val="002E4E1B"/>
    <w:rsid w:val="002F26A6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5792A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26872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1B91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4AF"/>
    <w:rsid w:val="00806D4A"/>
    <w:rsid w:val="00823544"/>
    <w:rsid w:val="00824305"/>
    <w:rsid w:val="008253BF"/>
    <w:rsid w:val="00835D1B"/>
    <w:rsid w:val="00851B02"/>
    <w:rsid w:val="00851E3F"/>
    <w:rsid w:val="0085676C"/>
    <w:rsid w:val="008868E9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9610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C38B7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7E65"/>
    <w:rsid w:val="00B65A32"/>
    <w:rsid w:val="00B73697"/>
    <w:rsid w:val="00B73A77"/>
    <w:rsid w:val="00B93D61"/>
    <w:rsid w:val="00BA2498"/>
    <w:rsid w:val="00BB5B85"/>
    <w:rsid w:val="00BB71ED"/>
    <w:rsid w:val="00BC69B5"/>
    <w:rsid w:val="00BF29B3"/>
    <w:rsid w:val="00C00FC1"/>
    <w:rsid w:val="00C204E1"/>
    <w:rsid w:val="00C31E32"/>
    <w:rsid w:val="00C46144"/>
    <w:rsid w:val="00C500B4"/>
    <w:rsid w:val="00C536E6"/>
    <w:rsid w:val="00C538B3"/>
    <w:rsid w:val="00C56D53"/>
    <w:rsid w:val="00C7493F"/>
    <w:rsid w:val="00C75C84"/>
    <w:rsid w:val="00C81266"/>
    <w:rsid w:val="00C81D1B"/>
    <w:rsid w:val="00C87FF2"/>
    <w:rsid w:val="00C90709"/>
    <w:rsid w:val="00CB15B1"/>
    <w:rsid w:val="00CB6797"/>
    <w:rsid w:val="00CC2F6E"/>
    <w:rsid w:val="00CD4018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30340"/>
    <w:rsid w:val="00D50940"/>
    <w:rsid w:val="00D55682"/>
    <w:rsid w:val="00D654CC"/>
    <w:rsid w:val="00D93475"/>
    <w:rsid w:val="00D96393"/>
    <w:rsid w:val="00DA0AE2"/>
    <w:rsid w:val="00DC31F4"/>
    <w:rsid w:val="00DE53F7"/>
    <w:rsid w:val="00DF1633"/>
    <w:rsid w:val="00E027D7"/>
    <w:rsid w:val="00E11366"/>
    <w:rsid w:val="00E11C5E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8577B"/>
    <w:rsid w:val="00FB2C66"/>
    <w:rsid w:val="00FB61C9"/>
    <w:rsid w:val="00FC0FFA"/>
    <w:rsid w:val="00FC3342"/>
    <w:rsid w:val="00FC3C20"/>
    <w:rsid w:val="00FC6024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794E6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5F37-77DE-4BCE-A676-C1C60044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Шмелёв Алексей Борисович</cp:lastModifiedBy>
  <cp:revision>5</cp:revision>
  <cp:lastPrinted>2024-04-09T08:52:00Z</cp:lastPrinted>
  <dcterms:created xsi:type="dcterms:W3CDTF">2024-04-08T02:38:00Z</dcterms:created>
  <dcterms:modified xsi:type="dcterms:W3CDTF">2024-04-18T02:25:00Z</dcterms:modified>
</cp:coreProperties>
</file>