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2017550D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3E1AC3">
        <w:rPr>
          <w:sz w:val="24"/>
          <w:szCs w:val="24"/>
        </w:rPr>
        <w:t>22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3E1AC3">
        <w:rPr>
          <w:sz w:val="24"/>
          <w:szCs w:val="24"/>
        </w:rPr>
        <w:t>4</w:t>
      </w:r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33481982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E1AC3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3E1AC3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3E1AC3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3E1AC3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3E1AC3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717CA5AE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552" w:type="pct"/>
            <w:shd w:val="clear" w:color="auto" w:fill="auto"/>
          </w:tcPr>
          <w:p w14:paraId="70DB6198" w14:textId="54D0E499" w:rsidR="003E1AC3" w:rsidRPr="00983263" w:rsidRDefault="003E1AC3" w:rsidP="003E1A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11B6">
              <w:rPr>
                <w:sz w:val="24"/>
                <w:szCs w:val="24"/>
              </w:rPr>
              <w:t xml:space="preserve">О внесении изменений в решение Совета депутатов ЗАТО </w:t>
            </w:r>
            <w:r>
              <w:rPr>
                <w:sz w:val="24"/>
                <w:szCs w:val="24"/>
              </w:rPr>
              <w:t>г</w:t>
            </w:r>
            <w:r w:rsidRPr="00FD11B6">
              <w:rPr>
                <w:sz w:val="24"/>
                <w:szCs w:val="24"/>
              </w:rPr>
              <w:t>. Зеленогорска от 24.12.2018 № 6-27р «Об утверждении Правил землепользования и застройки г. Зеленогорска</w:t>
            </w:r>
          </w:p>
        </w:tc>
        <w:tc>
          <w:tcPr>
            <w:tcW w:w="1484" w:type="pct"/>
            <w:shd w:val="clear" w:color="auto" w:fill="auto"/>
          </w:tcPr>
          <w:p w14:paraId="32E37112" w14:textId="77777777" w:rsidR="003E1AC3" w:rsidRPr="00020066" w:rsidRDefault="003E1AC3" w:rsidP="003E1AC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14:paraId="5EBECDD0" w14:textId="5A7597BA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>г. Зеленогорск – главный архитектор города Татаринов Никита Владимирович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210F5C0A" w14:textId="77777777" w:rsidTr="003E1AC3">
        <w:trPr>
          <w:trHeight w:val="144"/>
        </w:trPr>
        <w:tc>
          <w:tcPr>
            <w:tcW w:w="296" w:type="pct"/>
          </w:tcPr>
          <w:p w14:paraId="0845F4BF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7ECAEB95" w14:textId="463581EF" w:rsid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52" w:type="pct"/>
            <w:shd w:val="clear" w:color="auto" w:fill="auto"/>
          </w:tcPr>
          <w:p w14:paraId="49BCB16C" w14:textId="3BFBF819" w:rsidR="003E1AC3" w:rsidRPr="00FD11B6" w:rsidRDefault="003E1AC3" w:rsidP="003E1A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73BEB">
              <w:rPr>
                <w:sz w:val="24"/>
                <w:szCs w:val="24"/>
              </w:rPr>
      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Зеленогорска Красноярского края</w:t>
            </w:r>
          </w:p>
        </w:tc>
        <w:tc>
          <w:tcPr>
            <w:tcW w:w="1484" w:type="pct"/>
            <w:shd w:val="clear" w:color="auto" w:fill="auto"/>
          </w:tcPr>
          <w:p w14:paraId="4C69AE4C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Начальник Отдела городского хозяйства Администрации ЗАТО г. Зеленогорск</w:t>
            </w:r>
          </w:p>
          <w:p w14:paraId="0D5083F0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 xml:space="preserve">Шмелев </w:t>
            </w:r>
          </w:p>
          <w:p w14:paraId="66EF48E2" w14:textId="64E237FF" w:rsidR="003E1AC3" w:rsidRPr="00020066" w:rsidRDefault="003E1AC3" w:rsidP="003E1AC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04CBFF57" w14:textId="00DCA0CE" w:rsidR="003E1AC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4E792CAA" w14:textId="77777777" w:rsidTr="003E1AC3">
        <w:trPr>
          <w:trHeight w:val="144"/>
        </w:trPr>
        <w:tc>
          <w:tcPr>
            <w:tcW w:w="296" w:type="pct"/>
          </w:tcPr>
          <w:p w14:paraId="3A575C7B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4483B9EB" w14:textId="67B08C68" w:rsid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552" w:type="pct"/>
            <w:shd w:val="clear" w:color="auto" w:fill="auto"/>
          </w:tcPr>
          <w:p w14:paraId="0DC75E73" w14:textId="77777777" w:rsidR="003665A3" w:rsidRDefault="003E1AC3" w:rsidP="003E1AC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78F6">
              <w:rPr>
                <w:sz w:val="24"/>
                <w:szCs w:val="24"/>
              </w:rPr>
              <w:t xml:space="preserve">О внесении изменений в решение Совета депутатов ЗАТО </w:t>
            </w:r>
          </w:p>
          <w:p w14:paraId="70820417" w14:textId="347F26DD" w:rsidR="003E1AC3" w:rsidRPr="00F678F6" w:rsidRDefault="003E1AC3" w:rsidP="003E1AC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78F6">
              <w:rPr>
                <w:sz w:val="24"/>
                <w:szCs w:val="24"/>
              </w:rPr>
              <w:t>г. Зеленогорск</w:t>
            </w:r>
          </w:p>
          <w:p w14:paraId="46E3D33A" w14:textId="77777777" w:rsidR="003E1AC3" w:rsidRPr="00F678F6" w:rsidRDefault="003E1AC3" w:rsidP="003E1AC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78F6">
              <w:rPr>
                <w:sz w:val="24"/>
                <w:szCs w:val="24"/>
              </w:rPr>
              <w:t>от 09.06.2022 № 40-182р</w:t>
            </w:r>
          </w:p>
          <w:p w14:paraId="0C80410B" w14:textId="2D2B2F10" w:rsidR="003E1AC3" w:rsidRPr="00273BEB" w:rsidRDefault="003E1AC3" w:rsidP="003E1A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678F6">
              <w:rPr>
                <w:sz w:val="24"/>
                <w:szCs w:val="24"/>
              </w:rPr>
              <w:t>«Об утверждении Положения о муниципальном жилищном контроле</w:t>
            </w:r>
            <w:r>
              <w:rPr>
                <w:sz w:val="24"/>
                <w:szCs w:val="24"/>
              </w:rPr>
              <w:t xml:space="preserve"> </w:t>
            </w:r>
            <w:r w:rsidRPr="00F678F6">
              <w:rPr>
                <w:sz w:val="24"/>
                <w:szCs w:val="24"/>
              </w:rPr>
              <w:t xml:space="preserve">на территории города </w:t>
            </w:r>
            <w:r w:rsidRPr="00F678F6">
              <w:rPr>
                <w:sz w:val="24"/>
                <w:szCs w:val="24"/>
              </w:rPr>
              <w:lastRenderedPageBreak/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F678F6">
              <w:rPr>
                <w:sz w:val="24"/>
                <w:szCs w:val="24"/>
              </w:rPr>
              <w:t>Красноярского края»</w:t>
            </w:r>
          </w:p>
        </w:tc>
        <w:tc>
          <w:tcPr>
            <w:tcW w:w="1484" w:type="pct"/>
            <w:shd w:val="clear" w:color="auto" w:fill="auto"/>
          </w:tcPr>
          <w:p w14:paraId="6CB94E3A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lastRenderedPageBreak/>
              <w:t>Начальник Отдела городского хозяйства Администрации ЗАТО г. Зеленогорск</w:t>
            </w:r>
          </w:p>
          <w:p w14:paraId="1BFB09F9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 xml:space="preserve">Шмелев </w:t>
            </w:r>
          </w:p>
          <w:p w14:paraId="2F4C0037" w14:textId="08BA5586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11B100D2" w14:textId="5414F50D" w:rsidR="003E1AC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0080F5C4" w14:textId="77777777" w:rsidTr="003E1AC3">
        <w:trPr>
          <w:trHeight w:val="144"/>
        </w:trPr>
        <w:tc>
          <w:tcPr>
            <w:tcW w:w="296" w:type="pct"/>
          </w:tcPr>
          <w:p w14:paraId="586ECAD4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2D67FC36" w14:textId="3144E500" w:rsid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552" w:type="pct"/>
            <w:shd w:val="clear" w:color="auto" w:fill="auto"/>
          </w:tcPr>
          <w:p w14:paraId="41E6B930" w14:textId="77777777" w:rsidR="003E1AC3" w:rsidRPr="00E67FAC" w:rsidRDefault="003E1AC3" w:rsidP="003E1AC3">
            <w:pPr>
              <w:pStyle w:val="a4"/>
              <w:keepNext/>
              <w:ind w:left="0"/>
              <w:outlineLvl w:val="2"/>
            </w:pPr>
            <w:r w:rsidRPr="00E67FAC">
              <w:t xml:space="preserve">Об утверждении Положения </w:t>
            </w:r>
          </w:p>
          <w:p w14:paraId="09436B41" w14:textId="4B5B2DEB" w:rsidR="003E1AC3" w:rsidRPr="00F678F6" w:rsidRDefault="003E1AC3" w:rsidP="003E1AC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7FAC">
              <w:rPr>
                <w:sz w:val="24"/>
                <w:szCs w:val="24"/>
              </w:rPr>
              <w:t>о муниципальном контроле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      </w:r>
          </w:p>
        </w:tc>
        <w:tc>
          <w:tcPr>
            <w:tcW w:w="1484" w:type="pct"/>
            <w:shd w:val="clear" w:color="auto" w:fill="auto"/>
          </w:tcPr>
          <w:p w14:paraId="03FD7527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Начальник Отдела городского хозяйства Администрации ЗАТО г. Зеленогорск</w:t>
            </w:r>
          </w:p>
          <w:p w14:paraId="2D841869" w14:textId="77777777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 xml:space="preserve">Шмелев </w:t>
            </w:r>
          </w:p>
          <w:p w14:paraId="7A764299" w14:textId="3FA9334F" w:rsidR="003E1AC3" w:rsidRPr="00BD01BC" w:rsidRDefault="003E1AC3" w:rsidP="003E1AC3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25E5EB4F" w14:textId="1EE36F12" w:rsidR="003E1AC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71F5E9CF" w14:textId="77777777" w:rsidTr="003E1AC3">
        <w:trPr>
          <w:trHeight w:val="144"/>
        </w:trPr>
        <w:tc>
          <w:tcPr>
            <w:tcW w:w="296" w:type="pct"/>
          </w:tcPr>
          <w:p w14:paraId="22862F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1EB1CCC8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F6E49">
              <w:rPr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sz w:val="24"/>
                <w:szCs w:val="24"/>
              </w:rPr>
              <w:t>:30</w:t>
            </w:r>
          </w:p>
        </w:tc>
        <w:tc>
          <w:tcPr>
            <w:tcW w:w="1552" w:type="pct"/>
          </w:tcPr>
          <w:p w14:paraId="09E83C40" w14:textId="49F2682C" w:rsidR="003E1AC3" w:rsidRPr="00992722" w:rsidRDefault="003E1AC3" w:rsidP="003E1A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3E1AC3" w:rsidRPr="00800320" w:rsidRDefault="003E1AC3" w:rsidP="003E1AC3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3E1AC3" w:rsidRPr="00B255A6" w:rsidRDefault="003E1AC3" w:rsidP="003E1AC3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557A64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5A3"/>
    <w:rsid w:val="003669A2"/>
    <w:rsid w:val="0038401B"/>
    <w:rsid w:val="003846A9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6F6E49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Парфенов Николай Сергеевич</cp:lastModifiedBy>
  <cp:revision>4</cp:revision>
  <cp:lastPrinted>2024-03-27T02:21:00Z</cp:lastPrinted>
  <dcterms:created xsi:type="dcterms:W3CDTF">2024-04-16T08:01:00Z</dcterms:created>
  <dcterms:modified xsi:type="dcterms:W3CDTF">2024-04-16T09:06:00Z</dcterms:modified>
</cp:coreProperties>
</file>