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5C" w:rsidRDefault="00F07F5C" w:rsidP="00F07F5C">
      <w:pPr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385"/>
        <w:gridCol w:w="3717"/>
        <w:gridCol w:w="108"/>
      </w:tblGrid>
      <w:tr w:rsidR="00F07F5C" w:rsidTr="00F07F5C">
        <w:trPr>
          <w:gridBefore w:val="1"/>
          <w:wBefore w:w="108" w:type="dxa"/>
          <w:trHeight w:val="2865"/>
        </w:trPr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F5C" w:rsidRDefault="00F07F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49935" cy="95123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F5C" w:rsidRDefault="00F07F5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07F5C" w:rsidRDefault="00F07F5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07F5C" w:rsidRDefault="00F07F5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07F5C" w:rsidRDefault="00F07F5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Cs w:val="28"/>
              </w:rPr>
              <w:t xml:space="preserve"> </w:t>
            </w:r>
          </w:p>
          <w:p w:rsidR="00F07F5C" w:rsidRDefault="00F07F5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F07F5C" w:rsidRDefault="00F07F5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F07F5C" w:rsidRDefault="00F07F5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16"/>
                <w:szCs w:val="16"/>
              </w:rPr>
            </w:pPr>
          </w:p>
          <w:p w:rsidR="00F07F5C" w:rsidRDefault="00F07F5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F07F5C" w:rsidRDefault="00F07F5C">
            <w:pPr>
              <w:widowControl/>
              <w:autoSpaceDE/>
              <w:adjustRightInd/>
              <w:jc w:val="center"/>
              <w:rPr>
                <w:b/>
                <w:color w:val="000000"/>
                <w:spacing w:val="64"/>
                <w:w w:val="104"/>
                <w:szCs w:val="28"/>
              </w:rPr>
            </w:pPr>
            <w:r>
              <w:rPr>
                <w:b/>
                <w:color w:val="000000"/>
                <w:spacing w:val="64"/>
                <w:w w:val="104"/>
                <w:szCs w:val="28"/>
              </w:rPr>
              <w:t>РЕШЕНИЕ</w:t>
            </w:r>
          </w:p>
          <w:p w:rsidR="00F07F5C" w:rsidRDefault="00F07F5C">
            <w:pPr>
              <w:ind w:hanging="250"/>
              <w:rPr>
                <w:szCs w:val="28"/>
              </w:rPr>
            </w:pPr>
          </w:p>
          <w:p w:rsidR="00F07F5C" w:rsidRDefault="00F07F5C">
            <w:pPr>
              <w:widowControl/>
              <w:autoSpaceDE/>
              <w:adjustRightInd/>
              <w:ind w:right="-39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__________                               г. </w:t>
            </w:r>
            <w:proofErr w:type="gramStart"/>
            <w:r>
              <w:rPr>
                <w:szCs w:val="28"/>
              </w:rPr>
              <w:t xml:space="preserve">Зеленогорск  </w:t>
            </w:r>
            <w:r>
              <w:rPr>
                <w:szCs w:val="28"/>
              </w:rPr>
              <w:tab/>
            </w:r>
            <w:proofErr w:type="gramEnd"/>
            <w:r>
              <w:rPr>
                <w:szCs w:val="28"/>
              </w:rPr>
              <w:tab/>
              <w:t xml:space="preserve">                  </w:t>
            </w:r>
            <w:r w:rsidRPr="00F07F5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№ ______</w:t>
            </w:r>
          </w:p>
          <w:p w:rsidR="00F07F5C" w:rsidRDefault="00F07F5C">
            <w:pPr>
              <w:widowControl/>
              <w:autoSpaceDE/>
              <w:adjustRightInd/>
              <w:ind w:left="-250" w:firstLine="142"/>
            </w:pPr>
            <w:r>
              <w:t xml:space="preserve">                                                 </w:t>
            </w:r>
          </w:p>
          <w:p w:rsidR="00F07F5C" w:rsidRDefault="00F07F5C">
            <w:pPr>
              <w:widowControl/>
              <w:autoSpaceDE/>
              <w:adjustRightInd/>
              <w:ind w:left="-250" w:firstLine="142"/>
            </w:pPr>
            <w:r>
              <w:t xml:space="preserve">                          </w:t>
            </w:r>
          </w:p>
        </w:tc>
      </w:tr>
      <w:tr w:rsidR="00F07F5C" w:rsidRPr="00F07F5C" w:rsidTr="00F07F5C">
        <w:trPr>
          <w:gridAfter w:val="1"/>
          <w:wAfter w:w="108" w:type="dxa"/>
        </w:trPr>
        <w:tc>
          <w:tcPr>
            <w:tcW w:w="5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7F5C" w:rsidRPr="00F07F5C" w:rsidRDefault="00F07F5C" w:rsidP="00F07F5C">
            <w:pPr>
              <w:ind w:right="-96"/>
              <w:rPr>
                <w:szCs w:val="28"/>
              </w:rPr>
            </w:pPr>
            <w:r w:rsidRPr="00F07F5C">
              <w:rPr>
                <w:szCs w:val="28"/>
              </w:rPr>
              <w:t xml:space="preserve">О внесении изменений в решение Совета </w:t>
            </w:r>
            <w:proofErr w:type="gramStart"/>
            <w:r w:rsidRPr="00F07F5C">
              <w:rPr>
                <w:szCs w:val="28"/>
              </w:rPr>
              <w:t>депутатов</w:t>
            </w:r>
            <w:proofErr w:type="gramEnd"/>
            <w:r w:rsidRPr="00F07F5C">
              <w:rPr>
                <w:szCs w:val="28"/>
              </w:rPr>
              <w:t xml:space="preserve"> ЗАТО г. Зеленогорск от 25.12.2023 № 8-28р «Об утверждении Прогнозного плана (программы) приватизации муниципального имущества </w:t>
            </w:r>
          </w:p>
          <w:p w:rsidR="00F07F5C" w:rsidRPr="00F07F5C" w:rsidRDefault="00F07F5C" w:rsidP="00F07F5C">
            <w:pPr>
              <w:ind w:right="-96"/>
              <w:jc w:val="both"/>
              <w:rPr>
                <w:szCs w:val="28"/>
              </w:rPr>
            </w:pPr>
            <w:r w:rsidRPr="00F07F5C">
              <w:rPr>
                <w:szCs w:val="28"/>
              </w:rPr>
              <w:t>г. Зеленогорска на 2024 год</w:t>
            </w:r>
          </w:p>
          <w:p w:rsidR="00F07F5C" w:rsidRPr="00F07F5C" w:rsidRDefault="00F07F5C" w:rsidP="00F07F5C">
            <w:pPr>
              <w:suppressAutoHyphens/>
              <w:ind w:hanging="108"/>
              <w:jc w:val="both"/>
              <w:rPr>
                <w:szCs w:val="28"/>
              </w:rPr>
            </w:pPr>
            <w:r w:rsidRPr="00F07F5C">
              <w:rPr>
                <w:szCs w:val="28"/>
              </w:rPr>
              <w:t xml:space="preserve"> и плановый период 2025 – 2026 годов»</w:t>
            </w:r>
          </w:p>
          <w:p w:rsidR="00F07F5C" w:rsidRPr="00F07F5C" w:rsidRDefault="00F07F5C">
            <w:pPr>
              <w:suppressAutoHyphens/>
              <w:ind w:left="-108"/>
              <w:jc w:val="both"/>
              <w:rPr>
                <w:szCs w:val="28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:rsidR="00F07F5C" w:rsidRPr="00F07F5C" w:rsidRDefault="00F07F5C">
            <w:pPr>
              <w:ind w:right="-284"/>
              <w:jc w:val="both"/>
              <w:rPr>
                <w:szCs w:val="28"/>
              </w:rPr>
            </w:pPr>
          </w:p>
        </w:tc>
      </w:tr>
    </w:tbl>
    <w:p w:rsidR="00F07F5C" w:rsidRPr="00522A7F" w:rsidRDefault="00F07F5C" w:rsidP="00F07F5C">
      <w:pPr>
        <w:pStyle w:val="3"/>
        <w:shd w:val="clear" w:color="auto" w:fill="auto"/>
        <w:suppressAutoHyphens/>
        <w:spacing w:before="0" w:line="240" w:lineRule="auto"/>
        <w:ind w:firstLine="811"/>
        <w:jc w:val="both"/>
        <w:rPr>
          <w:rFonts w:ascii="Times New Roman" w:hAnsi="Times New Roman" w:cs="Times New Roman"/>
          <w:sz w:val="28"/>
          <w:szCs w:val="28"/>
        </w:rPr>
      </w:pPr>
    </w:p>
    <w:p w:rsidR="00F07F5C" w:rsidRPr="00522A7F" w:rsidRDefault="00522A7F" w:rsidP="00F07F5C">
      <w:pPr>
        <w:pStyle w:val="3"/>
        <w:shd w:val="clear" w:color="auto" w:fill="auto"/>
        <w:suppressAutoHyphens/>
        <w:spacing w:before="0" w:line="240" w:lineRule="auto"/>
        <w:ind w:firstLine="811"/>
        <w:jc w:val="both"/>
        <w:rPr>
          <w:rFonts w:ascii="Times New Roman" w:hAnsi="Times New Roman" w:cs="Times New Roman"/>
          <w:sz w:val="28"/>
          <w:szCs w:val="28"/>
        </w:rPr>
      </w:pPr>
      <w:r w:rsidRPr="00522A7F">
        <w:rPr>
          <w:rFonts w:ascii="Times New Roman" w:hAnsi="Times New Roman" w:cs="Times New Roman"/>
          <w:sz w:val="28"/>
          <w:szCs w:val="28"/>
        </w:rPr>
        <w:t xml:space="preserve">Рассмотрев представленные Главой ЗАТО г. Зеленогорск изменения в Прогнозный план (программу) приватизации муниципального имущества </w:t>
      </w:r>
      <w:r w:rsidRPr="00522A7F">
        <w:rPr>
          <w:rFonts w:ascii="Times New Roman" w:hAnsi="Times New Roman" w:cs="Times New Roman"/>
          <w:sz w:val="28"/>
          <w:szCs w:val="28"/>
        </w:rPr>
        <w:br/>
        <w:t>г. Зеленогорска на 2024 год и плановый период 2025 – 2026 годов, в</w:t>
      </w:r>
      <w:r w:rsidR="00F07F5C" w:rsidRPr="00522A7F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приватизации муниципального имущества, утвержденного решением Совета депутатов ЗАТО г. Зеленогорска от 26.10.2017 № 44-248р, руководствуясь Уставом города Зеленогорска Красноярского края, Совет депутатов ЗАТО г. Зеленогорск</w:t>
      </w:r>
    </w:p>
    <w:p w:rsidR="00F07F5C" w:rsidRPr="00522A7F" w:rsidRDefault="00F07F5C" w:rsidP="00F07F5C">
      <w:pPr>
        <w:pStyle w:val="3"/>
        <w:shd w:val="clear" w:color="auto" w:fill="auto"/>
        <w:suppressAutoHyphens/>
        <w:spacing w:before="0" w:line="240" w:lineRule="auto"/>
        <w:ind w:firstLine="811"/>
        <w:jc w:val="both"/>
        <w:rPr>
          <w:rFonts w:ascii="Times New Roman" w:hAnsi="Times New Roman" w:cs="Times New Roman"/>
          <w:sz w:val="28"/>
          <w:szCs w:val="28"/>
        </w:rPr>
      </w:pPr>
    </w:p>
    <w:p w:rsidR="00F07F5C" w:rsidRPr="00F07F5C" w:rsidRDefault="00F07F5C" w:rsidP="00F07F5C">
      <w:pPr>
        <w:pStyle w:val="3"/>
        <w:shd w:val="clear" w:color="auto" w:fill="auto"/>
        <w:suppressAutoHyphens/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07F5C">
        <w:rPr>
          <w:rFonts w:ascii="Times New Roman" w:hAnsi="Times New Roman" w:cs="Times New Roman"/>
          <w:sz w:val="28"/>
          <w:szCs w:val="28"/>
        </w:rPr>
        <w:t>РЕШИЛ:</w:t>
      </w:r>
    </w:p>
    <w:p w:rsidR="00F07F5C" w:rsidRPr="00F07F5C" w:rsidRDefault="00F07F5C" w:rsidP="00F07F5C">
      <w:pPr>
        <w:pStyle w:val="3"/>
        <w:shd w:val="clear" w:color="auto" w:fill="auto"/>
        <w:suppressAutoHyphens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7F5C" w:rsidRPr="00F07F5C" w:rsidRDefault="00F07F5C" w:rsidP="00236F1D">
      <w:pPr>
        <w:ind w:right="-96" w:firstLine="708"/>
        <w:jc w:val="both"/>
        <w:rPr>
          <w:szCs w:val="28"/>
        </w:rPr>
      </w:pPr>
      <w:r w:rsidRPr="00F07F5C">
        <w:rPr>
          <w:szCs w:val="28"/>
        </w:rPr>
        <w:t>1. Внести</w:t>
      </w:r>
      <w:r>
        <w:rPr>
          <w:szCs w:val="28"/>
        </w:rPr>
        <w:t xml:space="preserve"> в решение Совета депутатов ЗАТО г. Зеленогорск </w:t>
      </w:r>
      <w:r w:rsidR="0034116C">
        <w:rPr>
          <w:szCs w:val="28"/>
        </w:rPr>
        <w:t xml:space="preserve">от </w:t>
      </w:r>
      <w:bookmarkStart w:id="0" w:name="_GoBack"/>
      <w:bookmarkEnd w:id="0"/>
      <w:r w:rsidRPr="00F07F5C">
        <w:rPr>
          <w:szCs w:val="28"/>
        </w:rPr>
        <w:t>25.12.2023</w:t>
      </w:r>
      <w:r w:rsidR="00D249BD">
        <w:rPr>
          <w:szCs w:val="28"/>
        </w:rPr>
        <w:br/>
      </w:r>
      <w:r w:rsidRPr="00F07F5C">
        <w:rPr>
          <w:szCs w:val="28"/>
        </w:rPr>
        <w:t>№ 8-28р «Об утверждении Прогнозного плана (программы) приватизации муниципального имущества г. Зеленогорска на 2024 год  и плановый период 2025 – 2026 годов» изменени</w:t>
      </w:r>
      <w:r w:rsidR="00E57FF1">
        <w:rPr>
          <w:szCs w:val="28"/>
        </w:rPr>
        <w:t>я</w:t>
      </w:r>
      <w:r w:rsidR="00236F1D">
        <w:rPr>
          <w:szCs w:val="28"/>
        </w:rPr>
        <w:t xml:space="preserve">, </w:t>
      </w:r>
      <w:r w:rsidR="000A6970">
        <w:rPr>
          <w:szCs w:val="28"/>
        </w:rPr>
        <w:t xml:space="preserve">дополнив </w:t>
      </w:r>
      <w:r w:rsidR="00236F1D">
        <w:rPr>
          <w:szCs w:val="28"/>
        </w:rPr>
        <w:t>п</w:t>
      </w:r>
      <w:r w:rsidRPr="00F07F5C">
        <w:rPr>
          <w:szCs w:val="28"/>
        </w:rPr>
        <w:t xml:space="preserve">ункт 2.1 приложения </w:t>
      </w:r>
      <w:r w:rsidR="000A6970">
        <w:rPr>
          <w:szCs w:val="28"/>
        </w:rPr>
        <w:t>строкой 4 следующего содержания</w:t>
      </w:r>
      <w:r w:rsidRPr="00F07F5C">
        <w:rPr>
          <w:szCs w:val="28"/>
        </w:rPr>
        <w:t>:</w:t>
      </w:r>
    </w:p>
    <w:p w:rsidR="00236F1D" w:rsidRPr="00B52898" w:rsidRDefault="00F07F5C" w:rsidP="00F07F5C">
      <w:pPr>
        <w:ind w:right="-96" w:firstLine="709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6158"/>
        <w:gridCol w:w="2835"/>
      </w:tblGrid>
      <w:tr w:rsidR="00F07F5C" w:rsidRPr="00B52898" w:rsidTr="00137016"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F07F5C" w:rsidRPr="00B52898" w:rsidRDefault="00F07F5C" w:rsidP="00F07F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6158" w:type="dxa"/>
            <w:tcBorders>
              <w:bottom w:val="single" w:sz="4" w:space="0" w:color="auto"/>
            </w:tcBorders>
            <w:vAlign w:val="center"/>
          </w:tcPr>
          <w:p w:rsidR="00F07F5C" w:rsidRPr="00B52898" w:rsidRDefault="00F07F5C" w:rsidP="00F07F5C">
            <w:pPr>
              <w:rPr>
                <w:szCs w:val="28"/>
              </w:rPr>
            </w:pPr>
            <w:r w:rsidRPr="00B52898">
              <w:rPr>
                <w:szCs w:val="28"/>
              </w:rPr>
              <w:t>Муниципальное унитарное предприятие «</w:t>
            </w:r>
            <w:r>
              <w:rPr>
                <w:szCs w:val="28"/>
              </w:rPr>
              <w:t>Городское жилищно-коммунальное управление</w:t>
            </w:r>
            <w:r w:rsidRPr="00B52898">
              <w:rPr>
                <w:szCs w:val="28"/>
              </w:rPr>
              <w:t xml:space="preserve">» </w:t>
            </w:r>
            <w:proofErr w:type="spellStart"/>
            <w:r w:rsidRPr="00B52898">
              <w:rPr>
                <w:szCs w:val="28"/>
              </w:rPr>
              <w:lastRenderedPageBreak/>
              <w:t>г.Зеленогорска</w:t>
            </w:r>
            <w:proofErr w:type="spellEnd"/>
            <w:r w:rsidRPr="00B52898">
              <w:rPr>
                <w:szCs w:val="28"/>
              </w:rPr>
              <w:t xml:space="preserve">, </w:t>
            </w:r>
          </w:p>
          <w:p w:rsidR="00F07F5C" w:rsidRPr="00B52898" w:rsidRDefault="00F07F5C" w:rsidP="00F07F5C">
            <w:pPr>
              <w:rPr>
                <w:szCs w:val="28"/>
              </w:rPr>
            </w:pPr>
            <w:r w:rsidRPr="00B52898">
              <w:rPr>
                <w:szCs w:val="28"/>
              </w:rPr>
              <w:t>Красноярский край, г. Зеленогорск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07F5C" w:rsidRDefault="00F07F5C" w:rsidP="00F07F5C">
            <w:pPr>
              <w:rPr>
                <w:szCs w:val="28"/>
              </w:rPr>
            </w:pPr>
            <w:r w:rsidRPr="00B52898">
              <w:rPr>
                <w:szCs w:val="28"/>
              </w:rPr>
              <w:lastRenderedPageBreak/>
              <w:t xml:space="preserve">преобразование </w:t>
            </w:r>
          </w:p>
          <w:p w:rsidR="00F07F5C" w:rsidRDefault="00F07F5C" w:rsidP="00F07F5C">
            <w:pPr>
              <w:rPr>
                <w:szCs w:val="28"/>
              </w:rPr>
            </w:pPr>
            <w:r w:rsidRPr="00B52898">
              <w:rPr>
                <w:szCs w:val="28"/>
              </w:rPr>
              <w:t xml:space="preserve">в общество </w:t>
            </w:r>
          </w:p>
          <w:p w:rsidR="00F07F5C" w:rsidRPr="00B52898" w:rsidRDefault="00F07F5C" w:rsidP="00F07F5C">
            <w:pPr>
              <w:rPr>
                <w:szCs w:val="28"/>
              </w:rPr>
            </w:pPr>
            <w:r w:rsidRPr="00B52898">
              <w:rPr>
                <w:szCs w:val="28"/>
              </w:rPr>
              <w:lastRenderedPageBreak/>
              <w:t>с ограниченной ответственностью</w:t>
            </w:r>
          </w:p>
        </w:tc>
      </w:tr>
    </w:tbl>
    <w:p w:rsidR="00F07F5C" w:rsidRPr="00B52898" w:rsidRDefault="00F07F5C" w:rsidP="00F07F5C">
      <w:pPr>
        <w:ind w:right="-96"/>
        <w:jc w:val="both"/>
        <w:rPr>
          <w:szCs w:val="28"/>
        </w:rPr>
      </w:pPr>
      <w:r>
        <w:rPr>
          <w:szCs w:val="28"/>
        </w:rPr>
        <w:lastRenderedPageBreak/>
        <w:t>»</w:t>
      </w:r>
    </w:p>
    <w:p w:rsidR="00F07F5C" w:rsidRPr="00F07F5C" w:rsidRDefault="00F07F5C" w:rsidP="00F07F5C">
      <w:pPr>
        <w:pStyle w:val="3"/>
        <w:shd w:val="clear" w:color="auto" w:fill="auto"/>
        <w:tabs>
          <w:tab w:val="left" w:pos="1469"/>
        </w:tabs>
        <w:suppressAutoHyphens/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07F5C">
        <w:rPr>
          <w:rFonts w:ascii="Times New Roman" w:hAnsi="Times New Roman" w:cs="Times New Roman"/>
          <w:sz w:val="28"/>
          <w:szCs w:val="28"/>
        </w:rPr>
        <w:t xml:space="preserve">            2. Настоящее решение вступает в силу в день, следующий за днем его опубликования в газете «Панорама».</w:t>
      </w:r>
    </w:p>
    <w:p w:rsidR="00F07F5C" w:rsidRPr="00F07F5C" w:rsidRDefault="00F07F5C" w:rsidP="00F07F5C">
      <w:pPr>
        <w:pStyle w:val="3"/>
        <w:shd w:val="clear" w:color="auto" w:fill="auto"/>
        <w:tabs>
          <w:tab w:val="left" w:pos="0"/>
        </w:tabs>
        <w:suppressAutoHyphens/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7F5C" w:rsidRPr="00F07F5C" w:rsidRDefault="00F07F5C" w:rsidP="00F07F5C">
      <w:pPr>
        <w:ind w:firstLine="709"/>
        <w:jc w:val="both"/>
        <w:rPr>
          <w:szCs w:val="28"/>
        </w:rPr>
      </w:pPr>
    </w:p>
    <w:p w:rsidR="00F07F5C" w:rsidRPr="00F07F5C" w:rsidRDefault="00F07F5C" w:rsidP="00F07F5C">
      <w:pPr>
        <w:ind w:firstLine="709"/>
        <w:jc w:val="both"/>
        <w:rPr>
          <w:szCs w:val="28"/>
        </w:rPr>
      </w:pPr>
    </w:p>
    <w:p w:rsidR="00F07F5C" w:rsidRPr="00F07F5C" w:rsidRDefault="00F07F5C" w:rsidP="00F07F5C">
      <w:pPr>
        <w:pStyle w:val="3"/>
        <w:shd w:val="clear" w:color="auto" w:fill="auto"/>
        <w:tabs>
          <w:tab w:val="left" w:pos="0"/>
        </w:tabs>
        <w:suppressAutoHyphens/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3"/>
        <w:gridCol w:w="280"/>
        <w:gridCol w:w="4612"/>
      </w:tblGrid>
      <w:tr w:rsidR="00F07F5C" w:rsidRPr="00F07F5C" w:rsidTr="00F07F5C">
        <w:tc>
          <w:tcPr>
            <w:tcW w:w="4644" w:type="dxa"/>
          </w:tcPr>
          <w:p w:rsidR="00F07F5C" w:rsidRPr="00F07F5C" w:rsidRDefault="00F07F5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7F5C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proofErr w:type="gramEnd"/>
            <w:r w:rsidRPr="00F07F5C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:rsidR="00F07F5C" w:rsidRPr="00F07F5C" w:rsidRDefault="00F07F5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F5C" w:rsidRPr="00F07F5C" w:rsidRDefault="00F07F5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F5C" w:rsidRPr="00F07F5C" w:rsidRDefault="00F07F5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F5C">
              <w:rPr>
                <w:rFonts w:ascii="Times New Roman" w:hAnsi="Times New Roman" w:cs="Times New Roman"/>
                <w:sz w:val="28"/>
                <w:szCs w:val="28"/>
              </w:rPr>
              <w:t>__________ В.В. Терентьев</w:t>
            </w:r>
          </w:p>
        </w:tc>
        <w:tc>
          <w:tcPr>
            <w:tcW w:w="284" w:type="dxa"/>
          </w:tcPr>
          <w:p w:rsidR="00F07F5C" w:rsidRPr="00F07F5C" w:rsidRDefault="00F07F5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07F5C" w:rsidRPr="00F07F5C" w:rsidRDefault="00F07F5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F5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Совета </w:t>
            </w:r>
            <w:proofErr w:type="gramStart"/>
            <w:r w:rsidRPr="00F07F5C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proofErr w:type="gramEnd"/>
            <w:r w:rsidRPr="00F07F5C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:rsidR="00F07F5C" w:rsidRPr="00F07F5C" w:rsidRDefault="00F07F5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F5C" w:rsidRPr="00F07F5C" w:rsidRDefault="00F07F5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F5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____________________С.М. </w:t>
            </w:r>
            <w:proofErr w:type="spellStart"/>
            <w:r w:rsidRPr="00F07F5C">
              <w:rPr>
                <w:rFonts w:ascii="Times New Roman" w:hAnsi="Times New Roman" w:cs="Times New Roman"/>
                <w:sz w:val="28"/>
                <w:szCs w:val="28"/>
              </w:rPr>
              <w:t>Коржов</w:t>
            </w:r>
            <w:proofErr w:type="spellEnd"/>
          </w:p>
          <w:p w:rsidR="00F07F5C" w:rsidRPr="00F07F5C" w:rsidRDefault="00F07F5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F5C" w:rsidRPr="00F07F5C" w:rsidRDefault="00F07F5C" w:rsidP="00F07F5C">
      <w:pPr>
        <w:pStyle w:val="3"/>
        <w:shd w:val="clear" w:color="auto" w:fill="auto"/>
        <w:suppressAutoHyphens/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07F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F07F5C" w:rsidRPr="00F07F5C" w:rsidRDefault="00F07F5C" w:rsidP="00F07F5C">
      <w:pPr>
        <w:pStyle w:val="3"/>
        <w:shd w:val="clear" w:color="auto" w:fill="auto"/>
        <w:suppressAutoHyphens/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07F5C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F07F5C" w:rsidRPr="00F0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AD"/>
    <w:rsid w:val="000A6970"/>
    <w:rsid w:val="00236F1D"/>
    <w:rsid w:val="00297DAD"/>
    <w:rsid w:val="0034116C"/>
    <w:rsid w:val="00522A7F"/>
    <w:rsid w:val="00861AC8"/>
    <w:rsid w:val="008A12EA"/>
    <w:rsid w:val="009E3C50"/>
    <w:rsid w:val="00D249BD"/>
    <w:rsid w:val="00E57FF1"/>
    <w:rsid w:val="00F0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70416B"/>
  <w15:chartTrackingRefBased/>
  <w15:docId w15:val="{7260ADB5-5FCE-41A0-9C4C-48FFEC4C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F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07F5C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F07F5C"/>
    <w:pPr>
      <w:shd w:val="clear" w:color="auto" w:fill="FFFFFF"/>
      <w:autoSpaceDE/>
      <w:autoSpaceDN/>
      <w:adjustRightInd/>
      <w:spacing w:before="360" w:line="0" w:lineRule="atLeast"/>
      <w:ind w:hanging="17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61A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A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Наглюк Ирина Валентиновна</cp:lastModifiedBy>
  <cp:revision>7</cp:revision>
  <cp:lastPrinted>2024-03-07T04:01:00Z</cp:lastPrinted>
  <dcterms:created xsi:type="dcterms:W3CDTF">2024-02-20T04:50:00Z</dcterms:created>
  <dcterms:modified xsi:type="dcterms:W3CDTF">2024-03-07T05:26:00Z</dcterms:modified>
</cp:coreProperties>
</file>