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C064C2" w:rsidRPr="00521809" w:rsidRDefault="001D28FD" w:rsidP="005218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 w:rsidR="000B486A">
        <w:rPr>
          <w:rFonts w:ascii="Times New Roman" w:hAnsi="Times New Roman"/>
          <w:sz w:val="28"/>
          <w:szCs w:val="28"/>
        </w:rPr>
        <w:t xml:space="preserve">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 w:rsidR="000B486A"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521809">
        <w:rPr>
          <w:rFonts w:ascii="Times New Roman" w:hAnsi="Times New Roman"/>
          <w:sz w:val="28"/>
          <w:szCs w:val="28"/>
        </w:rPr>
        <w:t>О проведении универсальной ярмарки ко Дню города</w:t>
      </w:r>
      <w:r w:rsidR="007E139A" w:rsidRPr="007E139A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2018-06-18T09:38:00Z</dcterms:created>
  <dcterms:modified xsi:type="dcterms:W3CDTF">2018-06-18T09:38:00Z</dcterms:modified>
</cp:coreProperties>
</file>