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000091">
        <w:rPr>
          <w:b/>
        </w:rPr>
        <w:t>0303001</w:t>
      </w:r>
      <w:r w:rsidR="0098770F">
        <w:rPr>
          <w:b/>
        </w:rPr>
        <w:t>:</w:t>
      </w:r>
      <w:r w:rsidR="00000091">
        <w:rPr>
          <w:b/>
        </w:rPr>
        <w:t>52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000091">
        <w:rPr>
          <w:b/>
        </w:rPr>
        <w:t>6055</w:t>
      </w:r>
      <w:r w:rsidR="0098770F">
        <w:rPr>
          <w:b/>
        </w:rPr>
        <w:t xml:space="preserve"> </w:t>
      </w:r>
      <w:proofErr w:type="gramStart"/>
      <w:r w:rsidR="0098770F">
        <w:rPr>
          <w:b/>
        </w:rPr>
        <w:t>кв.м</w:t>
      </w:r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000091">
        <w:rPr>
          <w:b/>
        </w:rPr>
        <w:t>Комсомольская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>№ 9А</w:t>
      </w:r>
      <w:r w:rsidR="00DD5460">
        <w:t xml:space="preserve">, </w:t>
      </w:r>
      <w:r w:rsidRPr="00724A2B">
        <w:t>вид</w:t>
      </w:r>
      <w:r w:rsidR="00102F80">
        <w:t>ы</w:t>
      </w:r>
      <w:r w:rsidRPr="00724A2B">
        <w:t xml:space="preserve"> разрешенного использования:</w:t>
      </w:r>
      <w:r w:rsidR="000B2BA9">
        <w:t xml:space="preserve"> </w:t>
      </w:r>
      <w:r w:rsidR="00000091">
        <w:rPr>
          <w:b/>
        </w:rPr>
        <w:t>отдых (рекреация), спорт, природно-познавательный туризм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для </w:t>
      </w:r>
      <w:r w:rsidR="00D02546">
        <w:t>строительства комплекса зданий в целях</w:t>
      </w:r>
      <w:r w:rsidR="00B963A6">
        <w:t xml:space="preserve"> организации отдыха населения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B963A6">
        <w:rPr>
          <w:b/>
          <w:spacing w:val="-1"/>
        </w:rPr>
        <w:t>13</w:t>
      </w:r>
      <w:r w:rsidR="0098770F" w:rsidRPr="009033C3">
        <w:rPr>
          <w:b/>
          <w:spacing w:val="-1"/>
        </w:rPr>
        <w:t xml:space="preserve"> (</w:t>
      </w:r>
      <w:r w:rsidR="00B963A6">
        <w:rPr>
          <w:b/>
          <w:spacing w:val="-1"/>
        </w:rPr>
        <w:t>тринадцать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B963A6">
        <w:rPr>
          <w:b/>
          <w:spacing w:val="-1"/>
        </w:rPr>
        <w:t xml:space="preserve"> и 2 (два) месяца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D02546">
        <w:rPr>
          <w:bCs/>
          <w:spacing w:val="-1"/>
        </w:rPr>
        <w:t>текущий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6 (шести) лет и 6 (месяцев) с даты заключения договора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lastRenderedPageBreak/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(комплекса зданий</w:t>
      </w:r>
      <w:r w:rsidR="002234C7">
        <w:t xml:space="preserve"> для организации отдыха населения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E85006">
        <w:rPr>
          <w:b/>
        </w:rPr>
        <w:t>Арендатор</w:t>
      </w:r>
      <w:r>
        <w:t xml:space="preserve"> - </w:t>
      </w:r>
      <w:r w:rsidRPr="00E85006">
        <w:t xml:space="preserve">победитель аукциона не вправе </w:t>
      </w:r>
      <w:r>
        <w:t xml:space="preserve">передавать свои </w:t>
      </w:r>
      <w:r w:rsidRPr="00E85006">
        <w:t xml:space="preserve">права </w:t>
      </w:r>
      <w:r>
        <w:t xml:space="preserve">и </w:t>
      </w:r>
      <w:r w:rsidR="00D02546">
        <w:t>обязанности по Д</w:t>
      </w:r>
      <w:r>
        <w:t>оговору третьему л</w:t>
      </w:r>
      <w:r w:rsidRPr="00E85006">
        <w:t>и</w:t>
      </w:r>
      <w:r>
        <w:t xml:space="preserve">цу, передавать </w:t>
      </w:r>
      <w:bookmarkStart w:id="0" w:name="_GoBack"/>
      <w:bookmarkEnd w:id="0"/>
      <w:r>
        <w:t>Участок в субаренду,</w:t>
      </w:r>
      <w:r w:rsidRPr="00E85006">
        <w:t xml:space="preserve"> осуществлять перевод долга по обязательствам, возникш</w:t>
      </w:r>
      <w:r w:rsidR="00D02546">
        <w:t>им из заключенного на аукционе Д</w:t>
      </w:r>
      <w:r w:rsidRPr="00E85006">
        <w:t xml:space="preserve">оговора. Обязательства по </w:t>
      </w:r>
      <w:r>
        <w:t>Д</w:t>
      </w:r>
      <w:r w:rsidRPr="00E85006">
        <w:t xml:space="preserve">оговору должны быть исполнены </w:t>
      </w:r>
      <w:r w:rsidRPr="00B80DD7">
        <w:rPr>
          <w:b/>
        </w:rPr>
        <w:t xml:space="preserve">Арендатором </w:t>
      </w:r>
      <w:r w:rsidRPr="00E85006">
        <w:t>лично.</w:t>
      </w: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B963A6" w:rsidP="00B963A6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B963A6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B963A6" w:rsidP="00B963A6">
      <w:pPr>
        <w:autoSpaceDE w:val="0"/>
        <w:ind w:firstLine="709"/>
        <w:jc w:val="both"/>
      </w:pPr>
      <w:r>
        <w:t xml:space="preserve">   6.5.4.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Pr="00AE09B5">
        <w:t>2.</w:t>
      </w:r>
      <w:r>
        <w:t>7</w:t>
      </w:r>
      <w:r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Pr="00AE09B5">
        <w:t>депутатов</w:t>
      </w:r>
      <w:proofErr w:type="gramEnd"/>
      <w:r w:rsidRPr="00AE09B5">
        <w:t xml:space="preserve"> ЗАТО </w:t>
      </w:r>
      <w:r w:rsidRPr="00AE09B5">
        <w:lastRenderedPageBreak/>
        <w:t>г. Зел</w:t>
      </w:r>
      <w:r w:rsidR="00D02546">
        <w:t xml:space="preserve">еногорска от 24.12.2018 № 6-27р, указанные в градостроительном плане Участка </w:t>
      </w:r>
      <w:r w:rsidR="00B914AE">
        <w:t>от 11.12.2023 № РФ-24-2-59-0-00-2023-0765-0</w:t>
      </w:r>
      <w:r w:rsidR="00B914AE">
        <w:t xml:space="preserve">  </w:t>
      </w:r>
      <w:r w:rsidR="00D02546">
        <w:t>(Приложение № 4).</w:t>
      </w:r>
    </w:p>
    <w:p w:rsidR="00B963A6" w:rsidRPr="00D67438" w:rsidRDefault="00B963A6" w:rsidP="00B963A6">
      <w:pPr>
        <w:autoSpaceDE w:val="0"/>
        <w:autoSpaceDN w:val="0"/>
        <w:adjustRightInd w:val="0"/>
        <w:ind w:firstLine="540"/>
        <w:jc w:val="both"/>
      </w:pPr>
      <w:r>
        <w:t>6.6</w:t>
      </w:r>
      <w:r w:rsidRPr="00D67438">
        <w:t xml:space="preserve">. </w:t>
      </w:r>
      <w:r>
        <w:t>До начала строительства обеспечить за свой счет ус</w:t>
      </w:r>
      <w:r w:rsidRPr="00D67438">
        <w:t xml:space="preserve">тановление на местности границ </w:t>
      </w:r>
      <w:r>
        <w:t>Участка</w:t>
      </w:r>
      <w:r w:rsidRPr="00D67438">
        <w:t xml:space="preserve"> (вынос границ на местность) по координатам характерных точек границ</w:t>
      </w:r>
      <w:r>
        <w:t xml:space="preserve">, указанных в Приложении № 1 в Договору, </w:t>
      </w:r>
      <w:r w:rsidRPr="00D67438">
        <w:t>с</w:t>
      </w:r>
      <w:r>
        <w:t xml:space="preserve"> привлечением кадастрового инженера.</w:t>
      </w:r>
    </w:p>
    <w:p w:rsidR="00B963A6" w:rsidRPr="00E96BC1" w:rsidRDefault="00B963A6" w:rsidP="002234C7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>
        <w:rPr>
          <w:lang w:eastAsia="en-US"/>
        </w:rPr>
        <w:t xml:space="preserve">7.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 xml:space="preserve">.7.1 </w:t>
      </w:r>
      <w:r w:rsidRPr="00B963A6">
        <w:t>Технические условия подключения к сетям теплоснабжения, водоснабжения, водоотведения.</w:t>
      </w:r>
    </w:p>
    <w:p w:rsidR="00B963A6" w:rsidRDefault="00B963A6" w:rsidP="002234C7">
      <w:pPr>
        <w:autoSpaceDE w:val="0"/>
        <w:ind w:firstLine="567"/>
        <w:jc w:val="both"/>
      </w:pPr>
      <w:r>
        <w:t>Согласно письму МУП ТС от 21.11.2023 № 02-7550 возможность подключения (технологического присоединения) к сетям теплоснабжения, водоснабжения и водоотведения имеется.</w:t>
      </w:r>
    </w:p>
    <w:p w:rsidR="00B963A6" w:rsidRPr="00B963A6" w:rsidRDefault="00B963A6" w:rsidP="002234C7">
      <w:pPr>
        <w:autoSpaceDE w:val="0"/>
        <w:ind w:firstLine="567"/>
        <w:jc w:val="both"/>
      </w:pPr>
      <w:r>
        <w:t>6</w:t>
      </w:r>
      <w:r w:rsidRPr="001031F6">
        <w:t xml:space="preserve">.7.2 </w:t>
      </w:r>
      <w:r w:rsidRPr="00B963A6">
        <w:t>Технические условия подключения к электрическим сетям</w:t>
      </w:r>
    </w:p>
    <w:p w:rsidR="00B963A6" w:rsidRPr="003B5FA1" w:rsidRDefault="00B963A6" w:rsidP="002234C7">
      <w:pPr>
        <w:autoSpaceDE w:val="0"/>
        <w:ind w:firstLine="567"/>
        <w:jc w:val="both"/>
      </w:pPr>
      <w:r>
        <w:t>Согласно информации МУП ЭС от 20.11.2023 № 03/1241, возможность подключения (технологического присоединения) к электрическим сетям имеется.</w:t>
      </w:r>
    </w:p>
    <w:p w:rsidR="00DD5460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D02546">
        <w:t>;</w:t>
      </w:r>
    </w:p>
    <w:p w:rsidR="00D02546" w:rsidRDefault="00D02546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градостроительный план земельного участка </w:t>
      </w:r>
      <w:r w:rsidR="00B914AE">
        <w:t>от 11.12.2023 № РФ-24-2-59-0-00-2023-0765-0</w:t>
      </w:r>
      <w:r w:rsidR="00B914AE">
        <w:t xml:space="preserve"> </w:t>
      </w:r>
      <w:r>
        <w:t>(Приложение № 4).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</w:t>
            </w:r>
            <w:r w:rsidR="00B914AE"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lastRenderedPageBreak/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DC1D73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DC1D73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="00DC1D73" w:rsidRPr="00266ACA">
              <w:rPr>
                <w:lang w:val="en-US"/>
              </w:rPr>
              <w:t>zel</w:t>
            </w:r>
            <w:r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6E" w:rsidRDefault="00C04D6E" w:rsidP="00E0735D">
      <w:r>
        <w:separator/>
      </w:r>
    </w:p>
  </w:endnote>
  <w:endnote w:type="continuationSeparator" w:id="0">
    <w:p w:rsidR="00C04D6E" w:rsidRDefault="00C04D6E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6E" w:rsidRDefault="00C04D6E" w:rsidP="00E0735D">
      <w:r>
        <w:separator/>
      </w:r>
    </w:p>
  </w:footnote>
  <w:footnote w:type="continuationSeparator" w:id="0">
    <w:p w:rsidR="00C04D6E" w:rsidRDefault="00C04D6E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704483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9023-AEB9-4B0B-B366-733F9A75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16929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35</cp:revision>
  <cp:lastPrinted>2024-01-24T09:57:00Z</cp:lastPrinted>
  <dcterms:created xsi:type="dcterms:W3CDTF">2023-05-11T05:30:00Z</dcterms:created>
  <dcterms:modified xsi:type="dcterms:W3CDTF">2024-01-25T05:00:00Z</dcterms:modified>
</cp:coreProperties>
</file>