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20222F">
        <w:rPr>
          <w:sz w:val="24"/>
          <w:szCs w:val="24"/>
        </w:rPr>
        <w:t>22</w:t>
      </w:r>
      <w:r w:rsidR="00000186">
        <w:rPr>
          <w:sz w:val="24"/>
          <w:szCs w:val="24"/>
        </w:rPr>
        <w:t>.</w:t>
      </w:r>
      <w:r w:rsidR="0020222F">
        <w:rPr>
          <w:sz w:val="24"/>
          <w:szCs w:val="24"/>
        </w:rPr>
        <w:t>01</w:t>
      </w:r>
      <w:r w:rsidR="00000186">
        <w:rPr>
          <w:sz w:val="24"/>
          <w:szCs w:val="24"/>
        </w:rPr>
        <w:t>.202</w:t>
      </w:r>
      <w:r w:rsidR="0020222F">
        <w:rPr>
          <w:sz w:val="24"/>
          <w:szCs w:val="24"/>
        </w:rPr>
        <w:t>4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0222F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20222F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20222F" w:rsidTr="00022C5D">
        <w:trPr>
          <w:trHeight w:val="144"/>
        </w:trPr>
        <w:tc>
          <w:tcPr>
            <w:tcW w:w="296" w:type="pct"/>
          </w:tcPr>
          <w:p w:rsidR="0020222F" w:rsidRPr="00434797" w:rsidRDefault="0020222F" w:rsidP="0020222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0222F" w:rsidRDefault="0020222F" w:rsidP="00202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552" w:type="pct"/>
          </w:tcPr>
          <w:p w:rsidR="0020222F" w:rsidRPr="005D29D7" w:rsidRDefault="0020222F" w:rsidP="0020222F">
            <w:pPr>
              <w:rPr>
                <w:sz w:val="24"/>
                <w:szCs w:val="24"/>
              </w:rPr>
            </w:pPr>
            <w:r w:rsidRPr="005D29D7">
              <w:rPr>
                <w:sz w:val="24"/>
                <w:szCs w:val="24"/>
              </w:rPr>
              <w:t>Об утверждении Положения об оплате труда депутатов, выборных должностных</w:t>
            </w:r>
          </w:p>
          <w:p w:rsidR="0020222F" w:rsidRPr="005D29D7" w:rsidRDefault="0020222F" w:rsidP="0020222F">
            <w:pPr>
              <w:rPr>
                <w:sz w:val="24"/>
                <w:szCs w:val="24"/>
              </w:rPr>
            </w:pPr>
            <w:r w:rsidRPr="005D29D7">
              <w:rPr>
                <w:sz w:val="24"/>
                <w:szCs w:val="24"/>
              </w:rPr>
              <w:t>лиц местного самоуправления,</w:t>
            </w:r>
          </w:p>
          <w:p w:rsidR="0020222F" w:rsidRPr="003859A7" w:rsidRDefault="0020222F" w:rsidP="0020222F">
            <w:pPr>
              <w:rPr>
                <w:sz w:val="24"/>
                <w:szCs w:val="24"/>
              </w:rPr>
            </w:pPr>
            <w:r w:rsidRPr="005D29D7">
              <w:rPr>
                <w:sz w:val="24"/>
                <w:szCs w:val="24"/>
              </w:rPr>
              <w:t>осуществляющих свои полномочия на постоянной основе, лиц, замещающих иные муниципальные должности, и муниципальных служащих</w:t>
            </w:r>
          </w:p>
        </w:tc>
        <w:tc>
          <w:tcPr>
            <w:tcW w:w="1484" w:type="pct"/>
          </w:tcPr>
          <w:p w:rsidR="0020222F" w:rsidRPr="008F70D1" w:rsidRDefault="0020222F" w:rsidP="002022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трудовых отношений </w:t>
            </w:r>
            <w:r w:rsidRPr="008F70D1">
              <w:rPr>
                <w:sz w:val="24"/>
                <w:szCs w:val="24"/>
              </w:rPr>
              <w:t>Администрации ЗАТО г.</w:t>
            </w:r>
            <w:r>
              <w:rPr>
                <w:sz w:val="24"/>
                <w:szCs w:val="24"/>
              </w:rPr>
              <w:t> </w:t>
            </w:r>
            <w:r w:rsidRPr="008F70D1">
              <w:rPr>
                <w:sz w:val="24"/>
                <w:szCs w:val="24"/>
              </w:rPr>
              <w:t>Зеленогорск</w:t>
            </w:r>
          </w:p>
          <w:p w:rsidR="0020222F" w:rsidRDefault="0020222F" w:rsidP="0020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</w:t>
            </w:r>
          </w:p>
          <w:p w:rsidR="0020222F" w:rsidRDefault="0020222F" w:rsidP="002022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1187" w:type="pct"/>
          </w:tcPr>
          <w:p w:rsidR="0020222F" w:rsidRPr="00983263" w:rsidRDefault="0020222F" w:rsidP="0020222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0222F" w:rsidTr="00022C5D">
        <w:trPr>
          <w:trHeight w:val="144"/>
        </w:trPr>
        <w:tc>
          <w:tcPr>
            <w:tcW w:w="296" w:type="pct"/>
          </w:tcPr>
          <w:p w:rsidR="0020222F" w:rsidRPr="00434797" w:rsidRDefault="0020222F" w:rsidP="0020222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  <w:bookmarkStart w:id="0" w:name="_GoBack" w:colFirst="3" w:colLast="4"/>
          </w:p>
        </w:tc>
        <w:tc>
          <w:tcPr>
            <w:tcW w:w="481" w:type="pct"/>
          </w:tcPr>
          <w:p w:rsidR="0020222F" w:rsidRDefault="0020222F" w:rsidP="0020222F">
            <w:pPr>
              <w:jc w:val="center"/>
              <w:rPr>
                <w:sz w:val="24"/>
                <w:szCs w:val="24"/>
              </w:rPr>
            </w:pPr>
            <w:r w:rsidRPr="009A49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9A49E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9A49EA">
              <w:rPr>
                <w:sz w:val="24"/>
                <w:szCs w:val="24"/>
              </w:rPr>
              <w:t>0*</w:t>
            </w:r>
          </w:p>
        </w:tc>
        <w:tc>
          <w:tcPr>
            <w:tcW w:w="1552" w:type="pct"/>
          </w:tcPr>
          <w:p w:rsidR="0020222F" w:rsidRPr="00992722" w:rsidRDefault="00142200" w:rsidP="002022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0222F">
              <w:rPr>
                <w:sz w:val="24"/>
                <w:szCs w:val="24"/>
              </w:rPr>
              <w:t>азное</w:t>
            </w:r>
          </w:p>
        </w:tc>
        <w:tc>
          <w:tcPr>
            <w:tcW w:w="1484" w:type="pct"/>
          </w:tcPr>
          <w:p w:rsidR="0020222F" w:rsidRPr="00800320" w:rsidRDefault="003E2A01" w:rsidP="003E2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87" w:type="pct"/>
          </w:tcPr>
          <w:p w:rsidR="0020222F" w:rsidRPr="00B255A6" w:rsidRDefault="003E2A01" w:rsidP="003E2A01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—</w:t>
            </w:r>
          </w:p>
        </w:tc>
      </w:tr>
      <w:bookmarkEnd w:id="0"/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 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</w:p>
    <w:p w:rsidR="00000186" w:rsidRPr="00000186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 xml:space="preserve">по бюджету, </w:t>
      </w:r>
      <w:r w:rsidR="00000186" w:rsidRPr="00000186">
        <w:rPr>
          <w:b w:val="0"/>
          <w:sz w:val="24"/>
          <w:szCs w:val="24"/>
        </w:rPr>
        <w:t>экономической политике</w:t>
      </w:r>
    </w:p>
    <w:p w:rsidR="00294073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>и муниципальной собственности</w:t>
      </w:r>
      <w:r w:rsidR="00DB7270" w:rsidRPr="00000186">
        <w:rPr>
          <w:b w:val="0"/>
          <w:sz w:val="24"/>
          <w:szCs w:val="24"/>
        </w:rPr>
        <w:tab/>
      </w:r>
      <w:r w:rsidR="00DB7270" w:rsidRPr="00000186">
        <w:rPr>
          <w:b w:val="0"/>
          <w:sz w:val="24"/>
          <w:szCs w:val="24"/>
        </w:rPr>
        <w:tab/>
      </w:r>
      <w:r w:rsidR="007B5DE8" w:rsidRPr="00DB7270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           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 w:rsidR="0020222F">
        <w:rPr>
          <w:b w:val="0"/>
          <w:sz w:val="24"/>
          <w:szCs w:val="24"/>
        </w:rPr>
        <w:t>Д</w:t>
      </w:r>
      <w:r w:rsidR="007B5DE8" w:rsidRPr="00DB7270">
        <w:rPr>
          <w:b w:val="0"/>
          <w:sz w:val="24"/>
          <w:szCs w:val="24"/>
        </w:rPr>
        <w:t>.</w:t>
      </w:r>
      <w:r w:rsidR="0020222F"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 xml:space="preserve">. </w:t>
      </w:r>
      <w:r w:rsidR="0020222F">
        <w:rPr>
          <w:b w:val="0"/>
          <w:sz w:val="24"/>
          <w:szCs w:val="24"/>
        </w:rPr>
        <w:t>Томилов</w:t>
      </w:r>
    </w:p>
    <w:p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42200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2A01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2024-01-17T03:26:00Z</cp:lastPrinted>
  <dcterms:created xsi:type="dcterms:W3CDTF">2024-01-17T03:21:00Z</dcterms:created>
  <dcterms:modified xsi:type="dcterms:W3CDTF">2024-01-17T03:26:00Z</dcterms:modified>
</cp:coreProperties>
</file>