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95" w:rsidRPr="00950495" w:rsidRDefault="00950495" w:rsidP="00950495">
      <w:pPr>
        <w:jc w:val="center"/>
      </w:pPr>
      <w:r w:rsidRPr="00950495">
        <w:t>АКТ В АКТУАЛЬНОЙ РЕДАКЦИИ</w:t>
      </w:r>
    </w:p>
    <w:p w:rsidR="00417C86" w:rsidRDefault="00950495" w:rsidP="00950495">
      <w:pPr>
        <w:jc w:val="center"/>
      </w:pPr>
      <w:r w:rsidRPr="00950495">
        <w:t xml:space="preserve">(в редакции </w:t>
      </w:r>
      <w:r>
        <w:t>распоряжени</w:t>
      </w:r>
      <w:r w:rsidR="00E126B5">
        <w:t>й</w:t>
      </w:r>
      <w:r>
        <w:t xml:space="preserve"> от 23.12.2022 № 2469-р</w:t>
      </w:r>
      <w:r w:rsidR="00E126B5">
        <w:t>, от 28.06.2023 №1054-р</w:t>
      </w:r>
      <w:r w:rsidR="00417C86">
        <w:t>,</w:t>
      </w:r>
    </w:p>
    <w:p w:rsidR="00950495" w:rsidRPr="00950495" w:rsidRDefault="00417C86" w:rsidP="00950495">
      <w:pPr>
        <w:jc w:val="center"/>
      </w:pPr>
      <w:r>
        <w:t>от 03.11.2023 №1780-р</w:t>
      </w:r>
      <w:r w:rsidR="00950495" w:rsidRPr="00950495">
        <w:t>)</w:t>
      </w:r>
    </w:p>
    <w:p w:rsidR="00950495" w:rsidRDefault="00950495" w:rsidP="00CD347C">
      <w:pPr>
        <w:jc w:val="center"/>
        <w:rPr>
          <w:noProof/>
        </w:rPr>
      </w:pPr>
    </w:p>
    <w:p w:rsidR="00280061" w:rsidRDefault="00280061" w:rsidP="00CD347C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D91DF9" w:rsidRPr="001A067B">
        <w:rPr>
          <w:b/>
        </w:rPr>
        <w:t>А</w:t>
      </w:r>
      <w:r w:rsidR="001A067B">
        <w:rPr>
          <w:b/>
        </w:rPr>
        <w:t xml:space="preserve"> </w:t>
      </w:r>
      <w:r w:rsidRPr="001A067B">
        <w:rPr>
          <w:b/>
        </w:rPr>
        <w:t>ЗЕЛЕНОГОРСК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Default="00181F80" w:rsidP="00181F8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30.08.2021</w:t>
      </w:r>
      <w:r w:rsidR="00EA6488">
        <w:rPr>
          <w:sz w:val="28"/>
          <w:szCs w:val="28"/>
        </w:rPr>
        <w:t xml:space="preserve">  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80061">
        <w:rPr>
          <w:sz w:val="28"/>
          <w:szCs w:val="28"/>
        </w:rPr>
        <w:t xml:space="preserve">   </w:t>
      </w:r>
      <w:r w:rsidR="00CD347C">
        <w:rPr>
          <w:sz w:val="28"/>
          <w:szCs w:val="28"/>
        </w:rPr>
        <w:t xml:space="preserve">  </w:t>
      </w:r>
      <w:r w:rsidR="003845BD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г. Зеленогорск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</w:t>
      </w:r>
      <w:r w:rsidR="00BB033F">
        <w:rPr>
          <w:sz w:val="28"/>
          <w:szCs w:val="28"/>
        </w:rPr>
        <w:t xml:space="preserve">  </w:t>
      </w:r>
      <w:r w:rsidR="00482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482602">
        <w:rPr>
          <w:sz w:val="28"/>
          <w:szCs w:val="28"/>
        </w:rPr>
        <w:t xml:space="preserve">      </w:t>
      </w:r>
      <w:r w:rsidR="003845BD">
        <w:rPr>
          <w:sz w:val="28"/>
          <w:szCs w:val="28"/>
        </w:rPr>
        <w:t xml:space="preserve"> </w:t>
      </w:r>
      <w:r w:rsidR="00482602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№1318-р</w:t>
      </w:r>
    </w:p>
    <w:p w:rsidR="00DF1477" w:rsidRDefault="00DF1477" w:rsidP="00280061">
      <w:pPr>
        <w:jc w:val="center"/>
        <w:rPr>
          <w:sz w:val="28"/>
          <w:szCs w:val="28"/>
        </w:rPr>
      </w:pP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О создании комиссии по противодействию</w:t>
      </w: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коррупции и утверждении Положения</w:t>
      </w: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о порядке работы комиссии</w:t>
      </w:r>
    </w:p>
    <w:p w:rsid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по противодействию коррупции</w:t>
      </w:r>
    </w:p>
    <w:p w:rsidR="00DF1477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D57C83" w:rsidRP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D57C83" w:rsidP="00612ACF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D57C83">
        <w:rPr>
          <w:snapToGrid w:val="0"/>
          <w:color w:val="000000"/>
          <w:sz w:val="28"/>
          <w:szCs w:val="28"/>
        </w:rPr>
        <w:t>В соответствии с Феде</w:t>
      </w:r>
      <w:r>
        <w:rPr>
          <w:snapToGrid w:val="0"/>
          <w:color w:val="000000"/>
          <w:sz w:val="28"/>
          <w:szCs w:val="28"/>
        </w:rPr>
        <w:t>ральным законом от 25.12.2008 № </w:t>
      </w:r>
      <w:r w:rsidRPr="00D57C83">
        <w:rPr>
          <w:snapToGrid w:val="0"/>
          <w:color w:val="000000"/>
          <w:sz w:val="28"/>
          <w:szCs w:val="28"/>
        </w:rPr>
        <w:t xml:space="preserve">273-ФЗ «О </w:t>
      </w:r>
      <w:r>
        <w:rPr>
          <w:snapToGrid w:val="0"/>
          <w:color w:val="000000"/>
          <w:sz w:val="28"/>
          <w:szCs w:val="28"/>
        </w:rPr>
        <w:t> </w:t>
      </w:r>
      <w:r w:rsidRPr="00D57C83">
        <w:rPr>
          <w:snapToGrid w:val="0"/>
          <w:color w:val="000000"/>
          <w:sz w:val="28"/>
          <w:szCs w:val="28"/>
        </w:rPr>
        <w:t>противодействии коррупции», Законом Красноярского края</w:t>
      </w:r>
      <w:r>
        <w:rPr>
          <w:snapToGrid w:val="0"/>
          <w:color w:val="000000"/>
          <w:sz w:val="28"/>
          <w:szCs w:val="28"/>
        </w:rPr>
        <w:t xml:space="preserve"> от 07.07.2009 № </w:t>
      </w:r>
      <w:r w:rsidRPr="00D57C83">
        <w:rPr>
          <w:snapToGrid w:val="0"/>
          <w:color w:val="000000"/>
          <w:sz w:val="28"/>
          <w:szCs w:val="28"/>
        </w:rPr>
        <w:t>8-3610 «О противодействии коррупции в Красноярском крае»</w:t>
      </w:r>
      <w:r w:rsidR="00A5597C" w:rsidRPr="00A5597C">
        <w:rPr>
          <w:snapToGrid w:val="0"/>
          <w:color w:val="000000"/>
          <w:sz w:val="28"/>
          <w:szCs w:val="28"/>
        </w:rPr>
        <w:t>, руководствуясь Уставом города,</w:t>
      </w:r>
    </w:p>
    <w:p w:rsidR="00A5597C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612ACF" w:rsidRDefault="00D57C83" w:rsidP="00D57C83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D57C83">
        <w:rPr>
          <w:sz w:val="28"/>
          <w:szCs w:val="28"/>
        </w:rPr>
        <w:t>Создать комиссию по противодействию коррупции в составе согласно приложению № 1 к настоящему</w:t>
      </w:r>
      <w:r w:rsidRPr="00D57C83">
        <w:rPr>
          <w:bCs/>
          <w:sz w:val="28"/>
          <w:szCs w:val="28"/>
        </w:rPr>
        <w:t xml:space="preserve"> </w:t>
      </w:r>
      <w:r w:rsidR="00612ACF" w:rsidRPr="00D57C83">
        <w:rPr>
          <w:bCs/>
          <w:sz w:val="28"/>
          <w:szCs w:val="28"/>
        </w:rPr>
        <w:t>распоряжению.</w:t>
      </w:r>
    </w:p>
    <w:p w:rsidR="00D57C83" w:rsidRPr="00D57C83" w:rsidRDefault="00D57C83" w:rsidP="00D57C83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D57C83">
        <w:rPr>
          <w:bCs/>
          <w:sz w:val="28"/>
          <w:szCs w:val="28"/>
        </w:rPr>
        <w:t>Утвердить Положение о порядке работы комиссии по противодействию коррупции согласно приложению № 2 к настоящему</w:t>
      </w:r>
      <w:r>
        <w:rPr>
          <w:bCs/>
          <w:sz w:val="28"/>
          <w:szCs w:val="28"/>
        </w:rPr>
        <w:t xml:space="preserve"> распоряжению.</w:t>
      </w:r>
    </w:p>
    <w:p w:rsidR="001A5E33" w:rsidRDefault="001A5E33" w:rsidP="00D65284">
      <w:pPr>
        <w:pStyle w:val="a6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D90971" w:rsidRPr="00D65284" w:rsidRDefault="00D90971" w:rsidP="00D65284">
      <w:pPr>
        <w:pStyle w:val="a6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 w:rsidRPr="00D90971">
        <w:rPr>
          <w:snapToGrid w:val="0"/>
          <w:color w:val="000000"/>
          <w:sz w:val="28"/>
          <w:szCs w:val="28"/>
        </w:rPr>
        <w:t>Контроль за выполнением настоящего распоряжения возложить на заместителя Главы ЗАТО г. Зеленогорск по общественной безопасности</w:t>
      </w:r>
      <w:r>
        <w:rPr>
          <w:snapToGrid w:val="0"/>
          <w:color w:val="000000"/>
          <w:sz w:val="28"/>
          <w:szCs w:val="28"/>
        </w:rPr>
        <w:t>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>Глава ЗАТО г. Зеленогорска                                                       М.В. Сперанский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Приложение</w:t>
      </w:r>
      <w:r w:rsidR="00EA1A91">
        <w:rPr>
          <w:snapToGrid w:val="0"/>
          <w:sz w:val="28"/>
          <w:szCs w:val="28"/>
        </w:rPr>
        <w:t xml:space="preserve"> № 1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Зеленогорска</w:t>
      </w:r>
    </w:p>
    <w:p w:rsidR="005C3A37" w:rsidRPr="00626134" w:rsidRDefault="005C3A37" w:rsidP="00D65284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626134">
        <w:rPr>
          <w:snapToGrid w:val="0"/>
          <w:sz w:val="28"/>
          <w:szCs w:val="28"/>
          <w:u w:val="single"/>
        </w:rPr>
        <w:t>30.08.2021</w:t>
      </w:r>
      <w:r w:rsidR="00626134"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626134">
        <w:rPr>
          <w:snapToGrid w:val="0"/>
          <w:sz w:val="28"/>
          <w:szCs w:val="28"/>
          <w:u w:val="single"/>
        </w:rPr>
        <w:t>1318-р</w:t>
      </w:r>
    </w:p>
    <w:p w:rsidR="00626134" w:rsidRDefault="00626134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</w:p>
    <w:p w:rsidR="00EA1A91" w:rsidRPr="00924E36" w:rsidRDefault="00EA1A91" w:rsidP="00EA1A91">
      <w:pPr>
        <w:jc w:val="center"/>
        <w:rPr>
          <w:b/>
          <w:snapToGrid w:val="0"/>
          <w:sz w:val="28"/>
          <w:szCs w:val="28"/>
        </w:rPr>
      </w:pPr>
      <w:r w:rsidRPr="00924E36">
        <w:rPr>
          <w:b/>
          <w:snapToGrid w:val="0"/>
          <w:sz w:val="28"/>
          <w:szCs w:val="28"/>
        </w:rPr>
        <w:t>СОСТАВ</w:t>
      </w:r>
    </w:p>
    <w:p w:rsidR="00EA1A91" w:rsidRPr="00924E36" w:rsidRDefault="00EA1A91" w:rsidP="00EA1A91">
      <w:pPr>
        <w:jc w:val="center"/>
        <w:rPr>
          <w:b/>
          <w:snapToGrid w:val="0"/>
          <w:sz w:val="28"/>
          <w:szCs w:val="28"/>
        </w:rPr>
      </w:pPr>
      <w:r w:rsidRPr="00924E36">
        <w:rPr>
          <w:b/>
          <w:snapToGrid w:val="0"/>
          <w:sz w:val="28"/>
          <w:szCs w:val="28"/>
        </w:rPr>
        <w:t>комиссии по противодействию коррупции</w:t>
      </w:r>
    </w:p>
    <w:p w:rsidR="00EA1A91" w:rsidRDefault="00EA1A91" w:rsidP="00EA1A91">
      <w:pPr>
        <w:rPr>
          <w:snapToGrid w:val="0"/>
          <w:sz w:val="28"/>
          <w:szCs w:val="28"/>
          <w:u w:val="single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EA1A91" w:rsidTr="00F0170A">
        <w:tc>
          <w:tcPr>
            <w:tcW w:w="3828" w:type="dxa"/>
          </w:tcPr>
          <w:p w:rsidR="00EA1A91" w:rsidRPr="003E37AE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Сперанский</w:t>
            </w:r>
          </w:p>
          <w:p w:rsidR="00EA1A91" w:rsidRDefault="00EA1A91" w:rsidP="00F0170A">
            <w:pPr>
              <w:rPr>
                <w:sz w:val="28"/>
              </w:rPr>
            </w:pPr>
            <w:r w:rsidRPr="003E37AE">
              <w:rPr>
                <w:sz w:val="28"/>
              </w:rPr>
              <w:t>Михаил Викторович</w:t>
            </w:r>
          </w:p>
          <w:p w:rsidR="00EA1A91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>Глава ЗАТО г. Зеленогорск,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3E37AE">
              <w:rPr>
                <w:sz w:val="28"/>
              </w:rPr>
              <w:t>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EA1A91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Налобина</w:t>
            </w:r>
          </w:p>
          <w:p w:rsidR="00EA1A91" w:rsidRDefault="00EA1A91" w:rsidP="00F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  <w:p w:rsidR="00EA1A91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>первый заместитель Главы ЗАТО г.</w:t>
            </w:r>
            <w:r>
              <w:rPr>
                <w:sz w:val="28"/>
              </w:rPr>
              <w:t> </w:t>
            </w:r>
            <w:r w:rsidRPr="003E37AE">
              <w:rPr>
                <w:sz w:val="28"/>
              </w:rPr>
              <w:t xml:space="preserve">Зеленогорск по </w:t>
            </w:r>
            <w:r>
              <w:rPr>
                <w:sz w:val="28"/>
              </w:rPr>
              <w:t>стратегическому планированию, экономическому развитию и финансам,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3E37AE">
              <w:rPr>
                <w:sz w:val="28"/>
              </w:rPr>
              <w:t>за</w:t>
            </w:r>
            <w:r>
              <w:rPr>
                <w:sz w:val="28"/>
              </w:rPr>
              <w:t>меститель председателя комиссии;</w:t>
            </w:r>
          </w:p>
          <w:p w:rsidR="00EA1A91" w:rsidRPr="00200BCD" w:rsidRDefault="00EA1A91" w:rsidP="00F0170A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EA1A91" w:rsidRDefault="00EA1A91" w:rsidP="00F0170A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- заместитель Главы ЗАТО г. Зеленогорск по общественной безопасности,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комиссии;</w:t>
            </w:r>
          </w:p>
          <w:p w:rsidR="00EA1A91" w:rsidRPr="00200BCD" w:rsidRDefault="00EA1A91" w:rsidP="00F0170A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Воробьев</w:t>
            </w:r>
          </w:p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Валерий Викторович</w:t>
            </w:r>
          </w:p>
          <w:p w:rsidR="00EA1A91" w:rsidRPr="001A067B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- главный специалист Администрации ЗАТО г. Зеленогорск по вопросам противодействия коррупции</w:t>
            </w:r>
            <w:r w:rsidRPr="001A067B">
              <w:rPr>
                <w:sz w:val="28"/>
              </w:rPr>
              <w:t>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секретарь комиссии;</w:t>
            </w:r>
          </w:p>
          <w:p w:rsidR="00EA1A91" w:rsidRPr="001A067B" w:rsidRDefault="00EA1A91" w:rsidP="00F0170A">
            <w:pPr>
              <w:jc w:val="both"/>
              <w:rPr>
                <w:sz w:val="28"/>
              </w:rPr>
            </w:pPr>
          </w:p>
        </w:tc>
      </w:tr>
      <w:tr w:rsidR="00EA1A91" w:rsidRPr="001A067B" w:rsidTr="00F0170A">
        <w:trPr>
          <w:trHeight w:val="199"/>
        </w:trPr>
        <w:tc>
          <w:tcPr>
            <w:tcW w:w="9782" w:type="dxa"/>
            <w:gridSpan w:val="2"/>
          </w:tcPr>
          <w:p w:rsidR="00EA1A91" w:rsidRPr="001A067B" w:rsidRDefault="00EA1A91" w:rsidP="00F0170A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EA1A91" w:rsidRPr="00200BCD" w:rsidRDefault="00EA1A91" w:rsidP="00F0170A">
            <w:pPr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Рыжков</w:t>
            </w:r>
          </w:p>
          <w:p w:rsidR="00EA1A91" w:rsidRDefault="00EA1A91" w:rsidP="00E126B5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Василий Валер</w:t>
            </w:r>
            <w:r w:rsidR="00E126B5">
              <w:rPr>
                <w:sz w:val="28"/>
              </w:rPr>
              <w:t>и</w:t>
            </w:r>
            <w:r>
              <w:rPr>
                <w:sz w:val="28"/>
              </w:rPr>
              <w:t>евич</w:t>
            </w:r>
          </w:p>
        </w:tc>
        <w:tc>
          <w:tcPr>
            <w:tcW w:w="5954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EA1A91">
              <w:rPr>
                <w:sz w:val="28"/>
              </w:rPr>
              <w:t>заместитель Главы ЗАТО г. Зеленогорск по</w:t>
            </w:r>
            <w:r>
              <w:rPr>
                <w:sz w:val="28"/>
              </w:rPr>
              <w:t xml:space="preserve"> </w:t>
            </w:r>
            <w:r w:rsidR="00E72AE0" w:rsidRPr="00E72AE0">
              <w:rPr>
                <w:sz w:val="28"/>
              </w:rPr>
              <w:t>общественно-политической работе</w:t>
            </w:r>
            <w:r>
              <w:rPr>
                <w:sz w:val="28"/>
              </w:rPr>
              <w:t>;</w:t>
            </w:r>
          </w:p>
          <w:p w:rsidR="00EA1A91" w:rsidRPr="00EA1A91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126B5" w:rsidRPr="001A067B" w:rsidTr="00F0170A">
        <w:trPr>
          <w:trHeight w:val="650"/>
        </w:trPr>
        <w:tc>
          <w:tcPr>
            <w:tcW w:w="3828" w:type="dxa"/>
          </w:tcPr>
          <w:p w:rsidR="00417C86" w:rsidRPr="00417C86" w:rsidRDefault="00417C86" w:rsidP="00417C86">
            <w:pPr>
              <w:jc w:val="both"/>
              <w:rPr>
                <w:sz w:val="28"/>
              </w:rPr>
            </w:pPr>
            <w:r w:rsidRPr="00417C86">
              <w:rPr>
                <w:sz w:val="28"/>
              </w:rPr>
              <w:t>Уфимцева</w:t>
            </w:r>
          </w:p>
          <w:p w:rsidR="00E126B5" w:rsidRPr="001A067B" w:rsidRDefault="00417C86" w:rsidP="00417C86">
            <w:pPr>
              <w:jc w:val="both"/>
              <w:rPr>
                <w:sz w:val="28"/>
              </w:rPr>
            </w:pPr>
            <w:r w:rsidRPr="00417C86">
              <w:rPr>
                <w:sz w:val="28"/>
              </w:rPr>
              <w:t>Юлия Александровна</w:t>
            </w:r>
          </w:p>
        </w:tc>
        <w:tc>
          <w:tcPr>
            <w:tcW w:w="5954" w:type="dxa"/>
          </w:tcPr>
          <w:p w:rsidR="00E126B5" w:rsidRDefault="00E126B5" w:rsidP="00E126B5">
            <w:pPr>
              <w:jc w:val="both"/>
              <w:rPr>
                <w:sz w:val="28"/>
              </w:rPr>
            </w:pPr>
            <w:r w:rsidRPr="00E126B5">
              <w:rPr>
                <w:sz w:val="28"/>
              </w:rPr>
              <w:t>- </w:t>
            </w:r>
            <w:r w:rsidR="00417C86" w:rsidRPr="00417C86">
              <w:rPr>
                <w:sz w:val="28"/>
              </w:rPr>
              <w:t>начальник отдела по правовой и кадровой работе Администрации ЗАТО г. Зеленогорск</w:t>
            </w:r>
            <w:bookmarkStart w:id="0" w:name="_GoBack"/>
            <w:bookmarkEnd w:id="0"/>
            <w:r w:rsidRPr="00E126B5">
              <w:rPr>
                <w:sz w:val="28"/>
              </w:rPr>
              <w:t>;</w:t>
            </w:r>
          </w:p>
          <w:p w:rsidR="00E126B5" w:rsidRPr="00E126B5" w:rsidRDefault="00E126B5" w:rsidP="00E126B5">
            <w:pPr>
              <w:jc w:val="both"/>
              <w:rPr>
                <w:sz w:val="16"/>
                <w:szCs w:val="16"/>
              </w:rPr>
            </w:pPr>
          </w:p>
        </w:tc>
      </w:tr>
      <w:tr w:rsidR="00E126B5" w:rsidRPr="001A067B" w:rsidTr="00F0170A">
        <w:trPr>
          <w:trHeight w:val="650"/>
        </w:trPr>
        <w:tc>
          <w:tcPr>
            <w:tcW w:w="3828" w:type="dxa"/>
          </w:tcPr>
          <w:p w:rsidR="00E126B5" w:rsidRPr="00E72AE0" w:rsidRDefault="00E126B5" w:rsidP="00E126B5">
            <w:pPr>
              <w:jc w:val="both"/>
              <w:rPr>
                <w:sz w:val="28"/>
              </w:rPr>
            </w:pPr>
            <w:r w:rsidRPr="00E72AE0">
              <w:rPr>
                <w:sz w:val="28"/>
              </w:rPr>
              <w:t>Степанова</w:t>
            </w:r>
          </w:p>
          <w:p w:rsidR="00E126B5" w:rsidRPr="001A067B" w:rsidRDefault="00E126B5" w:rsidP="00E126B5">
            <w:pPr>
              <w:jc w:val="both"/>
              <w:rPr>
                <w:sz w:val="28"/>
              </w:rPr>
            </w:pPr>
            <w:r w:rsidRPr="00E72AE0">
              <w:rPr>
                <w:sz w:val="28"/>
              </w:rPr>
              <w:t>Мария Алексеевна</w:t>
            </w:r>
          </w:p>
        </w:tc>
        <w:tc>
          <w:tcPr>
            <w:tcW w:w="5954" w:type="dxa"/>
          </w:tcPr>
          <w:p w:rsidR="00E126B5" w:rsidRDefault="00E126B5" w:rsidP="00E126B5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0910E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трудовых отношений</w:t>
            </w:r>
            <w:r w:rsidRPr="000910EB">
              <w:rPr>
                <w:sz w:val="28"/>
              </w:rPr>
              <w:t xml:space="preserve"> Администрации ЗАТО г. Зеленогорск</w:t>
            </w:r>
            <w:r w:rsidRPr="001A067B">
              <w:rPr>
                <w:sz w:val="28"/>
              </w:rPr>
              <w:t>;</w:t>
            </w:r>
          </w:p>
          <w:p w:rsidR="00E126B5" w:rsidRPr="00200BCD" w:rsidRDefault="00E126B5" w:rsidP="00E126B5">
            <w:pPr>
              <w:jc w:val="both"/>
              <w:rPr>
                <w:sz w:val="16"/>
                <w:szCs w:val="16"/>
              </w:rPr>
            </w:pPr>
          </w:p>
        </w:tc>
      </w:tr>
      <w:tr w:rsidR="00E126B5" w:rsidRPr="001A067B" w:rsidTr="00F0170A">
        <w:trPr>
          <w:trHeight w:val="650"/>
        </w:trPr>
        <w:tc>
          <w:tcPr>
            <w:tcW w:w="3828" w:type="dxa"/>
          </w:tcPr>
          <w:p w:rsidR="00E126B5" w:rsidRDefault="00E126B5" w:rsidP="00E126B5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Терентьев</w:t>
            </w:r>
          </w:p>
          <w:p w:rsidR="00E126B5" w:rsidRPr="001A067B" w:rsidRDefault="00E126B5" w:rsidP="00E126B5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Вадим Владимирович</w:t>
            </w:r>
          </w:p>
        </w:tc>
        <w:tc>
          <w:tcPr>
            <w:tcW w:w="5954" w:type="dxa"/>
          </w:tcPr>
          <w:p w:rsidR="00E126B5" w:rsidRPr="001A067B" w:rsidRDefault="00E126B5" w:rsidP="00E126B5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председатель Совета депутатов ЗАТО г. Зеленогорск</w:t>
            </w:r>
            <w:r w:rsidRPr="001A067B">
              <w:rPr>
                <w:sz w:val="28"/>
              </w:rPr>
              <w:t xml:space="preserve"> (по согласованию);</w:t>
            </w:r>
          </w:p>
          <w:p w:rsidR="00E126B5" w:rsidRPr="00200BCD" w:rsidRDefault="00E126B5" w:rsidP="00E126B5">
            <w:pPr>
              <w:jc w:val="both"/>
              <w:rPr>
                <w:sz w:val="16"/>
                <w:szCs w:val="16"/>
              </w:rPr>
            </w:pPr>
          </w:p>
        </w:tc>
      </w:tr>
      <w:tr w:rsidR="00E126B5" w:rsidRPr="001A067B" w:rsidTr="00F0170A">
        <w:trPr>
          <w:trHeight w:val="699"/>
        </w:trPr>
        <w:tc>
          <w:tcPr>
            <w:tcW w:w="3828" w:type="dxa"/>
          </w:tcPr>
          <w:p w:rsidR="00E126B5" w:rsidRDefault="00E126B5" w:rsidP="00E126B5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Тихонова</w:t>
            </w:r>
          </w:p>
          <w:p w:rsidR="00E126B5" w:rsidRPr="001A067B" w:rsidRDefault="00E126B5" w:rsidP="00E126B5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Татьяна Михайловна</w:t>
            </w:r>
          </w:p>
        </w:tc>
        <w:tc>
          <w:tcPr>
            <w:tcW w:w="5954" w:type="dxa"/>
          </w:tcPr>
          <w:p w:rsidR="00E126B5" w:rsidRPr="001A067B" w:rsidRDefault="00E126B5" w:rsidP="00E126B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председатель Счетной палаты ЗАТО г. Зеленогорск </w:t>
            </w:r>
            <w:r w:rsidRPr="00946A45">
              <w:rPr>
                <w:sz w:val="28"/>
              </w:rPr>
              <w:t>(по согласованию)</w:t>
            </w:r>
            <w:r>
              <w:rPr>
                <w:sz w:val="28"/>
              </w:rPr>
              <w:t>.</w:t>
            </w:r>
          </w:p>
          <w:p w:rsidR="00E126B5" w:rsidRPr="001A067B" w:rsidRDefault="00E126B5" w:rsidP="00E126B5">
            <w:pPr>
              <w:jc w:val="both"/>
              <w:rPr>
                <w:sz w:val="28"/>
              </w:rPr>
            </w:pPr>
          </w:p>
        </w:tc>
      </w:tr>
    </w:tbl>
    <w:p w:rsidR="00D65284" w:rsidRDefault="00D65284" w:rsidP="0034145E">
      <w:pPr>
        <w:rPr>
          <w:snapToGrid w:val="0"/>
        </w:rPr>
      </w:pPr>
    </w:p>
    <w:p w:rsidR="002D0CCA" w:rsidRDefault="002D0CCA" w:rsidP="002D0CCA"/>
    <w:p w:rsidR="002D0CCA" w:rsidRDefault="002D0CCA" w:rsidP="002D0CCA"/>
    <w:p w:rsidR="00E72AE0" w:rsidRDefault="00E72AE0" w:rsidP="002D0CCA"/>
    <w:p w:rsidR="00E72AE0" w:rsidRDefault="00E72AE0" w:rsidP="002D0CCA"/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245"/>
        <w:rPr>
          <w:rFonts w:eastAsiaTheme="minorEastAsia"/>
          <w:sz w:val="20"/>
          <w:szCs w:val="20"/>
        </w:rPr>
      </w:pPr>
      <w:r w:rsidRPr="008E73EC">
        <w:rPr>
          <w:sz w:val="28"/>
          <w:szCs w:val="28"/>
        </w:rPr>
        <w:lastRenderedPageBreak/>
        <w:t>Приложение № 2</w:t>
      </w: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245"/>
        <w:rPr>
          <w:rFonts w:eastAsiaTheme="minorEastAsia"/>
          <w:sz w:val="20"/>
          <w:szCs w:val="20"/>
        </w:rPr>
      </w:pPr>
      <w:r w:rsidRPr="008E73EC">
        <w:rPr>
          <w:spacing w:val="-2"/>
          <w:sz w:val="28"/>
          <w:szCs w:val="28"/>
        </w:rPr>
        <w:t xml:space="preserve">к </w:t>
      </w:r>
      <w:r>
        <w:rPr>
          <w:spacing w:val="-2"/>
          <w:sz w:val="28"/>
          <w:szCs w:val="28"/>
        </w:rPr>
        <w:t>распоряжению</w:t>
      </w:r>
      <w:r w:rsidRPr="008E73EC">
        <w:rPr>
          <w:spacing w:val="-2"/>
          <w:sz w:val="28"/>
          <w:szCs w:val="28"/>
        </w:rPr>
        <w:t xml:space="preserve"> Администрации</w:t>
      </w: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245"/>
        <w:rPr>
          <w:rFonts w:eastAsiaTheme="minorEastAsia"/>
          <w:sz w:val="20"/>
          <w:szCs w:val="20"/>
        </w:rPr>
      </w:pPr>
      <w:r w:rsidRPr="008E73EC">
        <w:rPr>
          <w:sz w:val="28"/>
          <w:szCs w:val="28"/>
        </w:rPr>
        <w:t>ЗАТО г. Зеленогорска</w:t>
      </w:r>
    </w:p>
    <w:p w:rsidR="00626134" w:rsidRPr="00626134" w:rsidRDefault="00626134" w:rsidP="00626134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  <w:u w:val="single"/>
        </w:rPr>
        <w:t>30.08.2021</w:t>
      </w:r>
      <w:r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>
        <w:rPr>
          <w:snapToGrid w:val="0"/>
          <w:sz w:val="28"/>
          <w:szCs w:val="28"/>
          <w:u w:val="single"/>
        </w:rPr>
        <w:t>1318-р</w:t>
      </w: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ind w:left="29"/>
        <w:jc w:val="center"/>
        <w:rPr>
          <w:bCs/>
          <w:spacing w:val="-1"/>
          <w:sz w:val="28"/>
          <w:szCs w:val="28"/>
        </w:rPr>
      </w:pP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ind w:left="29"/>
        <w:jc w:val="center"/>
        <w:rPr>
          <w:bCs/>
          <w:spacing w:val="-1"/>
          <w:sz w:val="28"/>
          <w:szCs w:val="28"/>
        </w:rPr>
      </w:pP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ind w:left="29"/>
        <w:jc w:val="center"/>
        <w:rPr>
          <w:rFonts w:eastAsiaTheme="minorEastAsia"/>
          <w:sz w:val="20"/>
          <w:szCs w:val="20"/>
        </w:rPr>
      </w:pPr>
      <w:r w:rsidRPr="008E73EC">
        <w:rPr>
          <w:b/>
          <w:bCs/>
          <w:spacing w:val="-1"/>
          <w:sz w:val="28"/>
          <w:szCs w:val="28"/>
        </w:rPr>
        <w:t>ПОЛОЖЕНИЕ</w:t>
      </w: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ind w:left="989"/>
        <w:rPr>
          <w:rFonts w:eastAsiaTheme="minorEastAsia"/>
          <w:sz w:val="20"/>
          <w:szCs w:val="20"/>
        </w:rPr>
      </w:pPr>
      <w:r w:rsidRPr="008E73EC">
        <w:rPr>
          <w:b/>
          <w:bCs/>
          <w:sz w:val="28"/>
          <w:szCs w:val="28"/>
        </w:rPr>
        <w:t>о порядке работы комиссии по противодействию коррупции</w:t>
      </w:r>
    </w:p>
    <w:p w:rsidR="008E73EC" w:rsidRPr="00A774D8" w:rsidRDefault="008E73EC" w:rsidP="00A774D8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240" w:after="240"/>
        <w:ind w:firstLine="289"/>
        <w:contextualSpacing w:val="0"/>
        <w:jc w:val="center"/>
        <w:rPr>
          <w:rFonts w:eastAsiaTheme="minorEastAsia"/>
          <w:sz w:val="20"/>
          <w:szCs w:val="20"/>
        </w:rPr>
      </w:pPr>
      <w:r w:rsidRPr="00A774D8">
        <w:rPr>
          <w:bCs/>
          <w:sz w:val="28"/>
          <w:szCs w:val="28"/>
        </w:rPr>
        <w:t>О</w:t>
      </w:r>
      <w:r w:rsidR="003C1E50" w:rsidRPr="00A774D8">
        <w:rPr>
          <w:bCs/>
          <w:sz w:val="28"/>
          <w:szCs w:val="28"/>
        </w:rPr>
        <w:t>бщие положения</w:t>
      </w:r>
    </w:p>
    <w:p w:rsidR="008E73EC" w:rsidRPr="008E73EC" w:rsidRDefault="008E73EC" w:rsidP="008E73EC">
      <w:pPr>
        <w:pStyle w:val="a6"/>
        <w:widowControl w:val="0"/>
        <w:numPr>
          <w:ilvl w:val="1"/>
          <w:numId w:val="9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pacing w:val="-16"/>
          <w:sz w:val="28"/>
          <w:szCs w:val="28"/>
        </w:rPr>
      </w:pPr>
      <w:r w:rsidRPr="008E73EC">
        <w:rPr>
          <w:sz w:val="28"/>
          <w:szCs w:val="28"/>
        </w:rPr>
        <w:t>Настоящее положение определяет порядок работы комиссии по противодействию коррупции (далее - комиссия).</w:t>
      </w:r>
    </w:p>
    <w:p w:rsidR="008E73EC" w:rsidRPr="008E73EC" w:rsidRDefault="008E73EC" w:rsidP="008E73EC">
      <w:pPr>
        <w:pStyle w:val="a6"/>
        <w:widowControl w:val="0"/>
        <w:numPr>
          <w:ilvl w:val="1"/>
          <w:numId w:val="9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pacing w:val="-16"/>
          <w:sz w:val="28"/>
          <w:szCs w:val="28"/>
        </w:rPr>
      </w:pPr>
      <w:r w:rsidRPr="008E73EC">
        <w:rPr>
          <w:spacing w:val="-1"/>
          <w:sz w:val="28"/>
          <w:szCs w:val="28"/>
        </w:rPr>
        <w:t>Комиссия является совещательным органом, созданным в целях по</w:t>
      </w:r>
      <w:r w:rsidRPr="008E73EC">
        <w:rPr>
          <w:sz w:val="28"/>
          <w:szCs w:val="28"/>
        </w:rPr>
        <w:t>вышения эффективности работы по противодействию коррупции, выработки оптимальных механизмов предупреждения и пресечения фактов коррупции, профилактики коррупции.</w:t>
      </w:r>
    </w:p>
    <w:p w:rsidR="008E73EC" w:rsidRPr="008E73EC" w:rsidRDefault="008E73EC" w:rsidP="008E73EC">
      <w:pPr>
        <w:pStyle w:val="a6"/>
        <w:widowControl w:val="0"/>
        <w:numPr>
          <w:ilvl w:val="1"/>
          <w:numId w:val="9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pacing w:val="-17"/>
          <w:sz w:val="28"/>
          <w:szCs w:val="28"/>
        </w:rPr>
      </w:pPr>
      <w:r w:rsidRPr="008E73EC">
        <w:rPr>
          <w:sz w:val="28"/>
          <w:szCs w:val="28"/>
        </w:rPr>
        <w:t>Комиссия в своей деятельности руководствуется Конституцией Российской Федерации, законами и иными правовыми актами Российской Федерации, Красноярского края, муниципальными правовыми актами г. Зеленогорска, настоящим положением.</w:t>
      </w:r>
    </w:p>
    <w:p w:rsidR="008E73EC" w:rsidRPr="00A774D8" w:rsidRDefault="008E73EC" w:rsidP="00A774D8">
      <w:pPr>
        <w:pStyle w:val="a6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326" w:after="240"/>
        <w:ind w:firstLine="289"/>
        <w:contextualSpacing w:val="0"/>
        <w:jc w:val="center"/>
        <w:rPr>
          <w:rFonts w:eastAsiaTheme="minorEastAsia"/>
          <w:sz w:val="20"/>
          <w:szCs w:val="20"/>
        </w:rPr>
      </w:pPr>
      <w:r w:rsidRPr="00A774D8">
        <w:rPr>
          <w:bCs/>
          <w:sz w:val="28"/>
          <w:szCs w:val="28"/>
        </w:rPr>
        <w:t>О</w:t>
      </w:r>
      <w:r w:rsidR="003C1E50" w:rsidRPr="00A774D8">
        <w:rPr>
          <w:bCs/>
          <w:sz w:val="28"/>
          <w:szCs w:val="28"/>
        </w:rPr>
        <w:t>сновные</w:t>
      </w:r>
      <w:r w:rsidRPr="00A774D8">
        <w:rPr>
          <w:bCs/>
          <w:sz w:val="28"/>
          <w:szCs w:val="28"/>
        </w:rPr>
        <w:t xml:space="preserve"> </w:t>
      </w:r>
      <w:r w:rsidR="003C1E50" w:rsidRPr="00A774D8">
        <w:rPr>
          <w:bCs/>
          <w:sz w:val="28"/>
          <w:szCs w:val="28"/>
        </w:rPr>
        <w:t>задачи</w:t>
      </w:r>
      <w:r w:rsidRPr="00A774D8">
        <w:rPr>
          <w:bCs/>
          <w:sz w:val="28"/>
          <w:szCs w:val="28"/>
        </w:rPr>
        <w:t xml:space="preserve"> </w:t>
      </w:r>
      <w:r w:rsidR="003C1E50" w:rsidRPr="00A774D8">
        <w:rPr>
          <w:bCs/>
          <w:sz w:val="28"/>
          <w:szCs w:val="28"/>
        </w:rPr>
        <w:t>и</w:t>
      </w:r>
      <w:r w:rsidRPr="00A774D8">
        <w:rPr>
          <w:bCs/>
          <w:sz w:val="28"/>
          <w:szCs w:val="28"/>
        </w:rPr>
        <w:t xml:space="preserve"> </w:t>
      </w:r>
      <w:r w:rsidR="003C1E50" w:rsidRPr="00A774D8">
        <w:rPr>
          <w:bCs/>
          <w:sz w:val="28"/>
          <w:szCs w:val="28"/>
        </w:rPr>
        <w:t>функции</w:t>
      </w:r>
      <w:r w:rsidRPr="00A774D8">
        <w:rPr>
          <w:bCs/>
          <w:sz w:val="28"/>
          <w:szCs w:val="28"/>
        </w:rPr>
        <w:t xml:space="preserve"> </w:t>
      </w:r>
      <w:r w:rsidR="003C1E50" w:rsidRPr="00A774D8">
        <w:rPr>
          <w:bCs/>
          <w:sz w:val="28"/>
          <w:szCs w:val="28"/>
        </w:rPr>
        <w:t>комиссии</w:t>
      </w:r>
    </w:p>
    <w:p w:rsidR="008E73EC" w:rsidRPr="008E73EC" w:rsidRDefault="008E73EC" w:rsidP="008E73EC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line="317" w:lineRule="exact"/>
        <w:rPr>
          <w:rFonts w:eastAsiaTheme="minorEastAsia"/>
          <w:sz w:val="20"/>
          <w:szCs w:val="20"/>
        </w:rPr>
      </w:pPr>
      <w:r w:rsidRPr="008E73EC">
        <w:rPr>
          <w:sz w:val="28"/>
          <w:szCs w:val="28"/>
        </w:rPr>
        <w:t>Основными задачами комиссии являются: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определение приоритетных направлений деятельности по противодействию коррупции;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подготовка предложений по совершенствованию и систематизации работы по предупреждению, пресечению коррупционных правонарушений, а также устранению причин и условий, способствующих возникновению коррупции на территории города;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обеспечение взаимодействия с государственными органами и организациями по вопросам противодействия коррупции.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0"/>
          <w:szCs w:val="20"/>
        </w:rPr>
      </w:pPr>
      <w:r w:rsidRPr="002B2B31">
        <w:rPr>
          <w:rFonts w:eastAsiaTheme="minorEastAsia"/>
          <w:sz w:val="28"/>
          <w:szCs w:val="28"/>
        </w:rPr>
        <w:tab/>
      </w:r>
      <w:r w:rsidRPr="002B2B31">
        <w:rPr>
          <w:sz w:val="28"/>
          <w:szCs w:val="28"/>
        </w:rPr>
        <w:t>Комиссия для выполнения возложенных на нее задач: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pacing w:val="-1"/>
          <w:sz w:val="28"/>
          <w:szCs w:val="28"/>
        </w:rPr>
        <w:t>координирует работу орг</w:t>
      </w:r>
      <w:r w:rsidR="002B2B31">
        <w:rPr>
          <w:spacing w:val="-1"/>
          <w:sz w:val="28"/>
          <w:szCs w:val="28"/>
        </w:rPr>
        <w:t>анов местного самоуправления г. </w:t>
      </w:r>
      <w:r w:rsidRPr="002B2B31">
        <w:rPr>
          <w:spacing w:val="-1"/>
          <w:sz w:val="28"/>
          <w:szCs w:val="28"/>
        </w:rPr>
        <w:t xml:space="preserve">Зеленогорска, </w:t>
      </w:r>
      <w:r w:rsidRPr="002B2B31">
        <w:rPr>
          <w:sz w:val="28"/>
          <w:szCs w:val="28"/>
        </w:rPr>
        <w:t>муниципальных организаций по вопросам противодействия коррупции;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9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рассматривает и анализирует информацию о фактах коррупции, поступившую в комиссию;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9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формирует предложения об устранении причин и условий, способствующих появлению коррупции;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формирует предложения по совершенствованию системы взаимодействия органов местного самоуправления г. Зеленогорска с федеральными и краевыми органами государственной власти, правоохранительными органами, иными контролирующими и надзорными органами, населением (общественностью) в сфере противодействия коррупции, осуществляет обмен информацией.</w:t>
      </w:r>
    </w:p>
    <w:p w:rsidR="008E73EC" w:rsidRPr="002B2B31" w:rsidRDefault="008E73EC" w:rsidP="002B2B31">
      <w:pPr>
        <w:pStyle w:val="a6"/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before="326"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lastRenderedPageBreak/>
        <w:t>Комиссия при осуществлении своей деятельности имеет право: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запрашивать информацию по вопросам, отнесенным к компетенции комиссии;</w:t>
      </w:r>
    </w:p>
    <w:p w:rsidR="008E73EC" w:rsidRPr="008E73EC" w:rsidRDefault="003C1E50" w:rsidP="008E73EC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10" w:line="317" w:lineRule="exact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запрашивать</w:t>
      </w:r>
      <w:r w:rsidR="002B2B31" w:rsidRPr="002B2B31">
        <w:rPr>
          <w:sz w:val="28"/>
          <w:szCs w:val="28"/>
        </w:rPr>
        <w:t xml:space="preserve"> информацию</w:t>
      </w:r>
      <w:r w:rsidR="002B2B31">
        <w:rPr>
          <w:sz w:val="28"/>
          <w:szCs w:val="28"/>
        </w:rPr>
        <w:t xml:space="preserve"> </w:t>
      </w:r>
      <w:r w:rsidR="008E73EC" w:rsidRPr="008E73EC">
        <w:rPr>
          <w:sz w:val="28"/>
          <w:szCs w:val="28"/>
        </w:rPr>
        <w:t>об исполнении решений комиссии;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осуществлять связь со средствами массовой информации;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вносить предложения о проведении мероприятий по профилактике и противодействию коррупции;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приглашать на заседания комиссии представителей правоохранительных, контролирующих и надзорных органов, а также лиц, в действиях которых выявлены нарушения;</w:t>
      </w:r>
    </w:p>
    <w:p w:rsidR="008E73EC" w:rsidRPr="002B2B31" w:rsidRDefault="008E73EC" w:rsidP="00A774D8">
      <w:pPr>
        <w:pStyle w:val="a6"/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17" w:lineRule="exact"/>
        <w:jc w:val="both"/>
        <w:rPr>
          <w:rFonts w:eastAsiaTheme="minorEastAsia"/>
          <w:sz w:val="28"/>
          <w:szCs w:val="28"/>
        </w:rPr>
      </w:pPr>
      <w:r w:rsidRPr="002B2B31">
        <w:rPr>
          <w:sz w:val="28"/>
          <w:szCs w:val="28"/>
        </w:rPr>
        <w:t>осуществлять иные полномочия, необходимые для надлежащего исполнения возложенных на нее задач.</w:t>
      </w:r>
    </w:p>
    <w:p w:rsidR="008E73EC" w:rsidRPr="00A774D8" w:rsidRDefault="008E73EC" w:rsidP="00A774D8">
      <w:pPr>
        <w:pStyle w:val="a6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240" w:after="240"/>
        <w:contextualSpacing w:val="0"/>
        <w:jc w:val="center"/>
        <w:rPr>
          <w:bCs/>
          <w:sz w:val="28"/>
          <w:szCs w:val="28"/>
        </w:rPr>
      </w:pPr>
      <w:r w:rsidRPr="00A774D8">
        <w:rPr>
          <w:bCs/>
          <w:sz w:val="28"/>
          <w:szCs w:val="28"/>
        </w:rPr>
        <w:t>П</w:t>
      </w:r>
      <w:r w:rsidR="00A774D8">
        <w:rPr>
          <w:bCs/>
          <w:sz w:val="28"/>
          <w:szCs w:val="28"/>
        </w:rPr>
        <w:t>орядок работы комиссии</w:t>
      </w:r>
    </w:p>
    <w:p w:rsidR="008E73EC" w:rsidRPr="002B2B31" w:rsidRDefault="008E73EC" w:rsidP="002B2B31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Заседания комиссии проводятся</w:t>
      </w:r>
      <w:r w:rsidR="00BE58FD">
        <w:rPr>
          <w:bCs/>
          <w:sz w:val="28"/>
          <w:szCs w:val="28"/>
        </w:rPr>
        <w:t xml:space="preserve"> </w:t>
      </w:r>
      <w:r w:rsidR="002B2B31">
        <w:rPr>
          <w:bCs/>
          <w:sz w:val="28"/>
          <w:szCs w:val="28"/>
        </w:rPr>
        <w:t>не реже одного раза</w:t>
      </w:r>
      <w:r w:rsidRPr="002B2B31">
        <w:rPr>
          <w:bCs/>
          <w:sz w:val="28"/>
          <w:szCs w:val="28"/>
        </w:rPr>
        <w:t xml:space="preserve"> в </w:t>
      </w:r>
      <w:r w:rsidR="002B2B31">
        <w:rPr>
          <w:bCs/>
          <w:sz w:val="28"/>
          <w:szCs w:val="28"/>
        </w:rPr>
        <w:t>полугодие</w:t>
      </w:r>
      <w:r w:rsidRPr="002B2B31">
        <w:rPr>
          <w:bCs/>
          <w:sz w:val="28"/>
          <w:szCs w:val="28"/>
        </w:rPr>
        <w:t>.</w:t>
      </w:r>
    </w:p>
    <w:p w:rsidR="008E73EC" w:rsidRPr="002B2B31" w:rsidRDefault="008E73EC" w:rsidP="002B2B31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Заседания комиссии считаются правомочными, если на них присутствует не менее половины от состава комиссии.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Руководство деятельностью комиссии осуществляет председатель комиссии.</w:t>
      </w:r>
    </w:p>
    <w:p w:rsidR="008E73EC" w:rsidRPr="008E73EC" w:rsidRDefault="008E73EC" w:rsidP="008E73EC">
      <w:pPr>
        <w:widowControl w:val="0"/>
        <w:shd w:val="clear" w:color="auto" w:fill="FFFFFF"/>
        <w:autoSpaceDE w:val="0"/>
        <w:autoSpaceDN w:val="0"/>
        <w:adjustRightInd w:val="0"/>
        <w:ind w:firstLine="737"/>
        <w:jc w:val="both"/>
        <w:rPr>
          <w:bCs/>
          <w:sz w:val="28"/>
          <w:szCs w:val="28"/>
        </w:rPr>
      </w:pPr>
      <w:r w:rsidRPr="008E73EC">
        <w:rPr>
          <w:bCs/>
          <w:sz w:val="28"/>
          <w:szCs w:val="28"/>
        </w:rPr>
        <w:t>Председатель комиссии: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осуществляет организацию деятельности комиссии;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назначает дату и время заседания комиссии;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председательствует на заседании комиссии;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>осуществляет контроль за выполнением решений комиссии;</w:t>
      </w:r>
    </w:p>
    <w:p w:rsidR="008E73EC" w:rsidRPr="002B2B31" w:rsidRDefault="008E73EC" w:rsidP="002B2B31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2B31">
        <w:rPr>
          <w:bCs/>
          <w:sz w:val="28"/>
          <w:szCs w:val="28"/>
        </w:rPr>
        <w:t xml:space="preserve">осуществляет иные полномочия, предусмотренные настоящим положением. 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В период отсутствия (временная нетрудоспособность, отпуск, командировка) председателя комиссии его полномочия осуществляет</w:t>
      </w:r>
      <w:r w:rsidR="0034145E" w:rsidRPr="0034145E">
        <w:rPr>
          <w:bCs/>
          <w:sz w:val="28"/>
          <w:szCs w:val="28"/>
        </w:rPr>
        <w:t xml:space="preserve"> один из </w:t>
      </w:r>
      <w:r w:rsidRPr="0034145E">
        <w:rPr>
          <w:bCs/>
          <w:sz w:val="28"/>
          <w:szCs w:val="28"/>
        </w:rPr>
        <w:t>заместител</w:t>
      </w:r>
      <w:r w:rsidR="0034145E" w:rsidRPr="0034145E">
        <w:rPr>
          <w:bCs/>
          <w:sz w:val="28"/>
          <w:szCs w:val="28"/>
        </w:rPr>
        <w:t>ей</w:t>
      </w:r>
      <w:r w:rsidRPr="0034145E">
        <w:rPr>
          <w:bCs/>
          <w:sz w:val="28"/>
          <w:szCs w:val="28"/>
        </w:rPr>
        <w:t xml:space="preserve"> председателя комиссии.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 xml:space="preserve">Уведомление лиц, входящих в состав комиссии о времени, дате, месте проведения и повестке заседания осуществляется секретарем комиссии не позднее, чем за </w:t>
      </w:r>
      <w:r w:rsidR="00A774D8">
        <w:rPr>
          <w:bCs/>
          <w:sz w:val="28"/>
          <w:szCs w:val="28"/>
        </w:rPr>
        <w:t>один</w:t>
      </w:r>
      <w:r w:rsidRPr="0034145E">
        <w:rPr>
          <w:bCs/>
          <w:sz w:val="28"/>
          <w:szCs w:val="28"/>
        </w:rPr>
        <w:t xml:space="preserve"> </w:t>
      </w:r>
      <w:r w:rsidR="003C1E50">
        <w:rPr>
          <w:bCs/>
          <w:sz w:val="28"/>
          <w:szCs w:val="28"/>
        </w:rPr>
        <w:t>рабочи</w:t>
      </w:r>
      <w:r w:rsidR="00A774D8">
        <w:rPr>
          <w:bCs/>
          <w:sz w:val="28"/>
          <w:szCs w:val="28"/>
        </w:rPr>
        <w:t>й</w:t>
      </w:r>
      <w:r w:rsidR="003C1E50">
        <w:rPr>
          <w:bCs/>
          <w:sz w:val="28"/>
          <w:szCs w:val="28"/>
        </w:rPr>
        <w:t xml:space="preserve"> </w:t>
      </w:r>
      <w:r w:rsidRPr="0034145E">
        <w:rPr>
          <w:bCs/>
          <w:sz w:val="28"/>
          <w:szCs w:val="28"/>
        </w:rPr>
        <w:t>д</w:t>
      </w:r>
      <w:r w:rsidR="00A774D8">
        <w:rPr>
          <w:bCs/>
          <w:sz w:val="28"/>
          <w:szCs w:val="28"/>
        </w:rPr>
        <w:t xml:space="preserve">ень </w:t>
      </w:r>
      <w:r w:rsidRPr="0034145E">
        <w:rPr>
          <w:bCs/>
          <w:sz w:val="28"/>
          <w:szCs w:val="28"/>
        </w:rPr>
        <w:t>до даты заседания.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Решения комиссии принимаются большинством голосов от присутствующего на заседании состава комиссии. В случае равенства голосов голос председателя комиссии является решающим.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Решения комиссии оформляются протоколом, который подписывается председателем и секретарем комиссии.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Решения комиссии носят рекомендательный характер.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Материалы заседаний комиссии хранятся у секретаря комиссии.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Секретарь комиссии:</w:t>
      </w:r>
    </w:p>
    <w:p w:rsidR="008E73EC" w:rsidRPr="0034145E" w:rsidRDefault="008E73EC" w:rsidP="0034145E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обеспечивает подготовку заседаний комиссии;</w:t>
      </w:r>
    </w:p>
    <w:p w:rsidR="008E73EC" w:rsidRPr="0034145E" w:rsidRDefault="008E73EC" w:rsidP="0034145E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оформляет протоколы заседаний комиссии;</w:t>
      </w:r>
    </w:p>
    <w:p w:rsidR="008E73EC" w:rsidRPr="0034145E" w:rsidRDefault="008E73EC" w:rsidP="0034145E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обеспечивает доведение до сведения членов комиссии решений комиссии и иной информации о деятельности комиссии;</w:t>
      </w:r>
    </w:p>
    <w:p w:rsidR="008E73EC" w:rsidRPr="0034145E" w:rsidRDefault="008E73EC" w:rsidP="0034145E">
      <w:pPr>
        <w:pStyle w:val="a6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 xml:space="preserve">осуществляет иные полномочия, предусмотренные настоящим </w:t>
      </w:r>
      <w:r w:rsidR="00BE58FD">
        <w:rPr>
          <w:bCs/>
          <w:sz w:val="28"/>
          <w:szCs w:val="28"/>
        </w:rPr>
        <w:lastRenderedPageBreak/>
        <w:t>положением.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 xml:space="preserve">В период временного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 </w:t>
      </w:r>
    </w:p>
    <w:p w:rsidR="008E73EC" w:rsidRPr="0034145E" w:rsidRDefault="008E73EC" w:rsidP="0034145E">
      <w:pPr>
        <w:pStyle w:val="a6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4145E">
        <w:rPr>
          <w:bCs/>
          <w:sz w:val="28"/>
          <w:szCs w:val="28"/>
        </w:rPr>
        <w:t>Организационно-техническое и информационное обеспечение деятельности комиссии осуществляет Администрация ЗАТО г. Зеленогорск.</w:t>
      </w:r>
    </w:p>
    <w:sectPr w:rsidR="008E73EC" w:rsidRPr="0034145E" w:rsidSect="00BE58FD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187" w:rsidRDefault="00F11187" w:rsidP="00EF07DC">
      <w:r>
        <w:separator/>
      </w:r>
    </w:p>
  </w:endnote>
  <w:endnote w:type="continuationSeparator" w:id="0">
    <w:p w:rsidR="00F11187" w:rsidRDefault="00F11187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187" w:rsidRDefault="00F11187" w:rsidP="00EF07DC">
      <w:r>
        <w:separator/>
      </w:r>
    </w:p>
  </w:footnote>
  <w:footnote w:type="continuationSeparator" w:id="0">
    <w:p w:rsidR="00F11187" w:rsidRDefault="00F11187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7EF6D2"/>
    <w:lvl w:ilvl="0">
      <w:numFmt w:val="bullet"/>
      <w:lvlText w:val="*"/>
      <w:lvlJc w:val="left"/>
    </w:lvl>
  </w:abstractNum>
  <w:abstractNum w:abstractNumId="1">
    <w:nsid w:val="012D559E"/>
    <w:multiLevelType w:val="hybridMultilevel"/>
    <w:tmpl w:val="C4068CC4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9801DB9"/>
    <w:multiLevelType w:val="hybridMultilevel"/>
    <w:tmpl w:val="D25A6AF0"/>
    <w:lvl w:ilvl="0" w:tplc="0D62D00E">
      <w:start w:val="1"/>
      <w:numFmt w:val="bullet"/>
      <w:suff w:val="space"/>
      <w:lvlText w:val=""/>
      <w:lvlJc w:val="left"/>
      <w:pPr>
        <w:ind w:left="1478"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">
    <w:nsid w:val="09A124F4"/>
    <w:multiLevelType w:val="singleLevel"/>
    <w:tmpl w:val="35A6A1D8"/>
    <w:lvl w:ilvl="0">
      <w:start w:val="1"/>
      <w:numFmt w:val="decimal"/>
      <w:suff w:val="space"/>
      <w:lvlText w:val="1.%1."/>
      <w:lvlJc w:val="left"/>
      <w:pPr>
        <w:ind w:left="0" w:firstLine="510"/>
      </w:pPr>
      <w:rPr>
        <w:rFonts w:ascii="Times New Roman" w:hAnsi="Times New Roman" w:cs="Times New Roman" w:hint="default"/>
      </w:rPr>
    </w:lvl>
  </w:abstractNum>
  <w:abstractNum w:abstractNumId="4">
    <w:nsid w:val="12D6559B"/>
    <w:multiLevelType w:val="hybridMultilevel"/>
    <w:tmpl w:val="C6F8B3B8"/>
    <w:lvl w:ilvl="0" w:tplc="38FA5D34">
      <w:start w:val="1"/>
      <w:numFmt w:val="decimal"/>
      <w:suff w:val="space"/>
      <w:lvlText w:val="3.%1."/>
      <w:lvlJc w:val="left"/>
      <w:pPr>
        <w:ind w:left="737" w:firstLine="737"/>
      </w:pPr>
      <w:rPr>
        <w:rFonts w:ascii="Times New Roman" w:hAnsi="Times New Roman" w:cs="Times New Roman" w:hint="default"/>
        <w:sz w:val="28"/>
        <w:szCs w:val="28"/>
      </w:rPr>
    </w:lvl>
    <w:lvl w:ilvl="1" w:tplc="DD62A46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50861"/>
    <w:multiLevelType w:val="multilevel"/>
    <w:tmpl w:val="C430F8C8"/>
    <w:lvl w:ilvl="0">
      <w:start w:val="3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6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9969A5"/>
    <w:multiLevelType w:val="hybridMultilevel"/>
    <w:tmpl w:val="6CD4957C"/>
    <w:lvl w:ilvl="0" w:tplc="677E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14BB5"/>
    <w:multiLevelType w:val="hybridMultilevel"/>
    <w:tmpl w:val="3BA44E9A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4891142D"/>
    <w:multiLevelType w:val="multilevel"/>
    <w:tmpl w:val="2642138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5CD10917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1">
    <w:nsid w:val="64DF116C"/>
    <w:multiLevelType w:val="hybridMultilevel"/>
    <w:tmpl w:val="38C0A198"/>
    <w:lvl w:ilvl="0" w:tplc="17E04648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D3479"/>
    <w:multiLevelType w:val="hybridMultilevel"/>
    <w:tmpl w:val="6FF46494"/>
    <w:lvl w:ilvl="0" w:tplc="0D62D00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3">
    <w:nsid w:val="68CA6982"/>
    <w:multiLevelType w:val="multilevel"/>
    <w:tmpl w:val="99BAF31E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eastAsia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>
    <w:nsid w:val="6ABE3EA8"/>
    <w:multiLevelType w:val="hybridMultilevel"/>
    <w:tmpl w:val="C6C03002"/>
    <w:lvl w:ilvl="0" w:tplc="0D62D00E">
      <w:start w:val="1"/>
      <w:numFmt w:val="bullet"/>
      <w:suff w:val="space"/>
      <w:lvlText w:val=""/>
      <w:lvlJc w:val="left"/>
      <w:pPr>
        <w:ind w:left="739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5">
    <w:nsid w:val="6C94261B"/>
    <w:multiLevelType w:val="hybridMultilevel"/>
    <w:tmpl w:val="0164BD10"/>
    <w:lvl w:ilvl="0" w:tplc="529A357A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0B236C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8">
    <w:nsid w:val="78965A5B"/>
    <w:multiLevelType w:val="hybridMultilevel"/>
    <w:tmpl w:val="C7B28ACE"/>
    <w:lvl w:ilvl="0" w:tplc="24809D4E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18"/>
  </w:num>
  <w:num w:numId="11">
    <w:abstractNumId w:val="12"/>
  </w:num>
  <w:num w:numId="12">
    <w:abstractNumId w:val="14"/>
  </w:num>
  <w:num w:numId="13">
    <w:abstractNumId w:val="11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5"/>
  </w:num>
  <w:num w:numId="19">
    <w:abstractNumId w:val="1"/>
  </w:num>
  <w:num w:numId="20">
    <w:abstractNumId w:val="17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0C0D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3A76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1F80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B31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0CCA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45E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1E50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1A3E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C86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134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404F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43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E73EC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753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495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774D8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6AB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58FD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6EB1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6909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7C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57C83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971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6B5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AE0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A91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187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7E42D-F387-4C10-A72D-B9770FC8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13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6B1B-2290-4C15-8D82-E03E1494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Воробьев Валерий Викторович</cp:lastModifiedBy>
  <cp:revision>2</cp:revision>
  <cp:lastPrinted>2023-01-26T02:33:00Z</cp:lastPrinted>
  <dcterms:created xsi:type="dcterms:W3CDTF">2023-11-03T09:06:00Z</dcterms:created>
  <dcterms:modified xsi:type="dcterms:W3CDTF">2023-11-03T09:06:00Z</dcterms:modified>
</cp:coreProperties>
</file>