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</w:t>
      </w:r>
    </w:p>
    <w:p w:rsidR="00626D67" w:rsidRPr="0088775C" w:rsidRDefault="00626D67" w:rsidP="00626D67">
      <w:pPr>
        <w:jc w:val="center"/>
        <w:rPr>
          <w:b/>
          <w:sz w:val="32"/>
          <w:szCs w:val="32"/>
        </w:rPr>
      </w:pPr>
      <w:r w:rsidRPr="00CA18A7">
        <w:rPr>
          <w:b/>
          <w:sz w:val="32"/>
          <w:szCs w:val="32"/>
        </w:rPr>
        <w:t xml:space="preserve">ДОГОВОР № </w:t>
      </w:r>
      <w:r w:rsidRPr="00CA18A7">
        <w:rPr>
          <w:sz w:val="32"/>
          <w:szCs w:val="32"/>
        </w:rPr>
        <w:t>____</w:t>
      </w:r>
      <w:r>
        <w:rPr>
          <w:sz w:val="32"/>
          <w:szCs w:val="32"/>
        </w:rPr>
        <w:t>_</w:t>
      </w:r>
      <w:r w:rsidRPr="00CA18A7">
        <w:rPr>
          <w:sz w:val="32"/>
          <w:szCs w:val="32"/>
        </w:rPr>
        <w:t>__</w:t>
      </w:r>
    </w:p>
    <w:p w:rsidR="00626D67" w:rsidRPr="006B7A8F" w:rsidRDefault="00626D67" w:rsidP="00626D67">
      <w:pPr>
        <w:jc w:val="center"/>
        <w:rPr>
          <w:b/>
          <w:sz w:val="30"/>
          <w:szCs w:val="30"/>
        </w:rPr>
      </w:pPr>
      <w:r w:rsidRPr="00CA18A7">
        <w:rPr>
          <w:b/>
          <w:sz w:val="32"/>
          <w:szCs w:val="32"/>
        </w:rPr>
        <w:t>АРЕНДЫ ЗЕМЕЛЬНОГО УЧАСТКА,</w:t>
      </w:r>
    </w:p>
    <w:p w:rsidR="00626D67" w:rsidRPr="00CA18A7" w:rsidRDefault="00626D67" w:rsidP="00626D67">
      <w:pPr>
        <w:jc w:val="center"/>
        <w:rPr>
          <w:b/>
          <w:sz w:val="28"/>
          <w:szCs w:val="28"/>
        </w:rPr>
      </w:pPr>
      <w:r w:rsidRPr="00CA18A7">
        <w:rPr>
          <w:b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 w:rsidR="00626D67">
        <w:rPr>
          <w:b/>
          <w:bCs/>
        </w:rPr>
        <w:t>__________________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807CBF" w:rsidRDefault="00807CBF" w:rsidP="00807CBF">
      <w:pPr>
        <w:ind w:firstLine="567"/>
        <w:jc w:val="both"/>
      </w:pPr>
      <w:r w:rsidRPr="001C1BBF">
        <w:rPr>
          <w:b/>
          <w:bCs/>
        </w:rPr>
        <w:t>Арендодатель</w:t>
      </w:r>
      <w:r>
        <w:rPr>
          <w:bCs/>
        </w:rPr>
        <w:t xml:space="preserve"> Комитет по управлению имуществом </w:t>
      </w:r>
      <w:proofErr w:type="gramStart"/>
      <w:r>
        <w:rPr>
          <w:bCs/>
        </w:rPr>
        <w:t>Администрации</w:t>
      </w:r>
      <w:proofErr w:type="gramEnd"/>
      <w:r>
        <w:rPr>
          <w:bCs/>
        </w:rPr>
        <w:t xml:space="preserve"> ЗАТО                                      г. Зеленогорск,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</w:t>
      </w:r>
      <w:r w:rsidRPr="007B3415">
        <w:t xml:space="preserve">в лице </w:t>
      </w:r>
      <w:r>
        <w:t xml:space="preserve">______________________________________ </w:t>
      </w:r>
      <w:r w:rsidRPr="007B3415">
        <w:t xml:space="preserve">действующего на основании </w:t>
      </w:r>
      <w:r>
        <w:t>_______________________________________________________</w:t>
      </w:r>
      <w:r w:rsidRPr="007B3415">
        <w:t>, с одной стороны, и</w:t>
      </w:r>
    </w:p>
    <w:p w:rsidR="00807CBF" w:rsidRDefault="00807CBF" w:rsidP="00807CBF">
      <w:pPr>
        <w:ind w:firstLine="567"/>
        <w:jc w:val="both"/>
        <w:rPr>
          <w:spacing w:val="-1"/>
        </w:rPr>
      </w:pPr>
      <w:r>
        <w:t xml:space="preserve"> </w:t>
      </w:r>
      <w:r w:rsidRPr="003C0D22">
        <w:rPr>
          <w:b/>
        </w:rPr>
        <w:t>Арендатор</w:t>
      </w:r>
      <w:r>
        <w:t xml:space="preserve"> </w:t>
      </w:r>
      <w:r>
        <w:rPr>
          <w:b/>
        </w:rPr>
        <w:t>__________________________________________________</w:t>
      </w:r>
      <w:r>
        <w:rPr>
          <w:bCs/>
        </w:rPr>
        <w:t>,</w:t>
      </w:r>
      <w:r>
        <w:t xml:space="preserve"> с другой стороны, именуемые в дальнейшем «Стороны»,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626D67" w:rsidRPr="00071FD8" w:rsidRDefault="00626D67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071FD8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97470D">
        <w:rPr>
          <w:b/>
        </w:rPr>
        <w:t>0404009</w:t>
      </w:r>
      <w:r w:rsidR="009C758E" w:rsidRPr="00CE2E3E">
        <w:rPr>
          <w:b/>
        </w:rPr>
        <w:t>:</w:t>
      </w:r>
      <w:r w:rsidR="0097470D">
        <w:rPr>
          <w:b/>
        </w:rPr>
        <w:t>14</w:t>
      </w:r>
      <w:r w:rsidRPr="00724A2B">
        <w:t xml:space="preserve"> площадь </w:t>
      </w:r>
      <w:r w:rsidR="0097470D">
        <w:rPr>
          <w:b/>
        </w:rPr>
        <w:t>1011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</w:t>
      </w:r>
      <w:proofErr w:type="gramStart"/>
      <w:r w:rsidR="000B2BA9" w:rsidRPr="00CE2E3E">
        <w:rPr>
          <w:b/>
        </w:rPr>
        <w:t>округ</w:t>
      </w:r>
      <w:proofErr w:type="gramEnd"/>
      <w:r w:rsidR="000B2BA9" w:rsidRPr="00CE2E3E">
        <w:rPr>
          <w:b/>
        </w:rPr>
        <w:t xml:space="preserve"> </w:t>
      </w:r>
      <w:r w:rsidR="00E00287">
        <w:rPr>
          <w:b/>
        </w:rPr>
        <w:t xml:space="preserve">ЗАТО город </w:t>
      </w:r>
      <w:r w:rsidR="000B2BA9" w:rsidRPr="00CE2E3E">
        <w:rPr>
          <w:b/>
        </w:rPr>
        <w:t xml:space="preserve">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AC6FA2">
        <w:rPr>
          <w:b/>
        </w:rPr>
        <w:t xml:space="preserve">улица </w:t>
      </w:r>
      <w:r w:rsidR="0097470D">
        <w:rPr>
          <w:b/>
        </w:rPr>
        <w:t>Рябиновая</w:t>
      </w:r>
      <w:r w:rsidR="00E00287">
        <w:rPr>
          <w:b/>
        </w:rPr>
        <w:t xml:space="preserve">, земельный участок № </w:t>
      </w:r>
      <w:r w:rsidR="0097470D">
        <w:rPr>
          <w:b/>
        </w:rPr>
        <w:t>3</w:t>
      </w:r>
      <w:r w:rsidR="00F61811">
        <w:rPr>
          <w:b/>
        </w:rPr>
        <w:t>3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F61811">
        <w:t>для индивидуального жилищного строительства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F61811">
        <w:t>индивидуального жилого дома</w:t>
      </w:r>
      <w:r w:rsidR="005E0303">
        <w:t xml:space="preserve"> (</w:t>
      </w:r>
      <w:r w:rsidRPr="00724A2B">
        <w:rPr>
          <w:spacing w:val="1"/>
        </w:rPr>
        <w:t>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</w:t>
      </w:r>
      <w:r w:rsidR="00F61811">
        <w:t xml:space="preserve">электронного </w:t>
      </w:r>
      <w:r w:rsidRPr="00644D05">
        <w:t>аукцион</w:t>
      </w:r>
      <w:r>
        <w:t>а на право заключения договора аренды земельного участка, проведенного</w:t>
      </w:r>
      <w:r w:rsidR="00626D67">
        <w:t xml:space="preserve"> </w:t>
      </w:r>
      <w:r w:rsidR="0097470D">
        <w:t>______________________</w:t>
      </w:r>
      <w:r>
        <w:t xml:space="preserve"> в соответствии со </w:t>
      </w:r>
      <w:r w:rsidR="00F61811">
        <w:t>статьями</w:t>
      </w:r>
      <w:r>
        <w:t xml:space="preserve"> 39.11</w:t>
      </w:r>
      <w:r w:rsidR="00F61811">
        <w:t>, 39.13</w:t>
      </w:r>
      <w:r>
        <w:t xml:space="preserve"> Земельног</w:t>
      </w:r>
      <w:r w:rsidR="00A15ABD">
        <w:t>о кодекса Российской Федерации</w:t>
      </w:r>
      <w:r>
        <w:t xml:space="preserve">, на основании </w:t>
      </w:r>
      <w:r w:rsidR="005E0303">
        <w:t xml:space="preserve">протокола </w:t>
      </w:r>
      <w:r w:rsidR="0097470D">
        <w:t>от ______________________________________</w:t>
      </w:r>
      <w:r w:rsidR="00071FD8">
        <w:t xml:space="preserve"> </w:t>
      </w:r>
      <w:r>
        <w:t>(Приложение № 2).</w:t>
      </w:r>
    </w:p>
    <w:p w:rsidR="00626D67" w:rsidRDefault="00626D67" w:rsidP="001559EC">
      <w:pPr>
        <w:ind w:firstLine="567"/>
        <w:jc w:val="both"/>
      </w:pPr>
      <w:r w:rsidRPr="00B26409">
        <w:t xml:space="preserve">Извещение о проведении </w:t>
      </w:r>
      <w:r w:rsidR="00876838">
        <w:t xml:space="preserve">электронного </w:t>
      </w:r>
      <w:r w:rsidRPr="00B26409">
        <w:t>аукциона на право заключения договор</w:t>
      </w:r>
      <w:r>
        <w:t>а</w:t>
      </w:r>
      <w:r w:rsidRPr="00B26409">
        <w:t xml:space="preserve"> аренды земельн</w:t>
      </w:r>
      <w:r>
        <w:t>ого</w:t>
      </w:r>
      <w:r w:rsidRPr="00B26409">
        <w:t xml:space="preserve">  участк</w:t>
      </w:r>
      <w:r>
        <w:t>а</w:t>
      </w:r>
      <w:r w:rsidRPr="00B26409">
        <w:t xml:space="preserve">, </w:t>
      </w:r>
      <w:r w:rsidRPr="005262BA">
        <w:t xml:space="preserve">государственная собственность на который не разграничена (далее - Извещение), размещено </w:t>
      </w:r>
      <w:r w:rsidR="0097470D">
        <w:t>____________</w:t>
      </w:r>
      <w:r w:rsidRPr="005262BA">
        <w:t xml:space="preserve"> за № </w:t>
      </w:r>
      <w:r w:rsidR="0097470D">
        <w:t>____________________________</w:t>
      </w:r>
      <w:r w:rsidRPr="005262BA">
        <w:rPr>
          <w:b/>
          <w:bCs/>
        </w:rPr>
        <w:t xml:space="preserve"> </w:t>
      </w:r>
      <w:r w:rsidRPr="005262BA">
        <w:t>на</w:t>
      </w:r>
      <w:r w:rsidRPr="00B26409">
        <w:t xml:space="preserve">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8" w:history="1">
        <w:r w:rsidRPr="00B26409">
          <w:rPr>
            <w:rStyle w:val="a8"/>
            <w:lang w:val="en-US"/>
          </w:rPr>
          <w:t>www</w:t>
        </w:r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torgi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gov</w:t>
        </w:r>
        <w:proofErr w:type="spellEnd"/>
        <w:r w:rsidRPr="00B26409">
          <w:rPr>
            <w:rStyle w:val="a8"/>
          </w:rPr>
          <w:t>.</w:t>
        </w:r>
        <w:proofErr w:type="spellStart"/>
        <w:r w:rsidRPr="00B26409">
          <w:rPr>
            <w:rStyle w:val="a8"/>
            <w:lang w:val="en-US"/>
          </w:rPr>
          <w:t>ru</w:t>
        </w:r>
        <w:proofErr w:type="spellEnd"/>
      </w:hyperlink>
      <w:r w:rsidRPr="00B26409">
        <w:t xml:space="preserve"> и официальном сайте Администрации ЗАТО</w:t>
      </w:r>
      <w:r>
        <w:t xml:space="preserve">  </w:t>
      </w:r>
      <w:r w:rsidRPr="00B26409">
        <w:t>г. Зеленогорск</w:t>
      </w:r>
      <w:r>
        <w:t>.</w:t>
      </w:r>
      <w:r w:rsidRPr="00724A2B">
        <w:t xml:space="preserve">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FB7084" w:rsidRDefault="00FB7084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3C0D22" w:rsidRDefault="007D0E39" w:rsidP="003C0D22">
      <w:pPr>
        <w:shd w:val="clear" w:color="auto" w:fill="FFFFFF"/>
        <w:ind w:left="29"/>
        <w:contextualSpacing/>
        <w:jc w:val="both"/>
        <w:rPr>
          <w:spacing w:val="-1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F61811">
        <w:rPr>
          <w:b/>
          <w:spacing w:val="-1"/>
          <w:u w:val="single"/>
        </w:rPr>
        <w:t>20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F61811">
        <w:rPr>
          <w:b/>
          <w:spacing w:val="-1"/>
          <w:u w:val="single"/>
        </w:rPr>
        <w:t>двадцать)</w:t>
      </w:r>
      <w:r w:rsidR="00075211">
        <w:rPr>
          <w:b/>
          <w:spacing w:val="-1"/>
          <w:u w:val="single"/>
        </w:rPr>
        <w:t xml:space="preserve"> </w:t>
      </w:r>
      <w:r w:rsidR="00F61811">
        <w:rPr>
          <w:b/>
          <w:spacing w:val="-1"/>
          <w:u w:val="single"/>
        </w:rPr>
        <w:t>лет</w:t>
      </w:r>
      <w:r w:rsidR="003C0D22">
        <w:rPr>
          <w:b/>
          <w:spacing w:val="-1"/>
          <w:u w:val="single"/>
        </w:rPr>
        <w:t xml:space="preserve"> </w:t>
      </w:r>
      <w:r w:rsidR="003C0D22" w:rsidRPr="003C0D22">
        <w:rPr>
          <w:spacing w:val="-1"/>
        </w:rPr>
        <w:t>с даты указанной в правом верхнем углу Договора</w:t>
      </w:r>
      <w:r w:rsidR="008C3BB3" w:rsidRPr="003C0D22">
        <w:rPr>
          <w:spacing w:val="-1"/>
        </w:rPr>
        <w:t>.</w:t>
      </w:r>
    </w:p>
    <w:p w:rsidR="007D0E39" w:rsidRDefault="008C3BB3" w:rsidP="0054256A">
      <w:pPr>
        <w:shd w:val="clear" w:color="auto" w:fill="FFFFFF"/>
        <w:ind w:left="29" w:firstLine="680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341393" w:rsidRDefault="00341393" w:rsidP="0054256A">
      <w:pPr>
        <w:shd w:val="clear" w:color="auto" w:fill="FFFFFF"/>
        <w:ind w:left="29" w:firstLine="680"/>
        <w:contextualSpacing/>
        <w:jc w:val="both"/>
      </w:pP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CC6BB7" w:rsidRDefault="00CC6BB7" w:rsidP="00CC6BB7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807CBF" w:rsidRPr="007503B7" w:rsidRDefault="00CC6BB7" w:rsidP="00807CBF">
      <w:pPr>
        <w:jc w:val="both"/>
      </w:pPr>
      <w:r w:rsidRPr="00CF30AA">
        <w:rPr>
          <w:spacing w:val="-7"/>
        </w:rPr>
        <w:t xml:space="preserve">        </w:t>
      </w:r>
      <w:r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="00807CBF" w:rsidRPr="00CF30AA">
        <w:rPr>
          <w:spacing w:val="-7"/>
        </w:rPr>
        <w:t xml:space="preserve">        </w:t>
      </w:r>
      <w:r w:rsidR="00807CBF">
        <w:rPr>
          <w:spacing w:val="-7"/>
        </w:rPr>
        <w:t xml:space="preserve"> </w:t>
      </w:r>
      <w:r w:rsidR="00807CBF" w:rsidRPr="00CF30AA">
        <w:rPr>
          <w:spacing w:val="-7"/>
        </w:rPr>
        <w:t xml:space="preserve">   </w:t>
      </w:r>
      <w:r w:rsidR="00807CBF" w:rsidRPr="007503B7">
        <w:t>3.1.</w:t>
      </w:r>
      <w:r w:rsidR="00807CBF">
        <w:t xml:space="preserve"> В соответствии с протоколом от __________ № _________, р</w:t>
      </w:r>
      <w:r w:rsidR="00807CBF" w:rsidRPr="007503B7">
        <w:t xml:space="preserve">азмер </w:t>
      </w:r>
      <w:r w:rsidR="00807CBF">
        <w:t xml:space="preserve">ежегодной </w:t>
      </w:r>
      <w:r w:rsidR="00807CBF" w:rsidRPr="007503B7">
        <w:t xml:space="preserve">арендной платы </w:t>
      </w:r>
      <w:r w:rsidR="00807CBF">
        <w:t>составляет</w:t>
      </w:r>
      <w:r w:rsidR="00807CBF" w:rsidRPr="007503B7">
        <w:t xml:space="preserve"> </w:t>
      </w:r>
      <w:r w:rsidR="00807CBF">
        <w:t xml:space="preserve">_____________________________ </w:t>
      </w:r>
      <w:r w:rsidR="00807CBF" w:rsidRPr="002B7539">
        <w:t xml:space="preserve">и до </w:t>
      </w:r>
      <w:r w:rsidR="00807CBF">
        <w:t xml:space="preserve">окончания </w:t>
      </w:r>
      <w:r w:rsidR="00807CBF">
        <w:lastRenderedPageBreak/>
        <w:t>строительства</w:t>
      </w:r>
      <w:r w:rsidR="00807CBF" w:rsidRPr="002B7539">
        <w:t xml:space="preserve"> </w:t>
      </w:r>
      <w:r w:rsidR="00807CBF">
        <w:t>объекта капитального строительства, а именно индивидуального жилого дома, и государственной регистрации права собственности на него пересмотру</w:t>
      </w:r>
      <w:r w:rsidR="00807CBF" w:rsidRPr="002B7539">
        <w:t xml:space="preserve"> не подлежит.                 </w:t>
      </w:r>
    </w:p>
    <w:p w:rsidR="00807CBF" w:rsidRDefault="00807CBF" w:rsidP="00807CBF">
      <w:pPr>
        <w:jc w:val="both"/>
        <w:rPr>
          <w:spacing w:val="-6"/>
        </w:rPr>
      </w:pPr>
      <w:r w:rsidRPr="007503B7">
        <w:t xml:space="preserve">      </w:t>
      </w:r>
      <w:r>
        <w:t xml:space="preserve">  </w:t>
      </w:r>
      <w:r w:rsidRPr="007503B7">
        <w:t xml:space="preserve">  </w:t>
      </w:r>
      <w:r>
        <w:t>3.2.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>обязан перечислять арендную плату в размере и порядке, 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1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не позднее 10 января и 10 июля текущего года.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обязан внести арендную плату за 2023 год не позднее тридцати дней с даты регистрации Договора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807CBF" w:rsidRPr="009C4263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___________________________ руб. </w:t>
      </w:r>
      <w:r w:rsidRPr="007503B7">
        <w:t>засчитывается в счет арендной платы за</w:t>
      </w:r>
      <w:r>
        <w:t xml:space="preserve"> 2023</w:t>
      </w:r>
      <w:r w:rsidRPr="009C4263">
        <w:t xml:space="preserve"> год.                 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   Арендная плата за </w:t>
      </w:r>
      <w:r>
        <w:t>У</w:t>
      </w:r>
      <w:r w:rsidRPr="009C4263">
        <w:t xml:space="preserve">часток изменяется </w:t>
      </w:r>
      <w:r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807CBF" w:rsidRDefault="00807CBF" w:rsidP="00807CBF">
      <w:pPr>
        <w:jc w:val="both"/>
        <w:rPr>
          <w:b/>
          <w:bCs/>
        </w:rPr>
      </w:pPr>
      <w:r>
        <w:rPr>
          <w:spacing w:val="-6"/>
        </w:rPr>
        <w:t xml:space="preserve">         </w:t>
      </w:r>
      <w:r w:rsidRPr="003F67CC">
        <w:rPr>
          <w:spacing w:val="-6"/>
        </w:rPr>
        <w:t xml:space="preserve"> </w:t>
      </w:r>
      <w:r>
        <w:rPr>
          <w:spacing w:val="-1"/>
        </w:rPr>
        <w:t>3.3</w:t>
      </w:r>
      <w:r w:rsidRPr="003F67CC">
        <w:rPr>
          <w:spacing w:val="-1"/>
        </w:rPr>
        <w:t>.</w:t>
      </w:r>
      <w:r>
        <w:rPr>
          <w:spacing w:val="-1"/>
        </w:rPr>
        <w:t xml:space="preserve"> </w:t>
      </w:r>
      <w:r w:rsidRPr="003F67CC">
        <w:t xml:space="preserve">Перечисление арендной платы по Договору осуществляется </w:t>
      </w:r>
      <w:r w:rsidRPr="003F67CC">
        <w:rPr>
          <w:b/>
          <w:bCs/>
        </w:rPr>
        <w:t>Арендатором</w:t>
      </w:r>
      <w:r w:rsidRPr="00300633">
        <w:t xml:space="preserve"> на реквизиты:</w:t>
      </w:r>
      <w:r w:rsidRPr="00300633">
        <w:rPr>
          <w:b/>
          <w:bCs/>
        </w:rPr>
        <w:t xml:space="preserve"> </w:t>
      </w:r>
    </w:p>
    <w:p w:rsidR="00807CBF" w:rsidRPr="00E562F9" w:rsidRDefault="00807CBF" w:rsidP="00807CBF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807CBF" w:rsidRPr="00E562F9" w:rsidRDefault="00807CBF" w:rsidP="00807CBF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807CBF" w:rsidRDefault="00807CBF" w:rsidP="00807CBF">
      <w:pPr>
        <w:ind w:firstLine="709"/>
        <w:jc w:val="both"/>
      </w:pPr>
      <w:r w:rsidRPr="00F923DE">
        <w:t>3.</w:t>
      </w:r>
      <w:r>
        <w:t>4</w:t>
      </w:r>
      <w:r w:rsidRPr="00F923DE">
        <w:t>. Внесение арендной платы осуществляется отдельным платежным документом за оплачиваемый период.</w:t>
      </w:r>
    </w:p>
    <w:p w:rsidR="00807CBF" w:rsidRDefault="00807CBF" w:rsidP="00807CBF">
      <w:pPr>
        <w:ind w:firstLine="709"/>
        <w:jc w:val="both"/>
      </w:pPr>
      <w:r w:rsidRPr="00F11D4A">
        <w:rPr>
          <w:b/>
        </w:rPr>
        <w:t>В графе «Назначение платежа» обязательно указываются: период, за который производится оплата,</w:t>
      </w:r>
      <w:r w:rsidRPr="00F923DE">
        <w:t xml:space="preserve"> </w:t>
      </w:r>
      <w:r w:rsidRPr="00F11D4A">
        <w:rPr>
          <w:b/>
          <w:bCs/>
        </w:rPr>
        <w:t>кадастровый номер Участка</w:t>
      </w:r>
      <w:r w:rsidRPr="00F923DE">
        <w:t>.</w:t>
      </w:r>
    </w:p>
    <w:p w:rsidR="00807CBF" w:rsidRPr="00F923DE" w:rsidRDefault="00807CBF" w:rsidP="00807CBF">
      <w:pPr>
        <w:ind w:firstLine="709"/>
        <w:jc w:val="both"/>
        <w:rPr>
          <w:szCs w:val="20"/>
        </w:rPr>
      </w:pPr>
      <w:r w:rsidRPr="00F923DE">
        <w:rPr>
          <w:szCs w:val="20"/>
        </w:rPr>
        <w:t>3.</w:t>
      </w:r>
      <w:r>
        <w:rPr>
          <w:szCs w:val="20"/>
        </w:rPr>
        <w:t>5</w:t>
      </w:r>
      <w:r w:rsidRPr="00F923DE">
        <w:rPr>
          <w:szCs w:val="20"/>
        </w:rPr>
        <w:t xml:space="preserve">. В случае неуплаты арендной платы в установленные Договором сроки </w:t>
      </w:r>
      <w:r w:rsidRPr="00F923DE">
        <w:rPr>
          <w:b/>
          <w:szCs w:val="20"/>
        </w:rPr>
        <w:t xml:space="preserve">Арендатор </w:t>
      </w:r>
      <w:r w:rsidRPr="00F923DE">
        <w:rPr>
          <w:szCs w:val="20"/>
        </w:rPr>
        <w:t>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задолженности.</w:t>
      </w:r>
    </w:p>
    <w:p w:rsidR="00807CBF" w:rsidRPr="00F923DE" w:rsidRDefault="00807CBF" w:rsidP="00807CBF">
      <w:pPr>
        <w:jc w:val="both"/>
        <w:rPr>
          <w:szCs w:val="20"/>
        </w:rPr>
      </w:pPr>
      <w:r w:rsidRPr="00F923DE">
        <w:rPr>
          <w:szCs w:val="20"/>
        </w:rPr>
        <w:tab/>
        <w:t>3.</w:t>
      </w:r>
      <w:r>
        <w:rPr>
          <w:szCs w:val="20"/>
        </w:rPr>
        <w:t>6</w:t>
      </w:r>
      <w:r w:rsidRPr="00F923DE">
        <w:rPr>
          <w:szCs w:val="20"/>
        </w:rPr>
        <w:t xml:space="preserve">. Неиспользование Участка </w:t>
      </w:r>
      <w:r w:rsidRPr="00F923DE">
        <w:rPr>
          <w:b/>
          <w:szCs w:val="20"/>
        </w:rPr>
        <w:t>Арендатором</w:t>
      </w:r>
      <w:r w:rsidRPr="00F923DE">
        <w:rPr>
          <w:szCs w:val="20"/>
        </w:rPr>
        <w:t xml:space="preserve"> не освобождает его от обязанности по внесению арендной платы.</w:t>
      </w:r>
    </w:p>
    <w:p w:rsidR="00807CBF" w:rsidRPr="00F923DE" w:rsidRDefault="00807CBF" w:rsidP="00807CBF">
      <w:pPr>
        <w:ind w:firstLine="709"/>
        <w:jc w:val="both"/>
      </w:pPr>
      <w:r w:rsidRPr="00F923DE">
        <w:rPr>
          <w:szCs w:val="20"/>
        </w:rPr>
        <w:t>3.</w:t>
      </w:r>
      <w:r>
        <w:rPr>
          <w:szCs w:val="20"/>
        </w:rPr>
        <w:t>7</w:t>
      </w:r>
      <w:r w:rsidRPr="00F923DE">
        <w:rPr>
          <w:szCs w:val="20"/>
        </w:rPr>
        <w:t xml:space="preserve">. Стороны устанавливают </w:t>
      </w:r>
      <w:r w:rsidRPr="00F923DE">
        <w:t>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CC6BB7" w:rsidRDefault="00CC6BB7" w:rsidP="00807CBF">
      <w:pPr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CC6BB7" w:rsidRDefault="00CC6BB7" w:rsidP="00CC6BB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</w:t>
      </w:r>
      <w:r>
        <w:rPr>
          <w:b/>
          <w:bCs/>
          <w:spacing w:val="5"/>
        </w:rPr>
        <w:t>4. ПРАВА И ОБЯЗАННОСТИ СТОРОН</w:t>
      </w:r>
    </w:p>
    <w:p w:rsidR="00CC6BB7" w:rsidRDefault="00CC6BB7" w:rsidP="00CC6BB7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807CBF" w:rsidRDefault="00807CBF" w:rsidP="00807CBF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807CBF" w:rsidRPr="009D3A02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  <w:t xml:space="preserve">Досрочно расторгнуть </w:t>
      </w:r>
      <w:r>
        <w:t>Д</w:t>
      </w:r>
      <w:r w:rsidRPr="009D3A02">
        <w:t xml:space="preserve">оговор в порядке и в случаях, предусмотренных действующим законодательством и </w:t>
      </w:r>
      <w:r>
        <w:t>Договором, в том числе при</w:t>
      </w:r>
      <w:r w:rsidRPr="009D3A02">
        <w:t xml:space="preserve"> неиспользовании и (или) не освоении Участка</w:t>
      </w:r>
      <w:r>
        <w:t xml:space="preserve"> в соответствии с его целевым назначением.</w:t>
      </w:r>
    </w:p>
    <w:p w:rsidR="00807CBF" w:rsidRDefault="00807CBF" w:rsidP="00807CBF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 Российской Федерации.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Pr="00F632B8">
        <w:t xml:space="preserve">надзор 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актов.</w:t>
      </w:r>
      <w:r w:rsidRPr="00F632B8">
        <w:rPr>
          <w:spacing w:val="-4"/>
        </w:rPr>
        <w:t xml:space="preserve">   </w:t>
      </w:r>
    </w:p>
    <w:p w:rsidR="00807CBF" w:rsidRPr="00F632B8" w:rsidRDefault="00807CBF" w:rsidP="00807CBF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lastRenderedPageBreak/>
        <w:t>законодательством.</w:t>
      </w:r>
    </w:p>
    <w:p w:rsidR="00807CBF" w:rsidRPr="009D3A02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807CBF" w:rsidRPr="00F632B8" w:rsidRDefault="00807CBF" w:rsidP="00807CBF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807CBF" w:rsidRDefault="00807CBF" w:rsidP="00807CBF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Участка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807CBF" w:rsidRDefault="00807CBF" w:rsidP="00807CBF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807CBF" w:rsidRDefault="00807CBF" w:rsidP="00807CBF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Участка, </w:t>
      </w:r>
      <w:r>
        <w:t>предусмотренные законодательством.</w:t>
      </w:r>
    </w:p>
    <w:p w:rsidR="00807CBF" w:rsidRDefault="00807CBF" w:rsidP="00807CBF">
      <w:pPr>
        <w:contextualSpacing/>
        <w:jc w:val="both"/>
        <w:rPr>
          <w:sz w:val="2"/>
          <w:szCs w:val="2"/>
        </w:rPr>
      </w:pPr>
    </w:p>
    <w:p w:rsidR="00807CBF" w:rsidRDefault="00807CBF" w:rsidP="00807CBF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807CBF" w:rsidRDefault="00807CBF" w:rsidP="00807CBF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807CBF" w:rsidRDefault="00807CBF" w:rsidP="00807CBF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807CBF" w:rsidRDefault="00807CBF" w:rsidP="00807CBF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>Осуществлять мероприятия по охране земель (ст. 13 Земельного кодекса Российской Федерации)</w:t>
      </w:r>
      <w:r>
        <w:t>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807CBF" w:rsidRDefault="00807CBF" w:rsidP="00807CBF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807CBF" w:rsidRDefault="00807CBF" w:rsidP="00807CBF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807CBF" w:rsidRDefault="00807CBF" w:rsidP="00807CBF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807CBF" w:rsidRDefault="00807CBF" w:rsidP="00807CBF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807CBF" w:rsidRDefault="00807CBF" w:rsidP="00807CBF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4.4.12. Не нарушать права других землепользователей.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4.4.13. Не препятствовать юридическим лицам, осуществляющим </w:t>
      </w:r>
      <w:r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>
        <w:t>изыскания в проведении этих работ.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 xml:space="preserve">в соответствии с законодательством Российской </w:t>
      </w:r>
      <w:r w:rsidRPr="00F948F3">
        <w:rPr>
          <w:rFonts w:eastAsia="Calibri"/>
        </w:rPr>
        <w:lastRenderedPageBreak/>
        <w:t>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807CBF" w:rsidRPr="004A3193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4.4.15. Письменно уведомить </w:t>
      </w:r>
      <w:r>
        <w:rPr>
          <w:b/>
          <w:bCs/>
        </w:rPr>
        <w:t xml:space="preserve">Арендодателя, </w:t>
      </w:r>
      <w:r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</w:pPr>
      <w:r>
        <w:rPr>
          <w:spacing w:val="-1"/>
        </w:rPr>
        <w:t xml:space="preserve">4.4.16. Письменно, в десятидневный срок, уведомить </w:t>
      </w:r>
      <w:r>
        <w:rPr>
          <w:b/>
          <w:bCs/>
          <w:spacing w:val="-1"/>
        </w:rPr>
        <w:t xml:space="preserve">Арендодателя </w:t>
      </w:r>
      <w:r>
        <w:rPr>
          <w:spacing w:val="-1"/>
        </w:rPr>
        <w:t xml:space="preserve">об </w:t>
      </w:r>
      <w:r>
        <w:t>изменении своих реквизитов, указанных в разделе 8 Договора.</w:t>
      </w:r>
    </w:p>
    <w:p w:rsidR="00807CBF" w:rsidRDefault="00807CBF" w:rsidP="00807CB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t xml:space="preserve">4.4.17. Передать свободный от каких-либо строений земельный участок </w:t>
      </w:r>
      <w:r w:rsidRPr="00EB3D1B">
        <w:rPr>
          <w:b/>
        </w:rPr>
        <w:t>Арендодателю</w:t>
      </w:r>
      <w:r>
        <w:t xml:space="preserve"> по акту приема-передачи в случае расторжения Договора по инициативе </w:t>
      </w:r>
      <w:r w:rsidRPr="00EB3D1B">
        <w:rPr>
          <w:b/>
        </w:rPr>
        <w:t>Арендатора</w:t>
      </w:r>
      <w:r>
        <w:t xml:space="preserve"> до окончания строительства объекта капитального строительства (индивидуального жилого дома).</w:t>
      </w:r>
    </w:p>
    <w:p w:rsidR="00807CBF" w:rsidRDefault="00807CBF" w:rsidP="00807CBF">
      <w:pPr>
        <w:ind w:firstLine="708"/>
        <w:jc w:val="both"/>
      </w:pPr>
      <w:r>
        <w:rPr>
          <w:spacing w:val="-3"/>
        </w:rPr>
        <w:t>4.4.18.</w:t>
      </w:r>
      <w:r>
        <w:tab/>
      </w:r>
      <w:r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807CBF" w:rsidRDefault="00807CBF" w:rsidP="00807CBF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</w:p>
    <w:p w:rsidR="00CC6BB7" w:rsidRDefault="00CC6BB7" w:rsidP="00CC6BB7">
      <w:pPr>
        <w:shd w:val="clear" w:color="auto" w:fill="FFFFFF"/>
        <w:spacing w:line="283" w:lineRule="exact"/>
        <w:ind w:left="19" w:right="10" w:hanging="161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  ПРЕКРАЩЕНИЕ ДОГОВОРА</w:t>
      </w:r>
    </w:p>
    <w:p w:rsidR="00CC6BB7" w:rsidRDefault="00CC6BB7" w:rsidP="00CC6BB7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>
        <w:rPr>
          <w:sz w:val="24"/>
          <w:szCs w:val="24"/>
        </w:rPr>
        <w:t xml:space="preserve">Сторон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807CBF" w:rsidRDefault="00807CBF" w:rsidP="00807CBF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CC6BB7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                                   </w:t>
      </w:r>
      <w:r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CC6BB7" w:rsidRDefault="00CC6BB7" w:rsidP="00CC6BB7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807CBF" w:rsidRDefault="00CC6BB7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</w:t>
      </w:r>
      <w:r w:rsidR="00807CBF" w:rsidRPr="00E85006">
        <w:t xml:space="preserve">6.1. </w:t>
      </w:r>
      <w:r w:rsidR="00807CBF" w:rsidRPr="00E85006">
        <w:rPr>
          <w:b/>
        </w:rPr>
        <w:t>Арендатор</w:t>
      </w:r>
      <w:r w:rsidR="00807CBF">
        <w:t xml:space="preserve"> - </w:t>
      </w:r>
      <w:r w:rsidR="00807CBF" w:rsidRPr="00E85006">
        <w:t xml:space="preserve">победитель аукциона не вправе </w:t>
      </w:r>
      <w:r w:rsidR="00807CBF">
        <w:t xml:space="preserve">передавать свои </w:t>
      </w:r>
      <w:r w:rsidR="00807CBF" w:rsidRPr="00E85006">
        <w:t xml:space="preserve">права </w:t>
      </w:r>
      <w:r w:rsidR="00807CBF">
        <w:t>и обязанности по договору аренды земельного участка третьему л</w:t>
      </w:r>
      <w:r w:rsidR="00807CBF" w:rsidRPr="00E85006">
        <w:t>и</w:t>
      </w:r>
      <w:r w:rsidR="00807CBF">
        <w:t>цу, передавать арендованный Участок в субаренду,</w:t>
      </w:r>
      <w:r w:rsidR="00807CBF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807CBF">
        <w:t>Д</w:t>
      </w:r>
      <w:r w:rsidR="00807CBF" w:rsidRPr="00E85006">
        <w:t xml:space="preserve">оговору должны быть исполнены </w:t>
      </w:r>
      <w:r w:rsidR="00807CBF" w:rsidRPr="00B80DD7">
        <w:rPr>
          <w:b/>
        </w:rPr>
        <w:t xml:space="preserve">Арендатором </w:t>
      </w:r>
      <w:r w:rsidR="00807CBF" w:rsidRPr="00E85006">
        <w:t>лично.</w:t>
      </w:r>
    </w:p>
    <w:p w:rsidR="00807CBF" w:rsidRDefault="00807CBF" w:rsidP="00807CBF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>
        <w:t xml:space="preserve">м кодексом Российской Федерации, без согласия </w:t>
      </w:r>
      <w:r w:rsidRPr="0038475E">
        <w:rPr>
          <w:b/>
        </w:rPr>
        <w:t>Арендатора</w:t>
      </w:r>
      <w:r>
        <w:t>, при условии его уведомления.</w:t>
      </w:r>
      <w:r w:rsidRPr="00E85006">
        <w:tab/>
      </w:r>
      <w:r>
        <w:t xml:space="preserve"> </w:t>
      </w:r>
    </w:p>
    <w:p w:rsidR="00807CBF" w:rsidRPr="009D3A02" w:rsidRDefault="00807CBF" w:rsidP="00807CBF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807CBF" w:rsidRPr="00615479" w:rsidRDefault="00807CBF" w:rsidP="00807CBF">
      <w:pPr>
        <w:ind w:left="19" w:firstLine="706"/>
        <w:jc w:val="both"/>
      </w:pPr>
      <w:r>
        <w:t xml:space="preserve"> 6.4.  </w:t>
      </w:r>
      <w:r w:rsidRPr="00615479">
        <w:rPr>
          <w:b/>
        </w:rPr>
        <w:t xml:space="preserve">Арендатору </w:t>
      </w:r>
      <w:r w:rsidRPr="00615479">
        <w:t>запрещается самовольная вырубка деревьев и кустарников.</w:t>
      </w:r>
      <w:r w:rsidRPr="00615479">
        <w:rPr>
          <w:b/>
        </w:rPr>
        <w:t xml:space="preserve"> </w:t>
      </w:r>
      <w:r w:rsidRPr="00615479">
        <w:t>Снос (вырубка) деревьев</w:t>
      </w:r>
      <w:r>
        <w:t xml:space="preserve"> </w:t>
      </w:r>
      <w:r w:rsidRPr="00615479">
        <w:t xml:space="preserve">производится </w:t>
      </w:r>
      <w:r w:rsidRPr="00615479">
        <w:rPr>
          <w:b/>
        </w:rPr>
        <w:t>Арендатором</w:t>
      </w:r>
      <w:r w:rsidRPr="00615479">
        <w:t xml:space="preserve"> на основании </w:t>
      </w:r>
      <w:r>
        <w:t xml:space="preserve">распоряжения </w:t>
      </w:r>
      <w:proofErr w:type="gramStart"/>
      <w:r>
        <w:t>Администрации</w:t>
      </w:r>
      <w:proofErr w:type="gramEnd"/>
      <w:r>
        <w:t xml:space="preserve"> ЗАТО </w:t>
      </w:r>
      <w:r w:rsidRPr="00615479">
        <w:t xml:space="preserve">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Pr="00615479">
        <w:rPr>
          <w:b/>
        </w:rPr>
        <w:t>Арендатор</w:t>
      </w:r>
      <w:r w:rsidRPr="00615479">
        <w:t xml:space="preserve"> подает заявление в </w:t>
      </w:r>
      <w:proofErr w:type="gramStart"/>
      <w:r w:rsidRPr="00615479">
        <w:t>Администрацию</w:t>
      </w:r>
      <w:proofErr w:type="gramEnd"/>
      <w:r w:rsidRPr="00615479">
        <w:t xml:space="preserve">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807CBF" w:rsidRDefault="00807CBF" w:rsidP="00807CBF">
      <w:pPr>
        <w:autoSpaceDE w:val="0"/>
        <w:ind w:left="19" w:firstLine="706"/>
        <w:jc w:val="both"/>
        <w:rPr>
          <w:b/>
          <w:spacing w:val="-2"/>
        </w:rPr>
      </w:pP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proofErr w:type="gramStart"/>
      <w:r>
        <w:rPr>
          <w:color w:val="000000"/>
          <w:spacing w:val="-2"/>
        </w:rPr>
        <w:t>5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proofErr w:type="gramEnd"/>
      <w:r w:rsidRPr="00ED728E">
        <w:rPr>
          <w:b/>
          <w:spacing w:val="-2"/>
        </w:rPr>
        <w:t>Арендатор</w:t>
      </w:r>
      <w:r>
        <w:rPr>
          <w:b/>
          <w:spacing w:val="-2"/>
        </w:rPr>
        <w:t xml:space="preserve"> обязан:</w:t>
      </w:r>
    </w:p>
    <w:p w:rsidR="00807CBF" w:rsidRDefault="00807CBF" w:rsidP="00807CBF">
      <w:pPr>
        <w:shd w:val="clear" w:color="auto" w:fill="FFFFFF"/>
        <w:spacing w:line="274" w:lineRule="exact"/>
        <w:ind w:left="19" w:right="12" w:firstLine="706"/>
        <w:jc w:val="both"/>
        <w:rPr>
          <w:spacing w:val="-1"/>
        </w:rPr>
      </w:pPr>
      <w:r w:rsidRPr="00ED728E">
        <w:rPr>
          <w:spacing w:val="-2"/>
        </w:rPr>
        <w:t>6.</w:t>
      </w:r>
      <w:r>
        <w:rPr>
          <w:spacing w:val="-2"/>
        </w:rPr>
        <w:t>5</w:t>
      </w:r>
      <w:r w:rsidRPr="00ED728E">
        <w:rPr>
          <w:spacing w:val="-2"/>
        </w:rPr>
        <w:t xml:space="preserve">.1. </w:t>
      </w:r>
      <w:r>
        <w:rPr>
          <w:spacing w:val="-2"/>
        </w:rPr>
        <w:t>О</w:t>
      </w:r>
      <w:r w:rsidRPr="00ED728E">
        <w:rPr>
          <w:spacing w:val="-1"/>
        </w:rPr>
        <w:t>беспечивать</w:t>
      </w:r>
      <w:r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>
        <w:t>, находящимся на Участке.</w:t>
      </w:r>
    </w:p>
    <w:p w:rsidR="00807CBF" w:rsidRDefault="00807CBF" w:rsidP="00807CBF">
      <w:pPr>
        <w:shd w:val="clear" w:color="auto" w:fill="FFFFFF"/>
        <w:tabs>
          <w:tab w:val="left" w:pos="4253"/>
        </w:tabs>
        <w:ind w:left="19" w:right="14" w:firstLine="706"/>
        <w:jc w:val="both"/>
        <w:rPr>
          <w:spacing w:val="1"/>
        </w:rPr>
      </w:pPr>
      <w:r>
        <w:rPr>
          <w:spacing w:val="-8"/>
        </w:rPr>
        <w:t>6</w:t>
      </w:r>
      <w:r w:rsidRPr="009305BD">
        <w:rPr>
          <w:spacing w:val="-8"/>
        </w:rPr>
        <w:t>.</w:t>
      </w:r>
      <w:r>
        <w:rPr>
          <w:spacing w:val="-8"/>
        </w:rPr>
        <w:t>5</w:t>
      </w:r>
      <w:r w:rsidRPr="009305BD">
        <w:rPr>
          <w:spacing w:val="-8"/>
        </w:rPr>
        <w:t>.</w:t>
      </w:r>
      <w:r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>
        <w:rPr>
          <w:spacing w:val="1"/>
        </w:rPr>
        <w:t>Участка.</w:t>
      </w:r>
    </w:p>
    <w:p w:rsidR="00807CBF" w:rsidRDefault="00807CBF" w:rsidP="00807CBF">
      <w:pPr>
        <w:ind w:left="19" w:firstLine="706"/>
        <w:jc w:val="both"/>
        <w:rPr>
          <w:spacing w:val="-2"/>
        </w:rPr>
      </w:pPr>
      <w:r>
        <w:rPr>
          <w:spacing w:val="-2"/>
        </w:rPr>
        <w:t>6.5.3. Осуществлять строительство на Участке в соответствии с действующим законодательством Российской Федерации, градостроительными регламентами.</w:t>
      </w:r>
    </w:p>
    <w:p w:rsidR="008D4EF4" w:rsidRPr="00AE09B5" w:rsidRDefault="00163193" w:rsidP="00807CBF">
      <w:pPr>
        <w:autoSpaceDE w:val="0"/>
        <w:autoSpaceDN w:val="0"/>
        <w:adjustRightInd w:val="0"/>
        <w:ind w:firstLine="540"/>
        <w:jc w:val="both"/>
      </w:pPr>
      <w:r>
        <w:t>6.</w:t>
      </w:r>
      <w:r w:rsidR="0054256A">
        <w:t>5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8D4EF4" w:rsidRPr="00AE09B5">
        <w:t>раздел</w:t>
      </w:r>
      <w:r w:rsidR="008D4EF4">
        <w:t>ом</w:t>
      </w:r>
      <w:r w:rsidR="008D4EF4" w:rsidRPr="00AE09B5">
        <w:t xml:space="preserve"> 2.</w:t>
      </w:r>
      <w:r w:rsidR="008D4EF4">
        <w:t>1</w:t>
      </w:r>
      <w:r w:rsidR="008D4EF4" w:rsidRPr="00AE09B5">
        <w:t xml:space="preserve"> Правил землепользования и застройки г. Зеленогорска, утвержденных решением Совета </w:t>
      </w:r>
      <w:proofErr w:type="gramStart"/>
      <w:r w:rsidR="008D4EF4" w:rsidRPr="00AE09B5">
        <w:t>депутатов</w:t>
      </w:r>
      <w:proofErr w:type="gramEnd"/>
      <w:r w:rsidR="008D4EF4" w:rsidRPr="00AE09B5">
        <w:t xml:space="preserve"> ЗАТО г. Зеленогорска от 24.12.2018 № 6-27р:</w:t>
      </w:r>
    </w:p>
    <w:p w:rsidR="008D4EF4" w:rsidRPr="008615A1" w:rsidRDefault="008D4EF4" w:rsidP="008D4EF4">
      <w:pPr>
        <w:pStyle w:val="05"/>
      </w:pPr>
      <w:r w:rsidRPr="00BA4745">
        <w:lastRenderedPageBreak/>
        <w:t>Минимальн</w:t>
      </w:r>
      <w:r>
        <w:t>ые</w:t>
      </w:r>
      <w:r w:rsidRPr="00BA4745">
        <w:t xml:space="preserve"> </w:t>
      </w:r>
      <w:r>
        <w:t>отступы</w:t>
      </w:r>
      <w:r w:rsidRPr="00BA4745">
        <w:t xml:space="preserve"> от границ</w:t>
      </w:r>
      <w:r>
        <w:t>ы</w:t>
      </w:r>
      <w:r w:rsidRPr="00BA4745">
        <w:t xml:space="preserve"> земельного участка </w:t>
      </w:r>
      <w:proofErr w:type="gramStart"/>
      <w:r w:rsidRPr="00993DB0">
        <w:t>до  индивидуального</w:t>
      </w:r>
      <w:proofErr w:type="gramEnd"/>
      <w:r w:rsidRPr="00993DB0">
        <w:t xml:space="preserve"> жилого дома</w:t>
      </w:r>
      <w:r w:rsidRPr="00BA4745">
        <w:t xml:space="preserve"> - </w:t>
      </w:r>
      <w:r>
        <w:t>3 метра.</w:t>
      </w:r>
    </w:p>
    <w:p w:rsidR="008D4EF4" w:rsidRPr="00BA4745" w:rsidRDefault="008D4EF4" w:rsidP="008D4EF4">
      <w:pPr>
        <w:pStyle w:val="05"/>
      </w:pPr>
      <w:r>
        <w:t>Минимальный отступ</w:t>
      </w:r>
      <w:r w:rsidRPr="00AB709C">
        <w:t xml:space="preserve"> от </w:t>
      </w:r>
      <w:r w:rsidRPr="00AB709C">
        <w:rPr>
          <w:bCs/>
        </w:rPr>
        <w:t>красн</w:t>
      </w:r>
      <w:r>
        <w:rPr>
          <w:bCs/>
        </w:rPr>
        <w:t>ой</w:t>
      </w:r>
      <w:r w:rsidRPr="00AB709C">
        <w:rPr>
          <w:bCs/>
        </w:rPr>
        <w:t xml:space="preserve"> </w:t>
      </w:r>
      <w:r>
        <w:rPr>
          <w:bCs/>
        </w:rPr>
        <w:t>л</w:t>
      </w:r>
      <w:r w:rsidRPr="00AB709C">
        <w:rPr>
          <w:bCs/>
        </w:rPr>
        <w:t>ини</w:t>
      </w:r>
      <w:r>
        <w:rPr>
          <w:bCs/>
        </w:rPr>
        <w:t xml:space="preserve">и </w:t>
      </w:r>
      <w:r w:rsidRPr="00AB709C">
        <w:rPr>
          <w:bCs/>
        </w:rPr>
        <w:t xml:space="preserve">до линии </w:t>
      </w:r>
      <w:r w:rsidRPr="00DE1EA1">
        <w:rPr>
          <w:bCs/>
        </w:rPr>
        <w:t>регулирования застройки, являющейся границей застройки (далее – линия регулирования застройки</w:t>
      </w:r>
      <w:proofErr w:type="gramStart"/>
      <w:r w:rsidRPr="00DE1EA1">
        <w:rPr>
          <w:bCs/>
        </w:rPr>
        <w:t>)</w:t>
      </w:r>
      <w:r>
        <w:rPr>
          <w:bCs/>
        </w:rPr>
        <w:t>,</w:t>
      </w:r>
      <w:r w:rsidRPr="00DE1EA1">
        <w:rPr>
          <w:bCs/>
        </w:rPr>
        <w:t xml:space="preserve">  </w:t>
      </w:r>
      <w:r w:rsidRPr="00DE1EA1">
        <w:t>-</w:t>
      </w:r>
      <w:proofErr w:type="gramEnd"/>
      <w:r w:rsidRPr="00D93865">
        <w:t xml:space="preserve"> </w:t>
      </w:r>
      <w:r>
        <w:t>3 метра.</w:t>
      </w:r>
    </w:p>
    <w:p w:rsidR="008D4EF4" w:rsidRDefault="008D4EF4" w:rsidP="008D4EF4">
      <w:pPr>
        <w:pStyle w:val="05"/>
      </w:pPr>
      <w:r w:rsidRPr="00BA4745">
        <w:t xml:space="preserve">Предельное </w:t>
      </w:r>
      <w:r>
        <w:t xml:space="preserve">(максимальное) </w:t>
      </w:r>
      <w:r w:rsidRPr="00BA4745">
        <w:t xml:space="preserve">количество </w:t>
      </w:r>
      <w:r>
        <w:t xml:space="preserve">надземных этажей - </w:t>
      </w:r>
      <w:r w:rsidRPr="00BA4745">
        <w:t>3.</w:t>
      </w:r>
    </w:p>
    <w:p w:rsidR="008D4EF4" w:rsidRPr="00BA4745" w:rsidRDefault="008D4EF4" w:rsidP="008D4EF4">
      <w:pPr>
        <w:pStyle w:val="05"/>
      </w:pPr>
      <w:r>
        <w:t>Максимальная высота здания – 20 метров.</w:t>
      </w:r>
    </w:p>
    <w:p w:rsidR="008D4EF4" w:rsidRDefault="008D4EF4" w:rsidP="008D4EF4">
      <w:pPr>
        <w:autoSpaceDE w:val="0"/>
        <w:ind w:firstLine="284"/>
        <w:jc w:val="both"/>
      </w:pPr>
      <w:r w:rsidRPr="00BA4745">
        <w:t xml:space="preserve">Максимальный процент застройки </w:t>
      </w:r>
      <w:r>
        <w:t xml:space="preserve">в границах </w:t>
      </w:r>
      <w:r w:rsidRPr="00BA4745">
        <w:t xml:space="preserve">земельного участка </w:t>
      </w:r>
      <w:r>
        <w:t>–</w:t>
      </w:r>
      <w:r w:rsidRPr="00BA4745">
        <w:t xml:space="preserve"> 30</w:t>
      </w:r>
      <w:r>
        <w:t xml:space="preserve"> процентов.</w:t>
      </w:r>
    </w:p>
    <w:p w:rsidR="00163193" w:rsidRPr="00E96BC1" w:rsidRDefault="00163193" w:rsidP="008D4EF4">
      <w:pPr>
        <w:autoSpaceDE w:val="0"/>
        <w:ind w:firstLine="709"/>
        <w:jc w:val="both"/>
      </w:pPr>
      <w:r w:rsidRPr="00E96BC1">
        <w:rPr>
          <w:lang w:eastAsia="en-US"/>
        </w:rPr>
        <w:t>6.</w:t>
      </w:r>
      <w:r w:rsidR="0054256A">
        <w:rPr>
          <w:lang w:eastAsia="en-US"/>
        </w:rPr>
        <w:t>6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</w:t>
      </w:r>
      <w:r w:rsidR="0097470D">
        <w:t>________________</w:t>
      </w:r>
      <w:r w:rsidR="003149BD" w:rsidRPr="005262BA">
        <w:t xml:space="preserve"> </w:t>
      </w:r>
      <w:r w:rsidRPr="00E96BC1"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9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Pr="00E96BC1">
          <w:rPr>
            <w:rStyle w:val="a8"/>
            <w:color w:val="auto"/>
            <w:u w:val="none"/>
          </w:rPr>
          <w:t>.</w:t>
        </w:r>
        <w:proofErr w:type="spellStart"/>
        <w:r w:rsidRPr="00E96BC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E96BC1">
        <w:t xml:space="preserve"> </w:t>
      </w:r>
      <w:r w:rsidR="003149BD" w:rsidRPr="005262BA">
        <w:t xml:space="preserve">за № </w:t>
      </w:r>
      <w:r w:rsidR="0097470D">
        <w:t>___________________________</w:t>
      </w:r>
      <w:r w:rsidR="003149BD" w:rsidRPr="003149BD">
        <w:rPr>
          <w:bCs/>
        </w:rPr>
        <w:t>.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54256A">
        <w:rPr>
          <w:bCs/>
        </w:rPr>
        <w:t>7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</w:t>
      </w:r>
      <w:r w:rsidR="00071FD8" w:rsidRPr="00AE09B5">
        <w:t>край,</w:t>
      </w:r>
      <w:r w:rsidR="00071FD8">
        <w:t xml:space="preserve"> г.</w:t>
      </w:r>
      <w:r w:rsidR="003659DE" w:rsidRPr="00AE09B5">
        <w:t xml:space="preserve">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.1 Технические условия подключения к сетям теплоснабжения.</w:t>
      </w:r>
    </w:p>
    <w:p w:rsidR="0097470D" w:rsidRDefault="0097470D" w:rsidP="0097470D">
      <w:pPr>
        <w:autoSpaceDE w:val="0"/>
        <w:jc w:val="both"/>
      </w:pPr>
      <w:r w:rsidRPr="00AE09B5">
        <w:t xml:space="preserve">          Согласно </w:t>
      </w:r>
      <w:r>
        <w:t>письму</w:t>
      </w:r>
      <w:r w:rsidRPr="00AE09B5">
        <w:t xml:space="preserve"> МУП ТС от </w:t>
      </w:r>
      <w:r>
        <w:t>27.04.2023</w:t>
      </w:r>
      <w:r w:rsidRPr="00AE09B5">
        <w:t xml:space="preserve"> № </w:t>
      </w:r>
      <w:r>
        <w:t>02-2539</w:t>
      </w:r>
      <w:r w:rsidRPr="00AE09B5">
        <w:t xml:space="preserve"> </w:t>
      </w:r>
      <w:r>
        <w:t>подключение (технологическое присоединение) объекта капитального строительства к системе центрального теплоснабжения невозможно в связи с отсутствием тепловых сетей.</w:t>
      </w:r>
    </w:p>
    <w:p w:rsidR="00296935" w:rsidRPr="00296935" w:rsidRDefault="00296935" w:rsidP="00E00287">
      <w:pPr>
        <w:autoSpaceDE w:val="0"/>
        <w:ind w:firstLine="284"/>
        <w:jc w:val="both"/>
        <w:rPr>
          <w:b/>
        </w:rPr>
      </w:pPr>
      <w:r w:rsidRPr="00296935">
        <w:rPr>
          <w:b/>
        </w:rPr>
        <w:t>6.</w:t>
      </w:r>
      <w:r w:rsidR="0054256A">
        <w:rPr>
          <w:b/>
        </w:rPr>
        <w:t>7</w:t>
      </w:r>
      <w:r w:rsidRPr="00296935">
        <w:rPr>
          <w:b/>
        </w:rPr>
        <w:t>.2    Технические условия подключения к сетям водоснабжения</w:t>
      </w:r>
      <w:r w:rsidR="00B523DD">
        <w:rPr>
          <w:b/>
        </w:rPr>
        <w:t xml:space="preserve"> и водоотведения</w:t>
      </w:r>
      <w:r w:rsidRPr="00296935">
        <w:rPr>
          <w:b/>
        </w:rPr>
        <w:t>.</w:t>
      </w:r>
    </w:p>
    <w:p w:rsidR="0097470D" w:rsidRDefault="0097470D" w:rsidP="0097470D">
      <w:pPr>
        <w:autoSpaceDE w:val="0"/>
        <w:jc w:val="both"/>
      </w:pPr>
      <w:r w:rsidRPr="00AE09B5">
        <w:t xml:space="preserve">          Согласно информации МУП ТС от </w:t>
      </w:r>
      <w:r>
        <w:t>27.04.2023</w:t>
      </w:r>
      <w:r w:rsidRPr="00AE09B5">
        <w:t xml:space="preserve"> № </w:t>
      </w:r>
      <w:r>
        <w:t>02-2540</w:t>
      </w:r>
      <w:r w:rsidRPr="00AE09B5">
        <w:t xml:space="preserve"> </w:t>
      </w:r>
      <w:r>
        <w:t>возможность подключения (технологического присоединения) к водопроводным и канализационным сетям отсутствует.</w:t>
      </w:r>
      <w:r w:rsidR="00807CBF">
        <w:t xml:space="preserve"> </w:t>
      </w:r>
      <w:r>
        <w:t>Водоотведение бытовых сточных вод возможно в септик из бетонных колец.</w:t>
      </w:r>
    </w:p>
    <w:p w:rsidR="00F61811" w:rsidRPr="00341393" w:rsidRDefault="00F61811" w:rsidP="00AC6FA2">
      <w:pPr>
        <w:ind w:firstLine="709"/>
        <w:jc w:val="both"/>
        <w:rPr>
          <w:sz w:val="22"/>
        </w:rPr>
      </w:pPr>
    </w:p>
    <w:p w:rsidR="00104D4D" w:rsidRDefault="007D0E39" w:rsidP="00626D67">
      <w:pPr>
        <w:autoSpaceDE w:val="0"/>
        <w:jc w:val="center"/>
        <w:rPr>
          <w:b/>
        </w:rPr>
      </w:pPr>
      <w:r w:rsidRPr="004D4472">
        <w:rPr>
          <w:b/>
        </w:rPr>
        <w:t>7. ЗАКЛЮЧИТЕЛЬНЫЕ ПОЛОЖЕНИЯ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</w:t>
      </w:r>
      <w:r w:rsidRPr="008F69BE">
        <w:t>Земельные споры, возникшие при заключении, исполнении и прекращении Договора разрешаются в соответствии с действующим законодательством в судебном порядке</w:t>
      </w:r>
      <w:r>
        <w:rPr>
          <w:spacing w:val="-4"/>
        </w:rPr>
        <w:t>.</w:t>
      </w:r>
    </w:p>
    <w:p w:rsidR="00CC6BB7" w:rsidRPr="00BA600B" w:rsidRDefault="00CC6BB7" w:rsidP="00CC6BB7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 </w:t>
      </w:r>
      <w:r w:rsidRPr="008F69BE">
        <w:t>и</w:t>
      </w:r>
      <w:r w:rsidRPr="008F69BE">
        <w:rPr>
          <w:b/>
        </w:rPr>
        <w:t xml:space="preserve"> </w:t>
      </w:r>
      <w:r w:rsidRPr="008F69BE">
        <w:t>в</w:t>
      </w:r>
      <w:r>
        <w:t xml:space="preserve"> электронном виде в</w:t>
      </w:r>
      <w:r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CC6BB7" w:rsidRPr="00F52FD2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>
        <w:t>Участок</w:t>
      </w:r>
      <w:r w:rsidRPr="00F52FD2">
        <w:t xml:space="preserve"> </w:t>
      </w:r>
      <w:r>
        <w:t>передается</w:t>
      </w:r>
      <w:r w:rsidRPr="00F52FD2">
        <w:t xml:space="preserve"> </w:t>
      </w:r>
      <w:r w:rsidRPr="00F52FD2">
        <w:rPr>
          <w:b/>
        </w:rPr>
        <w:t>Арендодателем Арендатору</w:t>
      </w:r>
      <w:r w:rsidRPr="00F52FD2">
        <w:t xml:space="preserve"> </w:t>
      </w:r>
      <w:r>
        <w:t>по</w:t>
      </w:r>
      <w:r w:rsidRPr="00F52FD2">
        <w:t xml:space="preserve"> акт</w:t>
      </w:r>
      <w:r>
        <w:t>у</w:t>
      </w:r>
      <w:r w:rsidRPr="00F52FD2">
        <w:t xml:space="preserve">-приема передачи </w:t>
      </w:r>
      <w:r>
        <w:t>з</w:t>
      </w:r>
      <w:r w:rsidRPr="00F52FD2">
        <w:t>емельного участка.</w:t>
      </w:r>
    </w:p>
    <w:p w:rsidR="00CC6BB7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его подписания </w:t>
      </w:r>
      <w:r w:rsidRPr="00271B4C">
        <w:rPr>
          <w:b/>
        </w:rPr>
        <w:t>Арендатором</w:t>
      </w:r>
      <w:r>
        <w:t xml:space="preserve"> и </w:t>
      </w:r>
      <w:r w:rsidRPr="00271B4C">
        <w:rPr>
          <w:b/>
        </w:rPr>
        <w:t>Арендодателем</w:t>
      </w:r>
      <w:r w:rsidRPr="00F52FD2">
        <w:t xml:space="preserve">. </w:t>
      </w:r>
    </w:p>
    <w:p w:rsidR="00CC6BB7" w:rsidRPr="00BA600B" w:rsidRDefault="00CC6BB7" w:rsidP="00CC6BB7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выписка из Единого государственного реестра недвижимости об объекте недвижимости (</w:t>
      </w:r>
      <w:r w:rsidRPr="00BA600B">
        <w:t>Приложени</w:t>
      </w:r>
      <w:r>
        <w:t>е</w:t>
      </w:r>
      <w:r w:rsidRPr="00BA600B">
        <w:t xml:space="preserve"> № 1)</w:t>
      </w:r>
      <w:r>
        <w:t>;</w:t>
      </w:r>
    </w:p>
    <w:p w:rsidR="00CC6BB7" w:rsidRDefault="00CC6BB7" w:rsidP="00CC6BB7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протокол от _____________ №_______________ (</w:t>
      </w:r>
      <w:r w:rsidRPr="00BA600B">
        <w:t>Приложени</w:t>
      </w:r>
      <w:r>
        <w:t>е</w:t>
      </w:r>
      <w:r w:rsidRPr="00BA600B">
        <w:t xml:space="preserve"> № </w:t>
      </w:r>
      <w:r>
        <w:t>2).</w:t>
      </w:r>
    </w:p>
    <w:p w:rsidR="00CC6BB7" w:rsidRDefault="00CC6BB7" w:rsidP="00CC6BB7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626D67" w:rsidRPr="00A9499B" w:rsidRDefault="00626D67" w:rsidP="00626D67">
      <w:pPr>
        <w:jc w:val="center"/>
        <w:rPr>
          <w:b/>
        </w:rPr>
      </w:pPr>
      <w:r>
        <w:rPr>
          <w:b/>
        </w:rPr>
        <w:t>8</w:t>
      </w:r>
      <w:r w:rsidRPr="00A9499B">
        <w:rPr>
          <w:b/>
        </w:rPr>
        <w:t>. РЕКВИЗИТЫ СТОРОН</w:t>
      </w:r>
    </w:p>
    <w:p w:rsidR="003149BD" w:rsidRPr="00BF02D5" w:rsidRDefault="003149BD" w:rsidP="003149BD">
      <w:pPr>
        <w:jc w:val="center"/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3149BD" w:rsidRPr="006F2952" w:rsidTr="00E03206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АРЕНДОДАТЕЛЬ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6F2952" w:rsidRDefault="003149BD" w:rsidP="00E03206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0E3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</w:t>
            </w:r>
            <w:r w:rsidRPr="006F29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ДАТОР</w:t>
            </w:r>
          </w:p>
        </w:tc>
      </w:tr>
      <w:tr w:rsidR="003149BD" w:rsidRPr="006F2952" w:rsidTr="00E03206">
        <w:trPr>
          <w:cantSplit/>
          <w:trHeight w:val="5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Комитет по управлению имуществом                Администрации ЗАТО г. Зеленогорска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cantSplit/>
          <w:trHeight w:val="7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9BD" w:rsidRPr="00A9499B" w:rsidRDefault="003149BD" w:rsidP="00E03206">
            <w:r w:rsidRPr="00A9499B">
              <w:t>ОГРН 1022401483356</w:t>
            </w:r>
          </w:p>
          <w:p w:rsidR="003149BD" w:rsidRPr="00A9499B" w:rsidRDefault="003149BD" w:rsidP="00E03206">
            <w:r w:rsidRPr="00A9499B">
              <w:t>ИНН 2453004007</w:t>
            </w:r>
          </w:p>
          <w:p w:rsidR="003149BD" w:rsidRPr="00A9499B" w:rsidRDefault="003149BD" w:rsidP="00E03206">
            <w:r w:rsidRPr="00A9499B">
              <w:t>КПП 245301001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Юридический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15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6E1CFD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8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lastRenderedPageBreak/>
              <w:t>Почтовый адрес: 663690, Россия,</w:t>
            </w:r>
          </w:p>
          <w:p w:rsidR="003149BD" w:rsidRPr="00A9499B" w:rsidRDefault="003149BD" w:rsidP="00E03206">
            <w:r w:rsidRPr="00A9499B">
              <w:t>Красноярский край, г. Зеленогорск,</w:t>
            </w:r>
          </w:p>
          <w:p w:rsidR="003149BD" w:rsidRPr="00A9499B" w:rsidRDefault="003149BD" w:rsidP="00E03206">
            <w:r w:rsidRPr="00A9499B">
              <w:t xml:space="preserve">ул. Мира, 17, а/я </w:t>
            </w:r>
            <w:r>
              <w:t>3</w:t>
            </w:r>
            <w:r w:rsidRPr="00A9499B"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341393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5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A9499B">
              <w:t>Телефон: 8(39169) 95-1</w:t>
            </w:r>
            <w:r>
              <w:t>12, 95-110,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pPr>
              <w:rPr>
                <w:szCs w:val="20"/>
              </w:rPr>
            </w:pPr>
          </w:p>
        </w:tc>
      </w:tr>
      <w:tr w:rsidR="003149BD" w:rsidRPr="006F2952" w:rsidTr="00E03206">
        <w:trPr>
          <w:trHeight w:val="3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>
              <w:t>Факс:8(39169) 95-197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9E0660" w:rsidRDefault="003149BD" w:rsidP="00341393"/>
        </w:tc>
      </w:tr>
      <w:tr w:rsidR="003149BD" w:rsidRPr="006F2952" w:rsidTr="00E03206">
        <w:trPr>
          <w:trHeight w:val="3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A9499B" w:rsidRDefault="003149BD" w:rsidP="00E03206">
            <w:r w:rsidRPr="00266ACA">
              <w:t>Электронная почта:</w:t>
            </w:r>
            <w:r>
              <w:t xml:space="preserve"> </w:t>
            </w:r>
            <w:proofErr w:type="spellStart"/>
            <w:r w:rsidRPr="00266ACA">
              <w:rPr>
                <w:lang w:val="en-US"/>
              </w:rPr>
              <w:t>kui</w:t>
            </w:r>
            <w:proofErr w:type="spellEnd"/>
            <w:r w:rsidRPr="00266ACA">
              <w:t>@</w:t>
            </w:r>
            <w:r w:rsidRPr="00266ACA">
              <w:rPr>
                <w:lang w:val="en-US"/>
              </w:rPr>
              <w:t>admin</w:t>
            </w:r>
            <w:r w:rsidRPr="00266ACA">
              <w:t>.</w:t>
            </w:r>
            <w:proofErr w:type="spellStart"/>
            <w:r w:rsidRPr="00266ACA">
              <w:rPr>
                <w:lang w:val="en-US"/>
              </w:rPr>
              <w:t>zelenogorsk</w:t>
            </w:r>
            <w:proofErr w:type="spellEnd"/>
            <w:r w:rsidRPr="00266ACA">
              <w:t>.</w:t>
            </w:r>
            <w:proofErr w:type="spellStart"/>
            <w:r w:rsidRPr="00266ACA">
              <w:rPr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9BD" w:rsidRPr="007903EA" w:rsidRDefault="003149BD" w:rsidP="00E03206">
            <w:pPr>
              <w:spacing w:line="192" w:lineRule="auto"/>
              <w:rPr>
                <w:szCs w:val="20"/>
              </w:rPr>
            </w:pPr>
          </w:p>
        </w:tc>
      </w:tr>
    </w:tbl>
    <w:p w:rsidR="003149BD" w:rsidRDefault="003149BD" w:rsidP="003149BD">
      <w:pPr>
        <w:spacing w:line="192" w:lineRule="auto"/>
        <w:jc w:val="center"/>
        <w:rPr>
          <w:b/>
        </w:rPr>
      </w:pPr>
    </w:p>
    <w:p w:rsidR="003149BD" w:rsidRDefault="003149BD" w:rsidP="003149BD">
      <w:pPr>
        <w:spacing w:line="192" w:lineRule="auto"/>
        <w:jc w:val="center"/>
        <w:rPr>
          <w:b/>
        </w:rPr>
      </w:pPr>
      <w:r>
        <w:rPr>
          <w:b/>
        </w:rPr>
        <w:t>9</w:t>
      </w:r>
      <w:r w:rsidRPr="00A9499B">
        <w:rPr>
          <w:b/>
        </w:rPr>
        <w:t>. ПОДПИСИ СТОРОН</w:t>
      </w:r>
    </w:p>
    <w:p w:rsidR="003149BD" w:rsidRDefault="003149BD" w:rsidP="003149BD">
      <w:pPr>
        <w:spacing w:line="192" w:lineRule="auto"/>
        <w:rPr>
          <w:b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 w:rsidR="003149BD" w:rsidRPr="00AC1C27" w:rsidTr="00341393">
        <w:trPr>
          <w:trHeight w:val="2425"/>
          <w:tblHeader/>
        </w:trPr>
        <w:tc>
          <w:tcPr>
            <w:tcW w:w="5495" w:type="dxa"/>
            <w:shd w:val="clear" w:color="auto" w:fill="auto"/>
          </w:tcPr>
          <w:p w:rsidR="003149BD" w:rsidRPr="00AC1C27" w:rsidRDefault="003149BD" w:rsidP="00E03206">
            <w:r w:rsidRPr="00AC1C27">
              <w:t xml:space="preserve">Арендодатель:  </w:t>
            </w:r>
          </w:p>
          <w:p w:rsidR="003149BD" w:rsidRPr="00AC1C27" w:rsidRDefault="003149BD" w:rsidP="00E03206"/>
          <w:p w:rsidR="003149BD" w:rsidRPr="00AC1C27" w:rsidRDefault="003149BD" w:rsidP="00E03206">
            <w:r w:rsidRPr="00AC1C27">
              <w:t>______________________</w:t>
            </w:r>
          </w:p>
          <w:p w:rsidR="003149BD" w:rsidRPr="00AC1C27" w:rsidRDefault="003149BD" w:rsidP="0034139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003" w:type="dxa"/>
            <w:shd w:val="clear" w:color="auto" w:fill="auto"/>
          </w:tcPr>
          <w:p w:rsidR="003149BD" w:rsidRPr="00AC1C27" w:rsidRDefault="003149BD" w:rsidP="00E03206">
            <w:pPr>
              <w:rPr>
                <w:szCs w:val="20"/>
              </w:rPr>
            </w:pPr>
            <w:r w:rsidRPr="00AC1C27">
              <w:t>Арендатор:</w:t>
            </w:r>
          </w:p>
          <w:p w:rsidR="003149BD" w:rsidRPr="00AC1C27" w:rsidRDefault="003149BD" w:rsidP="00E03206">
            <w:pPr>
              <w:rPr>
                <w:szCs w:val="20"/>
              </w:rPr>
            </w:pPr>
          </w:p>
          <w:p w:rsidR="003149BD" w:rsidRPr="00AC1C27" w:rsidRDefault="003149BD" w:rsidP="00E03206">
            <w:pPr>
              <w:rPr>
                <w:szCs w:val="20"/>
              </w:rPr>
            </w:pPr>
            <w:r>
              <w:rPr>
                <w:szCs w:val="20"/>
              </w:rPr>
              <w:t>____________</w:t>
            </w:r>
          </w:p>
          <w:p w:rsidR="003149BD" w:rsidRPr="002B387E" w:rsidRDefault="003149BD" w:rsidP="00E03206">
            <w:pPr>
              <w:ind w:left="-52"/>
              <w:rPr>
                <w:b/>
              </w:rPr>
            </w:pPr>
          </w:p>
        </w:tc>
      </w:tr>
    </w:tbl>
    <w:p w:rsidR="007D0E39" w:rsidRDefault="007D0E39" w:rsidP="00CC6BB7"/>
    <w:sectPr w:rsidR="007D0E39" w:rsidSect="0097470D">
      <w:headerReference w:type="even" r:id="rId10"/>
      <w:headerReference w:type="default" r:id="rId11"/>
      <w:pgSz w:w="11906" w:h="16838"/>
      <w:pgMar w:top="284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57" w:rsidRDefault="00B13257" w:rsidP="00E0735D">
      <w:r>
        <w:separator/>
      </w:r>
    </w:p>
  </w:endnote>
  <w:endnote w:type="continuationSeparator" w:id="0">
    <w:p w:rsidR="00B13257" w:rsidRDefault="00B13257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57" w:rsidRDefault="00B13257" w:rsidP="00E0735D">
      <w:r>
        <w:separator/>
      </w:r>
    </w:p>
  </w:footnote>
  <w:footnote w:type="continuationSeparator" w:id="0">
    <w:p w:rsidR="00B13257" w:rsidRDefault="00B13257" w:rsidP="00E07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Default="008E124D" w:rsidP="00582972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124D" w:rsidRDefault="008E124D" w:rsidP="00582972">
    <w:pPr>
      <w:pStyle w:val="ab"/>
      <w:ind w:right="360"/>
    </w:pPr>
  </w:p>
  <w:p w:rsidR="008E124D" w:rsidRDefault="008E124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24D" w:rsidRPr="00DF52EE" w:rsidRDefault="008E124D" w:rsidP="00582972">
    <w:pPr>
      <w:pStyle w:val="ab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1F9B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1FD8"/>
    <w:rsid w:val="0007313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D790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235E"/>
    <w:rsid w:val="00145928"/>
    <w:rsid w:val="00146946"/>
    <w:rsid w:val="001538E0"/>
    <w:rsid w:val="001559EC"/>
    <w:rsid w:val="00156EC4"/>
    <w:rsid w:val="00161C68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D5AD5"/>
    <w:rsid w:val="001F35AB"/>
    <w:rsid w:val="001F3EE9"/>
    <w:rsid w:val="001F622D"/>
    <w:rsid w:val="00211E4B"/>
    <w:rsid w:val="00214EF0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0892"/>
    <w:rsid w:val="002D7059"/>
    <w:rsid w:val="002E01C9"/>
    <w:rsid w:val="002E4A72"/>
    <w:rsid w:val="002F574B"/>
    <w:rsid w:val="00300633"/>
    <w:rsid w:val="003149BD"/>
    <w:rsid w:val="003208CC"/>
    <w:rsid w:val="0033172C"/>
    <w:rsid w:val="00341393"/>
    <w:rsid w:val="0034371F"/>
    <w:rsid w:val="00353262"/>
    <w:rsid w:val="00354893"/>
    <w:rsid w:val="003549F8"/>
    <w:rsid w:val="00360F94"/>
    <w:rsid w:val="003659DE"/>
    <w:rsid w:val="00370783"/>
    <w:rsid w:val="00370F76"/>
    <w:rsid w:val="0038475E"/>
    <w:rsid w:val="00385B05"/>
    <w:rsid w:val="00393877"/>
    <w:rsid w:val="00396C14"/>
    <w:rsid w:val="003B1217"/>
    <w:rsid w:val="003B64CF"/>
    <w:rsid w:val="003C0D22"/>
    <w:rsid w:val="003D0D6A"/>
    <w:rsid w:val="003D3A86"/>
    <w:rsid w:val="003D3E16"/>
    <w:rsid w:val="003F67CC"/>
    <w:rsid w:val="003F6E2E"/>
    <w:rsid w:val="003F78E9"/>
    <w:rsid w:val="004010C3"/>
    <w:rsid w:val="00402B27"/>
    <w:rsid w:val="00403B1F"/>
    <w:rsid w:val="00404267"/>
    <w:rsid w:val="00404D8B"/>
    <w:rsid w:val="00407952"/>
    <w:rsid w:val="00425BE9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871D1"/>
    <w:rsid w:val="00491806"/>
    <w:rsid w:val="004A3193"/>
    <w:rsid w:val="004B44F4"/>
    <w:rsid w:val="004B4F69"/>
    <w:rsid w:val="004D4472"/>
    <w:rsid w:val="004E28B8"/>
    <w:rsid w:val="004F2AFB"/>
    <w:rsid w:val="004F4D75"/>
    <w:rsid w:val="00500856"/>
    <w:rsid w:val="005127DC"/>
    <w:rsid w:val="0052179A"/>
    <w:rsid w:val="0052603A"/>
    <w:rsid w:val="00531BB1"/>
    <w:rsid w:val="00532931"/>
    <w:rsid w:val="0053295F"/>
    <w:rsid w:val="0053330A"/>
    <w:rsid w:val="0054256A"/>
    <w:rsid w:val="00550AB1"/>
    <w:rsid w:val="005515D6"/>
    <w:rsid w:val="00561950"/>
    <w:rsid w:val="0056727F"/>
    <w:rsid w:val="005760AD"/>
    <w:rsid w:val="00584486"/>
    <w:rsid w:val="00594CEB"/>
    <w:rsid w:val="005A3E38"/>
    <w:rsid w:val="005A417E"/>
    <w:rsid w:val="005A70DC"/>
    <w:rsid w:val="005B6C0B"/>
    <w:rsid w:val="005C6C40"/>
    <w:rsid w:val="005D01AA"/>
    <w:rsid w:val="005E0303"/>
    <w:rsid w:val="005E7478"/>
    <w:rsid w:val="005F0E73"/>
    <w:rsid w:val="005F7148"/>
    <w:rsid w:val="0061428B"/>
    <w:rsid w:val="00615479"/>
    <w:rsid w:val="006175AC"/>
    <w:rsid w:val="0062117B"/>
    <w:rsid w:val="00626D67"/>
    <w:rsid w:val="00627F5F"/>
    <w:rsid w:val="00637FBE"/>
    <w:rsid w:val="00644D05"/>
    <w:rsid w:val="0064777B"/>
    <w:rsid w:val="00664407"/>
    <w:rsid w:val="00665164"/>
    <w:rsid w:val="006744A3"/>
    <w:rsid w:val="006802CD"/>
    <w:rsid w:val="00685FF3"/>
    <w:rsid w:val="0069031D"/>
    <w:rsid w:val="006962C9"/>
    <w:rsid w:val="006A12A6"/>
    <w:rsid w:val="006A24DE"/>
    <w:rsid w:val="006D7075"/>
    <w:rsid w:val="006E0DF6"/>
    <w:rsid w:val="006E3E78"/>
    <w:rsid w:val="006E7B98"/>
    <w:rsid w:val="006F15C6"/>
    <w:rsid w:val="00720EF9"/>
    <w:rsid w:val="0072407B"/>
    <w:rsid w:val="00724A2B"/>
    <w:rsid w:val="007260F2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273A"/>
    <w:rsid w:val="008031E5"/>
    <w:rsid w:val="00803AF5"/>
    <w:rsid w:val="00804313"/>
    <w:rsid w:val="0080619A"/>
    <w:rsid w:val="00807CBF"/>
    <w:rsid w:val="00810BDA"/>
    <w:rsid w:val="0082177A"/>
    <w:rsid w:val="00830114"/>
    <w:rsid w:val="00842CC2"/>
    <w:rsid w:val="00851B23"/>
    <w:rsid w:val="008525E7"/>
    <w:rsid w:val="008657AD"/>
    <w:rsid w:val="00866B61"/>
    <w:rsid w:val="00872380"/>
    <w:rsid w:val="00873AE1"/>
    <w:rsid w:val="008766AD"/>
    <w:rsid w:val="00876838"/>
    <w:rsid w:val="0088321B"/>
    <w:rsid w:val="008A1F1F"/>
    <w:rsid w:val="008A669A"/>
    <w:rsid w:val="008B2FBF"/>
    <w:rsid w:val="008B4024"/>
    <w:rsid w:val="008B4A50"/>
    <w:rsid w:val="008C3BB3"/>
    <w:rsid w:val="008D4EF4"/>
    <w:rsid w:val="008E124D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470D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5ABD"/>
    <w:rsid w:val="00A16E3E"/>
    <w:rsid w:val="00A1730F"/>
    <w:rsid w:val="00A335E4"/>
    <w:rsid w:val="00A362AA"/>
    <w:rsid w:val="00A4283D"/>
    <w:rsid w:val="00A441BD"/>
    <w:rsid w:val="00A45D74"/>
    <w:rsid w:val="00A51159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C6FA2"/>
    <w:rsid w:val="00AD7D7B"/>
    <w:rsid w:val="00AE1587"/>
    <w:rsid w:val="00AE256C"/>
    <w:rsid w:val="00AE2D84"/>
    <w:rsid w:val="00AE2FCB"/>
    <w:rsid w:val="00AE3738"/>
    <w:rsid w:val="00AE5B4F"/>
    <w:rsid w:val="00B0055D"/>
    <w:rsid w:val="00B13257"/>
    <w:rsid w:val="00B167E1"/>
    <w:rsid w:val="00B20B3A"/>
    <w:rsid w:val="00B273E8"/>
    <w:rsid w:val="00B35865"/>
    <w:rsid w:val="00B4322F"/>
    <w:rsid w:val="00B51408"/>
    <w:rsid w:val="00B523DD"/>
    <w:rsid w:val="00B55BF1"/>
    <w:rsid w:val="00B61BFA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C6BCC"/>
    <w:rsid w:val="00BD7EC6"/>
    <w:rsid w:val="00BE2396"/>
    <w:rsid w:val="00BF2CCA"/>
    <w:rsid w:val="00BF6347"/>
    <w:rsid w:val="00C179D2"/>
    <w:rsid w:val="00C20EBC"/>
    <w:rsid w:val="00C21DEF"/>
    <w:rsid w:val="00C25469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C6BB7"/>
    <w:rsid w:val="00CD4A09"/>
    <w:rsid w:val="00CD6672"/>
    <w:rsid w:val="00CE2E3E"/>
    <w:rsid w:val="00CF30AA"/>
    <w:rsid w:val="00CF464C"/>
    <w:rsid w:val="00CF5618"/>
    <w:rsid w:val="00D1390D"/>
    <w:rsid w:val="00D16019"/>
    <w:rsid w:val="00D2448E"/>
    <w:rsid w:val="00D3446D"/>
    <w:rsid w:val="00D440AA"/>
    <w:rsid w:val="00D46FFC"/>
    <w:rsid w:val="00D50AA5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0287"/>
    <w:rsid w:val="00E04855"/>
    <w:rsid w:val="00E0735D"/>
    <w:rsid w:val="00E10E53"/>
    <w:rsid w:val="00E111F8"/>
    <w:rsid w:val="00E202CE"/>
    <w:rsid w:val="00E474FB"/>
    <w:rsid w:val="00E534C6"/>
    <w:rsid w:val="00E5496E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3D1B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1811"/>
    <w:rsid w:val="00F632B8"/>
    <w:rsid w:val="00F679E2"/>
    <w:rsid w:val="00F67D48"/>
    <w:rsid w:val="00F80BFA"/>
    <w:rsid w:val="00F81CCF"/>
    <w:rsid w:val="00F83BEA"/>
    <w:rsid w:val="00F87BBA"/>
    <w:rsid w:val="00F948F3"/>
    <w:rsid w:val="00FA512F"/>
    <w:rsid w:val="00FB2371"/>
    <w:rsid w:val="00FB6D7A"/>
    <w:rsid w:val="00FB7084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507288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626D67"/>
    <w:rPr>
      <w:sz w:val="22"/>
      <w:szCs w:val="22"/>
      <w:lang w:eastAsia="en-US"/>
    </w:rPr>
  </w:style>
  <w:style w:type="character" w:styleId="ae">
    <w:name w:val="page number"/>
    <w:basedOn w:val="a0"/>
    <w:rsid w:val="008E124D"/>
  </w:style>
  <w:style w:type="table" w:styleId="af">
    <w:name w:val="Table Grid"/>
    <w:basedOn w:val="a1"/>
    <w:locked/>
    <w:rsid w:val="00542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74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5E9E-E20B-4EB9-83C6-B83AD3A9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16416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14</cp:revision>
  <cp:lastPrinted>2023-06-06T06:05:00Z</cp:lastPrinted>
  <dcterms:created xsi:type="dcterms:W3CDTF">2023-05-17T02:06:00Z</dcterms:created>
  <dcterms:modified xsi:type="dcterms:W3CDTF">2023-06-06T06:09:00Z</dcterms:modified>
</cp:coreProperties>
</file>