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F7" w:rsidRPr="00AE11DB" w:rsidRDefault="004107F7" w:rsidP="00CD6B7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Пояснительная записка о реализации Стратегии социально-экономического развития города Зеленогорска на период до 2030 года и Плана мероприятий по ее реализации</w:t>
      </w:r>
    </w:p>
    <w:p w:rsidR="004107F7" w:rsidRPr="00AE11DB" w:rsidRDefault="004107F7" w:rsidP="00CD6B7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2022 год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социально-экономического развития города Зеленогорска на период до 2030 года (далее – Стратегия) разработана в соответствии с Федеральным законом от 28.06.2014 № 172-ФЗ «О стратегическом планировании в Российской Федерации» и является ключевым документом стратегического планирования на уровне муниципалитета. Стратегия утверждена решением Совета </w:t>
      </w:r>
      <w:proofErr w:type="gramStart"/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30.08.2018 № 57-301р «Об утверждении Стратегия социально-экономического развития города Зеленогорска на период до 2030 года». </w:t>
      </w:r>
    </w:p>
    <w:p w:rsidR="004107F7" w:rsidRPr="00AE11DB" w:rsidRDefault="004107F7" w:rsidP="00CD6B7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Стратегии постановлением </w:t>
      </w:r>
      <w:proofErr w:type="gramStart"/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20.12.2018 № 242-п утвержден План мероприятий по реализации Стратегии социально-экономического развития города Зеленогорска на период до 2030 года (далее – План мероприятий), </w:t>
      </w:r>
      <w:r w:rsidRPr="00AE11D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в котором определены перечень и сроки реализации мероприятий, ожидаемые результаты, источники финансового обеспечения мероприятий.</w:t>
      </w:r>
    </w:p>
    <w:p w:rsidR="004107F7" w:rsidRPr="00AE11DB" w:rsidRDefault="004107F7" w:rsidP="00CD6B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Стратегией определена стратегическая цель социально-экономического развития г. Зеленогорска до 2030 года – повышение качества и уровня жизни населения города на основе устойчивого роста экономики, формирования среды, благоприятной для предпринимательской деятельности и комфортного проживания. Для достижения стратегической цели выделены 3 </w:t>
      </w:r>
      <w:proofErr w:type="gramStart"/>
      <w:r w:rsidRPr="00AE11DB">
        <w:rPr>
          <w:rFonts w:ascii="Times New Roman" w:eastAsia="Calibri" w:hAnsi="Times New Roman" w:cs="Times New Roman"/>
          <w:sz w:val="28"/>
          <w:szCs w:val="24"/>
        </w:rPr>
        <w:t>стратегических</w:t>
      </w:r>
      <w:proofErr w:type="gramEnd"/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 приоритета: «Высокопроизводительная экономика», «Капитализация человеческого потенциала», «Высокие стандарты качества жизни». По каждому приоритету определены цели и задачи социально-экономического развития. Для достижения целей в соответствии с Планом мероприятий осуществлялась 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116 мероприятий, на финансирование которых были направлены бюджетные средства в рамках государственных программ Российской Федерации, Красноярского края, муниципальных программ, а также средства внебюджетных источников. 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в 2022 году на реализацию проектов и мероприятий направлено 10</w:t>
      </w:r>
      <w:r w:rsidR="000725F2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852,6 </w:t>
      </w:r>
      <w:proofErr w:type="gramStart"/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млн</w:t>
      </w:r>
      <w:proofErr w:type="gramEnd"/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рублей, в том числе средств федерального бюджета – 168,7 млн рублей, краевого бюджета – 362,7 млн рублей, местного бюджета – 90,2 млн рублей, внебюджетных средств – 10</w:t>
      </w:r>
      <w:r w:rsidR="000725F2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231,0 млн рублей. 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В качестве индикаторов достижения стратегической цели были определены ожидаемая продолжительность жизни, образованность и уровень доходов населения. </w:t>
      </w:r>
    </w:p>
    <w:p w:rsidR="004107F7" w:rsidRPr="00AE11DB" w:rsidRDefault="004107F7" w:rsidP="00CD6B73">
      <w:pPr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Продолжительность жизни в 2022 году по предварительным данным Росстата снизилась с 69,8 до 68,4 лет. Сокращение обусловлено смертностью населения, связанной с обострением хронических заболеваний на фоне коронавирусной инфекции. Также на изменение показателя повлияли тенденции старения населения и снижения рождаемости.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Рост уровня 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развития современного технологического образования</w:t>
      </w: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 выражается в увеличении доли выпускников общеобразовательных школ, получающих углубленные знания в инженерно-технической области и продолжающих обучение в высших и средних профессиональных учебных заведениях по этим направлениям. Доля таких выпускников в 2022 году достигла 41% и увеличилась на 17,8 процентных пункта к базовому 2016 году.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>Уровень доходов населения напрямую зависит от уровня развития экономики города и выражается через оценку объема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отгруженных товаров, выполненных работ и услуг собственными силами организаций в расчете на душу населения, который увеличился за период с 2016 по 2022 годы на 42,2% и составил 652,4 тыс. рублей</w:t>
      </w: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4107F7" w:rsidRPr="00AE11DB" w:rsidRDefault="004107F7" w:rsidP="00CD6B7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ожидаемых результатов реализации Стратегии определены 44 количественных показателя, отражающих уровень достижения целей Стратегии. Оценка выполнения основных показателей определяется путем достижения фактической величины к утвержденным плановым значениям. </w:t>
      </w:r>
    </w:p>
    <w:p w:rsidR="00732596" w:rsidRPr="00AE11DB" w:rsidRDefault="00360672" w:rsidP="00AE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>Стратегический приоритет</w:t>
      </w:r>
      <w:r w:rsidR="00732596" w:rsidRPr="00AE11DB">
        <w:rPr>
          <w:rFonts w:ascii="Times New Roman" w:hAnsi="Times New Roman" w:cs="Times New Roman"/>
          <w:b/>
          <w:sz w:val="28"/>
          <w:szCs w:val="28"/>
        </w:rPr>
        <w:t xml:space="preserve"> «Высокопроизводительная экономика»</w:t>
      </w:r>
    </w:p>
    <w:p w:rsidR="00C8568A" w:rsidRPr="00AE11DB" w:rsidRDefault="00C8568A" w:rsidP="00CD6B7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Д</w:t>
      </w:r>
      <w:r w:rsidR="00732596" w:rsidRPr="00AE11DB">
        <w:rPr>
          <w:rFonts w:ascii="Times New Roman" w:hAnsi="Times New Roman" w:cs="Times New Roman"/>
          <w:sz w:val="28"/>
          <w:szCs w:val="28"/>
        </w:rPr>
        <w:t>ля достижения</w:t>
      </w:r>
      <w:r w:rsidR="00732596" w:rsidRPr="00AE11DB">
        <w:rPr>
          <w:rFonts w:ascii="Times New Roman" w:hAnsi="Times New Roman" w:cs="Times New Roman"/>
          <w:b/>
          <w:sz w:val="28"/>
          <w:szCs w:val="28"/>
        </w:rPr>
        <w:t xml:space="preserve"> цели первого уровня «Повышение конкурентоспособности экономики города на основе широкого использования инновационных технологий»</w:t>
      </w:r>
      <w:r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1DB">
        <w:rPr>
          <w:rFonts w:ascii="Times New Roman" w:hAnsi="Times New Roman" w:cs="Times New Roman"/>
          <w:sz w:val="28"/>
          <w:szCs w:val="28"/>
        </w:rPr>
        <w:t>определены три стратегических направления</w:t>
      </w:r>
      <w:r w:rsidR="003C3224" w:rsidRPr="00AE11DB">
        <w:rPr>
          <w:rFonts w:ascii="Times New Roman" w:hAnsi="Times New Roman" w:cs="Times New Roman"/>
          <w:sz w:val="28"/>
          <w:szCs w:val="28"/>
        </w:rPr>
        <w:t>,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3C3224" w:rsidRPr="00AE11DB">
        <w:rPr>
          <w:rFonts w:ascii="Times New Roman" w:hAnsi="Times New Roman" w:cs="Times New Roman"/>
          <w:sz w:val="28"/>
          <w:szCs w:val="28"/>
        </w:rPr>
        <w:t>цел</w:t>
      </w:r>
      <w:r w:rsidR="00661BA7" w:rsidRPr="00AE11DB">
        <w:rPr>
          <w:rFonts w:ascii="Times New Roman" w:hAnsi="Times New Roman" w:cs="Times New Roman"/>
          <w:sz w:val="28"/>
          <w:szCs w:val="28"/>
        </w:rPr>
        <w:t>и второго уровня и задач</w:t>
      </w:r>
      <w:r w:rsidR="003A202C" w:rsidRPr="00AE11DB">
        <w:rPr>
          <w:rFonts w:ascii="Times New Roman" w:hAnsi="Times New Roman" w:cs="Times New Roman"/>
          <w:sz w:val="28"/>
          <w:szCs w:val="28"/>
        </w:rPr>
        <w:t>и</w:t>
      </w:r>
      <w:r w:rsidR="00661BA7" w:rsidRPr="00AE11DB">
        <w:rPr>
          <w:rFonts w:ascii="Times New Roman" w:hAnsi="Times New Roman" w:cs="Times New Roman"/>
          <w:sz w:val="28"/>
          <w:szCs w:val="28"/>
        </w:rPr>
        <w:t xml:space="preserve"> к ним.</w:t>
      </w:r>
    </w:p>
    <w:p w:rsidR="004107F7" w:rsidRPr="00AE11DB" w:rsidRDefault="00961F11" w:rsidP="00CD6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</w:t>
      </w:r>
      <w:r w:rsidR="003C3224" w:rsidRPr="00AE11DB">
        <w:rPr>
          <w:rFonts w:ascii="Times New Roman" w:hAnsi="Times New Roman" w:cs="Times New Roman"/>
          <w:b/>
          <w:sz w:val="28"/>
          <w:szCs w:val="28"/>
        </w:rPr>
        <w:t>тратегическому</w:t>
      </w:r>
      <w:r w:rsidR="00661BA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3C3224"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661BA7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68A" w:rsidRPr="00AE11DB">
        <w:rPr>
          <w:rFonts w:ascii="Times New Roman" w:hAnsi="Times New Roman" w:cs="Times New Roman"/>
          <w:b/>
          <w:sz w:val="28"/>
          <w:szCs w:val="28"/>
        </w:rPr>
        <w:t>«Современные высокотехнологичные производства»</w:t>
      </w:r>
      <w:r w:rsidR="002213F2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528">
        <w:rPr>
          <w:rFonts w:ascii="Times New Roman" w:hAnsi="Times New Roman" w:cs="Times New Roman"/>
          <w:sz w:val="28"/>
          <w:szCs w:val="28"/>
        </w:rPr>
        <w:t>в</w:t>
      </w:r>
      <w:r w:rsidR="003C3224"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3C3224"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7F7" w:rsidRPr="00AE11DB">
        <w:rPr>
          <w:rFonts w:ascii="Times New Roman" w:hAnsi="Times New Roman" w:cs="Times New Roman"/>
          <w:sz w:val="28"/>
          <w:szCs w:val="28"/>
        </w:rPr>
        <w:t>достижени</w:t>
      </w:r>
      <w:r w:rsidR="003C3224"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устойчивых темпов роста производства продукции</w:t>
      </w:r>
      <w:proofErr w:type="gramEnd"/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для удовлетворения спроса на внутреннем и внешнем рынках за счет развития традиционных секторов экономики и создания новых высокотехнологичных производств</w:t>
      </w:r>
      <w:r w:rsidR="003C3224" w:rsidRPr="00AE11DB">
        <w:rPr>
          <w:rFonts w:ascii="Times New Roman" w:hAnsi="Times New Roman" w:cs="Times New Roman"/>
          <w:sz w:val="28"/>
          <w:szCs w:val="28"/>
        </w:rPr>
        <w:t>:</w:t>
      </w:r>
    </w:p>
    <w:p w:rsidR="00AE11DB" w:rsidRDefault="008D78B0" w:rsidP="00AE11DB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продолжена реализация инвестиционных программ</w:t>
      </w:r>
      <w:r w:rsidR="00D773A5" w:rsidRPr="00AE11DB">
        <w:rPr>
          <w:sz w:val="28"/>
          <w:szCs w:val="28"/>
        </w:rPr>
        <w:t>:</w:t>
      </w:r>
      <w:r w:rsidRPr="00AE11DB">
        <w:rPr>
          <w:sz w:val="28"/>
          <w:szCs w:val="28"/>
        </w:rPr>
        <w:t xml:space="preserve"> </w:t>
      </w:r>
    </w:p>
    <w:p w:rsidR="00AE11DB" w:rsidRPr="00547C1F" w:rsidRDefault="00547C1F" w:rsidP="00547C1F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и</w:t>
      </w:r>
      <w:bookmarkStart w:id="0" w:name="_GoBack"/>
      <w:bookmarkEnd w:id="0"/>
      <w:r w:rsidRPr="00547C1F">
        <w:rPr>
          <w:sz w:val="28"/>
          <w:szCs w:val="28"/>
          <w:highlight w:val="yellow"/>
        </w:rPr>
        <w:t>нформация, содержащая коммерческую тайну</w:t>
      </w:r>
      <w:r w:rsidR="00AE11DB" w:rsidRPr="00547C1F">
        <w:rPr>
          <w:sz w:val="28"/>
          <w:szCs w:val="28"/>
          <w:highlight w:val="yellow"/>
        </w:rPr>
        <w:t xml:space="preserve">; </w:t>
      </w:r>
    </w:p>
    <w:p w:rsidR="009F09AF" w:rsidRPr="00AE11DB" w:rsidRDefault="00D773A5" w:rsidP="008D42A0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>ф</w:t>
      </w:r>
      <w:r w:rsidR="008D78B0" w:rsidRPr="00AE11DB">
        <w:rPr>
          <w:bCs/>
          <w:sz w:val="28"/>
        </w:rPr>
        <w:t>илиалом АО «Енисейская ТГК (ТГК-13)» - «Красноярская ГРЭС-2»</w:t>
      </w:r>
      <w:r w:rsidR="001C56E7" w:rsidRPr="00AE11DB">
        <w:rPr>
          <w:bCs/>
          <w:sz w:val="28"/>
        </w:rPr>
        <w:t xml:space="preserve"> </w:t>
      </w:r>
      <w:r w:rsidR="00961F11">
        <w:rPr>
          <w:bCs/>
          <w:sz w:val="28"/>
        </w:rPr>
        <w:t>проведено</w:t>
      </w:r>
      <w:r w:rsidR="001C56E7" w:rsidRPr="00AE11DB">
        <w:rPr>
          <w:bCs/>
          <w:sz w:val="28"/>
        </w:rPr>
        <w:t xml:space="preserve"> техническо</w:t>
      </w:r>
      <w:r w:rsidR="00961F11">
        <w:rPr>
          <w:bCs/>
          <w:sz w:val="28"/>
        </w:rPr>
        <w:t>е</w:t>
      </w:r>
      <w:r w:rsidR="001C56E7" w:rsidRPr="00AE11DB">
        <w:rPr>
          <w:bCs/>
          <w:sz w:val="28"/>
        </w:rPr>
        <w:t xml:space="preserve"> перевооружени</w:t>
      </w:r>
      <w:r w:rsidR="00961F11">
        <w:rPr>
          <w:bCs/>
          <w:sz w:val="28"/>
        </w:rPr>
        <w:t>е</w:t>
      </w:r>
      <w:r w:rsidR="001C56E7" w:rsidRPr="00AE11DB">
        <w:rPr>
          <w:bCs/>
          <w:sz w:val="28"/>
        </w:rPr>
        <w:t xml:space="preserve"> производственных </w:t>
      </w:r>
      <w:r w:rsidR="00AE11DB">
        <w:rPr>
          <w:bCs/>
          <w:sz w:val="28"/>
        </w:rPr>
        <w:t>мощностей Красноярской ГРЭС – 2</w:t>
      </w:r>
      <w:r w:rsidR="00961F11">
        <w:rPr>
          <w:bCs/>
          <w:sz w:val="28"/>
        </w:rPr>
        <w:t xml:space="preserve"> (ОПО в части схемы включения пароперегревательных поверхностей нагрева </w:t>
      </w:r>
      <w:proofErr w:type="spellStart"/>
      <w:r w:rsidR="00961F11">
        <w:rPr>
          <w:bCs/>
          <w:sz w:val="28"/>
        </w:rPr>
        <w:t>котлоагрегатов</w:t>
      </w:r>
      <w:proofErr w:type="spellEnd"/>
      <w:r w:rsidR="00961F11">
        <w:rPr>
          <w:bCs/>
          <w:sz w:val="28"/>
        </w:rPr>
        <w:t xml:space="preserve"> № 4А, Б, энергоблоков № 4, № 5).</w:t>
      </w:r>
      <w:proofErr w:type="gramEnd"/>
    </w:p>
    <w:p w:rsidR="009F09AF" w:rsidRPr="00AE11DB" w:rsidRDefault="00243800" w:rsidP="00CD6B7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lastRenderedPageBreak/>
        <w:t>актуализирован инвестиционный паспорт;</w:t>
      </w:r>
    </w:p>
    <w:p w:rsidR="009F09AF" w:rsidRPr="00AE11DB" w:rsidRDefault="00243800" w:rsidP="00CD6B7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разработан Стандарт деятельности органов местного самоуправления Красноярского края по обеспечению благоприятного инвестиционного климата в сфере малого и среднего предпринимательства в муниципальных образованиях Красноярского края;</w:t>
      </w:r>
    </w:p>
    <w:p w:rsidR="009F09AF" w:rsidRPr="00AE11DB" w:rsidRDefault="00243800" w:rsidP="00CD6B7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заключено соглашение между Агентством развития малого и среднего предпринимательства Красноярского края и </w:t>
      </w:r>
      <w:proofErr w:type="gramStart"/>
      <w:r w:rsidRPr="00AE11DB">
        <w:rPr>
          <w:sz w:val="28"/>
          <w:szCs w:val="28"/>
        </w:rPr>
        <w:t>Администрацией</w:t>
      </w:r>
      <w:proofErr w:type="gramEnd"/>
      <w:r w:rsidRPr="00AE11DB">
        <w:rPr>
          <w:sz w:val="28"/>
          <w:szCs w:val="28"/>
        </w:rPr>
        <w:t xml:space="preserve"> ЗАТО г. Зеленогорск о методическом сопровождении в рамках внедрения Стандарта деятельности органов местного самоуправления Красноярского края по обеспечению благоприятного инвестиционного климата в сфере малого и среднего предпринимательства в муниципальных </w:t>
      </w:r>
      <w:r w:rsidR="00C022D6" w:rsidRPr="00AE11DB">
        <w:rPr>
          <w:sz w:val="28"/>
          <w:szCs w:val="28"/>
        </w:rPr>
        <w:t>образованиях Красноярского края;</w:t>
      </w:r>
    </w:p>
    <w:p w:rsidR="00243800" w:rsidRPr="00AE11DB" w:rsidRDefault="00243800" w:rsidP="00CD6B7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заключено соглашение с АО «Атом-ТОР», в рамках которого осуществляется информирование инвесторов о площадках и потенциале </w:t>
      </w:r>
      <w:r w:rsidR="00B57C3C" w:rsidRPr="00AE11DB">
        <w:rPr>
          <w:sz w:val="28"/>
          <w:szCs w:val="28"/>
        </w:rPr>
        <w:br/>
      </w:r>
      <w:r w:rsidRPr="00AE11DB">
        <w:rPr>
          <w:sz w:val="28"/>
          <w:szCs w:val="28"/>
        </w:rPr>
        <w:t>г. Зеленогорска, оказывается содействие в участии инвесторов в профильных мероприятиях.</w:t>
      </w:r>
    </w:p>
    <w:p w:rsidR="009F09AF" w:rsidRPr="00AE11DB" w:rsidRDefault="009F09AF" w:rsidP="009F09AF">
      <w:pPr>
        <w:pStyle w:val="a3"/>
        <w:ind w:left="709"/>
        <w:jc w:val="both"/>
        <w:rPr>
          <w:sz w:val="28"/>
          <w:szCs w:val="28"/>
        </w:rPr>
      </w:pPr>
    </w:p>
    <w:p w:rsidR="001C56E7" w:rsidRPr="00AE11DB" w:rsidRDefault="001C56E7" w:rsidP="00CD6B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Объем финансирования мероприятий за 2022 год составил 9</w:t>
      </w:r>
      <w:r w:rsidR="000725F2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Pr="00AE11DB">
        <w:rPr>
          <w:rFonts w:ascii="Times New Roman" w:hAnsi="Times New Roman" w:cs="Times New Roman"/>
          <w:sz w:val="28"/>
          <w:szCs w:val="28"/>
        </w:rPr>
        <w:t xml:space="preserve">795,8 </w:t>
      </w:r>
      <w:proofErr w:type="gramStart"/>
      <w:r w:rsidRPr="00AE11D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E11DB">
        <w:rPr>
          <w:rFonts w:ascii="Times New Roman" w:hAnsi="Times New Roman" w:cs="Times New Roman"/>
          <w:sz w:val="28"/>
          <w:szCs w:val="28"/>
        </w:rPr>
        <w:t xml:space="preserve"> рублей. Темп роста объема отгруженных товаров, выполненных работ и услуг собственными силами организаций к базовому году составил 122,1%, в сравнении с предыдущим годом увеличился на 16 процентных пунктов.</w:t>
      </w:r>
    </w:p>
    <w:p w:rsidR="004107F7" w:rsidRPr="00AE11DB" w:rsidRDefault="00E54E87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</w:t>
      </w:r>
      <w:r w:rsidR="001C56E7" w:rsidRPr="00AE11DB">
        <w:rPr>
          <w:rFonts w:ascii="Times New Roman" w:hAnsi="Times New Roman" w:cs="Times New Roman"/>
          <w:b/>
          <w:sz w:val="28"/>
          <w:szCs w:val="28"/>
        </w:rPr>
        <w:t>тратегическому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1C56E7"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2213F2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Предпринимательская активность</w:t>
      </w:r>
      <w:r w:rsidR="002213F2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528" w:rsidRPr="00FE5528">
        <w:rPr>
          <w:rFonts w:ascii="Times New Roman" w:hAnsi="Times New Roman" w:cs="Times New Roman"/>
          <w:sz w:val="28"/>
          <w:szCs w:val="28"/>
        </w:rPr>
        <w:t>в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6E7"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1C56E7"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рост</w:t>
      </w:r>
      <w:r w:rsidR="001C56E7" w:rsidRPr="00AE11DB">
        <w:rPr>
          <w:rFonts w:ascii="Times New Roman" w:hAnsi="Times New Roman" w:cs="Times New Roman"/>
          <w:sz w:val="28"/>
          <w:szCs w:val="28"/>
        </w:rPr>
        <w:t>а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предпринимательской активности</w:t>
      </w:r>
      <w:r w:rsidR="001C56E7" w:rsidRPr="00AE11DB">
        <w:rPr>
          <w:rFonts w:ascii="Times New Roman" w:hAnsi="Times New Roman" w:cs="Times New Roman"/>
          <w:sz w:val="28"/>
          <w:szCs w:val="28"/>
        </w:rPr>
        <w:t>:</w:t>
      </w:r>
    </w:p>
    <w:p w:rsidR="00594ECA" w:rsidRPr="00AE11DB" w:rsidRDefault="000E3BBF" w:rsidP="00594ECA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АНО «ККЦРБ МКК» (Центр «Мой бизнес») с участием МКУ «Центр закупок, предпринимательства и обеспечения деятельности ОМС» и НКО «Фонд развития предпринимательства города Зеленогорска» </w:t>
      </w:r>
      <w:r w:rsidR="00F97096" w:rsidRPr="00AE11DB">
        <w:rPr>
          <w:sz w:val="28"/>
          <w:szCs w:val="28"/>
        </w:rPr>
        <w:t xml:space="preserve">организованы и проведены обучающие мероприятия, семинары, круглые столы, оказаны консультационные услуги </w:t>
      </w:r>
      <w:proofErr w:type="spellStart"/>
      <w:r w:rsidR="00F97096" w:rsidRPr="00AE11DB">
        <w:rPr>
          <w:sz w:val="28"/>
          <w:szCs w:val="28"/>
        </w:rPr>
        <w:t>самозанятым</w:t>
      </w:r>
      <w:proofErr w:type="spellEnd"/>
      <w:r w:rsidR="00F97096" w:rsidRPr="00AE11DB">
        <w:rPr>
          <w:sz w:val="28"/>
          <w:szCs w:val="28"/>
        </w:rPr>
        <w:t xml:space="preserve"> гражданам и субъектам МСП</w:t>
      </w:r>
      <w:r w:rsidR="00733858" w:rsidRPr="00AE11DB">
        <w:rPr>
          <w:sz w:val="28"/>
          <w:szCs w:val="28"/>
        </w:rPr>
        <w:t>;</w:t>
      </w:r>
      <w:r w:rsidR="00F97096" w:rsidRPr="00AE11DB">
        <w:rPr>
          <w:sz w:val="28"/>
          <w:szCs w:val="28"/>
        </w:rPr>
        <w:t xml:space="preserve"> </w:t>
      </w:r>
    </w:p>
    <w:p w:rsidR="00BA2C5F" w:rsidRPr="00AE11DB" w:rsidRDefault="00BA2C5F" w:rsidP="00BA2C5F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реализована новая мера поддержки – </w:t>
      </w:r>
      <w:proofErr w:type="spellStart"/>
      <w:r w:rsidRPr="00AE11DB">
        <w:rPr>
          <w:sz w:val="28"/>
          <w:szCs w:val="28"/>
        </w:rPr>
        <w:t>грантовая</w:t>
      </w:r>
      <w:proofErr w:type="spellEnd"/>
      <w:r w:rsidRPr="00AE11DB">
        <w:rPr>
          <w:sz w:val="28"/>
          <w:szCs w:val="28"/>
        </w:rPr>
        <w:t xml:space="preserve"> поддержка на начало ведения предпринимательской деятельности;</w:t>
      </w:r>
    </w:p>
    <w:p w:rsidR="00BA2C5F" w:rsidRPr="00AE11DB" w:rsidRDefault="00BA2C5F" w:rsidP="00BA2C5F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4 субъекта МСП воспользовались муниципальной преференцией в виде предоставления муниципального имущества в аренду без проведения торгов; </w:t>
      </w:r>
    </w:p>
    <w:p w:rsidR="00594ECA" w:rsidRPr="00AE11DB" w:rsidRDefault="00F97096" w:rsidP="00594ECA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созданы страницы в социальной сети «</w:t>
      </w:r>
      <w:proofErr w:type="spellStart"/>
      <w:r w:rsidRPr="00AE11DB">
        <w:rPr>
          <w:sz w:val="28"/>
          <w:szCs w:val="28"/>
        </w:rPr>
        <w:t>ВКонтакте</w:t>
      </w:r>
      <w:proofErr w:type="spellEnd"/>
      <w:r w:rsidRPr="00AE11DB">
        <w:rPr>
          <w:sz w:val="28"/>
          <w:szCs w:val="28"/>
        </w:rPr>
        <w:t xml:space="preserve">» и </w:t>
      </w:r>
      <w:proofErr w:type="spellStart"/>
      <w:r w:rsidRPr="00AE11DB">
        <w:rPr>
          <w:sz w:val="28"/>
          <w:szCs w:val="28"/>
        </w:rPr>
        <w:t>Telegram</w:t>
      </w:r>
      <w:proofErr w:type="spellEnd"/>
      <w:r w:rsidRPr="00AE11DB">
        <w:rPr>
          <w:sz w:val="28"/>
          <w:szCs w:val="28"/>
        </w:rPr>
        <w:t>-канале</w:t>
      </w:r>
      <w:r w:rsidR="00594ECA" w:rsidRPr="00AE11DB">
        <w:t xml:space="preserve"> </w:t>
      </w:r>
      <w:r w:rsidR="00594ECA" w:rsidRPr="00AE11DB">
        <w:rPr>
          <w:sz w:val="28"/>
          <w:szCs w:val="28"/>
        </w:rPr>
        <w:t>для более широкого охвата аудитории информацией о предстоящих мероприятиях, действующих мерах поддержки</w:t>
      </w:r>
      <w:r w:rsidR="00733858" w:rsidRPr="00AE11DB">
        <w:rPr>
          <w:sz w:val="28"/>
          <w:szCs w:val="28"/>
        </w:rPr>
        <w:t>;</w:t>
      </w:r>
      <w:r w:rsidR="00E67450" w:rsidRPr="00AE11DB">
        <w:rPr>
          <w:sz w:val="28"/>
          <w:szCs w:val="28"/>
        </w:rPr>
        <w:t xml:space="preserve"> </w:t>
      </w:r>
    </w:p>
    <w:p w:rsidR="00594ECA" w:rsidRPr="00AE11DB" w:rsidRDefault="00594ECA" w:rsidP="00594ECA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>м</w:t>
      </w:r>
      <w:r w:rsidR="00D47D1C" w:rsidRPr="00AE11DB">
        <w:rPr>
          <w:sz w:val="28"/>
          <w:szCs w:val="28"/>
        </w:rPr>
        <w:t>униципальными заказчиками объявлено и размещено в единой информационной системе в сфере закупок 751 извещение на проведение конкурентных процедур закупок</w:t>
      </w:r>
      <w:r w:rsidR="00430D8A" w:rsidRPr="00AE11DB">
        <w:rPr>
          <w:sz w:val="28"/>
          <w:szCs w:val="28"/>
        </w:rPr>
        <w:t>, и</w:t>
      </w:r>
      <w:r w:rsidR="00D47D1C" w:rsidRPr="00AE11DB">
        <w:rPr>
          <w:sz w:val="28"/>
          <w:szCs w:val="28"/>
        </w:rPr>
        <w:t>з которых</w:t>
      </w:r>
      <w:r w:rsidR="00430D8A" w:rsidRPr="00AE11DB">
        <w:rPr>
          <w:sz w:val="28"/>
          <w:szCs w:val="28"/>
        </w:rPr>
        <w:t xml:space="preserve"> </w:t>
      </w:r>
      <w:r w:rsidR="00D47D1C" w:rsidRPr="00AE11DB">
        <w:rPr>
          <w:sz w:val="28"/>
          <w:szCs w:val="28"/>
        </w:rPr>
        <w:t xml:space="preserve">41% </w:t>
      </w:r>
      <w:r w:rsidR="00430D8A" w:rsidRPr="00AE11DB">
        <w:rPr>
          <w:sz w:val="28"/>
          <w:szCs w:val="28"/>
        </w:rPr>
        <w:t>размещен</w:t>
      </w:r>
      <w:r w:rsidR="00D47D1C" w:rsidRPr="00AE11DB">
        <w:rPr>
          <w:sz w:val="28"/>
          <w:szCs w:val="28"/>
        </w:rPr>
        <w:t xml:space="preserve"> у субъектов малого предпринимательства, при двадцатипя</w:t>
      </w:r>
      <w:r w:rsidR="0063310F" w:rsidRPr="00AE11DB">
        <w:rPr>
          <w:sz w:val="28"/>
          <w:szCs w:val="28"/>
        </w:rPr>
        <w:t>типроцентном минимальном уровне</w:t>
      </w:r>
      <w:r w:rsidR="00D773A5" w:rsidRPr="00AE11DB">
        <w:rPr>
          <w:sz w:val="28"/>
          <w:szCs w:val="28"/>
        </w:rPr>
        <w:t>,</w:t>
      </w:r>
      <w:r w:rsidR="00D47D1C" w:rsidRPr="00AE11DB">
        <w:rPr>
          <w:sz w:val="28"/>
          <w:szCs w:val="28"/>
        </w:rPr>
        <w:t xml:space="preserve"> установленном </w:t>
      </w:r>
      <w:r w:rsidR="00430D8A" w:rsidRPr="00AE11DB">
        <w:rPr>
          <w:sz w:val="28"/>
          <w:szCs w:val="28"/>
        </w:rPr>
        <w:t xml:space="preserve">Федеральным законом от 05.04.2013 № 44–ФЗ «О </w:t>
      </w:r>
      <w:r w:rsidR="00430D8A" w:rsidRPr="00AE11DB">
        <w:rPr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594ECA" w:rsidRPr="00AE11DB" w:rsidRDefault="00594ECA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7F7" w:rsidRPr="00AE11DB" w:rsidRDefault="00BA2C5F" w:rsidP="00BA2C5F">
      <w:pPr>
        <w:pStyle w:val="a3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</w:t>
      </w:r>
      <w:r w:rsidR="00E64E3D" w:rsidRPr="00AE11DB">
        <w:rPr>
          <w:sz w:val="28"/>
          <w:szCs w:val="28"/>
        </w:rPr>
        <w:t>о итогу года</w:t>
      </w:r>
      <w:r w:rsidRPr="00AE11DB">
        <w:rPr>
          <w:sz w:val="28"/>
          <w:szCs w:val="28"/>
        </w:rPr>
        <w:t xml:space="preserve"> оказана финансовая поддержка субъектам МСП в ходе реализации программ институтов развития на сумму более 44,4 </w:t>
      </w:r>
      <w:proofErr w:type="gramStart"/>
      <w:r w:rsidRPr="00AE11DB">
        <w:rPr>
          <w:sz w:val="28"/>
          <w:szCs w:val="28"/>
        </w:rPr>
        <w:t>млн</w:t>
      </w:r>
      <w:proofErr w:type="gramEnd"/>
      <w:r w:rsidRPr="00AE11DB">
        <w:rPr>
          <w:sz w:val="28"/>
          <w:szCs w:val="28"/>
        </w:rPr>
        <w:t xml:space="preserve"> рублей. Ч</w:t>
      </w:r>
      <w:r w:rsidR="00594ECA" w:rsidRPr="00AE11DB">
        <w:rPr>
          <w:sz w:val="28"/>
          <w:szCs w:val="28"/>
        </w:rPr>
        <w:t>исло субъектов МСП на 10</w:t>
      </w:r>
      <w:r w:rsidR="000725F2" w:rsidRPr="00AE11DB">
        <w:rPr>
          <w:rFonts w:eastAsia="Calibri"/>
          <w:sz w:val="28"/>
        </w:rPr>
        <w:t> </w:t>
      </w:r>
      <w:r w:rsidR="00594ECA" w:rsidRPr="00AE11DB">
        <w:rPr>
          <w:sz w:val="28"/>
          <w:szCs w:val="28"/>
        </w:rPr>
        <w:t>000 жителей составило 266 единиц, в сравнении с предыдущим годом увеличилось на 39 единиц.</w:t>
      </w:r>
      <w:r w:rsidR="00E64E3D" w:rsidRPr="00AE11DB">
        <w:rPr>
          <w:sz w:val="28"/>
          <w:szCs w:val="28"/>
        </w:rPr>
        <w:t xml:space="preserve"> </w:t>
      </w:r>
      <w:r w:rsidR="00594ECA" w:rsidRPr="00AE11DB">
        <w:rPr>
          <w:sz w:val="28"/>
          <w:szCs w:val="28"/>
        </w:rPr>
        <w:t>Доля занятых в сфере малого и среднего предпринимательства в общей численности занятых в экономике в 2022 году составила 20,4%.</w:t>
      </w:r>
      <w:r w:rsidR="00E64E3D" w:rsidRPr="00AE11DB">
        <w:rPr>
          <w:sz w:val="28"/>
          <w:szCs w:val="28"/>
        </w:rPr>
        <w:t xml:space="preserve"> </w:t>
      </w:r>
      <w:r w:rsidR="00227D36" w:rsidRPr="00AE11DB">
        <w:rPr>
          <w:sz w:val="28"/>
          <w:szCs w:val="28"/>
        </w:rPr>
        <w:t>Темп роста оборота организаций малого и среднего предпринимательства составил 134,9%</w:t>
      </w:r>
      <w:r w:rsidR="00227D36" w:rsidRPr="00AE11DB">
        <w:t xml:space="preserve"> </w:t>
      </w:r>
      <w:r w:rsidR="00227D36" w:rsidRPr="00AE11DB">
        <w:rPr>
          <w:sz w:val="28"/>
          <w:szCs w:val="28"/>
        </w:rPr>
        <w:t xml:space="preserve">и увеличился на 37,2 </w:t>
      </w:r>
      <w:r w:rsidR="0063310F" w:rsidRPr="00AE11DB">
        <w:rPr>
          <w:sz w:val="28"/>
          <w:szCs w:val="28"/>
        </w:rPr>
        <w:t xml:space="preserve">процентных пункта </w:t>
      </w:r>
      <w:r w:rsidR="00227D36" w:rsidRPr="00AE11DB">
        <w:rPr>
          <w:sz w:val="28"/>
          <w:szCs w:val="28"/>
        </w:rPr>
        <w:t xml:space="preserve">к базовому </w:t>
      </w:r>
      <w:r w:rsidR="0063310F" w:rsidRPr="00AE11DB">
        <w:rPr>
          <w:sz w:val="28"/>
          <w:szCs w:val="28"/>
        </w:rPr>
        <w:t>2016 году.</w:t>
      </w:r>
    </w:p>
    <w:p w:rsidR="009D33D1" w:rsidRPr="00AE11DB" w:rsidRDefault="009D33D1" w:rsidP="00CD6B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7F7" w:rsidRPr="00AE11DB" w:rsidRDefault="00594ECA" w:rsidP="00BA2C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E87">
        <w:rPr>
          <w:rFonts w:ascii="Times New Roman" w:hAnsi="Times New Roman" w:cs="Times New Roman"/>
          <w:b/>
          <w:sz w:val="28"/>
          <w:szCs w:val="28"/>
        </w:rPr>
        <w:t>с</w:t>
      </w:r>
      <w:r w:rsidRPr="00AE11DB">
        <w:rPr>
          <w:rFonts w:ascii="Times New Roman" w:hAnsi="Times New Roman" w:cs="Times New Roman"/>
          <w:b/>
          <w:sz w:val="28"/>
          <w:szCs w:val="28"/>
        </w:rPr>
        <w:t>тратегическому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6A1B4B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Рынок труда</w:t>
      </w:r>
      <w:r w:rsidR="006A1B4B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528" w:rsidRPr="00FE5528">
        <w:rPr>
          <w:rFonts w:ascii="Times New Roman" w:hAnsi="Times New Roman" w:cs="Times New Roman"/>
          <w:sz w:val="28"/>
          <w:szCs w:val="28"/>
        </w:rPr>
        <w:t>в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FE5528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сбалансированного по спросу и предложению р</w:t>
      </w:r>
      <w:r w:rsidR="00FE5528">
        <w:rPr>
          <w:rFonts w:ascii="Times New Roman" w:hAnsi="Times New Roman" w:cs="Times New Roman"/>
          <w:sz w:val="28"/>
          <w:szCs w:val="28"/>
        </w:rPr>
        <w:t>ы</w:t>
      </w:r>
      <w:r w:rsidR="004107F7" w:rsidRPr="00AE11DB">
        <w:rPr>
          <w:rFonts w:ascii="Times New Roman" w:hAnsi="Times New Roman" w:cs="Times New Roman"/>
          <w:sz w:val="28"/>
          <w:szCs w:val="28"/>
        </w:rPr>
        <w:t>нка труда Зеленогорска</w:t>
      </w:r>
      <w:r w:rsidR="00470D4E" w:rsidRPr="00AE11DB">
        <w:rPr>
          <w:rFonts w:ascii="Times New Roman" w:hAnsi="Times New Roman" w:cs="Times New Roman"/>
          <w:sz w:val="28"/>
          <w:szCs w:val="28"/>
        </w:rPr>
        <w:t>:</w:t>
      </w:r>
    </w:p>
    <w:p w:rsidR="002D7AE4" w:rsidRPr="00AE11DB" w:rsidRDefault="00BA2C5F" w:rsidP="004C4B70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КГКУ «</w:t>
      </w:r>
      <w:proofErr w:type="gramStart"/>
      <w:r w:rsidRPr="00AE11DB">
        <w:rPr>
          <w:sz w:val="28"/>
          <w:szCs w:val="28"/>
        </w:rPr>
        <w:t>ЦЗН</w:t>
      </w:r>
      <w:proofErr w:type="gramEnd"/>
      <w:r w:rsidRPr="00AE11DB">
        <w:rPr>
          <w:sz w:val="28"/>
          <w:szCs w:val="28"/>
        </w:rPr>
        <w:t xml:space="preserve"> ЗАТО г. Зеленогорска» </w:t>
      </w:r>
      <w:r w:rsidR="00486489" w:rsidRPr="00AE11DB">
        <w:rPr>
          <w:sz w:val="28"/>
          <w:szCs w:val="28"/>
        </w:rPr>
        <w:t>проведен ряд</w:t>
      </w:r>
      <w:r w:rsidR="00486489" w:rsidRPr="00AE11DB">
        <w:t xml:space="preserve"> </w:t>
      </w:r>
      <w:r w:rsidR="00486489" w:rsidRPr="00AE11DB">
        <w:rPr>
          <w:sz w:val="28"/>
          <w:szCs w:val="28"/>
        </w:rPr>
        <w:t xml:space="preserve">мероприятий по содействию </w:t>
      </w:r>
      <w:proofErr w:type="spellStart"/>
      <w:r w:rsidR="00486489" w:rsidRPr="00AE11DB">
        <w:rPr>
          <w:sz w:val="28"/>
          <w:szCs w:val="28"/>
        </w:rPr>
        <w:t>самозанятости</w:t>
      </w:r>
      <w:proofErr w:type="spellEnd"/>
      <w:r w:rsidR="00486489" w:rsidRPr="00AE11DB">
        <w:rPr>
          <w:sz w:val="28"/>
          <w:szCs w:val="28"/>
        </w:rPr>
        <w:t xml:space="preserve"> безработных граждан: </w:t>
      </w:r>
    </w:p>
    <w:p w:rsidR="004C4B70" w:rsidRPr="00AE11DB" w:rsidRDefault="00486489" w:rsidP="00AF3B4C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обеспечено методическое сопровождение предпринимателей, начавших бизнес при содействии службы занятости</w:t>
      </w:r>
      <w:r w:rsidR="007502D1" w:rsidRPr="00AE11DB">
        <w:rPr>
          <w:sz w:val="28"/>
          <w:szCs w:val="28"/>
        </w:rPr>
        <w:t>,</w:t>
      </w:r>
      <w:r w:rsidRPr="00AE11DB">
        <w:rPr>
          <w:sz w:val="28"/>
          <w:szCs w:val="28"/>
        </w:rPr>
        <w:t xml:space="preserve"> </w:t>
      </w:r>
      <w:r w:rsidR="007502D1" w:rsidRPr="00AE11DB">
        <w:rPr>
          <w:sz w:val="28"/>
          <w:szCs w:val="28"/>
        </w:rPr>
        <w:t xml:space="preserve">351 безработный гражданин получил консультации по вопросам организации собственного дела, из них 15 граждан </w:t>
      </w:r>
      <w:r w:rsidR="0076655A" w:rsidRPr="00AE11DB">
        <w:rPr>
          <w:sz w:val="28"/>
          <w:szCs w:val="28"/>
        </w:rPr>
        <w:t>получили</w:t>
      </w:r>
      <w:r w:rsidR="007502D1" w:rsidRPr="00AE11DB">
        <w:rPr>
          <w:sz w:val="28"/>
          <w:szCs w:val="28"/>
        </w:rPr>
        <w:t xml:space="preserve"> единовременную финансовую помощь на открытие собственного дела на сумму</w:t>
      </w:r>
      <w:r w:rsidR="009F09AF" w:rsidRPr="00AE11DB">
        <w:rPr>
          <w:sz w:val="28"/>
          <w:szCs w:val="28"/>
        </w:rPr>
        <w:t xml:space="preserve"> 3,0 </w:t>
      </w:r>
      <w:proofErr w:type="gramStart"/>
      <w:r w:rsidR="009F09AF" w:rsidRPr="00AE11DB">
        <w:rPr>
          <w:sz w:val="28"/>
          <w:szCs w:val="28"/>
        </w:rPr>
        <w:t>млн</w:t>
      </w:r>
      <w:proofErr w:type="gramEnd"/>
      <w:r w:rsidR="009F09AF" w:rsidRPr="00AE11DB">
        <w:rPr>
          <w:sz w:val="28"/>
          <w:szCs w:val="28"/>
        </w:rPr>
        <w:t xml:space="preserve"> рублей;</w:t>
      </w:r>
      <w:r w:rsidRPr="00AE11DB">
        <w:rPr>
          <w:sz w:val="28"/>
          <w:szCs w:val="28"/>
        </w:rPr>
        <w:t xml:space="preserve"> </w:t>
      </w:r>
    </w:p>
    <w:p w:rsidR="002D7AE4" w:rsidRPr="00AE11DB" w:rsidRDefault="002D7AE4" w:rsidP="00AF3B4C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трудоустроено 1</w:t>
      </w:r>
      <w:r w:rsidR="000725F2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790 человек, из них 42 человека, от</w:t>
      </w:r>
      <w:r w:rsidR="009F09AF" w:rsidRPr="00AE11DB">
        <w:rPr>
          <w:sz w:val="28"/>
          <w:szCs w:val="28"/>
        </w:rPr>
        <w:t>носящихся к категории инвалидов;</w:t>
      </w:r>
      <w:r w:rsidRPr="00AE11DB">
        <w:rPr>
          <w:sz w:val="28"/>
          <w:szCs w:val="28"/>
        </w:rPr>
        <w:t xml:space="preserve"> </w:t>
      </w:r>
    </w:p>
    <w:p w:rsidR="00E64E3D" w:rsidRPr="00AE11DB" w:rsidRDefault="00AB5317" w:rsidP="00AF3B4C">
      <w:pPr>
        <w:pStyle w:val="a3"/>
        <w:numPr>
          <w:ilvl w:val="0"/>
          <w:numId w:val="13"/>
        </w:numPr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</w:t>
      </w:r>
      <w:r w:rsidR="001F7A6F" w:rsidRPr="00AE11DB">
        <w:rPr>
          <w:sz w:val="28"/>
          <w:szCs w:val="28"/>
        </w:rPr>
        <w:t xml:space="preserve">рошли обучение 134 человека с использованием образовательных сертификатов </w:t>
      </w:r>
      <w:r w:rsidR="00FE5528">
        <w:rPr>
          <w:sz w:val="28"/>
          <w:szCs w:val="28"/>
        </w:rPr>
        <w:t>в рамках</w:t>
      </w:r>
      <w:r w:rsidR="001F7A6F" w:rsidRPr="00AE11DB">
        <w:rPr>
          <w:sz w:val="28"/>
          <w:szCs w:val="28"/>
        </w:rPr>
        <w:t xml:space="preserve"> реализации федерального проекта «Содействие занятости населения» национального проекта «Демография»</w:t>
      </w:r>
      <w:r w:rsidR="009F09AF" w:rsidRPr="00AE11DB">
        <w:rPr>
          <w:sz w:val="28"/>
          <w:szCs w:val="28"/>
        </w:rPr>
        <w:t>;</w:t>
      </w:r>
    </w:p>
    <w:p w:rsidR="009F09AF" w:rsidRPr="00AE11DB" w:rsidRDefault="00AB5317" w:rsidP="00AF3B4C">
      <w:pPr>
        <w:pStyle w:val="a3"/>
        <w:numPr>
          <w:ilvl w:val="0"/>
          <w:numId w:val="13"/>
        </w:numPr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направлено 124 человека</w:t>
      </w:r>
      <w:r w:rsidR="001F7A6F" w:rsidRPr="00AE11DB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>на профессиональное обучение по востребованным на рынке труда профессиям</w:t>
      </w:r>
      <w:r w:rsidR="00E64E3D" w:rsidRPr="00AE11DB">
        <w:rPr>
          <w:sz w:val="28"/>
          <w:szCs w:val="28"/>
        </w:rPr>
        <w:t xml:space="preserve"> исходя из потребностей работодателей</w:t>
      </w:r>
      <w:r w:rsidRPr="00AE11DB">
        <w:rPr>
          <w:sz w:val="28"/>
          <w:szCs w:val="28"/>
        </w:rPr>
        <w:t>.</w:t>
      </w:r>
      <w:r w:rsidR="00063860" w:rsidRPr="00AE11DB">
        <w:t xml:space="preserve"> </w:t>
      </w:r>
    </w:p>
    <w:p w:rsidR="00063860" w:rsidRPr="00AE11DB" w:rsidRDefault="00063860" w:rsidP="009F09AF">
      <w:pPr>
        <w:pStyle w:val="a3"/>
        <w:numPr>
          <w:ilvl w:val="0"/>
          <w:numId w:val="7"/>
        </w:numPr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КГБПОУ «Зеленогорский техникум промышленных технологий и сервиса» внедрена в обучающий процесс новая образовательная программа подготовки кадров ТОП–50 – 08.01.25 «Мастер отделочных строительных и декоратив</w:t>
      </w:r>
      <w:r w:rsidR="00272FD4">
        <w:rPr>
          <w:sz w:val="28"/>
          <w:szCs w:val="28"/>
        </w:rPr>
        <w:t>ных работ»;</w:t>
      </w:r>
    </w:p>
    <w:p w:rsidR="002D7AE4" w:rsidRPr="00AE11DB" w:rsidRDefault="00063860" w:rsidP="009F09AF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 предприятиях и организациях города переподготовку и повышение квалификации прошли 2</w:t>
      </w:r>
      <w:r w:rsidR="000725F2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268 сотрудников</w:t>
      </w:r>
      <w:r w:rsidR="00254AB2" w:rsidRPr="00AE11DB">
        <w:rPr>
          <w:sz w:val="28"/>
          <w:szCs w:val="28"/>
        </w:rPr>
        <w:t>.</w:t>
      </w:r>
    </w:p>
    <w:p w:rsidR="00E64E3D" w:rsidRPr="00AE11DB" w:rsidRDefault="00E64E3D" w:rsidP="00E64E3D">
      <w:pPr>
        <w:pStyle w:val="a3"/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</w:p>
    <w:p w:rsidR="004C4B70" w:rsidRPr="00AE11DB" w:rsidRDefault="002D7AE4" w:rsidP="00E64E3D">
      <w:pPr>
        <w:pStyle w:val="a3"/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 31.12.2022 года</w:t>
      </w:r>
      <w:r w:rsidR="002321C6">
        <w:rPr>
          <w:sz w:val="28"/>
          <w:szCs w:val="28"/>
        </w:rPr>
        <w:t>:</w:t>
      </w:r>
      <w:r w:rsidRPr="00AE11DB">
        <w:t xml:space="preserve"> </w:t>
      </w:r>
      <w:r w:rsidRPr="00AE11DB">
        <w:rPr>
          <w:sz w:val="28"/>
          <w:szCs w:val="28"/>
        </w:rPr>
        <w:t xml:space="preserve">доля занятых в экономике в общей численности трудоспособного населения </w:t>
      </w:r>
      <w:proofErr w:type="gramStart"/>
      <w:r w:rsidRPr="00AE11DB">
        <w:rPr>
          <w:sz w:val="28"/>
          <w:szCs w:val="28"/>
        </w:rPr>
        <w:t>составила 79,4%</w:t>
      </w:r>
      <w:r w:rsidRPr="00AE11DB">
        <w:rPr>
          <w:bCs/>
          <w:sz w:val="28"/>
          <w:szCs w:val="28"/>
        </w:rPr>
        <w:t xml:space="preserve"> в сравнении с предыдущим годом</w:t>
      </w:r>
      <w:r w:rsidRPr="00AE11DB">
        <w:t xml:space="preserve"> </w:t>
      </w:r>
      <w:r w:rsidRPr="00AE11DB">
        <w:rPr>
          <w:bCs/>
          <w:sz w:val="28"/>
          <w:szCs w:val="28"/>
        </w:rPr>
        <w:t>увеличилась</w:t>
      </w:r>
      <w:proofErr w:type="gramEnd"/>
      <w:r w:rsidRPr="00AE11DB">
        <w:rPr>
          <w:bCs/>
          <w:sz w:val="28"/>
          <w:szCs w:val="28"/>
        </w:rPr>
        <w:t xml:space="preserve"> на 9,7 процентных пункта</w:t>
      </w:r>
      <w:r w:rsidR="002321C6">
        <w:rPr>
          <w:bCs/>
          <w:sz w:val="28"/>
          <w:szCs w:val="28"/>
        </w:rPr>
        <w:t>;</w:t>
      </w:r>
      <w:r w:rsidRPr="00AE11DB">
        <w:rPr>
          <w:bCs/>
          <w:sz w:val="28"/>
          <w:szCs w:val="28"/>
        </w:rPr>
        <w:t xml:space="preserve"> </w:t>
      </w:r>
      <w:r w:rsidR="002321C6">
        <w:rPr>
          <w:sz w:val="28"/>
          <w:szCs w:val="28"/>
        </w:rPr>
        <w:t>д</w:t>
      </w:r>
      <w:r w:rsidR="004C4B70" w:rsidRPr="00AE11DB">
        <w:rPr>
          <w:sz w:val="28"/>
          <w:szCs w:val="28"/>
        </w:rPr>
        <w:t xml:space="preserve">оля граждан, открывших собственное дело, в общей численности безработных граждан, </w:t>
      </w:r>
      <w:r w:rsidR="004C4B70" w:rsidRPr="00AE11DB">
        <w:rPr>
          <w:sz w:val="28"/>
          <w:szCs w:val="28"/>
        </w:rPr>
        <w:lastRenderedPageBreak/>
        <w:t>зарегистрированных в органах службы занятости, ежегодно увеличивается и</w:t>
      </w:r>
      <w:r w:rsidR="002321C6">
        <w:rPr>
          <w:sz w:val="28"/>
          <w:szCs w:val="28"/>
        </w:rPr>
        <w:t xml:space="preserve"> в отчетном году составила 3,1%;</w:t>
      </w:r>
      <w:r w:rsidR="00E64E3D" w:rsidRPr="00AE11DB">
        <w:rPr>
          <w:sz w:val="28"/>
          <w:szCs w:val="28"/>
        </w:rPr>
        <w:t xml:space="preserve"> </w:t>
      </w:r>
      <w:r w:rsidR="002321C6">
        <w:rPr>
          <w:sz w:val="28"/>
          <w:szCs w:val="28"/>
        </w:rPr>
        <w:t>д</w:t>
      </w:r>
      <w:r w:rsidR="004C4B70" w:rsidRPr="00AE11DB">
        <w:rPr>
          <w:sz w:val="28"/>
          <w:szCs w:val="28"/>
        </w:rPr>
        <w:t>оля трудоустроенных граждан, относящихся к категории инвалидов, в общей численности инвалидов, обратившихся в целях поиска подходящей работы, составила 97,7%.</w:t>
      </w:r>
    </w:p>
    <w:p w:rsidR="00B50E86" w:rsidRPr="00AE11DB" w:rsidRDefault="00B50E86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В качестве ожидаемых результатов реализации цели первого уровня определено достижение плановых значений по 8 показателям.</w:t>
      </w:r>
    </w:p>
    <w:p w:rsidR="00B50E86" w:rsidRPr="00AE11DB" w:rsidRDefault="00B50E86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 xml:space="preserve">По результатам оценки выполнения показателей: по 2 показателям фактические значения выше плановых, по 6 показателям </w:t>
      </w:r>
      <w:proofErr w:type="gramStart"/>
      <w:r w:rsidRPr="00AE11DB">
        <w:rPr>
          <w:rFonts w:ascii="Times New Roman" w:hAnsi="Times New Roman" w:cs="Times New Roman"/>
          <w:sz w:val="28"/>
          <w:szCs w:val="28"/>
        </w:rPr>
        <w:t>фактические значения не достигли</w:t>
      </w:r>
      <w:proofErr w:type="gramEnd"/>
      <w:r w:rsidRPr="00AE11DB">
        <w:rPr>
          <w:rFonts w:ascii="Times New Roman" w:hAnsi="Times New Roman" w:cs="Times New Roman"/>
          <w:sz w:val="28"/>
          <w:szCs w:val="28"/>
        </w:rPr>
        <w:t xml:space="preserve"> плановой величины. Основная причина </w:t>
      </w:r>
      <w:proofErr w:type="spellStart"/>
      <w:r w:rsidRPr="00AE11D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E11DB">
        <w:rPr>
          <w:rFonts w:ascii="Times New Roman" w:hAnsi="Times New Roman" w:cs="Times New Roman"/>
          <w:sz w:val="28"/>
          <w:szCs w:val="28"/>
        </w:rPr>
        <w:t xml:space="preserve"> обусловлена расчетом плановых показателей с учетом создания и функционирования территории опережающего социально-экономического развития в г. Зеленогорске, начиная с 2019 года. По состоянию на </w:t>
      </w:r>
      <w:r w:rsidR="00254AB2" w:rsidRPr="00AE11DB">
        <w:rPr>
          <w:rFonts w:ascii="Times New Roman" w:hAnsi="Times New Roman" w:cs="Times New Roman"/>
          <w:sz w:val="28"/>
          <w:szCs w:val="28"/>
        </w:rPr>
        <w:t xml:space="preserve">31.12.2022 </w:t>
      </w:r>
      <w:r w:rsidRPr="00AE11DB">
        <w:rPr>
          <w:rFonts w:ascii="Times New Roman" w:hAnsi="Times New Roman" w:cs="Times New Roman"/>
          <w:sz w:val="28"/>
          <w:szCs w:val="28"/>
        </w:rPr>
        <w:t>решение о создании ТОСЭР в г. Зеленогорске Правительством Российской Федерации не принято.</w:t>
      </w:r>
    </w:p>
    <w:p w:rsidR="00B50E86" w:rsidRPr="00AE11DB" w:rsidRDefault="00B50E86" w:rsidP="00CD6B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1DB">
        <w:rPr>
          <w:rFonts w:ascii="Times New Roman" w:hAnsi="Times New Roman" w:cs="Times New Roman"/>
          <w:sz w:val="28"/>
          <w:szCs w:val="28"/>
        </w:rPr>
        <w:t xml:space="preserve">Вместе с тем за 2022 год в сравнении с 2021 годом обеспечена положительная динамика показателей в большинстве отраслей экономики и выход по отдельным из них на </w:t>
      </w:r>
      <w:proofErr w:type="spellStart"/>
      <w:r w:rsidRPr="00AE11DB">
        <w:rPr>
          <w:rFonts w:ascii="Times New Roman" w:hAnsi="Times New Roman" w:cs="Times New Roman"/>
          <w:sz w:val="28"/>
          <w:szCs w:val="28"/>
        </w:rPr>
        <w:t>допандемийный</w:t>
      </w:r>
      <w:proofErr w:type="spellEnd"/>
      <w:r w:rsidRPr="00AE11DB">
        <w:rPr>
          <w:rFonts w:ascii="Times New Roman" w:hAnsi="Times New Roman" w:cs="Times New Roman"/>
          <w:sz w:val="28"/>
          <w:szCs w:val="28"/>
        </w:rPr>
        <w:t xml:space="preserve"> уровень.</w:t>
      </w:r>
      <w:proofErr w:type="gramEnd"/>
    </w:p>
    <w:p w:rsidR="004107F7" w:rsidRPr="00AE11DB" w:rsidRDefault="004107F7" w:rsidP="00AE24B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>Стратегический приоритет</w:t>
      </w:r>
      <w:r w:rsidR="00360672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«</w:t>
      </w:r>
      <w:r w:rsidRPr="00AE11DB">
        <w:rPr>
          <w:rFonts w:ascii="Times New Roman" w:hAnsi="Times New Roman" w:cs="Times New Roman"/>
          <w:b/>
          <w:sz w:val="28"/>
          <w:szCs w:val="28"/>
        </w:rPr>
        <w:t>Капитализация человеческого потенциала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»</w:t>
      </w:r>
    </w:p>
    <w:p w:rsidR="00360672" w:rsidRPr="00AE11DB" w:rsidRDefault="00360672" w:rsidP="00AF3B4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7F7" w:rsidRPr="00AE11DB" w:rsidRDefault="003A3FB1" w:rsidP="00CD6B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Pr="00AE11DB">
        <w:rPr>
          <w:rFonts w:ascii="Times New Roman" w:hAnsi="Times New Roman" w:cs="Times New Roman"/>
          <w:b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ел</w:t>
      </w:r>
      <w:r w:rsidRPr="00AE11DB">
        <w:rPr>
          <w:rFonts w:ascii="Times New Roman" w:hAnsi="Times New Roman" w:cs="Times New Roman"/>
          <w:b/>
          <w:sz w:val="28"/>
          <w:szCs w:val="28"/>
        </w:rPr>
        <w:t>и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1DB">
        <w:rPr>
          <w:rFonts w:ascii="Times New Roman" w:hAnsi="Times New Roman" w:cs="Times New Roman"/>
          <w:b/>
          <w:sz w:val="28"/>
          <w:szCs w:val="28"/>
        </w:rPr>
        <w:t>первого уровня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Эффективная капитализация расширяющихся возможностей самореализации различных групп населения на основе большей свободы выбора и ценностного самоопределения</w:t>
      </w:r>
      <w:r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486489" w:rsidRPr="00AE11DB">
        <w:rPr>
          <w:b/>
        </w:rPr>
        <w:t xml:space="preserve"> </w:t>
      </w:r>
      <w:r w:rsidR="00486489" w:rsidRPr="00AE11DB">
        <w:rPr>
          <w:rFonts w:ascii="Times New Roman" w:hAnsi="Times New Roman" w:cs="Times New Roman"/>
          <w:sz w:val="28"/>
          <w:szCs w:val="28"/>
        </w:rPr>
        <w:t>определены четыре стратегических направления</w:t>
      </w:r>
      <w:r w:rsidR="00360672" w:rsidRPr="00AE11DB">
        <w:rPr>
          <w:rFonts w:ascii="Times New Roman" w:hAnsi="Times New Roman" w:cs="Times New Roman"/>
          <w:sz w:val="28"/>
          <w:szCs w:val="28"/>
        </w:rPr>
        <w:t>, цел</w:t>
      </w:r>
      <w:r w:rsidR="00486489" w:rsidRPr="00AE11DB">
        <w:rPr>
          <w:rFonts w:ascii="Times New Roman" w:hAnsi="Times New Roman" w:cs="Times New Roman"/>
          <w:sz w:val="28"/>
          <w:szCs w:val="28"/>
        </w:rPr>
        <w:t>и второго</w:t>
      </w:r>
      <w:r w:rsidR="009136E4" w:rsidRPr="00AE11DB">
        <w:rPr>
          <w:rFonts w:ascii="Times New Roman" w:hAnsi="Times New Roman" w:cs="Times New Roman"/>
          <w:sz w:val="28"/>
          <w:szCs w:val="28"/>
        </w:rPr>
        <w:t>, третьего</w:t>
      </w:r>
      <w:r w:rsidR="00486489" w:rsidRPr="00AE11DB">
        <w:rPr>
          <w:rFonts w:ascii="Times New Roman" w:hAnsi="Times New Roman" w:cs="Times New Roman"/>
          <w:sz w:val="28"/>
          <w:szCs w:val="28"/>
        </w:rPr>
        <w:t xml:space="preserve"> уровня и задач</w:t>
      </w:r>
      <w:r w:rsidR="00FA2277" w:rsidRPr="00AE11DB">
        <w:rPr>
          <w:rFonts w:ascii="Times New Roman" w:hAnsi="Times New Roman" w:cs="Times New Roman"/>
          <w:sz w:val="28"/>
          <w:szCs w:val="28"/>
        </w:rPr>
        <w:t>и</w:t>
      </w:r>
      <w:r w:rsidR="00486489" w:rsidRPr="00AE11DB">
        <w:rPr>
          <w:rFonts w:ascii="Times New Roman" w:hAnsi="Times New Roman" w:cs="Times New Roman"/>
          <w:sz w:val="28"/>
          <w:szCs w:val="28"/>
        </w:rPr>
        <w:t xml:space="preserve"> к ним.</w:t>
      </w:r>
    </w:p>
    <w:p w:rsidR="004107F7" w:rsidRPr="00AE11DB" w:rsidRDefault="00360672" w:rsidP="009136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E87">
        <w:rPr>
          <w:rFonts w:ascii="Times New Roman" w:hAnsi="Times New Roman" w:cs="Times New Roman"/>
          <w:b/>
          <w:sz w:val="28"/>
          <w:szCs w:val="28"/>
        </w:rPr>
        <w:t>с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="00FE5528">
        <w:rPr>
          <w:rFonts w:ascii="Times New Roman" w:hAnsi="Times New Roman" w:cs="Times New Roman"/>
          <w:b/>
          <w:sz w:val="28"/>
          <w:szCs w:val="28"/>
        </w:rPr>
        <w:t>му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FE5528">
        <w:rPr>
          <w:rFonts w:ascii="Times New Roman" w:hAnsi="Times New Roman" w:cs="Times New Roman"/>
          <w:b/>
          <w:sz w:val="28"/>
          <w:szCs w:val="28"/>
        </w:rPr>
        <w:t>ю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Образованный город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B50E86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FE5528">
        <w:rPr>
          <w:rFonts w:ascii="Times New Roman" w:hAnsi="Times New Roman" w:cs="Times New Roman"/>
          <w:sz w:val="28"/>
          <w:szCs w:val="28"/>
        </w:rPr>
        <w:t>в</w:t>
      </w:r>
      <w:r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9136E4" w:rsidRPr="00AE11DB">
        <w:rPr>
          <w:rFonts w:ascii="Times New Roman" w:hAnsi="Times New Roman" w:cs="Times New Roman"/>
          <w:sz w:val="28"/>
          <w:szCs w:val="28"/>
        </w:rPr>
        <w:t>обеспечени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условий для доступного и качественного непрерывного образования в соответствии с индивидуальными запросами, способностями и потребностями каждого жителя Зеленогорска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1B3EA8" w:rsidRPr="00AE11DB" w:rsidRDefault="001B3EA8" w:rsidP="001B3EA8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 федеральный и региональный мониторинг механизмов управления качеством образования, по результатам которых муниципальная система образования г. Зеленогорска находится в «зеленой» зоне;</w:t>
      </w:r>
    </w:p>
    <w:p w:rsidR="001B3EA8" w:rsidRPr="00AE11DB" w:rsidRDefault="001B3EA8" w:rsidP="001B3EA8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во всех муниципальных образовательных учреждениях открыты городские, региональные, федеральные площадки, </w:t>
      </w:r>
      <w:proofErr w:type="spellStart"/>
      <w:r w:rsidRPr="00AE11DB">
        <w:rPr>
          <w:sz w:val="28"/>
          <w:szCs w:val="28"/>
        </w:rPr>
        <w:t>стажировочные</w:t>
      </w:r>
      <w:proofErr w:type="spellEnd"/>
      <w:r w:rsidRPr="00AE11DB">
        <w:rPr>
          <w:sz w:val="28"/>
          <w:szCs w:val="28"/>
        </w:rPr>
        <w:t xml:space="preserve"> центры по распространению успешных педагогических практик;</w:t>
      </w:r>
    </w:p>
    <w:p w:rsidR="001B3EA8" w:rsidRDefault="001B3EA8" w:rsidP="001B3EA8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 xml:space="preserve">проведен V городской форум социальных проектов «Мой вклад в </w:t>
      </w:r>
      <w:proofErr w:type="spellStart"/>
      <w:r w:rsidRPr="00AE11DB">
        <w:rPr>
          <w:sz w:val="28"/>
          <w:szCs w:val="28"/>
        </w:rPr>
        <w:t>Гринград</w:t>
      </w:r>
      <w:proofErr w:type="spellEnd"/>
      <w:r w:rsidRPr="00AE11DB">
        <w:rPr>
          <w:sz w:val="28"/>
          <w:szCs w:val="28"/>
        </w:rPr>
        <w:t xml:space="preserve">», в целях развития навыков социального проектирования среди школьников, в котором представлено 46 социальных проектов учащихся, </w:t>
      </w:r>
      <w:r w:rsidRPr="00AE11DB">
        <w:rPr>
          <w:sz w:val="28"/>
          <w:szCs w:val="28"/>
        </w:rPr>
        <w:lastRenderedPageBreak/>
        <w:t>заключено 230 партнерских соглашений, 34 проекта школьников получили финансовую поддержку в рамках конкурса социальных проектов «Территория Красноярский край», 5 проектов – в рамках поддержки и реализации социальных проектов школьников АО «ПО ЭХЗ»;</w:t>
      </w:r>
      <w:proofErr w:type="gramEnd"/>
    </w:p>
    <w:p w:rsidR="00E54E87" w:rsidRPr="00AE11DB" w:rsidRDefault="00E54E87" w:rsidP="00E54E8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МБДОУ функционируют 25 групп компенсирующей направленности, 58 групп комбинированной и 1 группа оздоровительной направленности. В дошкольных учреждениях по адаптированным образовательным программам обучается 586 воспитанников, что составляет 22,4% от общей численности воспитанников;</w:t>
      </w:r>
    </w:p>
    <w:p w:rsidR="00E54E87" w:rsidRDefault="00E54E87" w:rsidP="00E54E8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в МБОУ обучается 481 человек по адаптированным образовательным программам, что составляет 7,9% от общей численности учащихся. В МБОУ «СОШ № 167» и МБОУ «СОШ № 176» организованы коррекционные классы для детей с ограниченными возможностями здоровья (19 детей), индивидуальное обучение на дому организованно для 10 детей. Инклюзивное образование осуществляется во всех школах города; </w:t>
      </w:r>
    </w:p>
    <w:p w:rsidR="00E54E87" w:rsidRPr="00AE11DB" w:rsidRDefault="00E54E87" w:rsidP="00E54E8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деятельность 8-ми специализированных и «корпоративных» классов в школах города, с 01.09.2022 в МБОУ «СОШ </w:t>
      </w:r>
      <w:r w:rsidRPr="00AE11DB">
        <w:rPr>
          <w:sz w:val="28"/>
          <w:szCs w:val="28"/>
        </w:rPr>
        <w:br/>
        <w:t xml:space="preserve">№ 163» открыт профильный класс – «Класс </w:t>
      </w:r>
      <w:proofErr w:type="spellStart"/>
      <w:r w:rsidRPr="00AE11DB">
        <w:rPr>
          <w:sz w:val="28"/>
          <w:szCs w:val="28"/>
        </w:rPr>
        <w:t>Росгвардии</w:t>
      </w:r>
      <w:proofErr w:type="spellEnd"/>
      <w:r w:rsidRPr="00AE11DB">
        <w:rPr>
          <w:sz w:val="28"/>
          <w:szCs w:val="28"/>
        </w:rPr>
        <w:t>».</w:t>
      </w:r>
      <w:r w:rsidRPr="00AE11DB">
        <w:t xml:space="preserve"> </w:t>
      </w:r>
      <w:r w:rsidRPr="00AE11DB">
        <w:rPr>
          <w:sz w:val="28"/>
          <w:szCs w:val="28"/>
        </w:rPr>
        <w:t xml:space="preserve">Доля учащихся </w:t>
      </w:r>
      <w:r>
        <w:rPr>
          <w:sz w:val="28"/>
          <w:szCs w:val="28"/>
        </w:rPr>
        <w:br/>
      </w:r>
      <w:r w:rsidRPr="00AE11DB">
        <w:rPr>
          <w:sz w:val="28"/>
          <w:szCs w:val="28"/>
        </w:rPr>
        <w:t>10-11 классов, обучающихся по программам профильного или углубленного уровня, индивидуальным учебным планом ежегодно увеличивается, и в отчетном году составила 95,6%;</w:t>
      </w:r>
    </w:p>
    <w:p w:rsidR="001B3EA8" w:rsidRPr="00AE11DB" w:rsidRDefault="001B3EA8" w:rsidP="001B3EA8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 мониторинг качества организации горячего питания школьников в МБОУ,</w:t>
      </w:r>
      <w:r w:rsidRPr="00AE11DB">
        <w:t xml:space="preserve"> </w:t>
      </w:r>
      <w:r w:rsidRPr="00AE11DB">
        <w:rPr>
          <w:sz w:val="28"/>
          <w:szCs w:val="28"/>
        </w:rPr>
        <w:t xml:space="preserve">лагерях летнего пребывания детей и подростков. Охват горячим питанием составил 65% школьников, в том числе 100% обучающихся 1–4 классов, детей с ограниченными возможностями здоровья, детей отдельных категорий; </w:t>
      </w:r>
    </w:p>
    <w:p w:rsidR="00084EBD" w:rsidRPr="00AE11DB" w:rsidRDefault="001B3EA8" w:rsidP="00AF3B4C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период летн</w:t>
      </w:r>
      <w:r w:rsidR="00E54E87">
        <w:rPr>
          <w:sz w:val="28"/>
          <w:szCs w:val="28"/>
        </w:rPr>
        <w:t>е</w:t>
      </w:r>
      <w:r w:rsidRPr="00AE11DB">
        <w:rPr>
          <w:sz w:val="28"/>
          <w:szCs w:val="28"/>
        </w:rPr>
        <w:t>й оздоровительной кампании организованными формами отдыха охвачен 71% школьников. В</w:t>
      </w:r>
      <w:r w:rsidR="00AC59C6" w:rsidRPr="00AE11DB">
        <w:rPr>
          <w:sz w:val="28"/>
          <w:szCs w:val="28"/>
        </w:rPr>
        <w:t xml:space="preserve"> </w:t>
      </w:r>
      <w:r w:rsidR="005175EC" w:rsidRPr="00AE11DB">
        <w:rPr>
          <w:sz w:val="28"/>
          <w:szCs w:val="28"/>
        </w:rPr>
        <w:t>ООБО «Зеленогорская» МБУ ДО «</w:t>
      </w:r>
      <w:proofErr w:type="spellStart"/>
      <w:r w:rsidR="005175EC" w:rsidRPr="00AE11DB">
        <w:rPr>
          <w:sz w:val="28"/>
          <w:szCs w:val="28"/>
        </w:rPr>
        <w:t>ЦЭКиТ</w:t>
      </w:r>
      <w:proofErr w:type="spellEnd"/>
      <w:r w:rsidR="005175EC" w:rsidRPr="00AE11DB">
        <w:rPr>
          <w:sz w:val="28"/>
          <w:szCs w:val="28"/>
        </w:rPr>
        <w:t>» организовано 4 смены с охватом 280 детей. В загородных оздоровительных лагерях отдохнуло 367 детей, в лагерях с дневным пребыванием – 1</w:t>
      </w:r>
      <w:r w:rsidR="000725F2" w:rsidRPr="00AE11DB">
        <w:rPr>
          <w:rFonts w:eastAsia="Calibri"/>
          <w:sz w:val="28"/>
        </w:rPr>
        <w:t> </w:t>
      </w:r>
      <w:r w:rsidR="005175EC" w:rsidRPr="00AE11DB">
        <w:rPr>
          <w:sz w:val="28"/>
          <w:szCs w:val="28"/>
        </w:rPr>
        <w:t>583 ребенка, в отрядах труда и отдыха были заняты 440 детей. Другими формами организованного отдыха (учебно-тренировочные сборы, туристические поездки, санаторно-курортное лечение, поощрительные путевки для одаренных детей во всероссийские детские центры «Орленок», «Океан», «Смена»</w:t>
      </w:r>
      <w:r w:rsidR="00A648C0" w:rsidRPr="00AE11DB">
        <w:rPr>
          <w:sz w:val="28"/>
          <w:szCs w:val="28"/>
        </w:rPr>
        <w:t>, «Артек») охвачено 2</w:t>
      </w:r>
      <w:r w:rsidR="000725F2" w:rsidRPr="00AE11DB">
        <w:rPr>
          <w:rFonts w:eastAsia="Calibri"/>
          <w:sz w:val="28"/>
        </w:rPr>
        <w:t> </w:t>
      </w:r>
      <w:r w:rsidR="00A648C0" w:rsidRPr="00AE11DB">
        <w:rPr>
          <w:sz w:val="28"/>
          <w:szCs w:val="28"/>
        </w:rPr>
        <w:t>639 детей;</w:t>
      </w:r>
    </w:p>
    <w:p w:rsidR="00084EBD" w:rsidRDefault="00084EBD" w:rsidP="00084EBD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реализовано 225 дополнительных общеобразовательных программ </w:t>
      </w:r>
      <w:r w:rsidR="00DD56AE" w:rsidRPr="00AE11DB">
        <w:rPr>
          <w:sz w:val="28"/>
          <w:szCs w:val="28"/>
        </w:rPr>
        <w:t>в МБОУ и учреждениях дополнительного образования детей</w:t>
      </w:r>
      <w:r w:rsidR="00CA5DE8" w:rsidRPr="00AE11DB">
        <w:rPr>
          <w:sz w:val="28"/>
          <w:szCs w:val="28"/>
        </w:rPr>
        <w:t xml:space="preserve">, из них 6 дополнительных предпрофессиональных программ в области физической культуры и спорта в МБУ </w:t>
      </w:r>
      <w:proofErr w:type="gramStart"/>
      <w:r w:rsidR="00CA5DE8" w:rsidRPr="00AE11DB">
        <w:rPr>
          <w:sz w:val="28"/>
          <w:szCs w:val="28"/>
        </w:rPr>
        <w:t>ДОЦ</w:t>
      </w:r>
      <w:proofErr w:type="gramEnd"/>
      <w:r w:rsidR="00CA5DE8" w:rsidRPr="00AE11DB">
        <w:rPr>
          <w:sz w:val="28"/>
          <w:szCs w:val="28"/>
        </w:rPr>
        <w:t xml:space="preserve"> «Витязь» и МБУ ДО «</w:t>
      </w:r>
      <w:proofErr w:type="spellStart"/>
      <w:r w:rsidR="00CA5DE8" w:rsidRPr="00AE11DB">
        <w:rPr>
          <w:sz w:val="28"/>
          <w:szCs w:val="28"/>
        </w:rPr>
        <w:t>ЦЭКиТ</w:t>
      </w:r>
      <w:proofErr w:type="spellEnd"/>
      <w:r w:rsidR="00CA5DE8" w:rsidRPr="00AE11DB">
        <w:rPr>
          <w:sz w:val="28"/>
          <w:szCs w:val="28"/>
        </w:rPr>
        <w:t>».</w:t>
      </w:r>
      <w:r w:rsidR="00DD56AE" w:rsidRPr="00AE11DB">
        <w:rPr>
          <w:sz w:val="28"/>
          <w:szCs w:val="28"/>
        </w:rPr>
        <w:t xml:space="preserve"> </w:t>
      </w:r>
      <w:r w:rsidR="00CA5DE8" w:rsidRPr="00AE11DB">
        <w:rPr>
          <w:sz w:val="28"/>
          <w:szCs w:val="28"/>
        </w:rPr>
        <w:t>В учреждениях дополнительного образования реализованы программы, построенные по современным формам организации образовательного процесса.</w:t>
      </w:r>
      <w:r w:rsidR="001B3EA8" w:rsidRPr="00AE11DB">
        <w:rPr>
          <w:sz w:val="28"/>
          <w:szCs w:val="28"/>
        </w:rPr>
        <w:t xml:space="preserve"> </w:t>
      </w:r>
      <w:r w:rsidR="00CA5DE8" w:rsidRPr="00AE11DB">
        <w:rPr>
          <w:sz w:val="28"/>
          <w:szCs w:val="28"/>
        </w:rPr>
        <w:t>МБУ ДО «ЦО «Перспектива» включено в состав феде</w:t>
      </w:r>
      <w:r w:rsidR="00A648C0" w:rsidRPr="00AE11DB">
        <w:rPr>
          <w:sz w:val="28"/>
          <w:szCs w:val="28"/>
        </w:rPr>
        <w:t>ральной инновационной площадки</w:t>
      </w:r>
      <w:r w:rsidR="001B3EA8" w:rsidRPr="00AE11DB">
        <w:rPr>
          <w:sz w:val="28"/>
          <w:szCs w:val="28"/>
        </w:rPr>
        <w:t>. Программа «Робототех</w:t>
      </w:r>
      <w:r w:rsidR="00E23041">
        <w:rPr>
          <w:sz w:val="28"/>
          <w:szCs w:val="28"/>
        </w:rPr>
        <w:t xml:space="preserve">ника» МБУ ДО «ЦО </w:t>
      </w:r>
      <w:r w:rsidR="00E23041">
        <w:rPr>
          <w:sz w:val="28"/>
          <w:szCs w:val="28"/>
        </w:rPr>
        <w:lastRenderedPageBreak/>
        <w:t xml:space="preserve">«Перспектива» </w:t>
      </w:r>
      <w:r w:rsidR="001B3EA8" w:rsidRPr="00AE11DB">
        <w:rPr>
          <w:sz w:val="28"/>
          <w:szCs w:val="28"/>
        </w:rPr>
        <w:t>признана победителем краевого конкурса дополнительных общеобразовательных программ</w:t>
      </w:r>
      <w:r w:rsidR="00A648C0" w:rsidRPr="00AE11DB">
        <w:rPr>
          <w:sz w:val="28"/>
          <w:szCs w:val="28"/>
        </w:rPr>
        <w:t>;</w:t>
      </w:r>
    </w:p>
    <w:p w:rsidR="00E54E87" w:rsidRPr="00AE11DB" w:rsidRDefault="00E54E87" w:rsidP="00E54E8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>в образовательных учреждениях города реализуется 51 программа технической направленности и 33 программы естественнонаучной направленности с охватом 1</w:t>
      </w:r>
      <w:r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539 и 670 человек соответственно, что составило 36,4% от общей численности школьников;</w:t>
      </w:r>
      <w:proofErr w:type="gramEnd"/>
    </w:p>
    <w:p w:rsidR="00084EBD" w:rsidRPr="00AE11DB" w:rsidRDefault="00DD56AE" w:rsidP="00084EBD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краевую базу «Одаренные дети Красноярья»</w:t>
      </w:r>
      <w:r w:rsidR="00084EBD" w:rsidRPr="00AE11DB">
        <w:rPr>
          <w:sz w:val="28"/>
          <w:szCs w:val="28"/>
        </w:rPr>
        <w:t xml:space="preserve"> по итогам </w:t>
      </w:r>
      <w:r w:rsidR="000725F2" w:rsidRPr="00AE11DB">
        <w:rPr>
          <w:sz w:val="28"/>
          <w:szCs w:val="28"/>
        </w:rPr>
        <w:br/>
      </w:r>
      <w:r w:rsidR="00E54E87">
        <w:rPr>
          <w:sz w:val="28"/>
          <w:szCs w:val="28"/>
        </w:rPr>
        <w:t>2021-2022 учебного года</w:t>
      </w:r>
      <w:r w:rsidRPr="00AE11DB">
        <w:rPr>
          <w:sz w:val="28"/>
          <w:szCs w:val="28"/>
        </w:rPr>
        <w:t xml:space="preserve"> внесена информация о 613 обучающихся и 873 достижениях учащихся в муниципальных, региональных, общероссийских и международных конкурсах. В федеральную информационную базу данных образовательного фонда «Талант и успех» включена информация о 161 зеленогорском учащемся. Доля учеников 4–11 классов, принявших участие во всероссийской олимпиаде школьников, составила 7</w:t>
      </w:r>
      <w:r w:rsidR="00D11452" w:rsidRPr="00AE11DB">
        <w:rPr>
          <w:sz w:val="28"/>
          <w:szCs w:val="28"/>
        </w:rPr>
        <w:t>0,6</w:t>
      </w:r>
      <w:r w:rsidRPr="00AE11DB">
        <w:rPr>
          <w:sz w:val="28"/>
          <w:szCs w:val="28"/>
        </w:rPr>
        <w:t>%.</w:t>
      </w:r>
      <w:r w:rsidR="00CA5DE8" w:rsidRPr="00AE11DB">
        <w:t xml:space="preserve"> </w:t>
      </w:r>
      <w:r w:rsidR="00CA5DE8" w:rsidRPr="00AE11DB">
        <w:rPr>
          <w:sz w:val="28"/>
          <w:szCs w:val="28"/>
        </w:rPr>
        <w:t>Доля учеников 1–11 классов, принявших участие во всероссийских спортивных играх школьников «Президентские спортивные игры», – 6</w:t>
      </w:r>
      <w:r w:rsidR="00D11452" w:rsidRPr="00AE11DB">
        <w:rPr>
          <w:sz w:val="28"/>
          <w:szCs w:val="28"/>
        </w:rPr>
        <w:t>5,7</w:t>
      </w:r>
      <w:r w:rsidR="00CA5DE8" w:rsidRPr="00AE11DB">
        <w:rPr>
          <w:sz w:val="28"/>
          <w:szCs w:val="28"/>
        </w:rPr>
        <w:t>%, во всероссийских спортивных соревнованиях школьников «Пр</w:t>
      </w:r>
      <w:r w:rsidR="00A648C0" w:rsidRPr="00AE11DB">
        <w:rPr>
          <w:sz w:val="28"/>
          <w:szCs w:val="28"/>
        </w:rPr>
        <w:t>езидентские состязания»,– 53%;</w:t>
      </w:r>
    </w:p>
    <w:p w:rsidR="00084EBD" w:rsidRDefault="008D1129" w:rsidP="00084EBD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>реализуется муниципальный сетевой проект «Технопарк в дошкольной среде»</w:t>
      </w:r>
      <w:r w:rsidR="00084EBD" w:rsidRPr="00AE11DB">
        <w:rPr>
          <w:sz w:val="28"/>
          <w:szCs w:val="28"/>
        </w:rPr>
        <w:t xml:space="preserve"> на базе всех дошкольных учреждений</w:t>
      </w:r>
      <w:r w:rsidRPr="00AE11DB">
        <w:rPr>
          <w:sz w:val="28"/>
          <w:szCs w:val="28"/>
        </w:rPr>
        <w:t>, 14 детских садов города стали участниками инновационного проекта НИИ ДО «Воспитатели России» «</w:t>
      </w:r>
      <w:proofErr w:type="spellStart"/>
      <w:r w:rsidRPr="00AE11DB">
        <w:rPr>
          <w:sz w:val="28"/>
          <w:szCs w:val="28"/>
        </w:rPr>
        <w:t>ТехноМир</w:t>
      </w:r>
      <w:proofErr w:type="spellEnd"/>
      <w:r w:rsidRPr="00AE11DB">
        <w:rPr>
          <w:sz w:val="28"/>
          <w:szCs w:val="28"/>
        </w:rPr>
        <w:t>: развитие без границ», направленного на формирование системы работы по техническому творчеству детей дошкольного возраста с учетом промышленной и технологиче</w:t>
      </w:r>
      <w:r w:rsidR="00A648C0" w:rsidRPr="00AE11DB">
        <w:rPr>
          <w:sz w:val="28"/>
          <w:szCs w:val="28"/>
        </w:rPr>
        <w:t>ской специфики регионов России;</w:t>
      </w:r>
      <w:proofErr w:type="gramEnd"/>
    </w:p>
    <w:p w:rsidR="00E54E87" w:rsidRPr="00AE11DB" w:rsidRDefault="00E54E87" w:rsidP="00E54E8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реализация городских проектов в сфере образования, начатых в предыдущие годы: «Школа </w:t>
      </w:r>
      <w:proofErr w:type="spellStart"/>
      <w:r w:rsidRPr="00AE11DB">
        <w:rPr>
          <w:sz w:val="28"/>
          <w:szCs w:val="28"/>
        </w:rPr>
        <w:t>Росатома</w:t>
      </w:r>
      <w:proofErr w:type="spellEnd"/>
      <w:r w:rsidRPr="00AE11DB">
        <w:rPr>
          <w:sz w:val="28"/>
          <w:szCs w:val="28"/>
        </w:rPr>
        <w:t>», «</w:t>
      </w:r>
      <w:r>
        <w:rPr>
          <w:sz w:val="28"/>
          <w:szCs w:val="28"/>
        </w:rPr>
        <w:t>Школьный т</w:t>
      </w:r>
      <w:r w:rsidRPr="00AE11DB">
        <w:rPr>
          <w:sz w:val="28"/>
          <w:szCs w:val="28"/>
        </w:rPr>
        <w:t>ехнопарк», «Агентство прогрессивных решений», «Школа социального проектирования», «Школьные новости», «Автоматизация образовательных учреждений»;</w:t>
      </w:r>
    </w:p>
    <w:p w:rsidR="00A648C0" w:rsidRPr="00AE11DB" w:rsidRDefault="007214FA" w:rsidP="00CD6B73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проведены ремонтные работы в 10 учреждениях сферы «Образование», выполнены требования пожарного законодательства, проведены мероприятия по обеспечению антитеррористической защищенности объектов, приобретено оборудование</w:t>
      </w:r>
      <w:r w:rsidR="00A648C0" w:rsidRPr="00AE11DB">
        <w:rPr>
          <w:sz w:val="28"/>
          <w:szCs w:val="28"/>
        </w:rPr>
        <w:t>;</w:t>
      </w:r>
    </w:p>
    <w:p w:rsidR="00E630B0" w:rsidRDefault="00A648C0" w:rsidP="00CD6B73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д</w:t>
      </w:r>
      <w:r w:rsidR="002D40D6" w:rsidRPr="00AE11DB">
        <w:rPr>
          <w:sz w:val="28"/>
          <w:szCs w:val="28"/>
        </w:rPr>
        <w:t>ля создания инновационных образовательных простран</w:t>
      </w:r>
      <w:proofErr w:type="gramStart"/>
      <w:r w:rsidR="002D40D6" w:rsidRPr="00AE11DB">
        <w:rPr>
          <w:sz w:val="28"/>
          <w:szCs w:val="28"/>
        </w:rPr>
        <w:t>ств пр</w:t>
      </w:r>
      <w:proofErr w:type="gramEnd"/>
      <w:r w:rsidR="002D40D6" w:rsidRPr="00AE11DB">
        <w:rPr>
          <w:sz w:val="28"/>
          <w:szCs w:val="28"/>
        </w:rPr>
        <w:t>ивлечены благотворительные средства</w:t>
      </w:r>
      <w:r w:rsidR="00E630B0">
        <w:rPr>
          <w:sz w:val="28"/>
          <w:szCs w:val="28"/>
        </w:rPr>
        <w:t>:</w:t>
      </w:r>
    </w:p>
    <w:p w:rsidR="00E630B0" w:rsidRDefault="002D40D6" w:rsidP="00E630B0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АО «ПО ЭХЗ»</w:t>
      </w:r>
      <w:r w:rsidRPr="00AE11DB">
        <w:t xml:space="preserve"> </w:t>
      </w:r>
      <w:r w:rsidRPr="00AE11DB">
        <w:rPr>
          <w:sz w:val="28"/>
          <w:szCs w:val="28"/>
        </w:rPr>
        <w:t xml:space="preserve">на реализацию модуля естественнонаучной направленности МБДОУ д/с № 14 (приобретена </w:t>
      </w:r>
      <w:proofErr w:type="spellStart"/>
      <w:r w:rsidRPr="00AE11DB">
        <w:rPr>
          <w:sz w:val="28"/>
          <w:szCs w:val="28"/>
        </w:rPr>
        <w:t>мультстудия</w:t>
      </w:r>
      <w:proofErr w:type="spellEnd"/>
      <w:r w:rsidRPr="00AE11DB">
        <w:rPr>
          <w:sz w:val="28"/>
          <w:szCs w:val="28"/>
        </w:rPr>
        <w:t xml:space="preserve"> в комплекте: </w:t>
      </w:r>
      <w:proofErr w:type="spellStart"/>
      <w:r w:rsidRPr="00AE11DB">
        <w:rPr>
          <w:sz w:val="28"/>
          <w:szCs w:val="28"/>
        </w:rPr>
        <w:t>мультстанок</w:t>
      </w:r>
      <w:proofErr w:type="spellEnd"/>
      <w:r w:rsidRPr="00AE11DB">
        <w:rPr>
          <w:sz w:val="28"/>
          <w:szCs w:val="28"/>
        </w:rPr>
        <w:t xml:space="preserve">, сцена, набор игрушек для анимации, веб-камера, микрофон, лампа на струбцине, ноутбук </w:t>
      </w:r>
      <w:proofErr w:type="gramStart"/>
      <w:r w:rsidRPr="00AE11DB">
        <w:rPr>
          <w:sz w:val="28"/>
          <w:szCs w:val="28"/>
        </w:rPr>
        <w:t>с</w:t>
      </w:r>
      <w:proofErr w:type="gramEnd"/>
      <w:r w:rsidRPr="00AE11DB">
        <w:rPr>
          <w:sz w:val="28"/>
          <w:szCs w:val="28"/>
        </w:rPr>
        <w:t xml:space="preserve"> ПО)</w:t>
      </w:r>
      <w:r w:rsidR="00E630B0">
        <w:rPr>
          <w:sz w:val="28"/>
          <w:szCs w:val="28"/>
        </w:rPr>
        <w:t>;</w:t>
      </w:r>
    </w:p>
    <w:p w:rsidR="002D40D6" w:rsidRPr="00AE11DB" w:rsidRDefault="002D40D6" w:rsidP="00E630B0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АО «ТВЭЛ»</w:t>
      </w:r>
      <w:r w:rsidRPr="00AE11DB">
        <w:t xml:space="preserve"> </w:t>
      </w:r>
      <w:r w:rsidRPr="00AE11DB">
        <w:rPr>
          <w:sz w:val="28"/>
          <w:szCs w:val="28"/>
        </w:rPr>
        <w:t>для создания детского технопарка «</w:t>
      </w:r>
      <w:proofErr w:type="spellStart"/>
      <w:r w:rsidRPr="00AE11DB">
        <w:rPr>
          <w:sz w:val="28"/>
          <w:szCs w:val="28"/>
        </w:rPr>
        <w:t>Кванториум</w:t>
      </w:r>
      <w:proofErr w:type="spellEnd"/>
      <w:r w:rsidRPr="00AE11DB">
        <w:rPr>
          <w:sz w:val="28"/>
          <w:szCs w:val="28"/>
        </w:rPr>
        <w:t>» на базе МБОУ «СОШ</w:t>
      </w:r>
      <w:r w:rsidR="00E630B0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>№ 176» (приобретено компьютерное и учебное оборудование).</w:t>
      </w:r>
    </w:p>
    <w:p w:rsidR="00A648C0" w:rsidRPr="00AE11DB" w:rsidRDefault="00A648C0" w:rsidP="00C43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86B" w:rsidRPr="00AE11DB" w:rsidRDefault="007618DE" w:rsidP="00C43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По итогу года</w:t>
      </w:r>
      <w:r w:rsidR="002321C6">
        <w:rPr>
          <w:rFonts w:ascii="Times New Roman" w:hAnsi="Times New Roman" w:cs="Times New Roman"/>
          <w:sz w:val="28"/>
          <w:szCs w:val="28"/>
        </w:rPr>
        <w:t>:</w:t>
      </w:r>
      <w:r w:rsidRPr="00AE11DB">
        <w:rPr>
          <w:rFonts w:ascii="Times New Roman" w:hAnsi="Times New Roman" w:cs="Times New Roman"/>
          <w:sz w:val="28"/>
          <w:szCs w:val="28"/>
        </w:rPr>
        <w:t xml:space="preserve"> у</w:t>
      </w:r>
      <w:r w:rsidR="00C4386B" w:rsidRPr="00AE11DB">
        <w:rPr>
          <w:rFonts w:ascii="Times New Roman" w:hAnsi="Times New Roman" w:cs="Times New Roman"/>
          <w:sz w:val="28"/>
          <w:szCs w:val="28"/>
        </w:rPr>
        <w:t>довлетворенность населения качеством образо</w:t>
      </w:r>
      <w:r w:rsidR="002321C6">
        <w:rPr>
          <w:rFonts w:ascii="Times New Roman" w:hAnsi="Times New Roman" w:cs="Times New Roman"/>
          <w:sz w:val="28"/>
          <w:szCs w:val="28"/>
        </w:rPr>
        <w:t>вательных услуг составила 85,3%; у</w:t>
      </w:r>
      <w:r w:rsidR="00C4386B" w:rsidRPr="00AE11DB">
        <w:rPr>
          <w:rFonts w:ascii="Times New Roman" w:hAnsi="Times New Roman" w:cs="Times New Roman"/>
          <w:sz w:val="28"/>
          <w:szCs w:val="28"/>
        </w:rPr>
        <w:t xml:space="preserve">дельный вес численности обучающихся с ограниченными возможностями здоровья, получающих </w:t>
      </w:r>
      <w:r w:rsidR="00C4386B" w:rsidRPr="00AE11DB">
        <w:rPr>
          <w:rFonts w:ascii="Times New Roman" w:hAnsi="Times New Roman" w:cs="Times New Roman"/>
          <w:sz w:val="28"/>
          <w:szCs w:val="28"/>
        </w:rPr>
        <w:lastRenderedPageBreak/>
        <w:t>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здоровья, в общем количестве обучающихся с ограниченным</w:t>
      </w:r>
      <w:r w:rsidR="002321C6">
        <w:rPr>
          <w:rFonts w:ascii="Times New Roman" w:hAnsi="Times New Roman" w:cs="Times New Roman"/>
          <w:sz w:val="28"/>
          <w:szCs w:val="28"/>
        </w:rPr>
        <w:t>и возможностями здоровья – 100%; д</w:t>
      </w:r>
      <w:r w:rsidR="00C4386B" w:rsidRPr="00AE11DB">
        <w:rPr>
          <w:rFonts w:ascii="Times New Roman" w:hAnsi="Times New Roman" w:cs="Times New Roman"/>
          <w:sz w:val="28"/>
          <w:szCs w:val="28"/>
        </w:rPr>
        <w:t>оля детей в возрасте от 5 до 18 лет, получающих услуги по дополнительному образованию в организациях всех форм собственности, в общей численности детей д</w:t>
      </w:r>
      <w:r w:rsidR="002321C6">
        <w:rPr>
          <w:rFonts w:ascii="Times New Roman" w:hAnsi="Times New Roman" w:cs="Times New Roman"/>
          <w:sz w:val="28"/>
          <w:szCs w:val="28"/>
        </w:rPr>
        <w:t>анного возраста составила 77,4%;</w:t>
      </w:r>
      <w:r w:rsidR="00C4386B" w:rsidRPr="00AE11DB">
        <w:t xml:space="preserve"> </w:t>
      </w:r>
      <w:r w:rsidR="002321C6">
        <w:rPr>
          <w:rFonts w:ascii="Times New Roman" w:hAnsi="Times New Roman" w:cs="Times New Roman"/>
          <w:sz w:val="28"/>
          <w:szCs w:val="28"/>
        </w:rPr>
        <w:t>д</w:t>
      </w:r>
      <w:r w:rsidR="00C4386B" w:rsidRPr="00AE11DB">
        <w:rPr>
          <w:rFonts w:ascii="Times New Roman" w:hAnsi="Times New Roman" w:cs="Times New Roman"/>
          <w:sz w:val="28"/>
          <w:szCs w:val="28"/>
        </w:rPr>
        <w:t>оля детей в возрасте от 1 до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1 до 6 лет – 79,7%.</w:t>
      </w:r>
    </w:p>
    <w:p w:rsidR="00A648C0" w:rsidRPr="00AE11DB" w:rsidRDefault="00A648C0" w:rsidP="00C43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1B8" w:rsidRPr="00AE11DB" w:rsidRDefault="00206650" w:rsidP="009040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E87">
        <w:rPr>
          <w:rFonts w:ascii="Times New Roman" w:hAnsi="Times New Roman" w:cs="Times New Roman"/>
          <w:b/>
          <w:sz w:val="28"/>
          <w:szCs w:val="28"/>
        </w:rPr>
        <w:t>с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>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Здоровый город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E54E8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63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0B0" w:rsidRPr="00E630B0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E54E87">
        <w:rPr>
          <w:rFonts w:ascii="Times New Roman" w:hAnsi="Times New Roman" w:cs="Times New Roman"/>
          <w:sz w:val="28"/>
          <w:szCs w:val="28"/>
        </w:rPr>
        <w:t>ях</w:t>
      </w:r>
      <w:r w:rsidR="00904088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4107F7" w:rsidRPr="00AE11DB">
        <w:rPr>
          <w:rFonts w:ascii="Times New Roman" w:hAnsi="Times New Roman" w:cs="Times New Roman"/>
          <w:sz w:val="28"/>
          <w:szCs w:val="28"/>
        </w:rPr>
        <w:t>развити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7F7" w:rsidRPr="00AE11D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среды как основы формирования города – территории здоровья</w:t>
      </w:r>
      <w:r w:rsidR="00904088" w:rsidRPr="00AE11DB">
        <w:rPr>
          <w:rFonts w:ascii="Times New Roman" w:hAnsi="Times New Roman" w:cs="Times New Roman"/>
          <w:sz w:val="28"/>
          <w:szCs w:val="28"/>
        </w:rPr>
        <w:t>:</w:t>
      </w:r>
    </w:p>
    <w:p w:rsidR="007618DE" w:rsidRPr="00AE11DB" w:rsidRDefault="00E54E87" w:rsidP="00381DBF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здравоохранения</w:t>
      </w:r>
      <w:r w:rsidR="00351183" w:rsidRPr="00AE11DB">
        <w:rPr>
          <w:sz w:val="28"/>
          <w:szCs w:val="28"/>
        </w:rPr>
        <w:t>:</w:t>
      </w:r>
    </w:p>
    <w:p w:rsidR="002931B8" w:rsidRPr="00AE11DB" w:rsidRDefault="00100333" w:rsidP="00381DBF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филиалом ФСНКЦ ФМБА России – КБ № 42 </w:t>
      </w:r>
      <w:r w:rsidR="00633FE8" w:rsidRPr="00AE11DB">
        <w:rPr>
          <w:sz w:val="28"/>
          <w:szCs w:val="28"/>
        </w:rPr>
        <w:t>проведен</w:t>
      </w:r>
      <w:r w:rsidR="00206650" w:rsidRPr="00AE11DB">
        <w:rPr>
          <w:sz w:val="28"/>
          <w:szCs w:val="28"/>
        </w:rPr>
        <w:t>а</w:t>
      </w:r>
      <w:r w:rsidR="00633FE8" w:rsidRPr="00AE11DB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>информационн</w:t>
      </w:r>
      <w:r w:rsidR="00206650" w:rsidRPr="00AE11DB">
        <w:rPr>
          <w:sz w:val="28"/>
          <w:szCs w:val="28"/>
        </w:rPr>
        <w:t>ая</w:t>
      </w:r>
      <w:r w:rsidRPr="00AE11DB">
        <w:rPr>
          <w:sz w:val="28"/>
          <w:szCs w:val="28"/>
        </w:rPr>
        <w:t xml:space="preserve"> работ</w:t>
      </w:r>
      <w:r w:rsidR="00206650" w:rsidRPr="00AE11DB">
        <w:rPr>
          <w:sz w:val="28"/>
          <w:szCs w:val="28"/>
        </w:rPr>
        <w:t>а</w:t>
      </w:r>
      <w:r w:rsidRPr="00AE11DB">
        <w:rPr>
          <w:sz w:val="28"/>
          <w:szCs w:val="28"/>
        </w:rPr>
        <w:t xml:space="preserve"> по профилактике заболеваний</w:t>
      </w:r>
      <w:r w:rsidRPr="00AE11DB">
        <w:t xml:space="preserve"> </w:t>
      </w:r>
      <w:r w:rsidRPr="00AE11DB">
        <w:rPr>
          <w:sz w:val="28"/>
          <w:szCs w:val="28"/>
        </w:rPr>
        <w:t>клещевого энцефалита, кори, пол</w:t>
      </w:r>
      <w:r w:rsidR="00206650" w:rsidRPr="00AE11DB">
        <w:rPr>
          <w:sz w:val="28"/>
          <w:szCs w:val="28"/>
        </w:rPr>
        <w:t>иомиелита, дифтерии, гепатита</w:t>
      </w:r>
      <w:proofErr w:type="gramStart"/>
      <w:r w:rsidR="005A524F" w:rsidRPr="00AE11DB">
        <w:rPr>
          <w:rFonts w:eastAsia="Calibri"/>
          <w:sz w:val="28"/>
        </w:rPr>
        <w:t> </w:t>
      </w:r>
      <w:r w:rsidR="00206650" w:rsidRPr="00AE11DB">
        <w:rPr>
          <w:sz w:val="28"/>
          <w:szCs w:val="28"/>
        </w:rPr>
        <w:t>В</w:t>
      </w:r>
      <w:proofErr w:type="gramEnd"/>
      <w:r w:rsidR="00206650" w:rsidRPr="00AE11DB">
        <w:rPr>
          <w:sz w:val="28"/>
          <w:szCs w:val="28"/>
        </w:rPr>
        <w:t>,</w:t>
      </w:r>
      <w:r w:rsidRPr="00AE11DB">
        <w:rPr>
          <w:sz w:val="28"/>
          <w:szCs w:val="28"/>
        </w:rPr>
        <w:t xml:space="preserve"> сезонного травматизма и др.</w:t>
      </w:r>
      <w:r w:rsidRPr="00AE11DB">
        <w:t xml:space="preserve"> </w:t>
      </w:r>
      <w:r w:rsidRPr="00AE11DB">
        <w:rPr>
          <w:sz w:val="28"/>
          <w:szCs w:val="28"/>
        </w:rPr>
        <w:t>В связи с</w:t>
      </w:r>
      <w:r w:rsidR="00206650" w:rsidRPr="00AE11DB">
        <w:rPr>
          <w:sz w:val="28"/>
          <w:szCs w:val="28"/>
        </w:rPr>
        <w:t>о</w:t>
      </w:r>
      <w:r w:rsidRPr="00AE11DB">
        <w:rPr>
          <w:sz w:val="28"/>
          <w:szCs w:val="28"/>
        </w:rPr>
        <w:t xml:space="preserve"> сложной ситуацией по заболеваемости новой коронавирусной инфекцией в течение года про</w:t>
      </w:r>
      <w:r w:rsidR="00206650" w:rsidRPr="00AE11DB">
        <w:rPr>
          <w:sz w:val="28"/>
          <w:szCs w:val="28"/>
        </w:rPr>
        <w:t>должена</w:t>
      </w:r>
      <w:r w:rsidRPr="00AE11DB">
        <w:rPr>
          <w:sz w:val="28"/>
          <w:szCs w:val="28"/>
        </w:rPr>
        <w:t xml:space="preserve"> и</w:t>
      </w:r>
      <w:r w:rsidR="00566E72" w:rsidRPr="00AE11DB">
        <w:rPr>
          <w:sz w:val="28"/>
          <w:szCs w:val="28"/>
        </w:rPr>
        <w:t>нформационно–коммуникационная ка</w:t>
      </w:r>
      <w:r w:rsidRPr="00AE11DB">
        <w:rPr>
          <w:sz w:val="28"/>
          <w:szCs w:val="28"/>
        </w:rPr>
        <w:t xml:space="preserve">мпания по профилактике и снижению заболеваемости коронавирусной инфекцией, вызванной COVID-19. Регулярно </w:t>
      </w:r>
      <w:r w:rsidR="00A648C0" w:rsidRPr="00AE11DB">
        <w:rPr>
          <w:sz w:val="28"/>
          <w:szCs w:val="28"/>
        </w:rPr>
        <w:t>размещались</w:t>
      </w:r>
      <w:r w:rsidRPr="00AE11DB">
        <w:rPr>
          <w:sz w:val="28"/>
          <w:szCs w:val="28"/>
        </w:rPr>
        <w:t xml:space="preserve"> информационные материалы на сайте</w:t>
      </w:r>
      <w:r w:rsidRPr="00AE11DB">
        <w:t xml:space="preserve"> </w:t>
      </w:r>
      <w:r w:rsidRPr="00AE11DB">
        <w:rPr>
          <w:sz w:val="28"/>
          <w:szCs w:val="28"/>
        </w:rPr>
        <w:t>kb42.skc-fmba.ru, в СМИ и социальных сетях о механизме действия в</w:t>
      </w:r>
      <w:r w:rsidR="002931B8" w:rsidRPr="00AE11DB">
        <w:rPr>
          <w:sz w:val="28"/>
          <w:szCs w:val="28"/>
        </w:rPr>
        <w:t>акцины, маршрутизации пациентов;</w:t>
      </w:r>
    </w:p>
    <w:p w:rsidR="003A2695" w:rsidRPr="00AE11DB" w:rsidRDefault="00DA7A64" w:rsidP="00381DBF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проведены мероприятия</w:t>
      </w:r>
      <w:r w:rsidR="00206650" w:rsidRPr="00AE11DB">
        <w:rPr>
          <w:sz w:val="28"/>
          <w:szCs w:val="28"/>
        </w:rPr>
        <w:t>,</w:t>
      </w:r>
      <w:r w:rsidRPr="00AE11DB">
        <w:rPr>
          <w:sz w:val="28"/>
          <w:szCs w:val="28"/>
        </w:rPr>
        <w:t xml:space="preserve"> направленные на </w:t>
      </w:r>
      <w:r w:rsidR="00566E72" w:rsidRPr="00AE11DB">
        <w:rPr>
          <w:sz w:val="28"/>
          <w:szCs w:val="28"/>
        </w:rPr>
        <w:t>развитие и совершенствование амбулаторно-поликлинического звена, повышение эффективности оказания специализированной медицинской помощи, охрану здоровья матери и ребенка</w:t>
      </w:r>
      <w:r w:rsidR="002931B8" w:rsidRPr="00AE11DB">
        <w:rPr>
          <w:sz w:val="28"/>
          <w:szCs w:val="28"/>
        </w:rPr>
        <w:t>, улучшение здоровья подростков;</w:t>
      </w:r>
    </w:p>
    <w:p w:rsidR="003A2695" w:rsidRPr="00AE11DB" w:rsidRDefault="003A2695" w:rsidP="00381DBF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</w:t>
      </w:r>
      <w:r w:rsidR="00566E72" w:rsidRPr="00AE11DB">
        <w:rPr>
          <w:sz w:val="28"/>
          <w:szCs w:val="28"/>
        </w:rPr>
        <w:t xml:space="preserve">ажным мероприятием стала диспансеризация различных групп населения, которая позволила выявить изменения в показателях здоровья, возникшие после заболевания новой коронавирусной инфекцией и различные заболевания на ранних стадиях развития. Углубленную диспансеризацию прошли </w:t>
      </w:r>
      <w:r w:rsidR="00055367" w:rsidRPr="00AE11DB">
        <w:rPr>
          <w:sz w:val="28"/>
          <w:szCs w:val="28"/>
        </w:rPr>
        <w:t xml:space="preserve">часть женского и детского населения и </w:t>
      </w:r>
      <w:r w:rsidR="00566E72" w:rsidRPr="00AE11DB">
        <w:rPr>
          <w:sz w:val="28"/>
          <w:szCs w:val="28"/>
        </w:rPr>
        <w:t>граждане, переболевшие коронавирусной инфекцией.</w:t>
      </w:r>
      <w:r w:rsidR="00ED49FE">
        <w:rPr>
          <w:sz w:val="28"/>
          <w:szCs w:val="28"/>
        </w:rPr>
        <w:t xml:space="preserve"> По результатам диспансеризации</w:t>
      </w:r>
      <w:r w:rsidR="00566E72" w:rsidRPr="00AE11DB">
        <w:rPr>
          <w:sz w:val="28"/>
          <w:szCs w:val="28"/>
        </w:rPr>
        <w:t xml:space="preserve"> наиболее часто фиксируются изменения со стороны </w:t>
      </w:r>
      <w:proofErr w:type="gramStart"/>
      <w:r w:rsidR="00566E72" w:rsidRPr="00AE11DB">
        <w:rPr>
          <w:sz w:val="28"/>
          <w:szCs w:val="28"/>
        </w:rPr>
        <w:t>сердечно-сосудистой</w:t>
      </w:r>
      <w:proofErr w:type="gramEnd"/>
      <w:r w:rsidR="00566E72" w:rsidRPr="00AE11DB">
        <w:rPr>
          <w:sz w:val="28"/>
          <w:szCs w:val="28"/>
        </w:rPr>
        <w:t xml:space="preserve"> </w:t>
      </w:r>
      <w:r w:rsidR="00FC2F90" w:rsidRPr="00AE11DB">
        <w:rPr>
          <w:sz w:val="28"/>
          <w:szCs w:val="28"/>
        </w:rPr>
        <w:t>и дыхательной систем;</w:t>
      </w:r>
    </w:p>
    <w:p w:rsidR="003A2695" w:rsidRPr="00AE11DB" w:rsidRDefault="003A2695" w:rsidP="00381DBF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</w:t>
      </w:r>
      <w:r w:rsidR="00566E72" w:rsidRPr="00AE11DB">
        <w:rPr>
          <w:sz w:val="28"/>
          <w:szCs w:val="28"/>
        </w:rPr>
        <w:t xml:space="preserve">родолжена реализация мероприятий, направленных на снижение смертности от </w:t>
      </w:r>
      <w:proofErr w:type="gramStart"/>
      <w:r w:rsidR="00FC2F90" w:rsidRPr="00AE11DB">
        <w:rPr>
          <w:sz w:val="28"/>
          <w:szCs w:val="28"/>
        </w:rPr>
        <w:t>сердечно-сосудистых</w:t>
      </w:r>
      <w:proofErr w:type="gramEnd"/>
      <w:r w:rsidR="00FC2F90" w:rsidRPr="00AE11DB">
        <w:rPr>
          <w:sz w:val="28"/>
          <w:szCs w:val="28"/>
        </w:rPr>
        <w:t xml:space="preserve"> заболеваний;</w:t>
      </w:r>
    </w:p>
    <w:p w:rsidR="009D0FFC" w:rsidRPr="00AE11DB" w:rsidRDefault="00400E2F" w:rsidP="00381DBF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проведены мероприятия по обеспечению и совершенствованию системы оказания реабилитационных услуг на базе физиотерапевтической поликлиники. Приобретено новое оборудование для оказания услу</w:t>
      </w:r>
      <w:r w:rsidR="00BA4F44" w:rsidRPr="00AE11DB">
        <w:rPr>
          <w:sz w:val="28"/>
          <w:szCs w:val="28"/>
        </w:rPr>
        <w:t xml:space="preserve">г в рамках </w:t>
      </w:r>
      <w:r w:rsidR="00BA4F44" w:rsidRPr="00AE11DB">
        <w:rPr>
          <w:sz w:val="28"/>
          <w:szCs w:val="28"/>
        </w:rPr>
        <w:lastRenderedPageBreak/>
        <w:t>ОМС и реабилитации (</w:t>
      </w:r>
      <w:r w:rsidRPr="00AE11DB">
        <w:rPr>
          <w:sz w:val="28"/>
          <w:szCs w:val="28"/>
        </w:rPr>
        <w:t xml:space="preserve">3 аппарата </w:t>
      </w:r>
      <w:proofErr w:type="spellStart"/>
      <w:r w:rsidRPr="00AE11DB">
        <w:rPr>
          <w:sz w:val="28"/>
          <w:szCs w:val="28"/>
        </w:rPr>
        <w:t>магнитотерапии</w:t>
      </w:r>
      <w:proofErr w:type="spellEnd"/>
      <w:r w:rsidR="00BA4F44" w:rsidRPr="00AE11DB">
        <w:rPr>
          <w:sz w:val="28"/>
          <w:szCs w:val="28"/>
        </w:rPr>
        <w:t>)</w:t>
      </w:r>
      <w:r w:rsidRPr="00AE11DB">
        <w:rPr>
          <w:sz w:val="28"/>
          <w:szCs w:val="28"/>
        </w:rPr>
        <w:t xml:space="preserve">, </w:t>
      </w:r>
      <w:r w:rsidR="00633FE8" w:rsidRPr="00AE11DB">
        <w:rPr>
          <w:sz w:val="28"/>
          <w:szCs w:val="28"/>
        </w:rPr>
        <w:t xml:space="preserve">внедрены новые виды </w:t>
      </w:r>
      <w:r w:rsidR="00BD0EEF" w:rsidRPr="00AE11DB">
        <w:rPr>
          <w:sz w:val="28"/>
          <w:szCs w:val="28"/>
        </w:rPr>
        <w:t>услуг</w:t>
      </w:r>
      <w:r w:rsidR="00633FE8" w:rsidRPr="00AE11DB">
        <w:rPr>
          <w:sz w:val="28"/>
          <w:szCs w:val="28"/>
        </w:rPr>
        <w:t xml:space="preserve"> (фито-сауна, </w:t>
      </w:r>
      <w:r w:rsidRPr="00AE11DB">
        <w:rPr>
          <w:sz w:val="28"/>
          <w:szCs w:val="28"/>
        </w:rPr>
        <w:t>оксигенотерапия</w:t>
      </w:r>
      <w:r w:rsidR="00633FE8" w:rsidRPr="00AE11DB">
        <w:rPr>
          <w:sz w:val="28"/>
          <w:szCs w:val="28"/>
        </w:rPr>
        <w:t xml:space="preserve">, </w:t>
      </w:r>
      <w:proofErr w:type="spellStart"/>
      <w:r w:rsidRPr="00AE11DB">
        <w:rPr>
          <w:sz w:val="28"/>
          <w:szCs w:val="28"/>
        </w:rPr>
        <w:t>небулайзерная</w:t>
      </w:r>
      <w:proofErr w:type="spellEnd"/>
      <w:r w:rsidRPr="00AE11DB">
        <w:rPr>
          <w:sz w:val="28"/>
          <w:szCs w:val="28"/>
        </w:rPr>
        <w:t xml:space="preserve"> терапия</w:t>
      </w:r>
      <w:r w:rsidR="00633FE8" w:rsidRPr="00AE11DB">
        <w:rPr>
          <w:sz w:val="28"/>
          <w:szCs w:val="28"/>
        </w:rPr>
        <w:t xml:space="preserve">, </w:t>
      </w:r>
      <w:r w:rsidRPr="00AE11DB">
        <w:rPr>
          <w:sz w:val="28"/>
          <w:szCs w:val="28"/>
        </w:rPr>
        <w:t>кислородные коктейли</w:t>
      </w:r>
      <w:r w:rsidR="00633FE8" w:rsidRPr="00AE11DB">
        <w:rPr>
          <w:sz w:val="28"/>
          <w:szCs w:val="28"/>
        </w:rPr>
        <w:t>)</w:t>
      </w:r>
      <w:r w:rsidR="00FC2F90" w:rsidRPr="00AE11DB">
        <w:rPr>
          <w:sz w:val="28"/>
          <w:szCs w:val="28"/>
        </w:rPr>
        <w:t>;</w:t>
      </w:r>
    </w:p>
    <w:p w:rsidR="004107F7" w:rsidRPr="00AE11DB" w:rsidRDefault="00400E2F" w:rsidP="00381DBF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отработан алгоритм обратной связи с районными больницами.</w:t>
      </w:r>
      <w:r w:rsidR="00055367" w:rsidRPr="00AE11DB">
        <w:rPr>
          <w:sz w:val="28"/>
          <w:szCs w:val="28"/>
        </w:rPr>
        <w:t xml:space="preserve"> В круглосуточном режиме организована ежедневная доставка пациентов с острым нарушением мозгового кровообращения (далее – ОНМК) в первичное сосудистое отделение бригадой скорой медицинской помощи. Число больных с ОНМК, госпитализированных в течение года в первичное сосудистое отделение из восточной группы районов Красноярского края – 152 человека, из них 134 человека с инфарктом мозга, 18 человек с геморрагическим инсультом.</w:t>
      </w:r>
    </w:p>
    <w:p w:rsidR="00FC2F90" w:rsidRPr="00AE11DB" w:rsidRDefault="00FC2F90" w:rsidP="00FC2F90">
      <w:pPr>
        <w:pStyle w:val="a3"/>
        <w:ind w:left="709"/>
        <w:jc w:val="both"/>
        <w:rPr>
          <w:sz w:val="28"/>
          <w:szCs w:val="28"/>
        </w:rPr>
      </w:pPr>
    </w:p>
    <w:p w:rsidR="00FC2F90" w:rsidRPr="00AE11DB" w:rsidRDefault="00FC2F90" w:rsidP="00FC2F90">
      <w:pPr>
        <w:pStyle w:val="a3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 31.12.2022 года</w:t>
      </w:r>
      <w:r w:rsidR="005522D4">
        <w:rPr>
          <w:sz w:val="28"/>
          <w:szCs w:val="28"/>
        </w:rPr>
        <w:t>:</w:t>
      </w:r>
      <w:r w:rsidRPr="00AE11DB">
        <w:rPr>
          <w:sz w:val="28"/>
          <w:szCs w:val="28"/>
        </w:rPr>
        <w:t xml:space="preserve"> охват всех граждан д</w:t>
      </w:r>
      <w:r w:rsidR="005522D4">
        <w:rPr>
          <w:sz w:val="28"/>
          <w:szCs w:val="28"/>
        </w:rPr>
        <w:t>испансеризацией составил 101,4%; д</w:t>
      </w:r>
      <w:r w:rsidRPr="00AE11DB">
        <w:rPr>
          <w:sz w:val="28"/>
          <w:szCs w:val="28"/>
        </w:rPr>
        <w:t>оля посещений детьми медицинских организаций с профилакт</w:t>
      </w:r>
      <w:r w:rsidR="005522D4">
        <w:rPr>
          <w:sz w:val="28"/>
          <w:szCs w:val="28"/>
        </w:rPr>
        <w:t>ическими целями составила 49,7%; д</w:t>
      </w:r>
      <w:r w:rsidRPr="00AE11DB">
        <w:rPr>
          <w:sz w:val="28"/>
          <w:szCs w:val="28"/>
        </w:rPr>
        <w:t>оля злокачественных новообразований, выявленных на ранних стадиях (I, II стадии) составила 76,3%, в сравнении с предыдущим годом увелич</w:t>
      </w:r>
      <w:r w:rsidR="005522D4">
        <w:rPr>
          <w:sz w:val="28"/>
          <w:szCs w:val="28"/>
        </w:rPr>
        <w:t>илась на 16,8 процентных пункта;</w:t>
      </w:r>
      <w:r w:rsidRPr="00AE11DB">
        <w:t xml:space="preserve"> </w:t>
      </w:r>
      <w:r w:rsidR="005522D4">
        <w:rPr>
          <w:sz w:val="28"/>
          <w:szCs w:val="28"/>
        </w:rPr>
        <w:t>с</w:t>
      </w:r>
      <w:r w:rsidRPr="00AE11DB">
        <w:rPr>
          <w:sz w:val="28"/>
          <w:szCs w:val="28"/>
        </w:rPr>
        <w:t>мертность от болезней системы кровообращен</w:t>
      </w:r>
      <w:r w:rsidR="00FE72B3">
        <w:rPr>
          <w:sz w:val="28"/>
          <w:szCs w:val="28"/>
        </w:rPr>
        <w:t>ия составила 631 человек на 100</w:t>
      </w:r>
      <w:r w:rsidRPr="00AE11DB">
        <w:rPr>
          <w:sz w:val="28"/>
          <w:szCs w:val="28"/>
        </w:rPr>
        <w:t xml:space="preserve"> тыс. населения и сократилась в сравнении с</w:t>
      </w:r>
      <w:r w:rsidR="00FE72B3">
        <w:rPr>
          <w:sz w:val="28"/>
          <w:szCs w:val="28"/>
        </w:rPr>
        <w:t xml:space="preserve"> 2021 годом (829 человек на 100</w:t>
      </w:r>
      <w:r w:rsidRPr="00AE11DB">
        <w:rPr>
          <w:sz w:val="28"/>
          <w:szCs w:val="28"/>
        </w:rPr>
        <w:t xml:space="preserve"> тыс. населения).</w:t>
      </w:r>
    </w:p>
    <w:p w:rsidR="009D0FFC" w:rsidRPr="00AE11DB" w:rsidRDefault="009D0FFC" w:rsidP="009D0FFC">
      <w:pPr>
        <w:pStyle w:val="a3"/>
        <w:ind w:left="709"/>
        <w:jc w:val="both"/>
        <w:rPr>
          <w:sz w:val="28"/>
          <w:szCs w:val="28"/>
        </w:rPr>
      </w:pPr>
    </w:p>
    <w:p w:rsidR="004107F7" w:rsidRPr="00AE11DB" w:rsidRDefault="00ED49FE" w:rsidP="00381DBF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физической культуры и </w:t>
      </w:r>
      <w:r>
        <w:rPr>
          <w:sz w:val="28"/>
          <w:szCs w:val="28"/>
        </w:rPr>
        <w:t>спорта</w:t>
      </w:r>
      <w:r w:rsidR="00986B78" w:rsidRPr="00AE11DB">
        <w:rPr>
          <w:sz w:val="28"/>
          <w:szCs w:val="28"/>
        </w:rPr>
        <w:t>:</w:t>
      </w:r>
    </w:p>
    <w:p w:rsidR="00FC2F90" w:rsidRPr="00AE11DB" w:rsidRDefault="0060261B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организовано и проведено 327 спортивных мероприятий, в которых</w:t>
      </w:r>
      <w:r w:rsidR="00BD0EEF" w:rsidRPr="00AE11DB">
        <w:rPr>
          <w:sz w:val="28"/>
          <w:szCs w:val="28"/>
        </w:rPr>
        <w:t xml:space="preserve"> приняли участие 26</w:t>
      </w:r>
      <w:r w:rsidR="000725F2" w:rsidRPr="00AE11DB">
        <w:rPr>
          <w:rFonts w:eastAsia="Calibri"/>
          <w:sz w:val="28"/>
        </w:rPr>
        <w:t> </w:t>
      </w:r>
      <w:r w:rsidR="00BD0EEF" w:rsidRPr="00AE11DB">
        <w:rPr>
          <w:sz w:val="28"/>
          <w:szCs w:val="28"/>
        </w:rPr>
        <w:t>171 человек;</w:t>
      </w:r>
    </w:p>
    <w:p w:rsidR="00FC2F90" w:rsidRPr="00AE11DB" w:rsidRDefault="00507DC5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продолжена реализация Всероссийского физкультурно-спортивного комплекса «Готов к труду и обороне» (ВФСК «ГТО») среди всех возрастных категорий населения. Центром тестирования по оценке выполнения нормативов испытаний (тестов) комплекса ГТО проведено 287 мероприятий, участие приняли 1</w:t>
      </w:r>
      <w:r w:rsidR="000725F2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 xml:space="preserve">215 человек. </w:t>
      </w:r>
      <w:proofErr w:type="gramStart"/>
      <w:r w:rsidRPr="00AE11DB">
        <w:rPr>
          <w:sz w:val="28"/>
          <w:szCs w:val="28"/>
        </w:rPr>
        <w:t xml:space="preserve">По результатам сдачи видов испытаний </w:t>
      </w:r>
      <w:proofErr w:type="spellStart"/>
      <w:r w:rsidRPr="00AE11DB">
        <w:rPr>
          <w:sz w:val="28"/>
          <w:szCs w:val="28"/>
        </w:rPr>
        <w:t>зеленогорцам</w:t>
      </w:r>
      <w:proofErr w:type="spellEnd"/>
      <w:r w:rsidRPr="00AE11DB">
        <w:rPr>
          <w:sz w:val="28"/>
          <w:szCs w:val="28"/>
        </w:rPr>
        <w:t xml:space="preserve"> присвоено 299 знаков отличия ВФСК «ГТО»: 93  золотых, 102 серебряных, 103 бронзов</w:t>
      </w:r>
      <w:r w:rsidR="00BD0EEF" w:rsidRPr="00AE11DB">
        <w:rPr>
          <w:sz w:val="28"/>
          <w:szCs w:val="28"/>
        </w:rPr>
        <w:t>ых;</w:t>
      </w:r>
      <w:proofErr w:type="gramEnd"/>
    </w:p>
    <w:p w:rsidR="004107F7" w:rsidRPr="00AE11DB" w:rsidRDefault="00A811F0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работа по проведению для лиц с ограниченными возможностями здоровья и инвалидов занятий по легкой атлетике (МБУ СШ им. Д.Ф. Кудрина), настольному теннису (МБУ СШ «Юность»), адаптивной физической культуре (МБУ «Спортивный комплекс», </w:t>
      </w:r>
      <w:r w:rsidR="00BD0EEF" w:rsidRPr="00AE11DB">
        <w:rPr>
          <w:sz w:val="28"/>
          <w:szCs w:val="28"/>
        </w:rPr>
        <w:t>КГБУ СО «КЦСОН «Зеленогорский»);</w:t>
      </w:r>
    </w:p>
    <w:p w:rsidR="00BD0EEF" w:rsidRPr="00AE11DB" w:rsidRDefault="00FC2F90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приобретены спортивный инвентарь, спортивная форма и обувь </w:t>
      </w:r>
      <w:r w:rsidR="00A811F0" w:rsidRPr="00AE11DB">
        <w:rPr>
          <w:sz w:val="28"/>
          <w:szCs w:val="28"/>
        </w:rPr>
        <w:t>для лиц с ограниченными возможностями здоровья и инвалидов в МБУ «Спортивный комплекс», МБУ СШ им. Д.Ф. Кудрина</w:t>
      </w:r>
      <w:r w:rsidRPr="00AE11DB">
        <w:rPr>
          <w:sz w:val="28"/>
          <w:szCs w:val="28"/>
        </w:rPr>
        <w:t xml:space="preserve"> за счет сре</w:t>
      </w:r>
      <w:proofErr w:type="gramStart"/>
      <w:r w:rsidRPr="00AE11DB">
        <w:rPr>
          <w:sz w:val="28"/>
          <w:szCs w:val="28"/>
        </w:rPr>
        <w:t>дств кр</w:t>
      </w:r>
      <w:proofErr w:type="gramEnd"/>
      <w:r w:rsidRPr="00AE11DB">
        <w:rPr>
          <w:sz w:val="28"/>
          <w:szCs w:val="28"/>
        </w:rPr>
        <w:t>аевого бюджета</w:t>
      </w:r>
      <w:r w:rsidR="00BD0EEF" w:rsidRPr="00AE11DB">
        <w:rPr>
          <w:sz w:val="28"/>
          <w:szCs w:val="28"/>
        </w:rPr>
        <w:t>;</w:t>
      </w:r>
    </w:p>
    <w:p w:rsidR="00324580" w:rsidRPr="00AE11DB" w:rsidRDefault="00DF7EF6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приобретены спортивный инвентарь и оборудование для спортсменов, занимающихся по программам спортивной подготовки МБУ СШОР «Олимп», МБУ СШ «Юность», СШОР «Старт», МБУ СШ им. Д.Ф. Кудрина, сборных команд города. </w:t>
      </w:r>
      <w:r w:rsidR="00362CE1" w:rsidRPr="00AE11DB">
        <w:rPr>
          <w:sz w:val="28"/>
          <w:szCs w:val="28"/>
        </w:rPr>
        <w:t xml:space="preserve">В состав сборной команды Российской </w:t>
      </w:r>
      <w:r w:rsidR="00362CE1" w:rsidRPr="00AE11DB">
        <w:rPr>
          <w:sz w:val="28"/>
          <w:szCs w:val="28"/>
        </w:rPr>
        <w:lastRenderedPageBreak/>
        <w:t>Федерации вошли 13 человек, Красноярского края – 236 человек.</w:t>
      </w:r>
      <w:r w:rsidR="00362CE1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 xml:space="preserve">Доля лиц, занимающихся по программам спортивной подготовки в </w:t>
      </w:r>
      <w:proofErr w:type="spellStart"/>
      <w:r w:rsidRPr="00AE11DB">
        <w:rPr>
          <w:sz w:val="28"/>
          <w:szCs w:val="28"/>
        </w:rPr>
        <w:t>физкультурно</w:t>
      </w:r>
      <w:proofErr w:type="spellEnd"/>
      <w:r w:rsidRPr="00AE11DB">
        <w:rPr>
          <w:sz w:val="28"/>
          <w:szCs w:val="28"/>
        </w:rPr>
        <w:t>–спортивных учреждениях, составила 80,89% (по сравнению с 2021 годом увеличен</w:t>
      </w:r>
      <w:r w:rsidR="00131950">
        <w:rPr>
          <w:sz w:val="28"/>
          <w:szCs w:val="28"/>
        </w:rPr>
        <w:t>ие на 10,59 процентных пункта);</w:t>
      </w:r>
    </w:p>
    <w:p w:rsidR="00324580" w:rsidRPr="00AE11DB" w:rsidRDefault="00324580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продолжено строительство универсального спортивного зала с искусственным льдом и трибунами для зрителей. В отчетный период выполнен монтаж воздуховодов и установка противопожарных клапанов, монтаж трубопроводов теплоснабжения, калориферов приточных установок, наружного водопровода, хладоснабжения, выполнена грунтовка трубопроводов, проведены отделочные работы, выполнена автоматизация систем вентиляции и кондиционирования. По состоянию на 31.12.2022 показатель готовности ввода в эксплуатацию универсального спортивного зала с искусственным льдом и трибунами для зрителей с начала строительства составил 62,1% от стоимости проекта;</w:t>
      </w:r>
    </w:p>
    <w:p w:rsidR="00324580" w:rsidRPr="00AE11DB" w:rsidRDefault="00324580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проведены работы по капитальному ремонту объектов физической культуры и спорта;</w:t>
      </w:r>
    </w:p>
    <w:p w:rsidR="00DF7EF6" w:rsidRPr="00AE11DB" w:rsidRDefault="00324580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введено в эксплуатацию крытое тентовое спортивное сооружение путем возведения каркасно-тентовой конструкции над центральным хоккейным кортом, находящимся в оперативном управлении МБУ СШ «Юность» в рамках национального проекта «Демография»</w:t>
      </w:r>
      <w:r w:rsidR="00345B19" w:rsidRPr="00AE11DB">
        <w:rPr>
          <w:sz w:val="28"/>
          <w:szCs w:val="28"/>
        </w:rPr>
        <w:t xml:space="preserve">. В результате </w:t>
      </w:r>
      <w:r w:rsidR="00345B19" w:rsidRPr="00AE11DB">
        <w:rPr>
          <w:bCs/>
          <w:sz w:val="28"/>
          <w:szCs w:val="28"/>
        </w:rPr>
        <w:t>для с</w:t>
      </w:r>
      <w:r w:rsidR="00345B19" w:rsidRPr="00AE11DB">
        <w:rPr>
          <w:sz w:val="28"/>
          <w:szCs w:val="28"/>
        </w:rPr>
        <w:t>портсменов созданы условия проведения тренировочного процесса по ледовым видам спорта, для населения – интересный и полноценный физкультурный досуг</w:t>
      </w:r>
      <w:r w:rsidR="00DF7EF6" w:rsidRPr="00AE11DB">
        <w:rPr>
          <w:sz w:val="28"/>
          <w:szCs w:val="28"/>
        </w:rPr>
        <w:t>;</w:t>
      </w:r>
    </w:p>
    <w:p w:rsidR="00DF7EF6" w:rsidRPr="00AE11DB" w:rsidRDefault="00324580" w:rsidP="00381DBF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проведены работы по устройству площадки для игры в бадминтон в районе дома № 7 по ул. </w:t>
      </w:r>
      <w:proofErr w:type="gramStart"/>
      <w:r w:rsidRPr="00AE11DB">
        <w:rPr>
          <w:sz w:val="28"/>
          <w:szCs w:val="28"/>
        </w:rPr>
        <w:t>Заводская</w:t>
      </w:r>
      <w:proofErr w:type="gramEnd"/>
      <w:r w:rsidRPr="00AE11DB">
        <w:rPr>
          <w:sz w:val="28"/>
          <w:szCs w:val="28"/>
        </w:rPr>
        <w:t xml:space="preserve"> и </w:t>
      </w:r>
      <w:proofErr w:type="spellStart"/>
      <w:r w:rsidRPr="00AE11DB">
        <w:rPr>
          <w:sz w:val="28"/>
          <w:szCs w:val="28"/>
        </w:rPr>
        <w:t>скейт</w:t>
      </w:r>
      <w:proofErr w:type="spellEnd"/>
      <w:r w:rsidRPr="00AE11DB">
        <w:rPr>
          <w:sz w:val="28"/>
          <w:szCs w:val="28"/>
        </w:rPr>
        <w:t xml:space="preserve">-парка в районе дома № 33 по ул. </w:t>
      </w:r>
      <w:proofErr w:type="spellStart"/>
      <w:r w:rsidRPr="00AE11DB">
        <w:rPr>
          <w:sz w:val="28"/>
          <w:szCs w:val="28"/>
        </w:rPr>
        <w:t>Первостроителей</w:t>
      </w:r>
      <w:proofErr w:type="spellEnd"/>
      <w:r w:rsidR="00DF7EF6" w:rsidRPr="00AE11DB">
        <w:rPr>
          <w:sz w:val="28"/>
          <w:szCs w:val="28"/>
        </w:rPr>
        <w:t xml:space="preserve"> за счет благотворительных средств АО «ТВЭЛ» и </w:t>
      </w:r>
      <w:r w:rsidR="00BD0EEF" w:rsidRPr="00AE11DB">
        <w:rPr>
          <w:sz w:val="28"/>
          <w:szCs w:val="28"/>
        </w:rPr>
        <w:t xml:space="preserve">средств </w:t>
      </w:r>
      <w:r w:rsidR="00DF7EF6" w:rsidRPr="00AE11DB">
        <w:rPr>
          <w:sz w:val="28"/>
          <w:szCs w:val="28"/>
        </w:rPr>
        <w:t>общественных организаций, привлеченных по результатам конкурсов.</w:t>
      </w:r>
    </w:p>
    <w:p w:rsidR="00324580" w:rsidRPr="00AE11DB" w:rsidRDefault="00324580" w:rsidP="00CD6B73">
      <w:pPr>
        <w:pStyle w:val="a3"/>
        <w:spacing w:line="276" w:lineRule="auto"/>
        <w:ind w:left="709"/>
        <w:jc w:val="both"/>
        <w:rPr>
          <w:sz w:val="28"/>
          <w:szCs w:val="28"/>
        </w:rPr>
      </w:pPr>
    </w:p>
    <w:p w:rsidR="002931B8" w:rsidRPr="00AE11DB" w:rsidRDefault="00BD0EEF" w:rsidP="00BD0EEF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>По итогу года</w:t>
      </w:r>
      <w:r w:rsidR="00362CE1">
        <w:rPr>
          <w:sz w:val="28"/>
          <w:szCs w:val="28"/>
        </w:rPr>
        <w:t>:</w:t>
      </w:r>
      <w:r w:rsidR="00381DBF" w:rsidRPr="00AE11DB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>количество спортсменов города в составе краевых, национальных сборных команд по вид</w:t>
      </w:r>
      <w:r w:rsidR="00381DBF" w:rsidRPr="00AE11DB">
        <w:rPr>
          <w:sz w:val="28"/>
          <w:szCs w:val="28"/>
        </w:rPr>
        <w:t>ам спорта составило 236 человек</w:t>
      </w:r>
      <w:r w:rsidR="00362CE1">
        <w:rPr>
          <w:sz w:val="28"/>
          <w:szCs w:val="28"/>
        </w:rPr>
        <w:t>; д</w:t>
      </w:r>
      <w:r w:rsidRPr="00AE11DB">
        <w:rPr>
          <w:sz w:val="28"/>
          <w:szCs w:val="28"/>
        </w:rPr>
        <w:t>оля населения, систематически занимающегося физической культурой и спортом, составила 46% и к уровню 2016 года увелич</w:t>
      </w:r>
      <w:r w:rsidR="00362CE1">
        <w:rPr>
          <w:sz w:val="28"/>
          <w:szCs w:val="28"/>
        </w:rPr>
        <w:t>илась на 13,5 процентных пункта; к</w:t>
      </w:r>
      <w:r w:rsidRPr="00AE11DB">
        <w:rPr>
          <w:sz w:val="28"/>
          <w:szCs w:val="28"/>
        </w:rPr>
        <w:t>оличество лиц, принявших участие в выполнении нормативов испытаний (тестов) комплекса ГТО составило 1</w:t>
      </w:r>
      <w:r w:rsidR="000725F2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215 человек.</w:t>
      </w:r>
      <w:proofErr w:type="gramEnd"/>
    </w:p>
    <w:p w:rsidR="00BD0EEF" w:rsidRPr="00AE11DB" w:rsidRDefault="00BD0EEF" w:rsidP="00BD0EEF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:rsidR="004107F7" w:rsidRPr="00AE11DB" w:rsidRDefault="00ED49FE" w:rsidP="00487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="00487DCC"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487DCC"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Творческий город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DF7EF6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CE1">
        <w:rPr>
          <w:rFonts w:ascii="Times New Roman" w:hAnsi="Times New Roman" w:cs="Times New Roman"/>
          <w:sz w:val="28"/>
          <w:szCs w:val="28"/>
        </w:rPr>
        <w:t>в</w:t>
      </w:r>
      <w:r w:rsidR="0093519A"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93519A"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 w:rsidR="0093519A"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культурно-творческой активности населения, поддержк</w:t>
      </w:r>
      <w:r w:rsidR="0093519A" w:rsidRPr="00AE11DB">
        <w:rPr>
          <w:rFonts w:ascii="Times New Roman" w:hAnsi="Times New Roman" w:cs="Times New Roman"/>
          <w:sz w:val="28"/>
          <w:szCs w:val="28"/>
        </w:rPr>
        <w:t>и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творческих союзов, объединений, деятельность которых направлена на формирование социокультурной идентичности и реализацию возможностей творческой самореализации каждого жителя Зеленогорска</w:t>
      </w:r>
      <w:r w:rsidR="0093519A" w:rsidRPr="00AE11DB">
        <w:rPr>
          <w:rFonts w:ascii="Times New Roman" w:hAnsi="Times New Roman" w:cs="Times New Roman"/>
          <w:sz w:val="28"/>
          <w:szCs w:val="28"/>
        </w:rPr>
        <w:t>:</w:t>
      </w:r>
    </w:p>
    <w:p w:rsidR="00EC11B4" w:rsidRPr="00AE11DB" w:rsidRDefault="001D7B80" w:rsidP="00487DC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lastRenderedPageBreak/>
        <w:t>про</w:t>
      </w:r>
      <w:r w:rsidR="00ED49FE">
        <w:rPr>
          <w:sz w:val="28"/>
          <w:szCs w:val="28"/>
        </w:rPr>
        <w:t>должена</w:t>
      </w:r>
      <w:r w:rsidRPr="00AE11DB">
        <w:rPr>
          <w:sz w:val="28"/>
          <w:szCs w:val="28"/>
        </w:rPr>
        <w:t xml:space="preserve"> работа по продвижению культуры города за его пределами в форме гастролей, участия в фестивалях, конкурсах, выставках.</w:t>
      </w:r>
      <w:r w:rsidRPr="00AE11DB">
        <w:t xml:space="preserve"> </w:t>
      </w:r>
      <w:r w:rsidRPr="00AE11DB">
        <w:rPr>
          <w:sz w:val="28"/>
          <w:szCs w:val="28"/>
        </w:rPr>
        <w:t xml:space="preserve">Коллективы любительского (самодеятельного) творчества участвовали в 57 мероприятиях </w:t>
      </w:r>
      <w:r w:rsidR="0013749D" w:rsidRPr="00AE11DB">
        <w:rPr>
          <w:sz w:val="28"/>
          <w:szCs w:val="28"/>
        </w:rPr>
        <w:t xml:space="preserve">за пределами </w:t>
      </w:r>
      <w:r w:rsidRPr="00AE11DB">
        <w:rPr>
          <w:sz w:val="28"/>
          <w:szCs w:val="28"/>
        </w:rPr>
        <w:t>г. Зеленогорска</w:t>
      </w:r>
      <w:r w:rsidR="0013749D" w:rsidRPr="00AE11DB">
        <w:rPr>
          <w:sz w:val="28"/>
          <w:szCs w:val="28"/>
        </w:rPr>
        <w:t>, наиболее значимые из которых прошли в городах: Москва, Туапсе, Томск</w:t>
      </w:r>
      <w:r w:rsidRPr="00AE11DB">
        <w:rPr>
          <w:sz w:val="28"/>
          <w:szCs w:val="28"/>
        </w:rPr>
        <w:t>.</w:t>
      </w:r>
      <w:r w:rsidRPr="00AE11DB">
        <w:t xml:space="preserve"> </w:t>
      </w:r>
      <w:r w:rsidRPr="00AE11DB">
        <w:rPr>
          <w:sz w:val="28"/>
          <w:szCs w:val="28"/>
        </w:rPr>
        <w:t>Коллективы самодеятельного народного творчества приняли активное участие в фестивалях и конкурсах международного (22 коллективов), российского (4 коллективов), регионального (14 коллектива) и кр</w:t>
      </w:r>
      <w:r w:rsidR="00516ABB" w:rsidRPr="00AE11DB">
        <w:rPr>
          <w:sz w:val="28"/>
          <w:szCs w:val="28"/>
        </w:rPr>
        <w:t>аевого (18 коллективов) уровней;</w:t>
      </w:r>
    </w:p>
    <w:p w:rsidR="009C414B" w:rsidRPr="00AE11DB" w:rsidRDefault="009C414B" w:rsidP="00CD6B7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МБУ «ЗМВЦ» разработана новая туристическая экскурсия-прогулка «Здесь вырос город сад»;</w:t>
      </w:r>
    </w:p>
    <w:p w:rsidR="0093519A" w:rsidRPr="00AE11DB" w:rsidRDefault="00147CAD" w:rsidP="00CD6B7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</w:t>
      </w:r>
      <w:r w:rsidR="00EC11B4" w:rsidRPr="00AE11DB">
        <w:rPr>
          <w:sz w:val="28"/>
          <w:szCs w:val="28"/>
        </w:rPr>
        <w:t>а базе МБУК «ЗГДК» созданы 3 новых клубных формирования: коллектив декоративно-прикладного творчества «Рукодельница», танцевальный клуб «Серебро»</w:t>
      </w:r>
      <w:r w:rsidR="0093519A" w:rsidRPr="00AE11DB">
        <w:rPr>
          <w:sz w:val="28"/>
          <w:szCs w:val="28"/>
        </w:rPr>
        <w:t>, клуб любителей кино «Киномир»</w:t>
      </w:r>
      <w:r w:rsidR="00F52FED" w:rsidRPr="00AE11DB">
        <w:rPr>
          <w:sz w:val="28"/>
          <w:szCs w:val="28"/>
        </w:rPr>
        <w:t>. Всего на базе культурно-досуговых учреждений на бесплатной основе действуют 55 клубных формирований</w:t>
      </w:r>
      <w:r w:rsidR="0093519A" w:rsidRPr="00AE11DB">
        <w:rPr>
          <w:sz w:val="28"/>
          <w:szCs w:val="28"/>
        </w:rPr>
        <w:t>;</w:t>
      </w:r>
    </w:p>
    <w:p w:rsidR="000725F2" w:rsidRPr="00AE11DB" w:rsidRDefault="0093519A" w:rsidP="00CD6B7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д</w:t>
      </w:r>
      <w:r w:rsidR="009C414B" w:rsidRPr="00AE11DB">
        <w:rPr>
          <w:sz w:val="28"/>
          <w:szCs w:val="28"/>
        </w:rPr>
        <w:t>ля комплектования библиотечного фонда приобретено 6</w:t>
      </w:r>
      <w:r w:rsidR="00FC398F" w:rsidRPr="00AE11DB">
        <w:rPr>
          <w:rFonts w:eastAsia="Calibri"/>
          <w:sz w:val="28"/>
        </w:rPr>
        <w:t> </w:t>
      </w:r>
      <w:r w:rsidR="009C414B" w:rsidRPr="00AE11DB">
        <w:rPr>
          <w:sz w:val="28"/>
          <w:szCs w:val="28"/>
        </w:rPr>
        <w:t>815 экземпляров изданий на печатных, электронных</w:t>
      </w:r>
      <w:r w:rsidR="00516ABB" w:rsidRPr="00AE11DB">
        <w:rPr>
          <w:sz w:val="28"/>
          <w:szCs w:val="28"/>
        </w:rPr>
        <w:t xml:space="preserve"> и других носителях информации;</w:t>
      </w:r>
    </w:p>
    <w:p w:rsidR="006B35F7" w:rsidRPr="00AE11DB" w:rsidRDefault="009C414B" w:rsidP="00CD6B73">
      <w:pPr>
        <w:pStyle w:val="a3"/>
        <w:numPr>
          <w:ilvl w:val="0"/>
          <w:numId w:val="1"/>
        </w:numPr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МБУ «ЗМВЦ» организовано 40 выставок, из них 36 выставок в музее и 4 выставочных проекта вне музея. В показател</w:t>
      </w:r>
      <w:r w:rsidR="00E247CC" w:rsidRPr="00AE11DB">
        <w:rPr>
          <w:sz w:val="28"/>
          <w:szCs w:val="28"/>
        </w:rPr>
        <w:t>ях</w:t>
      </w:r>
      <w:r w:rsidRPr="00AE11DB">
        <w:rPr>
          <w:sz w:val="28"/>
          <w:szCs w:val="28"/>
        </w:rPr>
        <w:t xml:space="preserve"> деятельности учреждения </w:t>
      </w:r>
      <w:r w:rsidR="00E247CC" w:rsidRPr="00AE11DB">
        <w:rPr>
          <w:sz w:val="28"/>
          <w:szCs w:val="28"/>
        </w:rPr>
        <w:t>отмечается</w:t>
      </w:r>
      <w:r w:rsidRPr="00AE11DB">
        <w:rPr>
          <w:sz w:val="28"/>
          <w:szCs w:val="28"/>
        </w:rPr>
        <w:t xml:space="preserve"> положительн</w:t>
      </w:r>
      <w:r w:rsidR="00E247CC" w:rsidRPr="00AE11DB">
        <w:rPr>
          <w:sz w:val="28"/>
          <w:szCs w:val="28"/>
        </w:rPr>
        <w:t>ая</w:t>
      </w:r>
      <w:r w:rsidRPr="00AE11DB">
        <w:rPr>
          <w:sz w:val="28"/>
          <w:szCs w:val="28"/>
        </w:rPr>
        <w:t xml:space="preserve"> динамик</w:t>
      </w:r>
      <w:r w:rsidR="00E247CC" w:rsidRPr="00AE11DB">
        <w:rPr>
          <w:sz w:val="28"/>
          <w:szCs w:val="28"/>
        </w:rPr>
        <w:t>а</w:t>
      </w:r>
      <w:r w:rsidRPr="00AE11DB">
        <w:rPr>
          <w:sz w:val="28"/>
          <w:szCs w:val="28"/>
        </w:rPr>
        <w:t xml:space="preserve">: увеличилась численность посетителей музея, выросла доля экспонируемых предметов. Продолжена работа по </w:t>
      </w:r>
      <w:proofErr w:type="spellStart"/>
      <w:r w:rsidRPr="00AE11DB">
        <w:rPr>
          <w:sz w:val="28"/>
          <w:szCs w:val="28"/>
        </w:rPr>
        <w:t>цифровизации</w:t>
      </w:r>
      <w:proofErr w:type="spellEnd"/>
      <w:r w:rsidRPr="00AE11DB">
        <w:rPr>
          <w:sz w:val="28"/>
          <w:szCs w:val="28"/>
        </w:rPr>
        <w:t xml:space="preserve"> экспонатов: число музейных предметов, внесенных в Государственный электронный каталог музеев Российской Федерации и имеющих цифровое изображение, увеличилось на 1</w:t>
      </w:r>
      <w:r w:rsidR="00FC398F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905 экземпляров и составило 15</w:t>
      </w:r>
      <w:r w:rsidR="00FC398F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734 экземпляра (68,5% от общего количес</w:t>
      </w:r>
      <w:r w:rsidR="00516ABB" w:rsidRPr="00AE11DB">
        <w:rPr>
          <w:sz w:val="28"/>
          <w:szCs w:val="28"/>
        </w:rPr>
        <w:t>тва предметов основного фонда);</w:t>
      </w:r>
    </w:p>
    <w:p w:rsidR="006B35F7" w:rsidRPr="00AE11DB" w:rsidRDefault="009C414B" w:rsidP="0093519A">
      <w:pPr>
        <w:pStyle w:val="a3"/>
        <w:numPr>
          <w:ilvl w:val="0"/>
          <w:numId w:val="1"/>
        </w:numPr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функционирует природный зоологический парк – одна из достопримечательностей города. </w:t>
      </w:r>
      <w:r w:rsidR="00691901" w:rsidRPr="00AE11DB">
        <w:rPr>
          <w:sz w:val="28"/>
          <w:szCs w:val="28"/>
        </w:rPr>
        <w:t xml:space="preserve">В 2022 году коллекция зоопарка пополнилась за счет поступления: 3 особей кенгуру </w:t>
      </w:r>
      <w:proofErr w:type="spellStart"/>
      <w:r w:rsidR="00691901" w:rsidRPr="00AE11DB">
        <w:rPr>
          <w:sz w:val="28"/>
          <w:szCs w:val="28"/>
        </w:rPr>
        <w:t>Бенетта</w:t>
      </w:r>
      <w:proofErr w:type="spellEnd"/>
      <w:r w:rsidR="00691901" w:rsidRPr="00AE11DB">
        <w:rPr>
          <w:sz w:val="28"/>
          <w:szCs w:val="28"/>
        </w:rPr>
        <w:t xml:space="preserve">, 1 особи бурого медведя </w:t>
      </w:r>
      <w:r w:rsidR="00ED49FE">
        <w:rPr>
          <w:sz w:val="28"/>
          <w:szCs w:val="28"/>
        </w:rPr>
        <w:t>и 1 особи зеленной мартышки. Н</w:t>
      </w:r>
      <w:r w:rsidR="00691901" w:rsidRPr="00AE11DB">
        <w:rPr>
          <w:sz w:val="28"/>
          <w:szCs w:val="28"/>
        </w:rPr>
        <w:t xml:space="preserve">а конец года коллекция зоопарка насчитывала более 370 особей 85 различных видов животных, многие из которых занесены в Международную Красную книгу и в Красную книгу Российской Федерации. </w:t>
      </w:r>
      <w:r w:rsidRPr="00AE11DB">
        <w:rPr>
          <w:sz w:val="28"/>
          <w:szCs w:val="28"/>
        </w:rPr>
        <w:t>Число посети</w:t>
      </w:r>
      <w:r w:rsidR="004D3836" w:rsidRPr="00AE11DB">
        <w:rPr>
          <w:sz w:val="28"/>
          <w:szCs w:val="28"/>
        </w:rPr>
        <w:t>телей зоопарка увеличилось с 29</w:t>
      </w:r>
      <w:r w:rsidR="00FC398F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9</w:t>
      </w:r>
      <w:r w:rsidR="004D3836" w:rsidRPr="00AE11DB">
        <w:rPr>
          <w:sz w:val="28"/>
          <w:szCs w:val="28"/>
        </w:rPr>
        <w:t>52</w:t>
      </w:r>
      <w:r w:rsidRPr="00AE11DB">
        <w:rPr>
          <w:sz w:val="28"/>
          <w:szCs w:val="28"/>
        </w:rPr>
        <w:t xml:space="preserve"> </w:t>
      </w:r>
      <w:r w:rsidR="004D3836" w:rsidRPr="00AE11DB">
        <w:rPr>
          <w:sz w:val="28"/>
          <w:szCs w:val="28"/>
        </w:rPr>
        <w:t>человек в 2021 году до 31</w:t>
      </w:r>
      <w:r w:rsidR="00FC398F" w:rsidRPr="00AE11DB">
        <w:rPr>
          <w:rFonts w:eastAsia="Calibri"/>
          <w:sz w:val="28"/>
        </w:rPr>
        <w:t> </w:t>
      </w:r>
      <w:r w:rsidR="004D3836" w:rsidRPr="00AE11DB">
        <w:rPr>
          <w:sz w:val="28"/>
          <w:szCs w:val="28"/>
        </w:rPr>
        <w:t>680</w:t>
      </w:r>
      <w:r w:rsidR="00516ABB" w:rsidRPr="00AE11DB">
        <w:rPr>
          <w:sz w:val="28"/>
          <w:szCs w:val="28"/>
        </w:rPr>
        <w:t xml:space="preserve"> человек в 2022 году;</w:t>
      </w:r>
    </w:p>
    <w:p w:rsidR="006B35F7" w:rsidRPr="00AE11DB" w:rsidRDefault="00EC11B4" w:rsidP="00CD6B7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проведено 4</w:t>
      </w:r>
      <w:r w:rsidR="00FC398F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002 культурно-досуговых мероприятия, из них: 111 городских культурно-массовых ме</w:t>
      </w:r>
      <w:r w:rsidR="00516ABB" w:rsidRPr="00AE11DB">
        <w:rPr>
          <w:sz w:val="28"/>
          <w:szCs w:val="28"/>
        </w:rPr>
        <w:t>роприятий в формате праздников;</w:t>
      </w:r>
    </w:p>
    <w:p w:rsidR="0060152F" w:rsidRPr="00AE11DB" w:rsidRDefault="0060152F" w:rsidP="00CD6B7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 базе МБУ ДО ДМШ создан виртуальный концертный зал;</w:t>
      </w:r>
    </w:p>
    <w:p w:rsidR="006B35F7" w:rsidRPr="00AE11DB" w:rsidRDefault="00345B19" w:rsidP="00CD6B7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lastRenderedPageBreak/>
        <w:t>проведен</w:t>
      </w:r>
      <w:r w:rsidR="00A2254F" w:rsidRPr="00AE11DB">
        <w:rPr>
          <w:sz w:val="28"/>
          <w:szCs w:val="28"/>
        </w:rPr>
        <w:t>ы</w:t>
      </w:r>
      <w:r w:rsidRPr="00AE11DB">
        <w:rPr>
          <w:sz w:val="28"/>
          <w:szCs w:val="28"/>
        </w:rPr>
        <w:t xml:space="preserve"> ремонтны</w:t>
      </w:r>
      <w:r w:rsidR="00A2254F" w:rsidRPr="00AE11DB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работ</w:t>
      </w:r>
      <w:r w:rsidR="00A2254F" w:rsidRPr="00AE11DB">
        <w:rPr>
          <w:sz w:val="28"/>
          <w:szCs w:val="28"/>
        </w:rPr>
        <w:t>ы</w:t>
      </w:r>
      <w:r w:rsidRPr="00AE11DB">
        <w:rPr>
          <w:sz w:val="28"/>
          <w:szCs w:val="28"/>
        </w:rPr>
        <w:t xml:space="preserve"> в МБУ «Зоопарк», МБУ «ЗМВЦ», МБУ ДО ДМШ, МБУК «ЗГДК»</w:t>
      </w:r>
      <w:r w:rsidR="00691901" w:rsidRPr="00AE11DB">
        <w:rPr>
          <w:sz w:val="28"/>
          <w:szCs w:val="28"/>
        </w:rPr>
        <w:t>, городской библиотеке им. М. Г. Успенского</w:t>
      </w:r>
      <w:r w:rsidR="00A2254F" w:rsidRPr="00AE11DB">
        <w:rPr>
          <w:sz w:val="28"/>
          <w:szCs w:val="28"/>
        </w:rPr>
        <w:t>,</w:t>
      </w:r>
      <w:r w:rsidRPr="00AE11DB">
        <w:rPr>
          <w:sz w:val="28"/>
          <w:szCs w:val="28"/>
        </w:rPr>
        <w:t xml:space="preserve"> </w:t>
      </w:r>
      <w:r w:rsidR="00A2254F" w:rsidRPr="00AE11DB">
        <w:rPr>
          <w:sz w:val="28"/>
          <w:szCs w:val="28"/>
        </w:rPr>
        <w:t xml:space="preserve">также </w:t>
      </w:r>
      <w:r w:rsidRPr="00AE11DB">
        <w:rPr>
          <w:sz w:val="28"/>
          <w:szCs w:val="28"/>
        </w:rPr>
        <w:t>учреждени</w:t>
      </w:r>
      <w:r w:rsidR="00A2254F" w:rsidRPr="00AE11DB">
        <w:rPr>
          <w:sz w:val="28"/>
          <w:szCs w:val="28"/>
        </w:rPr>
        <w:t>я оснащены</w:t>
      </w:r>
      <w:r w:rsidRPr="00AE11DB">
        <w:rPr>
          <w:sz w:val="28"/>
          <w:szCs w:val="28"/>
        </w:rPr>
        <w:t xml:space="preserve"> оборудованием и инвентарем для организации и проведения культурных мероп</w:t>
      </w:r>
      <w:r w:rsidR="00516ABB" w:rsidRPr="00AE11DB">
        <w:rPr>
          <w:sz w:val="28"/>
          <w:szCs w:val="28"/>
        </w:rPr>
        <w:t>риятий разного формата и уровня;</w:t>
      </w:r>
    </w:p>
    <w:p w:rsidR="004107F7" w:rsidRPr="00AE11DB" w:rsidRDefault="00345B19" w:rsidP="00CD6B7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значимым событием стало открытие кинозала МБУК «ЗГДК» после ремонта. В обновленном кинозале установлены новые акустические панели и зрительный экран, светильники, удобные кресла, заменено напольное покрытие, расширены проходы, покрашены стены. За 2022 год кинозал посетило 38</w:t>
      </w:r>
      <w:r w:rsidR="00FC398F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450 зрителей.</w:t>
      </w:r>
    </w:p>
    <w:p w:rsidR="006B35F7" w:rsidRPr="00AE11DB" w:rsidRDefault="006B35F7" w:rsidP="006B35F7">
      <w:pPr>
        <w:pStyle w:val="a3"/>
        <w:spacing w:line="276" w:lineRule="auto"/>
        <w:ind w:left="709"/>
        <w:jc w:val="both"/>
        <w:rPr>
          <w:sz w:val="28"/>
          <w:szCs w:val="28"/>
        </w:rPr>
      </w:pPr>
    </w:p>
    <w:p w:rsidR="0093519A" w:rsidRPr="00AE11DB" w:rsidRDefault="0093519A" w:rsidP="00CD6B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1DB">
        <w:rPr>
          <w:rFonts w:ascii="Times New Roman" w:hAnsi="Times New Roman" w:cs="Times New Roman"/>
          <w:sz w:val="28"/>
          <w:szCs w:val="28"/>
        </w:rPr>
        <w:t>На 31.12.2022 года</w:t>
      </w:r>
      <w:r w:rsidR="00AE24B6">
        <w:rPr>
          <w:rFonts w:ascii="Times New Roman" w:hAnsi="Times New Roman" w:cs="Times New Roman"/>
          <w:sz w:val="28"/>
          <w:szCs w:val="28"/>
        </w:rPr>
        <w:t>: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0725F2" w:rsidRPr="00AE11DB">
        <w:rPr>
          <w:rFonts w:ascii="Times New Roman" w:hAnsi="Times New Roman" w:cs="Times New Roman"/>
          <w:sz w:val="28"/>
          <w:szCs w:val="28"/>
        </w:rPr>
        <w:t>к</w:t>
      </w:r>
      <w:r w:rsidRPr="00AE11DB">
        <w:rPr>
          <w:rFonts w:ascii="Times New Roman" w:hAnsi="Times New Roman" w:cs="Times New Roman"/>
          <w:sz w:val="28"/>
          <w:szCs w:val="28"/>
        </w:rPr>
        <w:t>оличество организованных мероприятий, включая фестивали, концерты, инсталляции, тренинги, обучающие семинары и интерактивные программы, творческие встречи и мастер-классы</w:t>
      </w:r>
      <w:r w:rsidR="000725F2" w:rsidRPr="00AE11DB">
        <w:rPr>
          <w:rFonts w:ascii="Times New Roman" w:hAnsi="Times New Roman" w:cs="Times New Roman"/>
          <w:sz w:val="28"/>
          <w:szCs w:val="28"/>
        </w:rPr>
        <w:t xml:space="preserve"> составило 4</w:t>
      </w:r>
      <w:r w:rsidR="00FC398F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="000725F2" w:rsidRPr="00AE11DB">
        <w:rPr>
          <w:rFonts w:ascii="Times New Roman" w:hAnsi="Times New Roman" w:cs="Times New Roman"/>
          <w:sz w:val="28"/>
          <w:szCs w:val="28"/>
        </w:rPr>
        <w:t>002</w:t>
      </w:r>
      <w:r w:rsidR="00AE24B6">
        <w:rPr>
          <w:rFonts w:ascii="Times New Roman" w:hAnsi="Times New Roman" w:cs="Times New Roman"/>
          <w:sz w:val="28"/>
          <w:szCs w:val="28"/>
        </w:rPr>
        <w:t xml:space="preserve"> единицы;</w:t>
      </w:r>
      <w:r w:rsidR="000725F2" w:rsidRPr="00AE11DB">
        <w:t xml:space="preserve"> </w:t>
      </w:r>
      <w:r w:rsidR="00AE24B6">
        <w:rPr>
          <w:rFonts w:ascii="Times New Roman" w:hAnsi="Times New Roman" w:cs="Times New Roman"/>
          <w:sz w:val="28"/>
          <w:szCs w:val="28"/>
        </w:rPr>
        <w:t>ч</w:t>
      </w:r>
      <w:r w:rsidR="00F52FED" w:rsidRPr="00AE11DB">
        <w:rPr>
          <w:rFonts w:ascii="Times New Roman" w:hAnsi="Times New Roman" w:cs="Times New Roman"/>
          <w:sz w:val="28"/>
          <w:szCs w:val="28"/>
        </w:rPr>
        <w:t>исленность участников клубных формирований составила 1</w:t>
      </w:r>
      <w:r w:rsidR="00F52FED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="00AE24B6">
        <w:rPr>
          <w:rFonts w:ascii="Times New Roman" w:hAnsi="Times New Roman" w:cs="Times New Roman"/>
          <w:sz w:val="28"/>
          <w:szCs w:val="28"/>
        </w:rPr>
        <w:t>481 человек;</w:t>
      </w:r>
      <w:r w:rsidR="00F52FED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AE24B6">
        <w:rPr>
          <w:rFonts w:ascii="Times New Roman" w:hAnsi="Times New Roman" w:cs="Times New Roman"/>
          <w:sz w:val="28"/>
          <w:szCs w:val="28"/>
        </w:rPr>
        <w:t>ч</w:t>
      </w:r>
      <w:r w:rsidRPr="00AE11DB">
        <w:rPr>
          <w:rFonts w:ascii="Times New Roman" w:hAnsi="Times New Roman" w:cs="Times New Roman"/>
          <w:sz w:val="28"/>
          <w:szCs w:val="28"/>
        </w:rPr>
        <w:t>исленность пользователей общедоступных библиотек всех</w:t>
      </w:r>
      <w:r w:rsidR="00516ABB" w:rsidRPr="00AE11DB">
        <w:rPr>
          <w:rFonts w:ascii="Times New Roman" w:hAnsi="Times New Roman" w:cs="Times New Roman"/>
          <w:sz w:val="28"/>
          <w:szCs w:val="28"/>
        </w:rPr>
        <w:t xml:space="preserve"> форм собственности составила </w:t>
      </w:r>
      <w:r w:rsidRPr="00AE11DB">
        <w:rPr>
          <w:rFonts w:ascii="Times New Roman" w:hAnsi="Times New Roman" w:cs="Times New Roman"/>
          <w:sz w:val="28"/>
          <w:szCs w:val="28"/>
        </w:rPr>
        <w:t>33</w:t>
      </w:r>
      <w:r w:rsidR="00FC398F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="00AE24B6">
        <w:rPr>
          <w:rFonts w:ascii="Times New Roman" w:hAnsi="Times New Roman" w:cs="Times New Roman"/>
          <w:sz w:val="28"/>
          <w:szCs w:val="28"/>
        </w:rPr>
        <w:t>084 человека;</w:t>
      </w:r>
      <w:r w:rsidR="000725F2" w:rsidRPr="00AE11DB">
        <w:t xml:space="preserve"> </w:t>
      </w:r>
      <w:r w:rsidR="00AE24B6">
        <w:rPr>
          <w:rFonts w:ascii="Times New Roman" w:hAnsi="Times New Roman" w:cs="Times New Roman"/>
          <w:sz w:val="28"/>
          <w:szCs w:val="28"/>
        </w:rPr>
        <w:t>к</w:t>
      </w:r>
      <w:r w:rsidR="000725F2" w:rsidRPr="00AE11DB">
        <w:rPr>
          <w:rFonts w:ascii="Times New Roman" w:hAnsi="Times New Roman" w:cs="Times New Roman"/>
          <w:sz w:val="28"/>
          <w:szCs w:val="28"/>
        </w:rPr>
        <w:t>оличество предметов основного фонда учреждений музейного типа всех форм собственности составило – 22</w:t>
      </w:r>
      <w:r w:rsidR="00FC398F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="000725F2" w:rsidRPr="00AE11DB">
        <w:rPr>
          <w:rFonts w:ascii="Times New Roman" w:hAnsi="Times New Roman" w:cs="Times New Roman"/>
          <w:sz w:val="28"/>
          <w:szCs w:val="28"/>
        </w:rPr>
        <w:t>979 единиц.</w:t>
      </w:r>
      <w:proofErr w:type="gramEnd"/>
    </w:p>
    <w:p w:rsidR="004107F7" w:rsidRPr="00AE11DB" w:rsidRDefault="00516ABB" w:rsidP="006919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49FE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EC11B4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Активный город</w:t>
      </w:r>
      <w:r w:rsidR="00AE24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E24B6" w:rsidRPr="00AE24B6">
        <w:rPr>
          <w:rFonts w:ascii="Times New Roman" w:hAnsi="Times New Roman" w:cs="Times New Roman"/>
          <w:sz w:val="28"/>
          <w:szCs w:val="28"/>
        </w:rPr>
        <w:t>в</w:t>
      </w:r>
      <w:r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гражданской активности через рост инициации общественных проектов, реализуемых на территории города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516ABB" w:rsidRPr="00AE11DB" w:rsidRDefault="004A1464" w:rsidP="00CD6B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специалистами Ресурсного центра поддержки социально ориентированных некоммерческих организаций оказана методическая поддержка по подготовке 42 социальных проектов, проведено 354 консультации, 17 семинаров для 25 СО НКО и активных граждан по различным вопросам развития деятельности. Результатом деятельности стали итоги участия в </w:t>
      </w:r>
      <w:proofErr w:type="spellStart"/>
      <w:r w:rsidRPr="00AE11DB">
        <w:rPr>
          <w:sz w:val="28"/>
          <w:szCs w:val="28"/>
        </w:rPr>
        <w:t>грантовых</w:t>
      </w:r>
      <w:proofErr w:type="spellEnd"/>
      <w:r w:rsidRPr="00AE11DB">
        <w:rPr>
          <w:sz w:val="28"/>
          <w:szCs w:val="28"/>
        </w:rPr>
        <w:t xml:space="preserve"> конкурсах на получение финансовой поддержки: 21 СО НКО получила средства в объеме 20,3 </w:t>
      </w:r>
      <w:proofErr w:type="gramStart"/>
      <w:r w:rsidRPr="00AE11DB">
        <w:rPr>
          <w:sz w:val="28"/>
          <w:szCs w:val="28"/>
        </w:rPr>
        <w:t>млн</w:t>
      </w:r>
      <w:proofErr w:type="gramEnd"/>
      <w:r w:rsidRPr="00AE11DB">
        <w:rPr>
          <w:sz w:val="28"/>
          <w:szCs w:val="28"/>
        </w:rPr>
        <w:t xml:space="preserve"> рублей на реализацию проектов.</w:t>
      </w:r>
      <w:r w:rsidR="00516ABB" w:rsidRPr="00AE11DB">
        <w:rPr>
          <w:sz w:val="28"/>
          <w:szCs w:val="28"/>
        </w:rPr>
        <w:t xml:space="preserve"> </w:t>
      </w:r>
      <w:r w:rsidR="0002335C" w:rsidRPr="00AE11DB">
        <w:rPr>
          <w:sz w:val="28"/>
          <w:szCs w:val="28"/>
        </w:rPr>
        <w:t>Проекты СО НКО, реализованные в 2022 году, направлены на формирование комфортной городской среды, создание условий для деятельности СО НКО, развитие творческих навыков и организацию досугово-развлекательных и спортивных мероприятий среди населения всех возрастов, в том числе людей с ограниченными возможно</w:t>
      </w:r>
      <w:r w:rsidR="000C1446" w:rsidRPr="00AE11DB">
        <w:rPr>
          <w:sz w:val="28"/>
          <w:szCs w:val="28"/>
        </w:rPr>
        <w:t>стями здоровья;</w:t>
      </w:r>
    </w:p>
    <w:p w:rsidR="00516ABB" w:rsidRPr="00AE11DB" w:rsidRDefault="00ED49FE" w:rsidP="00CD6B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города</w:t>
      </w:r>
      <w:r w:rsidR="00516ABB" w:rsidRPr="00AE11DB">
        <w:rPr>
          <w:sz w:val="28"/>
          <w:szCs w:val="28"/>
        </w:rPr>
        <w:t xml:space="preserve"> </w:t>
      </w:r>
      <w:r w:rsidR="005C65A6" w:rsidRPr="00AE11DB">
        <w:rPr>
          <w:sz w:val="28"/>
          <w:szCs w:val="28"/>
        </w:rPr>
        <w:t xml:space="preserve">в </w:t>
      </w:r>
      <w:r w:rsidR="0002335C" w:rsidRPr="00AE11DB">
        <w:rPr>
          <w:sz w:val="28"/>
          <w:szCs w:val="28"/>
        </w:rPr>
        <w:t>рамках имущественной поддержки деятельности СО НКО предоставлены помещения муниципальной формы собственности площадью 12,6 тыс. кв. м с условием опла</w:t>
      </w:r>
      <w:r w:rsidR="00E751E7" w:rsidRPr="00AE11DB">
        <w:rPr>
          <w:sz w:val="28"/>
          <w:szCs w:val="28"/>
        </w:rPr>
        <w:t>ты только коммунальных услуг</w:t>
      </w:r>
      <w:r w:rsidR="0002335C" w:rsidRPr="00AE11DB">
        <w:rPr>
          <w:sz w:val="28"/>
          <w:szCs w:val="28"/>
        </w:rPr>
        <w:t xml:space="preserve"> 5</w:t>
      </w:r>
      <w:r w:rsidR="00E751E7" w:rsidRPr="00AE11DB">
        <w:rPr>
          <w:sz w:val="28"/>
          <w:szCs w:val="28"/>
        </w:rPr>
        <w:t>-ти</w:t>
      </w:r>
      <w:r w:rsidR="0002335C" w:rsidRPr="00AE11DB">
        <w:rPr>
          <w:sz w:val="28"/>
          <w:szCs w:val="28"/>
        </w:rPr>
        <w:t xml:space="preserve"> СО НКО. </w:t>
      </w:r>
      <w:proofErr w:type="gramStart"/>
      <w:r w:rsidR="0002335C" w:rsidRPr="00AE11DB">
        <w:rPr>
          <w:sz w:val="28"/>
          <w:szCs w:val="28"/>
        </w:rPr>
        <w:t xml:space="preserve">На безвозмездной основе в помещениях МБУ «Молодежный центр» (ул. Гагарина, д. 18 и ул. Мира, д. 16Б) организовано пространство (4,6 тыс. кв. м) для осуществления деятельности </w:t>
      </w:r>
      <w:r w:rsidR="0002335C" w:rsidRPr="00AE11DB">
        <w:rPr>
          <w:sz w:val="28"/>
          <w:szCs w:val="28"/>
        </w:rPr>
        <w:lastRenderedPageBreak/>
        <w:t xml:space="preserve">18 СО НКО, </w:t>
      </w:r>
      <w:proofErr w:type="spellStart"/>
      <w:r w:rsidR="0002335C" w:rsidRPr="00AE11DB">
        <w:rPr>
          <w:sz w:val="28"/>
          <w:szCs w:val="28"/>
        </w:rPr>
        <w:t>картодром</w:t>
      </w:r>
      <w:proofErr w:type="spellEnd"/>
      <w:r w:rsidR="0002335C" w:rsidRPr="00AE11DB">
        <w:rPr>
          <w:sz w:val="28"/>
          <w:szCs w:val="28"/>
        </w:rPr>
        <w:t xml:space="preserve"> и стоянка для транспорта площадью 14,7 тыс. кв. м для осуществления деятельности Федерации картинга</w:t>
      </w:r>
      <w:r w:rsidR="000C1446" w:rsidRPr="00AE11DB">
        <w:rPr>
          <w:sz w:val="28"/>
          <w:szCs w:val="28"/>
        </w:rPr>
        <w:t>;</w:t>
      </w:r>
      <w:proofErr w:type="gramEnd"/>
    </w:p>
    <w:p w:rsidR="006F0438" w:rsidRPr="00AE11DB" w:rsidRDefault="00EC1927" w:rsidP="006F043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проведены мероприятия по расширению сферы применения информационно-коммуникационных технологий.</w:t>
      </w:r>
      <w:r w:rsidR="0002335C" w:rsidRPr="00AE11DB">
        <w:t xml:space="preserve"> </w:t>
      </w:r>
      <w:r w:rsidRPr="00AE11DB">
        <w:rPr>
          <w:sz w:val="28"/>
          <w:szCs w:val="28"/>
        </w:rPr>
        <w:t>Все школы города подключены к федеральной государственной информационной системе «Моя школа», обеспечивающей единый доступ к образовательным сервисам и цифровым учебным материалам для</w:t>
      </w:r>
      <w:r w:rsidR="000C1446" w:rsidRPr="00AE11DB">
        <w:rPr>
          <w:sz w:val="28"/>
          <w:szCs w:val="28"/>
        </w:rPr>
        <w:t xml:space="preserve"> учеников, родителей и учителей;</w:t>
      </w:r>
    </w:p>
    <w:p w:rsidR="006F0438" w:rsidRPr="00AE11DB" w:rsidRDefault="00375ABF" w:rsidP="006F0438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sz w:val="28"/>
        </w:rPr>
      </w:pPr>
      <w:r w:rsidRPr="00AE11DB">
        <w:t xml:space="preserve"> </w:t>
      </w:r>
      <w:r w:rsidRPr="00AE11DB">
        <w:rPr>
          <w:sz w:val="28"/>
          <w:szCs w:val="28"/>
        </w:rPr>
        <w:t xml:space="preserve">проведен форум местных сообществ «Радиус доверия». Организаторами мероприятия выступили АО «ТВЭЛ», союз организаций атомной отрасли «АТОМНЫЕ ГОРОДА» и </w:t>
      </w:r>
      <w:proofErr w:type="gramStart"/>
      <w:r w:rsidRPr="00AE11DB">
        <w:rPr>
          <w:sz w:val="28"/>
          <w:szCs w:val="28"/>
        </w:rPr>
        <w:t>Администрация</w:t>
      </w:r>
      <w:proofErr w:type="gramEnd"/>
      <w:r w:rsidR="006F0438" w:rsidRPr="00AE11DB">
        <w:rPr>
          <w:sz w:val="28"/>
          <w:szCs w:val="28"/>
        </w:rPr>
        <w:t xml:space="preserve"> ЗАТО</w:t>
      </w:r>
      <w:r w:rsidRPr="00AE11DB">
        <w:rPr>
          <w:sz w:val="28"/>
          <w:szCs w:val="28"/>
        </w:rPr>
        <w:t xml:space="preserve"> </w:t>
      </w:r>
      <w:r w:rsidR="006F0438" w:rsidRPr="00AE11DB">
        <w:rPr>
          <w:sz w:val="28"/>
          <w:szCs w:val="28"/>
        </w:rPr>
        <w:br/>
      </w:r>
      <w:r w:rsidRPr="00AE11DB">
        <w:rPr>
          <w:sz w:val="28"/>
          <w:szCs w:val="28"/>
        </w:rPr>
        <w:t>г. Зеленогорск, поддержано 10 проектов на сумму 45 млн. руб.,</w:t>
      </w:r>
      <w:r w:rsidRPr="00AE11DB">
        <w:t xml:space="preserve"> </w:t>
      </w:r>
      <w:r w:rsidRPr="00AE11DB">
        <w:rPr>
          <w:sz w:val="28"/>
          <w:szCs w:val="28"/>
        </w:rPr>
        <w:t xml:space="preserve">реализация </w:t>
      </w:r>
      <w:r w:rsidR="000C1446" w:rsidRPr="00AE11DB">
        <w:rPr>
          <w:sz w:val="28"/>
          <w:szCs w:val="28"/>
        </w:rPr>
        <w:t>которых планируется в 2023 году;</w:t>
      </w:r>
    </w:p>
    <w:p w:rsidR="006F0438" w:rsidRPr="00AE11DB" w:rsidRDefault="006F0438" w:rsidP="00CD6B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трудоустроено 625 подростков в возрасте от 14 до 18 лет</w:t>
      </w:r>
      <w:r w:rsidR="00850F98" w:rsidRPr="00AE11DB">
        <w:rPr>
          <w:sz w:val="28"/>
          <w:szCs w:val="28"/>
        </w:rPr>
        <w:t xml:space="preserve"> в круглогодичные трудовые отряды </w:t>
      </w:r>
      <w:proofErr w:type="gramStart"/>
      <w:r w:rsidR="00850F98" w:rsidRPr="00AE11DB">
        <w:rPr>
          <w:sz w:val="28"/>
          <w:szCs w:val="28"/>
        </w:rPr>
        <w:t>Главы</w:t>
      </w:r>
      <w:proofErr w:type="gramEnd"/>
      <w:r w:rsidR="00850F98" w:rsidRPr="00AE11DB">
        <w:rPr>
          <w:sz w:val="28"/>
          <w:szCs w:val="28"/>
        </w:rPr>
        <w:t xml:space="preserve"> ЗАТО г. Зеленогорск.</w:t>
      </w:r>
      <w:r w:rsidR="009B71DB" w:rsidRPr="00AE11DB">
        <w:rPr>
          <w:rFonts w:eastAsia="Calibri"/>
          <w:sz w:val="28"/>
        </w:rPr>
        <w:t xml:space="preserve"> </w:t>
      </w:r>
      <w:r w:rsidRPr="00AE11DB">
        <w:rPr>
          <w:rFonts w:eastAsia="Calibri"/>
          <w:sz w:val="28"/>
        </w:rPr>
        <w:t>Т</w:t>
      </w:r>
      <w:r w:rsidR="009B71DB" w:rsidRPr="00AE11DB">
        <w:rPr>
          <w:rFonts w:eastAsia="Calibri"/>
          <w:sz w:val="28"/>
        </w:rPr>
        <w:t>рудовое воспитание, непосредственное участие школьников в общественно полезном труде является фактором гражданского взросления, морального и интеллек</w:t>
      </w:r>
      <w:r w:rsidR="000C1446" w:rsidRPr="00AE11DB">
        <w:rPr>
          <w:rFonts w:eastAsia="Calibri"/>
          <w:sz w:val="28"/>
        </w:rPr>
        <w:t>туального формирования личности;</w:t>
      </w:r>
    </w:p>
    <w:p w:rsidR="006F0438" w:rsidRPr="00AE11DB" w:rsidRDefault="006F0438" w:rsidP="00CD6B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</w:t>
      </w:r>
      <w:r w:rsidR="001021B5" w:rsidRPr="00AE11DB">
        <w:rPr>
          <w:sz w:val="28"/>
          <w:szCs w:val="28"/>
        </w:rPr>
        <w:t xml:space="preserve">а базе МБУ «МЦ» действует отряд добровольцев численностью </w:t>
      </w:r>
      <w:r w:rsidR="00DA234A" w:rsidRPr="00AE11DB">
        <w:rPr>
          <w:sz w:val="28"/>
          <w:szCs w:val="28"/>
        </w:rPr>
        <w:t xml:space="preserve">65 </w:t>
      </w:r>
      <w:r w:rsidR="001021B5" w:rsidRPr="00AE11DB">
        <w:rPr>
          <w:sz w:val="28"/>
          <w:szCs w:val="28"/>
        </w:rPr>
        <w:t xml:space="preserve">человек. В 2022 году были организованы сборы гуманитарной помощи для жителей ЛНР и ДНР в рамках штаба Всероссийских </w:t>
      </w:r>
      <w:r w:rsidR="000C1446" w:rsidRPr="00AE11DB">
        <w:rPr>
          <w:sz w:val="28"/>
          <w:szCs w:val="28"/>
        </w:rPr>
        <w:t>акций #МЫВМЕСТЕ и #МЫВМЕСТЕДЕТИ;</w:t>
      </w:r>
    </w:p>
    <w:p w:rsidR="0060152F" w:rsidRPr="00AE11DB" w:rsidRDefault="00C84DB2" w:rsidP="00CD6B73">
      <w:pPr>
        <w:pStyle w:val="a3"/>
        <w:numPr>
          <w:ilvl w:val="0"/>
          <w:numId w:val="1"/>
        </w:numPr>
        <w:spacing w:before="240"/>
        <w:ind w:left="0" w:firstLine="708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продолжена реализация проекта «Российское движение школьников» (далее – РДШ)</w:t>
      </w:r>
      <w:r w:rsidR="006F0438" w:rsidRPr="00AE11DB">
        <w:rPr>
          <w:sz w:val="28"/>
          <w:szCs w:val="28"/>
        </w:rPr>
        <w:t xml:space="preserve"> на базе образовательных организаций</w:t>
      </w:r>
      <w:r w:rsidRPr="00AE11DB">
        <w:rPr>
          <w:sz w:val="28"/>
          <w:szCs w:val="28"/>
        </w:rPr>
        <w:t>.</w:t>
      </w:r>
      <w:r w:rsidR="001021B5" w:rsidRPr="00AE11DB">
        <w:rPr>
          <w:sz w:val="28"/>
          <w:szCs w:val="28"/>
        </w:rPr>
        <w:t xml:space="preserve"> </w:t>
      </w:r>
      <w:r w:rsidR="000D2A7A" w:rsidRPr="00AE11DB">
        <w:rPr>
          <w:sz w:val="28"/>
          <w:szCs w:val="28"/>
        </w:rPr>
        <w:t xml:space="preserve">Численность участников </w:t>
      </w:r>
      <w:r w:rsidRPr="00AE11DB">
        <w:rPr>
          <w:sz w:val="28"/>
          <w:szCs w:val="28"/>
        </w:rPr>
        <w:t>РДШ</w:t>
      </w:r>
      <w:r w:rsidR="000D2A7A" w:rsidRPr="00AE11DB">
        <w:rPr>
          <w:sz w:val="28"/>
          <w:szCs w:val="28"/>
        </w:rPr>
        <w:t xml:space="preserve"> составила 1</w:t>
      </w:r>
      <w:r w:rsidR="00986B78" w:rsidRPr="00AE11DB">
        <w:rPr>
          <w:rFonts w:eastAsia="Calibri"/>
          <w:sz w:val="28"/>
        </w:rPr>
        <w:t> </w:t>
      </w:r>
      <w:r w:rsidR="000D2A7A" w:rsidRPr="00AE11DB">
        <w:rPr>
          <w:sz w:val="28"/>
          <w:szCs w:val="28"/>
        </w:rPr>
        <w:t>201 человек, в сравнении с 2021 годом</w:t>
      </w:r>
      <w:r w:rsidRPr="00AE11DB">
        <w:rPr>
          <w:sz w:val="28"/>
          <w:szCs w:val="28"/>
        </w:rPr>
        <w:t xml:space="preserve"> увеличилась</w:t>
      </w:r>
      <w:r w:rsidR="000C1446" w:rsidRPr="00AE11DB">
        <w:rPr>
          <w:sz w:val="28"/>
          <w:szCs w:val="28"/>
        </w:rPr>
        <w:t xml:space="preserve"> на 78 человек;</w:t>
      </w:r>
    </w:p>
    <w:p w:rsidR="0060152F" w:rsidRPr="00AE11DB" w:rsidRDefault="001021B5" w:rsidP="00CD6B73">
      <w:pPr>
        <w:pStyle w:val="a3"/>
        <w:numPr>
          <w:ilvl w:val="0"/>
          <w:numId w:val="1"/>
        </w:numPr>
        <w:spacing w:before="240"/>
        <w:ind w:left="0" w:firstLine="708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на территории города </w:t>
      </w:r>
      <w:r w:rsidR="00DD4958" w:rsidRPr="00AE11DB">
        <w:rPr>
          <w:sz w:val="28"/>
          <w:szCs w:val="28"/>
        </w:rPr>
        <w:t>действует движение юнармейцев</w:t>
      </w:r>
      <w:r w:rsidR="0060152F" w:rsidRPr="00AE11DB">
        <w:rPr>
          <w:sz w:val="28"/>
          <w:szCs w:val="28"/>
        </w:rPr>
        <w:t xml:space="preserve"> в целях улучшения патриотического воспитания молодежи</w:t>
      </w:r>
      <w:r w:rsidR="00DD4958" w:rsidRPr="00AE11DB">
        <w:rPr>
          <w:sz w:val="28"/>
          <w:szCs w:val="28"/>
        </w:rPr>
        <w:t xml:space="preserve">. </w:t>
      </w:r>
      <w:r w:rsidR="009B71DB" w:rsidRPr="00AE11DB">
        <w:rPr>
          <w:sz w:val="28"/>
          <w:szCs w:val="28"/>
        </w:rPr>
        <w:t>Численность движения «</w:t>
      </w:r>
      <w:proofErr w:type="spellStart"/>
      <w:r w:rsidR="009B71DB" w:rsidRPr="00AE11DB">
        <w:rPr>
          <w:sz w:val="28"/>
          <w:szCs w:val="28"/>
        </w:rPr>
        <w:t>Юнармия</w:t>
      </w:r>
      <w:proofErr w:type="spellEnd"/>
      <w:r w:rsidR="009B71DB" w:rsidRPr="00AE11DB">
        <w:rPr>
          <w:sz w:val="28"/>
          <w:szCs w:val="28"/>
        </w:rPr>
        <w:t xml:space="preserve">» </w:t>
      </w:r>
      <w:r w:rsidR="00C84DB2" w:rsidRPr="00AE11DB">
        <w:rPr>
          <w:sz w:val="28"/>
          <w:szCs w:val="28"/>
        </w:rPr>
        <w:t>составила 391 человек,</w:t>
      </w:r>
      <w:r w:rsidR="00C84DB2" w:rsidRPr="00AE11DB">
        <w:t xml:space="preserve"> </w:t>
      </w:r>
      <w:r w:rsidR="00E2370A" w:rsidRPr="00AE11DB">
        <w:rPr>
          <w:sz w:val="28"/>
          <w:szCs w:val="28"/>
        </w:rPr>
        <w:t>в сравнении с 2021 годом</w:t>
      </w:r>
      <w:r w:rsidR="00C84DB2" w:rsidRPr="00AE11DB">
        <w:rPr>
          <w:sz w:val="28"/>
          <w:szCs w:val="28"/>
        </w:rPr>
        <w:t xml:space="preserve"> увеличилась на 94 человека</w:t>
      </w:r>
      <w:r w:rsidR="000C1446" w:rsidRPr="00AE11DB">
        <w:rPr>
          <w:sz w:val="28"/>
          <w:szCs w:val="28"/>
        </w:rPr>
        <w:t>;</w:t>
      </w:r>
    </w:p>
    <w:p w:rsidR="00DA234A" w:rsidRPr="00AE11DB" w:rsidRDefault="00DA234A" w:rsidP="0060152F">
      <w:pPr>
        <w:pStyle w:val="a3"/>
        <w:spacing w:before="240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 протяжении учебного года участники РДШ и юнармейцы провели более 50 добровольческих и патриотических акций, приняли участие в городских мероприятиях, а также в региональных и федеральных конкурсах</w:t>
      </w:r>
      <w:r w:rsidR="00131950">
        <w:rPr>
          <w:sz w:val="28"/>
          <w:szCs w:val="28"/>
        </w:rPr>
        <w:t>.</w:t>
      </w:r>
    </w:p>
    <w:p w:rsidR="00516ABB" w:rsidRPr="00AE11DB" w:rsidRDefault="00AE24B6" w:rsidP="00CD6B73">
      <w:pPr>
        <w:spacing w:before="24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года:</w:t>
      </w:r>
      <w:r w:rsidR="000C1446" w:rsidRPr="00AE11DB">
        <w:rPr>
          <w:rFonts w:ascii="Times New Roman" w:hAnsi="Times New Roman" w:cs="Times New Roman"/>
          <w:sz w:val="28"/>
          <w:szCs w:val="28"/>
        </w:rPr>
        <w:t xml:space="preserve"> к</w:t>
      </w:r>
      <w:r w:rsidR="000A4A8C" w:rsidRPr="00AE11DB">
        <w:rPr>
          <w:rFonts w:ascii="Times New Roman" w:hAnsi="Times New Roman" w:cs="Times New Roman"/>
          <w:sz w:val="28"/>
          <w:szCs w:val="28"/>
        </w:rPr>
        <w:t>оличество общественных проектов, получивших ресурсную поддержку, нарастающим итогом (с 2</w:t>
      </w:r>
      <w:r>
        <w:rPr>
          <w:rFonts w:ascii="Times New Roman" w:hAnsi="Times New Roman" w:cs="Times New Roman"/>
          <w:sz w:val="28"/>
          <w:szCs w:val="28"/>
        </w:rPr>
        <w:t>016 года) составило 223 единицы;</w:t>
      </w:r>
      <w:r w:rsidR="000A4A8C" w:rsidRPr="00AE1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16ABB" w:rsidRPr="00AE11DB">
        <w:rPr>
          <w:rFonts w:ascii="Times New Roman" w:hAnsi="Times New Roman" w:cs="Times New Roman"/>
          <w:sz w:val="28"/>
          <w:szCs w:val="28"/>
        </w:rPr>
        <w:t>оля учреждений социальной сферы (образования, культуры, физкультуры и спорта, социальной защиты населения), оснащенных сайтом составила 100%.</w:t>
      </w:r>
    </w:p>
    <w:p w:rsidR="00850F98" w:rsidRPr="00AE11DB" w:rsidRDefault="00850F98" w:rsidP="00CD6B73">
      <w:pPr>
        <w:spacing w:before="24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50F98" w:rsidRPr="00AE11DB" w:rsidRDefault="00850F98" w:rsidP="00CD6B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ожидаемых результатов реализации цели первого уровня определено достижение плановых значений по 20 показателям.</w:t>
      </w:r>
    </w:p>
    <w:p w:rsidR="00850F98" w:rsidRPr="00AE11DB" w:rsidRDefault="00850F98" w:rsidP="00CD6B7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выполнения данных показателей: по 15 показателям фактические значения соответствуют плановой величине либо 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выше ее значения, по 5 показателям </w:t>
      </w:r>
      <w:proofErr w:type="gramStart"/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значения не достигли</w:t>
      </w:r>
      <w:proofErr w:type="gramEnd"/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плановой величины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различным причинам (изменение методики расчета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 национального проекта «Образование», 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обострение хронических заболеваний, старение населения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24B6" w:rsidRDefault="006B021B" w:rsidP="00AE24B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>Стратегический приоритет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Высокие стандарты качества жизни</w:t>
      </w:r>
      <w:r w:rsidR="00AE24B6">
        <w:rPr>
          <w:rFonts w:ascii="Times New Roman" w:hAnsi="Times New Roman" w:cs="Times New Roman"/>
          <w:b/>
          <w:sz w:val="28"/>
          <w:szCs w:val="28"/>
        </w:rPr>
        <w:t>»</w:t>
      </w:r>
    </w:p>
    <w:p w:rsidR="004107F7" w:rsidRPr="00AE11DB" w:rsidRDefault="00A2254F" w:rsidP="00AE24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Pr="00AE11DB">
        <w:rPr>
          <w:rFonts w:ascii="Times New Roman" w:hAnsi="Times New Roman" w:cs="Times New Roman"/>
          <w:b/>
          <w:sz w:val="28"/>
          <w:szCs w:val="28"/>
        </w:rPr>
        <w:t>ц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>ел</w:t>
      </w:r>
      <w:r w:rsidRPr="00AE11DB">
        <w:rPr>
          <w:rFonts w:ascii="Times New Roman" w:hAnsi="Times New Roman" w:cs="Times New Roman"/>
          <w:b/>
          <w:sz w:val="28"/>
          <w:szCs w:val="28"/>
        </w:rPr>
        <w:t>и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 xml:space="preserve"> первого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уровня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Непрерывный рост качества жизни населения по стандартам, сформированным на основе освоения передовых эффективных практик комфортной и безопасной жизнедеятельности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Pr="00AE11DB">
        <w:t xml:space="preserve"> </w:t>
      </w:r>
      <w:r w:rsidRPr="00AE11DB">
        <w:rPr>
          <w:rFonts w:ascii="Times New Roman" w:hAnsi="Times New Roman" w:cs="Times New Roman"/>
          <w:sz w:val="28"/>
          <w:szCs w:val="28"/>
        </w:rPr>
        <w:t>определены четыре стратегических направления</w:t>
      </w:r>
      <w:r w:rsidR="005C65A6" w:rsidRPr="00AE11DB">
        <w:rPr>
          <w:rFonts w:ascii="Times New Roman" w:hAnsi="Times New Roman" w:cs="Times New Roman"/>
          <w:sz w:val="28"/>
          <w:szCs w:val="28"/>
        </w:rPr>
        <w:t>,</w:t>
      </w:r>
      <w:r w:rsidRPr="00AE11DB">
        <w:rPr>
          <w:rFonts w:ascii="Times New Roman" w:hAnsi="Times New Roman" w:cs="Times New Roman"/>
          <w:sz w:val="28"/>
          <w:szCs w:val="28"/>
        </w:rPr>
        <w:t xml:space="preserve"> цели второго, третьего уровня и задачи к ним.</w:t>
      </w:r>
    </w:p>
    <w:p w:rsidR="005C65A6" w:rsidRPr="00AE11DB" w:rsidRDefault="005C65A6" w:rsidP="005C6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A3823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Комфортный город</w:t>
      </w:r>
      <w:r w:rsidR="008A38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A3823" w:rsidRPr="008A3823">
        <w:rPr>
          <w:rFonts w:ascii="Times New Roman" w:hAnsi="Times New Roman" w:cs="Times New Roman"/>
          <w:sz w:val="28"/>
          <w:szCs w:val="28"/>
        </w:rPr>
        <w:t>в</w:t>
      </w:r>
      <w:r w:rsidR="00551DD3" w:rsidRPr="008A3823">
        <w:rPr>
          <w:rFonts w:ascii="Times New Roman" w:hAnsi="Times New Roman" w:cs="Times New Roman"/>
          <w:sz w:val="28"/>
          <w:szCs w:val="28"/>
        </w:rPr>
        <w:t xml:space="preserve"> </w:t>
      </w:r>
      <w:r w:rsidR="00AE24B6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8A3823">
        <w:rPr>
          <w:rFonts w:ascii="Times New Roman" w:hAnsi="Times New Roman" w:cs="Times New Roman"/>
          <w:sz w:val="28"/>
          <w:szCs w:val="28"/>
        </w:rPr>
        <w:t>ях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4107F7" w:rsidRPr="00AE11DB">
        <w:rPr>
          <w:rFonts w:ascii="Times New Roman" w:hAnsi="Times New Roman" w:cs="Times New Roman"/>
          <w:sz w:val="28"/>
          <w:szCs w:val="28"/>
        </w:rPr>
        <w:t>повышени</w:t>
      </w:r>
      <w:r w:rsidR="008A3823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уровня комфортности проживания в городе в соответствии с запросами горожан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5C65A6" w:rsidRPr="00AE11DB" w:rsidRDefault="008A3823" w:rsidP="005C65A6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107F7" w:rsidRPr="00AE11DB">
        <w:rPr>
          <w:sz w:val="28"/>
          <w:szCs w:val="28"/>
        </w:rPr>
        <w:t>жилищно-коммунальной сфер</w:t>
      </w:r>
      <w:r>
        <w:rPr>
          <w:sz w:val="28"/>
          <w:szCs w:val="28"/>
        </w:rPr>
        <w:t>е:</w:t>
      </w:r>
    </w:p>
    <w:p w:rsidR="00D42965" w:rsidRPr="00AE11DB" w:rsidRDefault="00D42965" w:rsidP="005C65A6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за счет сре</w:t>
      </w:r>
      <w:proofErr w:type="gramStart"/>
      <w:r w:rsidRPr="00AE11DB">
        <w:rPr>
          <w:sz w:val="28"/>
          <w:szCs w:val="28"/>
        </w:rPr>
        <w:t>дств кр</w:t>
      </w:r>
      <w:proofErr w:type="gramEnd"/>
      <w:r w:rsidRPr="00AE11DB">
        <w:rPr>
          <w:sz w:val="28"/>
          <w:szCs w:val="28"/>
        </w:rPr>
        <w:t>аевого и местного бюджетов выполнены следующие работы:</w:t>
      </w:r>
    </w:p>
    <w:p w:rsidR="00ED3D9B" w:rsidRPr="00AE11DB" w:rsidRDefault="00ED3D9B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>строительство наружных централизованных сетей водоснабжения г. Зеленогорска в поселке индивидуальных застройщиков на 1000 дворов (квартал № 9) протяженностью – 701,47 м;</w:t>
      </w:r>
    </w:p>
    <w:p w:rsidR="00ED3D9B" w:rsidRPr="00AE11DB" w:rsidRDefault="00ED3D9B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>строительство линии наружного освещения в районе МБУ ДО «</w:t>
      </w:r>
      <w:proofErr w:type="spellStart"/>
      <w:r w:rsidRPr="00AE11DB">
        <w:rPr>
          <w:rFonts w:ascii="Times New Roman" w:hAnsi="Times New Roman" w:cs="Times New Roman"/>
          <w:sz w:val="28"/>
          <w:szCs w:val="28"/>
        </w:rPr>
        <w:t>ЦЭКиТ</w:t>
      </w:r>
      <w:proofErr w:type="spellEnd"/>
      <w:r w:rsidRPr="00AE11DB">
        <w:rPr>
          <w:rFonts w:ascii="Times New Roman" w:hAnsi="Times New Roman" w:cs="Times New Roman"/>
          <w:sz w:val="28"/>
          <w:szCs w:val="28"/>
        </w:rPr>
        <w:t>» – 605,55 м;</w:t>
      </w:r>
    </w:p>
    <w:p w:rsidR="00D42965" w:rsidRPr="00AE11DB" w:rsidRDefault="00D42965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 xml:space="preserve">капитальный ремонт водопроводной сети на участках от 2ВК-4 до точки «Д» протяженностью – </w:t>
      </w:r>
      <w:r w:rsidR="00ED3D9B" w:rsidRPr="00AE11DB">
        <w:rPr>
          <w:rFonts w:ascii="Times New Roman" w:hAnsi="Times New Roman" w:cs="Times New Roman"/>
          <w:sz w:val="28"/>
          <w:szCs w:val="28"/>
        </w:rPr>
        <w:t>400</w:t>
      </w:r>
      <w:r w:rsidRPr="00AE11DB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D42965" w:rsidRPr="00AE11DB" w:rsidRDefault="00D42965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>устройство освещения</w:t>
      </w:r>
      <w:r w:rsidR="005A5F03">
        <w:rPr>
          <w:rFonts w:ascii="Times New Roman" w:hAnsi="Times New Roman" w:cs="Times New Roman"/>
          <w:sz w:val="28"/>
          <w:szCs w:val="28"/>
        </w:rPr>
        <w:t xml:space="preserve"> территории в районе домов №№ 4А, 6А</w:t>
      </w:r>
      <w:r w:rsidRPr="00AE11DB"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gramStart"/>
      <w:r w:rsidRPr="00AE11DB"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 w:rsidRPr="00AE11DB">
        <w:rPr>
          <w:rFonts w:ascii="Times New Roman" w:hAnsi="Times New Roman" w:cs="Times New Roman"/>
          <w:sz w:val="28"/>
          <w:szCs w:val="28"/>
        </w:rPr>
        <w:t xml:space="preserve"> – 162 м;</w:t>
      </w:r>
    </w:p>
    <w:p w:rsidR="00D42965" w:rsidRPr="00AE11DB" w:rsidRDefault="00D42965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>устройство стационарного уличного освещения на карьере «Ближний» в районе дома № 19 по</w:t>
      </w:r>
      <w:r w:rsidR="00131950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131950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131950">
        <w:rPr>
          <w:rFonts w:ascii="Times New Roman" w:hAnsi="Times New Roman" w:cs="Times New Roman"/>
          <w:sz w:val="28"/>
          <w:szCs w:val="28"/>
        </w:rPr>
        <w:t xml:space="preserve"> – 105 м.</w:t>
      </w:r>
    </w:p>
    <w:p w:rsidR="00D42965" w:rsidRPr="00AE11DB" w:rsidRDefault="005C65A6" w:rsidP="005C65A6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</w:t>
      </w:r>
      <w:r w:rsidR="00D42965" w:rsidRPr="00AE11DB">
        <w:rPr>
          <w:sz w:val="28"/>
          <w:szCs w:val="28"/>
        </w:rPr>
        <w:t>олучено положительное заключение государственной экспертизы проектно-сметной документации на строительство линии наружного освещения на участке автодороги Октябрьское шосс</w:t>
      </w:r>
      <w:r w:rsidR="00131950">
        <w:rPr>
          <w:sz w:val="28"/>
          <w:szCs w:val="28"/>
        </w:rPr>
        <w:t>е от кольцевой развязки до КПП;</w:t>
      </w:r>
    </w:p>
    <w:p w:rsidR="00D42965" w:rsidRPr="00AE11DB" w:rsidRDefault="00D42965" w:rsidP="005C65A6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МУП ТС в соответствии с производственной программой для обеспечения надежности функционирования централизованных систем тепло-, водоснабжения и водоотведения, бесперебойного и качественного предоставления услуг потребителям выполнен комплекс работ</w:t>
      </w:r>
      <w:r w:rsidR="00131950">
        <w:rPr>
          <w:sz w:val="28"/>
          <w:szCs w:val="28"/>
        </w:rPr>
        <w:t xml:space="preserve"> на общую сумму 49,9 </w:t>
      </w:r>
      <w:proofErr w:type="gramStart"/>
      <w:r w:rsidR="00131950">
        <w:rPr>
          <w:sz w:val="28"/>
          <w:szCs w:val="28"/>
        </w:rPr>
        <w:t>млн</w:t>
      </w:r>
      <w:proofErr w:type="gramEnd"/>
      <w:r w:rsidR="00131950">
        <w:rPr>
          <w:sz w:val="28"/>
          <w:szCs w:val="28"/>
        </w:rPr>
        <w:t xml:space="preserve"> рублей;</w:t>
      </w:r>
    </w:p>
    <w:p w:rsidR="004F1FEA" w:rsidRPr="00AE11DB" w:rsidRDefault="00D42965" w:rsidP="00CD6B73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МУП ЭС в соответствии с производственной программой для обеспечения эксплуатационной надежности и улучшения качества </w:t>
      </w:r>
      <w:r w:rsidRPr="00AE11DB">
        <w:rPr>
          <w:sz w:val="28"/>
          <w:szCs w:val="28"/>
        </w:rPr>
        <w:lastRenderedPageBreak/>
        <w:t>электроснабжения города выполнен комплекс работ</w:t>
      </w:r>
      <w:r w:rsidR="00131950">
        <w:rPr>
          <w:sz w:val="28"/>
          <w:szCs w:val="28"/>
        </w:rPr>
        <w:t xml:space="preserve"> на общую сумму 42,8 </w:t>
      </w:r>
      <w:proofErr w:type="gramStart"/>
      <w:r w:rsidR="00131950">
        <w:rPr>
          <w:sz w:val="28"/>
          <w:szCs w:val="28"/>
        </w:rPr>
        <w:t>млн</w:t>
      </w:r>
      <w:proofErr w:type="gramEnd"/>
      <w:r w:rsidR="00131950">
        <w:rPr>
          <w:sz w:val="28"/>
          <w:szCs w:val="28"/>
        </w:rPr>
        <w:t xml:space="preserve"> рублей;</w:t>
      </w:r>
    </w:p>
    <w:p w:rsidR="004F1FEA" w:rsidRPr="00AE11DB" w:rsidRDefault="00510526" w:rsidP="00CD6B73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соответствии с региональной программой капитального ремонта общедомового имущества в многоквартирных домах в 2022 году работы проводились в 65 многоквартирных домах. По итогам отчетного года капитальный ремонт вып</w:t>
      </w:r>
      <w:r w:rsidR="00131950">
        <w:rPr>
          <w:sz w:val="28"/>
          <w:szCs w:val="28"/>
        </w:rPr>
        <w:t>олнен в 61 многоквартирном доме;</w:t>
      </w:r>
    </w:p>
    <w:p w:rsidR="0046197E" w:rsidRPr="00AE11DB" w:rsidRDefault="004F1FEA" w:rsidP="00CD6B73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>з</w:t>
      </w:r>
      <w:r w:rsidR="0046197E" w:rsidRPr="00AE11DB">
        <w:rPr>
          <w:sz w:val="28"/>
          <w:szCs w:val="28"/>
        </w:rPr>
        <w:t>а счет средств местного бюджета выполнен капитальный ремонт помещений и мест общего пользования муниципального жилищного фонда: в 3 общежитиях по ул. Гагарина, д. 20, ул. Советская, д. 7, ул. Мира, д. 21 произведена замена дверных блоков на противопожарные, в 11 жилых помещениях произведена замена оконных блоков, в 3 жилых помещениях проведен капитальный ремонт.</w:t>
      </w:r>
      <w:proofErr w:type="gramEnd"/>
    </w:p>
    <w:p w:rsidR="004F1FEA" w:rsidRPr="00AE11DB" w:rsidRDefault="004F1FEA" w:rsidP="004F1FEA">
      <w:pPr>
        <w:pStyle w:val="a3"/>
        <w:ind w:left="709"/>
        <w:jc w:val="both"/>
        <w:rPr>
          <w:sz w:val="28"/>
          <w:szCs w:val="28"/>
        </w:rPr>
      </w:pPr>
    </w:p>
    <w:p w:rsidR="004107F7" w:rsidRPr="00AE11DB" w:rsidRDefault="008A3823" w:rsidP="004F1FEA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="004107F7" w:rsidRPr="00AE11DB">
        <w:rPr>
          <w:sz w:val="28"/>
          <w:szCs w:val="28"/>
        </w:rPr>
        <w:t xml:space="preserve"> улично-дорожной сети города транспортного обслуживания населения</w:t>
      </w:r>
      <w:r w:rsidR="004F1FEA" w:rsidRPr="00AE11DB">
        <w:rPr>
          <w:sz w:val="28"/>
          <w:szCs w:val="28"/>
        </w:rPr>
        <w:t>:</w:t>
      </w:r>
    </w:p>
    <w:p w:rsidR="004107F7" w:rsidRPr="00AE11DB" w:rsidRDefault="0046197E" w:rsidP="004F1FEA">
      <w:pPr>
        <w:pStyle w:val="a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AE11DB">
        <w:rPr>
          <w:sz w:val="28"/>
          <w:szCs w:val="28"/>
        </w:rPr>
        <w:t xml:space="preserve">выполнен ремонт автомобильных дорог общего пользования местного значения: участка автодороги Октябрьское шоссе в районе </w:t>
      </w:r>
      <w:r w:rsidR="006C73D1">
        <w:rPr>
          <w:sz w:val="28"/>
          <w:szCs w:val="28"/>
        </w:rPr>
        <w:br/>
      </w:r>
      <w:r w:rsidRPr="00AE11DB">
        <w:rPr>
          <w:sz w:val="28"/>
          <w:szCs w:val="28"/>
        </w:rPr>
        <w:t>СНТ № 1 протяжённостью 1</w:t>
      </w:r>
      <w:r w:rsidR="00986B78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 xml:space="preserve">125 м, участков автомобильных дорог ул. Парковая (от перекрестка по ул. Набережная до ул. Парковая, д. 8) – 397 м, ул. Строителей – 295 м. Проведен капитальный ремонт ливневой канализации в районе дома </w:t>
      </w:r>
      <w:r w:rsidR="00131950">
        <w:rPr>
          <w:sz w:val="28"/>
          <w:szCs w:val="28"/>
        </w:rPr>
        <w:t>№ 55 по ул. Дзержинского – 45 м;</w:t>
      </w:r>
      <w:proofErr w:type="gramEnd"/>
    </w:p>
    <w:p w:rsidR="004107F7" w:rsidRPr="00AE11DB" w:rsidRDefault="00D6008A" w:rsidP="00554A3A">
      <w:pPr>
        <w:pStyle w:val="a3"/>
        <w:numPr>
          <w:ilvl w:val="0"/>
          <w:numId w:val="18"/>
        </w:numPr>
        <w:spacing w:after="240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УМ АТП получ</w:t>
      </w:r>
      <w:r w:rsidR="00D378D9" w:rsidRPr="00AE11DB">
        <w:rPr>
          <w:sz w:val="28"/>
          <w:szCs w:val="28"/>
        </w:rPr>
        <w:t>ено</w:t>
      </w:r>
      <w:r w:rsidRPr="00AE11DB">
        <w:rPr>
          <w:sz w:val="28"/>
          <w:szCs w:val="28"/>
        </w:rPr>
        <w:t xml:space="preserve"> 5 автобусов марки ПАЗ 320405-04</w:t>
      </w:r>
      <w:r w:rsidR="002276A5" w:rsidRPr="00AE11DB">
        <w:t xml:space="preserve"> </w:t>
      </w:r>
      <w:r w:rsidR="002276A5" w:rsidRPr="00AE11DB">
        <w:rPr>
          <w:sz w:val="28"/>
          <w:szCs w:val="28"/>
        </w:rPr>
        <w:t xml:space="preserve">в </w:t>
      </w:r>
      <w:r w:rsidR="00D378D9" w:rsidRPr="00AE11DB">
        <w:rPr>
          <w:sz w:val="28"/>
          <w:szCs w:val="28"/>
        </w:rPr>
        <w:t>соответствии с</w:t>
      </w:r>
      <w:r w:rsidR="002276A5" w:rsidRPr="00AE11DB">
        <w:rPr>
          <w:sz w:val="28"/>
          <w:szCs w:val="28"/>
        </w:rPr>
        <w:t xml:space="preserve"> государственной программ</w:t>
      </w:r>
      <w:r w:rsidR="00D378D9" w:rsidRPr="00AE11DB">
        <w:rPr>
          <w:sz w:val="28"/>
          <w:szCs w:val="28"/>
        </w:rPr>
        <w:t>ой</w:t>
      </w:r>
      <w:r w:rsidR="002276A5" w:rsidRPr="00AE11DB">
        <w:rPr>
          <w:sz w:val="28"/>
          <w:szCs w:val="28"/>
        </w:rPr>
        <w:t xml:space="preserve"> Красноярского края «Развитие транспортной системы»</w:t>
      </w:r>
      <w:r w:rsidRPr="00AE11DB">
        <w:rPr>
          <w:sz w:val="28"/>
          <w:szCs w:val="28"/>
        </w:rPr>
        <w:t>. Каждый из них оборудован системой безопасности, терминалами для безналичной оплаты, видеонаблюдением и оборудованием для перевозки маломобильных граждан.</w:t>
      </w:r>
    </w:p>
    <w:p w:rsidR="009A39BF" w:rsidRPr="00AE11DB" w:rsidRDefault="009A39BF" w:rsidP="00CD6B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По причине отсутствия финансирования реализация 4 запланированных мероприятий по строительству и реконструкции объектов коммунальной и дорожной инфраструктуры в 2022 году не осуществлялась.</w:t>
      </w:r>
    </w:p>
    <w:p w:rsidR="004107F7" w:rsidRPr="00AE11DB" w:rsidRDefault="008A3823" w:rsidP="005C65A6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сфере благоустройства территории города</w:t>
      </w:r>
      <w:r w:rsidR="004F1FEA" w:rsidRPr="00AE11DB">
        <w:rPr>
          <w:sz w:val="28"/>
          <w:szCs w:val="28"/>
        </w:rPr>
        <w:t>:</w:t>
      </w:r>
    </w:p>
    <w:p w:rsidR="002276A5" w:rsidRPr="00AE11DB" w:rsidRDefault="004F1FEA" w:rsidP="004F1FEA">
      <w:pPr>
        <w:pStyle w:val="a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б</w:t>
      </w:r>
      <w:r w:rsidR="002276A5" w:rsidRPr="00AE11DB">
        <w:rPr>
          <w:sz w:val="28"/>
          <w:szCs w:val="28"/>
        </w:rPr>
        <w:t>лагодаря реализации национального проекта «Жилье и городская среда» выполнены работы по благоустройству:</w:t>
      </w:r>
    </w:p>
    <w:p w:rsidR="002276A5" w:rsidRPr="00AE11DB" w:rsidRDefault="002276A5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>общественной территории «Железобетонный городок» в районе дома № 14 по ул. Мира площадью 1</w:t>
      </w:r>
      <w:r w:rsidR="00986B78" w:rsidRPr="00AE11DB">
        <w:rPr>
          <w:rFonts w:ascii="Times New Roman" w:eastAsia="Calibri" w:hAnsi="Times New Roman" w:cs="Times New Roman"/>
          <w:sz w:val="28"/>
          <w:szCs w:val="24"/>
        </w:rPr>
        <w:t> </w:t>
      </w:r>
      <w:r w:rsidRPr="00AE11DB">
        <w:rPr>
          <w:rFonts w:ascii="Times New Roman" w:hAnsi="Times New Roman" w:cs="Times New Roman"/>
          <w:sz w:val="28"/>
          <w:szCs w:val="28"/>
        </w:rPr>
        <w:t>200 кв. м;</w:t>
      </w:r>
    </w:p>
    <w:p w:rsidR="004107F7" w:rsidRPr="00AE11DB" w:rsidRDefault="002276A5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 xml:space="preserve">двух дворовых территорий многоквартирных домов </w:t>
      </w:r>
      <w:r w:rsidR="001C3EE0" w:rsidRPr="00AE11DB">
        <w:rPr>
          <w:rFonts w:ascii="Times New Roman" w:hAnsi="Times New Roman" w:cs="Times New Roman"/>
          <w:sz w:val="28"/>
          <w:szCs w:val="28"/>
        </w:rPr>
        <w:br/>
      </w:r>
      <w:r w:rsidRPr="00AE11DB">
        <w:rPr>
          <w:rFonts w:ascii="Times New Roman" w:hAnsi="Times New Roman" w:cs="Times New Roman"/>
          <w:sz w:val="28"/>
          <w:szCs w:val="28"/>
        </w:rPr>
        <w:t>(ул. Гагарина, д. 19 и ул. Мира, д. 60).</w:t>
      </w:r>
    </w:p>
    <w:p w:rsidR="004F1FEA" w:rsidRPr="00AE11DB" w:rsidRDefault="004F1FEA" w:rsidP="00CD6B73">
      <w:pPr>
        <w:pStyle w:val="a3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</w:t>
      </w:r>
      <w:r w:rsidR="002276A5" w:rsidRPr="00AE11DB">
        <w:rPr>
          <w:sz w:val="28"/>
          <w:szCs w:val="28"/>
        </w:rPr>
        <w:t xml:space="preserve">родолжено благоустройство набережной реки Кан: локация «Молодежный парк» в районе дома № 1 по ул. Энергетиков (реализация проекта «Фонтан «Енисей и Кан»), благоустроена территория площадью </w:t>
      </w:r>
      <w:r w:rsidR="002276A5" w:rsidRPr="00AE11DB">
        <w:rPr>
          <w:sz w:val="28"/>
          <w:szCs w:val="28"/>
        </w:rPr>
        <w:br/>
        <w:t>5</w:t>
      </w:r>
      <w:r w:rsidR="00986B78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071 кв. м;</w:t>
      </w:r>
    </w:p>
    <w:p w:rsidR="004F1FEA" w:rsidRPr="00547C1F" w:rsidRDefault="004F1FEA" w:rsidP="00CD6B73">
      <w:pPr>
        <w:pStyle w:val="a3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547C1F">
        <w:rPr>
          <w:sz w:val="28"/>
          <w:szCs w:val="28"/>
        </w:rPr>
        <w:lastRenderedPageBreak/>
        <w:t>выполнено</w:t>
      </w:r>
      <w:r w:rsidR="006F011B" w:rsidRPr="00547C1F">
        <w:rPr>
          <w:sz w:val="28"/>
          <w:szCs w:val="28"/>
        </w:rPr>
        <w:t xml:space="preserve"> мероприятие по благоустройству набережной р. Кан в районе дома № 58 по ул. Набережная площадью 1</w:t>
      </w:r>
      <w:r w:rsidR="00986B78" w:rsidRPr="00547C1F">
        <w:rPr>
          <w:rFonts w:eastAsia="Calibri"/>
          <w:sz w:val="28"/>
        </w:rPr>
        <w:t> </w:t>
      </w:r>
      <w:r w:rsidR="006F011B" w:rsidRPr="00547C1F">
        <w:rPr>
          <w:sz w:val="28"/>
          <w:szCs w:val="28"/>
        </w:rPr>
        <w:t>800 кв. м</w:t>
      </w:r>
      <w:r w:rsidRPr="00547C1F">
        <w:rPr>
          <w:sz w:val="28"/>
          <w:szCs w:val="28"/>
        </w:rPr>
        <w:t xml:space="preserve"> за счет благотворительных средств АО «ПО ЭХЗ»;</w:t>
      </w:r>
    </w:p>
    <w:p w:rsidR="00434913" w:rsidRPr="00AE11DB" w:rsidRDefault="002276A5" w:rsidP="00CD6B73">
      <w:pPr>
        <w:pStyle w:val="a3"/>
        <w:numPr>
          <w:ilvl w:val="0"/>
          <w:numId w:val="19"/>
        </w:numPr>
        <w:ind w:left="0" w:firstLine="709"/>
        <w:jc w:val="both"/>
        <w:rPr>
          <w:bCs/>
          <w:sz w:val="28"/>
          <w:szCs w:val="28"/>
        </w:rPr>
      </w:pPr>
      <w:r w:rsidRPr="00AE11DB">
        <w:rPr>
          <w:sz w:val="28"/>
          <w:szCs w:val="28"/>
        </w:rPr>
        <w:t xml:space="preserve">выполнено благоустройство детской площадки в районе дома </w:t>
      </w:r>
      <w:r w:rsidR="00D378D9" w:rsidRPr="00AE11DB">
        <w:rPr>
          <w:sz w:val="28"/>
          <w:szCs w:val="28"/>
        </w:rPr>
        <w:br/>
      </w:r>
      <w:r w:rsidRPr="00AE11DB">
        <w:rPr>
          <w:sz w:val="28"/>
          <w:szCs w:val="28"/>
        </w:rPr>
        <w:t xml:space="preserve">№ 22 по ул. </w:t>
      </w:r>
      <w:proofErr w:type="spellStart"/>
      <w:r w:rsidRPr="00AE11DB">
        <w:rPr>
          <w:sz w:val="28"/>
          <w:szCs w:val="28"/>
        </w:rPr>
        <w:t>Первостроителей</w:t>
      </w:r>
      <w:proofErr w:type="spellEnd"/>
      <w:r w:rsidR="00D378D9" w:rsidRPr="00AE11DB">
        <w:rPr>
          <w:sz w:val="28"/>
          <w:szCs w:val="28"/>
        </w:rPr>
        <w:t xml:space="preserve"> и</w:t>
      </w:r>
      <w:r w:rsidRPr="00AE11DB">
        <w:rPr>
          <w:sz w:val="28"/>
          <w:szCs w:val="28"/>
        </w:rPr>
        <w:t xml:space="preserve"> общественного пространства в районе дома № 23 по ул. Ленина </w:t>
      </w:r>
      <w:r w:rsidR="004F1FEA" w:rsidRPr="00AE11DB">
        <w:rPr>
          <w:sz w:val="28"/>
          <w:szCs w:val="28"/>
        </w:rPr>
        <w:t>за счет благотворительных средств АО «ТВЭЛ»;</w:t>
      </w:r>
    </w:p>
    <w:p w:rsidR="00434913" w:rsidRPr="00AE11DB" w:rsidRDefault="009A39BF" w:rsidP="00CD6B73">
      <w:pPr>
        <w:pStyle w:val="a3"/>
        <w:numPr>
          <w:ilvl w:val="0"/>
          <w:numId w:val="19"/>
        </w:numPr>
        <w:ind w:left="0" w:firstLine="709"/>
        <w:jc w:val="both"/>
        <w:rPr>
          <w:bCs/>
          <w:sz w:val="28"/>
          <w:szCs w:val="28"/>
        </w:rPr>
      </w:pPr>
      <w:r w:rsidRPr="00AE11DB">
        <w:rPr>
          <w:bCs/>
          <w:sz w:val="28"/>
          <w:szCs w:val="28"/>
        </w:rPr>
        <w:t>пров</w:t>
      </w:r>
      <w:r w:rsidR="005C7A97">
        <w:rPr>
          <w:bCs/>
          <w:sz w:val="28"/>
          <w:szCs w:val="28"/>
        </w:rPr>
        <w:t>едены</w:t>
      </w:r>
      <w:r w:rsidRPr="00AE11DB">
        <w:rPr>
          <w:bCs/>
          <w:sz w:val="28"/>
          <w:szCs w:val="28"/>
        </w:rPr>
        <w:t xml:space="preserve"> мероприятия по приведению установленных и эксплуатируемых нестационарных торговых объектов в соответствие с условиями Положения и договоров на установку и эксплуатацию нестационарных торговых объектов и переселению граждан из аварийного жи</w:t>
      </w:r>
      <w:r w:rsidR="00D66512">
        <w:rPr>
          <w:bCs/>
          <w:sz w:val="28"/>
          <w:szCs w:val="28"/>
        </w:rPr>
        <w:t>лищного фонда;</w:t>
      </w:r>
    </w:p>
    <w:p w:rsidR="00434913" w:rsidRPr="00AE11DB" w:rsidRDefault="00434913" w:rsidP="00CD6B73">
      <w:pPr>
        <w:pStyle w:val="a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E11DB">
        <w:rPr>
          <w:bCs/>
          <w:sz w:val="28"/>
          <w:szCs w:val="28"/>
        </w:rPr>
        <w:t>в</w:t>
      </w:r>
      <w:r w:rsidR="009A39BF" w:rsidRPr="00AE11DB">
        <w:rPr>
          <w:bCs/>
          <w:sz w:val="28"/>
          <w:szCs w:val="28"/>
        </w:rPr>
        <w:t xml:space="preserve"> соответствии с полномочиями по градостроительной деятельности в 2022 году организовано 7 аукционов на право заключения договоров на установку и эксплуатацию нестационарных торговых объектов, заключен 21 договор на установку и эксплуатацию нестационарных торговых объектов, в том</w:t>
      </w:r>
      <w:r w:rsidR="00D66512">
        <w:rPr>
          <w:bCs/>
          <w:sz w:val="28"/>
          <w:szCs w:val="28"/>
        </w:rPr>
        <w:t xml:space="preserve"> числе 16 – по итогам аукционов;</w:t>
      </w:r>
    </w:p>
    <w:p w:rsidR="00D6008A" w:rsidRPr="00AE11DB" w:rsidRDefault="006F011B" w:rsidP="00CD6B73">
      <w:pPr>
        <w:pStyle w:val="a3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E11DB">
        <w:rPr>
          <w:bCs/>
          <w:sz w:val="28"/>
          <w:szCs w:val="28"/>
        </w:rPr>
        <w:t>12 жителям предоставлено возмещение стоимости за принадлежащие им жилые помещения для переселения из аварийного жилищного фонда, расположенного по ул. Мира, д. 53</w:t>
      </w:r>
      <w:r w:rsidR="00434913" w:rsidRPr="00AE11DB">
        <w:rPr>
          <w:bCs/>
          <w:sz w:val="28"/>
          <w:szCs w:val="28"/>
        </w:rPr>
        <w:t xml:space="preserve"> в рамках реализации региональной адресной программы «Переселение граждан из аварийного жилищного фонда в Красноярском крае»</w:t>
      </w:r>
      <w:r w:rsidRPr="00AE11DB">
        <w:rPr>
          <w:bCs/>
          <w:sz w:val="28"/>
          <w:szCs w:val="28"/>
        </w:rPr>
        <w:t>.</w:t>
      </w:r>
    </w:p>
    <w:p w:rsidR="000F7FE4" w:rsidRPr="00AE11DB" w:rsidRDefault="000F7FE4" w:rsidP="00D66512">
      <w:pPr>
        <w:pStyle w:val="a3"/>
        <w:ind w:left="709"/>
        <w:jc w:val="both"/>
        <w:rPr>
          <w:sz w:val="28"/>
          <w:szCs w:val="28"/>
        </w:rPr>
      </w:pPr>
    </w:p>
    <w:p w:rsidR="009E5F27" w:rsidRPr="00AE11DB" w:rsidRDefault="00D66512" w:rsidP="000F7FE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итогу года:</w:t>
      </w:r>
      <w:r w:rsidR="009E5F27" w:rsidRPr="00AE11DB">
        <w:rPr>
          <w:sz w:val="28"/>
          <w:szCs w:val="28"/>
        </w:rPr>
        <w:t xml:space="preserve"> количест</w:t>
      </w:r>
      <w:r w:rsidR="000F7FE4" w:rsidRPr="00AE11DB">
        <w:rPr>
          <w:sz w:val="28"/>
          <w:szCs w:val="28"/>
        </w:rPr>
        <w:t xml:space="preserve">во многоквартирных домов, в которых проведен капитальный </w:t>
      </w:r>
      <w:proofErr w:type="gramStart"/>
      <w:r w:rsidR="000F7FE4" w:rsidRPr="00AE11DB">
        <w:rPr>
          <w:sz w:val="28"/>
          <w:szCs w:val="28"/>
        </w:rPr>
        <w:t>ремонт</w:t>
      </w:r>
      <w:proofErr w:type="gramEnd"/>
      <w:r w:rsidR="000F7FE4" w:rsidRPr="00AE11DB">
        <w:rPr>
          <w:sz w:val="28"/>
          <w:szCs w:val="28"/>
        </w:rPr>
        <w:t xml:space="preserve"> составило 61 единицу</w:t>
      </w:r>
      <w:r>
        <w:rPr>
          <w:sz w:val="28"/>
          <w:szCs w:val="28"/>
        </w:rPr>
        <w:t>;</w:t>
      </w:r>
      <w:r w:rsidR="000F7FE4" w:rsidRPr="00AE11D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9E5F27" w:rsidRPr="00AE11DB">
        <w:rPr>
          <w:sz w:val="28"/>
          <w:szCs w:val="28"/>
        </w:rPr>
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</w:t>
      </w:r>
      <w:r>
        <w:rPr>
          <w:sz w:val="28"/>
          <w:szCs w:val="28"/>
        </w:rPr>
        <w:t>онным показателям составила 86%; к</w:t>
      </w:r>
      <w:r w:rsidR="000F7FE4" w:rsidRPr="00AE11DB">
        <w:rPr>
          <w:sz w:val="28"/>
          <w:szCs w:val="28"/>
        </w:rPr>
        <w:t>оличество обустроенных общественных пространств и дворовых территорий (с 2016 года) нарастающим итогом составило 105 единиц.</w:t>
      </w:r>
    </w:p>
    <w:p w:rsidR="000F7FE4" w:rsidRPr="00AE11DB" w:rsidRDefault="000F7FE4" w:rsidP="000F7FE4">
      <w:pPr>
        <w:pStyle w:val="a3"/>
        <w:ind w:left="0" w:firstLine="709"/>
        <w:jc w:val="both"/>
        <w:rPr>
          <w:sz w:val="28"/>
          <w:szCs w:val="28"/>
        </w:rPr>
      </w:pPr>
    </w:p>
    <w:p w:rsidR="004107F7" w:rsidRPr="00AE11DB" w:rsidRDefault="00434913" w:rsidP="001C3E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7A97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 направлению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Безопасный город</w:t>
      </w:r>
      <w:r w:rsidR="005C7A97">
        <w:rPr>
          <w:rFonts w:ascii="Times New Roman" w:hAnsi="Times New Roman" w:cs="Times New Roman"/>
          <w:b/>
          <w:sz w:val="28"/>
          <w:szCs w:val="28"/>
        </w:rPr>
        <w:t>» в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512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5C7A97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5C7A97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уровня безопасности проживания и работы в городе</w:t>
      </w:r>
      <w:r w:rsidR="005C7A97">
        <w:rPr>
          <w:rFonts w:ascii="Times New Roman" w:hAnsi="Times New Roman" w:cs="Times New Roman"/>
          <w:sz w:val="28"/>
          <w:szCs w:val="28"/>
        </w:rPr>
        <w:t>:</w:t>
      </w:r>
    </w:p>
    <w:p w:rsidR="004107F7" w:rsidRPr="00AE11DB" w:rsidRDefault="005C7A97" w:rsidP="00434913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общественной безопасности</w:t>
      </w:r>
      <w:r w:rsidR="00434913" w:rsidRPr="00AE11DB">
        <w:rPr>
          <w:sz w:val="28"/>
          <w:szCs w:val="28"/>
        </w:rPr>
        <w:t>:</w:t>
      </w:r>
    </w:p>
    <w:p w:rsidR="00D66512" w:rsidRPr="00AE11DB" w:rsidRDefault="00D66512" w:rsidP="00D66512">
      <w:pPr>
        <w:pStyle w:val="a3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обеспечено функционирование 14 камер видеонаблюдения в местах массового пребывания людей с выводом изображения в Единую дежурно-диспетчерскую службу города Зеленогорска</w:t>
      </w:r>
      <w:r>
        <w:rPr>
          <w:sz w:val="28"/>
          <w:szCs w:val="28"/>
        </w:rPr>
        <w:t>;</w:t>
      </w:r>
    </w:p>
    <w:p w:rsidR="002C5D41" w:rsidRPr="00AE11DB" w:rsidRDefault="00E75329" w:rsidP="002C5D41">
      <w:pPr>
        <w:pStyle w:val="a3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работа двух временных КПП. В рамках антитеррористической защищенности территории города </w:t>
      </w:r>
      <w:r w:rsidR="005C7A97">
        <w:rPr>
          <w:sz w:val="28"/>
          <w:szCs w:val="28"/>
        </w:rPr>
        <w:t>обеспечено</w:t>
      </w:r>
      <w:r w:rsidRPr="00AE11DB">
        <w:rPr>
          <w:sz w:val="28"/>
          <w:szCs w:val="28"/>
        </w:rPr>
        <w:t xml:space="preserve"> техническо</w:t>
      </w:r>
      <w:r w:rsidR="005C7A97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обслуживани</w:t>
      </w:r>
      <w:r w:rsidR="005C7A97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систем видеонаблюдения, оповещения и управления эвакуацией населения в местах массового пребывания людей, </w:t>
      </w:r>
      <w:r w:rsidR="005C7A97">
        <w:rPr>
          <w:sz w:val="28"/>
          <w:szCs w:val="28"/>
        </w:rPr>
        <w:t xml:space="preserve">выполнено </w:t>
      </w:r>
      <w:r w:rsidRPr="00AE11DB">
        <w:rPr>
          <w:sz w:val="28"/>
          <w:szCs w:val="28"/>
        </w:rPr>
        <w:t>оснащени</w:t>
      </w:r>
      <w:r w:rsidR="005C7A97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техническими средствами контроля и антитеррористической защиты объ</w:t>
      </w:r>
      <w:r w:rsidR="00D66512">
        <w:rPr>
          <w:sz w:val="28"/>
          <w:szCs w:val="28"/>
        </w:rPr>
        <w:t>ектов социальной инфраструктуры.</w:t>
      </w:r>
    </w:p>
    <w:p w:rsidR="002C5D41" w:rsidRPr="00AE11DB" w:rsidRDefault="002C5D41" w:rsidP="002C5D41">
      <w:pPr>
        <w:pStyle w:val="a3"/>
        <w:spacing w:line="276" w:lineRule="auto"/>
        <w:ind w:left="709"/>
        <w:jc w:val="both"/>
        <w:rPr>
          <w:sz w:val="28"/>
          <w:szCs w:val="28"/>
        </w:rPr>
      </w:pPr>
    </w:p>
    <w:p w:rsidR="004107F7" w:rsidRPr="00AE11DB" w:rsidRDefault="005C7A97" w:rsidP="002C5D41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экологической</w:t>
      </w:r>
      <w:r w:rsidR="002C5D41" w:rsidRPr="00AE11DB">
        <w:rPr>
          <w:sz w:val="28"/>
          <w:szCs w:val="28"/>
        </w:rPr>
        <w:t>:</w:t>
      </w:r>
    </w:p>
    <w:p w:rsidR="002C5D41" w:rsidRPr="00AE11DB" w:rsidRDefault="00547C1F" w:rsidP="00CD6B73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и</w:t>
      </w:r>
      <w:r w:rsidRPr="00547C1F">
        <w:rPr>
          <w:sz w:val="28"/>
          <w:szCs w:val="28"/>
          <w:highlight w:val="yellow"/>
        </w:rPr>
        <w:t>нформация, содержащая коммерческую тайн</w:t>
      </w:r>
      <w:r w:rsidRPr="00547C1F">
        <w:rPr>
          <w:sz w:val="28"/>
          <w:szCs w:val="28"/>
          <w:highlight w:val="yellow"/>
        </w:rPr>
        <w:t>у</w:t>
      </w:r>
      <w:r w:rsidR="00DA234A" w:rsidRPr="00547C1F">
        <w:rPr>
          <w:sz w:val="28"/>
          <w:szCs w:val="28"/>
          <w:highlight w:val="yellow"/>
        </w:rPr>
        <w:t>;</w:t>
      </w:r>
    </w:p>
    <w:p w:rsidR="002C5D41" w:rsidRPr="00AE11DB" w:rsidRDefault="00DA234A" w:rsidP="00CD6B73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филиалом АО «Енисейская ТГК (ТГК-13)»-«Красноярская </w:t>
      </w:r>
      <w:r w:rsidR="001C3EE0" w:rsidRPr="00AE11DB">
        <w:rPr>
          <w:sz w:val="28"/>
          <w:szCs w:val="28"/>
        </w:rPr>
        <w:br/>
      </w:r>
      <w:r w:rsidRPr="00AE11DB">
        <w:rPr>
          <w:sz w:val="28"/>
          <w:szCs w:val="28"/>
        </w:rPr>
        <w:t xml:space="preserve">ГРЭС-2» проведена выемка и перемещение </w:t>
      </w:r>
      <w:proofErr w:type="spellStart"/>
      <w:r w:rsidRPr="00AE11DB">
        <w:rPr>
          <w:sz w:val="28"/>
          <w:szCs w:val="28"/>
        </w:rPr>
        <w:t>золошлаковых</w:t>
      </w:r>
      <w:proofErr w:type="spellEnd"/>
      <w:r w:rsidRPr="00AE11DB">
        <w:rPr>
          <w:sz w:val="28"/>
          <w:szCs w:val="28"/>
        </w:rPr>
        <w:t xml:space="preserve"> отходов из секции № 2 в секцию № 3 в объеме 139</w:t>
      </w:r>
      <w:r w:rsidR="00986B78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919 куб. м;</w:t>
      </w:r>
    </w:p>
    <w:p w:rsidR="002C5D41" w:rsidRPr="00AE11DB" w:rsidRDefault="00DA234A" w:rsidP="00CD6B73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выполнены работы по реконструкции и модернизации городских очистных сооружений;</w:t>
      </w:r>
    </w:p>
    <w:p w:rsidR="002C5D41" w:rsidRPr="00AE11DB" w:rsidRDefault="00DA234A" w:rsidP="00CD6B73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ликвидировано 5 несанкционированных свалок, очищено 2</w:t>
      </w:r>
      <w:r w:rsidR="00986B78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732 кв. м земель;</w:t>
      </w:r>
    </w:p>
    <w:p w:rsidR="002C5D41" w:rsidRPr="00AE11DB" w:rsidRDefault="00272FD4" w:rsidP="00CD6B73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продолжена работа</w:t>
      </w:r>
      <w:r w:rsidR="00DA234A" w:rsidRPr="00AE11DB">
        <w:rPr>
          <w:sz w:val="28"/>
          <w:szCs w:val="28"/>
        </w:rPr>
        <w:t xml:space="preserve"> 19 пунктов приема отработанных ламп и термометров, образующихся в многоквартирных домах;</w:t>
      </w:r>
    </w:p>
    <w:p w:rsidR="002C5D41" w:rsidRPr="00AE11DB" w:rsidRDefault="00DA234A" w:rsidP="00CD6B73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проведена актуализация реестра мест (площадок) накопления твердых коммунальных отходов и схем их размещения, а также информации о пунктах приема отработанных ртутьсодержащих ламп и </w:t>
      </w:r>
      <w:r w:rsidR="002C5D41" w:rsidRPr="00AE11DB">
        <w:rPr>
          <w:sz w:val="28"/>
          <w:szCs w:val="28"/>
        </w:rPr>
        <w:t>вторичных материальных ресурсов;</w:t>
      </w:r>
    </w:p>
    <w:p w:rsidR="00216900" w:rsidRPr="00AE11DB" w:rsidRDefault="00216900" w:rsidP="00216900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очищены берега и прилегающие акватории рек Кан, </w:t>
      </w:r>
      <w:proofErr w:type="spellStart"/>
      <w:r w:rsidRPr="00AE11DB">
        <w:rPr>
          <w:sz w:val="28"/>
          <w:szCs w:val="28"/>
        </w:rPr>
        <w:t>Барга</w:t>
      </w:r>
      <w:proofErr w:type="spellEnd"/>
      <w:r w:rsidRPr="00AE11DB">
        <w:rPr>
          <w:sz w:val="28"/>
          <w:szCs w:val="28"/>
        </w:rPr>
        <w:t xml:space="preserve"> и озер </w:t>
      </w:r>
      <w:proofErr w:type="gramStart"/>
      <w:r w:rsidRPr="00AE11DB">
        <w:rPr>
          <w:sz w:val="28"/>
          <w:szCs w:val="28"/>
        </w:rPr>
        <w:t>Ближнее</w:t>
      </w:r>
      <w:proofErr w:type="gramEnd"/>
      <w:r w:rsidRPr="00AE11DB">
        <w:rPr>
          <w:sz w:val="28"/>
          <w:szCs w:val="28"/>
        </w:rPr>
        <w:t>, Лебединое, произведена вырубка кустарника по берегу реки Кан. Протяженность очищенных берегов составила 26,75 км, объем собранного мусора – 278,7 куб. м. Общее количество участников мероприятий составило 578 человек;</w:t>
      </w:r>
    </w:p>
    <w:p w:rsidR="00216900" w:rsidRPr="00AE11DB" w:rsidRDefault="00216900" w:rsidP="00216900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проведена акция по сбору макулатуры, в ходе которой собрано и передано на утилизацию 24,17 тонн макулатуры;</w:t>
      </w:r>
    </w:p>
    <w:p w:rsidR="00216900" w:rsidRPr="00AE11DB" w:rsidRDefault="00814AD8" w:rsidP="00216900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собрано и</w:t>
      </w:r>
      <w:r w:rsidR="00216900" w:rsidRPr="00AE11DB">
        <w:rPr>
          <w:sz w:val="28"/>
          <w:szCs w:val="28"/>
        </w:rPr>
        <w:t xml:space="preserve"> утилиз</w:t>
      </w:r>
      <w:r w:rsidRPr="00AE11DB">
        <w:rPr>
          <w:sz w:val="28"/>
          <w:szCs w:val="28"/>
        </w:rPr>
        <w:t xml:space="preserve">ировано </w:t>
      </w:r>
      <w:r w:rsidR="00216900" w:rsidRPr="00AE11DB">
        <w:rPr>
          <w:sz w:val="28"/>
          <w:szCs w:val="28"/>
        </w:rPr>
        <w:t>54 кг отработанных источников малого тока (батареек), принятых от населения города и собранных в ходе проведенных акций в муниципальных образовательных учреждениях города;</w:t>
      </w:r>
    </w:p>
    <w:p w:rsidR="002C5D41" w:rsidRPr="00AE11DB" w:rsidRDefault="00DA234A" w:rsidP="002C5D41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</w:t>
      </w:r>
      <w:r w:rsidR="005C7A97">
        <w:rPr>
          <w:sz w:val="28"/>
          <w:szCs w:val="28"/>
        </w:rPr>
        <w:t>беспечен</w:t>
      </w:r>
      <w:r w:rsidRPr="00AE11DB">
        <w:rPr>
          <w:sz w:val="28"/>
          <w:szCs w:val="28"/>
        </w:rPr>
        <w:t xml:space="preserve"> контроль атмосферного воздуха по шестнадцати загрязняющим веществам и метеопараметрам</w:t>
      </w:r>
      <w:r w:rsidRPr="00AE11DB">
        <w:t xml:space="preserve"> </w:t>
      </w:r>
      <w:r w:rsidRPr="00AE11DB">
        <w:rPr>
          <w:sz w:val="28"/>
          <w:szCs w:val="28"/>
        </w:rPr>
        <w:t>посредством автоматизированного поста наблюдения за загрязнением атмосферного воздуха. Случаи высокого и экстремально высокого загрязнения атмосферного возду</w:t>
      </w:r>
      <w:r w:rsidR="002C5D41" w:rsidRPr="00AE11DB">
        <w:rPr>
          <w:sz w:val="28"/>
          <w:szCs w:val="28"/>
        </w:rPr>
        <w:t>ха в 2022 году не зафиксированы;</w:t>
      </w:r>
    </w:p>
    <w:p w:rsidR="00D769A2" w:rsidRPr="00AE11DB" w:rsidRDefault="00CC68F3" w:rsidP="002C5D41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 постоянной основе ведется работа с населением по экологическому просвещению,</w:t>
      </w:r>
      <w:r w:rsidR="00C217D1" w:rsidRPr="00AE11DB">
        <w:t xml:space="preserve"> </w:t>
      </w:r>
      <w:r w:rsidR="00C217D1" w:rsidRPr="00AE11DB">
        <w:rPr>
          <w:sz w:val="28"/>
          <w:szCs w:val="28"/>
        </w:rPr>
        <w:t>осуществля</w:t>
      </w:r>
      <w:r w:rsidR="00D769A2" w:rsidRPr="00AE11DB">
        <w:rPr>
          <w:sz w:val="28"/>
          <w:szCs w:val="28"/>
        </w:rPr>
        <w:t>ется</w:t>
      </w:r>
      <w:r w:rsidR="00C217D1" w:rsidRPr="00AE11DB">
        <w:rPr>
          <w:sz w:val="28"/>
          <w:szCs w:val="28"/>
        </w:rPr>
        <w:t xml:space="preserve"> реализация проектов и акций экологической направленности</w:t>
      </w:r>
      <w:r w:rsidR="002C5D41" w:rsidRPr="00AE11DB">
        <w:rPr>
          <w:sz w:val="28"/>
          <w:szCs w:val="28"/>
        </w:rPr>
        <w:t>.</w:t>
      </w:r>
    </w:p>
    <w:p w:rsidR="00CC68F3" w:rsidRPr="00AE11DB" w:rsidRDefault="00CC68F3" w:rsidP="00CD6B73">
      <w:pPr>
        <w:pStyle w:val="a3"/>
        <w:spacing w:line="276" w:lineRule="auto"/>
        <w:ind w:left="709"/>
        <w:jc w:val="both"/>
        <w:rPr>
          <w:sz w:val="28"/>
          <w:szCs w:val="28"/>
        </w:rPr>
      </w:pPr>
    </w:p>
    <w:p w:rsidR="004107F7" w:rsidRPr="00AC58A2" w:rsidRDefault="00AC58A2" w:rsidP="00AC58A2">
      <w:pPr>
        <w:pStyle w:val="a3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AC58A2">
        <w:rPr>
          <w:sz w:val="28"/>
          <w:szCs w:val="28"/>
        </w:rPr>
        <w:t>в сфере защиты территории города от чрезвычайных ситуаций природного и техногенного характера</w:t>
      </w:r>
      <w:r w:rsidR="00216900" w:rsidRPr="00AC58A2">
        <w:rPr>
          <w:sz w:val="28"/>
          <w:szCs w:val="28"/>
        </w:rPr>
        <w:t>:</w:t>
      </w:r>
    </w:p>
    <w:p w:rsidR="00CC68F3" w:rsidRPr="00AE11DB" w:rsidRDefault="00CC68F3" w:rsidP="00CD6B73">
      <w:pPr>
        <w:numPr>
          <w:ilvl w:val="0"/>
          <w:numId w:val="3"/>
        </w:numPr>
        <w:tabs>
          <w:tab w:val="left" w:pos="45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E11DB">
        <w:rPr>
          <w:rFonts w:ascii="Times New Roman" w:hAnsi="Times New Roman"/>
          <w:sz w:val="28"/>
          <w:szCs w:val="28"/>
        </w:rPr>
        <w:t>паводкоопасный</w:t>
      </w:r>
      <w:proofErr w:type="spellEnd"/>
      <w:r w:rsidRPr="00AE11DB">
        <w:rPr>
          <w:rFonts w:ascii="Times New Roman" w:hAnsi="Times New Roman"/>
          <w:sz w:val="28"/>
          <w:szCs w:val="28"/>
        </w:rPr>
        <w:t xml:space="preserve"> период</w:t>
      </w:r>
      <w:r w:rsidR="008A5FF1" w:rsidRPr="00AE11DB">
        <w:rPr>
          <w:sz w:val="28"/>
          <w:szCs w:val="28"/>
        </w:rPr>
        <w:t xml:space="preserve"> </w:t>
      </w:r>
      <w:r w:rsidR="008A5FF1" w:rsidRPr="00AE11DB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8A5FF1" w:rsidRPr="00AE11DB">
        <w:rPr>
          <w:rFonts w:ascii="Times New Roman" w:hAnsi="Times New Roman"/>
          <w:sz w:val="28"/>
          <w:szCs w:val="28"/>
        </w:rPr>
        <w:t xml:space="preserve">2 временные видеокамеры на входе и выходе из </w:t>
      </w:r>
      <w:r w:rsidR="008A5FF1" w:rsidRPr="00AE11DB">
        <w:rPr>
          <w:rFonts w:ascii="Times New Roman" w:hAnsi="Times New Roman" w:cs="Times New Roman"/>
          <w:sz w:val="28"/>
          <w:szCs w:val="28"/>
        </w:rPr>
        <w:t xml:space="preserve">закрытого русла р. </w:t>
      </w:r>
      <w:proofErr w:type="spellStart"/>
      <w:r w:rsidR="008A5FF1" w:rsidRPr="00AE11DB">
        <w:rPr>
          <w:rFonts w:ascii="Times New Roman" w:hAnsi="Times New Roman" w:cs="Times New Roman"/>
          <w:sz w:val="28"/>
          <w:szCs w:val="28"/>
        </w:rPr>
        <w:t>Барга</w:t>
      </w:r>
      <w:proofErr w:type="spellEnd"/>
      <w:r w:rsidR="008A5FF1" w:rsidRPr="00AE11DB">
        <w:rPr>
          <w:rFonts w:ascii="Times New Roman" w:hAnsi="Times New Roman" w:cs="Times New Roman"/>
          <w:sz w:val="28"/>
          <w:szCs w:val="28"/>
        </w:rPr>
        <w:t>.</w:t>
      </w:r>
      <w:r w:rsidR="008A5FF1" w:rsidRPr="00AE11DB">
        <w:rPr>
          <w:sz w:val="28"/>
          <w:szCs w:val="28"/>
        </w:rPr>
        <w:t xml:space="preserve"> </w:t>
      </w:r>
      <w:r w:rsidR="008A5FF1" w:rsidRPr="00AE11DB">
        <w:rPr>
          <w:rFonts w:ascii="Times New Roman" w:eastAsia="Calibri" w:hAnsi="Times New Roman" w:cs="Times New Roman"/>
          <w:sz w:val="28"/>
          <w:szCs w:val="28"/>
        </w:rPr>
        <w:t xml:space="preserve">Оказаны услуги по ослаблению прочности льда на реках Кан и </w:t>
      </w:r>
      <w:proofErr w:type="spellStart"/>
      <w:r w:rsidR="008A5FF1" w:rsidRPr="00AE11DB">
        <w:rPr>
          <w:rFonts w:ascii="Times New Roman" w:eastAsia="Calibri" w:hAnsi="Times New Roman" w:cs="Times New Roman"/>
          <w:sz w:val="28"/>
          <w:szCs w:val="28"/>
        </w:rPr>
        <w:t>Барга</w:t>
      </w:r>
      <w:proofErr w:type="spellEnd"/>
      <w:r w:rsidR="008A5FF1" w:rsidRPr="00AE11DB">
        <w:rPr>
          <w:rFonts w:ascii="Times New Roman" w:eastAsia="Calibri" w:hAnsi="Times New Roman" w:cs="Times New Roman"/>
          <w:sz w:val="28"/>
          <w:szCs w:val="28"/>
        </w:rPr>
        <w:t xml:space="preserve"> в городской черте. </w:t>
      </w:r>
      <w:r w:rsidR="008A5FF1" w:rsidRPr="00AE11DB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8A5FF1" w:rsidRPr="00AE11DB">
        <w:rPr>
          <w:rFonts w:ascii="Times New Roman" w:eastAsia="Calibri" w:hAnsi="Times New Roman" w:cs="Times New Roman"/>
          <w:sz w:val="28"/>
          <w:szCs w:val="28"/>
        </w:rPr>
        <w:t>ыполнены специальные взрывные работы по взрыванию льда на реке Кан в городской черте</w:t>
      </w:r>
      <w:r w:rsidR="00CD6B73" w:rsidRPr="00AE11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68F3" w:rsidRPr="00AE11DB" w:rsidRDefault="008A5FF1" w:rsidP="00CD6B73">
      <w:pPr>
        <w:numPr>
          <w:ilvl w:val="0"/>
          <w:numId w:val="3"/>
        </w:numPr>
        <w:tabs>
          <w:tab w:val="left" w:pos="45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C68F3" w:rsidRPr="00AE11DB">
        <w:rPr>
          <w:rFonts w:ascii="Times New Roman" w:hAnsi="Times New Roman" w:cs="Times New Roman"/>
          <w:sz w:val="28"/>
          <w:szCs w:val="28"/>
        </w:rPr>
        <w:t xml:space="preserve"> целях обеспечения пожарной безопасности на территории города в период сухой, жаркой, ветреной погоды, приводящей к возникновению массовых пожаров, проведено обустройство минерализованных полос протяженностью 78,6 км в местах прилегания лесного масси</w:t>
      </w:r>
      <w:r w:rsidR="00216900" w:rsidRPr="00AE11DB">
        <w:rPr>
          <w:rFonts w:ascii="Times New Roman" w:hAnsi="Times New Roman" w:cs="Times New Roman"/>
          <w:sz w:val="28"/>
          <w:szCs w:val="28"/>
        </w:rPr>
        <w:t>ва к территории г. Зеленогорска;</w:t>
      </w:r>
    </w:p>
    <w:p w:rsidR="00216900" w:rsidRPr="00547C1F" w:rsidRDefault="00547C1F" w:rsidP="00547C1F">
      <w:pPr>
        <w:numPr>
          <w:ilvl w:val="0"/>
          <w:numId w:val="3"/>
        </w:numPr>
        <w:tabs>
          <w:tab w:val="left" w:pos="45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547C1F">
        <w:rPr>
          <w:rFonts w:ascii="Times New Roman" w:hAnsi="Times New Roman" w:cs="Times New Roman"/>
          <w:sz w:val="28"/>
          <w:szCs w:val="28"/>
          <w:highlight w:val="yellow"/>
        </w:rPr>
        <w:t>нформация, содержащая коммерческую тайну</w:t>
      </w:r>
      <w:r w:rsidR="00216900" w:rsidRPr="00547C1F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216900" w:rsidRPr="00AE11DB" w:rsidRDefault="00216900" w:rsidP="002C5D41">
      <w:pPr>
        <w:tabs>
          <w:tab w:val="left" w:pos="45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B73" w:rsidRPr="00AE11DB" w:rsidRDefault="00216900" w:rsidP="00216900">
      <w:pPr>
        <w:tabs>
          <w:tab w:val="left" w:pos="45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На 31.12.2022 года</w:t>
      </w:r>
      <w:r w:rsidR="00272FD4">
        <w:rPr>
          <w:rFonts w:ascii="Times New Roman" w:hAnsi="Times New Roman" w:cs="Times New Roman"/>
          <w:sz w:val="28"/>
          <w:szCs w:val="28"/>
        </w:rPr>
        <w:t>:</w:t>
      </w:r>
      <w:r w:rsidRPr="00AE11DB">
        <w:rPr>
          <w:rFonts w:ascii="Times New Roman" w:hAnsi="Times New Roman" w:cs="Times New Roman"/>
          <w:sz w:val="28"/>
          <w:szCs w:val="28"/>
        </w:rPr>
        <w:t xml:space="preserve"> д</w:t>
      </w:r>
      <w:r w:rsidR="002C5D41" w:rsidRPr="00AE11DB">
        <w:rPr>
          <w:rFonts w:ascii="Times New Roman" w:hAnsi="Times New Roman" w:cs="Times New Roman"/>
          <w:sz w:val="28"/>
          <w:szCs w:val="28"/>
        </w:rPr>
        <w:t xml:space="preserve">оля </w:t>
      </w:r>
      <w:proofErr w:type="gramStart"/>
      <w:r w:rsidR="002C5D41" w:rsidRPr="00AE11DB">
        <w:rPr>
          <w:rFonts w:ascii="Times New Roman" w:hAnsi="Times New Roman" w:cs="Times New Roman"/>
          <w:sz w:val="28"/>
          <w:szCs w:val="28"/>
        </w:rPr>
        <w:t>твердых коммунальных отходов, подлежащих переработке и утилизации в общем объеме образующихся твердых комму</w:t>
      </w:r>
      <w:r w:rsidR="00272FD4">
        <w:rPr>
          <w:rFonts w:ascii="Times New Roman" w:hAnsi="Times New Roman" w:cs="Times New Roman"/>
          <w:sz w:val="28"/>
          <w:szCs w:val="28"/>
        </w:rPr>
        <w:t>нальных отходов составила</w:t>
      </w:r>
      <w:proofErr w:type="gramEnd"/>
      <w:r w:rsidR="00272FD4">
        <w:rPr>
          <w:rFonts w:ascii="Times New Roman" w:hAnsi="Times New Roman" w:cs="Times New Roman"/>
          <w:sz w:val="28"/>
          <w:szCs w:val="28"/>
        </w:rPr>
        <w:t xml:space="preserve"> 19,1%;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272FD4">
        <w:rPr>
          <w:rFonts w:ascii="Times New Roman" w:hAnsi="Times New Roman" w:cs="Times New Roman"/>
          <w:sz w:val="28"/>
          <w:szCs w:val="28"/>
        </w:rPr>
        <w:t>у</w:t>
      </w:r>
      <w:r w:rsidR="002C5D41" w:rsidRPr="00AE11DB">
        <w:rPr>
          <w:rFonts w:ascii="Times New Roman" w:hAnsi="Times New Roman" w:cs="Times New Roman"/>
          <w:sz w:val="28"/>
          <w:szCs w:val="28"/>
        </w:rPr>
        <w:t>дельный вес уловленных и обезвреженных вредных веществ в общем об</w:t>
      </w:r>
      <w:r w:rsidR="00272FD4">
        <w:rPr>
          <w:rFonts w:ascii="Times New Roman" w:hAnsi="Times New Roman" w:cs="Times New Roman"/>
          <w:sz w:val="28"/>
          <w:szCs w:val="28"/>
        </w:rPr>
        <w:t>ъеме загрязняющих веществ – 82%;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272FD4">
        <w:rPr>
          <w:rFonts w:ascii="Times New Roman" w:hAnsi="Times New Roman" w:cs="Times New Roman"/>
          <w:sz w:val="28"/>
          <w:szCs w:val="28"/>
        </w:rPr>
        <w:t>с</w:t>
      </w:r>
      <w:r w:rsidR="00CD6B73" w:rsidRPr="00AE11DB">
        <w:rPr>
          <w:rFonts w:ascii="Times New Roman" w:hAnsi="Times New Roman" w:cs="Times New Roman"/>
          <w:sz w:val="28"/>
          <w:szCs w:val="28"/>
        </w:rPr>
        <w:t>нижение рисков и смягчение последствий чрезвычайных ситуаций природного и техногенного характера – 100%.</w:t>
      </w:r>
    </w:p>
    <w:p w:rsidR="004107F7" w:rsidRPr="00AE11DB" w:rsidRDefault="004107F7" w:rsidP="00CD6B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7F7" w:rsidRPr="00AE11DB" w:rsidRDefault="000F7FE4" w:rsidP="000F7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7A97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Доступный город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272FD4">
        <w:rPr>
          <w:rFonts w:ascii="Times New Roman" w:hAnsi="Times New Roman" w:cs="Times New Roman"/>
          <w:sz w:val="28"/>
          <w:szCs w:val="28"/>
        </w:rPr>
        <w:t xml:space="preserve"> в </w:t>
      </w:r>
      <w:r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уровня и качества жизни граждан, нуждающихся в социальной поддержке,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доступности предоставления различных услуг в сфере социального обслуживания и помощи</w:t>
      </w:r>
      <w:r w:rsidR="00544AEC" w:rsidRPr="00AE11DB">
        <w:rPr>
          <w:rFonts w:ascii="Times New Roman" w:hAnsi="Times New Roman" w:cs="Times New Roman"/>
          <w:sz w:val="28"/>
          <w:szCs w:val="28"/>
        </w:rPr>
        <w:t>,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слабо защищенным слоям населения и любому человеку, попавшему в трудную жизненную ситуацию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0F7FE4" w:rsidRPr="00AE11DB" w:rsidRDefault="000C7DCB" w:rsidP="00F74DB7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заключено 242 </w:t>
      </w:r>
      <w:proofErr w:type="gramStart"/>
      <w:r w:rsidRPr="00AE11DB">
        <w:rPr>
          <w:sz w:val="28"/>
          <w:szCs w:val="28"/>
        </w:rPr>
        <w:t>социальных</w:t>
      </w:r>
      <w:proofErr w:type="gramEnd"/>
      <w:r w:rsidRPr="00AE11DB">
        <w:rPr>
          <w:sz w:val="28"/>
          <w:szCs w:val="28"/>
        </w:rPr>
        <w:t xml:space="preserve"> контракта</w:t>
      </w:r>
      <w:r w:rsidR="000F7FE4" w:rsidRPr="00AE11DB">
        <w:rPr>
          <w:sz w:val="28"/>
          <w:szCs w:val="28"/>
        </w:rPr>
        <w:t>;</w:t>
      </w:r>
      <w:r w:rsidRPr="00AE11DB">
        <w:rPr>
          <w:sz w:val="28"/>
          <w:szCs w:val="28"/>
        </w:rPr>
        <w:t xml:space="preserve"> </w:t>
      </w:r>
    </w:p>
    <w:p w:rsidR="00F74DB7" w:rsidRPr="00AE11DB" w:rsidRDefault="00F74DB7" w:rsidP="00F74DB7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установлен пандус из металлоконструкций на входной группе здания кинотеатра (ул. Мира, 7);</w:t>
      </w:r>
    </w:p>
    <w:p w:rsidR="000F7FE4" w:rsidRPr="00AE11DB" w:rsidRDefault="00F74DB7" w:rsidP="000F7FE4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установлено 8 поручней в многоквартирных домах, где проживают инвалиды–колясочники: ул. </w:t>
      </w:r>
      <w:proofErr w:type="gramStart"/>
      <w:r w:rsidRPr="00AE11DB">
        <w:rPr>
          <w:sz w:val="28"/>
          <w:szCs w:val="28"/>
        </w:rPr>
        <w:t>Заводская</w:t>
      </w:r>
      <w:proofErr w:type="gramEnd"/>
      <w:r w:rsidRPr="00AE11DB">
        <w:rPr>
          <w:sz w:val="28"/>
          <w:szCs w:val="28"/>
        </w:rPr>
        <w:t>, 7 (1,3,8 подъезды)</w:t>
      </w:r>
      <w:r w:rsidR="000F7FE4" w:rsidRPr="00AE11DB">
        <w:rPr>
          <w:sz w:val="28"/>
          <w:szCs w:val="28"/>
        </w:rPr>
        <w:t xml:space="preserve">, </w:t>
      </w:r>
      <w:r w:rsidR="000F7FE4" w:rsidRPr="00AE11DB">
        <w:rPr>
          <w:sz w:val="28"/>
          <w:szCs w:val="28"/>
        </w:rPr>
        <w:br/>
        <w:t>ул. Парковая, 72 (4 подъезд);</w:t>
      </w:r>
    </w:p>
    <w:p w:rsidR="004107F7" w:rsidRPr="00AE11DB" w:rsidRDefault="00F74DB7" w:rsidP="000F7FE4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в КГБУ </w:t>
      </w:r>
      <w:proofErr w:type="gramStart"/>
      <w:r w:rsidRPr="00AE11DB">
        <w:rPr>
          <w:sz w:val="28"/>
          <w:szCs w:val="28"/>
        </w:rPr>
        <w:t>СО</w:t>
      </w:r>
      <w:proofErr w:type="gramEnd"/>
      <w:r w:rsidRPr="00AE11DB">
        <w:rPr>
          <w:sz w:val="28"/>
          <w:szCs w:val="28"/>
        </w:rPr>
        <w:t xml:space="preserve"> «Центр социальной помощи семье и детям «Зеленогорский» продолжена работа отделения социального сопровождения семей, имеющих детей с ограниченными возможностями здоровья.</w:t>
      </w:r>
    </w:p>
    <w:p w:rsidR="00272FD4" w:rsidRDefault="00272FD4" w:rsidP="000F7FE4">
      <w:pPr>
        <w:pStyle w:val="a3"/>
        <w:ind w:left="0" w:firstLine="709"/>
        <w:jc w:val="both"/>
        <w:rPr>
          <w:sz w:val="28"/>
          <w:szCs w:val="28"/>
        </w:rPr>
      </w:pPr>
    </w:p>
    <w:p w:rsidR="000F7FE4" w:rsidRPr="00AE11DB" w:rsidRDefault="00272FD4" w:rsidP="000F7FE4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итогу года:</w:t>
      </w:r>
      <w:r w:rsidR="000F7FE4" w:rsidRPr="00AE11DB">
        <w:rPr>
          <w:sz w:val="28"/>
          <w:szCs w:val="28"/>
        </w:rPr>
        <w:t xml:space="preserve"> у</w:t>
      </w:r>
      <w:r w:rsidR="000C7DCB" w:rsidRPr="00AE11DB">
        <w:rPr>
          <w:sz w:val="28"/>
          <w:szCs w:val="28"/>
        </w:rPr>
        <w:t xml:space="preserve">дельный вес граждан, получающих меры социальной поддержки адресно (с учетом доходности), в общей численности получателей </w:t>
      </w:r>
      <w:r>
        <w:rPr>
          <w:sz w:val="28"/>
          <w:szCs w:val="28"/>
        </w:rPr>
        <w:t>мер социальной поддержки – 6,7%; д</w:t>
      </w:r>
      <w:r w:rsidR="000C7DCB" w:rsidRPr="00AE11DB">
        <w:rPr>
          <w:sz w:val="28"/>
          <w:szCs w:val="28"/>
        </w:rPr>
        <w:t>оля граждан, получивших социальные услуги в организациях социального обслуживания граждан, в общей численности граждан, обратившихся за и</w:t>
      </w:r>
      <w:r>
        <w:rPr>
          <w:sz w:val="28"/>
          <w:szCs w:val="28"/>
        </w:rPr>
        <w:t>х получением – 100%; у</w:t>
      </w:r>
      <w:r w:rsidR="000C7DCB" w:rsidRPr="00AE11DB">
        <w:rPr>
          <w:sz w:val="28"/>
          <w:szCs w:val="28"/>
        </w:rPr>
        <w:t>ровень удовлетворенности населения города Зеленогорска качеством предоставления государственных услуг в сфере социальной поддержки, социальног</w:t>
      </w:r>
      <w:r w:rsidR="000F7FE4" w:rsidRPr="00AE11DB">
        <w:rPr>
          <w:sz w:val="28"/>
          <w:szCs w:val="28"/>
        </w:rPr>
        <w:t>о обслуживания населения – 100%.</w:t>
      </w:r>
      <w:proofErr w:type="gramEnd"/>
    </w:p>
    <w:p w:rsidR="004107F7" w:rsidRPr="00AE11DB" w:rsidRDefault="000F7FE4" w:rsidP="003162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7A97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«Умный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272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FD4" w:rsidRPr="00272FD4">
        <w:rPr>
          <w:rFonts w:ascii="Times New Roman" w:hAnsi="Times New Roman" w:cs="Times New Roman"/>
          <w:sz w:val="28"/>
          <w:szCs w:val="28"/>
        </w:rPr>
        <w:t xml:space="preserve">в </w:t>
      </w:r>
      <w:r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эффективности обеспечивающих жизнедеятельность города сервисов и инфраструктур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484111" w:rsidRPr="00AE11DB" w:rsidRDefault="00484111" w:rsidP="00484111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lastRenderedPageBreak/>
        <w:t>на всех городских пассажирских маршрутах введен проезд по QR-коду. Количество перевезенных пассажиров по «Транспортной карте» и «Банковской карте» составило 481</w:t>
      </w:r>
      <w:r w:rsidR="00986B78" w:rsidRPr="00AE11DB">
        <w:rPr>
          <w:rFonts w:eastAsia="Calibri"/>
          <w:sz w:val="28"/>
        </w:rPr>
        <w:t> </w:t>
      </w:r>
      <w:r w:rsidRPr="00AE11DB">
        <w:rPr>
          <w:sz w:val="28"/>
          <w:szCs w:val="28"/>
        </w:rPr>
        <w:t>511 человек, что</w:t>
      </w:r>
      <w:r w:rsidR="00316269" w:rsidRPr="00AE11DB">
        <w:rPr>
          <w:sz w:val="28"/>
          <w:szCs w:val="28"/>
        </w:rPr>
        <w:t xml:space="preserve"> выше уровня 2021 года на 24,6%;</w:t>
      </w:r>
    </w:p>
    <w:p w:rsidR="00316269" w:rsidRPr="00AE11DB" w:rsidRDefault="00484111" w:rsidP="00316269">
      <w:pPr>
        <w:pStyle w:val="a3"/>
        <w:numPr>
          <w:ilvl w:val="0"/>
          <w:numId w:val="5"/>
        </w:numPr>
        <w:spacing w:after="240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оборудованы 79,3% образовательных учреждений города автоматизированными системами контроля доступа (8 школ, 12 детских садов, 3 учрежден</w:t>
      </w:r>
      <w:r w:rsidR="00316269" w:rsidRPr="00AE11DB">
        <w:rPr>
          <w:sz w:val="28"/>
          <w:szCs w:val="28"/>
        </w:rPr>
        <w:t>ия дополнительного образования)</w:t>
      </w:r>
      <w:r w:rsidR="00272FD4" w:rsidRPr="00272FD4">
        <w:rPr>
          <w:sz w:val="28"/>
          <w:szCs w:val="28"/>
        </w:rPr>
        <w:t xml:space="preserve"> </w:t>
      </w:r>
      <w:r w:rsidR="00272FD4" w:rsidRPr="00AE11DB">
        <w:rPr>
          <w:sz w:val="28"/>
          <w:szCs w:val="28"/>
        </w:rPr>
        <w:t>по состоянию на 31.12.2022</w:t>
      </w:r>
      <w:r w:rsidR="00316269" w:rsidRPr="00AE11DB">
        <w:rPr>
          <w:sz w:val="28"/>
          <w:szCs w:val="28"/>
        </w:rPr>
        <w:t>;</w:t>
      </w:r>
    </w:p>
    <w:p w:rsidR="00D41ED0" w:rsidRPr="00AE11DB" w:rsidRDefault="00F67EDB" w:rsidP="00316269">
      <w:pPr>
        <w:pStyle w:val="a3"/>
        <w:numPr>
          <w:ilvl w:val="0"/>
          <w:numId w:val="5"/>
        </w:numPr>
        <w:spacing w:after="240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внедрена государственная межведомственная информационная система централизованного учета объектов земельно-имущественного комплекса Красноярского края. С 01.01.2022 в указанном программном комплексе проводи</w:t>
      </w:r>
      <w:r w:rsidR="00D769A2" w:rsidRPr="00AE11DB">
        <w:rPr>
          <w:sz w:val="28"/>
          <w:szCs w:val="28"/>
        </w:rPr>
        <w:t>лась</w:t>
      </w:r>
      <w:r w:rsidRPr="00AE11DB">
        <w:rPr>
          <w:sz w:val="28"/>
          <w:szCs w:val="28"/>
        </w:rPr>
        <w:t xml:space="preserve"> работа по учету объектов земельно-имущественного комплекса, расположенных на территории города Зеленогорска.</w:t>
      </w:r>
    </w:p>
    <w:p w:rsidR="00316269" w:rsidRPr="00AE11DB" w:rsidRDefault="00316269" w:rsidP="00316269">
      <w:pPr>
        <w:pStyle w:val="a3"/>
        <w:spacing w:after="240"/>
        <w:ind w:left="709"/>
        <w:jc w:val="both"/>
        <w:rPr>
          <w:sz w:val="28"/>
          <w:szCs w:val="28"/>
        </w:rPr>
      </w:pPr>
    </w:p>
    <w:p w:rsidR="00316269" w:rsidRPr="00AE11DB" w:rsidRDefault="00272FD4" w:rsidP="00316269">
      <w:pPr>
        <w:pStyle w:val="a3"/>
        <w:spacing w:after="24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31.12.2022 года:</w:t>
      </w:r>
      <w:r w:rsidR="00316269" w:rsidRPr="00AE11DB">
        <w:rPr>
          <w:sz w:val="28"/>
          <w:szCs w:val="28"/>
        </w:rPr>
        <w:t xml:space="preserve"> доля перевезенных пассажиров по транспортной и банковским картам на муниципальных маршрутах с небольшой интенсивностью пассаж</w:t>
      </w:r>
      <w:r>
        <w:rPr>
          <w:sz w:val="28"/>
          <w:szCs w:val="28"/>
        </w:rPr>
        <w:t>ирских потоков составила 19,6%; д</w:t>
      </w:r>
      <w:r w:rsidR="00316269" w:rsidRPr="00AE11DB">
        <w:rPr>
          <w:sz w:val="28"/>
          <w:szCs w:val="28"/>
        </w:rPr>
        <w:t>оля обучающихся в общеобразовательных учреждениях, переведённых на единую электронную карту школьника – 91,6%.</w:t>
      </w:r>
      <w:proofErr w:type="gramEnd"/>
    </w:p>
    <w:p w:rsidR="00484111" w:rsidRPr="00AE11DB" w:rsidRDefault="00484111" w:rsidP="00484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В качестве ожидаемых результатов реализации цели первого уровня определено достижение плановых значений по 16 показателям.</w:t>
      </w:r>
    </w:p>
    <w:p w:rsidR="00484111" w:rsidRPr="00AE11DB" w:rsidRDefault="00484111" w:rsidP="00484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1DB">
        <w:rPr>
          <w:rFonts w:ascii="Times New Roman" w:hAnsi="Times New Roman" w:cs="Times New Roman"/>
          <w:sz w:val="28"/>
          <w:szCs w:val="28"/>
        </w:rPr>
        <w:t>По результатам проведенной оценки: по 10 показателям фактические значения соответствуют плановой величине либо выше ее значения, по 6 показателям фактические значения не достигли плановой величины по различным причинам (отсутствие финансирования на строительство объектов транспортной и коммунальной инфраструктуры, неисполнение ООО «</w:t>
      </w:r>
      <w:proofErr w:type="spellStart"/>
      <w:r w:rsidRPr="00AE11DB">
        <w:rPr>
          <w:rFonts w:ascii="Times New Roman" w:hAnsi="Times New Roman" w:cs="Times New Roman"/>
          <w:sz w:val="28"/>
          <w:szCs w:val="28"/>
        </w:rPr>
        <w:t>Экоресурс-ПромТех</w:t>
      </w:r>
      <w:proofErr w:type="spellEnd"/>
      <w:r w:rsidRPr="00AE11DB">
        <w:rPr>
          <w:rFonts w:ascii="Times New Roman" w:hAnsi="Times New Roman" w:cs="Times New Roman"/>
          <w:sz w:val="28"/>
          <w:szCs w:val="28"/>
        </w:rPr>
        <w:t>» обязательств по инвестиционной программе, низкая активность граждан в пользовании электронным проездным билетом).</w:t>
      </w:r>
      <w:proofErr w:type="gramEnd"/>
    </w:p>
    <w:p w:rsidR="00484111" w:rsidRPr="00AE11DB" w:rsidRDefault="00484111" w:rsidP="00484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По итогам анализа реализации Стратегии и Плана мероприятий за 2022 год отмечается поэтапная реализация основных стратегических направлений в соответствии с определенным</w:t>
      </w:r>
      <w:r w:rsidR="009423B0" w:rsidRPr="00AE11DB">
        <w:rPr>
          <w:rFonts w:ascii="Times New Roman" w:hAnsi="Times New Roman" w:cs="Times New Roman"/>
          <w:sz w:val="28"/>
          <w:szCs w:val="28"/>
        </w:rPr>
        <w:t xml:space="preserve">и приоритетами развития. Из 44 </w:t>
      </w:r>
      <w:r w:rsidRPr="00AE11DB">
        <w:rPr>
          <w:rFonts w:ascii="Times New Roman" w:hAnsi="Times New Roman" w:cs="Times New Roman"/>
          <w:sz w:val="28"/>
          <w:szCs w:val="28"/>
        </w:rPr>
        <w:t>количественных показателей, отражающих уровень достижения целей Стратегии, 27 показател</w:t>
      </w:r>
      <w:r w:rsidR="00D769A2" w:rsidRPr="00AE11DB">
        <w:rPr>
          <w:rFonts w:ascii="Times New Roman" w:hAnsi="Times New Roman" w:cs="Times New Roman"/>
          <w:sz w:val="28"/>
          <w:szCs w:val="28"/>
        </w:rPr>
        <w:t>ей</w:t>
      </w:r>
      <w:r w:rsidRPr="00AE11DB">
        <w:rPr>
          <w:rFonts w:ascii="Times New Roman" w:hAnsi="Times New Roman" w:cs="Times New Roman"/>
          <w:sz w:val="28"/>
          <w:szCs w:val="28"/>
        </w:rPr>
        <w:t xml:space="preserve"> соответствуют плановой величине либо выше ее значения, 17 показателей не достигли плановой величины. Основные причины </w:t>
      </w:r>
      <w:proofErr w:type="spellStart"/>
      <w:r w:rsidRPr="00AE11D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E11DB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</w:t>
      </w:r>
      <w:r w:rsidR="005C7A97">
        <w:rPr>
          <w:rFonts w:ascii="Times New Roman" w:hAnsi="Times New Roman" w:cs="Times New Roman"/>
          <w:sz w:val="28"/>
          <w:szCs w:val="28"/>
        </w:rPr>
        <w:t>: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5C7A97">
        <w:rPr>
          <w:rFonts w:ascii="Times New Roman" w:hAnsi="Times New Roman" w:cs="Times New Roman"/>
          <w:sz w:val="28"/>
          <w:szCs w:val="28"/>
        </w:rPr>
        <w:t>расчет</w:t>
      </w:r>
      <w:r w:rsidR="00EC3888" w:rsidRPr="00AE11DB">
        <w:rPr>
          <w:rFonts w:ascii="Times New Roman" w:hAnsi="Times New Roman" w:cs="Times New Roman"/>
          <w:sz w:val="28"/>
          <w:szCs w:val="28"/>
        </w:rPr>
        <w:t xml:space="preserve"> плановых показателей с учетом создания и функционирования территории опережающего социально-экономического развития в г. Зеленогорске, </w:t>
      </w:r>
      <w:r w:rsidRPr="00AE11DB">
        <w:rPr>
          <w:rFonts w:ascii="Times New Roman" w:hAnsi="Times New Roman" w:cs="Times New Roman"/>
          <w:sz w:val="28"/>
          <w:szCs w:val="28"/>
        </w:rPr>
        <w:t>инфляционны</w:t>
      </w:r>
      <w:r w:rsidR="005C7A97">
        <w:rPr>
          <w:rFonts w:ascii="Times New Roman" w:hAnsi="Times New Roman" w:cs="Times New Roman"/>
          <w:sz w:val="28"/>
          <w:szCs w:val="28"/>
        </w:rPr>
        <w:t>е колебания</w:t>
      </w:r>
      <w:r w:rsidRPr="00AE11DB">
        <w:rPr>
          <w:rFonts w:ascii="Times New Roman" w:hAnsi="Times New Roman" w:cs="Times New Roman"/>
          <w:sz w:val="28"/>
          <w:szCs w:val="28"/>
        </w:rPr>
        <w:t xml:space="preserve"> на потребительском рынке, последствия распространения коронавирусной инфекции</w:t>
      </w:r>
      <w:r w:rsidR="00EC3888" w:rsidRPr="00AE11DB">
        <w:rPr>
          <w:rFonts w:ascii="Times New Roman" w:hAnsi="Times New Roman" w:cs="Times New Roman"/>
          <w:sz w:val="28"/>
          <w:szCs w:val="28"/>
        </w:rPr>
        <w:t>,</w:t>
      </w:r>
      <w:r w:rsidR="00EC3888"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BC69AD"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3888"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расчета </w:t>
      </w:r>
      <w:r w:rsidR="004F14A5"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</w:t>
      </w:r>
      <w:r w:rsidR="002C3AF5"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C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BC69AD"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программах</w:t>
      </w:r>
      <w:r w:rsidRPr="00AE1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B3B" w:rsidRDefault="005575FB" w:rsidP="00554A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lastRenderedPageBreak/>
        <w:t xml:space="preserve">В то же время </w:t>
      </w:r>
      <w:r w:rsidR="00484111" w:rsidRPr="00AE11DB">
        <w:rPr>
          <w:rFonts w:ascii="Times New Roman" w:hAnsi="Times New Roman" w:cs="Times New Roman"/>
          <w:sz w:val="28"/>
          <w:szCs w:val="28"/>
        </w:rPr>
        <w:t>отмечается положительная динамика показателей социально</w:t>
      </w:r>
      <w:r w:rsidR="00C13B3B">
        <w:rPr>
          <w:rFonts w:ascii="Times New Roman" w:hAnsi="Times New Roman" w:cs="Times New Roman"/>
          <w:sz w:val="28"/>
          <w:szCs w:val="28"/>
        </w:rPr>
        <w:t>-экономического развития города:</w:t>
      </w:r>
    </w:p>
    <w:p w:rsidR="00C13B3B" w:rsidRPr="00D27ACE" w:rsidRDefault="00C13B3B" w:rsidP="00942109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D27ACE">
        <w:rPr>
          <w:sz w:val="28"/>
          <w:szCs w:val="28"/>
        </w:rPr>
        <w:t>объем</w:t>
      </w:r>
      <w:r w:rsidR="00BC69AD" w:rsidRPr="00D27ACE">
        <w:rPr>
          <w:sz w:val="28"/>
          <w:szCs w:val="28"/>
        </w:rPr>
        <w:t xml:space="preserve"> отгруженных товаров, выполненных работ</w:t>
      </w:r>
      <w:r w:rsidR="00D27ACE">
        <w:rPr>
          <w:sz w:val="28"/>
          <w:szCs w:val="28"/>
        </w:rPr>
        <w:t>, оказанных</w:t>
      </w:r>
      <w:r w:rsidR="00BC69AD" w:rsidRPr="00D27ACE">
        <w:rPr>
          <w:sz w:val="28"/>
          <w:szCs w:val="28"/>
        </w:rPr>
        <w:t xml:space="preserve"> услуг собственными силами организаций в расчете на душу населения, увеличился в сравнении с 2021 годом на </w:t>
      </w:r>
      <w:r w:rsidR="003141A9" w:rsidRPr="00D27ACE">
        <w:rPr>
          <w:sz w:val="28"/>
          <w:szCs w:val="28"/>
        </w:rPr>
        <w:t>31,7</w:t>
      </w:r>
      <w:r w:rsidR="00D27ACE">
        <w:rPr>
          <w:sz w:val="28"/>
          <w:szCs w:val="28"/>
        </w:rPr>
        <w:t>%;</w:t>
      </w:r>
    </w:p>
    <w:p w:rsidR="00484111" w:rsidRDefault="00554A3A" w:rsidP="00942109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D27ACE">
        <w:rPr>
          <w:sz w:val="28"/>
          <w:szCs w:val="28"/>
        </w:rPr>
        <w:t>о</w:t>
      </w:r>
      <w:r w:rsidR="003141A9" w:rsidRPr="00D27ACE">
        <w:rPr>
          <w:sz w:val="28"/>
          <w:szCs w:val="28"/>
        </w:rPr>
        <w:t>бъем инвестиций в основной капитал за счет всех источников финансирования</w:t>
      </w:r>
      <w:r w:rsidR="00C403BA">
        <w:rPr>
          <w:sz w:val="28"/>
          <w:szCs w:val="28"/>
        </w:rPr>
        <w:t xml:space="preserve"> составил 10</w:t>
      </w:r>
      <w:r w:rsidR="00C403BA">
        <w:rPr>
          <w:rFonts w:eastAsia="Calibri"/>
          <w:sz w:val="28"/>
        </w:rPr>
        <w:t> </w:t>
      </w:r>
      <w:r w:rsidR="00D27ACE">
        <w:rPr>
          <w:sz w:val="28"/>
          <w:szCs w:val="28"/>
        </w:rPr>
        <w:t>680</w:t>
      </w:r>
      <w:r w:rsidR="00C403BA">
        <w:rPr>
          <w:sz w:val="28"/>
          <w:szCs w:val="28"/>
        </w:rPr>
        <w:t xml:space="preserve"> 373,0</w:t>
      </w:r>
      <w:r w:rsidR="00D27ACE">
        <w:rPr>
          <w:sz w:val="28"/>
          <w:szCs w:val="28"/>
        </w:rPr>
        <w:t xml:space="preserve"> </w:t>
      </w:r>
      <w:r w:rsidR="00C403BA">
        <w:rPr>
          <w:sz w:val="28"/>
          <w:szCs w:val="28"/>
        </w:rPr>
        <w:t>тыс.</w:t>
      </w:r>
      <w:r w:rsidR="00D27ACE">
        <w:rPr>
          <w:sz w:val="28"/>
          <w:szCs w:val="28"/>
        </w:rPr>
        <w:t xml:space="preserve"> рублей</w:t>
      </w:r>
      <w:r w:rsidR="003141A9" w:rsidRPr="00D27ACE">
        <w:rPr>
          <w:sz w:val="28"/>
          <w:szCs w:val="28"/>
        </w:rPr>
        <w:t xml:space="preserve">, увеличился в </w:t>
      </w:r>
      <w:r w:rsidR="00D27ACE">
        <w:rPr>
          <w:sz w:val="28"/>
          <w:szCs w:val="28"/>
        </w:rPr>
        <w:t>сравнении с 2021 годом на 12,3%;</w:t>
      </w:r>
    </w:p>
    <w:p w:rsidR="00C403BA" w:rsidRDefault="00C403BA" w:rsidP="00942109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 роста оборота организаций малого и среднего предпринимательства </w:t>
      </w:r>
      <w:proofErr w:type="gramStart"/>
      <w:r>
        <w:rPr>
          <w:sz w:val="28"/>
          <w:szCs w:val="28"/>
        </w:rPr>
        <w:t>составил 134,9%</w:t>
      </w:r>
      <w:r w:rsidRPr="00C403BA">
        <w:rPr>
          <w:sz w:val="28"/>
          <w:szCs w:val="28"/>
        </w:rPr>
        <w:t xml:space="preserve"> </w:t>
      </w:r>
      <w:r w:rsidRPr="00D27ACE">
        <w:rPr>
          <w:sz w:val="28"/>
          <w:szCs w:val="28"/>
        </w:rPr>
        <w:t>увеличился</w:t>
      </w:r>
      <w:proofErr w:type="gramEnd"/>
      <w:r w:rsidRPr="00D27ACE">
        <w:rPr>
          <w:sz w:val="28"/>
          <w:szCs w:val="28"/>
        </w:rPr>
        <w:t xml:space="preserve"> в </w:t>
      </w:r>
      <w:r>
        <w:rPr>
          <w:sz w:val="28"/>
          <w:szCs w:val="28"/>
        </w:rPr>
        <w:t>сравнении с 2021 годом на 19,7 процентных пункта;</w:t>
      </w:r>
    </w:p>
    <w:p w:rsidR="00D27ACE" w:rsidRDefault="00D27ACE" w:rsidP="00942109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работников орг</w:t>
      </w:r>
      <w:r w:rsidR="00942109">
        <w:rPr>
          <w:sz w:val="28"/>
          <w:szCs w:val="28"/>
        </w:rPr>
        <w:t>анизаций города составила 54,8</w:t>
      </w:r>
      <w:r>
        <w:rPr>
          <w:sz w:val="28"/>
          <w:szCs w:val="28"/>
        </w:rPr>
        <w:t xml:space="preserve"> тыс. рублей, </w:t>
      </w:r>
      <w:r w:rsidRPr="00D27ACE">
        <w:rPr>
          <w:sz w:val="28"/>
          <w:szCs w:val="28"/>
        </w:rPr>
        <w:t>увеличил</w:t>
      </w:r>
      <w:r w:rsidR="00942109">
        <w:rPr>
          <w:sz w:val="28"/>
          <w:szCs w:val="28"/>
        </w:rPr>
        <w:t>ась</w:t>
      </w:r>
      <w:r w:rsidRPr="00D27ACE">
        <w:rPr>
          <w:sz w:val="28"/>
          <w:szCs w:val="28"/>
        </w:rPr>
        <w:t xml:space="preserve"> в </w:t>
      </w:r>
      <w:r>
        <w:rPr>
          <w:sz w:val="28"/>
          <w:szCs w:val="28"/>
        </w:rPr>
        <w:t>сравнении с 2021 годом на 1</w:t>
      </w:r>
      <w:r w:rsidR="00C403BA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C403BA">
        <w:rPr>
          <w:sz w:val="28"/>
          <w:szCs w:val="28"/>
        </w:rPr>
        <w:t>4</w:t>
      </w:r>
      <w:r>
        <w:rPr>
          <w:sz w:val="28"/>
          <w:szCs w:val="28"/>
        </w:rPr>
        <w:t>%</w:t>
      </w:r>
      <w:r w:rsidR="00C403BA">
        <w:rPr>
          <w:sz w:val="28"/>
          <w:szCs w:val="28"/>
        </w:rPr>
        <w:t>;</w:t>
      </w:r>
    </w:p>
    <w:p w:rsidR="00C403BA" w:rsidRPr="00C403BA" w:rsidRDefault="00C403BA" w:rsidP="00942109">
      <w:pPr>
        <w:pStyle w:val="a3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новых рабочих мест – </w:t>
      </w:r>
      <w:r w:rsidRPr="00C403BA">
        <w:rPr>
          <w:sz w:val="28"/>
          <w:szCs w:val="28"/>
        </w:rPr>
        <w:t>106 ед.</w:t>
      </w:r>
    </w:p>
    <w:p w:rsidR="00F67EDB" w:rsidRPr="00AE11DB" w:rsidRDefault="00F67EDB" w:rsidP="00484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EDB" w:rsidRPr="00AE11DB" w:rsidRDefault="00F67EDB" w:rsidP="00484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EDB" w:rsidRPr="00AE11DB" w:rsidRDefault="00F67EDB" w:rsidP="00484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EDB" w:rsidRPr="00AE11DB" w:rsidRDefault="00F67EDB" w:rsidP="00F67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Первый заместитель </w:t>
      </w:r>
    </w:p>
    <w:p w:rsidR="00F67EDB" w:rsidRPr="00AE11DB" w:rsidRDefault="00F67EDB" w:rsidP="00F67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Главы</w:t>
      </w:r>
      <w:proofErr w:type="gramEnd"/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ЗАТО г. Зеленогорск</w:t>
      </w:r>
    </w:p>
    <w:p w:rsidR="00F67EDB" w:rsidRPr="00AE11DB" w:rsidRDefault="00F67EDB" w:rsidP="00F67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 стратегическому планированию,</w:t>
      </w:r>
    </w:p>
    <w:p w:rsidR="00F67EDB" w:rsidRPr="00F67EDB" w:rsidRDefault="00F67EDB" w:rsidP="00F67ED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экономическому развитию и финансам                                        М.В. Налобина</w:t>
      </w:r>
    </w:p>
    <w:p w:rsidR="00F67EDB" w:rsidRPr="004107F7" w:rsidRDefault="00F67EDB" w:rsidP="00484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67EDB" w:rsidRPr="004107F7" w:rsidSect="00037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89" w:rsidRDefault="00037689" w:rsidP="00037689">
      <w:pPr>
        <w:spacing w:after="0" w:line="240" w:lineRule="auto"/>
      </w:pPr>
      <w:r>
        <w:separator/>
      </w:r>
    </w:p>
  </w:endnote>
  <w:endnote w:type="continuationSeparator" w:id="0">
    <w:p w:rsidR="00037689" w:rsidRDefault="00037689" w:rsidP="0003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89" w:rsidRDefault="0003768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123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7689" w:rsidRPr="00037689" w:rsidRDefault="00037689">
        <w:pPr>
          <w:pStyle w:val="a9"/>
          <w:jc w:val="right"/>
          <w:rPr>
            <w:rFonts w:ascii="Times New Roman" w:hAnsi="Times New Roman" w:cs="Times New Roman"/>
          </w:rPr>
        </w:pPr>
        <w:r w:rsidRPr="00037689">
          <w:rPr>
            <w:rFonts w:ascii="Times New Roman" w:hAnsi="Times New Roman" w:cs="Times New Roman"/>
          </w:rPr>
          <w:fldChar w:fldCharType="begin"/>
        </w:r>
        <w:r w:rsidRPr="00037689">
          <w:rPr>
            <w:rFonts w:ascii="Times New Roman" w:hAnsi="Times New Roman" w:cs="Times New Roman"/>
          </w:rPr>
          <w:instrText>PAGE   \* MERGEFORMAT</w:instrText>
        </w:r>
        <w:r w:rsidRPr="00037689">
          <w:rPr>
            <w:rFonts w:ascii="Times New Roman" w:hAnsi="Times New Roman" w:cs="Times New Roman"/>
          </w:rPr>
          <w:fldChar w:fldCharType="separate"/>
        </w:r>
        <w:r w:rsidR="00547C1F">
          <w:rPr>
            <w:rFonts w:ascii="Times New Roman" w:hAnsi="Times New Roman" w:cs="Times New Roman"/>
            <w:noProof/>
          </w:rPr>
          <w:t>3</w:t>
        </w:r>
        <w:r w:rsidRPr="00037689">
          <w:rPr>
            <w:rFonts w:ascii="Times New Roman" w:hAnsi="Times New Roman" w:cs="Times New Roman"/>
          </w:rPr>
          <w:fldChar w:fldCharType="end"/>
        </w:r>
      </w:p>
    </w:sdtContent>
  </w:sdt>
  <w:p w:rsidR="00037689" w:rsidRDefault="0003768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89" w:rsidRDefault="000376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89" w:rsidRDefault="00037689" w:rsidP="00037689">
      <w:pPr>
        <w:spacing w:after="0" w:line="240" w:lineRule="auto"/>
      </w:pPr>
      <w:r>
        <w:separator/>
      </w:r>
    </w:p>
  </w:footnote>
  <w:footnote w:type="continuationSeparator" w:id="0">
    <w:p w:rsidR="00037689" w:rsidRDefault="00037689" w:rsidP="0003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89" w:rsidRDefault="000376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89" w:rsidRDefault="0003768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89" w:rsidRDefault="000376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423"/>
    <w:multiLevelType w:val="hybridMultilevel"/>
    <w:tmpl w:val="81F89926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B96E69"/>
    <w:multiLevelType w:val="hybridMultilevel"/>
    <w:tmpl w:val="0A06DC98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762B71"/>
    <w:multiLevelType w:val="hybridMultilevel"/>
    <w:tmpl w:val="7DE67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042879"/>
    <w:multiLevelType w:val="hybridMultilevel"/>
    <w:tmpl w:val="DB84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A7E19"/>
    <w:multiLevelType w:val="hybridMultilevel"/>
    <w:tmpl w:val="8BD04918"/>
    <w:lvl w:ilvl="0" w:tplc="C8E0F3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3E60E4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D3033"/>
    <w:multiLevelType w:val="hybridMultilevel"/>
    <w:tmpl w:val="888A8D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372960"/>
    <w:multiLevelType w:val="hybridMultilevel"/>
    <w:tmpl w:val="FA427E4C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225DE9"/>
    <w:multiLevelType w:val="hybridMultilevel"/>
    <w:tmpl w:val="0EF2CA44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B3F6E04"/>
    <w:multiLevelType w:val="hybridMultilevel"/>
    <w:tmpl w:val="C518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C74AC"/>
    <w:multiLevelType w:val="hybridMultilevel"/>
    <w:tmpl w:val="C1F0AE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A22746"/>
    <w:multiLevelType w:val="hybridMultilevel"/>
    <w:tmpl w:val="2A964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D94BA8"/>
    <w:multiLevelType w:val="hybridMultilevel"/>
    <w:tmpl w:val="3F749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C06C2F"/>
    <w:multiLevelType w:val="hybridMultilevel"/>
    <w:tmpl w:val="41167E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75D5870"/>
    <w:multiLevelType w:val="hybridMultilevel"/>
    <w:tmpl w:val="28DA9EAE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720692"/>
    <w:multiLevelType w:val="hybridMultilevel"/>
    <w:tmpl w:val="508206F0"/>
    <w:lvl w:ilvl="0" w:tplc="9E2A5B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2095295"/>
    <w:multiLevelType w:val="hybridMultilevel"/>
    <w:tmpl w:val="C272231A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51734F"/>
    <w:multiLevelType w:val="hybridMultilevel"/>
    <w:tmpl w:val="CE46E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EC7531"/>
    <w:multiLevelType w:val="hybridMultilevel"/>
    <w:tmpl w:val="390AA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01684D"/>
    <w:multiLevelType w:val="hybridMultilevel"/>
    <w:tmpl w:val="2C0A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C14C61"/>
    <w:multiLevelType w:val="hybridMultilevel"/>
    <w:tmpl w:val="B71C3CD0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DE3A15"/>
    <w:multiLevelType w:val="hybridMultilevel"/>
    <w:tmpl w:val="D0062A20"/>
    <w:lvl w:ilvl="0" w:tplc="0B2023FE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5A966C00"/>
    <w:multiLevelType w:val="hybridMultilevel"/>
    <w:tmpl w:val="0C3A7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8B6389"/>
    <w:multiLevelType w:val="hybridMultilevel"/>
    <w:tmpl w:val="AB485F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79804C2"/>
    <w:multiLevelType w:val="hybridMultilevel"/>
    <w:tmpl w:val="D104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97C47"/>
    <w:multiLevelType w:val="hybridMultilevel"/>
    <w:tmpl w:val="0B622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F907F3C"/>
    <w:multiLevelType w:val="hybridMultilevel"/>
    <w:tmpl w:val="E78EC5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23"/>
  </w:num>
  <w:num w:numId="6">
    <w:abstractNumId w:val="12"/>
  </w:num>
  <w:num w:numId="7">
    <w:abstractNumId w:val="5"/>
  </w:num>
  <w:num w:numId="8">
    <w:abstractNumId w:val="1"/>
  </w:num>
  <w:num w:numId="9">
    <w:abstractNumId w:val="15"/>
  </w:num>
  <w:num w:numId="10">
    <w:abstractNumId w:val="7"/>
  </w:num>
  <w:num w:numId="11">
    <w:abstractNumId w:val="25"/>
  </w:num>
  <w:num w:numId="12">
    <w:abstractNumId w:val="2"/>
  </w:num>
  <w:num w:numId="13">
    <w:abstractNumId w:val="0"/>
  </w:num>
  <w:num w:numId="14">
    <w:abstractNumId w:val="22"/>
  </w:num>
  <w:num w:numId="15">
    <w:abstractNumId w:val="3"/>
  </w:num>
  <w:num w:numId="16">
    <w:abstractNumId w:val="11"/>
  </w:num>
  <w:num w:numId="17">
    <w:abstractNumId w:val="14"/>
  </w:num>
  <w:num w:numId="18">
    <w:abstractNumId w:val="16"/>
  </w:num>
  <w:num w:numId="19">
    <w:abstractNumId w:val="18"/>
  </w:num>
  <w:num w:numId="20">
    <w:abstractNumId w:val="8"/>
  </w:num>
  <w:num w:numId="21">
    <w:abstractNumId w:val="21"/>
  </w:num>
  <w:num w:numId="22">
    <w:abstractNumId w:val="17"/>
  </w:num>
  <w:num w:numId="23">
    <w:abstractNumId w:val="19"/>
  </w:num>
  <w:num w:numId="24">
    <w:abstractNumId w:val="20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8"/>
    <w:rsid w:val="0001380F"/>
    <w:rsid w:val="0002335C"/>
    <w:rsid w:val="00031AD3"/>
    <w:rsid w:val="00037689"/>
    <w:rsid w:val="00055367"/>
    <w:rsid w:val="00063860"/>
    <w:rsid w:val="000725F2"/>
    <w:rsid w:val="00074575"/>
    <w:rsid w:val="00084EBD"/>
    <w:rsid w:val="000A4A8C"/>
    <w:rsid w:val="000C1446"/>
    <w:rsid w:val="000C7DCB"/>
    <w:rsid w:val="000D2A7A"/>
    <w:rsid w:val="000E3BBF"/>
    <w:rsid w:val="000F7FE4"/>
    <w:rsid w:val="00100333"/>
    <w:rsid w:val="001021B5"/>
    <w:rsid w:val="00131950"/>
    <w:rsid w:val="0013749D"/>
    <w:rsid w:val="00147CAD"/>
    <w:rsid w:val="0017079F"/>
    <w:rsid w:val="001A24AE"/>
    <w:rsid w:val="001B3EA8"/>
    <w:rsid w:val="001C3EE0"/>
    <w:rsid w:val="001C56E7"/>
    <w:rsid w:val="001D7B80"/>
    <w:rsid w:val="001F7A6F"/>
    <w:rsid w:val="002016FA"/>
    <w:rsid w:val="00206650"/>
    <w:rsid w:val="00216900"/>
    <w:rsid w:val="002213F2"/>
    <w:rsid w:val="002276A5"/>
    <w:rsid w:val="00227D36"/>
    <w:rsid w:val="002321C6"/>
    <w:rsid w:val="00243800"/>
    <w:rsid w:val="00254AB2"/>
    <w:rsid w:val="00272FD4"/>
    <w:rsid w:val="002931B8"/>
    <w:rsid w:val="002C3AF5"/>
    <w:rsid w:val="002C5D41"/>
    <w:rsid w:val="002D40D6"/>
    <w:rsid w:val="002D7AE4"/>
    <w:rsid w:val="003141A9"/>
    <w:rsid w:val="00316269"/>
    <w:rsid w:val="00324580"/>
    <w:rsid w:val="00345B19"/>
    <w:rsid w:val="00351183"/>
    <w:rsid w:val="00360672"/>
    <w:rsid w:val="00362CE1"/>
    <w:rsid w:val="00375ABF"/>
    <w:rsid w:val="00375BE8"/>
    <w:rsid w:val="00381DBF"/>
    <w:rsid w:val="003939D2"/>
    <w:rsid w:val="003A202C"/>
    <w:rsid w:val="003A2695"/>
    <w:rsid w:val="003A3FB1"/>
    <w:rsid w:val="003C3224"/>
    <w:rsid w:val="003F1969"/>
    <w:rsid w:val="003F6369"/>
    <w:rsid w:val="00400E2F"/>
    <w:rsid w:val="00407DFD"/>
    <w:rsid w:val="004107F7"/>
    <w:rsid w:val="00430D8A"/>
    <w:rsid w:val="00434913"/>
    <w:rsid w:val="00456398"/>
    <w:rsid w:val="0046197E"/>
    <w:rsid w:val="00470D4E"/>
    <w:rsid w:val="00484111"/>
    <w:rsid w:val="00486489"/>
    <w:rsid w:val="00487DCC"/>
    <w:rsid w:val="004A1464"/>
    <w:rsid w:val="004C4B70"/>
    <w:rsid w:val="004D3836"/>
    <w:rsid w:val="004E6A59"/>
    <w:rsid w:val="004F14A5"/>
    <w:rsid w:val="004F1FEA"/>
    <w:rsid w:val="00507CFC"/>
    <w:rsid w:val="00507DC5"/>
    <w:rsid w:val="00510526"/>
    <w:rsid w:val="00516ABB"/>
    <w:rsid w:val="00517198"/>
    <w:rsid w:val="005175EC"/>
    <w:rsid w:val="00544AEC"/>
    <w:rsid w:val="00547C1F"/>
    <w:rsid w:val="00551DD3"/>
    <w:rsid w:val="005522D4"/>
    <w:rsid w:val="00554A3A"/>
    <w:rsid w:val="005575FB"/>
    <w:rsid w:val="00566E72"/>
    <w:rsid w:val="00594ECA"/>
    <w:rsid w:val="005A524F"/>
    <w:rsid w:val="005A5F03"/>
    <w:rsid w:val="005C5054"/>
    <w:rsid w:val="005C65A6"/>
    <w:rsid w:val="005C7A97"/>
    <w:rsid w:val="0060152F"/>
    <w:rsid w:val="0060261B"/>
    <w:rsid w:val="00624CC8"/>
    <w:rsid w:val="0063310F"/>
    <w:rsid w:val="00633FE8"/>
    <w:rsid w:val="0064221E"/>
    <w:rsid w:val="00661BA7"/>
    <w:rsid w:val="00691901"/>
    <w:rsid w:val="006A1B4B"/>
    <w:rsid w:val="006A27FE"/>
    <w:rsid w:val="006B021B"/>
    <w:rsid w:val="006B35F7"/>
    <w:rsid w:val="006C73D1"/>
    <w:rsid w:val="006F011B"/>
    <w:rsid w:val="006F0438"/>
    <w:rsid w:val="00702E12"/>
    <w:rsid w:val="007214FA"/>
    <w:rsid w:val="00732596"/>
    <w:rsid w:val="00733858"/>
    <w:rsid w:val="007502D1"/>
    <w:rsid w:val="007618DE"/>
    <w:rsid w:val="0076655A"/>
    <w:rsid w:val="007E3914"/>
    <w:rsid w:val="007F6B24"/>
    <w:rsid w:val="00814AD8"/>
    <w:rsid w:val="00850F98"/>
    <w:rsid w:val="008715BC"/>
    <w:rsid w:val="008A3823"/>
    <w:rsid w:val="008A5FF1"/>
    <w:rsid w:val="008D1129"/>
    <w:rsid w:val="008D2388"/>
    <w:rsid w:val="008D42A0"/>
    <w:rsid w:val="008D78B0"/>
    <w:rsid w:val="00904088"/>
    <w:rsid w:val="009136E4"/>
    <w:rsid w:val="0091371D"/>
    <w:rsid w:val="0093519A"/>
    <w:rsid w:val="00942109"/>
    <w:rsid w:val="009423B0"/>
    <w:rsid w:val="00961F11"/>
    <w:rsid w:val="00963987"/>
    <w:rsid w:val="00986B78"/>
    <w:rsid w:val="009A39BF"/>
    <w:rsid w:val="009B71DB"/>
    <w:rsid w:val="009C414B"/>
    <w:rsid w:val="009D0FFC"/>
    <w:rsid w:val="009D33D1"/>
    <w:rsid w:val="009E5F27"/>
    <w:rsid w:val="009F03E3"/>
    <w:rsid w:val="009F09AF"/>
    <w:rsid w:val="009F615A"/>
    <w:rsid w:val="00A2254F"/>
    <w:rsid w:val="00A42E11"/>
    <w:rsid w:val="00A648C0"/>
    <w:rsid w:val="00A811F0"/>
    <w:rsid w:val="00AB5317"/>
    <w:rsid w:val="00AC58A2"/>
    <w:rsid w:val="00AC59C6"/>
    <w:rsid w:val="00AE11DB"/>
    <w:rsid w:val="00AE24B6"/>
    <w:rsid w:val="00AF3B4C"/>
    <w:rsid w:val="00B50E86"/>
    <w:rsid w:val="00B57C3C"/>
    <w:rsid w:val="00B7766E"/>
    <w:rsid w:val="00BA2C5F"/>
    <w:rsid w:val="00BA4F44"/>
    <w:rsid w:val="00BC69AD"/>
    <w:rsid w:val="00BD0EEF"/>
    <w:rsid w:val="00C022D6"/>
    <w:rsid w:val="00C13B3B"/>
    <w:rsid w:val="00C217D1"/>
    <w:rsid w:val="00C403BA"/>
    <w:rsid w:val="00C4386B"/>
    <w:rsid w:val="00C52D78"/>
    <w:rsid w:val="00C84DB2"/>
    <w:rsid w:val="00C8568A"/>
    <w:rsid w:val="00CA5DE8"/>
    <w:rsid w:val="00CC68F3"/>
    <w:rsid w:val="00CD6B73"/>
    <w:rsid w:val="00D11452"/>
    <w:rsid w:val="00D27ACE"/>
    <w:rsid w:val="00D378D9"/>
    <w:rsid w:val="00D41ED0"/>
    <w:rsid w:val="00D42965"/>
    <w:rsid w:val="00D47D1C"/>
    <w:rsid w:val="00D6008A"/>
    <w:rsid w:val="00D66512"/>
    <w:rsid w:val="00D769A2"/>
    <w:rsid w:val="00D773A5"/>
    <w:rsid w:val="00DA234A"/>
    <w:rsid w:val="00DA56AE"/>
    <w:rsid w:val="00DA7A64"/>
    <w:rsid w:val="00DD4958"/>
    <w:rsid w:val="00DD56AE"/>
    <w:rsid w:val="00DF7EF6"/>
    <w:rsid w:val="00E23041"/>
    <w:rsid w:val="00E2370A"/>
    <w:rsid w:val="00E247CC"/>
    <w:rsid w:val="00E54E87"/>
    <w:rsid w:val="00E630B0"/>
    <w:rsid w:val="00E64E3D"/>
    <w:rsid w:val="00E67450"/>
    <w:rsid w:val="00E751E7"/>
    <w:rsid w:val="00E75329"/>
    <w:rsid w:val="00E769BF"/>
    <w:rsid w:val="00E91ADE"/>
    <w:rsid w:val="00EC11B4"/>
    <w:rsid w:val="00EC1927"/>
    <w:rsid w:val="00EC3888"/>
    <w:rsid w:val="00ED3D9B"/>
    <w:rsid w:val="00ED49FE"/>
    <w:rsid w:val="00EF5636"/>
    <w:rsid w:val="00F0427A"/>
    <w:rsid w:val="00F2326D"/>
    <w:rsid w:val="00F52FED"/>
    <w:rsid w:val="00F55787"/>
    <w:rsid w:val="00F67EDB"/>
    <w:rsid w:val="00F74DB7"/>
    <w:rsid w:val="00F96289"/>
    <w:rsid w:val="00F97096"/>
    <w:rsid w:val="00FA2277"/>
    <w:rsid w:val="00FC2F90"/>
    <w:rsid w:val="00FC398F"/>
    <w:rsid w:val="00FE5528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77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E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91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3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689"/>
  </w:style>
  <w:style w:type="paragraph" w:styleId="a9">
    <w:name w:val="footer"/>
    <w:basedOn w:val="a"/>
    <w:link w:val="aa"/>
    <w:uiPriority w:val="99"/>
    <w:unhideWhenUsed/>
    <w:rsid w:val="0003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77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E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91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3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689"/>
  </w:style>
  <w:style w:type="paragraph" w:styleId="a9">
    <w:name w:val="footer"/>
    <w:basedOn w:val="a"/>
    <w:link w:val="aa"/>
    <w:uiPriority w:val="99"/>
    <w:unhideWhenUsed/>
    <w:rsid w:val="0003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F06B-2881-4F5F-A963-97F4988C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20</Pages>
  <Words>6692</Words>
  <Characters>38149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16</cp:revision>
  <cp:lastPrinted>2023-05-26T04:21:00Z</cp:lastPrinted>
  <dcterms:created xsi:type="dcterms:W3CDTF">2023-05-16T03:05:00Z</dcterms:created>
  <dcterms:modified xsi:type="dcterms:W3CDTF">2023-06-05T04:14:00Z</dcterms:modified>
</cp:coreProperties>
</file>