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1" w:rsidRDefault="00F041F9" w:rsidP="00773DC1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73DC1" w:rsidRPr="00DF5516" w:rsidRDefault="00773DC1" w:rsidP="00773DC1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состояни</w:t>
      </w:r>
      <w:r w:rsidR="00EA232A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516">
        <w:rPr>
          <w:rFonts w:ascii="Times New Roman" w:hAnsi="Times New Roman"/>
          <w:b/>
          <w:sz w:val="28"/>
          <w:szCs w:val="28"/>
        </w:rPr>
        <w:t xml:space="preserve">окружающей среды </w:t>
      </w:r>
    </w:p>
    <w:p w:rsidR="00773DC1" w:rsidRDefault="00773DC1" w:rsidP="00773DC1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5516">
        <w:rPr>
          <w:rFonts w:ascii="Times New Roman" w:hAnsi="Times New Roman"/>
          <w:b/>
          <w:sz w:val="28"/>
          <w:szCs w:val="28"/>
        </w:rPr>
        <w:t>на территории города Зеленогорска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3DC1" w:rsidRDefault="00773DC1" w:rsidP="00773DC1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2022 год </w:t>
      </w:r>
    </w:p>
    <w:p w:rsidR="00773DC1" w:rsidRDefault="00773DC1" w:rsidP="00773DC1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298A" w:rsidRPr="00DF5516" w:rsidRDefault="0045298A" w:rsidP="0045298A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5516">
        <w:rPr>
          <w:rFonts w:ascii="Times New Roman" w:hAnsi="Times New Roman"/>
          <w:b/>
          <w:sz w:val="28"/>
          <w:szCs w:val="28"/>
        </w:rPr>
        <w:t xml:space="preserve">1. </w:t>
      </w:r>
      <w:r w:rsidR="00D4798A">
        <w:rPr>
          <w:rFonts w:ascii="Times New Roman" w:hAnsi="Times New Roman"/>
          <w:b/>
          <w:sz w:val="28"/>
          <w:szCs w:val="28"/>
        </w:rPr>
        <w:t>А</w:t>
      </w:r>
      <w:r w:rsidR="009D2857" w:rsidRPr="00DF5516">
        <w:rPr>
          <w:rFonts w:ascii="Times New Roman" w:hAnsi="Times New Roman"/>
          <w:b/>
          <w:sz w:val="28"/>
          <w:szCs w:val="28"/>
        </w:rPr>
        <w:t xml:space="preserve">нализ состояния </w:t>
      </w:r>
      <w:r w:rsidR="008F2D0D" w:rsidRPr="00DF5516">
        <w:rPr>
          <w:rFonts w:ascii="Times New Roman" w:hAnsi="Times New Roman"/>
          <w:b/>
          <w:sz w:val="28"/>
          <w:szCs w:val="28"/>
        </w:rPr>
        <w:t xml:space="preserve">окружающей среды </w:t>
      </w:r>
    </w:p>
    <w:p w:rsidR="005A53C3" w:rsidRPr="00DF5516" w:rsidRDefault="008F2D0D" w:rsidP="0045298A">
      <w:pPr>
        <w:pStyle w:val="af8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F5516">
        <w:rPr>
          <w:rFonts w:ascii="Times New Roman" w:hAnsi="Times New Roman"/>
          <w:b/>
          <w:sz w:val="28"/>
          <w:szCs w:val="28"/>
        </w:rPr>
        <w:t>на территории города Зеленогорска</w:t>
      </w:r>
    </w:p>
    <w:p w:rsidR="005A53C3" w:rsidRPr="0045298A" w:rsidRDefault="005A53C3" w:rsidP="0045298A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sz w:val="28"/>
          <w:szCs w:val="28"/>
        </w:rPr>
        <w:t>Состояние окружающей среды на территории города Зеленогорска характеризуется качеством атмосферного воздуха, состоянием водных объектов, а также деятельностью, связанной с обращением с отходами.</w:t>
      </w:r>
    </w:p>
    <w:p w:rsidR="005A53C3" w:rsidRPr="0045298A" w:rsidRDefault="009D2857" w:rsidP="0045298A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5298A">
        <w:rPr>
          <w:rFonts w:eastAsiaTheme="minorHAnsi"/>
          <w:sz w:val="28"/>
          <w:szCs w:val="28"/>
        </w:rPr>
        <w:t xml:space="preserve">С целью оценки уровня загрязнения атмосферного воздуха в                         городе велись наблюдения КГБУ «Центр реализации мероприятий по природопользованию и охране окружающей среды Красноярского края» посредством измерений на стационарном автоматизированном посту (в районе ул. Парковая, 15А) и ФГБУЗ </w:t>
      </w:r>
      <w:proofErr w:type="spellStart"/>
      <w:r w:rsidRPr="0045298A">
        <w:rPr>
          <w:rFonts w:eastAsiaTheme="minorHAnsi"/>
          <w:sz w:val="28"/>
          <w:szCs w:val="28"/>
        </w:rPr>
        <w:t>ЦГиЭ</w:t>
      </w:r>
      <w:proofErr w:type="spellEnd"/>
      <w:r w:rsidRPr="0045298A">
        <w:rPr>
          <w:rFonts w:eastAsiaTheme="minorHAnsi"/>
          <w:sz w:val="28"/>
          <w:szCs w:val="28"/>
        </w:rPr>
        <w:t xml:space="preserve"> № 42 ФМБА России –  в четырех точках (больничный городок и автомагистрали в районе жилой застройки по  ул. Гагарина, 1 и ул. Парковая, 64, пос</w:t>
      </w:r>
      <w:proofErr w:type="gramEnd"/>
      <w:r w:rsidRPr="0045298A">
        <w:rPr>
          <w:rFonts w:eastAsiaTheme="minorHAnsi"/>
          <w:sz w:val="28"/>
          <w:szCs w:val="28"/>
        </w:rPr>
        <w:t xml:space="preserve">. </w:t>
      </w:r>
      <w:proofErr w:type="gramStart"/>
      <w:r w:rsidRPr="0045298A">
        <w:rPr>
          <w:rFonts w:eastAsiaTheme="minorHAnsi"/>
          <w:sz w:val="28"/>
          <w:szCs w:val="28"/>
        </w:rPr>
        <w:t>1000 дворов</w:t>
      </w:r>
      <w:r w:rsidR="008F2D0D" w:rsidRPr="0045298A">
        <w:rPr>
          <w:rFonts w:eastAsiaTheme="minorHAnsi"/>
          <w:sz w:val="28"/>
          <w:szCs w:val="28"/>
        </w:rPr>
        <w:t>)</w:t>
      </w:r>
      <w:r w:rsidRPr="0045298A">
        <w:rPr>
          <w:rFonts w:eastAsiaTheme="minorHAnsi"/>
          <w:sz w:val="28"/>
          <w:szCs w:val="28"/>
        </w:rPr>
        <w:t>.</w:t>
      </w:r>
      <w:proofErr w:type="gramEnd"/>
      <w:r w:rsidRPr="0045298A">
        <w:rPr>
          <w:rFonts w:eastAsiaTheme="minorHAnsi"/>
          <w:sz w:val="28"/>
          <w:szCs w:val="28"/>
        </w:rPr>
        <w:t xml:space="preserve"> </w:t>
      </w:r>
      <w:r w:rsidR="00C33CEF">
        <w:rPr>
          <w:rFonts w:eastAsiaTheme="minorHAnsi"/>
          <w:sz w:val="28"/>
          <w:szCs w:val="28"/>
        </w:rPr>
        <w:t>И</w:t>
      </w:r>
      <w:r w:rsidRPr="0045298A">
        <w:rPr>
          <w:rFonts w:eastAsiaTheme="minorHAnsi"/>
          <w:sz w:val="28"/>
          <w:szCs w:val="28"/>
        </w:rPr>
        <w:t>нформаци</w:t>
      </w:r>
      <w:r w:rsidR="00C33CEF">
        <w:rPr>
          <w:rFonts w:eastAsiaTheme="minorHAnsi"/>
          <w:sz w:val="28"/>
          <w:szCs w:val="28"/>
        </w:rPr>
        <w:t>я</w:t>
      </w:r>
      <w:r w:rsidRPr="0045298A">
        <w:rPr>
          <w:rFonts w:eastAsiaTheme="minorHAnsi"/>
          <w:sz w:val="28"/>
          <w:szCs w:val="28"/>
        </w:rPr>
        <w:t xml:space="preserve"> о </w:t>
      </w:r>
      <w:r w:rsidRPr="0045298A">
        <w:rPr>
          <w:rFonts w:eastAsiaTheme="minorHAnsi"/>
          <w:bCs/>
          <w:sz w:val="28"/>
          <w:szCs w:val="28"/>
          <w:shd w:val="clear" w:color="auto" w:fill="FFFFFF"/>
        </w:rPr>
        <w:t>концентрациях загрязняющих веществ в атмосферном воздухе на территории г</w:t>
      </w:r>
      <w:r w:rsidR="008F2D0D" w:rsidRPr="0045298A">
        <w:rPr>
          <w:rFonts w:eastAsiaTheme="minorHAnsi"/>
          <w:bCs/>
          <w:sz w:val="28"/>
          <w:szCs w:val="28"/>
          <w:shd w:val="clear" w:color="auto" w:fill="FFFFFF"/>
        </w:rPr>
        <w:t>орода</w:t>
      </w:r>
      <w:r w:rsidRPr="0045298A">
        <w:rPr>
          <w:rFonts w:eastAsiaTheme="minorHAnsi"/>
          <w:bCs/>
          <w:sz w:val="28"/>
          <w:szCs w:val="28"/>
          <w:shd w:val="clear" w:color="auto" w:fill="FFFFFF"/>
        </w:rPr>
        <w:t xml:space="preserve"> Зеленогорска </w:t>
      </w:r>
      <w:r w:rsidR="00773DC1">
        <w:rPr>
          <w:rFonts w:eastAsiaTheme="minorHAnsi"/>
          <w:bCs/>
          <w:sz w:val="28"/>
          <w:szCs w:val="28"/>
          <w:shd w:val="clear" w:color="auto" w:fill="FFFFFF"/>
        </w:rPr>
        <w:t>в режиме он-</w:t>
      </w:r>
      <w:proofErr w:type="spellStart"/>
      <w:r w:rsidR="00773DC1">
        <w:rPr>
          <w:rFonts w:eastAsiaTheme="minorHAnsi"/>
          <w:bCs/>
          <w:sz w:val="28"/>
          <w:szCs w:val="28"/>
          <w:shd w:val="clear" w:color="auto" w:fill="FFFFFF"/>
        </w:rPr>
        <w:t>лайн</w:t>
      </w:r>
      <w:proofErr w:type="spellEnd"/>
      <w:r w:rsidR="00773DC1">
        <w:rPr>
          <w:rFonts w:eastAsiaTheme="minorHAnsi"/>
          <w:bCs/>
          <w:sz w:val="28"/>
          <w:szCs w:val="28"/>
          <w:shd w:val="clear" w:color="auto" w:fill="FFFFFF"/>
        </w:rPr>
        <w:t xml:space="preserve"> доступна </w:t>
      </w:r>
      <w:r w:rsidR="00773DC1" w:rsidRPr="0045298A">
        <w:rPr>
          <w:rFonts w:eastAsiaTheme="minorHAnsi"/>
          <w:bCs/>
          <w:sz w:val="28"/>
          <w:szCs w:val="28"/>
          <w:shd w:val="clear" w:color="auto" w:fill="FFFFFF"/>
        </w:rPr>
        <w:t>н</w:t>
      </w:r>
      <w:r w:rsidR="00773DC1" w:rsidRPr="0045298A">
        <w:rPr>
          <w:rFonts w:eastAsiaTheme="minorHAnsi"/>
          <w:sz w:val="28"/>
          <w:szCs w:val="28"/>
        </w:rPr>
        <w:t xml:space="preserve">а официальном сайте </w:t>
      </w:r>
      <w:proofErr w:type="gramStart"/>
      <w:r w:rsidR="00773DC1" w:rsidRPr="0045298A">
        <w:rPr>
          <w:rFonts w:eastAsiaTheme="minorHAnsi"/>
          <w:sz w:val="28"/>
          <w:szCs w:val="28"/>
        </w:rPr>
        <w:t>Администрации</w:t>
      </w:r>
      <w:proofErr w:type="gramEnd"/>
      <w:r w:rsidR="00773DC1" w:rsidRPr="0045298A">
        <w:rPr>
          <w:rFonts w:eastAsiaTheme="minorHAnsi"/>
          <w:sz w:val="28"/>
          <w:szCs w:val="28"/>
        </w:rPr>
        <w:t xml:space="preserve"> ЗАТО г. Зеленогорск в разделе «Экология»</w:t>
      </w:r>
      <w:r w:rsidR="00773DC1">
        <w:rPr>
          <w:rFonts w:eastAsiaTheme="minorHAnsi"/>
          <w:sz w:val="28"/>
          <w:szCs w:val="28"/>
        </w:rPr>
        <w:t xml:space="preserve"> </w:t>
      </w:r>
      <w:r w:rsidR="00773DC1">
        <w:rPr>
          <w:rFonts w:eastAsiaTheme="minorHAnsi"/>
          <w:bCs/>
          <w:sz w:val="28"/>
          <w:szCs w:val="28"/>
          <w:shd w:val="clear" w:color="auto" w:fill="FFFFFF"/>
        </w:rPr>
        <w:t xml:space="preserve">пройдя </w:t>
      </w:r>
      <w:r w:rsidR="00773DC1">
        <w:rPr>
          <w:rFonts w:eastAsiaTheme="minorHAnsi"/>
          <w:sz w:val="28"/>
          <w:szCs w:val="28"/>
        </w:rPr>
        <w:t xml:space="preserve">по </w:t>
      </w:r>
      <w:r w:rsidR="00773DC1" w:rsidRPr="0045298A">
        <w:rPr>
          <w:rFonts w:eastAsiaTheme="minorHAnsi"/>
          <w:sz w:val="28"/>
          <w:szCs w:val="28"/>
        </w:rPr>
        <w:t>ссылк</w:t>
      </w:r>
      <w:r w:rsidR="00773DC1">
        <w:rPr>
          <w:rFonts w:eastAsiaTheme="minorHAnsi"/>
          <w:sz w:val="28"/>
          <w:szCs w:val="28"/>
        </w:rPr>
        <w:t>е</w:t>
      </w:r>
      <w:r w:rsidR="00773DC1" w:rsidRPr="0045298A">
        <w:rPr>
          <w:rFonts w:eastAsiaTheme="minorHAnsi"/>
          <w:sz w:val="28"/>
          <w:szCs w:val="28"/>
        </w:rPr>
        <w:t xml:space="preserve"> </w:t>
      </w:r>
      <w:r w:rsidR="00773DC1">
        <w:rPr>
          <w:rFonts w:eastAsiaTheme="minorHAnsi"/>
          <w:sz w:val="28"/>
          <w:szCs w:val="28"/>
        </w:rPr>
        <w:t>«</w:t>
      </w:r>
      <w:hyperlink r:id="rId12" w:tooltip="http://www.krasecology.ru/" w:history="1">
        <w:r w:rsidR="00773DC1" w:rsidRPr="0045298A">
          <w:rPr>
            <w:rStyle w:val="afa"/>
            <w:rFonts w:eastAsiaTheme="minorHAnsi"/>
            <w:color w:val="auto"/>
            <w:sz w:val="28"/>
            <w:szCs w:val="28"/>
            <w:u w:val="none"/>
            <w:shd w:val="clear" w:color="auto" w:fill="FFFFFF"/>
          </w:rPr>
          <w:t>Автоматический пост наблюдения за загрязнением атмосферного воздуха в городе Зеленогорске</w:t>
        </w:r>
      </w:hyperlink>
      <w:r w:rsidR="00773DC1">
        <w:rPr>
          <w:rStyle w:val="afa"/>
          <w:rFonts w:eastAsiaTheme="minorHAnsi"/>
          <w:color w:val="auto"/>
          <w:sz w:val="28"/>
          <w:szCs w:val="28"/>
          <w:u w:val="none"/>
          <w:shd w:val="clear" w:color="auto" w:fill="FFFFFF"/>
        </w:rPr>
        <w:t>»</w:t>
      </w:r>
      <w:r w:rsidRPr="0045298A">
        <w:rPr>
          <w:rFonts w:eastAsiaTheme="minorHAnsi"/>
          <w:bCs/>
          <w:sz w:val="28"/>
          <w:szCs w:val="28"/>
          <w:shd w:val="clear" w:color="auto" w:fill="FFFFFF"/>
        </w:rPr>
        <w:t>.</w:t>
      </w:r>
      <w:r w:rsidRPr="0045298A">
        <w:rPr>
          <w:rFonts w:eastAsiaTheme="minorHAnsi"/>
          <w:sz w:val="28"/>
          <w:szCs w:val="28"/>
        </w:rPr>
        <w:t xml:space="preserve"> В результате проведенных наблюдений за 2022 год на автоматизированном посту наблюдения за загрязнением атмосферного воздуха:</w:t>
      </w:r>
    </w:p>
    <w:p w:rsidR="005A53C3" w:rsidRPr="0045298A" w:rsidRDefault="009D2857" w:rsidP="00DF5516">
      <w:pPr>
        <w:pStyle w:val="afe"/>
        <w:numPr>
          <w:ilvl w:val="0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периодически фиксировались превышения разовыми концентрациями загрязняющих веществ 1 </w:t>
      </w:r>
      <w:proofErr w:type="spellStart"/>
      <w:r w:rsidRPr="0045298A">
        <w:rPr>
          <w:rFonts w:eastAsiaTheme="minorHAnsi"/>
          <w:sz w:val="28"/>
          <w:szCs w:val="28"/>
        </w:rPr>
        <w:t>ПДКмр</w:t>
      </w:r>
      <w:proofErr w:type="spellEnd"/>
      <w:r w:rsidRPr="0045298A">
        <w:rPr>
          <w:rFonts w:eastAsiaTheme="minorHAnsi"/>
          <w:sz w:val="28"/>
          <w:szCs w:val="28"/>
        </w:rPr>
        <w:t xml:space="preserve"> и среднесуточными концентрациями загрязняющих веществ 1 </w:t>
      </w:r>
      <w:proofErr w:type="spellStart"/>
      <w:r w:rsidRPr="0045298A">
        <w:rPr>
          <w:rFonts w:eastAsiaTheme="minorHAnsi"/>
          <w:sz w:val="28"/>
          <w:szCs w:val="28"/>
        </w:rPr>
        <w:t>ПДКсс</w:t>
      </w:r>
      <w:proofErr w:type="spellEnd"/>
      <w:r w:rsidRPr="0045298A">
        <w:rPr>
          <w:rFonts w:eastAsiaTheme="minorHAnsi"/>
          <w:sz w:val="28"/>
          <w:szCs w:val="28"/>
        </w:rPr>
        <w:t xml:space="preserve"> (по взвешенным частицам (до 2,5 мкм), взвешенным частицам (до 10 мкм), оксиду азота);</w:t>
      </w:r>
    </w:p>
    <w:p w:rsidR="005A53C3" w:rsidRPr="0045298A" w:rsidRDefault="009D2857" w:rsidP="00DF5516">
      <w:pPr>
        <w:pStyle w:val="afe"/>
        <w:numPr>
          <w:ilvl w:val="0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45298A">
        <w:rPr>
          <w:rFonts w:eastAsiaTheme="minorHAnsi"/>
          <w:sz w:val="28"/>
          <w:szCs w:val="28"/>
        </w:rPr>
        <w:t>уровень загрязнения атмосферы города характеризовался как «низкий», за исключением трех месяцев (июль, октябрь, декабрь), в которых уровень был «повышенный» (по взвешенным частицам (до 10 мкм),</w:t>
      </w:r>
      <w:r w:rsidRPr="0045298A">
        <w:rPr>
          <w:rFonts w:eastAsiaTheme="minorHAnsi"/>
          <w:sz w:val="28"/>
          <w:szCs w:val="28"/>
          <w:lang w:eastAsia="en-US"/>
        </w:rPr>
        <w:t xml:space="preserve"> </w:t>
      </w:r>
      <w:r w:rsidRPr="0045298A">
        <w:rPr>
          <w:rFonts w:eastAsiaTheme="minorHAnsi"/>
          <w:sz w:val="28"/>
          <w:szCs w:val="28"/>
        </w:rPr>
        <w:t>по взвешенным частицам (до 2,5 мкм), оксиду азота).</w:t>
      </w:r>
      <w:proofErr w:type="gramEnd"/>
    </w:p>
    <w:p w:rsidR="005A53C3" w:rsidRPr="0045298A" w:rsidRDefault="009D2857" w:rsidP="00DF5516">
      <w:pPr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В рамках социально-гигиенического мониторинга, проведенного ФГБУЗ </w:t>
      </w:r>
      <w:proofErr w:type="spellStart"/>
      <w:r w:rsidRPr="0045298A">
        <w:rPr>
          <w:rFonts w:eastAsiaTheme="minorHAnsi"/>
          <w:sz w:val="28"/>
          <w:szCs w:val="28"/>
        </w:rPr>
        <w:t>ЦГиЭ</w:t>
      </w:r>
      <w:proofErr w:type="spellEnd"/>
      <w:r w:rsidRPr="0045298A">
        <w:rPr>
          <w:rFonts w:eastAsiaTheme="minorHAnsi"/>
          <w:sz w:val="28"/>
          <w:szCs w:val="28"/>
        </w:rPr>
        <w:t xml:space="preserve"> № 42 ФМБА России по четырем показателям (взвешенные вещества (пыль неорганическая), азота диоксид, серы диоксид, углерода оксид), все пробы атмосферного воздуха отвечали гигиеническим нормативам.</w:t>
      </w:r>
    </w:p>
    <w:p w:rsidR="005A53C3" w:rsidRPr="0045298A" w:rsidRDefault="009D2857" w:rsidP="0045298A">
      <w:pPr>
        <w:ind w:firstLine="709"/>
        <w:jc w:val="both"/>
        <w:rPr>
          <w:rFonts w:eastAsiaTheme="minorHAnsi"/>
          <w:sz w:val="28"/>
          <w:szCs w:val="28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 xml:space="preserve">Наблюдения за загрязнением реки Кан осуществляло </w:t>
      </w:r>
      <w:r w:rsidRPr="0045298A">
        <w:rPr>
          <w:rFonts w:eastAsiaTheme="minorHAnsi"/>
          <w:sz w:val="28"/>
          <w:szCs w:val="28"/>
        </w:rPr>
        <w:t>ФГБУ «</w:t>
      </w:r>
      <w:proofErr w:type="gramStart"/>
      <w:r w:rsidRPr="0045298A">
        <w:rPr>
          <w:rFonts w:eastAsiaTheme="minorHAnsi"/>
          <w:sz w:val="28"/>
          <w:szCs w:val="28"/>
        </w:rPr>
        <w:t>Среднесибирское</w:t>
      </w:r>
      <w:proofErr w:type="gramEnd"/>
      <w:r w:rsidRPr="0045298A">
        <w:rPr>
          <w:rFonts w:eastAsiaTheme="minorHAnsi"/>
          <w:sz w:val="28"/>
          <w:szCs w:val="28"/>
        </w:rPr>
        <w:t xml:space="preserve"> УГМС» на двух гидрологических постах</w:t>
      </w:r>
      <w:r w:rsidR="00DF5516">
        <w:rPr>
          <w:rFonts w:eastAsiaTheme="minorHAnsi"/>
          <w:sz w:val="28"/>
          <w:szCs w:val="28"/>
        </w:rPr>
        <w:t xml:space="preserve"> </w:t>
      </w:r>
      <w:r w:rsidRPr="0045298A">
        <w:rPr>
          <w:rFonts w:eastAsiaTheme="minorHAnsi"/>
          <w:sz w:val="28"/>
          <w:szCs w:val="28"/>
        </w:rPr>
        <w:t xml:space="preserve">(0,5 км выше города (у спасательной станции) и 9 км ниже города (0,4 км ниже впадения </w:t>
      </w:r>
      <w:r w:rsidR="00DF5516">
        <w:rPr>
          <w:rFonts w:eastAsiaTheme="minorHAnsi"/>
          <w:sz w:val="28"/>
          <w:szCs w:val="28"/>
        </w:rPr>
        <w:t xml:space="preserve"> </w:t>
      </w:r>
      <w:r w:rsidRPr="0045298A">
        <w:rPr>
          <w:rFonts w:eastAsiaTheme="minorHAnsi"/>
          <w:sz w:val="28"/>
          <w:szCs w:val="28"/>
        </w:rPr>
        <w:t xml:space="preserve">р. Сыргил)). По результатам государственного мониторинга окружающей среды в апреле 2022 года было зафиксировано по 1 случаю высокого загрязнения поверхностных вод веществом 3 класса опасности (цинком) на каждом гидрологическом посту, случаев экстремально высокого уровня загрязнения поверхностных вод не зарегистрировано.   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Контроль качества воды открытых водоемов и питьевой воды в разводящей сети централизованного хозяйственно-питьевого водоснабжения осуществлялся Межрегиональным управлением № 42 ФМБА России. В </w:t>
      </w:r>
      <w:r w:rsidRPr="0045298A">
        <w:rPr>
          <w:rFonts w:eastAsiaTheme="minorHAnsi"/>
          <w:sz w:val="28"/>
          <w:szCs w:val="28"/>
        </w:rPr>
        <w:lastRenderedPageBreak/>
        <w:t xml:space="preserve">результате проведенного контроля на открытых водоемах (обводненные карьеры, расположенные в районе ул. Молодежная, ул. Парковая, </w:t>
      </w:r>
      <w:r w:rsidR="0040026F">
        <w:rPr>
          <w:rFonts w:eastAsiaTheme="minorHAnsi"/>
          <w:sz w:val="28"/>
          <w:szCs w:val="28"/>
        </w:rPr>
        <w:t xml:space="preserve">                       </w:t>
      </w:r>
      <w:r w:rsidRPr="0045298A">
        <w:rPr>
          <w:rFonts w:eastAsiaTheme="minorHAnsi"/>
          <w:sz w:val="28"/>
          <w:szCs w:val="28"/>
        </w:rPr>
        <w:t>ул. Полоскова) зафиксировано:</w:t>
      </w:r>
    </w:p>
    <w:p w:rsidR="005A53C3" w:rsidRPr="0045298A" w:rsidRDefault="009D2857" w:rsidP="00DF5516">
      <w:pPr>
        <w:pStyle w:val="af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по микробиологическим показателям несоответствие гигиеническим нормативам 10 проб (по показателям «энтерококки», «ОКБ», «</w:t>
      </w:r>
      <w:r w:rsidRPr="0045298A">
        <w:rPr>
          <w:rFonts w:ascii="Times New Roman" w:eastAsiaTheme="minorHAnsi" w:hAnsi="Times New Roman"/>
          <w:sz w:val="28"/>
          <w:szCs w:val="28"/>
          <w:lang w:val="en-US"/>
        </w:rPr>
        <w:t>E</w:t>
      </w:r>
      <w:r w:rsidRPr="0045298A">
        <w:rPr>
          <w:rFonts w:ascii="Times New Roman" w:eastAsiaTheme="minorHAnsi" w:hAnsi="Times New Roman"/>
          <w:sz w:val="28"/>
          <w:szCs w:val="28"/>
        </w:rPr>
        <w:t>.</w:t>
      </w:r>
      <w:r w:rsidRPr="0045298A">
        <w:rPr>
          <w:rFonts w:ascii="Times New Roman" w:eastAsiaTheme="minorHAnsi" w:hAnsi="Times New Roman"/>
          <w:sz w:val="28"/>
          <w:szCs w:val="28"/>
          <w:lang w:val="en-US"/>
        </w:rPr>
        <w:t>Coli</w:t>
      </w:r>
      <w:r w:rsidRPr="0045298A">
        <w:rPr>
          <w:rFonts w:ascii="Times New Roman" w:eastAsiaTheme="minorHAnsi" w:hAnsi="Times New Roman"/>
          <w:sz w:val="28"/>
          <w:szCs w:val="28"/>
        </w:rPr>
        <w:t>») из отобранных 22 проб;</w:t>
      </w:r>
    </w:p>
    <w:p w:rsidR="005A53C3" w:rsidRPr="0045298A" w:rsidRDefault="009D2857" w:rsidP="00DF5516">
      <w:pPr>
        <w:pStyle w:val="af8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по химическим показателям несоответствие гигиеническим нормативам 1 пробы (по показателю «ХПК») из отобранных 12 проб.</w:t>
      </w:r>
    </w:p>
    <w:p w:rsidR="005A53C3" w:rsidRPr="0045298A" w:rsidRDefault="009D2857" w:rsidP="004529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По результатам контроля качества питьевой воды в разводящей сети централизованного хозяйственно-питьевого водоснабжения по микробиологическим, химическим, радиологическим показателям и показателям, связанным с технологией водоподготовки, все пробы соответствовали гигиеническим нормативам.</w:t>
      </w:r>
    </w:p>
    <w:p w:rsidR="00241662" w:rsidRDefault="009D2857" w:rsidP="00241662">
      <w:pPr>
        <w:ind w:firstLine="709"/>
        <w:jc w:val="both"/>
        <w:rPr>
          <w:rFonts w:eastAsiaTheme="minorHAnsi"/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Отходы производства и потребления, образованные на территории                 г</w:t>
      </w:r>
      <w:r w:rsidR="00C33CEF">
        <w:rPr>
          <w:rFonts w:eastAsiaTheme="minorHAnsi"/>
          <w:sz w:val="28"/>
          <w:szCs w:val="28"/>
        </w:rPr>
        <w:t>орода</w:t>
      </w:r>
      <w:r w:rsidRPr="0045298A">
        <w:rPr>
          <w:rFonts w:eastAsiaTheme="minorHAnsi"/>
          <w:sz w:val="28"/>
          <w:szCs w:val="28"/>
        </w:rPr>
        <w:t xml:space="preserve"> Зеленогорска и разрешенные к захоронению, размещались на полигоне твердых бытовых отходов в г. Зеленогорске Красноярского края</w:t>
      </w:r>
      <w:r w:rsidR="0045298A" w:rsidRPr="0045298A">
        <w:rPr>
          <w:rFonts w:eastAsiaTheme="minorHAnsi"/>
          <w:sz w:val="28"/>
          <w:szCs w:val="28"/>
        </w:rPr>
        <w:t xml:space="preserve"> (далее –  </w:t>
      </w:r>
      <w:r w:rsidR="0045298A" w:rsidRPr="0040026F">
        <w:rPr>
          <w:rFonts w:eastAsiaTheme="minorHAnsi"/>
          <w:sz w:val="28"/>
          <w:szCs w:val="28"/>
        </w:rPr>
        <w:t>полигон ТБО)</w:t>
      </w:r>
      <w:r w:rsidRPr="0040026F">
        <w:rPr>
          <w:rFonts w:eastAsiaTheme="minorHAnsi"/>
          <w:sz w:val="28"/>
          <w:szCs w:val="28"/>
        </w:rPr>
        <w:t>, внесенном в Государственный реестр объектов размещения отходов за номером 24-00125-З-00645-031015. Золошлаковые отходы филиала АО «</w:t>
      </w:r>
      <w:proofErr w:type="gramStart"/>
      <w:r w:rsidRPr="0040026F">
        <w:rPr>
          <w:rFonts w:eastAsiaTheme="minorHAnsi"/>
          <w:sz w:val="28"/>
          <w:szCs w:val="28"/>
        </w:rPr>
        <w:t>Енисейская</w:t>
      </w:r>
      <w:proofErr w:type="gramEnd"/>
      <w:r w:rsidRPr="0040026F">
        <w:rPr>
          <w:rFonts w:eastAsiaTheme="minorHAnsi"/>
          <w:sz w:val="28"/>
          <w:szCs w:val="28"/>
        </w:rPr>
        <w:t xml:space="preserve"> ТГК (ТГК-13)» - «Красноярская ГРЭС-2» размещались на </w:t>
      </w:r>
      <w:proofErr w:type="spellStart"/>
      <w:r w:rsidRPr="0040026F">
        <w:rPr>
          <w:rFonts w:eastAsiaTheme="minorHAnsi"/>
          <w:sz w:val="28"/>
          <w:szCs w:val="28"/>
        </w:rPr>
        <w:t>золошлакоотвале</w:t>
      </w:r>
      <w:proofErr w:type="spellEnd"/>
      <w:r w:rsidRPr="0040026F">
        <w:rPr>
          <w:rFonts w:eastAsiaTheme="minorHAnsi"/>
          <w:sz w:val="28"/>
          <w:szCs w:val="28"/>
        </w:rPr>
        <w:t>, внесенном в Государственный реестр объектов размещения отходов за номером 24-00067-Х-00692-311014.</w:t>
      </w:r>
    </w:p>
    <w:p w:rsidR="00DD268A" w:rsidRPr="00241662" w:rsidRDefault="00DD268A" w:rsidP="00241662">
      <w:pPr>
        <w:ind w:firstLine="709"/>
        <w:jc w:val="both"/>
        <w:rPr>
          <w:sz w:val="28"/>
          <w:szCs w:val="28"/>
        </w:rPr>
      </w:pPr>
      <w:r w:rsidRPr="0040026F">
        <w:rPr>
          <w:rFonts w:eastAsiaTheme="minorHAnsi"/>
          <w:sz w:val="28"/>
          <w:szCs w:val="28"/>
          <w:shd w:val="clear" w:color="auto" w:fill="FFFFFF"/>
        </w:rPr>
        <w:t>На территории города накопление твердых коммунальных отходов (далее – ТКО) в многоквартирных домах осуществля</w:t>
      </w:r>
      <w:r w:rsidR="00C33CEF">
        <w:rPr>
          <w:rFonts w:eastAsiaTheme="minorHAnsi"/>
          <w:sz w:val="28"/>
          <w:szCs w:val="28"/>
          <w:shd w:val="clear" w:color="auto" w:fill="FFFFFF"/>
        </w:rPr>
        <w:t>лось</w:t>
      </w:r>
      <w:r w:rsidRPr="0040026F">
        <w:rPr>
          <w:rFonts w:eastAsiaTheme="minorHAnsi"/>
          <w:sz w:val="28"/>
          <w:szCs w:val="28"/>
          <w:shd w:val="clear" w:color="auto" w:fill="FFFFFF"/>
        </w:rPr>
        <w:t xml:space="preserve"> в контейнеры, расположенные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 в мусороприемных камерах либо на контейнерных площадках, а также на специальных площадках для складирования крупногабаритных отходов. Накопление ТКО в</w:t>
      </w:r>
      <w:r w:rsidRPr="0045298A">
        <w:rPr>
          <w:rFonts w:eastAsiaTheme="minorHAnsi"/>
          <w:sz w:val="28"/>
          <w:szCs w:val="28"/>
        </w:rPr>
        <w:t xml:space="preserve"> индивидуальных жилых домах осуществля</w:t>
      </w:r>
      <w:r w:rsidR="00C33CEF">
        <w:rPr>
          <w:rFonts w:eastAsiaTheme="minorHAnsi"/>
          <w:sz w:val="28"/>
          <w:szCs w:val="28"/>
        </w:rPr>
        <w:t>лось</w:t>
      </w:r>
      <w:r w:rsidRPr="0045298A">
        <w:rPr>
          <w:rFonts w:eastAsiaTheme="minorHAnsi"/>
          <w:sz w:val="28"/>
          <w:szCs w:val="28"/>
        </w:rPr>
        <w:t xml:space="preserve"> в пакеты. Сбор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 ТКО </w:t>
      </w:r>
      <w:r w:rsidR="00C33CEF">
        <w:rPr>
          <w:rFonts w:eastAsiaTheme="minorHAnsi"/>
          <w:sz w:val="28"/>
          <w:szCs w:val="28"/>
          <w:shd w:val="clear" w:color="auto" w:fill="FFFFFF"/>
        </w:rPr>
        <w:t>производил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 региональный оператор по обращению с ТКО </w:t>
      </w:r>
      <w:r w:rsidR="00241662">
        <w:rPr>
          <w:sz w:val="28"/>
        </w:rPr>
        <w:t xml:space="preserve">на территории Зеленогорской технологической зоны Красноярского края </w:t>
      </w:r>
      <w:r w:rsidRPr="0045298A">
        <w:rPr>
          <w:rFonts w:eastAsiaTheme="minorHAnsi"/>
          <w:sz w:val="28"/>
          <w:szCs w:val="28"/>
          <w:shd w:val="clear" w:color="auto" w:fill="FFFFFF"/>
        </w:rPr>
        <w:t>(ООО «</w:t>
      </w:r>
      <w:proofErr w:type="spellStart"/>
      <w:r w:rsidRPr="0045298A">
        <w:rPr>
          <w:rFonts w:eastAsiaTheme="minorHAnsi"/>
          <w:sz w:val="28"/>
          <w:szCs w:val="28"/>
          <w:shd w:val="clear" w:color="auto" w:fill="FFFFFF"/>
        </w:rPr>
        <w:t>ПромТех</w:t>
      </w:r>
      <w:proofErr w:type="spellEnd"/>
      <w:r w:rsidRPr="0045298A">
        <w:rPr>
          <w:rFonts w:eastAsiaTheme="minorHAnsi"/>
          <w:sz w:val="28"/>
          <w:szCs w:val="28"/>
          <w:shd w:val="clear" w:color="auto" w:fill="FFFFFF"/>
        </w:rPr>
        <w:t xml:space="preserve">»). 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Наблюдения за радиационной обстановкой на территории города проводились КГБУ «Центр реализации мероприятий по природопользованию и охране окружающей среды Красноярского края» посредствам непрерывного измерения мощности </w:t>
      </w:r>
      <w:proofErr w:type="spellStart"/>
      <w:r w:rsidRPr="0045298A">
        <w:rPr>
          <w:rFonts w:eastAsiaTheme="minorHAnsi"/>
          <w:sz w:val="28"/>
          <w:szCs w:val="28"/>
        </w:rPr>
        <w:t>амбиентного</w:t>
      </w:r>
      <w:proofErr w:type="spellEnd"/>
      <w:r w:rsidRPr="0045298A">
        <w:rPr>
          <w:rFonts w:eastAsiaTheme="minorHAnsi"/>
          <w:sz w:val="28"/>
          <w:szCs w:val="28"/>
        </w:rPr>
        <w:t xml:space="preserve"> эквивалента дозы гамма-излучения (далее – МАЭД) на 2 автоматизированных постах радиационного контроля (район ул. </w:t>
      </w:r>
      <w:proofErr w:type="gramStart"/>
      <w:r w:rsidRPr="0045298A">
        <w:rPr>
          <w:rFonts w:eastAsiaTheme="minorHAnsi"/>
          <w:sz w:val="28"/>
          <w:szCs w:val="28"/>
        </w:rPr>
        <w:t>Парковая</w:t>
      </w:r>
      <w:proofErr w:type="gramEnd"/>
      <w:r w:rsidRPr="0045298A">
        <w:rPr>
          <w:rFonts w:eastAsiaTheme="minorHAnsi"/>
          <w:sz w:val="28"/>
          <w:szCs w:val="28"/>
        </w:rPr>
        <w:t xml:space="preserve">, 15А и в пос. Октябрьский). Среднесуточные значения МАЭД не превышали порогового значения (0,3 </w:t>
      </w:r>
      <w:proofErr w:type="spellStart"/>
      <w:r w:rsidRPr="0045298A">
        <w:rPr>
          <w:rFonts w:eastAsiaTheme="minorHAnsi"/>
          <w:sz w:val="28"/>
          <w:szCs w:val="28"/>
        </w:rPr>
        <w:t>мкЗв</w:t>
      </w:r>
      <w:proofErr w:type="spellEnd"/>
      <w:r w:rsidRPr="0045298A">
        <w:rPr>
          <w:rFonts w:eastAsiaTheme="minorHAnsi"/>
          <w:sz w:val="28"/>
          <w:szCs w:val="28"/>
        </w:rPr>
        <w:t xml:space="preserve">/час) и находились в пределах: от 0,13 до 0,20 </w:t>
      </w:r>
      <w:proofErr w:type="spellStart"/>
      <w:r w:rsidRPr="0045298A">
        <w:rPr>
          <w:rFonts w:eastAsiaTheme="minorHAnsi"/>
          <w:sz w:val="28"/>
          <w:szCs w:val="28"/>
        </w:rPr>
        <w:t>мкЗв</w:t>
      </w:r>
      <w:proofErr w:type="spellEnd"/>
      <w:r w:rsidRPr="0045298A">
        <w:rPr>
          <w:rFonts w:eastAsiaTheme="minorHAnsi"/>
          <w:sz w:val="28"/>
          <w:szCs w:val="28"/>
        </w:rPr>
        <w:t xml:space="preserve">/час (г. Зеленогорск), от 0,19 до 0,24 </w:t>
      </w:r>
      <w:proofErr w:type="spellStart"/>
      <w:r w:rsidRPr="0045298A">
        <w:rPr>
          <w:rFonts w:eastAsiaTheme="minorHAnsi"/>
          <w:sz w:val="28"/>
          <w:szCs w:val="28"/>
        </w:rPr>
        <w:t>мкЗв</w:t>
      </w:r>
      <w:proofErr w:type="spellEnd"/>
      <w:r w:rsidRPr="0045298A">
        <w:rPr>
          <w:rFonts w:eastAsiaTheme="minorHAnsi"/>
          <w:sz w:val="28"/>
          <w:szCs w:val="28"/>
        </w:rPr>
        <w:t>/час (пос. Октябрьский).</w:t>
      </w:r>
    </w:p>
    <w:p w:rsidR="005A53C3" w:rsidRPr="00156FE5" w:rsidRDefault="00773DC1" w:rsidP="0045298A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6FE5">
        <w:rPr>
          <w:rFonts w:ascii="Times New Roman" w:eastAsiaTheme="minorHAnsi" w:hAnsi="Times New Roman"/>
          <w:sz w:val="28"/>
          <w:szCs w:val="28"/>
        </w:rPr>
        <w:t xml:space="preserve">Сведения о </w:t>
      </w:r>
      <w:proofErr w:type="gramStart"/>
      <w:r w:rsidRPr="00156FE5">
        <w:rPr>
          <w:rFonts w:ascii="Times New Roman" w:eastAsiaTheme="minorHAnsi" w:hAnsi="Times New Roman"/>
          <w:sz w:val="28"/>
          <w:szCs w:val="28"/>
        </w:rPr>
        <w:t>загрязняющих веществах, поступивших в окружающую среду на территории города Зеленогорска п</w:t>
      </w:r>
      <w:r w:rsidR="003706BE" w:rsidRPr="00156FE5">
        <w:rPr>
          <w:rFonts w:ascii="Times New Roman" w:eastAsiaTheme="minorHAnsi" w:hAnsi="Times New Roman"/>
          <w:sz w:val="28"/>
          <w:szCs w:val="28"/>
        </w:rPr>
        <w:t>р</w:t>
      </w:r>
      <w:r w:rsidRPr="00156FE5">
        <w:rPr>
          <w:rFonts w:ascii="Times New Roman" w:eastAsiaTheme="minorHAnsi" w:hAnsi="Times New Roman"/>
          <w:sz w:val="28"/>
          <w:szCs w:val="28"/>
        </w:rPr>
        <w:t>едставлены</w:t>
      </w:r>
      <w:proofErr w:type="gramEnd"/>
      <w:r w:rsidRPr="00156FE5">
        <w:rPr>
          <w:rFonts w:ascii="Times New Roman" w:eastAsiaTheme="minorHAnsi" w:hAnsi="Times New Roman"/>
          <w:sz w:val="28"/>
          <w:szCs w:val="28"/>
        </w:rPr>
        <w:t xml:space="preserve"> в </w:t>
      </w:r>
      <w:r w:rsidR="003706BE" w:rsidRPr="00156FE5">
        <w:rPr>
          <w:rFonts w:ascii="Times New Roman" w:eastAsiaTheme="minorHAnsi" w:hAnsi="Times New Roman"/>
          <w:sz w:val="28"/>
          <w:szCs w:val="28"/>
        </w:rPr>
        <w:t>таблице 1</w:t>
      </w:r>
      <w:r w:rsidRPr="00156FE5">
        <w:rPr>
          <w:rFonts w:ascii="Times New Roman" w:eastAsiaTheme="minorHAnsi" w:hAnsi="Times New Roman"/>
          <w:sz w:val="28"/>
          <w:szCs w:val="28"/>
        </w:rPr>
        <w:t>.</w:t>
      </w:r>
    </w:p>
    <w:p w:rsidR="00D4798A" w:rsidRDefault="00D4798A" w:rsidP="003706BE">
      <w:pPr>
        <w:jc w:val="right"/>
        <w:rPr>
          <w:rFonts w:eastAsiaTheme="minorHAnsi"/>
          <w:sz w:val="28"/>
          <w:szCs w:val="28"/>
        </w:rPr>
      </w:pPr>
    </w:p>
    <w:p w:rsidR="003706BE" w:rsidRPr="00156FE5" w:rsidRDefault="003706BE" w:rsidP="003706BE">
      <w:pPr>
        <w:jc w:val="right"/>
        <w:rPr>
          <w:rFonts w:eastAsiaTheme="minorHAnsi"/>
          <w:sz w:val="28"/>
          <w:szCs w:val="28"/>
        </w:rPr>
      </w:pPr>
      <w:r w:rsidRPr="00156FE5">
        <w:rPr>
          <w:rFonts w:eastAsiaTheme="minorHAnsi"/>
          <w:sz w:val="28"/>
          <w:szCs w:val="28"/>
        </w:rPr>
        <w:t>Таблица 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417"/>
        <w:gridCol w:w="1559"/>
        <w:gridCol w:w="1560"/>
        <w:gridCol w:w="1417"/>
      </w:tblGrid>
      <w:tr w:rsidR="003706BE" w:rsidTr="00C535A7">
        <w:trPr>
          <w:trHeight w:val="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4798A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4798A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По годам</w:t>
            </w:r>
          </w:p>
        </w:tc>
      </w:tr>
      <w:tr w:rsidR="003706BE" w:rsidTr="00C535A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D4798A" w:rsidRDefault="003706BE" w:rsidP="00C535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D4798A" w:rsidRDefault="003706BE" w:rsidP="00C535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D4798A" w:rsidRDefault="003706BE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D4798A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8A" w:rsidRPr="00D4798A" w:rsidRDefault="00D4798A" w:rsidP="00C535A7">
            <w:pPr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8A" w:rsidRPr="00D4798A" w:rsidRDefault="00D4798A" w:rsidP="00D4798A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D4798A" w:rsidRDefault="00D4798A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D4798A" w:rsidRDefault="00D4798A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D4798A" w:rsidRDefault="00D4798A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D4798A" w:rsidRDefault="00D4798A" w:rsidP="00C535A7">
            <w:pPr>
              <w:jc w:val="center"/>
              <w:rPr>
                <w:sz w:val="28"/>
                <w:szCs w:val="28"/>
                <w:lang w:eastAsia="en-US"/>
              </w:rPr>
            </w:pPr>
            <w:r w:rsidRPr="00D4798A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1E35C1">
              <w:rPr>
                <w:i/>
                <w:sz w:val="24"/>
                <w:szCs w:val="24"/>
                <w:lang w:eastAsia="en-US"/>
              </w:rPr>
              <w:t>Сведения об атмосферном воздухе</w:t>
            </w:r>
          </w:p>
        </w:tc>
      </w:tr>
    </w:tbl>
    <w:p w:rsidR="00D4798A" w:rsidRDefault="00D4798A"/>
    <w:p w:rsidR="00D4798A" w:rsidRDefault="00D4798A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417"/>
        <w:gridCol w:w="1559"/>
        <w:gridCol w:w="1560"/>
        <w:gridCol w:w="1417"/>
      </w:tblGrid>
      <w:tr w:rsidR="00D4798A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C535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D4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C535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C535A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C5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8A" w:rsidRPr="001E35C1" w:rsidRDefault="00D4798A" w:rsidP="00C53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</w:rPr>
              <w:t>Выброшено в атмосферный воздух загрязняющих веществ от стационарных источников загрязнения атмосферного воздуха,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41,556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19,922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17,687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36,456*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Удельный вес уловленных и обезвреженных вредных веществ в общем объёме загрязняющих веществ, отходящих от стационарных источников загрязнения атмосферного воздуха,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79,99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79,87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79,49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82,01</w:t>
            </w:r>
          </w:p>
        </w:tc>
      </w:tr>
      <w:tr w:rsidR="003706BE" w:rsidRPr="001E35C1" w:rsidTr="00C535A7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rPr>
                <w:i/>
                <w:sz w:val="24"/>
                <w:szCs w:val="24"/>
                <w:lang w:eastAsia="en-US"/>
              </w:rPr>
            </w:pPr>
            <w:r w:rsidRPr="001E35C1">
              <w:rPr>
                <w:i/>
                <w:sz w:val="24"/>
                <w:szCs w:val="24"/>
                <w:lang w:eastAsia="en-US"/>
              </w:rPr>
              <w:t>Сведения об использовании воды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Фактическое водопотребление из природных источников, тыс</w:t>
            </w:r>
            <w:proofErr w:type="gramStart"/>
            <w:r w:rsidRPr="001E35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E35C1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</w:rPr>
              <w:t>462 208,18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294 493,39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262 465,21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566 207,84*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Отведено сточных вод в поверхностные водные объекты, тыс</w:t>
            </w:r>
            <w:proofErr w:type="gramStart"/>
            <w:r w:rsidRPr="001E35C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E35C1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</w:rPr>
              <w:t>454 298,18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289 905,18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255 005,17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555 047,99*</w:t>
            </w:r>
          </w:p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 xml:space="preserve">Количество загрязняющих веществ, поступивших в водные объекты, </w:t>
            </w:r>
            <w:proofErr w:type="gramStart"/>
            <w:r w:rsidRPr="001E35C1">
              <w:rPr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4 956,90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5 310,97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6 830,55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4 169,38</w:t>
            </w:r>
          </w:p>
        </w:tc>
      </w:tr>
      <w:tr w:rsidR="003706BE" w:rsidRPr="001E35C1" w:rsidTr="00C535A7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BE" w:rsidRPr="001E35C1" w:rsidRDefault="003706BE" w:rsidP="00C535A7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Сведения об отходах производства и потребления 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Всего образовано,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225,785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132,215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124,908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232,004*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Default="003706BE" w:rsidP="00C535A7">
            <w:pPr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 xml:space="preserve">Поступило на обработку ТКО, </w:t>
            </w:r>
          </w:p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</w:rPr>
              <w:t>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</w:rPr>
              <w:t xml:space="preserve">19,763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22,274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22,250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15,591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sz w:val="24"/>
                <w:szCs w:val="24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Передано на утилизацию,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11,017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10,550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11,713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10,252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Использовано отходов, </w:t>
            </w:r>
            <w:proofErr w:type="gramStart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881,8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850,7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494,7</w:t>
            </w:r>
          </w:p>
        </w:tc>
      </w:tr>
      <w:tr w:rsidR="003706BE" w:rsidRPr="001E35C1" w:rsidTr="00C535A7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Передано на обезвреживание ртутьсодержащих отходов, </w:t>
            </w:r>
            <w:proofErr w:type="gramStart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proofErr w:type="gramEnd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6,523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12,877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11,571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3,4725</w:t>
            </w:r>
          </w:p>
        </w:tc>
      </w:tr>
      <w:tr w:rsidR="003706BE" w:rsidRPr="001E35C1" w:rsidTr="00C535A7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3.5.1.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 в рамках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0,263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0,319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0,157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0,0135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Захоронено на полигоне ТБО </w:t>
            </w:r>
          </w:p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в Зеленогорске,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16,892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19,965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19,842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034503">
              <w:rPr>
                <w:sz w:val="24"/>
                <w:szCs w:val="24"/>
              </w:rPr>
              <w:t>16,408**</w:t>
            </w:r>
          </w:p>
        </w:tc>
      </w:tr>
      <w:tr w:rsidR="003706BE" w:rsidRPr="001E35C1" w:rsidTr="00C535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5C1"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Хранение на </w:t>
            </w:r>
            <w:proofErr w:type="spellStart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>золошлакоотвале</w:t>
            </w:r>
            <w:proofErr w:type="spellEnd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 филиала АО «</w:t>
            </w:r>
            <w:proofErr w:type="gramStart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>Енисейская</w:t>
            </w:r>
            <w:proofErr w:type="gramEnd"/>
            <w:r w:rsidRPr="001E35C1">
              <w:rPr>
                <w:rFonts w:eastAsiaTheme="minorHAnsi"/>
                <w:sz w:val="24"/>
                <w:szCs w:val="24"/>
                <w:lang w:eastAsia="en-US"/>
              </w:rPr>
              <w:t xml:space="preserve"> ТГК (ТГК-13)» - «Красноярская ГРЭС-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E35C1">
              <w:rPr>
                <w:rFonts w:eastAsiaTheme="minorHAnsi"/>
                <w:sz w:val="24"/>
                <w:szCs w:val="24"/>
                <w:lang w:eastAsia="en-US"/>
              </w:rPr>
              <w:t>», тыс. 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182,914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E" w:rsidRPr="001E35C1" w:rsidRDefault="003706BE" w:rsidP="00C535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92,681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80,364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E" w:rsidRPr="001E35C1" w:rsidRDefault="003706BE" w:rsidP="00C535A7">
            <w:pPr>
              <w:jc w:val="center"/>
              <w:rPr>
                <w:sz w:val="24"/>
                <w:szCs w:val="24"/>
              </w:rPr>
            </w:pPr>
            <w:r w:rsidRPr="001E35C1">
              <w:rPr>
                <w:sz w:val="24"/>
                <w:szCs w:val="24"/>
              </w:rPr>
              <w:t>198,132*</w:t>
            </w:r>
          </w:p>
        </w:tc>
      </w:tr>
    </w:tbl>
    <w:p w:rsidR="003706BE" w:rsidRPr="00CE3F6C" w:rsidRDefault="003706BE" w:rsidP="003706B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E3F6C">
        <w:rPr>
          <w:rFonts w:ascii="Times New Roman" w:hAnsi="Times New Roman" w:cs="Times New Roman"/>
          <w:sz w:val="28"/>
          <w:szCs w:val="24"/>
        </w:rPr>
        <w:t xml:space="preserve">Примечание: </w:t>
      </w:r>
    </w:p>
    <w:p w:rsidR="003706BE" w:rsidRPr="00CE3F6C" w:rsidRDefault="003706BE" w:rsidP="003706BE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E3F6C">
        <w:rPr>
          <w:rFonts w:ascii="Times New Roman" w:hAnsi="Times New Roman" w:cs="Times New Roman"/>
          <w:sz w:val="28"/>
          <w:szCs w:val="24"/>
        </w:rPr>
        <w:t>* в 2022 году произошло увеличение выбросов, сбросов и образование отходов в связи с увеличением выработки электрической энергии филиалом АО «Енисейская ТГК (ТГК-13)» - «Красноярская ГРЭС-2»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706BE" w:rsidRPr="00CE3F6C" w:rsidRDefault="003706BE" w:rsidP="003706BE">
      <w:pPr>
        <w:pStyle w:val="a3"/>
        <w:jc w:val="both"/>
        <w:rPr>
          <w:rFonts w:ascii="Times New Roman" w:hAnsi="Times New Roman" w:cs="Times New Roman"/>
          <w:sz w:val="28"/>
        </w:rPr>
      </w:pPr>
      <w:r w:rsidRPr="00CE3F6C">
        <w:rPr>
          <w:rFonts w:ascii="Times New Roman" w:hAnsi="Times New Roman" w:cs="Times New Roman"/>
          <w:sz w:val="28"/>
          <w:szCs w:val="24"/>
        </w:rPr>
        <w:t xml:space="preserve">** по данным отчета по форме № </w:t>
      </w:r>
      <w:r w:rsidRPr="00CE3F6C">
        <w:rPr>
          <w:rFonts w:ascii="Times New Roman" w:hAnsi="Times New Roman" w:cs="Times New Roman"/>
          <w:sz w:val="28"/>
        </w:rPr>
        <w:t>2-ТП (отходы), предоставленным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CE3F6C">
        <w:rPr>
          <w:rFonts w:ascii="Times New Roman" w:hAnsi="Times New Roman" w:cs="Times New Roman"/>
          <w:sz w:val="28"/>
        </w:rPr>
        <w:t xml:space="preserve"> ООО «</w:t>
      </w:r>
      <w:proofErr w:type="spellStart"/>
      <w:r w:rsidRPr="00CE3F6C">
        <w:rPr>
          <w:rFonts w:ascii="Times New Roman" w:hAnsi="Times New Roman" w:cs="Times New Roman"/>
          <w:sz w:val="28"/>
        </w:rPr>
        <w:t>ПромТех</w:t>
      </w:r>
      <w:proofErr w:type="spellEnd"/>
      <w:r w:rsidRPr="00CE3F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73DC1" w:rsidRPr="0045298A" w:rsidRDefault="00773DC1" w:rsidP="0045298A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5A53C3" w:rsidRPr="00DF5516" w:rsidRDefault="0045298A" w:rsidP="0045298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jc w:val="center"/>
        <w:rPr>
          <w:b/>
          <w:sz w:val="28"/>
          <w:szCs w:val="28"/>
        </w:rPr>
      </w:pPr>
      <w:r w:rsidRPr="00DF5516">
        <w:rPr>
          <w:rFonts w:eastAsiaTheme="minorHAnsi"/>
          <w:b/>
          <w:sz w:val="28"/>
          <w:szCs w:val="28"/>
        </w:rPr>
        <w:t xml:space="preserve">2. </w:t>
      </w:r>
      <w:r w:rsidR="003706BE">
        <w:rPr>
          <w:rFonts w:eastAsiaTheme="minorHAnsi"/>
          <w:b/>
          <w:sz w:val="28"/>
          <w:szCs w:val="28"/>
        </w:rPr>
        <w:t>Информация об осн</w:t>
      </w:r>
      <w:r w:rsidR="0080699F">
        <w:rPr>
          <w:rFonts w:eastAsiaTheme="minorHAnsi"/>
          <w:b/>
          <w:sz w:val="28"/>
          <w:szCs w:val="28"/>
        </w:rPr>
        <w:t>о</w:t>
      </w:r>
      <w:r w:rsidR="003706BE">
        <w:rPr>
          <w:rFonts w:eastAsiaTheme="minorHAnsi"/>
          <w:b/>
          <w:sz w:val="28"/>
          <w:szCs w:val="28"/>
        </w:rPr>
        <w:t>вных направлениях</w:t>
      </w:r>
      <w:r w:rsidR="009D2857" w:rsidRPr="00DF5516">
        <w:rPr>
          <w:rFonts w:eastAsiaTheme="minorHAnsi"/>
          <w:b/>
          <w:sz w:val="28"/>
          <w:szCs w:val="28"/>
        </w:rPr>
        <w:t xml:space="preserve"> деятельност</w:t>
      </w:r>
      <w:r w:rsidR="003706BE">
        <w:rPr>
          <w:rFonts w:eastAsiaTheme="minorHAnsi"/>
          <w:b/>
          <w:sz w:val="28"/>
          <w:szCs w:val="28"/>
        </w:rPr>
        <w:t xml:space="preserve">и в области охраны окружающей среды на </w:t>
      </w:r>
      <w:proofErr w:type="spellStart"/>
      <w:r w:rsidR="003706BE">
        <w:rPr>
          <w:rFonts w:eastAsiaTheme="minorHAnsi"/>
          <w:b/>
          <w:sz w:val="28"/>
          <w:szCs w:val="28"/>
        </w:rPr>
        <w:t>территори</w:t>
      </w:r>
      <w:proofErr w:type="spellEnd"/>
      <w:r w:rsidR="003706BE">
        <w:rPr>
          <w:rFonts w:eastAsiaTheme="minorHAnsi"/>
          <w:b/>
          <w:sz w:val="28"/>
          <w:szCs w:val="28"/>
        </w:rPr>
        <w:t xml:space="preserve"> города Зеленогорска</w:t>
      </w:r>
    </w:p>
    <w:p w:rsidR="005A53C3" w:rsidRPr="0045298A" w:rsidRDefault="005A53C3" w:rsidP="0045298A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53C3" w:rsidRPr="0045298A" w:rsidRDefault="00773DC1" w:rsidP="0045298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2022 году </w:t>
      </w:r>
      <w:r w:rsidRPr="0045298A">
        <w:rPr>
          <w:rFonts w:eastAsiaTheme="minorHAnsi"/>
          <w:sz w:val="28"/>
          <w:szCs w:val="28"/>
        </w:rPr>
        <w:t>полномочи</w:t>
      </w:r>
      <w:r w:rsidR="003706BE">
        <w:rPr>
          <w:rFonts w:eastAsiaTheme="minorHAnsi"/>
          <w:sz w:val="28"/>
          <w:szCs w:val="28"/>
        </w:rPr>
        <w:t>я</w:t>
      </w:r>
      <w:r w:rsidRPr="0045298A">
        <w:rPr>
          <w:rFonts w:eastAsiaTheme="minorHAnsi"/>
          <w:sz w:val="28"/>
          <w:szCs w:val="28"/>
        </w:rPr>
        <w:t xml:space="preserve"> органов местного самоуправления городского округа в сфере охраны окружающей среды на территории города Зеленогорска</w:t>
      </w:r>
      <w:r>
        <w:rPr>
          <w:rFonts w:eastAsiaTheme="minorHAnsi"/>
          <w:sz w:val="28"/>
          <w:szCs w:val="28"/>
        </w:rPr>
        <w:t xml:space="preserve"> исполнялись </w:t>
      </w:r>
      <w:r w:rsidRPr="0045298A">
        <w:rPr>
          <w:rFonts w:eastAsiaTheme="minorHAnsi"/>
          <w:sz w:val="28"/>
          <w:szCs w:val="28"/>
        </w:rPr>
        <w:t>МКУ «КООС», а именно:</w:t>
      </w:r>
      <w:r w:rsidR="009D2857" w:rsidRPr="0045298A">
        <w:rPr>
          <w:rFonts w:eastAsiaTheme="minorHAnsi"/>
          <w:sz w:val="28"/>
          <w:szCs w:val="28"/>
        </w:rPr>
        <w:t xml:space="preserve"> </w:t>
      </w:r>
    </w:p>
    <w:p w:rsidR="005A53C3" w:rsidRPr="0045298A" w:rsidRDefault="009D2857" w:rsidP="00A71A86">
      <w:pPr>
        <w:numPr>
          <w:ilvl w:val="0"/>
          <w:numId w:val="23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осуществление </w:t>
      </w:r>
      <w:proofErr w:type="gramStart"/>
      <w:r w:rsidRPr="0045298A">
        <w:rPr>
          <w:rFonts w:eastAsiaTheme="minorHAnsi"/>
          <w:sz w:val="28"/>
          <w:szCs w:val="28"/>
        </w:rPr>
        <w:t>контроля за</w:t>
      </w:r>
      <w:proofErr w:type="gramEnd"/>
      <w:r w:rsidRPr="0045298A">
        <w:rPr>
          <w:rFonts w:eastAsiaTheme="minorHAnsi"/>
          <w:sz w:val="28"/>
          <w:szCs w:val="28"/>
        </w:rPr>
        <w:t xml:space="preserve"> экологическим состоянием территории </w:t>
      </w:r>
      <w:r w:rsidRPr="0045298A">
        <w:rPr>
          <w:rFonts w:eastAsiaTheme="minorHAnsi"/>
          <w:sz w:val="28"/>
          <w:szCs w:val="28"/>
        </w:rPr>
        <w:lastRenderedPageBreak/>
        <w:t>городского округа, за исключением режимных территорий предприятий;</w:t>
      </w:r>
    </w:p>
    <w:p w:rsidR="005A53C3" w:rsidRPr="0045298A" w:rsidRDefault="009D2857" w:rsidP="00A71A86">
      <w:pPr>
        <w:numPr>
          <w:ilvl w:val="0"/>
          <w:numId w:val="23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организация мероприятий по охране окружающей среды в границах городского округа;</w:t>
      </w:r>
    </w:p>
    <w:p w:rsidR="005A53C3" w:rsidRPr="0045298A" w:rsidRDefault="009D2857" w:rsidP="00A71A86">
      <w:pPr>
        <w:numPr>
          <w:ilvl w:val="0"/>
          <w:numId w:val="23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осуществление мер по охране водных объектов, находящихся в собственности муниципального образования города Зеленогорска;</w:t>
      </w:r>
    </w:p>
    <w:p w:rsidR="005A53C3" w:rsidRPr="0045298A" w:rsidRDefault="009D2857" w:rsidP="00A71A86">
      <w:pPr>
        <w:numPr>
          <w:ilvl w:val="0"/>
          <w:numId w:val="23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ТКО.</w:t>
      </w:r>
    </w:p>
    <w:p w:rsidR="005A53C3" w:rsidRPr="0045298A" w:rsidRDefault="005A53C3" w:rsidP="0045298A">
      <w:pPr>
        <w:pStyle w:val="af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53C3" w:rsidRPr="0045298A" w:rsidRDefault="003706BE" w:rsidP="0045298A">
      <w:pPr>
        <w:pStyle w:val="afc"/>
        <w:ind w:firstLine="709"/>
        <w:jc w:val="left"/>
        <w:rPr>
          <w:szCs w:val="28"/>
        </w:rPr>
      </w:pPr>
      <w:r>
        <w:rPr>
          <w:rFonts w:eastAsiaTheme="minorHAnsi"/>
          <w:szCs w:val="28"/>
        </w:rPr>
        <w:t>2</w:t>
      </w:r>
      <w:r w:rsidR="009D2857" w:rsidRPr="0045298A">
        <w:rPr>
          <w:rFonts w:eastAsiaTheme="minorHAnsi"/>
          <w:szCs w:val="28"/>
        </w:rPr>
        <w:t xml:space="preserve">.1. </w:t>
      </w:r>
      <w:proofErr w:type="gramStart"/>
      <w:r w:rsidR="009D2857" w:rsidRPr="0045298A">
        <w:rPr>
          <w:rFonts w:eastAsiaTheme="minorHAnsi"/>
          <w:szCs w:val="28"/>
        </w:rPr>
        <w:t>Контроль за</w:t>
      </w:r>
      <w:proofErr w:type="gramEnd"/>
      <w:r w:rsidR="009D2857" w:rsidRPr="0045298A">
        <w:rPr>
          <w:rFonts w:eastAsiaTheme="minorHAnsi"/>
          <w:szCs w:val="28"/>
        </w:rPr>
        <w:t xml:space="preserve"> экологическим состоянием территории города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За отчётный период специалистами МКУ «КООС» проведены осмотры территорий города на предмет выявления нарушений требований федерального законодательства и муниципальных правовых актов в области охраны окружающей среды. По итогам </w:t>
      </w:r>
      <w:r w:rsidR="008F2D0D" w:rsidRPr="0045298A">
        <w:rPr>
          <w:rFonts w:eastAsiaTheme="minorHAnsi"/>
          <w:sz w:val="28"/>
          <w:szCs w:val="28"/>
        </w:rPr>
        <w:t xml:space="preserve">136 </w:t>
      </w:r>
      <w:r w:rsidRPr="0045298A">
        <w:rPr>
          <w:rFonts w:eastAsiaTheme="minorHAnsi"/>
          <w:sz w:val="28"/>
          <w:szCs w:val="28"/>
        </w:rPr>
        <w:t xml:space="preserve">осмотров составлен 141 акт, наибольшее количество нарушений зафиксировано в сфере обращения с отходами, загрязнении земель. В результате проведенного </w:t>
      </w:r>
      <w:proofErr w:type="gramStart"/>
      <w:r w:rsidRPr="0045298A">
        <w:rPr>
          <w:rFonts w:eastAsiaTheme="minorHAnsi"/>
          <w:sz w:val="28"/>
          <w:szCs w:val="28"/>
        </w:rPr>
        <w:t>контроля за</w:t>
      </w:r>
      <w:proofErr w:type="gramEnd"/>
      <w:r w:rsidRPr="0045298A">
        <w:rPr>
          <w:rFonts w:eastAsiaTheme="minorHAnsi"/>
          <w:sz w:val="28"/>
          <w:szCs w:val="28"/>
        </w:rPr>
        <w:t xml:space="preserve"> экологическим состоянием территории города:</w:t>
      </w:r>
    </w:p>
    <w:p w:rsidR="005A53C3" w:rsidRPr="0045298A" w:rsidRDefault="009D2857" w:rsidP="00A71A86">
      <w:pPr>
        <w:pStyle w:val="af8"/>
        <w:numPr>
          <w:ilvl w:val="0"/>
          <w:numId w:val="19"/>
        </w:numPr>
        <w:tabs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выявлено 9 нарушений требований федерального законодательства, из которых: 7 материалов направлено в </w:t>
      </w:r>
      <w:proofErr w:type="gramStart"/>
      <w:r w:rsidRPr="0045298A">
        <w:rPr>
          <w:rFonts w:ascii="Times New Roman" w:eastAsiaTheme="minorHAnsi" w:hAnsi="Times New Roman"/>
          <w:sz w:val="28"/>
          <w:szCs w:val="28"/>
        </w:rPr>
        <w:t>прокуратуру</w:t>
      </w:r>
      <w:proofErr w:type="gramEnd"/>
      <w:r w:rsidRPr="0045298A">
        <w:rPr>
          <w:rFonts w:ascii="Times New Roman" w:eastAsiaTheme="minorHAnsi" w:hAnsi="Times New Roman"/>
          <w:sz w:val="28"/>
          <w:szCs w:val="28"/>
        </w:rPr>
        <w:t xml:space="preserve"> ЗАТО г. Зеленогорск,</w:t>
      </w:r>
      <w:r w:rsidR="008F2D0D" w:rsidRPr="0045298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1 материал – в Межрегиональное управление № 42 ФМБА России, 1 материал – в ФГКУ «Специальное управление ФПС № 19 МЧС России» для принятия мер воздействия к нарушителям; </w:t>
      </w:r>
    </w:p>
    <w:p w:rsidR="005A53C3" w:rsidRPr="0045298A" w:rsidRDefault="009D2857" w:rsidP="00A71A86">
      <w:pPr>
        <w:pStyle w:val="af8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выявлено 39 нарушений требований муниципальных правовых актов, из которых: 34 материала направлено в Отдел МВД России </w:t>
      </w:r>
      <w:proofErr w:type="gramStart"/>
      <w:r w:rsidRPr="0045298A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45298A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773DC1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г. Зеленогорск для установления личности нарушителей и взятия с них объяснений с последующим направлением материалов в административную комиссию г. Зеленогорска, 5 материалов – в административную комиссию </w:t>
      </w:r>
      <w:r w:rsidR="00773DC1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45298A">
        <w:rPr>
          <w:rFonts w:ascii="Times New Roman" w:eastAsiaTheme="minorHAnsi" w:hAnsi="Times New Roman"/>
          <w:sz w:val="28"/>
          <w:szCs w:val="28"/>
        </w:rPr>
        <w:t>г. Зеленогорска для рассмотрения административных правонарушений;</w:t>
      </w:r>
      <w:r w:rsidRPr="0045298A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A53C3" w:rsidRPr="0045298A" w:rsidRDefault="009D2857" w:rsidP="00A71A86">
      <w:pPr>
        <w:pStyle w:val="af8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направлено 64 предупреждения о необходимости соблюдения требований природоохранного законодательства юридическим лицам, индивидуальным предпринимателям, гражданам.</w:t>
      </w:r>
    </w:p>
    <w:p w:rsidR="005A53C3" w:rsidRDefault="009D2857" w:rsidP="0045298A">
      <w:pPr>
        <w:ind w:firstLine="709"/>
        <w:jc w:val="both"/>
        <w:rPr>
          <w:rFonts w:eastAsiaTheme="minorHAnsi"/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Рассмотрено 102 обращения юридических и физических лиц по вопросам нарушения в области охраны окружающей среды, по всем обращениям приняты соответствующие меры реагирования, заявителям даны ответы.</w:t>
      </w:r>
    </w:p>
    <w:p w:rsidR="003706BE" w:rsidRDefault="003706BE" w:rsidP="003706BE">
      <w:pPr>
        <w:pStyle w:val="af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Основные показатели деятельности </w:t>
      </w:r>
      <w:r>
        <w:rPr>
          <w:rFonts w:ascii="Times New Roman" w:eastAsiaTheme="minorHAnsi" w:hAnsi="Times New Roman"/>
          <w:sz w:val="28"/>
          <w:szCs w:val="28"/>
        </w:rPr>
        <w:t xml:space="preserve">в области охраны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окужающей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среды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eastAsiaTheme="minorHAnsi" w:hAnsi="Times New Roman"/>
          <w:sz w:val="28"/>
          <w:szCs w:val="28"/>
        </w:rPr>
        <w:t xml:space="preserve"> 2</w:t>
      </w:r>
      <w:r w:rsidRPr="00DF551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F5516">
        <w:rPr>
          <w:rFonts w:ascii="Times New Roman" w:eastAsiaTheme="minorHAnsi" w:hAnsi="Times New Roman"/>
          <w:sz w:val="28"/>
          <w:szCs w:val="28"/>
        </w:rPr>
        <w:t>в сравнении с итогами предыдущего года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4798A" w:rsidRDefault="00D4798A" w:rsidP="003706BE">
      <w:pPr>
        <w:pStyle w:val="af8"/>
        <w:spacing w:after="0" w:line="240" w:lineRule="auto"/>
        <w:ind w:left="0"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3706BE" w:rsidRPr="0045298A" w:rsidRDefault="003706BE" w:rsidP="003706BE">
      <w:pPr>
        <w:pStyle w:val="af8"/>
        <w:spacing w:after="0" w:line="240" w:lineRule="auto"/>
        <w:ind w:left="0" w:firstLine="709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Таблица 2</w:t>
      </w:r>
    </w:p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659"/>
        <w:gridCol w:w="5686"/>
        <w:gridCol w:w="1701"/>
        <w:gridCol w:w="1701"/>
      </w:tblGrid>
      <w:tr w:rsidR="003706BE" w:rsidRPr="0045298A" w:rsidTr="00C535A7">
        <w:tc>
          <w:tcPr>
            <w:tcW w:w="659" w:type="dxa"/>
            <w:vMerge w:val="restart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29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29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86" w:type="dxa"/>
            <w:vMerge w:val="restart"/>
            <w:vAlign w:val="center"/>
          </w:tcPr>
          <w:p w:rsidR="003706BE" w:rsidRPr="00A71A86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A71A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3706BE" w:rsidRPr="0045298A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Результат</w:t>
            </w:r>
          </w:p>
        </w:tc>
      </w:tr>
      <w:tr w:rsidR="003706BE" w:rsidRPr="0045298A" w:rsidTr="00C535A7">
        <w:tc>
          <w:tcPr>
            <w:tcW w:w="659" w:type="dxa"/>
            <w:vMerge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vMerge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3706BE" w:rsidRPr="0045298A" w:rsidTr="00C535A7">
        <w:tc>
          <w:tcPr>
            <w:tcW w:w="659" w:type="dxa"/>
            <w:vAlign w:val="center"/>
          </w:tcPr>
          <w:p w:rsidR="003706BE" w:rsidRPr="00CE3F6C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6" w:type="dxa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706BE" w:rsidRPr="0045298A" w:rsidTr="00C535A7">
        <w:tc>
          <w:tcPr>
            <w:tcW w:w="659" w:type="dxa"/>
          </w:tcPr>
          <w:p w:rsidR="003706BE" w:rsidRPr="0045298A" w:rsidRDefault="003706BE" w:rsidP="00C535A7">
            <w:pPr>
              <w:jc w:val="center"/>
              <w:rPr>
                <w:sz w:val="28"/>
                <w:lang w:eastAsia="en-US"/>
              </w:rPr>
            </w:pPr>
            <w:r w:rsidRPr="0045298A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5686" w:type="dxa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Количество осмотров экологического состояния территории города</w:t>
            </w:r>
          </w:p>
        </w:tc>
        <w:tc>
          <w:tcPr>
            <w:tcW w:w="1701" w:type="dxa"/>
          </w:tcPr>
          <w:p w:rsidR="003706BE" w:rsidRPr="0045298A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140</w:t>
            </w:r>
          </w:p>
        </w:tc>
        <w:tc>
          <w:tcPr>
            <w:tcW w:w="1701" w:type="dxa"/>
          </w:tcPr>
          <w:p w:rsidR="003706BE" w:rsidRPr="0045298A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136</w:t>
            </w:r>
          </w:p>
        </w:tc>
      </w:tr>
      <w:tr w:rsidR="003706BE" w:rsidRPr="0045298A" w:rsidTr="00C535A7">
        <w:tc>
          <w:tcPr>
            <w:tcW w:w="659" w:type="dxa"/>
          </w:tcPr>
          <w:p w:rsidR="003706BE" w:rsidRPr="00DF5516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F551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86" w:type="dxa"/>
          </w:tcPr>
          <w:p w:rsidR="003706BE" w:rsidRPr="0045298A" w:rsidRDefault="003706BE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поступивших и 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 xml:space="preserve">рассмотренных обращений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юридических и физических лиц</w:t>
            </w:r>
          </w:p>
        </w:tc>
        <w:tc>
          <w:tcPr>
            <w:tcW w:w="1701" w:type="dxa"/>
          </w:tcPr>
          <w:p w:rsidR="003706BE" w:rsidRPr="0045298A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141</w:t>
            </w:r>
          </w:p>
        </w:tc>
        <w:tc>
          <w:tcPr>
            <w:tcW w:w="1701" w:type="dxa"/>
          </w:tcPr>
          <w:p w:rsidR="003706BE" w:rsidRPr="0045298A" w:rsidRDefault="003706BE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102</w:t>
            </w:r>
          </w:p>
        </w:tc>
      </w:tr>
    </w:tbl>
    <w:p w:rsidR="00D4798A" w:rsidRDefault="00D4798A"/>
    <w:tbl>
      <w:tblPr>
        <w:tblStyle w:val="afb"/>
        <w:tblW w:w="9747" w:type="dxa"/>
        <w:tblLook w:val="04A0" w:firstRow="1" w:lastRow="0" w:firstColumn="1" w:lastColumn="0" w:noHBand="0" w:noVBand="1"/>
      </w:tblPr>
      <w:tblGrid>
        <w:gridCol w:w="659"/>
        <w:gridCol w:w="5686"/>
        <w:gridCol w:w="1701"/>
        <w:gridCol w:w="1701"/>
      </w:tblGrid>
      <w:tr w:rsidR="00D4798A" w:rsidRPr="0045298A" w:rsidTr="00E302F4">
        <w:tc>
          <w:tcPr>
            <w:tcW w:w="659" w:type="dxa"/>
            <w:vAlign w:val="center"/>
          </w:tcPr>
          <w:p w:rsidR="00D4798A" w:rsidRPr="00CE3F6C" w:rsidRDefault="00D4798A" w:rsidP="005F75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86" w:type="dxa"/>
            <w:vAlign w:val="center"/>
          </w:tcPr>
          <w:p w:rsidR="00D4798A" w:rsidRPr="0045298A" w:rsidRDefault="00D4798A" w:rsidP="005F758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4798A" w:rsidRPr="0045298A" w:rsidRDefault="00D4798A" w:rsidP="005F758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4798A" w:rsidRPr="0045298A" w:rsidRDefault="00D4798A" w:rsidP="005F758C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FF0000"/>
                <w:sz w:val="28"/>
                <w:szCs w:val="28"/>
              </w:rPr>
            </w:pPr>
            <w:r w:rsidRPr="00DF5516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3F6C">
              <w:rPr>
                <w:rFonts w:ascii="Times New Roman" w:hAnsi="Times New Roman"/>
                <w:sz w:val="28"/>
                <w:szCs w:val="28"/>
              </w:rPr>
              <w:t>Количество предупреждений о соблюдении требований природоохранного законодательства, направленных юридическим лицам, индивидуальным предпринимателям, гражданам</w:t>
            </w:r>
          </w:p>
        </w:tc>
        <w:tc>
          <w:tcPr>
            <w:tcW w:w="1701" w:type="dxa"/>
          </w:tcPr>
          <w:p w:rsidR="00D4798A" w:rsidRPr="00CE3F6C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CE3F6C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D4798A" w:rsidRPr="00CE3F6C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CE3F6C">
              <w:rPr>
                <w:sz w:val="28"/>
                <w:szCs w:val="28"/>
              </w:rPr>
              <w:t>64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9</w:t>
            </w:r>
          </w:p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HAnsi"/>
                <w:sz w:val="28"/>
                <w:szCs w:val="28"/>
              </w:rPr>
            </w:pPr>
            <w:r w:rsidRPr="0045298A">
              <w:rPr>
                <w:rFonts w:eastAsiaTheme="minorHAnsi"/>
                <w:sz w:val="28"/>
                <w:szCs w:val="28"/>
              </w:rPr>
              <w:t>5</w:t>
            </w:r>
          </w:p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98A" w:rsidRPr="0045298A" w:rsidTr="00C535A7">
        <w:tc>
          <w:tcPr>
            <w:tcW w:w="659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площадь земель, очищенная от отходов, м</w:t>
            </w:r>
            <w:proofErr w:type="gramStart"/>
            <w:r w:rsidRPr="0045298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4497,5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HAnsi"/>
                <w:sz w:val="28"/>
                <w:szCs w:val="28"/>
              </w:rPr>
            </w:pPr>
            <w:r w:rsidRPr="0045298A">
              <w:rPr>
                <w:rFonts w:eastAsiaTheme="minorHAnsi"/>
                <w:sz w:val="28"/>
                <w:szCs w:val="28"/>
              </w:rPr>
              <w:t>2732,0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количество отходов, переданных на полигон ТБО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45298A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317,498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178,500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F5516"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Количество рассмотренных</w:t>
            </w:r>
            <w:r w:rsidRPr="0045298A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45298A">
              <w:rPr>
                <w:rFonts w:ascii="Times New Roman" w:eastAsiaTheme="minorHAnsi" w:hAnsi="Times New Roman"/>
                <w:sz w:val="28"/>
                <w:szCs w:val="28"/>
                <w:highlight w:val="white"/>
              </w:rPr>
              <w:t xml:space="preserve"> заявок юридических лиц и индивидуальных предпринимателей о согласовании создания мест (площадок) накопления ТКО 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rFonts w:eastAsiaTheme="minorHAnsi"/>
                <w:sz w:val="28"/>
                <w:szCs w:val="28"/>
                <w:highlight w:val="white"/>
              </w:rPr>
              <w:t>28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  <w:lang w:eastAsia="en-US"/>
              </w:rPr>
            </w:pPr>
            <w:r w:rsidRPr="00DF55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Количество рассмотренных</w:t>
            </w:r>
            <w:r w:rsidRPr="0045298A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45298A">
              <w:rPr>
                <w:rFonts w:ascii="Times New Roman" w:eastAsiaTheme="minorHAnsi" w:hAnsi="Times New Roman"/>
                <w:sz w:val="28"/>
                <w:szCs w:val="28"/>
                <w:highlight w:val="white"/>
              </w:rPr>
              <w:t xml:space="preserve"> заявок юридических лиц и индивидуальных предпринимателей о включении в реестр сведений о местах (площадках) накопления </w:t>
            </w: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ТКО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rFonts w:eastAsiaTheme="minorHAnsi"/>
                <w:sz w:val="28"/>
                <w:szCs w:val="28"/>
                <w:highlight w:val="white"/>
              </w:rPr>
              <w:t>23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 xml:space="preserve">Масса отработанных источников малого тока (батареек), переданных на утилизацию, </w:t>
            </w:r>
            <w:proofErr w:type="gramStart"/>
            <w:r w:rsidRPr="0045298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68,96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rFonts w:eastAsiaTheme="minorHAnsi"/>
                <w:sz w:val="28"/>
                <w:szCs w:val="28"/>
              </w:rPr>
              <w:t>54,00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Количество ртутьсодержащих отходов (отработанных ламп, термометров), переданных на обезвреживание,</w:t>
            </w:r>
            <w:r w:rsidRPr="0045298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45298A">
              <w:rPr>
                <w:sz w:val="28"/>
                <w:szCs w:val="28"/>
              </w:rPr>
              <w:t>548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HAnsi"/>
                <w:sz w:val="28"/>
                <w:szCs w:val="28"/>
              </w:rPr>
            </w:pPr>
            <w:r w:rsidRPr="00CE3F6C">
              <w:rPr>
                <w:rFonts w:eastAsiaTheme="minorHAnsi"/>
                <w:sz w:val="28"/>
                <w:szCs w:val="28"/>
              </w:rPr>
              <w:t>68</w:t>
            </w:r>
          </w:p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(13,50 кг)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 xml:space="preserve">Количество собранных вторичных материальных ресурсов,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701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>851,800</w:t>
            </w:r>
          </w:p>
        </w:tc>
        <w:tc>
          <w:tcPr>
            <w:tcW w:w="1701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98A">
              <w:rPr>
                <w:rFonts w:ascii="Times New Roman" w:eastAsiaTheme="minorHAnsi" w:hAnsi="Times New Roman"/>
                <w:sz w:val="28"/>
                <w:szCs w:val="28"/>
              </w:rPr>
              <w:t>823,528</w:t>
            </w:r>
          </w:p>
        </w:tc>
      </w:tr>
      <w:tr w:rsidR="00D4798A" w:rsidRPr="0045298A" w:rsidTr="00C535A7">
        <w:tc>
          <w:tcPr>
            <w:tcW w:w="659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F55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86" w:type="dxa"/>
          </w:tcPr>
          <w:p w:rsidR="00D4798A" w:rsidRPr="0045298A" w:rsidRDefault="00D4798A" w:rsidP="00C535A7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298A">
              <w:rPr>
                <w:rFonts w:ascii="Times New Roman" w:hAnsi="Times New Roman"/>
                <w:sz w:val="28"/>
                <w:szCs w:val="28"/>
              </w:rPr>
              <w:t xml:space="preserve">Количество опубликованных информационных материалов экологической направленности в средствах массовой информации и на официальном сайте </w:t>
            </w:r>
            <w:proofErr w:type="gramStart"/>
            <w:r w:rsidRPr="0045298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45298A">
              <w:rPr>
                <w:rFonts w:ascii="Times New Roman" w:hAnsi="Times New Roman"/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1701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F551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4798A" w:rsidRPr="00DF5516" w:rsidRDefault="00D4798A" w:rsidP="00C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HAnsi"/>
                <w:sz w:val="28"/>
                <w:szCs w:val="28"/>
              </w:rPr>
            </w:pPr>
            <w:r w:rsidRPr="00DF5516">
              <w:rPr>
                <w:rFonts w:eastAsiaTheme="minorHAnsi"/>
                <w:sz w:val="28"/>
                <w:szCs w:val="28"/>
              </w:rPr>
              <w:t>4</w:t>
            </w:r>
          </w:p>
        </w:tc>
      </w:tr>
    </w:tbl>
    <w:p w:rsidR="0040026F" w:rsidRPr="0045298A" w:rsidRDefault="0040026F" w:rsidP="0045298A">
      <w:pPr>
        <w:ind w:firstLine="709"/>
        <w:jc w:val="both"/>
        <w:rPr>
          <w:sz w:val="28"/>
          <w:szCs w:val="28"/>
        </w:rPr>
      </w:pPr>
    </w:p>
    <w:p w:rsidR="005A53C3" w:rsidRPr="0045298A" w:rsidRDefault="009D2857" w:rsidP="00156FE5">
      <w:pPr>
        <w:jc w:val="center"/>
        <w:rPr>
          <w:b/>
          <w:sz w:val="28"/>
          <w:szCs w:val="28"/>
        </w:rPr>
      </w:pPr>
      <w:r w:rsidRPr="0045298A">
        <w:rPr>
          <w:rFonts w:eastAsiaTheme="minorHAnsi"/>
          <w:b/>
          <w:sz w:val="28"/>
          <w:szCs w:val="28"/>
        </w:rPr>
        <w:t>2.</w:t>
      </w:r>
      <w:r w:rsidR="00156FE5">
        <w:rPr>
          <w:rFonts w:eastAsiaTheme="minorHAnsi"/>
          <w:b/>
          <w:sz w:val="28"/>
          <w:szCs w:val="28"/>
        </w:rPr>
        <w:t>2.</w:t>
      </w:r>
      <w:r w:rsidRPr="0045298A">
        <w:rPr>
          <w:rFonts w:eastAsiaTheme="minorHAnsi"/>
          <w:b/>
          <w:sz w:val="28"/>
          <w:szCs w:val="28"/>
        </w:rPr>
        <w:t xml:space="preserve"> Мероприятия по охране окружающей среды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 xml:space="preserve">В 2022 году в городе </w:t>
      </w:r>
      <w:r w:rsidR="00C535A7">
        <w:rPr>
          <w:rFonts w:eastAsiaTheme="minorHAnsi"/>
          <w:sz w:val="28"/>
          <w:szCs w:val="28"/>
        </w:rPr>
        <w:t xml:space="preserve">в рамках </w:t>
      </w:r>
      <w:r w:rsidR="00C535A7" w:rsidRPr="0045298A">
        <w:rPr>
          <w:rFonts w:eastAsiaTheme="minorHAnsi"/>
          <w:sz w:val="28"/>
          <w:szCs w:val="28"/>
        </w:rPr>
        <w:t>муниципальн</w:t>
      </w:r>
      <w:r w:rsidR="00C535A7">
        <w:rPr>
          <w:rFonts w:eastAsiaTheme="minorHAnsi"/>
          <w:sz w:val="28"/>
          <w:szCs w:val="28"/>
        </w:rPr>
        <w:t>ой</w:t>
      </w:r>
      <w:r w:rsidR="00C535A7" w:rsidRPr="0045298A">
        <w:rPr>
          <w:rFonts w:eastAsiaTheme="minorHAnsi"/>
          <w:sz w:val="28"/>
          <w:szCs w:val="28"/>
        </w:rPr>
        <w:t xml:space="preserve"> программ</w:t>
      </w:r>
      <w:r w:rsidR="00C535A7">
        <w:rPr>
          <w:rFonts w:eastAsiaTheme="minorHAnsi"/>
          <w:sz w:val="28"/>
          <w:szCs w:val="28"/>
        </w:rPr>
        <w:t>ы</w:t>
      </w:r>
      <w:r w:rsidR="00C535A7" w:rsidRPr="0045298A">
        <w:rPr>
          <w:rFonts w:eastAsiaTheme="minorHAnsi"/>
          <w:sz w:val="28"/>
          <w:szCs w:val="28"/>
        </w:rPr>
        <w:t xml:space="preserve"> «Охрана окружающей среды и защита городских лесов на территории города Зеленогорска» (далее</w:t>
      </w:r>
      <w:r w:rsidR="00C535A7">
        <w:rPr>
          <w:rFonts w:eastAsiaTheme="minorHAnsi"/>
          <w:sz w:val="28"/>
          <w:szCs w:val="28"/>
        </w:rPr>
        <w:t xml:space="preserve"> –</w:t>
      </w:r>
      <w:r w:rsidR="00C535A7" w:rsidRPr="0045298A">
        <w:rPr>
          <w:rFonts w:eastAsiaTheme="minorHAnsi"/>
          <w:sz w:val="28"/>
          <w:szCs w:val="28"/>
        </w:rPr>
        <w:t xml:space="preserve"> муниципальная программа)</w:t>
      </w:r>
      <w:r w:rsidR="00C535A7">
        <w:rPr>
          <w:rFonts w:eastAsiaTheme="minorHAnsi"/>
          <w:sz w:val="28"/>
          <w:szCs w:val="28"/>
        </w:rPr>
        <w:t>, утвержденной</w:t>
      </w:r>
      <w:r w:rsidR="00C535A7" w:rsidRPr="00156FE5">
        <w:rPr>
          <w:rFonts w:eastAsiaTheme="minorHAnsi"/>
          <w:sz w:val="28"/>
          <w:szCs w:val="28"/>
        </w:rPr>
        <w:t xml:space="preserve"> </w:t>
      </w:r>
      <w:r w:rsidR="00C535A7">
        <w:rPr>
          <w:rFonts w:eastAsiaTheme="minorHAnsi"/>
          <w:sz w:val="28"/>
          <w:szCs w:val="28"/>
        </w:rPr>
        <w:t>п</w:t>
      </w:r>
      <w:r w:rsidR="00C535A7" w:rsidRPr="0045298A">
        <w:rPr>
          <w:rFonts w:eastAsiaTheme="minorHAnsi"/>
          <w:sz w:val="28"/>
          <w:szCs w:val="28"/>
        </w:rPr>
        <w:t xml:space="preserve">остановлением </w:t>
      </w:r>
      <w:proofErr w:type="gramStart"/>
      <w:r w:rsidR="00C535A7" w:rsidRPr="0045298A">
        <w:rPr>
          <w:rFonts w:eastAsiaTheme="minorHAnsi"/>
          <w:sz w:val="28"/>
          <w:szCs w:val="28"/>
        </w:rPr>
        <w:t>Администрации</w:t>
      </w:r>
      <w:proofErr w:type="gramEnd"/>
      <w:r w:rsidR="00C535A7" w:rsidRPr="0045298A">
        <w:rPr>
          <w:rFonts w:eastAsiaTheme="minorHAnsi"/>
          <w:sz w:val="28"/>
          <w:szCs w:val="28"/>
        </w:rPr>
        <w:t xml:space="preserve"> ЗАТО г. Зеленогорска от 13.12.2021 № 193-п</w:t>
      </w:r>
      <w:r w:rsidR="00C535A7">
        <w:rPr>
          <w:rFonts w:eastAsiaTheme="minorHAnsi"/>
          <w:sz w:val="28"/>
          <w:szCs w:val="28"/>
        </w:rPr>
        <w:t xml:space="preserve">, </w:t>
      </w:r>
      <w:r w:rsidRPr="0045298A">
        <w:rPr>
          <w:rFonts w:eastAsiaTheme="minorHAnsi"/>
          <w:sz w:val="28"/>
          <w:szCs w:val="28"/>
        </w:rPr>
        <w:t>организованы и проведены следующие мероприятия по охране окружающей среды (в том числе по охране водных объектов):</w:t>
      </w:r>
    </w:p>
    <w:p w:rsidR="005A53C3" w:rsidRPr="0045298A" w:rsidRDefault="009D2857" w:rsidP="00D4798A">
      <w:pPr>
        <w:pStyle w:val="af8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ликвидация несанкционированных свалок; </w:t>
      </w:r>
    </w:p>
    <w:p w:rsidR="005A53C3" w:rsidRPr="0045298A" w:rsidRDefault="009D2857" w:rsidP="00D4798A">
      <w:pPr>
        <w:pStyle w:val="af8"/>
        <w:numPr>
          <w:ilvl w:val="0"/>
          <w:numId w:val="37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обезвреживание отработанных ртутьсодержащих ламп, термометров</w:t>
      </w:r>
      <w:r w:rsidR="00C535A7">
        <w:rPr>
          <w:rFonts w:ascii="Times New Roman" w:eastAsiaTheme="minorHAnsi" w:hAnsi="Times New Roman"/>
          <w:sz w:val="28"/>
          <w:szCs w:val="28"/>
        </w:rPr>
        <w:t xml:space="preserve">, принятых у </w:t>
      </w:r>
      <w:proofErr w:type="spellStart"/>
      <w:r w:rsidR="00C535A7">
        <w:rPr>
          <w:rFonts w:ascii="Times New Roman" w:eastAsiaTheme="minorHAnsi" w:hAnsi="Times New Roman"/>
          <w:sz w:val="28"/>
          <w:szCs w:val="28"/>
        </w:rPr>
        <w:t>насенления</w:t>
      </w:r>
      <w:proofErr w:type="spellEnd"/>
      <w:r w:rsidR="00C535A7">
        <w:rPr>
          <w:rFonts w:ascii="Times New Roman" w:eastAsiaTheme="minorHAnsi" w:hAnsi="Times New Roman"/>
          <w:sz w:val="28"/>
          <w:szCs w:val="28"/>
        </w:rPr>
        <w:t xml:space="preserve"> и обнаруженных на </w:t>
      </w:r>
      <w:proofErr w:type="spellStart"/>
      <w:r w:rsidR="00C535A7">
        <w:rPr>
          <w:rFonts w:ascii="Times New Roman" w:eastAsiaTheme="minorHAnsi" w:hAnsi="Times New Roman"/>
          <w:sz w:val="28"/>
          <w:szCs w:val="28"/>
        </w:rPr>
        <w:t>неснкционированных</w:t>
      </w:r>
      <w:proofErr w:type="spellEnd"/>
      <w:r w:rsidR="00C535A7">
        <w:rPr>
          <w:rFonts w:ascii="Times New Roman" w:eastAsiaTheme="minorHAnsi" w:hAnsi="Times New Roman"/>
          <w:sz w:val="28"/>
          <w:szCs w:val="28"/>
        </w:rPr>
        <w:t xml:space="preserve"> свалках</w:t>
      </w:r>
      <w:r w:rsidRPr="0045298A">
        <w:rPr>
          <w:rFonts w:ascii="Times New Roman" w:eastAsiaTheme="minorHAnsi" w:hAnsi="Times New Roman"/>
          <w:sz w:val="28"/>
          <w:szCs w:val="28"/>
        </w:rPr>
        <w:t>;</w:t>
      </w:r>
    </w:p>
    <w:p w:rsidR="005A53C3" w:rsidRPr="0045298A" w:rsidRDefault="009D2857" w:rsidP="00D4798A">
      <w:pPr>
        <w:pStyle w:val="af8"/>
        <w:numPr>
          <w:ilvl w:val="0"/>
          <w:numId w:val="37"/>
        </w:numPr>
        <w:tabs>
          <w:tab w:val="left" w:pos="284"/>
          <w:tab w:val="left" w:pos="1134"/>
        </w:tabs>
        <w:spacing w:after="0" w:line="240" w:lineRule="auto"/>
        <w:ind w:left="0" w:right="6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сбор отработанных источников малого тока (батареек) у населения; </w:t>
      </w:r>
    </w:p>
    <w:p w:rsidR="005A53C3" w:rsidRPr="0045298A" w:rsidRDefault="009D2857" w:rsidP="00D4798A">
      <w:pPr>
        <w:pStyle w:val="af8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раздельный сбор отходов пластика и макулатуры (с привлечением индивидуальных предпринимателей);</w:t>
      </w:r>
    </w:p>
    <w:p w:rsidR="005A53C3" w:rsidRPr="0045298A" w:rsidRDefault="009D2857" w:rsidP="00D4798A">
      <w:pPr>
        <w:pStyle w:val="af8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искусственная аэрация воды на водном объекте, расположенном в </w:t>
      </w:r>
      <w:r w:rsidRPr="0045298A">
        <w:rPr>
          <w:rFonts w:ascii="Times New Roman" w:eastAsiaTheme="minorHAnsi" w:hAnsi="Times New Roman"/>
          <w:sz w:val="28"/>
          <w:szCs w:val="28"/>
        </w:rPr>
        <w:lastRenderedPageBreak/>
        <w:t>районе улицы Молодежная (озеро Ближнее).</w:t>
      </w:r>
    </w:p>
    <w:p w:rsidR="00773DC1" w:rsidRPr="0045298A" w:rsidRDefault="00C535A7" w:rsidP="00773DC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По итогам выполнения мероприятий муниципальной программы</w:t>
      </w:r>
      <w:r w:rsidR="00773DC1" w:rsidRPr="0045298A">
        <w:rPr>
          <w:rFonts w:eastAsiaTheme="minorHAnsi"/>
          <w:sz w:val="28"/>
          <w:szCs w:val="28"/>
        </w:rPr>
        <w:t>:</w:t>
      </w:r>
    </w:p>
    <w:p w:rsidR="00773DC1" w:rsidRPr="0045298A" w:rsidRDefault="00773DC1" w:rsidP="00D4798A">
      <w:pPr>
        <w:pStyle w:val="af8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ликвидировано 5 несанкционированных свалок, от отходов очищено 2732 м</w:t>
      </w:r>
      <w:proofErr w:type="gramStart"/>
      <w:r w:rsidRPr="0045298A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proofErr w:type="gramEnd"/>
      <w:r w:rsidRPr="0045298A">
        <w:rPr>
          <w:rFonts w:ascii="Times New Roman" w:eastAsiaTheme="minorHAnsi" w:hAnsi="Times New Roman"/>
          <w:sz w:val="28"/>
          <w:szCs w:val="28"/>
        </w:rPr>
        <w:t xml:space="preserve"> земель, на полигон </w:t>
      </w:r>
      <w:r>
        <w:rPr>
          <w:rFonts w:ascii="Times New Roman" w:eastAsiaTheme="minorHAnsi" w:hAnsi="Times New Roman"/>
          <w:sz w:val="28"/>
          <w:szCs w:val="28"/>
        </w:rPr>
        <w:t>ТБО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передано 178,5 м</w:t>
      </w:r>
      <w:r w:rsidRPr="0045298A">
        <w:rPr>
          <w:rFonts w:ascii="Times New Roman" w:eastAsiaTheme="minorHAnsi" w:hAnsi="Times New Roman"/>
          <w:sz w:val="28"/>
          <w:szCs w:val="28"/>
          <w:vertAlign w:val="superscript"/>
        </w:rPr>
        <w:t xml:space="preserve">3 </w:t>
      </w:r>
      <w:r w:rsidRPr="0045298A">
        <w:rPr>
          <w:rFonts w:ascii="Times New Roman" w:eastAsiaTheme="minorHAnsi" w:hAnsi="Times New Roman"/>
          <w:sz w:val="28"/>
          <w:szCs w:val="28"/>
        </w:rPr>
        <w:t>отходов. На реализацию мероприятия из местного бюджета израсходовано 418,16636 тыс. рублей;</w:t>
      </w:r>
    </w:p>
    <w:p w:rsidR="00773DC1" w:rsidRPr="0045298A" w:rsidRDefault="00490502" w:rsidP="00D4798A">
      <w:pPr>
        <w:pStyle w:val="af8"/>
        <w:numPr>
          <w:ilvl w:val="0"/>
          <w:numId w:val="4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45298A">
        <w:rPr>
          <w:rFonts w:ascii="Times New Roman" w:eastAsiaTheme="minorHAnsi" w:hAnsi="Times New Roman"/>
          <w:sz w:val="28"/>
          <w:szCs w:val="28"/>
        </w:rPr>
        <w:t>обезврежи</w:t>
      </w:r>
      <w:r>
        <w:rPr>
          <w:rFonts w:ascii="Times New Roman" w:eastAsiaTheme="minorHAnsi" w:hAnsi="Times New Roman"/>
          <w:sz w:val="28"/>
          <w:szCs w:val="28"/>
        </w:rPr>
        <w:t>вание ф</w:t>
      </w:r>
      <w:r w:rsidRPr="0045298A">
        <w:rPr>
          <w:rFonts w:ascii="Times New Roman" w:eastAsiaTheme="minorHAnsi" w:hAnsi="Times New Roman"/>
          <w:color w:val="000000" w:themeColor="text1"/>
          <w:sz w:val="28"/>
          <w:szCs w:val="28"/>
        </w:rPr>
        <w:t>едеральному оператору по обращению с отходами I и II классов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5298A">
        <w:rPr>
          <w:rFonts w:ascii="Times New Roman" w:eastAsiaTheme="minorHAnsi" w:hAnsi="Times New Roman"/>
          <w:color w:val="000000" w:themeColor="text1"/>
          <w:sz w:val="28"/>
          <w:szCs w:val="28"/>
        </w:rPr>
        <w:t>опасности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535A7">
        <w:rPr>
          <w:rFonts w:ascii="Times New Roman" w:eastAsiaTheme="minorHAnsi" w:hAnsi="Times New Roman"/>
          <w:sz w:val="28"/>
          <w:szCs w:val="28"/>
        </w:rPr>
        <w:t xml:space="preserve">передано </w:t>
      </w:r>
      <w:r w:rsidR="00C535A7" w:rsidRPr="0045298A">
        <w:rPr>
          <w:rFonts w:ascii="Times New Roman" w:eastAsiaTheme="minorHAnsi" w:hAnsi="Times New Roman"/>
          <w:sz w:val="28"/>
          <w:szCs w:val="28"/>
        </w:rPr>
        <w:t>13,5 кг утративших потребительские свойства ртутьсодержащих ламп, принятых от граждан, проживающих в индивидуальных жилых домах, а также ртутьсодержащих отходов, собранных на несанкционированных свалках. Из местного бюджета израсходовано 3,61110 тыс. рублей;</w:t>
      </w:r>
    </w:p>
    <w:p w:rsidR="00773DC1" w:rsidRPr="0045298A" w:rsidRDefault="00490502" w:rsidP="00D4798A">
      <w:pPr>
        <w:pStyle w:val="af8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right="6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утилизацию </w:t>
      </w:r>
      <w:r w:rsidR="00C535A7" w:rsidRPr="0045298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ФГУП «ФЭО» 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передано </w:t>
      </w:r>
      <w:r w:rsidR="00C535A7" w:rsidRPr="0045298A">
        <w:rPr>
          <w:rFonts w:ascii="Times New Roman" w:eastAsiaTheme="minorHAnsi" w:hAnsi="Times New Roman"/>
          <w:sz w:val="28"/>
          <w:szCs w:val="28"/>
        </w:rPr>
        <w:t>54 кг отработанных батареек, принятых от населения города и собранных в ходе проведенных акций в муниципальных образовательных учреждениях города. Из местного бюджета израсходовано 6,42224 тыс. рублей;</w:t>
      </w:r>
      <w:r w:rsidR="00C535A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3DC1" w:rsidRPr="0045298A" w:rsidRDefault="00C535A7" w:rsidP="00D4798A">
      <w:pPr>
        <w:pStyle w:val="af8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индивидуальны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предпринимател</w:t>
      </w:r>
      <w:r>
        <w:rPr>
          <w:rFonts w:ascii="Times New Roman" w:eastAsiaTheme="minorHAnsi" w:hAnsi="Times New Roman"/>
          <w:sz w:val="28"/>
          <w:szCs w:val="28"/>
        </w:rPr>
        <w:t>ями города от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Pr="0045298A">
        <w:rPr>
          <w:rFonts w:ascii="Times New Roman" w:eastAsiaTheme="minorHAnsi" w:hAnsi="Times New Roman"/>
          <w:sz w:val="28"/>
          <w:szCs w:val="28"/>
        </w:rPr>
        <w:t>ородски</w:t>
      </w:r>
      <w:r>
        <w:rPr>
          <w:rFonts w:ascii="Times New Roman" w:eastAsiaTheme="minorHAnsi" w:hAnsi="Times New Roman"/>
          <w:sz w:val="28"/>
          <w:szCs w:val="28"/>
        </w:rPr>
        <w:t>х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и населени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принято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на утилизацию 780,3 тонн отходов бумаги и картона и 43,228 тонн пластика. </w:t>
      </w:r>
      <w:r w:rsidR="00773DC1" w:rsidRPr="0045298A">
        <w:rPr>
          <w:rFonts w:ascii="Times New Roman" w:eastAsiaTheme="minorHAnsi" w:hAnsi="Times New Roman"/>
          <w:sz w:val="28"/>
          <w:szCs w:val="28"/>
        </w:rPr>
        <w:t>В ходе проведения акций по сбору макулатуры муниципальными образовательными учреждениями города собрано и передано на утилизацию 24,17 тонн отходов бумаги и картона;</w:t>
      </w:r>
    </w:p>
    <w:p w:rsidR="00773DC1" w:rsidRPr="0045298A" w:rsidRDefault="00EB7BC9" w:rsidP="00D4798A">
      <w:pPr>
        <w:pStyle w:val="af8"/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45298A">
        <w:rPr>
          <w:rFonts w:ascii="Times New Roman" w:eastAsiaTheme="minorHAnsi" w:hAnsi="Times New Roman"/>
          <w:sz w:val="28"/>
          <w:szCs w:val="28"/>
        </w:rPr>
        <w:t xml:space="preserve"> целях обеспечения нормального кислородного режима озера </w:t>
      </w:r>
      <w:proofErr w:type="gramStart"/>
      <w:r w:rsidRPr="0045298A">
        <w:rPr>
          <w:rFonts w:ascii="Times New Roman" w:eastAsiaTheme="minorHAnsi" w:hAnsi="Times New Roman"/>
          <w:sz w:val="28"/>
          <w:szCs w:val="28"/>
        </w:rPr>
        <w:t>Ближнее</w:t>
      </w:r>
      <w:proofErr w:type="gramEnd"/>
      <w:r w:rsidRPr="0045298A">
        <w:rPr>
          <w:rFonts w:ascii="Times New Roman" w:eastAsiaTheme="minorHAnsi" w:hAnsi="Times New Roman"/>
          <w:sz w:val="28"/>
          <w:szCs w:val="28"/>
        </w:rPr>
        <w:t>, в зимне-весенний период проведено три цикла искусственной аэрации воды.</w:t>
      </w:r>
      <w:r w:rsidR="00773DC1" w:rsidRPr="0045298A">
        <w:rPr>
          <w:rFonts w:ascii="Times New Roman" w:eastAsiaTheme="minorHAnsi" w:hAnsi="Times New Roman"/>
          <w:sz w:val="28"/>
          <w:szCs w:val="28"/>
        </w:rPr>
        <w:t xml:space="preserve"> Из местного бюджета израсходовано 63,4000 тыс. рублей;</w:t>
      </w:r>
    </w:p>
    <w:p w:rsidR="00773DC1" w:rsidRPr="0045298A" w:rsidRDefault="00773DC1" w:rsidP="00773DC1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В рамках реализации федерального проекта «Сохранение уникальных водных объектов» национального проекта «Экология», в целях улучшения экологического состояния и наведения санитарного порядка в период с апреля по октябрь организациями города (</w:t>
      </w:r>
      <w:proofErr w:type="gramStart"/>
      <w:r w:rsidRPr="0045298A">
        <w:rPr>
          <w:rFonts w:eastAsiaTheme="minorHAnsi"/>
          <w:sz w:val="28"/>
          <w:szCs w:val="28"/>
        </w:rPr>
        <w:t>Администрацией</w:t>
      </w:r>
      <w:proofErr w:type="gramEnd"/>
      <w:r w:rsidRPr="0045298A">
        <w:rPr>
          <w:rFonts w:eastAsiaTheme="minorHAnsi"/>
          <w:sz w:val="28"/>
          <w:szCs w:val="28"/>
        </w:rPr>
        <w:t xml:space="preserve"> ЗАТО </w:t>
      </w:r>
      <w:r>
        <w:rPr>
          <w:rFonts w:eastAsiaTheme="minorHAnsi"/>
          <w:sz w:val="28"/>
          <w:szCs w:val="28"/>
        </w:rPr>
        <w:t xml:space="preserve">                          </w:t>
      </w:r>
      <w:r w:rsidRPr="0045298A">
        <w:rPr>
          <w:rFonts w:eastAsiaTheme="minorHAnsi"/>
          <w:sz w:val="28"/>
          <w:szCs w:val="28"/>
        </w:rPr>
        <w:t>г. Зеленогорск, филиалом АО «Енисейская ТГК (ТГК-13)» - «Красноярская ГРЭС-2», ООО «</w:t>
      </w:r>
      <w:proofErr w:type="spellStart"/>
      <w:r w:rsidRPr="0045298A">
        <w:rPr>
          <w:rFonts w:eastAsiaTheme="minorHAnsi"/>
          <w:sz w:val="28"/>
          <w:szCs w:val="28"/>
        </w:rPr>
        <w:t>ПромТех</w:t>
      </w:r>
      <w:proofErr w:type="spellEnd"/>
      <w:r w:rsidRPr="0045298A">
        <w:rPr>
          <w:rFonts w:eastAsiaTheme="minorHAnsi"/>
          <w:sz w:val="28"/>
          <w:szCs w:val="28"/>
        </w:rPr>
        <w:t>», МУП ТС, МБУ «МЦ», МБУ ДО «ЦО «Перспектива», МБУ ДО «</w:t>
      </w:r>
      <w:proofErr w:type="spellStart"/>
      <w:r w:rsidRPr="0045298A">
        <w:rPr>
          <w:rFonts w:eastAsiaTheme="minorHAnsi"/>
          <w:sz w:val="28"/>
          <w:szCs w:val="28"/>
        </w:rPr>
        <w:t>ЦЭКиТ</w:t>
      </w:r>
      <w:proofErr w:type="spellEnd"/>
      <w:r w:rsidRPr="0045298A">
        <w:rPr>
          <w:rFonts w:eastAsiaTheme="minorHAnsi"/>
          <w:sz w:val="28"/>
          <w:szCs w:val="28"/>
        </w:rPr>
        <w:t>», потребительским обществом «Лодочный причал», клубом любителей подводного плавания г. Зеленогорска, Территориальной профсоюзной организацией ГПУО г. Зеленогорска) проведены мероприятия по очистке от мусора берегов и прибрежных акваторий водных объектов. В ходе проведения мероприятий очищены берега и прилегающие акватории рек Кан, Барга и озер Ближнее, Лебединое, произведена вырубка кустарника на берегу реки Кан. Общее количество участников мероприятий составило 578 человек, протяженность очищенных берегов – 26,75 км, объем собранного мусора – 278,7 м</w:t>
      </w:r>
      <w:r w:rsidRPr="0045298A">
        <w:rPr>
          <w:rFonts w:eastAsiaTheme="minorHAnsi"/>
          <w:sz w:val="28"/>
          <w:szCs w:val="28"/>
          <w:vertAlign w:val="superscript"/>
        </w:rPr>
        <w:t>3</w:t>
      </w:r>
      <w:r w:rsidRPr="0045298A">
        <w:rPr>
          <w:rFonts w:eastAsiaTheme="minorHAnsi"/>
          <w:sz w:val="28"/>
          <w:szCs w:val="28"/>
        </w:rPr>
        <w:t>.</w:t>
      </w:r>
    </w:p>
    <w:p w:rsidR="005A53C3" w:rsidRDefault="005A53C3" w:rsidP="0045298A">
      <w:pPr>
        <w:ind w:firstLine="709"/>
        <w:jc w:val="both"/>
        <w:rPr>
          <w:sz w:val="28"/>
          <w:szCs w:val="28"/>
        </w:rPr>
      </w:pPr>
    </w:p>
    <w:p w:rsidR="005A53C3" w:rsidRPr="0045298A" w:rsidRDefault="00156FE5" w:rsidP="00156FE5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2</w:t>
      </w:r>
      <w:r w:rsidR="009D2857" w:rsidRPr="0045298A">
        <w:rPr>
          <w:rFonts w:eastAsiaTheme="minorHAnsi"/>
          <w:b/>
          <w:sz w:val="28"/>
          <w:szCs w:val="28"/>
        </w:rPr>
        <w:t>.3. Участие в организации деятельности по обращению с ТКО</w:t>
      </w:r>
    </w:p>
    <w:p w:rsidR="005A53C3" w:rsidRPr="0045298A" w:rsidRDefault="00EB7BC9" w:rsidP="0045298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C9">
        <w:rPr>
          <w:rFonts w:ascii="Times New Roman" w:eastAsiaTheme="minorHAnsi" w:hAnsi="Times New Roman"/>
          <w:sz w:val="28"/>
          <w:szCs w:val="28"/>
        </w:rPr>
        <w:t>Участие в организации деятельности по обращению с ТКО</w:t>
      </w:r>
      <w:r w:rsidRPr="0045298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заключается в </w:t>
      </w:r>
      <w:r w:rsidR="009D2857" w:rsidRPr="0045298A">
        <w:rPr>
          <w:rFonts w:ascii="Times New Roman" w:eastAsiaTheme="minorHAnsi" w:hAnsi="Times New Roman"/>
          <w:sz w:val="28"/>
          <w:szCs w:val="28"/>
        </w:rPr>
        <w:t>осуществл</w:t>
      </w:r>
      <w:r>
        <w:rPr>
          <w:rFonts w:ascii="Times New Roman" w:eastAsiaTheme="minorHAnsi" w:hAnsi="Times New Roman"/>
          <w:sz w:val="28"/>
          <w:szCs w:val="28"/>
        </w:rPr>
        <w:t>ении</w:t>
      </w:r>
      <w:r w:rsidR="009D2857" w:rsidRPr="0045298A">
        <w:rPr>
          <w:rFonts w:ascii="Times New Roman" w:eastAsiaTheme="minorHAnsi" w:hAnsi="Times New Roman"/>
          <w:sz w:val="28"/>
          <w:szCs w:val="28"/>
        </w:rPr>
        <w:t xml:space="preserve"> ведени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9D2857" w:rsidRPr="0045298A">
        <w:rPr>
          <w:rFonts w:ascii="Times New Roman" w:eastAsiaTheme="minorHAnsi" w:hAnsi="Times New Roman"/>
          <w:sz w:val="28"/>
          <w:szCs w:val="28"/>
        </w:rPr>
        <w:t xml:space="preserve"> реестра мест (площадок) накопления ТКО (далее – реестр), содержащего сведения о местах (площадках) накопления ТКО и схемы их размещения. В 2022 году </w:t>
      </w:r>
      <w:r>
        <w:rPr>
          <w:rFonts w:ascii="Times New Roman" w:eastAsiaTheme="minorHAnsi" w:hAnsi="Times New Roman"/>
          <w:sz w:val="28"/>
          <w:szCs w:val="28"/>
        </w:rPr>
        <w:t xml:space="preserve">специалистами МКУ «КООС» </w:t>
      </w:r>
      <w:r w:rsidR="009D2857" w:rsidRPr="0045298A">
        <w:rPr>
          <w:rFonts w:ascii="Times New Roman" w:eastAsiaTheme="minorHAnsi" w:hAnsi="Times New Roman"/>
          <w:sz w:val="28"/>
          <w:szCs w:val="28"/>
        </w:rPr>
        <w:t>рассмотрено</w:t>
      </w:r>
      <w:r w:rsidR="009D2857" w:rsidRPr="0045298A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>28 заявок юридических лиц и индивидуальных предпринимателей о согласовании создания</w:t>
      </w:r>
      <w:r w:rsidR="006B7C74">
        <w:rPr>
          <w:rFonts w:ascii="Times New Roman" w:eastAsiaTheme="minorHAnsi" w:hAnsi="Times New Roman"/>
          <w:sz w:val="28"/>
          <w:szCs w:val="28"/>
          <w:highlight w:val="white"/>
        </w:rPr>
        <w:t xml:space="preserve"> 51</w:t>
      </w:r>
      <w:r w:rsidR="00241662">
        <w:rPr>
          <w:rFonts w:ascii="Times New Roman" w:eastAsiaTheme="minorHAnsi" w:hAnsi="Times New Roman"/>
          <w:sz w:val="28"/>
          <w:szCs w:val="28"/>
          <w:highlight w:val="white"/>
        </w:rPr>
        <w:t xml:space="preserve"> 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>мест</w:t>
      </w:r>
      <w:r w:rsidR="006B7C74">
        <w:rPr>
          <w:rFonts w:ascii="Times New Roman" w:eastAsiaTheme="minorHAnsi" w:hAnsi="Times New Roman"/>
          <w:sz w:val="28"/>
          <w:szCs w:val="28"/>
          <w:highlight w:val="white"/>
        </w:rPr>
        <w:t>а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 xml:space="preserve"> (площад</w:t>
      </w:r>
      <w:r w:rsidR="006B7C74">
        <w:rPr>
          <w:rFonts w:ascii="Times New Roman" w:eastAsiaTheme="minorHAnsi" w:hAnsi="Times New Roman"/>
          <w:sz w:val="28"/>
          <w:szCs w:val="28"/>
          <w:highlight w:val="white"/>
        </w:rPr>
        <w:t>ки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 xml:space="preserve">) накопления ТКО и 23 заявки </w:t>
      </w:r>
      <w:r w:rsidR="008F2D0D" w:rsidRPr="0045298A">
        <w:rPr>
          <w:rFonts w:ascii="Times New Roman" w:eastAsiaTheme="minorHAnsi" w:hAnsi="Times New Roman"/>
          <w:sz w:val="28"/>
          <w:szCs w:val="28"/>
          <w:highlight w:val="white"/>
        </w:rPr>
        <w:t>–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 xml:space="preserve"> о включении в реестр сведений о</w:t>
      </w:r>
      <w:r w:rsidR="006B7C74">
        <w:rPr>
          <w:rFonts w:ascii="Times New Roman" w:eastAsiaTheme="minorHAnsi" w:hAnsi="Times New Roman"/>
          <w:sz w:val="28"/>
          <w:szCs w:val="28"/>
          <w:highlight w:val="white"/>
        </w:rPr>
        <w:t xml:space="preserve"> 36 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 xml:space="preserve">местах (площадках) 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lastRenderedPageBreak/>
        <w:t xml:space="preserve">накопления </w:t>
      </w:r>
      <w:r w:rsidR="009D2857" w:rsidRPr="0045298A">
        <w:rPr>
          <w:rFonts w:ascii="Times New Roman" w:eastAsiaTheme="minorHAnsi" w:hAnsi="Times New Roman"/>
          <w:sz w:val="28"/>
          <w:szCs w:val="28"/>
        </w:rPr>
        <w:t xml:space="preserve">ТКО. </w:t>
      </w:r>
      <w:r w:rsidR="009D2857" w:rsidRPr="0045298A">
        <w:rPr>
          <w:rFonts w:ascii="Times New Roman" w:eastAsiaTheme="minorHAnsi" w:hAnsi="Times New Roman"/>
          <w:sz w:val="28"/>
          <w:szCs w:val="28"/>
          <w:highlight w:val="white"/>
        </w:rPr>
        <w:t>По результатам рассмотрения заявок согласовано 40 мест (площадок) накопления ТКО, внесено в реестр 31 место (площадка) накопления ТКО.</w:t>
      </w:r>
    </w:p>
    <w:p w:rsidR="003706BE" w:rsidRPr="0045298A" w:rsidRDefault="00EB7BC9" w:rsidP="003706B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 также в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 исполнение требований Порядка накопления твердых коммунальных отходов (в том числе их раздельного накопления) на территории Красноярского края, утвержденного постановлением Правительства Красноярского края от 03.11.2020 № 769-п, в городе</w:t>
      </w:r>
      <w:r w:rsidR="003706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2022 году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установлено 92 контейнера для раздельного накопления ТКО</w:t>
      </w:r>
      <w:r w:rsidR="003706B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 Контейнеры предназначены для складирования отходов (стекло, пластик, металл, бумага)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образованных у жителей многоквартирных домов. К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</w:rPr>
        <w:t>онтейнерное оборудование для раздельного накопления ТКО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приобретено за счет средств федерального и краевого бюджетов 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инистерством экологии и рационального природопользования Красноярского края и передано </w:t>
      </w:r>
      <w:r w:rsidR="003706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образованию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706BE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="003706BE" w:rsidRPr="00452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Зеленогорск.</w:t>
      </w:r>
    </w:p>
    <w:p w:rsidR="003706BE" w:rsidRPr="00C5324D" w:rsidRDefault="003706BE" w:rsidP="003706B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324D">
        <w:rPr>
          <w:rFonts w:ascii="Times New Roman" w:hAnsi="Times New Roman" w:cs="Times New Roman"/>
          <w:sz w:val="28"/>
          <w:szCs w:val="28"/>
        </w:rPr>
        <w:t>В течение 2020-2022 годов решался вопрос по вывозу строительных отходов, образовавшихся при ремонте жилых помещений в многоквартирных домах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 и складированных на местах (площадках) для накопления ТКО</w:t>
      </w:r>
      <w:r w:rsidRPr="00C5324D">
        <w:rPr>
          <w:rFonts w:ascii="Times New Roman" w:hAnsi="Times New Roman" w:cs="Times New Roman"/>
          <w:sz w:val="28"/>
          <w:szCs w:val="28"/>
        </w:rPr>
        <w:t xml:space="preserve"> (далее – строительные отходы), в рамках единого предельного тарифа на услугу регионального оператора с ТКО для потребителей ООО «</w:t>
      </w:r>
      <w:proofErr w:type="spellStart"/>
      <w:r w:rsidRPr="00C5324D">
        <w:rPr>
          <w:rFonts w:ascii="Times New Roman" w:hAnsi="Times New Roman" w:cs="Times New Roman"/>
          <w:sz w:val="28"/>
          <w:szCs w:val="28"/>
        </w:rPr>
        <w:t>ПромТех</w:t>
      </w:r>
      <w:proofErr w:type="spellEnd"/>
      <w:r w:rsidRPr="00C5324D">
        <w:rPr>
          <w:rFonts w:ascii="Times New Roman" w:hAnsi="Times New Roman" w:cs="Times New Roman"/>
          <w:sz w:val="28"/>
          <w:szCs w:val="28"/>
        </w:rPr>
        <w:t xml:space="preserve">». В связи с отказом 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>регионального оператора по обращению с ТКО</w:t>
      </w:r>
      <w:r w:rsidRPr="00C5324D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C5324D">
        <w:rPr>
          <w:rFonts w:ascii="Times New Roman" w:hAnsi="Times New Roman" w:cs="Times New Roman"/>
          <w:sz w:val="28"/>
          <w:szCs w:val="28"/>
        </w:rPr>
        <w:t>ПромТех</w:t>
      </w:r>
      <w:proofErr w:type="spellEnd"/>
      <w:r w:rsidRPr="00C5324D">
        <w:rPr>
          <w:rFonts w:ascii="Times New Roman" w:hAnsi="Times New Roman" w:cs="Times New Roman"/>
          <w:sz w:val="28"/>
          <w:szCs w:val="28"/>
        </w:rPr>
        <w:t xml:space="preserve">») от сбора </w:t>
      </w:r>
      <w:proofErr w:type="spellStart"/>
      <w:r w:rsidRPr="00C5324D">
        <w:rPr>
          <w:rFonts w:ascii="Times New Roman" w:hAnsi="Times New Roman" w:cs="Times New Roman"/>
          <w:sz w:val="28"/>
          <w:szCs w:val="28"/>
        </w:rPr>
        <w:t>стротельных</w:t>
      </w:r>
      <w:proofErr w:type="spellEnd"/>
      <w:r w:rsidRPr="00C5324D">
        <w:rPr>
          <w:rFonts w:ascii="Times New Roman" w:hAnsi="Times New Roman" w:cs="Times New Roman"/>
          <w:sz w:val="28"/>
          <w:szCs w:val="28"/>
        </w:rPr>
        <w:t xml:space="preserve"> отходов и с целью исключения образования несанкционированных свалок в декабре 2020 года в рамках муниципальной программы «Охрана окружающей среды и защита городских лесов на территории города Зеленогорска», утвержденной постановлением </w:t>
      </w:r>
      <w:proofErr w:type="gramStart"/>
      <w:r w:rsidRPr="00C5324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5324D">
        <w:rPr>
          <w:rFonts w:ascii="Times New Roman" w:hAnsi="Times New Roman" w:cs="Times New Roman"/>
          <w:sz w:val="28"/>
          <w:szCs w:val="28"/>
        </w:rPr>
        <w:t xml:space="preserve"> ЗАТО г. Зеленогорска от 12.11.2015 № 289-п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24D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ТКО очищены от данных отходов за счет средств местного бюджета. В 2022 году 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>в ходе судебных заседани</w:t>
      </w:r>
      <w:r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 Арбитражного суда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Красноярского края 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>по делу о взыскании с ООО «</w:t>
      </w:r>
      <w:proofErr w:type="spellStart"/>
      <w:r w:rsidRPr="00C5324D">
        <w:rPr>
          <w:rFonts w:ascii="Times New Roman" w:hAnsi="Times New Roman" w:cs="Times New Roman"/>
          <w:sz w:val="28"/>
          <w:szCs w:val="28"/>
          <w:lang w:eastAsia="ar-SA"/>
        </w:rPr>
        <w:t>ПромТех</w:t>
      </w:r>
      <w:proofErr w:type="spellEnd"/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» убытков в размере 179 500 рублей, понесенных </w:t>
      </w:r>
      <w:proofErr w:type="gramStart"/>
      <w:r w:rsidRPr="00C5324D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proofErr w:type="gramEnd"/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 ЗАТО г. Зеленогорск за сбор</w:t>
      </w:r>
      <w:r>
        <w:rPr>
          <w:rFonts w:ascii="Times New Roman" w:hAnsi="Times New Roman" w:cs="Times New Roman"/>
          <w:sz w:val="28"/>
          <w:szCs w:val="28"/>
          <w:lang w:eastAsia="ar-SA"/>
        </w:rPr>
        <w:t>, вывоз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размещение на полигоне ТБО строительных отходов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5324D">
        <w:rPr>
          <w:rFonts w:ascii="Times New Roman" w:hAnsi="Times New Roman" w:cs="Times New Roman"/>
          <w:sz w:val="28"/>
          <w:szCs w:val="28"/>
        </w:rPr>
        <w:t xml:space="preserve"> 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 xml:space="preserve">иск Администрации ЗАТО г. Зеленогорск </w:t>
      </w:r>
      <w:r w:rsidRPr="00C5324D">
        <w:rPr>
          <w:rFonts w:ascii="Times New Roman" w:hAnsi="Times New Roman" w:cs="Times New Roman"/>
          <w:sz w:val="28"/>
          <w:szCs w:val="28"/>
        </w:rPr>
        <w:t>удовлетворен. В ходе рассмотрения жалоб, поданных ООО «</w:t>
      </w:r>
      <w:proofErr w:type="spellStart"/>
      <w:r w:rsidRPr="00C5324D">
        <w:rPr>
          <w:rFonts w:ascii="Times New Roman" w:hAnsi="Times New Roman" w:cs="Times New Roman"/>
          <w:sz w:val="28"/>
          <w:szCs w:val="28"/>
        </w:rPr>
        <w:t>ПромТех</w:t>
      </w:r>
      <w:proofErr w:type="spellEnd"/>
      <w:r w:rsidRPr="00C5324D">
        <w:rPr>
          <w:rFonts w:ascii="Times New Roman" w:hAnsi="Times New Roman" w:cs="Times New Roman"/>
          <w:sz w:val="28"/>
          <w:szCs w:val="28"/>
        </w:rPr>
        <w:t>» в Третий Арбитражный апелляционный суд и Арбитражный суд Восточно-Сибирского округа, постановлениями судов жалобы оставлены без удовлетворения. Учитывая решение Арбитражного суда Красноярского края от 16.09.2022 по делу № А33-24048/2021 ООО «</w:t>
      </w:r>
      <w:proofErr w:type="spellStart"/>
      <w:r w:rsidRPr="00C5324D">
        <w:rPr>
          <w:rFonts w:ascii="Times New Roman" w:hAnsi="Times New Roman" w:cs="Times New Roman"/>
          <w:sz w:val="28"/>
          <w:szCs w:val="28"/>
        </w:rPr>
        <w:t>ПромТех</w:t>
      </w:r>
      <w:proofErr w:type="spellEnd"/>
      <w:r w:rsidRPr="00C5324D">
        <w:rPr>
          <w:rFonts w:ascii="Times New Roman" w:hAnsi="Times New Roman" w:cs="Times New Roman"/>
          <w:sz w:val="28"/>
          <w:szCs w:val="28"/>
        </w:rPr>
        <w:t>» обязано вывозить строительные отходы</w:t>
      </w:r>
      <w:r w:rsidRPr="00C5324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B7BC9">
        <w:rPr>
          <w:rFonts w:ascii="Times New Roman" w:hAnsi="Times New Roman" w:cs="Times New Roman"/>
          <w:sz w:val="28"/>
          <w:szCs w:val="28"/>
          <w:lang w:eastAsia="ar-SA"/>
        </w:rPr>
        <w:t xml:space="preserve"> Однако, не согласившись с решениями судов, 12.04.2023 ООО «</w:t>
      </w:r>
      <w:proofErr w:type="spellStart"/>
      <w:r w:rsidR="00EB7BC9">
        <w:rPr>
          <w:rFonts w:ascii="Times New Roman" w:hAnsi="Times New Roman" w:cs="Times New Roman"/>
          <w:sz w:val="28"/>
          <w:szCs w:val="28"/>
          <w:lang w:eastAsia="ar-SA"/>
        </w:rPr>
        <w:t>ПромТех</w:t>
      </w:r>
      <w:proofErr w:type="spellEnd"/>
      <w:r w:rsidR="00EB7BC9">
        <w:rPr>
          <w:rFonts w:ascii="Times New Roman" w:hAnsi="Times New Roman" w:cs="Times New Roman"/>
          <w:sz w:val="28"/>
          <w:szCs w:val="28"/>
          <w:lang w:eastAsia="ar-SA"/>
        </w:rPr>
        <w:t xml:space="preserve">» подало </w:t>
      </w:r>
      <w:proofErr w:type="spellStart"/>
      <w:r w:rsidR="00EB7BC9">
        <w:rPr>
          <w:rFonts w:ascii="Times New Roman" w:hAnsi="Times New Roman" w:cs="Times New Roman"/>
          <w:sz w:val="28"/>
          <w:szCs w:val="28"/>
          <w:lang w:eastAsia="ar-SA"/>
        </w:rPr>
        <w:t>касационную</w:t>
      </w:r>
      <w:proofErr w:type="spellEnd"/>
      <w:r w:rsidR="00EB7BC9">
        <w:rPr>
          <w:rFonts w:ascii="Times New Roman" w:hAnsi="Times New Roman" w:cs="Times New Roman"/>
          <w:sz w:val="28"/>
          <w:szCs w:val="28"/>
          <w:lang w:eastAsia="ar-SA"/>
        </w:rPr>
        <w:t xml:space="preserve"> жалобу (представление) в Верховный суд Российской Федерации</w:t>
      </w:r>
      <w:r w:rsidR="00626C82">
        <w:rPr>
          <w:rFonts w:ascii="Times New Roman" w:hAnsi="Times New Roman" w:cs="Times New Roman"/>
          <w:sz w:val="28"/>
          <w:szCs w:val="28"/>
          <w:lang w:eastAsia="ar-SA"/>
        </w:rPr>
        <w:t xml:space="preserve"> на постановление </w:t>
      </w:r>
      <w:r w:rsidR="00626C82">
        <w:rPr>
          <w:rFonts w:ascii="Times New Roman" w:hAnsi="Times New Roman" w:cs="Times New Roman"/>
          <w:sz w:val="28"/>
          <w:szCs w:val="28"/>
        </w:rPr>
        <w:t>Арбитражного</w:t>
      </w:r>
      <w:r w:rsidR="00626C82" w:rsidRPr="00C5324D">
        <w:rPr>
          <w:rFonts w:ascii="Times New Roman" w:hAnsi="Times New Roman" w:cs="Times New Roman"/>
          <w:sz w:val="28"/>
          <w:szCs w:val="28"/>
        </w:rPr>
        <w:t xml:space="preserve"> суд</w:t>
      </w:r>
      <w:r w:rsidR="00626C82">
        <w:rPr>
          <w:rFonts w:ascii="Times New Roman" w:hAnsi="Times New Roman" w:cs="Times New Roman"/>
          <w:sz w:val="28"/>
          <w:szCs w:val="28"/>
        </w:rPr>
        <w:t>а</w:t>
      </w:r>
      <w:r w:rsidR="00626C82" w:rsidRPr="00C5324D">
        <w:rPr>
          <w:rFonts w:ascii="Times New Roman" w:hAnsi="Times New Roman" w:cs="Times New Roman"/>
          <w:sz w:val="28"/>
          <w:szCs w:val="28"/>
        </w:rPr>
        <w:t xml:space="preserve"> Восточно-Сибирского округа</w:t>
      </w:r>
      <w:r w:rsidR="00626C82">
        <w:rPr>
          <w:rFonts w:ascii="Times New Roman" w:hAnsi="Times New Roman" w:cs="Times New Roman"/>
          <w:sz w:val="28"/>
          <w:szCs w:val="28"/>
        </w:rPr>
        <w:t xml:space="preserve"> от 07.02.2023, постановление </w:t>
      </w:r>
      <w:r w:rsidR="00626C82" w:rsidRPr="00C5324D">
        <w:rPr>
          <w:rFonts w:ascii="Times New Roman" w:hAnsi="Times New Roman" w:cs="Times New Roman"/>
          <w:sz w:val="28"/>
          <w:szCs w:val="28"/>
        </w:rPr>
        <w:t>Трет</w:t>
      </w:r>
      <w:r w:rsidR="00626C82">
        <w:rPr>
          <w:rFonts w:ascii="Times New Roman" w:hAnsi="Times New Roman" w:cs="Times New Roman"/>
          <w:sz w:val="28"/>
          <w:szCs w:val="28"/>
        </w:rPr>
        <w:t xml:space="preserve">ьего </w:t>
      </w:r>
      <w:r w:rsidR="00626C82" w:rsidRPr="00C5324D">
        <w:rPr>
          <w:rFonts w:ascii="Times New Roman" w:hAnsi="Times New Roman" w:cs="Times New Roman"/>
          <w:sz w:val="28"/>
          <w:szCs w:val="28"/>
        </w:rPr>
        <w:t>Арбитражн</w:t>
      </w:r>
      <w:r w:rsidR="00626C82">
        <w:rPr>
          <w:rFonts w:ascii="Times New Roman" w:hAnsi="Times New Roman" w:cs="Times New Roman"/>
          <w:sz w:val="28"/>
          <w:szCs w:val="28"/>
        </w:rPr>
        <w:t>ого</w:t>
      </w:r>
      <w:r w:rsidR="00626C82" w:rsidRPr="00C5324D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626C82">
        <w:rPr>
          <w:rFonts w:ascii="Times New Roman" w:hAnsi="Times New Roman" w:cs="Times New Roman"/>
          <w:sz w:val="28"/>
          <w:szCs w:val="28"/>
        </w:rPr>
        <w:t>ого</w:t>
      </w:r>
      <w:r w:rsidR="00626C82" w:rsidRPr="00C5324D">
        <w:rPr>
          <w:rFonts w:ascii="Times New Roman" w:hAnsi="Times New Roman" w:cs="Times New Roman"/>
          <w:sz w:val="28"/>
          <w:szCs w:val="28"/>
        </w:rPr>
        <w:t xml:space="preserve"> суд</w:t>
      </w:r>
      <w:r w:rsidR="00626C82">
        <w:rPr>
          <w:rFonts w:ascii="Times New Roman" w:hAnsi="Times New Roman" w:cs="Times New Roman"/>
          <w:sz w:val="28"/>
          <w:szCs w:val="28"/>
        </w:rPr>
        <w:t>а от 18.11.2022 и решение Арбитражного суда Красноярского края от 16.09.2022</w:t>
      </w:r>
      <w:r w:rsidR="00626C82" w:rsidRPr="00626C82">
        <w:rPr>
          <w:rFonts w:ascii="Times New Roman" w:hAnsi="Times New Roman" w:cs="Times New Roman"/>
          <w:sz w:val="28"/>
          <w:szCs w:val="28"/>
        </w:rPr>
        <w:t xml:space="preserve"> </w:t>
      </w:r>
      <w:r w:rsidR="00626C82" w:rsidRPr="00C5324D">
        <w:rPr>
          <w:rFonts w:ascii="Times New Roman" w:hAnsi="Times New Roman" w:cs="Times New Roman"/>
          <w:sz w:val="28"/>
          <w:szCs w:val="28"/>
        </w:rPr>
        <w:t>по делу № А33-24048/2021</w:t>
      </w:r>
      <w:r w:rsidR="00626C82">
        <w:rPr>
          <w:rFonts w:ascii="Times New Roman" w:hAnsi="Times New Roman" w:cs="Times New Roman"/>
          <w:sz w:val="28"/>
          <w:szCs w:val="28"/>
        </w:rPr>
        <w:t>.</w:t>
      </w:r>
    </w:p>
    <w:p w:rsidR="003706BE" w:rsidRPr="00C5324D" w:rsidRDefault="003706BE" w:rsidP="003706BE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5A53C3" w:rsidRPr="0045298A" w:rsidRDefault="00156FE5" w:rsidP="00156FE5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2</w:t>
      </w:r>
      <w:r w:rsidR="009D2857" w:rsidRPr="0045298A">
        <w:rPr>
          <w:rFonts w:eastAsiaTheme="minorHAnsi"/>
          <w:b/>
          <w:sz w:val="28"/>
          <w:szCs w:val="28"/>
        </w:rPr>
        <w:t>.4. Экологическое просвещение населения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 xml:space="preserve">Экологическое воспитание и формирование экологической культуры населения </w:t>
      </w:r>
      <w:r w:rsidRPr="0045298A">
        <w:rPr>
          <w:rFonts w:eastAsiaTheme="minorHAnsi"/>
          <w:sz w:val="28"/>
          <w:szCs w:val="28"/>
          <w:lang w:eastAsia="en-US"/>
        </w:rPr>
        <w:t xml:space="preserve">осуществляется посредством распространения информации в области охраны окружающей среды, в том числе 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обращения с ТКО. </w:t>
      </w:r>
      <w:r w:rsidRPr="0045298A">
        <w:rPr>
          <w:rFonts w:eastAsiaTheme="minorHAnsi"/>
          <w:sz w:val="28"/>
          <w:szCs w:val="28"/>
        </w:rPr>
        <w:lastRenderedPageBreak/>
        <w:t xml:space="preserve">Информирование населения осуществляется </w:t>
      </w:r>
      <w:r w:rsidRPr="0045298A">
        <w:rPr>
          <w:rFonts w:eastAsiaTheme="minorHAnsi"/>
          <w:sz w:val="28"/>
          <w:szCs w:val="28"/>
          <w:lang w:eastAsia="en-US"/>
        </w:rPr>
        <w:t xml:space="preserve">через средства массовой информации и официальный сайт </w:t>
      </w:r>
      <w:proofErr w:type="gramStart"/>
      <w:r w:rsidRPr="0045298A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Pr="0045298A">
        <w:rPr>
          <w:rFonts w:eastAsiaTheme="minorHAnsi"/>
          <w:sz w:val="28"/>
          <w:szCs w:val="28"/>
          <w:lang w:eastAsia="en-US"/>
        </w:rPr>
        <w:t xml:space="preserve"> ЗАТО г. Зеленогорск в информационно-телекоммуникационной сети «Интернет» в разделе «Экология».</w:t>
      </w:r>
    </w:p>
    <w:p w:rsidR="005A53C3" w:rsidRPr="0045298A" w:rsidRDefault="009D2857" w:rsidP="0045298A">
      <w:pPr>
        <w:ind w:firstLine="709"/>
        <w:jc w:val="both"/>
        <w:rPr>
          <w:sz w:val="28"/>
          <w:szCs w:val="28"/>
          <w:shd w:val="clear" w:color="auto" w:fill="FFFFFF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 xml:space="preserve">В 2022 году на официальном сайте </w:t>
      </w:r>
      <w:proofErr w:type="gramStart"/>
      <w:r w:rsidRPr="0045298A">
        <w:rPr>
          <w:rFonts w:eastAsiaTheme="minorHAnsi"/>
          <w:sz w:val="28"/>
          <w:szCs w:val="28"/>
          <w:shd w:val="clear" w:color="auto" w:fill="FFFFFF"/>
        </w:rPr>
        <w:t>Администрации</w:t>
      </w:r>
      <w:proofErr w:type="gramEnd"/>
      <w:r w:rsidRPr="0045298A">
        <w:rPr>
          <w:rFonts w:eastAsiaTheme="minorHAnsi"/>
          <w:sz w:val="28"/>
          <w:szCs w:val="28"/>
          <w:shd w:val="clear" w:color="auto" w:fill="FFFFFF"/>
        </w:rPr>
        <w:t xml:space="preserve"> ЗАТО </w:t>
      </w:r>
      <w:r w:rsidR="003561EB">
        <w:rPr>
          <w:rFonts w:eastAsiaTheme="minorHAnsi"/>
          <w:sz w:val="28"/>
          <w:szCs w:val="28"/>
          <w:shd w:val="clear" w:color="auto" w:fill="FFFFFF"/>
        </w:rPr>
        <w:t xml:space="preserve">                             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г. Зеленогорск размещены следующие информационные материалы: </w:t>
      </w:r>
    </w:p>
    <w:p w:rsidR="005A53C3" w:rsidRPr="0045298A" w:rsidRDefault="009D2857" w:rsidP="00A71A86">
      <w:pPr>
        <w:jc w:val="both"/>
        <w:rPr>
          <w:sz w:val="28"/>
          <w:szCs w:val="28"/>
          <w:shd w:val="clear" w:color="auto" w:fill="FFFFFF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 xml:space="preserve">- для юридических лиц и индивидуальных предпринимателей по вопросу обращения с отходами </w:t>
      </w:r>
      <w:r w:rsidRPr="0045298A">
        <w:rPr>
          <w:rFonts w:eastAsiaTheme="minorHAnsi"/>
          <w:sz w:val="28"/>
          <w:szCs w:val="28"/>
          <w:shd w:val="clear" w:color="auto" w:fill="FFFFFF"/>
          <w:lang w:val="en-US"/>
        </w:rPr>
        <w:t>I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 и </w:t>
      </w:r>
      <w:r w:rsidRPr="0045298A">
        <w:rPr>
          <w:rFonts w:eastAsiaTheme="minorHAnsi"/>
          <w:sz w:val="28"/>
          <w:szCs w:val="28"/>
          <w:shd w:val="clear" w:color="auto" w:fill="FFFFFF"/>
          <w:lang w:val="en-US"/>
        </w:rPr>
        <w:t>II</w:t>
      </w:r>
      <w:r w:rsidRPr="0045298A">
        <w:rPr>
          <w:rFonts w:eastAsiaTheme="minorHAnsi"/>
          <w:sz w:val="28"/>
          <w:szCs w:val="28"/>
          <w:shd w:val="clear" w:color="auto" w:fill="FFFFFF"/>
        </w:rPr>
        <w:t xml:space="preserve"> классов опасности с 1 марта 2022 года;</w:t>
      </w:r>
    </w:p>
    <w:p w:rsidR="005A53C3" w:rsidRPr="0045298A" w:rsidRDefault="009D2857" w:rsidP="00A71A86">
      <w:pPr>
        <w:jc w:val="both"/>
        <w:rPr>
          <w:sz w:val="28"/>
          <w:szCs w:val="28"/>
          <w:shd w:val="clear" w:color="auto" w:fill="FFFFFF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 xml:space="preserve">- для жителей индивидуальных жилых домов, имеющих печное отопление (информация об </w:t>
      </w:r>
      <w:proofErr w:type="spellStart"/>
      <w:r w:rsidRPr="0045298A">
        <w:rPr>
          <w:rFonts w:eastAsiaTheme="minorHAnsi"/>
          <w:sz w:val="28"/>
          <w:szCs w:val="28"/>
          <w:shd w:val="clear" w:color="auto" w:fill="FFFFFF"/>
        </w:rPr>
        <w:t>экологичных</w:t>
      </w:r>
      <w:proofErr w:type="spellEnd"/>
      <w:r w:rsidRPr="0045298A">
        <w:rPr>
          <w:rFonts w:eastAsiaTheme="minorHAnsi"/>
          <w:sz w:val="28"/>
          <w:szCs w:val="28"/>
          <w:shd w:val="clear" w:color="auto" w:fill="FFFFFF"/>
        </w:rPr>
        <w:t xml:space="preserve"> видах топлива);</w:t>
      </w:r>
    </w:p>
    <w:p w:rsidR="005A53C3" w:rsidRPr="0045298A" w:rsidRDefault="009D2857" w:rsidP="00A71A86">
      <w:pPr>
        <w:jc w:val="both"/>
        <w:rPr>
          <w:sz w:val="28"/>
          <w:szCs w:val="28"/>
          <w:shd w:val="clear" w:color="auto" w:fill="FFFFFF"/>
        </w:rPr>
      </w:pPr>
      <w:r w:rsidRPr="0045298A">
        <w:rPr>
          <w:rFonts w:eastAsiaTheme="minorHAnsi"/>
          <w:sz w:val="28"/>
          <w:szCs w:val="28"/>
          <w:shd w:val="clear" w:color="auto" w:fill="FFFFFF"/>
        </w:rPr>
        <w:t>- правила обращения с золой в индивидуальных жилых домах, оборудованных печным отоплением.</w:t>
      </w:r>
    </w:p>
    <w:p w:rsidR="005A53C3" w:rsidRPr="0045298A" w:rsidRDefault="005A53C3" w:rsidP="0045298A">
      <w:pPr>
        <w:tabs>
          <w:tab w:val="left" w:pos="426"/>
          <w:tab w:val="left" w:pos="1134"/>
        </w:tabs>
        <w:ind w:firstLine="709"/>
        <w:jc w:val="both"/>
        <w:rPr>
          <w:strike/>
          <w:sz w:val="28"/>
          <w:szCs w:val="28"/>
        </w:rPr>
      </w:pPr>
    </w:p>
    <w:p w:rsidR="005A53C3" w:rsidRPr="00DF5516" w:rsidRDefault="00156FE5" w:rsidP="00DF55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1134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DF5516" w:rsidRPr="00DF5516">
        <w:rPr>
          <w:rFonts w:eastAsiaTheme="minorHAnsi"/>
          <w:b/>
          <w:sz w:val="28"/>
          <w:szCs w:val="28"/>
        </w:rPr>
        <w:t xml:space="preserve">. </w:t>
      </w:r>
      <w:r w:rsidR="009D2857" w:rsidRPr="00DF5516">
        <w:rPr>
          <w:rFonts w:eastAsiaTheme="minorHAnsi"/>
          <w:b/>
          <w:sz w:val="28"/>
          <w:szCs w:val="28"/>
        </w:rPr>
        <w:t>Основные про</w:t>
      </w:r>
      <w:r w:rsidR="00DD268A" w:rsidRPr="00DF5516">
        <w:rPr>
          <w:rFonts w:eastAsiaTheme="minorHAnsi"/>
          <w:b/>
          <w:sz w:val="28"/>
          <w:szCs w:val="28"/>
        </w:rPr>
        <w:t xml:space="preserve">блемы и задачи на </w:t>
      </w:r>
      <w:r w:rsidR="00626C82">
        <w:rPr>
          <w:rFonts w:eastAsiaTheme="minorHAnsi"/>
          <w:b/>
          <w:sz w:val="28"/>
          <w:szCs w:val="28"/>
        </w:rPr>
        <w:t>2023</w:t>
      </w:r>
      <w:r w:rsidR="00DD268A" w:rsidRPr="00DF5516">
        <w:rPr>
          <w:rFonts w:eastAsiaTheme="minorHAnsi"/>
          <w:b/>
          <w:sz w:val="28"/>
          <w:szCs w:val="28"/>
        </w:rPr>
        <w:t xml:space="preserve"> год</w:t>
      </w:r>
    </w:p>
    <w:p w:rsidR="002E0FA2" w:rsidRPr="0045298A" w:rsidRDefault="002E0FA2" w:rsidP="0045298A">
      <w:pPr>
        <w:ind w:firstLine="709"/>
        <w:jc w:val="both"/>
        <w:rPr>
          <w:rFonts w:eastAsiaTheme="minorHAnsi"/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Основной проблемой в городе остается по-прежнему – образование несанкционированных свалок отходов</w:t>
      </w:r>
      <w:r w:rsidR="00B574E9" w:rsidRPr="0045298A">
        <w:rPr>
          <w:rFonts w:eastAsiaTheme="minorHAnsi"/>
          <w:sz w:val="28"/>
          <w:szCs w:val="28"/>
        </w:rPr>
        <w:t xml:space="preserve">. В ходе проведения осмотра несанкционированных свалок не всегда представляется возможным </w:t>
      </w:r>
      <w:r w:rsidRPr="0045298A">
        <w:rPr>
          <w:rFonts w:eastAsiaTheme="minorHAnsi"/>
          <w:sz w:val="28"/>
          <w:szCs w:val="28"/>
        </w:rPr>
        <w:t>уста</w:t>
      </w:r>
      <w:r w:rsidR="00B574E9" w:rsidRPr="0045298A">
        <w:rPr>
          <w:rFonts w:eastAsiaTheme="minorHAnsi"/>
          <w:sz w:val="28"/>
          <w:szCs w:val="28"/>
        </w:rPr>
        <w:t>новить лиц, разместивших отходы, либо определить собственника отходов</w:t>
      </w:r>
      <w:r w:rsidRPr="0045298A">
        <w:rPr>
          <w:rFonts w:eastAsiaTheme="minorHAnsi"/>
          <w:sz w:val="28"/>
          <w:szCs w:val="28"/>
        </w:rPr>
        <w:t>.</w:t>
      </w:r>
    </w:p>
    <w:p w:rsidR="005A53C3" w:rsidRPr="0045298A" w:rsidRDefault="009D2857" w:rsidP="0045298A">
      <w:pPr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45298A">
        <w:rPr>
          <w:rFonts w:eastAsiaTheme="minorHAnsi"/>
          <w:sz w:val="28"/>
          <w:szCs w:val="28"/>
        </w:rPr>
        <w:t>Основными задачами в области охраны окружающей среды на 2023 год являются:</w:t>
      </w:r>
    </w:p>
    <w:p w:rsidR="005A53C3" w:rsidRPr="0045298A" w:rsidRDefault="009D2857" w:rsidP="0045298A">
      <w:pPr>
        <w:pStyle w:val="af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проведение </w:t>
      </w:r>
      <w:proofErr w:type="gramStart"/>
      <w:r w:rsidRPr="0045298A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5298A">
        <w:rPr>
          <w:rFonts w:ascii="Times New Roman" w:eastAsiaTheme="minorHAnsi" w:hAnsi="Times New Roman"/>
          <w:sz w:val="28"/>
          <w:szCs w:val="28"/>
        </w:rPr>
        <w:t xml:space="preserve"> экологическим с</w:t>
      </w:r>
      <w:r w:rsidR="00B574E9" w:rsidRPr="0045298A">
        <w:rPr>
          <w:rFonts w:ascii="Times New Roman" w:eastAsiaTheme="minorHAnsi" w:hAnsi="Times New Roman"/>
          <w:sz w:val="28"/>
          <w:szCs w:val="28"/>
        </w:rPr>
        <w:t>остоянием территории города</w:t>
      </w:r>
      <w:r w:rsidRPr="0045298A">
        <w:rPr>
          <w:rFonts w:ascii="Times New Roman" w:eastAsiaTheme="minorHAnsi" w:hAnsi="Times New Roman"/>
          <w:sz w:val="28"/>
          <w:szCs w:val="28"/>
        </w:rPr>
        <w:t>;</w:t>
      </w:r>
    </w:p>
    <w:p w:rsidR="005A53C3" w:rsidRPr="0045298A" w:rsidRDefault="009D2857" w:rsidP="0045298A">
      <w:pPr>
        <w:pStyle w:val="af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выполнение мероприятий по охране окружающей среды, предусмотренных муниципальной программой;</w:t>
      </w:r>
    </w:p>
    <w:p w:rsidR="005A53C3" w:rsidRPr="0045298A" w:rsidRDefault="009D2857" w:rsidP="0045298A">
      <w:pPr>
        <w:pStyle w:val="af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>определение схемы размещения мест (площадок) накопления ТКО и ведение реестра;</w:t>
      </w:r>
    </w:p>
    <w:p w:rsidR="005A53C3" w:rsidRPr="0045298A" w:rsidRDefault="009D2857" w:rsidP="0045298A">
      <w:pPr>
        <w:pStyle w:val="af8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98A">
        <w:rPr>
          <w:rFonts w:ascii="Times New Roman" w:eastAsiaTheme="minorHAnsi" w:hAnsi="Times New Roman"/>
          <w:sz w:val="28"/>
          <w:szCs w:val="28"/>
        </w:rPr>
        <w:t xml:space="preserve">осуществление </w:t>
      </w:r>
      <w:r w:rsidRPr="0045298A">
        <w:rPr>
          <w:rFonts w:ascii="Times New Roman" w:eastAsiaTheme="minorHAnsi" w:hAnsi="Times New Roman"/>
          <w:sz w:val="28"/>
          <w:szCs w:val="28"/>
          <w:shd w:val="clear" w:color="auto" w:fill="FFFFFF"/>
        </w:rPr>
        <w:t>экологического воспитания и формирования экологической культуры в области обращения с ТКО</w:t>
      </w:r>
      <w:r w:rsidR="00B574E9" w:rsidRPr="0045298A">
        <w:rPr>
          <w:rFonts w:ascii="Times New Roman" w:eastAsiaTheme="minorHAnsi" w:hAnsi="Times New Roman"/>
          <w:sz w:val="28"/>
          <w:szCs w:val="28"/>
        </w:rPr>
        <w:t>.</w:t>
      </w:r>
    </w:p>
    <w:p w:rsidR="00B574E9" w:rsidRDefault="00B574E9" w:rsidP="00D4798A">
      <w:pPr>
        <w:tabs>
          <w:tab w:val="left" w:pos="993"/>
        </w:tabs>
        <w:jc w:val="both"/>
        <w:rPr>
          <w:sz w:val="28"/>
          <w:szCs w:val="28"/>
        </w:rPr>
      </w:pPr>
    </w:p>
    <w:p w:rsidR="00D4798A" w:rsidRDefault="00D4798A" w:rsidP="00D4798A">
      <w:pPr>
        <w:tabs>
          <w:tab w:val="left" w:pos="993"/>
        </w:tabs>
        <w:jc w:val="both"/>
        <w:rPr>
          <w:sz w:val="28"/>
          <w:szCs w:val="28"/>
        </w:rPr>
      </w:pPr>
    </w:p>
    <w:p w:rsidR="00D4798A" w:rsidRDefault="00D4798A" w:rsidP="00D4798A">
      <w:pPr>
        <w:tabs>
          <w:tab w:val="left" w:pos="993"/>
        </w:tabs>
        <w:jc w:val="both"/>
        <w:rPr>
          <w:sz w:val="28"/>
          <w:szCs w:val="28"/>
        </w:rPr>
      </w:pPr>
    </w:p>
    <w:p w:rsidR="00D4798A" w:rsidRPr="00D4798A" w:rsidRDefault="00D4798A" w:rsidP="00D4798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«КООС»                                                             Е.Н. Трифонова</w:t>
      </w:r>
    </w:p>
    <w:p w:rsidR="00156FE5" w:rsidRDefault="00156FE5" w:rsidP="0045298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6FE5" w:rsidRDefault="00156FE5" w:rsidP="0045298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6FE5" w:rsidRDefault="00156FE5" w:rsidP="0045298A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6FE5" w:rsidRDefault="00156FE5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C682A" w:rsidRDefault="005C682A" w:rsidP="00156FE5">
      <w:pPr>
        <w:pStyle w:val="af8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5C682A" w:rsidSect="00003554">
      <w:headerReference w:type="even" r:id="rId13"/>
      <w:headerReference w:type="default" r:id="rId14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09" w:rsidRDefault="00E97C09">
      <w:r>
        <w:separator/>
      </w:r>
    </w:p>
  </w:endnote>
  <w:endnote w:type="continuationSeparator" w:id="0">
    <w:p w:rsidR="00E97C09" w:rsidRDefault="00E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09" w:rsidRDefault="00E97C09">
      <w:r>
        <w:separator/>
      </w:r>
    </w:p>
  </w:footnote>
  <w:footnote w:type="continuationSeparator" w:id="0">
    <w:p w:rsidR="00E97C09" w:rsidRDefault="00E9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A7" w:rsidRDefault="00C535A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</w:rPr>
      <w:t>9</w:t>
    </w:r>
    <w:r>
      <w:rPr>
        <w:rStyle w:val="af5"/>
      </w:rPr>
      <w:fldChar w:fldCharType="end"/>
    </w:r>
  </w:p>
  <w:p w:rsidR="00C535A7" w:rsidRDefault="00C535A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3110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535A7" w:rsidRPr="00003554" w:rsidRDefault="00C535A7" w:rsidP="00003554">
        <w:pPr>
          <w:pStyle w:val="af3"/>
          <w:jc w:val="center"/>
          <w:rPr>
            <w:sz w:val="24"/>
          </w:rPr>
        </w:pPr>
        <w:r w:rsidRPr="00003554">
          <w:rPr>
            <w:sz w:val="24"/>
          </w:rPr>
          <w:fldChar w:fldCharType="begin"/>
        </w:r>
        <w:r w:rsidRPr="00003554">
          <w:rPr>
            <w:sz w:val="24"/>
          </w:rPr>
          <w:instrText>PAGE   \* MERGEFORMAT</w:instrText>
        </w:r>
        <w:r w:rsidRPr="00003554">
          <w:rPr>
            <w:sz w:val="24"/>
          </w:rPr>
          <w:fldChar w:fldCharType="separate"/>
        </w:r>
        <w:r w:rsidR="00EA232A">
          <w:rPr>
            <w:noProof/>
            <w:sz w:val="24"/>
          </w:rPr>
          <w:t>2</w:t>
        </w:r>
        <w:r w:rsidRPr="0000355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705"/>
    <w:multiLevelType w:val="hybridMultilevel"/>
    <w:tmpl w:val="96EE9CE6"/>
    <w:lvl w:ilvl="0" w:tplc="CD28F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E0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65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42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EDF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822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6A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E68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14F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B6C26"/>
    <w:multiLevelType w:val="hybridMultilevel"/>
    <w:tmpl w:val="803872B8"/>
    <w:lvl w:ilvl="0" w:tplc="9B5827A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color w:val="auto"/>
      </w:rPr>
    </w:lvl>
    <w:lvl w:ilvl="1" w:tplc="7CA2B65E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2" w:tplc="AC3C2FD6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3" w:tplc="75F4760E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4" w:tplc="52F2A8C0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5" w:tplc="75E09A1C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6" w:tplc="CD5486CA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  <w:lvl w:ilvl="7" w:tplc="65FE1DA2">
      <w:start w:val="1"/>
      <w:numFmt w:val="bullet"/>
      <w:lvlText w:val="o"/>
      <w:lvlJc w:val="left"/>
      <w:pPr>
        <w:tabs>
          <w:tab w:val="num" w:pos="6917"/>
        </w:tabs>
        <w:ind w:left="6917" w:hanging="360"/>
      </w:pPr>
      <w:rPr>
        <w:rFonts w:ascii="Courier New" w:hAnsi="Courier New" w:cs="Courier New" w:hint="default"/>
      </w:rPr>
    </w:lvl>
    <w:lvl w:ilvl="8" w:tplc="5600B64E">
      <w:start w:val="1"/>
      <w:numFmt w:val="bullet"/>
      <w:lvlText w:val=""/>
      <w:lvlJc w:val="left"/>
      <w:pPr>
        <w:tabs>
          <w:tab w:val="num" w:pos="7637"/>
        </w:tabs>
        <w:ind w:left="7637" w:hanging="360"/>
      </w:pPr>
      <w:rPr>
        <w:rFonts w:ascii="Wingdings" w:hAnsi="Wingdings" w:hint="default"/>
      </w:rPr>
    </w:lvl>
  </w:abstractNum>
  <w:abstractNum w:abstractNumId="2">
    <w:nsid w:val="0A4476CF"/>
    <w:multiLevelType w:val="hybridMultilevel"/>
    <w:tmpl w:val="55F64A40"/>
    <w:lvl w:ilvl="0" w:tplc="ED906C54">
      <w:start w:val="1"/>
      <w:numFmt w:val="decimal"/>
      <w:lvlText w:val="%1."/>
      <w:lvlJc w:val="left"/>
      <w:pPr>
        <w:ind w:left="785" w:hanging="360"/>
      </w:pPr>
      <w:rPr>
        <w:b w:val="0"/>
        <w:i w:val="0"/>
        <w:strike w:val="0"/>
      </w:rPr>
    </w:lvl>
    <w:lvl w:ilvl="1" w:tplc="59B84210">
      <w:start w:val="1"/>
      <w:numFmt w:val="lowerLetter"/>
      <w:lvlText w:val="%2."/>
      <w:lvlJc w:val="left"/>
      <w:pPr>
        <w:ind w:left="1440" w:hanging="360"/>
      </w:pPr>
    </w:lvl>
    <w:lvl w:ilvl="2" w:tplc="BBBA6D12">
      <w:start w:val="1"/>
      <w:numFmt w:val="lowerRoman"/>
      <w:lvlText w:val="%3."/>
      <w:lvlJc w:val="right"/>
      <w:pPr>
        <w:ind w:left="2160" w:hanging="180"/>
      </w:pPr>
    </w:lvl>
    <w:lvl w:ilvl="3" w:tplc="A3EE6396">
      <w:start w:val="1"/>
      <w:numFmt w:val="decimal"/>
      <w:lvlText w:val="%4."/>
      <w:lvlJc w:val="left"/>
      <w:pPr>
        <w:ind w:left="2880" w:hanging="360"/>
      </w:pPr>
    </w:lvl>
    <w:lvl w:ilvl="4" w:tplc="0832A81A">
      <w:start w:val="1"/>
      <w:numFmt w:val="lowerLetter"/>
      <w:lvlText w:val="%5."/>
      <w:lvlJc w:val="left"/>
      <w:pPr>
        <w:ind w:left="3600" w:hanging="360"/>
      </w:pPr>
    </w:lvl>
    <w:lvl w:ilvl="5" w:tplc="69B269B8">
      <w:start w:val="1"/>
      <w:numFmt w:val="lowerRoman"/>
      <w:lvlText w:val="%6."/>
      <w:lvlJc w:val="right"/>
      <w:pPr>
        <w:ind w:left="4320" w:hanging="180"/>
      </w:pPr>
    </w:lvl>
    <w:lvl w:ilvl="6" w:tplc="36A0E70C">
      <w:start w:val="1"/>
      <w:numFmt w:val="decimal"/>
      <w:lvlText w:val="%7."/>
      <w:lvlJc w:val="left"/>
      <w:pPr>
        <w:ind w:left="5040" w:hanging="360"/>
      </w:pPr>
    </w:lvl>
    <w:lvl w:ilvl="7" w:tplc="43627B70">
      <w:start w:val="1"/>
      <w:numFmt w:val="lowerLetter"/>
      <w:lvlText w:val="%8."/>
      <w:lvlJc w:val="left"/>
      <w:pPr>
        <w:ind w:left="5760" w:hanging="360"/>
      </w:pPr>
    </w:lvl>
    <w:lvl w:ilvl="8" w:tplc="1D70B6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E21"/>
    <w:multiLevelType w:val="hybridMultilevel"/>
    <w:tmpl w:val="010A1ECE"/>
    <w:lvl w:ilvl="0" w:tplc="44085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B92A2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D068B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4989C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780A05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662CA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CEECA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654093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A0657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1340F"/>
    <w:multiLevelType w:val="hybridMultilevel"/>
    <w:tmpl w:val="CED6874C"/>
    <w:lvl w:ilvl="0" w:tplc="D99CF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12818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E88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B9A23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3CBA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E3C85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5E07E1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7CE029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FC5D1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8A21A2"/>
    <w:multiLevelType w:val="hybridMultilevel"/>
    <w:tmpl w:val="EA80E4F0"/>
    <w:lvl w:ilvl="0" w:tplc="55CCF7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83C826E2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F743338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478A73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25E3C92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2C2B598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A2AD54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C91E2A72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DD127A56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D0803A8"/>
    <w:multiLevelType w:val="hybridMultilevel"/>
    <w:tmpl w:val="C2B651FA"/>
    <w:lvl w:ilvl="0" w:tplc="5E881D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57024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1BA25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2C99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8A6B3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CA94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4AD0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30BE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4E7E2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E3320"/>
    <w:multiLevelType w:val="hybridMultilevel"/>
    <w:tmpl w:val="1138FE6A"/>
    <w:lvl w:ilvl="0" w:tplc="D2B857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9202E18E">
      <w:start w:val="1"/>
      <w:numFmt w:val="lowerLetter"/>
      <w:lvlText w:val="%2."/>
      <w:lvlJc w:val="left"/>
      <w:pPr>
        <w:ind w:left="2498" w:hanging="360"/>
      </w:pPr>
    </w:lvl>
    <w:lvl w:ilvl="2" w:tplc="BD82CD74">
      <w:start w:val="1"/>
      <w:numFmt w:val="lowerRoman"/>
      <w:lvlText w:val="%3."/>
      <w:lvlJc w:val="right"/>
      <w:pPr>
        <w:ind w:left="3218" w:hanging="180"/>
      </w:pPr>
    </w:lvl>
    <w:lvl w:ilvl="3" w:tplc="66203134">
      <w:start w:val="1"/>
      <w:numFmt w:val="decimal"/>
      <w:lvlText w:val="%4."/>
      <w:lvlJc w:val="left"/>
      <w:pPr>
        <w:ind w:left="3938" w:hanging="360"/>
      </w:pPr>
    </w:lvl>
    <w:lvl w:ilvl="4" w:tplc="F7D8C50C">
      <w:start w:val="1"/>
      <w:numFmt w:val="lowerLetter"/>
      <w:lvlText w:val="%5."/>
      <w:lvlJc w:val="left"/>
      <w:pPr>
        <w:ind w:left="4658" w:hanging="360"/>
      </w:pPr>
    </w:lvl>
    <w:lvl w:ilvl="5" w:tplc="EE9C6E48">
      <w:start w:val="1"/>
      <w:numFmt w:val="lowerRoman"/>
      <w:lvlText w:val="%6."/>
      <w:lvlJc w:val="right"/>
      <w:pPr>
        <w:ind w:left="5378" w:hanging="180"/>
      </w:pPr>
    </w:lvl>
    <w:lvl w:ilvl="6" w:tplc="54C46352">
      <w:start w:val="1"/>
      <w:numFmt w:val="decimal"/>
      <w:lvlText w:val="%7."/>
      <w:lvlJc w:val="left"/>
      <w:pPr>
        <w:ind w:left="6098" w:hanging="360"/>
      </w:pPr>
    </w:lvl>
    <w:lvl w:ilvl="7" w:tplc="C9EE222E">
      <w:start w:val="1"/>
      <w:numFmt w:val="lowerLetter"/>
      <w:lvlText w:val="%8."/>
      <w:lvlJc w:val="left"/>
      <w:pPr>
        <w:ind w:left="6818" w:hanging="360"/>
      </w:pPr>
    </w:lvl>
    <w:lvl w:ilvl="8" w:tplc="B978AF3E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841086F"/>
    <w:multiLevelType w:val="hybridMultilevel"/>
    <w:tmpl w:val="51B28740"/>
    <w:lvl w:ilvl="0" w:tplc="0E6CB514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 w:tplc="5272559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 w:tplc="85602D1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 w:tplc="EC2C13C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 w:tplc="A1C21F6A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F3CD97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16250B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D6ACFC8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E9A0840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2AD14BCC"/>
    <w:multiLevelType w:val="hybridMultilevel"/>
    <w:tmpl w:val="0A1C3840"/>
    <w:lvl w:ilvl="0" w:tplc="6D1C3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368D17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2BAA2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C87F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4C8305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5E2E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DE32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E9CEA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B0B81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A308E9"/>
    <w:multiLevelType w:val="hybridMultilevel"/>
    <w:tmpl w:val="FFEA39E0"/>
    <w:lvl w:ilvl="0" w:tplc="92C04528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627CA642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A54017DC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B3AC5424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5FCA61F6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6EAE6296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A276169A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8AF421C4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9E48C0AA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1">
    <w:nsid w:val="30B42B4E"/>
    <w:multiLevelType w:val="hybridMultilevel"/>
    <w:tmpl w:val="3374583E"/>
    <w:lvl w:ilvl="0" w:tplc="C99E5154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93A80CD8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FB64C8A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A4805FD6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263638E6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3AAE9134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01A3FFE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42DC599C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2D4888F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2">
    <w:nsid w:val="37FE4A1F"/>
    <w:multiLevelType w:val="multilevel"/>
    <w:tmpl w:val="6666F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9DB48F0"/>
    <w:multiLevelType w:val="hybridMultilevel"/>
    <w:tmpl w:val="CA2C8590"/>
    <w:lvl w:ilvl="0" w:tplc="4B28BA8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 w:tplc="09B81B0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2" w:tplc="FFE0F71E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cs="OpenSymbol"/>
      </w:rPr>
    </w:lvl>
    <w:lvl w:ilvl="3" w:tplc="D7964B56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 w:tplc="A6685BAC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5" w:tplc="6A8852B0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cs="OpenSymbol"/>
      </w:rPr>
    </w:lvl>
    <w:lvl w:ilvl="6" w:tplc="C42EBC28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 w:tplc="D4A41F94">
      <w:start w:val="1"/>
      <w:numFmt w:val="bullet"/>
      <w:lvlText w:val="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8" w:tplc="D82EE106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cs="OpenSymbol"/>
      </w:rPr>
    </w:lvl>
  </w:abstractNum>
  <w:abstractNum w:abstractNumId="14">
    <w:nsid w:val="3D0A7556"/>
    <w:multiLevelType w:val="hybridMultilevel"/>
    <w:tmpl w:val="529C7B54"/>
    <w:lvl w:ilvl="0" w:tplc="E02C8994">
      <w:start w:val="1"/>
      <w:numFmt w:val="bullet"/>
      <w:lvlText w:val="–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93CC94F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8DBC105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D16141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C47C447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7AF20FBC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15CC982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072C808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D57EF880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15">
    <w:nsid w:val="3DB17765"/>
    <w:multiLevelType w:val="hybridMultilevel"/>
    <w:tmpl w:val="7D06E6D8"/>
    <w:lvl w:ilvl="0" w:tplc="85965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3E85A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FA40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B29A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5CCF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A2CD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7ED1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9497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6426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0031FE"/>
    <w:multiLevelType w:val="hybridMultilevel"/>
    <w:tmpl w:val="54F49172"/>
    <w:lvl w:ilvl="0" w:tplc="55FC3126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F6CC9C0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564205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3EA9A6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2E7E0B9E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ED626E1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EAAB058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E40F346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6D64E06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0F656AF"/>
    <w:multiLevelType w:val="hybridMultilevel"/>
    <w:tmpl w:val="66B0DDE2"/>
    <w:lvl w:ilvl="0" w:tplc="B37E5A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BCE585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FFC65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05F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602E2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C8059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50DE2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8AFA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422DCB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CF5EED"/>
    <w:multiLevelType w:val="hybridMultilevel"/>
    <w:tmpl w:val="DE66B0A0"/>
    <w:lvl w:ilvl="0" w:tplc="80F2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A8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03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6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4F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6EC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27A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8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4F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6D0B46"/>
    <w:multiLevelType w:val="hybridMultilevel"/>
    <w:tmpl w:val="69A8D5F0"/>
    <w:lvl w:ilvl="0" w:tplc="1B0ABE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7B225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DE45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6EBB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C2518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FABF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22C9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DF6BF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FEC5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23799E"/>
    <w:multiLevelType w:val="hybridMultilevel"/>
    <w:tmpl w:val="072C98FA"/>
    <w:lvl w:ilvl="0" w:tplc="3F70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CA4D2">
      <w:start w:val="1"/>
      <w:numFmt w:val="lowerLetter"/>
      <w:lvlText w:val="%2."/>
      <w:lvlJc w:val="left"/>
      <w:pPr>
        <w:ind w:left="1440" w:hanging="360"/>
      </w:pPr>
    </w:lvl>
    <w:lvl w:ilvl="2" w:tplc="827C6116">
      <w:start w:val="1"/>
      <w:numFmt w:val="lowerRoman"/>
      <w:lvlText w:val="%3."/>
      <w:lvlJc w:val="right"/>
      <w:pPr>
        <w:ind w:left="2160" w:hanging="180"/>
      </w:pPr>
    </w:lvl>
    <w:lvl w:ilvl="3" w:tplc="26F868BE">
      <w:start w:val="1"/>
      <w:numFmt w:val="decimal"/>
      <w:lvlText w:val="%4."/>
      <w:lvlJc w:val="left"/>
      <w:pPr>
        <w:ind w:left="2880" w:hanging="360"/>
      </w:pPr>
    </w:lvl>
    <w:lvl w:ilvl="4" w:tplc="CA84A368">
      <w:start w:val="1"/>
      <w:numFmt w:val="lowerLetter"/>
      <w:lvlText w:val="%5."/>
      <w:lvlJc w:val="left"/>
      <w:pPr>
        <w:ind w:left="3600" w:hanging="360"/>
      </w:pPr>
    </w:lvl>
    <w:lvl w:ilvl="5" w:tplc="5ED6CCDC">
      <w:start w:val="1"/>
      <w:numFmt w:val="lowerRoman"/>
      <w:lvlText w:val="%6."/>
      <w:lvlJc w:val="right"/>
      <w:pPr>
        <w:ind w:left="4320" w:hanging="180"/>
      </w:pPr>
    </w:lvl>
    <w:lvl w:ilvl="6" w:tplc="C77C881A">
      <w:start w:val="1"/>
      <w:numFmt w:val="decimal"/>
      <w:lvlText w:val="%7."/>
      <w:lvlJc w:val="left"/>
      <w:pPr>
        <w:ind w:left="5040" w:hanging="360"/>
      </w:pPr>
    </w:lvl>
    <w:lvl w:ilvl="7" w:tplc="DCF65E1C">
      <w:start w:val="1"/>
      <w:numFmt w:val="lowerLetter"/>
      <w:lvlText w:val="%8."/>
      <w:lvlJc w:val="left"/>
      <w:pPr>
        <w:ind w:left="5760" w:hanging="360"/>
      </w:pPr>
    </w:lvl>
    <w:lvl w:ilvl="8" w:tplc="E2128A7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30672"/>
    <w:multiLevelType w:val="hybridMultilevel"/>
    <w:tmpl w:val="E6C4AE4C"/>
    <w:lvl w:ilvl="0" w:tplc="452C384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DFCACB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98FC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E0484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E871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CC4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A809F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83E87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82A84D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B9473C"/>
    <w:multiLevelType w:val="hybridMultilevel"/>
    <w:tmpl w:val="13145414"/>
    <w:lvl w:ilvl="0" w:tplc="D4A8C15E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E0A25DF0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151E7B5A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C14E6B70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2902BBE8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633ECADA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9CB8AA80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6CD82D60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4674654C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23">
    <w:nsid w:val="5D6949F5"/>
    <w:multiLevelType w:val="hybridMultilevel"/>
    <w:tmpl w:val="F7CA93A6"/>
    <w:lvl w:ilvl="0" w:tplc="AFAABE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6924EF6C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8ABAADDC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825CAB26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B7892CC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C862A18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DF8C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B10A407C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64769F82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609E4E9B"/>
    <w:multiLevelType w:val="hybridMultilevel"/>
    <w:tmpl w:val="9B0452A8"/>
    <w:lvl w:ilvl="0" w:tplc="7CE4BC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6E0CDA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C624A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0CFA3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EACB2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C2EE8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8EA1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7AD22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B36821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3561D87"/>
    <w:multiLevelType w:val="hybridMultilevel"/>
    <w:tmpl w:val="EFA66F88"/>
    <w:lvl w:ilvl="0" w:tplc="32F2E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DADC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30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067B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BA3D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1C59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BE4C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B8D9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BCA1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2F3A55"/>
    <w:multiLevelType w:val="hybridMultilevel"/>
    <w:tmpl w:val="0F12762C"/>
    <w:lvl w:ilvl="0" w:tplc="D80005EE">
      <w:start w:val="1"/>
      <w:numFmt w:val="bullet"/>
      <w:lvlText w:val="–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D380554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B97EC86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FC0C1D4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F4DA0D4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2B0E28B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2012BC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BB60E5D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A904975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27">
    <w:nsid w:val="64AF5887"/>
    <w:multiLevelType w:val="hybridMultilevel"/>
    <w:tmpl w:val="F8D4619E"/>
    <w:lvl w:ilvl="0" w:tplc="466E7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A446FA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4619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D5422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BC0F3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8C69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96CD7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BEA39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AB299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C02A98"/>
    <w:multiLevelType w:val="hybridMultilevel"/>
    <w:tmpl w:val="6520E550"/>
    <w:lvl w:ilvl="0" w:tplc="BEEA99F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8996AAA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DBE63C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7E82A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747A9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5643AD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946B0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65867F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EDA993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4D23F2"/>
    <w:multiLevelType w:val="hybridMultilevel"/>
    <w:tmpl w:val="7E6C8C38"/>
    <w:lvl w:ilvl="0" w:tplc="D82A4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687F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BADB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88083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CC32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9A66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AD9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1947F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2014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2D7CC8"/>
    <w:multiLevelType w:val="hybridMultilevel"/>
    <w:tmpl w:val="A91C40AA"/>
    <w:lvl w:ilvl="0" w:tplc="2B72165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3F40C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27075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2899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F84D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7C8B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860E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71AB1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D681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>
    <w:nsid w:val="6BAB437F"/>
    <w:multiLevelType w:val="hybridMultilevel"/>
    <w:tmpl w:val="2C0E75DA"/>
    <w:lvl w:ilvl="0" w:tplc="877628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4BEA36C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16F66116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040EC54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DE261392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EB21A48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83804E74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39389240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22C2E060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2">
    <w:nsid w:val="6C304F2F"/>
    <w:multiLevelType w:val="hybridMultilevel"/>
    <w:tmpl w:val="FC90C022"/>
    <w:lvl w:ilvl="0" w:tplc="86AC135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B201B9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298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EE98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2CD7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3A8B6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88E0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BDA015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4C2E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582E6B"/>
    <w:multiLevelType w:val="hybridMultilevel"/>
    <w:tmpl w:val="D8FE0C2A"/>
    <w:lvl w:ilvl="0" w:tplc="F0EE8872">
      <w:start w:val="1"/>
      <w:numFmt w:val="bullet"/>
      <w:lvlText w:val="–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171271B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9BCF8D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296E7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2AF8E1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CB66833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2E8E772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F028DA6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36BC5D8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34">
    <w:nsid w:val="6E0C10CF"/>
    <w:multiLevelType w:val="hybridMultilevel"/>
    <w:tmpl w:val="2DA45ACA"/>
    <w:lvl w:ilvl="0" w:tplc="70722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A4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24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20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2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4A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24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05A30"/>
    <w:multiLevelType w:val="hybridMultilevel"/>
    <w:tmpl w:val="487E6876"/>
    <w:lvl w:ilvl="0" w:tplc="0B4244E4">
      <w:start w:val="1"/>
      <w:numFmt w:val="bullet"/>
      <w:lvlText w:val="–"/>
      <w:lvlJc w:val="left"/>
      <w:pPr>
        <w:ind w:left="992" w:hanging="360"/>
      </w:pPr>
      <w:rPr>
        <w:rFonts w:ascii="Arial" w:eastAsia="Arial" w:hAnsi="Arial" w:cs="Arial" w:hint="default"/>
      </w:rPr>
    </w:lvl>
    <w:lvl w:ilvl="1" w:tplc="2EFE4A9C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 w:hint="default"/>
      </w:rPr>
    </w:lvl>
    <w:lvl w:ilvl="2" w:tplc="99F49ED0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 w:hint="default"/>
      </w:rPr>
    </w:lvl>
    <w:lvl w:ilvl="3" w:tplc="185C0474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 w:hint="default"/>
      </w:rPr>
    </w:lvl>
    <w:lvl w:ilvl="4" w:tplc="12209D56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 w:hint="default"/>
      </w:rPr>
    </w:lvl>
    <w:lvl w:ilvl="5" w:tplc="8578F242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 w:hint="default"/>
      </w:rPr>
    </w:lvl>
    <w:lvl w:ilvl="6" w:tplc="728E1AAA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 w:hint="default"/>
      </w:rPr>
    </w:lvl>
    <w:lvl w:ilvl="7" w:tplc="4B6275F6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 w:hint="default"/>
      </w:rPr>
    </w:lvl>
    <w:lvl w:ilvl="8" w:tplc="F3F48B5E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 w:hint="default"/>
      </w:rPr>
    </w:lvl>
  </w:abstractNum>
  <w:abstractNum w:abstractNumId="36">
    <w:nsid w:val="76625712"/>
    <w:multiLevelType w:val="hybridMultilevel"/>
    <w:tmpl w:val="229AAFD8"/>
    <w:lvl w:ilvl="0" w:tplc="9C805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90F8B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CA2E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E054D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3D84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9C94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6CFC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BA96D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1493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EC639F"/>
    <w:multiLevelType w:val="hybridMultilevel"/>
    <w:tmpl w:val="4E3A6464"/>
    <w:lvl w:ilvl="0" w:tplc="C1427D80">
      <w:start w:val="1"/>
      <w:numFmt w:val="bullet"/>
      <w:lvlText w:val=""/>
      <w:lvlJc w:val="left"/>
      <w:pPr>
        <w:tabs>
          <w:tab w:val="num" w:pos="851"/>
        </w:tabs>
        <w:ind w:left="1283" w:hanging="432"/>
      </w:pPr>
      <w:rPr>
        <w:rFonts w:ascii="Symbol" w:hAnsi="Symbol" w:hint="default"/>
      </w:rPr>
    </w:lvl>
    <w:lvl w:ilvl="1" w:tplc="F68E4A86">
      <w:start w:val="1"/>
      <w:numFmt w:val="none"/>
      <w:suff w:val="nothing"/>
      <w:lvlText w:val=""/>
      <w:lvlJc w:val="left"/>
      <w:pPr>
        <w:tabs>
          <w:tab w:val="num" w:pos="851"/>
        </w:tabs>
        <w:ind w:left="1427" w:hanging="576"/>
      </w:pPr>
      <w:rPr>
        <w:rFonts w:ascii="Courier New" w:hAnsi="Courier New" w:cs="Courier New"/>
      </w:rPr>
    </w:lvl>
    <w:lvl w:ilvl="2" w:tplc="4F76D27A">
      <w:start w:val="1"/>
      <w:numFmt w:val="none"/>
      <w:suff w:val="nothing"/>
      <w:lvlText w:val=""/>
      <w:lvlJc w:val="left"/>
      <w:pPr>
        <w:tabs>
          <w:tab w:val="num" w:pos="851"/>
        </w:tabs>
        <w:ind w:left="1571" w:hanging="720"/>
      </w:pPr>
      <w:rPr>
        <w:rFonts w:ascii="Wingdings" w:hAnsi="Wingdings" w:cs="Wingdings"/>
      </w:rPr>
    </w:lvl>
    <w:lvl w:ilvl="3" w:tplc="1D12B334">
      <w:start w:val="1"/>
      <w:numFmt w:val="none"/>
      <w:suff w:val="nothing"/>
      <w:lvlText w:val=""/>
      <w:lvlJc w:val="left"/>
      <w:pPr>
        <w:tabs>
          <w:tab w:val="num" w:pos="851"/>
        </w:tabs>
        <w:ind w:left="1715" w:hanging="864"/>
      </w:pPr>
      <w:rPr>
        <w:rFonts w:ascii="Symbol" w:hAnsi="Symbol" w:cs="Symbol"/>
      </w:rPr>
    </w:lvl>
    <w:lvl w:ilvl="4" w:tplc="664019DA">
      <w:start w:val="1"/>
      <w:numFmt w:val="none"/>
      <w:suff w:val="nothing"/>
      <w:lvlText w:val=""/>
      <w:lvlJc w:val="left"/>
      <w:pPr>
        <w:tabs>
          <w:tab w:val="num" w:pos="851"/>
        </w:tabs>
        <w:ind w:left="1859" w:hanging="1008"/>
      </w:pPr>
    </w:lvl>
    <w:lvl w:ilvl="5" w:tplc="48A41220">
      <w:start w:val="1"/>
      <w:numFmt w:val="none"/>
      <w:suff w:val="nothing"/>
      <w:lvlText w:val=""/>
      <w:lvlJc w:val="left"/>
      <w:pPr>
        <w:tabs>
          <w:tab w:val="num" w:pos="851"/>
        </w:tabs>
        <w:ind w:left="2003" w:hanging="1152"/>
      </w:pPr>
    </w:lvl>
    <w:lvl w:ilvl="6" w:tplc="BD001E12">
      <w:start w:val="1"/>
      <w:numFmt w:val="none"/>
      <w:suff w:val="nothing"/>
      <w:lvlText w:val=""/>
      <w:lvlJc w:val="left"/>
      <w:pPr>
        <w:tabs>
          <w:tab w:val="num" w:pos="851"/>
        </w:tabs>
        <w:ind w:left="2147" w:hanging="1296"/>
      </w:pPr>
    </w:lvl>
    <w:lvl w:ilvl="7" w:tplc="0F60463A">
      <w:start w:val="1"/>
      <w:numFmt w:val="none"/>
      <w:suff w:val="nothing"/>
      <w:lvlText w:val=""/>
      <w:lvlJc w:val="left"/>
      <w:pPr>
        <w:tabs>
          <w:tab w:val="num" w:pos="851"/>
        </w:tabs>
        <w:ind w:left="2291" w:hanging="1440"/>
      </w:pPr>
    </w:lvl>
    <w:lvl w:ilvl="8" w:tplc="9E743D04">
      <w:start w:val="1"/>
      <w:numFmt w:val="none"/>
      <w:suff w:val="nothing"/>
      <w:lvlText w:val=""/>
      <w:lvlJc w:val="left"/>
      <w:pPr>
        <w:tabs>
          <w:tab w:val="num" w:pos="851"/>
        </w:tabs>
        <w:ind w:left="2435" w:hanging="1584"/>
      </w:pPr>
    </w:lvl>
  </w:abstractNum>
  <w:abstractNum w:abstractNumId="38">
    <w:nsid w:val="79EA4B5C"/>
    <w:multiLevelType w:val="hybridMultilevel"/>
    <w:tmpl w:val="A8D0DB6C"/>
    <w:lvl w:ilvl="0" w:tplc="6836356E">
      <w:start w:val="1"/>
      <w:numFmt w:val="bullet"/>
      <w:lvlText w:val="–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27C89BE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 w:tplc="61F8DBC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3" w:tplc="19D2F03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4" w:tplc="855228F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 w:tplc="4ADC724A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 w:hint="default"/>
      </w:rPr>
    </w:lvl>
    <w:lvl w:ilvl="6" w:tplc="F7F4E7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7" w:tplc="7CECF49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 w:tplc="143A751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 w:hint="default"/>
      </w:rPr>
    </w:lvl>
  </w:abstractNum>
  <w:abstractNum w:abstractNumId="39">
    <w:nsid w:val="7A100400"/>
    <w:multiLevelType w:val="hybridMultilevel"/>
    <w:tmpl w:val="64349774"/>
    <w:lvl w:ilvl="0" w:tplc="ADAE6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DC7F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A88B5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E8F3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08980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00D8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7C0A8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9A48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40C1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AAD0956"/>
    <w:multiLevelType w:val="hybridMultilevel"/>
    <w:tmpl w:val="9E4650A4"/>
    <w:lvl w:ilvl="0" w:tplc="324E62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E34465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166448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1E4E61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13A6E2A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B9B268E0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DB30601E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11C8906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8B6594A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7BDD3261"/>
    <w:multiLevelType w:val="hybridMultilevel"/>
    <w:tmpl w:val="D60AC686"/>
    <w:lvl w:ilvl="0" w:tplc="B00EC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4F474A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4B273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9AA6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A8CC8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CAED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2EB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C8AFD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86F5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22"/>
  </w:num>
  <w:num w:numId="8">
    <w:abstractNumId w:val="3"/>
  </w:num>
  <w:num w:numId="9">
    <w:abstractNumId w:val="10"/>
  </w:num>
  <w:num w:numId="10">
    <w:abstractNumId w:val="40"/>
  </w:num>
  <w:num w:numId="11">
    <w:abstractNumId w:val="18"/>
  </w:num>
  <w:num w:numId="12">
    <w:abstractNumId w:val="16"/>
  </w:num>
  <w:num w:numId="13">
    <w:abstractNumId w:val="7"/>
  </w:num>
  <w:num w:numId="14">
    <w:abstractNumId w:val="13"/>
  </w:num>
  <w:num w:numId="15">
    <w:abstractNumId w:val="1"/>
  </w:num>
  <w:num w:numId="16">
    <w:abstractNumId w:val="32"/>
  </w:num>
  <w:num w:numId="17">
    <w:abstractNumId w:val="31"/>
  </w:num>
  <w:num w:numId="18">
    <w:abstractNumId w:val="31"/>
  </w:num>
  <w:num w:numId="19">
    <w:abstractNumId w:val="37"/>
  </w:num>
  <w:num w:numId="20">
    <w:abstractNumId w:val="39"/>
  </w:num>
  <w:num w:numId="21">
    <w:abstractNumId w:val="21"/>
  </w:num>
  <w:num w:numId="22">
    <w:abstractNumId w:val="12"/>
  </w:num>
  <w:num w:numId="23">
    <w:abstractNumId w:val="5"/>
  </w:num>
  <w:num w:numId="24">
    <w:abstractNumId w:val="25"/>
  </w:num>
  <w:num w:numId="25">
    <w:abstractNumId w:val="23"/>
  </w:num>
  <w:num w:numId="26">
    <w:abstractNumId w:val="6"/>
  </w:num>
  <w:num w:numId="27">
    <w:abstractNumId w:val="8"/>
  </w:num>
  <w:num w:numId="28">
    <w:abstractNumId w:val="27"/>
  </w:num>
  <w:num w:numId="29">
    <w:abstractNumId w:val="15"/>
  </w:num>
  <w:num w:numId="30">
    <w:abstractNumId w:val="29"/>
  </w:num>
  <w:num w:numId="31">
    <w:abstractNumId w:val="9"/>
  </w:num>
  <w:num w:numId="32">
    <w:abstractNumId w:val="41"/>
  </w:num>
  <w:num w:numId="33">
    <w:abstractNumId w:val="20"/>
  </w:num>
  <w:num w:numId="34">
    <w:abstractNumId w:val="34"/>
  </w:num>
  <w:num w:numId="35">
    <w:abstractNumId w:val="19"/>
  </w:num>
  <w:num w:numId="36">
    <w:abstractNumId w:val="36"/>
  </w:num>
  <w:num w:numId="37">
    <w:abstractNumId w:val="33"/>
  </w:num>
  <w:num w:numId="38">
    <w:abstractNumId w:val="2"/>
  </w:num>
  <w:num w:numId="39">
    <w:abstractNumId w:val="38"/>
  </w:num>
  <w:num w:numId="40">
    <w:abstractNumId w:val="14"/>
  </w:num>
  <w:num w:numId="41">
    <w:abstractNumId w:val="26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C3"/>
    <w:rsid w:val="00003554"/>
    <w:rsid w:val="00034503"/>
    <w:rsid w:val="00063459"/>
    <w:rsid w:val="00146C1D"/>
    <w:rsid w:val="00155A47"/>
    <w:rsid w:val="00156FE5"/>
    <w:rsid w:val="001E0E3D"/>
    <w:rsid w:val="001E35C1"/>
    <w:rsid w:val="00241662"/>
    <w:rsid w:val="0028596B"/>
    <w:rsid w:val="002A2538"/>
    <w:rsid w:val="002E0FA2"/>
    <w:rsid w:val="002E423B"/>
    <w:rsid w:val="003006AA"/>
    <w:rsid w:val="00314532"/>
    <w:rsid w:val="003561EB"/>
    <w:rsid w:val="003706BE"/>
    <w:rsid w:val="00371209"/>
    <w:rsid w:val="003B3F81"/>
    <w:rsid w:val="0040026F"/>
    <w:rsid w:val="00404B6B"/>
    <w:rsid w:val="00443222"/>
    <w:rsid w:val="0045298A"/>
    <w:rsid w:val="00457B31"/>
    <w:rsid w:val="00490502"/>
    <w:rsid w:val="00496DCC"/>
    <w:rsid w:val="004A562D"/>
    <w:rsid w:val="004B6080"/>
    <w:rsid w:val="0058670F"/>
    <w:rsid w:val="005A53C3"/>
    <w:rsid w:val="005C682A"/>
    <w:rsid w:val="00626C82"/>
    <w:rsid w:val="00664752"/>
    <w:rsid w:val="006B048F"/>
    <w:rsid w:val="006B7C74"/>
    <w:rsid w:val="006E1EDA"/>
    <w:rsid w:val="006F2A9F"/>
    <w:rsid w:val="00757B99"/>
    <w:rsid w:val="00773DC1"/>
    <w:rsid w:val="007C434E"/>
    <w:rsid w:val="007D4440"/>
    <w:rsid w:val="0080699F"/>
    <w:rsid w:val="0083313F"/>
    <w:rsid w:val="008D5B2E"/>
    <w:rsid w:val="008F2D0D"/>
    <w:rsid w:val="00956F63"/>
    <w:rsid w:val="009C7196"/>
    <w:rsid w:val="009D2857"/>
    <w:rsid w:val="009E0CF0"/>
    <w:rsid w:val="00A47290"/>
    <w:rsid w:val="00A71A86"/>
    <w:rsid w:val="00A80435"/>
    <w:rsid w:val="00AE5F15"/>
    <w:rsid w:val="00B574E9"/>
    <w:rsid w:val="00B9068B"/>
    <w:rsid w:val="00C33CEF"/>
    <w:rsid w:val="00C43F33"/>
    <w:rsid w:val="00C5324D"/>
    <w:rsid w:val="00C535A7"/>
    <w:rsid w:val="00CE3F6C"/>
    <w:rsid w:val="00D4798A"/>
    <w:rsid w:val="00DD268A"/>
    <w:rsid w:val="00DF4840"/>
    <w:rsid w:val="00DF5516"/>
    <w:rsid w:val="00E97C09"/>
    <w:rsid w:val="00EA232A"/>
    <w:rsid w:val="00EB7BC9"/>
    <w:rsid w:val="00F041F9"/>
    <w:rsid w:val="00F55806"/>
    <w:rsid w:val="00F55C0E"/>
    <w:rsid w:val="00F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ListTable1Light-Accent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748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pPr>
      <w:ind w:left="1309" w:hanging="561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tback">
    <w:name w:val="butback"/>
    <w:basedOn w:val="a0"/>
  </w:style>
  <w:style w:type="character" w:customStyle="1" w:styleId="apple-converted-space">
    <w:name w:val="apple-converted-space"/>
    <w:basedOn w:val="a0"/>
  </w:style>
  <w:style w:type="character" w:customStyle="1" w:styleId="submenu-table">
    <w:name w:val="submenu-table"/>
    <w:basedOn w:val="a0"/>
  </w:style>
  <w:style w:type="paragraph" w:styleId="afc">
    <w:name w:val="Title"/>
    <w:basedOn w:val="a"/>
    <w:link w:val="afd"/>
    <w:qFormat/>
    <w:pPr>
      <w:jc w:val="center"/>
    </w:pPr>
    <w:rPr>
      <w:b/>
      <w:sz w:val="28"/>
    </w:rPr>
  </w:style>
  <w:style w:type="character" w:customStyle="1" w:styleId="afd">
    <w:name w:val="Название Знак"/>
    <w:basedOn w:val="a0"/>
    <w:link w:val="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ListTable1Light-Accent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pPr>
      <w:ind w:firstLine="748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pPr>
      <w:ind w:left="1309" w:hanging="561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uiPriority w:val="99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utback">
    <w:name w:val="butback"/>
    <w:basedOn w:val="a0"/>
  </w:style>
  <w:style w:type="character" w:customStyle="1" w:styleId="apple-converted-space">
    <w:name w:val="apple-converted-space"/>
    <w:basedOn w:val="a0"/>
  </w:style>
  <w:style w:type="character" w:customStyle="1" w:styleId="submenu-table">
    <w:name w:val="submenu-table"/>
    <w:basedOn w:val="a0"/>
  </w:style>
  <w:style w:type="paragraph" w:styleId="afc">
    <w:name w:val="Title"/>
    <w:basedOn w:val="a"/>
    <w:link w:val="afd"/>
    <w:qFormat/>
    <w:pPr>
      <w:jc w:val="center"/>
    </w:pPr>
    <w:rPr>
      <w:b/>
      <w:sz w:val="28"/>
    </w:rPr>
  </w:style>
  <w:style w:type="character" w:customStyle="1" w:styleId="afd">
    <w:name w:val="Название Знак"/>
    <w:basedOn w:val="a0"/>
    <w:link w:val="a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e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Абзац списка Знак"/>
    <w:link w:val="af8"/>
    <w:uiPriority w:val="34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b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rasecology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B0F4AC8-4D32-4FDB-B884-1198633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21</cp:revision>
  <cp:lastPrinted>2023-05-02T09:16:00Z</cp:lastPrinted>
  <dcterms:created xsi:type="dcterms:W3CDTF">2023-02-10T04:20:00Z</dcterms:created>
  <dcterms:modified xsi:type="dcterms:W3CDTF">2023-05-02T09:16:00Z</dcterms:modified>
</cp:coreProperties>
</file>