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F4" w:rsidRPr="00901D93" w:rsidRDefault="006622F4" w:rsidP="0073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Основные показатели развития малого и среднего предприним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ательства на </w:t>
      </w:r>
      <w:proofErr w:type="gramStart"/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территории</w:t>
      </w:r>
      <w:proofErr w:type="gramEnd"/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ЗАТО г.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Зеленогорск в 20</w:t>
      </w:r>
      <w:r w:rsidR="00DD687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2</w:t>
      </w:r>
      <w:r w:rsidR="00001CFD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2</w:t>
      </w:r>
      <w:r w:rsidR="00DD687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году</w:t>
      </w:r>
    </w:p>
    <w:p w:rsidR="006622F4" w:rsidRPr="00901D93" w:rsidRDefault="006622F4" w:rsidP="0073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6622F4" w:rsidRPr="00901D93" w:rsidRDefault="006622F4" w:rsidP="007327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Показатели развития малого и среднего предпринимательства на </w:t>
      </w:r>
      <w:proofErr w:type="gramStart"/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территории</w:t>
      </w:r>
      <w:proofErr w:type="gramEnd"/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ЗАТО г.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Зеленогорск представлены на основе </w:t>
      </w:r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данных Единого реестра субъектов малого и среднего предпринимательства Федеральной налоговой службы Российской Федерации, а также с использованием статистических данных, представленных отделом статистики МКУ «Центр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закупок, предпринимательства и </w:t>
      </w:r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обеспечения деятельности ОМС»,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по состоянию на </w:t>
      </w:r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01.01.20</w:t>
      </w:r>
      <w:r w:rsidR="00F4640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2</w:t>
      </w:r>
      <w:r w:rsidR="00001CFD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3</w:t>
      </w:r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.</w:t>
      </w:r>
    </w:p>
    <w:p w:rsidR="006622F4" w:rsidRPr="00901D93" w:rsidRDefault="006622F4" w:rsidP="00732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FA1202" w:rsidRDefault="00FA1202" w:rsidP="00001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A12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По данным Единого реестра субъектов малого и среднего предпринимательства (далее – МСП) на 1 января 2023 года в городе Зеленогорске зарегистрировано 1 423 субъекта МСП, из них 331 малое предприятие, 7 средних предприятий и 1 085 индивидуальных предпринимателей. За 2022 год общее количество субъектов МСП увеличилось на 37 ед. (на 2,7%), количество индивидуальных предпринимателей увеличилось на 46 чел. (на 4,4%), а число малых организаций сократилось на 11 ед. (на 3,2%). Количество средних организаций увеличилось на 2 ед. за счет перехода </w:t>
      </w:r>
      <w:r w:rsidR="003605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 предприятия</w:t>
      </w:r>
      <w:r w:rsidRPr="00FA12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из категории крупных </w:t>
      </w:r>
      <w:r w:rsidR="001C7A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 </w:t>
      </w:r>
      <w:bookmarkStart w:id="0" w:name="_GoBack"/>
      <w:bookmarkEnd w:id="0"/>
      <w:r w:rsidR="001C7A6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1 </w:t>
      </w:r>
      <w:r w:rsidR="0036058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организации</w:t>
      </w:r>
      <w:r w:rsidRPr="00FA12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из категории малых. Основной прирост количества индивидуальных предпринимателей наблюдается в сферах: торговли, общественного питания и предоставления прочих видов услуг.</w:t>
      </w:r>
    </w:p>
    <w:p w:rsidR="000356A4" w:rsidRPr="00901D93" w:rsidRDefault="00001CFD" w:rsidP="00001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01C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Количество самозанятых граждан по состоянию на 1 января 2023 года составило 2 079 чел., за 2022 год их количество увеличилось на 847 чел. (на 68,8%).</w:t>
      </w:r>
    </w:p>
    <w:p w:rsidR="000356A4" w:rsidRPr="00901D93" w:rsidRDefault="00001CFD" w:rsidP="00075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A75C71" wp14:editId="7D4CC253">
            <wp:extent cx="5939790" cy="3382249"/>
            <wp:effectExtent l="0" t="0" r="3810" b="88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356A4" w:rsidRPr="00901D93" w:rsidRDefault="000356A4" w:rsidP="00AA7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A7BAB" w:rsidRDefault="00001CFD" w:rsidP="00AA7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F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Отраслевая структура субъектов МСП г. Зеленогорска в целом остается неизменной по протяжении последних нескольких лет и коррелирует с отраслевой структурой по России и Красноярскому краю.</w:t>
      </w:r>
    </w:p>
    <w:p w:rsidR="00001CFD" w:rsidRPr="00AA7BAB" w:rsidRDefault="00001CFD" w:rsidP="00AA7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25"/>
        <w:gridCol w:w="1519"/>
      </w:tblGrid>
      <w:tr w:rsidR="00001CFD" w:rsidRPr="00001CFD" w:rsidTr="00DB5875">
        <w:trPr>
          <w:cantSplit/>
          <w:trHeight w:val="315"/>
          <w:tblHeader/>
        </w:trPr>
        <w:tc>
          <w:tcPr>
            <w:tcW w:w="4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FD" w:rsidRPr="00001CFD" w:rsidRDefault="00001CFD" w:rsidP="0000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вида деятельности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001CFD" w:rsidRPr="00001CFD" w:rsidTr="00DB5875">
        <w:trPr>
          <w:trHeight w:val="630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 мотоциклов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 том числе: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001CFD" w:rsidRPr="00001CFD" w:rsidTr="00DB5875">
        <w:trPr>
          <w:trHeight w:val="630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001CFD" w:rsidRPr="00001CFD" w:rsidTr="00DB5875">
        <w:trPr>
          <w:trHeight w:val="630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 развлечений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01CFD" w:rsidRPr="00001CFD" w:rsidTr="00DB5875">
        <w:trPr>
          <w:trHeight w:val="630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01CFD" w:rsidRPr="00001CFD" w:rsidTr="00DB5875">
        <w:trPr>
          <w:trHeight w:val="630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FD" w:rsidRPr="00001CFD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01CFD" w:rsidRPr="00001CFD" w:rsidTr="00DB5875">
        <w:trPr>
          <w:trHeight w:val="315"/>
        </w:trPr>
        <w:tc>
          <w:tcPr>
            <w:tcW w:w="4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FD" w:rsidRPr="00001CFD" w:rsidRDefault="00001CFD" w:rsidP="0000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CFD" w:rsidRPr="00001CFD" w:rsidRDefault="00001CFD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</w:t>
            </w:r>
          </w:p>
        </w:tc>
      </w:tr>
    </w:tbl>
    <w:p w:rsidR="00BD25FB" w:rsidRDefault="00BD25F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87E" w:rsidRPr="00901D93" w:rsidRDefault="00001CFD" w:rsidP="00732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EAE0C0" wp14:editId="1221DB7B">
            <wp:extent cx="5939790" cy="2548467"/>
            <wp:effectExtent l="0" t="0" r="381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1FFE" w:rsidRPr="00901D93" w:rsidRDefault="006622F4" w:rsidP="00732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732719" w:rsidRPr="00901D93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Информация о </w:t>
      </w:r>
      <w:r w:rsidR="00D11E0F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среднесписочной численности работников (без внешних совместителей) </w:t>
      </w:r>
      <w:r w:rsidR="00BC1FF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субъектов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малого и среднего предпринимательства </w:t>
      </w:r>
    </w:p>
    <w:p w:rsidR="006622F4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в соответствии с их классификацией по в</w:t>
      </w:r>
      <w:r w:rsidR="00BC1FF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идам экономической деятельности</w:t>
      </w:r>
    </w:p>
    <w:p w:rsidR="00001CFD" w:rsidRDefault="00001CFD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702"/>
        <w:gridCol w:w="1551"/>
      </w:tblGrid>
      <w:tr w:rsidR="003110C2" w:rsidRPr="00801F61" w:rsidTr="00001CFD">
        <w:trPr>
          <w:cantSplit/>
          <w:trHeight w:val="20"/>
          <w:tblHeader/>
        </w:trPr>
        <w:tc>
          <w:tcPr>
            <w:tcW w:w="3259" w:type="pct"/>
            <w:shd w:val="clear" w:color="000000" w:fill="FFFFFF"/>
            <w:vAlign w:val="center"/>
            <w:hideMark/>
          </w:tcPr>
          <w:p w:rsidR="00550C32" w:rsidRPr="00801F61" w:rsidRDefault="00550C32" w:rsidP="005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550C32" w:rsidRPr="00801F61" w:rsidRDefault="00550C32" w:rsidP="005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550C32" w:rsidRPr="00801F61" w:rsidRDefault="00001CFD" w:rsidP="005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01.01.2023</w:t>
            </w:r>
          </w:p>
        </w:tc>
      </w:tr>
      <w:tr w:rsidR="003110C2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550C32" w:rsidRPr="00801F61" w:rsidRDefault="00550C32" w:rsidP="00B53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среднесписочная численность работников, занятых в </w:t>
            </w:r>
            <w:r w:rsidR="00B53298" w:rsidRPr="00801F6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сфере малого и среднего бизнеса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550C32" w:rsidRPr="00801F61" w:rsidRDefault="00550C32" w:rsidP="005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550C32" w:rsidRPr="00801F61" w:rsidRDefault="00801F61" w:rsidP="004E2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2 331,5</w:t>
            </w:r>
          </w:p>
        </w:tc>
      </w:tr>
      <w:tr w:rsidR="003110C2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550C32" w:rsidRPr="00801F61" w:rsidRDefault="00550C32" w:rsidP="0055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550C32" w:rsidRPr="00801F61" w:rsidRDefault="00550C32" w:rsidP="005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550C32" w:rsidRPr="00801F61" w:rsidRDefault="00550C32" w:rsidP="004E2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3110C2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550C32" w:rsidRPr="00801F61" w:rsidRDefault="00550C32" w:rsidP="00550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малых предприятий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550C32" w:rsidRPr="00801F61" w:rsidRDefault="00550C32" w:rsidP="0055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550C32" w:rsidRPr="00801F61" w:rsidRDefault="00801F61" w:rsidP="004E2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801F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656,4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сельское, лесное хозяйство, охота, рыболовство и рыбоводство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1,8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добыча полезных ископаемых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0,6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обрабатывающие производства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244,3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16,6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52,9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строительство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296,8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торговля оптовая и розничная; ремонт автотранспортных средств и мотоциклов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292,3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транспортировка и хранение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51,1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гостиниц и предприятий общественного питания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233,7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информации и связи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6,6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финансовая и страховая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13,6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по операциям с недвижимым имуществом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205,8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профессиональная, научная и техническая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22,1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административная и сопутствующие дополнительные услуги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138,9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2,3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здравоохранения и социальных услуг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51,2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культуры, спорта, организации досуга и развлечений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</w:t>
            </w:r>
          </w:p>
        </w:tc>
      </w:tr>
      <w:tr w:rsidR="00801F61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предоставление прочих видов услуг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801F61" w:rsidRPr="00801F61" w:rsidRDefault="00801F61" w:rsidP="0080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61" w:rsidRPr="00801F61" w:rsidRDefault="00801F61" w:rsidP="00801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26,0</w:t>
            </w:r>
          </w:p>
        </w:tc>
      </w:tr>
      <w:tr w:rsidR="00001CFD" w:rsidRPr="00801F61" w:rsidTr="00717878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001CFD" w:rsidRPr="00801F61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средних предприятий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001CFD" w:rsidRPr="00801F61" w:rsidRDefault="00001CFD" w:rsidP="0000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001CFD" w:rsidRPr="00801F61" w:rsidRDefault="00717878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675,1</w:t>
            </w:r>
          </w:p>
        </w:tc>
      </w:tr>
      <w:tr w:rsidR="00001CFD" w:rsidRPr="00801F61" w:rsidTr="00717878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001CFD" w:rsidRPr="00801F61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обрабатывающие производства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001CFD" w:rsidRPr="00801F61" w:rsidRDefault="00001CFD" w:rsidP="0000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001CFD" w:rsidRPr="00801F61" w:rsidRDefault="00717878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87,2</w:t>
            </w:r>
          </w:p>
        </w:tc>
      </w:tr>
      <w:tr w:rsidR="00001CFD" w:rsidRPr="00801F61" w:rsidTr="00717878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001CFD" w:rsidRPr="00801F61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строительство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001CFD" w:rsidRPr="00801F61" w:rsidRDefault="00001CFD" w:rsidP="0000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001CFD" w:rsidRPr="00801F61" w:rsidRDefault="00717878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167,8</w:t>
            </w:r>
          </w:p>
        </w:tc>
      </w:tr>
      <w:tr w:rsidR="00001CFD" w:rsidRPr="00801F61" w:rsidTr="00717878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  <w:hideMark/>
          </w:tcPr>
          <w:p w:rsidR="00001CFD" w:rsidRPr="00801F61" w:rsidRDefault="00001CFD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транспортировка и хранение</w:t>
            </w:r>
          </w:p>
        </w:tc>
        <w:tc>
          <w:tcPr>
            <w:tcW w:w="911" w:type="pct"/>
            <w:shd w:val="clear" w:color="000000" w:fill="FFFFFF"/>
            <w:vAlign w:val="center"/>
            <w:hideMark/>
          </w:tcPr>
          <w:p w:rsidR="00001CFD" w:rsidRPr="00801F61" w:rsidRDefault="00001CFD" w:rsidP="0000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001CFD" w:rsidRPr="00801F61" w:rsidRDefault="00717878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96,7</w:t>
            </w:r>
          </w:p>
        </w:tc>
      </w:tr>
      <w:tr w:rsidR="00717878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</w:tcPr>
          <w:p w:rsidR="00717878" w:rsidRPr="00801F61" w:rsidRDefault="00717878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административная и сопутствующие дополнительные услуги</w:t>
            </w:r>
          </w:p>
        </w:tc>
        <w:tc>
          <w:tcPr>
            <w:tcW w:w="911" w:type="pct"/>
            <w:shd w:val="clear" w:color="000000" w:fill="FFFFFF"/>
            <w:vAlign w:val="center"/>
          </w:tcPr>
          <w:p w:rsidR="00717878" w:rsidRPr="00801F61" w:rsidRDefault="00717878" w:rsidP="0000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717878" w:rsidRPr="00801F61" w:rsidRDefault="00717878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228,6</w:t>
            </w:r>
          </w:p>
        </w:tc>
      </w:tr>
      <w:tr w:rsidR="00717878" w:rsidRPr="00801F61" w:rsidTr="00001CFD">
        <w:trPr>
          <w:cantSplit/>
          <w:trHeight w:val="20"/>
        </w:trPr>
        <w:tc>
          <w:tcPr>
            <w:tcW w:w="3259" w:type="pct"/>
            <w:shd w:val="clear" w:color="000000" w:fill="FFFFFF"/>
            <w:vAlign w:val="center"/>
          </w:tcPr>
          <w:p w:rsidR="00717878" w:rsidRPr="00801F61" w:rsidRDefault="00717878" w:rsidP="00001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911" w:type="pct"/>
            <w:shd w:val="clear" w:color="000000" w:fill="FFFFFF"/>
            <w:vAlign w:val="center"/>
          </w:tcPr>
          <w:p w:rsidR="00717878" w:rsidRPr="00801F61" w:rsidRDefault="00717878" w:rsidP="0000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717878" w:rsidRPr="00801F61" w:rsidRDefault="00717878" w:rsidP="00001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94,8</w:t>
            </w:r>
          </w:p>
        </w:tc>
      </w:tr>
    </w:tbl>
    <w:p w:rsidR="000356A4" w:rsidRDefault="00BF41E8" w:rsidP="00A007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2034904" wp14:editId="367AA770">
            <wp:extent cx="5876925" cy="30384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41E8" w:rsidRPr="00901D93" w:rsidRDefault="00BF41E8" w:rsidP="00A007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DB2A50" w:rsidRPr="00901D93" w:rsidRDefault="003F6F88" w:rsidP="008B2E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A9CE85" wp14:editId="575C9BE3">
            <wp:extent cx="5852160" cy="3625850"/>
            <wp:effectExtent l="0" t="0" r="1524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2A50" w:rsidRDefault="00DB2A50" w:rsidP="0073271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0367BC" w:rsidRDefault="009E4CD8" w:rsidP="00114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 w:rsidR="000671E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2022</w:t>
      </w:r>
      <w:r w:rsidR="00114825"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году среднесписочная численность работающих на малых предприятиях снизилась на </w:t>
      </w:r>
      <w:r w:rsidR="000671E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371</w:t>
      </w:r>
      <w:r w:rsidR="000367B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человек</w:t>
      </w:r>
      <w:r w:rsidR="000135A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</w:t>
      </w:r>
      <w:r w:rsidR="000367B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(18,3</w:t>
      </w:r>
      <w:r w:rsidR="00114825"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%)</w:t>
      </w:r>
      <w:r w:rsidR="0033202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="00332020" w:rsidRPr="0033202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количество работников у индивидуальных предпринимателе</w:t>
      </w:r>
      <w:r w:rsidR="000367B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й уменьшилось на 34 человека (3,2</w:t>
      </w:r>
      <w:r w:rsidR="00332020" w:rsidRPr="0033202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%)</w:t>
      </w:r>
      <w:r w:rsidR="00114825"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0367BC" w:rsidRDefault="000367BC" w:rsidP="00036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367B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Уменьшение среднесписочной численност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и произошло в том числе за счет </w:t>
      </w:r>
      <w:r w:rsidRPr="000367B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ухудшения геополитической обстановки в стране в целом (некоторые организации прекратили деятельность, другие для уменьшения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расходов сокращали численность).</w:t>
      </w:r>
    </w:p>
    <w:p w:rsidR="00114825" w:rsidRDefault="00114825" w:rsidP="00114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Среднесписочная численность работников организаци</w:t>
      </w:r>
      <w:r w:rsidR="000367B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й среднего бизнеса составила 675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человек, </w:t>
      </w:r>
      <w:r w:rsidR="009E4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произошло увеличение численности раб</w:t>
      </w:r>
      <w:r w:rsidR="000367B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отников на 140 </w:t>
      </w:r>
      <w:r w:rsidR="009E4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человек, что составило </w:t>
      </w:r>
      <w:r w:rsidR="000367B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26,2</w:t>
      </w:r>
      <w:r w:rsidR="009E4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%. </w:t>
      </w:r>
    </w:p>
    <w:p w:rsidR="009E4CD8" w:rsidRDefault="009E4CD8" w:rsidP="009E4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Таким образом, в</w:t>
      </w: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малом и с</w:t>
      </w:r>
      <w:r w:rsidR="000367B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реднем бизнесе города занято 4 445</w:t>
      </w: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9E4CD8" w:rsidRDefault="003C5F96" w:rsidP="009E4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- 1 085</w:t>
      </w:r>
      <w:r w:rsidR="009E4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индивидуальных предпринимателей;</w:t>
      </w:r>
    </w:p>
    <w:p w:rsidR="009E4CD8" w:rsidRDefault="003C5F96" w:rsidP="009E4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- 1 029</w:t>
      </w:r>
      <w:r w:rsidR="009E4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работников у индивидуальных предпринимателей;</w:t>
      </w:r>
    </w:p>
    <w:p w:rsidR="009E4CD8" w:rsidRDefault="003C5F96" w:rsidP="009E4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- 1 656</w:t>
      </w:r>
      <w:r w:rsidR="009E4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работников малых организаций;</w:t>
      </w:r>
    </w:p>
    <w:p w:rsidR="009E4CD8" w:rsidRDefault="003C5F96" w:rsidP="009E4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- 675</w:t>
      </w:r>
      <w:r w:rsidR="009E4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работников средних организаций.</w:t>
      </w:r>
    </w:p>
    <w:p w:rsidR="009E4CD8" w:rsidRPr="00901D93" w:rsidRDefault="009E4CD8" w:rsidP="009E4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 составляет</w:t>
      </w: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2</w:t>
      </w:r>
      <w:r w:rsidR="000135A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5,</w:t>
      </w:r>
      <w:r w:rsidR="003C5F9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</w:t>
      </w: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% от общей численности работников всех предприятий и организаций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города </w:t>
      </w:r>
      <w:r w:rsidR="003C5F9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(в 2021 году – 25,7</w:t>
      </w: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%). Фактически, каждый четвертый работник города занят в сфере МСП.</w:t>
      </w:r>
    </w:p>
    <w:p w:rsidR="00386FF4" w:rsidRDefault="00114825" w:rsidP="00B96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Среднемесячная заработная плата работников организаций малого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среднего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бизнеса в 202</w:t>
      </w:r>
      <w:r w:rsidR="003C5F9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году составила</w:t>
      </w:r>
      <w:r w:rsidR="00605C5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30 825,9 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рублей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</w:t>
      </w:r>
      <w:r w:rsidR="00605C5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36 045,40 </w:t>
      </w:r>
      <w:r w:rsidR="00B963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рублей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соответственно. Уровень индексации оплаты труда в 202</w:t>
      </w:r>
      <w:r w:rsidR="000135A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году составил</w:t>
      </w:r>
      <w:r w:rsidR="00B963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605C5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16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% в малом бизнесе и </w:t>
      </w:r>
      <w:r w:rsidR="003714C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4,1 </w:t>
      </w:r>
      <w:r w:rsidR="00B963E9"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% </w:t>
      </w:r>
      <w:r w:rsidR="00F0536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среднем бизнесе.</w:t>
      </w:r>
    </w:p>
    <w:p w:rsidR="00114825" w:rsidRPr="00901D93" w:rsidRDefault="00114825" w:rsidP="0073271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6622F4" w:rsidRPr="00901D93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Информация об обороте субъект</w:t>
      </w:r>
      <w:r w:rsidR="00CC42BB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ов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малого</w:t>
      </w:r>
      <w:r w:rsidR="0096150C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и среднего предпринимательства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в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соответствии с их классификацией по в</w:t>
      </w:r>
      <w:r w:rsidR="003F3C6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идам экономической деятельности</w:t>
      </w:r>
    </w:p>
    <w:p w:rsidR="003C28F4" w:rsidRPr="00901D93" w:rsidRDefault="003C28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0"/>
        <w:gridCol w:w="1620"/>
        <w:gridCol w:w="1594"/>
      </w:tblGrid>
      <w:tr w:rsidR="00315E9E" w:rsidRPr="00BB3739" w:rsidTr="000B1615">
        <w:trPr>
          <w:cantSplit/>
          <w:trHeight w:val="20"/>
          <w:tblHeader/>
        </w:trPr>
        <w:tc>
          <w:tcPr>
            <w:tcW w:w="3280" w:type="pct"/>
            <w:shd w:val="clear" w:color="000000" w:fill="FFFFFF"/>
            <w:vAlign w:val="center"/>
            <w:hideMark/>
          </w:tcPr>
          <w:p w:rsidR="00315E9E" w:rsidRPr="00BB3739" w:rsidRDefault="00315E9E" w:rsidP="0077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315E9E" w:rsidRPr="00BB3739" w:rsidRDefault="00315E9E" w:rsidP="0077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3" w:type="pct"/>
            <w:shd w:val="clear" w:color="000000" w:fill="FFFFFF"/>
            <w:vAlign w:val="center"/>
            <w:hideMark/>
          </w:tcPr>
          <w:p w:rsidR="00315E9E" w:rsidRPr="00BB3739" w:rsidRDefault="00315E9E" w:rsidP="0035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  <w:r w:rsidR="0035672D"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A2D0C" w:rsidRPr="00BB3739" w:rsidTr="000B1615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FA2D0C" w:rsidRPr="00BB3739" w:rsidRDefault="00900C02" w:rsidP="00772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Оборот субъектов малого и среднего предпринимательства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FA2D0C" w:rsidRPr="00BB3739" w:rsidRDefault="00FA2D0C" w:rsidP="0077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center"/>
            <w:hideMark/>
          </w:tcPr>
          <w:p w:rsidR="00FA2D0C" w:rsidRPr="00BB3739" w:rsidRDefault="00457547" w:rsidP="000B1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6 728 150,8</w:t>
            </w:r>
          </w:p>
        </w:tc>
      </w:tr>
      <w:tr w:rsidR="00FA2D0C" w:rsidRPr="00BB3739" w:rsidTr="00FA2D0C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FA2D0C" w:rsidRPr="00BB3739" w:rsidRDefault="00FA2D0C" w:rsidP="00772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FA2D0C" w:rsidRPr="00BB3739" w:rsidRDefault="00FA2D0C" w:rsidP="00772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shd w:val="clear" w:color="000000" w:fill="FFFFFF"/>
            <w:vAlign w:val="center"/>
            <w:hideMark/>
          </w:tcPr>
          <w:p w:rsidR="00FA2D0C" w:rsidRPr="00BB3739" w:rsidRDefault="00FA2D0C" w:rsidP="000B1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15E9E" w:rsidRPr="00BB3739" w:rsidTr="000B1615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315E9E" w:rsidRPr="00BB3739" w:rsidRDefault="00315E9E" w:rsidP="00772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малых предприятий</w:t>
            </w:r>
            <w:r w:rsidR="009D05EF" w:rsidRPr="00BB373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315E9E" w:rsidRPr="00BB3739" w:rsidRDefault="00315E9E" w:rsidP="0077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center"/>
            <w:hideMark/>
          </w:tcPr>
          <w:p w:rsidR="00315E9E" w:rsidRPr="00BB3739" w:rsidRDefault="009A5168" w:rsidP="000B1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9A516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5 665 179,7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сельское, лесное хозяйство, охота, рыболовство и рыбоводство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42 188,0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добыча полезных ископаемых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923,0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обрабатывающие производства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483 268,9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12 200,0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118 951,0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строительство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1 513 599,0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торговля оптовая и розничная; ремонт автотранспортных средств и мотоциклов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1 725 308,2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транспортировка и хранение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163 805,9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гостиниц и предприятий общественного питания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551 672,8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информации и связи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4 898,1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финансовая и страховая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17 195,0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по операциям с недвижимым имуществом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529 041,3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профессиональная, научная и техническая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28 692,4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административная и сопутствующие дополнительные услуги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354 729,7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5 716,2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в области здравоохранения и социальных услуг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97 668,1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деятельность в области культуры, спорта, организации досуга и развлечений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</w:t>
            </w:r>
          </w:p>
        </w:tc>
      </w:tr>
      <w:tr w:rsidR="00BB3739" w:rsidRPr="00BB3739" w:rsidTr="00EC23C4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предоставление прочих видов услуг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BB3739" w:rsidRPr="00BB3739" w:rsidRDefault="00BB3739" w:rsidP="00BB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bottom"/>
            <w:hideMark/>
          </w:tcPr>
          <w:p w:rsidR="00BB3739" w:rsidRPr="00BB3739" w:rsidRDefault="00BB3739" w:rsidP="00BB3739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15 322,2</w:t>
            </w:r>
          </w:p>
        </w:tc>
      </w:tr>
      <w:tr w:rsidR="00315E9E" w:rsidRPr="00BB3739" w:rsidTr="000B1615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315E9E" w:rsidRPr="00BB3739" w:rsidRDefault="00676BEE" w:rsidP="00772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средних предприятий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315E9E" w:rsidRPr="00BB3739" w:rsidRDefault="00315E9E" w:rsidP="0077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center"/>
            <w:hideMark/>
          </w:tcPr>
          <w:p w:rsidR="00315E9E" w:rsidRPr="00BB3739" w:rsidRDefault="00F52876" w:rsidP="000B1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F5287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1 062 971,1</w:t>
            </w:r>
          </w:p>
        </w:tc>
      </w:tr>
      <w:tr w:rsidR="00F52876" w:rsidRPr="00BB3739" w:rsidTr="00F52876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F52876" w:rsidRPr="00801F61" w:rsidRDefault="00F52876" w:rsidP="00F5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обрабатывающие производства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F52876" w:rsidRPr="00BB3739" w:rsidRDefault="00F52876" w:rsidP="00F5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:rsidR="00F52876" w:rsidRPr="00BB3739" w:rsidRDefault="00F52876" w:rsidP="00F52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28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228 191,7</w:t>
            </w:r>
          </w:p>
        </w:tc>
      </w:tr>
      <w:tr w:rsidR="00F52876" w:rsidRPr="00BB3739" w:rsidTr="00F52876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F52876" w:rsidRPr="00801F61" w:rsidRDefault="00F52876" w:rsidP="00F5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строительство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F52876" w:rsidRPr="00BB3739" w:rsidRDefault="00F52876" w:rsidP="00F5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:rsidR="00F52876" w:rsidRPr="00BB3739" w:rsidRDefault="00F52876" w:rsidP="00F52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28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309 301,0</w:t>
            </w:r>
          </w:p>
        </w:tc>
      </w:tr>
      <w:tr w:rsidR="00F52876" w:rsidRPr="00BB3739" w:rsidTr="00F52876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  <w:hideMark/>
          </w:tcPr>
          <w:p w:rsidR="00F52876" w:rsidRPr="00801F61" w:rsidRDefault="00F52876" w:rsidP="00F5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транспортировка и хранение</w:t>
            </w:r>
          </w:p>
        </w:tc>
        <w:tc>
          <w:tcPr>
            <w:tcW w:w="867" w:type="pct"/>
            <w:shd w:val="clear" w:color="000000" w:fill="FFFFFF"/>
            <w:vAlign w:val="center"/>
            <w:hideMark/>
          </w:tcPr>
          <w:p w:rsidR="00F52876" w:rsidRPr="00BB3739" w:rsidRDefault="00F52876" w:rsidP="00F5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:rsidR="00F52876" w:rsidRPr="00BB3739" w:rsidRDefault="00F52876" w:rsidP="00F52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28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203 627,0</w:t>
            </w:r>
          </w:p>
        </w:tc>
      </w:tr>
      <w:tr w:rsidR="00F52876" w:rsidRPr="00BB3739" w:rsidTr="006026FC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</w:tcPr>
          <w:p w:rsidR="00F52876" w:rsidRPr="00801F61" w:rsidRDefault="00F52876" w:rsidP="00F5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деятельность административная и сопутствующие дополнительные услуги</w:t>
            </w:r>
          </w:p>
        </w:tc>
        <w:tc>
          <w:tcPr>
            <w:tcW w:w="867" w:type="pct"/>
            <w:shd w:val="clear" w:color="000000" w:fill="FFFFFF"/>
          </w:tcPr>
          <w:p w:rsidR="00F52876" w:rsidRDefault="00F52876" w:rsidP="00F52876">
            <w:pPr>
              <w:jc w:val="center"/>
            </w:pPr>
            <w:r w:rsidRPr="000E45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:rsidR="00F52876" w:rsidRPr="00BB3739" w:rsidRDefault="00F52876" w:rsidP="00F52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28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141 811,4</w:t>
            </w:r>
          </w:p>
        </w:tc>
      </w:tr>
      <w:tr w:rsidR="00F52876" w:rsidRPr="00BB3739" w:rsidTr="006026FC">
        <w:trPr>
          <w:cantSplit/>
          <w:trHeight w:val="20"/>
        </w:trPr>
        <w:tc>
          <w:tcPr>
            <w:tcW w:w="3280" w:type="pct"/>
            <w:shd w:val="clear" w:color="000000" w:fill="FFFFFF"/>
            <w:vAlign w:val="center"/>
          </w:tcPr>
          <w:p w:rsidR="00F52876" w:rsidRPr="00801F61" w:rsidRDefault="00F52876" w:rsidP="00F5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867" w:type="pct"/>
            <w:shd w:val="clear" w:color="000000" w:fill="FFFFFF"/>
          </w:tcPr>
          <w:p w:rsidR="00F52876" w:rsidRDefault="00F52876" w:rsidP="00F52876">
            <w:pPr>
              <w:jc w:val="center"/>
            </w:pPr>
            <w:r w:rsidRPr="000E45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:rsidR="00F52876" w:rsidRPr="00BB3739" w:rsidRDefault="00F52876" w:rsidP="00F52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287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180 040,0</w:t>
            </w:r>
          </w:p>
        </w:tc>
      </w:tr>
    </w:tbl>
    <w:p w:rsidR="00470787" w:rsidRDefault="00470787" w:rsidP="00114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114825" w:rsidRDefault="00114825" w:rsidP="00114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Оборот организаций малого бизнеса за 202</w:t>
      </w:r>
      <w:r w:rsidR="004575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 год уменьшился на 3,5 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% и составил </w:t>
      </w:r>
      <w:r w:rsidR="00457547" w:rsidRPr="004575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5 665 179,7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4575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тыс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рублей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457547" w:rsidRDefault="00114825" w:rsidP="00114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202</w:t>
      </w:r>
      <w:r w:rsidR="004575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году оборот организаций среднего бизнеса увеличился на </w:t>
      </w:r>
      <w:r w:rsidR="004575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23,8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% и составил </w:t>
      </w:r>
      <w:r w:rsidR="00457547" w:rsidRPr="004575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1 062 971,1</w:t>
      </w:r>
      <w:r w:rsidR="004575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тыс.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рублей</w:t>
      </w:r>
      <w:r w:rsidR="0045754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14825" w:rsidRPr="00901D93" w:rsidRDefault="00114825" w:rsidP="00114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 сектора малого и среднего предпринимательства в общий объем оборота 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ганизаций города составляет 1</w:t>
      </w:r>
      <w:r w:rsidR="0045754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0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(в 202</w:t>
      </w:r>
      <w:r w:rsidR="00197EB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0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– 1</w:t>
      </w:r>
      <w:r w:rsidR="0045754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0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%).</w:t>
      </w:r>
    </w:p>
    <w:p w:rsidR="00A84C41" w:rsidRPr="00A84C41" w:rsidRDefault="00A84C41" w:rsidP="00A84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A84C4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В числе важнейших барьеров, сдерживающих развитие субъетов МСП в России – недоступность финансовых ресурсов, слабый уровень развития инфраструктуры, а также недостаточная защищенность прав предпринимателей и давление со стороны госкомпаний на ряде рынков. С конца февраля 2022 года усугубились проблемы, связанные с развитием бизнеса. Большинство организаций в текущих условиях скорее ориентировано на выживание, чем на развитие. В 2022 году обострилась проблема недостаточного развития логистической инфраструктуры. В связи с усилением транспортных потоков в восточном направлении бизнес столкнулся с ростом затрат на транспорт и логистику, а сроки доставки грузов стали более непредсказуемыми.</w:t>
      </w:r>
      <w:r w:rsidRPr="00A84C41">
        <w:rPr>
          <w:rFonts w:ascii="Times New Roman" w:eastAsia="Times New Roman" w:hAnsi="Times New Roman" w:cs="Times New Roman"/>
          <w:noProof/>
          <w:sz w:val="27"/>
          <w:szCs w:val="27"/>
          <w:vertAlign w:val="superscript"/>
          <w:lang w:eastAsia="ru-RU"/>
        </w:rPr>
        <w:footnoteReference w:id="1"/>
      </w:r>
    </w:p>
    <w:p w:rsidR="00085D71" w:rsidRPr="00901D93" w:rsidRDefault="00085D71" w:rsidP="001E7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85D71" w:rsidRPr="00901D93" w:rsidSect="00470787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0E8" w:rsidRDefault="008F60E8" w:rsidP="00A84C41">
      <w:pPr>
        <w:spacing w:after="0" w:line="240" w:lineRule="auto"/>
      </w:pPr>
      <w:r>
        <w:separator/>
      </w:r>
    </w:p>
  </w:endnote>
  <w:endnote w:type="continuationSeparator" w:id="0">
    <w:p w:rsidR="008F60E8" w:rsidRDefault="008F60E8" w:rsidP="00A8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0E8" w:rsidRDefault="008F60E8" w:rsidP="00A84C41">
      <w:pPr>
        <w:spacing w:after="0" w:line="240" w:lineRule="auto"/>
      </w:pPr>
      <w:r>
        <w:separator/>
      </w:r>
    </w:p>
  </w:footnote>
  <w:footnote w:type="continuationSeparator" w:id="0">
    <w:p w:rsidR="008F60E8" w:rsidRDefault="008F60E8" w:rsidP="00A84C41">
      <w:pPr>
        <w:spacing w:after="0" w:line="240" w:lineRule="auto"/>
      </w:pPr>
      <w:r>
        <w:continuationSeparator/>
      </w:r>
    </w:p>
  </w:footnote>
  <w:footnote w:id="1">
    <w:p w:rsidR="00A84C41" w:rsidRPr="00000F61" w:rsidRDefault="00A84C41" w:rsidP="00A84C41">
      <w:pPr>
        <w:pStyle w:val="a7"/>
        <w:jc w:val="both"/>
      </w:pPr>
      <w:r w:rsidRPr="00000F61">
        <w:rPr>
          <w:rStyle w:val="a9"/>
        </w:rPr>
        <w:footnoteRef/>
      </w:r>
      <w:r w:rsidRPr="00000F61">
        <w:t xml:space="preserve"> </w:t>
      </w:r>
      <w:r w:rsidRPr="005A39D6">
        <w:t>Институт экономики роста им. Столыпина П.А.</w:t>
      </w:r>
      <w:r w:rsidRPr="00000F61">
        <w:t xml:space="preserve"> [Электронный ресурс]</w:t>
      </w:r>
      <w:r>
        <w:t xml:space="preserve"> / </w:t>
      </w:r>
      <w:r w:rsidRPr="005A39D6">
        <w:t>Российские предприниматели назвали ключевые проблемы в экономике и решения для дальнейшего развития</w:t>
      </w:r>
      <w:r w:rsidRPr="00000F61">
        <w:t xml:space="preserve"> </w:t>
      </w:r>
      <w:r>
        <w:t>— Режим доступа: URL: </w:t>
      </w:r>
      <w:r w:rsidRPr="005A39D6">
        <w:t>https://stolypin.institute/</w:t>
      </w:r>
      <w:r w:rsidRPr="00000F6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94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3FB2" w:rsidRPr="00243FB2" w:rsidRDefault="00243FB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3F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3F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3F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7A6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43F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3FB2" w:rsidRDefault="00243FB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5D"/>
    <w:rsid w:val="00001CFD"/>
    <w:rsid w:val="00007A4C"/>
    <w:rsid w:val="000135AF"/>
    <w:rsid w:val="000356A4"/>
    <w:rsid w:val="000367BC"/>
    <w:rsid w:val="000525AF"/>
    <w:rsid w:val="00063FAC"/>
    <w:rsid w:val="000671E7"/>
    <w:rsid w:val="00074FD8"/>
    <w:rsid w:val="000759FD"/>
    <w:rsid w:val="000847C2"/>
    <w:rsid w:val="00085D71"/>
    <w:rsid w:val="000A19E6"/>
    <w:rsid w:val="000B1615"/>
    <w:rsid w:val="000B6309"/>
    <w:rsid w:val="001069D9"/>
    <w:rsid w:val="00114825"/>
    <w:rsid w:val="00120E9B"/>
    <w:rsid w:val="00160F6E"/>
    <w:rsid w:val="00197EBE"/>
    <w:rsid w:val="001C3017"/>
    <w:rsid w:val="001C7A6B"/>
    <w:rsid w:val="001E799F"/>
    <w:rsid w:val="00200527"/>
    <w:rsid w:val="00212D92"/>
    <w:rsid w:val="002320DB"/>
    <w:rsid w:val="00243FB2"/>
    <w:rsid w:val="00265CE0"/>
    <w:rsid w:val="00291C71"/>
    <w:rsid w:val="002B2C8F"/>
    <w:rsid w:val="002E7BF3"/>
    <w:rsid w:val="00302F3B"/>
    <w:rsid w:val="003110C2"/>
    <w:rsid w:val="00315E9E"/>
    <w:rsid w:val="00332020"/>
    <w:rsid w:val="0035672D"/>
    <w:rsid w:val="0036058B"/>
    <w:rsid w:val="003714C4"/>
    <w:rsid w:val="00377EB3"/>
    <w:rsid w:val="0038654F"/>
    <w:rsid w:val="00386FF4"/>
    <w:rsid w:val="003A5CE5"/>
    <w:rsid w:val="003C28F4"/>
    <w:rsid w:val="003C4556"/>
    <w:rsid w:val="003C5F96"/>
    <w:rsid w:val="003D3E43"/>
    <w:rsid w:val="003E20BA"/>
    <w:rsid w:val="003E4887"/>
    <w:rsid w:val="003E5A09"/>
    <w:rsid w:val="003F3C68"/>
    <w:rsid w:val="003F6F88"/>
    <w:rsid w:val="00457547"/>
    <w:rsid w:val="00470787"/>
    <w:rsid w:val="00477849"/>
    <w:rsid w:val="00485386"/>
    <w:rsid w:val="004A421F"/>
    <w:rsid w:val="004E111E"/>
    <w:rsid w:val="004E12CF"/>
    <w:rsid w:val="004E29BE"/>
    <w:rsid w:val="00534444"/>
    <w:rsid w:val="005407DA"/>
    <w:rsid w:val="00550C32"/>
    <w:rsid w:val="0059410A"/>
    <w:rsid w:val="005B19BD"/>
    <w:rsid w:val="005D602C"/>
    <w:rsid w:val="00605C52"/>
    <w:rsid w:val="00637660"/>
    <w:rsid w:val="006622F4"/>
    <w:rsid w:val="00664E16"/>
    <w:rsid w:val="00676BEE"/>
    <w:rsid w:val="00691E3F"/>
    <w:rsid w:val="00696999"/>
    <w:rsid w:val="006B6DC8"/>
    <w:rsid w:val="006E5C05"/>
    <w:rsid w:val="00717878"/>
    <w:rsid w:val="00732719"/>
    <w:rsid w:val="007354DC"/>
    <w:rsid w:val="00743A4E"/>
    <w:rsid w:val="0075685D"/>
    <w:rsid w:val="00760CA0"/>
    <w:rsid w:val="007723B6"/>
    <w:rsid w:val="0078064C"/>
    <w:rsid w:val="007D39DA"/>
    <w:rsid w:val="007F4594"/>
    <w:rsid w:val="00801F61"/>
    <w:rsid w:val="00803851"/>
    <w:rsid w:val="0086631F"/>
    <w:rsid w:val="008679D7"/>
    <w:rsid w:val="008770A0"/>
    <w:rsid w:val="00881135"/>
    <w:rsid w:val="008A1A3C"/>
    <w:rsid w:val="008B1990"/>
    <w:rsid w:val="008B2EC7"/>
    <w:rsid w:val="008C3464"/>
    <w:rsid w:val="008C3F67"/>
    <w:rsid w:val="008F60E8"/>
    <w:rsid w:val="00900C02"/>
    <w:rsid w:val="00901D93"/>
    <w:rsid w:val="00934B46"/>
    <w:rsid w:val="00946869"/>
    <w:rsid w:val="0096150C"/>
    <w:rsid w:val="00973CCD"/>
    <w:rsid w:val="00983B07"/>
    <w:rsid w:val="0099699D"/>
    <w:rsid w:val="009A5168"/>
    <w:rsid w:val="009D05EF"/>
    <w:rsid w:val="009D4EC0"/>
    <w:rsid w:val="009D70E7"/>
    <w:rsid w:val="009E4CD8"/>
    <w:rsid w:val="00A007EF"/>
    <w:rsid w:val="00A102C0"/>
    <w:rsid w:val="00A3070C"/>
    <w:rsid w:val="00A44062"/>
    <w:rsid w:val="00A5615C"/>
    <w:rsid w:val="00A83AE1"/>
    <w:rsid w:val="00A84C41"/>
    <w:rsid w:val="00AA3BD8"/>
    <w:rsid w:val="00AA7BAB"/>
    <w:rsid w:val="00AB771A"/>
    <w:rsid w:val="00AC6DE1"/>
    <w:rsid w:val="00B41FD3"/>
    <w:rsid w:val="00B46803"/>
    <w:rsid w:val="00B53298"/>
    <w:rsid w:val="00B76D49"/>
    <w:rsid w:val="00B77796"/>
    <w:rsid w:val="00B963E9"/>
    <w:rsid w:val="00B97B5C"/>
    <w:rsid w:val="00BA2F2B"/>
    <w:rsid w:val="00BB3739"/>
    <w:rsid w:val="00BC1FFE"/>
    <w:rsid w:val="00BD25FB"/>
    <w:rsid w:val="00BD3A9F"/>
    <w:rsid w:val="00BF41E8"/>
    <w:rsid w:val="00C239AF"/>
    <w:rsid w:val="00C24130"/>
    <w:rsid w:val="00C423DE"/>
    <w:rsid w:val="00C43BAE"/>
    <w:rsid w:val="00C972B2"/>
    <w:rsid w:val="00CC42BB"/>
    <w:rsid w:val="00CD7299"/>
    <w:rsid w:val="00D11E0F"/>
    <w:rsid w:val="00D13FA9"/>
    <w:rsid w:val="00D57678"/>
    <w:rsid w:val="00D70D51"/>
    <w:rsid w:val="00DB1980"/>
    <w:rsid w:val="00DB2A50"/>
    <w:rsid w:val="00DD687E"/>
    <w:rsid w:val="00E0403C"/>
    <w:rsid w:val="00E14D7A"/>
    <w:rsid w:val="00E560B7"/>
    <w:rsid w:val="00E605A9"/>
    <w:rsid w:val="00E93487"/>
    <w:rsid w:val="00F05363"/>
    <w:rsid w:val="00F46407"/>
    <w:rsid w:val="00F52876"/>
    <w:rsid w:val="00FA115D"/>
    <w:rsid w:val="00FA1202"/>
    <w:rsid w:val="00FA2D0C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CA7B1-B6E8-45C0-9901-ED2A075A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2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3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BAE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semiHidden/>
    <w:unhideWhenUsed/>
    <w:rsid w:val="00A84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A84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A84C41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4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3FB2"/>
  </w:style>
  <w:style w:type="paragraph" w:styleId="ac">
    <w:name w:val="footer"/>
    <w:basedOn w:val="a"/>
    <w:link w:val="ad"/>
    <w:uiPriority w:val="99"/>
    <w:unhideWhenUsed/>
    <w:rsid w:val="0024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4;&#1058;&#1063;&#1045;&#1058;&#1067;\&#1043;&#1051;&#1040;&#1042;&#1040;%20&#1047;&#1040;&#1058;&#1054;\2023\&#1087;&#1086;&#1082;&#1072;&#1079;&#1072;&#1090;&#1077;&#1083;&#1080;%20&#1079;&#1072;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4;&#1058;&#1063;&#1045;&#1058;&#1067;\&#1043;&#1051;&#1040;&#1042;&#1040;%20&#1047;&#1040;&#1058;&#1054;\2023\&#1087;&#1086;&#1082;&#1072;&#1079;&#1072;&#1090;&#1077;&#1083;&#1080;%20&#1079;&#1072;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4;&#1058;&#1063;&#1045;&#1058;&#1067;\&#1043;&#1051;&#1040;&#1042;&#1040;%20&#1047;&#1040;&#1058;&#1054;\2023\&#1087;&#1086;&#1082;&#1072;&#1079;&#1072;&#1090;&#1077;&#1083;&#1080;%20&#1079;&#1072;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4;&#1058;&#1063;&#1045;&#1058;&#1067;\&#1043;&#1051;&#1040;&#1042;&#1040;%20&#1047;&#1040;&#1058;&#1054;\2023\&#1087;&#1086;&#1082;&#1072;&#1079;&#1072;&#1090;&#1077;&#1083;&#1080;%20&#1079;&#1072;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50" b="0"/>
              <a:t>Количество субъектов малого и среднего предпринимательства</a:t>
            </a:r>
            <a:r>
              <a:rPr lang="ru-RU" sz="1350" b="0" baseline="0"/>
              <a:t>  и самозанятых граждан</a:t>
            </a:r>
            <a:endParaRPr lang="ru-RU" sz="135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931302100619965E-2"/>
          <c:y val="0.17004055277546493"/>
          <c:w val="0.93891229636040185"/>
          <c:h val="0.5158006403783765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'сводная таблица'!$A$5:$B$5</c:f>
              <c:strCache>
                <c:ptCount val="2"/>
                <c:pt idx="0">
                  <c:v>количество малых предприятий </c:v>
                </c:pt>
                <c:pt idx="1">
                  <c:v>ед.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таблица'!$G$1:$J$1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'сводная таблица'!$G$5:$J$5</c:f>
              <c:numCache>
                <c:formatCode>General</c:formatCode>
                <c:ptCount val="4"/>
                <c:pt idx="0">
                  <c:v>385</c:v>
                </c:pt>
                <c:pt idx="1">
                  <c:v>357</c:v>
                </c:pt>
                <c:pt idx="2">
                  <c:v>342</c:v>
                </c:pt>
                <c:pt idx="3">
                  <c:v>331</c:v>
                </c:pt>
              </c:numCache>
            </c:numRef>
          </c:val>
        </c:ser>
        <c:ser>
          <c:idx val="1"/>
          <c:order val="1"/>
          <c:tx>
            <c:strRef>
              <c:f>'сводная таблица'!$A$7:$B$7</c:f>
              <c:strCache>
                <c:ptCount val="2"/>
                <c:pt idx="0">
                  <c:v>количество средних предприятий </c:v>
                </c:pt>
                <c:pt idx="1">
                  <c:v>ед.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p3d>
              <a:contourClr>
                <a:srgbClr val="FF0000"/>
              </a:contourClr>
            </a:sp3d>
          </c:spPr>
          <c:invertIfNegative val="0"/>
          <c:dLbls>
            <c:dLbl>
              <c:idx val="0"/>
              <c:layout>
                <c:manualLayout>
                  <c:x val="7.4433703111895344E-2"/>
                  <c:y val="-2.237976164672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435819686014806E-2"/>
                  <c:y val="-2.5576870453402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4358196860147963E-2"/>
                  <c:y val="-3.197108806675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6839360528385756E-2"/>
                  <c:y val="-3.6787778209338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таблица'!$G$1:$J$1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'сводная таблица'!$G$7:$J$7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'сводная таблица'!$A$9:$B$9</c:f>
              <c:strCache>
                <c:ptCount val="2"/>
                <c:pt idx="0">
                  <c:v>количество индивидуальных предпринимателей,</c:v>
                </c:pt>
                <c:pt idx="1">
                  <c:v>ед.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таблица'!$G$1:$J$1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'сводная таблица'!$G$9:$J$9</c:f>
              <c:numCache>
                <c:formatCode>#,##0</c:formatCode>
                <c:ptCount val="4"/>
                <c:pt idx="0">
                  <c:v>1069</c:v>
                </c:pt>
                <c:pt idx="1">
                  <c:v>1017</c:v>
                </c:pt>
                <c:pt idx="2">
                  <c:v>1039</c:v>
                </c:pt>
                <c:pt idx="3">
                  <c:v>1085</c:v>
                </c:pt>
              </c:numCache>
            </c:numRef>
          </c:val>
        </c:ser>
        <c:ser>
          <c:idx val="3"/>
          <c:order val="3"/>
          <c:tx>
            <c:strRef>
              <c:f>'сводная таблица'!$A$11:$B$11</c:f>
              <c:strCache>
                <c:ptCount val="2"/>
                <c:pt idx="0">
                  <c:v>количество самозанятых граждан, ед.</c:v>
                </c:pt>
                <c:pt idx="1">
                  <c:v>чел.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fld id="{55DFC006-9DF3-4119-B074-F5D41EAA6FBC}" type="VALUE">
                      <a:rPr lang="en-US" b="1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таблица'!$G$1:$J$1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'сводная таблица'!$G$11:$J$11</c:f>
              <c:numCache>
                <c:formatCode>#,##0</c:formatCode>
                <c:ptCount val="4"/>
                <c:pt idx="1">
                  <c:v>507</c:v>
                </c:pt>
                <c:pt idx="2">
                  <c:v>1232</c:v>
                </c:pt>
                <c:pt idx="3">
                  <c:v>2079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52816560"/>
        <c:axId val="552812248"/>
        <c:axId val="0"/>
      </c:bar3DChart>
      <c:dateAx>
        <c:axId val="55281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52812248"/>
        <c:crosses val="autoZero"/>
        <c:auto val="0"/>
        <c:lblOffset val="100"/>
        <c:baseTimeUnit val="days"/>
      </c:dateAx>
      <c:valAx>
        <c:axId val="55281224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5281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5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Отраслевое распределение малого предпринимательства</a:t>
            </a:r>
            <a:endParaRPr lang="ru-RU" sz="13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233471128608924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5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616757851943271E-2"/>
          <c:y val="0.22527094158642694"/>
          <c:w val="0.91038324214805677"/>
          <c:h val="0.6271945285846972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1612322515842846E-2"/>
                  <c:y val="4.08285212047678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3908468953072936E-2"/>
                  <c:y val="-5.302584580168595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4470332789702675E-2"/>
                  <c:y val="-7.7955535775245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2966779089515695"/>
                  <c:y val="-9.248603982351272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837823883075798E-2"/>
                  <c:y val="-7.3969830831925381E-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'по видам д-ти'!$A$2:$A$9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Деятельность профессиональная, научная и техническая</c:v>
                </c:pt>
                <c:pt idx="4">
                  <c:v>Строительство</c:v>
                </c:pt>
                <c:pt idx="5">
                  <c:v>Предоставление прочих видов услуг</c:v>
                </c:pt>
                <c:pt idx="6">
                  <c:v>Деятельность по операциям с недвижимым имуществом</c:v>
                </c:pt>
                <c:pt idx="7">
                  <c:v>Прочие</c:v>
                </c:pt>
              </c:strCache>
            </c:strRef>
          </c:cat>
          <c:val>
            <c:numRef>
              <c:f>'по видам д-ти'!$E$2:$E$9</c:f>
              <c:numCache>
                <c:formatCode>General</c:formatCode>
                <c:ptCount val="8"/>
                <c:pt idx="0">
                  <c:v>576</c:v>
                </c:pt>
                <c:pt idx="1">
                  <c:v>101</c:v>
                </c:pt>
                <c:pt idx="2">
                  <c:v>103</c:v>
                </c:pt>
                <c:pt idx="3">
                  <c:v>89</c:v>
                </c:pt>
                <c:pt idx="4">
                  <c:v>114</c:v>
                </c:pt>
                <c:pt idx="5">
                  <c:v>74</c:v>
                </c:pt>
                <c:pt idx="6">
                  <c:v>90</c:v>
                </c:pt>
                <c:pt idx="7">
                  <c:v>276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/>
              <a:t>Среднесписочная численность работников </a:t>
            </a:r>
          </a:p>
          <a:p>
            <a:pPr>
              <a:defRPr sz="1400" b="0"/>
            </a:pPr>
            <a:r>
              <a:rPr lang="ru-RU" sz="1400" b="0"/>
              <a:t>субъектов малого и среднего предпринимательства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21653356289607E-2"/>
          <c:y val="0.15039213732759329"/>
          <c:w val="0.87014841945405119"/>
          <c:h val="0.5459886949867943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'сводная таблица'!$A$16:$B$16</c:f>
              <c:strCache>
                <c:ptCount val="2"/>
                <c:pt idx="0">
                  <c:v>малых предприятий,</c:v>
                </c:pt>
                <c:pt idx="1">
                  <c:v>чел.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таблица'!$G$1:$J$1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'сводная таблица'!$G$16:$J$16</c:f>
              <c:numCache>
                <c:formatCode>#,##0</c:formatCode>
                <c:ptCount val="4"/>
                <c:pt idx="0">
                  <c:v>2138</c:v>
                </c:pt>
                <c:pt idx="1">
                  <c:v>2129</c:v>
                </c:pt>
                <c:pt idx="2">
                  <c:v>2027</c:v>
                </c:pt>
                <c:pt idx="3">
                  <c:v>1656.3799999999999</c:v>
                </c:pt>
              </c:numCache>
            </c:numRef>
          </c:val>
        </c:ser>
        <c:ser>
          <c:idx val="1"/>
          <c:order val="1"/>
          <c:tx>
            <c:strRef>
              <c:f>'сводная таблица'!$A$18:$B$18</c:f>
              <c:strCache>
                <c:ptCount val="2"/>
                <c:pt idx="0">
                  <c:v>средних предприятий,</c:v>
                </c:pt>
                <c:pt idx="1">
                  <c:v>чел.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solidFill>
                <a:schemeClr val="accent1">
                  <a:lumMod val="20000"/>
                  <a:lumOff val="80000"/>
                </a:schemeClr>
              </a:solidFill>
            </a:ln>
            <a:effectLst/>
            <a:sp3d>
              <a:contourClr>
                <a:schemeClr val="accent1">
                  <a:lumMod val="20000"/>
                  <a:lumOff val="8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таблица'!$G$1:$J$1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'сводная таблица'!$G$18:$J$18</c:f>
              <c:numCache>
                <c:formatCode>#,##0</c:formatCode>
                <c:ptCount val="4"/>
                <c:pt idx="0">
                  <c:v>491</c:v>
                </c:pt>
                <c:pt idx="1">
                  <c:v>397</c:v>
                </c:pt>
                <c:pt idx="2">
                  <c:v>535</c:v>
                </c:pt>
                <c:pt idx="3">
                  <c:v>675</c:v>
                </c:pt>
              </c:numCache>
            </c:numRef>
          </c:val>
        </c:ser>
        <c:ser>
          <c:idx val="2"/>
          <c:order val="2"/>
          <c:tx>
            <c:strRef>
              <c:f>'сводная таблица'!$A$22:$B$22</c:f>
              <c:strCache>
                <c:ptCount val="2"/>
                <c:pt idx="0">
                  <c:v>работников у индивидуальных предпринимателей,</c:v>
                </c:pt>
                <c:pt idx="1">
                  <c:v>чел.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'сводная таблица'!$G$1:$J$1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'сводная таблица'!$G$22:$J$22</c:f>
              <c:numCache>
                <c:formatCode>#,##0</c:formatCode>
                <c:ptCount val="4"/>
                <c:pt idx="0">
                  <c:v>1247</c:v>
                </c:pt>
                <c:pt idx="1">
                  <c:v>1162</c:v>
                </c:pt>
                <c:pt idx="2">
                  <c:v>1063</c:v>
                </c:pt>
                <c:pt idx="3">
                  <c:v>1029</c:v>
                </c:pt>
              </c:numCache>
            </c:numRef>
          </c:val>
        </c:ser>
        <c:ser>
          <c:idx val="3"/>
          <c:order val="3"/>
          <c:tx>
            <c:strRef>
              <c:f>'сводная таблица'!$A$20</c:f>
              <c:strCache>
                <c:ptCount val="1"/>
                <c:pt idx="0">
                  <c:v>индивидуальных предпринимателей,</c:v>
                </c:pt>
              </c:strCache>
            </c:strRef>
          </c:tx>
          <c:spPr>
            <a:solidFill>
              <a:srgbClr val="FFCC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'сводная таблица'!$G$20:$J$20</c:f>
              <c:numCache>
                <c:formatCode>#,##0</c:formatCode>
                <c:ptCount val="4"/>
                <c:pt idx="0">
                  <c:v>1069</c:v>
                </c:pt>
                <c:pt idx="1">
                  <c:v>1017</c:v>
                </c:pt>
                <c:pt idx="2">
                  <c:v>1039</c:v>
                </c:pt>
                <c:pt idx="3">
                  <c:v>1085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52817344"/>
        <c:axId val="552818520"/>
        <c:axId val="0"/>
      </c:bar3DChart>
      <c:catAx>
        <c:axId val="55281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52818520"/>
        <c:crosses val="autoZero"/>
        <c:auto val="1"/>
        <c:lblAlgn val="ctr"/>
        <c:lblOffset val="100"/>
        <c:noMultiLvlLbl val="0"/>
      </c:catAx>
      <c:valAx>
        <c:axId val="552818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5281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282860509535191E-2"/>
          <c:y val="0.76363011049951046"/>
          <c:w val="0.79870442450771451"/>
          <c:h val="0.23636988950048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Доля среднесписочной численности работников малых </a:t>
            </a:r>
          </a:p>
          <a:p>
            <a:pPr>
              <a:defRPr sz="1400" b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 средних предприятий в среднесписочной численности работников  всех предприятий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9531249999999962E-2"/>
                  <c:y val="-2.10157618213660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361111111111112E-2"/>
                  <c:y val="-4.2031523642732174E-2"/>
                </c:manualLayout>
              </c:layout>
              <c:tx>
                <c:rich>
                  <a:bodyPr/>
                  <a:lstStyle/>
                  <a:p>
                    <a:fld id="{0821292E-D4CB-499C-A090-EE9028C11D0B}" type="VALUE">
                      <a:rPr lang="en-US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6041666666666588E-2"/>
                  <c:y val="-4.20315236427320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020833333333334E-2"/>
                  <c:y val="-4.90367775831873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'сводная таблица'!$D$1:$J$1</c15:sqref>
                  </c15:fullRef>
                </c:ext>
              </c:extLst>
              <c:f>'сводная таблица'!$G$1:$J$1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'сводная таблица'!$D$24:$J$24</c15:sqref>
                  </c15:fullRef>
                </c:ext>
              </c:extLst>
              <c:f>'сводная таблица'!$G$24:$J$24</c:f>
              <c:numCache>
                <c:formatCode>#\ ##0.0</c:formatCode>
                <c:ptCount val="4"/>
                <c:pt idx="0">
                  <c:v>25.464751017045163</c:v>
                </c:pt>
                <c:pt idx="1">
                  <c:v>25.122810764630501</c:v>
                </c:pt>
                <c:pt idx="2">
                  <c:v>25.723898295736586</c:v>
                </c:pt>
                <c:pt idx="3">
                  <c:v>25.363937105095292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52825184"/>
        <c:axId val="552824400"/>
        <c:axId val="0"/>
      </c:bar3DChart>
      <c:catAx>
        <c:axId val="55282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52824400"/>
        <c:crosses val="autoZero"/>
        <c:auto val="1"/>
        <c:lblAlgn val="ctr"/>
        <c:lblOffset val="100"/>
        <c:noMultiLvlLbl val="0"/>
      </c:catAx>
      <c:valAx>
        <c:axId val="55282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52825184"/>
        <c:crosses val="autoZero"/>
        <c:crossBetween val="between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Мария Ивановна Чумара</cp:lastModifiedBy>
  <cp:revision>33</cp:revision>
  <cp:lastPrinted>2023-04-28T10:47:00Z</cp:lastPrinted>
  <dcterms:created xsi:type="dcterms:W3CDTF">2023-04-28T09:17:00Z</dcterms:created>
  <dcterms:modified xsi:type="dcterms:W3CDTF">2023-05-02T04:01:00Z</dcterms:modified>
</cp:coreProperties>
</file>