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271831" w:rsidP="00271831">
      <w:pPr>
        <w:jc w:val="both"/>
        <w:rPr>
          <w:spacing w:val="-1"/>
        </w:rPr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Администрации ЗАТО 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______________________________</w:t>
      </w:r>
      <w:r w:rsidR="003C0D22" w:rsidRPr="007B3415">
        <w:t xml:space="preserve">, 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E00287">
        <w:rPr>
          <w:b/>
        </w:rPr>
        <w:t>0303030</w:t>
      </w:r>
      <w:r w:rsidR="009C758E" w:rsidRPr="00CE2E3E">
        <w:rPr>
          <w:b/>
        </w:rPr>
        <w:t>:</w:t>
      </w:r>
      <w:r w:rsidR="00E00287">
        <w:rPr>
          <w:b/>
        </w:rPr>
        <w:t>1767</w:t>
      </w:r>
      <w:r w:rsidRPr="00724A2B">
        <w:t xml:space="preserve"> площадь </w:t>
      </w:r>
      <w:r w:rsidR="00E00287">
        <w:rPr>
          <w:b/>
        </w:rPr>
        <w:t>24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округ </w:t>
      </w:r>
      <w:r w:rsidR="00E00287">
        <w:rPr>
          <w:b/>
        </w:rPr>
        <w:t xml:space="preserve">ЗАТО город </w:t>
      </w:r>
      <w:r w:rsidR="000B2BA9" w:rsidRPr="00CE2E3E">
        <w:rPr>
          <w:b/>
        </w:rPr>
        <w:t xml:space="preserve">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E00287">
        <w:rPr>
          <w:b/>
        </w:rPr>
        <w:t>автоплощадка № 1 кооператива автолюбителей № 1, земельный участок № 68А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296935">
        <w:t>объекты гаражного назначения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075211">
        <w:t xml:space="preserve">индивидуального </w:t>
      </w:r>
      <w:r w:rsidR="00296935">
        <w:t>гаража</w:t>
      </w:r>
      <w:r w:rsidR="00626D67">
        <w:t xml:space="preserve">                        </w:t>
      </w:r>
      <w:proofErr w:type="gramStart"/>
      <w:r w:rsidR="00626D67">
        <w:t xml:space="preserve">  </w:t>
      </w:r>
      <w:r w:rsidR="009C758E">
        <w:t xml:space="preserve"> </w:t>
      </w:r>
      <w:r w:rsidRPr="00724A2B">
        <w:rPr>
          <w:spacing w:val="1"/>
        </w:rPr>
        <w:t>(</w:t>
      </w:r>
      <w:proofErr w:type="gramEnd"/>
      <w:r w:rsidRPr="00724A2B">
        <w:rPr>
          <w:spacing w:val="1"/>
        </w:rPr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статьей 39.11 Земельного кодекса Российской Федерации (далее – аукцион), на основании </w:t>
      </w:r>
      <w:r w:rsidR="00360298">
        <w:t>протокола от _____ № ________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          Извещение о проведении 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>государственная собственность на который не разграничена (далее - Извещение), опубликовано в официальном издании Ад</w:t>
      </w:r>
      <w:r w:rsidR="003C0D22">
        <w:t>министрации ЗАТО г. Зеленогорск</w:t>
      </w:r>
      <w:r w:rsidRPr="005262BA">
        <w:t xml:space="preserve"> </w:t>
      </w:r>
      <w:r w:rsidR="00E00287">
        <w:t>__________________</w:t>
      </w:r>
      <w:r w:rsidRPr="005262BA">
        <w:t xml:space="preserve">, 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0D1180" w:rsidRPr="00071FD8" w:rsidRDefault="000D1180" w:rsidP="00CF464C">
      <w:pPr>
        <w:shd w:val="clear" w:color="auto" w:fill="FFFFFF"/>
        <w:contextualSpacing/>
        <w:rPr>
          <w:sz w:val="28"/>
          <w:szCs w:val="20"/>
        </w:rPr>
      </w:pP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407952">
        <w:rPr>
          <w:b/>
          <w:spacing w:val="-1"/>
          <w:u w:val="single"/>
        </w:rPr>
        <w:t>18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407952">
        <w:rPr>
          <w:b/>
          <w:spacing w:val="-1"/>
          <w:u w:val="single"/>
        </w:rPr>
        <w:t>восемнадцать</w:t>
      </w:r>
      <w:r w:rsidR="00075211">
        <w:rPr>
          <w:b/>
          <w:spacing w:val="-1"/>
          <w:u w:val="single"/>
        </w:rPr>
        <w:t xml:space="preserve">) </w:t>
      </w:r>
      <w:r w:rsidR="009D76F6">
        <w:rPr>
          <w:b/>
          <w:spacing w:val="-1"/>
          <w:u w:val="single"/>
        </w:rPr>
        <w:t>месяцев</w:t>
      </w:r>
      <w:r w:rsidR="003C0D22">
        <w:rPr>
          <w:b/>
          <w:spacing w:val="-1"/>
          <w:u w:val="single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071FD8" w:rsidRDefault="00071FD8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360298" w:rsidRDefault="00360298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360298" w:rsidRDefault="00360298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360298" w:rsidRDefault="00360298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360298">
        <w:t>протоколом от _____ №_______</w:t>
      </w:r>
      <w:bookmarkStart w:id="0" w:name="_GoBack"/>
      <w:bookmarkEnd w:id="0"/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 xml:space="preserve">, а именно индивидуального </w:t>
      </w:r>
      <w:r w:rsidR="00626D67">
        <w:t>гаража</w:t>
      </w:r>
      <w:r w:rsidR="00370783">
        <w:t>,</w:t>
      </w:r>
      <w:r w:rsidR="00B20B3A">
        <w:t xml:space="preserve"> и государственной регистрации права собственности на </w:t>
      </w:r>
      <w:r w:rsidR="00407952">
        <w:t>него 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___________________________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и (или) </w:t>
      </w:r>
      <w:r w:rsidR="00F632B8" w:rsidRPr="009D3A02">
        <w:t>не освоении Участка</w:t>
      </w:r>
      <w:r w:rsidR="00EA64C9">
        <w:t xml:space="preserve"> в соответ</w:t>
      </w:r>
      <w:r w:rsidR="00F45DCC">
        <w:t>ствии с его целевым назначением</w:t>
      </w:r>
      <w:r w:rsidR="0043744F">
        <w:t xml:space="preserve"> в течение 12 (двенадцати) месяцев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Pr="00F632B8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="005A3E38" w:rsidRPr="00F632B8">
        <w:t xml:space="preserve">надзор </w:t>
      </w:r>
      <w:r w:rsidRPr="00F632B8">
        <w:t xml:space="preserve">за использованием и охраной земель, ходатайства с требованием о приостановлении работ, </w:t>
      </w:r>
      <w:r w:rsidRPr="00F632B8">
        <w:lastRenderedPageBreak/>
        <w:t xml:space="preserve">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</w:t>
      </w:r>
      <w:r w:rsidR="005A3E38" w:rsidRPr="00F632B8">
        <w:t>.</w:t>
      </w:r>
      <w:r w:rsidRPr="00F632B8">
        <w:rPr>
          <w:spacing w:val="-4"/>
        </w:rPr>
        <w:t xml:space="preserve">   </w:t>
      </w:r>
    </w:p>
    <w:p w:rsidR="007D0E39" w:rsidRPr="00F632B8" w:rsidRDefault="007D0E39" w:rsidP="00F632B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F632B8" w:rsidRPr="009D3A02" w:rsidRDefault="00F632B8" w:rsidP="00F632B8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F632B8" w:rsidRPr="00F632B8" w:rsidRDefault="00F632B8" w:rsidP="00F632B8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3"/>
        </w:rPr>
      </w:pPr>
      <w:r w:rsidRPr="009D3A02">
        <w:rPr>
          <w:spacing w:val="3"/>
        </w:rPr>
        <w:t>При досрочном расторжении настоящего договора</w:t>
      </w:r>
      <w:r w:rsidR="009D3A02">
        <w:rPr>
          <w:spacing w:val="3"/>
        </w:rPr>
        <w:t xml:space="preserve"> по инициативе любой из сторон</w:t>
      </w:r>
      <w:r w:rsidRPr="009D3A02">
        <w:rPr>
          <w:spacing w:val="3"/>
        </w:rPr>
        <w:t xml:space="preserve"> или по истечении его срока все произведенные на </w:t>
      </w:r>
      <w:r w:rsidR="00A93375" w:rsidRPr="009D3A02">
        <w:rPr>
          <w:spacing w:val="3"/>
        </w:rPr>
        <w:t>У</w:t>
      </w:r>
      <w:r w:rsidRPr="009D3A02">
        <w:rPr>
          <w:spacing w:val="3"/>
        </w:rPr>
        <w:t xml:space="preserve">частке улучшения передать </w:t>
      </w:r>
      <w:r w:rsidRPr="009D3A02">
        <w:rPr>
          <w:b/>
          <w:spacing w:val="3"/>
        </w:rPr>
        <w:t>Арендодателю</w:t>
      </w:r>
      <w:r w:rsidRPr="009D3A02">
        <w:rPr>
          <w:spacing w:val="3"/>
        </w:rPr>
        <w:t xml:space="preserve"> безвозмездно</w:t>
      </w:r>
      <w:r w:rsidR="0078537B" w:rsidRPr="009D3A02">
        <w:rPr>
          <w:spacing w:val="3"/>
        </w:rPr>
        <w:t>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>и обязанности по договору аренды земельного участка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626D67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96935" w:rsidP="00626D67">
      <w:pPr>
        <w:ind w:left="19" w:firstLine="706"/>
        <w:jc w:val="both"/>
        <w:rPr>
          <w:spacing w:val="-2"/>
        </w:rPr>
      </w:pPr>
      <w:r>
        <w:rPr>
          <w:spacing w:val="-2"/>
        </w:rPr>
        <w:lastRenderedPageBreak/>
        <w:t>6</w:t>
      </w:r>
      <w:r w:rsidR="00163193">
        <w:rPr>
          <w:spacing w:val="-2"/>
        </w:rPr>
        <w:t>.</w:t>
      </w:r>
      <w:r w:rsidR="0054256A">
        <w:rPr>
          <w:spacing w:val="-2"/>
        </w:rPr>
        <w:t>5</w:t>
      </w:r>
      <w:r w:rsidR="00163193">
        <w:rPr>
          <w:spacing w:val="-2"/>
        </w:rPr>
        <w:t>.</w:t>
      </w:r>
      <w:r>
        <w:rPr>
          <w:spacing w:val="-2"/>
        </w:rPr>
        <w:t>3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075211" w:rsidRPr="00AE09B5" w:rsidRDefault="00163193" w:rsidP="00626D67">
      <w:pPr>
        <w:autoSpaceDE w:val="0"/>
        <w:ind w:left="19" w:firstLine="706"/>
        <w:jc w:val="both"/>
      </w:pPr>
      <w:r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075211">
        <w:rPr>
          <w:bCs/>
        </w:rPr>
        <w:t xml:space="preserve">разделом </w:t>
      </w:r>
      <w:r w:rsidR="00075211" w:rsidRPr="00AE09B5">
        <w:t>2.</w:t>
      </w:r>
      <w:r w:rsidR="00075211">
        <w:t>1</w:t>
      </w:r>
      <w:r w:rsidR="00DE684B">
        <w:t>6</w:t>
      </w:r>
      <w:r w:rsidR="00075211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075211" w:rsidRPr="00AE09B5">
        <w:t>депутатов</w:t>
      </w:r>
      <w:proofErr w:type="gramEnd"/>
      <w:r w:rsidR="00075211" w:rsidRPr="00AE09B5">
        <w:t xml:space="preserve"> ЗАТО г. Зеленогорска от 24.12.2018 № 6-27р:</w:t>
      </w:r>
    </w:p>
    <w:p w:rsidR="00296935" w:rsidRDefault="00296935" w:rsidP="00626D67">
      <w:pPr>
        <w:pStyle w:val="05"/>
        <w:ind w:left="19" w:firstLine="706"/>
      </w:pPr>
      <w:r>
        <w:t>Предельное (максимальное) количество этажей - 2.</w:t>
      </w:r>
    </w:p>
    <w:p w:rsidR="00296935" w:rsidRDefault="00296935" w:rsidP="00626D67">
      <w:pPr>
        <w:pStyle w:val="05"/>
        <w:ind w:left="19" w:firstLine="706"/>
      </w:pPr>
      <w:r>
        <w:t xml:space="preserve">Максимальный процент застройки в границах земельного участка – 100 процентов. </w:t>
      </w:r>
    </w:p>
    <w:p w:rsidR="00296935" w:rsidRDefault="00296935" w:rsidP="00626D67">
      <w:pPr>
        <w:autoSpaceDE w:val="0"/>
        <w:ind w:left="19" w:firstLine="706"/>
        <w:jc w:val="both"/>
      </w:pPr>
      <w:r>
        <w:t xml:space="preserve">Минимальные отступы от границ земельного участка в целях определения мест допустимого размещения зданий, строений сооружений не </w:t>
      </w:r>
      <w:r w:rsidR="00DE684B">
        <w:t>установлены</w:t>
      </w:r>
      <w:r>
        <w:t>.</w:t>
      </w:r>
    </w:p>
    <w:p w:rsidR="00163193" w:rsidRPr="00E96BC1" w:rsidRDefault="00163193" w:rsidP="00626D67">
      <w:pPr>
        <w:autoSpaceDE w:val="0"/>
        <w:ind w:left="19" w:firstLine="706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271831">
        <w:t>_____________</w:t>
      </w:r>
      <w:r w:rsidRPr="00E96BC1"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</w:t>
      </w:r>
      <w:r w:rsidR="00271831">
        <w:t>_____________________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54256A">
        <w:rPr>
          <w:bCs/>
        </w:rPr>
        <w:t>7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r w:rsidR="00071FD8" w:rsidRPr="00AE09B5">
        <w:t>край,</w:t>
      </w:r>
      <w:r w:rsidR="00071FD8">
        <w:t xml:space="preserve"> 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E00287" w:rsidRPr="00605A1B" w:rsidRDefault="00E00287" w:rsidP="00E00287">
      <w:pPr>
        <w:autoSpaceDE w:val="0"/>
        <w:ind w:firstLine="284"/>
        <w:jc w:val="both"/>
        <w:rPr>
          <w:color w:val="FF0000"/>
        </w:rPr>
      </w:pPr>
      <w:r w:rsidRPr="00AE09B5">
        <w:t xml:space="preserve">Согласно </w:t>
      </w:r>
      <w:r>
        <w:t>письму</w:t>
      </w:r>
      <w:r w:rsidRPr="00AE09B5">
        <w:t xml:space="preserve"> МУП ТС от </w:t>
      </w:r>
      <w:r>
        <w:t>23.01.2023</w:t>
      </w:r>
      <w:r w:rsidRPr="00AE09B5">
        <w:t xml:space="preserve"> № </w:t>
      </w:r>
      <w:r>
        <w:t>02-370</w:t>
      </w:r>
      <w:r w:rsidRPr="00AE09B5">
        <w:t xml:space="preserve"> </w:t>
      </w:r>
      <w:r>
        <w:t>техническая возможность подключения объекта капитального строительства (индивидуального гаража) к тепловым сетям – имеется. Максимальная возможная нагрузка – 0,02 Гкал/час.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  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E00287" w:rsidRDefault="00E00287" w:rsidP="00E00287">
      <w:pPr>
        <w:autoSpaceDE w:val="0"/>
        <w:ind w:firstLine="284"/>
        <w:jc w:val="both"/>
      </w:pPr>
      <w:r w:rsidRPr="00AE09B5">
        <w:t xml:space="preserve">Согласно информации МУП ТС от </w:t>
      </w:r>
      <w:r>
        <w:t>23.01.2023</w:t>
      </w:r>
      <w:r w:rsidRPr="00381C28">
        <w:t xml:space="preserve"> </w:t>
      </w:r>
      <w:r w:rsidRPr="00AE09B5">
        <w:t xml:space="preserve">№ </w:t>
      </w:r>
      <w:r>
        <w:t>02-371</w:t>
      </w:r>
      <w:r w:rsidRPr="00AE09B5">
        <w:t xml:space="preserve"> </w:t>
      </w:r>
      <w:r>
        <w:t>максимальная возможная мощность (нагрузка) по холодному водоснабжению и водоотведению – 0,22 м</w:t>
      </w:r>
      <w:r w:rsidRPr="00C34042"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.</w:t>
      </w:r>
    </w:p>
    <w:p w:rsidR="0052603A" w:rsidRDefault="0052603A" w:rsidP="00E00287">
      <w:pPr>
        <w:autoSpaceDE w:val="0"/>
        <w:ind w:firstLine="284"/>
        <w:jc w:val="both"/>
      </w:pPr>
      <w:r>
        <w:t xml:space="preserve">Указанные мероприятия по подключению к инженерным сетям осуществляет </w:t>
      </w:r>
      <w:r w:rsidR="00DF7CB2" w:rsidRPr="00DF7CB2">
        <w:rPr>
          <w:b/>
        </w:rPr>
        <w:t>Арендатор</w:t>
      </w:r>
      <w:r w:rsidR="00DF7CB2">
        <w:t xml:space="preserve"> Участка</w:t>
      </w:r>
      <w:r>
        <w:t xml:space="preserve"> самостоятельно и за свой счет.</w:t>
      </w:r>
    </w:p>
    <w:p w:rsidR="00830114" w:rsidRDefault="00830114" w:rsidP="00830114">
      <w:pPr>
        <w:ind w:firstLine="709"/>
        <w:jc w:val="both"/>
        <w:rPr>
          <w:lang w:eastAsia="ar-SA"/>
        </w:rPr>
      </w:pPr>
      <w:r>
        <w:t xml:space="preserve">6.8. </w:t>
      </w:r>
      <w:r w:rsidRPr="00857D25">
        <w:rPr>
          <w:lang w:eastAsia="ar-SA"/>
        </w:rPr>
        <w:t xml:space="preserve">Земельный участок </w:t>
      </w:r>
      <w:r w:rsidRPr="00835849">
        <w:rPr>
          <w:lang w:eastAsia="ar-SA"/>
        </w:rPr>
        <w:t>полностью</w:t>
      </w:r>
      <w:r w:rsidRPr="00857D25">
        <w:rPr>
          <w:lang w:eastAsia="ar-SA"/>
        </w:rPr>
        <w:t xml:space="preserve"> расположен в границах зоны с особыми условиями использования территории с реестровым номером </w:t>
      </w:r>
      <w:r>
        <w:rPr>
          <w:lang w:eastAsia="ar-SA"/>
        </w:rPr>
        <w:t xml:space="preserve">24:00-6.18682 от 29.12.2018, вид/наименование: водоохранная зона р. </w:t>
      </w:r>
      <w:proofErr w:type="spellStart"/>
      <w:r>
        <w:rPr>
          <w:lang w:eastAsia="ar-SA"/>
        </w:rPr>
        <w:t>Барга</w:t>
      </w:r>
      <w:proofErr w:type="spellEnd"/>
      <w:r>
        <w:rPr>
          <w:lang w:eastAsia="ar-SA"/>
        </w:rPr>
        <w:t xml:space="preserve"> с водохранилищем «</w:t>
      </w:r>
      <w:proofErr w:type="spellStart"/>
      <w:r>
        <w:rPr>
          <w:lang w:eastAsia="ar-SA"/>
        </w:rPr>
        <w:t>Баргинское</w:t>
      </w:r>
      <w:proofErr w:type="spellEnd"/>
      <w:r>
        <w:rPr>
          <w:lang w:eastAsia="ar-SA"/>
        </w:rPr>
        <w:t>».</w:t>
      </w:r>
      <w:r w:rsidRPr="00857D25">
        <w:rPr>
          <w:lang w:eastAsia="ar-SA"/>
        </w:rPr>
        <w:t xml:space="preserve"> </w:t>
      </w:r>
    </w:p>
    <w:p w:rsidR="00830114" w:rsidRDefault="00830114" w:rsidP="00830114">
      <w:pPr>
        <w:ind w:firstLine="709"/>
        <w:jc w:val="both"/>
        <w:rPr>
          <w:lang w:eastAsia="ar-SA"/>
        </w:rPr>
      </w:pPr>
      <w:r w:rsidRPr="00857D25">
        <w:rPr>
          <w:lang w:eastAsia="ar-SA"/>
        </w:rPr>
        <w:t xml:space="preserve">В соответствии с подпунктом 1 пункта 2 статьи 56 Земельного кодекса Российской Федерации установлены ограничения прав на земельный участок, а именно: особые условия использования земельного участка, расположенного в границах </w:t>
      </w:r>
      <w:proofErr w:type="spellStart"/>
      <w:r w:rsidRPr="00857D25">
        <w:rPr>
          <w:lang w:eastAsia="ar-SA"/>
        </w:rPr>
        <w:t>водоохранной</w:t>
      </w:r>
      <w:proofErr w:type="spellEnd"/>
      <w:r w:rsidRPr="00857D25">
        <w:rPr>
          <w:lang w:eastAsia="ar-SA"/>
        </w:rPr>
        <w:t xml:space="preserve"> зоны.</w:t>
      </w:r>
      <w:r>
        <w:rPr>
          <w:lang w:eastAsia="ar-SA"/>
        </w:rPr>
        <w:t xml:space="preserve"> </w:t>
      </w:r>
    </w:p>
    <w:p w:rsidR="00830114" w:rsidRPr="00857D25" w:rsidRDefault="00830114" w:rsidP="00830114">
      <w:pPr>
        <w:ind w:firstLine="709"/>
        <w:jc w:val="both"/>
        <w:rPr>
          <w:lang w:eastAsia="ar-SA"/>
        </w:rPr>
      </w:pPr>
      <w:r w:rsidRPr="00857D25">
        <w:rPr>
          <w:lang w:eastAsia="ar-SA"/>
        </w:rPr>
        <w:t xml:space="preserve">Режим использования земельного участка, расположенного в границах </w:t>
      </w:r>
      <w:proofErr w:type="spellStart"/>
      <w:r w:rsidRPr="00857D25">
        <w:rPr>
          <w:lang w:eastAsia="ar-SA"/>
        </w:rPr>
        <w:t>водоохранной</w:t>
      </w:r>
      <w:proofErr w:type="spellEnd"/>
      <w:r w:rsidRPr="00857D25">
        <w:rPr>
          <w:lang w:eastAsia="ar-SA"/>
        </w:rPr>
        <w:t xml:space="preserve"> зоны, определен статьей 65 Водного кодекса Российской Федерации от 03.06.2006 № 74-ФЗ.</w:t>
      </w:r>
    </w:p>
    <w:p w:rsidR="00DF7CB2" w:rsidRPr="00071FD8" w:rsidRDefault="00DF7CB2" w:rsidP="00AE5B4F">
      <w:pPr>
        <w:autoSpaceDE w:val="0"/>
        <w:ind w:firstLine="709"/>
        <w:jc w:val="both"/>
        <w:rPr>
          <w:sz w:val="36"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считается переданным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и принятым</w:t>
      </w:r>
      <w:r w:rsidR="00F52FD2">
        <w:t xml:space="preserve"> </w:t>
      </w:r>
      <w:r w:rsidR="00F52FD2" w:rsidRPr="00F52FD2">
        <w:rPr>
          <w:b/>
        </w:rPr>
        <w:t>Арендатором</w:t>
      </w:r>
      <w:r w:rsidR="00F52FD2" w:rsidRPr="00F52FD2">
        <w:t xml:space="preserve"> с момента подписания акта-приема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передачи Участка</w:t>
      </w:r>
      <w:r w:rsidRPr="00F52FD2">
        <w:t xml:space="preserve">. </w:t>
      </w:r>
    </w:p>
    <w:p w:rsidR="00F52FD2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Акт приема-передачи</w:t>
      </w:r>
      <w:r>
        <w:t xml:space="preserve"> з</w:t>
      </w:r>
      <w:r w:rsidRPr="00F52FD2">
        <w:t xml:space="preserve">емельного участка подписывается одновременно с подписанием </w:t>
      </w:r>
      <w:r w:rsidR="0043744F">
        <w:t>Д</w:t>
      </w:r>
      <w:r w:rsidRPr="00F52FD2">
        <w:t>оговора.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lastRenderedPageBreak/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AA5C38" w:rsidRDefault="00AA5C38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протокол от ______ №________ (Приложение №2);</w:t>
      </w:r>
    </w:p>
    <w:p w:rsidR="00AA5C38" w:rsidRDefault="00AA5C38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(Приложение № 3).</w:t>
      </w: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54256A"/>
          <w:p w:rsidR="0054256A" w:rsidRDefault="0054256A" w:rsidP="000D1180">
            <w:pPr>
              <w:spacing w:line="192" w:lineRule="auto"/>
              <w:jc w:val="center"/>
            </w:pPr>
          </w:p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C0D22">
      <w:headerReference w:type="even" r:id="rId10"/>
      <w:headerReference w:type="default" r:id="rId11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CC" w:rsidRDefault="00B610CC" w:rsidP="00E0735D">
      <w:r>
        <w:separator/>
      </w:r>
    </w:p>
  </w:endnote>
  <w:endnote w:type="continuationSeparator" w:id="0">
    <w:p w:rsidR="00B610CC" w:rsidRDefault="00B610CC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CC" w:rsidRDefault="00B610CC" w:rsidP="00E0735D">
      <w:r>
        <w:separator/>
      </w:r>
    </w:p>
  </w:footnote>
  <w:footnote w:type="continuationSeparator" w:id="0">
    <w:p w:rsidR="00B610CC" w:rsidRDefault="00B610CC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55CFE"/>
    <w:rsid w:val="00271831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208CC"/>
    <w:rsid w:val="0033172C"/>
    <w:rsid w:val="0034371F"/>
    <w:rsid w:val="00353262"/>
    <w:rsid w:val="00354893"/>
    <w:rsid w:val="003549F8"/>
    <w:rsid w:val="0036029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F67CC"/>
    <w:rsid w:val="003F6E2E"/>
    <w:rsid w:val="003F78E9"/>
    <w:rsid w:val="00402B27"/>
    <w:rsid w:val="00403B1F"/>
    <w:rsid w:val="00404267"/>
    <w:rsid w:val="00404D8B"/>
    <w:rsid w:val="00407952"/>
    <w:rsid w:val="00425BE9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91806"/>
    <w:rsid w:val="004A3193"/>
    <w:rsid w:val="004B44F4"/>
    <w:rsid w:val="004B4F69"/>
    <w:rsid w:val="004D4472"/>
    <w:rsid w:val="004E28B8"/>
    <w:rsid w:val="004F2AFB"/>
    <w:rsid w:val="00500856"/>
    <w:rsid w:val="005127DC"/>
    <w:rsid w:val="0052179A"/>
    <w:rsid w:val="0052603A"/>
    <w:rsid w:val="00531BB1"/>
    <w:rsid w:val="00531D2B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B6C0B"/>
    <w:rsid w:val="005C6C40"/>
    <w:rsid w:val="005D01AA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5FF3"/>
    <w:rsid w:val="0069031D"/>
    <w:rsid w:val="006962C9"/>
    <w:rsid w:val="006A24DE"/>
    <w:rsid w:val="006D7075"/>
    <w:rsid w:val="006E0DF6"/>
    <w:rsid w:val="006E3E78"/>
    <w:rsid w:val="006E7B98"/>
    <w:rsid w:val="00720EF9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E773D"/>
    <w:rsid w:val="007F2364"/>
    <w:rsid w:val="007F2A2D"/>
    <w:rsid w:val="008031E5"/>
    <w:rsid w:val="00803AF5"/>
    <w:rsid w:val="00804313"/>
    <w:rsid w:val="0080619A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A1F1F"/>
    <w:rsid w:val="008A669A"/>
    <w:rsid w:val="008B2FBF"/>
    <w:rsid w:val="008B4024"/>
    <w:rsid w:val="008B4A50"/>
    <w:rsid w:val="008C3BB3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79AC"/>
    <w:rsid w:val="0099246C"/>
    <w:rsid w:val="009A4D2C"/>
    <w:rsid w:val="009A75B6"/>
    <w:rsid w:val="009B630B"/>
    <w:rsid w:val="009C1437"/>
    <w:rsid w:val="009C4263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730F"/>
    <w:rsid w:val="00A335E4"/>
    <w:rsid w:val="00A362AA"/>
    <w:rsid w:val="00A4283D"/>
    <w:rsid w:val="00A441BD"/>
    <w:rsid w:val="00A45D74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A5C38"/>
    <w:rsid w:val="00AB2483"/>
    <w:rsid w:val="00AB453B"/>
    <w:rsid w:val="00AC03C8"/>
    <w:rsid w:val="00AC455D"/>
    <w:rsid w:val="00AC57B8"/>
    <w:rsid w:val="00AC627D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0CC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6FFC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32B8"/>
    <w:rsid w:val="00F679E2"/>
    <w:rsid w:val="00F67D48"/>
    <w:rsid w:val="00F80BFA"/>
    <w:rsid w:val="00F81CCF"/>
    <w:rsid w:val="00F83BEA"/>
    <w:rsid w:val="00F87BBA"/>
    <w:rsid w:val="00F948F3"/>
    <w:rsid w:val="00FB2371"/>
    <w:rsid w:val="00FB6D7A"/>
    <w:rsid w:val="00FB7084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30C0F5F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6DCC-601E-47CB-ADD7-488E4EC9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17163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32</cp:revision>
  <cp:lastPrinted>2022-10-26T07:25:00Z</cp:lastPrinted>
  <dcterms:created xsi:type="dcterms:W3CDTF">2022-05-04T08:14:00Z</dcterms:created>
  <dcterms:modified xsi:type="dcterms:W3CDTF">2023-03-14T09:21:00Z</dcterms:modified>
</cp:coreProperties>
</file>