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1AAA" w:rsidRDefault="00F01AAA" w:rsidP="00F01AAA">
      <w:pPr>
        <w:jc w:val="center"/>
      </w:pPr>
      <w:r>
        <w:rPr>
          <w:noProof/>
        </w:rPr>
        <w:drawing>
          <wp:inline distT="0" distB="0" distL="0" distR="0" wp14:anchorId="7BC74535" wp14:editId="26B6EFE0">
            <wp:extent cx="753745" cy="1038860"/>
            <wp:effectExtent l="0" t="0" r="8255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АДМИНИСТРАЦИЯ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F01AAA" w:rsidRDefault="00F01AAA" w:rsidP="00F01AAA">
      <w:pPr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 xml:space="preserve"> ГОРОДА ЗЕЛЕНОГОРСКА </w:t>
      </w:r>
    </w:p>
    <w:p w:rsidR="00F01AAA" w:rsidRPr="009D34D7" w:rsidRDefault="00F01AAA" w:rsidP="00F01AAA">
      <w:pPr>
        <w:jc w:val="center"/>
        <w:rPr>
          <w:b/>
        </w:rPr>
      </w:pPr>
      <w:r w:rsidRPr="009D34D7">
        <w:rPr>
          <w:b/>
        </w:rPr>
        <w:t>КРАСНОЯРСКОГО КРАЯ</w:t>
      </w:r>
    </w:p>
    <w:p w:rsidR="005B3351" w:rsidRDefault="005B3351" w:rsidP="00F01AAA">
      <w:pPr>
        <w:jc w:val="center"/>
        <w:rPr>
          <w:b/>
        </w:rPr>
      </w:pPr>
    </w:p>
    <w:p w:rsidR="00F01AAA" w:rsidRDefault="00F01AAA" w:rsidP="00F01AAA">
      <w:pPr>
        <w:jc w:val="center"/>
        <w:rPr>
          <w:b/>
        </w:rPr>
      </w:pPr>
    </w:p>
    <w:p w:rsidR="00F01AAA" w:rsidRDefault="00F10A70" w:rsidP="00F01A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Т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О</w:t>
      </w:r>
      <w:r w:rsidR="00F01AA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Л</w:t>
      </w:r>
      <w:r w:rsidR="00F01AAA">
        <w:rPr>
          <w:b/>
          <w:sz w:val="28"/>
          <w:szCs w:val="28"/>
        </w:rPr>
        <w:t xml:space="preserve"> Е Н И Е</w:t>
      </w:r>
    </w:p>
    <w:p w:rsidR="00F01AAA" w:rsidRDefault="00F01AAA" w:rsidP="00F01AAA">
      <w:pPr>
        <w:jc w:val="center"/>
        <w:rPr>
          <w:b/>
          <w:sz w:val="28"/>
          <w:szCs w:val="28"/>
        </w:rPr>
      </w:pPr>
    </w:p>
    <w:p w:rsidR="00F01AAA" w:rsidRDefault="00F01AAA" w:rsidP="00F01AA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015E">
        <w:rPr>
          <w:sz w:val="28"/>
          <w:szCs w:val="28"/>
          <w:u w:val="single"/>
        </w:rPr>
        <w:t xml:space="preserve">         </w:t>
      </w:r>
      <w:r w:rsidR="00F74945">
        <w:rPr>
          <w:sz w:val="28"/>
          <w:szCs w:val="28"/>
          <w:u w:val="single"/>
        </w:rPr>
        <w:tab/>
      </w:r>
      <w:r w:rsidR="00C507F8">
        <w:rPr>
          <w:sz w:val="28"/>
          <w:szCs w:val="28"/>
          <w:u w:val="single"/>
        </w:rPr>
        <w:t>21.05.2018</w:t>
      </w:r>
      <w:r w:rsidR="00B7015E">
        <w:rPr>
          <w:sz w:val="28"/>
          <w:szCs w:val="28"/>
          <w:u w:val="single"/>
        </w:rPr>
        <w:tab/>
      </w:r>
      <w:r w:rsidR="00C507F8">
        <w:rPr>
          <w:sz w:val="28"/>
          <w:szCs w:val="28"/>
          <w:u w:val="single"/>
        </w:rPr>
        <w:tab/>
      </w:r>
      <w:r w:rsidR="008A1B62" w:rsidRPr="0020688A">
        <w:rPr>
          <w:sz w:val="28"/>
          <w:szCs w:val="28"/>
        </w:rPr>
        <w:t xml:space="preserve">          </w:t>
      </w:r>
      <w:r>
        <w:rPr>
          <w:sz w:val="28"/>
          <w:szCs w:val="28"/>
        </w:rPr>
        <w:t>г. Зеленогорск                             №</w:t>
      </w:r>
      <w:r w:rsidR="00B7015E">
        <w:rPr>
          <w:sz w:val="28"/>
          <w:szCs w:val="28"/>
          <w:u w:val="single"/>
        </w:rPr>
        <w:tab/>
      </w:r>
      <w:r w:rsidR="00C507F8">
        <w:rPr>
          <w:sz w:val="28"/>
          <w:szCs w:val="28"/>
          <w:u w:val="single"/>
        </w:rPr>
        <w:t>90-п</w:t>
      </w:r>
      <w:bookmarkStart w:id="0" w:name="_GoBack"/>
      <w:bookmarkEnd w:id="0"/>
      <w:r w:rsidR="00B7015E">
        <w:rPr>
          <w:sz w:val="28"/>
          <w:szCs w:val="28"/>
          <w:u w:val="single"/>
        </w:rPr>
        <w:t xml:space="preserve">  </w:t>
      </w:r>
      <w:r w:rsidR="00F74945">
        <w:rPr>
          <w:sz w:val="28"/>
          <w:szCs w:val="28"/>
          <w:u w:val="single"/>
        </w:rPr>
        <w:tab/>
      </w:r>
      <w:r w:rsidR="00B7015E">
        <w:rPr>
          <w:sz w:val="28"/>
          <w:szCs w:val="28"/>
          <w:u w:val="single"/>
        </w:rPr>
        <w:tab/>
      </w:r>
    </w:p>
    <w:p w:rsidR="00F01AAA" w:rsidRDefault="00F01AAA" w:rsidP="00F01AAA">
      <w:pPr>
        <w:jc w:val="center"/>
        <w:rPr>
          <w:sz w:val="28"/>
          <w:szCs w:val="28"/>
        </w:rPr>
      </w:pPr>
    </w:p>
    <w:p w:rsidR="00F01AAA" w:rsidRDefault="00F01AAA" w:rsidP="00F01AAA">
      <w:pPr>
        <w:jc w:val="center"/>
        <w:rPr>
          <w:sz w:val="28"/>
          <w:szCs w:val="28"/>
        </w:rPr>
      </w:pPr>
    </w:p>
    <w:p w:rsidR="00532D72" w:rsidRPr="00B51537" w:rsidRDefault="00532D72" w:rsidP="00532D72">
      <w:pPr>
        <w:ind w:right="5102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О временном ограничении движения транспортных средств по улицам города Зеленогорска </w:t>
      </w:r>
      <w:r w:rsidR="00145625">
        <w:rPr>
          <w:sz w:val="28"/>
          <w:szCs w:val="28"/>
        </w:rPr>
        <w:t xml:space="preserve">с </w:t>
      </w:r>
      <w:r w:rsidR="00FE1010" w:rsidRPr="00FE1010">
        <w:rPr>
          <w:sz w:val="28"/>
          <w:szCs w:val="28"/>
        </w:rPr>
        <w:t>02.06.2018 по 21.06.2018</w:t>
      </w:r>
    </w:p>
    <w:p w:rsidR="00532D72" w:rsidRPr="00532D72" w:rsidRDefault="00532D72" w:rsidP="00532D72">
      <w:pPr>
        <w:ind w:right="5102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В связи с проведением </w:t>
      </w:r>
      <w:r w:rsidR="00145625">
        <w:rPr>
          <w:sz w:val="28"/>
          <w:szCs w:val="28"/>
        </w:rPr>
        <w:t>ремонтных работ ливневой канализации</w:t>
      </w:r>
      <w:r w:rsidR="00F74945">
        <w:rPr>
          <w:sz w:val="28"/>
          <w:szCs w:val="28"/>
        </w:rPr>
        <w:t xml:space="preserve"> в районе многоквартирных домов № 41 и 43 по улице Мира</w:t>
      </w:r>
      <w:r w:rsidRPr="00532D72">
        <w:rPr>
          <w:sz w:val="28"/>
          <w:szCs w:val="28"/>
        </w:rPr>
        <w:t xml:space="preserve">, в соответствии с Федеральными законами от 10.12.1995 № 196-ФЗ «О безопасности дорожного движения», от 06.10.2003 № 131-ФЗ «Об общих принципах организации местного самоуправления в Российской Федерации», от 08.11.2007 № 257-ФЗ «Об автомобильных дорогах и о дорожной деятельности в Российской </w:t>
      </w:r>
      <w:r w:rsidR="002332E7">
        <w:rPr>
          <w:sz w:val="28"/>
          <w:szCs w:val="28"/>
        </w:rPr>
        <w:t>Ф</w:t>
      </w:r>
      <w:r w:rsidRPr="00532D72">
        <w:rPr>
          <w:sz w:val="28"/>
          <w:szCs w:val="28"/>
        </w:rPr>
        <w:t>едерации и о внесении изменений в отдельные законодательные акты Российской Федерации», Законом Красноярского края от 24.05.2012 № 2-312 «О временных ограничении или прекращении движения транспортных средств по автомобильным дорогам регионального или межмуниципального, местного значения в границах населенных пунктов на территории Красноярского края», постановлени</w:t>
      </w:r>
      <w:r w:rsidR="00AD0FA6">
        <w:rPr>
          <w:sz w:val="28"/>
          <w:szCs w:val="28"/>
        </w:rPr>
        <w:t>ем</w:t>
      </w:r>
      <w:r w:rsidRPr="00532D72">
        <w:rPr>
          <w:sz w:val="28"/>
          <w:szCs w:val="28"/>
        </w:rPr>
        <w:t xml:space="preserve"> Правительства Красноярского края от 18.05.2012 № 221-п «Об утверждении Порядка осуществления временных ограничения или прекращения движения транспортных средств по автомобильным дорогам регионального  или межмуниципального, местного значения на территории Красноярского края», </w:t>
      </w:r>
      <w:r w:rsidR="004F77E4">
        <w:rPr>
          <w:sz w:val="28"/>
          <w:szCs w:val="28"/>
        </w:rPr>
        <w:t>руководствуясь</w:t>
      </w:r>
      <w:r w:rsidRPr="00532D72">
        <w:rPr>
          <w:sz w:val="28"/>
          <w:szCs w:val="28"/>
        </w:rPr>
        <w:t xml:space="preserve"> Устав</w:t>
      </w:r>
      <w:r w:rsidR="004F77E4">
        <w:rPr>
          <w:sz w:val="28"/>
          <w:szCs w:val="28"/>
        </w:rPr>
        <w:t>ом</w:t>
      </w:r>
      <w:r w:rsidRPr="00532D72">
        <w:rPr>
          <w:sz w:val="28"/>
          <w:szCs w:val="28"/>
        </w:rPr>
        <w:t xml:space="preserve"> города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Pr="00532D72" w:rsidRDefault="00532D72" w:rsidP="002332E7">
      <w:pPr>
        <w:ind w:right="-1"/>
        <w:jc w:val="both"/>
        <w:rPr>
          <w:sz w:val="28"/>
          <w:szCs w:val="28"/>
        </w:rPr>
      </w:pPr>
      <w:r w:rsidRPr="00532D72">
        <w:rPr>
          <w:sz w:val="28"/>
          <w:szCs w:val="28"/>
        </w:rPr>
        <w:t>П О С Т А Н О В Л Я</w:t>
      </w:r>
      <w:r w:rsidR="00CC7513">
        <w:rPr>
          <w:sz w:val="28"/>
          <w:szCs w:val="28"/>
        </w:rPr>
        <w:t xml:space="preserve"> </w:t>
      </w:r>
      <w:r w:rsidRPr="00532D72">
        <w:rPr>
          <w:sz w:val="28"/>
          <w:szCs w:val="28"/>
        </w:rPr>
        <w:t>Ю:</w:t>
      </w:r>
    </w:p>
    <w:p w:rsidR="00532D72" w:rsidRPr="00532D72" w:rsidRDefault="00532D72" w:rsidP="00532D72">
      <w:pPr>
        <w:ind w:right="-1" w:firstLine="426"/>
        <w:jc w:val="both"/>
        <w:rPr>
          <w:sz w:val="28"/>
          <w:szCs w:val="28"/>
        </w:rPr>
      </w:pPr>
    </w:p>
    <w:p w:rsidR="00532D72" w:rsidRDefault="00532D72" w:rsidP="00145625">
      <w:pPr>
        <w:ind w:right="-1" w:firstLine="709"/>
        <w:jc w:val="both"/>
        <w:rPr>
          <w:sz w:val="28"/>
          <w:szCs w:val="28"/>
        </w:rPr>
      </w:pPr>
      <w:r w:rsidRPr="00532D72">
        <w:rPr>
          <w:sz w:val="28"/>
          <w:szCs w:val="28"/>
        </w:rPr>
        <w:t xml:space="preserve">1. Временно </w:t>
      </w:r>
      <w:r w:rsidR="00AD0FA6">
        <w:rPr>
          <w:sz w:val="28"/>
          <w:szCs w:val="28"/>
        </w:rPr>
        <w:t>с 0</w:t>
      </w:r>
      <w:r w:rsidR="00FE1010">
        <w:rPr>
          <w:sz w:val="28"/>
          <w:szCs w:val="28"/>
        </w:rPr>
        <w:t>2</w:t>
      </w:r>
      <w:r w:rsidR="00AD0FA6">
        <w:rPr>
          <w:sz w:val="28"/>
          <w:szCs w:val="28"/>
        </w:rPr>
        <w:t>.06.2018 по 2</w:t>
      </w:r>
      <w:r w:rsidR="00FE1010">
        <w:rPr>
          <w:sz w:val="28"/>
          <w:szCs w:val="28"/>
        </w:rPr>
        <w:t>1</w:t>
      </w:r>
      <w:r w:rsidR="00AD0FA6">
        <w:rPr>
          <w:sz w:val="28"/>
          <w:szCs w:val="28"/>
        </w:rPr>
        <w:t>.06.2018</w:t>
      </w:r>
      <w:r w:rsidR="00AD0FA6">
        <w:rPr>
          <w:sz w:val="28"/>
          <w:szCs w:val="28"/>
        </w:rPr>
        <w:t xml:space="preserve"> </w:t>
      </w:r>
      <w:r w:rsidRPr="00532D72">
        <w:rPr>
          <w:sz w:val="28"/>
          <w:szCs w:val="28"/>
        </w:rPr>
        <w:t xml:space="preserve">ограничить движение транспортных средств </w:t>
      </w:r>
      <w:r w:rsidR="00AD0FA6">
        <w:rPr>
          <w:sz w:val="28"/>
          <w:szCs w:val="28"/>
        </w:rPr>
        <w:t>по улице Мира от пересечения с улицей Калина до пересечения с улицей Первомайская</w:t>
      </w:r>
      <w:r w:rsidR="00AD0FA6" w:rsidRPr="00532D72">
        <w:rPr>
          <w:sz w:val="28"/>
          <w:szCs w:val="28"/>
        </w:rPr>
        <w:t xml:space="preserve"> </w:t>
      </w:r>
      <w:r w:rsidRPr="00532D72">
        <w:rPr>
          <w:sz w:val="28"/>
          <w:szCs w:val="28"/>
        </w:rPr>
        <w:t xml:space="preserve">на время проведения </w:t>
      </w:r>
      <w:r w:rsidR="00145625">
        <w:rPr>
          <w:sz w:val="28"/>
          <w:szCs w:val="28"/>
        </w:rPr>
        <w:t xml:space="preserve">ремонтных работ ливневой </w:t>
      </w:r>
      <w:r w:rsidR="00145625">
        <w:rPr>
          <w:sz w:val="28"/>
          <w:szCs w:val="28"/>
        </w:rPr>
        <w:lastRenderedPageBreak/>
        <w:t xml:space="preserve">канализации. </w:t>
      </w:r>
    </w:p>
    <w:p w:rsidR="00AD0FA6" w:rsidRPr="0050501B" w:rsidRDefault="00AD0FA6" w:rsidP="00AD0FA6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Pr="0050501B">
        <w:rPr>
          <w:rFonts w:eastAsia="Calibri"/>
          <w:sz w:val="28"/>
          <w:szCs w:val="28"/>
          <w:lang w:eastAsia="en-US"/>
        </w:rPr>
        <w:t>. Отделу городского хозяйства Администрации ЗАТО г. Зеленогорска:</w:t>
      </w:r>
    </w:p>
    <w:p w:rsidR="00AD0FA6" w:rsidRPr="0050501B" w:rsidRDefault="00AD0FA6" w:rsidP="00AD0FA6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>- в течение 5 рабочих дней со дня принятия настоящего постановления направить в ОГИБДД Отдела МВД России по ЗАТО г. Зеленогорск письменное уведомление о временном ограничении движения транспортных средств по улиц</w:t>
      </w:r>
      <w:r>
        <w:rPr>
          <w:rFonts w:eastAsia="Calibri"/>
          <w:sz w:val="28"/>
          <w:szCs w:val="28"/>
          <w:lang w:eastAsia="en-US"/>
        </w:rPr>
        <w:t>е Мира</w:t>
      </w:r>
      <w:r w:rsidRPr="0050501B">
        <w:rPr>
          <w:rFonts w:eastAsia="Calibri"/>
          <w:sz w:val="28"/>
          <w:szCs w:val="28"/>
          <w:lang w:eastAsia="en-US"/>
        </w:rPr>
        <w:t xml:space="preserve"> </w:t>
      </w:r>
      <w:r w:rsidRPr="00AD0FA6">
        <w:rPr>
          <w:rFonts w:eastAsia="Calibri"/>
          <w:sz w:val="28"/>
          <w:szCs w:val="28"/>
          <w:lang w:eastAsia="en-US"/>
        </w:rPr>
        <w:t>с 0</w:t>
      </w:r>
      <w:r w:rsidR="00FE1010">
        <w:rPr>
          <w:rFonts w:eastAsia="Calibri"/>
          <w:sz w:val="28"/>
          <w:szCs w:val="28"/>
          <w:lang w:eastAsia="en-US"/>
        </w:rPr>
        <w:t>2</w:t>
      </w:r>
      <w:r w:rsidRPr="00AD0FA6">
        <w:rPr>
          <w:rFonts w:eastAsia="Calibri"/>
          <w:sz w:val="28"/>
          <w:szCs w:val="28"/>
          <w:lang w:eastAsia="en-US"/>
        </w:rPr>
        <w:t>.06.2018 по 2</w:t>
      </w:r>
      <w:r w:rsidR="00FE1010">
        <w:rPr>
          <w:rFonts w:eastAsia="Calibri"/>
          <w:sz w:val="28"/>
          <w:szCs w:val="28"/>
          <w:lang w:eastAsia="en-US"/>
        </w:rPr>
        <w:t>1</w:t>
      </w:r>
      <w:r w:rsidRPr="00AD0FA6">
        <w:rPr>
          <w:rFonts w:eastAsia="Calibri"/>
          <w:sz w:val="28"/>
          <w:szCs w:val="28"/>
          <w:lang w:eastAsia="en-US"/>
        </w:rPr>
        <w:t>.06.2018</w:t>
      </w:r>
      <w:r w:rsidRPr="0050501B">
        <w:rPr>
          <w:rFonts w:eastAsia="Calibri"/>
          <w:sz w:val="28"/>
          <w:szCs w:val="28"/>
          <w:lang w:eastAsia="en-US"/>
        </w:rPr>
        <w:t>;</w:t>
      </w:r>
    </w:p>
    <w:p w:rsidR="00AD0FA6" w:rsidRPr="00532D72" w:rsidRDefault="00AD0FA6" w:rsidP="00AD0FA6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50501B">
        <w:rPr>
          <w:rFonts w:eastAsia="Calibri"/>
          <w:sz w:val="28"/>
          <w:szCs w:val="28"/>
          <w:lang w:eastAsia="en-US"/>
        </w:rPr>
        <w:t xml:space="preserve">- информировать пользователей автомобильными дорогами местного значения г. Зеленогорска о причинах и сроках ограничения движения путем </w:t>
      </w:r>
      <w:proofErr w:type="gramStart"/>
      <w:r w:rsidRPr="0050501B">
        <w:rPr>
          <w:rFonts w:eastAsia="Calibri"/>
          <w:sz w:val="28"/>
          <w:szCs w:val="28"/>
          <w:lang w:eastAsia="en-US"/>
        </w:rPr>
        <w:t>размещения</w:t>
      </w:r>
      <w:r w:rsidR="0069044E">
        <w:rPr>
          <w:rFonts w:eastAsia="Calibri"/>
          <w:sz w:val="28"/>
          <w:szCs w:val="28"/>
          <w:lang w:eastAsia="en-US"/>
        </w:rPr>
        <w:t xml:space="preserve"> </w:t>
      </w:r>
      <w:r w:rsidR="00FE1010">
        <w:rPr>
          <w:rFonts w:eastAsia="Calibri"/>
          <w:sz w:val="28"/>
          <w:szCs w:val="28"/>
          <w:lang w:eastAsia="en-US"/>
        </w:rPr>
        <w:t xml:space="preserve"> </w:t>
      </w:r>
      <w:r w:rsidRPr="0050501B">
        <w:rPr>
          <w:rFonts w:eastAsia="Calibri"/>
          <w:sz w:val="28"/>
          <w:szCs w:val="28"/>
          <w:lang w:eastAsia="en-US"/>
        </w:rPr>
        <w:t>информации</w:t>
      </w:r>
      <w:proofErr w:type="gramEnd"/>
      <w:r w:rsidRPr="0050501B">
        <w:rPr>
          <w:rFonts w:eastAsia="Calibri"/>
          <w:sz w:val="28"/>
          <w:szCs w:val="28"/>
          <w:lang w:eastAsia="en-US"/>
        </w:rPr>
        <w:t xml:space="preserve"> </w:t>
      </w:r>
      <w:r w:rsidR="0069044E">
        <w:rPr>
          <w:rFonts w:eastAsia="Calibri"/>
          <w:sz w:val="28"/>
          <w:szCs w:val="28"/>
          <w:lang w:eastAsia="en-US"/>
        </w:rPr>
        <w:t xml:space="preserve"> </w:t>
      </w:r>
      <w:r w:rsidRPr="0050501B">
        <w:rPr>
          <w:rFonts w:eastAsia="Calibri"/>
          <w:sz w:val="28"/>
          <w:szCs w:val="28"/>
          <w:lang w:eastAsia="en-US"/>
        </w:rPr>
        <w:t xml:space="preserve">на </w:t>
      </w:r>
      <w:r w:rsidR="0069044E">
        <w:rPr>
          <w:rFonts w:eastAsia="Calibri"/>
          <w:sz w:val="28"/>
          <w:szCs w:val="28"/>
          <w:lang w:eastAsia="en-US"/>
        </w:rPr>
        <w:t xml:space="preserve"> </w:t>
      </w:r>
      <w:r w:rsidRPr="0050501B">
        <w:rPr>
          <w:rFonts w:eastAsia="Calibri"/>
          <w:sz w:val="28"/>
          <w:szCs w:val="28"/>
          <w:lang w:eastAsia="en-US"/>
        </w:rPr>
        <w:t xml:space="preserve">официальном </w:t>
      </w:r>
      <w:r w:rsidR="0069044E">
        <w:rPr>
          <w:rFonts w:eastAsia="Calibri"/>
          <w:sz w:val="28"/>
          <w:szCs w:val="28"/>
          <w:lang w:eastAsia="en-US"/>
        </w:rPr>
        <w:t xml:space="preserve"> </w:t>
      </w:r>
      <w:r w:rsidRPr="0050501B">
        <w:rPr>
          <w:rFonts w:eastAsia="Calibri"/>
          <w:sz w:val="28"/>
          <w:szCs w:val="28"/>
          <w:lang w:eastAsia="en-US"/>
        </w:rPr>
        <w:t>сайте</w:t>
      </w:r>
      <w:r w:rsidR="0069044E">
        <w:rPr>
          <w:rFonts w:eastAsia="Calibri"/>
          <w:sz w:val="28"/>
          <w:szCs w:val="28"/>
          <w:lang w:eastAsia="en-US"/>
        </w:rPr>
        <w:t xml:space="preserve"> </w:t>
      </w:r>
      <w:r w:rsidRPr="0050501B">
        <w:rPr>
          <w:rFonts w:eastAsia="Calibri"/>
          <w:sz w:val="28"/>
          <w:szCs w:val="28"/>
          <w:lang w:eastAsia="en-US"/>
        </w:rPr>
        <w:t xml:space="preserve"> Администрации</w:t>
      </w:r>
      <w:r w:rsidR="0069044E">
        <w:rPr>
          <w:rFonts w:eastAsia="Calibri"/>
          <w:sz w:val="28"/>
          <w:szCs w:val="28"/>
          <w:lang w:eastAsia="en-US"/>
        </w:rPr>
        <w:t xml:space="preserve"> </w:t>
      </w:r>
      <w:r w:rsidRPr="0050501B">
        <w:rPr>
          <w:rFonts w:eastAsia="Calibri"/>
          <w:sz w:val="28"/>
          <w:szCs w:val="28"/>
          <w:lang w:eastAsia="en-US"/>
        </w:rPr>
        <w:t xml:space="preserve"> ЗАТО          г.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0501B">
        <w:rPr>
          <w:rFonts w:eastAsia="Calibri"/>
          <w:sz w:val="28"/>
          <w:szCs w:val="28"/>
          <w:lang w:eastAsia="en-US"/>
        </w:rPr>
        <w:t>Зеленогорска в информационно-телекоммуникационной сети «Интернет» www.zeladmin.ru, в средствах массовой информации не позднее чем за 10 дней до начала введения временного ограничения движения в соответствии с настоящим постановлением.</w:t>
      </w:r>
    </w:p>
    <w:p w:rsidR="00532D72" w:rsidRDefault="00AD0FA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532D72" w:rsidRPr="00532D72">
        <w:rPr>
          <w:rFonts w:eastAsia="Calibri"/>
          <w:sz w:val="28"/>
          <w:szCs w:val="28"/>
          <w:lang w:eastAsia="en-US"/>
        </w:rPr>
        <w:t>. Отделу городского хозяйства Администрации ЗАТО</w:t>
      </w:r>
      <w:r w:rsidR="00E13984">
        <w:rPr>
          <w:rFonts w:eastAsia="Calibri"/>
          <w:sz w:val="28"/>
          <w:szCs w:val="28"/>
          <w:lang w:eastAsia="en-US"/>
        </w:rPr>
        <w:t xml:space="preserve"> г.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 Зеленогорска совместно с ОГИБДД </w:t>
      </w:r>
      <w:r w:rsidR="00DD09C8" w:rsidRPr="00DD09C8">
        <w:rPr>
          <w:rFonts w:eastAsia="Calibri"/>
          <w:sz w:val="28"/>
          <w:szCs w:val="28"/>
          <w:lang w:eastAsia="en-US"/>
        </w:rPr>
        <w:t>Отдела МВД России по ЗАТО</w:t>
      </w:r>
      <w:r w:rsidR="00DD09C8">
        <w:rPr>
          <w:rFonts w:eastAsia="Calibri"/>
          <w:sz w:val="28"/>
          <w:szCs w:val="28"/>
          <w:lang w:eastAsia="en-US"/>
        </w:rPr>
        <w:t xml:space="preserve"> 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г. Зеленогорск решить вопрос об изменении маршрутов движения автотранспорта по городу на период проведения </w:t>
      </w:r>
      <w:r>
        <w:rPr>
          <w:rFonts w:eastAsia="Calibri"/>
          <w:sz w:val="28"/>
          <w:szCs w:val="28"/>
          <w:lang w:eastAsia="en-US"/>
        </w:rPr>
        <w:t>ремонтных работ ливневой канализации</w:t>
      </w:r>
      <w:r w:rsidR="00532D72" w:rsidRPr="00532D72">
        <w:rPr>
          <w:rFonts w:eastAsia="Calibri"/>
          <w:sz w:val="28"/>
          <w:szCs w:val="28"/>
          <w:lang w:eastAsia="en-US"/>
        </w:rPr>
        <w:t>, а также проинформировать об этом жителей города, организации и индивидуальных предпринимателей, осуществляющих пассажирские перевозки.</w:t>
      </w:r>
    </w:p>
    <w:p w:rsidR="00532D72" w:rsidRPr="00532D72" w:rsidRDefault="00AD0FA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532D72" w:rsidRPr="00532D72">
        <w:rPr>
          <w:rFonts w:eastAsia="Calibri"/>
          <w:sz w:val="28"/>
          <w:szCs w:val="28"/>
          <w:lang w:eastAsia="en-US"/>
        </w:rPr>
        <w:t>. Настоящее постановление вступает в силу в день, следующий за днем его официального опубликования в газете «Панорама».</w:t>
      </w:r>
    </w:p>
    <w:p w:rsidR="00532D72" w:rsidRPr="00532D72" w:rsidRDefault="00AD0FA6" w:rsidP="00532D72">
      <w:pPr>
        <w:ind w:firstLine="708"/>
        <w:contextualSpacing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532D72" w:rsidRPr="00532D72">
        <w:rPr>
          <w:rFonts w:eastAsia="Calibri"/>
          <w:sz w:val="28"/>
          <w:szCs w:val="28"/>
          <w:lang w:eastAsia="en-US"/>
        </w:rPr>
        <w:t xml:space="preserve">. Контроль за </w:t>
      </w:r>
      <w:r>
        <w:rPr>
          <w:rFonts w:eastAsia="Calibri"/>
          <w:sz w:val="28"/>
          <w:szCs w:val="28"/>
          <w:lang w:eastAsia="en-US"/>
        </w:rPr>
        <w:t>вы</w:t>
      </w:r>
      <w:r w:rsidR="00532D72" w:rsidRPr="00532D72">
        <w:rPr>
          <w:rFonts w:eastAsia="Calibri"/>
          <w:sz w:val="28"/>
          <w:szCs w:val="28"/>
          <w:lang w:eastAsia="en-US"/>
        </w:rPr>
        <w:t>полнением настоящего постановления оставляю за собой.</w:t>
      </w: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602"/>
      </w:tblGrid>
      <w:tr w:rsidR="00AD0FA6" w:rsidTr="00AD0FA6">
        <w:tc>
          <w:tcPr>
            <w:tcW w:w="4601" w:type="dxa"/>
          </w:tcPr>
          <w:p w:rsidR="00AD0FA6" w:rsidRPr="00A1132D" w:rsidRDefault="00AD0FA6" w:rsidP="00AD0FA6">
            <w:pPr>
              <w:contextualSpacing/>
              <w:rPr>
                <w:rFonts w:eastAsia="Calibri"/>
                <w:sz w:val="28"/>
                <w:szCs w:val="28"/>
                <w:lang w:eastAsia="en-US"/>
              </w:rPr>
            </w:pPr>
            <w:r w:rsidRPr="00A1132D">
              <w:rPr>
                <w:rFonts w:eastAsia="Calibri"/>
                <w:sz w:val="28"/>
                <w:szCs w:val="28"/>
                <w:lang w:eastAsia="en-US"/>
              </w:rPr>
              <w:t xml:space="preserve">Временно исполняющий </w:t>
            </w:r>
            <w:r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A1132D">
              <w:rPr>
                <w:rFonts w:eastAsia="Calibri"/>
                <w:sz w:val="28"/>
                <w:szCs w:val="28"/>
                <w:lang w:eastAsia="en-US"/>
              </w:rPr>
              <w:t xml:space="preserve">олномочия главы Администрации </w:t>
            </w:r>
          </w:p>
          <w:p w:rsidR="00AD0FA6" w:rsidRDefault="00AD0FA6" w:rsidP="00AD0FA6">
            <w:pPr>
              <w:contextualSpacing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1132D">
              <w:rPr>
                <w:rFonts w:eastAsia="Calibri"/>
                <w:sz w:val="28"/>
                <w:szCs w:val="28"/>
                <w:lang w:eastAsia="en-US"/>
              </w:rPr>
              <w:t>ЗАТО г. Зеленогорска</w:t>
            </w:r>
          </w:p>
        </w:tc>
        <w:tc>
          <w:tcPr>
            <w:tcW w:w="4602" w:type="dxa"/>
            <w:vAlign w:val="bottom"/>
          </w:tcPr>
          <w:p w:rsidR="00AD0FA6" w:rsidRDefault="00AD0FA6" w:rsidP="00AD0FA6">
            <w:pPr>
              <w:contextualSpacing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 w:rsidRPr="00A1132D">
              <w:rPr>
                <w:rFonts w:eastAsia="Calibri"/>
                <w:sz w:val="28"/>
                <w:szCs w:val="28"/>
                <w:lang w:eastAsia="en-US"/>
              </w:rPr>
              <w:t>С.В. Камнев</w:t>
            </w:r>
          </w:p>
        </w:tc>
      </w:tr>
    </w:tbl>
    <w:p w:rsidR="00AD0FA6" w:rsidRPr="00532D72" w:rsidRDefault="00AD0FA6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532D72" w:rsidRPr="00532D72" w:rsidRDefault="00532D72" w:rsidP="00532D72">
      <w:pPr>
        <w:contextualSpacing/>
        <w:jc w:val="both"/>
        <w:rPr>
          <w:rFonts w:eastAsia="Calibri"/>
          <w:sz w:val="28"/>
          <w:szCs w:val="28"/>
          <w:lang w:eastAsia="en-US"/>
        </w:rPr>
      </w:pPr>
      <w:r w:rsidRPr="00A1132D">
        <w:rPr>
          <w:rFonts w:eastAsia="Calibri"/>
          <w:sz w:val="28"/>
          <w:szCs w:val="28"/>
          <w:lang w:eastAsia="en-US"/>
        </w:rPr>
        <w:t xml:space="preserve">                                                       </w:t>
      </w:r>
      <w:r w:rsidR="00A1132D" w:rsidRPr="00A1132D">
        <w:rPr>
          <w:rFonts w:eastAsia="Calibri"/>
          <w:sz w:val="28"/>
          <w:szCs w:val="28"/>
          <w:lang w:eastAsia="en-US"/>
        </w:rPr>
        <w:t xml:space="preserve">        </w:t>
      </w:r>
      <w:r w:rsidRPr="00A1132D">
        <w:rPr>
          <w:rFonts w:eastAsia="Calibri"/>
          <w:sz w:val="28"/>
          <w:szCs w:val="28"/>
          <w:lang w:eastAsia="en-US"/>
        </w:rPr>
        <w:t xml:space="preserve">        </w:t>
      </w:r>
    </w:p>
    <w:p w:rsidR="00532D72" w:rsidRPr="00532D72" w:rsidRDefault="00A1132D" w:rsidP="00532D72">
      <w:pPr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24A8F" w:rsidRDefault="00624A8F" w:rsidP="00532D72">
      <w:pPr>
        <w:rPr>
          <w:sz w:val="28"/>
          <w:szCs w:val="28"/>
        </w:rPr>
      </w:pPr>
    </w:p>
    <w:sectPr w:rsidR="00624A8F" w:rsidSect="00923AB5">
      <w:pgSz w:w="11906" w:h="16838"/>
      <w:pgMar w:top="1134" w:right="850" w:bottom="993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C0691"/>
    <w:multiLevelType w:val="hybridMultilevel"/>
    <w:tmpl w:val="EAD6C952"/>
    <w:lvl w:ilvl="0" w:tplc="A98AC29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943637"/>
    <w:multiLevelType w:val="hybridMultilevel"/>
    <w:tmpl w:val="4A225134"/>
    <w:lvl w:ilvl="0" w:tplc="CF0A38D0">
      <w:start w:val="1"/>
      <w:numFmt w:val="decimal"/>
      <w:lvlText w:val="%1."/>
      <w:lvlJc w:val="left"/>
      <w:pPr>
        <w:ind w:left="160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7D6166D"/>
    <w:multiLevelType w:val="hybridMultilevel"/>
    <w:tmpl w:val="1FA67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1539A3"/>
    <w:multiLevelType w:val="hybridMultilevel"/>
    <w:tmpl w:val="B55AA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B56542"/>
    <w:multiLevelType w:val="hybridMultilevel"/>
    <w:tmpl w:val="754A2FF4"/>
    <w:lvl w:ilvl="0" w:tplc="40B4C8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DBA28CA"/>
    <w:multiLevelType w:val="hybridMultilevel"/>
    <w:tmpl w:val="283AA4C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5"/>
    <w:rsid w:val="00006FC4"/>
    <w:rsid w:val="000545AF"/>
    <w:rsid w:val="000D1BD7"/>
    <w:rsid w:val="00141553"/>
    <w:rsid w:val="00145625"/>
    <w:rsid w:val="001D106C"/>
    <w:rsid w:val="002035B5"/>
    <w:rsid w:val="0020688A"/>
    <w:rsid w:val="002332E7"/>
    <w:rsid w:val="002D14A5"/>
    <w:rsid w:val="002D72E4"/>
    <w:rsid w:val="002E7BBB"/>
    <w:rsid w:val="00314663"/>
    <w:rsid w:val="00346BE7"/>
    <w:rsid w:val="003A2F2A"/>
    <w:rsid w:val="004116C2"/>
    <w:rsid w:val="004C2CD0"/>
    <w:rsid w:val="004E2BA8"/>
    <w:rsid w:val="004F77E4"/>
    <w:rsid w:val="0050501B"/>
    <w:rsid w:val="00532D72"/>
    <w:rsid w:val="00555DC2"/>
    <w:rsid w:val="005A0FA5"/>
    <w:rsid w:val="005B3351"/>
    <w:rsid w:val="005F2EC4"/>
    <w:rsid w:val="00605F4C"/>
    <w:rsid w:val="006154BD"/>
    <w:rsid w:val="00624A8F"/>
    <w:rsid w:val="0069044E"/>
    <w:rsid w:val="006A3ABF"/>
    <w:rsid w:val="006B032E"/>
    <w:rsid w:val="00725436"/>
    <w:rsid w:val="0075028C"/>
    <w:rsid w:val="007A1ABE"/>
    <w:rsid w:val="007B25E3"/>
    <w:rsid w:val="007C249A"/>
    <w:rsid w:val="007F00FA"/>
    <w:rsid w:val="00836B2D"/>
    <w:rsid w:val="008A1B62"/>
    <w:rsid w:val="009005AA"/>
    <w:rsid w:val="00923AB5"/>
    <w:rsid w:val="00962061"/>
    <w:rsid w:val="009B0FA4"/>
    <w:rsid w:val="009D34D7"/>
    <w:rsid w:val="00A1132D"/>
    <w:rsid w:val="00A20C36"/>
    <w:rsid w:val="00A238C0"/>
    <w:rsid w:val="00A8662B"/>
    <w:rsid w:val="00AD0FA6"/>
    <w:rsid w:val="00AE3E2C"/>
    <w:rsid w:val="00AF0EF9"/>
    <w:rsid w:val="00B03685"/>
    <w:rsid w:val="00B04B5B"/>
    <w:rsid w:val="00B26051"/>
    <w:rsid w:val="00B32DD9"/>
    <w:rsid w:val="00B51537"/>
    <w:rsid w:val="00B7015E"/>
    <w:rsid w:val="00C20338"/>
    <w:rsid w:val="00C203C2"/>
    <w:rsid w:val="00C507F8"/>
    <w:rsid w:val="00C64222"/>
    <w:rsid w:val="00CA2561"/>
    <w:rsid w:val="00CC7513"/>
    <w:rsid w:val="00CF497F"/>
    <w:rsid w:val="00D21496"/>
    <w:rsid w:val="00D35AB7"/>
    <w:rsid w:val="00D40C1A"/>
    <w:rsid w:val="00D51837"/>
    <w:rsid w:val="00D77B3A"/>
    <w:rsid w:val="00DD09C8"/>
    <w:rsid w:val="00DF28DD"/>
    <w:rsid w:val="00E05BC7"/>
    <w:rsid w:val="00E13984"/>
    <w:rsid w:val="00E32BF7"/>
    <w:rsid w:val="00F01AAA"/>
    <w:rsid w:val="00F10A70"/>
    <w:rsid w:val="00F12F51"/>
    <w:rsid w:val="00F74945"/>
    <w:rsid w:val="00FE1010"/>
    <w:rsid w:val="00FE7832"/>
    <w:rsid w:val="00F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A899E3-2D1C-4DD4-A1E8-1E3EC552A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1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A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1AA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14663"/>
    <w:pPr>
      <w:ind w:left="720"/>
      <w:contextualSpacing/>
    </w:pPr>
  </w:style>
  <w:style w:type="paragraph" w:customStyle="1" w:styleId="a6">
    <w:name w:val="Содержимое таблицы"/>
    <w:basedOn w:val="a"/>
    <w:rsid w:val="00AF0EF9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ConsPlusNormal">
    <w:name w:val="ConsPlusNormal"/>
    <w:rsid w:val="00AF0EF9"/>
    <w:pPr>
      <w:widowControl w:val="0"/>
      <w:suppressAutoHyphens/>
      <w:spacing w:after="0" w:line="100" w:lineRule="atLeast"/>
    </w:pPr>
    <w:rPr>
      <w:rFonts w:ascii="Arial" w:eastAsia="Lucida Sans Unicode" w:hAnsi="Arial" w:cs="Arial"/>
      <w:kern w:val="1"/>
      <w:sz w:val="20"/>
      <w:szCs w:val="20"/>
      <w:lang w:eastAsia="hi-IN" w:bidi="hi-IN"/>
    </w:rPr>
  </w:style>
  <w:style w:type="table" w:styleId="a7">
    <w:name w:val="Table Grid"/>
    <w:basedOn w:val="a1"/>
    <w:uiPriority w:val="59"/>
    <w:rsid w:val="00AD0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5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Фахуртдинов Мигдят Бадертдинович</cp:lastModifiedBy>
  <cp:revision>2</cp:revision>
  <cp:lastPrinted>2018-05-21T08:20:00Z</cp:lastPrinted>
  <dcterms:created xsi:type="dcterms:W3CDTF">2018-05-21T09:23:00Z</dcterms:created>
  <dcterms:modified xsi:type="dcterms:W3CDTF">2018-05-21T09:23:00Z</dcterms:modified>
</cp:coreProperties>
</file>