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2" w:rsidRDefault="00525402" w:rsidP="00525402">
      <w:pPr>
        <w:spacing w:after="0" w:line="240" w:lineRule="auto"/>
        <w:jc w:val="center"/>
        <w:rPr>
          <w:rFonts w:ascii="Times New Roman" w:hAnsi="Times New Roman"/>
          <w:sz w:val="26"/>
          <w:szCs w:val="26"/>
        </w:rPr>
      </w:pPr>
      <w:r>
        <w:rPr>
          <w:rFonts w:ascii="Times New Roman" w:hAnsi="Times New Roman"/>
          <w:sz w:val="26"/>
          <w:szCs w:val="26"/>
        </w:rPr>
        <w:t>АНКЕ</w:t>
      </w:r>
      <w:bookmarkStart w:id="0" w:name="_GoBack"/>
      <w:bookmarkEnd w:id="0"/>
      <w:r>
        <w:rPr>
          <w:rFonts w:ascii="Times New Roman" w:hAnsi="Times New Roman"/>
          <w:sz w:val="26"/>
          <w:szCs w:val="26"/>
        </w:rPr>
        <w:t>ТА</w:t>
      </w:r>
    </w:p>
    <w:p w:rsidR="00525402" w:rsidRPr="00185612" w:rsidRDefault="00525402" w:rsidP="00525402">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rsidR="00525402" w:rsidRPr="00185612" w:rsidRDefault="00525402" w:rsidP="00525402">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sz w:val="26"/>
          <w:szCs w:val="26"/>
        </w:rPr>
        <w:t xml:space="preserve">Дата регистрации в качестве индивидуального </w:t>
      </w:r>
      <w:proofErr w:type="gramStart"/>
      <w:r w:rsidRPr="00185612">
        <w:rPr>
          <w:rFonts w:ascii="Times New Roman" w:hAnsi="Times New Roman"/>
          <w:sz w:val="26"/>
          <w:szCs w:val="26"/>
        </w:rPr>
        <w:t>предпринимателя:_</w:t>
      </w:r>
      <w:proofErr w:type="gramEnd"/>
      <w:r w:rsidRPr="00185612">
        <w:rPr>
          <w:rFonts w:ascii="Times New Roman" w:hAnsi="Times New Roman"/>
          <w:sz w:val="26"/>
          <w:szCs w:val="26"/>
        </w:rPr>
        <w:t>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Осуществляемые виды деятельности</w:t>
      </w:r>
      <w:r w:rsidRPr="00185612">
        <w:rPr>
          <w:rFonts w:ascii="Times New Roman" w:hAnsi="Times New Roman"/>
          <w:sz w:val="26"/>
          <w:szCs w:val="26"/>
          <w:vertAlign w:val="superscript"/>
        </w:rPr>
        <w:footnoteReference w:id="1"/>
      </w:r>
      <w:r w:rsidRPr="00185612">
        <w:rPr>
          <w:rFonts w:ascii="Times New Roman" w:hAnsi="Times New Roman"/>
          <w:sz w:val="26"/>
          <w:szCs w:val="26"/>
        </w:rPr>
        <w:t>:</w:t>
      </w:r>
    </w:p>
    <w:p w:rsidR="00525402" w:rsidRPr="00185612" w:rsidRDefault="00525402" w:rsidP="00525402">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Pr="00185612">
        <w:rPr>
          <w:rFonts w:ascii="Times New Roman" w:hAnsi="Times New Roman"/>
          <w:color w:val="000000" w:themeColor="text1"/>
          <w:sz w:val="26"/>
          <w:szCs w:val="26"/>
        </w:rPr>
        <w:t xml:space="preserve"> </w:t>
      </w:r>
    </w:p>
    <w:p w:rsidR="00525402" w:rsidRPr="00185612" w:rsidRDefault="00525402" w:rsidP="00525402">
      <w:pPr>
        <w:spacing w:after="0" w:line="240" w:lineRule="auto"/>
        <w:jc w:val="both"/>
        <w:rPr>
          <w:rFonts w:ascii="Times New Roman" w:hAnsi="Times New Roman"/>
          <w:color w:val="000000" w:themeColor="text1"/>
          <w:sz w:val="26"/>
          <w:szCs w:val="26"/>
        </w:rPr>
      </w:pP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в сфере </w:t>
      </w:r>
      <w:proofErr w:type="gramStart"/>
      <w:r w:rsidRPr="00185612">
        <w:rPr>
          <w:rFonts w:ascii="Times New Roman" w:hAnsi="Times New Roman"/>
          <w:color w:val="000000" w:themeColor="text1"/>
          <w:sz w:val="26"/>
          <w:szCs w:val="26"/>
        </w:rPr>
        <w:t>предпринимательства:_</w:t>
      </w:r>
      <w:proofErr w:type="gramEnd"/>
      <w:r w:rsidRPr="00185612">
        <w:rPr>
          <w:rFonts w:ascii="Times New Roman" w:hAnsi="Times New Roman"/>
          <w:color w:val="000000" w:themeColor="text1"/>
          <w:sz w:val="26"/>
          <w:szCs w:val="26"/>
        </w:rPr>
        <w:t>____________________</w:t>
      </w:r>
    </w:p>
    <w:p w:rsidR="00525402" w:rsidRPr="00185612" w:rsidRDefault="00525402" w:rsidP="00525402">
      <w:pPr>
        <w:spacing w:after="0" w:line="240" w:lineRule="auto"/>
        <w:rPr>
          <w:rFonts w:ascii="Times New Roman" w:hAnsi="Times New Roman"/>
          <w:sz w:val="26"/>
          <w:szCs w:val="26"/>
        </w:rPr>
      </w:pPr>
    </w:p>
    <w:tbl>
      <w:tblPr>
        <w:tblStyle w:val="1"/>
        <w:tblW w:w="0" w:type="auto"/>
        <w:tblLook w:val="04A0" w:firstRow="1" w:lastRow="0" w:firstColumn="1" w:lastColumn="0" w:noHBand="0" w:noVBand="1"/>
      </w:tblPr>
      <w:tblGrid>
        <w:gridCol w:w="7933"/>
        <w:gridCol w:w="705"/>
        <w:gridCol w:w="706"/>
      </w:tblGrid>
      <w:tr w:rsidR="00525402" w:rsidRPr="00185612" w:rsidTr="00B7561E">
        <w:trPr>
          <w:tblHeader/>
        </w:trPr>
        <w:tc>
          <w:tcPr>
            <w:tcW w:w="7933" w:type="dxa"/>
          </w:tcPr>
          <w:p w:rsidR="00525402" w:rsidRPr="00185612" w:rsidRDefault="00525402" w:rsidP="00B7561E">
            <w:pPr>
              <w:spacing w:after="0" w:line="240" w:lineRule="auto"/>
              <w:rPr>
                <w:rFonts w:ascii="Times New Roman" w:hAnsi="Times New Roman"/>
                <w:sz w:val="24"/>
                <w:szCs w:val="24"/>
              </w:rPr>
            </w:pPr>
          </w:p>
        </w:tc>
        <w:tc>
          <w:tcPr>
            <w:tcW w:w="705" w:type="dxa"/>
          </w:tcPr>
          <w:p w:rsidR="00525402" w:rsidRPr="00185612" w:rsidRDefault="00525402" w:rsidP="00B7561E">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rsidR="00525402" w:rsidRPr="00185612" w:rsidRDefault="00525402" w:rsidP="00B7561E">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525402" w:rsidRPr="00185612" w:rsidTr="00B7561E">
        <w:tc>
          <w:tcPr>
            <w:tcW w:w="7933" w:type="dxa"/>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vAlign w:val="center"/>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tcPr>
          <w:p w:rsidR="00525402" w:rsidRPr="00185612" w:rsidRDefault="00525402" w:rsidP="00B7561E">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c>
          <w:tcPr>
            <w:tcW w:w="7933" w:type="dxa"/>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525402" w:rsidRPr="00185612" w:rsidRDefault="00525402" w:rsidP="00B7561E">
            <w:pPr>
              <w:spacing w:after="0" w:line="240" w:lineRule="auto"/>
            </w:pPr>
            <w:r w:rsidRPr="00185612">
              <w:rPr>
                <w:rFonts w:ascii="Times New Roman" w:hAnsi="Times New Roman"/>
                <w:sz w:val="40"/>
                <w:szCs w:val="40"/>
              </w:rPr>
              <w:t>□</w:t>
            </w:r>
          </w:p>
        </w:tc>
        <w:tc>
          <w:tcPr>
            <w:tcW w:w="706" w:type="dxa"/>
          </w:tcPr>
          <w:p w:rsidR="00525402" w:rsidRPr="00185612" w:rsidRDefault="00525402" w:rsidP="00B7561E">
            <w:pPr>
              <w:spacing w:after="0" w:line="240" w:lineRule="auto"/>
            </w:pPr>
            <w:r w:rsidRPr="00185612">
              <w:rPr>
                <w:rFonts w:ascii="Times New Roman" w:hAnsi="Times New Roman"/>
                <w:sz w:val="40"/>
                <w:szCs w:val="40"/>
              </w:rPr>
              <w:t>□</w:t>
            </w:r>
          </w:p>
        </w:tc>
      </w:tr>
    </w:tbl>
    <w:p w:rsidR="00525402" w:rsidRPr="00185612" w:rsidRDefault="00525402" w:rsidP="00525402">
      <w:pPr>
        <w:spacing w:after="0" w:line="240" w:lineRule="auto"/>
        <w:rPr>
          <w:rFonts w:ascii="Times New Roman" w:hAnsi="Times New Roman"/>
          <w:sz w:val="26"/>
          <w:szCs w:val="26"/>
        </w:rPr>
      </w:pP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rsidR="00525402" w:rsidRPr="00185612" w:rsidRDefault="00525402" w:rsidP="00525402">
      <w:pPr>
        <w:spacing w:after="0" w:line="240" w:lineRule="auto"/>
        <w:rPr>
          <w:rFonts w:ascii="Times New Roman" w:hAnsi="Times New Roman"/>
          <w:sz w:val="26"/>
          <w:szCs w:val="26"/>
        </w:rPr>
      </w:pPr>
    </w:p>
    <w:p w:rsidR="00525402" w:rsidRPr="00185612" w:rsidRDefault="00525402" w:rsidP="00525402">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Pr="00185612">
        <w:rPr>
          <w:rFonts w:ascii="Times New Roman" w:eastAsia="Times New Roman" w:hAnsi="Times New Roman"/>
          <w:sz w:val="26"/>
          <w:szCs w:val="26"/>
          <w:lang w:eastAsia="ru-RU"/>
        </w:rPr>
        <w:t>а первое число месяца подачи заявки:</w:t>
      </w:r>
    </w:p>
    <w:tbl>
      <w:tblPr>
        <w:tblStyle w:val="1"/>
        <w:tblW w:w="5000" w:type="pct"/>
        <w:tblLook w:val="04A0" w:firstRow="1" w:lastRow="0" w:firstColumn="1" w:lastColumn="0" w:noHBand="0" w:noVBand="1"/>
      </w:tblPr>
      <w:tblGrid>
        <w:gridCol w:w="8267"/>
        <w:gridCol w:w="521"/>
        <w:gridCol w:w="557"/>
      </w:tblGrid>
      <w:tr w:rsidR="00525402" w:rsidRPr="00185612" w:rsidTr="00B7561E">
        <w:trPr>
          <w:cantSplit/>
          <w:tblHeader/>
        </w:trPr>
        <w:tc>
          <w:tcPr>
            <w:tcW w:w="4423"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525402" w:rsidRPr="00185612" w:rsidTr="00B7561E">
        <w:trPr>
          <w:cantSplit/>
        </w:trPr>
        <w:tc>
          <w:tcPr>
            <w:tcW w:w="4423" w:type="pct"/>
          </w:tcPr>
          <w:p w:rsidR="00525402" w:rsidRPr="00185612" w:rsidRDefault="00525402" w:rsidP="00B7561E">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525402" w:rsidRPr="00185612" w:rsidRDefault="00525402" w:rsidP="00B7561E">
            <w:pPr>
              <w:spacing w:after="0" w:line="240" w:lineRule="auto"/>
            </w:pPr>
            <w:r w:rsidRPr="00185612">
              <w:rPr>
                <w:rFonts w:ascii="Times New Roman" w:hAnsi="Times New Roman"/>
                <w:sz w:val="40"/>
                <w:szCs w:val="40"/>
              </w:rPr>
              <w:t>□</w:t>
            </w:r>
          </w:p>
        </w:tc>
        <w:tc>
          <w:tcPr>
            <w:tcW w:w="298" w:type="pct"/>
          </w:tcPr>
          <w:p w:rsidR="00525402" w:rsidRPr="00185612" w:rsidRDefault="00525402" w:rsidP="00B7561E">
            <w:pPr>
              <w:spacing w:after="0" w:line="240" w:lineRule="auto"/>
            </w:pPr>
            <w:r w:rsidRPr="00185612">
              <w:rPr>
                <w:rFonts w:ascii="Times New Roman" w:hAnsi="Times New Roman"/>
                <w:sz w:val="40"/>
                <w:szCs w:val="40"/>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грантов,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является получателем бюджетных средств на аналогичные цели</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vAlign w:val="center"/>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525402" w:rsidRPr="00185612" w:rsidTr="00B7561E">
        <w:trPr>
          <w:cantSplit/>
        </w:trPr>
        <w:tc>
          <w:tcPr>
            <w:tcW w:w="4423" w:type="pct"/>
          </w:tcPr>
          <w:p w:rsidR="00525402" w:rsidRPr="00185612" w:rsidRDefault="00525402" w:rsidP="00B7561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rsidR="00525402" w:rsidRPr="00185612" w:rsidRDefault="00525402" w:rsidP="00B7561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rsidR="00525402" w:rsidRPr="00185612" w:rsidRDefault="00525402" w:rsidP="00525402">
      <w:pPr>
        <w:spacing w:after="0" w:line="240" w:lineRule="auto"/>
        <w:jc w:val="both"/>
        <w:rPr>
          <w:rFonts w:ascii="Times New Roman" w:eastAsia="Times New Roman" w:hAnsi="Times New Roman"/>
          <w:sz w:val="26"/>
          <w:szCs w:val="26"/>
          <w:lang w:eastAsia="ru-RU"/>
        </w:rPr>
      </w:pP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следующем за годом получения гранта, планируется на _____________________________ человек.</w:t>
      </w:r>
    </w:p>
    <w:p w:rsidR="00525402" w:rsidRPr="00185612" w:rsidRDefault="00525402" w:rsidP="00525402">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25 000 рублей до 30 000 рублей включительно</w:t>
      </w:r>
      <w:r w:rsidRPr="00185612">
        <w:rPr>
          <w:rFonts w:ascii="Times New Roman" w:hAnsi="Times New Roman"/>
          <w:sz w:val="26"/>
          <w:szCs w:val="26"/>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rsidR="00525402" w:rsidRPr="00185612" w:rsidRDefault="00525402" w:rsidP="00525402">
      <w:pPr>
        <w:spacing w:after="0" w:line="240" w:lineRule="auto"/>
        <w:rPr>
          <w:rFonts w:ascii="Times New Roman" w:hAnsi="Times New Roman"/>
          <w:sz w:val="26"/>
          <w:szCs w:val="26"/>
        </w:rPr>
      </w:pP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инновационной деятельности </w:t>
      </w:r>
      <w:r w:rsidRPr="00185612">
        <w:rPr>
          <w:rFonts w:ascii="Times New Roman" w:hAnsi="Times New Roman"/>
          <w:sz w:val="26"/>
          <w:szCs w:val="26"/>
        </w:rPr>
        <w:t>или</w:t>
      </w:r>
      <w:r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Pr="0044575A">
        <w:rPr>
          <w:rFonts w:ascii="Times New Roman" w:hAnsi="Times New Roman"/>
          <w:sz w:val="26"/>
          <w:szCs w:val="26"/>
        </w:rPr>
        <w:t xml:space="preserve">сбора и заготовки дикорастущих материалов </w:t>
      </w:r>
      <w:r w:rsidRPr="0044575A">
        <w:rPr>
          <w:rFonts w:ascii="Times New Roman" w:hAnsi="Times New Roman"/>
          <w:color w:val="000000" w:themeColor="text1"/>
          <w:sz w:val="26"/>
          <w:szCs w:val="26"/>
        </w:rPr>
        <w:t>по</w:t>
      </w:r>
      <w:r w:rsidRPr="000F484B">
        <w:rPr>
          <w:rFonts w:ascii="Times New Roman" w:hAnsi="Times New Roman"/>
          <w:color w:val="000000" w:themeColor="text1"/>
          <w:sz w:val="26"/>
          <w:szCs w:val="26"/>
        </w:rPr>
        <w:t xml:space="preserve"> основному виду экономической деятельности по ОКВЭД </w:t>
      </w:r>
      <w:r>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Pr="00185612">
        <w:rPr>
          <w:rFonts w:ascii="Times New Roman" w:eastAsia="Times New Roman" w:hAnsi="Times New Roman"/>
          <w:sz w:val="26"/>
          <w:szCs w:val="26"/>
          <w:lang w:eastAsia="ru-RU"/>
        </w:rPr>
        <w:t xml:space="preserve"> на территории г. Зеленогорска в течение 12 месяцев после получения гранта;</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счет средств гранта, в течение в течение 12 месяцев после получения гранта.</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rsidR="00525402" w:rsidRPr="00185612" w:rsidRDefault="00525402" w:rsidP="00525402">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rsidR="00525402" w:rsidRPr="00185612" w:rsidRDefault="00525402" w:rsidP="00525402">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(Ф.И.О. индивидуального </w:t>
      </w:r>
      <w:proofErr w:type="gramStart"/>
      <w:r w:rsidRPr="00185612">
        <w:rPr>
          <w:rFonts w:ascii="Times New Roman" w:eastAsia="Times New Roman" w:hAnsi="Times New Roman"/>
          <w:sz w:val="20"/>
          <w:szCs w:val="20"/>
          <w:lang w:eastAsia="ru-RU"/>
        </w:rPr>
        <w:t xml:space="preserve">предпринимателя)   </w:t>
      </w:r>
      <w:proofErr w:type="gramEnd"/>
      <w:r w:rsidRPr="00185612">
        <w:rPr>
          <w:rFonts w:ascii="Times New Roman" w:eastAsia="Times New Roman" w:hAnsi="Times New Roman"/>
          <w:sz w:val="20"/>
          <w:szCs w:val="20"/>
          <w:lang w:eastAsia="ru-RU"/>
        </w:rPr>
        <w:t xml:space="preserve">                (подпись)                               (расшифровка подписи)</w:t>
      </w:r>
    </w:p>
    <w:p w:rsidR="00525402" w:rsidRPr="00185612" w:rsidRDefault="00525402" w:rsidP="00525402">
      <w:pPr>
        <w:autoSpaceDE w:val="0"/>
        <w:autoSpaceDN w:val="0"/>
        <w:adjustRightInd w:val="0"/>
        <w:spacing w:after="0" w:line="240" w:lineRule="auto"/>
        <w:rPr>
          <w:rFonts w:ascii="Times New Roman" w:eastAsia="Times New Roman" w:hAnsi="Times New Roman"/>
          <w:sz w:val="20"/>
          <w:szCs w:val="20"/>
          <w:lang w:eastAsia="ru-RU"/>
        </w:rPr>
      </w:pPr>
    </w:p>
    <w:p w:rsidR="00525402" w:rsidRPr="00185612" w:rsidRDefault="00525402" w:rsidP="00525402">
      <w:pPr>
        <w:spacing w:after="0" w:line="240" w:lineRule="auto"/>
        <w:jc w:val="center"/>
        <w:rPr>
          <w:rFonts w:ascii="Times New Roman" w:hAnsi="Times New Roman"/>
          <w:sz w:val="26"/>
          <w:szCs w:val="26"/>
        </w:rPr>
      </w:pPr>
    </w:p>
    <w:p w:rsidR="00525402" w:rsidRDefault="00525402" w:rsidP="00525402">
      <w:pPr>
        <w:spacing w:after="0" w:line="240" w:lineRule="auto"/>
        <w:jc w:val="center"/>
        <w:rPr>
          <w:rFonts w:ascii="Times New Roman" w:hAnsi="Times New Roman"/>
          <w:sz w:val="26"/>
          <w:szCs w:val="26"/>
        </w:rPr>
      </w:pPr>
    </w:p>
    <w:p w:rsidR="00525402" w:rsidRDefault="00525402" w:rsidP="00525402">
      <w:pPr>
        <w:spacing w:after="0" w:line="240" w:lineRule="auto"/>
        <w:jc w:val="center"/>
        <w:rPr>
          <w:rFonts w:ascii="Times New Roman" w:hAnsi="Times New Roman"/>
          <w:sz w:val="26"/>
          <w:szCs w:val="26"/>
        </w:rPr>
      </w:pPr>
    </w:p>
    <w:p w:rsidR="0052540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rsidR="00525402" w:rsidRPr="00185612" w:rsidRDefault="00525402" w:rsidP="00525402">
      <w:pPr>
        <w:spacing w:after="0" w:line="240" w:lineRule="auto"/>
        <w:jc w:val="center"/>
        <w:rPr>
          <w:rFonts w:ascii="Times New Roman" w:hAnsi="Times New Roman"/>
          <w:sz w:val="26"/>
          <w:szCs w:val="26"/>
        </w:rPr>
      </w:pPr>
    </w:p>
    <w:p w:rsidR="00525402" w:rsidRPr="00185612" w:rsidRDefault="00525402" w:rsidP="00525402">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rsidR="00525402" w:rsidRPr="00185612" w:rsidRDefault="00525402" w:rsidP="00525402">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25402" w:rsidRPr="00185612" w:rsidRDefault="00525402" w:rsidP="00525402">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rsidR="00525402" w:rsidRPr="00185612" w:rsidRDefault="00525402" w:rsidP="00525402">
      <w:pPr>
        <w:spacing w:after="0" w:line="240" w:lineRule="auto"/>
        <w:rPr>
          <w:rFonts w:ascii="Times New Roman" w:hAnsi="Times New Roman"/>
          <w:sz w:val="26"/>
          <w:szCs w:val="26"/>
          <w:u w:val="single"/>
        </w:rPr>
      </w:pPr>
    </w:p>
    <w:p w:rsidR="00525402" w:rsidRDefault="00525402" w:rsidP="00525402">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В случае принятия решения о допуске </w:t>
      </w:r>
    </w:p>
    <w:p w:rsidR="00525402" w:rsidRDefault="00525402" w:rsidP="00525402">
      <w:pPr>
        <w:spacing w:after="0" w:line="240" w:lineRule="auto"/>
        <w:jc w:val="both"/>
        <w:rPr>
          <w:rFonts w:ascii="Times New Roman" w:eastAsia="Times New Roman" w:hAnsi="Times New Roman"/>
          <w:sz w:val="26"/>
          <w:szCs w:val="26"/>
          <w:lang w:eastAsia="ru-RU"/>
        </w:rPr>
      </w:pPr>
    </w:p>
    <w:p w:rsidR="00525402" w:rsidRPr="00185612" w:rsidRDefault="00525402" w:rsidP="00525402">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rsidR="00525402" w:rsidRPr="00185612" w:rsidRDefault="00525402" w:rsidP="00525402">
      <w:pPr>
        <w:spacing w:after="0" w:line="240" w:lineRule="auto"/>
        <w:jc w:val="both"/>
        <w:rPr>
          <w:rFonts w:ascii="Times New Roman" w:eastAsia="Times New Roman" w:hAnsi="Times New Roman"/>
          <w:sz w:val="26"/>
          <w:szCs w:val="26"/>
          <w:lang w:eastAsia="ru-RU"/>
        </w:rPr>
      </w:pP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rsidR="00525402" w:rsidRPr="00185612" w:rsidRDefault="00525402" w:rsidP="00525402">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w:t>
      </w:r>
      <w:proofErr w:type="gramStart"/>
      <w:r w:rsidRPr="00185612">
        <w:rPr>
          <w:rFonts w:ascii="Times New Roman" w:eastAsia="Times New Roman" w:hAnsi="Times New Roman"/>
          <w:sz w:val="20"/>
          <w:szCs w:val="20"/>
          <w:lang w:eastAsia="ru-RU"/>
        </w:rPr>
        <w:t xml:space="preserve">подпись)   </w:t>
      </w:r>
      <w:proofErr w:type="gramEnd"/>
      <w:r w:rsidRPr="00185612">
        <w:rPr>
          <w:rFonts w:ascii="Times New Roman" w:eastAsia="Times New Roman" w:hAnsi="Times New Roman"/>
          <w:sz w:val="20"/>
          <w:szCs w:val="20"/>
          <w:lang w:eastAsia="ru-RU"/>
        </w:rPr>
        <w:t xml:space="preserve">                            (расшифровка подписи)</w:t>
      </w: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rsidR="00525402" w:rsidRDefault="00525402" w:rsidP="00525402">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rsidR="00525402" w:rsidRPr="00185612" w:rsidRDefault="00525402" w:rsidP="00525402">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rsidR="00525402" w:rsidRDefault="00525402" w:rsidP="00525402"/>
    <w:p w:rsidR="00AE4B12" w:rsidRDefault="00AE4B12"/>
    <w:sectPr w:rsidR="00AE4B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C9" w:rsidRDefault="002173C9" w:rsidP="00525402">
      <w:pPr>
        <w:spacing w:after="0" w:line="240" w:lineRule="auto"/>
      </w:pPr>
      <w:r>
        <w:separator/>
      </w:r>
    </w:p>
  </w:endnote>
  <w:endnote w:type="continuationSeparator" w:id="0">
    <w:p w:rsidR="002173C9" w:rsidRDefault="002173C9" w:rsidP="0052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C9" w:rsidRDefault="002173C9" w:rsidP="00525402">
      <w:pPr>
        <w:spacing w:after="0" w:line="240" w:lineRule="auto"/>
      </w:pPr>
      <w:r>
        <w:separator/>
      </w:r>
    </w:p>
  </w:footnote>
  <w:footnote w:type="continuationSeparator" w:id="0">
    <w:p w:rsidR="002173C9" w:rsidRDefault="002173C9" w:rsidP="00525402">
      <w:pPr>
        <w:spacing w:after="0" w:line="240" w:lineRule="auto"/>
      </w:pPr>
      <w:r>
        <w:continuationSeparator/>
      </w:r>
    </w:p>
  </w:footnote>
  <w:footnote w:id="1">
    <w:p w:rsidR="00525402" w:rsidRPr="008A6DF7" w:rsidRDefault="00525402" w:rsidP="00525402">
      <w:pPr>
        <w:pStyle w:val="a4"/>
        <w:jc w:val="both"/>
        <w:rPr>
          <w:rFonts w:ascii="Times New Roman" w:hAnsi="Times New Roman"/>
          <w:sz w:val="22"/>
          <w:szCs w:val="22"/>
        </w:rPr>
      </w:pPr>
      <w:r w:rsidRPr="008A6DF7">
        <w:rPr>
          <w:rStyle w:val="a6"/>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02"/>
    <w:rsid w:val="002173C9"/>
    <w:rsid w:val="00525402"/>
    <w:rsid w:val="00AE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03DC6-63F5-452C-9D01-51D50E73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0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2540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25402"/>
    <w:pPr>
      <w:spacing w:after="0" w:line="240" w:lineRule="auto"/>
    </w:pPr>
    <w:rPr>
      <w:sz w:val="20"/>
      <w:szCs w:val="20"/>
    </w:rPr>
  </w:style>
  <w:style w:type="character" w:customStyle="1" w:styleId="a5">
    <w:name w:val="Текст сноски Знак"/>
    <w:basedOn w:val="a0"/>
    <w:link w:val="a4"/>
    <w:uiPriority w:val="99"/>
    <w:semiHidden/>
    <w:rsid w:val="00525402"/>
    <w:rPr>
      <w:rFonts w:ascii="Calibri" w:eastAsia="Calibri" w:hAnsi="Calibri" w:cs="Times New Roman"/>
      <w:sz w:val="20"/>
      <w:szCs w:val="20"/>
    </w:rPr>
  </w:style>
  <w:style w:type="character" w:styleId="a6">
    <w:name w:val="footnote reference"/>
    <w:basedOn w:val="a0"/>
    <w:uiPriority w:val="99"/>
    <w:semiHidden/>
    <w:unhideWhenUsed/>
    <w:rsid w:val="00525402"/>
    <w:rPr>
      <w:vertAlign w:val="superscript"/>
    </w:rPr>
  </w:style>
  <w:style w:type="table" w:styleId="a3">
    <w:name w:val="Table Grid"/>
    <w:basedOn w:val="a1"/>
    <w:uiPriority w:val="39"/>
    <w:rsid w:val="0052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1</cp:revision>
  <dcterms:created xsi:type="dcterms:W3CDTF">2022-10-13T05:18:00Z</dcterms:created>
  <dcterms:modified xsi:type="dcterms:W3CDTF">2022-10-13T05:18:00Z</dcterms:modified>
</cp:coreProperties>
</file>