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21" w:rsidRDefault="003A2E21" w:rsidP="003A2E21">
      <w:pPr>
        <w:widowControl w:val="0"/>
        <w:ind w:left="360" w:firstLine="349"/>
        <w:jc w:val="center"/>
        <w:rPr>
          <w:b/>
        </w:rPr>
      </w:pPr>
      <w:r>
        <w:rPr>
          <w:b/>
        </w:rPr>
        <w:t>Показатели качества очистки питьевой воды на НФС, СО и  качества питьевой воды в распределительной водопроводной сети за  20</w:t>
      </w:r>
      <w:r w:rsidR="0022193D">
        <w:rPr>
          <w:b/>
        </w:rPr>
        <w:t>2</w:t>
      </w:r>
      <w:r w:rsidR="00CD143E">
        <w:rPr>
          <w:b/>
        </w:rPr>
        <w:t>1</w:t>
      </w:r>
      <w:r>
        <w:rPr>
          <w:b/>
        </w:rPr>
        <w:t xml:space="preserve"> год.</w:t>
      </w:r>
    </w:p>
    <w:p w:rsidR="003A2E21" w:rsidRDefault="003A2E21" w:rsidP="003A2E21">
      <w:pPr>
        <w:ind w:left="360"/>
        <w:jc w:val="both"/>
      </w:pPr>
    </w:p>
    <w:p w:rsidR="003A2E21" w:rsidRDefault="003A2E21" w:rsidP="003A2E21">
      <w:pPr>
        <w:ind w:left="5954" w:hanging="1134"/>
        <w:rPr>
          <w:sz w:val="20"/>
          <w:szCs w:val="20"/>
        </w:rPr>
      </w:pPr>
      <w:r>
        <w:rPr>
          <w:sz w:val="20"/>
          <w:szCs w:val="20"/>
        </w:rPr>
        <w:t xml:space="preserve">Таблица № 1 - Показатели качества очистки питьевой воды </w:t>
      </w:r>
      <w:r w:rsidR="003218C3">
        <w:rPr>
          <w:sz w:val="20"/>
          <w:szCs w:val="20"/>
        </w:rPr>
        <w:t xml:space="preserve">поверхностного источника </w:t>
      </w:r>
      <w:r>
        <w:rPr>
          <w:sz w:val="20"/>
          <w:szCs w:val="20"/>
        </w:rPr>
        <w:t>на НФС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281"/>
        <w:gridCol w:w="1275"/>
        <w:gridCol w:w="1843"/>
        <w:gridCol w:w="1559"/>
        <w:gridCol w:w="1570"/>
      </w:tblGrid>
      <w:tr w:rsidR="003A2E21" w:rsidTr="003A2E21">
        <w:trPr>
          <w:trHeight w:val="417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Нормируемые показатели качества питьевой воды НФС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микроорганизмы))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 w:rsidP="0044344E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Един.</w:t>
            </w:r>
            <w:r>
              <w:rPr>
                <w:sz w:val="20"/>
                <w:szCs w:val="20"/>
              </w:rPr>
              <w:br/>
              <w:t>изм.</w:t>
            </w:r>
            <w:r>
              <w:rPr>
                <w:sz w:val="20"/>
                <w:szCs w:val="20"/>
              </w:rPr>
              <w:br/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(град.)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br/>
              <w:t>(ПДК)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отобранных проб за 20</w:t>
            </w:r>
            <w:r w:rsidR="0022193D">
              <w:rPr>
                <w:sz w:val="20"/>
                <w:szCs w:val="20"/>
              </w:rPr>
              <w:t>2</w:t>
            </w:r>
            <w:r w:rsidR="00CD1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(%) 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проб питьевой воды за</w:t>
            </w:r>
            <w:r w:rsidR="005F237A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5F237A" w:rsidRPr="005F237A">
              <w:rPr>
                <w:sz w:val="20"/>
                <w:szCs w:val="20"/>
              </w:rPr>
              <w:t>2021 год</w:t>
            </w:r>
            <w:r w:rsidR="005F237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не соответствующих требованиям действующих нормативов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Санитарно-химические показатели: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E21" w:rsidRDefault="003A2E21">
            <w:pPr>
              <w:suppressAutoHyphens w:val="0"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2E21" w:rsidTr="003A2E21">
        <w:trPr>
          <w:trHeight w:val="33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Аммиак и ионы аммония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 (по NH</w:t>
            </w:r>
            <w:r>
              <w:rPr>
                <w:color w:val="000000"/>
                <w:sz w:val="18"/>
                <w:szCs w:val="18"/>
                <w:vertAlign w:val="subscript"/>
              </w:rPr>
              <w:t>4</w:t>
            </w:r>
            <w:r>
              <w:rPr>
                <w:color w:val="000000"/>
                <w:sz w:val="18"/>
                <w:szCs w:val="18"/>
                <w:vertAlign w:val="superscript"/>
              </w:rPr>
              <w:t>+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Алюминий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CD143E">
              <w:rPr>
                <w:sz w:val="18"/>
                <w:szCs w:val="18"/>
              </w:rPr>
              <w:t>09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 0,025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БПК-5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A831E6">
              <w:rPr>
                <w:sz w:val="18"/>
                <w:szCs w:val="18"/>
              </w:rPr>
              <w:t>мгО</w:t>
            </w:r>
            <w:proofErr w:type="spellEnd"/>
            <w:r w:rsidRPr="00A831E6">
              <w:rPr>
                <w:sz w:val="18"/>
                <w:szCs w:val="18"/>
              </w:rPr>
              <w:t>/дм</w:t>
            </w:r>
            <w:r w:rsidRPr="00A831E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0,7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A831E6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БПК-20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мгО</w:t>
            </w:r>
            <w:proofErr w:type="spell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CD143E">
              <w:rPr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Бериллий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&lt;0,0001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Водородный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6,0÷9,0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</w:t>
            </w:r>
            <w:r w:rsidR="00CD143E">
              <w:rPr>
                <w:sz w:val="18"/>
                <w:szCs w:val="18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Диоксид хлора остаточный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  <w:r w:rsidR="00CD143E">
              <w:rPr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Железо общее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Жесткость 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ºЖ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CD143E">
              <w:rPr>
                <w:sz w:val="18"/>
                <w:szCs w:val="18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Запах, при 20/60 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Кремний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3A2E21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</w:t>
            </w:r>
            <w:r w:rsidR="00CD143E">
              <w:rPr>
                <w:sz w:val="18"/>
                <w:szCs w:val="18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Марганец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CD143E">
              <w:rPr>
                <w:sz w:val="18"/>
                <w:szCs w:val="18"/>
              </w:rPr>
              <w:t>21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BC719B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BC719B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Мышьяк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Молибден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CD143E">
              <w:rPr>
                <w:sz w:val="18"/>
                <w:szCs w:val="18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Нитриты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</w:t>
            </w:r>
            <w:r w:rsidR="00CD143E">
              <w:rPr>
                <w:sz w:val="18"/>
                <w:szCs w:val="18"/>
              </w:rPr>
              <w:t>003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Окисляемость </w:t>
            </w:r>
            <w:proofErr w:type="spellStart"/>
            <w:r>
              <w:rPr>
                <w:sz w:val="18"/>
                <w:szCs w:val="18"/>
              </w:rPr>
              <w:t>перманганатная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CD143E">
              <w:rPr>
                <w:sz w:val="18"/>
                <w:szCs w:val="18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Привкус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30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Полифосфаты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 (по PO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  <w:vertAlign w:val="superscript"/>
              </w:rPr>
              <w:t>3-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CD143E">
              <w:rPr>
                <w:sz w:val="18"/>
                <w:szCs w:val="18"/>
              </w:rP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BC719B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&lt;0,02</w:t>
            </w:r>
            <w:r w:rsidR="00BC719B">
              <w:rPr>
                <w:sz w:val="18"/>
                <w:szCs w:val="18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Сульфаты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BC719B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="003A2E21">
              <w:rPr>
                <w:sz w:val="18"/>
                <w:szCs w:val="18"/>
              </w:rPr>
              <w:t>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Сухой остаток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BC719B" w:rsidP="00CD143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D143E">
              <w:rPr>
                <w:sz w:val="18"/>
                <w:szCs w:val="18"/>
              </w:rPr>
              <w:t>43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Свинец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Фенолы летучие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Фториды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974AD8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974AD8">
              <w:rPr>
                <w:sz w:val="18"/>
                <w:szCs w:val="18"/>
              </w:rPr>
              <w:t>14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Хлориты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44344E" w:rsidP="0044344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Хлориды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44344E" w:rsidP="0044344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Хром (+6)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цветность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974AD8" w:rsidP="0044344E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Цианиды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Цинк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Щелочность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974AD8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974AD8">
              <w:rPr>
                <w:sz w:val="18"/>
                <w:szCs w:val="18"/>
              </w:rPr>
              <w:t>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3218C3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3218C3">
              <w:rPr>
                <w:sz w:val="18"/>
                <w:szCs w:val="18"/>
              </w:rPr>
              <w:t>Удельная суммарная α-активность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Бк/кг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3218C3" w:rsidRDefault="00DB064D" w:rsidP="003218C3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  <w:lang w:val="en-US"/>
              </w:rPr>
              <w:t>&lt;0.0</w:t>
            </w:r>
            <w:r w:rsidR="003218C3">
              <w:rPr>
                <w:sz w:val="18"/>
                <w:szCs w:val="18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3218C3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3218C3">
              <w:rPr>
                <w:sz w:val="18"/>
                <w:szCs w:val="18"/>
              </w:rPr>
              <w:t>Удельная суммарная β-активность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Бк/кг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DB064D" w:rsidP="003218C3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  <w:lang w:val="en-US"/>
              </w:rPr>
              <w:t>&lt;</w:t>
            </w:r>
            <w:r w:rsidR="003A2E21" w:rsidRPr="00DB064D">
              <w:rPr>
                <w:sz w:val="18"/>
                <w:szCs w:val="18"/>
              </w:rPr>
              <w:t>0,</w:t>
            </w:r>
            <w:r w:rsidR="003218C3">
              <w:rPr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3218C3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3218C3">
              <w:rPr>
                <w:sz w:val="18"/>
                <w:szCs w:val="18"/>
              </w:rPr>
              <w:t>Хлороформ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мг/дм</w:t>
            </w:r>
            <w:r w:rsidRPr="00DB06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3218C3" w:rsidRDefault="003A2E21" w:rsidP="003218C3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0,00</w:t>
            </w:r>
            <w:r w:rsidR="003218C3">
              <w:rPr>
                <w:sz w:val="18"/>
                <w:szCs w:val="18"/>
              </w:rPr>
              <w:t>61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 w:rsidRPr="00DB064D">
              <w:rPr>
                <w:b/>
                <w:sz w:val="18"/>
                <w:szCs w:val="18"/>
              </w:rPr>
              <w:t>Микробиологические показатели: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НВЧ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НВЧ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Колифаги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БОЕ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52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Споры </w:t>
            </w:r>
            <w:proofErr w:type="spellStart"/>
            <w:r>
              <w:rPr>
                <w:sz w:val="18"/>
                <w:szCs w:val="18"/>
              </w:rPr>
              <w:t>сульфитредуцирующих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клостридий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спор в 20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Паразитологические</w:t>
            </w:r>
            <w:proofErr w:type="spellEnd"/>
            <w:r>
              <w:rPr>
                <w:b/>
                <w:sz w:val="18"/>
                <w:szCs w:val="18"/>
              </w:rPr>
              <w:t xml:space="preserve"> показатели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417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Цисты лямблий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цист в 50 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A2E21" w:rsidRDefault="003A2E21" w:rsidP="003A2E21">
      <w:pPr>
        <w:spacing w:line="360" w:lineRule="auto"/>
        <w:rPr>
          <w:sz w:val="22"/>
          <w:szCs w:val="22"/>
        </w:rPr>
      </w:pPr>
    </w:p>
    <w:p w:rsidR="003A2E21" w:rsidRDefault="003A2E21" w:rsidP="003A2E21">
      <w:pPr>
        <w:ind w:left="6237" w:hanging="1134"/>
        <w:rPr>
          <w:sz w:val="20"/>
          <w:szCs w:val="20"/>
        </w:rPr>
      </w:pPr>
      <w:r>
        <w:rPr>
          <w:sz w:val="20"/>
          <w:szCs w:val="20"/>
        </w:rPr>
        <w:t xml:space="preserve">Таблица № 2 - Показатели качества очистки </w:t>
      </w:r>
      <w:r w:rsidR="00974AD8">
        <w:rPr>
          <w:sz w:val="20"/>
          <w:szCs w:val="20"/>
        </w:rPr>
        <w:t xml:space="preserve">питьевой воды подземных источников </w:t>
      </w:r>
      <w:r>
        <w:rPr>
          <w:sz w:val="20"/>
          <w:szCs w:val="20"/>
        </w:rPr>
        <w:t>на СО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281"/>
        <w:gridCol w:w="1275"/>
        <w:gridCol w:w="1843"/>
        <w:gridCol w:w="1559"/>
        <w:gridCol w:w="1570"/>
      </w:tblGrid>
      <w:tr w:rsidR="003A2E21" w:rsidTr="003A2E21">
        <w:trPr>
          <w:trHeight w:val="417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Нормируемые показатели качества питьевой воды </w:t>
            </w:r>
            <w:r>
              <w:rPr>
                <w:b/>
                <w:sz w:val="20"/>
                <w:szCs w:val="20"/>
              </w:rPr>
              <w:t xml:space="preserve">СО 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микроорганизмы)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Един.</w:t>
            </w:r>
            <w:r>
              <w:rPr>
                <w:sz w:val="20"/>
                <w:szCs w:val="20"/>
              </w:rPr>
              <w:br/>
              <w:t>изм.</w:t>
            </w:r>
            <w:r>
              <w:rPr>
                <w:sz w:val="20"/>
                <w:szCs w:val="20"/>
              </w:rPr>
              <w:br/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(град.)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br/>
              <w:t>(ПДК)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отобранных проб за 20</w:t>
            </w:r>
            <w:r w:rsidR="0022193D">
              <w:rPr>
                <w:sz w:val="20"/>
                <w:szCs w:val="20"/>
              </w:rPr>
              <w:t>2</w:t>
            </w:r>
            <w:r w:rsidR="00CD1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(%) 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 xml:space="preserve">проб питьевой воды за </w:t>
            </w:r>
            <w:r w:rsidR="005F237A" w:rsidRPr="005F237A">
              <w:rPr>
                <w:sz w:val="20"/>
                <w:szCs w:val="20"/>
              </w:rPr>
              <w:t>2021 год</w:t>
            </w:r>
            <w:r w:rsidR="005F237A">
              <w:rPr>
                <w:sz w:val="20"/>
                <w:szCs w:val="20"/>
              </w:rPr>
              <w:t>,</w:t>
            </w:r>
            <w:r w:rsidR="005F237A" w:rsidRPr="005F23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 соответствующих требованиям действующих нормативов</w:t>
            </w:r>
          </w:p>
        </w:tc>
      </w:tr>
      <w:tr w:rsidR="003A2E21" w:rsidTr="003A2E21">
        <w:trPr>
          <w:trHeight w:val="227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Санитарно-химические показатели: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E21" w:rsidRDefault="003A2E21">
            <w:pPr>
              <w:suppressAutoHyphens w:val="0"/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Аммиак и ионы аммония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  <w:r w:rsidR="003A2E21">
              <w:rPr>
                <w:sz w:val="18"/>
                <w:szCs w:val="18"/>
              </w:rPr>
              <w:t xml:space="preserve"> (по NH</w:t>
            </w:r>
            <w:r w:rsidR="003A2E21">
              <w:rPr>
                <w:color w:val="000000"/>
                <w:sz w:val="18"/>
                <w:szCs w:val="18"/>
                <w:vertAlign w:val="subscript"/>
              </w:rPr>
              <w:t>4</w:t>
            </w:r>
            <w:r w:rsidR="003A2E21">
              <w:rPr>
                <w:color w:val="000000"/>
                <w:sz w:val="18"/>
                <w:szCs w:val="18"/>
                <w:vertAlign w:val="superscript"/>
              </w:rPr>
              <w:t>+</w:t>
            </w:r>
            <w:r w:rsidR="003A2E2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05CD5">
              <w:rPr>
                <w:sz w:val="18"/>
                <w:szCs w:val="18"/>
              </w:rPr>
              <w:t>37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АПАВ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44344E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 w:rsidR="003A2E21">
              <w:rPr>
                <w:sz w:val="18"/>
                <w:szCs w:val="18"/>
              </w:rPr>
              <w:t>0,0</w:t>
            </w:r>
            <w:r w:rsidR="00F05CD5">
              <w:rPr>
                <w:sz w:val="18"/>
                <w:szCs w:val="18"/>
              </w:rPr>
              <w:t>2</w:t>
            </w:r>
            <w:r w:rsidR="003A2E21">
              <w:rPr>
                <w:sz w:val="18"/>
                <w:szCs w:val="18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БПК-5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мгО</w:t>
            </w:r>
            <w:proofErr w:type="spellEnd"/>
            <w:r>
              <w:rPr>
                <w:sz w:val="18"/>
                <w:szCs w:val="18"/>
              </w:rPr>
              <w:t>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44344E" w:rsidRDefault="00F05CD5" w:rsidP="0044344E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Водородный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 рН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6,0÷9,0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</w:t>
            </w:r>
            <w:r w:rsidR="00F05CD5">
              <w:rPr>
                <w:sz w:val="18"/>
                <w:szCs w:val="18"/>
              </w:rPr>
              <w:t>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Диоксид хлора остаточный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0,1967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Железо общее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Жесткость общая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ºЖ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</w:t>
            </w:r>
            <w:r w:rsidR="00F05CD5">
              <w:rPr>
                <w:sz w:val="18"/>
                <w:szCs w:val="18"/>
              </w:rPr>
              <w:t>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Запах, при 20/60 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Марганец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426B04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 w:rsidR="003A2E21">
              <w:rPr>
                <w:sz w:val="18"/>
                <w:szCs w:val="18"/>
              </w:rPr>
              <w:t>0,00</w:t>
            </w:r>
            <w:r w:rsidR="00F05CD5">
              <w:rPr>
                <w:sz w:val="18"/>
                <w:szCs w:val="18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Мутность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426B04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426B04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Мышьяк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F05CD5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Молибден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05CD5">
              <w:rPr>
                <w:sz w:val="18"/>
                <w:szCs w:val="18"/>
              </w:rPr>
              <w:t>55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Нитриты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05CD5">
              <w:rPr>
                <w:sz w:val="18"/>
                <w:szCs w:val="18"/>
              </w:rPr>
              <w:t>022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Никель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</w:t>
            </w:r>
            <w:r w:rsidR="00F05CD5">
              <w:rPr>
                <w:sz w:val="18"/>
                <w:szCs w:val="18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Нефтепродукты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Окисляемость </w:t>
            </w:r>
            <w:proofErr w:type="spellStart"/>
            <w:r>
              <w:rPr>
                <w:sz w:val="18"/>
                <w:szCs w:val="18"/>
              </w:rPr>
              <w:t>перманганатная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Привкус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426B04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Полифосфаты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 (по PO</w:t>
            </w:r>
            <w:r>
              <w:rPr>
                <w:sz w:val="18"/>
                <w:szCs w:val="18"/>
                <w:vertAlign w:val="subscript"/>
              </w:rPr>
              <w:t>4</w:t>
            </w:r>
            <w:r>
              <w:rPr>
                <w:sz w:val="18"/>
                <w:szCs w:val="18"/>
                <w:vertAlign w:val="superscript"/>
              </w:rPr>
              <w:t>3-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Сульфаты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Сухой остаток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448.0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lastRenderedPageBreak/>
              <w:t>Сероводород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A831E6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A831E6">
              <w:rPr>
                <w:sz w:val="18"/>
                <w:szCs w:val="18"/>
                <w:lang w:val="en-US"/>
              </w:rPr>
              <w:t>3.0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  <w:r w:rsidR="00F05CD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Свинец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</w:t>
            </w:r>
            <w:r w:rsidR="00F05CD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Фенолы летучие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&lt;0,001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Фториды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 w:rsidR="00426B04">
              <w:rPr>
                <w:sz w:val="18"/>
                <w:szCs w:val="18"/>
              </w:rPr>
              <w:t>3</w:t>
            </w:r>
            <w:r w:rsidR="00F05CD5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Хлораты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&lt;0,5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Хлориты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426B04" w:rsidRDefault="00426B04" w:rsidP="00426B04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Хлориды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05CD5"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</w:rPr>
              <w:t>,</w:t>
            </w:r>
            <w:r w:rsidR="00426B04">
              <w:rPr>
                <w:sz w:val="18"/>
                <w:szCs w:val="18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Цветность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A831E6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A831E6">
              <w:rPr>
                <w:sz w:val="18"/>
                <w:szCs w:val="18"/>
              </w:rPr>
              <w:t>20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Цинк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F05CD5" w:rsidRDefault="00F05CD5" w:rsidP="00F05CD5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&lt;</w:t>
            </w:r>
            <w:r w:rsidR="00426B04">
              <w:rPr>
                <w:sz w:val="18"/>
                <w:szCs w:val="18"/>
              </w:rPr>
              <w:t>0,00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Щелочность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мг/дм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установлен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A831E6" w:rsidRDefault="00F05CD5" w:rsidP="00426B04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7.4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Удельная суммарная α-активность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Бк/кг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0,06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Удельная суммарная β-активность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Бк/кг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DB064D">
              <w:rPr>
                <w:sz w:val="18"/>
                <w:szCs w:val="18"/>
                <w:lang w:val="en-US"/>
              </w:rPr>
              <w:t>&lt;0.20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Хлороформ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мг/дм</w:t>
            </w:r>
            <w:r w:rsidRPr="00DB064D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 w:rsidP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 w:rsidRPr="00DB064D">
              <w:rPr>
                <w:sz w:val="18"/>
                <w:szCs w:val="18"/>
              </w:rPr>
              <w:t>0,000</w:t>
            </w:r>
            <w:r w:rsidR="00DB064D" w:rsidRPr="00DB064D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DB064D"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Pr="00DB064D" w:rsidRDefault="003A2E21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 w:rsidRPr="00DB064D">
              <w:rPr>
                <w:b/>
                <w:sz w:val="18"/>
                <w:szCs w:val="18"/>
              </w:rPr>
              <w:t>Микробиологические показатели: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Pr="00DB064D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E21" w:rsidRPr="00DB064D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НВЧ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83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НВЧ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454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Споры </w:t>
            </w:r>
            <w:proofErr w:type="spellStart"/>
            <w:r>
              <w:rPr>
                <w:sz w:val="18"/>
                <w:szCs w:val="18"/>
              </w:rPr>
              <w:t>сульфитредуцирующих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клостридий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число спор в 20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A2E21" w:rsidRDefault="003A2E21" w:rsidP="003A2E21">
      <w:pPr>
        <w:spacing w:line="360" w:lineRule="auto"/>
        <w:rPr>
          <w:sz w:val="22"/>
          <w:szCs w:val="22"/>
        </w:rPr>
      </w:pPr>
    </w:p>
    <w:p w:rsidR="003A2E21" w:rsidRDefault="003A2E21" w:rsidP="003A2E21">
      <w:pPr>
        <w:ind w:left="5670" w:right="188" w:hanging="992"/>
        <w:jc w:val="both"/>
        <w:rPr>
          <w:sz w:val="20"/>
          <w:szCs w:val="20"/>
        </w:rPr>
      </w:pPr>
      <w:r>
        <w:rPr>
          <w:sz w:val="20"/>
          <w:szCs w:val="20"/>
        </w:rPr>
        <w:t>Таблица № 3 - Показатели качества питьевой воды в разводящей водопроводной сети за 20</w:t>
      </w:r>
      <w:r w:rsidR="0022193D">
        <w:rPr>
          <w:sz w:val="20"/>
          <w:szCs w:val="20"/>
        </w:rPr>
        <w:t>2</w:t>
      </w:r>
      <w:r w:rsidR="00CD143E">
        <w:rPr>
          <w:sz w:val="20"/>
          <w:szCs w:val="20"/>
        </w:rPr>
        <w:t>1</w:t>
      </w:r>
      <w:r>
        <w:rPr>
          <w:sz w:val="20"/>
          <w:szCs w:val="20"/>
        </w:rPr>
        <w:t>год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3281"/>
        <w:gridCol w:w="1275"/>
        <w:gridCol w:w="1843"/>
        <w:gridCol w:w="1559"/>
        <w:gridCol w:w="1570"/>
      </w:tblGrid>
      <w:tr w:rsidR="003A2E21" w:rsidTr="003A2E21">
        <w:trPr>
          <w:trHeight w:val="417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Нормируемые показатели качества питьевой воды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(включая микроорганизмы)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Един.</w:t>
            </w:r>
            <w:r>
              <w:rPr>
                <w:sz w:val="20"/>
                <w:szCs w:val="20"/>
              </w:rPr>
              <w:br/>
              <w:t>изм.</w:t>
            </w:r>
            <w:r>
              <w:rPr>
                <w:sz w:val="20"/>
                <w:szCs w:val="20"/>
              </w:rPr>
              <w:br/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br/>
            </w:r>
            <w:r>
              <w:rPr>
                <w:sz w:val="20"/>
                <w:szCs w:val="20"/>
              </w:rPr>
              <w:t>(град.)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</w:t>
            </w:r>
            <w:r>
              <w:rPr>
                <w:sz w:val="20"/>
                <w:szCs w:val="20"/>
              </w:rPr>
              <w:br/>
              <w:t>(ПДК)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качество</w:t>
            </w:r>
          </w:p>
          <w:p w:rsidR="003A2E21" w:rsidRDefault="003A2E21" w:rsidP="00CD143E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отобранных проб за 20</w:t>
            </w:r>
            <w:r w:rsidR="0022193D">
              <w:rPr>
                <w:sz w:val="20"/>
                <w:szCs w:val="20"/>
              </w:rPr>
              <w:t>2</w:t>
            </w:r>
            <w:r w:rsidR="00CD1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(%) </w:t>
            </w:r>
          </w:p>
          <w:p w:rsidR="003A2E21" w:rsidRDefault="003A2E21">
            <w:pPr>
              <w:suppressAutoHyphens w:val="0"/>
              <w:spacing w:line="276" w:lineRule="auto"/>
              <w:jc w:val="center"/>
            </w:pPr>
            <w:r>
              <w:rPr>
                <w:sz w:val="20"/>
                <w:szCs w:val="20"/>
              </w:rPr>
              <w:t>проб питьевой воды за не соответствующих требованиям действующих нормативов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Санитарно-химические показатели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E21" w:rsidRDefault="003A2E21">
            <w:pPr>
              <w:suppressAutoHyphens w:val="0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Железо общее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мг/дм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 w:rsidP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&lt;0,05-</w:t>
            </w:r>
            <w:r w:rsidR="00DB064D">
              <w:rPr>
                <w:sz w:val="20"/>
                <w:szCs w:val="20"/>
              </w:rPr>
              <w:t>0,06</w:t>
            </w:r>
            <w:r>
              <w:t xml:space="preserve"> 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Запах, при 20/60 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2/2</w:t>
            </w:r>
            <w:r w:rsidR="003A2E21">
              <w:t xml:space="preserve"> 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31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Мутность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DB064D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DB064D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 w:rsidP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&lt;1,0-</w:t>
            </w:r>
            <w:r w:rsidR="00DB064D">
              <w:rPr>
                <w:sz w:val="20"/>
                <w:szCs w:val="20"/>
              </w:rPr>
              <w:t>1,7</w:t>
            </w:r>
            <w:r>
              <w:t xml:space="preserve"> 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Привкус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баллы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цветность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Pr="00DB064D" w:rsidRDefault="00DB064D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4,6-7,7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Микробиологические показатели: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E21" w:rsidRDefault="003A2E21">
            <w:pPr>
              <w:spacing w:line="276" w:lineRule="auto"/>
              <w:jc w:val="center"/>
            </w:pP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ОМЧ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КОЕ в 1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более 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&lt;50 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НВЧ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обнаружены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НВЧ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обнаружены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  <w:tr w:rsidR="003A2E21" w:rsidTr="003A2E21">
        <w:trPr>
          <w:trHeight w:val="255"/>
        </w:trPr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колифаги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БОЕ в 100 мл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 обнаружены 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uppressAutoHyphens w:val="0"/>
              <w:spacing w:line="276" w:lineRule="auto"/>
              <w:jc w:val="center"/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CD143E" w:rsidRDefault="00CD143E" w:rsidP="003A2E21">
      <w:pPr>
        <w:ind w:left="5954" w:right="188" w:hanging="1134"/>
        <w:jc w:val="both"/>
        <w:rPr>
          <w:sz w:val="20"/>
          <w:szCs w:val="20"/>
        </w:rPr>
      </w:pPr>
    </w:p>
    <w:p w:rsidR="003A2E21" w:rsidRDefault="003A2E21" w:rsidP="003A2E21">
      <w:pPr>
        <w:ind w:left="5954" w:right="188" w:hanging="1134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>Таблица № 4 – Показатели качества очистки питьевой воды за 20</w:t>
      </w:r>
      <w:r w:rsidR="0022193D">
        <w:rPr>
          <w:sz w:val="20"/>
          <w:szCs w:val="20"/>
        </w:rPr>
        <w:t>2</w:t>
      </w:r>
      <w:r w:rsidR="00CD143E">
        <w:rPr>
          <w:sz w:val="20"/>
          <w:szCs w:val="20"/>
        </w:rPr>
        <w:t>1</w:t>
      </w:r>
      <w:r>
        <w:rPr>
          <w:sz w:val="20"/>
          <w:szCs w:val="20"/>
        </w:rPr>
        <w:t>год</w:t>
      </w:r>
    </w:p>
    <w:tbl>
      <w:tblPr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843"/>
        <w:gridCol w:w="4665"/>
      </w:tblGrid>
      <w:tr w:rsidR="003A2E21" w:rsidTr="003A2E21">
        <w:trPr>
          <w:trHeight w:val="1367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2E21" w:rsidRDefault="003A2E2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Доля проб питьевой воды, </w:t>
            </w:r>
            <w:r>
              <w:rPr>
                <w:bCs/>
                <w:color w:val="000000"/>
                <w:sz w:val="20"/>
                <w:szCs w:val="20"/>
              </w:rPr>
              <w:t>подаваемой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с </w:t>
            </w:r>
            <w:r>
              <w:rPr>
                <w:color w:val="000000"/>
                <w:sz w:val="20"/>
                <w:szCs w:val="20"/>
              </w:rPr>
              <w:t>водопровод</w:t>
            </w:r>
            <w:r>
              <w:rPr>
                <w:color w:val="000000"/>
                <w:sz w:val="20"/>
                <w:szCs w:val="20"/>
              </w:rPr>
              <w:softHyphen/>
              <w:t>ных станций в распределительную водопроводную сеть, не соответствующих установленным требова</w:t>
            </w:r>
            <w:r>
              <w:rPr>
                <w:color w:val="000000"/>
                <w:sz w:val="20"/>
                <w:szCs w:val="20"/>
              </w:rPr>
              <w:softHyphen/>
              <w:t>ниям, в общем объеме проб, отобранных по резуль</w:t>
            </w:r>
            <w:r>
              <w:rPr>
                <w:color w:val="000000"/>
                <w:sz w:val="20"/>
                <w:szCs w:val="20"/>
              </w:rPr>
              <w:softHyphen/>
              <w:t>татам производственного контроля качества питьевой воды,</w:t>
            </w:r>
          </w:p>
          <w:p w:rsidR="003A2E21" w:rsidRDefault="003A2E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план/факт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2E21" w:rsidRDefault="003A2E21">
            <w:pP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Доля проб питьевой воды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>в распределительной водопроводной сети,</w:t>
            </w:r>
            <w:r>
              <w:rPr>
                <w:color w:val="000000"/>
                <w:sz w:val="20"/>
                <w:szCs w:val="20"/>
              </w:rPr>
              <w:t xml:space="preserve"> не соответствующих установ</w:t>
            </w:r>
            <w:r>
              <w:rPr>
                <w:color w:val="000000"/>
                <w:sz w:val="20"/>
                <w:szCs w:val="20"/>
              </w:rPr>
              <w:softHyphen/>
              <w:t>ленным требованиям, в общем объеме проб, отоб</w:t>
            </w:r>
            <w:r>
              <w:rPr>
                <w:color w:val="000000"/>
                <w:sz w:val="20"/>
                <w:szCs w:val="20"/>
              </w:rPr>
              <w:softHyphen/>
              <w:t>ранных по результатам производственного контро</w:t>
            </w:r>
            <w:r>
              <w:rPr>
                <w:color w:val="000000"/>
                <w:sz w:val="20"/>
                <w:szCs w:val="20"/>
              </w:rPr>
              <w:softHyphen/>
              <w:t xml:space="preserve">ля качества питьевой воды, </w:t>
            </w:r>
          </w:p>
          <w:p w:rsidR="003A2E21" w:rsidRDefault="003A2E21">
            <w:pPr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3A2E21" w:rsidRDefault="003A2E21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план/факт</w:t>
            </w:r>
          </w:p>
        </w:tc>
      </w:tr>
      <w:tr w:rsidR="003A2E21" w:rsidTr="003A2E21"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2E21" w:rsidRDefault="003A2E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</w:t>
            </w:r>
          </w:p>
        </w:tc>
      </w:tr>
    </w:tbl>
    <w:p w:rsidR="007D33AC" w:rsidRDefault="007D33AC" w:rsidP="005F237A"/>
    <w:sectPr w:rsidR="007D33AC" w:rsidSect="005F237A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E21"/>
    <w:rsid w:val="0022193D"/>
    <w:rsid w:val="003218C3"/>
    <w:rsid w:val="00374CD3"/>
    <w:rsid w:val="00386BF6"/>
    <w:rsid w:val="003A2E21"/>
    <w:rsid w:val="00426B04"/>
    <w:rsid w:val="0044344E"/>
    <w:rsid w:val="005F237A"/>
    <w:rsid w:val="007D33AC"/>
    <w:rsid w:val="00974AD8"/>
    <w:rsid w:val="00A52A11"/>
    <w:rsid w:val="00A831E6"/>
    <w:rsid w:val="00BC719B"/>
    <w:rsid w:val="00CD143E"/>
    <w:rsid w:val="00DB064D"/>
    <w:rsid w:val="00DE4B1A"/>
    <w:rsid w:val="00F05CD5"/>
    <w:rsid w:val="00F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F45D"/>
  <w15:docId w15:val="{6691EA98-1E52-444B-8F1C-6EE1131C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E2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C107D-3B22-4E9C-9452-B80AF045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ТС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Rubcova</dc:creator>
  <cp:keywords/>
  <dc:description/>
  <cp:lastModifiedBy>Шмелёв Алексей Борисович</cp:lastModifiedBy>
  <cp:revision>11</cp:revision>
  <cp:lastPrinted>2022-06-02T07:03:00Z</cp:lastPrinted>
  <dcterms:created xsi:type="dcterms:W3CDTF">2021-06-28T09:37:00Z</dcterms:created>
  <dcterms:modified xsi:type="dcterms:W3CDTF">2022-06-14T07:15:00Z</dcterms:modified>
</cp:coreProperties>
</file>