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74" w:rsidRPr="00E74C15" w:rsidRDefault="00C57374" w:rsidP="00C57374">
      <w:pPr>
        <w:ind w:firstLine="709"/>
        <w:jc w:val="center"/>
        <w:rPr>
          <w:b/>
        </w:rPr>
      </w:pPr>
      <w:r w:rsidRPr="00E74C15">
        <w:rPr>
          <w:b/>
        </w:rPr>
        <w:t xml:space="preserve">О совместном заседании общественного совета </w:t>
      </w:r>
    </w:p>
    <w:p w:rsidR="00C57374" w:rsidRPr="00E74C15" w:rsidRDefault="00C57374" w:rsidP="00C57374">
      <w:pPr>
        <w:ind w:firstLine="709"/>
        <w:jc w:val="center"/>
        <w:rPr>
          <w:b/>
        </w:rPr>
      </w:pPr>
      <w:r w:rsidRPr="00E74C15">
        <w:rPr>
          <w:b/>
        </w:rPr>
        <w:t xml:space="preserve">по охране окружающей среды в г. Зеленогорске </w:t>
      </w:r>
    </w:p>
    <w:p w:rsidR="00C57374" w:rsidRPr="00E74C15" w:rsidRDefault="00C57374" w:rsidP="00C57374">
      <w:pPr>
        <w:ind w:firstLine="709"/>
        <w:jc w:val="center"/>
        <w:rPr>
          <w:b/>
        </w:rPr>
      </w:pPr>
      <w:r w:rsidRPr="00E74C15">
        <w:rPr>
          <w:b/>
        </w:rPr>
        <w:t>и Общественной палаты города Зеленогорска (04.04.2018)</w:t>
      </w:r>
    </w:p>
    <w:p w:rsidR="00C57374" w:rsidRPr="00E74C15" w:rsidRDefault="00C57374" w:rsidP="00C57374">
      <w:pPr>
        <w:ind w:firstLine="709"/>
        <w:jc w:val="center"/>
      </w:pPr>
    </w:p>
    <w:p w:rsidR="00C57374" w:rsidRPr="00E74C15" w:rsidRDefault="00C57374" w:rsidP="00C57374">
      <w:pPr>
        <w:ind w:firstLine="709"/>
        <w:jc w:val="both"/>
      </w:pPr>
      <w:r w:rsidRPr="00E74C15">
        <w:t xml:space="preserve">04.04.2018 в малом зале Муниципального бюджетного учреждения культуры «Зеленогорский городской дворец культуры» состоялось совместное заседание общественного совета по охране окружающей среды в г. Зеленогорске (далее – Общественный совет) и Общественной палаты города Зеленогорска, в котором приняли участие </w:t>
      </w:r>
      <w:r>
        <w:t xml:space="preserve">представители </w:t>
      </w:r>
      <w:r w:rsidRPr="00E74C15">
        <w:t>Общественного совета Государственной корпорации по атомной энергии «</w:t>
      </w:r>
      <w:proofErr w:type="spellStart"/>
      <w:r w:rsidRPr="00E74C15">
        <w:t>Росатом</w:t>
      </w:r>
      <w:proofErr w:type="spellEnd"/>
      <w:r w:rsidRPr="00E74C15">
        <w:t>», АО «ПО ЭХЗ», Межрегионального управления № 42 ФМБА России, МБУ ДО «ЦО «Перспектива», МБУ «МЦ».</w:t>
      </w:r>
    </w:p>
    <w:p w:rsidR="00C57374" w:rsidRPr="00E74C15" w:rsidRDefault="00C57374" w:rsidP="00C57374">
      <w:pPr>
        <w:pStyle w:val="a3"/>
        <w:widowControl w:val="0"/>
        <w:tabs>
          <w:tab w:val="left" w:pos="709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E74C15">
        <w:rPr>
          <w:sz w:val="24"/>
          <w:szCs w:val="24"/>
        </w:rPr>
        <w:t xml:space="preserve">В соответствии с постановлением от 02.04.2018 № 7-пг «О поощрениях Главы ЗАТО  г. Зеленогорска» председатель Общественного совета С.В. </w:t>
      </w:r>
      <w:proofErr w:type="spellStart"/>
      <w:r w:rsidRPr="00E74C15">
        <w:rPr>
          <w:sz w:val="24"/>
          <w:szCs w:val="24"/>
        </w:rPr>
        <w:t>Камнев</w:t>
      </w:r>
      <w:proofErr w:type="spellEnd"/>
      <w:r w:rsidRPr="00E74C15">
        <w:rPr>
          <w:sz w:val="24"/>
          <w:szCs w:val="24"/>
        </w:rPr>
        <w:t xml:space="preserve"> вручил благодарность Главы ЗАТО г. Зеленогорска заместителю директора по учебно-воспитательной работе МБОУ ДО «ЦО «Перспектива» </w:t>
      </w:r>
      <w:r w:rsidRPr="00E74C15">
        <w:rPr>
          <w:color w:val="111111"/>
          <w:sz w:val="24"/>
          <w:szCs w:val="24"/>
        </w:rPr>
        <w:t>Ж.А.</w:t>
      </w:r>
      <w:r w:rsidRPr="00E74C15">
        <w:rPr>
          <w:sz w:val="24"/>
          <w:szCs w:val="24"/>
        </w:rPr>
        <w:t xml:space="preserve"> </w:t>
      </w:r>
      <w:r w:rsidRPr="00E74C15">
        <w:rPr>
          <w:color w:val="111111"/>
          <w:sz w:val="24"/>
          <w:szCs w:val="24"/>
        </w:rPr>
        <w:t xml:space="preserve">Стародубцевой </w:t>
      </w:r>
      <w:r w:rsidRPr="00E74C15">
        <w:rPr>
          <w:sz w:val="24"/>
          <w:szCs w:val="24"/>
        </w:rPr>
        <w:t>и благодарственные письма Главы ЗАТО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E74C15">
        <w:rPr>
          <w:sz w:val="24"/>
          <w:szCs w:val="24"/>
        </w:rPr>
        <w:t>г. Зеленогорска</w:t>
      </w:r>
      <w:r w:rsidRPr="00E74C15">
        <w:rPr>
          <w:color w:val="111111"/>
          <w:sz w:val="24"/>
          <w:szCs w:val="24"/>
        </w:rPr>
        <w:t xml:space="preserve"> членам Общественного света В.К. Юровскому и И.М. </w:t>
      </w:r>
      <w:proofErr w:type="spellStart"/>
      <w:r w:rsidRPr="00E74C15">
        <w:rPr>
          <w:color w:val="111111"/>
          <w:sz w:val="24"/>
          <w:szCs w:val="24"/>
        </w:rPr>
        <w:t>Ширкиной</w:t>
      </w:r>
      <w:proofErr w:type="spellEnd"/>
      <w:r w:rsidRPr="00E74C15">
        <w:rPr>
          <w:color w:val="111111"/>
          <w:sz w:val="24"/>
          <w:szCs w:val="24"/>
        </w:rPr>
        <w:t>, а также руководителю Клуба любителей подводного плавания Парфенову С.Н. за</w:t>
      </w:r>
      <w:r w:rsidRPr="00E74C15">
        <w:rPr>
          <w:sz w:val="24"/>
          <w:szCs w:val="24"/>
        </w:rPr>
        <w:t xml:space="preserve"> вклад в дело охраны окружающей среды в городе Зеленогорске и активное участие в реализации природоохранных мероприятий в рамках Года экологии. </w:t>
      </w:r>
    </w:p>
    <w:p w:rsidR="00C57374" w:rsidRPr="00E74C15" w:rsidRDefault="00C57374" w:rsidP="00C57374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E74C15">
        <w:rPr>
          <w:rFonts w:ascii="Times New Roman" w:hAnsi="Times New Roman"/>
          <w:sz w:val="24"/>
          <w:szCs w:val="24"/>
        </w:rPr>
        <w:t xml:space="preserve">Члены Общественного совета: Е.Н. Трифонова - директор МКУ «КООС» и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74C15">
        <w:rPr>
          <w:rFonts w:ascii="Times New Roman" w:hAnsi="Times New Roman"/>
          <w:sz w:val="24"/>
          <w:szCs w:val="24"/>
        </w:rPr>
        <w:t>В.С. Михайлов – руководитель приемной Общественного совета Государственной корпорации по атомной энергии «</w:t>
      </w:r>
      <w:proofErr w:type="spellStart"/>
      <w:r w:rsidRPr="00E74C15">
        <w:rPr>
          <w:rFonts w:ascii="Times New Roman" w:hAnsi="Times New Roman"/>
          <w:sz w:val="24"/>
          <w:szCs w:val="24"/>
        </w:rPr>
        <w:t>Росатом</w:t>
      </w:r>
      <w:proofErr w:type="spellEnd"/>
      <w:r w:rsidRPr="00E74C15">
        <w:rPr>
          <w:rFonts w:ascii="Times New Roman" w:hAnsi="Times New Roman"/>
          <w:sz w:val="24"/>
          <w:szCs w:val="24"/>
        </w:rPr>
        <w:t xml:space="preserve">» в г. Зеленогорске, представили доклад </w:t>
      </w:r>
      <w:r w:rsidRPr="00E74C15">
        <w:rPr>
          <w:rFonts w:ascii="Times New Roman" w:hAnsi="Times New Roman"/>
          <w:sz w:val="24"/>
          <w:szCs w:val="24"/>
          <w:lang w:eastAsia="hi-IN" w:bidi="hi-IN"/>
        </w:rPr>
        <w:t xml:space="preserve">о </w:t>
      </w:r>
      <w:r w:rsidRPr="00E74C15">
        <w:rPr>
          <w:rFonts w:ascii="Times New Roman" w:hAnsi="Times New Roman"/>
          <w:sz w:val="24"/>
          <w:szCs w:val="24"/>
        </w:rPr>
        <w:t>реализации Плана основных мероприятий по проведению Года экологии в 2017 году в городе Зеленогорске (далее - План)</w:t>
      </w:r>
      <w:r w:rsidRPr="00E74C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E74C15">
        <w:rPr>
          <w:rFonts w:ascii="Times New Roman" w:hAnsi="Times New Roman"/>
          <w:sz w:val="24"/>
          <w:szCs w:val="24"/>
        </w:rPr>
        <w:t>Е.Н. Трифонова</w:t>
      </w:r>
      <w:r w:rsidRPr="00E74C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4C15">
        <w:rPr>
          <w:rFonts w:ascii="Times New Roman" w:hAnsi="Times New Roman"/>
          <w:sz w:val="24"/>
          <w:szCs w:val="24"/>
        </w:rPr>
        <w:t xml:space="preserve">рассказала, что в </w:t>
      </w:r>
      <w:r w:rsidRPr="00E74C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рамках реализации Плана инициативными группами, организациями, в том числе общественными, проведены информационно-просветительские, культурные мероприятия для широкого круга населения, образовательные и конкурсные мероприятия для детей и молодежи, экологические акции различного уровня,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реализованы </w:t>
      </w:r>
      <w:r w:rsidRPr="00E74C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проекты в области охраны окружающей среды. Перечислила наиболее значимые мероприятия и рассказала о результатах их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выполнения</w:t>
      </w:r>
      <w:r w:rsidRPr="00E74C1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</w:t>
      </w:r>
      <w:r w:rsidRPr="00E74C15">
        <w:rPr>
          <w:rFonts w:ascii="Times New Roman" w:hAnsi="Times New Roman"/>
          <w:sz w:val="24"/>
          <w:szCs w:val="24"/>
        </w:rPr>
        <w:t>Сообщила о возможности ознакомления с отчет</w:t>
      </w:r>
      <w:r>
        <w:rPr>
          <w:rFonts w:ascii="Times New Roman" w:hAnsi="Times New Roman"/>
          <w:sz w:val="24"/>
          <w:szCs w:val="24"/>
        </w:rPr>
        <w:t>ом</w:t>
      </w:r>
      <w:r w:rsidRPr="00E74C15">
        <w:rPr>
          <w:rFonts w:ascii="Times New Roman" w:hAnsi="Times New Roman"/>
          <w:sz w:val="24"/>
          <w:szCs w:val="24"/>
        </w:rPr>
        <w:t xml:space="preserve"> о реализации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4C15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gramStart"/>
      <w:r w:rsidRPr="00E74C1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74C15">
        <w:rPr>
          <w:rFonts w:ascii="Times New Roman" w:hAnsi="Times New Roman"/>
          <w:sz w:val="24"/>
          <w:szCs w:val="24"/>
        </w:rPr>
        <w:t xml:space="preserve"> ЗАТО г. Зеленогорска в информационно-телекоммуникационной сети «Интернет». В.С. Михайлов подвел итог о выполнении Плана на 93,6 % (из запланированных 63 мероприятий в 2017 году выполнено 59), подчеркнул его масштабность. Обратил внимание на то, что деятельность в рамках Года экологии была и практической, и просветительской. Отметил активную работу учреждений дополнительного образования, учреждений культуры, общественных организаций в реализации мероприятий Плана</w:t>
      </w:r>
      <w:r>
        <w:rPr>
          <w:rFonts w:ascii="Times New Roman" w:hAnsi="Times New Roman"/>
          <w:sz w:val="24"/>
          <w:szCs w:val="24"/>
        </w:rPr>
        <w:t>, а также</w:t>
      </w:r>
      <w:r w:rsidRPr="00E74C15">
        <w:rPr>
          <w:rFonts w:ascii="Times New Roman" w:hAnsi="Times New Roman"/>
          <w:sz w:val="24"/>
          <w:szCs w:val="24"/>
        </w:rPr>
        <w:t xml:space="preserve"> работу АО «ПО ЭХЗ» в направлении охраны окружающей среды, оказываемую предприятием спонсорскую помощь в реализации многих мероприятий и образовательных проектов в области экологии.</w:t>
      </w:r>
    </w:p>
    <w:p w:rsidR="00C57374" w:rsidRPr="00E74C15" w:rsidRDefault="00C57374" w:rsidP="00C57374">
      <w:pPr>
        <w:pStyle w:val="a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4C15">
        <w:rPr>
          <w:rFonts w:ascii="Times New Roman" w:hAnsi="Times New Roman"/>
          <w:sz w:val="24"/>
          <w:szCs w:val="24"/>
          <w:lang w:eastAsia="hi-IN" w:bidi="hi-IN"/>
        </w:rPr>
        <w:t>А.Г. Андрианов – начальник отдела производственного экологического контроля</w:t>
      </w:r>
      <w:r w:rsidRPr="00E74C15">
        <w:rPr>
          <w:rFonts w:ascii="Times New Roman" w:hAnsi="Times New Roman"/>
          <w:sz w:val="24"/>
          <w:szCs w:val="24"/>
        </w:rPr>
        <w:t xml:space="preserve"> АО «ПО ЭХЗ» проинформировал участников заседания о затратах АО «ПО ЭХЗ» на реализацию программ и мероприятий экологической направленности, которые составили в 2017 году около 507 млн. рублей. Отметил тенденцию роста расходов предприятия на экологию. </w:t>
      </w:r>
    </w:p>
    <w:p w:rsidR="00C57374" w:rsidRPr="00E74C15" w:rsidRDefault="00C57374" w:rsidP="00C57374">
      <w:pPr>
        <w:widowControl w:val="0"/>
        <w:tabs>
          <w:tab w:val="left" w:pos="426"/>
          <w:tab w:val="left" w:pos="709"/>
          <w:tab w:val="left" w:pos="851"/>
          <w:tab w:val="left" w:pos="993"/>
        </w:tabs>
        <w:suppressAutoHyphens/>
        <w:autoSpaceDE w:val="0"/>
        <w:ind w:firstLine="709"/>
        <w:jc w:val="both"/>
      </w:pPr>
      <w:r w:rsidRPr="00E74C15">
        <w:t>Член общественного совета Государственной корпорации по атомной энергии «</w:t>
      </w:r>
      <w:proofErr w:type="spellStart"/>
      <w:r w:rsidRPr="00E74C15">
        <w:t>Росатом</w:t>
      </w:r>
      <w:proofErr w:type="spellEnd"/>
      <w:r w:rsidRPr="00E74C15">
        <w:t xml:space="preserve">» (далее – </w:t>
      </w:r>
      <w:proofErr w:type="spellStart"/>
      <w:r w:rsidRPr="00E74C15">
        <w:t>Госкорпорация</w:t>
      </w:r>
      <w:proofErr w:type="spellEnd"/>
      <w:r w:rsidRPr="00E74C15">
        <w:t xml:space="preserve"> «</w:t>
      </w:r>
      <w:proofErr w:type="spellStart"/>
      <w:r w:rsidRPr="00E74C15">
        <w:t>Росатом</w:t>
      </w:r>
      <w:proofErr w:type="spellEnd"/>
      <w:r w:rsidRPr="00E74C15">
        <w:t>») В.И. Васильев рассказал о старте проекта «Стандарт экологической открытости атомной отрасли»</w:t>
      </w:r>
      <w:r>
        <w:t xml:space="preserve"> (далее - Стандарт)</w:t>
      </w:r>
      <w:r w:rsidRPr="00E74C15">
        <w:t xml:space="preserve">, обсуждаемом на очередном заседании Общественного совета </w:t>
      </w:r>
      <w:proofErr w:type="spellStart"/>
      <w:r w:rsidRPr="00E74C15">
        <w:t>Госкорпорации</w:t>
      </w:r>
      <w:proofErr w:type="spellEnd"/>
      <w:r w:rsidRPr="00E74C15">
        <w:t xml:space="preserve"> «</w:t>
      </w:r>
      <w:proofErr w:type="spellStart"/>
      <w:r w:rsidRPr="00E74C15">
        <w:t>Росатом</w:t>
      </w:r>
      <w:proofErr w:type="spellEnd"/>
      <w:r w:rsidRPr="00E74C15">
        <w:t xml:space="preserve">». </w:t>
      </w:r>
      <w:r>
        <w:t xml:space="preserve">Представил участникам заседания дорожную карту по разработке Стандарта. </w:t>
      </w:r>
      <w:r w:rsidRPr="00E74C15">
        <w:rPr>
          <w:color w:val="000000"/>
        </w:rPr>
        <w:t xml:space="preserve">Перечислил задачи, которые решает Стандарт, в том числе обеспечение обратной связи </w:t>
      </w:r>
      <w:proofErr w:type="spellStart"/>
      <w:r w:rsidRPr="00E74C15">
        <w:rPr>
          <w:color w:val="000000"/>
        </w:rPr>
        <w:t>Госкорпорации</w:t>
      </w:r>
      <w:proofErr w:type="spellEnd"/>
      <w:r w:rsidRPr="00E74C15">
        <w:rPr>
          <w:color w:val="000000"/>
        </w:rPr>
        <w:t xml:space="preserve"> с обществом, проведение общественного контроля, повышение эффективности принятия </w:t>
      </w:r>
      <w:r w:rsidRPr="00E74C15">
        <w:rPr>
          <w:color w:val="000000"/>
        </w:rPr>
        <w:lastRenderedPageBreak/>
        <w:t>решений</w:t>
      </w:r>
      <w:r w:rsidRPr="00B22911">
        <w:rPr>
          <w:color w:val="000000"/>
        </w:rPr>
        <w:t xml:space="preserve"> </w:t>
      </w:r>
      <w:proofErr w:type="spellStart"/>
      <w:r w:rsidRPr="00E74C15">
        <w:rPr>
          <w:color w:val="000000"/>
        </w:rPr>
        <w:t>Госкорпорации</w:t>
      </w:r>
      <w:proofErr w:type="spellEnd"/>
      <w:r w:rsidRPr="00E74C15">
        <w:rPr>
          <w:color w:val="000000"/>
        </w:rPr>
        <w:t xml:space="preserve"> в сфере экологической политики. </w:t>
      </w:r>
      <w:r>
        <w:t>Назвал</w:t>
      </w:r>
      <w:r w:rsidRPr="00E74C15">
        <w:t xml:space="preserve"> </w:t>
      </w:r>
      <w:r>
        <w:t xml:space="preserve">основные </w:t>
      </w:r>
      <w:r w:rsidRPr="00E74C15">
        <w:t xml:space="preserve">механизмы открытости, среди которых представление информации </w:t>
      </w:r>
      <w:r>
        <w:t xml:space="preserve">о работе отрасли </w:t>
      </w:r>
      <w:r w:rsidRPr="00E74C15">
        <w:t xml:space="preserve">в доступном для граждан структурированном виде, взаимодействие со средствами массовой информации, работа с обращениями граждан, </w:t>
      </w:r>
      <w:r>
        <w:t xml:space="preserve">доступная отчетность, </w:t>
      </w:r>
      <w:r w:rsidRPr="00E74C15">
        <w:t xml:space="preserve">общественный мониторинг. </w:t>
      </w:r>
      <w:r>
        <w:t>Охарактеризовал</w:t>
      </w:r>
      <w:r w:rsidRPr="00E74C15">
        <w:t xml:space="preserve"> основные этапы подготовки проекта. Сообщил, что решением Общественного совета </w:t>
      </w:r>
      <w:proofErr w:type="spellStart"/>
      <w:r w:rsidRPr="00E74C15">
        <w:t>Госкорпорации</w:t>
      </w:r>
      <w:proofErr w:type="spellEnd"/>
      <w:r w:rsidRPr="00E74C15">
        <w:t xml:space="preserve"> «</w:t>
      </w:r>
      <w:proofErr w:type="spellStart"/>
      <w:r w:rsidRPr="00E74C15">
        <w:t>Росатом</w:t>
      </w:r>
      <w:proofErr w:type="spellEnd"/>
      <w:r w:rsidRPr="00E74C15">
        <w:t>» дорожная карта разработки Стандарта одобрена.</w:t>
      </w:r>
    </w:p>
    <w:p w:rsidR="00C57374" w:rsidRPr="00E74C15" w:rsidRDefault="00C57374" w:rsidP="00C5737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4C15">
        <w:rPr>
          <w:rFonts w:ascii="Times New Roman" w:hAnsi="Times New Roman"/>
          <w:sz w:val="24"/>
          <w:szCs w:val="24"/>
        </w:rPr>
        <w:t xml:space="preserve">М.А. Васильева – заместитель генерального директора АО «ПО ЭХЗ» по правовому обеспечению и корпоративному управлению одобрила инициативу проведения совместного заседания Общественного совета и Общественной палаты города Зеленогорска. </w:t>
      </w:r>
      <w:r w:rsidRPr="00E74C15">
        <w:rPr>
          <w:rFonts w:ascii="Times New Roman" w:hAnsi="Times New Roman"/>
          <w:sz w:val="24"/>
          <w:szCs w:val="24"/>
          <w:lang w:eastAsia="ru-RU"/>
        </w:rPr>
        <w:t xml:space="preserve">Выразила мнение о необходимости взаимодействия Общественной палаты с Общественным советом и Советом </w:t>
      </w:r>
      <w:proofErr w:type="gramStart"/>
      <w:r w:rsidRPr="00E74C15">
        <w:rPr>
          <w:rFonts w:ascii="Times New Roman" w:hAnsi="Times New Roman"/>
          <w:sz w:val="24"/>
          <w:szCs w:val="24"/>
          <w:lang w:eastAsia="ru-RU"/>
        </w:rPr>
        <w:t>депутатов</w:t>
      </w:r>
      <w:proofErr w:type="gramEnd"/>
      <w:r w:rsidRPr="00E74C15">
        <w:rPr>
          <w:rFonts w:ascii="Times New Roman" w:hAnsi="Times New Roman"/>
          <w:sz w:val="24"/>
          <w:szCs w:val="24"/>
          <w:lang w:eastAsia="ru-RU"/>
        </w:rPr>
        <w:t xml:space="preserve"> ЗАТО г. Зеленогорска в планировании мероприятий в сфере охраны окружающей среды и формулировании основных задач.</w:t>
      </w:r>
    </w:p>
    <w:p w:rsidR="00C57374" w:rsidRPr="00E74C15" w:rsidRDefault="00C57374" w:rsidP="00C57374">
      <w:pPr>
        <w:pStyle w:val="a3"/>
        <w:shd w:val="clear" w:color="auto" w:fill="FFFFFF"/>
        <w:tabs>
          <w:tab w:val="left" w:pos="709"/>
        </w:tabs>
        <w:ind w:left="0" w:firstLine="720"/>
        <w:jc w:val="both"/>
        <w:rPr>
          <w:sz w:val="24"/>
          <w:szCs w:val="24"/>
        </w:rPr>
      </w:pPr>
      <w:r w:rsidRPr="00E74C15">
        <w:rPr>
          <w:sz w:val="24"/>
          <w:szCs w:val="24"/>
          <w:lang w:eastAsia="hi-IN" w:bidi="hi-IN"/>
        </w:rPr>
        <w:t>С.В</w:t>
      </w:r>
      <w:r w:rsidRPr="00E74C15">
        <w:rPr>
          <w:sz w:val="24"/>
          <w:szCs w:val="24"/>
        </w:rPr>
        <w:t xml:space="preserve">. </w:t>
      </w:r>
      <w:proofErr w:type="spellStart"/>
      <w:r w:rsidRPr="00E74C15">
        <w:rPr>
          <w:sz w:val="24"/>
          <w:szCs w:val="24"/>
          <w:lang w:eastAsia="hi-IN" w:bidi="hi-IN"/>
        </w:rPr>
        <w:t>Камнев</w:t>
      </w:r>
      <w:proofErr w:type="spellEnd"/>
      <w:r w:rsidRPr="00E74C15">
        <w:rPr>
          <w:sz w:val="24"/>
          <w:szCs w:val="24"/>
          <w:lang w:eastAsia="hi-IN" w:bidi="hi-IN"/>
        </w:rPr>
        <w:t xml:space="preserve"> </w:t>
      </w:r>
      <w:r w:rsidRPr="00E74C15">
        <w:rPr>
          <w:sz w:val="24"/>
          <w:szCs w:val="24"/>
        </w:rPr>
        <w:t xml:space="preserve">сообщил участникам заседания о том, что утвержденный План работы Общественного совета на 2018 год находится в общем доступе на официальном сайте </w:t>
      </w:r>
      <w:proofErr w:type="gramStart"/>
      <w:r w:rsidRPr="00E74C15">
        <w:rPr>
          <w:sz w:val="24"/>
          <w:szCs w:val="24"/>
        </w:rPr>
        <w:t>Администрации</w:t>
      </w:r>
      <w:proofErr w:type="gramEnd"/>
      <w:r w:rsidRPr="00E74C15">
        <w:rPr>
          <w:sz w:val="24"/>
          <w:szCs w:val="24"/>
        </w:rPr>
        <w:t xml:space="preserve"> ЗАТО г. Зеленогорска в информационно-телекоммуникационной сети «Интернет». Обратился к участникам заседания</w:t>
      </w:r>
      <w:r>
        <w:rPr>
          <w:sz w:val="24"/>
          <w:szCs w:val="24"/>
        </w:rPr>
        <w:t xml:space="preserve"> с предложением</w:t>
      </w:r>
      <w:r w:rsidRPr="00E74C15">
        <w:rPr>
          <w:sz w:val="24"/>
          <w:szCs w:val="24"/>
        </w:rPr>
        <w:t xml:space="preserve"> активно включаться в формирование перечня рассматриваемых Общественным советом вопросов, вносить свои </w:t>
      </w:r>
      <w:r>
        <w:rPr>
          <w:sz w:val="24"/>
          <w:szCs w:val="24"/>
        </w:rPr>
        <w:t>дополнения</w:t>
      </w:r>
      <w:r w:rsidRPr="00E74C15">
        <w:rPr>
          <w:sz w:val="24"/>
          <w:szCs w:val="24"/>
        </w:rPr>
        <w:t xml:space="preserve">, обозначать актуальные проблемы в целях более деятельной и результативной работы. </w:t>
      </w:r>
    </w:p>
    <w:p w:rsidR="00C57374" w:rsidRPr="00E74C15" w:rsidRDefault="00C57374" w:rsidP="00C57374">
      <w:pPr>
        <w:pStyle w:val="a3"/>
        <w:shd w:val="clear" w:color="auto" w:fill="FFFFFF"/>
        <w:tabs>
          <w:tab w:val="left" w:pos="709"/>
        </w:tabs>
        <w:ind w:left="0" w:firstLine="720"/>
        <w:jc w:val="both"/>
        <w:rPr>
          <w:sz w:val="24"/>
          <w:szCs w:val="24"/>
        </w:rPr>
      </w:pPr>
      <w:r w:rsidRPr="00E74C15">
        <w:rPr>
          <w:sz w:val="24"/>
          <w:szCs w:val="24"/>
        </w:rPr>
        <w:t>Михайлов В.С. в</w:t>
      </w:r>
      <w:r w:rsidRPr="00E74C15">
        <w:rPr>
          <w:sz w:val="24"/>
          <w:szCs w:val="24"/>
          <w:lang w:eastAsia="hi-IN" w:bidi="hi-IN"/>
        </w:rPr>
        <w:t xml:space="preserve">ыразил удовлетворение проведением заседания в большом репрезентативном формате. </w:t>
      </w:r>
      <w:r w:rsidRPr="00E74C15">
        <w:rPr>
          <w:sz w:val="24"/>
          <w:szCs w:val="24"/>
        </w:rPr>
        <w:t>Подчеркнул важность совместной работы</w:t>
      </w:r>
      <w:r w:rsidRPr="00E74C15">
        <w:rPr>
          <w:sz w:val="24"/>
          <w:szCs w:val="24"/>
          <w:lang w:eastAsia="hi-IN" w:bidi="hi-IN"/>
        </w:rPr>
        <w:t xml:space="preserve"> Общественного совета и Общественной палаты, отметил общность задач в части решения вопросов в области экологии, возможность принятия конкретных решений.</w:t>
      </w:r>
    </w:p>
    <w:p w:rsidR="00C57374" w:rsidRPr="00E74C15" w:rsidRDefault="00C57374" w:rsidP="00C57374">
      <w:pPr>
        <w:widowControl w:val="0"/>
        <w:tabs>
          <w:tab w:val="left" w:pos="709"/>
        </w:tabs>
        <w:suppressAutoHyphens/>
        <w:autoSpaceDE w:val="0"/>
        <w:ind w:firstLine="709"/>
        <w:jc w:val="both"/>
      </w:pPr>
      <w:r w:rsidRPr="00E74C15">
        <w:t xml:space="preserve">В завершении заседания участниками сформулированы следующие рекомендации: </w:t>
      </w:r>
    </w:p>
    <w:p w:rsidR="00C57374" w:rsidRPr="00E74C15" w:rsidRDefault="00C57374" w:rsidP="00C57374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  <w:tab w:val="left" w:pos="709"/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E74C15">
        <w:rPr>
          <w:sz w:val="24"/>
          <w:szCs w:val="24"/>
        </w:rPr>
        <w:t>Отметить успешное исполнение Плана основных мероприятий по проведению Года экологии в 2017 году в городе Зеленогорске. Рекомендовать участникам мероприятий Плана продолжить информационно-просветительскую, общественную, техническую работу в сфере охраны окружающей среды в г. Зеленогорске.</w:t>
      </w:r>
    </w:p>
    <w:p w:rsidR="00C57374" w:rsidRPr="00E74C15" w:rsidRDefault="00C57374" w:rsidP="00C57374">
      <w:pPr>
        <w:pStyle w:val="a3"/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709"/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E74C15">
        <w:rPr>
          <w:sz w:val="24"/>
          <w:szCs w:val="24"/>
        </w:rPr>
        <w:t>Поддержать реализацию проекта</w:t>
      </w:r>
      <w:r w:rsidRPr="00E74C15">
        <w:rPr>
          <w:sz w:val="24"/>
          <w:szCs w:val="24"/>
          <w:lang w:eastAsia="hi-IN" w:bidi="hi-IN"/>
        </w:rPr>
        <w:t xml:space="preserve"> «</w:t>
      </w:r>
      <w:r w:rsidRPr="00E74C15">
        <w:rPr>
          <w:sz w:val="24"/>
          <w:szCs w:val="24"/>
        </w:rPr>
        <w:t>Стандарт экологической открытости атомной отрасли».</w:t>
      </w:r>
    </w:p>
    <w:p w:rsidR="00A3652B" w:rsidRDefault="00A3652B"/>
    <w:sectPr w:rsidR="00A3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17DDB"/>
    <w:multiLevelType w:val="hybridMultilevel"/>
    <w:tmpl w:val="9ADC94CC"/>
    <w:lvl w:ilvl="0" w:tplc="6866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81"/>
    <w:rsid w:val="004F4381"/>
    <w:rsid w:val="00A3652B"/>
    <w:rsid w:val="00C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20A0-4CF4-45E7-BF05-0A00A81B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374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C57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2018-04-20T05:01:00Z</dcterms:created>
  <dcterms:modified xsi:type="dcterms:W3CDTF">2018-04-20T05:03:00Z</dcterms:modified>
</cp:coreProperties>
</file>