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0F723C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16.05.2022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9514CD">
        <w:rPr>
          <w:rFonts w:ascii="Times New Roman" w:hAnsi="Times New Roman" w:cs="Times New Roman"/>
          <w:sz w:val="28"/>
          <w:szCs w:val="28"/>
        </w:rPr>
        <w:t xml:space="preserve">                      № </w:t>
      </w:r>
      <w:r>
        <w:rPr>
          <w:rFonts w:ascii="Times New Roman" w:hAnsi="Times New Roman" w:cs="Times New Roman"/>
          <w:sz w:val="28"/>
          <w:szCs w:val="28"/>
        </w:rPr>
        <w:t>88-п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Примерное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положение об оплате труда работников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муниципальных учреждений города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Зеленогорска, находящихся в ведении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учреждения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и молодежной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политики города Зеленогорска», утвержденное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 Зеленогорска от 29.08.2017 № 194-п</w:t>
      </w:r>
    </w:p>
    <w:p w:rsidR="00F67F6D" w:rsidRPr="00A30AE4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674DD" w:rsidRPr="0098760A" w:rsidRDefault="00273F5C" w:rsidP="00F674D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 w:rsidR="00F674DD">
        <w:rPr>
          <w:rFonts w:ascii="Times New Roman" w:eastAsia="Calibri" w:hAnsi="Times New Roman" w:cs="Times New Roman"/>
          <w:sz w:val="28"/>
          <w:szCs w:val="28"/>
        </w:rPr>
        <w:t>ым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="00F674DD">
        <w:rPr>
          <w:rFonts w:ascii="Times New Roman" w:eastAsia="Calibri" w:hAnsi="Times New Roman" w:cs="Times New Roman"/>
          <w:sz w:val="28"/>
          <w:szCs w:val="28"/>
        </w:rPr>
        <w:t>ом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постановлением Администрации ЗАТО г. Зеленогорска от 12.04.2021 № 46-п </w:t>
      </w:r>
      <w:r w:rsidR="00F674DD"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П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 w:rsidR="00F674DD">
        <w:rPr>
          <w:rFonts w:ascii="Times New Roman" w:eastAsia="Calibri" w:hAnsi="Times New Roman" w:cs="Times New Roman"/>
          <w:sz w:val="28"/>
          <w:szCs w:val="28"/>
        </w:rPr>
        <w:t>я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F674DD">
        <w:rPr>
          <w:rFonts w:ascii="Times New Roman" w:eastAsia="Calibri" w:hAnsi="Times New Roman" w:cs="Times New Roman"/>
          <w:sz w:val="28"/>
          <w:szCs w:val="28"/>
        </w:rPr>
        <w:t>е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Зеленогорска</w:t>
      </w:r>
      <w:r w:rsidR="00F674DD">
        <w:rPr>
          <w:rFonts w:ascii="Times New Roman" w:eastAsia="Calibri" w:hAnsi="Times New Roman" w:cs="Times New Roman"/>
          <w:sz w:val="28"/>
          <w:szCs w:val="28"/>
        </w:rPr>
        <w:t>»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674DD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 w:rsidR="00F674DD">
        <w:rPr>
          <w:rFonts w:ascii="Times New Roman" w:eastAsia="Calibri" w:hAnsi="Times New Roman" w:cs="Times New Roman"/>
          <w:sz w:val="28"/>
          <w:szCs w:val="28"/>
        </w:rPr>
        <w:t>а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Зеленогорска</w:t>
      </w:r>
    </w:p>
    <w:p w:rsidR="00F67F6D" w:rsidRPr="00A30AE4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720E" w:rsidRPr="00A30AE4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3D044F" w:rsidRPr="00A30AE4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102C" w:rsidRPr="001A102C" w:rsidRDefault="0058720E" w:rsidP="001A102C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Внести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                  и молодежной политики города Зеленогорска», утвержденное постановлением Администрации ЗАТО г. Зеленогорска от 29.08.2017 </w:t>
      </w:r>
      <w:r w:rsidR="001A102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№ 194-п, изменения, изложив приложение № 1 в редакции согласно приложению к настоящему постановлению.  </w:t>
      </w:r>
    </w:p>
    <w:p w:rsidR="001A102C" w:rsidRPr="001A102C" w:rsidRDefault="001A102C" w:rsidP="001A102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02C">
        <w:rPr>
          <w:rFonts w:ascii="Times New Roman" w:eastAsia="Calibri" w:hAnsi="Times New Roman" w:cs="Times New Roman"/>
          <w:sz w:val="28"/>
          <w:szCs w:val="28"/>
        </w:rPr>
        <w:t>2. Настоящее постановление вступает в силу с 01.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1A102C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A102C">
        <w:rPr>
          <w:rFonts w:ascii="Times New Roman" w:eastAsia="Calibri" w:hAnsi="Times New Roman" w:cs="Times New Roman"/>
          <w:sz w:val="28"/>
          <w:szCs w:val="28"/>
        </w:rPr>
        <w:t xml:space="preserve"> и подлежит опубликованию в газете «Панорама». </w:t>
      </w:r>
    </w:p>
    <w:p w:rsidR="009514CD" w:rsidRPr="001A102C" w:rsidRDefault="009514CD" w:rsidP="001A102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14CD" w:rsidRDefault="009514CD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3C9" w:rsidRDefault="00041A64" w:rsidP="009514C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Глава ЗАТО г. Зеленогорска</w:t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5252A2" w:rsidRPr="00A30AE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30AE4">
        <w:rPr>
          <w:rFonts w:ascii="Times New Roman" w:eastAsia="Calibri" w:hAnsi="Times New Roman" w:cs="Times New Roman"/>
          <w:sz w:val="28"/>
          <w:szCs w:val="28"/>
        </w:rPr>
        <w:t>М.В. Сперански</w:t>
      </w:r>
      <w:r w:rsidR="009514CD">
        <w:rPr>
          <w:rFonts w:ascii="Times New Roman" w:eastAsia="Calibri" w:hAnsi="Times New Roman" w:cs="Times New Roman"/>
          <w:sz w:val="28"/>
          <w:szCs w:val="28"/>
        </w:rPr>
        <w:t>й</w:t>
      </w: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339A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307A1" w:rsidRPr="00073C4E" w:rsidRDefault="00D307A1" w:rsidP="0093339A">
      <w:pPr>
        <w:ind w:left="496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</w:t>
      </w:r>
      <w:r w:rsidR="008001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</w:t>
      </w:r>
      <w:r w:rsidR="00933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</w:t>
      </w:r>
      <w:r w:rsidR="00933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ЗАТО г. Зеленогорска</w:t>
      </w:r>
    </w:p>
    <w:p w:rsidR="00D307A1" w:rsidRPr="00073C4E" w:rsidRDefault="00D307A1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0F72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16.05.2022 </w:t>
      </w:r>
      <w:r w:rsidR="00854F3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="000F72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88-п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 w:rsidR="001A102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Примерному положению об оплате труда работников муниципальных 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учреждений, находящихся в ведении М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униципального казенного учреждения «Комитет по делам культуры и молодежной политики города Зеленогорска»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970FD6" w:rsidRPr="00073C4E" w:rsidRDefault="00970FD6" w:rsidP="00970FD6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637AA" w:rsidRDefault="001637AA" w:rsidP="00970FD6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4768C" w:rsidRPr="0004768C" w:rsidRDefault="0004768C" w:rsidP="0004768C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4768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Минимальные размеры </w:t>
      </w:r>
    </w:p>
    <w:p w:rsidR="0004768C" w:rsidRPr="0004768C" w:rsidRDefault="0004768C" w:rsidP="0004768C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4768C">
        <w:rPr>
          <w:rFonts w:ascii="Times New Roman" w:eastAsia="Calibri" w:hAnsi="Times New Roman" w:cs="Times New Roman"/>
          <w:b/>
          <w:bCs/>
          <w:sz w:val="26"/>
          <w:szCs w:val="26"/>
        </w:rPr>
        <w:t>окладов (должностных окладов), ставок заработной платы</w:t>
      </w:r>
    </w:p>
    <w:p w:rsidR="001637AA" w:rsidRDefault="001637AA" w:rsidP="001637AA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088"/>
        <w:gridCol w:w="1842"/>
      </w:tblGrid>
      <w:tr w:rsidR="00ED29D7" w:rsidRPr="00ED29D7" w:rsidTr="00DF3E16">
        <w:trPr>
          <w:cantSplit/>
          <w:trHeight w:val="9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  <w:r w:rsidRPr="00ED29D7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квалификационная группа, </w:t>
            </w:r>
            <w:r w:rsidRPr="00ED29D7">
              <w:rPr>
                <w:rFonts w:ascii="Times New Roman" w:hAnsi="Times New Roman" w:cs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Минимальный </w:t>
            </w:r>
            <w:r w:rsidRPr="00ED29D7">
              <w:rPr>
                <w:rFonts w:ascii="Times New Roman" w:hAnsi="Times New Roman" w:cs="Times New Roman"/>
                <w:sz w:val="26"/>
                <w:szCs w:val="26"/>
              </w:rPr>
              <w:br/>
              <w:t>размер оклада</w:t>
            </w:r>
            <w:r w:rsidRPr="00ED29D7">
              <w:rPr>
                <w:rFonts w:ascii="Times New Roman" w:hAnsi="Times New Roman" w:cs="Times New Roman"/>
                <w:sz w:val="26"/>
                <w:szCs w:val="26"/>
              </w:rPr>
              <w:br/>
              <w:t>(должностного оклада), руб.</w:t>
            </w:r>
          </w:p>
        </w:tc>
      </w:tr>
      <w:tr w:rsidR="00ED29D7" w:rsidRPr="00ED29D7" w:rsidTr="00DF3E16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должностей работников культуры, искусства и кинематографии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технических исполнителей и артистов вспомогательного состава»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5532</w:t>
            </w:r>
          </w:p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ПКГ  «Должности работников культуры, искусства и кинематографии среднего звена»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8067</w:t>
            </w:r>
          </w:p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работников культуры, искусства и кинематографии ведущего звена»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45407F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10874</w:t>
            </w:r>
          </w:p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руководящего состава учреждений культуры, искусства и кинематографии»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9710C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14197</w:t>
            </w:r>
          </w:p>
        </w:tc>
      </w:tr>
      <w:tr w:rsidR="00ED29D7" w:rsidRPr="00ED29D7" w:rsidTr="00DF3E16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профессий рабочих культуры, искусства и кинематографии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ПКГ «Профессии рабочих культуры, искусства и          </w:t>
            </w:r>
            <w:r w:rsidRPr="00ED29D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кинематографии первого уровня»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9710C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5618</w:t>
            </w:r>
          </w:p>
        </w:tc>
      </w:tr>
      <w:tr w:rsidR="00ED29D7" w:rsidRPr="00ED29D7" w:rsidTr="00DF3E16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ПКГ «Профессии рабочих культуры, искусства и          </w:t>
            </w:r>
            <w:r w:rsidRPr="00ED29D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кинематографии второго уровня»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9710C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5720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9710C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6975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9710C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7665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9710C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9233</w:t>
            </w:r>
          </w:p>
        </w:tc>
      </w:tr>
      <w:tr w:rsidR="00ED29D7" w:rsidRPr="00ED29D7" w:rsidTr="00DF3E16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ED29D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 ПКГ «Общеотраслевые должности служащих первого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9710C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3813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F4538F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4023</w:t>
            </w:r>
          </w:p>
        </w:tc>
      </w:tr>
      <w:tr w:rsidR="00ED29D7" w:rsidRPr="00ED29D7" w:rsidTr="00DF3E16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второго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9710C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4231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9710C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9710C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5109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9710C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6448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5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5B2874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7283</w:t>
            </w:r>
          </w:p>
        </w:tc>
      </w:tr>
      <w:tr w:rsidR="00ED29D7" w:rsidRPr="00ED29D7" w:rsidTr="00DF3E16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третьего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5B2874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5B2874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5109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5B2874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5608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5B2874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6742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5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5B2874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7871</w:t>
            </w:r>
          </w:p>
        </w:tc>
      </w:tr>
      <w:tr w:rsidR="00ED29D7" w:rsidRPr="00ED29D7" w:rsidTr="00DF3E16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3.4.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четвертого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5B2874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8460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5B2874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9801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5B2874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10554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ED29D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общеотраслевых профессий рабочих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профессии рабочих первого уровня»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5B2874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3275</w:t>
            </w:r>
            <w:r w:rsidR="00ED29D7" w:rsidRPr="00ED29D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5B2874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3433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 ПКГ «Общеотраслевые профессии рабочих второго уровня»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5B2874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3813</w:t>
            </w:r>
            <w:r w:rsidR="00ED29D7" w:rsidRPr="00ED29D7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D37168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D37168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5109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D37168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6154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должностей работников сферы научных исследований и разработок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«Профессиональная квалификационная группа должностей научных работников и руководителей структурных подразделений»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D37168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10962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D37168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12423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D37168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13693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D37168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13825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группа «Должности специалистов третьего уровня в учреждениях здравоохранения и осуществляющих предоставления социальных услуг»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D37168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9220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должностей работников сельского хозяйства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7.1.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«Должности работников сельского хозяйства второго уровня»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D37168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6975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7.2.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группа «Должности работников сельского хозяйства третьего уровня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D37168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8413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D37168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9233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D37168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10925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D37168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12688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Должности профессий работников культуры, искусства и кинематографии, не вошедшие в квалификационные уровни ПКГ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Руководитель обособленного структурного подразделения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9F7D5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14197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Художественный руководитель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9F7D5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14197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Библиотекарь-каталогизатор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9F7D5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10874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Специалист по библиотечно-выставочной работе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9F7D5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10874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Специалист по учету музейных предметов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9F7D5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10874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Специалист по внедрению информационных технологий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9F7D5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10874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Экскурсовод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9F7D5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10874</w:t>
            </w:r>
          </w:p>
        </w:tc>
      </w:tr>
      <w:tr w:rsidR="00ED29D7" w:rsidRPr="00ED29D7" w:rsidTr="00DF3E16">
        <w:trPr>
          <w:cantSplit/>
          <w:trHeight w:val="5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Общеотраслевые должности руководителей, специалистов и служащих, профессий рабочих, не вошедших в квалификационные уровни ПКГ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9F7D5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9801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9F7D5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8460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Специалист по закупкам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9F7D5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346E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Специалист по закупкам</w:t>
            </w:r>
            <w:r w:rsidR="00346EC7"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 I категории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9F7D5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5608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Ведущий специалист по закупкам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3034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6742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3034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II категории по охране труда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3034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5109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I категории по охране труда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3034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5608</w:t>
            </w:r>
          </w:p>
        </w:tc>
      </w:tr>
      <w:tr w:rsidR="00ED29D7" w:rsidRPr="00ED29D7" w:rsidTr="00DF3E16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ED29D7" w:rsidP="00DF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9D7">
              <w:rPr>
                <w:rFonts w:ascii="Times New Roman" w:hAnsi="Times New Roman" w:cs="Times New Roman"/>
                <w:sz w:val="26"/>
                <w:szCs w:val="26"/>
              </w:rPr>
              <w:t>Специалист по пожарной безопасности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9D7" w:rsidRPr="00ED29D7" w:rsidRDefault="00A3034D" w:rsidP="00DF3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5608</w:t>
            </w:r>
          </w:p>
        </w:tc>
      </w:tr>
    </w:tbl>
    <w:p w:rsidR="00ED29D7" w:rsidRPr="00ED29D7" w:rsidRDefault="00ED29D7" w:rsidP="00ED29D7">
      <w:pPr>
        <w:jc w:val="both"/>
        <w:rPr>
          <w:rFonts w:ascii="Times New Roman" w:hAnsi="Times New Roman" w:cs="Times New Roman"/>
          <w:sz w:val="26"/>
          <w:szCs w:val="26"/>
        </w:rPr>
      </w:pPr>
      <w:r w:rsidRPr="00ED29D7">
        <w:rPr>
          <w:rFonts w:ascii="Times New Roman" w:hAnsi="Times New Roman" w:cs="Times New Roman"/>
          <w:sz w:val="26"/>
          <w:szCs w:val="26"/>
        </w:rPr>
        <w:t xml:space="preserve">* по профессии «рабочий по уходу за животными 3 квалификационного разряда»  минимальный размер оклада (должностного оклада) устанавливается в размере </w:t>
      </w:r>
      <w:r w:rsidR="00A3034D">
        <w:rPr>
          <w:rFonts w:ascii="Times New Roman" w:hAnsi="Times New Roman" w:cs="Times New Roman"/>
          <w:sz w:val="26"/>
          <w:szCs w:val="26"/>
        </w:rPr>
        <w:t>4913</w:t>
      </w:r>
      <w:r w:rsidRPr="00ED29D7">
        <w:rPr>
          <w:rFonts w:ascii="Times New Roman" w:hAnsi="Times New Roman" w:cs="Times New Roman"/>
          <w:sz w:val="26"/>
          <w:szCs w:val="26"/>
        </w:rPr>
        <w:t xml:space="preserve"> руб.;</w:t>
      </w:r>
    </w:p>
    <w:p w:rsidR="00ED29D7" w:rsidRPr="00ED29D7" w:rsidRDefault="00ED29D7" w:rsidP="00ED29D7">
      <w:pPr>
        <w:jc w:val="both"/>
        <w:rPr>
          <w:rFonts w:ascii="Times New Roman" w:hAnsi="Times New Roman" w:cs="Times New Roman"/>
          <w:sz w:val="26"/>
          <w:szCs w:val="26"/>
        </w:rPr>
      </w:pPr>
      <w:r w:rsidRPr="00ED29D7">
        <w:rPr>
          <w:rFonts w:ascii="Times New Roman" w:hAnsi="Times New Roman" w:cs="Times New Roman"/>
          <w:sz w:val="26"/>
          <w:szCs w:val="26"/>
        </w:rPr>
        <w:t xml:space="preserve">**  по профессии «рабочий по уходу за животными» 4 и 5 квалификационных  разрядов» минимальный размер оклада (должностного оклада) устанавливается в размере </w:t>
      </w:r>
      <w:r w:rsidR="00A3034D">
        <w:rPr>
          <w:rFonts w:ascii="Times New Roman" w:hAnsi="Times New Roman" w:cs="Times New Roman"/>
          <w:sz w:val="26"/>
          <w:szCs w:val="26"/>
        </w:rPr>
        <w:t>5720</w:t>
      </w:r>
      <w:r w:rsidRPr="00ED29D7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ED29D7" w:rsidRDefault="00ED29D7" w:rsidP="001637A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D29D7" w:rsidRPr="001637AA" w:rsidRDefault="00ED29D7" w:rsidP="001637A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ED29D7" w:rsidRPr="001637AA" w:rsidSect="00AA6A7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109DB"/>
    <w:rsid w:val="0001638A"/>
    <w:rsid w:val="00031595"/>
    <w:rsid w:val="00041A64"/>
    <w:rsid w:val="0004768C"/>
    <w:rsid w:val="00060EFE"/>
    <w:rsid w:val="000650EF"/>
    <w:rsid w:val="00065C05"/>
    <w:rsid w:val="000669AE"/>
    <w:rsid w:val="00070D19"/>
    <w:rsid w:val="0007209A"/>
    <w:rsid w:val="00073C4E"/>
    <w:rsid w:val="000741F3"/>
    <w:rsid w:val="000757A9"/>
    <w:rsid w:val="000B13B0"/>
    <w:rsid w:val="000D42E7"/>
    <w:rsid w:val="000D43C9"/>
    <w:rsid w:val="000D7F0A"/>
    <w:rsid w:val="000E3955"/>
    <w:rsid w:val="000E60CB"/>
    <w:rsid w:val="000E6D50"/>
    <w:rsid w:val="000F6710"/>
    <w:rsid w:val="000F723C"/>
    <w:rsid w:val="00102BE4"/>
    <w:rsid w:val="00104508"/>
    <w:rsid w:val="0010454D"/>
    <w:rsid w:val="00105AF6"/>
    <w:rsid w:val="001174A9"/>
    <w:rsid w:val="001214FC"/>
    <w:rsid w:val="00132F94"/>
    <w:rsid w:val="00136FD9"/>
    <w:rsid w:val="00140A37"/>
    <w:rsid w:val="0014425E"/>
    <w:rsid w:val="00144C45"/>
    <w:rsid w:val="00162B02"/>
    <w:rsid w:val="00163148"/>
    <w:rsid w:val="001637AA"/>
    <w:rsid w:val="00172B04"/>
    <w:rsid w:val="001870D8"/>
    <w:rsid w:val="001A102C"/>
    <w:rsid w:val="001C50DB"/>
    <w:rsid w:val="001F378F"/>
    <w:rsid w:val="00203F89"/>
    <w:rsid w:val="00226342"/>
    <w:rsid w:val="002266C4"/>
    <w:rsid w:val="00230FAB"/>
    <w:rsid w:val="00233110"/>
    <w:rsid w:val="0023463E"/>
    <w:rsid w:val="00246923"/>
    <w:rsid w:val="002528C7"/>
    <w:rsid w:val="002608DA"/>
    <w:rsid w:val="002640BA"/>
    <w:rsid w:val="002665E1"/>
    <w:rsid w:val="00273F5C"/>
    <w:rsid w:val="002A0092"/>
    <w:rsid w:val="002A67AC"/>
    <w:rsid w:val="002B0C87"/>
    <w:rsid w:val="002B28D7"/>
    <w:rsid w:val="002B4416"/>
    <w:rsid w:val="002C457D"/>
    <w:rsid w:val="002E1095"/>
    <w:rsid w:val="002E2B8C"/>
    <w:rsid w:val="002E3C0C"/>
    <w:rsid w:val="002E733B"/>
    <w:rsid w:val="002F3BC6"/>
    <w:rsid w:val="00306D39"/>
    <w:rsid w:val="00316902"/>
    <w:rsid w:val="00342968"/>
    <w:rsid w:val="00346EC7"/>
    <w:rsid w:val="003623CD"/>
    <w:rsid w:val="003701EB"/>
    <w:rsid w:val="00372FB0"/>
    <w:rsid w:val="003743C0"/>
    <w:rsid w:val="003765A9"/>
    <w:rsid w:val="00391E7F"/>
    <w:rsid w:val="0039428D"/>
    <w:rsid w:val="003B1C1C"/>
    <w:rsid w:val="003C2AEA"/>
    <w:rsid w:val="003D044F"/>
    <w:rsid w:val="003D3139"/>
    <w:rsid w:val="003E39EB"/>
    <w:rsid w:val="003F53DD"/>
    <w:rsid w:val="00407DBE"/>
    <w:rsid w:val="004103E9"/>
    <w:rsid w:val="00427EC0"/>
    <w:rsid w:val="004312DD"/>
    <w:rsid w:val="00433D3F"/>
    <w:rsid w:val="00437E40"/>
    <w:rsid w:val="0045407F"/>
    <w:rsid w:val="00470DA9"/>
    <w:rsid w:val="00474033"/>
    <w:rsid w:val="00482398"/>
    <w:rsid w:val="00483256"/>
    <w:rsid w:val="00486965"/>
    <w:rsid w:val="004914AE"/>
    <w:rsid w:val="004A5115"/>
    <w:rsid w:val="004B2A48"/>
    <w:rsid w:val="004C18DB"/>
    <w:rsid w:val="004C1E19"/>
    <w:rsid w:val="004C5770"/>
    <w:rsid w:val="004C660D"/>
    <w:rsid w:val="004D03C4"/>
    <w:rsid w:val="004D49A4"/>
    <w:rsid w:val="005252A2"/>
    <w:rsid w:val="00525F19"/>
    <w:rsid w:val="0054690D"/>
    <w:rsid w:val="00561C08"/>
    <w:rsid w:val="0058720E"/>
    <w:rsid w:val="005A12BA"/>
    <w:rsid w:val="005B0060"/>
    <w:rsid w:val="005B2874"/>
    <w:rsid w:val="005C73B6"/>
    <w:rsid w:val="005D1084"/>
    <w:rsid w:val="005E265F"/>
    <w:rsid w:val="005E33F3"/>
    <w:rsid w:val="005E5B3D"/>
    <w:rsid w:val="005E7084"/>
    <w:rsid w:val="0060486E"/>
    <w:rsid w:val="00606650"/>
    <w:rsid w:val="006118DF"/>
    <w:rsid w:val="00611D16"/>
    <w:rsid w:val="00642A73"/>
    <w:rsid w:val="006502AB"/>
    <w:rsid w:val="00652F51"/>
    <w:rsid w:val="006566BF"/>
    <w:rsid w:val="00665368"/>
    <w:rsid w:val="006814F6"/>
    <w:rsid w:val="00684B92"/>
    <w:rsid w:val="00691196"/>
    <w:rsid w:val="00692E5E"/>
    <w:rsid w:val="006943AB"/>
    <w:rsid w:val="00696175"/>
    <w:rsid w:val="00697DF0"/>
    <w:rsid w:val="006A0DFD"/>
    <w:rsid w:val="006A5B70"/>
    <w:rsid w:val="006A655D"/>
    <w:rsid w:val="006B42FE"/>
    <w:rsid w:val="006C4C6C"/>
    <w:rsid w:val="006C69D2"/>
    <w:rsid w:val="006D08FA"/>
    <w:rsid w:val="00706EB1"/>
    <w:rsid w:val="00725630"/>
    <w:rsid w:val="00725F70"/>
    <w:rsid w:val="00727A55"/>
    <w:rsid w:val="00737B56"/>
    <w:rsid w:val="00751A81"/>
    <w:rsid w:val="0075672B"/>
    <w:rsid w:val="00770EC1"/>
    <w:rsid w:val="007801E9"/>
    <w:rsid w:val="00782D4C"/>
    <w:rsid w:val="00783BCE"/>
    <w:rsid w:val="00785F1B"/>
    <w:rsid w:val="007972E3"/>
    <w:rsid w:val="007A5D82"/>
    <w:rsid w:val="007B3114"/>
    <w:rsid w:val="007B56F7"/>
    <w:rsid w:val="007C79DB"/>
    <w:rsid w:val="007D3FC4"/>
    <w:rsid w:val="007D6089"/>
    <w:rsid w:val="008000F8"/>
    <w:rsid w:val="008001EF"/>
    <w:rsid w:val="00801455"/>
    <w:rsid w:val="0081119E"/>
    <w:rsid w:val="008231C7"/>
    <w:rsid w:val="0084545C"/>
    <w:rsid w:val="008518A5"/>
    <w:rsid w:val="00854F31"/>
    <w:rsid w:val="008612FF"/>
    <w:rsid w:val="008700F1"/>
    <w:rsid w:val="008822CB"/>
    <w:rsid w:val="00885D64"/>
    <w:rsid w:val="00886CAB"/>
    <w:rsid w:val="008C292B"/>
    <w:rsid w:val="008C7FF5"/>
    <w:rsid w:val="008D18EB"/>
    <w:rsid w:val="008D3FB5"/>
    <w:rsid w:val="008D7093"/>
    <w:rsid w:val="008E6093"/>
    <w:rsid w:val="0090043D"/>
    <w:rsid w:val="00902482"/>
    <w:rsid w:val="0093140F"/>
    <w:rsid w:val="0093339A"/>
    <w:rsid w:val="00934872"/>
    <w:rsid w:val="00941BC8"/>
    <w:rsid w:val="009514CD"/>
    <w:rsid w:val="009549C4"/>
    <w:rsid w:val="0096142A"/>
    <w:rsid w:val="00964135"/>
    <w:rsid w:val="00970FD6"/>
    <w:rsid w:val="00986430"/>
    <w:rsid w:val="00994412"/>
    <w:rsid w:val="009955A4"/>
    <w:rsid w:val="009971B5"/>
    <w:rsid w:val="009A618E"/>
    <w:rsid w:val="009B0699"/>
    <w:rsid w:val="009B2A7F"/>
    <w:rsid w:val="009C0CCE"/>
    <w:rsid w:val="009C2065"/>
    <w:rsid w:val="009C75FB"/>
    <w:rsid w:val="009E70CF"/>
    <w:rsid w:val="009F2D65"/>
    <w:rsid w:val="009F74A3"/>
    <w:rsid w:val="009F7D5D"/>
    <w:rsid w:val="00A02FBA"/>
    <w:rsid w:val="00A10E28"/>
    <w:rsid w:val="00A2774F"/>
    <w:rsid w:val="00A3034D"/>
    <w:rsid w:val="00A30AE4"/>
    <w:rsid w:val="00A34A0B"/>
    <w:rsid w:val="00A41D96"/>
    <w:rsid w:val="00A54CD5"/>
    <w:rsid w:val="00A55139"/>
    <w:rsid w:val="00A73BE4"/>
    <w:rsid w:val="00A841C1"/>
    <w:rsid w:val="00A9710C"/>
    <w:rsid w:val="00AA5229"/>
    <w:rsid w:val="00AA6A71"/>
    <w:rsid w:val="00AA7B70"/>
    <w:rsid w:val="00AD626D"/>
    <w:rsid w:val="00AD7FA5"/>
    <w:rsid w:val="00AF760B"/>
    <w:rsid w:val="00B14723"/>
    <w:rsid w:val="00B22AEC"/>
    <w:rsid w:val="00B317C3"/>
    <w:rsid w:val="00B41634"/>
    <w:rsid w:val="00B525B0"/>
    <w:rsid w:val="00B813E7"/>
    <w:rsid w:val="00B8411F"/>
    <w:rsid w:val="00B90F94"/>
    <w:rsid w:val="00B955AB"/>
    <w:rsid w:val="00BA332D"/>
    <w:rsid w:val="00BA4DAC"/>
    <w:rsid w:val="00BF162D"/>
    <w:rsid w:val="00BF4FE7"/>
    <w:rsid w:val="00BF7F16"/>
    <w:rsid w:val="00C10DF7"/>
    <w:rsid w:val="00C16F6D"/>
    <w:rsid w:val="00C227F0"/>
    <w:rsid w:val="00C37DFB"/>
    <w:rsid w:val="00C42707"/>
    <w:rsid w:val="00C4386C"/>
    <w:rsid w:val="00C62B05"/>
    <w:rsid w:val="00C634E9"/>
    <w:rsid w:val="00C72570"/>
    <w:rsid w:val="00C74F60"/>
    <w:rsid w:val="00C774B1"/>
    <w:rsid w:val="00C83DFC"/>
    <w:rsid w:val="00C8751C"/>
    <w:rsid w:val="00C931AC"/>
    <w:rsid w:val="00CA0903"/>
    <w:rsid w:val="00CA3B67"/>
    <w:rsid w:val="00CB06C1"/>
    <w:rsid w:val="00CB28B6"/>
    <w:rsid w:val="00CB2BDD"/>
    <w:rsid w:val="00CB423D"/>
    <w:rsid w:val="00CB5A89"/>
    <w:rsid w:val="00CB780D"/>
    <w:rsid w:val="00CF0F6A"/>
    <w:rsid w:val="00D16B9A"/>
    <w:rsid w:val="00D22BA9"/>
    <w:rsid w:val="00D26DF9"/>
    <w:rsid w:val="00D307A1"/>
    <w:rsid w:val="00D339C5"/>
    <w:rsid w:val="00D37168"/>
    <w:rsid w:val="00D50233"/>
    <w:rsid w:val="00D54029"/>
    <w:rsid w:val="00D676BF"/>
    <w:rsid w:val="00D84D90"/>
    <w:rsid w:val="00D9399A"/>
    <w:rsid w:val="00D94DB4"/>
    <w:rsid w:val="00DA2094"/>
    <w:rsid w:val="00DB6338"/>
    <w:rsid w:val="00DD4F4D"/>
    <w:rsid w:val="00DF08DE"/>
    <w:rsid w:val="00E05B15"/>
    <w:rsid w:val="00E0688E"/>
    <w:rsid w:val="00E105B9"/>
    <w:rsid w:val="00E22447"/>
    <w:rsid w:val="00E33139"/>
    <w:rsid w:val="00E56341"/>
    <w:rsid w:val="00E81257"/>
    <w:rsid w:val="00E87E2C"/>
    <w:rsid w:val="00E91D02"/>
    <w:rsid w:val="00E93618"/>
    <w:rsid w:val="00E97A35"/>
    <w:rsid w:val="00EA0330"/>
    <w:rsid w:val="00EA7E50"/>
    <w:rsid w:val="00EC40DA"/>
    <w:rsid w:val="00EC462C"/>
    <w:rsid w:val="00ED1FEC"/>
    <w:rsid w:val="00ED29D7"/>
    <w:rsid w:val="00EE2DEC"/>
    <w:rsid w:val="00EE4C1A"/>
    <w:rsid w:val="00EE764E"/>
    <w:rsid w:val="00F03AA8"/>
    <w:rsid w:val="00F06FF5"/>
    <w:rsid w:val="00F076FC"/>
    <w:rsid w:val="00F10325"/>
    <w:rsid w:val="00F17DF9"/>
    <w:rsid w:val="00F20284"/>
    <w:rsid w:val="00F2075F"/>
    <w:rsid w:val="00F23BE8"/>
    <w:rsid w:val="00F4469E"/>
    <w:rsid w:val="00F4538F"/>
    <w:rsid w:val="00F470F2"/>
    <w:rsid w:val="00F525C2"/>
    <w:rsid w:val="00F52E7B"/>
    <w:rsid w:val="00F544A5"/>
    <w:rsid w:val="00F62B24"/>
    <w:rsid w:val="00F674DD"/>
    <w:rsid w:val="00F67F6D"/>
    <w:rsid w:val="00F77400"/>
    <w:rsid w:val="00F815BE"/>
    <w:rsid w:val="00F93B16"/>
    <w:rsid w:val="00FA17CD"/>
    <w:rsid w:val="00FB3371"/>
    <w:rsid w:val="00FC14F5"/>
    <w:rsid w:val="00FC15FB"/>
    <w:rsid w:val="00FC7F7A"/>
    <w:rsid w:val="00FD0314"/>
    <w:rsid w:val="00FE4960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75984-570A-4FB7-ADBF-BAEB0F23E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7521</TotalTime>
  <Pages>1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41</cp:revision>
  <cp:lastPrinted>2022-04-21T05:40:00Z</cp:lastPrinted>
  <dcterms:created xsi:type="dcterms:W3CDTF">2020-12-21T10:20:00Z</dcterms:created>
  <dcterms:modified xsi:type="dcterms:W3CDTF">2022-05-18T08:55:00Z</dcterms:modified>
</cp:coreProperties>
</file>