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12D9FE00" w14:textId="77777777" w:rsidR="0008595A" w:rsidRDefault="00B25A4C" w:rsidP="009E16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Доведение сигналов ГО осуществляется путем подачи предупредительного сигнала </w:t>
      </w:r>
      <w:r>
        <w:rPr>
          <w:b/>
          <w:bCs/>
          <w:color w:val="FF0000"/>
          <w:sz w:val="28"/>
          <w:szCs w:val="28"/>
        </w:rPr>
        <w:t>«ВНИМАНИЕ ВСЕМ»</w:t>
      </w:r>
      <w:r>
        <w:rPr>
          <w:sz w:val="24"/>
          <w:szCs w:val="24"/>
        </w:rPr>
        <w:t>, который предусматривает включение сирен, прерывистых гудков и других средств громкоговорящей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page" w:tblpX="499" w:tblpY="210"/>
        <w:tblOverlap w:val="never"/>
        <w:tblW w:w="7304" w:type="dxa"/>
        <w:tblLayout w:type="fixed"/>
        <w:tblLook w:val="04A0" w:firstRow="1" w:lastRow="0" w:firstColumn="1" w:lastColumn="0" w:noHBand="0" w:noVBand="1"/>
      </w:tblPr>
      <w:tblGrid>
        <w:gridCol w:w="1756"/>
        <w:gridCol w:w="5548"/>
      </w:tblGrid>
      <w:tr w:rsidR="0008595A" w14:paraId="14B6E40F" w14:textId="77777777" w:rsidTr="009E169B">
        <w:trPr>
          <w:trHeight w:val="281"/>
        </w:trPr>
        <w:tc>
          <w:tcPr>
            <w:tcW w:w="7304" w:type="dxa"/>
            <w:gridSpan w:val="2"/>
          </w:tcPr>
          <w:p w14:paraId="4FF2125A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</w:rPr>
              <w:t>В военное время:</w:t>
            </w:r>
          </w:p>
        </w:tc>
      </w:tr>
      <w:tr w:rsidR="0008595A" w14:paraId="032047E4" w14:textId="77777777" w:rsidTr="009E169B">
        <w:trPr>
          <w:trHeight w:val="443"/>
        </w:trPr>
        <w:tc>
          <w:tcPr>
            <w:tcW w:w="1756" w:type="dxa"/>
          </w:tcPr>
          <w:p w14:paraId="4757D35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0F546E4E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548" w:type="dxa"/>
            <w:vAlign w:val="center"/>
          </w:tcPr>
          <w:p w14:paraId="35185FCF" w14:textId="77777777" w:rsidR="0008595A" w:rsidRDefault="00B25A4C" w:rsidP="009E16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 ГО</w:t>
            </w:r>
          </w:p>
        </w:tc>
      </w:tr>
      <w:tr w:rsidR="0008595A" w14:paraId="19054C36" w14:textId="77777777" w:rsidTr="009E169B">
        <w:trPr>
          <w:trHeight w:val="1368"/>
        </w:trPr>
        <w:tc>
          <w:tcPr>
            <w:tcW w:w="1756" w:type="dxa"/>
            <w:vAlign w:val="center"/>
          </w:tcPr>
          <w:p w14:paraId="0872B87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«Воздушная</w:t>
            </w:r>
          </w:p>
          <w:p w14:paraId="341A8CE3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тревога»</w:t>
            </w:r>
          </w:p>
          <w:p w14:paraId="799BB605" w14:textId="77777777" w:rsidR="0008595A" w:rsidRDefault="0008595A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548" w:type="dxa"/>
          </w:tcPr>
          <w:p w14:paraId="65A2DF6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34616522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средства индивидуальной защиты (СИЗ), документы, одежду, запас продуктов, воды.</w:t>
            </w:r>
          </w:p>
          <w:p w14:paraId="1771A6B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Быстро, без спешки, пройти в закрепленное защитное сооружение.</w:t>
            </w:r>
          </w:p>
          <w:p w14:paraId="7E157A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08595A" w14:paraId="6D8C4297" w14:textId="77777777" w:rsidTr="009E169B">
        <w:trPr>
          <w:trHeight w:val="565"/>
        </w:trPr>
        <w:tc>
          <w:tcPr>
            <w:tcW w:w="1756" w:type="dxa"/>
            <w:vAlign w:val="center"/>
          </w:tcPr>
          <w:p w14:paraId="7B496D1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воздушной</w:t>
            </w:r>
          </w:p>
          <w:p w14:paraId="4AEACB0B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C7C4E1F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37CDCF08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Быть готовым к повторному нападению противника. Иметь при себе СИЗ. </w:t>
            </w:r>
          </w:p>
        </w:tc>
      </w:tr>
      <w:tr w:rsidR="0008595A" w14:paraId="11391FDE" w14:textId="77777777" w:rsidTr="009E169B">
        <w:trPr>
          <w:trHeight w:val="1381"/>
        </w:trPr>
        <w:tc>
          <w:tcPr>
            <w:tcW w:w="1756" w:type="dxa"/>
            <w:vAlign w:val="center"/>
          </w:tcPr>
          <w:p w14:paraId="38E38F2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«Химическая тревога»</w:t>
            </w:r>
          </w:p>
        </w:tc>
        <w:tc>
          <w:tcPr>
            <w:tcW w:w="5548" w:type="dxa"/>
          </w:tcPr>
          <w:p w14:paraId="0CF754B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Надеть противогазы, накидки, плащи, сапоги.</w:t>
            </w:r>
          </w:p>
          <w:p w14:paraId="07789A0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помещения и не выходить из них без разрешения.</w:t>
            </w:r>
          </w:p>
          <w:p w14:paraId="38BA2AA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Отключить вентиляцию, нагревательные приборы, оборудование.</w:t>
            </w:r>
          </w:p>
          <w:p w14:paraId="59032B46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питания и запасы воды в закрытых емкостях.</w:t>
            </w:r>
          </w:p>
          <w:p w14:paraId="699FF7C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Укрыться в защитном сооружении. </w:t>
            </w:r>
          </w:p>
          <w:p w14:paraId="38F1042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Эвакуироваться в безопасный район.</w:t>
            </w:r>
          </w:p>
        </w:tc>
      </w:tr>
      <w:tr w:rsidR="0008595A" w14:paraId="33ADD1C7" w14:textId="77777777" w:rsidTr="009E169B">
        <w:trPr>
          <w:trHeight w:val="1131"/>
        </w:trPr>
        <w:tc>
          <w:tcPr>
            <w:tcW w:w="1756" w:type="dxa"/>
            <w:vAlign w:val="center"/>
          </w:tcPr>
          <w:p w14:paraId="5788370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химической</w:t>
            </w:r>
          </w:p>
          <w:p w14:paraId="1FB2F369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F30D90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защитное сооружение, вернуться к месту работы или проживания.</w:t>
            </w:r>
          </w:p>
          <w:p w14:paraId="0002281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DC82E8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08595A" w14:paraId="032E5984" w14:textId="77777777" w:rsidTr="009E169B">
        <w:trPr>
          <w:trHeight w:val="1567"/>
        </w:trPr>
        <w:tc>
          <w:tcPr>
            <w:tcW w:w="1756" w:type="dxa"/>
            <w:vAlign w:val="center"/>
          </w:tcPr>
          <w:p w14:paraId="2E5593B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«Радиационная</w:t>
            </w:r>
          </w:p>
          <w:p w14:paraId="241188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опасность»</w:t>
            </w:r>
          </w:p>
        </w:tc>
        <w:tc>
          <w:tcPr>
            <w:tcW w:w="5548" w:type="dxa"/>
          </w:tcPr>
          <w:p w14:paraId="4FA81A7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вентиляцию и оборудование.</w:t>
            </w:r>
          </w:p>
          <w:p w14:paraId="7F0B3AA9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Привести в готовность СИЗ.</w:t>
            </w:r>
          </w:p>
          <w:p w14:paraId="6CD66EE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Обеспечить герметизацию производственных и жилых помещений.</w:t>
            </w:r>
          </w:p>
          <w:p w14:paraId="7968E04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и емкости с запасом воды.</w:t>
            </w:r>
          </w:p>
          <w:p w14:paraId="477171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Принять йодистый препарат, выданный по месту работы или жительства.</w:t>
            </w:r>
          </w:p>
          <w:p w14:paraId="6617E29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сооружении.</w:t>
            </w:r>
          </w:p>
          <w:p w14:paraId="3D5BBB5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Эвакуироваться в безопасный район.</w:t>
            </w:r>
          </w:p>
        </w:tc>
      </w:tr>
      <w:tr w:rsidR="0008595A" w14:paraId="7773A9FB" w14:textId="77777777" w:rsidTr="009E169B">
        <w:trPr>
          <w:trHeight w:val="980"/>
        </w:trPr>
        <w:tc>
          <w:tcPr>
            <w:tcW w:w="1756" w:type="dxa"/>
            <w:vAlign w:val="center"/>
          </w:tcPr>
          <w:p w14:paraId="242CC1D2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радиационной опасности»</w:t>
            </w:r>
          </w:p>
        </w:tc>
        <w:tc>
          <w:tcPr>
            <w:tcW w:w="5548" w:type="dxa"/>
          </w:tcPr>
          <w:p w14:paraId="641456D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защитные сооружения</w:t>
            </w:r>
          </w:p>
          <w:p w14:paraId="7B54D79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00DE9E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Принимать информацию от вышестоящих органов управления по обстановке.</w:t>
            </w:r>
          </w:p>
        </w:tc>
      </w:tr>
      <w:tr w:rsidR="0008595A" w14:paraId="27CFC19C" w14:textId="77777777">
        <w:tc>
          <w:tcPr>
            <w:tcW w:w="1756" w:type="dxa"/>
            <w:vAlign w:val="center"/>
          </w:tcPr>
          <w:p w14:paraId="2B4CEA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«Угроза катастрофического затопления»</w:t>
            </w:r>
          </w:p>
        </w:tc>
        <w:tc>
          <w:tcPr>
            <w:tcW w:w="5548" w:type="dxa"/>
          </w:tcPr>
          <w:p w14:paraId="40C6B6B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Взять аптечку, документы и необходимые вещи.</w:t>
            </w:r>
          </w:p>
          <w:p w14:paraId="225B68C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Эвакуироваться на безопасную возвышенность.</w:t>
            </w:r>
          </w:p>
        </w:tc>
      </w:tr>
      <w:tr w:rsidR="0008595A" w14:paraId="2351B026" w14:textId="77777777" w:rsidTr="009E169B">
        <w:trPr>
          <w:trHeight w:val="552"/>
        </w:trPr>
        <w:tc>
          <w:tcPr>
            <w:tcW w:w="1756" w:type="dxa"/>
            <w:vAlign w:val="center"/>
          </w:tcPr>
          <w:p w14:paraId="6843484C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угрозы катастрофического затопления»</w:t>
            </w:r>
          </w:p>
        </w:tc>
        <w:tc>
          <w:tcPr>
            <w:tcW w:w="5548" w:type="dxa"/>
          </w:tcPr>
          <w:p w14:paraId="783988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523701ED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Принимать информацию от вышестоящих органов управления по обстановке.</w:t>
            </w:r>
          </w:p>
        </w:tc>
      </w:tr>
    </w:tbl>
    <w:p w14:paraId="0FDF6D7C" w14:textId="77777777" w:rsidR="0008595A" w:rsidRDefault="0008595A" w:rsidP="009E169B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5247"/>
      </w:tblGrid>
      <w:tr w:rsidR="007E76A3" w14:paraId="2F350DC9" w14:textId="77777777" w:rsidTr="007E76A3">
        <w:tc>
          <w:tcPr>
            <w:tcW w:w="7190" w:type="dxa"/>
            <w:gridSpan w:val="2"/>
            <w:shd w:val="clear" w:color="auto" w:fill="auto"/>
            <w:vAlign w:val="center"/>
          </w:tcPr>
          <w:p w14:paraId="6D4946FB" w14:textId="77777777" w:rsidR="007E76A3" w:rsidRDefault="007E76A3" w:rsidP="007E76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мирное время:</w:t>
            </w:r>
          </w:p>
        </w:tc>
      </w:tr>
      <w:tr w:rsidR="007E76A3" w14:paraId="3F7EAB88" w14:textId="77777777" w:rsidTr="007E76A3">
        <w:tc>
          <w:tcPr>
            <w:tcW w:w="1943" w:type="dxa"/>
            <w:shd w:val="clear" w:color="auto" w:fill="auto"/>
            <w:vAlign w:val="center"/>
          </w:tcPr>
          <w:p w14:paraId="215EA29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468FB0FA" w14:textId="77777777" w:rsidR="007E76A3" w:rsidRDefault="007E76A3" w:rsidP="007E76A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1853CEB" w14:textId="77777777" w:rsidR="007E76A3" w:rsidRDefault="007E76A3" w:rsidP="007E7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</w:t>
            </w:r>
          </w:p>
        </w:tc>
      </w:tr>
      <w:tr w:rsidR="007E76A3" w14:paraId="07E740C3" w14:textId="77777777" w:rsidTr="007E76A3">
        <w:tc>
          <w:tcPr>
            <w:tcW w:w="1943" w:type="dxa"/>
            <w:shd w:val="clear" w:color="auto" w:fill="auto"/>
          </w:tcPr>
          <w:p w14:paraId="79876807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5AAEDCC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1580760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291F9BE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CABF4CF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1. При аварии на</w:t>
            </w:r>
          </w:p>
          <w:p w14:paraId="2BDB8806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радиационно-опасном объекте</w:t>
            </w:r>
          </w:p>
          <w:p w14:paraId="1FFE0FAB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70ABE38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D443B56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0DA519CD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приточно-вытяжную вентиляцию, кондиционеры.</w:t>
            </w:r>
          </w:p>
          <w:p w14:paraId="11DB92D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2F9DBD0B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Закрыть двери внутри здания и не покидать помещение без разрешения.</w:t>
            </w:r>
          </w:p>
          <w:p w14:paraId="516A0E89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Использовать средства индивидуальной защиты органов дыхания и кожи.</w:t>
            </w:r>
          </w:p>
          <w:p w14:paraId="6CBC78C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Укрыться в защитном сооружении или эвакуироваться в безопасный район.</w:t>
            </w:r>
          </w:p>
          <w:p w14:paraId="15736B47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Принять йодистый препарат, выданный по месту работы или жительства.</w:t>
            </w:r>
          </w:p>
        </w:tc>
      </w:tr>
      <w:tr w:rsidR="007E76A3" w14:paraId="238857A7" w14:textId="77777777" w:rsidTr="007E76A3">
        <w:tc>
          <w:tcPr>
            <w:tcW w:w="1943" w:type="dxa"/>
            <w:shd w:val="clear" w:color="auto" w:fill="auto"/>
          </w:tcPr>
          <w:p w14:paraId="4DAC34A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26C02BE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4B20F55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1E0327B1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При аварии на химически опасном</w:t>
            </w:r>
          </w:p>
          <w:p w14:paraId="7A1675C8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объекте.</w:t>
            </w:r>
          </w:p>
          <w:p w14:paraId="4AB17A9C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15B97D61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80BA96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426E08D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Всем гражданам, оказавшимся на улице, укрыться в зданиях.</w:t>
            </w:r>
          </w:p>
          <w:p w14:paraId="12550934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Отключить и перекрыть приточно-вытяжную вентиляцию, кондиционеры, оборудование.</w:t>
            </w:r>
          </w:p>
          <w:p w14:paraId="634ECA1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60AC732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Закрыть двери внутри зданий и не покидать помещение без разрешения.</w:t>
            </w:r>
          </w:p>
          <w:p w14:paraId="52CB91D6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Использовать средства индивидуальной защиты органов дыхания и кожи.</w:t>
            </w:r>
          </w:p>
          <w:p w14:paraId="66A6AEAF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 или эвакуироваться в безопасный район.</w:t>
            </w:r>
          </w:p>
        </w:tc>
      </w:tr>
      <w:tr w:rsidR="007E76A3" w14:paraId="6811B721" w14:textId="77777777" w:rsidTr="007E76A3">
        <w:trPr>
          <w:trHeight w:val="1052"/>
        </w:trPr>
        <w:tc>
          <w:tcPr>
            <w:tcW w:w="1943" w:type="dxa"/>
            <w:shd w:val="clear" w:color="auto" w:fill="auto"/>
          </w:tcPr>
          <w:p w14:paraId="4097609C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A620A54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E33013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3. При наводнении</w:t>
            </w:r>
          </w:p>
          <w:p w14:paraId="35C1BC59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64636C6F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5543D0D0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25AEAA62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документы, одежду, запас продуктов, воды.</w:t>
            </w:r>
          </w:p>
          <w:p w14:paraId="38CB3DE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9B44517" w14:textId="0AAB5764" w:rsidR="0008595A" w:rsidRDefault="00B25A4C" w:rsidP="009E169B">
      <w:pPr>
        <w:spacing w:line="240" w:lineRule="auto"/>
        <w:ind w:left="120" w:hangingChars="50" w:hanging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Средства оповещения по сигналам ГО</w:t>
      </w:r>
    </w:p>
    <w:p w14:paraId="7AF037C8" w14:textId="485E7EF7" w:rsidR="0008595A" w:rsidRPr="0037467E" w:rsidRDefault="00286109" w:rsidP="0037467E">
      <w:pPr>
        <w:spacing w:line="240" w:lineRule="auto"/>
        <w:ind w:left="120" w:hangingChars="50" w:hanging="120"/>
        <w:jc w:val="center"/>
        <w:rPr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548D29EC" wp14:editId="79AA9F39">
            <wp:extent cx="4626610" cy="2266315"/>
            <wp:effectExtent l="0" t="0" r="2540" b="63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8595A" w:rsidRPr="0037467E">
      <w:pgSz w:w="8419" w:h="11906" w:orient="landscape"/>
      <w:pgMar w:top="283" w:right="283" w:bottom="283" w:left="283" w:header="709" w:footer="709" w:gutter="567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bookFoldPrinting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1274"/>
    <w:rsid w:val="0008595A"/>
    <w:rsid w:val="00120491"/>
    <w:rsid w:val="00286109"/>
    <w:rsid w:val="0037467E"/>
    <w:rsid w:val="00767C27"/>
    <w:rsid w:val="007E76A3"/>
    <w:rsid w:val="0090257F"/>
    <w:rsid w:val="009E169B"/>
    <w:rsid w:val="00B25A4C"/>
    <w:rsid w:val="00DB3652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  <w15:docId w15:val="{363181BE-7357-40BE-AAB0-339C43B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Ожерельева Елена Васильевна</cp:lastModifiedBy>
  <cp:revision>11</cp:revision>
  <cp:lastPrinted>2020-07-30T09:27:00Z</cp:lastPrinted>
  <dcterms:created xsi:type="dcterms:W3CDTF">2020-07-05T12:01:00Z</dcterms:created>
  <dcterms:modified xsi:type="dcterms:W3CDTF">2020-07-30T09:28:00Z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