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3271"/>
      </w:tblGrid>
      <w:tr w:rsidR="001078C2" w:rsidTr="001078C2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1078C2" w:rsidRPr="004906F0" w:rsidRDefault="00C059FC" w:rsidP="00343511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3745" cy="951230"/>
                  <wp:effectExtent l="19050" t="0" r="825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1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78C2" w:rsidRPr="004906F0" w:rsidRDefault="001078C2" w:rsidP="00343511">
            <w:pPr>
              <w:ind w:left="1824" w:right="1680"/>
              <w:jc w:val="center"/>
            </w:pPr>
          </w:p>
          <w:p w:rsidR="001078C2" w:rsidRPr="00552A91" w:rsidRDefault="001078C2" w:rsidP="003435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1078C2" w:rsidRPr="00DF1633" w:rsidRDefault="001078C2" w:rsidP="00343511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ЗАКРЫТОГО АДМИНИСТРАТИВНО – </w:t>
            </w:r>
          </w:p>
          <w:p w:rsidR="001078C2" w:rsidRDefault="001078C2" w:rsidP="00343511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ТЕРРИТОРИАЛЬНОГО ОБРАЗОВАНИЯ </w:t>
            </w:r>
          </w:p>
          <w:p w:rsidR="001078C2" w:rsidRPr="00710E44" w:rsidRDefault="001078C2" w:rsidP="00343511">
            <w:pPr>
              <w:jc w:val="center"/>
              <w:rPr>
                <w:b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710E44">
              <w:rPr>
                <w:b/>
                <w:szCs w:val="28"/>
              </w:rPr>
              <w:t>ГОРОДА  ЗЕЛЕНОГОРСКА</w:t>
            </w:r>
            <w:proofErr w:type="gramEnd"/>
            <w:r w:rsidRPr="00710E44">
              <w:rPr>
                <w:b/>
                <w:szCs w:val="28"/>
              </w:rPr>
              <w:t xml:space="preserve"> </w:t>
            </w:r>
          </w:p>
          <w:p w:rsidR="001078C2" w:rsidRPr="00710E44" w:rsidRDefault="001078C2" w:rsidP="00343511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710E44">
              <w:rPr>
                <w:b/>
                <w:szCs w:val="28"/>
              </w:rPr>
              <w:t>КРАСНОЯРСКОГО КРАЯ</w:t>
            </w:r>
          </w:p>
          <w:p w:rsidR="001078C2" w:rsidRPr="004906F0" w:rsidRDefault="001078C2" w:rsidP="00343511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1078C2" w:rsidRPr="004906F0" w:rsidRDefault="001078C2" w:rsidP="00343511">
            <w:pPr>
              <w:shd w:val="clear" w:color="auto" w:fill="FFFFFF"/>
              <w:jc w:val="center"/>
              <w:rPr>
                <w:b/>
              </w:rPr>
            </w:pPr>
          </w:p>
          <w:p w:rsidR="001078C2" w:rsidRPr="00C536E6" w:rsidRDefault="001078C2" w:rsidP="00343511">
            <w:pPr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1078C2" w:rsidTr="00077545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78C2" w:rsidRPr="004906F0" w:rsidRDefault="00077545" w:rsidP="00077545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02.03.2022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1078C2" w:rsidRPr="004906F0" w:rsidRDefault="001078C2" w:rsidP="00343511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421088">
              <w:rPr>
                <w:sz w:val="28"/>
                <w:szCs w:val="28"/>
              </w:rPr>
              <w:t xml:space="preserve">   </w:t>
            </w: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78C2" w:rsidRPr="004906F0" w:rsidRDefault="000F5E92" w:rsidP="00BC7D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077545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№ </w:t>
            </w:r>
            <w:r w:rsidR="00077545">
              <w:rPr>
                <w:sz w:val="28"/>
                <w:szCs w:val="28"/>
              </w:rPr>
              <w:t>390-р</w:t>
            </w:r>
          </w:p>
        </w:tc>
      </w:tr>
      <w:tr w:rsidR="001078C2" w:rsidTr="001078C2">
        <w:tblPrEx>
          <w:tblLook w:val="0000" w:firstRow="0" w:lastRow="0" w:firstColumn="0" w:lastColumn="0" w:noHBand="0" w:noVBand="0"/>
        </w:tblPrEx>
        <w:trPr>
          <w:gridAfter w:val="2"/>
          <w:wAfter w:w="6041" w:type="dxa"/>
          <w:trHeight w:val="279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1078C2" w:rsidRPr="009061A8" w:rsidRDefault="001078C2" w:rsidP="00343511">
            <w:pPr>
              <w:jc w:val="both"/>
              <w:rPr>
                <w:sz w:val="32"/>
                <w:szCs w:val="32"/>
              </w:rPr>
            </w:pPr>
          </w:p>
        </w:tc>
      </w:tr>
    </w:tbl>
    <w:p w:rsidR="00B7152F" w:rsidRPr="001172C2" w:rsidRDefault="001E7785" w:rsidP="00343511">
      <w:pPr>
        <w:tabs>
          <w:tab w:val="left" w:pos="709"/>
          <w:tab w:val="left" w:pos="5812"/>
          <w:tab w:val="left" w:pos="5954"/>
        </w:tabs>
        <w:ind w:right="4536"/>
        <w:jc w:val="both"/>
        <w:outlineLvl w:val="0"/>
        <w:rPr>
          <w:shd w:val="clear" w:color="auto" w:fill="FFFFFF"/>
        </w:rPr>
      </w:pPr>
      <w:r w:rsidRPr="001172C2">
        <w:rPr>
          <w:iCs/>
        </w:rPr>
        <w:t xml:space="preserve">О внесении изменений в распоряжение Администрации ЗАТО г. Зеленогорска от </w:t>
      </w:r>
      <w:r w:rsidR="001545E6" w:rsidRPr="001172C2">
        <w:rPr>
          <w:iCs/>
        </w:rPr>
        <w:t xml:space="preserve">03.11.2021 </w:t>
      </w:r>
      <w:r w:rsidRPr="001172C2">
        <w:rPr>
          <w:iCs/>
        </w:rPr>
        <w:t>№ 1</w:t>
      </w:r>
      <w:r w:rsidR="001545E6" w:rsidRPr="001172C2">
        <w:rPr>
          <w:iCs/>
        </w:rPr>
        <w:t>766</w:t>
      </w:r>
      <w:r w:rsidRPr="001172C2">
        <w:rPr>
          <w:iCs/>
        </w:rPr>
        <w:t>-р «</w:t>
      </w:r>
      <w:r w:rsidR="00E53B5E" w:rsidRPr="001172C2">
        <w:rPr>
          <w:iCs/>
        </w:rPr>
        <w:t xml:space="preserve">Об утверждении </w:t>
      </w:r>
      <w:r w:rsidR="00B3309B" w:rsidRPr="001172C2">
        <w:rPr>
          <w:iCs/>
        </w:rPr>
        <w:t xml:space="preserve">Плана </w:t>
      </w:r>
      <w:r w:rsidR="00014DBB" w:rsidRPr="001172C2">
        <w:rPr>
          <w:shd w:val="clear" w:color="auto" w:fill="FFFFFF"/>
        </w:rPr>
        <w:t xml:space="preserve">мероприятий по приспособлению жилых помещений, занимаемых инвалидами и семьями, имеющими детей-инвалидов, и </w:t>
      </w:r>
      <w:bookmarkStart w:id="0" w:name="_GoBack"/>
      <w:bookmarkEnd w:id="0"/>
      <w:r w:rsidR="00014DBB" w:rsidRPr="001172C2">
        <w:rPr>
          <w:shd w:val="clear" w:color="auto" w:fill="FFFFFF"/>
        </w:rPr>
        <w:t>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доступности для инвалидов</w:t>
      </w:r>
      <w:r w:rsidR="001545E6" w:rsidRPr="001172C2">
        <w:rPr>
          <w:shd w:val="clear" w:color="auto" w:fill="FFFFFF"/>
        </w:rPr>
        <w:t>»</w:t>
      </w:r>
    </w:p>
    <w:p w:rsidR="00014DBB" w:rsidRPr="001172C2" w:rsidRDefault="00014DBB" w:rsidP="00343511">
      <w:pPr>
        <w:tabs>
          <w:tab w:val="left" w:pos="709"/>
          <w:tab w:val="left" w:pos="5812"/>
          <w:tab w:val="left" w:pos="5954"/>
        </w:tabs>
        <w:ind w:right="4536"/>
        <w:jc w:val="both"/>
        <w:outlineLvl w:val="0"/>
      </w:pPr>
    </w:p>
    <w:p w:rsidR="00AF51E3" w:rsidRPr="001172C2" w:rsidRDefault="00C4543B" w:rsidP="00343511">
      <w:pPr>
        <w:ind w:firstLine="708"/>
        <w:jc w:val="both"/>
      </w:pPr>
      <w:r w:rsidRPr="001172C2">
        <w:t xml:space="preserve">В соответствии с </w:t>
      </w:r>
      <w:hyperlink r:id="rId7" w:anchor="/document/18651077/entry/0" w:history="1">
        <w:r w:rsidRPr="001172C2">
          <w:rPr>
            <w:rStyle w:val="a8"/>
            <w:color w:val="auto"/>
            <w:u w:val="none"/>
          </w:rPr>
          <w:t>постановлением</w:t>
        </w:r>
      </w:hyperlink>
      <w:r w:rsidRPr="001172C2">
        <w:t xml:space="preserve"> </w:t>
      </w:r>
      <w:r w:rsidR="0036273E" w:rsidRPr="001172C2">
        <w:t>Правительства Российск</w:t>
      </w:r>
      <w:r w:rsidR="001545E6" w:rsidRPr="001172C2">
        <w:t>ой Федерации</w:t>
      </w:r>
      <w:r w:rsidR="0036273E" w:rsidRPr="001172C2">
        <w:t xml:space="preserve"> от 09.07.2016 № 649 «О мерах по приспособлению жилых помещений и общего имущества в многоквартирном доме с учетом потребностей инвалидов», </w:t>
      </w:r>
      <w:r w:rsidR="0036273E" w:rsidRPr="001172C2">
        <w:rPr>
          <w:shd w:val="clear" w:color="auto" w:fill="FFFFFF"/>
        </w:rPr>
        <w:t>постановлением Правительства Красноярского края от 30.07.2018 № 440-</w:t>
      </w:r>
      <w:r w:rsidR="00D07CCD" w:rsidRPr="001172C2">
        <w:rPr>
          <w:shd w:val="clear" w:color="auto" w:fill="FFFFFF"/>
        </w:rPr>
        <w:t>п</w:t>
      </w:r>
      <w:r w:rsidR="0036273E" w:rsidRPr="001172C2">
        <w:rPr>
          <w:shd w:val="clear" w:color="auto" w:fill="FFFFFF"/>
        </w:rPr>
        <w:t xml:space="preserve"> «Об утверждении Порядка создания и работы муниципальных комиссий, создаваемых органами местного самоуправления, 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инвалидов»</w:t>
      </w:r>
      <w:r w:rsidR="0036273E" w:rsidRPr="001172C2">
        <w:t xml:space="preserve">, </w:t>
      </w:r>
      <w:r w:rsidR="00AF51E3" w:rsidRPr="001172C2">
        <w:t>руководствуясь Уставом города,</w:t>
      </w:r>
    </w:p>
    <w:p w:rsidR="009061A8" w:rsidRPr="001172C2" w:rsidRDefault="009061A8" w:rsidP="00343511">
      <w:pPr>
        <w:tabs>
          <w:tab w:val="left" w:pos="709"/>
        </w:tabs>
        <w:jc w:val="both"/>
        <w:outlineLvl w:val="0"/>
      </w:pPr>
    </w:p>
    <w:p w:rsidR="001545E6" w:rsidRPr="001172C2" w:rsidRDefault="001545E6" w:rsidP="00EA2803">
      <w:pPr>
        <w:pStyle w:val="ab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1172C2">
        <w:rPr>
          <w:sz w:val="24"/>
          <w:szCs w:val="24"/>
        </w:rPr>
        <w:t xml:space="preserve">Внести в распоряжение Администрации ЗАТО г. Зеленогорска от </w:t>
      </w:r>
      <w:r w:rsidR="00EA2803" w:rsidRPr="001172C2">
        <w:rPr>
          <w:sz w:val="24"/>
          <w:szCs w:val="24"/>
        </w:rPr>
        <w:t xml:space="preserve">03.11.2021 № 1766-р </w:t>
      </w:r>
      <w:r w:rsidRPr="001172C2">
        <w:rPr>
          <w:sz w:val="24"/>
          <w:szCs w:val="24"/>
        </w:rPr>
        <w:t xml:space="preserve">«Об утверждении Плана мероприятий по приспособлению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</w:t>
      </w:r>
      <w:r w:rsidRPr="001172C2">
        <w:rPr>
          <w:sz w:val="24"/>
          <w:szCs w:val="24"/>
        </w:rPr>
        <w:lastRenderedPageBreak/>
        <w:t xml:space="preserve">доступности для инвалидов» изменения, дополнив приложение строками </w:t>
      </w:r>
      <w:r w:rsidR="00BC7D00" w:rsidRPr="001172C2">
        <w:rPr>
          <w:sz w:val="24"/>
          <w:szCs w:val="24"/>
        </w:rPr>
        <w:t>8, 9</w:t>
      </w:r>
      <w:r w:rsidRPr="001172C2">
        <w:rPr>
          <w:sz w:val="24"/>
          <w:szCs w:val="24"/>
        </w:rPr>
        <w:t xml:space="preserve"> следующего содержания:</w:t>
      </w:r>
    </w:p>
    <w:p w:rsidR="001C6129" w:rsidRPr="001172C2" w:rsidRDefault="00EA2803" w:rsidP="00EA2803">
      <w:r w:rsidRPr="001172C2">
        <w:t>«</w:t>
      </w:r>
    </w:p>
    <w:tbl>
      <w:tblPr>
        <w:tblStyle w:val="a7"/>
        <w:tblW w:w="98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60"/>
        <w:gridCol w:w="2709"/>
        <w:gridCol w:w="4677"/>
        <w:gridCol w:w="1842"/>
      </w:tblGrid>
      <w:tr w:rsidR="00472CCF" w:rsidRPr="001172C2" w:rsidTr="009B048F">
        <w:tc>
          <w:tcPr>
            <w:tcW w:w="660" w:type="dxa"/>
          </w:tcPr>
          <w:p w:rsidR="00472CCF" w:rsidRPr="001172C2" w:rsidRDefault="00BC7D00" w:rsidP="00343511">
            <w:pPr>
              <w:jc w:val="center"/>
            </w:pPr>
            <w:r w:rsidRPr="001172C2">
              <w:t>8</w:t>
            </w:r>
            <w:r w:rsidR="00472CCF" w:rsidRPr="001172C2">
              <w:t>.</w:t>
            </w:r>
          </w:p>
        </w:tc>
        <w:tc>
          <w:tcPr>
            <w:tcW w:w="2709" w:type="dxa"/>
          </w:tcPr>
          <w:p w:rsidR="00472CCF" w:rsidRPr="001172C2" w:rsidRDefault="00653AB2" w:rsidP="00343511">
            <w:r w:rsidRPr="001172C2">
              <w:t>Красноярский край,</w:t>
            </w:r>
          </w:p>
          <w:p w:rsidR="00F03CEC" w:rsidRPr="001172C2" w:rsidRDefault="00653AB2" w:rsidP="00343511">
            <w:r w:rsidRPr="001172C2">
              <w:t>г. Зеленогорск,</w:t>
            </w:r>
          </w:p>
          <w:p w:rsidR="00BC7D00" w:rsidRPr="001172C2" w:rsidRDefault="00BC7D00" w:rsidP="00BC7D00">
            <w:r w:rsidRPr="001172C2">
              <w:t>ул. Заводская, д. 7,</w:t>
            </w:r>
          </w:p>
          <w:p w:rsidR="00BC7D00" w:rsidRPr="001172C2" w:rsidRDefault="00BC7D00" w:rsidP="00BC7D00">
            <w:r w:rsidRPr="001172C2">
              <w:t>кв. 79, подъезд № 8</w:t>
            </w:r>
          </w:p>
          <w:p w:rsidR="00472CCF" w:rsidRPr="001172C2" w:rsidRDefault="00472CCF" w:rsidP="00BC7D00"/>
        </w:tc>
        <w:tc>
          <w:tcPr>
            <w:tcW w:w="4677" w:type="dxa"/>
          </w:tcPr>
          <w:p w:rsidR="00495C93" w:rsidRPr="001172C2" w:rsidRDefault="00B1118D" w:rsidP="00343511">
            <w:r w:rsidRPr="001172C2">
              <w:t xml:space="preserve">Устройство </w:t>
            </w:r>
            <w:r w:rsidR="00603D46" w:rsidRPr="001172C2">
              <w:t xml:space="preserve">металлического поручня </w:t>
            </w:r>
            <w:r w:rsidRPr="001172C2">
              <w:t xml:space="preserve">на стене лестничного марша до 1-го этажа и </w:t>
            </w:r>
            <w:r w:rsidR="00603D46" w:rsidRPr="001172C2">
              <w:t xml:space="preserve">металлического поручня </w:t>
            </w:r>
            <w:r w:rsidRPr="001172C2">
              <w:t xml:space="preserve">к крыльцу подъезда № </w:t>
            </w:r>
            <w:r w:rsidR="00BC7D00" w:rsidRPr="001172C2">
              <w:t>8</w:t>
            </w:r>
            <w:r w:rsidRPr="001172C2">
              <w:t xml:space="preserve"> многоквартирного дома № </w:t>
            </w:r>
            <w:r w:rsidR="00BC7D00" w:rsidRPr="001172C2">
              <w:t>7</w:t>
            </w:r>
            <w:r w:rsidRPr="001172C2">
              <w:t xml:space="preserve"> по ул. </w:t>
            </w:r>
            <w:r w:rsidR="00BC7D00" w:rsidRPr="001172C2">
              <w:t>Заводская</w:t>
            </w:r>
            <w:r w:rsidRPr="001172C2">
              <w:t>:</w:t>
            </w:r>
          </w:p>
          <w:p w:rsidR="00B1118D" w:rsidRPr="001172C2" w:rsidRDefault="00B1118D" w:rsidP="00343511"/>
          <w:p w:rsidR="00472CCF" w:rsidRPr="001172C2" w:rsidRDefault="00472CCF" w:rsidP="00343511">
            <w:r w:rsidRPr="001172C2">
              <w:t xml:space="preserve">1. Рассмотрение документов о характеристиках общего имущества в многоквартирном доме, </w:t>
            </w:r>
            <w:r w:rsidR="00004D12" w:rsidRPr="001172C2">
              <w:t xml:space="preserve">в котором </w:t>
            </w:r>
            <w:r w:rsidRPr="001172C2">
              <w:t>проживает инвалид (технический паспорт (технический план), кадастровый паспорт и иные документы).</w:t>
            </w:r>
          </w:p>
          <w:p w:rsidR="00472CCF" w:rsidRPr="001172C2" w:rsidRDefault="00472CCF" w:rsidP="00343511">
            <w:pPr>
              <w:pStyle w:val="aa"/>
            </w:pPr>
          </w:p>
          <w:p w:rsidR="00472CCF" w:rsidRPr="001172C2" w:rsidRDefault="00653AB2" w:rsidP="00343511">
            <w:pPr>
              <w:pStyle w:val="aa"/>
            </w:pPr>
            <w:r w:rsidRPr="001172C2">
              <w:t xml:space="preserve">2. </w:t>
            </w:r>
            <w:r w:rsidR="00472CCF" w:rsidRPr="001172C2">
              <w:t>Рассмотрение документов о признании гражданина инвалидом, в том числе выписки из акта медико-социальной экспертизы гражданина, признанного инвалидом.</w:t>
            </w:r>
          </w:p>
          <w:p w:rsidR="00472CCF" w:rsidRPr="001172C2" w:rsidRDefault="00472CCF" w:rsidP="00343511">
            <w:pPr>
              <w:pStyle w:val="aa"/>
            </w:pPr>
          </w:p>
          <w:p w:rsidR="00472CCF" w:rsidRPr="001172C2" w:rsidRDefault="00653AB2" w:rsidP="00343511">
            <w:pPr>
              <w:pStyle w:val="aa"/>
            </w:pPr>
            <w:r w:rsidRPr="001172C2">
              <w:t xml:space="preserve">3. </w:t>
            </w:r>
            <w:r w:rsidR="00472CCF" w:rsidRPr="001172C2">
              <w:t>Проведение визуального, технического осмотра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здания.</w:t>
            </w:r>
          </w:p>
          <w:p w:rsidR="001545E6" w:rsidRPr="001172C2" w:rsidRDefault="001545E6" w:rsidP="00343511">
            <w:pPr>
              <w:pStyle w:val="aa"/>
            </w:pPr>
          </w:p>
          <w:p w:rsidR="003941BA" w:rsidRPr="001172C2" w:rsidRDefault="00757A8D" w:rsidP="00343511">
            <w:pPr>
              <w:tabs>
                <w:tab w:val="left" w:pos="285"/>
              </w:tabs>
            </w:pPr>
            <w:r w:rsidRPr="001172C2">
              <w:t>4</w:t>
            </w:r>
            <w:r w:rsidR="00653AB2" w:rsidRPr="001172C2">
              <w:t xml:space="preserve">. </w:t>
            </w:r>
            <w:r w:rsidR="00472CCF" w:rsidRPr="001172C2">
              <w:t xml:space="preserve">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</w:t>
            </w:r>
            <w:r w:rsidR="003941BA" w:rsidRPr="001172C2">
              <w:t xml:space="preserve">общего имущества в многоквартирном доме, </w:t>
            </w:r>
            <w:r w:rsidR="00E5418B" w:rsidRPr="001172C2">
              <w:t>в котором он проживает.</w:t>
            </w:r>
          </w:p>
          <w:p w:rsidR="00472CCF" w:rsidRPr="001172C2" w:rsidRDefault="00472CCF" w:rsidP="00343511">
            <w:pPr>
              <w:pStyle w:val="aa"/>
            </w:pPr>
          </w:p>
          <w:p w:rsidR="00E5418B" w:rsidRPr="001172C2" w:rsidRDefault="00E5418B" w:rsidP="00343511">
            <w:pPr>
              <w:pStyle w:val="aa"/>
            </w:pPr>
            <w:r w:rsidRPr="001172C2">
              <w:t>5</w:t>
            </w:r>
            <w:r w:rsidR="00F03CEC" w:rsidRPr="001172C2">
              <w:t xml:space="preserve">. </w:t>
            </w:r>
            <w:r w:rsidR="00472CCF" w:rsidRPr="001172C2">
              <w:t>Оценка необходимости и возможности приспособления общего имущества в многоквартирном доме, в котором проживает инвалид, с учетом потребност</w:t>
            </w:r>
            <w:r w:rsidR="00004D12" w:rsidRPr="001172C2">
              <w:t xml:space="preserve">ей </w:t>
            </w:r>
            <w:r w:rsidR="00472CCF" w:rsidRPr="001172C2">
              <w:t xml:space="preserve">инвалида и обеспечения условий </w:t>
            </w:r>
            <w:r w:rsidRPr="001172C2">
              <w:t>его</w:t>
            </w:r>
            <w:r w:rsidR="00472CCF" w:rsidRPr="001172C2">
              <w:t xml:space="preserve"> до</w:t>
            </w:r>
            <w:r w:rsidR="00F03CEC" w:rsidRPr="001172C2">
              <w:t xml:space="preserve">ступности для инвалида, в порядке, утвержденном </w:t>
            </w:r>
            <w:r w:rsidRPr="001172C2">
              <w:t xml:space="preserve">постановлением </w:t>
            </w:r>
            <w:r w:rsidR="00F03CEC" w:rsidRPr="001172C2">
              <w:t>Правительств</w:t>
            </w:r>
            <w:r w:rsidRPr="001172C2">
              <w:t>а</w:t>
            </w:r>
            <w:r w:rsidR="00F03CEC" w:rsidRPr="001172C2">
              <w:t xml:space="preserve"> Российской Федерации</w:t>
            </w:r>
            <w:r w:rsidRPr="001172C2">
              <w:t xml:space="preserve"> </w:t>
            </w:r>
            <w:r w:rsidR="00653AB2" w:rsidRPr="001172C2">
              <w:t xml:space="preserve">от 09.07.2016 № </w:t>
            </w:r>
            <w:r w:rsidRPr="001172C2">
              <w:t>649 «О мерах по приспособлению жилых помещений и общего имущества в многоквартирном доме с учетом потребностей инвалидов».</w:t>
            </w:r>
          </w:p>
          <w:p w:rsidR="00E5418B" w:rsidRPr="001172C2" w:rsidRDefault="00E5418B" w:rsidP="00343511">
            <w:pPr>
              <w:pStyle w:val="aa"/>
            </w:pPr>
          </w:p>
          <w:p w:rsidR="001545E6" w:rsidRPr="001172C2" w:rsidRDefault="00E5418B" w:rsidP="00343511">
            <w:pPr>
              <w:tabs>
                <w:tab w:val="left" w:pos="285"/>
              </w:tabs>
            </w:pPr>
            <w:r w:rsidRPr="001172C2">
              <w:lastRenderedPageBreak/>
              <w:t>6</w:t>
            </w:r>
            <w:r w:rsidR="00F03CEC" w:rsidRPr="001172C2">
              <w:t xml:space="preserve">. </w:t>
            </w:r>
            <w:r w:rsidR="00697967" w:rsidRPr="001172C2">
              <w:t xml:space="preserve">Выполнение работ по установке </w:t>
            </w:r>
            <w:r w:rsidR="00603D46" w:rsidRPr="001172C2">
              <w:t>металлического поручня на стене лестничного марша до 1-го этажа и металлического поручня к крыльцу подъезда № 8 многоквартирного дома № 7 по ул. Заводская.</w:t>
            </w:r>
          </w:p>
          <w:p w:rsidR="00603D46" w:rsidRPr="001172C2" w:rsidRDefault="00603D46" w:rsidP="00343511">
            <w:pPr>
              <w:tabs>
                <w:tab w:val="left" w:pos="285"/>
              </w:tabs>
            </w:pPr>
          </w:p>
        </w:tc>
        <w:tc>
          <w:tcPr>
            <w:tcW w:w="1842" w:type="dxa"/>
          </w:tcPr>
          <w:p w:rsidR="003941BA" w:rsidRPr="001172C2" w:rsidRDefault="003941BA" w:rsidP="00343511"/>
          <w:p w:rsidR="003941BA" w:rsidRPr="001172C2" w:rsidRDefault="003941BA" w:rsidP="00343511"/>
          <w:p w:rsidR="003941BA" w:rsidRPr="001172C2" w:rsidRDefault="003941BA" w:rsidP="00343511"/>
          <w:p w:rsidR="003941BA" w:rsidRPr="001172C2" w:rsidRDefault="003941BA" w:rsidP="00343511"/>
          <w:p w:rsidR="00C913B6" w:rsidRPr="001172C2" w:rsidRDefault="00C913B6" w:rsidP="00343511"/>
          <w:p w:rsidR="00495C93" w:rsidRPr="001172C2" w:rsidRDefault="00495C93" w:rsidP="00343511"/>
          <w:p w:rsidR="00472CCF" w:rsidRPr="001172C2" w:rsidRDefault="00472CCF" w:rsidP="00343511">
            <w:r w:rsidRPr="001172C2">
              <w:t xml:space="preserve">до </w:t>
            </w:r>
            <w:r w:rsidR="00603D46" w:rsidRPr="001172C2">
              <w:t>10</w:t>
            </w:r>
            <w:r w:rsidR="001545E6" w:rsidRPr="001172C2">
              <w:t>.12.</w:t>
            </w:r>
            <w:r w:rsidRPr="001172C2">
              <w:t>20</w:t>
            </w:r>
            <w:r w:rsidR="00772067" w:rsidRPr="001172C2">
              <w:t>2</w:t>
            </w:r>
            <w:r w:rsidRPr="001172C2">
              <w:t>1</w:t>
            </w:r>
          </w:p>
          <w:p w:rsidR="00472CCF" w:rsidRPr="001172C2" w:rsidRDefault="00472CCF" w:rsidP="00343511"/>
          <w:p w:rsidR="00472CCF" w:rsidRPr="001172C2" w:rsidRDefault="00472CCF" w:rsidP="00343511"/>
          <w:p w:rsidR="00472CCF" w:rsidRPr="001172C2" w:rsidRDefault="00472CCF" w:rsidP="00343511"/>
          <w:p w:rsidR="00472CCF" w:rsidRPr="001172C2" w:rsidRDefault="00472CCF" w:rsidP="00343511">
            <w:r w:rsidRPr="001172C2">
              <w:t xml:space="preserve"> </w:t>
            </w:r>
          </w:p>
          <w:p w:rsidR="00472CCF" w:rsidRPr="001172C2" w:rsidRDefault="00472CCF" w:rsidP="00343511"/>
          <w:p w:rsidR="00472CCF" w:rsidRPr="001172C2" w:rsidRDefault="00472CCF" w:rsidP="00343511"/>
          <w:p w:rsidR="00472CCF" w:rsidRPr="001172C2" w:rsidRDefault="00472CCF" w:rsidP="00343511">
            <w:r w:rsidRPr="001172C2">
              <w:t xml:space="preserve">до </w:t>
            </w:r>
            <w:r w:rsidR="00603D46" w:rsidRPr="001172C2">
              <w:t>10</w:t>
            </w:r>
            <w:r w:rsidR="001545E6" w:rsidRPr="001172C2">
              <w:t>.12</w:t>
            </w:r>
            <w:r w:rsidRPr="001172C2">
              <w:t>.</w:t>
            </w:r>
            <w:r w:rsidR="00772067" w:rsidRPr="001172C2">
              <w:t>2021</w:t>
            </w:r>
          </w:p>
          <w:p w:rsidR="00472CCF" w:rsidRPr="001172C2" w:rsidRDefault="00472CCF" w:rsidP="00343511"/>
          <w:p w:rsidR="00472CCF" w:rsidRPr="001172C2" w:rsidRDefault="00472CCF" w:rsidP="00343511"/>
          <w:p w:rsidR="00472CCF" w:rsidRPr="001172C2" w:rsidRDefault="00472CCF" w:rsidP="00343511"/>
          <w:p w:rsidR="00472CCF" w:rsidRPr="001172C2" w:rsidRDefault="00472CCF" w:rsidP="00343511"/>
          <w:p w:rsidR="00472CCF" w:rsidRPr="001172C2" w:rsidRDefault="00472CCF" w:rsidP="00343511"/>
          <w:p w:rsidR="00472CCF" w:rsidRPr="001172C2" w:rsidRDefault="00603D46" w:rsidP="00343511">
            <w:r w:rsidRPr="001172C2">
              <w:t>13</w:t>
            </w:r>
            <w:r w:rsidR="001545E6" w:rsidRPr="001172C2">
              <w:t>.12</w:t>
            </w:r>
            <w:r w:rsidR="00472CCF" w:rsidRPr="001172C2">
              <w:t>.</w:t>
            </w:r>
            <w:r w:rsidR="00772067" w:rsidRPr="001172C2">
              <w:t>2021</w:t>
            </w:r>
          </w:p>
          <w:p w:rsidR="00472CCF" w:rsidRPr="001172C2" w:rsidRDefault="00472CCF" w:rsidP="00343511"/>
          <w:p w:rsidR="00472CCF" w:rsidRPr="001172C2" w:rsidRDefault="00472CCF" w:rsidP="00343511"/>
          <w:p w:rsidR="00472CCF" w:rsidRPr="001172C2" w:rsidRDefault="00472CCF" w:rsidP="00343511"/>
          <w:p w:rsidR="00472CCF" w:rsidRPr="001172C2" w:rsidRDefault="00472CCF" w:rsidP="00343511"/>
          <w:p w:rsidR="00472CCF" w:rsidRPr="001172C2" w:rsidRDefault="00472CCF" w:rsidP="00343511"/>
          <w:p w:rsidR="001C6129" w:rsidRPr="001172C2" w:rsidRDefault="001C6129" w:rsidP="00343511"/>
          <w:p w:rsidR="001545E6" w:rsidRPr="001172C2" w:rsidRDefault="001545E6" w:rsidP="00343511"/>
          <w:p w:rsidR="00472CCF" w:rsidRPr="001172C2" w:rsidRDefault="00772067" w:rsidP="00343511">
            <w:r w:rsidRPr="001172C2">
              <w:t xml:space="preserve">до </w:t>
            </w:r>
            <w:r w:rsidR="00603D46" w:rsidRPr="001172C2">
              <w:t>1</w:t>
            </w:r>
            <w:r w:rsidR="001545E6" w:rsidRPr="001172C2">
              <w:t>3.12</w:t>
            </w:r>
            <w:r w:rsidRPr="001172C2">
              <w:t>.2021</w:t>
            </w:r>
          </w:p>
          <w:p w:rsidR="00F03CEC" w:rsidRPr="001172C2" w:rsidRDefault="00F03CEC" w:rsidP="00343511"/>
          <w:p w:rsidR="00F03CEC" w:rsidRPr="001172C2" w:rsidRDefault="00F03CEC" w:rsidP="00343511"/>
          <w:p w:rsidR="00F03CEC" w:rsidRPr="001172C2" w:rsidRDefault="00F03CEC" w:rsidP="00343511"/>
          <w:p w:rsidR="00F03CEC" w:rsidRPr="001172C2" w:rsidRDefault="00F03CEC" w:rsidP="00343511"/>
          <w:p w:rsidR="00F03CEC" w:rsidRPr="001172C2" w:rsidRDefault="00F03CEC" w:rsidP="00343511"/>
          <w:p w:rsidR="00F03CEC" w:rsidRPr="001172C2" w:rsidRDefault="00F03CEC" w:rsidP="00343511"/>
          <w:p w:rsidR="001C6129" w:rsidRPr="001172C2" w:rsidRDefault="001C6129" w:rsidP="00343511"/>
          <w:p w:rsidR="00F03CEC" w:rsidRPr="001172C2" w:rsidRDefault="00772067" w:rsidP="00343511">
            <w:r w:rsidRPr="001172C2">
              <w:t xml:space="preserve">до </w:t>
            </w:r>
            <w:r w:rsidR="001545E6" w:rsidRPr="001172C2">
              <w:t>1</w:t>
            </w:r>
            <w:r w:rsidR="00603D46" w:rsidRPr="001172C2">
              <w:t>8</w:t>
            </w:r>
            <w:r w:rsidR="001545E6" w:rsidRPr="001172C2">
              <w:t>.12</w:t>
            </w:r>
            <w:r w:rsidRPr="001172C2">
              <w:t>.2021</w:t>
            </w:r>
          </w:p>
          <w:p w:rsidR="00F03CEC" w:rsidRPr="001172C2" w:rsidRDefault="00F03CEC" w:rsidP="00343511"/>
          <w:p w:rsidR="00F03CEC" w:rsidRPr="001172C2" w:rsidRDefault="00F03CEC" w:rsidP="00343511"/>
          <w:p w:rsidR="00F03CEC" w:rsidRPr="001172C2" w:rsidRDefault="00F03CEC" w:rsidP="00343511"/>
          <w:p w:rsidR="001C6129" w:rsidRPr="001172C2" w:rsidRDefault="001C6129" w:rsidP="00343511"/>
          <w:p w:rsidR="001C6129" w:rsidRPr="001172C2" w:rsidRDefault="001C6129" w:rsidP="00343511"/>
          <w:p w:rsidR="001C6129" w:rsidRPr="001172C2" w:rsidRDefault="001C6129" w:rsidP="00343511"/>
          <w:p w:rsidR="001C6129" w:rsidRPr="001172C2" w:rsidRDefault="001C6129" w:rsidP="00343511"/>
          <w:p w:rsidR="001C6129" w:rsidRPr="001172C2" w:rsidRDefault="001C6129" w:rsidP="00343511"/>
          <w:p w:rsidR="001C6129" w:rsidRPr="001172C2" w:rsidRDefault="001C6129" w:rsidP="00343511"/>
          <w:p w:rsidR="001C6129" w:rsidRPr="001172C2" w:rsidRDefault="001C6129" w:rsidP="00343511"/>
          <w:p w:rsidR="00D54B4E" w:rsidRPr="001172C2" w:rsidRDefault="00D54B4E" w:rsidP="00343511"/>
          <w:p w:rsidR="00D54B4E" w:rsidRDefault="00D54B4E" w:rsidP="00343511"/>
          <w:p w:rsidR="001172C2" w:rsidRPr="001172C2" w:rsidRDefault="001172C2" w:rsidP="00343511"/>
          <w:p w:rsidR="00F03CEC" w:rsidRPr="001172C2" w:rsidRDefault="000A5F13" w:rsidP="00343511">
            <w:r w:rsidRPr="001172C2">
              <w:lastRenderedPageBreak/>
              <w:t>2022 год</w:t>
            </w:r>
          </w:p>
        </w:tc>
      </w:tr>
      <w:tr w:rsidR="00653AB2" w:rsidRPr="001172C2" w:rsidTr="009B048F">
        <w:tc>
          <w:tcPr>
            <w:tcW w:w="660" w:type="dxa"/>
          </w:tcPr>
          <w:p w:rsidR="00653AB2" w:rsidRPr="001172C2" w:rsidRDefault="00BC7D00" w:rsidP="00343511">
            <w:pPr>
              <w:jc w:val="center"/>
            </w:pPr>
            <w:r w:rsidRPr="001172C2">
              <w:lastRenderedPageBreak/>
              <w:t>9</w:t>
            </w:r>
          </w:p>
        </w:tc>
        <w:tc>
          <w:tcPr>
            <w:tcW w:w="2709" w:type="dxa"/>
          </w:tcPr>
          <w:p w:rsidR="00BC7D00" w:rsidRPr="001172C2" w:rsidRDefault="00D017C3" w:rsidP="00BC7D00">
            <w:r w:rsidRPr="001172C2">
              <w:t>Красноярский край,</w:t>
            </w:r>
            <w:r w:rsidRPr="001172C2">
              <w:br/>
              <w:t>г. Зеленогорск,</w:t>
            </w:r>
            <w:r w:rsidRPr="001172C2">
              <w:br/>
            </w:r>
            <w:r w:rsidR="00BC7D00" w:rsidRPr="001172C2">
              <w:t xml:space="preserve">ул. Парковая, д. </w:t>
            </w:r>
            <w:r w:rsidR="00603D46" w:rsidRPr="001172C2">
              <w:t>22</w:t>
            </w:r>
            <w:r w:rsidR="00BC7D00" w:rsidRPr="001172C2">
              <w:t>,</w:t>
            </w:r>
          </w:p>
          <w:p w:rsidR="00BC7D00" w:rsidRPr="001172C2" w:rsidRDefault="00BC7D00" w:rsidP="00BC7D00">
            <w:r w:rsidRPr="001172C2">
              <w:t xml:space="preserve">кв. </w:t>
            </w:r>
            <w:r w:rsidR="00603D46" w:rsidRPr="001172C2">
              <w:t>51, подъезд № 6</w:t>
            </w:r>
          </w:p>
          <w:p w:rsidR="00653AB2" w:rsidRPr="001172C2" w:rsidRDefault="00653AB2" w:rsidP="001545E6"/>
        </w:tc>
        <w:tc>
          <w:tcPr>
            <w:tcW w:w="4677" w:type="dxa"/>
          </w:tcPr>
          <w:p w:rsidR="00383D3D" w:rsidRPr="001172C2" w:rsidRDefault="00383D3D" w:rsidP="00603D46">
            <w:r w:rsidRPr="001172C2">
              <w:t xml:space="preserve">Устройство </w:t>
            </w:r>
            <w:r w:rsidR="00603D46" w:rsidRPr="001172C2">
              <w:t>откидного пандуса и металлического поручня на стене лестничного марша до 1-го этажа и стационарного пандуса к крыльцу подъезда № 6 многоквартирного дома № 22 по ул. Парковая:</w:t>
            </w:r>
          </w:p>
          <w:p w:rsidR="00603D46" w:rsidRPr="001172C2" w:rsidRDefault="00603D46" w:rsidP="00603D46"/>
          <w:p w:rsidR="00383D3D" w:rsidRPr="001172C2" w:rsidRDefault="00383D3D" w:rsidP="00343511">
            <w:r w:rsidRPr="001172C2">
              <w:t>1. Рассмотрение документов о характеристиках общего имущества в многоквартирном доме, в котором проживает инвалид (технический паспорт (технический план), кадастровый паспорт и иные документы).</w:t>
            </w:r>
          </w:p>
          <w:p w:rsidR="00383D3D" w:rsidRPr="001172C2" w:rsidRDefault="00383D3D" w:rsidP="00343511"/>
          <w:p w:rsidR="00383D3D" w:rsidRPr="001172C2" w:rsidRDefault="00383D3D" w:rsidP="00343511">
            <w:r w:rsidRPr="001172C2">
              <w:t>2. Рассмотрение документов о признании гражданина инвалидом, в том числе выписки из акта медико-социальной экспертизы гражданина, признанного инвалидом.</w:t>
            </w:r>
          </w:p>
          <w:p w:rsidR="00383D3D" w:rsidRPr="001172C2" w:rsidRDefault="00383D3D" w:rsidP="00343511"/>
          <w:p w:rsidR="00383D3D" w:rsidRPr="001172C2" w:rsidRDefault="00383D3D" w:rsidP="00343511">
            <w:r w:rsidRPr="001172C2">
              <w:t>3. Проведение визуального, технического осмотра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здания.</w:t>
            </w:r>
          </w:p>
          <w:p w:rsidR="000A5F13" w:rsidRPr="001172C2" w:rsidRDefault="000A5F13" w:rsidP="00343511"/>
          <w:p w:rsidR="00383D3D" w:rsidRPr="001172C2" w:rsidRDefault="00383D3D" w:rsidP="00343511">
            <w:r w:rsidRPr="001172C2">
              <w:t>4.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общего имущества в многоквартирном доме, в котором он проживает.</w:t>
            </w:r>
          </w:p>
          <w:p w:rsidR="00383D3D" w:rsidRPr="001172C2" w:rsidRDefault="00383D3D" w:rsidP="00343511"/>
          <w:p w:rsidR="00383D3D" w:rsidRPr="001172C2" w:rsidRDefault="00383D3D" w:rsidP="00343511">
            <w:r w:rsidRPr="001172C2">
              <w:t xml:space="preserve">5. Оценка необходимости и возможности приспособления общего имущества в многоквартирном доме, в котором проживает инвалид, с учетом потребностей инвалида и обеспечения условий его доступности для инвалида, в порядке, утвержденном постановлением Правительства Российской Федерации от 09.07.2016 № 649 «О мерах по </w:t>
            </w:r>
            <w:r w:rsidRPr="001172C2">
              <w:lastRenderedPageBreak/>
              <w:t>приспособлению жилых помещений и общего имущества в многоквартирном доме с учетом потребностей инвалидов».</w:t>
            </w:r>
          </w:p>
          <w:p w:rsidR="00383D3D" w:rsidRPr="001172C2" w:rsidRDefault="00383D3D" w:rsidP="00343511"/>
          <w:p w:rsidR="001545E6" w:rsidRPr="001172C2" w:rsidRDefault="00383D3D" w:rsidP="001545E6">
            <w:r w:rsidRPr="001172C2">
              <w:t xml:space="preserve">6. Выполнение работ по установке </w:t>
            </w:r>
            <w:r w:rsidR="00603D46" w:rsidRPr="001172C2">
              <w:t xml:space="preserve">откидного пандуса и металлического поручня на стене лестничного марша до </w:t>
            </w:r>
            <w:r w:rsidR="001172C2">
              <w:br/>
            </w:r>
            <w:r w:rsidR="00603D46" w:rsidRPr="001172C2">
              <w:t>1-го этажа и стационарного пандуса к крыльцу подъезда № 6 многоквартирного дома № 22 по ул. Парковая.</w:t>
            </w:r>
          </w:p>
          <w:p w:rsidR="00603D46" w:rsidRPr="001172C2" w:rsidRDefault="00603D46" w:rsidP="001545E6"/>
        </w:tc>
        <w:tc>
          <w:tcPr>
            <w:tcW w:w="1842" w:type="dxa"/>
          </w:tcPr>
          <w:p w:rsidR="00653AB2" w:rsidRPr="001172C2" w:rsidRDefault="00653AB2" w:rsidP="00343511"/>
          <w:p w:rsidR="00383D3D" w:rsidRPr="001172C2" w:rsidRDefault="00383D3D" w:rsidP="00343511"/>
          <w:p w:rsidR="00383D3D" w:rsidRPr="001172C2" w:rsidRDefault="00383D3D" w:rsidP="00343511"/>
          <w:p w:rsidR="00383D3D" w:rsidRPr="001172C2" w:rsidRDefault="00383D3D" w:rsidP="00343511"/>
          <w:p w:rsidR="00383D3D" w:rsidRPr="001172C2" w:rsidRDefault="00383D3D" w:rsidP="00343511"/>
          <w:p w:rsidR="00383D3D" w:rsidRPr="001172C2" w:rsidRDefault="00383D3D" w:rsidP="00343511"/>
          <w:p w:rsidR="00603D46" w:rsidRPr="001172C2" w:rsidRDefault="00603D46" w:rsidP="00343511"/>
          <w:p w:rsidR="00383D3D" w:rsidRPr="001172C2" w:rsidRDefault="000A5F13" w:rsidP="00343511">
            <w:r w:rsidRPr="001172C2">
              <w:t xml:space="preserve">до </w:t>
            </w:r>
            <w:r w:rsidR="00603D46" w:rsidRPr="001172C2">
              <w:t>1</w:t>
            </w:r>
            <w:r w:rsidR="001172C2" w:rsidRPr="00077545">
              <w:t>1</w:t>
            </w:r>
            <w:r w:rsidR="00603D46" w:rsidRPr="001172C2">
              <w:t>.02.2022</w:t>
            </w:r>
          </w:p>
          <w:p w:rsidR="000A5F13" w:rsidRPr="001172C2" w:rsidRDefault="000A5F13" w:rsidP="00343511"/>
          <w:p w:rsidR="000A5F13" w:rsidRPr="001172C2" w:rsidRDefault="000A5F13" w:rsidP="00343511"/>
          <w:p w:rsidR="000A5F13" w:rsidRPr="001172C2" w:rsidRDefault="000A5F13" w:rsidP="00343511"/>
          <w:p w:rsidR="000A5F13" w:rsidRPr="001172C2" w:rsidRDefault="000A5F13" w:rsidP="00343511"/>
          <w:p w:rsidR="000A5F13" w:rsidRPr="001172C2" w:rsidRDefault="000A5F13" w:rsidP="00343511"/>
          <w:p w:rsidR="000A5F13" w:rsidRPr="001172C2" w:rsidRDefault="000A5F13" w:rsidP="00343511"/>
          <w:p w:rsidR="000A5F13" w:rsidRPr="001172C2" w:rsidRDefault="000A5F13" w:rsidP="00343511">
            <w:r w:rsidRPr="001172C2">
              <w:t xml:space="preserve">до </w:t>
            </w:r>
            <w:r w:rsidR="00603D46" w:rsidRPr="001172C2">
              <w:t>1</w:t>
            </w:r>
            <w:r w:rsidR="001172C2" w:rsidRPr="00077545">
              <w:t>1</w:t>
            </w:r>
            <w:r w:rsidR="00603D46" w:rsidRPr="001172C2">
              <w:t>.02.2022</w:t>
            </w:r>
          </w:p>
          <w:p w:rsidR="000A5F13" w:rsidRPr="001172C2" w:rsidRDefault="000A5F13" w:rsidP="00343511"/>
          <w:p w:rsidR="000A5F13" w:rsidRPr="001172C2" w:rsidRDefault="000A5F13" w:rsidP="00343511"/>
          <w:p w:rsidR="000A5F13" w:rsidRPr="001172C2" w:rsidRDefault="000A5F13" w:rsidP="00343511"/>
          <w:p w:rsidR="000A5F13" w:rsidRPr="001172C2" w:rsidRDefault="000A5F13" w:rsidP="00343511"/>
          <w:p w:rsidR="000A5F13" w:rsidRPr="001172C2" w:rsidRDefault="000A5F13" w:rsidP="00343511"/>
          <w:p w:rsidR="000A5F13" w:rsidRPr="001172C2" w:rsidRDefault="00603D46" w:rsidP="00343511">
            <w:r w:rsidRPr="001172C2">
              <w:t>17.02.2022</w:t>
            </w:r>
          </w:p>
          <w:p w:rsidR="000A5F13" w:rsidRPr="001172C2" w:rsidRDefault="000A5F13" w:rsidP="00343511"/>
          <w:p w:rsidR="000A5F13" w:rsidRPr="001172C2" w:rsidRDefault="000A5F13" w:rsidP="00343511"/>
          <w:p w:rsidR="000A5F13" w:rsidRPr="001172C2" w:rsidRDefault="000A5F13" w:rsidP="00343511"/>
          <w:p w:rsidR="000A5F13" w:rsidRPr="001172C2" w:rsidRDefault="000A5F13" w:rsidP="00343511"/>
          <w:p w:rsidR="000A5F13" w:rsidRPr="001172C2" w:rsidRDefault="000A5F13" w:rsidP="00343511"/>
          <w:p w:rsidR="000A5F13" w:rsidRPr="001172C2" w:rsidRDefault="000A5F13" w:rsidP="00343511"/>
          <w:p w:rsidR="00603D46" w:rsidRPr="001172C2" w:rsidRDefault="00603D46" w:rsidP="00343511"/>
          <w:p w:rsidR="000A5F13" w:rsidRPr="001172C2" w:rsidRDefault="000A5F13" w:rsidP="00343511">
            <w:r w:rsidRPr="001172C2">
              <w:t xml:space="preserve">до </w:t>
            </w:r>
            <w:r w:rsidR="00603D46" w:rsidRPr="001172C2">
              <w:t>1</w:t>
            </w:r>
            <w:r w:rsidR="001172C2" w:rsidRPr="00077545">
              <w:t>1</w:t>
            </w:r>
            <w:r w:rsidR="00603D46" w:rsidRPr="001172C2">
              <w:t>.02.2022</w:t>
            </w:r>
          </w:p>
          <w:p w:rsidR="000A5F13" w:rsidRPr="001172C2" w:rsidRDefault="000A5F13" w:rsidP="00343511"/>
          <w:p w:rsidR="000A5F13" w:rsidRPr="001172C2" w:rsidRDefault="000A5F13" w:rsidP="00343511"/>
          <w:p w:rsidR="000A5F13" w:rsidRPr="001172C2" w:rsidRDefault="000A5F13" w:rsidP="00343511"/>
          <w:p w:rsidR="000A5F13" w:rsidRPr="001172C2" w:rsidRDefault="000A5F13" w:rsidP="00343511"/>
          <w:p w:rsidR="000A5F13" w:rsidRPr="001172C2" w:rsidRDefault="000A5F13" w:rsidP="00343511"/>
          <w:p w:rsidR="000A5F13" w:rsidRPr="001172C2" w:rsidRDefault="000A5F13" w:rsidP="00343511"/>
          <w:p w:rsidR="000A5F13" w:rsidRPr="001172C2" w:rsidRDefault="000A5F13" w:rsidP="00343511"/>
          <w:p w:rsidR="000A5F13" w:rsidRPr="001172C2" w:rsidRDefault="000A5F13" w:rsidP="00343511">
            <w:r w:rsidRPr="001172C2">
              <w:t xml:space="preserve">до </w:t>
            </w:r>
            <w:r w:rsidR="00603D46" w:rsidRPr="001172C2">
              <w:t>21.02.2022</w:t>
            </w:r>
          </w:p>
          <w:p w:rsidR="000A5F13" w:rsidRPr="001172C2" w:rsidRDefault="000A5F13" w:rsidP="00343511"/>
          <w:p w:rsidR="000A5F13" w:rsidRPr="001172C2" w:rsidRDefault="000A5F13" w:rsidP="00343511"/>
          <w:p w:rsidR="000A5F13" w:rsidRPr="001172C2" w:rsidRDefault="000A5F13" w:rsidP="00343511"/>
          <w:p w:rsidR="000A5F13" w:rsidRPr="001172C2" w:rsidRDefault="000A5F13" w:rsidP="00343511"/>
          <w:p w:rsidR="000A5F13" w:rsidRPr="001172C2" w:rsidRDefault="000A5F13" w:rsidP="00343511"/>
          <w:p w:rsidR="000A5F13" w:rsidRPr="001172C2" w:rsidRDefault="000A5F13" w:rsidP="00343511"/>
          <w:p w:rsidR="000A5F13" w:rsidRPr="001172C2" w:rsidRDefault="000A5F13" w:rsidP="00343511"/>
          <w:p w:rsidR="000A5F13" w:rsidRPr="001172C2" w:rsidRDefault="000A5F13" w:rsidP="00343511"/>
          <w:p w:rsidR="000A5F13" w:rsidRPr="001172C2" w:rsidRDefault="000A5F13" w:rsidP="00343511"/>
          <w:p w:rsidR="000A5F13" w:rsidRPr="001172C2" w:rsidRDefault="000A5F13" w:rsidP="00343511"/>
          <w:p w:rsidR="000A5F13" w:rsidRPr="001172C2" w:rsidRDefault="000A5F13" w:rsidP="00343511"/>
          <w:p w:rsidR="00AC5063" w:rsidRPr="001172C2" w:rsidRDefault="00AC5063" w:rsidP="00343511"/>
          <w:p w:rsidR="000A5F13" w:rsidRPr="001172C2" w:rsidRDefault="000A5F13" w:rsidP="00343511">
            <w:r w:rsidRPr="001172C2">
              <w:t>2022 год</w:t>
            </w:r>
          </w:p>
        </w:tc>
      </w:tr>
    </w:tbl>
    <w:p w:rsidR="008269A6" w:rsidRPr="001172C2" w:rsidRDefault="00EA2803" w:rsidP="001545E6">
      <w:pPr>
        <w:jc w:val="right"/>
      </w:pPr>
      <w:r w:rsidRPr="001172C2">
        <w:lastRenderedPageBreak/>
        <w:t>».</w:t>
      </w:r>
    </w:p>
    <w:p w:rsidR="001545E6" w:rsidRPr="001172C2" w:rsidRDefault="00EA2803" w:rsidP="001172C2">
      <w:pPr>
        <w:ind w:firstLine="709"/>
        <w:jc w:val="both"/>
      </w:pPr>
      <w:r w:rsidRPr="001172C2">
        <w:t>2.</w:t>
      </w:r>
      <w:r w:rsidR="001545E6" w:rsidRPr="001172C2">
        <w:tab/>
        <w:t xml:space="preserve">Настоящее распоряжение вступает в силу в день подписания, распространяется на правоотношения, возникшие с </w:t>
      </w:r>
      <w:r w:rsidR="00BC7D00" w:rsidRPr="001172C2">
        <w:t>10</w:t>
      </w:r>
      <w:r w:rsidR="001545E6" w:rsidRPr="001172C2">
        <w:t>.</w:t>
      </w:r>
      <w:r w:rsidRPr="001172C2">
        <w:t>12</w:t>
      </w:r>
      <w:r w:rsidR="001545E6" w:rsidRPr="001172C2">
        <w:t>.2021, и подлежит опубликованию в газете «Панорама».</w:t>
      </w:r>
    </w:p>
    <w:p w:rsidR="001545E6" w:rsidRPr="001172C2" w:rsidRDefault="001545E6" w:rsidP="001545E6">
      <w:pPr>
        <w:jc w:val="both"/>
      </w:pPr>
    </w:p>
    <w:p w:rsidR="00EA2803" w:rsidRPr="001172C2" w:rsidRDefault="00EA2803" w:rsidP="001545E6">
      <w:pPr>
        <w:jc w:val="both"/>
      </w:pPr>
    </w:p>
    <w:p w:rsidR="001545E6" w:rsidRPr="001172C2" w:rsidRDefault="001545E6" w:rsidP="001545E6">
      <w:pPr>
        <w:jc w:val="both"/>
      </w:pPr>
    </w:p>
    <w:p w:rsidR="001545E6" w:rsidRPr="001172C2" w:rsidRDefault="001545E6" w:rsidP="001545E6">
      <w:pPr>
        <w:jc w:val="both"/>
      </w:pPr>
      <w:proofErr w:type="gramStart"/>
      <w:r w:rsidRPr="001172C2">
        <w:t>Глава</w:t>
      </w:r>
      <w:proofErr w:type="gramEnd"/>
      <w:r w:rsidRPr="001172C2">
        <w:t xml:space="preserve"> ЗАТО г. Зеленогорска </w:t>
      </w:r>
      <w:r w:rsidR="004F6237" w:rsidRPr="001172C2">
        <w:tab/>
      </w:r>
      <w:r w:rsidR="004F6237" w:rsidRPr="001172C2">
        <w:tab/>
      </w:r>
      <w:r w:rsidR="004F6237" w:rsidRPr="001172C2">
        <w:tab/>
      </w:r>
      <w:r w:rsidR="004F6237" w:rsidRPr="001172C2">
        <w:tab/>
      </w:r>
      <w:r w:rsidR="004F6237" w:rsidRPr="001172C2">
        <w:tab/>
      </w:r>
      <w:r w:rsidR="004F6237" w:rsidRPr="001172C2">
        <w:tab/>
        <w:t xml:space="preserve">        </w:t>
      </w:r>
      <w:r w:rsidRPr="001172C2">
        <w:t>М.В. Сперанский</w:t>
      </w:r>
    </w:p>
    <w:sectPr w:rsidR="001545E6" w:rsidRPr="001172C2" w:rsidSect="001C612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0538"/>
    <w:multiLevelType w:val="hybridMultilevel"/>
    <w:tmpl w:val="9A9A80D2"/>
    <w:lvl w:ilvl="0" w:tplc="7BE0DAD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0535AE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1C1ED3"/>
    <w:multiLevelType w:val="hybridMultilevel"/>
    <w:tmpl w:val="ABE4BA02"/>
    <w:lvl w:ilvl="0" w:tplc="68342E5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921AB8"/>
    <w:multiLevelType w:val="hybridMultilevel"/>
    <w:tmpl w:val="00041A44"/>
    <w:lvl w:ilvl="0" w:tplc="3C445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341E83"/>
    <w:multiLevelType w:val="hybridMultilevel"/>
    <w:tmpl w:val="941EA5FC"/>
    <w:lvl w:ilvl="0" w:tplc="23721A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414442"/>
    <w:multiLevelType w:val="hybridMultilevel"/>
    <w:tmpl w:val="794AA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B5364"/>
    <w:multiLevelType w:val="hybridMultilevel"/>
    <w:tmpl w:val="DBFC0380"/>
    <w:lvl w:ilvl="0" w:tplc="A2B20FD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9C05FF"/>
    <w:multiLevelType w:val="hybridMultilevel"/>
    <w:tmpl w:val="6EFEA9AE"/>
    <w:lvl w:ilvl="0" w:tplc="DC4E3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3980863"/>
    <w:multiLevelType w:val="hybridMultilevel"/>
    <w:tmpl w:val="2A7E6E00"/>
    <w:lvl w:ilvl="0" w:tplc="4F782066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D462DB"/>
    <w:multiLevelType w:val="hybridMultilevel"/>
    <w:tmpl w:val="EEB42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D6F9E"/>
    <w:multiLevelType w:val="hybridMultilevel"/>
    <w:tmpl w:val="3E3AB544"/>
    <w:lvl w:ilvl="0" w:tplc="68724736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735506"/>
    <w:multiLevelType w:val="hybridMultilevel"/>
    <w:tmpl w:val="46F4536C"/>
    <w:lvl w:ilvl="0" w:tplc="2F6A817E">
      <w:start w:val="1"/>
      <w:numFmt w:val="decimal"/>
      <w:lvlText w:val="%1."/>
      <w:lvlJc w:val="left"/>
      <w:pPr>
        <w:ind w:left="1155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 w15:restartNumberingAfterBreak="0">
    <w:nsid w:val="3FDE6ADF"/>
    <w:multiLevelType w:val="multilevel"/>
    <w:tmpl w:val="83B05FCE"/>
    <w:lvl w:ilvl="0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44336C"/>
    <w:multiLevelType w:val="hybridMultilevel"/>
    <w:tmpl w:val="83B05FCE"/>
    <w:lvl w:ilvl="0" w:tplc="CF5210D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882368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D94113"/>
    <w:multiLevelType w:val="hybridMultilevel"/>
    <w:tmpl w:val="33746E2A"/>
    <w:lvl w:ilvl="0" w:tplc="BF525EBC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436E44"/>
    <w:multiLevelType w:val="hybridMultilevel"/>
    <w:tmpl w:val="3A508096"/>
    <w:lvl w:ilvl="0" w:tplc="41D85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3567A91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1"/>
  </w:num>
  <w:num w:numId="5">
    <w:abstractNumId w:val="17"/>
  </w:num>
  <w:num w:numId="6">
    <w:abstractNumId w:val="14"/>
  </w:num>
  <w:num w:numId="7">
    <w:abstractNumId w:val="8"/>
  </w:num>
  <w:num w:numId="8">
    <w:abstractNumId w:val="10"/>
  </w:num>
  <w:num w:numId="9">
    <w:abstractNumId w:val="15"/>
  </w:num>
  <w:num w:numId="10">
    <w:abstractNumId w:val="13"/>
  </w:num>
  <w:num w:numId="11">
    <w:abstractNumId w:val="12"/>
  </w:num>
  <w:num w:numId="12">
    <w:abstractNumId w:val="2"/>
  </w:num>
  <w:num w:numId="13">
    <w:abstractNumId w:val="0"/>
  </w:num>
  <w:num w:numId="14">
    <w:abstractNumId w:val="7"/>
  </w:num>
  <w:num w:numId="15">
    <w:abstractNumId w:val="16"/>
  </w:num>
  <w:num w:numId="16">
    <w:abstractNumId w:val="5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2B3"/>
    <w:rsid w:val="000003E9"/>
    <w:rsid w:val="00004D12"/>
    <w:rsid w:val="00014DBB"/>
    <w:rsid w:val="00023E7E"/>
    <w:rsid w:val="0003238D"/>
    <w:rsid w:val="00040C50"/>
    <w:rsid w:val="00072C17"/>
    <w:rsid w:val="00077545"/>
    <w:rsid w:val="00080EEA"/>
    <w:rsid w:val="0008273A"/>
    <w:rsid w:val="000A5F13"/>
    <w:rsid w:val="000C5782"/>
    <w:rsid w:val="000C7FF0"/>
    <w:rsid w:val="000E2F85"/>
    <w:rsid w:val="000F33EA"/>
    <w:rsid w:val="000F5E92"/>
    <w:rsid w:val="00105172"/>
    <w:rsid w:val="0010715F"/>
    <w:rsid w:val="001078C2"/>
    <w:rsid w:val="00113B68"/>
    <w:rsid w:val="001172C2"/>
    <w:rsid w:val="001350F8"/>
    <w:rsid w:val="00135F83"/>
    <w:rsid w:val="00152B55"/>
    <w:rsid w:val="001545E6"/>
    <w:rsid w:val="001711E2"/>
    <w:rsid w:val="00180BA5"/>
    <w:rsid w:val="00180BBE"/>
    <w:rsid w:val="0018174A"/>
    <w:rsid w:val="001978B1"/>
    <w:rsid w:val="001A0C6A"/>
    <w:rsid w:val="001A7091"/>
    <w:rsid w:val="001B4119"/>
    <w:rsid w:val="001B53C9"/>
    <w:rsid w:val="001C313A"/>
    <w:rsid w:val="001C6129"/>
    <w:rsid w:val="001D41E9"/>
    <w:rsid w:val="001E3D58"/>
    <w:rsid w:val="001E4E63"/>
    <w:rsid w:val="001E7240"/>
    <w:rsid w:val="001E7705"/>
    <w:rsid w:val="001E7785"/>
    <w:rsid w:val="001F5ACA"/>
    <w:rsid w:val="002012D6"/>
    <w:rsid w:val="00203679"/>
    <w:rsid w:val="0021516C"/>
    <w:rsid w:val="002161FD"/>
    <w:rsid w:val="00217D2E"/>
    <w:rsid w:val="00236FCF"/>
    <w:rsid w:val="00241FD6"/>
    <w:rsid w:val="00243982"/>
    <w:rsid w:val="0024625D"/>
    <w:rsid w:val="00254FC1"/>
    <w:rsid w:val="00270379"/>
    <w:rsid w:val="002712AF"/>
    <w:rsid w:val="002851C2"/>
    <w:rsid w:val="002A7B14"/>
    <w:rsid w:val="002C6F18"/>
    <w:rsid w:val="002C7B9D"/>
    <w:rsid w:val="002D0227"/>
    <w:rsid w:val="002D455D"/>
    <w:rsid w:val="002E59F6"/>
    <w:rsid w:val="002F2072"/>
    <w:rsid w:val="002F5BC3"/>
    <w:rsid w:val="0032168A"/>
    <w:rsid w:val="003371B9"/>
    <w:rsid w:val="00343511"/>
    <w:rsid w:val="003501B5"/>
    <w:rsid w:val="003570E0"/>
    <w:rsid w:val="003600F1"/>
    <w:rsid w:val="003611C6"/>
    <w:rsid w:val="0036273E"/>
    <w:rsid w:val="003649D5"/>
    <w:rsid w:val="00372FE9"/>
    <w:rsid w:val="00375D17"/>
    <w:rsid w:val="00383D3D"/>
    <w:rsid w:val="00391E4E"/>
    <w:rsid w:val="00392D3E"/>
    <w:rsid w:val="003941BA"/>
    <w:rsid w:val="003A5C3B"/>
    <w:rsid w:val="003A69F5"/>
    <w:rsid w:val="003B03D5"/>
    <w:rsid w:val="003B4509"/>
    <w:rsid w:val="003B6120"/>
    <w:rsid w:val="003C00CE"/>
    <w:rsid w:val="003E2E6E"/>
    <w:rsid w:val="003E6232"/>
    <w:rsid w:val="003F62B3"/>
    <w:rsid w:val="003F6D37"/>
    <w:rsid w:val="003F7E6F"/>
    <w:rsid w:val="0042105A"/>
    <w:rsid w:val="00421088"/>
    <w:rsid w:val="0042604F"/>
    <w:rsid w:val="00455B1E"/>
    <w:rsid w:val="00465464"/>
    <w:rsid w:val="00472CCF"/>
    <w:rsid w:val="00473A04"/>
    <w:rsid w:val="00475074"/>
    <w:rsid w:val="00476291"/>
    <w:rsid w:val="00492322"/>
    <w:rsid w:val="00495C93"/>
    <w:rsid w:val="004A416A"/>
    <w:rsid w:val="004A6986"/>
    <w:rsid w:val="004A6EFC"/>
    <w:rsid w:val="004C47E9"/>
    <w:rsid w:val="004C6218"/>
    <w:rsid w:val="004E142F"/>
    <w:rsid w:val="004E1622"/>
    <w:rsid w:val="004F6237"/>
    <w:rsid w:val="00520715"/>
    <w:rsid w:val="00530665"/>
    <w:rsid w:val="00553AF1"/>
    <w:rsid w:val="00561909"/>
    <w:rsid w:val="00570375"/>
    <w:rsid w:val="00583615"/>
    <w:rsid w:val="005924A1"/>
    <w:rsid w:val="005B5CE1"/>
    <w:rsid w:val="005D71C2"/>
    <w:rsid w:val="005E06C4"/>
    <w:rsid w:val="005E18C7"/>
    <w:rsid w:val="005E3A0A"/>
    <w:rsid w:val="00603D46"/>
    <w:rsid w:val="00604AB3"/>
    <w:rsid w:val="00606EE1"/>
    <w:rsid w:val="006177B1"/>
    <w:rsid w:val="00625517"/>
    <w:rsid w:val="00630F21"/>
    <w:rsid w:val="0064276D"/>
    <w:rsid w:val="00653AB2"/>
    <w:rsid w:val="00655AB4"/>
    <w:rsid w:val="00656D68"/>
    <w:rsid w:val="00661B03"/>
    <w:rsid w:val="00670902"/>
    <w:rsid w:val="00671024"/>
    <w:rsid w:val="00671B4A"/>
    <w:rsid w:val="006834EA"/>
    <w:rsid w:val="00686FF2"/>
    <w:rsid w:val="00697295"/>
    <w:rsid w:val="00697967"/>
    <w:rsid w:val="006A5804"/>
    <w:rsid w:val="006B035A"/>
    <w:rsid w:val="006C5878"/>
    <w:rsid w:val="006D5A96"/>
    <w:rsid w:val="006E0C15"/>
    <w:rsid w:val="006E1E0C"/>
    <w:rsid w:val="006E1F6F"/>
    <w:rsid w:val="00703945"/>
    <w:rsid w:val="0070636F"/>
    <w:rsid w:val="0071080A"/>
    <w:rsid w:val="00713564"/>
    <w:rsid w:val="00720884"/>
    <w:rsid w:val="00724B91"/>
    <w:rsid w:val="0075146D"/>
    <w:rsid w:val="007562CD"/>
    <w:rsid w:val="00757A8D"/>
    <w:rsid w:val="00763F5F"/>
    <w:rsid w:val="00772067"/>
    <w:rsid w:val="007820A6"/>
    <w:rsid w:val="00792ECD"/>
    <w:rsid w:val="007C1D4F"/>
    <w:rsid w:val="007D689F"/>
    <w:rsid w:val="007E3106"/>
    <w:rsid w:val="008139F3"/>
    <w:rsid w:val="00815BC2"/>
    <w:rsid w:val="00823391"/>
    <w:rsid w:val="008269A6"/>
    <w:rsid w:val="00834D93"/>
    <w:rsid w:val="00836AFD"/>
    <w:rsid w:val="008519AF"/>
    <w:rsid w:val="00862610"/>
    <w:rsid w:val="00864CDD"/>
    <w:rsid w:val="00872258"/>
    <w:rsid w:val="00876146"/>
    <w:rsid w:val="00876F4F"/>
    <w:rsid w:val="00877A91"/>
    <w:rsid w:val="008A03CD"/>
    <w:rsid w:val="008A63E5"/>
    <w:rsid w:val="008B1847"/>
    <w:rsid w:val="008C5EB5"/>
    <w:rsid w:val="008E4A25"/>
    <w:rsid w:val="00903F00"/>
    <w:rsid w:val="009061A8"/>
    <w:rsid w:val="009067AC"/>
    <w:rsid w:val="009214AD"/>
    <w:rsid w:val="00954695"/>
    <w:rsid w:val="0095657E"/>
    <w:rsid w:val="009628B4"/>
    <w:rsid w:val="00967C4E"/>
    <w:rsid w:val="00971A5F"/>
    <w:rsid w:val="00990D90"/>
    <w:rsid w:val="00995844"/>
    <w:rsid w:val="009A0361"/>
    <w:rsid w:val="009B048F"/>
    <w:rsid w:val="009B5C24"/>
    <w:rsid w:val="009C37E2"/>
    <w:rsid w:val="009F20B5"/>
    <w:rsid w:val="009F3171"/>
    <w:rsid w:val="009F47E4"/>
    <w:rsid w:val="00A00C0E"/>
    <w:rsid w:val="00A26A8E"/>
    <w:rsid w:val="00A324EC"/>
    <w:rsid w:val="00A33E0F"/>
    <w:rsid w:val="00A70AE0"/>
    <w:rsid w:val="00A74B8B"/>
    <w:rsid w:val="00A86D06"/>
    <w:rsid w:val="00A929B0"/>
    <w:rsid w:val="00A957B6"/>
    <w:rsid w:val="00A95E22"/>
    <w:rsid w:val="00AA241F"/>
    <w:rsid w:val="00AA3563"/>
    <w:rsid w:val="00AA5AC5"/>
    <w:rsid w:val="00AC5063"/>
    <w:rsid w:val="00AE7C8F"/>
    <w:rsid w:val="00AE7D8F"/>
    <w:rsid w:val="00AF2B93"/>
    <w:rsid w:val="00AF51E3"/>
    <w:rsid w:val="00B04894"/>
    <w:rsid w:val="00B06034"/>
    <w:rsid w:val="00B1118D"/>
    <w:rsid w:val="00B17F1E"/>
    <w:rsid w:val="00B243FB"/>
    <w:rsid w:val="00B2479D"/>
    <w:rsid w:val="00B25A43"/>
    <w:rsid w:val="00B3309B"/>
    <w:rsid w:val="00B354FA"/>
    <w:rsid w:val="00B3655B"/>
    <w:rsid w:val="00B50A00"/>
    <w:rsid w:val="00B520B7"/>
    <w:rsid w:val="00B57B30"/>
    <w:rsid w:val="00B648B7"/>
    <w:rsid w:val="00B65AAC"/>
    <w:rsid w:val="00B7152F"/>
    <w:rsid w:val="00B74836"/>
    <w:rsid w:val="00B81B18"/>
    <w:rsid w:val="00B85113"/>
    <w:rsid w:val="00B87F40"/>
    <w:rsid w:val="00B94452"/>
    <w:rsid w:val="00BA3A5E"/>
    <w:rsid w:val="00BA55AE"/>
    <w:rsid w:val="00BB2473"/>
    <w:rsid w:val="00BB668F"/>
    <w:rsid w:val="00BB6A68"/>
    <w:rsid w:val="00BB6C5E"/>
    <w:rsid w:val="00BC26BC"/>
    <w:rsid w:val="00BC7D00"/>
    <w:rsid w:val="00BD1B2F"/>
    <w:rsid w:val="00BD4A20"/>
    <w:rsid w:val="00BE5216"/>
    <w:rsid w:val="00BF0260"/>
    <w:rsid w:val="00C059FC"/>
    <w:rsid w:val="00C0619C"/>
    <w:rsid w:val="00C06344"/>
    <w:rsid w:val="00C07E6D"/>
    <w:rsid w:val="00C22516"/>
    <w:rsid w:val="00C371C1"/>
    <w:rsid w:val="00C40FD5"/>
    <w:rsid w:val="00C4543B"/>
    <w:rsid w:val="00C456C0"/>
    <w:rsid w:val="00C46B5A"/>
    <w:rsid w:val="00C526C8"/>
    <w:rsid w:val="00C75482"/>
    <w:rsid w:val="00C84A78"/>
    <w:rsid w:val="00C91331"/>
    <w:rsid w:val="00C913B6"/>
    <w:rsid w:val="00C961D9"/>
    <w:rsid w:val="00C96F4D"/>
    <w:rsid w:val="00CA1B8D"/>
    <w:rsid w:val="00CA1C78"/>
    <w:rsid w:val="00CA3888"/>
    <w:rsid w:val="00CA4006"/>
    <w:rsid w:val="00CC00F2"/>
    <w:rsid w:val="00CC0D44"/>
    <w:rsid w:val="00CC2C3B"/>
    <w:rsid w:val="00CC3F4B"/>
    <w:rsid w:val="00CC4715"/>
    <w:rsid w:val="00CD249E"/>
    <w:rsid w:val="00CD7DCD"/>
    <w:rsid w:val="00CE11D6"/>
    <w:rsid w:val="00CE18FB"/>
    <w:rsid w:val="00CE58B9"/>
    <w:rsid w:val="00CF2F53"/>
    <w:rsid w:val="00D00003"/>
    <w:rsid w:val="00D017C3"/>
    <w:rsid w:val="00D07CCD"/>
    <w:rsid w:val="00D14C71"/>
    <w:rsid w:val="00D20D3A"/>
    <w:rsid w:val="00D24BAE"/>
    <w:rsid w:val="00D40D43"/>
    <w:rsid w:val="00D428CC"/>
    <w:rsid w:val="00D542E3"/>
    <w:rsid w:val="00D54B4E"/>
    <w:rsid w:val="00D6209D"/>
    <w:rsid w:val="00D62776"/>
    <w:rsid w:val="00D74071"/>
    <w:rsid w:val="00D76ED9"/>
    <w:rsid w:val="00D83F54"/>
    <w:rsid w:val="00D952C3"/>
    <w:rsid w:val="00DA17FE"/>
    <w:rsid w:val="00DA3233"/>
    <w:rsid w:val="00DF3ACC"/>
    <w:rsid w:val="00E06F7C"/>
    <w:rsid w:val="00E44C1C"/>
    <w:rsid w:val="00E53B5E"/>
    <w:rsid w:val="00E5418B"/>
    <w:rsid w:val="00E575CC"/>
    <w:rsid w:val="00E6582E"/>
    <w:rsid w:val="00E6632C"/>
    <w:rsid w:val="00E87A56"/>
    <w:rsid w:val="00E94DE6"/>
    <w:rsid w:val="00E96338"/>
    <w:rsid w:val="00EA14BF"/>
    <w:rsid w:val="00EA2803"/>
    <w:rsid w:val="00EB0002"/>
    <w:rsid w:val="00EC0BC4"/>
    <w:rsid w:val="00ED4C67"/>
    <w:rsid w:val="00EF4F77"/>
    <w:rsid w:val="00F03CEC"/>
    <w:rsid w:val="00F051E8"/>
    <w:rsid w:val="00F12B58"/>
    <w:rsid w:val="00F23636"/>
    <w:rsid w:val="00F3081A"/>
    <w:rsid w:val="00F31898"/>
    <w:rsid w:val="00F408D1"/>
    <w:rsid w:val="00F4186A"/>
    <w:rsid w:val="00F440C9"/>
    <w:rsid w:val="00F64A02"/>
    <w:rsid w:val="00F802B1"/>
    <w:rsid w:val="00F87B43"/>
    <w:rsid w:val="00F93A58"/>
    <w:rsid w:val="00FA2E4B"/>
    <w:rsid w:val="00FA697B"/>
    <w:rsid w:val="00FB0CBE"/>
    <w:rsid w:val="00FB1BEE"/>
    <w:rsid w:val="00FC6E4C"/>
    <w:rsid w:val="00FD2DA2"/>
    <w:rsid w:val="00FE07D9"/>
    <w:rsid w:val="00FF3286"/>
    <w:rsid w:val="00FF4544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CBD22C"/>
  <w15:docId w15:val="{CC6B3CDA-95C7-4D37-BCA7-1D2FB544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4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416A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qFormat/>
    <w:rsid w:val="004A416A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416A"/>
    <w:rPr>
      <w:b/>
      <w:sz w:val="36"/>
      <w:u w:val="single"/>
    </w:rPr>
  </w:style>
  <w:style w:type="character" w:customStyle="1" w:styleId="30">
    <w:name w:val="Заголовок 3 Знак"/>
    <w:link w:val="3"/>
    <w:rsid w:val="004A416A"/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40D4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40D43"/>
    <w:rPr>
      <w:rFonts w:ascii="Tahoma" w:hAnsi="Tahoma" w:cs="Tahoma"/>
      <w:sz w:val="16"/>
      <w:szCs w:val="16"/>
    </w:rPr>
  </w:style>
  <w:style w:type="paragraph" w:customStyle="1" w:styleId="a5">
    <w:name w:val="Прижатый влево"/>
    <w:basedOn w:val="a"/>
    <w:next w:val="a"/>
    <w:uiPriority w:val="99"/>
    <w:rsid w:val="00864CD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Гипертекстовая ссылка"/>
    <w:basedOn w:val="a0"/>
    <w:uiPriority w:val="99"/>
    <w:rsid w:val="00BA55AE"/>
    <w:rPr>
      <w:color w:val="106BBE"/>
    </w:rPr>
  </w:style>
  <w:style w:type="table" w:styleId="a7">
    <w:name w:val="Table Grid"/>
    <w:basedOn w:val="a1"/>
    <w:uiPriority w:val="59"/>
    <w:rsid w:val="009C3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24B91"/>
    <w:rPr>
      <w:color w:val="0000FF"/>
      <w:u w:val="single"/>
    </w:rPr>
  </w:style>
  <w:style w:type="character" w:styleId="a9">
    <w:name w:val="Emphasis"/>
    <w:basedOn w:val="a0"/>
    <w:uiPriority w:val="20"/>
    <w:qFormat/>
    <w:rsid w:val="00C4543B"/>
    <w:rPr>
      <w:i/>
      <w:iCs/>
    </w:rPr>
  </w:style>
  <w:style w:type="paragraph" w:customStyle="1" w:styleId="s1">
    <w:name w:val="s_1"/>
    <w:basedOn w:val="a"/>
    <w:rsid w:val="00476291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476291"/>
    <w:rPr>
      <w:sz w:val="24"/>
      <w:szCs w:val="24"/>
    </w:rPr>
  </w:style>
  <w:style w:type="paragraph" w:styleId="ab">
    <w:name w:val="List Paragraph"/>
    <w:basedOn w:val="a"/>
    <w:uiPriority w:val="34"/>
    <w:qFormat/>
    <w:rsid w:val="005E3A0A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js-doc-mark">
    <w:name w:val="js-doc-mark"/>
    <w:basedOn w:val="a0"/>
    <w:rsid w:val="00876146"/>
  </w:style>
  <w:style w:type="paragraph" w:customStyle="1" w:styleId="dt-p">
    <w:name w:val="dt-p"/>
    <w:basedOn w:val="a"/>
    <w:rsid w:val="00876146"/>
    <w:pPr>
      <w:spacing w:before="100" w:beforeAutospacing="1" w:after="100" w:afterAutospacing="1"/>
    </w:pPr>
  </w:style>
  <w:style w:type="character" w:customStyle="1" w:styleId="dt-m">
    <w:name w:val="dt-m"/>
    <w:basedOn w:val="a0"/>
    <w:rsid w:val="00876146"/>
  </w:style>
  <w:style w:type="paragraph" w:customStyle="1" w:styleId="s16">
    <w:name w:val="s_16"/>
    <w:basedOn w:val="a"/>
    <w:rsid w:val="00E541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obileonline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228F8-B1D4-4CD0-8185-77DB9FBED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754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6028</CharactersWithSpaces>
  <SharedDoc>false</SharedDoc>
  <HLinks>
    <vt:vector size="6" baseType="variant">
      <vt:variant>
        <vt:i4>6815797</vt:i4>
      </vt:variant>
      <vt:variant>
        <vt:i4>0</vt:i4>
      </vt:variant>
      <vt:variant>
        <vt:i4>0</vt:i4>
      </vt:variant>
      <vt:variant>
        <vt:i4>5</vt:i4>
      </vt:variant>
      <vt:variant>
        <vt:lpwstr>garantf1://18411074.0/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Рыбка</dc:creator>
  <cp:lastModifiedBy>Патенко Елена Анатольевна</cp:lastModifiedBy>
  <cp:revision>2</cp:revision>
  <cp:lastPrinted>2021-12-06T02:38:00Z</cp:lastPrinted>
  <dcterms:created xsi:type="dcterms:W3CDTF">2022-03-03T04:38:00Z</dcterms:created>
  <dcterms:modified xsi:type="dcterms:W3CDTF">2022-03-03T04:38:00Z</dcterms:modified>
</cp:coreProperties>
</file>