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D0" w:rsidRDefault="00EB5FD0" w:rsidP="00EB5FD0">
      <w:pPr>
        <w:jc w:val="center"/>
      </w:pPr>
      <w:r>
        <w:rPr>
          <w:noProof/>
          <w:lang w:eastAsia="ru-RU"/>
        </w:rPr>
        <w:drawing>
          <wp:inline distT="0" distB="0" distL="0" distR="0" wp14:anchorId="427C82B6" wp14:editId="3DAF52C3">
            <wp:extent cx="7524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FD0" w:rsidRPr="00EB5FD0" w:rsidRDefault="00EB5FD0" w:rsidP="00EB5FD0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5FD0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EB5FD0" w:rsidRPr="00EB5FD0" w:rsidRDefault="00EB5FD0" w:rsidP="00EB5FD0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EB5FD0">
        <w:rPr>
          <w:rFonts w:ascii="Times New Roman" w:hAnsi="Times New Roman" w:cs="Times New Roman"/>
          <w:b/>
          <w:sz w:val="24"/>
        </w:rPr>
        <w:t>ЗАКРЫТОГО АДМИНИСТРАТИВНО-</w:t>
      </w:r>
    </w:p>
    <w:p w:rsidR="00EB5FD0" w:rsidRPr="00EB5FD0" w:rsidRDefault="00EB5FD0" w:rsidP="00EB5FD0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EB5FD0">
        <w:rPr>
          <w:rFonts w:ascii="Times New Roman" w:hAnsi="Times New Roman" w:cs="Times New Roman"/>
          <w:b/>
          <w:sz w:val="24"/>
        </w:rPr>
        <w:t>ТЕРРИТОРИАЛЬНОГО ОБРАЗОВАНИЯ</w:t>
      </w:r>
    </w:p>
    <w:p w:rsidR="00EB5FD0" w:rsidRPr="00EB5FD0" w:rsidRDefault="00EB5FD0" w:rsidP="00EB5FD0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EB5FD0">
        <w:rPr>
          <w:rFonts w:ascii="Times New Roman" w:hAnsi="Times New Roman" w:cs="Times New Roman"/>
          <w:b/>
          <w:sz w:val="24"/>
        </w:rPr>
        <w:t>ГОРОДА ЗЕЛЕНОГОРСКА</w:t>
      </w:r>
    </w:p>
    <w:p w:rsidR="00EB5FD0" w:rsidRPr="00EB5FD0" w:rsidRDefault="00EB5FD0" w:rsidP="00EB5FD0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EB5FD0">
        <w:rPr>
          <w:rFonts w:ascii="Times New Roman" w:hAnsi="Times New Roman" w:cs="Times New Roman"/>
          <w:b/>
          <w:sz w:val="24"/>
        </w:rPr>
        <w:t>КРАСНОЯРСКОГО КРАЯ</w:t>
      </w:r>
    </w:p>
    <w:p w:rsidR="00EB5FD0" w:rsidRPr="00307785" w:rsidRDefault="00EB5FD0" w:rsidP="00EB5FD0">
      <w:pPr>
        <w:jc w:val="center"/>
        <w:rPr>
          <w:b/>
        </w:rPr>
      </w:pPr>
    </w:p>
    <w:p w:rsidR="00EB5FD0" w:rsidRPr="00EB5FD0" w:rsidRDefault="00EB5FD0" w:rsidP="00EB5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FD0">
        <w:rPr>
          <w:rFonts w:ascii="Times New Roman" w:hAnsi="Times New Roman" w:cs="Times New Roman"/>
          <w:b/>
          <w:sz w:val="28"/>
          <w:szCs w:val="28"/>
        </w:rPr>
        <w:t xml:space="preserve">Р А С П О Р Я Ж Е Н И Е </w:t>
      </w:r>
    </w:p>
    <w:p w:rsidR="00EB5FD0" w:rsidRDefault="00EB5FD0" w:rsidP="00EB5FD0">
      <w:pPr>
        <w:jc w:val="center"/>
        <w:rPr>
          <w:b/>
          <w:sz w:val="28"/>
          <w:szCs w:val="28"/>
        </w:rPr>
      </w:pPr>
    </w:p>
    <w:p w:rsidR="00EB5FD0" w:rsidRPr="00EB5FD0" w:rsidRDefault="0058266D" w:rsidP="00EB5F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58266D">
        <w:rPr>
          <w:rFonts w:ascii="Times New Roman" w:hAnsi="Times New Roman" w:cs="Times New Roman"/>
          <w:sz w:val="28"/>
          <w:szCs w:val="28"/>
          <w:u w:val="single"/>
        </w:rPr>
        <w:t>31.01.2022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 w:rsidR="00EB5FD0" w:rsidRPr="00EB5F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B5FD0" w:rsidRPr="00EB5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FD0" w:rsidRPr="00EB5FD0">
        <w:rPr>
          <w:rFonts w:ascii="Times New Roman" w:hAnsi="Times New Roman" w:cs="Times New Roman"/>
          <w:sz w:val="28"/>
          <w:szCs w:val="28"/>
        </w:rPr>
        <w:t xml:space="preserve">г. Зеленогорск                           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194-р  </w:t>
      </w:r>
      <w:r w:rsidRPr="0058266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EB5FD0" w:rsidRPr="00E148A5" w:rsidRDefault="00EB5FD0" w:rsidP="00EB5FD0">
      <w:pPr>
        <w:spacing w:after="0" w:line="240" w:lineRule="auto"/>
        <w:ind w:left="-180" w:right="1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FD0" w:rsidRPr="003F6738" w:rsidRDefault="00EB5FD0" w:rsidP="00EB5FD0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списка граждан, </w:t>
      </w:r>
    </w:p>
    <w:p w:rsidR="00EB5FD0" w:rsidRPr="003F6738" w:rsidRDefault="00EB5FD0" w:rsidP="00EB5FD0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претендующих на получение</w:t>
      </w:r>
    </w:p>
    <w:p w:rsidR="00EB5FD0" w:rsidRPr="003F6738" w:rsidRDefault="00EB5FD0" w:rsidP="00EB5FD0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выплаты для приобретения</w:t>
      </w:r>
    </w:p>
    <w:p w:rsidR="00EB5FD0" w:rsidRPr="003F6738" w:rsidRDefault="00EB5FD0" w:rsidP="00EB5FD0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помещения за границами закрытого</w:t>
      </w:r>
    </w:p>
    <w:p w:rsidR="00EB5FD0" w:rsidRPr="003F6738" w:rsidRDefault="00EB5FD0" w:rsidP="00EB5FD0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административно-территориального </w:t>
      </w:r>
    </w:p>
    <w:p w:rsidR="00EB5FD0" w:rsidRPr="003F6738" w:rsidRDefault="00EB5FD0" w:rsidP="00EB5FD0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Зеленогорск, по состоянию</w:t>
      </w:r>
    </w:p>
    <w:p w:rsidR="00EB5FD0" w:rsidRPr="003F6738" w:rsidRDefault="00EB5FD0" w:rsidP="00EB5FD0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01.01.2022</w:t>
      </w:r>
    </w:p>
    <w:p w:rsidR="00EB5FD0" w:rsidRPr="003F6738" w:rsidRDefault="00EB5FD0" w:rsidP="00EB5FD0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FD0" w:rsidRPr="003F6738" w:rsidRDefault="00EB5FD0" w:rsidP="00EB5F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 и формами ведения учета граждан, претендующих на получение социальной выплаты для приобретения жилого помещения за границами закрытого административно-территориального образования, утвержденным</w:t>
      </w:r>
      <w:r w:rsidR="002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F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строительства и жилищно-коммунального хозяйства Российской Федерации от 15.09.2015 № 661/пр, руководствуясь Уставом города,</w:t>
      </w:r>
    </w:p>
    <w:p w:rsidR="00EB5FD0" w:rsidRPr="003F6738" w:rsidRDefault="00EB5FD0" w:rsidP="00EB5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FD0" w:rsidRPr="003F6738" w:rsidRDefault="00EB5FD0" w:rsidP="00EB5F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список граждан, претендующих на получение социальной выплаты для приобретения жилого помещения за границами закрытого административно-территориального образования Зеленогорск, по состоянию на 01.01.2022 согласно приложению к настоящему распоряжению.</w:t>
      </w:r>
    </w:p>
    <w:p w:rsidR="003F6738" w:rsidRPr="003F6738" w:rsidRDefault="003F6738" w:rsidP="003F6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F6738">
        <w:rPr>
          <w:rFonts w:ascii="Times New Roman" w:hAnsi="Times New Roman" w:cs="Times New Roman"/>
          <w:sz w:val="24"/>
          <w:szCs w:val="24"/>
        </w:rPr>
        <w:t>Комитету по управлению имуществом Администрации ЗАТО г. Зеленогорска р</w:t>
      </w:r>
      <w:r w:rsidRPr="003F673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азместить список граждан, претендующих на получение социальной выплаты для приобретения жилого помещения за границами закрытого административно-территориального образования Зеленогорск, по состоянию на 01.01.202</w:t>
      </w:r>
      <w:r w:rsidR="00F50FB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F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информационном стенде, размещенном на первом этаже здания Администрации ЗАТО                           г. Зеленогорска, расположенном по адресу: Россия, Красноярский край,                                                            г. Зеленогорск, ул. Мира, д. 15, в газете «Панорама», на официальном сайте Администрации ЗАТО г. Зеленогорска </w:t>
      </w:r>
      <w:r w:rsidRPr="003F67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3F67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3F67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zeladmin</w:t>
      </w:r>
      <w:proofErr w:type="spellEnd"/>
      <w:r w:rsidRPr="003F67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3F67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F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 с учетом требований </w:t>
      </w:r>
      <w:r w:rsidR="00233F0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B2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аконодательства Российской Федерации о </w:t>
      </w:r>
      <w:r w:rsidRPr="003F67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данных.</w:t>
      </w:r>
    </w:p>
    <w:p w:rsidR="00EB5FD0" w:rsidRPr="003F6738" w:rsidRDefault="00EB5FD0" w:rsidP="00EB5F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выполнением настоящего распоряжения возложить на первого заместителя Главы ЗАТО г. Зеленогорска </w:t>
      </w:r>
      <w:hyperlink r:id="rId7" w:history="1">
        <w:r w:rsidRPr="003F673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 стратегическому планированию, экономическому развитию и финансам. </w:t>
        </w:r>
      </w:hyperlink>
    </w:p>
    <w:p w:rsidR="00EB5FD0" w:rsidRDefault="00EB5FD0" w:rsidP="00EB5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FD0" w:rsidRDefault="00EB5FD0" w:rsidP="00EB5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ЗАТО г. Зеленогорска                        </w:t>
      </w:r>
      <w:bookmarkStart w:id="0" w:name="_GoBack"/>
      <w:bookmarkEnd w:id="0"/>
      <w:r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4218C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 Сперанский</w:t>
      </w:r>
    </w:p>
    <w:p w:rsidR="0031794F" w:rsidRPr="0031794F" w:rsidRDefault="0031794F" w:rsidP="00233F0C">
      <w:pPr>
        <w:spacing w:after="240"/>
        <w:ind w:left="5387"/>
        <w:rPr>
          <w:rFonts w:ascii="Times New Roman" w:hAnsi="Times New Roman" w:cs="Times New Roman"/>
          <w:sz w:val="24"/>
          <w:szCs w:val="24"/>
        </w:rPr>
      </w:pPr>
      <w:r w:rsidRPr="0031794F">
        <w:rPr>
          <w:rFonts w:ascii="Times New Roman" w:hAnsi="Times New Roman" w:cs="Times New Roman"/>
          <w:sz w:val="24"/>
          <w:szCs w:val="24"/>
        </w:rPr>
        <w:lastRenderedPageBreak/>
        <w:t>Приложение к распоряжению</w:t>
      </w:r>
      <w:r w:rsidRPr="0031794F">
        <w:rPr>
          <w:rFonts w:ascii="Times New Roman" w:hAnsi="Times New Roman" w:cs="Times New Roman"/>
          <w:sz w:val="24"/>
          <w:szCs w:val="24"/>
        </w:rPr>
        <w:br/>
        <w:t>Администрации ЗАТО</w:t>
      </w:r>
      <w:r w:rsidR="00233F0C">
        <w:rPr>
          <w:rFonts w:ascii="Times New Roman" w:hAnsi="Times New Roman" w:cs="Times New Roman"/>
          <w:sz w:val="24"/>
          <w:szCs w:val="24"/>
        </w:rPr>
        <w:t xml:space="preserve"> </w:t>
      </w:r>
      <w:r w:rsidRPr="0031794F">
        <w:rPr>
          <w:rFonts w:ascii="Times New Roman" w:hAnsi="Times New Roman" w:cs="Times New Roman"/>
          <w:sz w:val="24"/>
          <w:szCs w:val="24"/>
        </w:rPr>
        <w:t>г. Зеленогорска</w:t>
      </w:r>
    </w:p>
    <w:p w:rsidR="0031794F" w:rsidRPr="0031794F" w:rsidRDefault="0031794F" w:rsidP="00233F0C">
      <w:pPr>
        <w:tabs>
          <w:tab w:val="left" w:pos="6521"/>
          <w:tab w:val="left" w:pos="6663"/>
        </w:tabs>
        <w:spacing w:after="240"/>
        <w:ind w:left="5387"/>
        <w:rPr>
          <w:rFonts w:ascii="Times New Roman" w:hAnsi="Times New Roman" w:cs="Times New Roman"/>
          <w:sz w:val="24"/>
          <w:szCs w:val="24"/>
        </w:rPr>
      </w:pPr>
      <w:r w:rsidRPr="0031794F">
        <w:rPr>
          <w:rFonts w:ascii="Times New Roman" w:hAnsi="Times New Roman" w:cs="Times New Roman"/>
          <w:sz w:val="24"/>
          <w:szCs w:val="24"/>
        </w:rPr>
        <w:t xml:space="preserve">от </w:t>
      </w:r>
      <w:r w:rsidR="0058266D" w:rsidRPr="0058266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58266D">
        <w:rPr>
          <w:rFonts w:ascii="Times New Roman" w:hAnsi="Times New Roman" w:cs="Times New Roman"/>
          <w:sz w:val="24"/>
          <w:szCs w:val="24"/>
          <w:u w:val="single"/>
        </w:rPr>
        <w:t xml:space="preserve">31.01.2022 </w:t>
      </w:r>
      <w:r w:rsidR="0058266D" w:rsidRPr="0058266D">
        <w:rPr>
          <w:rFonts w:ascii="Times New Roman" w:hAnsi="Times New Roman" w:cs="Times New Roman"/>
          <w:sz w:val="24"/>
          <w:szCs w:val="24"/>
        </w:rPr>
        <w:t xml:space="preserve">  </w:t>
      </w:r>
      <w:r w:rsidRPr="0031794F">
        <w:rPr>
          <w:rFonts w:ascii="Times New Roman" w:hAnsi="Times New Roman" w:cs="Times New Roman"/>
          <w:sz w:val="24"/>
          <w:szCs w:val="24"/>
        </w:rPr>
        <w:t>№</w:t>
      </w:r>
      <w:r w:rsidR="0058266D" w:rsidRPr="0058266D">
        <w:rPr>
          <w:rFonts w:ascii="Times New Roman" w:hAnsi="Times New Roman" w:cs="Times New Roman"/>
          <w:sz w:val="24"/>
          <w:szCs w:val="24"/>
        </w:rPr>
        <w:t xml:space="preserve"> </w:t>
      </w:r>
      <w:r w:rsidR="0058266D">
        <w:rPr>
          <w:rFonts w:ascii="Times New Roman" w:hAnsi="Times New Roman" w:cs="Times New Roman"/>
          <w:sz w:val="24"/>
          <w:szCs w:val="24"/>
          <w:u w:val="single"/>
        </w:rPr>
        <w:t xml:space="preserve"> 194-р     </w:t>
      </w:r>
      <w:r w:rsidR="0058266D" w:rsidRPr="0058266D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r w:rsidRPr="0031794F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</w:p>
    <w:p w:rsidR="0031794F" w:rsidRDefault="0031794F" w:rsidP="00233F0C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233F0C">
        <w:rPr>
          <w:rFonts w:ascii="Times New Roman" w:hAnsi="Times New Roman" w:cs="Times New Roman"/>
          <w:b/>
          <w:sz w:val="24"/>
        </w:rPr>
        <w:t>Список граждан,</w:t>
      </w:r>
      <w:r w:rsidRPr="00233F0C">
        <w:rPr>
          <w:rFonts w:ascii="Times New Roman" w:hAnsi="Times New Roman" w:cs="Times New Roman"/>
          <w:b/>
          <w:sz w:val="24"/>
        </w:rPr>
        <w:br/>
        <w:t>претендующих на получение социальной выплаты для приобретения</w:t>
      </w:r>
      <w:r w:rsidRPr="00233F0C">
        <w:rPr>
          <w:rFonts w:ascii="Times New Roman" w:hAnsi="Times New Roman" w:cs="Times New Roman"/>
          <w:b/>
          <w:sz w:val="24"/>
        </w:rPr>
        <w:br/>
        <w:t>жилого помещения за границами закрытого административно-</w:t>
      </w:r>
      <w:r w:rsidRPr="00233F0C">
        <w:rPr>
          <w:rFonts w:ascii="Times New Roman" w:hAnsi="Times New Roman" w:cs="Times New Roman"/>
          <w:b/>
          <w:sz w:val="24"/>
        </w:rPr>
        <w:br/>
        <w:t>территориального образования</w:t>
      </w:r>
    </w:p>
    <w:p w:rsidR="00306E7B" w:rsidRPr="00233F0C" w:rsidRDefault="00306E7B" w:rsidP="00233F0C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31794F" w:rsidRPr="00306E7B" w:rsidRDefault="00306E7B" w:rsidP="00306E7B">
      <w:pPr>
        <w:pStyle w:val="a5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                            </w:t>
      </w:r>
      <w:r w:rsidR="0031794F" w:rsidRPr="00306E7B">
        <w:rPr>
          <w:rFonts w:ascii="Times New Roman" w:hAnsi="Times New Roman" w:cs="Times New Roman"/>
          <w:b/>
          <w:sz w:val="24"/>
          <w:u w:val="single"/>
        </w:rPr>
        <w:t>Зеленогорск</w:t>
      </w:r>
      <w:r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                          </w:t>
      </w:r>
      <w:r w:rsidRPr="00306E7B">
        <w:rPr>
          <w:rFonts w:ascii="Times New Roman" w:hAnsi="Times New Roman" w:cs="Times New Roman"/>
          <w:b/>
          <w:color w:val="FFFFFF" w:themeColor="background1"/>
          <w:sz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u w:val="single"/>
        </w:rPr>
        <w:t xml:space="preserve">            </w:t>
      </w:r>
    </w:p>
    <w:p w:rsidR="0031794F" w:rsidRPr="00306E7B" w:rsidRDefault="0031794F" w:rsidP="00233F0C">
      <w:pPr>
        <w:pStyle w:val="a5"/>
        <w:jc w:val="center"/>
        <w:rPr>
          <w:rFonts w:ascii="Times New Roman" w:hAnsi="Times New Roman" w:cs="Times New Roman"/>
          <w:sz w:val="24"/>
          <w:vertAlign w:val="superscript"/>
        </w:rPr>
      </w:pPr>
      <w:r w:rsidRPr="00306E7B">
        <w:rPr>
          <w:rFonts w:ascii="Times New Roman" w:hAnsi="Times New Roman" w:cs="Times New Roman"/>
          <w:sz w:val="24"/>
          <w:vertAlign w:val="superscript"/>
        </w:rPr>
        <w:t>(наименование закрытого административно-территориального образования)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369"/>
        <w:gridCol w:w="284"/>
      </w:tblGrid>
      <w:tr w:rsidR="0031794F" w:rsidRPr="00233F0C" w:rsidTr="00414AD0">
        <w:trPr>
          <w:jc w:val="right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94F" w:rsidRPr="00233F0C" w:rsidRDefault="0031794F" w:rsidP="00233F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F0C">
              <w:rPr>
                <w:rFonts w:ascii="Times New Roman" w:hAnsi="Times New Roman" w:cs="Times New Roman"/>
                <w:sz w:val="24"/>
                <w:szCs w:val="24"/>
              </w:rPr>
              <w:t>по состоянию на 1 января 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794F" w:rsidRPr="00233F0C" w:rsidRDefault="0031794F" w:rsidP="00233F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F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94F" w:rsidRPr="00233F0C" w:rsidRDefault="0031794F" w:rsidP="00233F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F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31794F" w:rsidRPr="0031794F" w:rsidRDefault="0031794F" w:rsidP="0031794F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1030" w:type="dxa"/>
        <w:tblInd w:w="-1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623"/>
        <w:gridCol w:w="1417"/>
        <w:gridCol w:w="1985"/>
        <w:gridCol w:w="2551"/>
      </w:tblGrid>
      <w:tr w:rsidR="0031794F" w:rsidRPr="0031794F" w:rsidTr="0031794F">
        <w:tc>
          <w:tcPr>
            <w:tcW w:w="454" w:type="dxa"/>
            <w:vAlign w:val="center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23" w:type="dxa"/>
            <w:vAlign w:val="center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гражданина, состав семьи (фамилия, имя, отчество, родственные отношения)</w:t>
            </w:r>
          </w:p>
        </w:tc>
        <w:tc>
          <w:tcPr>
            <w:tcW w:w="1417" w:type="dxa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85" w:type="dxa"/>
            <w:vAlign w:val="center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 постановке на учет</w:t>
            </w:r>
          </w:p>
        </w:tc>
        <w:tc>
          <w:tcPr>
            <w:tcW w:w="2551" w:type="dxa"/>
            <w:vAlign w:val="center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Pr="0031794F">
              <w:rPr>
                <w:rFonts w:ascii="Times New Roman" w:hAnsi="Times New Roman" w:cs="Times New Roman"/>
                <w:sz w:val="24"/>
                <w:szCs w:val="24"/>
              </w:rPr>
              <w:br/>
              <w:t>на получение социальной выплаты в первооче</w:t>
            </w:r>
            <w:r w:rsidRPr="0031794F">
              <w:rPr>
                <w:rFonts w:ascii="Times New Roman" w:hAnsi="Times New Roman" w:cs="Times New Roman"/>
                <w:sz w:val="24"/>
                <w:szCs w:val="24"/>
              </w:rPr>
              <w:softHyphen/>
              <w:t>редном порядке</w:t>
            </w:r>
          </w:p>
        </w:tc>
      </w:tr>
      <w:tr w:rsidR="0031794F" w:rsidRPr="0031794F" w:rsidTr="0031794F">
        <w:tc>
          <w:tcPr>
            <w:tcW w:w="454" w:type="dxa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3" w:type="dxa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266D" w:rsidRPr="0031794F" w:rsidTr="0031794F">
        <w:tc>
          <w:tcPr>
            <w:tcW w:w="454" w:type="dxa"/>
          </w:tcPr>
          <w:p w:rsidR="0058266D" w:rsidRPr="0031794F" w:rsidRDefault="0058266D" w:rsidP="0058266D">
            <w:pPr>
              <w:numPr>
                <w:ilvl w:val="0"/>
                <w:numId w:val="1"/>
              </w:numPr>
              <w:tabs>
                <w:tab w:val="left" w:pos="405"/>
              </w:tabs>
              <w:autoSpaceDE w:val="0"/>
              <w:autoSpaceDN w:val="0"/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58266D" w:rsidRPr="00112369" w:rsidRDefault="0058266D" w:rsidP="0058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гражданина скрыто в связи с отсутствием согласия</w:t>
            </w: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 xml:space="preserve"> на обработку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персональных данных (Федеральный закон от 27.07.2006 № 152-ФЗ)</w:t>
            </w:r>
          </w:p>
        </w:tc>
        <w:tc>
          <w:tcPr>
            <w:tcW w:w="1417" w:type="dxa"/>
          </w:tcPr>
          <w:p w:rsidR="0058266D" w:rsidRPr="00112369" w:rsidRDefault="0058266D" w:rsidP="0058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8266D" w:rsidRDefault="0058266D" w:rsidP="0058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24.02.2011</w:t>
            </w:r>
          </w:p>
          <w:p w:rsidR="0058266D" w:rsidRPr="00112369" w:rsidRDefault="0058266D" w:rsidP="0058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(поставлен на учет до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58266D" w:rsidRPr="00112369" w:rsidRDefault="0058266D" w:rsidP="0058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266D" w:rsidRPr="0031794F" w:rsidTr="0031794F">
        <w:tc>
          <w:tcPr>
            <w:tcW w:w="454" w:type="dxa"/>
          </w:tcPr>
          <w:p w:rsidR="0058266D" w:rsidRPr="0031794F" w:rsidRDefault="0058266D" w:rsidP="0058266D">
            <w:pPr>
              <w:numPr>
                <w:ilvl w:val="0"/>
                <w:numId w:val="1"/>
              </w:numPr>
              <w:tabs>
                <w:tab w:val="left" w:pos="405"/>
              </w:tabs>
              <w:autoSpaceDE w:val="0"/>
              <w:autoSpaceDN w:val="0"/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58266D" w:rsidRPr="00112369" w:rsidRDefault="0058266D" w:rsidP="0058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гражданина и состав семьи скрыто в связи с отсутствием согласия</w:t>
            </w: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 xml:space="preserve"> на обработку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персональных данных (Федеральный закон от 27.07.2006 № 152-ФЗ)</w:t>
            </w:r>
          </w:p>
        </w:tc>
        <w:tc>
          <w:tcPr>
            <w:tcW w:w="1417" w:type="dxa"/>
          </w:tcPr>
          <w:p w:rsidR="0058266D" w:rsidRPr="00112369" w:rsidRDefault="0058266D" w:rsidP="0058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8266D" w:rsidRDefault="0058266D" w:rsidP="0058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05.05.2011</w:t>
            </w:r>
          </w:p>
          <w:p w:rsidR="0058266D" w:rsidRPr="00112369" w:rsidRDefault="0058266D" w:rsidP="0058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(поставлен на учет до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58266D" w:rsidRPr="00112369" w:rsidRDefault="0058266D" w:rsidP="0058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69">
              <w:rPr>
                <w:rFonts w:ascii="Times New Roman" w:hAnsi="Times New Roman" w:cs="Times New Roman"/>
                <w:sz w:val="24"/>
                <w:szCs w:val="24"/>
              </w:rPr>
              <w:t>право в первоочередном порядке</w:t>
            </w:r>
          </w:p>
        </w:tc>
      </w:tr>
      <w:tr w:rsidR="0031794F" w:rsidRPr="0031794F" w:rsidTr="0031794F">
        <w:trPr>
          <w:trHeight w:val="399"/>
        </w:trPr>
        <w:tc>
          <w:tcPr>
            <w:tcW w:w="454" w:type="dxa"/>
          </w:tcPr>
          <w:p w:rsidR="0031794F" w:rsidRPr="0031794F" w:rsidRDefault="0031794F" w:rsidP="0031794F">
            <w:pPr>
              <w:numPr>
                <w:ilvl w:val="0"/>
                <w:numId w:val="1"/>
              </w:numPr>
              <w:tabs>
                <w:tab w:val="left" w:pos="405"/>
              </w:tabs>
              <w:autoSpaceDE w:val="0"/>
              <w:autoSpaceDN w:val="0"/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31794F" w:rsidRPr="0031794F" w:rsidRDefault="0031794F" w:rsidP="0041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Пшеничникова Татьяна Анатольевна, Пшеничникова Дарья Валерьевна - дочь</w:t>
            </w:r>
          </w:p>
        </w:tc>
        <w:tc>
          <w:tcPr>
            <w:tcW w:w="1417" w:type="dxa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05.01.1956</w:t>
            </w:r>
          </w:p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25.09.1991</w:t>
            </w:r>
          </w:p>
        </w:tc>
        <w:tc>
          <w:tcPr>
            <w:tcW w:w="1985" w:type="dxa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</w:tc>
        <w:tc>
          <w:tcPr>
            <w:tcW w:w="2551" w:type="dxa"/>
          </w:tcPr>
          <w:p w:rsidR="0031794F" w:rsidRPr="0031794F" w:rsidRDefault="0031794F" w:rsidP="00414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tbl>
      <w:tblPr>
        <w:tblpPr w:leftFromText="180" w:rightFromText="180" w:vertAnchor="text" w:horzAnchor="page" w:tblpX="457" w:tblpY="641"/>
        <w:tblW w:w="100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9"/>
        <w:gridCol w:w="1134"/>
        <w:gridCol w:w="2268"/>
        <w:gridCol w:w="1134"/>
        <w:gridCol w:w="1985"/>
      </w:tblGrid>
      <w:tr w:rsidR="00233F0C" w:rsidRPr="0031794F" w:rsidTr="00233F0C">
        <w:trPr>
          <w:trHeight w:val="284"/>
        </w:trPr>
        <w:tc>
          <w:tcPr>
            <w:tcW w:w="3539" w:type="dxa"/>
            <w:vAlign w:val="bottom"/>
          </w:tcPr>
          <w:p w:rsidR="00233F0C" w:rsidRPr="00233F0C" w:rsidRDefault="00233F0C" w:rsidP="00233F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233F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Глава ЗАТО г. Зеленогорска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233F0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u w:val="single"/>
              </w:rPr>
              <w:t>.</w:t>
            </w:r>
          </w:p>
        </w:tc>
        <w:tc>
          <w:tcPr>
            <w:tcW w:w="1134" w:type="dxa"/>
            <w:vAlign w:val="bottom"/>
          </w:tcPr>
          <w:p w:rsidR="00233F0C" w:rsidRPr="00233F0C" w:rsidRDefault="00233F0C" w:rsidP="00233F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233F0C" w:rsidRPr="00233F0C" w:rsidRDefault="00233F0C" w:rsidP="00233F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233F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М.В. Сперанский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33F0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u w:val="single"/>
              </w:rPr>
              <w:t>.</w:t>
            </w:r>
          </w:p>
        </w:tc>
        <w:tc>
          <w:tcPr>
            <w:tcW w:w="1134" w:type="dxa"/>
            <w:vAlign w:val="bottom"/>
          </w:tcPr>
          <w:p w:rsidR="00233F0C" w:rsidRPr="00233F0C" w:rsidRDefault="00233F0C" w:rsidP="00233F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233F0C" w:rsidRPr="00233F0C" w:rsidRDefault="00233F0C" w:rsidP="00233F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  <w:tr w:rsidR="00233F0C" w:rsidRPr="0031794F" w:rsidTr="00233F0C">
        <w:tc>
          <w:tcPr>
            <w:tcW w:w="3539" w:type="dxa"/>
          </w:tcPr>
          <w:p w:rsidR="00233F0C" w:rsidRDefault="00233F0C" w:rsidP="00233F0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 w:rsidRPr="00233F0C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(должность руководителя органа</w:t>
            </w:r>
            <w:r w:rsidRPr="00233F0C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br/>
              <w:t xml:space="preserve">местного самоуправления закрытого </w:t>
            </w:r>
          </w:p>
          <w:p w:rsidR="00233F0C" w:rsidRPr="00233F0C" w:rsidRDefault="00233F0C" w:rsidP="00233F0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 w:rsidRPr="00233F0C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административно-территориального</w:t>
            </w:r>
          </w:p>
          <w:p w:rsidR="00233F0C" w:rsidRPr="00233F0C" w:rsidRDefault="00233F0C" w:rsidP="00233F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0C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образования)</w:t>
            </w:r>
          </w:p>
        </w:tc>
        <w:tc>
          <w:tcPr>
            <w:tcW w:w="1134" w:type="dxa"/>
          </w:tcPr>
          <w:p w:rsidR="00233F0C" w:rsidRPr="00233F0C" w:rsidRDefault="00233F0C" w:rsidP="00233F0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3F0C" w:rsidRPr="00233F0C" w:rsidRDefault="00233F0C" w:rsidP="00233F0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 w:rsidRPr="00233F0C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1134" w:type="dxa"/>
          </w:tcPr>
          <w:p w:rsidR="00233F0C" w:rsidRPr="00233F0C" w:rsidRDefault="00233F0C" w:rsidP="00233F0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</w:p>
        </w:tc>
        <w:tc>
          <w:tcPr>
            <w:tcW w:w="1985" w:type="dxa"/>
          </w:tcPr>
          <w:p w:rsidR="00233F0C" w:rsidRPr="00233F0C" w:rsidRDefault="00233F0C" w:rsidP="00233F0C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 w:rsidRPr="00233F0C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(подпись)</w:t>
            </w:r>
          </w:p>
        </w:tc>
      </w:tr>
    </w:tbl>
    <w:p w:rsidR="0031794F" w:rsidRPr="0031794F" w:rsidRDefault="0031794F" w:rsidP="00233F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794F" w:rsidRPr="0031794F" w:rsidRDefault="0031794F" w:rsidP="0031794F">
      <w:pPr>
        <w:rPr>
          <w:rFonts w:ascii="Times New Roman" w:hAnsi="Times New Roman" w:cs="Times New Roman"/>
          <w:sz w:val="24"/>
          <w:szCs w:val="24"/>
        </w:rPr>
      </w:pPr>
    </w:p>
    <w:p w:rsidR="0031794F" w:rsidRPr="0031794F" w:rsidRDefault="0031794F" w:rsidP="0031794F">
      <w:pPr>
        <w:rPr>
          <w:rFonts w:ascii="Times New Roman" w:hAnsi="Times New Roman" w:cs="Times New Roman"/>
          <w:sz w:val="24"/>
          <w:szCs w:val="24"/>
        </w:rPr>
      </w:pPr>
    </w:p>
    <w:p w:rsidR="0031794F" w:rsidRPr="0031794F" w:rsidRDefault="0031794F" w:rsidP="0031794F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72" w:tblpY="96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591"/>
        <w:gridCol w:w="284"/>
      </w:tblGrid>
      <w:tr w:rsidR="00233F0C" w:rsidRPr="0031794F" w:rsidTr="00233F0C">
        <w:trPr>
          <w:trHeight w:val="129"/>
        </w:trPr>
        <w:tc>
          <w:tcPr>
            <w:tcW w:w="198" w:type="dxa"/>
            <w:vAlign w:val="bottom"/>
          </w:tcPr>
          <w:p w:rsidR="00233F0C" w:rsidRPr="00233F0C" w:rsidRDefault="00233F0C" w:rsidP="00233F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F0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vAlign w:val="bottom"/>
          </w:tcPr>
          <w:p w:rsidR="00233F0C" w:rsidRPr="0058266D" w:rsidRDefault="0058266D" w:rsidP="00233F0C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31 </w:t>
            </w:r>
          </w:p>
        </w:tc>
        <w:tc>
          <w:tcPr>
            <w:tcW w:w="255" w:type="dxa"/>
            <w:vAlign w:val="bottom"/>
          </w:tcPr>
          <w:p w:rsidR="00233F0C" w:rsidRPr="00233F0C" w:rsidRDefault="00233F0C" w:rsidP="00233F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F0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74" w:type="dxa"/>
            <w:vAlign w:val="bottom"/>
          </w:tcPr>
          <w:p w:rsidR="00233F0C" w:rsidRPr="0058266D" w:rsidRDefault="0058266D" w:rsidP="0058266D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01          </w:t>
            </w:r>
            <w:r w:rsidRPr="0058266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u w:val="single"/>
              </w:rPr>
              <w:t>.</w:t>
            </w:r>
          </w:p>
        </w:tc>
        <w:tc>
          <w:tcPr>
            <w:tcW w:w="591" w:type="dxa"/>
            <w:vAlign w:val="bottom"/>
          </w:tcPr>
          <w:p w:rsidR="00233F0C" w:rsidRPr="00233F0C" w:rsidRDefault="00233F0C" w:rsidP="00233F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F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4" w:type="dxa"/>
            <w:vAlign w:val="bottom"/>
          </w:tcPr>
          <w:p w:rsidR="00233F0C" w:rsidRPr="00233F0C" w:rsidRDefault="00233F0C" w:rsidP="00233F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F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31794F" w:rsidRPr="0031794F" w:rsidRDefault="0031794F" w:rsidP="0031794F">
      <w:pPr>
        <w:rPr>
          <w:rFonts w:ascii="Times New Roman" w:hAnsi="Times New Roman" w:cs="Times New Roman"/>
          <w:sz w:val="24"/>
          <w:szCs w:val="24"/>
        </w:rPr>
      </w:pPr>
    </w:p>
    <w:p w:rsidR="0076635C" w:rsidRPr="0031794F" w:rsidRDefault="0076635C" w:rsidP="00317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635C" w:rsidRPr="0031794F" w:rsidSect="0004218C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C6919"/>
    <w:multiLevelType w:val="hybridMultilevel"/>
    <w:tmpl w:val="821831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0E"/>
    <w:rsid w:val="0004218C"/>
    <w:rsid w:val="00083F14"/>
    <w:rsid w:val="00112369"/>
    <w:rsid w:val="00233F0C"/>
    <w:rsid w:val="00306E7B"/>
    <w:rsid w:val="0031794F"/>
    <w:rsid w:val="003E2787"/>
    <w:rsid w:val="003E3750"/>
    <w:rsid w:val="003F6738"/>
    <w:rsid w:val="00497150"/>
    <w:rsid w:val="0058266D"/>
    <w:rsid w:val="005C711E"/>
    <w:rsid w:val="0076635C"/>
    <w:rsid w:val="007F7AB9"/>
    <w:rsid w:val="00824B0C"/>
    <w:rsid w:val="00AD54B8"/>
    <w:rsid w:val="00B36872"/>
    <w:rsid w:val="00BB79EB"/>
    <w:rsid w:val="00DF3730"/>
    <w:rsid w:val="00E148A5"/>
    <w:rsid w:val="00EB22A2"/>
    <w:rsid w:val="00EB5FD0"/>
    <w:rsid w:val="00F3380E"/>
    <w:rsid w:val="00F50FB7"/>
    <w:rsid w:val="00FB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687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B5F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687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B5F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eladmin.ru/administraciya/zamestiteli-glavy-administracii-zato-goroda-zelenogorska/zamestitel-glavy-administracii-po-ekonomike-i-finans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Мещерякова Наталья Рахимжановна</cp:lastModifiedBy>
  <cp:revision>3</cp:revision>
  <cp:lastPrinted>2022-02-08T07:16:00Z</cp:lastPrinted>
  <dcterms:created xsi:type="dcterms:W3CDTF">2022-02-12T07:56:00Z</dcterms:created>
  <dcterms:modified xsi:type="dcterms:W3CDTF">2022-02-14T01:47:00Z</dcterms:modified>
</cp:coreProperties>
</file>