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D9" w:rsidRDefault="006A25D9" w:rsidP="00F609B7">
      <w:pPr>
        <w:pStyle w:val="a3"/>
        <w:spacing w:line="276" w:lineRule="auto"/>
        <w:ind w:left="0"/>
        <w:jc w:val="center"/>
      </w:pPr>
      <w:r>
        <w:t>Слайд 1</w:t>
      </w:r>
    </w:p>
    <w:p w:rsidR="00F609B7" w:rsidRDefault="00F609B7" w:rsidP="00F609B7">
      <w:pPr>
        <w:pStyle w:val="a3"/>
        <w:spacing w:line="276" w:lineRule="auto"/>
        <w:ind w:left="0"/>
        <w:jc w:val="center"/>
      </w:pPr>
    </w:p>
    <w:p w:rsidR="00F609B7" w:rsidRPr="00F2160D" w:rsidRDefault="00F609B7" w:rsidP="00F609B7">
      <w:pPr>
        <w:pStyle w:val="a3"/>
        <w:spacing w:line="276" w:lineRule="auto"/>
        <w:ind w:left="0"/>
        <w:jc w:val="center"/>
      </w:pPr>
      <w:r w:rsidRPr="00F2160D">
        <w:t>Добрый день, уважаемые коллеги.</w:t>
      </w:r>
    </w:p>
    <w:p w:rsidR="006A25D9" w:rsidRPr="00F2160D" w:rsidRDefault="006A25D9" w:rsidP="006A25D9">
      <w:pPr>
        <w:pStyle w:val="a3"/>
        <w:spacing w:line="276" w:lineRule="auto"/>
        <w:ind w:left="0"/>
        <w:jc w:val="center"/>
        <w:rPr>
          <w:i/>
        </w:rPr>
      </w:pP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подводим итоги работы органов и учреждений системы профилактики безнадзорности и правонарушений несовершеннолетних за 202</w:t>
      </w:r>
      <w:r w:rsidR="005B1306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нашем заседании присутствуют: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органов и учреждений системы профилактики;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директора образовательных организаций;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члены комиссии.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6A25D9" w:rsidRDefault="006A25D9" w:rsidP="006A25D9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Слайд 2</w:t>
      </w:r>
    </w:p>
    <w:p w:rsidR="006A25D9" w:rsidRDefault="006A25D9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B65A91" w:rsidRDefault="00B65A91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B130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перед органами и </w:t>
      </w:r>
      <w:r w:rsidR="00ED373C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системы профилактики стояли следующие задачи: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>Снижение уровня тяжких и особо тяжких преступлений.</w:t>
      </w: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 xml:space="preserve">Снижение количества потребителей </w:t>
      </w:r>
      <w:proofErr w:type="spellStart"/>
      <w:r w:rsidRPr="005B1306">
        <w:t>психоактивных</w:t>
      </w:r>
      <w:proofErr w:type="spellEnd"/>
      <w:r w:rsidRPr="005B1306">
        <w:t xml:space="preserve"> веществ.</w:t>
      </w: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>Повышение качества индивидуальной профилактической работы.</w:t>
      </w: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>Снижение чрезвычайных происшествий с участием несовершеннолетних, своевременное информирование.</w:t>
      </w: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>Устранение межведомственных противоречий в решении профилактических задач.</w:t>
      </w:r>
    </w:p>
    <w:p w:rsidR="005B1306" w:rsidRPr="005B1306" w:rsidRDefault="005B1306" w:rsidP="005B1306">
      <w:pPr>
        <w:pStyle w:val="a3"/>
        <w:numPr>
          <w:ilvl w:val="0"/>
          <w:numId w:val="12"/>
        </w:numPr>
        <w:spacing w:line="276" w:lineRule="auto"/>
        <w:jc w:val="both"/>
      </w:pPr>
      <w:r w:rsidRPr="005B1306">
        <w:t>Предупреждение фактов экстремизма, терроризма, вовлечения несовершеннолетних в деструктивные движения.</w:t>
      </w:r>
    </w:p>
    <w:p w:rsidR="00F609B7" w:rsidRDefault="00F609B7" w:rsidP="00F609B7">
      <w:pPr>
        <w:spacing w:line="276" w:lineRule="auto"/>
        <w:ind w:left="708"/>
        <w:jc w:val="both"/>
      </w:pPr>
    </w:p>
    <w:p w:rsidR="00F609B7" w:rsidRDefault="00F609B7" w:rsidP="00F609B7">
      <w:pPr>
        <w:spacing w:line="276" w:lineRule="auto"/>
        <w:ind w:left="708"/>
        <w:jc w:val="both"/>
      </w:pPr>
    </w:p>
    <w:p w:rsidR="00F609B7" w:rsidRDefault="00F609B7" w:rsidP="00F609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проанализируем</w:t>
      </w:r>
      <w:r w:rsidR="00454FB9">
        <w:rPr>
          <w:sz w:val="28"/>
          <w:szCs w:val="28"/>
        </w:rPr>
        <w:t>,</w:t>
      </w:r>
      <w:r>
        <w:rPr>
          <w:sz w:val="28"/>
          <w:szCs w:val="28"/>
        </w:rPr>
        <w:t xml:space="preserve"> насколько </w:t>
      </w:r>
      <w:r w:rsidR="005B1306">
        <w:rPr>
          <w:sz w:val="28"/>
          <w:szCs w:val="28"/>
        </w:rPr>
        <w:t>нам удалось решить поставленные</w:t>
      </w:r>
      <w:r>
        <w:rPr>
          <w:sz w:val="28"/>
          <w:szCs w:val="28"/>
        </w:rPr>
        <w:t xml:space="preserve"> в 202</w:t>
      </w:r>
      <w:r w:rsidR="005B130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задачи.</w:t>
      </w:r>
    </w:p>
    <w:p w:rsidR="00F609B7" w:rsidRDefault="00F609B7" w:rsidP="00F609B7">
      <w:pPr>
        <w:spacing w:line="276" w:lineRule="auto"/>
        <w:ind w:left="708"/>
        <w:jc w:val="both"/>
      </w:pPr>
    </w:p>
    <w:p w:rsidR="00F609B7" w:rsidRPr="00B65A91" w:rsidRDefault="00F609B7" w:rsidP="00F609B7">
      <w:pPr>
        <w:spacing w:line="276" w:lineRule="auto"/>
        <w:ind w:left="708"/>
        <w:jc w:val="both"/>
      </w:pPr>
    </w:p>
    <w:p w:rsidR="00B65A91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доклада </w:t>
      </w:r>
      <w:r w:rsidR="008C1140">
        <w:rPr>
          <w:sz w:val="28"/>
          <w:szCs w:val="28"/>
        </w:rPr>
        <w:t>предоставляется ответственному секретарю комиссии Михайловой Т.А.</w:t>
      </w:r>
    </w:p>
    <w:p w:rsidR="00F609B7" w:rsidRDefault="00F609B7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0F72FA" w:rsidRDefault="000F72FA" w:rsidP="0015693E">
      <w:pPr>
        <w:spacing w:line="276" w:lineRule="auto"/>
        <w:ind w:firstLine="708"/>
        <w:jc w:val="both"/>
        <w:rPr>
          <w:sz w:val="28"/>
          <w:szCs w:val="28"/>
        </w:rPr>
      </w:pPr>
    </w:p>
    <w:p w:rsidR="006A25D9" w:rsidRDefault="006A25D9" w:rsidP="006A25D9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Слайд 3 </w:t>
      </w:r>
    </w:p>
    <w:p w:rsidR="0092133C" w:rsidRDefault="0092133C" w:rsidP="006A25D9">
      <w:pPr>
        <w:spacing w:line="276" w:lineRule="auto"/>
        <w:ind w:firstLine="708"/>
        <w:jc w:val="center"/>
        <w:rPr>
          <w:sz w:val="28"/>
          <w:szCs w:val="28"/>
        </w:rPr>
      </w:pPr>
    </w:p>
    <w:p w:rsidR="005B1306" w:rsidRDefault="0092133C" w:rsidP="0092133C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Добрый день, коллеги!</w:t>
      </w:r>
    </w:p>
    <w:p w:rsidR="005B1306" w:rsidRPr="00F2160D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Pr="00F2160D">
        <w:rPr>
          <w:sz w:val="28"/>
          <w:szCs w:val="28"/>
        </w:rPr>
        <w:br/>
        <w:t xml:space="preserve">г. Зеленогорска осуществляет свою деятельность в соответствии с требованиями федерального и краевого законодательства, основная цель работы – предупреждение безнадзорности и противоправных действий несовершеннолетних. </w:t>
      </w:r>
    </w:p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Pr="00F2160D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Основной формой работы Комиссии являются </w:t>
      </w:r>
      <w:r w:rsidRPr="00E47863">
        <w:rPr>
          <w:b/>
          <w:sz w:val="28"/>
          <w:szCs w:val="28"/>
        </w:rPr>
        <w:t>заседания</w:t>
      </w:r>
      <w:r w:rsidRPr="00F2160D">
        <w:rPr>
          <w:sz w:val="28"/>
          <w:szCs w:val="28"/>
        </w:rPr>
        <w:t xml:space="preserve">, в ходе которых </w:t>
      </w:r>
      <w:proofErr w:type="gramStart"/>
      <w:r w:rsidRPr="00F2160D">
        <w:rPr>
          <w:sz w:val="28"/>
          <w:szCs w:val="28"/>
        </w:rPr>
        <w:t>вырабатываются и принимаются</w:t>
      </w:r>
      <w:proofErr w:type="gramEnd"/>
      <w:r w:rsidRPr="00F2160D">
        <w:rPr>
          <w:sz w:val="28"/>
          <w:szCs w:val="28"/>
        </w:rPr>
        <w:t xml:space="preserve"> решения по вопросам предупреждения противоправного поведения несовершеннолетних, профилактики детского и семейного неблагополучия. </w:t>
      </w:r>
    </w:p>
    <w:p w:rsidR="005B1306" w:rsidRPr="00F2160D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F2160D">
        <w:rPr>
          <w:sz w:val="28"/>
          <w:szCs w:val="28"/>
        </w:rPr>
        <w:t xml:space="preserve"> году проведено 4</w:t>
      </w:r>
      <w:r>
        <w:rPr>
          <w:sz w:val="28"/>
          <w:szCs w:val="28"/>
        </w:rPr>
        <w:t>6</w:t>
      </w:r>
      <w:r w:rsidRPr="00F2160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</w:t>
      </w:r>
      <w:r w:rsidRPr="00F2160D">
        <w:rPr>
          <w:sz w:val="28"/>
          <w:szCs w:val="28"/>
        </w:rPr>
        <w:t xml:space="preserve"> комиссии</w:t>
      </w:r>
      <w:r w:rsidR="00506F36">
        <w:rPr>
          <w:sz w:val="28"/>
          <w:szCs w:val="28"/>
        </w:rPr>
        <w:t xml:space="preserve"> </w:t>
      </w:r>
      <w:r w:rsidR="00506F36" w:rsidRPr="00506F36">
        <w:rPr>
          <w:i/>
          <w:sz w:val="28"/>
          <w:szCs w:val="28"/>
        </w:rPr>
        <w:t>(2020 – 40)</w:t>
      </w:r>
      <w:r w:rsidRPr="00F2160D">
        <w:rPr>
          <w:sz w:val="28"/>
          <w:szCs w:val="28"/>
        </w:rPr>
        <w:t xml:space="preserve">, из них: </w:t>
      </w:r>
      <w:r w:rsidR="000D4201">
        <w:rPr>
          <w:sz w:val="28"/>
          <w:szCs w:val="28"/>
        </w:rPr>
        <w:br/>
      </w:r>
      <w:r w:rsidRPr="00F2160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F2160D">
        <w:rPr>
          <w:sz w:val="28"/>
          <w:szCs w:val="28"/>
        </w:rPr>
        <w:t xml:space="preserve"> – внеочередных и 1 - </w:t>
      </w:r>
      <w:proofErr w:type="gramStart"/>
      <w:r w:rsidRPr="00F2160D">
        <w:rPr>
          <w:sz w:val="28"/>
          <w:szCs w:val="28"/>
        </w:rPr>
        <w:t>итоговое</w:t>
      </w:r>
      <w:proofErr w:type="gramEnd"/>
      <w:r w:rsidRPr="00F2160D">
        <w:rPr>
          <w:sz w:val="28"/>
          <w:szCs w:val="28"/>
        </w:rPr>
        <w:t>.</w:t>
      </w:r>
    </w:p>
    <w:p w:rsidR="00290620" w:rsidRDefault="00290620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8F3517" w:rsidRDefault="008F3517" w:rsidP="008F3517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Слайд 4</w:t>
      </w:r>
    </w:p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безнадзорности и правонарушений несовершеннолетних</w:t>
      </w:r>
      <w:r w:rsidR="00506F36">
        <w:rPr>
          <w:sz w:val="28"/>
          <w:szCs w:val="28"/>
        </w:rPr>
        <w:t xml:space="preserve"> комиссией приято более 3</w:t>
      </w:r>
      <w:r>
        <w:rPr>
          <w:sz w:val="28"/>
          <w:szCs w:val="28"/>
        </w:rPr>
        <w:t xml:space="preserve">0 постановлений </w:t>
      </w:r>
      <w:proofErr w:type="spellStart"/>
      <w:r>
        <w:rPr>
          <w:sz w:val="28"/>
          <w:szCs w:val="28"/>
        </w:rPr>
        <w:t>общепрофилактического</w:t>
      </w:r>
      <w:proofErr w:type="spellEnd"/>
      <w:r>
        <w:rPr>
          <w:sz w:val="28"/>
          <w:szCs w:val="28"/>
        </w:rPr>
        <w:t xml:space="preserve"> характера. </w:t>
      </w:r>
    </w:p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темы вы видите на </w:t>
      </w:r>
      <w:proofErr w:type="gramStart"/>
      <w:r>
        <w:rPr>
          <w:sz w:val="28"/>
          <w:szCs w:val="28"/>
        </w:rPr>
        <w:t>слайде</w:t>
      </w:r>
      <w:proofErr w:type="gramEnd"/>
      <w:r>
        <w:rPr>
          <w:sz w:val="28"/>
          <w:szCs w:val="28"/>
        </w:rPr>
        <w:t xml:space="preserve">. </w:t>
      </w:r>
    </w:p>
    <w:p w:rsidR="003E3964" w:rsidRDefault="003E3964" w:rsidP="00506F36">
      <w:pPr>
        <w:spacing w:line="276" w:lineRule="auto"/>
        <w:ind w:firstLine="708"/>
        <w:jc w:val="center"/>
        <w:rPr>
          <w:sz w:val="28"/>
          <w:szCs w:val="28"/>
        </w:rPr>
      </w:pPr>
    </w:p>
    <w:p w:rsidR="00290620" w:rsidRDefault="00290620" w:rsidP="00506F36">
      <w:pPr>
        <w:spacing w:line="276" w:lineRule="auto"/>
        <w:ind w:firstLine="708"/>
        <w:jc w:val="center"/>
        <w:rPr>
          <w:sz w:val="28"/>
          <w:szCs w:val="28"/>
        </w:rPr>
      </w:pPr>
    </w:p>
    <w:p w:rsidR="00506F36" w:rsidRDefault="008F3517" w:rsidP="00506F3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Слайд 5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При координирующей роли комиссии и активном участии всех субъектов системы профилактики в 20</w:t>
      </w:r>
      <w:r>
        <w:rPr>
          <w:sz w:val="28"/>
          <w:szCs w:val="28"/>
        </w:rPr>
        <w:t>2</w:t>
      </w:r>
      <w:r w:rsidR="00F26574">
        <w:rPr>
          <w:sz w:val="28"/>
          <w:szCs w:val="28"/>
        </w:rPr>
        <w:t>1</w:t>
      </w:r>
      <w:r w:rsidRPr="00F2160D">
        <w:rPr>
          <w:sz w:val="28"/>
          <w:szCs w:val="28"/>
        </w:rPr>
        <w:t xml:space="preserve"> году </w:t>
      </w:r>
      <w:proofErr w:type="gramStart"/>
      <w:r w:rsidRPr="00B65A91">
        <w:rPr>
          <w:b/>
          <w:sz w:val="28"/>
          <w:szCs w:val="28"/>
        </w:rPr>
        <w:t>организованы и проведены</w:t>
      </w:r>
      <w:proofErr w:type="gramEnd"/>
      <w:r w:rsidRPr="00B65A91">
        <w:rPr>
          <w:b/>
          <w:sz w:val="28"/>
          <w:szCs w:val="28"/>
        </w:rPr>
        <w:t xml:space="preserve"> межведомственные профилактические акции</w:t>
      </w:r>
      <w:r w:rsidRPr="00F2160D">
        <w:rPr>
          <w:sz w:val="28"/>
          <w:szCs w:val="28"/>
        </w:rPr>
        <w:t xml:space="preserve">: </w:t>
      </w:r>
    </w:p>
    <w:p w:rsidR="00506F36" w:rsidRPr="00F2160D" w:rsidRDefault="00506F36" w:rsidP="00997D78">
      <w:pPr>
        <w:spacing w:line="276" w:lineRule="auto"/>
        <w:ind w:left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Большое родительское собрание</w:t>
      </w:r>
      <w:r w:rsidR="00290620">
        <w:rPr>
          <w:sz w:val="28"/>
          <w:szCs w:val="28"/>
        </w:rPr>
        <w:t>, Помоги пойти учиться</w:t>
      </w:r>
      <w:r w:rsidRPr="00F2160D">
        <w:rPr>
          <w:sz w:val="28"/>
          <w:szCs w:val="28"/>
        </w:rPr>
        <w:t xml:space="preserve">, </w:t>
      </w:r>
      <w:r w:rsidR="00290620">
        <w:rPr>
          <w:sz w:val="28"/>
          <w:szCs w:val="28"/>
        </w:rPr>
        <w:t>Досуг</w:t>
      </w:r>
      <w:r w:rsidRPr="00F2160D">
        <w:rPr>
          <w:sz w:val="28"/>
          <w:szCs w:val="28"/>
        </w:rPr>
        <w:t xml:space="preserve">, </w:t>
      </w:r>
      <w:r w:rsidR="00290620">
        <w:rPr>
          <w:sz w:val="28"/>
          <w:szCs w:val="28"/>
        </w:rPr>
        <w:br/>
        <w:t>Б</w:t>
      </w:r>
      <w:r w:rsidRPr="00F2160D">
        <w:rPr>
          <w:sz w:val="28"/>
          <w:szCs w:val="28"/>
        </w:rPr>
        <w:t>езопасная среда, Остановим насилие против детей, Безопасность детства,</w:t>
      </w:r>
      <w:r w:rsidR="00290620">
        <w:rPr>
          <w:sz w:val="28"/>
          <w:szCs w:val="28"/>
        </w:rPr>
        <w:t xml:space="preserve"> </w:t>
      </w:r>
      <w:r w:rsidR="00290620">
        <w:rPr>
          <w:sz w:val="28"/>
          <w:szCs w:val="28"/>
        </w:rPr>
        <w:br/>
        <w:t>День правовой помощи детям</w:t>
      </w:r>
      <w:r w:rsidRPr="00F2160D">
        <w:rPr>
          <w:sz w:val="28"/>
          <w:szCs w:val="28"/>
        </w:rPr>
        <w:t xml:space="preserve">. </w:t>
      </w:r>
    </w:p>
    <w:p w:rsidR="00290620" w:rsidRDefault="00290620" w:rsidP="00506F36">
      <w:pPr>
        <w:spacing w:line="276" w:lineRule="auto"/>
        <w:ind w:firstLine="708"/>
        <w:jc w:val="both"/>
        <w:rPr>
          <w:sz w:val="28"/>
          <w:szCs w:val="28"/>
        </w:rPr>
      </w:pPr>
    </w:p>
    <w:p w:rsidR="00506F36" w:rsidRDefault="008F3517" w:rsidP="00454FB9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Слайд 6</w:t>
      </w:r>
    </w:p>
    <w:p w:rsidR="00454FB9" w:rsidRDefault="00454FB9" w:rsidP="00454FB9">
      <w:pPr>
        <w:spacing w:line="276" w:lineRule="auto"/>
        <w:ind w:firstLine="708"/>
        <w:jc w:val="center"/>
        <w:rPr>
          <w:sz w:val="28"/>
          <w:szCs w:val="28"/>
        </w:rPr>
      </w:pP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Отдела</w:t>
      </w:r>
      <w:r w:rsidRPr="00F2160D">
        <w:rPr>
          <w:sz w:val="28"/>
          <w:szCs w:val="28"/>
        </w:rPr>
        <w:t xml:space="preserve"> МВД России по ЗАТО г. Зеленогорск организованы </w:t>
      </w:r>
      <w:r w:rsidRPr="00B65A91">
        <w:rPr>
          <w:b/>
          <w:sz w:val="28"/>
          <w:szCs w:val="28"/>
        </w:rPr>
        <w:t>оперативно-профилактические мероприятия</w:t>
      </w:r>
      <w:r w:rsidR="00454FB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06F36" w:rsidRDefault="00454FB9" w:rsidP="00506F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Жилой сектор;</w:t>
      </w:r>
      <w:r w:rsidR="0048580F">
        <w:rPr>
          <w:sz w:val="28"/>
          <w:szCs w:val="28"/>
        </w:rPr>
        <w:t xml:space="preserve"> </w:t>
      </w:r>
      <w:r w:rsidR="00290620">
        <w:rPr>
          <w:sz w:val="28"/>
          <w:szCs w:val="28"/>
        </w:rPr>
        <w:t>П</w:t>
      </w:r>
      <w:r>
        <w:rPr>
          <w:sz w:val="28"/>
          <w:szCs w:val="28"/>
        </w:rPr>
        <w:t>рофилактика;</w:t>
      </w:r>
      <w:r w:rsidR="0048580F">
        <w:rPr>
          <w:sz w:val="28"/>
          <w:szCs w:val="28"/>
        </w:rPr>
        <w:t xml:space="preserve"> </w:t>
      </w:r>
      <w:r>
        <w:rPr>
          <w:sz w:val="28"/>
          <w:szCs w:val="28"/>
        </w:rPr>
        <w:t>Семья;</w:t>
      </w:r>
      <w:r w:rsidR="00290620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Правопорядок;</w:t>
      </w:r>
      <w:r w:rsidR="0048580F">
        <w:rPr>
          <w:sz w:val="28"/>
          <w:szCs w:val="28"/>
        </w:rPr>
        <w:t xml:space="preserve"> </w:t>
      </w:r>
      <w:r>
        <w:rPr>
          <w:sz w:val="28"/>
          <w:szCs w:val="28"/>
        </w:rPr>
        <w:t>Твой выбор;</w:t>
      </w:r>
      <w:r w:rsidR="0048580F">
        <w:rPr>
          <w:sz w:val="28"/>
          <w:szCs w:val="28"/>
        </w:rPr>
        <w:t xml:space="preserve"> </w:t>
      </w:r>
      <w:r>
        <w:rPr>
          <w:sz w:val="28"/>
          <w:szCs w:val="28"/>
        </w:rPr>
        <w:t>Шанс;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З</w:t>
      </w:r>
      <w:r w:rsidR="00454FB9">
        <w:rPr>
          <w:sz w:val="28"/>
          <w:szCs w:val="28"/>
        </w:rPr>
        <w:t>ащита;</w:t>
      </w:r>
      <w:r w:rsidRPr="00F2160D">
        <w:rPr>
          <w:sz w:val="28"/>
          <w:szCs w:val="28"/>
        </w:rPr>
        <w:t xml:space="preserve"> Декада дорожной безопасности</w:t>
      </w:r>
      <w:r w:rsidR="00290620">
        <w:rPr>
          <w:sz w:val="28"/>
          <w:szCs w:val="28"/>
        </w:rPr>
        <w:t>,</w:t>
      </w:r>
      <w:r w:rsidRPr="00F2160D">
        <w:rPr>
          <w:sz w:val="28"/>
          <w:szCs w:val="28"/>
        </w:rPr>
        <w:t xml:space="preserve"> </w:t>
      </w:r>
    </w:p>
    <w:p w:rsidR="0048580F" w:rsidRDefault="0048580F" w:rsidP="00506F36">
      <w:pPr>
        <w:spacing w:line="276" w:lineRule="auto"/>
        <w:ind w:firstLine="708"/>
        <w:jc w:val="both"/>
        <w:rPr>
          <w:sz w:val="28"/>
          <w:szCs w:val="28"/>
        </w:rPr>
      </w:pP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2160D">
        <w:rPr>
          <w:sz w:val="28"/>
          <w:szCs w:val="28"/>
        </w:rPr>
        <w:t xml:space="preserve">в которых </w:t>
      </w:r>
      <w:r>
        <w:rPr>
          <w:sz w:val="28"/>
          <w:szCs w:val="28"/>
        </w:rPr>
        <w:t>принимали участие и другие субъекты профилактики, поскольку подобные мероприятия выполняют важную профилактическую роль.</w:t>
      </w:r>
      <w:proofErr w:type="gramEnd"/>
    </w:p>
    <w:p w:rsidR="00506F36" w:rsidRDefault="008F3517" w:rsidP="00454FB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Слайд 7</w:t>
      </w:r>
    </w:p>
    <w:p w:rsidR="00454FB9" w:rsidRDefault="00454FB9" w:rsidP="00506F36">
      <w:pPr>
        <w:ind w:firstLine="708"/>
        <w:jc w:val="both"/>
        <w:rPr>
          <w:sz w:val="28"/>
          <w:szCs w:val="28"/>
        </w:rPr>
      </w:pP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  <w:r w:rsidRPr="00DE3507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DE3507">
        <w:rPr>
          <w:sz w:val="28"/>
          <w:szCs w:val="28"/>
        </w:rPr>
        <w:t xml:space="preserve"> году комиссией </w:t>
      </w:r>
      <w:r w:rsidRPr="00290620">
        <w:rPr>
          <w:b/>
          <w:sz w:val="28"/>
          <w:szCs w:val="28"/>
        </w:rPr>
        <w:t>рассмотрено</w:t>
      </w:r>
      <w:r w:rsidRPr="00290620">
        <w:rPr>
          <w:sz w:val="28"/>
          <w:szCs w:val="28"/>
        </w:rPr>
        <w:t xml:space="preserve"> 416 материалов, что на 6 % больше, </w:t>
      </w:r>
      <w:r w:rsidRPr="00290620">
        <w:rPr>
          <w:sz w:val="28"/>
          <w:szCs w:val="28"/>
        </w:rPr>
        <w:br/>
        <w:t xml:space="preserve">чем в 2020 году </w:t>
      </w:r>
      <w:r w:rsidRPr="00E47863">
        <w:rPr>
          <w:i/>
          <w:sz w:val="28"/>
          <w:szCs w:val="28"/>
        </w:rPr>
        <w:t>(393)</w:t>
      </w:r>
      <w:r w:rsidRPr="00290620">
        <w:rPr>
          <w:sz w:val="28"/>
          <w:szCs w:val="28"/>
        </w:rPr>
        <w:t xml:space="preserve">. </w:t>
      </w: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</w:p>
    <w:p w:rsidR="00506F36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Из общего количества материалов рассмотрено 258 </w:t>
      </w:r>
      <w:r w:rsidRPr="00290620">
        <w:rPr>
          <w:b/>
          <w:sz w:val="28"/>
          <w:szCs w:val="28"/>
        </w:rPr>
        <w:t>административных протоколов</w:t>
      </w:r>
      <w:r w:rsidRPr="00290620">
        <w:rPr>
          <w:sz w:val="28"/>
          <w:szCs w:val="28"/>
        </w:rPr>
        <w:t xml:space="preserve">, что на 20 % больше, чем в 2020 году </w:t>
      </w:r>
      <w:r w:rsidRPr="00E47863">
        <w:rPr>
          <w:i/>
          <w:sz w:val="28"/>
          <w:szCs w:val="28"/>
        </w:rPr>
        <w:t>(215)</w:t>
      </w:r>
      <w:r w:rsidRPr="00290620">
        <w:rPr>
          <w:sz w:val="28"/>
          <w:szCs w:val="28"/>
        </w:rPr>
        <w:t xml:space="preserve">. </w:t>
      </w:r>
    </w:p>
    <w:p w:rsidR="00290620" w:rsidRPr="00290620" w:rsidRDefault="00290620" w:rsidP="00506F36">
      <w:pPr>
        <w:ind w:firstLine="708"/>
        <w:jc w:val="both"/>
        <w:rPr>
          <w:sz w:val="28"/>
          <w:szCs w:val="28"/>
        </w:rPr>
      </w:pP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На взрослых лиц </w:t>
      </w:r>
      <w:r w:rsidR="00290620" w:rsidRPr="00290620">
        <w:rPr>
          <w:sz w:val="28"/>
          <w:szCs w:val="28"/>
        </w:rPr>
        <w:t>рассмотрено</w:t>
      </w:r>
      <w:r w:rsidRPr="00290620">
        <w:rPr>
          <w:sz w:val="28"/>
          <w:szCs w:val="28"/>
        </w:rPr>
        <w:t xml:space="preserve"> 167 протоколов </w:t>
      </w:r>
      <w:r w:rsidRPr="00E47863">
        <w:rPr>
          <w:i/>
          <w:sz w:val="28"/>
          <w:szCs w:val="28"/>
        </w:rPr>
        <w:t>(2020 – 99)</w:t>
      </w:r>
      <w:r w:rsidRPr="00290620">
        <w:rPr>
          <w:sz w:val="28"/>
          <w:szCs w:val="28"/>
        </w:rPr>
        <w:t xml:space="preserve">, </w:t>
      </w:r>
      <w:r w:rsidR="00290620" w:rsidRPr="00290620">
        <w:rPr>
          <w:sz w:val="28"/>
          <w:szCs w:val="28"/>
        </w:rPr>
        <w:br/>
      </w:r>
      <w:r w:rsidRPr="00290620">
        <w:rPr>
          <w:sz w:val="28"/>
          <w:szCs w:val="28"/>
        </w:rPr>
        <w:t xml:space="preserve">на несовершеннолетних – 91 </w:t>
      </w:r>
      <w:r w:rsidRPr="00E47863">
        <w:rPr>
          <w:i/>
          <w:sz w:val="28"/>
          <w:szCs w:val="28"/>
        </w:rPr>
        <w:t>(2020 – 116)</w:t>
      </w:r>
      <w:r w:rsidRPr="00290620">
        <w:rPr>
          <w:sz w:val="28"/>
          <w:szCs w:val="28"/>
        </w:rPr>
        <w:t>.</w:t>
      </w: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55 % от общего числа рассмотренных протоколов </w:t>
      </w:r>
      <w:r w:rsidRPr="00E47863">
        <w:rPr>
          <w:i/>
          <w:sz w:val="28"/>
          <w:szCs w:val="28"/>
        </w:rPr>
        <w:t>(92)</w:t>
      </w:r>
      <w:r w:rsidRPr="00290620">
        <w:rPr>
          <w:sz w:val="28"/>
          <w:szCs w:val="28"/>
        </w:rPr>
        <w:t xml:space="preserve"> - на законных представителей за ненадлежащее исполнение родительских обязанностей </w:t>
      </w:r>
      <w:r w:rsidRPr="00290620">
        <w:rPr>
          <w:i/>
          <w:sz w:val="28"/>
          <w:szCs w:val="28"/>
        </w:rPr>
        <w:t>по статье 5.35 КоАП РФ (2020 – 50)</w:t>
      </w:r>
      <w:r w:rsidRPr="00290620">
        <w:rPr>
          <w:sz w:val="28"/>
          <w:szCs w:val="28"/>
        </w:rPr>
        <w:t xml:space="preserve">. </w:t>
      </w: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Общая сумма наложенных </w:t>
      </w:r>
      <w:r w:rsidR="00E47863">
        <w:rPr>
          <w:sz w:val="28"/>
          <w:szCs w:val="28"/>
        </w:rPr>
        <w:t xml:space="preserve">комиссией </w:t>
      </w:r>
      <w:r w:rsidRPr="00290620">
        <w:rPr>
          <w:sz w:val="28"/>
          <w:szCs w:val="28"/>
        </w:rPr>
        <w:t xml:space="preserve">штрафов составила 155.000 рублей. </w:t>
      </w: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</w:p>
    <w:p w:rsidR="00290620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Комиссией рассмотрено 148 </w:t>
      </w:r>
      <w:r w:rsidRPr="00290620">
        <w:rPr>
          <w:b/>
          <w:sz w:val="28"/>
          <w:szCs w:val="28"/>
        </w:rPr>
        <w:t>материалов об отказе в возбуждении дела об административном правонарушении</w:t>
      </w:r>
      <w:r w:rsidRPr="00290620">
        <w:rPr>
          <w:sz w:val="28"/>
          <w:szCs w:val="28"/>
        </w:rPr>
        <w:t xml:space="preserve"> </w:t>
      </w:r>
      <w:r w:rsidRPr="00290620">
        <w:rPr>
          <w:i/>
          <w:sz w:val="28"/>
          <w:szCs w:val="28"/>
        </w:rPr>
        <w:t>(2020 – 168)</w:t>
      </w:r>
      <w:r w:rsidRPr="00290620">
        <w:rPr>
          <w:sz w:val="28"/>
          <w:szCs w:val="28"/>
        </w:rPr>
        <w:t xml:space="preserve">, </w:t>
      </w:r>
    </w:p>
    <w:p w:rsidR="00290620" w:rsidRDefault="00290620" w:rsidP="00506F36">
      <w:pPr>
        <w:ind w:firstLine="708"/>
        <w:jc w:val="both"/>
        <w:rPr>
          <w:sz w:val="28"/>
          <w:szCs w:val="28"/>
        </w:rPr>
      </w:pPr>
    </w:p>
    <w:p w:rsidR="00506F36" w:rsidRPr="00290620" w:rsidRDefault="00506F36" w:rsidP="00506F36">
      <w:pPr>
        <w:ind w:firstLine="708"/>
        <w:jc w:val="both"/>
        <w:rPr>
          <w:sz w:val="28"/>
          <w:szCs w:val="28"/>
        </w:rPr>
      </w:pPr>
      <w:r w:rsidRPr="00290620">
        <w:rPr>
          <w:sz w:val="28"/>
          <w:szCs w:val="28"/>
        </w:rPr>
        <w:t xml:space="preserve">а также 10 - </w:t>
      </w:r>
      <w:r w:rsidRPr="00290620">
        <w:rPr>
          <w:b/>
          <w:sz w:val="28"/>
          <w:szCs w:val="28"/>
        </w:rPr>
        <w:t>об отказе в возбуждении уголовного дела</w:t>
      </w:r>
      <w:r w:rsidRPr="00290620">
        <w:rPr>
          <w:sz w:val="28"/>
          <w:szCs w:val="28"/>
        </w:rPr>
        <w:t xml:space="preserve"> в связи с </w:t>
      </w:r>
      <w:proofErr w:type="spellStart"/>
      <w:r w:rsidRPr="00290620">
        <w:rPr>
          <w:sz w:val="28"/>
          <w:szCs w:val="28"/>
        </w:rPr>
        <w:t>недостижением</w:t>
      </w:r>
      <w:proofErr w:type="spellEnd"/>
      <w:r w:rsidRPr="00290620">
        <w:rPr>
          <w:sz w:val="28"/>
          <w:szCs w:val="28"/>
        </w:rPr>
        <w:t xml:space="preserve"> детьми возраста административной и уголовной ответственности </w:t>
      </w:r>
      <w:r w:rsidRPr="00290620">
        <w:rPr>
          <w:i/>
          <w:sz w:val="28"/>
          <w:szCs w:val="28"/>
        </w:rPr>
        <w:t>(2020 – 10)</w:t>
      </w:r>
      <w:r w:rsidRPr="00290620">
        <w:rPr>
          <w:sz w:val="28"/>
          <w:szCs w:val="28"/>
        </w:rPr>
        <w:t xml:space="preserve">. </w:t>
      </w:r>
    </w:p>
    <w:p w:rsidR="00290620" w:rsidRDefault="00290620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997D78" w:rsidRPr="00290620" w:rsidRDefault="00997D78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454FB9" w:rsidRDefault="00454FB9" w:rsidP="00454FB9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8F3517">
        <w:rPr>
          <w:sz w:val="28"/>
          <w:szCs w:val="28"/>
        </w:rPr>
        <w:t>8</w:t>
      </w:r>
    </w:p>
    <w:p w:rsidR="00454FB9" w:rsidRDefault="00454FB9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454FB9" w:rsidRDefault="00454FB9" w:rsidP="00454FB9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С 2018 года комиссией составляются протоколы об административном правонарушении за </w:t>
      </w:r>
      <w:r w:rsidRPr="00F2160D">
        <w:rPr>
          <w:b/>
          <w:sz w:val="28"/>
          <w:szCs w:val="28"/>
        </w:rPr>
        <w:t>уклонение от исполнения административного наказания</w:t>
      </w:r>
      <w:r w:rsidRPr="00F2160D">
        <w:rPr>
          <w:sz w:val="28"/>
          <w:szCs w:val="28"/>
        </w:rPr>
        <w:t xml:space="preserve">, т.е. за неуплату административных штрафов, назначенных комиссией. </w:t>
      </w:r>
    </w:p>
    <w:p w:rsidR="00454FB9" w:rsidRDefault="00454FB9" w:rsidP="00454FB9">
      <w:pPr>
        <w:spacing w:line="276" w:lineRule="auto"/>
        <w:ind w:firstLine="708"/>
        <w:jc w:val="both"/>
        <w:rPr>
          <w:sz w:val="28"/>
          <w:szCs w:val="28"/>
        </w:rPr>
      </w:pPr>
    </w:p>
    <w:p w:rsidR="00454FB9" w:rsidRDefault="00454FB9" w:rsidP="00454FB9">
      <w:pPr>
        <w:ind w:firstLine="708"/>
        <w:jc w:val="both"/>
        <w:rPr>
          <w:sz w:val="28"/>
          <w:szCs w:val="28"/>
        </w:rPr>
      </w:pPr>
      <w:r w:rsidRPr="00DE3507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>2021 году составлено 66</w:t>
      </w:r>
      <w:r w:rsidRPr="00DE3507">
        <w:rPr>
          <w:sz w:val="28"/>
          <w:szCs w:val="28"/>
        </w:rPr>
        <w:t xml:space="preserve"> протоколов, которые направлены в Мировой суд г. Зеленогорска. </w:t>
      </w:r>
    </w:p>
    <w:p w:rsidR="00454FB9" w:rsidRDefault="00454FB9" w:rsidP="00454FB9">
      <w:pPr>
        <w:ind w:firstLine="708"/>
        <w:jc w:val="both"/>
        <w:rPr>
          <w:sz w:val="28"/>
          <w:szCs w:val="28"/>
        </w:rPr>
      </w:pPr>
    </w:p>
    <w:p w:rsidR="00454FB9" w:rsidRDefault="00454FB9" w:rsidP="00454FB9">
      <w:pPr>
        <w:ind w:firstLine="708"/>
        <w:jc w:val="both"/>
        <w:rPr>
          <w:sz w:val="28"/>
          <w:szCs w:val="28"/>
        </w:rPr>
      </w:pPr>
      <w:r w:rsidRPr="00DE3507">
        <w:rPr>
          <w:sz w:val="28"/>
          <w:szCs w:val="28"/>
        </w:rPr>
        <w:t xml:space="preserve">По результатам судебных заседаний, назначены административные штрафы на общую сумму </w:t>
      </w:r>
      <w:r w:rsidR="00514AA5">
        <w:rPr>
          <w:sz w:val="28"/>
          <w:szCs w:val="28"/>
        </w:rPr>
        <w:t xml:space="preserve">около 80.000 </w:t>
      </w:r>
      <w:r w:rsidRPr="00DE3507">
        <w:rPr>
          <w:sz w:val="28"/>
          <w:szCs w:val="28"/>
        </w:rPr>
        <w:t xml:space="preserve"> рублей</w:t>
      </w:r>
      <w:r w:rsidR="00514AA5">
        <w:rPr>
          <w:sz w:val="28"/>
          <w:szCs w:val="28"/>
        </w:rPr>
        <w:t xml:space="preserve"> </w:t>
      </w:r>
      <w:r w:rsidR="00514AA5" w:rsidRPr="00514AA5">
        <w:rPr>
          <w:i/>
          <w:sz w:val="28"/>
          <w:szCs w:val="28"/>
        </w:rPr>
        <w:t>(79.400)</w:t>
      </w:r>
      <w:r>
        <w:rPr>
          <w:sz w:val="28"/>
          <w:szCs w:val="28"/>
        </w:rPr>
        <w:t>; а также одному человеку – обязательные работы на срок 20 часов.</w:t>
      </w:r>
    </w:p>
    <w:p w:rsidR="00454FB9" w:rsidRPr="00DE3507" w:rsidRDefault="00454FB9" w:rsidP="00454FB9">
      <w:pPr>
        <w:ind w:firstLine="708"/>
        <w:jc w:val="both"/>
        <w:rPr>
          <w:sz w:val="28"/>
          <w:szCs w:val="28"/>
        </w:rPr>
      </w:pPr>
    </w:p>
    <w:p w:rsidR="00454FB9" w:rsidRPr="00DE3507" w:rsidRDefault="00454FB9" w:rsidP="00454FB9">
      <w:pPr>
        <w:ind w:firstLine="708"/>
        <w:jc w:val="both"/>
        <w:rPr>
          <w:sz w:val="28"/>
          <w:szCs w:val="28"/>
        </w:rPr>
      </w:pPr>
      <w:r w:rsidRPr="00DE3507">
        <w:rPr>
          <w:sz w:val="28"/>
          <w:szCs w:val="28"/>
        </w:rPr>
        <w:t xml:space="preserve">В целях взыскания неоплаченных, назначенных комиссией штрафов, судебным приставам-исполнителям направлено </w:t>
      </w:r>
      <w:r>
        <w:rPr>
          <w:sz w:val="28"/>
          <w:szCs w:val="28"/>
        </w:rPr>
        <w:t>85</w:t>
      </w:r>
      <w:r w:rsidRPr="00DE3507">
        <w:rPr>
          <w:sz w:val="28"/>
          <w:szCs w:val="28"/>
        </w:rPr>
        <w:t xml:space="preserve"> материалов.</w:t>
      </w:r>
    </w:p>
    <w:p w:rsidR="00454FB9" w:rsidRDefault="00454FB9" w:rsidP="00454FB9">
      <w:pPr>
        <w:spacing w:line="276" w:lineRule="auto"/>
        <w:ind w:firstLine="708"/>
        <w:jc w:val="both"/>
        <w:rPr>
          <w:sz w:val="28"/>
          <w:szCs w:val="28"/>
        </w:rPr>
      </w:pPr>
    </w:p>
    <w:p w:rsidR="003E3964" w:rsidRDefault="003E3964" w:rsidP="00454FB9">
      <w:pPr>
        <w:spacing w:line="276" w:lineRule="auto"/>
        <w:ind w:firstLine="708"/>
        <w:jc w:val="both"/>
        <w:rPr>
          <w:sz w:val="28"/>
          <w:szCs w:val="28"/>
        </w:rPr>
      </w:pPr>
    </w:p>
    <w:p w:rsidR="00997D78" w:rsidRDefault="00997D78" w:rsidP="00454FB9">
      <w:pPr>
        <w:spacing w:line="276" w:lineRule="auto"/>
        <w:ind w:firstLine="708"/>
        <w:jc w:val="both"/>
        <w:rPr>
          <w:sz w:val="28"/>
          <w:szCs w:val="28"/>
        </w:rPr>
      </w:pPr>
    </w:p>
    <w:p w:rsidR="00997D78" w:rsidRDefault="00997D78" w:rsidP="00454FB9">
      <w:pPr>
        <w:spacing w:line="276" w:lineRule="auto"/>
        <w:ind w:firstLine="708"/>
        <w:jc w:val="both"/>
        <w:rPr>
          <w:sz w:val="28"/>
          <w:szCs w:val="28"/>
        </w:rPr>
      </w:pPr>
    </w:p>
    <w:p w:rsidR="00454FB9" w:rsidRDefault="008F3517" w:rsidP="00454FB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Слайд 9</w:t>
      </w:r>
    </w:p>
    <w:p w:rsidR="00454FB9" w:rsidRDefault="00454FB9" w:rsidP="005B1306">
      <w:pPr>
        <w:spacing w:line="276" w:lineRule="auto"/>
        <w:ind w:firstLine="708"/>
        <w:jc w:val="both"/>
        <w:rPr>
          <w:sz w:val="28"/>
          <w:szCs w:val="28"/>
        </w:rPr>
      </w:pPr>
    </w:p>
    <w:p w:rsidR="005B1306" w:rsidRDefault="005B1306" w:rsidP="005B1306">
      <w:pPr>
        <w:pStyle w:val="a3"/>
        <w:spacing w:line="276" w:lineRule="auto"/>
        <w:ind w:left="0" w:firstLine="708"/>
        <w:jc w:val="both"/>
      </w:pPr>
      <w:r w:rsidRPr="00F2160D">
        <w:t xml:space="preserve">Каждый пятый </w:t>
      </w:r>
      <w:proofErr w:type="spellStart"/>
      <w:r w:rsidRPr="00F2160D">
        <w:t>зеленогорец</w:t>
      </w:r>
      <w:proofErr w:type="spellEnd"/>
      <w:r w:rsidRPr="00F2160D">
        <w:t xml:space="preserve"> – это ребёнок или подросток в возрасте </w:t>
      </w:r>
      <w:r>
        <w:br/>
      </w:r>
      <w:r w:rsidRPr="00F2160D">
        <w:t xml:space="preserve">от 0 до 17 лет. </w:t>
      </w:r>
    </w:p>
    <w:p w:rsidR="005B1306" w:rsidRPr="00F2160D" w:rsidRDefault="005B1306" w:rsidP="005B1306">
      <w:pPr>
        <w:pStyle w:val="a3"/>
        <w:spacing w:line="276" w:lineRule="auto"/>
        <w:ind w:left="0" w:firstLine="708"/>
        <w:jc w:val="both"/>
      </w:pPr>
      <w:r w:rsidRPr="00F2160D">
        <w:t>Таким образом, согласно официальной статистике, в Зеленогорске проживает около 12 000 несовершеннолетних (</w:t>
      </w:r>
      <w:r w:rsidRPr="00F2160D">
        <w:rPr>
          <w:b/>
        </w:rPr>
        <w:t>11 </w:t>
      </w:r>
      <w:r>
        <w:rPr>
          <w:b/>
        </w:rPr>
        <w:t>798</w:t>
      </w:r>
      <w:r w:rsidRPr="00F2160D">
        <w:rPr>
          <w:b/>
        </w:rPr>
        <w:t>).</w:t>
      </w:r>
      <w:r w:rsidRPr="00F2160D">
        <w:t xml:space="preserve"> </w:t>
      </w:r>
    </w:p>
    <w:p w:rsidR="00997D78" w:rsidRDefault="00997D78" w:rsidP="005B1306">
      <w:pPr>
        <w:spacing w:line="276" w:lineRule="auto"/>
        <w:jc w:val="both"/>
        <w:rPr>
          <w:sz w:val="28"/>
          <w:szCs w:val="28"/>
        </w:rPr>
      </w:pPr>
    </w:p>
    <w:p w:rsidR="005B1306" w:rsidRDefault="008F3517" w:rsidP="00454FB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Слайд 10</w:t>
      </w:r>
    </w:p>
    <w:p w:rsidR="00454FB9" w:rsidRDefault="00454FB9" w:rsidP="0015693E">
      <w:pPr>
        <w:spacing w:line="276" w:lineRule="auto"/>
        <w:jc w:val="both"/>
        <w:rPr>
          <w:sz w:val="28"/>
          <w:szCs w:val="28"/>
        </w:rPr>
      </w:pPr>
    </w:p>
    <w:p w:rsidR="00454FB9" w:rsidRDefault="00454FB9" w:rsidP="00454FB9">
      <w:pPr>
        <w:pStyle w:val="a3"/>
        <w:spacing w:line="276" w:lineRule="auto"/>
        <w:ind w:left="0" w:firstLine="708"/>
        <w:jc w:val="both"/>
      </w:pPr>
      <w:r w:rsidRPr="00F2160D">
        <w:t xml:space="preserve">Важным достижением работы всех субъектов профилактики является то, что на протяжении </w:t>
      </w:r>
      <w:r>
        <w:t>восьми</w:t>
      </w:r>
      <w:r w:rsidRPr="00F2160D">
        <w:t xml:space="preserve"> лет удается сдерживать рост </w:t>
      </w:r>
      <w:r w:rsidRPr="00290620">
        <w:rPr>
          <w:b/>
        </w:rPr>
        <w:t>подростковой преступности</w:t>
      </w:r>
      <w:r w:rsidRPr="00F2160D">
        <w:t xml:space="preserve"> – одного из главных показателей эффективной профилактической работы. </w:t>
      </w:r>
    </w:p>
    <w:p w:rsidR="00454FB9" w:rsidRDefault="00454FB9" w:rsidP="00454FB9">
      <w:pPr>
        <w:pStyle w:val="a3"/>
        <w:spacing w:line="276" w:lineRule="auto"/>
        <w:ind w:left="0"/>
        <w:jc w:val="both"/>
      </w:pPr>
    </w:p>
    <w:p w:rsidR="00514AA5" w:rsidRDefault="00514AA5" w:rsidP="00514AA5">
      <w:pPr>
        <w:pStyle w:val="a3"/>
        <w:ind w:left="0" w:firstLine="708"/>
        <w:jc w:val="both"/>
      </w:pPr>
      <w:r>
        <w:t xml:space="preserve">Несовершеннолетними в 2021 году совершено 13 </w:t>
      </w:r>
      <w:r w:rsidRPr="00DF0C34">
        <w:rPr>
          <w:u w:val="single"/>
        </w:rPr>
        <w:t>преступлений</w:t>
      </w:r>
      <w:r>
        <w:t xml:space="preserve">, </w:t>
      </w:r>
      <w:r>
        <w:br/>
      </w:r>
      <w:r w:rsidRPr="00E47863">
        <w:rPr>
          <w:i/>
        </w:rPr>
        <w:t>в 2020 – 12</w:t>
      </w:r>
      <w:r>
        <w:t xml:space="preserve">. Шесть преступлений </w:t>
      </w:r>
      <w:proofErr w:type="gramStart"/>
      <w:r>
        <w:t>совершены и расследованы</w:t>
      </w:r>
      <w:proofErr w:type="gramEnd"/>
      <w:r>
        <w:t xml:space="preserve"> в 2020 году. Преступления совершены 9 лицами, что на 40 % меньше, чем в 2020 году </w:t>
      </w:r>
      <w:r w:rsidRPr="00E47863">
        <w:t xml:space="preserve">– </w:t>
      </w:r>
      <w:r w:rsidRPr="00E47863">
        <w:rPr>
          <w:i/>
        </w:rPr>
        <w:t>15</w:t>
      </w:r>
      <w:r>
        <w:t>.</w:t>
      </w:r>
    </w:p>
    <w:p w:rsidR="00514AA5" w:rsidRDefault="00514AA5" w:rsidP="00514AA5">
      <w:pPr>
        <w:pStyle w:val="a3"/>
        <w:ind w:left="0" w:firstLine="708"/>
        <w:jc w:val="both"/>
      </w:pPr>
    </w:p>
    <w:p w:rsidR="00514AA5" w:rsidRDefault="00514AA5" w:rsidP="00514AA5">
      <w:pPr>
        <w:pStyle w:val="a3"/>
        <w:ind w:left="0" w:firstLine="708"/>
        <w:jc w:val="both"/>
      </w:pPr>
      <w:r w:rsidRPr="00DE3507">
        <w:t>Если сравнивать показатели с 2013 годом, когда несовершеннолетними было совершено 82 преступления, то уровень преступности снизился в 6 раз.</w:t>
      </w:r>
    </w:p>
    <w:p w:rsidR="00514AA5" w:rsidRDefault="00514AA5" w:rsidP="00514AA5">
      <w:pPr>
        <w:pStyle w:val="a3"/>
        <w:ind w:left="0" w:firstLine="708"/>
        <w:jc w:val="both"/>
      </w:pPr>
    </w:p>
    <w:p w:rsidR="00514AA5" w:rsidRDefault="00F26574" w:rsidP="00514AA5">
      <w:pPr>
        <w:pStyle w:val="a3"/>
        <w:ind w:left="0" w:firstLine="708"/>
        <w:jc w:val="both"/>
      </w:pPr>
      <w:r>
        <w:t xml:space="preserve">Наиболее сложная ситуация </w:t>
      </w:r>
      <w:r w:rsidR="000D4201">
        <w:t xml:space="preserve">по количеству совершенных преступлений </w:t>
      </w:r>
      <w:r>
        <w:t>сложилась в школах 163 и 169</w:t>
      </w:r>
      <w:r w:rsidR="00514AA5">
        <w:t>.</w:t>
      </w:r>
    </w:p>
    <w:p w:rsidR="00F26574" w:rsidRDefault="00F26574" w:rsidP="00514AA5">
      <w:pPr>
        <w:pStyle w:val="a3"/>
        <w:ind w:left="0" w:firstLine="708"/>
        <w:jc w:val="both"/>
        <w:rPr>
          <w:i/>
          <w:sz w:val="24"/>
          <w:szCs w:val="24"/>
          <w:u w:val="single"/>
        </w:rPr>
      </w:pPr>
    </w:p>
    <w:p w:rsidR="00514AA5" w:rsidRDefault="00514AA5" w:rsidP="00514AA5">
      <w:pPr>
        <w:pStyle w:val="a3"/>
        <w:ind w:left="0" w:firstLine="708"/>
        <w:jc w:val="both"/>
      </w:pPr>
      <w:r w:rsidRPr="00DE3507">
        <w:t xml:space="preserve">В </w:t>
      </w:r>
      <w:r>
        <w:t xml:space="preserve">2021 году 3 несовершеннолетних совершили 5 </w:t>
      </w:r>
      <w:r w:rsidRPr="00DF0C34">
        <w:rPr>
          <w:u w:val="single"/>
        </w:rPr>
        <w:t>тяжких преступлений</w:t>
      </w:r>
      <w:r>
        <w:t xml:space="preserve"> </w:t>
      </w:r>
      <w:r>
        <w:br/>
      </w:r>
      <w:r w:rsidRPr="00290620">
        <w:rPr>
          <w:i/>
        </w:rPr>
        <w:t>(2020 – 2/2)</w:t>
      </w:r>
      <w:r w:rsidRPr="00DE3507">
        <w:t>.</w:t>
      </w:r>
      <w:r>
        <w:t xml:space="preserve"> </w:t>
      </w:r>
    </w:p>
    <w:p w:rsidR="0048580F" w:rsidRDefault="0048580F" w:rsidP="00514AA5">
      <w:pPr>
        <w:pStyle w:val="a3"/>
        <w:ind w:left="0" w:firstLine="708"/>
        <w:jc w:val="both"/>
      </w:pPr>
    </w:p>
    <w:p w:rsidR="00514AA5" w:rsidRDefault="00514AA5" w:rsidP="00514AA5">
      <w:pPr>
        <w:pStyle w:val="a3"/>
        <w:ind w:left="0" w:firstLine="708"/>
        <w:jc w:val="both"/>
      </w:pPr>
      <w:r>
        <w:t xml:space="preserve">В 2020 году 1 несовершеннолетним совершено 4 особо </w:t>
      </w:r>
      <w:proofErr w:type="gramStart"/>
      <w:r>
        <w:t>тяжких</w:t>
      </w:r>
      <w:proofErr w:type="gramEnd"/>
      <w:r>
        <w:t xml:space="preserve"> преступления. </w:t>
      </w:r>
      <w:r w:rsidR="000D4201">
        <w:br/>
      </w:r>
      <w:r>
        <w:t>В 2021 году таких преступлений зарегистрировано не было.</w:t>
      </w:r>
    </w:p>
    <w:p w:rsidR="00514AA5" w:rsidRDefault="00514AA5" w:rsidP="00514AA5">
      <w:pPr>
        <w:pStyle w:val="a3"/>
        <w:ind w:left="0" w:firstLine="708"/>
        <w:jc w:val="both"/>
      </w:pPr>
    </w:p>
    <w:p w:rsidR="00514AA5" w:rsidRDefault="00514AA5" w:rsidP="00514AA5">
      <w:pPr>
        <w:pStyle w:val="a3"/>
        <w:ind w:left="0" w:firstLine="708"/>
        <w:jc w:val="both"/>
      </w:pPr>
      <w:r>
        <w:t xml:space="preserve">В 2021 году ни одного преступления, совершенного несовершеннолетними </w:t>
      </w:r>
      <w:r w:rsidR="000D4201">
        <w:br/>
      </w:r>
      <w:r w:rsidRPr="00DF0C34">
        <w:rPr>
          <w:u w:val="single"/>
        </w:rPr>
        <w:t>в состоянии опьянения</w:t>
      </w:r>
      <w:r>
        <w:t xml:space="preserve">, не зарегистрировано </w:t>
      </w:r>
      <w:r w:rsidRPr="00290620">
        <w:rPr>
          <w:i/>
        </w:rPr>
        <w:t>(2020 – 1 преступление/ 2 лица)</w:t>
      </w:r>
      <w:r>
        <w:t>.</w:t>
      </w:r>
    </w:p>
    <w:p w:rsidR="0048580F" w:rsidRDefault="0048580F" w:rsidP="0048580F">
      <w:pPr>
        <w:jc w:val="both"/>
      </w:pPr>
    </w:p>
    <w:p w:rsidR="003E3964" w:rsidRDefault="003E3964" w:rsidP="00514AA5">
      <w:pPr>
        <w:pStyle w:val="a3"/>
        <w:ind w:left="0" w:firstLine="708"/>
        <w:jc w:val="center"/>
      </w:pPr>
    </w:p>
    <w:p w:rsidR="00514AA5" w:rsidRDefault="00514AA5" w:rsidP="00514AA5">
      <w:pPr>
        <w:pStyle w:val="a3"/>
        <w:ind w:left="0" w:firstLine="708"/>
        <w:jc w:val="center"/>
      </w:pPr>
      <w:r>
        <w:t>Слайд 1</w:t>
      </w:r>
      <w:r w:rsidR="00F26574">
        <w:t>1</w:t>
      </w:r>
      <w:r>
        <w:t xml:space="preserve"> </w:t>
      </w:r>
    </w:p>
    <w:p w:rsidR="00514AA5" w:rsidRPr="00514AA5" w:rsidRDefault="00514AA5" w:rsidP="00514AA5">
      <w:pPr>
        <w:pStyle w:val="a3"/>
        <w:ind w:left="0" w:firstLine="708"/>
        <w:jc w:val="center"/>
      </w:pPr>
    </w:p>
    <w:p w:rsidR="00514AA5" w:rsidRDefault="00514AA5" w:rsidP="00514AA5">
      <w:pPr>
        <w:pStyle w:val="a3"/>
        <w:ind w:left="0" w:firstLine="708"/>
        <w:jc w:val="both"/>
      </w:pPr>
      <w:r w:rsidRPr="00290620">
        <w:rPr>
          <w:b/>
        </w:rPr>
        <w:t>В отношении несовершеннолетних</w:t>
      </w:r>
      <w:r w:rsidRPr="00DE3507">
        <w:t xml:space="preserve"> совершено </w:t>
      </w:r>
      <w:r>
        <w:t xml:space="preserve">82 преступления, что </w:t>
      </w:r>
      <w:r w:rsidR="00290620">
        <w:br/>
      </w:r>
      <w:r>
        <w:t>на 60</w:t>
      </w:r>
      <w:r w:rsidRPr="00DE3507">
        <w:t xml:space="preserve"> % </w:t>
      </w:r>
      <w:r>
        <w:t>больше</w:t>
      </w:r>
      <w:r w:rsidRPr="00DE3507">
        <w:t>, чем в 20</w:t>
      </w:r>
      <w:r>
        <w:t>20</w:t>
      </w:r>
      <w:r w:rsidRPr="00DE3507">
        <w:t xml:space="preserve"> году </w:t>
      </w:r>
      <w:r w:rsidRPr="00290620">
        <w:rPr>
          <w:i/>
        </w:rPr>
        <w:t>(51)</w:t>
      </w:r>
      <w:r w:rsidRPr="00DE3507">
        <w:t xml:space="preserve">. Из них </w:t>
      </w:r>
      <w:r>
        <w:t xml:space="preserve">48 </w:t>
      </w:r>
      <w:r w:rsidRPr="00DE3507">
        <w:t>преступлени</w:t>
      </w:r>
      <w:r>
        <w:t>й</w:t>
      </w:r>
      <w:r w:rsidRPr="00DE3507">
        <w:t>, предусмотренны</w:t>
      </w:r>
      <w:r>
        <w:t>х</w:t>
      </w:r>
      <w:r w:rsidRPr="00DE3507">
        <w:t xml:space="preserve"> статьей 157 УК РФ (неуплата средств на содержание детей). В 20</w:t>
      </w:r>
      <w:r>
        <w:t>20</w:t>
      </w:r>
      <w:r w:rsidRPr="00DE3507">
        <w:t xml:space="preserve"> году таких преступлений было 43.</w:t>
      </w:r>
    </w:p>
    <w:p w:rsidR="00997D78" w:rsidRDefault="00997D78" w:rsidP="00514AA5">
      <w:pPr>
        <w:pStyle w:val="a3"/>
        <w:ind w:left="0" w:firstLine="708"/>
        <w:jc w:val="both"/>
      </w:pPr>
    </w:p>
    <w:p w:rsidR="00514AA5" w:rsidRDefault="00F26574" w:rsidP="00514AA5">
      <w:pPr>
        <w:pStyle w:val="a3"/>
        <w:ind w:left="0" w:firstLine="708"/>
        <w:jc w:val="both"/>
      </w:pPr>
      <w:r>
        <w:t>В 2021 году совершено 29 преступлений, связанных с половой неприкосновенностью несовершеннолетних, из них 26 - совершено 1 лицом в отношении 1 несовершеннолетней (вступление в половое сношение с лицом, не достигшим возраста 16 лет).</w:t>
      </w:r>
    </w:p>
    <w:p w:rsidR="00514AA5" w:rsidRDefault="00F26574" w:rsidP="00514AA5">
      <w:pPr>
        <w:pStyle w:val="a3"/>
        <w:ind w:left="0" w:firstLine="708"/>
        <w:jc w:val="center"/>
      </w:pPr>
      <w:r>
        <w:lastRenderedPageBreak/>
        <w:t>Слайд 12</w:t>
      </w:r>
    </w:p>
    <w:p w:rsidR="00514AA5" w:rsidRPr="00DE3507" w:rsidRDefault="00514AA5" w:rsidP="00514AA5">
      <w:pPr>
        <w:pStyle w:val="a3"/>
        <w:ind w:left="0" w:firstLine="708"/>
        <w:jc w:val="both"/>
      </w:pPr>
    </w:p>
    <w:p w:rsidR="00F26574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  <w:r w:rsidR="00F26574" w:rsidRPr="00F26574">
        <w:rPr>
          <w:sz w:val="28"/>
          <w:szCs w:val="28"/>
          <w:u w:val="single"/>
        </w:rPr>
        <w:t>Общественно опасное деяние</w:t>
      </w:r>
      <w:r w:rsidR="00F26574">
        <w:rPr>
          <w:sz w:val="28"/>
          <w:szCs w:val="28"/>
        </w:rPr>
        <w:t xml:space="preserve"> –</w:t>
      </w:r>
      <w:r w:rsidR="00997D78">
        <w:rPr>
          <w:sz w:val="28"/>
          <w:szCs w:val="28"/>
        </w:rPr>
        <w:t xml:space="preserve"> </w:t>
      </w:r>
      <w:r w:rsidR="00E47863">
        <w:rPr>
          <w:sz w:val="28"/>
          <w:szCs w:val="28"/>
        </w:rPr>
        <w:t xml:space="preserve">формально </w:t>
      </w:r>
      <w:r w:rsidR="00F26574">
        <w:rPr>
          <w:sz w:val="28"/>
          <w:szCs w:val="28"/>
        </w:rPr>
        <w:t xml:space="preserve">это преступление, </w:t>
      </w:r>
      <w:r w:rsidR="00E47863">
        <w:rPr>
          <w:sz w:val="28"/>
          <w:szCs w:val="28"/>
        </w:rPr>
        <w:t>которое совершено</w:t>
      </w:r>
      <w:r w:rsidR="00F26574">
        <w:rPr>
          <w:sz w:val="28"/>
          <w:szCs w:val="28"/>
        </w:rPr>
        <w:t xml:space="preserve"> несовершеннолетним до достижения возраста, с которого наступает уголовная ответственность.</w:t>
      </w:r>
    </w:p>
    <w:p w:rsidR="00F26574" w:rsidRDefault="00F26574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Default="00F26574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4AA5">
        <w:rPr>
          <w:sz w:val="28"/>
          <w:szCs w:val="28"/>
        </w:rPr>
        <w:t>Ч</w:t>
      </w:r>
      <w:r w:rsidR="00514AA5" w:rsidRPr="00DE3507">
        <w:rPr>
          <w:sz w:val="28"/>
          <w:szCs w:val="28"/>
        </w:rPr>
        <w:t xml:space="preserve">исло </w:t>
      </w:r>
      <w:r w:rsidR="00514AA5" w:rsidRPr="00F26574">
        <w:rPr>
          <w:sz w:val="28"/>
          <w:szCs w:val="28"/>
        </w:rPr>
        <w:t>общественно опасных деяний</w:t>
      </w:r>
      <w:r w:rsidR="00514AA5">
        <w:rPr>
          <w:sz w:val="28"/>
          <w:szCs w:val="28"/>
        </w:rPr>
        <w:t>, совершенных</w:t>
      </w:r>
      <w:r w:rsidR="00514AA5" w:rsidRPr="00DE3507">
        <w:rPr>
          <w:sz w:val="28"/>
          <w:szCs w:val="28"/>
        </w:rPr>
        <w:t xml:space="preserve"> несовершеннолетни</w:t>
      </w:r>
      <w:r w:rsidR="00514AA5">
        <w:rPr>
          <w:sz w:val="28"/>
          <w:szCs w:val="28"/>
        </w:rPr>
        <w:t xml:space="preserve">ми, осталось на прежнем </w:t>
      </w:r>
      <w:proofErr w:type="gramStart"/>
      <w:r w:rsidR="00514AA5">
        <w:rPr>
          <w:sz w:val="28"/>
          <w:szCs w:val="28"/>
        </w:rPr>
        <w:t>уровне</w:t>
      </w:r>
      <w:proofErr w:type="gramEnd"/>
      <w:r w:rsidR="00514AA5">
        <w:rPr>
          <w:sz w:val="28"/>
          <w:szCs w:val="28"/>
        </w:rPr>
        <w:t xml:space="preserve"> -</w:t>
      </w:r>
      <w:r w:rsidR="00514AA5" w:rsidRPr="00DE3507">
        <w:rPr>
          <w:i/>
          <w:sz w:val="28"/>
          <w:szCs w:val="28"/>
        </w:rPr>
        <w:t xml:space="preserve"> </w:t>
      </w:r>
      <w:r w:rsidR="00514AA5" w:rsidRPr="0073310E">
        <w:rPr>
          <w:sz w:val="28"/>
          <w:szCs w:val="28"/>
        </w:rPr>
        <w:t>10.</w:t>
      </w:r>
      <w:r w:rsidR="00514AA5" w:rsidRPr="00DE3507">
        <w:rPr>
          <w:sz w:val="28"/>
          <w:szCs w:val="28"/>
        </w:rPr>
        <w:t xml:space="preserve"> </w:t>
      </w:r>
      <w:r w:rsidR="00514AA5">
        <w:rPr>
          <w:sz w:val="28"/>
          <w:szCs w:val="28"/>
        </w:rPr>
        <w:t xml:space="preserve">Деяния совершены 9 лицами, что на 25 % меньше, чем в прошлом году </w:t>
      </w:r>
      <w:r w:rsidR="00514AA5" w:rsidRPr="00FF1CB9">
        <w:rPr>
          <w:i/>
          <w:sz w:val="28"/>
          <w:szCs w:val="28"/>
        </w:rPr>
        <w:t>(2020 – 12)</w:t>
      </w:r>
      <w:r w:rsidR="00514AA5">
        <w:rPr>
          <w:sz w:val="28"/>
          <w:szCs w:val="28"/>
        </w:rPr>
        <w:t>.</w:t>
      </w:r>
    </w:p>
    <w:p w:rsidR="00F26574" w:rsidRDefault="00F26574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совершено ни одного общественно опасного деяния учащимися </w:t>
      </w:r>
      <w:r w:rsidR="000D4201">
        <w:rPr>
          <w:sz w:val="28"/>
          <w:szCs w:val="28"/>
        </w:rPr>
        <w:br/>
      </w:r>
      <w:r>
        <w:rPr>
          <w:sz w:val="28"/>
          <w:szCs w:val="28"/>
        </w:rPr>
        <w:t>школы 161, гимназии 164, лицея 174</w:t>
      </w:r>
      <w:r w:rsidR="00887268">
        <w:rPr>
          <w:sz w:val="28"/>
          <w:szCs w:val="28"/>
        </w:rPr>
        <w:t>, школы-интерната</w:t>
      </w:r>
      <w:r>
        <w:rPr>
          <w:sz w:val="28"/>
          <w:szCs w:val="28"/>
        </w:rPr>
        <w:t>.</w:t>
      </w:r>
    </w:p>
    <w:p w:rsidR="00514AA5" w:rsidRPr="0048580F" w:rsidRDefault="00514AA5" w:rsidP="003E3964">
      <w:pPr>
        <w:tabs>
          <w:tab w:val="left" w:pos="1134"/>
        </w:tabs>
        <w:jc w:val="both"/>
        <w:rPr>
          <w:i/>
          <w:sz w:val="24"/>
          <w:szCs w:val="24"/>
        </w:rPr>
      </w:pPr>
      <w:r w:rsidRPr="00DE3507">
        <w:rPr>
          <w:sz w:val="28"/>
          <w:szCs w:val="28"/>
        </w:rPr>
        <w:tab/>
      </w:r>
    </w:p>
    <w:p w:rsidR="00514AA5" w:rsidRDefault="00514AA5" w:rsidP="00514AA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Слайд 13</w:t>
      </w: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DE3507">
        <w:rPr>
          <w:sz w:val="28"/>
          <w:szCs w:val="28"/>
        </w:rPr>
        <w:t xml:space="preserve">есовершеннолетними в </w:t>
      </w:r>
      <w:r>
        <w:rPr>
          <w:sz w:val="28"/>
          <w:szCs w:val="28"/>
        </w:rPr>
        <w:t>2021</w:t>
      </w:r>
      <w:r w:rsidRPr="00DE3507">
        <w:rPr>
          <w:sz w:val="28"/>
          <w:szCs w:val="28"/>
        </w:rPr>
        <w:t xml:space="preserve"> году совершено </w:t>
      </w:r>
      <w:r>
        <w:rPr>
          <w:sz w:val="28"/>
          <w:szCs w:val="28"/>
        </w:rPr>
        <w:t xml:space="preserve">220 </w:t>
      </w:r>
      <w:r w:rsidRPr="00290620">
        <w:rPr>
          <w:b/>
          <w:sz w:val="28"/>
          <w:szCs w:val="28"/>
        </w:rPr>
        <w:t>административных правонарушений</w:t>
      </w:r>
      <w:r w:rsidRPr="00DE3507">
        <w:rPr>
          <w:sz w:val="28"/>
          <w:szCs w:val="28"/>
        </w:rPr>
        <w:t xml:space="preserve">, что на </w:t>
      </w:r>
      <w:r w:rsidR="0028563E">
        <w:rPr>
          <w:sz w:val="28"/>
          <w:szCs w:val="28"/>
        </w:rPr>
        <w:t xml:space="preserve">22 </w:t>
      </w:r>
      <w:r w:rsidRPr="00DE3507">
        <w:rPr>
          <w:sz w:val="28"/>
          <w:szCs w:val="28"/>
        </w:rPr>
        <w:t xml:space="preserve">% </w:t>
      </w:r>
      <w:r w:rsidR="0028563E" w:rsidRPr="0028563E">
        <w:rPr>
          <w:i/>
          <w:sz w:val="28"/>
          <w:szCs w:val="28"/>
        </w:rPr>
        <w:t>(21,7)</w:t>
      </w:r>
      <w:r w:rsidR="0028563E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</w:t>
      </w:r>
      <w:r w:rsidRPr="00DE3507">
        <w:rPr>
          <w:sz w:val="28"/>
          <w:szCs w:val="28"/>
        </w:rPr>
        <w:t xml:space="preserve"> чем в 20</w:t>
      </w:r>
      <w:r>
        <w:rPr>
          <w:sz w:val="28"/>
          <w:szCs w:val="28"/>
        </w:rPr>
        <w:t>20 году</w:t>
      </w:r>
      <w:r w:rsidRPr="00DE3507">
        <w:rPr>
          <w:sz w:val="28"/>
          <w:szCs w:val="28"/>
        </w:rPr>
        <w:t xml:space="preserve"> </w:t>
      </w:r>
      <w:r w:rsidRPr="00290620">
        <w:rPr>
          <w:i/>
          <w:sz w:val="28"/>
          <w:szCs w:val="28"/>
        </w:rPr>
        <w:t>(281)</w:t>
      </w:r>
      <w:r w:rsidRPr="00DE3507">
        <w:rPr>
          <w:sz w:val="28"/>
          <w:szCs w:val="28"/>
        </w:rPr>
        <w:t>.</w:t>
      </w:r>
    </w:p>
    <w:p w:rsidR="00514AA5" w:rsidRDefault="00514AA5" w:rsidP="00514AA5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3507">
        <w:rPr>
          <w:sz w:val="28"/>
          <w:szCs w:val="28"/>
        </w:rPr>
        <w:t xml:space="preserve">Особое беспокойство комиссии вызывают противоправные деяния, связанные с </w:t>
      </w:r>
      <w:r w:rsidR="0028563E">
        <w:rPr>
          <w:sz w:val="28"/>
          <w:szCs w:val="28"/>
        </w:rPr>
        <w:t>причинением физической боли и телесных повреждений несовершеннолетним</w:t>
      </w:r>
      <w:r w:rsidRPr="00DE3507">
        <w:rPr>
          <w:sz w:val="28"/>
          <w:szCs w:val="28"/>
        </w:rPr>
        <w:t xml:space="preserve">. </w:t>
      </w:r>
      <w:r w:rsidR="0028563E">
        <w:rPr>
          <w:sz w:val="28"/>
          <w:szCs w:val="28"/>
        </w:rPr>
        <w:t xml:space="preserve">В 2021 году совершено 58 правонарушений, предусмотренных ст. 6.1.1 КоАП РФ, что на 23 % больше, чем в 2020 году </w:t>
      </w:r>
      <w:r w:rsidR="0028563E" w:rsidRPr="00997D78">
        <w:rPr>
          <w:i/>
          <w:sz w:val="28"/>
          <w:szCs w:val="28"/>
        </w:rPr>
        <w:t>(47)</w:t>
      </w:r>
      <w:r w:rsidR="0028563E">
        <w:rPr>
          <w:sz w:val="28"/>
          <w:szCs w:val="28"/>
        </w:rPr>
        <w:t>.</w:t>
      </w:r>
    </w:p>
    <w:p w:rsidR="0028563E" w:rsidRPr="00DE3507" w:rsidRDefault="0028563E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Pr="00DE3507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  <w:t>В 202</w:t>
      </w:r>
      <w:r>
        <w:rPr>
          <w:sz w:val="28"/>
          <w:szCs w:val="28"/>
        </w:rPr>
        <w:t>1</w:t>
      </w:r>
      <w:r w:rsidRPr="00DE3507">
        <w:rPr>
          <w:sz w:val="28"/>
          <w:szCs w:val="28"/>
        </w:rPr>
        <w:t xml:space="preserve"> году </w:t>
      </w:r>
      <w:r w:rsidR="0028563E">
        <w:rPr>
          <w:sz w:val="28"/>
          <w:szCs w:val="28"/>
        </w:rPr>
        <w:t xml:space="preserve">не удалось </w:t>
      </w:r>
      <w:r w:rsidR="00F26574">
        <w:rPr>
          <w:sz w:val="28"/>
          <w:szCs w:val="28"/>
        </w:rPr>
        <w:t xml:space="preserve">значительно </w:t>
      </w:r>
      <w:r w:rsidRPr="00DE3507">
        <w:rPr>
          <w:sz w:val="28"/>
          <w:szCs w:val="28"/>
        </w:rPr>
        <w:t>снизить показатель</w:t>
      </w:r>
      <w:r w:rsidR="0028563E">
        <w:rPr>
          <w:sz w:val="28"/>
          <w:szCs w:val="28"/>
        </w:rPr>
        <w:t xml:space="preserve">, связанный с употреблением подростками </w:t>
      </w:r>
      <w:proofErr w:type="spellStart"/>
      <w:r w:rsidR="0028563E">
        <w:rPr>
          <w:sz w:val="28"/>
          <w:szCs w:val="28"/>
        </w:rPr>
        <w:t>психоактивных</w:t>
      </w:r>
      <w:proofErr w:type="spellEnd"/>
      <w:r w:rsidR="0028563E">
        <w:rPr>
          <w:sz w:val="28"/>
          <w:szCs w:val="28"/>
        </w:rPr>
        <w:t xml:space="preserve"> веществ</w:t>
      </w:r>
      <w:r w:rsidRPr="00DE3507">
        <w:rPr>
          <w:sz w:val="28"/>
          <w:szCs w:val="28"/>
        </w:rPr>
        <w:t xml:space="preserve">, несмотря на предпринятые субъектами профилактики дополнительные меры. Он остался </w:t>
      </w:r>
      <w:r>
        <w:rPr>
          <w:sz w:val="28"/>
          <w:szCs w:val="28"/>
        </w:rPr>
        <w:t xml:space="preserve">практически на прежнем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</w:t>
      </w:r>
      <w:r w:rsidRPr="00FF1CB9">
        <w:rPr>
          <w:i/>
          <w:sz w:val="28"/>
          <w:szCs w:val="28"/>
        </w:rPr>
        <w:t>(2021 – 48; 2020 - 49 деяний)</w:t>
      </w:r>
      <w:r w:rsidRPr="00DE35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Деяния совершены 43 лицами, что на </w:t>
      </w:r>
      <w:r w:rsidR="000D4201">
        <w:rPr>
          <w:sz w:val="28"/>
          <w:szCs w:val="28"/>
        </w:rPr>
        <w:br/>
      </w:r>
      <w:r w:rsidR="0092133C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% </w:t>
      </w:r>
      <w:r w:rsidR="0092133C" w:rsidRPr="0092133C">
        <w:rPr>
          <w:i/>
          <w:sz w:val="28"/>
          <w:szCs w:val="28"/>
        </w:rPr>
        <w:t>(7,5)</w:t>
      </w:r>
      <w:r w:rsidR="0092133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 показателя 2020 года (40).</w:t>
      </w:r>
    </w:p>
    <w:p w:rsidR="00315736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</w:p>
    <w:p w:rsidR="0028563E" w:rsidRDefault="0028563E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23 % выросло количество правонарушений, связанных с</w:t>
      </w:r>
      <w:r w:rsidRPr="0028563E">
        <w:rPr>
          <w:sz w:val="26"/>
          <w:szCs w:val="26"/>
        </w:rPr>
        <w:t xml:space="preserve"> </w:t>
      </w:r>
      <w:r w:rsidRPr="0028563E">
        <w:rPr>
          <w:sz w:val="28"/>
          <w:szCs w:val="28"/>
        </w:rPr>
        <w:t xml:space="preserve">нарушением Правил поведения, обязательных для исполнения гражданами и организациями, при введении режима повышенной готовности или чрезвычайной ситуации </w:t>
      </w:r>
      <w:r>
        <w:rPr>
          <w:sz w:val="28"/>
          <w:szCs w:val="28"/>
        </w:rPr>
        <w:br/>
      </w:r>
      <w:r w:rsidRPr="0028563E">
        <w:rPr>
          <w:sz w:val="28"/>
          <w:szCs w:val="28"/>
        </w:rPr>
        <w:t>(т.</w:t>
      </w:r>
      <w:r>
        <w:rPr>
          <w:sz w:val="28"/>
          <w:szCs w:val="28"/>
        </w:rPr>
        <w:t xml:space="preserve">е. использование </w:t>
      </w:r>
      <w:r w:rsidRPr="0028563E">
        <w:rPr>
          <w:sz w:val="28"/>
          <w:szCs w:val="28"/>
        </w:rPr>
        <w:t>средств индивидуальной защиты органов дыхания (маски)</w:t>
      </w:r>
      <w:r>
        <w:rPr>
          <w:sz w:val="28"/>
          <w:szCs w:val="28"/>
        </w:rPr>
        <w:t>.</w:t>
      </w:r>
      <w:proofErr w:type="gramEnd"/>
    </w:p>
    <w:p w:rsidR="000D4201" w:rsidRDefault="000D4201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F26574" w:rsidRDefault="00F26574" w:rsidP="003E3964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Слайд 14</w:t>
      </w:r>
    </w:p>
    <w:p w:rsidR="00315736" w:rsidRDefault="00315736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750D96">
        <w:rPr>
          <w:sz w:val="28"/>
          <w:szCs w:val="28"/>
        </w:rPr>
        <w:tab/>
        <w:t>Хочется отметить, что в 202</w:t>
      </w:r>
      <w:r>
        <w:rPr>
          <w:sz w:val="28"/>
          <w:szCs w:val="28"/>
        </w:rPr>
        <w:t>1</w:t>
      </w:r>
      <w:r w:rsidRPr="00750D96">
        <w:rPr>
          <w:sz w:val="28"/>
          <w:szCs w:val="28"/>
        </w:rPr>
        <w:t xml:space="preserve"> году на </w:t>
      </w:r>
      <w:r>
        <w:rPr>
          <w:sz w:val="28"/>
          <w:szCs w:val="28"/>
        </w:rPr>
        <w:t>75</w:t>
      </w:r>
      <w:r w:rsidRPr="00750D96">
        <w:rPr>
          <w:sz w:val="28"/>
          <w:szCs w:val="28"/>
        </w:rPr>
        <w:t xml:space="preserve"> % (</w:t>
      </w:r>
      <w:r w:rsidRPr="00750D96">
        <w:rPr>
          <w:i/>
          <w:sz w:val="28"/>
          <w:szCs w:val="28"/>
        </w:rPr>
        <w:t>2021 – 1;</w:t>
      </w:r>
      <w:r>
        <w:rPr>
          <w:sz w:val="28"/>
          <w:szCs w:val="28"/>
        </w:rPr>
        <w:t xml:space="preserve"> </w:t>
      </w:r>
      <w:r w:rsidRPr="00750D96">
        <w:rPr>
          <w:i/>
          <w:sz w:val="28"/>
          <w:szCs w:val="28"/>
        </w:rPr>
        <w:t>2020 – 4</w:t>
      </w:r>
      <w:r w:rsidRPr="00750D96">
        <w:rPr>
          <w:sz w:val="28"/>
          <w:szCs w:val="28"/>
        </w:rPr>
        <w:t xml:space="preserve">) </w:t>
      </w:r>
      <w:proofErr w:type="gramStart"/>
      <w:r w:rsidRPr="00750D96">
        <w:rPr>
          <w:sz w:val="28"/>
          <w:szCs w:val="28"/>
        </w:rPr>
        <w:t xml:space="preserve">снизилось количество </w:t>
      </w:r>
      <w:r w:rsidRPr="00132974">
        <w:rPr>
          <w:sz w:val="28"/>
          <w:szCs w:val="28"/>
          <w:u w:val="single"/>
        </w:rPr>
        <w:t>дорожно-транспортных происшествий</w:t>
      </w:r>
      <w:r w:rsidRPr="00750D96">
        <w:rPr>
          <w:sz w:val="28"/>
          <w:szCs w:val="28"/>
        </w:rPr>
        <w:t xml:space="preserve"> с участием детей и </w:t>
      </w:r>
      <w:r>
        <w:rPr>
          <w:sz w:val="28"/>
          <w:szCs w:val="28"/>
        </w:rPr>
        <w:t>на 80 %</w:t>
      </w:r>
      <w:r w:rsidRPr="00750D96">
        <w:rPr>
          <w:sz w:val="28"/>
          <w:szCs w:val="28"/>
        </w:rPr>
        <w:t xml:space="preserve"> уменьшилось</w:t>
      </w:r>
      <w:proofErr w:type="gramEnd"/>
      <w:r w:rsidRPr="00750D96">
        <w:rPr>
          <w:sz w:val="28"/>
          <w:szCs w:val="28"/>
        </w:rPr>
        <w:t xml:space="preserve"> число пострадавших в них несовершеннолетних </w:t>
      </w:r>
      <w:r w:rsidRPr="00FF1CB9">
        <w:rPr>
          <w:i/>
          <w:sz w:val="28"/>
          <w:szCs w:val="28"/>
        </w:rPr>
        <w:t>(1/ 5)</w:t>
      </w:r>
      <w:r w:rsidRPr="00750D96">
        <w:rPr>
          <w:sz w:val="28"/>
          <w:szCs w:val="28"/>
        </w:rPr>
        <w:t>.</w:t>
      </w:r>
      <w:r w:rsidRPr="00DE3507">
        <w:rPr>
          <w:sz w:val="28"/>
          <w:szCs w:val="28"/>
        </w:rPr>
        <w:t xml:space="preserve"> </w:t>
      </w:r>
    </w:p>
    <w:p w:rsidR="00887268" w:rsidRPr="00DE3507" w:rsidRDefault="00887268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  <w:r w:rsidRPr="008B4386">
        <w:rPr>
          <w:sz w:val="28"/>
          <w:szCs w:val="28"/>
        </w:rPr>
        <w:t xml:space="preserve">Таких результатов удалось достичь благодаря совместной работе сотрудников </w:t>
      </w:r>
      <w:proofErr w:type="spellStart"/>
      <w:r w:rsidRPr="008B4386">
        <w:rPr>
          <w:sz w:val="28"/>
          <w:szCs w:val="28"/>
        </w:rPr>
        <w:t>госавтоинспекции</w:t>
      </w:r>
      <w:proofErr w:type="spellEnd"/>
      <w:r w:rsidRPr="008B4386">
        <w:rPr>
          <w:sz w:val="28"/>
          <w:szCs w:val="28"/>
        </w:rPr>
        <w:t xml:space="preserve"> с образовательными организациями города: проведено 346 бесед и лекций с несовершеннолетними, </w:t>
      </w:r>
      <w:r>
        <w:rPr>
          <w:sz w:val="28"/>
          <w:szCs w:val="28"/>
        </w:rPr>
        <w:t>2</w:t>
      </w:r>
      <w:r w:rsidRPr="008B4386">
        <w:rPr>
          <w:sz w:val="28"/>
          <w:szCs w:val="28"/>
        </w:rPr>
        <w:t xml:space="preserve">6 родительских собраний, </w:t>
      </w:r>
      <w:r w:rsidR="0028563E">
        <w:rPr>
          <w:sz w:val="28"/>
          <w:szCs w:val="28"/>
        </w:rPr>
        <w:br/>
      </w:r>
      <w:r>
        <w:rPr>
          <w:sz w:val="28"/>
          <w:szCs w:val="28"/>
        </w:rPr>
        <w:t>38</w:t>
      </w:r>
      <w:r w:rsidRPr="008B4386">
        <w:rPr>
          <w:sz w:val="28"/>
          <w:szCs w:val="28"/>
        </w:rPr>
        <w:t xml:space="preserve"> профилактических и пропагандистских мероприятий.</w:t>
      </w:r>
    </w:p>
    <w:p w:rsidR="00315736" w:rsidRDefault="00315736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887268" w:rsidRDefault="00887268" w:rsidP="00997D78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Слайд 1</w:t>
      </w:r>
      <w:r w:rsidR="00F26574">
        <w:rPr>
          <w:sz w:val="28"/>
          <w:szCs w:val="28"/>
        </w:rPr>
        <w:t>5</w:t>
      </w:r>
    </w:p>
    <w:p w:rsidR="00887268" w:rsidRDefault="00887268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887268" w:rsidRDefault="00887268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Наименьшее количество правонарушений совершено учащимися </w:t>
      </w:r>
      <w:r w:rsidR="00F26574">
        <w:rPr>
          <w:sz w:val="28"/>
          <w:szCs w:val="28"/>
        </w:rPr>
        <w:t xml:space="preserve">филиала </w:t>
      </w:r>
      <w:proofErr w:type="spellStart"/>
      <w:r>
        <w:rPr>
          <w:sz w:val="28"/>
          <w:szCs w:val="28"/>
        </w:rPr>
        <w:t>Дивногорского</w:t>
      </w:r>
      <w:proofErr w:type="spellEnd"/>
      <w:r>
        <w:rPr>
          <w:sz w:val="28"/>
          <w:szCs w:val="28"/>
        </w:rPr>
        <w:t xml:space="preserve"> колледжа, школы-интерната, гимназии.</w:t>
      </w:r>
    </w:p>
    <w:p w:rsidR="00887268" w:rsidRDefault="00887268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Высокий показатель совершенных правонарушений в школах </w:t>
      </w:r>
      <w:r>
        <w:rPr>
          <w:sz w:val="28"/>
          <w:szCs w:val="28"/>
        </w:rPr>
        <w:br/>
        <w:t>175, 176 и 169.</w:t>
      </w:r>
    </w:p>
    <w:p w:rsidR="003E3964" w:rsidRDefault="003E3964" w:rsidP="0092133C">
      <w:pPr>
        <w:tabs>
          <w:tab w:val="left" w:pos="1134"/>
        </w:tabs>
        <w:jc w:val="center"/>
        <w:rPr>
          <w:sz w:val="28"/>
          <w:szCs w:val="28"/>
        </w:rPr>
      </w:pPr>
    </w:p>
    <w:p w:rsidR="0092133C" w:rsidRDefault="00F26574" w:rsidP="0092133C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Слайд 16</w:t>
      </w:r>
    </w:p>
    <w:p w:rsidR="0092133C" w:rsidRDefault="0092133C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CF1B2B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  <w:r w:rsidR="00F26574">
        <w:rPr>
          <w:sz w:val="28"/>
          <w:szCs w:val="28"/>
        </w:rPr>
        <w:t>Прошу обратить внимание руководителей образовательных организаций на увеличение</w:t>
      </w:r>
      <w:r w:rsidRPr="00DE3507">
        <w:rPr>
          <w:sz w:val="28"/>
          <w:szCs w:val="28"/>
        </w:rPr>
        <w:t xml:space="preserve"> количеств</w:t>
      </w:r>
      <w:r w:rsidR="00F26574">
        <w:rPr>
          <w:sz w:val="28"/>
          <w:szCs w:val="28"/>
        </w:rPr>
        <w:t>а</w:t>
      </w:r>
      <w:r w:rsidRPr="00DE3507">
        <w:rPr>
          <w:sz w:val="28"/>
          <w:szCs w:val="28"/>
        </w:rPr>
        <w:t xml:space="preserve"> противоправных деяний, совершенных в образовательных организациях и на их территории на 3</w:t>
      </w:r>
      <w:r>
        <w:rPr>
          <w:sz w:val="28"/>
          <w:szCs w:val="28"/>
        </w:rPr>
        <w:t>9</w:t>
      </w:r>
      <w:r w:rsidRPr="00DE3507">
        <w:rPr>
          <w:sz w:val="28"/>
          <w:szCs w:val="28"/>
        </w:rPr>
        <w:t xml:space="preserve"> % (</w:t>
      </w:r>
      <w:r w:rsidRPr="00FE5BE7">
        <w:rPr>
          <w:i/>
          <w:sz w:val="28"/>
          <w:szCs w:val="28"/>
        </w:rPr>
        <w:t>2021 – 32</w:t>
      </w:r>
      <w:r>
        <w:rPr>
          <w:sz w:val="28"/>
          <w:szCs w:val="28"/>
        </w:rPr>
        <w:t xml:space="preserve">; </w:t>
      </w:r>
      <w:r w:rsidRPr="00DE3507">
        <w:rPr>
          <w:i/>
          <w:sz w:val="28"/>
          <w:szCs w:val="28"/>
        </w:rPr>
        <w:t>2020 – 23</w:t>
      </w:r>
      <w:r w:rsidRPr="00DE3507">
        <w:rPr>
          <w:sz w:val="28"/>
          <w:szCs w:val="28"/>
        </w:rPr>
        <w:t xml:space="preserve">). </w:t>
      </w:r>
    </w:p>
    <w:p w:rsidR="0092133C" w:rsidRPr="00DE3507" w:rsidRDefault="0092133C" w:rsidP="00514AA5">
      <w:pPr>
        <w:tabs>
          <w:tab w:val="left" w:pos="1134"/>
        </w:tabs>
        <w:jc w:val="both"/>
        <w:rPr>
          <w:sz w:val="28"/>
          <w:szCs w:val="28"/>
        </w:rPr>
      </w:pPr>
    </w:p>
    <w:p w:rsidR="00514AA5" w:rsidRPr="00DE3507" w:rsidRDefault="00514AA5" w:rsidP="00514AA5">
      <w:pPr>
        <w:ind w:firstLine="709"/>
        <w:jc w:val="both"/>
        <w:rPr>
          <w:sz w:val="28"/>
          <w:szCs w:val="28"/>
        </w:rPr>
      </w:pPr>
      <w:r w:rsidRPr="00DE3507">
        <w:rPr>
          <w:sz w:val="28"/>
          <w:szCs w:val="28"/>
        </w:rPr>
        <w:t xml:space="preserve">В целях оказания помощи обучающимся, родителям и педагогам </w:t>
      </w:r>
      <w:r w:rsidRPr="00DE3507">
        <w:rPr>
          <w:sz w:val="28"/>
          <w:szCs w:val="28"/>
        </w:rPr>
        <w:br/>
        <w:t xml:space="preserve">в конструктивном разрешении конфликтных ситуаций  во всех образовательных организациях  созданы службы медиации. </w:t>
      </w:r>
    </w:p>
    <w:p w:rsidR="00997D78" w:rsidRDefault="00997D78" w:rsidP="00454FB9">
      <w:pPr>
        <w:pStyle w:val="a3"/>
        <w:spacing w:line="276" w:lineRule="auto"/>
        <w:ind w:left="0" w:firstLine="708"/>
        <w:jc w:val="both"/>
      </w:pPr>
    </w:p>
    <w:p w:rsidR="00454FB9" w:rsidRDefault="00CF1B2B" w:rsidP="0092133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Слайд 17</w:t>
      </w:r>
    </w:p>
    <w:p w:rsidR="00454FB9" w:rsidRDefault="00454FB9" w:rsidP="0015693E">
      <w:pPr>
        <w:spacing w:line="276" w:lineRule="auto"/>
        <w:jc w:val="both"/>
        <w:rPr>
          <w:sz w:val="28"/>
          <w:szCs w:val="28"/>
        </w:rPr>
      </w:pPr>
    </w:p>
    <w:p w:rsidR="00454FB9" w:rsidRDefault="0092133C" w:rsidP="001569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3C40">
        <w:rPr>
          <w:sz w:val="28"/>
          <w:szCs w:val="28"/>
        </w:rPr>
        <w:t xml:space="preserve">Положительная динамика отмечена в работе по предупреждению </w:t>
      </w:r>
      <w:r w:rsidR="003E3C40" w:rsidRPr="00997D78">
        <w:rPr>
          <w:b/>
          <w:sz w:val="28"/>
          <w:szCs w:val="28"/>
        </w:rPr>
        <w:t>самовольных уходов</w:t>
      </w:r>
      <w:r w:rsidR="003E3C40">
        <w:rPr>
          <w:sz w:val="28"/>
          <w:szCs w:val="28"/>
        </w:rPr>
        <w:t xml:space="preserve"> несовершеннолетних из дома и государственных учреждений. Количество выявленных фактов снизилось практически на 80 % </w:t>
      </w:r>
      <w:r w:rsidR="003E3C40" w:rsidRPr="003E3C40">
        <w:rPr>
          <w:i/>
          <w:sz w:val="28"/>
          <w:szCs w:val="28"/>
        </w:rPr>
        <w:t>(79 %)</w:t>
      </w:r>
      <w:r w:rsidR="003E3C40">
        <w:rPr>
          <w:sz w:val="28"/>
          <w:szCs w:val="28"/>
        </w:rPr>
        <w:t xml:space="preserve">. Количество детей, совершивших самовольные уходы, снизилось на 64 % </w:t>
      </w:r>
      <w:r w:rsidR="003E3C40" w:rsidRPr="00FF1CB9">
        <w:rPr>
          <w:i/>
          <w:sz w:val="28"/>
          <w:szCs w:val="28"/>
        </w:rPr>
        <w:t>(2021 – 5 фактов/ 5 детей; 2020– 24/14)</w:t>
      </w:r>
      <w:r w:rsidR="003E3C40">
        <w:rPr>
          <w:sz w:val="28"/>
          <w:szCs w:val="28"/>
        </w:rPr>
        <w:t>.</w:t>
      </w:r>
    </w:p>
    <w:p w:rsidR="00997D78" w:rsidRDefault="00997D78" w:rsidP="0015693E">
      <w:pPr>
        <w:spacing w:line="276" w:lineRule="auto"/>
        <w:jc w:val="both"/>
        <w:rPr>
          <w:sz w:val="28"/>
          <w:szCs w:val="28"/>
        </w:rPr>
      </w:pPr>
    </w:p>
    <w:p w:rsidR="003E3C40" w:rsidRDefault="003E3C40" w:rsidP="001569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FF1CB9">
        <w:rPr>
          <w:sz w:val="28"/>
          <w:szCs w:val="28"/>
        </w:rPr>
        <w:t>Зеленогорском</w:t>
      </w:r>
      <w:r>
        <w:rPr>
          <w:sz w:val="28"/>
          <w:szCs w:val="28"/>
        </w:rPr>
        <w:t xml:space="preserve"> детск</w:t>
      </w:r>
      <w:r w:rsidR="00FF1CB9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FF1CB9">
        <w:rPr>
          <w:sz w:val="28"/>
          <w:szCs w:val="28"/>
        </w:rPr>
        <w:t>е</w:t>
      </w:r>
      <w:r>
        <w:rPr>
          <w:sz w:val="28"/>
          <w:szCs w:val="28"/>
        </w:rPr>
        <w:t xml:space="preserve"> зарегистрирован толь</w:t>
      </w:r>
      <w:r w:rsidR="00315736">
        <w:rPr>
          <w:sz w:val="28"/>
          <w:szCs w:val="28"/>
        </w:rPr>
        <w:t>ко</w:t>
      </w:r>
      <w:r>
        <w:rPr>
          <w:sz w:val="28"/>
          <w:szCs w:val="28"/>
        </w:rPr>
        <w:t xml:space="preserve"> </w:t>
      </w:r>
      <w:r w:rsidR="00A50792">
        <w:rPr>
          <w:sz w:val="28"/>
          <w:szCs w:val="28"/>
        </w:rPr>
        <w:t xml:space="preserve">1 самовольный уход воспитанницы </w:t>
      </w:r>
      <w:r w:rsidR="00A50792" w:rsidRPr="00841BEF">
        <w:rPr>
          <w:sz w:val="28"/>
          <w:szCs w:val="28"/>
        </w:rPr>
        <w:t xml:space="preserve">(2020 </w:t>
      </w:r>
      <w:r w:rsidR="00841BEF">
        <w:rPr>
          <w:sz w:val="28"/>
          <w:szCs w:val="28"/>
        </w:rPr>
        <w:t>–</w:t>
      </w:r>
      <w:r w:rsidR="00A50792">
        <w:rPr>
          <w:sz w:val="28"/>
          <w:szCs w:val="28"/>
        </w:rPr>
        <w:t xml:space="preserve"> </w:t>
      </w:r>
      <w:r w:rsidR="00841BEF">
        <w:rPr>
          <w:sz w:val="28"/>
          <w:szCs w:val="28"/>
        </w:rPr>
        <w:t>5 воспитанников совершили 10 самовольных уходов).</w:t>
      </w:r>
    </w:p>
    <w:p w:rsidR="00A50792" w:rsidRDefault="00A50792" w:rsidP="003E3C40">
      <w:pPr>
        <w:spacing w:line="276" w:lineRule="auto"/>
        <w:jc w:val="center"/>
        <w:rPr>
          <w:sz w:val="28"/>
          <w:szCs w:val="28"/>
        </w:rPr>
      </w:pPr>
    </w:p>
    <w:p w:rsidR="00454FB9" w:rsidRDefault="003E3C40" w:rsidP="003E3C4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Слайд 1</w:t>
      </w:r>
      <w:r w:rsidR="00CF1B2B">
        <w:rPr>
          <w:sz w:val="28"/>
          <w:szCs w:val="28"/>
        </w:rPr>
        <w:t>8</w:t>
      </w:r>
    </w:p>
    <w:p w:rsidR="00454FB9" w:rsidRDefault="00454FB9" w:rsidP="0015693E">
      <w:pPr>
        <w:spacing w:line="276" w:lineRule="auto"/>
        <w:jc w:val="both"/>
        <w:rPr>
          <w:sz w:val="28"/>
          <w:szCs w:val="28"/>
        </w:rPr>
      </w:pPr>
    </w:p>
    <w:p w:rsidR="003E3C40" w:rsidRDefault="003E3C40" w:rsidP="003E3C40">
      <w:pPr>
        <w:pStyle w:val="a3"/>
        <w:ind w:left="0" w:firstLine="708"/>
        <w:jc w:val="both"/>
      </w:pPr>
      <w:r>
        <w:tab/>
        <w:t xml:space="preserve">В 2021 году в городе зарегистрировано 3 </w:t>
      </w:r>
      <w:r w:rsidRPr="00997D78">
        <w:rPr>
          <w:b/>
        </w:rPr>
        <w:t>суицидальные попытки</w:t>
      </w:r>
      <w:r>
        <w:t xml:space="preserve"> несовершеннолетних, из них – 1 оконченный суицид. В 2020 году таких фактов зарегистрировано не было.</w:t>
      </w:r>
    </w:p>
    <w:p w:rsidR="003E3C40" w:rsidRDefault="003E3C40" w:rsidP="003E3C40">
      <w:pPr>
        <w:pStyle w:val="a3"/>
        <w:ind w:left="0" w:firstLine="708"/>
        <w:jc w:val="both"/>
      </w:pPr>
    </w:p>
    <w:p w:rsidR="00454FB9" w:rsidRDefault="003E3C40" w:rsidP="003E3C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факт рассмотрен на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комиссии, приняты постановления о дополнительных мерах по профилактике суицидального поведения несовершеннолетних, организована индивидуальная профилактическая работа.</w:t>
      </w:r>
    </w:p>
    <w:p w:rsidR="00454FB9" w:rsidRDefault="00454FB9" w:rsidP="0015693E">
      <w:pPr>
        <w:spacing w:line="276" w:lineRule="auto"/>
        <w:jc w:val="both"/>
        <w:rPr>
          <w:sz w:val="28"/>
          <w:szCs w:val="28"/>
        </w:rPr>
      </w:pPr>
    </w:p>
    <w:p w:rsidR="003E3C40" w:rsidRDefault="003E3C40" w:rsidP="003E3C40">
      <w:pPr>
        <w:pStyle w:val="a3"/>
        <w:spacing w:line="276" w:lineRule="auto"/>
        <w:ind w:left="0" w:firstLine="708"/>
        <w:jc w:val="both"/>
      </w:pPr>
      <w:r>
        <w:t xml:space="preserve">Существенным показателем в работе органов и учреждений системы профилактики является отсутствие </w:t>
      </w:r>
      <w:r>
        <w:rPr>
          <w:b/>
        </w:rPr>
        <w:t>смертности</w:t>
      </w:r>
      <w:r w:rsidRPr="00A7586F">
        <w:rPr>
          <w:b/>
        </w:rPr>
        <w:t xml:space="preserve"> несовершеннолетних от внешних причин</w:t>
      </w:r>
      <w:r>
        <w:t>. В отчетном периоде не зарегистрировано ни о</w:t>
      </w:r>
      <w:r w:rsidR="00CF1B2B">
        <w:t>дного факта смерти ребенка (2020</w:t>
      </w:r>
      <w:r>
        <w:t xml:space="preserve"> – 1 факт/ 1 ребенок). </w:t>
      </w:r>
    </w:p>
    <w:p w:rsidR="00454FB9" w:rsidRDefault="003E3C40" w:rsidP="003E3C4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Слайд 1</w:t>
      </w:r>
      <w:r w:rsidR="00CF1B2B">
        <w:rPr>
          <w:sz w:val="28"/>
          <w:szCs w:val="28"/>
        </w:rPr>
        <w:t>9</w:t>
      </w:r>
    </w:p>
    <w:p w:rsidR="003E3C40" w:rsidRDefault="003E3C40" w:rsidP="003E3C40">
      <w:pPr>
        <w:pStyle w:val="a3"/>
        <w:spacing w:line="276" w:lineRule="auto"/>
        <w:ind w:left="0" w:firstLine="708"/>
        <w:jc w:val="both"/>
      </w:pPr>
      <w:r>
        <w:t>Со всеми несовершеннолетними правонарушителями и неблагополучными семьями, организована индивидуальная профилактическая работа.</w:t>
      </w:r>
    </w:p>
    <w:p w:rsidR="003E3C40" w:rsidRDefault="003E3C40" w:rsidP="003E3C40">
      <w:pPr>
        <w:pStyle w:val="a3"/>
        <w:spacing w:line="276" w:lineRule="auto"/>
        <w:ind w:left="0" w:firstLine="708"/>
        <w:jc w:val="both"/>
      </w:pPr>
    </w:p>
    <w:p w:rsidR="00CF1B2B" w:rsidRDefault="003E3C40" w:rsidP="003E3C40">
      <w:pPr>
        <w:pStyle w:val="a3"/>
        <w:spacing w:line="276" w:lineRule="auto"/>
        <w:ind w:left="0" w:firstLine="708"/>
        <w:jc w:val="both"/>
      </w:pPr>
      <w:r w:rsidRPr="002A378A">
        <w:t>На</w:t>
      </w:r>
      <w:r w:rsidRPr="00A7586F">
        <w:rPr>
          <w:b/>
        </w:rPr>
        <w:t xml:space="preserve"> </w:t>
      </w:r>
      <w:r>
        <w:t xml:space="preserve">конец года на </w:t>
      </w:r>
      <w:proofErr w:type="gramStart"/>
      <w:r w:rsidRPr="00A7586F">
        <w:rPr>
          <w:b/>
        </w:rPr>
        <w:t>учетах</w:t>
      </w:r>
      <w:proofErr w:type="gramEnd"/>
      <w:r w:rsidRPr="00A7586F">
        <w:rPr>
          <w:b/>
        </w:rPr>
        <w:t xml:space="preserve"> комиссии</w:t>
      </w:r>
      <w:r>
        <w:t xml:space="preserve"> состояло </w:t>
      </w:r>
      <w:r w:rsidR="00AF61A6">
        <w:t>55</w:t>
      </w:r>
      <w:r>
        <w:t xml:space="preserve"> семей и </w:t>
      </w:r>
      <w:r w:rsidR="00AF61A6">
        <w:t>50</w:t>
      </w:r>
      <w:r>
        <w:t xml:space="preserve"> несовершеннолетних правонарушителей</w:t>
      </w:r>
      <w:r w:rsidR="00CF1B2B">
        <w:t>, что выше показателей прошлого года</w:t>
      </w:r>
      <w:r>
        <w:t xml:space="preserve"> </w:t>
      </w:r>
      <w:r w:rsidR="00CF1B2B">
        <w:br/>
      </w:r>
      <w:r w:rsidRPr="00997D78">
        <w:rPr>
          <w:i/>
        </w:rPr>
        <w:t>(2020 – 36 семей, 38 несовершеннолетних)</w:t>
      </w:r>
      <w:r>
        <w:t xml:space="preserve">. </w:t>
      </w:r>
    </w:p>
    <w:p w:rsidR="003E3C40" w:rsidRDefault="00CF1B2B" w:rsidP="003E3C40">
      <w:pPr>
        <w:pStyle w:val="a3"/>
        <w:spacing w:line="276" w:lineRule="auto"/>
        <w:ind w:left="0" w:firstLine="708"/>
        <w:jc w:val="both"/>
      </w:pPr>
      <w:r>
        <w:t>Особую тревогу вызывает существенное увеличение количества неблагополучных семей.</w:t>
      </w:r>
    </w:p>
    <w:p w:rsidR="003E3C40" w:rsidRDefault="003E3C40" w:rsidP="003E3C40">
      <w:pPr>
        <w:pStyle w:val="a3"/>
        <w:spacing w:line="276" w:lineRule="auto"/>
        <w:ind w:left="0" w:firstLine="708"/>
        <w:jc w:val="both"/>
      </w:pPr>
      <w:r>
        <w:t>В течение 202</w:t>
      </w:r>
      <w:r w:rsidR="00AF61A6">
        <w:t>1</w:t>
      </w:r>
      <w:r>
        <w:t xml:space="preserve"> года индивидуальной профилактической работой были охвачены </w:t>
      </w:r>
      <w:r w:rsidR="00AF61A6">
        <w:t xml:space="preserve">60 семей и 70 несовершеннолетних правонарушителей </w:t>
      </w:r>
      <w:r w:rsidR="00AF61A6" w:rsidRPr="00997D78">
        <w:rPr>
          <w:i/>
        </w:rPr>
        <w:t>(2020 – 94/ 104)</w:t>
      </w:r>
      <w:r>
        <w:t>.</w:t>
      </w:r>
    </w:p>
    <w:p w:rsidR="00CF1B2B" w:rsidRDefault="00CF1B2B" w:rsidP="003E3C40">
      <w:pPr>
        <w:pStyle w:val="a3"/>
        <w:spacing w:line="276" w:lineRule="auto"/>
        <w:ind w:left="0" w:firstLine="708"/>
        <w:jc w:val="both"/>
      </w:pPr>
    </w:p>
    <w:p w:rsidR="003E3C40" w:rsidRDefault="003E3C40" w:rsidP="003E3C40">
      <w:pPr>
        <w:pStyle w:val="a3"/>
        <w:spacing w:line="276" w:lineRule="auto"/>
        <w:ind w:left="0" w:firstLine="708"/>
        <w:jc w:val="center"/>
      </w:pPr>
      <w:r>
        <w:t>Слайд 2</w:t>
      </w:r>
      <w:r w:rsidR="008F3517">
        <w:t>0</w:t>
      </w:r>
    </w:p>
    <w:p w:rsidR="0030101C" w:rsidRDefault="00AF61A6" w:rsidP="003E3C40">
      <w:pPr>
        <w:pStyle w:val="a3"/>
        <w:spacing w:line="276" w:lineRule="auto"/>
        <w:ind w:left="0" w:firstLine="708"/>
        <w:jc w:val="both"/>
      </w:pPr>
      <w:r>
        <w:t xml:space="preserve">С положительной динамикой с учетов снято на 18 % (17,8 %) меньше семей </w:t>
      </w:r>
      <w:r w:rsidRPr="0030101C">
        <w:rPr>
          <w:i/>
        </w:rPr>
        <w:t>(2021 – 23; 2020 – 28)</w:t>
      </w:r>
      <w:r>
        <w:t>, и на 30 % меньше несовершеннолетних правонарушите</w:t>
      </w:r>
      <w:r w:rsidR="00CF1B2B">
        <w:t xml:space="preserve">лей </w:t>
      </w:r>
      <w:r w:rsidR="00CF1B2B" w:rsidRPr="0030101C">
        <w:rPr>
          <w:i/>
        </w:rPr>
        <w:t>(2021 – 32, 2020 – 45)</w:t>
      </w:r>
      <w:r w:rsidR="00841BEF">
        <w:t>.</w:t>
      </w:r>
    </w:p>
    <w:p w:rsidR="00AF61A6" w:rsidRDefault="00841BEF" w:rsidP="003E3C40">
      <w:pPr>
        <w:pStyle w:val="a3"/>
        <w:spacing w:line="276" w:lineRule="auto"/>
        <w:ind w:left="0" w:firstLine="708"/>
        <w:jc w:val="both"/>
      </w:pPr>
      <w:r>
        <w:t xml:space="preserve"> </w:t>
      </w:r>
      <w:r w:rsidR="008A11B8">
        <w:t>Возникает вопрос, д</w:t>
      </w:r>
      <w:r>
        <w:t xml:space="preserve">остаточно ли мы используем имеющиеся у нас ресурсы в работе с данной категорией лиц для достижения эффективного результата? </w:t>
      </w:r>
    </w:p>
    <w:p w:rsidR="00887268" w:rsidRDefault="00887268" w:rsidP="0015693E">
      <w:pPr>
        <w:spacing w:line="276" w:lineRule="auto"/>
        <w:jc w:val="both"/>
        <w:rPr>
          <w:sz w:val="28"/>
          <w:szCs w:val="28"/>
        </w:rPr>
      </w:pPr>
    </w:p>
    <w:p w:rsidR="003E3C40" w:rsidRDefault="00AF61A6" w:rsidP="00AF61A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8F351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</w:p>
    <w:p w:rsidR="00CF1B2B" w:rsidRDefault="00CF1B2B" w:rsidP="007352AC">
      <w:pPr>
        <w:ind w:firstLine="708"/>
        <w:jc w:val="both"/>
        <w:rPr>
          <w:rFonts w:eastAsia="Calibri"/>
          <w:sz w:val="28"/>
          <w:szCs w:val="28"/>
        </w:rPr>
      </w:pPr>
      <w:r w:rsidRPr="00841BEF">
        <w:rPr>
          <w:rFonts w:eastAsia="Calibri"/>
          <w:sz w:val="28"/>
          <w:szCs w:val="28"/>
        </w:rPr>
        <w:t xml:space="preserve">Следующий слайд </w:t>
      </w:r>
      <w:r w:rsidR="00841BEF" w:rsidRPr="00841BEF">
        <w:rPr>
          <w:rFonts w:eastAsia="Calibri"/>
          <w:sz w:val="28"/>
          <w:szCs w:val="28"/>
        </w:rPr>
        <w:t xml:space="preserve">также </w:t>
      </w:r>
      <w:r w:rsidRPr="00841BEF">
        <w:rPr>
          <w:rFonts w:eastAsia="Calibri"/>
          <w:sz w:val="28"/>
          <w:szCs w:val="28"/>
        </w:rPr>
        <w:t xml:space="preserve">подчеркивает серьезные проблемы в </w:t>
      </w:r>
      <w:r w:rsidR="00997D78">
        <w:rPr>
          <w:rFonts w:eastAsia="Calibri"/>
          <w:sz w:val="28"/>
          <w:szCs w:val="28"/>
        </w:rPr>
        <w:t xml:space="preserve">проведении </w:t>
      </w:r>
      <w:r w:rsidRPr="00841BEF">
        <w:rPr>
          <w:rFonts w:eastAsia="Calibri"/>
          <w:sz w:val="28"/>
          <w:szCs w:val="28"/>
        </w:rPr>
        <w:t>индиви</w:t>
      </w:r>
      <w:r w:rsidR="00997D78">
        <w:rPr>
          <w:rFonts w:eastAsia="Calibri"/>
          <w:sz w:val="28"/>
          <w:szCs w:val="28"/>
        </w:rPr>
        <w:t>дуальной профилактической работы</w:t>
      </w:r>
      <w:r w:rsidRPr="00841BEF">
        <w:rPr>
          <w:rFonts w:eastAsia="Calibri"/>
          <w:sz w:val="28"/>
          <w:szCs w:val="28"/>
        </w:rPr>
        <w:t xml:space="preserve"> с семьями.</w:t>
      </w:r>
    </w:p>
    <w:p w:rsidR="00CF1B2B" w:rsidRDefault="00CF1B2B" w:rsidP="007352AC">
      <w:pPr>
        <w:ind w:firstLine="708"/>
        <w:jc w:val="both"/>
        <w:rPr>
          <w:rFonts w:eastAsia="Calibri"/>
          <w:sz w:val="28"/>
          <w:szCs w:val="28"/>
        </w:rPr>
      </w:pPr>
    </w:p>
    <w:p w:rsidR="007352AC" w:rsidRDefault="007352AC" w:rsidP="007352AC">
      <w:pPr>
        <w:ind w:firstLine="708"/>
        <w:jc w:val="both"/>
        <w:rPr>
          <w:rFonts w:eastAsia="Calibri"/>
          <w:sz w:val="28"/>
          <w:szCs w:val="28"/>
        </w:rPr>
      </w:pPr>
      <w:r w:rsidRPr="00DE3507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1</w:t>
      </w:r>
      <w:r w:rsidRPr="00DE3507">
        <w:rPr>
          <w:rFonts w:eastAsia="Calibri"/>
          <w:sz w:val="28"/>
          <w:szCs w:val="28"/>
        </w:rPr>
        <w:t xml:space="preserve"> году </w:t>
      </w:r>
      <w:proofErr w:type="gramStart"/>
      <w:r w:rsidRPr="008B4386">
        <w:rPr>
          <w:rFonts w:eastAsia="Calibri"/>
          <w:sz w:val="28"/>
          <w:szCs w:val="28"/>
          <w:u w:val="single"/>
        </w:rPr>
        <w:t>лишено и ограничено</w:t>
      </w:r>
      <w:proofErr w:type="gramEnd"/>
      <w:r w:rsidRPr="008B4386">
        <w:rPr>
          <w:rFonts w:eastAsia="Calibri"/>
          <w:sz w:val="28"/>
          <w:szCs w:val="28"/>
          <w:u w:val="single"/>
        </w:rPr>
        <w:t xml:space="preserve"> в родительских правах</w:t>
      </w:r>
      <w:r w:rsidRPr="00DE3507">
        <w:rPr>
          <w:rFonts w:eastAsia="Calibri"/>
          <w:sz w:val="28"/>
          <w:szCs w:val="28"/>
        </w:rPr>
        <w:t xml:space="preserve"> </w:t>
      </w:r>
      <w:r w:rsidRPr="00DE3507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25 родителей в отношении 26 детей</w:t>
      </w:r>
      <w:r w:rsidRPr="00DE350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i/>
          <w:sz w:val="28"/>
          <w:szCs w:val="28"/>
        </w:rPr>
        <w:t>2</w:t>
      </w:r>
      <w:r w:rsidRPr="00DE3507">
        <w:rPr>
          <w:rFonts w:eastAsia="Calibri"/>
          <w:i/>
          <w:sz w:val="28"/>
          <w:szCs w:val="28"/>
        </w:rPr>
        <w:t>020 –</w:t>
      </w:r>
      <w:r w:rsidRPr="00DE3507">
        <w:rPr>
          <w:rFonts w:eastAsia="Calibri"/>
          <w:sz w:val="28"/>
          <w:szCs w:val="28"/>
        </w:rPr>
        <w:t xml:space="preserve"> </w:t>
      </w:r>
      <w:r w:rsidRPr="00DE3507">
        <w:rPr>
          <w:rFonts w:eastAsia="Calibri"/>
          <w:i/>
          <w:sz w:val="28"/>
          <w:szCs w:val="28"/>
        </w:rPr>
        <w:t>12/ 16</w:t>
      </w:r>
      <w:r w:rsidRPr="00DE3507">
        <w:rPr>
          <w:rFonts w:eastAsia="Calibri"/>
          <w:sz w:val="28"/>
          <w:szCs w:val="28"/>
        </w:rPr>
        <w:t xml:space="preserve">). </w:t>
      </w:r>
    </w:p>
    <w:p w:rsidR="007352AC" w:rsidRPr="00DE3507" w:rsidRDefault="007352AC" w:rsidP="007352AC">
      <w:pPr>
        <w:ind w:firstLine="708"/>
        <w:jc w:val="both"/>
        <w:rPr>
          <w:rFonts w:eastAsia="Calibri"/>
          <w:sz w:val="28"/>
          <w:szCs w:val="28"/>
        </w:rPr>
      </w:pPr>
    </w:p>
    <w:p w:rsidR="007352AC" w:rsidRDefault="00CF1B2B" w:rsidP="007352A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Лишь</w:t>
      </w:r>
      <w:r w:rsidR="007352AC">
        <w:rPr>
          <w:rFonts w:eastAsia="Calibri"/>
          <w:sz w:val="28"/>
          <w:szCs w:val="28"/>
        </w:rPr>
        <w:t xml:space="preserve"> 1</w:t>
      </w:r>
      <w:r w:rsidR="007352AC" w:rsidRPr="00DE3507">
        <w:rPr>
          <w:rFonts w:eastAsia="Calibri"/>
          <w:sz w:val="28"/>
          <w:szCs w:val="28"/>
        </w:rPr>
        <w:t xml:space="preserve"> родител</w:t>
      </w:r>
      <w:r w:rsidR="007352AC">
        <w:rPr>
          <w:rFonts w:eastAsia="Calibri"/>
          <w:sz w:val="28"/>
          <w:szCs w:val="28"/>
        </w:rPr>
        <w:t>ь</w:t>
      </w:r>
      <w:r w:rsidR="007352AC" w:rsidRPr="00DE35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восстановился </w:t>
      </w:r>
      <w:r w:rsidR="007352AC" w:rsidRPr="00DE3507">
        <w:rPr>
          <w:rFonts w:eastAsia="Calibri"/>
          <w:sz w:val="28"/>
          <w:szCs w:val="28"/>
        </w:rPr>
        <w:t>в родительских правах</w:t>
      </w:r>
      <w:r w:rsidR="007352AC">
        <w:rPr>
          <w:rFonts w:eastAsia="Calibri"/>
          <w:sz w:val="28"/>
          <w:szCs w:val="28"/>
        </w:rPr>
        <w:t xml:space="preserve"> в отношении 2 детей</w:t>
      </w:r>
      <w:r w:rsidR="007352AC" w:rsidRPr="00DE3507">
        <w:rPr>
          <w:rFonts w:eastAsia="Calibri"/>
          <w:sz w:val="28"/>
          <w:szCs w:val="28"/>
        </w:rPr>
        <w:t xml:space="preserve"> </w:t>
      </w:r>
      <w:r w:rsidR="007352AC">
        <w:rPr>
          <w:rFonts w:eastAsia="Calibri"/>
          <w:sz w:val="28"/>
          <w:szCs w:val="28"/>
        </w:rPr>
        <w:br/>
      </w:r>
      <w:r w:rsidR="007352AC" w:rsidRPr="00DE3507">
        <w:rPr>
          <w:rFonts w:eastAsia="Calibri"/>
          <w:sz w:val="28"/>
          <w:szCs w:val="28"/>
        </w:rPr>
        <w:t>(</w:t>
      </w:r>
      <w:r w:rsidR="007352AC" w:rsidRPr="00DE3507">
        <w:rPr>
          <w:rFonts w:eastAsia="Calibri"/>
          <w:i/>
          <w:sz w:val="28"/>
          <w:szCs w:val="28"/>
        </w:rPr>
        <w:t>2020 – 5 родителей/ 6 детей</w:t>
      </w:r>
      <w:r w:rsidR="007352AC" w:rsidRPr="00DE3507">
        <w:rPr>
          <w:rFonts w:eastAsia="Calibri"/>
          <w:sz w:val="28"/>
          <w:szCs w:val="28"/>
        </w:rPr>
        <w:t>).</w:t>
      </w:r>
    </w:p>
    <w:p w:rsidR="007352AC" w:rsidRDefault="007352AC" w:rsidP="007352AC">
      <w:pPr>
        <w:ind w:firstLine="708"/>
        <w:jc w:val="both"/>
        <w:rPr>
          <w:rFonts w:eastAsia="Calibri"/>
          <w:sz w:val="28"/>
          <w:szCs w:val="28"/>
        </w:rPr>
      </w:pPr>
    </w:p>
    <w:p w:rsidR="007352AC" w:rsidRDefault="007352AC" w:rsidP="007352AC">
      <w:pPr>
        <w:pStyle w:val="a3"/>
        <w:ind w:left="0"/>
        <w:jc w:val="both"/>
      </w:pPr>
      <w:r w:rsidRPr="00DE3507">
        <w:rPr>
          <w:rFonts w:eastAsia="Calibri"/>
        </w:rPr>
        <w:tab/>
        <w:t xml:space="preserve">Количество несовершеннолетних, находящихся </w:t>
      </w:r>
      <w:r w:rsidRPr="00DE3507">
        <w:t>на полном государственном обеспечении в Зеленогорском детском доме, осталось на прежнем уровне (</w:t>
      </w:r>
      <w:r w:rsidRPr="00DE3507">
        <w:rPr>
          <w:rFonts w:eastAsia="Calibri"/>
        </w:rPr>
        <w:t>3</w:t>
      </w:r>
      <w:r>
        <w:rPr>
          <w:rFonts w:eastAsia="Calibri"/>
        </w:rPr>
        <w:t>9 детей</w:t>
      </w:r>
      <w:r w:rsidRPr="00DE3507">
        <w:rPr>
          <w:rFonts w:eastAsia="Calibri"/>
        </w:rPr>
        <w:t>)</w:t>
      </w:r>
      <w:r w:rsidRPr="00DE3507">
        <w:t xml:space="preserve">. </w:t>
      </w:r>
    </w:p>
    <w:p w:rsidR="007352AC" w:rsidRPr="00DE3507" w:rsidRDefault="007352AC" w:rsidP="007352AC">
      <w:pPr>
        <w:pStyle w:val="a3"/>
        <w:ind w:left="0"/>
        <w:jc w:val="both"/>
      </w:pPr>
    </w:p>
    <w:p w:rsidR="007352AC" w:rsidRDefault="007352AC" w:rsidP="007352AC">
      <w:pPr>
        <w:pStyle w:val="a3"/>
        <w:ind w:left="0"/>
        <w:jc w:val="both"/>
      </w:pPr>
      <w:r w:rsidRPr="00DE3507">
        <w:tab/>
        <w:t xml:space="preserve">Наибольшее количество детей-сирот обучаются в Зеленогорском техникуме промышленных технологий и сервиса - </w:t>
      </w:r>
      <w:r>
        <w:t>89</w:t>
      </w:r>
      <w:r w:rsidRPr="00DE3507">
        <w:t xml:space="preserve">, из них </w:t>
      </w:r>
      <w:r>
        <w:t>47</w:t>
      </w:r>
      <w:r w:rsidRPr="00DE3507">
        <w:t xml:space="preserve"> – несовершеннолетние.</w:t>
      </w:r>
    </w:p>
    <w:p w:rsidR="007352AC" w:rsidRDefault="007352AC" w:rsidP="007352AC">
      <w:pPr>
        <w:pStyle w:val="a3"/>
        <w:ind w:left="0"/>
        <w:jc w:val="both"/>
      </w:pPr>
    </w:p>
    <w:p w:rsidR="007352AC" w:rsidRDefault="007352AC" w:rsidP="007352AC">
      <w:pPr>
        <w:pStyle w:val="a3"/>
        <w:ind w:left="0" w:firstLine="708"/>
        <w:jc w:val="both"/>
      </w:pPr>
      <w:r w:rsidRPr="008B4386">
        <w:t>В</w:t>
      </w:r>
      <w:r>
        <w:t xml:space="preserve">сего в </w:t>
      </w:r>
      <w:r w:rsidRPr="008B4386">
        <w:t xml:space="preserve">Зеленогорске проживает 245 детей, которые остались без попечения родителей, что на 3,5 % меньше, чем в прошлом году </w:t>
      </w:r>
      <w:r w:rsidRPr="008B4386">
        <w:rPr>
          <w:i/>
        </w:rPr>
        <w:t>(254)</w:t>
      </w:r>
      <w:r w:rsidRPr="008B4386">
        <w:t>, все дети устроены, проживают в замещающих семьях.</w:t>
      </w:r>
    </w:p>
    <w:p w:rsidR="00F40717" w:rsidRDefault="008F3517" w:rsidP="008F3517">
      <w:pPr>
        <w:pStyle w:val="a3"/>
        <w:ind w:left="0" w:firstLine="708"/>
        <w:jc w:val="center"/>
      </w:pPr>
      <w:r>
        <w:t>Слайд 22</w:t>
      </w:r>
    </w:p>
    <w:p w:rsidR="008F3517" w:rsidRPr="00DE3507" w:rsidRDefault="008F3517" w:rsidP="007352AC">
      <w:pPr>
        <w:pStyle w:val="a3"/>
        <w:ind w:left="0" w:firstLine="708"/>
        <w:jc w:val="both"/>
      </w:pPr>
    </w:p>
    <w:p w:rsidR="007352AC" w:rsidRPr="00DE3507" w:rsidRDefault="007352AC" w:rsidP="007352AC">
      <w:pPr>
        <w:pStyle w:val="a3"/>
        <w:ind w:left="0" w:firstLine="708"/>
        <w:jc w:val="both"/>
      </w:pPr>
      <w:r>
        <w:t xml:space="preserve">В 2021 году из 16 семей </w:t>
      </w:r>
      <w:r w:rsidRPr="007352AC">
        <w:rPr>
          <w:b/>
          <w:u w:val="single"/>
        </w:rPr>
        <w:t>изъят</w:t>
      </w:r>
      <w:r>
        <w:t xml:space="preserve"> 21 ребенок</w:t>
      </w:r>
      <w:r w:rsidRPr="00DE3507">
        <w:t xml:space="preserve">, что </w:t>
      </w:r>
      <w:r w:rsidR="00CF1B2B">
        <w:t>выше (</w:t>
      </w:r>
      <w:r w:rsidRPr="00DE3507">
        <w:t xml:space="preserve">на </w:t>
      </w:r>
      <w:r>
        <w:t>4</w:t>
      </w:r>
      <w:r w:rsidRPr="00DE3507">
        <w:t>5 %</w:t>
      </w:r>
      <w:r w:rsidR="00CF1B2B">
        <w:t>)</w:t>
      </w:r>
      <w:r w:rsidRPr="00DE3507">
        <w:t xml:space="preserve"> </w:t>
      </w:r>
      <w:r>
        <w:t xml:space="preserve">показателей прошлого года </w:t>
      </w:r>
      <w:r w:rsidRPr="0030101C">
        <w:rPr>
          <w:i/>
        </w:rPr>
        <w:t>(2020 - 11 семей/ 14 детей)</w:t>
      </w:r>
      <w:r>
        <w:t>.</w:t>
      </w:r>
    </w:p>
    <w:p w:rsidR="007352AC" w:rsidRDefault="007352AC" w:rsidP="007352A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Слайд </w:t>
      </w:r>
      <w:r w:rsidR="008F3517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7352AC" w:rsidRDefault="007352AC" w:rsidP="0015693E">
      <w:pPr>
        <w:spacing w:line="276" w:lineRule="auto"/>
        <w:jc w:val="both"/>
        <w:rPr>
          <w:sz w:val="28"/>
          <w:szCs w:val="28"/>
        </w:rPr>
      </w:pPr>
    </w:p>
    <w:p w:rsidR="00AF61A6" w:rsidRDefault="00AF61A6" w:rsidP="00AF61A6">
      <w:pPr>
        <w:ind w:firstLine="708"/>
        <w:jc w:val="both"/>
        <w:rPr>
          <w:rFonts w:eastAsia="Calibri"/>
          <w:sz w:val="28"/>
          <w:szCs w:val="28"/>
        </w:rPr>
      </w:pPr>
      <w:r w:rsidRPr="00FC2F0A">
        <w:rPr>
          <w:sz w:val="28"/>
          <w:szCs w:val="28"/>
        </w:rPr>
        <w:t>На учете Управления социальной защиты населения состоит 4.511 семей с детьми</w:t>
      </w:r>
      <w:r w:rsidRPr="00FC2F0A">
        <w:rPr>
          <w:rFonts w:eastAsia="Calibri"/>
          <w:sz w:val="28"/>
          <w:szCs w:val="28"/>
        </w:rPr>
        <w:t>, из них 451 семь</w:t>
      </w:r>
      <w:r>
        <w:rPr>
          <w:rFonts w:eastAsia="Calibri"/>
          <w:sz w:val="28"/>
          <w:szCs w:val="28"/>
        </w:rPr>
        <w:t>я</w:t>
      </w:r>
      <w:r w:rsidRPr="00FC2F0A">
        <w:rPr>
          <w:rFonts w:eastAsia="Calibri"/>
          <w:sz w:val="28"/>
          <w:szCs w:val="28"/>
        </w:rPr>
        <w:t xml:space="preserve"> имеют статус многодетной, это на </w:t>
      </w:r>
      <w:r>
        <w:rPr>
          <w:rFonts w:eastAsia="Calibri"/>
          <w:sz w:val="28"/>
          <w:szCs w:val="28"/>
        </w:rPr>
        <w:t>9</w:t>
      </w:r>
      <w:r w:rsidRPr="00FC2F0A">
        <w:rPr>
          <w:rFonts w:eastAsia="Calibri"/>
          <w:sz w:val="28"/>
          <w:szCs w:val="28"/>
        </w:rPr>
        <w:t xml:space="preserve"> семей больше, чем в 20</w:t>
      </w:r>
      <w:r>
        <w:rPr>
          <w:rFonts w:eastAsia="Calibri"/>
          <w:sz w:val="28"/>
          <w:szCs w:val="28"/>
        </w:rPr>
        <w:t>20</w:t>
      </w:r>
      <w:r w:rsidRPr="00FC2F0A">
        <w:rPr>
          <w:rFonts w:eastAsia="Calibri"/>
          <w:sz w:val="28"/>
          <w:szCs w:val="28"/>
        </w:rPr>
        <w:t xml:space="preserve"> году</w:t>
      </w:r>
      <w:r>
        <w:rPr>
          <w:rFonts w:eastAsia="Calibri"/>
          <w:sz w:val="28"/>
          <w:szCs w:val="28"/>
        </w:rPr>
        <w:t xml:space="preserve"> </w:t>
      </w:r>
      <w:r w:rsidRPr="0030101C">
        <w:rPr>
          <w:rFonts w:eastAsia="Calibri"/>
          <w:i/>
          <w:sz w:val="28"/>
          <w:szCs w:val="28"/>
        </w:rPr>
        <w:t>(442)</w:t>
      </w:r>
      <w:r w:rsidRPr="00FC2F0A">
        <w:rPr>
          <w:rFonts w:eastAsia="Calibri"/>
          <w:sz w:val="28"/>
          <w:szCs w:val="28"/>
        </w:rPr>
        <w:t xml:space="preserve">. </w:t>
      </w:r>
    </w:p>
    <w:p w:rsidR="00AF61A6" w:rsidRDefault="00AF61A6" w:rsidP="00AF61A6">
      <w:pPr>
        <w:ind w:firstLine="708"/>
        <w:jc w:val="both"/>
        <w:rPr>
          <w:rFonts w:eastAsia="Calibri"/>
          <w:sz w:val="28"/>
          <w:szCs w:val="28"/>
        </w:rPr>
      </w:pPr>
      <w:r w:rsidRPr="00FC2F0A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1</w:t>
      </w:r>
      <w:r w:rsidRPr="00FC2F0A">
        <w:rPr>
          <w:rFonts w:eastAsia="Calibri"/>
          <w:sz w:val="28"/>
          <w:szCs w:val="28"/>
        </w:rPr>
        <w:t xml:space="preserve"> году принят комплекс мер, направленных на оказание социальной поддержки семьям с детьми, в том числе материальной помощи, помощи в трудоустройстве и профориентации несовершеннолетних и их законных представителей. </w:t>
      </w:r>
    </w:p>
    <w:p w:rsidR="00247DDB" w:rsidRDefault="00247DDB" w:rsidP="00AF61A6">
      <w:pPr>
        <w:ind w:firstLine="708"/>
        <w:jc w:val="both"/>
        <w:rPr>
          <w:rFonts w:eastAsia="Calibri"/>
          <w:sz w:val="28"/>
          <w:szCs w:val="28"/>
        </w:rPr>
      </w:pPr>
    </w:p>
    <w:p w:rsidR="008F3517" w:rsidRDefault="008F3517" w:rsidP="008F3517">
      <w:pPr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Слайд 2</w:t>
      </w:r>
      <w:r w:rsidR="00CF1B2B">
        <w:rPr>
          <w:rFonts w:eastAsia="Calibri"/>
          <w:sz w:val="28"/>
          <w:szCs w:val="28"/>
        </w:rPr>
        <w:t>4</w:t>
      </w:r>
    </w:p>
    <w:p w:rsidR="008F3517" w:rsidRPr="00FC2F0A" w:rsidRDefault="008F3517" w:rsidP="00AF61A6">
      <w:pPr>
        <w:ind w:firstLine="708"/>
        <w:jc w:val="both"/>
        <w:rPr>
          <w:rFonts w:eastAsia="Calibri"/>
          <w:sz w:val="28"/>
          <w:szCs w:val="28"/>
        </w:rPr>
      </w:pPr>
    </w:p>
    <w:p w:rsidR="00AF61A6" w:rsidRDefault="00247DDB" w:rsidP="00AF61A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слайде вы видите, что п</w:t>
      </w:r>
      <w:r w:rsidR="00AF61A6" w:rsidRPr="00FC2F0A">
        <w:rPr>
          <w:rFonts w:eastAsia="Calibri"/>
          <w:sz w:val="28"/>
          <w:szCs w:val="28"/>
        </w:rPr>
        <w:t>роведена большая работа краевыми государственными учреждениями – территориальным отделением управления социальной защиты населения и центром занятости населения.</w:t>
      </w:r>
    </w:p>
    <w:p w:rsidR="00997D78" w:rsidRDefault="00997D78" w:rsidP="00247DDB">
      <w:pPr>
        <w:spacing w:line="276" w:lineRule="auto"/>
        <w:jc w:val="center"/>
        <w:rPr>
          <w:sz w:val="28"/>
          <w:szCs w:val="28"/>
        </w:rPr>
      </w:pPr>
    </w:p>
    <w:p w:rsidR="00997D78" w:rsidRDefault="00997D78" w:rsidP="00247DDB">
      <w:pPr>
        <w:spacing w:line="276" w:lineRule="auto"/>
        <w:jc w:val="center"/>
        <w:rPr>
          <w:sz w:val="28"/>
          <w:szCs w:val="28"/>
        </w:rPr>
      </w:pPr>
    </w:p>
    <w:p w:rsidR="00247DDB" w:rsidRDefault="00247DDB" w:rsidP="00247DD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CF1B2B">
        <w:rPr>
          <w:sz w:val="28"/>
          <w:szCs w:val="28"/>
        </w:rPr>
        <w:t>25</w:t>
      </w:r>
    </w:p>
    <w:p w:rsidR="008F3517" w:rsidRDefault="008F3517" w:rsidP="00247DDB">
      <w:pPr>
        <w:spacing w:line="276" w:lineRule="auto"/>
        <w:jc w:val="center"/>
        <w:rPr>
          <w:sz w:val="28"/>
          <w:szCs w:val="28"/>
        </w:rPr>
      </w:pPr>
    </w:p>
    <w:p w:rsidR="00CF1B2B" w:rsidRDefault="00CF1B2B" w:rsidP="00CB0E99">
      <w:pPr>
        <w:pStyle w:val="a3"/>
        <w:spacing w:line="276" w:lineRule="auto"/>
        <w:ind w:left="0" w:firstLine="708"/>
        <w:jc w:val="both"/>
      </w:pPr>
      <w:r>
        <w:t xml:space="preserve">Комиссия в своей работе традиционно тесно взаимодействует </w:t>
      </w:r>
      <w:r w:rsidR="00D11085">
        <w:t>с муниципальными и краевыми образовательными организациями, а также краевыми учреждениями социальной политики и Министерства образования.</w:t>
      </w:r>
    </w:p>
    <w:p w:rsidR="00D11085" w:rsidRDefault="00D11085" w:rsidP="00D11085">
      <w:pPr>
        <w:pStyle w:val="a3"/>
        <w:spacing w:line="276" w:lineRule="auto"/>
        <w:ind w:left="0" w:firstLine="708"/>
        <w:jc w:val="both"/>
        <w:rPr>
          <w:u w:val="single"/>
        </w:rPr>
      </w:pPr>
    </w:p>
    <w:p w:rsidR="00796F2E" w:rsidRDefault="00D11085" w:rsidP="00D11085">
      <w:pPr>
        <w:pStyle w:val="a3"/>
        <w:spacing w:line="276" w:lineRule="auto"/>
        <w:ind w:left="0" w:firstLine="708"/>
        <w:jc w:val="both"/>
      </w:pPr>
      <w:r>
        <w:rPr>
          <w:u w:val="single"/>
        </w:rPr>
        <w:t>В Зеленогорске осуществляют деятельность 17 дошкольных общеобразовательных учреждений,</w:t>
      </w:r>
      <w:r>
        <w:t xml:space="preserve"> которые посещают </w:t>
      </w:r>
      <w:r w:rsidR="0030101C">
        <w:t>более</w:t>
      </w:r>
      <w:r>
        <w:t xml:space="preserve"> 2.800 (2.833) воспитанников</w:t>
      </w:r>
      <w:r w:rsidR="00796F2E">
        <w:t>.</w:t>
      </w:r>
    </w:p>
    <w:p w:rsidR="00D11085" w:rsidRDefault="00D11085" w:rsidP="00796F2E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t>9 общеобразовательных школ</w:t>
      </w:r>
      <w:r w:rsidRPr="00563C4B">
        <w:t xml:space="preserve">, из них – 1 – гимназия, 1 – лицей. </w:t>
      </w:r>
      <w:r>
        <w:br/>
      </w:r>
      <w:r w:rsidRPr="00563C4B">
        <w:t xml:space="preserve">В </w:t>
      </w:r>
      <w:r w:rsidR="00841BEF">
        <w:t>школах</w:t>
      </w:r>
      <w:r w:rsidRPr="00563C4B">
        <w:t xml:space="preserve"> </w:t>
      </w:r>
      <w:r>
        <w:t xml:space="preserve">обучаются </w:t>
      </w:r>
      <w:r w:rsidRPr="00563C4B">
        <w:t xml:space="preserve">– </w:t>
      </w:r>
      <w:r>
        <w:t>более 6.000 (</w:t>
      </w:r>
      <w:r w:rsidRPr="00C31D9C">
        <w:t>6.1</w:t>
      </w:r>
      <w:r>
        <w:t>40)</w:t>
      </w:r>
      <w:r w:rsidRPr="00563C4B">
        <w:t xml:space="preserve"> учащихся.</w:t>
      </w:r>
    </w:p>
    <w:p w:rsidR="00E970BB" w:rsidRDefault="00E970BB" w:rsidP="00D11085">
      <w:pPr>
        <w:pStyle w:val="a3"/>
        <w:spacing w:line="276" w:lineRule="auto"/>
        <w:ind w:left="0" w:firstLine="708"/>
        <w:jc w:val="both"/>
      </w:pP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t xml:space="preserve">На территории также </w:t>
      </w:r>
      <w:r>
        <w:t xml:space="preserve">функционируют </w:t>
      </w:r>
      <w:r w:rsidRPr="00563C4B">
        <w:t>краевые учреждения:</w:t>
      </w:r>
    </w:p>
    <w:p w:rsidR="0030101C" w:rsidRDefault="0030101C" w:rsidP="00D11085">
      <w:pPr>
        <w:pStyle w:val="a3"/>
        <w:spacing w:line="276" w:lineRule="auto"/>
        <w:ind w:left="0" w:firstLine="708"/>
        <w:jc w:val="both"/>
      </w:pP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t>Зеленогорская общеобразовательная школа-интернат</w:t>
      </w:r>
      <w:r w:rsidR="00841BEF">
        <w:t>, в которой</w:t>
      </w:r>
      <w:r w:rsidRPr="00563C4B">
        <w:t xml:space="preserve"> </w:t>
      </w:r>
      <w:r>
        <w:t>203 учащих</w:t>
      </w:r>
      <w:r w:rsidRPr="00563C4B">
        <w:t xml:space="preserve">ся, </w:t>
      </w:r>
      <w:r>
        <w:br/>
      </w:r>
      <w:r w:rsidR="00841BEF">
        <w:t xml:space="preserve">из них: </w:t>
      </w:r>
      <w:r w:rsidRPr="00563C4B">
        <w:t>2</w:t>
      </w:r>
      <w:r>
        <w:t>2</w:t>
      </w:r>
      <w:r w:rsidRPr="00563C4B">
        <w:t xml:space="preserve"> – воспитанники интернированной группы, 2</w:t>
      </w:r>
      <w:r>
        <w:t>1</w:t>
      </w:r>
      <w:r w:rsidR="0030101C">
        <w:t xml:space="preserve"> ребенок</w:t>
      </w:r>
      <w:r w:rsidRPr="00563C4B">
        <w:t xml:space="preserve"> обуча</w:t>
      </w:r>
      <w:r w:rsidR="0030101C">
        <w:t>е</w:t>
      </w:r>
      <w:r w:rsidRPr="00563C4B">
        <w:t>тся на дому.</w:t>
      </w:r>
      <w:r>
        <w:t xml:space="preserve"> </w:t>
      </w:r>
    </w:p>
    <w:p w:rsidR="00997D78" w:rsidRDefault="00997D78" w:rsidP="00D11085">
      <w:pPr>
        <w:pStyle w:val="a3"/>
        <w:spacing w:line="276" w:lineRule="auto"/>
        <w:ind w:left="0" w:firstLine="708"/>
        <w:jc w:val="both"/>
      </w:pPr>
    </w:p>
    <w:p w:rsidR="005E3C77" w:rsidRDefault="005E3C77" w:rsidP="00D11085">
      <w:pPr>
        <w:pStyle w:val="a3"/>
        <w:spacing w:line="276" w:lineRule="auto"/>
        <w:ind w:left="0" w:firstLine="708"/>
        <w:jc w:val="both"/>
      </w:pPr>
      <w:r>
        <w:t>Смысл работы педагогов школы</w:t>
      </w:r>
      <w:r w:rsidR="00B015F3">
        <w:t>-интерната</w:t>
      </w:r>
      <w:r>
        <w:t xml:space="preserve"> – это забота о личном и социальном благополучии выпускника, так как в основе личного и социального благополучия любого человека лежит его успешность в труде, состоятельность в быту и насыщенность интересов в свободное время.</w:t>
      </w:r>
    </w:p>
    <w:p w:rsidR="005E3C77" w:rsidRDefault="000778C5" w:rsidP="00D11085">
      <w:pPr>
        <w:pStyle w:val="a3"/>
        <w:spacing w:line="276" w:lineRule="auto"/>
        <w:ind w:left="0"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 школе знают в как городе, так и </w:t>
      </w:r>
      <w:r w:rsidR="0030101C">
        <w:rPr>
          <w:color w:val="000000"/>
          <w:shd w:val="clear" w:color="auto" w:fill="FFFFFF"/>
        </w:rPr>
        <w:t>за его</w:t>
      </w:r>
      <w:r>
        <w:rPr>
          <w:color w:val="000000"/>
          <w:shd w:val="clear" w:color="auto" w:fill="FFFFFF"/>
        </w:rPr>
        <w:t xml:space="preserve"> пределами. По итогам многочислен</w:t>
      </w:r>
      <w:r w:rsidR="0030101C">
        <w:rPr>
          <w:color w:val="000000"/>
          <w:shd w:val="clear" w:color="auto" w:fill="FFFFFF"/>
        </w:rPr>
        <w:t>ных выставок и ярмарок в городе и</w:t>
      </w:r>
      <w:r>
        <w:rPr>
          <w:color w:val="000000"/>
          <w:shd w:val="clear" w:color="auto" w:fill="FFFFFF"/>
        </w:rPr>
        <w:t xml:space="preserve"> крае учреждение получило право называться «Школой мастеров».</w:t>
      </w: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lastRenderedPageBreak/>
        <w:t>Зеленогорский техникум промышленных технологий и сервиса</w:t>
      </w:r>
      <w:r w:rsidR="00275F38">
        <w:t>, в котором проходят обучение</w:t>
      </w:r>
      <w:r w:rsidRPr="00563C4B">
        <w:t xml:space="preserve"> 6</w:t>
      </w:r>
      <w:r>
        <w:t>00</w:t>
      </w:r>
      <w:r w:rsidRPr="00563C4B">
        <w:t xml:space="preserve"> учащихся. </w:t>
      </w:r>
      <w:proofErr w:type="gramStart"/>
      <w:r w:rsidR="00275F38">
        <w:t xml:space="preserve">Из них </w:t>
      </w:r>
      <w:r w:rsidR="00A9541F">
        <w:t>–</w:t>
      </w:r>
      <w:r w:rsidR="00275F38">
        <w:t xml:space="preserve"> 1</w:t>
      </w:r>
      <w:r w:rsidR="00A9541F">
        <w:t>80 – иногородние, 1</w:t>
      </w:r>
      <w:r w:rsidR="00275F38">
        <w:t>38 человек п</w:t>
      </w:r>
      <w:r w:rsidRPr="00563C4B">
        <w:t>роживают в общежитии.</w:t>
      </w:r>
      <w:proofErr w:type="gramEnd"/>
    </w:p>
    <w:p w:rsidR="00997D78" w:rsidRDefault="00997D78" w:rsidP="00D11085">
      <w:pPr>
        <w:pStyle w:val="a3"/>
        <w:spacing w:line="276" w:lineRule="auto"/>
        <w:ind w:left="0" w:firstLine="708"/>
        <w:jc w:val="both"/>
      </w:pPr>
    </w:p>
    <w:p w:rsidR="00D11085" w:rsidRDefault="00A9541F" w:rsidP="00A9541F">
      <w:pPr>
        <w:pStyle w:val="a3"/>
        <w:ind w:left="0"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Педагогический коллектив техникума - э</w:t>
      </w:r>
      <w:r w:rsidRPr="00A9541F">
        <w:rPr>
          <w:color w:val="000000"/>
          <w:shd w:val="clear" w:color="auto" w:fill="FFFFFF"/>
        </w:rPr>
        <w:t>то творческая, слаженная, цельная, высокопрофессиональная команда, объединенная общей миссией - обучением и воспитанием детей.</w:t>
      </w:r>
      <w:r w:rsidR="00796F2E">
        <w:rPr>
          <w:color w:val="000000"/>
          <w:shd w:val="clear" w:color="auto" w:fill="FFFFFF"/>
        </w:rPr>
        <w:t xml:space="preserve"> </w:t>
      </w:r>
      <w:r w:rsidR="00D0773C">
        <w:rPr>
          <w:color w:val="000000"/>
          <w:shd w:val="clear" w:color="auto" w:fill="FFFFFF"/>
        </w:rPr>
        <w:t>Только такая команда может рабо</w:t>
      </w:r>
      <w:r w:rsidR="00E970BB">
        <w:rPr>
          <w:color w:val="000000"/>
          <w:shd w:val="clear" w:color="auto" w:fill="FFFFFF"/>
        </w:rPr>
        <w:t>тать с непростым контингентом у</w:t>
      </w:r>
      <w:r w:rsidR="00D0773C">
        <w:rPr>
          <w:color w:val="000000"/>
          <w:shd w:val="clear" w:color="auto" w:fill="FFFFFF"/>
        </w:rPr>
        <w:t>чащихся</w:t>
      </w:r>
      <w:r w:rsidR="00796F2E">
        <w:rPr>
          <w:color w:val="000000"/>
          <w:shd w:val="clear" w:color="auto" w:fill="FFFFFF"/>
        </w:rPr>
        <w:t>.</w:t>
      </w:r>
    </w:p>
    <w:p w:rsidR="003E3964" w:rsidRPr="00A9541F" w:rsidRDefault="003E3964" w:rsidP="00A9541F">
      <w:pPr>
        <w:pStyle w:val="a3"/>
        <w:ind w:left="0" w:firstLine="708"/>
        <w:jc w:val="both"/>
      </w:pP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t>Центр семьи «Зеленогорский»</w:t>
      </w:r>
      <w:r w:rsidR="00275F38">
        <w:t xml:space="preserve">, в котором имеется </w:t>
      </w:r>
      <w:r w:rsidR="001B44DC">
        <w:t>стационарное отделение социальной реабилитации несовершеннолетних на</w:t>
      </w:r>
      <w:r>
        <w:t xml:space="preserve"> 14 </w:t>
      </w:r>
      <w:r w:rsidR="001B44DC">
        <w:t>койко-</w:t>
      </w:r>
      <w:r>
        <w:t xml:space="preserve">мест, </w:t>
      </w:r>
      <w:r w:rsidR="00275F38">
        <w:t>которые практически всегда</w:t>
      </w:r>
      <w:r>
        <w:t xml:space="preserve"> заполнены</w:t>
      </w:r>
      <w:r w:rsidRPr="00563C4B">
        <w:t>.</w:t>
      </w:r>
      <w:r w:rsidR="00275F38">
        <w:t xml:space="preserve"> В Центре проживают не только дети нашего города, но и из </w:t>
      </w:r>
      <w:r w:rsidR="00A9541F">
        <w:t>близлежащих районов.</w:t>
      </w:r>
    </w:p>
    <w:p w:rsidR="003E3964" w:rsidRPr="00563C4B" w:rsidRDefault="003E3964" w:rsidP="00D11085">
      <w:pPr>
        <w:pStyle w:val="a3"/>
        <w:spacing w:line="276" w:lineRule="auto"/>
        <w:ind w:left="0" w:firstLine="708"/>
        <w:jc w:val="both"/>
      </w:pP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t>Зеленогорский детский дом</w:t>
      </w:r>
      <w:r>
        <w:t xml:space="preserve"> </w:t>
      </w:r>
      <w:proofErr w:type="gramStart"/>
      <w:r w:rsidR="00A9541F">
        <w:t>рассчитан</w:t>
      </w:r>
      <w:proofErr w:type="gramEnd"/>
      <w:r w:rsidR="00A9541F">
        <w:t xml:space="preserve"> на</w:t>
      </w:r>
      <w:r>
        <w:t xml:space="preserve"> 40 мест, в настоящее время </w:t>
      </w:r>
      <w:r w:rsidR="00275F38">
        <w:t xml:space="preserve">в доме </w:t>
      </w:r>
      <w:r>
        <w:t>проживают 39 воспитанников</w:t>
      </w:r>
      <w:r w:rsidRPr="00563C4B">
        <w:t>.</w:t>
      </w:r>
    </w:p>
    <w:p w:rsidR="00997D78" w:rsidRPr="00563C4B" w:rsidRDefault="00997D78" w:rsidP="00D11085">
      <w:pPr>
        <w:pStyle w:val="a3"/>
        <w:spacing w:line="276" w:lineRule="auto"/>
        <w:ind w:left="0" w:firstLine="708"/>
        <w:jc w:val="both"/>
      </w:pPr>
    </w:p>
    <w:p w:rsidR="00D11085" w:rsidRDefault="00D11085" w:rsidP="00D11085">
      <w:pPr>
        <w:pStyle w:val="a3"/>
        <w:spacing w:line="276" w:lineRule="auto"/>
        <w:ind w:left="0" w:firstLine="708"/>
        <w:jc w:val="both"/>
      </w:pPr>
      <w:r w:rsidRPr="00563C4B">
        <w:rPr>
          <w:u w:val="single"/>
        </w:rPr>
        <w:t>Реабилитационный центр для лиц, страдающих психическими расстройствами «Зеленогорский»</w:t>
      </w:r>
      <w:r w:rsidR="00A9541F">
        <w:t>, в котором живет:</w:t>
      </w:r>
      <w:r w:rsidRPr="00563C4B">
        <w:t xml:space="preserve"> </w:t>
      </w:r>
      <w:r>
        <w:t>41</w:t>
      </w:r>
      <w:r w:rsidRPr="0011022B">
        <w:t xml:space="preserve"> недееспособны</w:t>
      </w:r>
      <w:r>
        <w:t>й</w:t>
      </w:r>
      <w:r w:rsidRPr="0011022B">
        <w:t xml:space="preserve"> воспитанник, </w:t>
      </w:r>
      <w:r>
        <w:t xml:space="preserve">6 – ограниченно дееспособных, </w:t>
      </w:r>
      <w:r w:rsidRPr="0011022B">
        <w:t xml:space="preserve">из них – </w:t>
      </w:r>
      <w:r w:rsidRPr="00A9541F">
        <w:t xml:space="preserve">9 учащихся техникума, 27 – учащихся </w:t>
      </w:r>
      <w:r w:rsidR="008A11B8">
        <w:t>школы-интерната</w:t>
      </w:r>
      <w:r w:rsidRPr="00563C4B">
        <w:t>.</w:t>
      </w:r>
    </w:p>
    <w:p w:rsidR="00997D78" w:rsidRDefault="00997D78" w:rsidP="00D11085">
      <w:pPr>
        <w:pStyle w:val="a3"/>
        <w:spacing w:line="276" w:lineRule="auto"/>
        <w:ind w:left="0" w:firstLine="708"/>
        <w:jc w:val="both"/>
      </w:pPr>
    </w:p>
    <w:p w:rsidR="00CB0E99" w:rsidRDefault="00CB0E99" w:rsidP="00CB0E99">
      <w:pPr>
        <w:pStyle w:val="a3"/>
        <w:spacing w:line="276" w:lineRule="auto"/>
        <w:ind w:left="0" w:firstLine="708"/>
        <w:jc w:val="both"/>
      </w:pPr>
      <w:r>
        <w:t xml:space="preserve">Важным направлением профилактической работы является вовлечение детей, особенно группы социального риска, в </w:t>
      </w:r>
      <w:r w:rsidRPr="00A7586F">
        <w:rPr>
          <w:b/>
        </w:rPr>
        <w:t>организованные формы занятости и досуга</w:t>
      </w:r>
      <w:r>
        <w:t xml:space="preserve">. Традиционно этот показатель в нашем городе находится на высоком уровне, в том числе благодаря развитой сети учреждений дополнительного образования. </w:t>
      </w:r>
    </w:p>
    <w:p w:rsidR="00A9541F" w:rsidRDefault="00A9541F" w:rsidP="00F40717">
      <w:pPr>
        <w:pStyle w:val="a3"/>
        <w:spacing w:line="276" w:lineRule="auto"/>
        <w:ind w:left="0" w:firstLine="708"/>
        <w:jc w:val="both"/>
      </w:pPr>
    </w:p>
    <w:p w:rsidR="008F3517" w:rsidRDefault="008F3517" w:rsidP="008F3517">
      <w:pPr>
        <w:pStyle w:val="a3"/>
        <w:spacing w:line="276" w:lineRule="auto"/>
        <w:ind w:left="0" w:firstLine="708"/>
        <w:jc w:val="center"/>
      </w:pPr>
      <w:r>
        <w:t>Слайд 2</w:t>
      </w:r>
      <w:r w:rsidR="00D11085">
        <w:t>6</w:t>
      </w:r>
    </w:p>
    <w:p w:rsidR="008F3517" w:rsidRDefault="008F3517" w:rsidP="00F40717">
      <w:pPr>
        <w:pStyle w:val="a3"/>
        <w:spacing w:line="276" w:lineRule="auto"/>
        <w:ind w:left="0" w:firstLine="708"/>
        <w:jc w:val="both"/>
      </w:pPr>
    </w:p>
    <w:p w:rsidR="00E970BB" w:rsidRDefault="00F40717" w:rsidP="00F40717">
      <w:pPr>
        <w:pStyle w:val="a3"/>
        <w:spacing w:line="276" w:lineRule="auto"/>
        <w:ind w:left="0" w:firstLine="708"/>
        <w:jc w:val="both"/>
      </w:pPr>
      <w:r>
        <w:t xml:space="preserve">Зеленогорск располагает развитой сетью учреждений дополнительного образования, что является ресурсом для организации досуга детей и подростков.   </w:t>
      </w:r>
      <w:r w:rsidRPr="00563C4B">
        <w:t xml:space="preserve"> </w:t>
      </w:r>
    </w:p>
    <w:p w:rsidR="003E3964" w:rsidRDefault="003E3964" w:rsidP="00F40717">
      <w:pPr>
        <w:pStyle w:val="a3"/>
        <w:spacing w:line="276" w:lineRule="auto"/>
        <w:ind w:left="0" w:firstLine="708"/>
        <w:jc w:val="both"/>
      </w:pPr>
    </w:p>
    <w:p w:rsidR="00E970BB" w:rsidRDefault="00E970BB" w:rsidP="00F40717">
      <w:pPr>
        <w:pStyle w:val="a3"/>
        <w:spacing w:line="276" w:lineRule="auto"/>
        <w:ind w:left="0" w:firstLine="708"/>
        <w:jc w:val="both"/>
      </w:pPr>
      <w:r>
        <w:t>К сожалению, нет возможности на слайде показать все наши учреждения.</w:t>
      </w:r>
    </w:p>
    <w:p w:rsidR="003E3964" w:rsidRDefault="003E3964" w:rsidP="00F40717">
      <w:pPr>
        <w:pStyle w:val="a3"/>
        <w:spacing w:line="276" w:lineRule="auto"/>
        <w:ind w:left="0" w:firstLine="708"/>
        <w:jc w:val="both"/>
      </w:pPr>
    </w:p>
    <w:p w:rsidR="003E3964" w:rsidRDefault="00E970BB" w:rsidP="00F40717">
      <w:pPr>
        <w:pStyle w:val="a3"/>
        <w:spacing w:line="276" w:lineRule="auto"/>
        <w:ind w:left="0" w:firstLine="708"/>
        <w:jc w:val="both"/>
      </w:pPr>
      <w:r>
        <w:t xml:space="preserve">В </w:t>
      </w:r>
      <w:r w:rsidR="0030101C">
        <w:t>Зеленогорске</w:t>
      </w:r>
      <w:r>
        <w:t xml:space="preserve"> ф</w:t>
      </w:r>
      <w:r w:rsidR="00F40717" w:rsidRPr="00563C4B">
        <w:t>ункционируют 9 учреждений дополнительного о</w:t>
      </w:r>
      <w:r w:rsidR="003E3964">
        <w:t>бразования.</w:t>
      </w:r>
      <w:r w:rsidR="00F40717">
        <w:t xml:space="preserve"> </w:t>
      </w:r>
      <w:r>
        <w:br/>
      </w:r>
      <w:r w:rsidR="00F40717" w:rsidRPr="00563C4B">
        <w:t>С нес</w:t>
      </w:r>
      <w:r w:rsidR="00F40717">
        <w:t>овершеннолетними активно проводя</w:t>
      </w:r>
      <w:r w:rsidR="00F40717" w:rsidRPr="00563C4B">
        <w:t xml:space="preserve">т работу </w:t>
      </w:r>
      <w:r w:rsidR="00F40717">
        <w:t>специалисты Молодежного</w:t>
      </w:r>
      <w:r w:rsidR="00F40717" w:rsidRPr="00563C4B">
        <w:t xml:space="preserve"> центр</w:t>
      </w:r>
      <w:r w:rsidR="00F40717">
        <w:t xml:space="preserve">а. Благодаря их усилиям, большой популярностью среди подростков пользуются Трудовые отряды Главы города, действующие в период учебного года, а также трудовые отряды старшеклассников, которые предусматривают трудовую занятость несовершеннолетних в период летних каникул. </w:t>
      </w:r>
    </w:p>
    <w:p w:rsidR="00F40717" w:rsidRDefault="00F40717" w:rsidP="00F40717">
      <w:pPr>
        <w:pStyle w:val="a3"/>
        <w:spacing w:line="276" w:lineRule="auto"/>
        <w:ind w:left="0" w:firstLine="708"/>
        <w:jc w:val="both"/>
      </w:pPr>
      <w:r>
        <w:lastRenderedPageBreak/>
        <w:t>Ш</w:t>
      </w:r>
      <w:r w:rsidRPr="00563C4B">
        <w:t>ирокой популярностью пользуется экстремальный спорт под ру</w:t>
      </w:r>
      <w:r>
        <w:t>ководством Станислава Леонтьева</w:t>
      </w:r>
      <w:r w:rsidRPr="00563C4B">
        <w:t>, а т</w:t>
      </w:r>
      <w:r>
        <w:t xml:space="preserve">акже некоммерческие организации по различным направлениям досуга. </w:t>
      </w:r>
    </w:p>
    <w:p w:rsidR="00997D78" w:rsidRDefault="00997D78" w:rsidP="00F40717">
      <w:pPr>
        <w:pStyle w:val="a3"/>
        <w:spacing w:line="276" w:lineRule="auto"/>
        <w:ind w:left="0" w:firstLine="708"/>
        <w:jc w:val="both"/>
      </w:pPr>
    </w:p>
    <w:p w:rsidR="00F40717" w:rsidRDefault="00E970BB" w:rsidP="00F40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городе д</w:t>
      </w:r>
      <w:r w:rsidR="00F40717" w:rsidRPr="00563C4B">
        <w:rPr>
          <w:sz w:val="28"/>
          <w:szCs w:val="28"/>
        </w:rPr>
        <w:t>ля детей построены спортивные площадки, во многих дворах – спортивные тренажеры, работают 2 бассейна «Нептун» и «</w:t>
      </w:r>
      <w:r w:rsidR="00F40717">
        <w:rPr>
          <w:sz w:val="28"/>
          <w:szCs w:val="28"/>
        </w:rPr>
        <w:t xml:space="preserve">Волна», </w:t>
      </w:r>
      <w:r w:rsidR="00F40717">
        <w:rPr>
          <w:sz w:val="28"/>
          <w:szCs w:val="28"/>
        </w:rPr>
        <w:br/>
        <w:t>на набережной реки Кан установлен</w:t>
      </w:r>
      <w:r w:rsidR="00F40717" w:rsidRPr="00563C4B">
        <w:rPr>
          <w:sz w:val="28"/>
          <w:szCs w:val="28"/>
        </w:rPr>
        <w:t xml:space="preserve"> детский</w:t>
      </w:r>
      <w:r w:rsidR="00F40717">
        <w:rPr>
          <w:sz w:val="28"/>
          <w:szCs w:val="28"/>
        </w:rPr>
        <w:t xml:space="preserve"> игровой </w:t>
      </w:r>
      <w:r w:rsidR="00F40717" w:rsidRPr="00563C4B">
        <w:rPr>
          <w:sz w:val="28"/>
          <w:szCs w:val="28"/>
        </w:rPr>
        <w:t xml:space="preserve">комплекс «Лайнер», </w:t>
      </w:r>
      <w:r w:rsidR="00F40717">
        <w:rPr>
          <w:sz w:val="28"/>
          <w:szCs w:val="28"/>
        </w:rPr>
        <w:t xml:space="preserve">действует </w:t>
      </w:r>
      <w:proofErr w:type="spellStart"/>
      <w:r w:rsidR="00F40717" w:rsidRPr="00563C4B">
        <w:rPr>
          <w:sz w:val="28"/>
          <w:szCs w:val="28"/>
        </w:rPr>
        <w:t>скейт</w:t>
      </w:r>
      <w:proofErr w:type="spellEnd"/>
      <w:r w:rsidR="00F40717" w:rsidRPr="00563C4B">
        <w:rPr>
          <w:sz w:val="28"/>
          <w:szCs w:val="28"/>
        </w:rPr>
        <w:t>-парк. Строится Ледовый дворец.</w:t>
      </w:r>
      <w:r w:rsidR="0030101C">
        <w:rPr>
          <w:sz w:val="28"/>
          <w:szCs w:val="28"/>
        </w:rPr>
        <w:t xml:space="preserve"> В феврале 2022 года будут завершены ремонтные работы в кинотеатре.</w:t>
      </w:r>
    </w:p>
    <w:p w:rsidR="00D11085" w:rsidRDefault="00D11085" w:rsidP="00F40717">
      <w:pPr>
        <w:ind w:firstLine="708"/>
        <w:jc w:val="both"/>
        <w:rPr>
          <w:sz w:val="28"/>
          <w:szCs w:val="28"/>
        </w:rPr>
      </w:pPr>
    </w:p>
    <w:p w:rsidR="00D11085" w:rsidRDefault="00D11085" w:rsidP="00F40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учреждения культуры, спорта и образования вносят свой вклад в </w:t>
      </w:r>
      <w:r w:rsidRPr="00D11085">
        <w:rPr>
          <w:sz w:val="28"/>
          <w:szCs w:val="28"/>
        </w:rPr>
        <w:t xml:space="preserve">вовлечение детей, особенно группы социального риска, в организованные формы занятости и досуга. </w:t>
      </w:r>
      <w:r>
        <w:rPr>
          <w:sz w:val="28"/>
          <w:szCs w:val="28"/>
        </w:rPr>
        <w:t xml:space="preserve">81 % всех детей в городе </w:t>
      </w:r>
      <w:r w:rsidRPr="00A9541F">
        <w:rPr>
          <w:sz w:val="28"/>
          <w:szCs w:val="28"/>
        </w:rPr>
        <w:t xml:space="preserve">заняты в </w:t>
      </w:r>
      <w:proofErr w:type="spellStart"/>
      <w:r w:rsidRPr="00A9541F">
        <w:rPr>
          <w:sz w:val="28"/>
          <w:szCs w:val="28"/>
        </w:rPr>
        <w:t>допобразовании</w:t>
      </w:r>
      <w:proofErr w:type="spellEnd"/>
      <w:r>
        <w:rPr>
          <w:sz w:val="28"/>
          <w:szCs w:val="28"/>
        </w:rPr>
        <w:t xml:space="preserve">. </w:t>
      </w:r>
    </w:p>
    <w:p w:rsidR="00997D78" w:rsidRDefault="00997D78" w:rsidP="00F40717">
      <w:pPr>
        <w:ind w:firstLine="708"/>
        <w:jc w:val="both"/>
        <w:rPr>
          <w:sz w:val="28"/>
          <w:szCs w:val="28"/>
        </w:rPr>
      </w:pPr>
    </w:p>
    <w:p w:rsidR="00D11085" w:rsidRPr="00D11085" w:rsidRDefault="00A9541F" w:rsidP="00F40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знаем, что, ч</w:t>
      </w:r>
      <w:r w:rsidR="00D11085">
        <w:rPr>
          <w:sz w:val="28"/>
          <w:szCs w:val="28"/>
        </w:rPr>
        <w:t>ем выше процент занятости детей, тем меньше противоправных деяний ими совершено.</w:t>
      </w:r>
    </w:p>
    <w:p w:rsidR="00D11085" w:rsidRDefault="00D11085" w:rsidP="001B7E04">
      <w:pPr>
        <w:ind w:firstLine="708"/>
        <w:jc w:val="center"/>
        <w:rPr>
          <w:sz w:val="28"/>
          <w:szCs w:val="28"/>
        </w:rPr>
      </w:pPr>
    </w:p>
    <w:p w:rsidR="00F40717" w:rsidRDefault="00F40717" w:rsidP="00F40717">
      <w:pPr>
        <w:ind w:firstLine="708"/>
        <w:jc w:val="both"/>
        <w:rPr>
          <w:sz w:val="28"/>
          <w:szCs w:val="28"/>
        </w:rPr>
      </w:pPr>
      <w:r w:rsidRPr="00CF636D">
        <w:rPr>
          <w:sz w:val="28"/>
          <w:szCs w:val="28"/>
          <w:u w:val="single"/>
        </w:rPr>
        <w:t>В каждой школе</w:t>
      </w:r>
      <w:r>
        <w:rPr>
          <w:sz w:val="28"/>
          <w:szCs w:val="28"/>
        </w:rPr>
        <w:t xml:space="preserve"> также организована внеурочная занятость несовершеннолетних. 3.337 несовершеннолетних посещают программы дополнительного образования в школах.</w:t>
      </w:r>
    </w:p>
    <w:p w:rsidR="00826901" w:rsidRDefault="00826901" w:rsidP="00F40717">
      <w:pPr>
        <w:ind w:firstLine="708"/>
        <w:jc w:val="both"/>
        <w:rPr>
          <w:sz w:val="28"/>
          <w:szCs w:val="28"/>
        </w:rPr>
      </w:pPr>
    </w:p>
    <w:p w:rsidR="001B7E04" w:rsidRDefault="00F40717" w:rsidP="00F40717">
      <w:pPr>
        <w:tabs>
          <w:tab w:val="left" w:pos="1080"/>
        </w:tabs>
        <w:suppressAutoHyphens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CF636D">
        <w:rPr>
          <w:sz w:val="28"/>
          <w:szCs w:val="28"/>
          <w:u w:val="single"/>
        </w:rPr>
        <w:t>В школе-интернате</w:t>
      </w:r>
      <w:r>
        <w:rPr>
          <w:sz w:val="28"/>
          <w:szCs w:val="28"/>
        </w:rPr>
        <w:t xml:space="preserve"> </w:t>
      </w:r>
      <w:r w:rsidRPr="00905298">
        <w:rPr>
          <w:bCs/>
          <w:sz w:val="28"/>
          <w:szCs w:val="28"/>
          <w:lang w:eastAsia="ar-SA"/>
        </w:rPr>
        <w:t>106</w:t>
      </w:r>
      <w:r>
        <w:rPr>
          <w:bCs/>
          <w:sz w:val="28"/>
          <w:szCs w:val="28"/>
          <w:lang w:eastAsia="ar-SA"/>
        </w:rPr>
        <w:t xml:space="preserve"> человек посещают группу продленного дня. </w:t>
      </w:r>
      <w:r w:rsidR="00826901">
        <w:rPr>
          <w:bCs/>
          <w:sz w:val="28"/>
          <w:szCs w:val="28"/>
          <w:lang w:eastAsia="ar-SA"/>
        </w:rPr>
        <w:br/>
      </w:r>
      <w:r w:rsidRPr="00220999">
        <w:rPr>
          <w:bCs/>
          <w:sz w:val="28"/>
          <w:szCs w:val="28"/>
          <w:lang w:eastAsia="ar-SA"/>
        </w:rPr>
        <w:t>165</w:t>
      </w:r>
      <w:r w:rsidRPr="00652005">
        <w:rPr>
          <w:bCs/>
          <w:sz w:val="28"/>
          <w:szCs w:val="28"/>
          <w:lang w:eastAsia="ar-SA"/>
        </w:rPr>
        <w:t xml:space="preserve"> человек посещают занятия дополнительного образования</w:t>
      </w:r>
      <w:r w:rsidR="001B7E04">
        <w:rPr>
          <w:bCs/>
          <w:sz w:val="28"/>
          <w:szCs w:val="28"/>
          <w:lang w:eastAsia="ar-SA"/>
        </w:rPr>
        <w:t>.</w:t>
      </w:r>
    </w:p>
    <w:p w:rsidR="00E970BB" w:rsidRDefault="00E970BB" w:rsidP="00F40717">
      <w:pPr>
        <w:tabs>
          <w:tab w:val="left" w:pos="1080"/>
        </w:tabs>
        <w:suppressAutoHyphens/>
        <w:jc w:val="both"/>
        <w:rPr>
          <w:bCs/>
          <w:sz w:val="28"/>
          <w:szCs w:val="28"/>
          <w:lang w:eastAsia="ar-SA"/>
        </w:rPr>
      </w:pPr>
    </w:p>
    <w:p w:rsidR="00B82497" w:rsidRDefault="00B82497" w:rsidP="00F40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Зеленогорском техникуме</w:t>
      </w:r>
      <w:r>
        <w:rPr>
          <w:sz w:val="28"/>
          <w:szCs w:val="28"/>
        </w:rPr>
        <w:t xml:space="preserve"> дополнительной занятостью охвачено более 70 % учащихся:</w:t>
      </w:r>
    </w:p>
    <w:p w:rsidR="001B7E04" w:rsidRDefault="001B7E04" w:rsidP="00F40717">
      <w:pPr>
        <w:ind w:firstLine="708"/>
        <w:jc w:val="both"/>
        <w:rPr>
          <w:sz w:val="28"/>
          <w:szCs w:val="28"/>
          <w:u w:val="single"/>
        </w:rPr>
      </w:pPr>
    </w:p>
    <w:p w:rsidR="00F40717" w:rsidRDefault="00F40717" w:rsidP="00F40717">
      <w:pPr>
        <w:ind w:firstLine="708"/>
        <w:jc w:val="both"/>
        <w:rPr>
          <w:sz w:val="28"/>
          <w:szCs w:val="28"/>
        </w:rPr>
      </w:pPr>
      <w:r w:rsidRPr="00CF636D">
        <w:rPr>
          <w:sz w:val="28"/>
          <w:szCs w:val="28"/>
          <w:u w:val="single"/>
        </w:rPr>
        <w:t>В Зеленогорском детском доме</w:t>
      </w:r>
      <w:r w:rsidR="00A95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организована </w:t>
      </w:r>
      <w:r w:rsidR="001B7E04">
        <w:rPr>
          <w:sz w:val="28"/>
          <w:szCs w:val="28"/>
        </w:rPr>
        <w:t xml:space="preserve">100 % </w:t>
      </w:r>
      <w:r>
        <w:rPr>
          <w:sz w:val="28"/>
          <w:szCs w:val="28"/>
        </w:rPr>
        <w:t>дополнительная занятость несовершеннолетних воспитанников:</w:t>
      </w:r>
    </w:p>
    <w:p w:rsidR="00E970BB" w:rsidRDefault="00E970BB" w:rsidP="00F40717">
      <w:pPr>
        <w:ind w:firstLine="708"/>
        <w:jc w:val="both"/>
        <w:rPr>
          <w:sz w:val="28"/>
          <w:szCs w:val="28"/>
        </w:rPr>
      </w:pPr>
    </w:p>
    <w:p w:rsidR="00F40717" w:rsidRDefault="00F40717" w:rsidP="00F40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детского дома тесно сотрудничает со спортивными объединениями города, </w:t>
      </w:r>
      <w:r w:rsidR="00220999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посещают секцию греко-римской борьбы, а также </w:t>
      </w:r>
      <w:r w:rsidR="00A9541F">
        <w:rPr>
          <w:sz w:val="28"/>
          <w:szCs w:val="28"/>
        </w:rPr>
        <w:t xml:space="preserve">секцию верховой езды </w:t>
      </w:r>
      <w:r w:rsidR="00220999">
        <w:rPr>
          <w:sz w:val="28"/>
          <w:szCs w:val="28"/>
        </w:rPr>
        <w:t xml:space="preserve">в </w:t>
      </w:r>
      <w:r>
        <w:rPr>
          <w:sz w:val="28"/>
          <w:szCs w:val="28"/>
        </w:rPr>
        <w:t>Центр</w:t>
      </w:r>
      <w:r w:rsidR="00220999">
        <w:rPr>
          <w:sz w:val="28"/>
          <w:szCs w:val="28"/>
        </w:rPr>
        <w:t>е</w:t>
      </w:r>
      <w:r>
        <w:rPr>
          <w:sz w:val="28"/>
          <w:szCs w:val="28"/>
        </w:rPr>
        <w:t xml:space="preserve"> э</w:t>
      </w:r>
      <w:r w:rsidR="00A9541F">
        <w:rPr>
          <w:sz w:val="28"/>
          <w:szCs w:val="28"/>
        </w:rPr>
        <w:t>кологии, краеведения и туризма</w:t>
      </w:r>
      <w:bookmarkStart w:id="0" w:name="_GoBack"/>
      <w:bookmarkEnd w:id="0"/>
      <w:r>
        <w:rPr>
          <w:sz w:val="28"/>
          <w:szCs w:val="28"/>
        </w:rPr>
        <w:t>.</w:t>
      </w:r>
    </w:p>
    <w:p w:rsidR="001B7E04" w:rsidRDefault="001B7E04" w:rsidP="00F40717">
      <w:pPr>
        <w:ind w:firstLine="708"/>
        <w:jc w:val="both"/>
        <w:rPr>
          <w:sz w:val="28"/>
          <w:szCs w:val="28"/>
        </w:rPr>
      </w:pPr>
    </w:p>
    <w:p w:rsidR="00997D78" w:rsidRDefault="00F40717" w:rsidP="00F40717">
      <w:pPr>
        <w:pStyle w:val="a3"/>
        <w:ind w:left="0" w:firstLine="708"/>
        <w:jc w:val="both"/>
        <w:rPr>
          <w:iCs/>
        </w:rPr>
      </w:pPr>
      <w:r w:rsidRPr="00DE3507">
        <w:rPr>
          <w:iCs/>
        </w:rPr>
        <w:t xml:space="preserve">В целом, в сфере образования города создана многоуровневая система предъявления результатов образовательной деятельности детей (конкурсы, выставки, фестивали, конференции, форумы, олимпиады, спартакиады и т.д.). </w:t>
      </w:r>
    </w:p>
    <w:p w:rsidR="00997D78" w:rsidRDefault="00997D78" w:rsidP="00F40717">
      <w:pPr>
        <w:pStyle w:val="a3"/>
        <w:ind w:left="0" w:firstLine="708"/>
        <w:jc w:val="both"/>
        <w:rPr>
          <w:iCs/>
        </w:rPr>
      </w:pPr>
    </w:p>
    <w:p w:rsidR="00F40717" w:rsidRPr="00DE3507" w:rsidRDefault="00F40717" w:rsidP="00F40717">
      <w:pPr>
        <w:pStyle w:val="a3"/>
        <w:ind w:left="0" w:firstLine="708"/>
        <w:jc w:val="both"/>
      </w:pPr>
      <w:r w:rsidRPr="00DE3507">
        <w:rPr>
          <w:iCs/>
        </w:rPr>
        <w:t xml:space="preserve">Это способствует расширению возможностей ребёнка для самореализации, </w:t>
      </w:r>
      <w:proofErr w:type="spellStart"/>
      <w:r w:rsidRPr="00DE3507">
        <w:rPr>
          <w:iCs/>
        </w:rPr>
        <w:t>самопрезентации</w:t>
      </w:r>
      <w:proofErr w:type="spellEnd"/>
      <w:r w:rsidRPr="00DE3507">
        <w:rPr>
          <w:iCs/>
        </w:rPr>
        <w:t xml:space="preserve"> в различных областях, увеличению охвата детей различных категорий программами дополнительного образования, выявлению одаренных детей.</w:t>
      </w:r>
    </w:p>
    <w:p w:rsidR="00F40717" w:rsidRDefault="00F40717" w:rsidP="0015693E">
      <w:pPr>
        <w:pStyle w:val="a3"/>
        <w:spacing w:line="276" w:lineRule="auto"/>
        <w:ind w:left="0" w:firstLine="708"/>
        <w:jc w:val="both"/>
      </w:pPr>
    </w:p>
    <w:p w:rsidR="00997D78" w:rsidRDefault="00997D78" w:rsidP="0015693E">
      <w:pPr>
        <w:pStyle w:val="a3"/>
        <w:spacing w:line="276" w:lineRule="auto"/>
        <w:ind w:left="0" w:firstLine="708"/>
        <w:jc w:val="both"/>
      </w:pPr>
    </w:p>
    <w:p w:rsidR="00997D78" w:rsidRDefault="00997D78" w:rsidP="0015693E">
      <w:pPr>
        <w:pStyle w:val="a3"/>
        <w:spacing w:line="276" w:lineRule="auto"/>
        <w:ind w:left="0" w:firstLine="708"/>
        <w:jc w:val="both"/>
      </w:pPr>
    </w:p>
    <w:p w:rsidR="001B7E04" w:rsidRDefault="008F3517" w:rsidP="001B7E04">
      <w:pPr>
        <w:pStyle w:val="a3"/>
        <w:spacing w:line="276" w:lineRule="auto"/>
        <w:ind w:left="0" w:firstLine="708"/>
        <w:jc w:val="center"/>
      </w:pPr>
      <w:r>
        <w:lastRenderedPageBreak/>
        <w:t xml:space="preserve">Слайд </w:t>
      </w:r>
      <w:r w:rsidR="00D11085">
        <w:t>27</w:t>
      </w:r>
    </w:p>
    <w:p w:rsidR="001B7E04" w:rsidRDefault="00E970BB" w:rsidP="000778C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Наш</w:t>
      </w:r>
      <w:proofErr w:type="gramEnd"/>
      <w:r>
        <w:rPr>
          <w:sz w:val="28"/>
          <w:szCs w:val="28"/>
        </w:rPr>
        <w:t xml:space="preserve"> </w:t>
      </w:r>
      <w:r w:rsidR="009F72C0" w:rsidRPr="00997D78">
        <w:rPr>
          <w:sz w:val="28"/>
          <w:szCs w:val="28"/>
          <w:u w:val="single"/>
        </w:rPr>
        <w:t>Центр семьи</w:t>
      </w:r>
      <w:r w:rsidR="001B7E04" w:rsidRPr="00997D78">
        <w:rPr>
          <w:sz w:val="28"/>
          <w:szCs w:val="28"/>
          <w:u w:val="single"/>
        </w:rPr>
        <w:t xml:space="preserve"> «Зеленогорский»</w:t>
      </w:r>
      <w:r w:rsidR="001B7E04" w:rsidRPr="001B7E04">
        <w:rPr>
          <w:sz w:val="28"/>
          <w:szCs w:val="28"/>
        </w:rPr>
        <w:t xml:space="preserve"> оказывает социальные услуги семье и детям, направленные на улучшение условий их жизнедеятельности в стационарной; полустационарной форме</w:t>
      </w:r>
      <w:r w:rsidR="001B7E04">
        <w:rPr>
          <w:sz w:val="28"/>
          <w:szCs w:val="28"/>
        </w:rPr>
        <w:t xml:space="preserve"> и н</w:t>
      </w:r>
      <w:r w:rsidR="001B7E04" w:rsidRPr="001B7E04">
        <w:rPr>
          <w:sz w:val="28"/>
          <w:szCs w:val="28"/>
        </w:rPr>
        <w:t>а дому.</w:t>
      </w:r>
    </w:p>
    <w:p w:rsidR="000778C5" w:rsidRDefault="000778C5" w:rsidP="000778C5">
      <w:pPr>
        <w:ind w:firstLine="708"/>
        <w:jc w:val="both"/>
        <w:rPr>
          <w:sz w:val="28"/>
          <w:szCs w:val="28"/>
        </w:rPr>
      </w:pPr>
    </w:p>
    <w:p w:rsidR="001B7E04" w:rsidRDefault="001B7E04" w:rsidP="000778C5">
      <w:pPr>
        <w:ind w:firstLine="708"/>
        <w:jc w:val="both"/>
        <w:rPr>
          <w:sz w:val="28"/>
          <w:szCs w:val="28"/>
        </w:rPr>
      </w:pPr>
      <w:r w:rsidRPr="00997D78">
        <w:rPr>
          <w:sz w:val="28"/>
          <w:szCs w:val="28"/>
        </w:rPr>
        <w:t xml:space="preserve">В Центре семьи </w:t>
      </w:r>
      <w:r w:rsidR="002A0803">
        <w:rPr>
          <w:sz w:val="28"/>
          <w:szCs w:val="28"/>
        </w:rPr>
        <w:t>функционируют 4 отделения.</w:t>
      </w:r>
    </w:p>
    <w:p w:rsidR="002A0803" w:rsidRDefault="002A0803" w:rsidP="002A0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проводится:</w:t>
      </w:r>
    </w:p>
    <w:p w:rsidR="002A0803" w:rsidRDefault="002A0803" w:rsidP="002A0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неблагополучными, малообеспеченными, неполными</w:t>
      </w:r>
      <w:r w:rsidR="00E970BB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многодетными; замещающими семьями; </w:t>
      </w:r>
    </w:p>
    <w:p w:rsidR="002A0803" w:rsidRDefault="002A0803" w:rsidP="002A0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семьями, имеющими на </w:t>
      </w:r>
      <w:proofErr w:type="gramStart"/>
      <w:r>
        <w:rPr>
          <w:sz w:val="28"/>
          <w:szCs w:val="28"/>
        </w:rPr>
        <w:t>воспитании</w:t>
      </w:r>
      <w:proofErr w:type="gramEnd"/>
      <w:r>
        <w:rPr>
          <w:sz w:val="28"/>
          <w:szCs w:val="28"/>
        </w:rPr>
        <w:t xml:space="preserve"> детей с ограниченными возможностями здоровья;</w:t>
      </w:r>
    </w:p>
    <w:p w:rsidR="002A0803" w:rsidRDefault="002A0803" w:rsidP="002A0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семьями, где дети подвергаются любым формам насилия.</w:t>
      </w:r>
    </w:p>
    <w:p w:rsidR="002A0803" w:rsidRDefault="002A0803" w:rsidP="002A0803">
      <w:pPr>
        <w:widowControl/>
        <w:autoSpaceDE/>
        <w:autoSpaceDN/>
        <w:adjustRightInd/>
        <w:spacing w:before="180" w:after="180"/>
        <w:ind w:firstLine="708"/>
        <w:jc w:val="both"/>
        <w:rPr>
          <w:sz w:val="28"/>
          <w:szCs w:val="28"/>
        </w:rPr>
      </w:pPr>
      <w:r w:rsidRPr="001B7E04">
        <w:rPr>
          <w:sz w:val="28"/>
          <w:szCs w:val="28"/>
        </w:rPr>
        <w:t>Так же учреждение осуществляет социальное сопровождение семьи и детей, в том числе признанных находящимися в социально опасном положении, путем привлечения организаций, предоставляющих медицинскую, психологическую, педагогическую, юридическую и социальную помощь, на основе межведомственного взаимодействия.</w:t>
      </w:r>
    </w:p>
    <w:p w:rsidR="002A0803" w:rsidRDefault="002A0803" w:rsidP="000778C5">
      <w:pPr>
        <w:pStyle w:val="a3"/>
        <w:ind w:left="0" w:firstLine="708"/>
        <w:jc w:val="both"/>
      </w:pPr>
      <w:r>
        <w:t xml:space="preserve">Всего в 2021 году Центр семьи посетили </w:t>
      </w:r>
      <w:r w:rsidR="00E970BB">
        <w:t>более 1.100 (</w:t>
      </w:r>
      <w:r>
        <w:t>1.118</w:t>
      </w:r>
      <w:r w:rsidR="00E970BB">
        <w:t>)</w:t>
      </w:r>
      <w:r>
        <w:t xml:space="preserve"> получателей социальных услуг, из них – 628 детей (из них – 6</w:t>
      </w:r>
      <w:r w:rsidR="001B44DC">
        <w:t>7</w:t>
      </w:r>
      <w:r>
        <w:t xml:space="preserve"> детей, находившихся в стационаре).</w:t>
      </w:r>
    </w:p>
    <w:p w:rsidR="000778C5" w:rsidRDefault="000778C5" w:rsidP="0015693E">
      <w:pPr>
        <w:pStyle w:val="a3"/>
        <w:spacing w:line="276" w:lineRule="auto"/>
        <w:ind w:left="0" w:firstLine="708"/>
        <w:jc w:val="both"/>
      </w:pPr>
    </w:p>
    <w:p w:rsidR="008F3517" w:rsidRDefault="008F3517" w:rsidP="008F3517">
      <w:pPr>
        <w:pStyle w:val="a3"/>
        <w:spacing w:line="276" w:lineRule="auto"/>
        <w:ind w:left="0" w:firstLine="708"/>
        <w:jc w:val="center"/>
      </w:pPr>
      <w:r>
        <w:t xml:space="preserve">Слайд </w:t>
      </w:r>
      <w:r w:rsidR="002A0803">
        <w:t>28</w:t>
      </w:r>
    </w:p>
    <w:p w:rsidR="008F3517" w:rsidRDefault="008F3517" w:rsidP="0015693E">
      <w:pPr>
        <w:pStyle w:val="a3"/>
        <w:spacing w:line="276" w:lineRule="auto"/>
        <w:ind w:left="0" w:firstLine="708"/>
        <w:jc w:val="both"/>
      </w:pPr>
    </w:p>
    <w:p w:rsidR="002A0803" w:rsidRDefault="002A0803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A0803">
        <w:rPr>
          <w:rFonts w:ascii="Times New Roman" w:hAnsi="Times New Roman"/>
          <w:sz w:val="28"/>
          <w:szCs w:val="28"/>
        </w:rPr>
        <w:t>В условиях действия ограничительных мероприятий, связанных с распространени</w:t>
      </w:r>
      <w:r w:rsidR="000778C5">
        <w:rPr>
          <w:rFonts w:ascii="Times New Roman" w:hAnsi="Times New Roman"/>
          <w:sz w:val="28"/>
          <w:szCs w:val="28"/>
        </w:rPr>
        <w:t>ем</w:t>
      </w:r>
      <w:r w:rsidRPr="002A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80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A0803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 xml:space="preserve"> в 2020 году летняя оздоровительная кампания в основном проходила в онлайн-режиме.</w:t>
      </w:r>
    </w:p>
    <w:p w:rsidR="002A0803" w:rsidRDefault="002A0803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7D78" w:rsidRDefault="002A0803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B1AE1">
        <w:rPr>
          <w:rFonts w:ascii="Times New Roman" w:hAnsi="Times New Roman"/>
          <w:sz w:val="28"/>
          <w:szCs w:val="28"/>
        </w:rPr>
        <w:t>В 2021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E07027" w:rsidRPr="00C43F32">
        <w:rPr>
          <w:rFonts w:ascii="Times New Roman" w:hAnsi="Times New Roman"/>
          <w:b/>
          <w:sz w:val="28"/>
          <w:szCs w:val="28"/>
        </w:rPr>
        <w:t>летняя оздоровительная кампания</w:t>
      </w:r>
      <w:r w:rsidR="00E07027">
        <w:rPr>
          <w:rFonts w:ascii="Times New Roman" w:hAnsi="Times New Roman"/>
          <w:sz w:val="28"/>
          <w:szCs w:val="28"/>
        </w:rPr>
        <w:t xml:space="preserve"> </w:t>
      </w:r>
      <w:r w:rsidR="00997D78">
        <w:rPr>
          <w:rFonts w:ascii="Times New Roman" w:hAnsi="Times New Roman"/>
          <w:sz w:val="28"/>
          <w:szCs w:val="28"/>
        </w:rPr>
        <w:t>была организована</w:t>
      </w:r>
      <w:r w:rsidR="00E07027">
        <w:rPr>
          <w:rFonts w:ascii="Times New Roman" w:hAnsi="Times New Roman"/>
          <w:sz w:val="28"/>
          <w:szCs w:val="28"/>
        </w:rPr>
        <w:t xml:space="preserve"> </w:t>
      </w:r>
      <w:r w:rsidR="00E07027" w:rsidRPr="00997D78">
        <w:rPr>
          <w:rFonts w:ascii="Times New Roman" w:hAnsi="Times New Roman"/>
          <w:sz w:val="28"/>
          <w:szCs w:val="28"/>
        </w:rPr>
        <w:t>в полном объеме</w:t>
      </w:r>
      <w:r w:rsidR="00E07027">
        <w:rPr>
          <w:rFonts w:ascii="Times New Roman" w:hAnsi="Times New Roman"/>
          <w:sz w:val="28"/>
          <w:szCs w:val="28"/>
        </w:rPr>
        <w:t xml:space="preserve">. </w:t>
      </w:r>
    </w:p>
    <w:p w:rsidR="000778C5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5F3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Несовершеннолетние жители нашего города </w:t>
      </w:r>
      <w:r w:rsidR="00B015F3">
        <w:rPr>
          <w:rFonts w:ascii="Times New Roman" w:hAnsi="Times New Roman"/>
          <w:sz w:val="28"/>
          <w:szCs w:val="28"/>
        </w:rPr>
        <w:t>были охвачены различными формами летнего отдыха:</w:t>
      </w:r>
    </w:p>
    <w:p w:rsidR="00B015F3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15F3">
        <w:rPr>
          <w:rFonts w:ascii="Times New Roman" w:hAnsi="Times New Roman"/>
          <w:sz w:val="28"/>
          <w:szCs w:val="28"/>
        </w:rPr>
        <w:t>Это и загородные оздоровительные лагеря «</w:t>
      </w:r>
      <w:proofErr w:type="spellStart"/>
      <w:r w:rsidR="00B015F3">
        <w:rPr>
          <w:rFonts w:ascii="Times New Roman" w:hAnsi="Times New Roman"/>
          <w:sz w:val="28"/>
          <w:szCs w:val="28"/>
        </w:rPr>
        <w:t>ЦЭКиТ</w:t>
      </w:r>
      <w:proofErr w:type="spellEnd"/>
      <w:r w:rsidR="00B015F3">
        <w:rPr>
          <w:rFonts w:ascii="Times New Roman" w:hAnsi="Times New Roman"/>
          <w:sz w:val="28"/>
          <w:szCs w:val="28"/>
        </w:rPr>
        <w:t>», «Таежный», «Шахтер»</w:t>
      </w:r>
      <w:r>
        <w:rPr>
          <w:rFonts w:ascii="Times New Roman" w:hAnsi="Times New Roman"/>
          <w:sz w:val="28"/>
          <w:szCs w:val="28"/>
        </w:rPr>
        <w:t>, «Жарки»;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Оздоровительные лагеря с дневным пребыванием детей Управления образования, комитета по делам физической культуры и спорта, комитета по делам культуры и молодежной политики;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Трудовые лагеря «Рабочий» и «Т</w:t>
      </w:r>
      <w:r w:rsidR="000B4EA1">
        <w:rPr>
          <w:rFonts w:ascii="Times New Roman" w:hAnsi="Times New Roman"/>
          <w:sz w:val="28"/>
          <w:szCs w:val="28"/>
        </w:rPr>
        <w:t>рудовые отряды старшеклассников»</w:t>
      </w:r>
      <w:r>
        <w:rPr>
          <w:rFonts w:ascii="Times New Roman" w:hAnsi="Times New Roman"/>
          <w:sz w:val="28"/>
          <w:szCs w:val="28"/>
        </w:rPr>
        <w:t>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Профильные лагеря Управления образования и комитета по делам культуры.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F32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и дополнительные виды отдыха</w:t>
      </w:r>
      <w:r w:rsidR="00C43F32">
        <w:rPr>
          <w:rFonts w:ascii="Times New Roman" w:hAnsi="Times New Roman"/>
          <w:sz w:val="28"/>
          <w:szCs w:val="28"/>
        </w:rPr>
        <w:t>: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поощрительные поездки одаренных детей</w:t>
      </w:r>
      <w:r w:rsidR="000778C5">
        <w:rPr>
          <w:rFonts w:ascii="Times New Roman" w:hAnsi="Times New Roman"/>
          <w:sz w:val="28"/>
          <w:szCs w:val="28"/>
        </w:rPr>
        <w:t xml:space="preserve"> во вс</w:t>
      </w:r>
      <w:r>
        <w:rPr>
          <w:rFonts w:ascii="Times New Roman" w:hAnsi="Times New Roman"/>
          <w:sz w:val="28"/>
          <w:szCs w:val="28"/>
        </w:rPr>
        <w:t>ероссийские детские центры «Орленок» и «Океан»;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учебные сборы по основам военной службы;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санаторно-курортное лечение детей;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туристическая поездка учащихся в г. Санкт-Петербург.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F32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Спортивными учреждениями города в течение </w:t>
      </w:r>
      <w:r w:rsidR="000B4EA1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летнего периода проводились различные мероприятия и соревнования.</w:t>
      </w:r>
    </w:p>
    <w:p w:rsidR="00C43F32" w:rsidRDefault="00C43F32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8C5" w:rsidRDefault="000778C5" w:rsidP="000778C5">
      <w:pPr>
        <w:pStyle w:val="a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29</w:t>
      </w:r>
    </w:p>
    <w:p w:rsidR="000778C5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821" w:rsidRDefault="001B44DC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Значительный вклад в работу по организации летней занятости внес </w:t>
      </w:r>
      <w:r w:rsidR="00E070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Центр семьи, где в течение </w:t>
      </w:r>
      <w:r w:rsidR="00AB1F19">
        <w:rPr>
          <w:rFonts w:ascii="Times New Roman" w:hAnsi="Times New Roman"/>
          <w:sz w:val="28"/>
          <w:szCs w:val="28"/>
        </w:rPr>
        <w:t>всего летнего</w:t>
      </w:r>
      <w:r>
        <w:rPr>
          <w:rFonts w:ascii="Times New Roman" w:hAnsi="Times New Roman"/>
          <w:sz w:val="28"/>
          <w:szCs w:val="28"/>
        </w:rPr>
        <w:t xml:space="preserve"> периода </w:t>
      </w:r>
      <w:r w:rsidR="00AB1F19">
        <w:rPr>
          <w:rFonts w:ascii="Times New Roman" w:hAnsi="Times New Roman"/>
          <w:sz w:val="28"/>
          <w:szCs w:val="28"/>
        </w:rPr>
        <w:t xml:space="preserve">проводились дополнительные групповые занятия в рамках программы «Активное лето» для несовершеннолетних, состоящих на всех видах учета. </w:t>
      </w:r>
    </w:p>
    <w:p w:rsidR="008B1821" w:rsidRDefault="00AB1F19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Ребятам </w:t>
      </w:r>
      <w:r w:rsidR="00E07027">
        <w:rPr>
          <w:rFonts w:ascii="Times New Roman" w:hAnsi="Times New Roman"/>
          <w:sz w:val="28"/>
          <w:szCs w:val="28"/>
        </w:rPr>
        <w:t xml:space="preserve">были проведены экскурсии в поисково-спасательное отделение, пожарную часть. Посещались батутный цент «Выше головы», бассейн «Нептун», музейно-выставочный центр. </w:t>
      </w:r>
    </w:p>
    <w:p w:rsidR="008B1821" w:rsidRDefault="00E07027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налажено тесное взаимодействие с центром культуры «Октябрьский». </w:t>
      </w:r>
    </w:p>
    <w:p w:rsidR="00FB1AE1" w:rsidRDefault="00E07027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несовершеннолетними отрабатывались программы на формирование навыков законопослушного поведения, здорового образа жизни, позитивного образа жизни (профилактика суицидального поведения). </w:t>
      </w:r>
    </w:p>
    <w:p w:rsidR="00FB1AE1" w:rsidRDefault="00FB1AE1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8C5" w:rsidRDefault="00290620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</w:t>
      </w:r>
      <w:r w:rsidR="009F72C0">
        <w:rPr>
          <w:rFonts w:ascii="Times New Roman" w:hAnsi="Times New Roman"/>
          <w:sz w:val="28"/>
          <w:szCs w:val="28"/>
        </w:rPr>
        <w:t xml:space="preserve"> городе </w:t>
      </w:r>
      <w:r w:rsidR="00FB1AE1">
        <w:rPr>
          <w:rFonts w:ascii="Times New Roman" w:hAnsi="Times New Roman"/>
          <w:sz w:val="28"/>
          <w:szCs w:val="28"/>
        </w:rPr>
        <w:t xml:space="preserve">были </w:t>
      </w:r>
      <w:r w:rsidR="009F72C0">
        <w:rPr>
          <w:rFonts w:ascii="Times New Roman" w:hAnsi="Times New Roman"/>
          <w:sz w:val="28"/>
          <w:szCs w:val="28"/>
        </w:rPr>
        <w:t xml:space="preserve">обеспечены летней занятостью </w:t>
      </w:r>
      <w:r w:rsidR="000778C5">
        <w:rPr>
          <w:rFonts w:ascii="Times New Roman" w:hAnsi="Times New Roman"/>
          <w:sz w:val="28"/>
          <w:szCs w:val="28"/>
        </w:rPr>
        <w:br/>
      </w:r>
      <w:r w:rsidR="000778C5" w:rsidRPr="00C43F32">
        <w:rPr>
          <w:rFonts w:ascii="Times New Roman" w:hAnsi="Times New Roman"/>
          <w:b/>
          <w:sz w:val="28"/>
          <w:szCs w:val="28"/>
        </w:rPr>
        <w:t>3.932</w:t>
      </w:r>
      <w:r w:rsidR="000778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78C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778C5">
        <w:rPr>
          <w:rFonts w:ascii="Times New Roman" w:hAnsi="Times New Roman"/>
          <w:sz w:val="28"/>
          <w:szCs w:val="28"/>
        </w:rPr>
        <w:t xml:space="preserve">. </w:t>
      </w:r>
    </w:p>
    <w:p w:rsidR="000778C5" w:rsidRDefault="000778C5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8C5" w:rsidRDefault="000778C5" w:rsidP="000778C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FB1AE1">
        <w:rPr>
          <w:rFonts w:ascii="Times New Roman" w:hAnsi="Times New Roman"/>
          <w:sz w:val="28"/>
          <w:szCs w:val="28"/>
        </w:rPr>
        <w:t>100 % охвата детей группы риска организованными формами занятости и досуга мы пока не достигли.</w:t>
      </w:r>
    </w:p>
    <w:p w:rsidR="00E07027" w:rsidRDefault="000778C5" w:rsidP="009F72C0">
      <w:pPr>
        <w:pStyle w:val="ae"/>
        <w:ind w:firstLine="709"/>
        <w:jc w:val="both"/>
      </w:pPr>
      <w:r>
        <w:rPr>
          <w:rFonts w:ascii="Times New Roman" w:hAnsi="Times New Roman"/>
          <w:sz w:val="28"/>
          <w:szCs w:val="28"/>
        </w:rPr>
        <w:t>Тем не менее</w:t>
      </w:r>
      <w:r w:rsidR="00E405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B4EA1">
        <w:rPr>
          <w:rFonts w:ascii="Times New Roman" w:hAnsi="Times New Roman"/>
          <w:sz w:val="28"/>
          <w:szCs w:val="28"/>
        </w:rPr>
        <w:t>в летний период времени занятость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B4EA1" w:rsidRPr="000778C5">
        <w:rPr>
          <w:rFonts w:ascii="Times New Roman" w:hAnsi="Times New Roman"/>
          <w:sz w:val="28"/>
          <w:szCs w:val="28"/>
        </w:rPr>
        <w:t xml:space="preserve">несовершеннолетних группы социального риска </w:t>
      </w:r>
      <w:r w:rsidR="000B4EA1">
        <w:rPr>
          <w:rFonts w:ascii="Times New Roman" w:hAnsi="Times New Roman"/>
          <w:sz w:val="28"/>
          <w:szCs w:val="28"/>
        </w:rPr>
        <w:t xml:space="preserve">составила </w:t>
      </w:r>
      <w:r w:rsidR="009F72C0" w:rsidRPr="000778C5">
        <w:rPr>
          <w:rFonts w:ascii="Times New Roman" w:hAnsi="Times New Roman"/>
          <w:sz w:val="28"/>
          <w:szCs w:val="28"/>
        </w:rPr>
        <w:t xml:space="preserve">95 % (100% - СОП, 92% - </w:t>
      </w:r>
      <w:proofErr w:type="spellStart"/>
      <w:r w:rsidR="009F72C0" w:rsidRPr="000778C5">
        <w:rPr>
          <w:rFonts w:ascii="Times New Roman" w:hAnsi="Times New Roman"/>
          <w:sz w:val="28"/>
          <w:szCs w:val="28"/>
        </w:rPr>
        <w:t>профучет</w:t>
      </w:r>
      <w:proofErr w:type="spellEnd"/>
      <w:r w:rsidR="009F72C0" w:rsidRPr="000778C5">
        <w:rPr>
          <w:rFonts w:ascii="Times New Roman" w:hAnsi="Times New Roman"/>
          <w:sz w:val="28"/>
          <w:szCs w:val="28"/>
        </w:rPr>
        <w:t>).</w:t>
      </w:r>
      <w:r w:rsidR="00FB1AE1" w:rsidRPr="00FB1AE1">
        <w:t xml:space="preserve"> </w:t>
      </w:r>
    </w:p>
    <w:p w:rsidR="009F72C0" w:rsidRDefault="009F72C0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821" w:rsidRDefault="00290620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профилактики безопасного поведения несовершеннолетних в</w:t>
      </w:r>
      <w:r w:rsidR="009F72C0">
        <w:rPr>
          <w:rFonts w:ascii="Times New Roman" w:hAnsi="Times New Roman"/>
          <w:sz w:val="28"/>
          <w:szCs w:val="28"/>
        </w:rPr>
        <w:t xml:space="preserve"> Зеленогорске </w:t>
      </w:r>
      <w:r w:rsidR="00E07027">
        <w:rPr>
          <w:rFonts w:ascii="Times New Roman" w:hAnsi="Times New Roman"/>
          <w:sz w:val="28"/>
          <w:szCs w:val="28"/>
        </w:rPr>
        <w:t xml:space="preserve">в летний период времени </w:t>
      </w:r>
      <w:r w:rsidR="009F72C0">
        <w:rPr>
          <w:rFonts w:ascii="Times New Roman" w:hAnsi="Times New Roman"/>
          <w:sz w:val="28"/>
          <w:szCs w:val="28"/>
        </w:rPr>
        <w:t xml:space="preserve">стали уже традиционными межведомственные рейдовые мероприятия по местам массового отдыха несовершеннолетних (водоемы, парки, набережная р. Кан, игровые комплексы и т.д.). </w:t>
      </w:r>
    </w:p>
    <w:p w:rsidR="000F72FA" w:rsidRDefault="000F72FA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2C0" w:rsidRDefault="000F72FA" w:rsidP="009F72C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оздоровительных, трудовых, профильных лагерях, на спортивных площадках,  а также во время рейдовых мероприятий, представителями субъектов профилактики с</w:t>
      </w:r>
      <w:r w:rsidR="009F72C0">
        <w:rPr>
          <w:rFonts w:ascii="Times New Roman" w:hAnsi="Times New Roman"/>
          <w:sz w:val="28"/>
          <w:szCs w:val="28"/>
        </w:rPr>
        <w:t xml:space="preserve"> несовершеннолетними и их законными представителями провод</w:t>
      </w:r>
      <w:r w:rsidR="00FB1AE1">
        <w:rPr>
          <w:rFonts w:ascii="Times New Roman" w:hAnsi="Times New Roman"/>
          <w:sz w:val="28"/>
          <w:szCs w:val="28"/>
        </w:rPr>
        <w:t>ились</w:t>
      </w:r>
      <w:r w:rsidR="009F72C0">
        <w:rPr>
          <w:rFonts w:ascii="Times New Roman" w:hAnsi="Times New Roman"/>
          <w:sz w:val="28"/>
          <w:szCs w:val="28"/>
        </w:rPr>
        <w:t xml:space="preserve"> профилактические беседы о безопасном поведении, разда</w:t>
      </w:r>
      <w:r w:rsidR="00FB1AE1">
        <w:rPr>
          <w:rFonts w:ascii="Times New Roman" w:hAnsi="Times New Roman"/>
          <w:sz w:val="28"/>
          <w:szCs w:val="28"/>
        </w:rPr>
        <w:t>вались</w:t>
      </w:r>
      <w:r w:rsidR="009F72C0">
        <w:rPr>
          <w:rFonts w:ascii="Times New Roman" w:hAnsi="Times New Roman"/>
          <w:sz w:val="28"/>
          <w:szCs w:val="28"/>
        </w:rPr>
        <w:t xml:space="preserve"> памятки, провод</w:t>
      </w:r>
      <w:r w:rsidR="00FB1AE1">
        <w:rPr>
          <w:rFonts w:ascii="Times New Roman" w:hAnsi="Times New Roman"/>
          <w:sz w:val="28"/>
          <w:szCs w:val="28"/>
        </w:rPr>
        <w:t>ились</w:t>
      </w:r>
      <w:r w:rsidR="009F72C0">
        <w:rPr>
          <w:rFonts w:ascii="Times New Roman" w:hAnsi="Times New Roman"/>
          <w:sz w:val="28"/>
          <w:szCs w:val="28"/>
        </w:rPr>
        <w:t xml:space="preserve"> игровые мероприятия. Сотрудниками ОВД ежедневно проверя</w:t>
      </w:r>
      <w:r w:rsidR="00FB1AE1">
        <w:rPr>
          <w:rFonts w:ascii="Times New Roman" w:hAnsi="Times New Roman"/>
          <w:sz w:val="28"/>
          <w:szCs w:val="28"/>
        </w:rPr>
        <w:t>лись</w:t>
      </w:r>
      <w:r w:rsidR="009F72C0">
        <w:rPr>
          <w:rFonts w:ascii="Times New Roman" w:hAnsi="Times New Roman"/>
          <w:sz w:val="28"/>
          <w:szCs w:val="28"/>
        </w:rPr>
        <w:t xml:space="preserve"> объекты незавершенного строительства.</w:t>
      </w:r>
    </w:p>
    <w:p w:rsidR="00E07027" w:rsidRDefault="00E07027" w:rsidP="0015693E">
      <w:pPr>
        <w:pStyle w:val="a3"/>
        <w:spacing w:line="276" w:lineRule="auto"/>
        <w:ind w:left="0" w:firstLine="708"/>
        <w:jc w:val="both"/>
      </w:pPr>
    </w:p>
    <w:p w:rsidR="00631187" w:rsidRDefault="00631187" w:rsidP="00631187">
      <w:pPr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0778C5">
        <w:rPr>
          <w:sz w:val="28"/>
          <w:szCs w:val="28"/>
        </w:rPr>
        <w:t>30</w:t>
      </w:r>
    </w:p>
    <w:p w:rsidR="000778C5" w:rsidRDefault="000778C5" w:rsidP="00631187">
      <w:pPr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</w:p>
    <w:p w:rsidR="00E436C6" w:rsidRDefault="00E436C6" w:rsidP="0015693E">
      <w:pPr>
        <w:pStyle w:val="a3"/>
        <w:spacing w:line="276" w:lineRule="auto"/>
        <w:ind w:left="0" w:firstLine="708"/>
        <w:jc w:val="both"/>
      </w:pPr>
      <w:r>
        <w:t xml:space="preserve">Подводя итог работы органов и учреждений системы профилактики </w:t>
      </w:r>
      <w:r w:rsidR="00290620">
        <w:br/>
      </w:r>
      <w:r>
        <w:t>в 202</w:t>
      </w:r>
      <w:r w:rsidR="009F72C0">
        <w:t>1</w:t>
      </w:r>
      <w:r>
        <w:t xml:space="preserve"> году, можно сделать вывод, что большинство поставленных нами задач, решено.</w:t>
      </w:r>
    </w:p>
    <w:p w:rsidR="009F72C0" w:rsidRDefault="009F72C0" w:rsidP="009F72C0">
      <w:pPr>
        <w:pStyle w:val="a3"/>
        <w:spacing w:line="276" w:lineRule="auto"/>
        <w:ind w:left="0" w:firstLine="708"/>
        <w:jc w:val="center"/>
      </w:pPr>
      <w:r>
        <w:lastRenderedPageBreak/>
        <w:t>Слайд 3</w:t>
      </w:r>
      <w:r w:rsidR="000778C5">
        <w:t>1</w:t>
      </w:r>
    </w:p>
    <w:p w:rsidR="009F72C0" w:rsidRDefault="009F72C0" w:rsidP="0015693E">
      <w:pPr>
        <w:pStyle w:val="a3"/>
        <w:spacing w:line="276" w:lineRule="auto"/>
        <w:ind w:left="0" w:firstLine="708"/>
        <w:jc w:val="both"/>
      </w:pPr>
    </w:p>
    <w:p w:rsidR="009F72C0" w:rsidRDefault="009F72C0" w:rsidP="008B1821">
      <w:pPr>
        <w:pStyle w:val="a3"/>
        <w:spacing w:line="276" w:lineRule="auto"/>
        <w:ind w:left="0" w:firstLine="708"/>
        <w:jc w:val="center"/>
      </w:pPr>
      <w:r>
        <w:t>Уважаемые коллеги!</w:t>
      </w:r>
    </w:p>
    <w:p w:rsidR="009F72C0" w:rsidRDefault="009F72C0" w:rsidP="0015693E">
      <w:pPr>
        <w:pStyle w:val="a3"/>
        <w:spacing w:line="276" w:lineRule="auto"/>
        <w:ind w:left="0" w:firstLine="708"/>
        <w:jc w:val="both"/>
      </w:pPr>
    </w:p>
    <w:p w:rsidR="008F3517" w:rsidRDefault="008F3517" w:rsidP="008F35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межведомственному взаимодействию органов и учреждений системы профилактики при координирующей роли комиссии </w:t>
      </w:r>
      <w:r w:rsidRPr="00AA34DA">
        <w:rPr>
          <w:sz w:val="28"/>
          <w:szCs w:val="28"/>
          <w:u w:val="single"/>
        </w:rPr>
        <w:t xml:space="preserve">в 2021 году </w:t>
      </w:r>
      <w:r>
        <w:rPr>
          <w:sz w:val="28"/>
          <w:szCs w:val="28"/>
          <w:u w:val="single"/>
        </w:rPr>
        <w:t xml:space="preserve">достигнуты </w:t>
      </w:r>
      <w:r w:rsidRPr="00AA34DA">
        <w:rPr>
          <w:sz w:val="28"/>
          <w:szCs w:val="28"/>
          <w:u w:val="single"/>
        </w:rPr>
        <w:t>следующи</w:t>
      </w:r>
      <w:r>
        <w:rPr>
          <w:sz w:val="28"/>
          <w:szCs w:val="28"/>
          <w:u w:val="single"/>
        </w:rPr>
        <w:t xml:space="preserve">е </w:t>
      </w:r>
      <w:r w:rsidRPr="00AA34DA">
        <w:rPr>
          <w:sz w:val="28"/>
          <w:szCs w:val="28"/>
          <w:u w:val="single"/>
        </w:rPr>
        <w:t>положите</w:t>
      </w:r>
      <w:r>
        <w:rPr>
          <w:sz w:val="28"/>
          <w:szCs w:val="28"/>
          <w:u w:val="single"/>
        </w:rPr>
        <w:t>льные результаты</w:t>
      </w:r>
      <w:r>
        <w:rPr>
          <w:sz w:val="28"/>
          <w:szCs w:val="28"/>
        </w:rPr>
        <w:t>:</w:t>
      </w:r>
    </w:p>
    <w:p w:rsidR="008F3517" w:rsidRDefault="008F3517" w:rsidP="008F3517">
      <w:pPr>
        <w:ind w:firstLine="708"/>
        <w:jc w:val="both"/>
        <w:rPr>
          <w:sz w:val="28"/>
          <w:szCs w:val="28"/>
        </w:rPr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Не допущено роста числа несовершеннолетних, совершивших преступления.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Не допущено роста числа особо тяжких преступлений, совершенных несовершеннолетними.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Не выявлено ни одного преступления, совершенного несовершеннолетними в состоянии опьянения.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Не допущено роста числа общественно опасных деяний и административных правонарушений, совершенных несовершеннолетними.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Снизилось количество несовершеннолетних и неблагополучных семей, состоящих на учете в социально опасном положении.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Увеличилось количество несовершеннолетних и семей, находящихся в социально опасном положении, с которыми прекращена профилактическая работа в связи с положительной динамикой.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Значительно снизилось количество несовершеннолетних, самовольно ушедших из дома и государственных учреждений.</w:t>
      </w:r>
    </w:p>
    <w:p w:rsidR="00E07027" w:rsidRDefault="00E07027" w:rsidP="00E07027">
      <w:pPr>
        <w:pStyle w:val="a3"/>
        <w:widowControl w:val="0"/>
        <w:autoSpaceDE w:val="0"/>
        <w:autoSpaceDN w:val="0"/>
        <w:adjustRightInd w:val="0"/>
        <w:ind w:left="708"/>
        <w:jc w:val="both"/>
      </w:pPr>
    </w:p>
    <w:p w:rsidR="008F3517" w:rsidRDefault="008F3517" w:rsidP="008F351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8"/>
        <w:jc w:val="both"/>
      </w:pPr>
      <w:r>
        <w:t>Не допущено ни одного факта гибели ребенка от внешних причин.</w:t>
      </w:r>
    </w:p>
    <w:p w:rsidR="008F3517" w:rsidRDefault="008F351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E07027" w:rsidRDefault="00E07027" w:rsidP="008F3517">
      <w:pPr>
        <w:pStyle w:val="a3"/>
        <w:ind w:left="708"/>
        <w:jc w:val="both"/>
      </w:pPr>
    </w:p>
    <w:p w:rsidR="000778C5" w:rsidRDefault="000778C5" w:rsidP="008F3517">
      <w:pPr>
        <w:pStyle w:val="a3"/>
        <w:ind w:left="708"/>
        <w:jc w:val="both"/>
      </w:pPr>
    </w:p>
    <w:p w:rsidR="008F3517" w:rsidRDefault="008F3517" w:rsidP="008F3517">
      <w:pPr>
        <w:pStyle w:val="a3"/>
        <w:ind w:left="708"/>
        <w:jc w:val="center"/>
      </w:pPr>
      <w:r>
        <w:lastRenderedPageBreak/>
        <w:t>Слайд 3</w:t>
      </w:r>
      <w:r w:rsidR="000778C5">
        <w:t>2</w:t>
      </w:r>
    </w:p>
    <w:p w:rsidR="008F3517" w:rsidRPr="007B2521" w:rsidRDefault="008F3517" w:rsidP="008F3517">
      <w:pPr>
        <w:pStyle w:val="a3"/>
        <w:ind w:left="708"/>
        <w:jc w:val="both"/>
      </w:pPr>
    </w:p>
    <w:p w:rsidR="008F3517" w:rsidRDefault="008F3517" w:rsidP="008F3517">
      <w:pPr>
        <w:ind w:firstLine="708"/>
        <w:jc w:val="both"/>
        <w:rPr>
          <w:sz w:val="28"/>
          <w:szCs w:val="28"/>
        </w:rPr>
      </w:pPr>
      <w:r w:rsidRPr="008B4386">
        <w:rPr>
          <w:sz w:val="28"/>
          <w:szCs w:val="28"/>
          <w:u w:val="single"/>
        </w:rPr>
        <w:t>В числе негативных тенденций 202</w:t>
      </w:r>
      <w:r>
        <w:rPr>
          <w:sz w:val="28"/>
          <w:szCs w:val="28"/>
          <w:u w:val="single"/>
        </w:rPr>
        <w:t>1</w:t>
      </w:r>
      <w:r w:rsidRPr="008B4386">
        <w:rPr>
          <w:sz w:val="28"/>
          <w:szCs w:val="28"/>
          <w:u w:val="single"/>
        </w:rPr>
        <w:t xml:space="preserve"> года </w:t>
      </w:r>
      <w:proofErr w:type="gramStart"/>
      <w:r w:rsidRPr="008B4386">
        <w:rPr>
          <w:sz w:val="28"/>
          <w:szCs w:val="28"/>
          <w:u w:val="single"/>
        </w:rPr>
        <w:t>выделены</w:t>
      </w:r>
      <w:proofErr w:type="gramEnd"/>
      <w:r w:rsidRPr="008B4386">
        <w:rPr>
          <w:sz w:val="28"/>
          <w:szCs w:val="28"/>
          <w:u w:val="single"/>
        </w:rPr>
        <w:t xml:space="preserve"> следующие</w:t>
      </w:r>
      <w:r w:rsidRPr="00E0323B">
        <w:rPr>
          <w:sz w:val="28"/>
          <w:szCs w:val="28"/>
        </w:rPr>
        <w:t>:</w:t>
      </w:r>
    </w:p>
    <w:p w:rsidR="008F3517" w:rsidRDefault="008F3517" w:rsidP="008F3517">
      <w:pPr>
        <w:ind w:firstLine="708"/>
        <w:jc w:val="both"/>
        <w:rPr>
          <w:sz w:val="28"/>
          <w:szCs w:val="28"/>
        </w:rPr>
      </w:pPr>
    </w:p>
    <w:p w:rsidR="008F3517" w:rsidRDefault="008F3517" w:rsidP="008F351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8"/>
        <w:jc w:val="both"/>
      </w:pPr>
      <w:r>
        <w:t>Рост количества тяжких преступлений, совершенных несовершеннолетними.</w:t>
      </w:r>
    </w:p>
    <w:p w:rsidR="008F3517" w:rsidRDefault="008F3517" w:rsidP="008F351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8"/>
        <w:jc w:val="both"/>
      </w:pPr>
      <w:r>
        <w:t>Рост количества преступлений, совершенных в отношении несовершеннолетних.</w:t>
      </w:r>
    </w:p>
    <w:p w:rsidR="008F3517" w:rsidRDefault="008F3517" w:rsidP="008F351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8"/>
        <w:jc w:val="both"/>
      </w:pPr>
      <w:r>
        <w:t>Увеличение числа родителей, ограниченных в родительских правах и лишенных родительских прав.</w:t>
      </w:r>
    </w:p>
    <w:p w:rsidR="008F3517" w:rsidRDefault="008F3517" w:rsidP="008F351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8"/>
        <w:jc w:val="both"/>
      </w:pPr>
      <w:r>
        <w:t>Рост количества несовершеннолетних, изъятых из семей.</w:t>
      </w:r>
    </w:p>
    <w:p w:rsidR="008F3517" w:rsidRDefault="008F3517" w:rsidP="008F3517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8"/>
        <w:jc w:val="both"/>
      </w:pPr>
      <w:r>
        <w:t>Увеличение количества суицидальных попыток несовершеннолетних.</w:t>
      </w:r>
    </w:p>
    <w:p w:rsidR="008F3517" w:rsidRDefault="008F3517" w:rsidP="008F3517">
      <w:pPr>
        <w:pStyle w:val="a3"/>
        <w:ind w:left="708"/>
        <w:jc w:val="both"/>
      </w:pPr>
    </w:p>
    <w:p w:rsidR="008F3517" w:rsidRDefault="008F3517" w:rsidP="00E07027">
      <w:pPr>
        <w:jc w:val="both"/>
      </w:pPr>
    </w:p>
    <w:p w:rsidR="008F3517" w:rsidRDefault="008F3517" w:rsidP="008F3517">
      <w:pPr>
        <w:pStyle w:val="a3"/>
        <w:ind w:left="708"/>
        <w:jc w:val="center"/>
      </w:pPr>
      <w:r>
        <w:t>Слайд 3</w:t>
      </w:r>
      <w:r w:rsidR="000778C5">
        <w:t>3</w:t>
      </w:r>
    </w:p>
    <w:p w:rsidR="008F3517" w:rsidRPr="00AA34DA" w:rsidRDefault="008F3517" w:rsidP="008F3517">
      <w:pPr>
        <w:pStyle w:val="a3"/>
        <w:ind w:left="708"/>
        <w:jc w:val="both"/>
      </w:pPr>
    </w:p>
    <w:p w:rsidR="008F3517" w:rsidRDefault="008F3517" w:rsidP="008F351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Исходя из обозначенных проблем, комиссией совместно с органами</w:t>
      </w:r>
      <w:r w:rsidRPr="00AA34DA">
        <w:rPr>
          <w:sz w:val="28"/>
          <w:szCs w:val="28"/>
        </w:rPr>
        <w:t xml:space="preserve"> и учреждения</w:t>
      </w:r>
      <w:r>
        <w:rPr>
          <w:sz w:val="28"/>
          <w:szCs w:val="28"/>
        </w:rPr>
        <w:t>ми</w:t>
      </w:r>
      <w:r w:rsidRPr="00AA34DA">
        <w:rPr>
          <w:sz w:val="28"/>
          <w:szCs w:val="28"/>
        </w:rPr>
        <w:t xml:space="preserve"> системы профилактики </w:t>
      </w:r>
      <w:r w:rsidRPr="00C31D9C">
        <w:rPr>
          <w:sz w:val="28"/>
          <w:szCs w:val="28"/>
          <w:u w:val="single"/>
        </w:rPr>
        <w:t xml:space="preserve">в 2022 году </w:t>
      </w:r>
      <w:r>
        <w:rPr>
          <w:sz w:val="28"/>
          <w:szCs w:val="28"/>
          <w:u w:val="single"/>
        </w:rPr>
        <w:t>будут предприняты меры, направленные на решение следующих задач:</w:t>
      </w:r>
    </w:p>
    <w:p w:rsidR="008255C0" w:rsidRDefault="008255C0" w:rsidP="008F3517">
      <w:pPr>
        <w:ind w:firstLine="708"/>
        <w:jc w:val="both"/>
        <w:rPr>
          <w:sz w:val="28"/>
          <w:szCs w:val="28"/>
          <w:u w:val="single"/>
        </w:rPr>
      </w:pPr>
    </w:p>
    <w:p w:rsidR="008F3517" w:rsidRDefault="008F3517" w:rsidP="008F3517">
      <w:pPr>
        <w:jc w:val="both"/>
        <w:rPr>
          <w:sz w:val="28"/>
          <w:szCs w:val="28"/>
        </w:rPr>
      </w:pPr>
      <w:r w:rsidRPr="00AE679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выявление, устранение причин и условий совершения несовершеннолетними и в их отношении противоправных деяний; </w:t>
      </w:r>
    </w:p>
    <w:p w:rsidR="008255C0" w:rsidRDefault="008255C0" w:rsidP="008F3517">
      <w:pPr>
        <w:jc w:val="both"/>
        <w:rPr>
          <w:sz w:val="28"/>
          <w:szCs w:val="28"/>
        </w:rPr>
      </w:pPr>
    </w:p>
    <w:p w:rsidR="008B1821" w:rsidRDefault="008F3517" w:rsidP="008F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эффективности и результативности индивидуальной профилактической работы с семьями и несовершеннолетними группы социального риска посредством активизации профилактических мероприятий, направленных на р</w:t>
      </w:r>
      <w:r w:rsidRPr="00C31D9C">
        <w:rPr>
          <w:sz w:val="28"/>
          <w:szCs w:val="28"/>
        </w:rPr>
        <w:t xml:space="preserve">одительское просвещение </w:t>
      </w:r>
    </w:p>
    <w:p w:rsidR="008F3517" w:rsidRDefault="008F3517" w:rsidP="008F3517">
      <w:pPr>
        <w:jc w:val="both"/>
        <w:rPr>
          <w:sz w:val="28"/>
          <w:szCs w:val="28"/>
        </w:rPr>
      </w:pPr>
      <w:r w:rsidRPr="00C31D9C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Pr="00C31D9C">
        <w:rPr>
          <w:sz w:val="28"/>
          <w:szCs w:val="28"/>
        </w:rPr>
        <w:t xml:space="preserve">оздание информационного социально-психологического пространства, позволяющего </w:t>
      </w:r>
      <w:proofErr w:type="gramStart"/>
      <w:r w:rsidRPr="00C31D9C">
        <w:rPr>
          <w:sz w:val="28"/>
          <w:szCs w:val="28"/>
        </w:rPr>
        <w:t>формировать и корректировать</w:t>
      </w:r>
      <w:proofErr w:type="gramEnd"/>
      <w:r w:rsidRPr="00C31D9C">
        <w:rPr>
          <w:sz w:val="28"/>
          <w:szCs w:val="28"/>
        </w:rPr>
        <w:t xml:space="preserve"> родительскую позицию, развивать компетенции в сфере воспитания детей, получать знания в области возрастной психологии и педагогики, повышать культурный и образовательный уровень как участника образовательных отношений через расширение форматов сотрудничества с родителями</w:t>
      </w:r>
      <w:r>
        <w:rPr>
          <w:sz w:val="28"/>
          <w:szCs w:val="28"/>
        </w:rPr>
        <w:t>)</w:t>
      </w:r>
      <w:r w:rsidR="008255C0">
        <w:rPr>
          <w:sz w:val="28"/>
          <w:szCs w:val="28"/>
        </w:rPr>
        <w:t>;</w:t>
      </w:r>
    </w:p>
    <w:p w:rsidR="008255C0" w:rsidRDefault="008255C0" w:rsidP="008F3517">
      <w:pPr>
        <w:jc w:val="both"/>
        <w:rPr>
          <w:sz w:val="28"/>
          <w:szCs w:val="28"/>
        </w:rPr>
      </w:pPr>
    </w:p>
    <w:p w:rsidR="008255C0" w:rsidRDefault="008255C0" w:rsidP="008F351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суицидального поведения несовершеннолетних;</w:t>
      </w:r>
    </w:p>
    <w:p w:rsidR="008255C0" w:rsidRDefault="008255C0" w:rsidP="008F3517">
      <w:pPr>
        <w:jc w:val="both"/>
        <w:rPr>
          <w:sz w:val="28"/>
          <w:szCs w:val="28"/>
        </w:rPr>
      </w:pPr>
    </w:p>
    <w:p w:rsidR="008255C0" w:rsidRDefault="008255C0" w:rsidP="008F351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насилия и жестокого обращения с детьми;</w:t>
      </w:r>
    </w:p>
    <w:p w:rsidR="008255C0" w:rsidRDefault="008255C0" w:rsidP="008F3517">
      <w:pPr>
        <w:jc w:val="both"/>
        <w:rPr>
          <w:sz w:val="28"/>
          <w:szCs w:val="28"/>
        </w:rPr>
      </w:pPr>
    </w:p>
    <w:p w:rsidR="008255C0" w:rsidRDefault="008255C0" w:rsidP="008F351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агрессивного поведения несовершеннолетних.</w:t>
      </w:r>
    </w:p>
    <w:p w:rsidR="008F3517" w:rsidRDefault="008F3517" w:rsidP="008F3517">
      <w:pPr>
        <w:jc w:val="both"/>
        <w:rPr>
          <w:sz w:val="28"/>
          <w:szCs w:val="28"/>
        </w:rPr>
      </w:pPr>
    </w:p>
    <w:p w:rsidR="000778C5" w:rsidRDefault="000778C5" w:rsidP="008F3517">
      <w:pPr>
        <w:jc w:val="both"/>
        <w:rPr>
          <w:sz w:val="28"/>
          <w:szCs w:val="28"/>
        </w:rPr>
      </w:pPr>
    </w:p>
    <w:p w:rsidR="008B1821" w:rsidRDefault="00573EC3" w:rsidP="00573EC3">
      <w:pPr>
        <w:jc w:val="center"/>
        <w:rPr>
          <w:sz w:val="28"/>
          <w:szCs w:val="28"/>
        </w:rPr>
      </w:pPr>
      <w:r>
        <w:rPr>
          <w:sz w:val="28"/>
          <w:szCs w:val="28"/>
        </w:rPr>
        <w:t>Слайд 33</w:t>
      </w:r>
    </w:p>
    <w:p w:rsidR="000778C5" w:rsidRDefault="000778C5" w:rsidP="00573EC3">
      <w:pPr>
        <w:jc w:val="center"/>
        <w:rPr>
          <w:sz w:val="28"/>
          <w:szCs w:val="28"/>
        </w:rPr>
      </w:pPr>
    </w:p>
    <w:p w:rsidR="008255C0" w:rsidRDefault="00ED39DE" w:rsidP="0015693E">
      <w:pPr>
        <w:pStyle w:val="a3"/>
        <w:spacing w:line="276" w:lineRule="auto"/>
        <w:ind w:left="0"/>
        <w:jc w:val="both"/>
      </w:pPr>
      <w:r w:rsidRPr="00F2160D">
        <w:tab/>
      </w:r>
      <w:r w:rsidR="0069768C" w:rsidRPr="00F2160D">
        <w:t>Благодарю за внимание и совместную работу в целом!</w:t>
      </w:r>
    </w:p>
    <w:sectPr w:rsidR="008255C0" w:rsidSect="00F60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B3" w:rsidRDefault="00660CB3" w:rsidP="0068623A">
      <w:r>
        <w:separator/>
      </w:r>
    </w:p>
  </w:endnote>
  <w:endnote w:type="continuationSeparator" w:id="0">
    <w:p w:rsidR="00660CB3" w:rsidRDefault="00660CB3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92" w:rsidRDefault="00A507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92" w:rsidRDefault="00A507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92" w:rsidRDefault="00A507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B3" w:rsidRDefault="00660CB3" w:rsidP="0068623A">
      <w:r>
        <w:separator/>
      </w:r>
    </w:p>
  </w:footnote>
  <w:footnote w:type="continuationSeparator" w:id="0">
    <w:p w:rsidR="00660CB3" w:rsidRDefault="00660CB3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92" w:rsidRDefault="00A507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14799"/>
      <w:docPartObj>
        <w:docPartGallery w:val="Page Numbers (Top of Page)"/>
        <w:docPartUnique/>
      </w:docPartObj>
    </w:sdtPr>
    <w:sdtEndPr/>
    <w:sdtContent>
      <w:p w:rsidR="00A50792" w:rsidRDefault="00A50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999">
          <w:rPr>
            <w:noProof/>
          </w:rPr>
          <w:t>13</w:t>
        </w:r>
        <w:r>
          <w:fldChar w:fldCharType="end"/>
        </w:r>
      </w:p>
    </w:sdtContent>
  </w:sdt>
  <w:p w:rsidR="00A50792" w:rsidRDefault="00A507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92" w:rsidRDefault="00A50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295BAB"/>
    <w:multiLevelType w:val="hybridMultilevel"/>
    <w:tmpl w:val="CB76E4E0"/>
    <w:lvl w:ilvl="0" w:tplc="6BEE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03642B"/>
    <w:multiLevelType w:val="hybridMultilevel"/>
    <w:tmpl w:val="F7040224"/>
    <w:lvl w:ilvl="0" w:tplc="A752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E6C3C"/>
    <w:multiLevelType w:val="hybridMultilevel"/>
    <w:tmpl w:val="6D605EFA"/>
    <w:lvl w:ilvl="0" w:tplc="25A8F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2249D"/>
    <w:multiLevelType w:val="hybridMultilevel"/>
    <w:tmpl w:val="279CF84C"/>
    <w:lvl w:ilvl="0" w:tplc="F5C8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1"/>
    <w:rsid w:val="00006B81"/>
    <w:rsid w:val="00007720"/>
    <w:rsid w:val="00022295"/>
    <w:rsid w:val="000232B9"/>
    <w:rsid w:val="0003068D"/>
    <w:rsid w:val="00033316"/>
    <w:rsid w:val="00040665"/>
    <w:rsid w:val="00064D58"/>
    <w:rsid w:val="00067501"/>
    <w:rsid w:val="000778C5"/>
    <w:rsid w:val="00095DA2"/>
    <w:rsid w:val="000A07A3"/>
    <w:rsid w:val="000B4EA1"/>
    <w:rsid w:val="000C6816"/>
    <w:rsid w:val="000D4201"/>
    <w:rsid w:val="000E3A56"/>
    <w:rsid w:val="000F72FA"/>
    <w:rsid w:val="001037C6"/>
    <w:rsid w:val="001072B3"/>
    <w:rsid w:val="00124DD7"/>
    <w:rsid w:val="00136B99"/>
    <w:rsid w:val="00155A1E"/>
    <w:rsid w:val="00155E66"/>
    <w:rsid w:val="0015693E"/>
    <w:rsid w:val="00162D70"/>
    <w:rsid w:val="00185630"/>
    <w:rsid w:val="00190DEB"/>
    <w:rsid w:val="001B44DC"/>
    <w:rsid w:val="001B7E04"/>
    <w:rsid w:val="001D0836"/>
    <w:rsid w:val="001D461A"/>
    <w:rsid w:val="001E17B0"/>
    <w:rsid w:val="001F6D1B"/>
    <w:rsid w:val="002006E4"/>
    <w:rsid w:val="00201F23"/>
    <w:rsid w:val="0020403C"/>
    <w:rsid w:val="002043B5"/>
    <w:rsid w:val="00205840"/>
    <w:rsid w:val="00206000"/>
    <w:rsid w:val="00207ECB"/>
    <w:rsid w:val="00211E61"/>
    <w:rsid w:val="00214026"/>
    <w:rsid w:val="00220999"/>
    <w:rsid w:val="002253E9"/>
    <w:rsid w:val="00227D0B"/>
    <w:rsid w:val="00231C95"/>
    <w:rsid w:val="00247DDB"/>
    <w:rsid w:val="00251DE2"/>
    <w:rsid w:val="00275F38"/>
    <w:rsid w:val="0028563E"/>
    <w:rsid w:val="00290620"/>
    <w:rsid w:val="002A0803"/>
    <w:rsid w:val="002A378A"/>
    <w:rsid w:val="002A5592"/>
    <w:rsid w:val="002A68BB"/>
    <w:rsid w:val="002A775A"/>
    <w:rsid w:val="002A7870"/>
    <w:rsid w:val="002B5B4F"/>
    <w:rsid w:val="002E534B"/>
    <w:rsid w:val="002E53DC"/>
    <w:rsid w:val="002E6105"/>
    <w:rsid w:val="002F1EEE"/>
    <w:rsid w:val="0030101C"/>
    <w:rsid w:val="00302DB1"/>
    <w:rsid w:val="00314ED6"/>
    <w:rsid w:val="00315736"/>
    <w:rsid w:val="00335093"/>
    <w:rsid w:val="00343E9A"/>
    <w:rsid w:val="00345A76"/>
    <w:rsid w:val="003503F6"/>
    <w:rsid w:val="003525E2"/>
    <w:rsid w:val="003535A1"/>
    <w:rsid w:val="00364A4F"/>
    <w:rsid w:val="0037407E"/>
    <w:rsid w:val="00386BA8"/>
    <w:rsid w:val="0038734F"/>
    <w:rsid w:val="003C4EE1"/>
    <w:rsid w:val="003D38DE"/>
    <w:rsid w:val="003E1E48"/>
    <w:rsid w:val="003E2C13"/>
    <w:rsid w:val="003E3964"/>
    <w:rsid w:val="003E3C40"/>
    <w:rsid w:val="003F66BE"/>
    <w:rsid w:val="004128DB"/>
    <w:rsid w:val="00424D88"/>
    <w:rsid w:val="004253B9"/>
    <w:rsid w:val="004319F0"/>
    <w:rsid w:val="0044622F"/>
    <w:rsid w:val="00454FB9"/>
    <w:rsid w:val="00455ECA"/>
    <w:rsid w:val="00482B6A"/>
    <w:rsid w:val="0048580F"/>
    <w:rsid w:val="004A6DD5"/>
    <w:rsid w:val="004C01FD"/>
    <w:rsid w:val="004D1B10"/>
    <w:rsid w:val="004D2F4B"/>
    <w:rsid w:val="004D6059"/>
    <w:rsid w:val="004E3CEB"/>
    <w:rsid w:val="004F0472"/>
    <w:rsid w:val="004F5FF0"/>
    <w:rsid w:val="00503744"/>
    <w:rsid w:val="00506F36"/>
    <w:rsid w:val="00510013"/>
    <w:rsid w:val="00514AA5"/>
    <w:rsid w:val="00521CE4"/>
    <w:rsid w:val="005278C6"/>
    <w:rsid w:val="005573BD"/>
    <w:rsid w:val="00570946"/>
    <w:rsid w:val="00573EC3"/>
    <w:rsid w:val="005810B1"/>
    <w:rsid w:val="00583012"/>
    <w:rsid w:val="00587A64"/>
    <w:rsid w:val="005917D8"/>
    <w:rsid w:val="005946C9"/>
    <w:rsid w:val="00596863"/>
    <w:rsid w:val="005A7BD4"/>
    <w:rsid w:val="005B1306"/>
    <w:rsid w:val="005B1A5F"/>
    <w:rsid w:val="005C2BDC"/>
    <w:rsid w:val="005C3388"/>
    <w:rsid w:val="005E3C77"/>
    <w:rsid w:val="005F74B8"/>
    <w:rsid w:val="00611340"/>
    <w:rsid w:val="00613DC0"/>
    <w:rsid w:val="00627F2F"/>
    <w:rsid w:val="00631187"/>
    <w:rsid w:val="00646BA8"/>
    <w:rsid w:val="00653A83"/>
    <w:rsid w:val="006579B3"/>
    <w:rsid w:val="00660CB3"/>
    <w:rsid w:val="0066203F"/>
    <w:rsid w:val="0067239B"/>
    <w:rsid w:val="00680296"/>
    <w:rsid w:val="00680335"/>
    <w:rsid w:val="00683EAF"/>
    <w:rsid w:val="006854FB"/>
    <w:rsid w:val="0068623A"/>
    <w:rsid w:val="00693D23"/>
    <w:rsid w:val="0069768C"/>
    <w:rsid w:val="006A25D9"/>
    <w:rsid w:val="006A3AA6"/>
    <w:rsid w:val="006A604D"/>
    <w:rsid w:val="006B660C"/>
    <w:rsid w:val="006C02DC"/>
    <w:rsid w:val="006C731B"/>
    <w:rsid w:val="006D2908"/>
    <w:rsid w:val="006D43D9"/>
    <w:rsid w:val="006E4B22"/>
    <w:rsid w:val="00714597"/>
    <w:rsid w:val="007260D2"/>
    <w:rsid w:val="007352AC"/>
    <w:rsid w:val="00741BC4"/>
    <w:rsid w:val="0074714C"/>
    <w:rsid w:val="00767210"/>
    <w:rsid w:val="00774AE4"/>
    <w:rsid w:val="00796F2E"/>
    <w:rsid w:val="00797435"/>
    <w:rsid w:val="00797C89"/>
    <w:rsid w:val="007C0C4E"/>
    <w:rsid w:val="007C71F1"/>
    <w:rsid w:val="007E725B"/>
    <w:rsid w:val="007F1A70"/>
    <w:rsid w:val="008255C0"/>
    <w:rsid w:val="00826901"/>
    <w:rsid w:val="008276B8"/>
    <w:rsid w:val="00830EC3"/>
    <w:rsid w:val="00833A8D"/>
    <w:rsid w:val="00841BEF"/>
    <w:rsid w:val="00843465"/>
    <w:rsid w:val="00856BBF"/>
    <w:rsid w:val="00870C8E"/>
    <w:rsid w:val="00874D68"/>
    <w:rsid w:val="00877919"/>
    <w:rsid w:val="00882E65"/>
    <w:rsid w:val="0088512C"/>
    <w:rsid w:val="00887268"/>
    <w:rsid w:val="00895C56"/>
    <w:rsid w:val="008A11B8"/>
    <w:rsid w:val="008A75F5"/>
    <w:rsid w:val="008B1821"/>
    <w:rsid w:val="008B4E54"/>
    <w:rsid w:val="008C1140"/>
    <w:rsid w:val="008C27E1"/>
    <w:rsid w:val="008C7512"/>
    <w:rsid w:val="008F3517"/>
    <w:rsid w:val="008F73F4"/>
    <w:rsid w:val="00900BE4"/>
    <w:rsid w:val="00901003"/>
    <w:rsid w:val="009132D2"/>
    <w:rsid w:val="0092133C"/>
    <w:rsid w:val="009216FC"/>
    <w:rsid w:val="00923247"/>
    <w:rsid w:val="00924B5F"/>
    <w:rsid w:val="009408E9"/>
    <w:rsid w:val="00941C8D"/>
    <w:rsid w:val="00945746"/>
    <w:rsid w:val="009500A6"/>
    <w:rsid w:val="00950FDC"/>
    <w:rsid w:val="009666D9"/>
    <w:rsid w:val="009710CF"/>
    <w:rsid w:val="009718A1"/>
    <w:rsid w:val="0097338C"/>
    <w:rsid w:val="00986222"/>
    <w:rsid w:val="00991BA1"/>
    <w:rsid w:val="00992DD0"/>
    <w:rsid w:val="0099522C"/>
    <w:rsid w:val="0099663A"/>
    <w:rsid w:val="00997D78"/>
    <w:rsid w:val="009D76BC"/>
    <w:rsid w:val="009E200B"/>
    <w:rsid w:val="009F72C0"/>
    <w:rsid w:val="00A31AB9"/>
    <w:rsid w:val="00A31C04"/>
    <w:rsid w:val="00A335BA"/>
    <w:rsid w:val="00A33FA6"/>
    <w:rsid w:val="00A50792"/>
    <w:rsid w:val="00A558C8"/>
    <w:rsid w:val="00A61899"/>
    <w:rsid w:val="00A7586F"/>
    <w:rsid w:val="00A84234"/>
    <w:rsid w:val="00A9357A"/>
    <w:rsid w:val="00A94934"/>
    <w:rsid w:val="00A9541F"/>
    <w:rsid w:val="00A9571C"/>
    <w:rsid w:val="00A9796F"/>
    <w:rsid w:val="00AA57FD"/>
    <w:rsid w:val="00AB1C9F"/>
    <w:rsid w:val="00AB1F19"/>
    <w:rsid w:val="00AD2E6E"/>
    <w:rsid w:val="00AD6F7E"/>
    <w:rsid w:val="00AE4A05"/>
    <w:rsid w:val="00AF61A6"/>
    <w:rsid w:val="00AF6974"/>
    <w:rsid w:val="00B015F3"/>
    <w:rsid w:val="00B045A3"/>
    <w:rsid w:val="00B06945"/>
    <w:rsid w:val="00B44839"/>
    <w:rsid w:val="00B472E8"/>
    <w:rsid w:val="00B52C55"/>
    <w:rsid w:val="00B57240"/>
    <w:rsid w:val="00B64939"/>
    <w:rsid w:val="00B65A91"/>
    <w:rsid w:val="00B67376"/>
    <w:rsid w:val="00B82497"/>
    <w:rsid w:val="00B843A9"/>
    <w:rsid w:val="00B861B6"/>
    <w:rsid w:val="00B877CE"/>
    <w:rsid w:val="00BC24E2"/>
    <w:rsid w:val="00BC7001"/>
    <w:rsid w:val="00BE20E8"/>
    <w:rsid w:val="00BF499D"/>
    <w:rsid w:val="00C009E1"/>
    <w:rsid w:val="00C131AC"/>
    <w:rsid w:val="00C26712"/>
    <w:rsid w:val="00C30053"/>
    <w:rsid w:val="00C37D49"/>
    <w:rsid w:val="00C43F32"/>
    <w:rsid w:val="00C4638C"/>
    <w:rsid w:val="00C67634"/>
    <w:rsid w:val="00C722E3"/>
    <w:rsid w:val="00C77637"/>
    <w:rsid w:val="00C97EAD"/>
    <w:rsid w:val="00CB0E99"/>
    <w:rsid w:val="00CD3BBC"/>
    <w:rsid w:val="00CF19CE"/>
    <w:rsid w:val="00CF1B2B"/>
    <w:rsid w:val="00CF6581"/>
    <w:rsid w:val="00D01119"/>
    <w:rsid w:val="00D016BB"/>
    <w:rsid w:val="00D0773C"/>
    <w:rsid w:val="00D11085"/>
    <w:rsid w:val="00D37623"/>
    <w:rsid w:val="00D467C2"/>
    <w:rsid w:val="00D530F7"/>
    <w:rsid w:val="00D652AA"/>
    <w:rsid w:val="00D74942"/>
    <w:rsid w:val="00D77F78"/>
    <w:rsid w:val="00D9077E"/>
    <w:rsid w:val="00DA1271"/>
    <w:rsid w:val="00DA1CDD"/>
    <w:rsid w:val="00DC583C"/>
    <w:rsid w:val="00DD3BA6"/>
    <w:rsid w:val="00DF1738"/>
    <w:rsid w:val="00DF1CCD"/>
    <w:rsid w:val="00DF6F42"/>
    <w:rsid w:val="00E07027"/>
    <w:rsid w:val="00E16D64"/>
    <w:rsid w:val="00E23BFC"/>
    <w:rsid w:val="00E23C10"/>
    <w:rsid w:val="00E2412C"/>
    <w:rsid w:val="00E266FA"/>
    <w:rsid w:val="00E26EAB"/>
    <w:rsid w:val="00E339D2"/>
    <w:rsid w:val="00E37682"/>
    <w:rsid w:val="00E4055E"/>
    <w:rsid w:val="00E436C6"/>
    <w:rsid w:val="00E47863"/>
    <w:rsid w:val="00E50307"/>
    <w:rsid w:val="00E51322"/>
    <w:rsid w:val="00E64F6E"/>
    <w:rsid w:val="00E86F67"/>
    <w:rsid w:val="00E95AA2"/>
    <w:rsid w:val="00E970BB"/>
    <w:rsid w:val="00EA524B"/>
    <w:rsid w:val="00EB1B93"/>
    <w:rsid w:val="00EC371D"/>
    <w:rsid w:val="00EC4EC8"/>
    <w:rsid w:val="00ED06FB"/>
    <w:rsid w:val="00ED373C"/>
    <w:rsid w:val="00ED39DE"/>
    <w:rsid w:val="00ED5FFB"/>
    <w:rsid w:val="00EE18D1"/>
    <w:rsid w:val="00EF5EA7"/>
    <w:rsid w:val="00F01DD1"/>
    <w:rsid w:val="00F03482"/>
    <w:rsid w:val="00F12231"/>
    <w:rsid w:val="00F134EB"/>
    <w:rsid w:val="00F2160D"/>
    <w:rsid w:val="00F2187A"/>
    <w:rsid w:val="00F25713"/>
    <w:rsid w:val="00F26574"/>
    <w:rsid w:val="00F40717"/>
    <w:rsid w:val="00F414DD"/>
    <w:rsid w:val="00F42A9E"/>
    <w:rsid w:val="00F45370"/>
    <w:rsid w:val="00F5426C"/>
    <w:rsid w:val="00F57237"/>
    <w:rsid w:val="00F609B7"/>
    <w:rsid w:val="00F61082"/>
    <w:rsid w:val="00F641BF"/>
    <w:rsid w:val="00F657BD"/>
    <w:rsid w:val="00F923FB"/>
    <w:rsid w:val="00FB1AE1"/>
    <w:rsid w:val="00FB42F8"/>
    <w:rsid w:val="00FB4649"/>
    <w:rsid w:val="00FC1911"/>
    <w:rsid w:val="00FD3912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d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996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d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No Spacing"/>
    <w:link w:val="af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996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577A-1A1A-4E2C-A73F-4C8B89CE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14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6</cp:revision>
  <cp:lastPrinted>2022-02-02T08:16:00Z</cp:lastPrinted>
  <dcterms:created xsi:type="dcterms:W3CDTF">2022-02-02T08:04:00Z</dcterms:created>
  <dcterms:modified xsi:type="dcterms:W3CDTF">2022-02-03T03:11:00Z</dcterms:modified>
</cp:coreProperties>
</file>