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2840"/>
        <w:gridCol w:w="2542"/>
        <w:gridCol w:w="496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156E99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28.01.2021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6E99" w:rsidRDefault="00156E99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156E9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19-п</w:t>
            </w:r>
          </w:p>
        </w:tc>
      </w:tr>
      <w:tr w:rsidR="00155E96" w:rsidRPr="0016386D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836" w:rsidRPr="0016386D" w:rsidRDefault="00311836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620" w:rsidRPr="00703620" w:rsidRDefault="00155E96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03620"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признании утратившими силу </w:t>
            </w:r>
          </w:p>
          <w:p w:rsidR="00703620" w:rsidRPr="00703620" w:rsidRDefault="00703620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155E96" w:rsidRPr="0016386D" w:rsidRDefault="00703620" w:rsidP="00703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ЗАТО г. Зеленогорска</w:t>
            </w:r>
          </w:p>
        </w:tc>
      </w:tr>
    </w:tbl>
    <w:p w:rsidR="0020437A" w:rsidRPr="0016386D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620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муниципальных </w:t>
      </w:r>
      <w:bookmarkStart w:id="0" w:name="_GoBack"/>
      <w:bookmarkEnd w:id="0"/>
      <w:r w:rsidRPr="00703620">
        <w:rPr>
          <w:rFonts w:ascii="Times New Roman" w:hAnsi="Times New Roman"/>
          <w:sz w:val="28"/>
          <w:szCs w:val="28"/>
        </w:rPr>
        <w:t>правовых актов</w:t>
      </w:r>
      <w:r>
        <w:rPr>
          <w:rFonts w:ascii="Times New Roman" w:hAnsi="Times New Roman"/>
          <w:sz w:val="28"/>
          <w:szCs w:val="28"/>
        </w:rPr>
        <w:t xml:space="preserve"> г. </w:t>
      </w:r>
      <w:r w:rsidRPr="00703620">
        <w:rPr>
          <w:rFonts w:ascii="Times New Roman" w:hAnsi="Times New Roman"/>
          <w:sz w:val="28"/>
          <w:szCs w:val="28"/>
        </w:rPr>
        <w:t>Зеленогорска</w:t>
      </w:r>
      <w:r w:rsidR="00DF5C2B" w:rsidRPr="0016386D">
        <w:rPr>
          <w:rFonts w:ascii="Times New Roman" w:hAnsi="Times New Roman"/>
          <w:sz w:val="28"/>
          <w:szCs w:val="28"/>
        </w:rPr>
        <w:t>, руководствуясь Уставом города Зеленогорска,</w:t>
      </w:r>
    </w:p>
    <w:p w:rsidR="00576ACC" w:rsidRPr="0016386D" w:rsidRDefault="00576ACC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Default="000558B2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76ACC" w:rsidRPr="0016386D" w:rsidRDefault="00576ACC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6E1" w:rsidRPr="00627893" w:rsidRDefault="00C81B76" w:rsidP="00703620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627893">
        <w:rPr>
          <w:color w:val="000000"/>
          <w:sz w:val="28"/>
          <w:szCs w:val="28"/>
        </w:rPr>
        <w:t xml:space="preserve">1. </w:t>
      </w:r>
      <w:r w:rsidR="00703620" w:rsidRPr="00627893">
        <w:rPr>
          <w:color w:val="000000"/>
          <w:sz w:val="28"/>
          <w:szCs w:val="28"/>
        </w:rPr>
        <w:t xml:space="preserve">Признать утратившими силу </w:t>
      </w:r>
      <w:r w:rsidR="00576ACC" w:rsidRPr="00627893">
        <w:rPr>
          <w:color w:val="000000"/>
          <w:sz w:val="28"/>
          <w:szCs w:val="28"/>
        </w:rPr>
        <w:t xml:space="preserve">с 01.01.2022 </w:t>
      </w:r>
      <w:r w:rsidR="00703620" w:rsidRPr="00627893">
        <w:rPr>
          <w:color w:val="000000"/>
          <w:sz w:val="28"/>
          <w:szCs w:val="28"/>
        </w:rPr>
        <w:t>следующие постановления Администрации ЗАТО г. Зеленогорска</w:t>
      </w:r>
      <w:r w:rsidR="00E206E1" w:rsidRPr="00627893">
        <w:rPr>
          <w:color w:val="000000"/>
          <w:sz w:val="28"/>
          <w:szCs w:val="28"/>
        </w:rPr>
        <w:t>:</w:t>
      </w:r>
    </w:p>
    <w:p w:rsidR="00DD0E45" w:rsidRPr="00627893" w:rsidRDefault="00DD0E45" w:rsidP="00DB6C2E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12.11.2015 № 2</w:t>
      </w:r>
      <w:r w:rsidR="00086E7F" w:rsidRPr="00627893">
        <w:rPr>
          <w:rFonts w:ascii="Times New Roman" w:hAnsi="Times New Roman"/>
          <w:sz w:val="28"/>
          <w:szCs w:val="28"/>
          <w:lang w:eastAsia="ru-RU"/>
        </w:rPr>
        <w:t>91</w:t>
      </w:r>
      <w:r w:rsidRPr="00627893">
        <w:rPr>
          <w:rFonts w:ascii="Times New Roman" w:hAnsi="Times New Roman"/>
          <w:sz w:val="28"/>
          <w:szCs w:val="28"/>
          <w:lang w:eastAsia="ru-RU"/>
        </w:rPr>
        <w:t>-п «</w:t>
      </w:r>
      <w:r w:rsidR="00086E7F" w:rsidRPr="00627893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«Развитие транспортной системы в городе Зеленогорске</w:t>
      </w:r>
      <w:r w:rsidRPr="00627893">
        <w:rPr>
          <w:rFonts w:ascii="Times New Roman" w:hAnsi="Times New Roman"/>
          <w:sz w:val="28"/>
          <w:szCs w:val="28"/>
          <w:lang w:eastAsia="ru-RU"/>
        </w:rPr>
        <w:t>»;</w:t>
      </w:r>
    </w:p>
    <w:p w:rsidR="00DD0E45" w:rsidRPr="00627893" w:rsidRDefault="00086E7F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27.05.2016 № 129</w:t>
      </w:r>
      <w:r w:rsidR="00DD0E45" w:rsidRPr="00627893">
        <w:rPr>
          <w:rFonts w:ascii="Times New Roman" w:hAnsi="Times New Roman"/>
          <w:sz w:val="28"/>
          <w:szCs w:val="28"/>
          <w:lang w:eastAsia="ru-RU"/>
        </w:rPr>
        <w:t>-п «</w:t>
      </w:r>
      <w:r w:rsidRPr="00627893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</w:rPr>
        <w:t>»</w:t>
      </w:r>
      <w:r w:rsidR="00DD0E45" w:rsidRPr="00627893">
        <w:rPr>
          <w:rFonts w:ascii="Times New Roman" w:hAnsi="Times New Roman"/>
          <w:sz w:val="28"/>
          <w:szCs w:val="28"/>
        </w:rPr>
        <w:t>;</w:t>
      </w:r>
    </w:p>
    <w:p w:rsidR="002D1A0B" w:rsidRPr="00627893" w:rsidRDefault="002D1A0B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7893">
        <w:rPr>
          <w:rFonts w:ascii="Times New Roman" w:hAnsi="Times New Roman"/>
          <w:sz w:val="28"/>
          <w:szCs w:val="28"/>
        </w:rPr>
        <w:t>от 22.07.2016 № 216-п 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</w:rPr>
        <w:t>»</w:t>
      </w:r>
      <w:r w:rsidRPr="00627893">
        <w:rPr>
          <w:rFonts w:ascii="Times New Roman" w:hAnsi="Times New Roman"/>
          <w:sz w:val="28"/>
          <w:szCs w:val="28"/>
        </w:rPr>
        <w:t>;</w:t>
      </w:r>
    </w:p>
    <w:p w:rsidR="00DD0E45" w:rsidRPr="00627893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86E7F" w:rsidRPr="00627893">
        <w:rPr>
          <w:rFonts w:ascii="Times New Roman" w:hAnsi="Times New Roman"/>
          <w:sz w:val="28"/>
          <w:szCs w:val="28"/>
          <w:lang w:eastAsia="ru-RU"/>
        </w:rPr>
        <w:t>30</w:t>
      </w:r>
      <w:r w:rsidRPr="00627893">
        <w:rPr>
          <w:rFonts w:ascii="Times New Roman" w:hAnsi="Times New Roman"/>
          <w:sz w:val="28"/>
          <w:szCs w:val="28"/>
          <w:lang w:eastAsia="ru-RU"/>
        </w:rPr>
        <w:t>.11.2016 № 32</w:t>
      </w:r>
      <w:r w:rsidR="00086E7F" w:rsidRPr="00627893">
        <w:rPr>
          <w:rFonts w:ascii="Times New Roman" w:hAnsi="Times New Roman"/>
          <w:sz w:val="28"/>
          <w:szCs w:val="28"/>
          <w:lang w:eastAsia="ru-RU"/>
        </w:rPr>
        <w:t>6</w:t>
      </w:r>
      <w:r w:rsidRPr="00627893">
        <w:rPr>
          <w:rFonts w:ascii="Times New Roman" w:hAnsi="Times New Roman"/>
          <w:sz w:val="28"/>
          <w:szCs w:val="28"/>
          <w:lang w:eastAsia="ru-RU"/>
        </w:rPr>
        <w:t>-п «</w:t>
      </w:r>
      <w:r w:rsidR="00086E7F" w:rsidRPr="00627893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</w:t>
      </w:r>
      <w:r w:rsidRPr="00627893">
        <w:rPr>
          <w:rFonts w:ascii="Times New Roman" w:hAnsi="Times New Roman"/>
          <w:sz w:val="28"/>
          <w:szCs w:val="28"/>
          <w:lang w:eastAsia="ru-RU"/>
        </w:rPr>
        <w:t>»;</w:t>
      </w:r>
    </w:p>
    <w:p w:rsidR="002D1A0B" w:rsidRPr="00627893" w:rsidRDefault="00DD0E45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lastRenderedPageBreak/>
        <w:t>от 26.12.2016 № 38</w:t>
      </w:r>
      <w:r w:rsidR="00086E7F" w:rsidRPr="00627893">
        <w:rPr>
          <w:rFonts w:ascii="Times New Roman" w:hAnsi="Times New Roman"/>
          <w:sz w:val="28"/>
          <w:szCs w:val="28"/>
          <w:lang w:eastAsia="ru-RU"/>
        </w:rPr>
        <w:t>5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627893" w:rsidRDefault="00DD0E45" w:rsidP="00481826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17.04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.2017 №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82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D1A0B" w:rsidRPr="00627893" w:rsidRDefault="00DD0E45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31.08.2017 № 200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D1A0B" w:rsidRPr="00627893" w:rsidRDefault="002D1A0B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08.12.2017 № 305</w:t>
      </w:r>
      <w:r w:rsidR="00DD0E45"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Зеленогорске»;</w:t>
      </w:r>
    </w:p>
    <w:p w:rsidR="002D1A0B" w:rsidRPr="00627893" w:rsidRDefault="00DD0E45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2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9</w:t>
      </w:r>
      <w:r w:rsidRPr="00627893">
        <w:rPr>
          <w:rFonts w:ascii="Times New Roman" w:hAnsi="Times New Roman"/>
          <w:sz w:val="28"/>
          <w:szCs w:val="28"/>
          <w:lang w:eastAsia="ru-RU"/>
        </w:rPr>
        <w:t>.12.2017 № 3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49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D1A0B" w:rsidRPr="00627893" w:rsidRDefault="00DD0E45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25.04</w:t>
      </w:r>
      <w:r w:rsidRPr="00627893">
        <w:rPr>
          <w:rFonts w:ascii="Times New Roman" w:hAnsi="Times New Roman"/>
          <w:sz w:val="28"/>
          <w:szCs w:val="28"/>
          <w:lang w:eastAsia="ru-RU"/>
        </w:rPr>
        <w:t>.2018 № 7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0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D1A0B" w:rsidRPr="00627893" w:rsidRDefault="00DD0E45" w:rsidP="002D1A0B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1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1</w:t>
      </w:r>
      <w:r w:rsidRPr="00627893">
        <w:rPr>
          <w:rFonts w:ascii="Times New Roman" w:hAnsi="Times New Roman"/>
          <w:sz w:val="28"/>
          <w:szCs w:val="28"/>
          <w:lang w:eastAsia="ru-RU"/>
        </w:rPr>
        <w:t>.12.2018 № 2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25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29.12.2018 №</w:t>
      </w:r>
      <w:r w:rsidR="002D1A0B" w:rsidRPr="00627893">
        <w:rPr>
          <w:rFonts w:ascii="Times New Roman" w:hAnsi="Times New Roman"/>
          <w:sz w:val="28"/>
          <w:szCs w:val="28"/>
          <w:lang w:eastAsia="ru-RU"/>
        </w:rPr>
        <w:t xml:space="preserve"> 265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24.06</w:t>
      </w:r>
      <w:r w:rsidRPr="00627893">
        <w:rPr>
          <w:rFonts w:ascii="Times New Roman" w:hAnsi="Times New Roman"/>
          <w:sz w:val="28"/>
          <w:szCs w:val="28"/>
          <w:lang w:eastAsia="ru-RU"/>
        </w:rPr>
        <w:t>.2019 № 1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04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29.08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.2019 №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152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1</w:t>
      </w:r>
      <w:r w:rsidRPr="00627893">
        <w:rPr>
          <w:rFonts w:ascii="Times New Roman" w:hAnsi="Times New Roman"/>
          <w:sz w:val="28"/>
          <w:szCs w:val="28"/>
          <w:lang w:eastAsia="ru-RU"/>
        </w:rPr>
        <w:t>1.12.2019 № 2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14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муниципальную программу «Развитие транспортной системы в городе Зеленогорске»,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lastRenderedPageBreak/>
        <w:t>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 xml:space="preserve">31.12.2019 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245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28.08.2020 № 108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2F2D5D" w:rsidRPr="00627893" w:rsidRDefault="00DD0E45" w:rsidP="002F2D5D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09.12.2020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167-п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5D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Зеленогорске»;</w:t>
      </w:r>
    </w:p>
    <w:p w:rsidR="003B7110" w:rsidRPr="00627893" w:rsidRDefault="00DD0E45" w:rsidP="003B7110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13.0</w:t>
      </w:r>
      <w:r w:rsidR="003B7110" w:rsidRPr="00627893">
        <w:rPr>
          <w:rFonts w:ascii="Times New Roman" w:hAnsi="Times New Roman"/>
          <w:sz w:val="28"/>
          <w:szCs w:val="28"/>
          <w:lang w:eastAsia="ru-RU"/>
        </w:rPr>
        <w:t>1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.2021 № </w:t>
      </w:r>
      <w:r w:rsidR="003B7110" w:rsidRPr="00627893">
        <w:rPr>
          <w:rFonts w:ascii="Times New Roman" w:hAnsi="Times New Roman"/>
          <w:sz w:val="28"/>
          <w:szCs w:val="28"/>
          <w:lang w:eastAsia="ru-RU"/>
        </w:rPr>
        <w:t>7</w:t>
      </w:r>
      <w:r w:rsidRPr="00627893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3B7110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="003B7110"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BA01B6" w:rsidRPr="00627893" w:rsidRDefault="00BA01B6" w:rsidP="00BA01B6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893">
        <w:rPr>
          <w:rFonts w:ascii="Times New Roman" w:hAnsi="Times New Roman"/>
          <w:sz w:val="28"/>
          <w:szCs w:val="28"/>
          <w:lang w:eastAsia="ru-RU"/>
        </w:rPr>
        <w:t>от 14.04.2021 № 49-п 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Pr="00627893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627893" w:rsidRDefault="00DD0E45" w:rsidP="00C32A1F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7357">
        <w:rPr>
          <w:rFonts w:ascii="Times New Roman" w:hAnsi="Times New Roman"/>
          <w:sz w:val="28"/>
          <w:szCs w:val="28"/>
          <w:lang w:eastAsia="ru-RU"/>
        </w:rPr>
        <w:t>от 1</w:t>
      </w:r>
      <w:r w:rsidR="00247357" w:rsidRPr="00247357">
        <w:rPr>
          <w:rFonts w:ascii="Times New Roman" w:hAnsi="Times New Roman"/>
          <w:sz w:val="28"/>
          <w:szCs w:val="28"/>
          <w:lang w:eastAsia="ru-RU"/>
        </w:rPr>
        <w:t>7</w:t>
      </w:r>
      <w:r w:rsidRPr="00247357">
        <w:rPr>
          <w:rFonts w:ascii="Times New Roman" w:hAnsi="Times New Roman"/>
          <w:sz w:val="28"/>
          <w:szCs w:val="28"/>
          <w:lang w:eastAsia="ru-RU"/>
        </w:rPr>
        <w:t xml:space="preserve">.01.2022 № </w:t>
      </w:r>
      <w:r w:rsidR="00247357" w:rsidRPr="00247357">
        <w:rPr>
          <w:rFonts w:ascii="Times New Roman" w:hAnsi="Times New Roman"/>
          <w:sz w:val="28"/>
          <w:szCs w:val="28"/>
          <w:lang w:eastAsia="ru-RU"/>
        </w:rPr>
        <w:t>9</w:t>
      </w:r>
      <w:r w:rsidRPr="00247357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627893" w:rsidRPr="00627893">
        <w:rPr>
          <w:rFonts w:ascii="Times New Roman" w:hAnsi="Times New Roman"/>
          <w:sz w:val="28"/>
          <w:szCs w:val="28"/>
          <w:lang w:eastAsia="ru-RU"/>
        </w:rPr>
        <w:t>«О внесении изменений в муниципальную программу «Развитие транспортной системы в городе Зеленогорске», утвержденную постановлением Администрации ЗАТО г. Зеленогорска от 12.11.2015 № 291-п</w:t>
      </w:r>
      <w:r w:rsidR="00FA1A70">
        <w:rPr>
          <w:rFonts w:ascii="Times New Roman" w:hAnsi="Times New Roman"/>
          <w:sz w:val="28"/>
          <w:szCs w:val="28"/>
          <w:lang w:eastAsia="ru-RU"/>
        </w:rPr>
        <w:t>»</w:t>
      </w:r>
      <w:r w:rsidRPr="00627893">
        <w:rPr>
          <w:rFonts w:ascii="Times New Roman" w:hAnsi="Times New Roman"/>
          <w:sz w:val="28"/>
          <w:szCs w:val="28"/>
          <w:lang w:eastAsia="ru-RU"/>
        </w:rPr>
        <w:t>.</w:t>
      </w:r>
    </w:p>
    <w:p w:rsidR="000558B2" w:rsidRPr="00775C8E" w:rsidRDefault="000F0BC0" w:rsidP="00703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0F0BC0"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 вступ</w:t>
      </w:r>
      <w:r>
        <w:rPr>
          <w:rFonts w:ascii="Times New Roman" w:hAnsi="Times New Roman"/>
          <w:color w:val="000000"/>
          <w:sz w:val="28"/>
          <w:szCs w:val="28"/>
        </w:rPr>
        <w:t xml:space="preserve">ает в силу в день </w:t>
      </w:r>
      <w:r w:rsidR="000C258C">
        <w:rPr>
          <w:rFonts w:ascii="Times New Roman" w:hAnsi="Times New Roman"/>
          <w:color w:val="000000"/>
          <w:sz w:val="28"/>
          <w:szCs w:val="28"/>
        </w:rPr>
        <w:t xml:space="preserve">подписания и подлежит </w:t>
      </w:r>
      <w:r w:rsidRPr="000F0BC0">
        <w:rPr>
          <w:rFonts w:ascii="Times New Roman" w:hAnsi="Times New Roman"/>
          <w:color w:val="000000"/>
          <w:sz w:val="28"/>
          <w:szCs w:val="28"/>
        </w:rPr>
        <w:t>опубликовани</w:t>
      </w:r>
      <w:r w:rsidR="000C258C">
        <w:rPr>
          <w:rFonts w:ascii="Times New Roman" w:hAnsi="Times New Roman"/>
          <w:color w:val="000000"/>
          <w:sz w:val="28"/>
          <w:szCs w:val="28"/>
        </w:rPr>
        <w:t>ю</w:t>
      </w:r>
      <w:r w:rsidRPr="000F0BC0">
        <w:rPr>
          <w:rFonts w:ascii="Times New Roman" w:hAnsi="Times New Roman"/>
          <w:color w:val="000000"/>
          <w:sz w:val="28"/>
          <w:szCs w:val="28"/>
        </w:rPr>
        <w:t xml:space="preserve"> в газ</w:t>
      </w:r>
      <w:r w:rsidR="00576ACC">
        <w:rPr>
          <w:rFonts w:ascii="Times New Roman" w:hAnsi="Times New Roman"/>
          <w:color w:val="000000"/>
          <w:sz w:val="28"/>
          <w:szCs w:val="28"/>
        </w:rPr>
        <w:t>ете «Панорама»</w:t>
      </w:r>
      <w:r w:rsidR="000608E2" w:rsidRPr="00775C8E">
        <w:rPr>
          <w:rFonts w:ascii="Times New Roman" w:hAnsi="Times New Roman"/>
          <w:color w:val="000000"/>
          <w:sz w:val="28"/>
          <w:szCs w:val="28"/>
        </w:rPr>
        <w:t>.</w:t>
      </w:r>
    </w:p>
    <w:p w:rsidR="000558B2" w:rsidRPr="0016386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16386D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16386D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4557E0" w:rsidRPr="004557E0" w:rsidRDefault="004557E0" w:rsidP="00703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57E0" w:rsidRPr="004557E0" w:rsidSect="007036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C5" w:rsidRDefault="003C59C5" w:rsidP="0037525D">
      <w:pPr>
        <w:spacing w:after="0" w:line="240" w:lineRule="auto"/>
      </w:pPr>
      <w:r>
        <w:separator/>
      </w:r>
    </w:p>
  </w:endnote>
  <w:endnote w:type="continuationSeparator" w:id="0">
    <w:p w:rsidR="003C59C5" w:rsidRDefault="003C59C5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C5" w:rsidRDefault="003C59C5" w:rsidP="0037525D">
      <w:pPr>
        <w:spacing w:after="0" w:line="240" w:lineRule="auto"/>
      </w:pPr>
      <w:r>
        <w:separator/>
      </w:r>
    </w:p>
  </w:footnote>
  <w:footnote w:type="continuationSeparator" w:id="0">
    <w:p w:rsidR="003C59C5" w:rsidRDefault="003C59C5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3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4"/>
  </w:num>
  <w:num w:numId="19">
    <w:abstractNumId w:val="2"/>
  </w:num>
  <w:num w:numId="20">
    <w:abstractNumId w:val="12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3"/>
  </w:num>
  <w:num w:numId="24">
    <w:abstractNumId w:val="18"/>
  </w:num>
  <w:num w:numId="25">
    <w:abstractNumId w:val="5"/>
  </w:num>
  <w:num w:numId="26">
    <w:abstractNumId w:val="20"/>
  </w:num>
  <w:num w:numId="27">
    <w:abstractNumId w:val="29"/>
  </w:num>
  <w:num w:numId="28">
    <w:abstractNumId w:val="1"/>
  </w:num>
  <w:num w:numId="29">
    <w:abstractNumId w:val="10"/>
  </w:num>
  <w:num w:numId="30">
    <w:abstractNumId w:val="11"/>
  </w:num>
  <w:num w:numId="31">
    <w:abstractNumId w:val="8"/>
  </w:num>
  <w:num w:numId="32">
    <w:abstractNumId w:val="0"/>
  </w:num>
  <w:num w:numId="33">
    <w:abstractNumId w:val="21"/>
  </w:num>
  <w:num w:numId="34">
    <w:abstractNumId w:val="1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0483"/>
    <w:rsid w:val="00075143"/>
    <w:rsid w:val="00086E7F"/>
    <w:rsid w:val="00086F77"/>
    <w:rsid w:val="00097181"/>
    <w:rsid w:val="000A4435"/>
    <w:rsid w:val="000B5B00"/>
    <w:rsid w:val="000C258C"/>
    <w:rsid w:val="000D3FF7"/>
    <w:rsid w:val="000E29CE"/>
    <w:rsid w:val="000F0BC0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56E99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120A3"/>
    <w:rsid w:val="00240675"/>
    <w:rsid w:val="0024215F"/>
    <w:rsid w:val="00247357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716B"/>
    <w:rsid w:val="002A14D2"/>
    <w:rsid w:val="002A689A"/>
    <w:rsid w:val="002B50E5"/>
    <w:rsid w:val="002C0190"/>
    <w:rsid w:val="002C2459"/>
    <w:rsid w:val="002D0ABA"/>
    <w:rsid w:val="002D1A0B"/>
    <w:rsid w:val="002D55C9"/>
    <w:rsid w:val="002E5EEE"/>
    <w:rsid w:val="002F2D5D"/>
    <w:rsid w:val="003006D0"/>
    <w:rsid w:val="00311836"/>
    <w:rsid w:val="003319B0"/>
    <w:rsid w:val="00333464"/>
    <w:rsid w:val="00336B3B"/>
    <w:rsid w:val="00350E09"/>
    <w:rsid w:val="00353A1F"/>
    <w:rsid w:val="003716E6"/>
    <w:rsid w:val="00374654"/>
    <w:rsid w:val="0037525D"/>
    <w:rsid w:val="0038248C"/>
    <w:rsid w:val="003860FA"/>
    <w:rsid w:val="00394DBB"/>
    <w:rsid w:val="00396F83"/>
    <w:rsid w:val="003A237F"/>
    <w:rsid w:val="003A57AB"/>
    <w:rsid w:val="003B6D1E"/>
    <w:rsid w:val="003B7110"/>
    <w:rsid w:val="003C231F"/>
    <w:rsid w:val="003C2B06"/>
    <w:rsid w:val="003C59C5"/>
    <w:rsid w:val="003D0D46"/>
    <w:rsid w:val="003D2981"/>
    <w:rsid w:val="003E1A25"/>
    <w:rsid w:val="003E2C66"/>
    <w:rsid w:val="003E5A3D"/>
    <w:rsid w:val="003F387A"/>
    <w:rsid w:val="003F75BF"/>
    <w:rsid w:val="00403612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3F0"/>
    <w:rsid w:val="004A4564"/>
    <w:rsid w:val="004A5EE8"/>
    <w:rsid w:val="004A7AEE"/>
    <w:rsid w:val="004B0743"/>
    <w:rsid w:val="004C4D23"/>
    <w:rsid w:val="004C6EAC"/>
    <w:rsid w:val="004D5E3D"/>
    <w:rsid w:val="004E7C49"/>
    <w:rsid w:val="004F2A7B"/>
    <w:rsid w:val="004F3A4E"/>
    <w:rsid w:val="005029E2"/>
    <w:rsid w:val="005043B8"/>
    <w:rsid w:val="00517EA1"/>
    <w:rsid w:val="00521527"/>
    <w:rsid w:val="00525067"/>
    <w:rsid w:val="00536DFA"/>
    <w:rsid w:val="005405F8"/>
    <w:rsid w:val="0054462C"/>
    <w:rsid w:val="00546ACD"/>
    <w:rsid w:val="00576ACC"/>
    <w:rsid w:val="0058093A"/>
    <w:rsid w:val="005871A7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00A5A"/>
    <w:rsid w:val="00614189"/>
    <w:rsid w:val="00625D28"/>
    <w:rsid w:val="00627893"/>
    <w:rsid w:val="0063038D"/>
    <w:rsid w:val="00631062"/>
    <w:rsid w:val="00644456"/>
    <w:rsid w:val="006619FF"/>
    <w:rsid w:val="00663385"/>
    <w:rsid w:val="0067006D"/>
    <w:rsid w:val="006828D1"/>
    <w:rsid w:val="00690783"/>
    <w:rsid w:val="006A15CC"/>
    <w:rsid w:val="006A3568"/>
    <w:rsid w:val="006A4F71"/>
    <w:rsid w:val="006B0AEA"/>
    <w:rsid w:val="006B178E"/>
    <w:rsid w:val="006B2F4D"/>
    <w:rsid w:val="006C564E"/>
    <w:rsid w:val="006D39E8"/>
    <w:rsid w:val="006D66AC"/>
    <w:rsid w:val="006E1E4A"/>
    <w:rsid w:val="006F1F87"/>
    <w:rsid w:val="00703620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75C8E"/>
    <w:rsid w:val="00784E23"/>
    <w:rsid w:val="00790823"/>
    <w:rsid w:val="007B47FA"/>
    <w:rsid w:val="007B7F8F"/>
    <w:rsid w:val="007C328E"/>
    <w:rsid w:val="007D19A6"/>
    <w:rsid w:val="007D720C"/>
    <w:rsid w:val="007E13E1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30C96"/>
    <w:rsid w:val="00831619"/>
    <w:rsid w:val="00844DD8"/>
    <w:rsid w:val="008460CE"/>
    <w:rsid w:val="00851CC6"/>
    <w:rsid w:val="0086643A"/>
    <w:rsid w:val="00871547"/>
    <w:rsid w:val="008929E2"/>
    <w:rsid w:val="008930E8"/>
    <w:rsid w:val="008C245D"/>
    <w:rsid w:val="008D4751"/>
    <w:rsid w:val="008D7A23"/>
    <w:rsid w:val="00902051"/>
    <w:rsid w:val="00903837"/>
    <w:rsid w:val="00905FAE"/>
    <w:rsid w:val="009153B4"/>
    <w:rsid w:val="00921C55"/>
    <w:rsid w:val="00926995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B6843"/>
    <w:rsid w:val="009C6149"/>
    <w:rsid w:val="009D3CBE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34E42"/>
    <w:rsid w:val="00A477D2"/>
    <w:rsid w:val="00A64229"/>
    <w:rsid w:val="00A731AF"/>
    <w:rsid w:val="00A74684"/>
    <w:rsid w:val="00A74D27"/>
    <w:rsid w:val="00A75C69"/>
    <w:rsid w:val="00A809EF"/>
    <w:rsid w:val="00A85849"/>
    <w:rsid w:val="00A85CB4"/>
    <w:rsid w:val="00A8720F"/>
    <w:rsid w:val="00A94381"/>
    <w:rsid w:val="00AB0801"/>
    <w:rsid w:val="00AB69DB"/>
    <w:rsid w:val="00AB7AB5"/>
    <w:rsid w:val="00AD11DC"/>
    <w:rsid w:val="00AD2887"/>
    <w:rsid w:val="00AE5194"/>
    <w:rsid w:val="00AF2AC0"/>
    <w:rsid w:val="00B00A4B"/>
    <w:rsid w:val="00B111C7"/>
    <w:rsid w:val="00B40387"/>
    <w:rsid w:val="00B545F8"/>
    <w:rsid w:val="00B60F67"/>
    <w:rsid w:val="00B72C01"/>
    <w:rsid w:val="00B72EC6"/>
    <w:rsid w:val="00B76226"/>
    <w:rsid w:val="00B77195"/>
    <w:rsid w:val="00B772F5"/>
    <w:rsid w:val="00B81536"/>
    <w:rsid w:val="00B848C8"/>
    <w:rsid w:val="00B85360"/>
    <w:rsid w:val="00B962F5"/>
    <w:rsid w:val="00B965E2"/>
    <w:rsid w:val="00BA01B6"/>
    <w:rsid w:val="00BB1846"/>
    <w:rsid w:val="00BB4508"/>
    <w:rsid w:val="00BC3B1D"/>
    <w:rsid w:val="00BE018C"/>
    <w:rsid w:val="00BE06E8"/>
    <w:rsid w:val="00BE4113"/>
    <w:rsid w:val="00BE6D87"/>
    <w:rsid w:val="00BF46D6"/>
    <w:rsid w:val="00C0197A"/>
    <w:rsid w:val="00C0731E"/>
    <w:rsid w:val="00C0757F"/>
    <w:rsid w:val="00C164F0"/>
    <w:rsid w:val="00C16BC5"/>
    <w:rsid w:val="00C175B1"/>
    <w:rsid w:val="00C21375"/>
    <w:rsid w:val="00C213F7"/>
    <w:rsid w:val="00C2783F"/>
    <w:rsid w:val="00C27E28"/>
    <w:rsid w:val="00C3295B"/>
    <w:rsid w:val="00C32A3D"/>
    <w:rsid w:val="00C37A1B"/>
    <w:rsid w:val="00C42DBC"/>
    <w:rsid w:val="00C441E8"/>
    <w:rsid w:val="00C5150F"/>
    <w:rsid w:val="00C533B4"/>
    <w:rsid w:val="00C53737"/>
    <w:rsid w:val="00C7315E"/>
    <w:rsid w:val="00C81B76"/>
    <w:rsid w:val="00CA39A9"/>
    <w:rsid w:val="00CA6F18"/>
    <w:rsid w:val="00CB0C11"/>
    <w:rsid w:val="00CD5598"/>
    <w:rsid w:val="00CE1CAC"/>
    <w:rsid w:val="00CF23F0"/>
    <w:rsid w:val="00D05B31"/>
    <w:rsid w:val="00D07A99"/>
    <w:rsid w:val="00D14278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A5F86"/>
    <w:rsid w:val="00DB3C4C"/>
    <w:rsid w:val="00DC20E5"/>
    <w:rsid w:val="00DC2F4F"/>
    <w:rsid w:val="00DC7591"/>
    <w:rsid w:val="00DD0E45"/>
    <w:rsid w:val="00DD6571"/>
    <w:rsid w:val="00DE1B05"/>
    <w:rsid w:val="00DE2E18"/>
    <w:rsid w:val="00DE4D5E"/>
    <w:rsid w:val="00DF0AFE"/>
    <w:rsid w:val="00DF13FC"/>
    <w:rsid w:val="00DF5C2B"/>
    <w:rsid w:val="00DF610D"/>
    <w:rsid w:val="00DF6856"/>
    <w:rsid w:val="00E206E1"/>
    <w:rsid w:val="00E369D6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02268"/>
    <w:rsid w:val="00F12B29"/>
    <w:rsid w:val="00F1661F"/>
    <w:rsid w:val="00F30C14"/>
    <w:rsid w:val="00F328A6"/>
    <w:rsid w:val="00F40A2E"/>
    <w:rsid w:val="00F448F5"/>
    <w:rsid w:val="00F44DC6"/>
    <w:rsid w:val="00F44E55"/>
    <w:rsid w:val="00F50827"/>
    <w:rsid w:val="00F60738"/>
    <w:rsid w:val="00F6168B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A1A70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6432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B954-37AE-4015-B880-F294C8A3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Лузина Ирина Валериевна</cp:lastModifiedBy>
  <cp:revision>22</cp:revision>
  <cp:lastPrinted>2022-01-24T05:21:00Z</cp:lastPrinted>
  <dcterms:created xsi:type="dcterms:W3CDTF">2021-12-24T07:31:00Z</dcterms:created>
  <dcterms:modified xsi:type="dcterms:W3CDTF">2022-01-28T03:12:00Z</dcterms:modified>
</cp:coreProperties>
</file>