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45" w:rsidRPr="004906F0" w:rsidRDefault="00370A45" w:rsidP="00370A45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45" w:rsidRPr="004906F0" w:rsidRDefault="00370A45" w:rsidP="00370A45">
      <w:pPr>
        <w:ind w:left="1824" w:right="1680"/>
        <w:jc w:val="center"/>
        <w:rPr>
          <w:sz w:val="24"/>
          <w:szCs w:val="24"/>
        </w:rPr>
      </w:pPr>
    </w:p>
    <w:p w:rsidR="00370A45" w:rsidRPr="00552A91" w:rsidRDefault="00370A45" w:rsidP="00370A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70A45" w:rsidRPr="009676CB" w:rsidRDefault="00370A45" w:rsidP="00370A45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370A45" w:rsidRPr="009676CB" w:rsidRDefault="00370A45" w:rsidP="00370A45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370A45" w:rsidRPr="00174C56" w:rsidRDefault="00370A45" w:rsidP="00370A45">
      <w:pPr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</w:t>
      </w:r>
      <w:proofErr w:type="gramStart"/>
      <w:r w:rsidRPr="00174C56">
        <w:rPr>
          <w:b/>
          <w:sz w:val="24"/>
          <w:szCs w:val="28"/>
        </w:rPr>
        <w:t>ГОРОДА  ЗЕЛЕНОГОРСКА</w:t>
      </w:r>
      <w:proofErr w:type="gramEnd"/>
      <w:r w:rsidRPr="00174C56">
        <w:rPr>
          <w:b/>
          <w:sz w:val="24"/>
          <w:szCs w:val="28"/>
        </w:rPr>
        <w:t xml:space="preserve"> </w:t>
      </w:r>
    </w:p>
    <w:p w:rsidR="00370A45" w:rsidRPr="00174C56" w:rsidRDefault="00370A45" w:rsidP="00370A45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281643" w:rsidRDefault="00281643" w:rsidP="00281643">
      <w:pPr>
        <w:jc w:val="center"/>
        <w:rPr>
          <w:b/>
        </w:rPr>
      </w:pPr>
    </w:p>
    <w:p w:rsidR="00370A45" w:rsidRPr="00AD1A1F" w:rsidRDefault="00370A45" w:rsidP="00281643">
      <w:pPr>
        <w:jc w:val="center"/>
        <w:rPr>
          <w:b/>
        </w:rPr>
      </w:pPr>
    </w:p>
    <w:p w:rsidR="00281643" w:rsidRPr="00AD1A1F" w:rsidRDefault="00281643" w:rsidP="00281643">
      <w:pPr>
        <w:jc w:val="center"/>
        <w:rPr>
          <w:b/>
          <w:sz w:val="28"/>
          <w:szCs w:val="28"/>
        </w:rPr>
      </w:pPr>
      <w:r w:rsidRPr="00AD1A1F">
        <w:rPr>
          <w:b/>
          <w:sz w:val="28"/>
          <w:szCs w:val="28"/>
        </w:rPr>
        <w:t>П О С Т А Н О В Л Е Н И Е</w:t>
      </w:r>
    </w:p>
    <w:p w:rsidR="00FF1D27" w:rsidRDefault="00FF1D27" w:rsidP="005E7795">
      <w:pPr>
        <w:jc w:val="both"/>
        <w:rPr>
          <w:sz w:val="28"/>
          <w:szCs w:val="28"/>
        </w:rPr>
      </w:pPr>
    </w:p>
    <w:p w:rsidR="005E7795" w:rsidRPr="009E2D7A" w:rsidRDefault="009E2D7A" w:rsidP="009E2D7A">
      <w:pPr>
        <w:rPr>
          <w:sz w:val="28"/>
          <w:szCs w:val="28"/>
          <w:u w:val="single"/>
        </w:rPr>
      </w:pPr>
      <w:r w:rsidRPr="009E2D7A">
        <w:rPr>
          <w:sz w:val="28"/>
          <w:szCs w:val="28"/>
          <w:u w:val="single"/>
        </w:rPr>
        <w:t>06.04.2018</w:t>
      </w:r>
      <w:r w:rsidR="00C01356" w:rsidRPr="009E2D7A">
        <w:rPr>
          <w:sz w:val="28"/>
          <w:szCs w:val="28"/>
          <w:u w:val="single"/>
        </w:rPr>
        <w:t xml:space="preserve"> </w:t>
      </w:r>
      <w:r w:rsidR="00C01356">
        <w:rPr>
          <w:sz w:val="28"/>
          <w:szCs w:val="28"/>
        </w:rPr>
        <w:t xml:space="preserve">   </w:t>
      </w:r>
      <w:r w:rsidR="00D11E12">
        <w:rPr>
          <w:sz w:val="28"/>
          <w:szCs w:val="28"/>
        </w:rPr>
        <w:t xml:space="preserve">      </w:t>
      </w:r>
      <w:r w:rsidR="005C0419">
        <w:rPr>
          <w:sz w:val="28"/>
          <w:szCs w:val="28"/>
        </w:rPr>
        <w:t xml:space="preserve">            </w:t>
      </w:r>
      <w:r w:rsidR="00370A45">
        <w:rPr>
          <w:sz w:val="28"/>
          <w:szCs w:val="28"/>
        </w:rPr>
        <w:t xml:space="preserve">     </w:t>
      </w:r>
      <w:r w:rsidR="00183230" w:rsidRPr="00AD1A1F">
        <w:rPr>
          <w:sz w:val="28"/>
          <w:szCs w:val="28"/>
        </w:rPr>
        <w:t>Зеленогорск</w:t>
      </w:r>
      <w:r w:rsidR="006347C2" w:rsidRPr="00C01356">
        <w:rPr>
          <w:sz w:val="28"/>
          <w:szCs w:val="28"/>
        </w:rPr>
        <w:t xml:space="preserve"> </w:t>
      </w:r>
      <w:r w:rsidR="00C01356" w:rsidRPr="00C013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</w:t>
      </w:r>
      <w:r w:rsidR="00C01356" w:rsidRPr="00C0135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54-п</w:t>
      </w:r>
    </w:p>
    <w:p w:rsidR="006347C2" w:rsidRPr="00AD1A1F" w:rsidRDefault="006347C2" w:rsidP="005E7795">
      <w:pPr>
        <w:jc w:val="both"/>
        <w:rPr>
          <w:sz w:val="28"/>
          <w:szCs w:val="28"/>
        </w:rPr>
      </w:pPr>
    </w:p>
    <w:p w:rsidR="00561DD3" w:rsidRDefault="00FF1D27" w:rsidP="00BE14D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</w:t>
      </w:r>
    </w:p>
    <w:p w:rsidR="00CC0E1A" w:rsidRDefault="006C462D" w:rsidP="00CC0E1A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формировани</w:t>
      </w:r>
      <w:r w:rsidR="001F56AF">
        <w:rPr>
          <w:sz w:val="28"/>
          <w:szCs w:val="28"/>
        </w:rPr>
        <w:t>я</w:t>
      </w:r>
      <w:r w:rsidRPr="00AD1A1F">
        <w:rPr>
          <w:sz w:val="28"/>
          <w:szCs w:val="28"/>
        </w:rPr>
        <w:t xml:space="preserve"> и реализации </w:t>
      </w:r>
    </w:p>
    <w:p w:rsidR="006C462D" w:rsidRDefault="00CC0E1A" w:rsidP="00CC0E1A">
      <w:pPr>
        <w:jc w:val="both"/>
        <w:rPr>
          <w:sz w:val="28"/>
          <w:szCs w:val="28"/>
        </w:rPr>
      </w:pPr>
      <w:r w:rsidRPr="00CC0E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CC0E1A">
        <w:rPr>
          <w:sz w:val="28"/>
          <w:szCs w:val="28"/>
        </w:rPr>
        <w:t>программ</w:t>
      </w:r>
      <w:r w:rsidR="00FF1D27">
        <w:rPr>
          <w:sz w:val="28"/>
          <w:szCs w:val="28"/>
        </w:rPr>
        <w:t>,</w:t>
      </w:r>
    </w:p>
    <w:p w:rsidR="00FF1D27" w:rsidRDefault="00FF1D27" w:rsidP="00CC0E1A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утвержденный постановлением</w:t>
      </w:r>
    </w:p>
    <w:p w:rsidR="00FF1D27" w:rsidRDefault="00FF1D27" w:rsidP="00CC0E1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FF1D27" w:rsidRPr="00AD1A1F" w:rsidRDefault="00FF1D27" w:rsidP="00CC0E1A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01356">
        <w:rPr>
          <w:sz w:val="28"/>
          <w:szCs w:val="28"/>
        </w:rPr>
        <w:t xml:space="preserve"> 06.11.2015 № 275-п</w:t>
      </w:r>
    </w:p>
    <w:p w:rsidR="006C462D" w:rsidRPr="00AD1A1F" w:rsidRDefault="006C462D" w:rsidP="006C462D">
      <w:pPr>
        <w:jc w:val="both"/>
        <w:rPr>
          <w:sz w:val="28"/>
          <w:szCs w:val="28"/>
        </w:rPr>
      </w:pPr>
    </w:p>
    <w:p w:rsidR="00281643" w:rsidRPr="00AD1A1F" w:rsidRDefault="00281643" w:rsidP="009171FE">
      <w:pPr>
        <w:ind w:firstLine="709"/>
        <w:jc w:val="both"/>
        <w:rPr>
          <w:sz w:val="28"/>
          <w:szCs w:val="28"/>
        </w:rPr>
      </w:pPr>
      <w:r w:rsidRPr="005022AC">
        <w:rPr>
          <w:sz w:val="28"/>
          <w:szCs w:val="28"/>
        </w:rPr>
        <w:t>В</w:t>
      </w:r>
      <w:r w:rsidR="005F08EE" w:rsidRPr="005022AC">
        <w:rPr>
          <w:sz w:val="28"/>
          <w:szCs w:val="28"/>
        </w:rPr>
        <w:t xml:space="preserve"> </w:t>
      </w:r>
      <w:r w:rsidR="005022AC">
        <w:rPr>
          <w:sz w:val="28"/>
          <w:szCs w:val="28"/>
        </w:rPr>
        <w:t xml:space="preserve">целях уточнения порядка формирования и реализации муниципальных программ, в </w:t>
      </w:r>
      <w:r w:rsidR="005F08EE" w:rsidRPr="005022AC">
        <w:rPr>
          <w:sz w:val="28"/>
          <w:szCs w:val="28"/>
        </w:rPr>
        <w:t>соответствии со статьей 179 Бюджетного кодекса Российской Федерации</w:t>
      </w:r>
      <w:r w:rsidRPr="005022AC">
        <w:rPr>
          <w:sz w:val="28"/>
          <w:szCs w:val="28"/>
        </w:rPr>
        <w:t>, руководствуясь Уставом города Зеленогорска,</w:t>
      </w:r>
    </w:p>
    <w:p w:rsidR="00281643" w:rsidRPr="00AD1A1F" w:rsidRDefault="00281643" w:rsidP="009171FE">
      <w:pPr>
        <w:jc w:val="both"/>
        <w:rPr>
          <w:sz w:val="28"/>
          <w:szCs w:val="28"/>
        </w:rPr>
      </w:pPr>
    </w:p>
    <w:p w:rsidR="00281643" w:rsidRPr="00AD1A1F" w:rsidRDefault="00281643" w:rsidP="009171FE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ПОСТАНОВЛЯЮ:</w:t>
      </w:r>
    </w:p>
    <w:p w:rsidR="00AC53C1" w:rsidRPr="00AD1A1F" w:rsidRDefault="00AC53C1" w:rsidP="009171FE">
      <w:pPr>
        <w:jc w:val="both"/>
        <w:rPr>
          <w:sz w:val="28"/>
          <w:szCs w:val="28"/>
        </w:rPr>
      </w:pPr>
    </w:p>
    <w:p w:rsidR="00AC53C1" w:rsidRPr="00CC0E1A" w:rsidRDefault="008E39A9" w:rsidP="00CC0E1A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AC53C1" w:rsidRPr="00CC0E1A">
        <w:rPr>
          <w:sz w:val="28"/>
          <w:szCs w:val="28"/>
        </w:rPr>
        <w:t xml:space="preserve"> Порядок формирования и реализации </w:t>
      </w:r>
      <w:r>
        <w:rPr>
          <w:sz w:val="28"/>
          <w:szCs w:val="28"/>
        </w:rPr>
        <w:t xml:space="preserve">муниципальных программ, утвержденный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</w:t>
      </w:r>
      <w:r w:rsidR="00370A4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г. Зеленогорска от 06.11.2015 № 275-п, следующие изменения:</w:t>
      </w:r>
    </w:p>
    <w:p w:rsidR="007324F0" w:rsidRDefault="00C01356" w:rsidP="00AC53C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E39A9">
        <w:rPr>
          <w:sz w:val="28"/>
          <w:szCs w:val="28"/>
        </w:rPr>
        <w:t xml:space="preserve">. Приложение № 4 к Порядку формирования и реализации муниципальных программ изложить в редакции </w:t>
      </w:r>
      <w:r w:rsidR="00421325">
        <w:rPr>
          <w:sz w:val="28"/>
          <w:szCs w:val="28"/>
        </w:rPr>
        <w:t>согласно приложению № 1 к настоящему постановлению.</w:t>
      </w:r>
    </w:p>
    <w:p w:rsidR="00787CD8" w:rsidRPr="00AD1A1F" w:rsidRDefault="00C01356" w:rsidP="00AC53C1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87CD8">
        <w:rPr>
          <w:sz w:val="28"/>
          <w:szCs w:val="28"/>
        </w:rPr>
        <w:t>. Приложение № 5 к Порядку формирования и реализации муниципальных программ изложить в редакции согласно приложению № 2 к настоящему постановлению.</w:t>
      </w:r>
    </w:p>
    <w:p w:rsidR="00151277" w:rsidRPr="00AD1A1F" w:rsidRDefault="00C01356" w:rsidP="00DE501E">
      <w:pPr>
        <w:pStyle w:val="a3"/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01E">
        <w:rPr>
          <w:sz w:val="28"/>
          <w:szCs w:val="28"/>
        </w:rPr>
        <w:t>.</w:t>
      </w:r>
      <w:r w:rsidR="003E0430" w:rsidRPr="003E0430">
        <w:rPr>
          <w:sz w:val="28"/>
          <w:szCs w:val="28"/>
        </w:rPr>
        <w:tab/>
        <w:t>Настоящее постановление вступает в силу в день, следующий за днем его опубликования в газете «Панорама»</w:t>
      </w:r>
      <w:r w:rsidR="00370A45">
        <w:rPr>
          <w:sz w:val="28"/>
          <w:szCs w:val="28"/>
        </w:rPr>
        <w:t>,</w:t>
      </w:r>
      <w:r w:rsidR="005C0419">
        <w:rPr>
          <w:sz w:val="28"/>
          <w:szCs w:val="28"/>
        </w:rPr>
        <w:t xml:space="preserve"> и распространяется на правоотноше</w:t>
      </w:r>
      <w:r w:rsidR="00370A45">
        <w:rPr>
          <w:sz w:val="28"/>
          <w:szCs w:val="28"/>
        </w:rPr>
        <w:t>ния, возникшие с 01.01.2018</w:t>
      </w:r>
      <w:r w:rsidR="005C0419">
        <w:rPr>
          <w:sz w:val="28"/>
          <w:szCs w:val="28"/>
        </w:rPr>
        <w:t>.</w:t>
      </w:r>
    </w:p>
    <w:p w:rsidR="00177B21" w:rsidRDefault="00177B21" w:rsidP="00106CC1">
      <w:pPr>
        <w:jc w:val="both"/>
        <w:rPr>
          <w:sz w:val="28"/>
          <w:szCs w:val="28"/>
        </w:rPr>
      </w:pPr>
    </w:p>
    <w:p w:rsidR="005C0419" w:rsidRDefault="005C0419" w:rsidP="00106CC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177B21" w:rsidRPr="00AD1A1F" w:rsidRDefault="005C0419" w:rsidP="00177B2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47C2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proofErr w:type="gramStart"/>
      <w:r w:rsidR="00177B21" w:rsidRPr="00AD1A1F">
        <w:rPr>
          <w:sz w:val="28"/>
          <w:szCs w:val="28"/>
        </w:rPr>
        <w:t>Администрации</w:t>
      </w:r>
      <w:proofErr w:type="gramEnd"/>
      <w:r w:rsidR="00177B21" w:rsidRPr="00AD1A1F">
        <w:rPr>
          <w:sz w:val="28"/>
          <w:szCs w:val="28"/>
        </w:rPr>
        <w:t xml:space="preserve"> ЗАТО г. Зеленогорска</w:t>
      </w:r>
      <w:r w:rsidR="00177B21" w:rsidRPr="00AD1A1F">
        <w:rPr>
          <w:sz w:val="28"/>
          <w:szCs w:val="28"/>
        </w:rPr>
        <w:tab/>
      </w:r>
      <w:r w:rsidR="00177B21" w:rsidRPr="00AD1A1F">
        <w:rPr>
          <w:sz w:val="28"/>
          <w:szCs w:val="28"/>
        </w:rPr>
        <w:tab/>
      </w:r>
      <w:r w:rsidR="00177B21" w:rsidRPr="00AD1A1F">
        <w:rPr>
          <w:sz w:val="28"/>
          <w:szCs w:val="28"/>
        </w:rPr>
        <w:tab/>
      </w:r>
      <w:r w:rsidR="00151277" w:rsidRPr="00AD1A1F">
        <w:rPr>
          <w:sz w:val="28"/>
          <w:szCs w:val="28"/>
        </w:rPr>
        <w:tab/>
      </w:r>
      <w:r w:rsidR="00CC456D">
        <w:rPr>
          <w:sz w:val="28"/>
          <w:szCs w:val="28"/>
        </w:rPr>
        <w:t xml:space="preserve">С.В. </w:t>
      </w:r>
      <w:proofErr w:type="spellStart"/>
      <w:r w:rsidR="00CC456D">
        <w:rPr>
          <w:sz w:val="28"/>
          <w:szCs w:val="28"/>
        </w:rPr>
        <w:t>Камнев</w:t>
      </w:r>
      <w:proofErr w:type="spellEnd"/>
    </w:p>
    <w:p w:rsidR="008B38EC" w:rsidRPr="00AD1A1F" w:rsidRDefault="008B38EC" w:rsidP="00177B21">
      <w:pPr>
        <w:widowControl w:val="0"/>
        <w:autoSpaceDE w:val="0"/>
        <w:autoSpaceDN w:val="0"/>
        <w:adjustRightInd w:val="0"/>
        <w:jc w:val="right"/>
        <w:rPr>
          <w:rFonts w:eastAsia="Calibri" w:cs="Times New Roman"/>
          <w:sz w:val="24"/>
          <w:szCs w:val="24"/>
          <w:lang w:eastAsia="ru-RU"/>
        </w:rPr>
        <w:sectPr w:rsidR="008B38EC" w:rsidRPr="00AD1A1F" w:rsidSect="005C0419">
          <w:head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77B21" w:rsidRPr="00AD1A1F" w:rsidRDefault="00D7433C" w:rsidP="00D7433C">
      <w:pPr>
        <w:widowControl w:val="0"/>
        <w:tabs>
          <w:tab w:val="right" w:pos="15309"/>
        </w:tabs>
        <w:autoSpaceDE w:val="0"/>
        <w:autoSpaceDN w:val="0"/>
        <w:adjustRightInd w:val="0"/>
        <w:ind w:right="113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lastRenderedPageBreak/>
        <w:tab/>
      </w:r>
      <w:r w:rsidR="00177B21" w:rsidRPr="00AD1A1F">
        <w:rPr>
          <w:rFonts w:eastAsia="Calibri" w:cs="Times New Roman"/>
          <w:sz w:val="24"/>
          <w:szCs w:val="24"/>
          <w:lang w:eastAsia="ru-RU"/>
        </w:rPr>
        <w:t>Приложение</w:t>
      </w:r>
      <w:r w:rsidR="00CC456D">
        <w:rPr>
          <w:rFonts w:eastAsia="Calibri" w:cs="Times New Roman"/>
          <w:sz w:val="24"/>
          <w:szCs w:val="24"/>
          <w:lang w:eastAsia="ru-RU"/>
        </w:rPr>
        <w:t xml:space="preserve"> № 1</w:t>
      </w:r>
    </w:p>
    <w:p w:rsidR="00177B21" w:rsidRPr="00AD1A1F" w:rsidRDefault="00D7433C" w:rsidP="00D7433C">
      <w:pPr>
        <w:widowControl w:val="0"/>
        <w:tabs>
          <w:tab w:val="right" w:pos="15309"/>
        </w:tabs>
        <w:autoSpaceDE w:val="0"/>
        <w:autoSpaceDN w:val="0"/>
        <w:adjustRightInd w:val="0"/>
        <w:ind w:right="113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ab/>
        <w:t>к постановлению Администрации</w:t>
      </w:r>
    </w:p>
    <w:p w:rsidR="00177B21" w:rsidRPr="00AD1A1F" w:rsidRDefault="00D7433C" w:rsidP="00D7433C">
      <w:pPr>
        <w:widowControl w:val="0"/>
        <w:tabs>
          <w:tab w:val="right" w:pos="15309"/>
        </w:tabs>
        <w:autoSpaceDE w:val="0"/>
        <w:autoSpaceDN w:val="0"/>
        <w:adjustRightInd w:val="0"/>
        <w:ind w:right="395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ab/>
        <w:t>ЗАТО г. Зеленогорска</w:t>
      </w:r>
    </w:p>
    <w:p w:rsidR="00177B21" w:rsidRPr="009E2D7A" w:rsidRDefault="00D7433C" w:rsidP="001F1BF6">
      <w:pPr>
        <w:widowControl w:val="0"/>
        <w:tabs>
          <w:tab w:val="right" w:pos="15309"/>
        </w:tabs>
        <w:autoSpaceDE w:val="0"/>
        <w:autoSpaceDN w:val="0"/>
        <w:adjustRightInd w:val="0"/>
        <w:ind w:right="113"/>
        <w:rPr>
          <w:rFonts w:eastAsia="Calibri" w:cs="Times New Roman"/>
          <w:sz w:val="24"/>
          <w:szCs w:val="24"/>
          <w:u w:val="single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ab/>
      </w:r>
      <w:r w:rsidR="00177B21" w:rsidRPr="00AD1A1F">
        <w:rPr>
          <w:rFonts w:eastAsia="Calibri" w:cs="Times New Roman"/>
          <w:sz w:val="24"/>
          <w:szCs w:val="24"/>
          <w:lang w:eastAsia="ru-RU"/>
        </w:rPr>
        <w:t xml:space="preserve">от  </w:t>
      </w:r>
      <w:r w:rsidR="009E2D7A">
        <w:rPr>
          <w:rFonts w:eastAsia="Calibri" w:cs="Times New Roman"/>
          <w:sz w:val="24"/>
          <w:szCs w:val="24"/>
          <w:u w:val="single"/>
          <w:lang w:eastAsia="ru-RU"/>
        </w:rPr>
        <w:t>06.04.2018</w:t>
      </w:r>
      <w:r w:rsidR="004E2CD9">
        <w:rPr>
          <w:rFonts w:eastAsia="Calibri" w:cs="Times New Roman"/>
          <w:sz w:val="24"/>
          <w:szCs w:val="24"/>
          <w:lang w:eastAsia="ru-RU"/>
        </w:rPr>
        <w:t xml:space="preserve"> </w:t>
      </w:r>
      <w:r w:rsidR="00177B21" w:rsidRPr="00AD1A1F">
        <w:rPr>
          <w:rFonts w:eastAsia="Calibri" w:cs="Times New Roman"/>
          <w:sz w:val="24"/>
          <w:szCs w:val="24"/>
          <w:lang w:eastAsia="ru-RU"/>
        </w:rPr>
        <w:t xml:space="preserve"> № </w:t>
      </w:r>
      <w:r w:rsidR="009E2D7A">
        <w:rPr>
          <w:rFonts w:eastAsia="Calibri" w:cs="Times New Roman"/>
          <w:sz w:val="24"/>
          <w:szCs w:val="24"/>
          <w:lang w:eastAsia="ru-RU"/>
        </w:rPr>
        <w:t xml:space="preserve"> </w:t>
      </w:r>
      <w:r w:rsidR="009E2D7A">
        <w:rPr>
          <w:rFonts w:eastAsia="Calibri" w:cs="Times New Roman"/>
          <w:sz w:val="24"/>
          <w:szCs w:val="24"/>
          <w:u w:val="single"/>
          <w:lang w:eastAsia="ru-RU"/>
        </w:rPr>
        <w:t>54-п</w:t>
      </w:r>
    </w:p>
    <w:p w:rsidR="00177B21" w:rsidRDefault="00177B21" w:rsidP="00D7433C">
      <w:pPr>
        <w:widowControl w:val="0"/>
        <w:tabs>
          <w:tab w:val="right" w:pos="15593"/>
        </w:tabs>
        <w:autoSpaceDE w:val="0"/>
        <w:autoSpaceDN w:val="0"/>
        <w:adjustRightInd w:val="0"/>
        <w:ind w:right="113"/>
        <w:jc w:val="right"/>
        <w:rPr>
          <w:rFonts w:eastAsia="Calibri" w:cs="Times New Roman"/>
          <w:sz w:val="28"/>
          <w:szCs w:val="28"/>
          <w:lang w:eastAsia="ru-RU"/>
        </w:rPr>
      </w:pPr>
    </w:p>
    <w:tbl>
      <w:tblPr>
        <w:tblStyle w:val="af"/>
        <w:tblW w:w="15559" w:type="dxa"/>
        <w:tblLayout w:type="fixed"/>
        <w:tblLook w:val="04A0" w:firstRow="1" w:lastRow="0" w:firstColumn="1" w:lastColumn="0" w:noHBand="0" w:noVBand="1"/>
      </w:tblPr>
      <w:tblGrid>
        <w:gridCol w:w="576"/>
        <w:gridCol w:w="2237"/>
        <w:gridCol w:w="2115"/>
        <w:gridCol w:w="1715"/>
        <w:gridCol w:w="553"/>
        <w:gridCol w:w="567"/>
        <w:gridCol w:w="567"/>
        <w:gridCol w:w="498"/>
        <w:gridCol w:w="1095"/>
        <w:gridCol w:w="1100"/>
        <w:gridCol w:w="1095"/>
        <w:gridCol w:w="1598"/>
        <w:gridCol w:w="1843"/>
      </w:tblGrid>
      <w:tr w:rsidR="00912AC4" w:rsidRPr="00AD1A1F" w:rsidTr="00912AC4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2AC4" w:rsidRPr="00AD1A1F" w:rsidRDefault="00177B21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RANGE!A1:M37"/>
            <w:bookmarkEnd w:id="0"/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2AC4" w:rsidRPr="00AD1A1F" w:rsidRDefault="00912AC4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2AC4" w:rsidRPr="00AD1A1F" w:rsidRDefault="00912AC4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2AC4" w:rsidRPr="00AD1A1F" w:rsidRDefault="00912AC4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2AC4" w:rsidRPr="00AD1A1F" w:rsidRDefault="00912AC4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2AC4" w:rsidRPr="00AD1A1F" w:rsidRDefault="00912AC4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2AC4" w:rsidRPr="00AD1A1F" w:rsidRDefault="00912AC4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2AC4" w:rsidRPr="00AD1A1F" w:rsidRDefault="00912AC4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2AC4" w:rsidRPr="00AD1A1F" w:rsidRDefault="00912AC4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2AC4" w:rsidRPr="00AD1A1F" w:rsidRDefault="00912AC4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12AC4" w:rsidRPr="00AD1A1F" w:rsidRDefault="00912AC4" w:rsidP="00D7433C">
            <w:pPr>
              <w:tabs>
                <w:tab w:val="left" w:pos="4202"/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Приложение № 4</w:t>
            </w:r>
          </w:p>
        </w:tc>
      </w:tr>
      <w:tr w:rsidR="004445CA" w:rsidRPr="00AD1A1F" w:rsidTr="00912AC4">
        <w:trPr>
          <w:trHeight w:val="11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E14D2" w:rsidRDefault="004445CA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к Порядку формирования и реализации</w:t>
            </w:r>
          </w:p>
          <w:p w:rsidR="004445CA" w:rsidRPr="00AD1A1F" w:rsidRDefault="00160665" w:rsidP="00D7433C">
            <w:pPr>
              <w:tabs>
                <w:tab w:val="right" w:pos="15593"/>
              </w:tabs>
              <w:autoSpaceDE w:val="0"/>
              <w:autoSpaceDN w:val="0"/>
              <w:adjustRightInd w:val="0"/>
              <w:ind w:right="11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муниципальных программ</w:t>
            </w:r>
          </w:p>
        </w:tc>
      </w:tr>
      <w:tr w:rsidR="004445CA" w:rsidRPr="00AD1A1F" w:rsidTr="00F447D9">
        <w:trPr>
          <w:trHeight w:val="132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445CA" w:rsidRPr="00AD1A1F" w:rsidRDefault="004445CA" w:rsidP="00F447D9"/>
        </w:tc>
        <w:tc>
          <w:tcPr>
            <w:tcW w:w="149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5752E" w:rsidRPr="00AD1A1F" w:rsidRDefault="004445CA" w:rsidP="001575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</w:t>
            </w:r>
            <w:r w:rsidRPr="00AD1A1F">
              <w:rPr>
                <w:rFonts w:cs="Times New Roman"/>
                <w:sz w:val="24"/>
                <w:szCs w:val="24"/>
              </w:rPr>
              <w:br/>
              <w:t>об использовании бюджетных ассигнований на реализацию</w:t>
            </w:r>
            <w:r w:rsidR="0015752E" w:rsidRPr="00AD1A1F">
              <w:rPr>
                <w:rFonts w:cs="Times New Roman"/>
                <w:sz w:val="24"/>
                <w:szCs w:val="24"/>
              </w:rPr>
              <w:t xml:space="preserve"> </w:t>
            </w:r>
            <w:r w:rsidRPr="00AD1A1F">
              <w:rPr>
                <w:rFonts w:cs="Times New Roman"/>
                <w:sz w:val="24"/>
                <w:szCs w:val="24"/>
              </w:rPr>
              <w:t xml:space="preserve">муниципальной программы </w:t>
            </w:r>
          </w:p>
          <w:p w:rsidR="004445CA" w:rsidRPr="00AD1A1F" w:rsidRDefault="004445CA" w:rsidP="001575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(с расшифровкой по </w:t>
            </w:r>
            <w:r w:rsidR="0015752E" w:rsidRPr="00AD1A1F">
              <w:rPr>
                <w:rFonts w:cs="Times New Roman"/>
                <w:sz w:val="24"/>
                <w:szCs w:val="24"/>
              </w:rPr>
              <w:t>главным распорядителям, подпрограммам, отдельным мероприятиям программы</w:t>
            </w:r>
            <w:r w:rsidRPr="00AD1A1F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4445CA" w:rsidRPr="00AD1A1F" w:rsidTr="00912AC4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766A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 муниципальной программе _______________________________________________________________________________</w:t>
            </w:r>
          </w:p>
        </w:tc>
      </w:tr>
      <w:tr w:rsidR="004445CA" w:rsidRPr="00AD1A1F" w:rsidTr="00D7433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766A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(наименование муниципальной программы)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445CA" w:rsidRPr="00AD1A1F" w:rsidTr="00912AC4">
        <w:trPr>
          <w:trHeight w:val="480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 ___________ 20__ г.</w:t>
            </w:r>
          </w:p>
        </w:tc>
      </w:tr>
      <w:tr w:rsidR="004445CA" w:rsidRPr="00AD1A1F" w:rsidTr="00D7433C">
        <w:trPr>
          <w:trHeight w:val="315"/>
        </w:trPr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Периодичность: ежеквартально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445CA" w:rsidRPr="00AD1A1F" w:rsidTr="00D7433C">
        <w:trPr>
          <w:trHeight w:val="52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Ответственный исполнитель программы________________________________________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12AC4" w:rsidRPr="00AD1A1F" w:rsidTr="00D7433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45CA" w:rsidRPr="00AD1A1F" w:rsidRDefault="00140B1B" w:rsidP="00140B1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тыс. рублей</w:t>
            </w:r>
          </w:p>
        </w:tc>
      </w:tr>
      <w:tr w:rsidR="004445CA" w:rsidRPr="00AD1A1F" w:rsidTr="00D7433C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</w:tcBorders>
            <w:hideMark/>
          </w:tcPr>
          <w:p w:rsidR="004445CA" w:rsidRPr="00AD1A1F" w:rsidRDefault="004445CA" w:rsidP="00866A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D1A1F">
              <w:rPr>
                <w:rFonts w:cs="Times New Roman"/>
                <w:sz w:val="24"/>
                <w:szCs w:val="24"/>
              </w:rPr>
              <w:t>Наименование  программы</w:t>
            </w:r>
            <w:proofErr w:type="gramEnd"/>
            <w:r w:rsidRPr="00AD1A1F">
              <w:rPr>
                <w:rFonts w:cs="Times New Roman"/>
                <w:sz w:val="24"/>
                <w:szCs w:val="24"/>
              </w:rPr>
              <w:t>, подпрограммы, отдельного мероприятия 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</w:tcBorders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</w:t>
            </w:r>
            <w:r w:rsidR="00912AC4" w:rsidRPr="00AD1A1F">
              <w:rPr>
                <w:rFonts w:cs="Times New Roman"/>
                <w:sz w:val="24"/>
                <w:szCs w:val="24"/>
              </w:rPr>
              <w:t>а</w:t>
            </w:r>
            <w:r w:rsidRPr="00AD1A1F">
              <w:rPr>
                <w:rFonts w:cs="Times New Roman"/>
                <w:sz w:val="24"/>
                <w:szCs w:val="24"/>
              </w:rPr>
              <w:t>ние</w:t>
            </w:r>
            <w:r w:rsidR="00912AC4" w:rsidRPr="00AD1A1F">
              <w:rPr>
                <w:rFonts w:cs="Times New Roman"/>
                <w:sz w:val="24"/>
                <w:szCs w:val="24"/>
              </w:rPr>
              <w:t xml:space="preserve"> </w:t>
            </w:r>
            <w:r w:rsidRPr="00AD1A1F">
              <w:rPr>
                <w:rFonts w:cs="Times New Roman"/>
                <w:sz w:val="24"/>
                <w:szCs w:val="24"/>
              </w:rPr>
              <w:t>ГРБС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</w:tcBorders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</w:tcBorders>
            <w:noWrap/>
            <w:hideMark/>
          </w:tcPr>
          <w:p w:rsidR="004445CA" w:rsidRPr="00AD1A1F" w:rsidRDefault="00912AC4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Бюджетные ассигнования (</w:t>
            </w:r>
            <w:proofErr w:type="spellStart"/>
            <w:r w:rsidRPr="00AD1A1F">
              <w:rPr>
                <w:rFonts w:cs="Times New Roman"/>
                <w:sz w:val="24"/>
                <w:szCs w:val="24"/>
              </w:rPr>
              <w:t>тыс.руб</w:t>
            </w:r>
            <w:proofErr w:type="spellEnd"/>
            <w:r w:rsidRPr="00AD1A1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912AC4" w:rsidRPr="00AD1A1F" w:rsidTr="00D7433C">
        <w:trPr>
          <w:trHeight w:val="520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912AC4" w:rsidRPr="00AD1A1F" w:rsidRDefault="00912AC4" w:rsidP="00912AC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            ГРБС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912AC4" w:rsidRPr="00AD1A1F" w:rsidRDefault="00912AC4" w:rsidP="00912AC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             </w:t>
            </w:r>
            <w:proofErr w:type="spellStart"/>
            <w:r w:rsidRPr="00AD1A1F">
              <w:rPr>
                <w:rFonts w:cs="Times New Roman"/>
                <w:sz w:val="24"/>
                <w:szCs w:val="24"/>
              </w:rPr>
              <w:t>Рз</w:t>
            </w:r>
            <w:proofErr w:type="spellEnd"/>
            <w:r w:rsidRPr="00AD1A1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1A1F">
              <w:rPr>
                <w:rFonts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912AC4" w:rsidRPr="00AD1A1F" w:rsidRDefault="00912AC4" w:rsidP="00912AC4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             ЦСР</w:t>
            </w:r>
          </w:p>
        </w:tc>
        <w:tc>
          <w:tcPr>
            <w:tcW w:w="49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912AC4" w:rsidRPr="00AD1A1F" w:rsidRDefault="00912AC4" w:rsidP="0015752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             ВР</w:t>
            </w: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12AC4" w:rsidRPr="00AD1A1F" w:rsidRDefault="00912AC4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12AC4" w:rsidRPr="00AD1A1F" w:rsidRDefault="00912AC4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Текущий год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912AC4" w:rsidRPr="00AD1A1F" w:rsidRDefault="00912AC4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2AC4" w:rsidRPr="00AD1A1F" w:rsidTr="00D7433C">
        <w:trPr>
          <w:trHeight w:val="607"/>
        </w:trPr>
        <w:tc>
          <w:tcPr>
            <w:tcW w:w="576" w:type="dxa"/>
            <w:vMerge/>
            <w:tcBorders>
              <w:bottom w:val="single" w:sz="4" w:space="0" w:color="auto"/>
            </w:tcBorders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textDirection w:val="btLr"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  <w:textDirection w:val="btLr"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bottom w:val="single" w:sz="4" w:space="0" w:color="auto"/>
            </w:tcBorders>
            <w:hideMark/>
          </w:tcPr>
          <w:p w:rsidR="00912AC4" w:rsidRPr="00AD1A1F" w:rsidRDefault="00912AC4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20__г.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hideMark/>
          </w:tcPr>
          <w:p w:rsidR="00912AC4" w:rsidRPr="00AD1A1F" w:rsidRDefault="00912AC4" w:rsidP="00CC45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на _____20___г.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912AC4" w:rsidRPr="00AD1A1F" w:rsidRDefault="00912AC4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2AC4" w:rsidRPr="00AD1A1F" w:rsidTr="001F1BF6">
        <w:trPr>
          <w:trHeight w:val="985"/>
        </w:trPr>
        <w:tc>
          <w:tcPr>
            <w:tcW w:w="576" w:type="dxa"/>
            <w:vMerge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  <w:hideMark/>
          </w:tcPr>
          <w:p w:rsidR="00912AC4" w:rsidRPr="00AD1A1F" w:rsidRDefault="00912AC4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912AC4" w:rsidRPr="00AD1A1F" w:rsidRDefault="00912AC4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100" w:type="dxa"/>
            <w:hideMark/>
          </w:tcPr>
          <w:p w:rsidR="00912AC4" w:rsidRPr="00AD1A1F" w:rsidRDefault="00912AC4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095" w:type="dxa"/>
            <w:hideMark/>
          </w:tcPr>
          <w:p w:rsidR="00912AC4" w:rsidRPr="00AD1A1F" w:rsidRDefault="00CC456D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912AC4" w:rsidRPr="00AD1A1F">
              <w:rPr>
                <w:rFonts w:cs="Times New Roman"/>
                <w:sz w:val="24"/>
                <w:szCs w:val="24"/>
              </w:rPr>
              <w:t>лан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C456D">
              <w:rPr>
                <w:rFonts w:cs="Times New Roman"/>
                <w:sz w:val="20"/>
                <w:szCs w:val="20"/>
              </w:rPr>
              <w:t>(годовой)</w:t>
            </w:r>
          </w:p>
        </w:tc>
        <w:tc>
          <w:tcPr>
            <w:tcW w:w="1598" w:type="dxa"/>
            <w:hideMark/>
          </w:tcPr>
          <w:p w:rsidR="00912AC4" w:rsidRPr="00AD1A1F" w:rsidRDefault="00CC456D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912AC4" w:rsidRPr="00AD1A1F">
              <w:rPr>
                <w:rFonts w:cs="Times New Roman"/>
                <w:sz w:val="24"/>
                <w:szCs w:val="24"/>
              </w:rPr>
              <w:t>акт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C456D">
              <w:rPr>
                <w:rFonts w:cs="Times New Roman"/>
                <w:sz w:val="20"/>
                <w:szCs w:val="20"/>
              </w:rPr>
              <w:t>(нарастающим итогом)</w:t>
            </w:r>
          </w:p>
        </w:tc>
        <w:tc>
          <w:tcPr>
            <w:tcW w:w="1843" w:type="dxa"/>
            <w:vMerge/>
            <w:hideMark/>
          </w:tcPr>
          <w:p w:rsidR="00912AC4" w:rsidRPr="00AD1A1F" w:rsidRDefault="00912AC4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2AC4" w:rsidRPr="00AD1A1F" w:rsidTr="00D7433C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7" w:type="dxa"/>
            <w:vMerge w:val="restart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15" w:type="dxa"/>
            <w:vMerge w:val="restart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5" w:type="dxa"/>
            <w:noWrap/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noWrap/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:rsidR="004445CA" w:rsidRPr="00AD1A1F" w:rsidRDefault="004445CA" w:rsidP="00912A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237" w:type="dxa"/>
            <w:vMerge w:val="restart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15" w:type="dxa"/>
            <w:vMerge w:val="restart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237" w:type="dxa"/>
            <w:vMerge w:val="restart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15" w:type="dxa"/>
            <w:vMerge w:val="restart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2237" w:type="dxa"/>
            <w:vMerge w:val="restart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1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510"/>
        </w:trPr>
        <w:tc>
          <w:tcPr>
            <w:tcW w:w="576" w:type="dxa"/>
            <w:vMerge w:val="restart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2237" w:type="dxa"/>
            <w:vMerge w:val="restart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1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912AC4" w:rsidRPr="00AD1A1F" w:rsidTr="00D7433C">
        <w:trPr>
          <w:trHeight w:val="255"/>
        </w:trPr>
        <w:tc>
          <w:tcPr>
            <w:tcW w:w="576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237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21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15" w:type="dxa"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445CA" w:rsidRPr="00AD1A1F" w:rsidRDefault="004445CA" w:rsidP="0044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F447D9" w:rsidRPr="00AD1A1F" w:rsidRDefault="00F447D9" w:rsidP="00F447D9">
      <w:pPr>
        <w:widowControl w:val="0"/>
        <w:autoSpaceDE w:val="0"/>
        <w:autoSpaceDN w:val="0"/>
        <w:adjustRightInd w:val="0"/>
        <w:ind w:right="111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eastAsia="Calibri" w:cs="Times New Roman"/>
          <w:sz w:val="24"/>
          <w:szCs w:val="24"/>
          <w:lang w:eastAsia="ru-RU"/>
        </w:rPr>
        <w:t xml:space="preserve"> № 2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</w:t>
      </w:r>
    </w:p>
    <w:p w:rsidR="00F447D9" w:rsidRPr="00AD1A1F" w:rsidRDefault="00F447D9" w:rsidP="00F447D9">
      <w:pPr>
        <w:widowControl w:val="0"/>
        <w:autoSpaceDE w:val="0"/>
        <w:autoSpaceDN w:val="0"/>
        <w:adjustRightInd w:val="0"/>
        <w:ind w:right="111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447D9" w:rsidRPr="00AD1A1F" w:rsidRDefault="00F447D9" w:rsidP="00F447D9">
      <w:pPr>
        <w:widowControl w:val="0"/>
        <w:autoSpaceDE w:val="0"/>
        <w:autoSpaceDN w:val="0"/>
        <w:adjustRightInd w:val="0"/>
        <w:ind w:right="111"/>
        <w:jc w:val="right"/>
        <w:rPr>
          <w:rFonts w:eastAsia="Calibri" w:cs="Times New Roman"/>
          <w:sz w:val="24"/>
          <w:szCs w:val="24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ЗАТО г. Зеленогорска </w:t>
      </w:r>
    </w:p>
    <w:p w:rsidR="00F447D9" w:rsidRPr="009E2D7A" w:rsidRDefault="00F447D9" w:rsidP="00F447D9">
      <w:pPr>
        <w:widowControl w:val="0"/>
        <w:autoSpaceDE w:val="0"/>
        <w:autoSpaceDN w:val="0"/>
        <w:adjustRightInd w:val="0"/>
        <w:ind w:right="111"/>
        <w:jc w:val="right"/>
        <w:rPr>
          <w:rFonts w:eastAsia="Calibri" w:cs="Times New Roman"/>
          <w:sz w:val="24"/>
          <w:szCs w:val="24"/>
          <w:u w:val="single"/>
          <w:lang w:eastAsia="ru-RU"/>
        </w:rPr>
      </w:pPr>
      <w:r w:rsidRPr="00AD1A1F">
        <w:rPr>
          <w:rFonts w:eastAsia="Calibri" w:cs="Times New Roman"/>
          <w:sz w:val="24"/>
          <w:szCs w:val="24"/>
          <w:lang w:eastAsia="ru-RU"/>
        </w:rPr>
        <w:t xml:space="preserve">от  </w:t>
      </w:r>
      <w:r w:rsidR="009E2D7A">
        <w:rPr>
          <w:rFonts w:eastAsia="Calibri" w:cs="Times New Roman"/>
          <w:sz w:val="24"/>
          <w:szCs w:val="24"/>
          <w:u w:val="single"/>
          <w:lang w:eastAsia="ru-RU"/>
        </w:rPr>
        <w:t>06.</w:t>
      </w:r>
      <w:bookmarkStart w:id="1" w:name="_GoBack"/>
      <w:bookmarkEnd w:id="1"/>
      <w:r w:rsidR="009E2D7A">
        <w:rPr>
          <w:rFonts w:eastAsia="Calibri" w:cs="Times New Roman"/>
          <w:sz w:val="24"/>
          <w:szCs w:val="24"/>
          <w:u w:val="single"/>
          <w:lang w:eastAsia="ru-RU"/>
        </w:rPr>
        <w:t>04.2018</w:t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 w:rsidRPr="00AD1A1F">
        <w:rPr>
          <w:rFonts w:eastAsia="Calibri" w:cs="Times New Roman"/>
          <w:sz w:val="24"/>
          <w:szCs w:val="24"/>
          <w:lang w:eastAsia="ru-RU"/>
        </w:rPr>
        <w:t xml:space="preserve"> № </w:t>
      </w:r>
      <w:r w:rsidR="009E2D7A">
        <w:rPr>
          <w:rFonts w:eastAsia="Calibri" w:cs="Times New Roman"/>
          <w:sz w:val="24"/>
          <w:szCs w:val="24"/>
          <w:u w:val="single"/>
          <w:lang w:eastAsia="ru-RU"/>
        </w:rPr>
        <w:t>54-п</w:t>
      </w:r>
    </w:p>
    <w:p w:rsidR="00F447D9" w:rsidRDefault="00F447D9" w:rsidP="00F447D9">
      <w:pPr>
        <w:widowControl w:val="0"/>
        <w:autoSpaceDE w:val="0"/>
        <w:autoSpaceDN w:val="0"/>
        <w:adjustRightInd w:val="0"/>
        <w:ind w:right="111"/>
        <w:jc w:val="center"/>
        <w:rPr>
          <w:rFonts w:eastAsia="Calibri" w:cs="Times New Roman"/>
          <w:sz w:val="28"/>
          <w:szCs w:val="28"/>
          <w:lang w:eastAsia="ru-RU"/>
        </w:rPr>
      </w:pPr>
    </w:p>
    <w:tbl>
      <w:tblPr>
        <w:tblStyle w:val="af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850"/>
        <w:gridCol w:w="3119"/>
        <w:gridCol w:w="992"/>
        <w:gridCol w:w="992"/>
        <w:gridCol w:w="1276"/>
        <w:gridCol w:w="1843"/>
        <w:gridCol w:w="1701"/>
      </w:tblGrid>
      <w:tr w:rsidR="00CA2380" w:rsidRPr="00AD1A1F" w:rsidTr="000C1269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2" w:name="RANGE!A1:I42"/>
            <w:bookmarkEnd w:id="2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Приложение № 5</w:t>
            </w:r>
          </w:p>
        </w:tc>
      </w:tr>
      <w:tr w:rsidR="00140B1B" w:rsidRPr="00AD1A1F" w:rsidTr="001F1BF6">
        <w:trPr>
          <w:trHeight w:val="9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40B1B" w:rsidRPr="00AD1A1F" w:rsidRDefault="00140B1B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14D2" w:rsidRDefault="00140B1B" w:rsidP="00BE14D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к Порядку формирования и реализации</w:t>
            </w:r>
            <w:r w:rsidR="0016066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40B1B" w:rsidRPr="00AD1A1F" w:rsidRDefault="00160665" w:rsidP="00BE14D2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муниципальных программ</w:t>
            </w:r>
            <w:r w:rsidR="00140B1B" w:rsidRPr="00AD1A1F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906A68" w:rsidRPr="00AD1A1F" w:rsidTr="00906A68">
        <w:trPr>
          <w:trHeight w:val="90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ОТЧЕТ</w:t>
            </w:r>
            <w:r w:rsidRPr="00AD1A1F">
              <w:rPr>
                <w:rFonts w:cs="Times New Roman"/>
                <w:sz w:val="24"/>
                <w:szCs w:val="24"/>
              </w:rPr>
              <w:br/>
              <w:t>об использовании бюджетных ассигнований по источникам</w:t>
            </w:r>
            <w:r w:rsidRPr="00AD1A1F">
              <w:rPr>
                <w:rFonts w:cs="Times New Roman"/>
                <w:sz w:val="24"/>
                <w:szCs w:val="24"/>
              </w:rPr>
              <w:br/>
              <w:t>и направлениям расходования средств</w:t>
            </w:r>
          </w:p>
        </w:tc>
      </w:tr>
      <w:tr w:rsidR="00CA2380" w:rsidRPr="00AD1A1F" w:rsidTr="00906A68">
        <w:trPr>
          <w:trHeight w:val="416"/>
        </w:trPr>
        <w:tc>
          <w:tcPr>
            <w:tcW w:w="15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</w:tc>
      </w:tr>
      <w:tr w:rsidR="00CA2380" w:rsidRPr="00AD1A1F" w:rsidTr="00906A68">
        <w:trPr>
          <w:trHeight w:val="80"/>
        </w:trPr>
        <w:tc>
          <w:tcPr>
            <w:tcW w:w="15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766A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(наименование муниципальн</w:t>
            </w:r>
            <w:r w:rsidR="00906A68" w:rsidRPr="00AD1A1F">
              <w:rPr>
                <w:rFonts w:cs="Times New Roman"/>
                <w:sz w:val="24"/>
                <w:szCs w:val="24"/>
              </w:rPr>
              <w:t>о</w:t>
            </w:r>
            <w:r w:rsidRPr="00AD1A1F">
              <w:rPr>
                <w:rFonts w:cs="Times New Roman"/>
                <w:sz w:val="24"/>
                <w:szCs w:val="24"/>
              </w:rPr>
              <w:t>й программы)</w:t>
            </w:r>
          </w:p>
        </w:tc>
      </w:tr>
      <w:tr w:rsidR="00CA2380" w:rsidRPr="00AD1A1F" w:rsidTr="00906A68">
        <w:trPr>
          <w:trHeight w:val="690"/>
        </w:trPr>
        <w:tc>
          <w:tcPr>
            <w:tcW w:w="1570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 ___________ 20__ г.</w:t>
            </w:r>
          </w:p>
        </w:tc>
      </w:tr>
      <w:tr w:rsidR="00CA2380" w:rsidRPr="00AD1A1F" w:rsidTr="000C1269">
        <w:trPr>
          <w:trHeight w:val="465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Периодичность: ежеквартально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2380" w:rsidRPr="00AD1A1F" w:rsidTr="000C1269">
        <w:trPr>
          <w:trHeight w:val="465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Ответственный исполнитель программы________________________________________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2380" w:rsidRPr="00AD1A1F" w:rsidTr="000C1269">
        <w:trPr>
          <w:trHeight w:val="450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тыс. рублей</w:t>
            </w:r>
          </w:p>
        </w:tc>
      </w:tr>
      <w:tr w:rsidR="00CA2380" w:rsidRPr="00AD1A1F" w:rsidTr="000C1269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ind w:right="-301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Наименование программы, подпрограммы муниципальной программы, отдельного мероприятия программы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20__</w:t>
            </w:r>
          </w:p>
          <w:p w:rsidR="00CA2380" w:rsidRPr="00AD1A1F" w:rsidRDefault="00CA2380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(отчетный год)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F447D9" w:rsidRDefault="00CA2380" w:rsidP="00F447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Текущий год </w:t>
            </w:r>
          </w:p>
          <w:p w:rsidR="00F447D9" w:rsidRDefault="00CA2380" w:rsidP="00F447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на __________ 20___г. </w:t>
            </w:r>
          </w:p>
          <w:p w:rsidR="00CA2380" w:rsidRPr="00AD1A1F" w:rsidRDefault="00CA2380" w:rsidP="00F447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CA2380" w:rsidRPr="00AD1A1F" w:rsidTr="000C1269">
        <w:trPr>
          <w:trHeight w:val="276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2380" w:rsidRPr="00AD1A1F" w:rsidTr="000C1269">
        <w:trPr>
          <w:trHeight w:val="450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hideMark/>
          </w:tcPr>
          <w:p w:rsidR="00CA2380" w:rsidRDefault="00F447D9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CA2380" w:rsidRPr="00AD1A1F">
              <w:rPr>
                <w:rFonts w:cs="Times New Roman"/>
                <w:sz w:val="24"/>
                <w:szCs w:val="24"/>
              </w:rPr>
              <w:t>лан</w:t>
            </w:r>
          </w:p>
          <w:p w:rsidR="00F447D9" w:rsidRPr="00AD1A1F" w:rsidRDefault="00F447D9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(годовой)</w:t>
            </w:r>
          </w:p>
        </w:tc>
        <w:tc>
          <w:tcPr>
            <w:tcW w:w="1843" w:type="dxa"/>
            <w:hideMark/>
          </w:tcPr>
          <w:p w:rsidR="00CA2380" w:rsidRDefault="00F447D9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CA2380" w:rsidRPr="00AD1A1F">
              <w:rPr>
                <w:rFonts w:cs="Times New Roman"/>
                <w:sz w:val="24"/>
                <w:szCs w:val="24"/>
              </w:rPr>
              <w:t>акт</w:t>
            </w:r>
          </w:p>
          <w:p w:rsidR="00F447D9" w:rsidRPr="00AD1A1F" w:rsidRDefault="001F1BF6" w:rsidP="00CA23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(нараста</w:t>
            </w:r>
            <w:r w:rsidR="00F447D9">
              <w:rPr>
                <w:rFonts w:cs="Times New Roman"/>
                <w:sz w:val="24"/>
                <w:szCs w:val="24"/>
              </w:rPr>
              <w:t>ющим итогом)</w:t>
            </w:r>
          </w:p>
        </w:tc>
        <w:tc>
          <w:tcPr>
            <w:tcW w:w="1701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A2380" w:rsidRPr="00AD1A1F" w:rsidTr="000C1269">
        <w:trPr>
          <w:trHeight w:val="270"/>
        </w:trPr>
        <w:tc>
          <w:tcPr>
            <w:tcW w:w="675" w:type="dxa"/>
            <w:vMerge w:val="restart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vMerge w:val="restart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AD1A1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AD1A1F">
              <w:rPr>
                <w:rFonts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D1A1F"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D1A1F">
              <w:rPr>
                <w:rFonts w:cs="Times New Roman"/>
                <w:sz w:val="24"/>
                <w:szCs w:val="24"/>
              </w:rPr>
              <w:t>внебюджетные  источники</w:t>
            </w:r>
            <w:proofErr w:type="gramEnd"/>
            <w:r w:rsidRPr="00AD1A1F">
              <w:rPr>
                <w:rFonts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510"/>
        </w:trPr>
        <w:tc>
          <w:tcPr>
            <w:tcW w:w="675" w:type="dxa"/>
            <w:vMerge w:val="restart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AD1A1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AD1A1F">
              <w:rPr>
                <w:rFonts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D1A1F">
              <w:rPr>
                <w:rFonts w:cs="Times New Roman"/>
                <w:sz w:val="24"/>
                <w:szCs w:val="24"/>
              </w:rPr>
              <w:t>внебюджетные  источники</w:t>
            </w:r>
            <w:proofErr w:type="gramEnd"/>
            <w:r w:rsidRPr="00AD1A1F">
              <w:rPr>
                <w:rFonts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510"/>
        </w:trPr>
        <w:tc>
          <w:tcPr>
            <w:tcW w:w="675" w:type="dxa"/>
            <w:vMerge w:val="restart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AD1A1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AD1A1F">
              <w:rPr>
                <w:rFonts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D1A1F">
              <w:rPr>
                <w:rFonts w:cs="Times New Roman"/>
                <w:sz w:val="24"/>
                <w:szCs w:val="24"/>
              </w:rPr>
              <w:t>внебюджетные  источники</w:t>
            </w:r>
            <w:proofErr w:type="gramEnd"/>
            <w:r w:rsidRPr="00AD1A1F">
              <w:rPr>
                <w:rFonts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70"/>
        </w:trPr>
        <w:tc>
          <w:tcPr>
            <w:tcW w:w="675" w:type="dxa"/>
            <w:vMerge w:val="restart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268" w:type="dxa"/>
            <w:vMerge w:val="restart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AD1A1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AD1A1F">
              <w:rPr>
                <w:rFonts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D1A1F">
              <w:rPr>
                <w:rFonts w:cs="Times New Roman"/>
                <w:sz w:val="24"/>
                <w:szCs w:val="24"/>
              </w:rPr>
              <w:t>внебюджетные  источники</w:t>
            </w:r>
            <w:proofErr w:type="gramEnd"/>
            <w:r w:rsidRPr="00AD1A1F">
              <w:rPr>
                <w:rFonts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70"/>
        </w:trPr>
        <w:tc>
          <w:tcPr>
            <w:tcW w:w="675" w:type="dxa"/>
            <w:vMerge w:val="restart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2268" w:type="dxa"/>
            <w:vMerge w:val="restart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в том </w:t>
            </w:r>
            <w:proofErr w:type="gramStart"/>
            <w:r w:rsidRPr="00AD1A1F">
              <w:rPr>
                <w:rFonts w:cs="Times New Roman"/>
                <w:sz w:val="24"/>
                <w:szCs w:val="24"/>
              </w:rPr>
              <w:t xml:space="preserve">числе:   </w:t>
            </w:r>
            <w:proofErr w:type="gramEnd"/>
            <w:r w:rsidRPr="00AD1A1F">
              <w:rPr>
                <w:rFonts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A2380" w:rsidRPr="00AD1A1F" w:rsidTr="000C1269">
        <w:trPr>
          <w:trHeight w:val="255"/>
        </w:trPr>
        <w:tc>
          <w:tcPr>
            <w:tcW w:w="67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D1A1F">
              <w:rPr>
                <w:rFonts w:cs="Times New Roman"/>
                <w:sz w:val="24"/>
                <w:szCs w:val="24"/>
              </w:rPr>
              <w:t>внебюджетные  источники</w:t>
            </w:r>
            <w:proofErr w:type="gramEnd"/>
            <w:r w:rsidRPr="00AD1A1F">
              <w:rPr>
                <w:rFonts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CA2380" w:rsidRPr="00AD1A1F" w:rsidRDefault="00CA2380" w:rsidP="00CA23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D1A1F">
              <w:rPr>
                <w:rFonts w:cs="Times New Roman"/>
                <w:sz w:val="24"/>
                <w:szCs w:val="24"/>
              </w:rPr>
              <w:t> </w:t>
            </w:r>
          </w:p>
        </w:tc>
      </w:tr>
    </w:tbl>
    <w:p w:rsidR="005C675D" w:rsidRPr="00AD1A1F" w:rsidRDefault="005C675D" w:rsidP="002E0D2F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sectPr w:rsidR="005C675D" w:rsidRPr="00AD1A1F" w:rsidSect="002E0D2F">
      <w:headerReference w:type="default" r:id="rId11"/>
      <w:pgSz w:w="16838" w:h="11906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19" w:rsidRDefault="005C0419" w:rsidP="00AF2BCF">
      <w:r>
        <w:separator/>
      </w:r>
    </w:p>
  </w:endnote>
  <w:endnote w:type="continuationSeparator" w:id="0">
    <w:p w:rsidR="005C0419" w:rsidRDefault="005C0419" w:rsidP="00AF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478289"/>
      <w:docPartObj>
        <w:docPartGallery w:val="Page Numbers (Bottom of Page)"/>
        <w:docPartUnique/>
      </w:docPartObj>
    </w:sdtPr>
    <w:sdtEndPr/>
    <w:sdtContent>
      <w:p w:rsidR="005C0419" w:rsidRDefault="005C04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F1">
          <w:rPr>
            <w:noProof/>
          </w:rPr>
          <w:t>5</w:t>
        </w:r>
        <w:r>
          <w:fldChar w:fldCharType="end"/>
        </w:r>
      </w:p>
    </w:sdtContent>
  </w:sdt>
  <w:p w:rsidR="005C0419" w:rsidRDefault="005C04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19" w:rsidRDefault="005C0419" w:rsidP="00AF2BCF">
      <w:r>
        <w:separator/>
      </w:r>
    </w:p>
  </w:footnote>
  <w:footnote w:type="continuationSeparator" w:id="0">
    <w:p w:rsidR="005C0419" w:rsidRDefault="005C0419" w:rsidP="00AF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419" w:rsidRDefault="005C0419" w:rsidP="008E7346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0419" w:rsidRDefault="005C04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419" w:rsidRDefault="005C04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260"/>
    <w:multiLevelType w:val="multilevel"/>
    <w:tmpl w:val="CE483030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1800"/>
      </w:pPr>
      <w:rPr>
        <w:rFonts w:hint="default"/>
      </w:rPr>
    </w:lvl>
  </w:abstractNum>
  <w:abstractNum w:abstractNumId="1">
    <w:nsid w:val="03324239"/>
    <w:multiLevelType w:val="multilevel"/>
    <w:tmpl w:val="33547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4695576"/>
    <w:multiLevelType w:val="hybridMultilevel"/>
    <w:tmpl w:val="B0704670"/>
    <w:lvl w:ilvl="0" w:tplc="A67A04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1564C5"/>
    <w:multiLevelType w:val="multilevel"/>
    <w:tmpl w:val="BF10574A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4">
    <w:nsid w:val="0D14740A"/>
    <w:multiLevelType w:val="hybridMultilevel"/>
    <w:tmpl w:val="08C8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48B8"/>
    <w:multiLevelType w:val="multilevel"/>
    <w:tmpl w:val="E2461FE0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24C12D94"/>
    <w:multiLevelType w:val="multilevel"/>
    <w:tmpl w:val="6034378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F3662"/>
    <w:multiLevelType w:val="hybridMultilevel"/>
    <w:tmpl w:val="DF64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C1300"/>
    <w:multiLevelType w:val="hybridMultilevel"/>
    <w:tmpl w:val="465CB320"/>
    <w:lvl w:ilvl="0" w:tplc="6664932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45485F"/>
    <w:multiLevelType w:val="hybridMultilevel"/>
    <w:tmpl w:val="977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E7D88"/>
    <w:multiLevelType w:val="multilevel"/>
    <w:tmpl w:val="E8467D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701464B"/>
    <w:multiLevelType w:val="hybridMultilevel"/>
    <w:tmpl w:val="A51E016A"/>
    <w:lvl w:ilvl="0" w:tplc="56DA6F2E">
      <w:start w:val="2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47252CFC"/>
    <w:multiLevelType w:val="hybridMultilevel"/>
    <w:tmpl w:val="6D04A192"/>
    <w:lvl w:ilvl="0" w:tplc="D1D0B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BB4C5C"/>
    <w:multiLevelType w:val="hybridMultilevel"/>
    <w:tmpl w:val="BD446AE0"/>
    <w:lvl w:ilvl="0" w:tplc="859E8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C75D81"/>
    <w:multiLevelType w:val="multilevel"/>
    <w:tmpl w:val="AC306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577B3F2B"/>
    <w:multiLevelType w:val="multilevel"/>
    <w:tmpl w:val="36B8B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E5E76B7"/>
    <w:multiLevelType w:val="multilevel"/>
    <w:tmpl w:val="18AA8E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9">
    <w:nsid w:val="620C25CB"/>
    <w:multiLevelType w:val="multilevel"/>
    <w:tmpl w:val="78E6A3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3C54989"/>
    <w:multiLevelType w:val="hybridMultilevel"/>
    <w:tmpl w:val="1600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A1391"/>
    <w:multiLevelType w:val="hybridMultilevel"/>
    <w:tmpl w:val="D51E8A9C"/>
    <w:lvl w:ilvl="0" w:tplc="92C2C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CE2ACC"/>
    <w:multiLevelType w:val="multilevel"/>
    <w:tmpl w:val="2AE605B4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3">
    <w:nsid w:val="6C45510C"/>
    <w:multiLevelType w:val="hybridMultilevel"/>
    <w:tmpl w:val="3B860558"/>
    <w:lvl w:ilvl="0" w:tplc="6664932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9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18"/>
  </w:num>
  <w:num w:numId="10">
    <w:abstractNumId w:val="3"/>
  </w:num>
  <w:num w:numId="11">
    <w:abstractNumId w:val="23"/>
  </w:num>
  <w:num w:numId="12">
    <w:abstractNumId w:val="22"/>
  </w:num>
  <w:num w:numId="13">
    <w:abstractNumId w:val="5"/>
  </w:num>
  <w:num w:numId="14">
    <w:abstractNumId w:val="6"/>
  </w:num>
  <w:num w:numId="15">
    <w:abstractNumId w:val="4"/>
  </w:num>
  <w:num w:numId="16">
    <w:abstractNumId w:val="11"/>
  </w:num>
  <w:num w:numId="17">
    <w:abstractNumId w:val="15"/>
  </w:num>
  <w:num w:numId="18">
    <w:abstractNumId w:val="16"/>
  </w:num>
  <w:num w:numId="19">
    <w:abstractNumId w:val="17"/>
  </w:num>
  <w:num w:numId="20">
    <w:abstractNumId w:val="13"/>
  </w:num>
  <w:num w:numId="21">
    <w:abstractNumId w:val="10"/>
  </w:num>
  <w:num w:numId="22">
    <w:abstractNumId w:val="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30"/>
    <w:rsid w:val="00000EB0"/>
    <w:rsid w:val="00014E4C"/>
    <w:rsid w:val="0001749F"/>
    <w:rsid w:val="00017BFE"/>
    <w:rsid w:val="000200C3"/>
    <w:rsid w:val="000434CF"/>
    <w:rsid w:val="0005534C"/>
    <w:rsid w:val="00056753"/>
    <w:rsid w:val="00061010"/>
    <w:rsid w:val="00061266"/>
    <w:rsid w:val="00062587"/>
    <w:rsid w:val="00065A3D"/>
    <w:rsid w:val="00066F55"/>
    <w:rsid w:val="00073707"/>
    <w:rsid w:val="00075332"/>
    <w:rsid w:val="000818D1"/>
    <w:rsid w:val="00082452"/>
    <w:rsid w:val="0008380B"/>
    <w:rsid w:val="000872AD"/>
    <w:rsid w:val="000916CA"/>
    <w:rsid w:val="00092AA0"/>
    <w:rsid w:val="000A40FC"/>
    <w:rsid w:val="000C1269"/>
    <w:rsid w:val="000D21B7"/>
    <w:rsid w:val="00105E60"/>
    <w:rsid w:val="00106336"/>
    <w:rsid w:val="00106CC1"/>
    <w:rsid w:val="0010774B"/>
    <w:rsid w:val="00110923"/>
    <w:rsid w:val="00117C92"/>
    <w:rsid w:val="0012659A"/>
    <w:rsid w:val="0012747D"/>
    <w:rsid w:val="001332CC"/>
    <w:rsid w:val="00133721"/>
    <w:rsid w:val="00134130"/>
    <w:rsid w:val="00137CF2"/>
    <w:rsid w:val="00140B1B"/>
    <w:rsid w:val="00141558"/>
    <w:rsid w:val="001429CB"/>
    <w:rsid w:val="00151277"/>
    <w:rsid w:val="0015752E"/>
    <w:rsid w:val="00160665"/>
    <w:rsid w:val="0017108C"/>
    <w:rsid w:val="00177B21"/>
    <w:rsid w:val="00183230"/>
    <w:rsid w:val="00184E10"/>
    <w:rsid w:val="001858A8"/>
    <w:rsid w:val="00185E91"/>
    <w:rsid w:val="00186C57"/>
    <w:rsid w:val="0019292A"/>
    <w:rsid w:val="00192B7B"/>
    <w:rsid w:val="0019516E"/>
    <w:rsid w:val="00195AD3"/>
    <w:rsid w:val="001A0027"/>
    <w:rsid w:val="001A0A25"/>
    <w:rsid w:val="001A4F77"/>
    <w:rsid w:val="001A5B94"/>
    <w:rsid w:val="001A5DE3"/>
    <w:rsid w:val="001A5FEB"/>
    <w:rsid w:val="001B5C34"/>
    <w:rsid w:val="001C14F5"/>
    <w:rsid w:val="001C5EEF"/>
    <w:rsid w:val="001D0859"/>
    <w:rsid w:val="001D1252"/>
    <w:rsid w:val="001D6497"/>
    <w:rsid w:val="001D6A6E"/>
    <w:rsid w:val="001F1BF6"/>
    <w:rsid w:val="001F56AF"/>
    <w:rsid w:val="001F778F"/>
    <w:rsid w:val="0020306B"/>
    <w:rsid w:val="00203571"/>
    <w:rsid w:val="00212EBB"/>
    <w:rsid w:val="00215386"/>
    <w:rsid w:val="00233A49"/>
    <w:rsid w:val="00234DD3"/>
    <w:rsid w:val="00235A41"/>
    <w:rsid w:val="00236317"/>
    <w:rsid w:val="00241679"/>
    <w:rsid w:val="00251F79"/>
    <w:rsid w:val="00253DDF"/>
    <w:rsid w:val="002563F4"/>
    <w:rsid w:val="0025713C"/>
    <w:rsid w:val="002639FA"/>
    <w:rsid w:val="002648A0"/>
    <w:rsid w:val="00281643"/>
    <w:rsid w:val="002A184D"/>
    <w:rsid w:val="002B633C"/>
    <w:rsid w:val="002B6E14"/>
    <w:rsid w:val="002B6FC3"/>
    <w:rsid w:val="002C1907"/>
    <w:rsid w:val="002C5868"/>
    <w:rsid w:val="002D4B41"/>
    <w:rsid w:val="002D4CA6"/>
    <w:rsid w:val="002D621D"/>
    <w:rsid w:val="002D7DEA"/>
    <w:rsid w:val="002E0D2F"/>
    <w:rsid w:val="002E0F8D"/>
    <w:rsid w:val="002E5A63"/>
    <w:rsid w:val="002F16AD"/>
    <w:rsid w:val="002F1901"/>
    <w:rsid w:val="002F2428"/>
    <w:rsid w:val="00301209"/>
    <w:rsid w:val="00302A31"/>
    <w:rsid w:val="0030350B"/>
    <w:rsid w:val="003139D6"/>
    <w:rsid w:val="00320528"/>
    <w:rsid w:val="00320C41"/>
    <w:rsid w:val="003252D4"/>
    <w:rsid w:val="00340493"/>
    <w:rsid w:val="00352A36"/>
    <w:rsid w:val="003543C9"/>
    <w:rsid w:val="00362342"/>
    <w:rsid w:val="00370A45"/>
    <w:rsid w:val="00381B2E"/>
    <w:rsid w:val="0038491D"/>
    <w:rsid w:val="003905DB"/>
    <w:rsid w:val="003A243D"/>
    <w:rsid w:val="003A46CD"/>
    <w:rsid w:val="003B0960"/>
    <w:rsid w:val="003C339F"/>
    <w:rsid w:val="003C7DD6"/>
    <w:rsid w:val="003D049D"/>
    <w:rsid w:val="003D2FA4"/>
    <w:rsid w:val="003D380D"/>
    <w:rsid w:val="003E0430"/>
    <w:rsid w:val="003E28E7"/>
    <w:rsid w:val="003F5288"/>
    <w:rsid w:val="003F5E93"/>
    <w:rsid w:val="00400952"/>
    <w:rsid w:val="00421325"/>
    <w:rsid w:val="004236DD"/>
    <w:rsid w:val="00423D3B"/>
    <w:rsid w:val="004331BB"/>
    <w:rsid w:val="004445CA"/>
    <w:rsid w:val="0044490C"/>
    <w:rsid w:val="00450F0F"/>
    <w:rsid w:val="00454CB9"/>
    <w:rsid w:val="00456D55"/>
    <w:rsid w:val="00460BF6"/>
    <w:rsid w:val="00487C68"/>
    <w:rsid w:val="004B1EAF"/>
    <w:rsid w:val="004C02D8"/>
    <w:rsid w:val="004C1FC2"/>
    <w:rsid w:val="004C463A"/>
    <w:rsid w:val="004E1A41"/>
    <w:rsid w:val="004E25EB"/>
    <w:rsid w:val="004E2CD9"/>
    <w:rsid w:val="004E7A04"/>
    <w:rsid w:val="004F1061"/>
    <w:rsid w:val="004F32CF"/>
    <w:rsid w:val="005016C1"/>
    <w:rsid w:val="005022AC"/>
    <w:rsid w:val="0050258A"/>
    <w:rsid w:val="0050434B"/>
    <w:rsid w:val="005103E3"/>
    <w:rsid w:val="00513B4A"/>
    <w:rsid w:val="00513D99"/>
    <w:rsid w:val="005211EC"/>
    <w:rsid w:val="0053131C"/>
    <w:rsid w:val="00533DD8"/>
    <w:rsid w:val="00537FD3"/>
    <w:rsid w:val="00541864"/>
    <w:rsid w:val="00545D28"/>
    <w:rsid w:val="00551962"/>
    <w:rsid w:val="00561DD3"/>
    <w:rsid w:val="005C0419"/>
    <w:rsid w:val="005C675D"/>
    <w:rsid w:val="005D4DA9"/>
    <w:rsid w:val="005D623D"/>
    <w:rsid w:val="005E5B34"/>
    <w:rsid w:val="005E6EA4"/>
    <w:rsid w:val="005E7795"/>
    <w:rsid w:val="005F08EE"/>
    <w:rsid w:val="005F3059"/>
    <w:rsid w:val="005F325E"/>
    <w:rsid w:val="005F5370"/>
    <w:rsid w:val="0061441F"/>
    <w:rsid w:val="006207C7"/>
    <w:rsid w:val="006347C2"/>
    <w:rsid w:val="006400A9"/>
    <w:rsid w:val="00647EDE"/>
    <w:rsid w:val="00653C49"/>
    <w:rsid w:val="00664B08"/>
    <w:rsid w:val="00674F7E"/>
    <w:rsid w:val="00680D01"/>
    <w:rsid w:val="00685A6D"/>
    <w:rsid w:val="006874B7"/>
    <w:rsid w:val="0069336E"/>
    <w:rsid w:val="006974FE"/>
    <w:rsid w:val="006C31EB"/>
    <w:rsid w:val="006C4564"/>
    <w:rsid w:val="006C462D"/>
    <w:rsid w:val="006C6FE3"/>
    <w:rsid w:val="006D1B47"/>
    <w:rsid w:val="006E3BB3"/>
    <w:rsid w:val="006E5723"/>
    <w:rsid w:val="0070526B"/>
    <w:rsid w:val="00707355"/>
    <w:rsid w:val="00714C52"/>
    <w:rsid w:val="00721F27"/>
    <w:rsid w:val="007324F0"/>
    <w:rsid w:val="007329B2"/>
    <w:rsid w:val="007362EB"/>
    <w:rsid w:val="00737E2C"/>
    <w:rsid w:val="00766A02"/>
    <w:rsid w:val="00770ADA"/>
    <w:rsid w:val="007731C7"/>
    <w:rsid w:val="00775A45"/>
    <w:rsid w:val="00787CD8"/>
    <w:rsid w:val="007976BD"/>
    <w:rsid w:val="007A14CF"/>
    <w:rsid w:val="007A389A"/>
    <w:rsid w:val="007B0E89"/>
    <w:rsid w:val="007B2DF1"/>
    <w:rsid w:val="007E0876"/>
    <w:rsid w:val="007E1A0E"/>
    <w:rsid w:val="007F0DA0"/>
    <w:rsid w:val="007F3DF2"/>
    <w:rsid w:val="008020D5"/>
    <w:rsid w:val="00827D64"/>
    <w:rsid w:val="008365B4"/>
    <w:rsid w:val="00853DAE"/>
    <w:rsid w:val="008619FC"/>
    <w:rsid w:val="00866A73"/>
    <w:rsid w:val="00866B12"/>
    <w:rsid w:val="00867BDA"/>
    <w:rsid w:val="00876E65"/>
    <w:rsid w:val="00886695"/>
    <w:rsid w:val="00887384"/>
    <w:rsid w:val="00891A04"/>
    <w:rsid w:val="008979C7"/>
    <w:rsid w:val="008B38EC"/>
    <w:rsid w:val="008B5DAC"/>
    <w:rsid w:val="008C1593"/>
    <w:rsid w:val="008E0005"/>
    <w:rsid w:val="008E37BB"/>
    <w:rsid w:val="008E39A9"/>
    <w:rsid w:val="008E7346"/>
    <w:rsid w:val="00906754"/>
    <w:rsid w:val="00906A68"/>
    <w:rsid w:val="00912AC4"/>
    <w:rsid w:val="009171FE"/>
    <w:rsid w:val="00917445"/>
    <w:rsid w:val="009306DB"/>
    <w:rsid w:val="00931BE3"/>
    <w:rsid w:val="0093225A"/>
    <w:rsid w:val="00936AEE"/>
    <w:rsid w:val="00946F00"/>
    <w:rsid w:val="00952171"/>
    <w:rsid w:val="009659E6"/>
    <w:rsid w:val="00971FDC"/>
    <w:rsid w:val="00977884"/>
    <w:rsid w:val="009843D9"/>
    <w:rsid w:val="00984E69"/>
    <w:rsid w:val="0098607D"/>
    <w:rsid w:val="009907BC"/>
    <w:rsid w:val="009A18A6"/>
    <w:rsid w:val="009B62DD"/>
    <w:rsid w:val="009C2919"/>
    <w:rsid w:val="009D68C3"/>
    <w:rsid w:val="009E2D7A"/>
    <w:rsid w:val="009E2E27"/>
    <w:rsid w:val="009E724F"/>
    <w:rsid w:val="009F5754"/>
    <w:rsid w:val="00A072D3"/>
    <w:rsid w:val="00A07AF1"/>
    <w:rsid w:val="00A12988"/>
    <w:rsid w:val="00A13378"/>
    <w:rsid w:val="00A16429"/>
    <w:rsid w:val="00A21F44"/>
    <w:rsid w:val="00A240C8"/>
    <w:rsid w:val="00A257D4"/>
    <w:rsid w:val="00A269D6"/>
    <w:rsid w:val="00A27867"/>
    <w:rsid w:val="00A35A1C"/>
    <w:rsid w:val="00A378F1"/>
    <w:rsid w:val="00A57586"/>
    <w:rsid w:val="00A705AD"/>
    <w:rsid w:val="00A9419B"/>
    <w:rsid w:val="00A95D39"/>
    <w:rsid w:val="00A962C8"/>
    <w:rsid w:val="00AA22B0"/>
    <w:rsid w:val="00AA2F92"/>
    <w:rsid w:val="00AA7F06"/>
    <w:rsid w:val="00AB6129"/>
    <w:rsid w:val="00AC53C1"/>
    <w:rsid w:val="00AD1A1F"/>
    <w:rsid w:val="00AD63D0"/>
    <w:rsid w:val="00AE66FC"/>
    <w:rsid w:val="00AE6B0C"/>
    <w:rsid w:val="00AE7EBC"/>
    <w:rsid w:val="00AF2BCF"/>
    <w:rsid w:val="00AF56F9"/>
    <w:rsid w:val="00AF73F2"/>
    <w:rsid w:val="00B21B22"/>
    <w:rsid w:val="00B368B2"/>
    <w:rsid w:val="00B4422D"/>
    <w:rsid w:val="00B506F3"/>
    <w:rsid w:val="00B62276"/>
    <w:rsid w:val="00B63BA7"/>
    <w:rsid w:val="00B65F63"/>
    <w:rsid w:val="00B702D0"/>
    <w:rsid w:val="00B82A89"/>
    <w:rsid w:val="00B8464D"/>
    <w:rsid w:val="00B86DB4"/>
    <w:rsid w:val="00B97BEE"/>
    <w:rsid w:val="00BB0396"/>
    <w:rsid w:val="00BB1BB7"/>
    <w:rsid w:val="00BE0CAC"/>
    <w:rsid w:val="00BE14D2"/>
    <w:rsid w:val="00BE16C7"/>
    <w:rsid w:val="00BE45C0"/>
    <w:rsid w:val="00BF7B4C"/>
    <w:rsid w:val="00BF7E36"/>
    <w:rsid w:val="00C00D9F"/>
    <w:rsid w:val="00C01356"/>
    <w:rsid w:val="00C043C4"/>
    <w:rsid w:val="00C10BAA"/>
    <w:rsid w:val="00C12924"/>
    <w:rsid w:val="00C162B4"/>
    <w:rsid w:val="00C16A89"/>
    <w:rsid w:val="00C2372A"/>
    <w:rsid w:val="00C47F74"/>
    <w:rsid w:val="00C502B8"/>
    <w:rsid w:val="00C513F9"/>
    <w:rsid w:val="00C63CFD"/>
    <w:rsid w:val="00C86149"/>
    <w:rsid w:val="00C901C0"/>
    <w:rsid w:val="00C90EBB"/>
    <w:rsid w:val="00C94B04"/>
    <w:rsid w:val="00C96F98"/>
    <w:rsid w:val="00CA2380"/>
    <w:rsid w:val="00CB44BE"/>
    <w:rsid w:val="00CB6EF1"/>
    <w:rsid w:val="00CC0E1A"/>
    <w:rsid w:val="00CC3ADC"/>
    <w:rsid w:val="00CC456D"/>
    <w:rsid w:val="00CC5310"/>
    <w:rsid w:val="00CD3ABC"/>
    <w:rsid w:val="00CE32C2"/>
    <w:rsid w:val="00D11E12"/>
    <w:rsid w:val="00D15DB2"/>
    <w:rsid w:val="00D2040F"/>
    <w:rsid w:val="00D25E07"/>
    <w:rsid w:val="00D7433C"/>
    <w:rsid w:val="00D82C9D"/>
    <w:rsid w:val="00DA3846"/>
    <w:rsid w:val="00DA4D12"/>
    <w:rsid w:val="00DA5258"/>
    <w:rsid w:val="00DA7B9E"/>
    <w:rsid w:val="00DC0F33"/>
    <w:rsid w:val="00DC3ED2"/>
    <w:rsid w:val="00DC4580"/>
    <w:rsid w:val="00DD69B6"/>
    <w:rsid w:val="00DE501E"/>
    <w:rsid w:val="00DE6DC3"/>
    <w:rsid w:val="00DF1A2B"/>
    <w:rsid w:val="00DF5648"/>
    <w:rsid w:val="00DF628D"/>
    <w:rsid w:val="00DF75DB"/>
    <w:rsid w:val="00DF7AD0"/>
    <w:rsid w:val="00E1430D"/>
    <w:rsid w:val="00E20CBB"/>
    <w:rsid w:val="00E22647"/>
    <w:rsid w:val="00E337B1"/>
    <w:rsid w:val="00E47D23"/>
    <w:rsid w:val="00E52B0C"/>
    <w:rsid w:val="00E611C3"/>
    <w:rsid w:val="00E6199D"/>
    <w:rsid w:val="00E63610"/>
    <w:rsid w:val="00E71783"/>
    <w:rsid w:val="00E740F1"/>
    <w:rsid w:val="00E747DF"/>
    <w:rsid w:val="00E77F68"/>
    <w:rsid w:val="00E81705"/>
    <w:rsid w:val="00E906FA"/>
    <w:rsid w:val="00E9745F"/>
    <w:rsid w:val="00EA1204"/>
    <w:rsid w:val="00EA372A"/>
    <w:rsid w:val="00EC0549"/>
    <w:rsid w:val="00EC2BF6"/>
    <w:rsid w:val="00ED0145"/>
    <w:rsid w:val="00ED6775"/>
    <w:rsid w:val="00ED77AD"/>
    <w:rsid w:val="00EE362C"/>
    <w:rsid w:val="00EE463B"/>
    <w:rsid w:val="00EE6016"/>
    <w:rsid w:val="00EF2020"/>
    <w:rsid w:val="00EF33D7"/>
    <w:rsid w:val="00F03F2D"/>
    <w:rsid w:val="00F143F3"/>
    <w:rsid w:val="00F170A3"/>
    <w:rsid w:val="00F341D9"/>
    <w:rsid w:val="00F447D9"/>
    <w:rsid w:val="00F506A5"/>
    <w:rsid w:val="00F564AC"/>
    <w:rsid w:val="00F61FBA"/>
    <w:rsid w:val="00F6206A"/>
    <w:rsid w:val="00F63332"/>
    <w:rsid w:val="00F66D25"/>
    <w:rsid w:val="00F702D3"/>
    <w:rsid w:val="00F7691B"/>
    <w:rsid w:val="00F83A2D"/>
    <w:rsid w:val="00F926F1"/>
    <w:rsid w:val="00F92DC5"/>
    <w:rsid w:val="00F95884"/>
    <w:rsid w:val="00F9682C"/>
    <w:rsid w:val="00FA4698"/>
    <w:rsid w:val="00FA5C5D"/>
    <w:rsid w:val="00FB2158"/>
    <w:rsid w:val="00FD4707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E648D-877F-4BD1-810C-62B83AD4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13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62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2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2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BCF"/>
  </w:style>
  <w:style w:type="paragraph" w:styleId="a8">
    <w:name w:val="footer"/>
    <w:basedOn w:val="a"/>
    <w:link w:val="a9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BCF"/>
  </w:style>
  <w:style w:type="paragraph" w:styleId="aa">
    <w:name w:val="No Spacing"/>
    <w:uiPriority w:val="1"/>
    <w:qFormat/>
    <w:rsid w:val="00AF2BCF"/>
  </w:style>
  <w:style w:type="numbering" w:customStyle="1" w:styleId="1">
    <w:name w:val="Нет списка1"/>
    <w:next w:val="a2"/>
    <w:semiHidden/>
    <w:rsid w:val="00177B21"/>
  </w:style>
  <w:style w:type="paragraph" w:styleId="ab">
    <w:name w:val="Plain Text"/>
    <w:basedOn w:val="a"/>
    <w:link w:val="ac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3">
    <w:name w:val="Знак Знак3 Знак Знак Знак Знак Знак"/>
    <w:basedOn w:val="a"/>
    <w:rsid w:val="00177B2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177B2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styleId="ad">
    <w:name w:val="page number"/>
    <w:basedOn w:val="a0"/>
    <w:rsid w:val="00177B21"/>
  </w:style>
  <w:style w:type="character" w:styleId="ae">
    <w:name w:val="Hyperlink"/>
    <w:basedOn w:val="a0"/>
    <w:uiPriority w:val="99"/>
    <w:unhideWhenUsed/>
    <w:rsid w:val="0017108C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1D03-A771-4236-8225-531EB642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Казимирова Юлия Юрьевна</cp:lastModifiedBy>
  <cp:revision>3</cp:revision>
  <cp:lastPrinted>2018-04-06T09:26:00Z</cp:lastPrinted>
  <dcterms:created xsi:type="dcterms:W3CDTF">2018-04-06T09:35:00Z</dcterms:created>
  <dcterms:modified xsi:type="dcterms:W3CDTF">2018-04-06T09:36:00Z</dcterms:modified>
</cp:coreProperties>
</file>