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44"/>
        <w:gridCol w:w="644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746D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30.12.2021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5A1FF6">
            <w:pPr>
              <w:shd w:val="clear" w:color="auto" w:fill="FFFFFF"/>
              <w:ind w:left="599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5746D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5746D1" w:rsidRDefault="005746D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46D1">
              <w:rPr>
                <w:sz w:val="28"/>
                <w:szCs w:val="28"/>
              </w:rPr>
              <w:t>2139-р</w:t>
            </w:r>
          </w:p>
        </w:tc>
      </w:tr>
      <w:tr w:rsidR="00FD6988" w:rsidTr="00476D48">
        <w:tblPrEx>
          <w:tblLook w:val="0000" w:firstRow="0" w:lastRow="0" w:firstColumn="0" w:lastColumn="0" w:noHBand="0" w:noVBand="0"/>
        </w:tblPrEx>
        <w:trPr>
          <w:gridAfter w:val="3"/>
          <w:wAfter w:w="3915" w:type="dxa"/>
          <w:trHeight w:val="539"/>
          <w:jc w:val="center"/>
        </w:trPr>
        <w:tc>
          <w:tcPr>
            <w:tcW w:w="5670" w:type="dxa"/>
            <w:gridSpan w:val="2"/>
            <w:shd w:val="clear" w:color="auto" w:fill="auto"/>
          </w:tcPr>
          <w:p w:rsidR="00FD6988" w:rsidRPr="00C60067" w:rsidRDefault="00FD6988" w:rsidP="004F1AEC">
            <w:pPr>
              <w:jc w:val="both"/>
              <w:rPr>
                <w:sz w:val="12"/>
                <w:szCs w:val="28"/>
              </w:rPr>
            </w:pPr>
          </w:p>
          <w:p w:rsidR="004F1AEC" w:rsidRPr="004F1AEC" w:rsidRDefault="004F1AEC" w:rsidP="004F1AEC">
            <w:pPr>
              <w:jc w:val="both"/>
              <w:rPr>
                <w:sz w:val="10"/>
                <w:szCs w:val="28"/>
              </w:rPr>
            </w:pPr>
          </w:p>
          <w:p w:rsidR="00476D48" w:rsidRPr="004906F0" w:rsidRDefault="00F23697" w:rsidP="002251BF">
            <w:pPr>
              <w:jc w:val="both"/>
              <w:rPr>
                <w:sz w:val="28"/>
                <w:szCs w:val="28"/>
              </w:rPr>
            </w:pPr>
            <w:r w:rsidRPr="00603CFB">
              <w:rPr>
                <w:sz w:val="26"/>
                <w:szCs w:val="26"/>
              </w:rPr>
              <w:t>Об утверждении состава и Порядка работы комиссии по обеспечению безопасности дорожного движения</w:t>
            </w:r>
          </w:p>
        </w:tc>
      </w:tr>
    </w:tbl>
    <w:p w:rsidR="00B65A32" w:rsidRPr="00455B1A" w:rsidRDefault="00B65A32" w:rsidP="00A64119">
      <w:pPr>
        <w:jc w:val="both"/>
        <w:rPr>
          <w:sz w:val="22"/>
        </w:rPr>
      </w:pPr>
    </w:p>
    <w:p w:rsidR="00B65A32" w:rsidRPr="00455B1A" w:rsidRDefault="00B65A32" w:rsidP="00F23697">
      <w:pPr>
        <w:jc w:val="both"/>
        <w:rPr>
          <w:sz w:val="22"/>
        </w:rPr>
      </w:pPr>
    </w:p>
    <w:p w:rsidR="00EC41AA" w:rsidRPr="00BA0A10" w:rsidRDefault="00F23697" w:rsidP="00BA0A10">
      <w:pPr>
        <w:jc w:val="both"/>
        <w:rPr>
          <w:sz w:val="28"/>
        </w:rPr>
      </w:pPr>
      <w:r w:rsidRPr="00BA0A10">
        <w:rPr>
          <w:sz w:val="28"/>
        </w:rPr>
        <w:t xml:space="preserve">В целях реализации мероприятий по обеспечению безопасности дорожного движения на территории города Зеленогорска,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</w:t>
      </w:r>
      <w:r w:rsidR="00BA0A10" w:rsidRPr="00BA0A10">
        <w:rPr>
          <w:sz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A0A10">
        <w:rPr>
          <w:sz w:val="28"/>
        </w:rPr>
        <w:t xml:space="preserve">, </w:t>
      </w:r>
      <w:r w:rsidRPr="00F23697">
        <w:rPr>
          <w:sz w:val="28"/>
          <w:szCs w:val="28"/>
        </w:rPr>
        <w:t xml:space="preserve">от 29.12.2017 </w:t>
      </w:r>
      <w:r w:rsidRPr="00F23697">
        <w:rPr>
          <w:color w:val="000000"/>
          <w:spacing w:val="3"/>
          <w:sz w:val="28"/>
          <w:szCs w:val="28"/>
        </w:rPr>
        <w:t xml:space="preserve">№ 443-ФЗ </w:t>
      </w:r>
      <w:r>
        <w:rPr>
          <w:color w:val="000000"/>
          <w:spacing w:val="3"/>
          <w:sz w:val="28"/>
          <w:szCs w:val="28"/>
        </w:rPr>
        <w:t>«</w:t>
      </w:r>
      <w:r w:rsidRPr="00F23697">
        <w:rPr>
          <w:color w:val="000000"/>
          <w:spacing w:val="3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color w:val="000000"/>
          <w:spacing w:val="3"/>
          <w:sz w:val="28"/>
          <w:szCs w:val="28"/>
        </w:rPr>
        <w:t>»</w:t>
      </w:r>
      <w:r w:rsidRPr="00F23697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 w:rsidRPr="00F51C88">
        <w:rPr>
          <w:sz w:val="28"/>
          <w:szCs w:val="26"/>
        </w:rPr>
        <w:t>руководствуясь Уставом города,</w:t>
      </w:r>
    </w:p>
    <w:p w:rsidR="00F23697" w:rsidRPr="00F23697" w:rsidRDefault="00F23697" w:rsidP="00F23697">
      <w:pPr>
        <w:pStyle w:val="a8"/>
        <w:ind w:left="0" w:firstLine="709"/>
        <w:jc w:val="both"/>
        <w:rPr>
          <w:sz w:val="28"/>
          <w:szCs w:val="26"/>
        </w:rPr>
      </w:pPr>
    </w:p>
    <w:p w:rsidR="00F23697" w:rsidRPr="00A84DB7" w:rsidRDefault="00F23697" w:rsidP="003C2DDB">
      <w:pPr>
        <w:pStyle w:val="ac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DB7">
        <w:rPr>
          <w:rFonts w:ascii="Times New Roman" w:hAnsi="Times New Roman" w:cs="Times New Roman"/>
          <w:sz w:val="28"/>
          <w:szCs w:val="28"/>
        </w:rPr>
        <w:t>Утвердить состав комиссии по обеспечению безопасности дорожного движения согласно приложению № 1 к настоящему распоряжению.</w:t>
      </w:r>
    </w:p>
    <w:p w:rsidR="00EC41AA" w:rsidRPr="00FD660A" w:rsidRDefault="00F23697" w:rsidP="003C2DDB">
      <w:pPr>
        <w:pStyle w:val="7"/>
        <w:numPr>
          <w:ilvl w:val="0"/>
          <w:numId w:val="24"/>
        </w:numPr>
        <w:shd w:val="clear" w:color="auto" w:fill="auto"/>
        <w:spacing w:before="0" w:after="0" w:line="317" w:lineRule="exact"/>
        <w:ind w:left="0" w:right="100" w:firstLine="709"/>
        <w:rPr>
          <w:sz w:val="28"/>
          <w:szCs w:val="28"/>
        </w:rPr>
      </w:pPr>
      <w:r w:rsidRPr="00A84DB7">
        <w:rPr>
          <w:sz w:val="28"/>
          <w:szCs w:val="28"/>
        </w:rPr>
        <w:t>Утвердить Порядок работы комиссии по обеспечению безопасности дорожного движения согласно приложению № 2 к настоящему распоряжению.</w:t>
      </w:r>
    </w:p>
    <w:p w:rsidR="00FD660A" w:rsidRDefault="00EC41AA" w:rsidP="003C2DDB">
      <w:pPr>
        <w:pStyle w:val="a8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6"/>
        </w:rPr>
      </w:pPr>
      <w:r w:rsidRPr="00F51C88">
        <w:rPr>
          <w:sz w:val="28"/>
          <w:szCs w:val="26"/>
        </w:rPr>
        <w:t>Признать утратившим</w:t>
      </w:r>
      <w:r w:rsidR="00FD660A">
        <w:rPr>
          <w:sz w:val="28"/>
          <w:szCs w:val="26"/>
        </w:rPr>
        <w:t>и</w:t>
      </w:r>
      <w:r w:rsidRPr="00F51C88">
        <w:rPr>
          <w:sz w:val="28"/>
          <w:szCs w:val="26"/>
        </w:rPr>
        <w:t xml:space="preserve"> силу</w:t>
      </w:r>
      <w:r w:rsidR="00FD660A">
        <w:rPr>
          <w:sz w:val="28"/>
          <w:szCs w:val="26"/>
        </w:rPr>
        <w:t xml:space="preserve"> следующие</w:t>
      </w:r>
      <w:r w:rsidRPr="00F51C88">
        <w:rPr>
          <w:sz w:val="28"/>
          <w:szCs w:val="26"/>
        </w:rPr>
        <w:t xml:space="preserve"> распоряжени</w:t>
      </w:r>
      <w:r w:rsidR="00FD660A">
        <w:rPr>
          <w:sz w:val="28"/>
          <w:szCs w:val="26"/>
        </w:rPr>
        <w:t xml:space="preserve">я Администрации ЗАТО </w:t>
      </w:r>
      <w:r w:rsidRPr="00FD660A">
        <w:rPr>
          <w:sz w:val="28"/>
          <w:szCs w:val="26"/>
        </w:rPr>
        <w:t>г. Зеленогорска</w:t>
      </w:r>
      <w:r w:rsidR="00FD660A">
        <w:rPr>
          <w:sz w:val="28"/>
          <w:szCs w:val="26"/>
        </w:rPr>
        <w:t>:</w:t>
      </w:r>
    </w:p>
    <w:p w:rsidR="00F251D8" w:rsidRPr="00F251D8" w:rsidRDefault="00F251D8" w:rsidP="003C2DDB">
      <w:pPr>
        <w:tabs>
          <w:tab w:val="left" w:pos="709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 от 07.11.2012 № 2277-р «Об утверждении состава и Порядка работы комиссии по обеспечению безопасности дорожного движения</w:t>
      </w:r>
      <w:r w:rsidR="003C2DDB">
        <w:rPr>
          <w:sz w:val="28"/>
          <w:szCs w:val="26"/>
        </w:rPr>
        <w:t>»;</w:t>
      </w:r>
    </w:p>
    <w:p w:rsidR="00F251D8" w:rsidRDefault="00FD660A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>-</w:t>
      </w:r>
      <w:r w:rsidR="00EC41AA" w:rsidRPr="00FD660A">
        <w:rPr>
          <w:sz w:val="28"/>
          <w:szCs w:val="26"/>
        </w:rPr>
        <w:t xml:space="preserve"> от </w:t>
      </w:r>
      <w:r w:rsidR="00EC41AA" w:rsidRPr="00FD660A">
        <w:rPr>
          <w:noProof/>
          <w:sz w:val="28"/>
          <w:szCs w:val="28"/>
        </w:rPr>
        <w:t>1</w:t>
      </w:r>
      <w:r w:rsidR="00F251D8">
        <w:rPr>
          <w:noProof/>
          <w:sz w:val="28"/>
          <w:szCs w:val="28"/>
        </w:rPr>
        <w:t>7</w:t>
      </w:r>
      <w:r w:rsidR="00EC41AA" w:rsidRPr="00FD660A">
        <w:rPr>
          <w:noProof/>
          <w:sz w:val="28"/>
          <w:szCs w:val="28"/>
        </w:rPr>
        <w:t>.</w:t>
      </w:r>
      <w:r w:rsidR="00F251D8">
        <w:rPr>
          <w:noProof/>
          <w:sz w:val="28"/>
          <w:szCs w:val="28"/>
        </w:rPr>
        <w:t>12</w:t>
      </w:r>
      <w:r w:rsidR="00EC41AA" w:rsidRPr="00FD660A">
        <w:rPr>
          <w:noProof/>
          <w:sz w:val="28"/>
          <w:szCs w:val="28"/>
        </w:rPr>
        <w:t>.201</w:t>
      </w:r>
      <w:r w:rsidR="00F251D8">
        <w:rPr>
          <w:noProof/>
          <w:sz w:val="28"/>
          <w:szCs w:val="28"/>
        </w:rPr>
        <w:t>3</w:t>
      </w:r>
      <w:r w:rsidR="00EC41AA" w:rsidRPr="00FD660A">
        <w:rPr>
          <w:noProof/>
          <w:sz w:val="28"/>
          <w:szCs w:val="28"/>
        </w:rPr>
        <w:t xml:space="preserve"> № </w:t>
      </w:r>
      <w:r w:rsidR="00F251D8">
        <w:rPr>
          <w:sz w:val="28"/>
          <w:szCs w:val="28"/>
        </w:rPr>
        <w:t>3073</w:t>
      </w:r>
      <w:r w:rsidR="00EC41AA" w:rsidRPr="00FD660A">
        <w:rPr>
          <w:sz w:val="28"/>
          <w:szCs w:val="28"/>
        </w:rPr>
        <w:t xml:space="preserve">-р </w:t>
      </w:r>
      <w:r w:rsidR="00F251D8">
        <w:rPr>
          <w:sz w:val="28"/>
          <w:szCs w:val="28"/>
        </w:rPr>
        <w:t>«О внесении изменений в распоряжение Администрации ЗАТО г. Зеленогорска от 07.11.2012 № 2277-р «Об утверждении состава и Порядка работы комиссии по обеспечению безопасности дорожного движения»;</w:t>
      </w:r>
    </w:p>
    <w:p w:rsidR="00F251D8" w:rsidRDefault="00F251D8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60A">
        <w:rPr>
          <w:sz w:val="28"/>
          <w:szCs w:val="26"/>
        </w:rPr>
        <w:t xml:space="preserve">от </w:t>
      </w:r>
      <w:r>
        <w:rPr>
          <w:noProof/>
          <w:sz w:val="28"/>
          <w:szCs w:val="28"/>
        </w:rPr>
        <w:t>23</w:t>
      </w:r>
      <w:r w:rsidRPr="00FD660A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06</w:t>
      </w:r>
      <w:r w:rsidRPr="00FD660A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4</w:t>
      </w:r>
      <w:r w:rsidRPr="00FD660A">
        <w:rPr>
          <w:noProof/>
          <w:sz w:val="28"/>
          <w:szCs w:val="28"/>
        </w:rPr>
        <w:t xml:space="preserve"> № </w:t>
      </w:r>
      <w:r>
        <w:rPr>
          <w:sz w:val="28"/>
          <w:szCs w:val="28"/>
        </w:rPr>
        <w:t>1266</w:t>
      </w:r>
      <w:r w:rsidRPr="00FD660A">
        <w:rPr>
          <w:sz w:val="28"/>
          <w:szCs w:val="28"/>
        </w:rPr>
        <w:t xml:space="preserve">-р </w:t>
      </w:r>
      <w:r>
        <w:rPr>
          <w:sz w:val="28"/>
          <w:szCs w:val="28"/>
        </w:rPr>
        <w:t xml:space="preserve">«О внесении изменений в распоряжение </w:t>
      </w:r>
      <w:r>
        <w:rPr>
          <w:sz w:val="28"/>
          <w:szCs w:val="28"/>
        </w:rPr>
        <w:lastRenderedPageBreak/>
        <w:t>Администрации ЗАТО г. Зеленогорска от 07.11.2012 № 2277-р «Об утверждении состава и Порядка работы комиссии по обеспечению безопасности дорожного движения»;</w:t>
      </w:r>
    </w:p>
    <w:p w:rsidR="00F251D8" w:rsidRDefault="00F251D8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60A">
        <w:rPr>
          <w:sz w:val="28"/>
          <w:szCs w:val="26"/>
        </w:rPr>
        <w:t xml:space="preserve">от </w:t>
      </w:r>
      <w:r>
        <w:rPr>
          <w:noProof/>
          <w:sz w:val="28"/>
          <w:szCs w:val="28"/>
        </w:rPr>
        <w:t>15</w:t>
      </w:r>
      <w:r w:rsidRPr="00FD660A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12</w:t>
      </w:r>
      <w:r w:rsidRPr="00FD660A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4</w:t>
      </w:r>
      <w:r w:rsidRPr="00FD660A">
        <w:rPr>
          <w:noProof/>
          <w:sz w:val="28"/>
          <w:szCs w:val="28"/>
        </w:rPr>
        <w:t xml:space="preserve"> № </w:t>
      </w:r>
      <w:r>
        <w:rPr>
          <w:sz w:val="28"/>
          <w:szCs w:val="28"/>
        </w:rPr>
        <w:t>2859</w:t>
      </w:r>
      <w:r w:rsidRPr="00FD660A">
        <w:rPr>
          <w:sz w:val="28"/>
          <w:szCs w:val="28"/>
        </w:rPr>
        <w:t xml:space="preserve">-р </w:t>
      </w:r>
      <w:r>
        <w:rPr>
          <w:sz w:val="28"/>
          <w:szCs w:val="28"/>
        </w:rPr>
        <w:t>«О внесении изменений в распоряжение Администрации ЗАТО г. Зеленогорска от 07.11.2012 № 2277-р «Об утверждении состава и Порядка работы комиссии по обеспечению безопасности дорожного движения»;</w:t>
      </w:r>
    </w:p>
    <w:p w:rsidR="003C2DDB" w:rsidRDefault="003C2DDB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21.09.2015 № 1818-р «О внесении изменений в распоряжение Администрации ЗАТО г. Зеленогорска от 07.11.2012 № 2277-р «Об утверждении состава и Порядка работы комиссии по обеспечению безопасности дорожного движения»;</w:t>
      </w:r>
    </w:p>
    <w:p w:rsidR="003C2DDB" w:rsidRDefault="003C2DDB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16.09.2016 № 1892-р «О внесении изменений в распоряжение Администрации ЗАТО г. Зеленогорска от 07.11.2012 № 2277-р «Об утверждении состава и Порядка работы комиссии по обеспечению безопасности дорожного движения»;</w:t>
      </w:r>
    </w:p>
    <w:p w:rsidR="003C2DDB" w:rsidRDefault="003C2DDB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21.02.2018 № 328-р «О внесении изменений в распоряжение Администрации ЗАТО г. Зеленогорска от 07.11.2012 № 2277-р «Об утверждении состава и Порядка работы комиссии по обеспечению безопасности дорожного движения»;</w:t>
      </w:r>
    </w:p>
    <w:p w:rsidR="00F251D8" w:rsidRPr="003C2DDB" w:rsidRDefault="003C2DDB" w:rsidP="003C2DD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06.03.2019 № 503-р «О внесении изменений в распоряжение Администрации ЗАТО г. Зеленогорска от 07.11.2012 № 2277-р «Об утверждении состава и Порядка работы комиссии по обеспечению безопасности дорожного движения».</w:t>
      </w:r>
    </w:p>
    <w:p w:rsidR="00EC41AA" w:rsidRPr="00F51C88" w:rsidRDefault="00EC41AA" w:rsidP="003C2DDB">
      <w:pPr>
        <w:pStyle w:val="a8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EC41AA" w:rsidRDefault="00EC41AA" w:rsidP="003C2DDB">
      <w:pPr>
        <w:pStyle w:val="a8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Контроль за выполнением настоящего </w:t>
      </w:r>
      <w:r>
        <w:rPr>
          <w:sz w:val="28"/>
          <w:szCs w:val="26"/>
        </w:rPr>
        <w:t xml:space="preserve">распоряжения </w:t>
      </w:r>
      <w:r w:rsidRPr="00F51C88">
        <w:rPr>
          <w:sz w:val="28"/>
          <w:szCs w:val="26"/>
        </w:rPr>
        <w:t xml:space="preserve">возложить на первого заместителя </w:t>
      </w:r>
      <w:r w:rsidR="00312333">
        <w:rPr>
          <w:sz w:val="28"/>
          <w:szCs w:val="26"/>
        </w:rPr>
        <w:t>Г</w:t>
      </w:r>
      <w:r w:rsidRPr="00F51C88">
        <w:rPr>
          <w:sz w:val="28"/>
          <w:szCs w:val="26"/>
        </w:rPr>
        <w:t>лавы ЗАТО г. Зеленогорска по жилищно-коммунальному хозяйству, архитектуре и градостроительству.</w:t>
      </w:r>
    </w:p>
    <w:p w:rsidR="004F1AEC" w:rsidRPr="00F51C88" w:rsidRDefault="004F1AEC" w:rsidP="004F1AEC">
      <w:pPr>
        <w:pStyle w:val="a8"/>
        <w:tabs>
          <w:tab w:val="left" w:pos="709"/>
        </w:tabs>
        <w:ind w:left="426"/>
        <w:jc w:val="both"/>
        <w:rPr>
          <w:sz w:val="28"/>
          <w:szCs w:val="26"/>
        </w:rPr>
      </w:pPr>
    </w:p>
    <w:p w:rsidR="00A07AD7" w:rsidRDefault="00A07AD7" w:rsidP="00EC41AA">
      <w:pPr>
        <w:rPr>
          <w:sz w:val="28"/>
        </w:rPr>
      </w:pPr>
    </w:p>
    <w:p w:rsidR="00EC41AA" w:rsidRDefault="00EC41AA" w:rsidP="00EC41AA">
      <w:pPr>
        <w:rPr>
          <w:sz w:val="28"/>
        </w:rPr>
      </w:pPr>
    </w:p>
    <w:tbl>
      <w:tblPr>
        <w:tblStyle w:val="a3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84"/>
        <w:gridCol w:w="108"/>
      </w:tblGrid>
      <w:tr w:rsidR="00EC41AA" w:rsidTr="00B72136">
        <w:tc>
          <w:tcPr>
            <w:tcW w:w="4814" w:type="dxa"/>
          </w:tcPr>
          <w:p w:rsidR="00EC41AA" w:rsidRDefault="00EC41AA" w:rsidP="00B72136">
            <w:pPr>
              <w:ind w:left="135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D3035C">
              <w:rPr>
                <w:sz w:val="28"/>
              </w:rPr>
              <w:t>а</w:t>
            </w:r>
            <w:r>
              <w:rPr>
                <w:sz w:val="28"/>
              </w:rPr>
              <w:t xml:space="preserve"> ЗАТО г. Зеленогорска</w:t>
            </w:r>
            <w:r w:rsidR="002251BF">
              <w:rPr>
                <w:sz w:val="28"/>
              </w:rPr>
              <w:t xml:space="preserve"> </w:t>
            </w:r>
          </w:p>
        </w:tc>
        <w:tc>
          <w:tcPr>
            <w:tcW w:w="4792" w:type="dxa"/>
            <w:gridSpan w:val="2"/>
            <w:vAlign w:val="bottom"/>
          </w:tcPr>
          <w:p w:rsidR="00EC41AA" w:rsidRDefault="00F155B0" w:rsidP="00B72136">
            <w:pPr>
              <w:ind w:left="135"/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EC41AA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  <w:tr w:rsidR="00A336DB" w:rsidTr="00B72136">
        <w:trPr>
          <w:gridAfter w:val="1"/>
          <w:wAfter w:w="108" w:type="dxa"/>
        </w:trPr>
        <w:tc>
          <w:tcPr>
            <w:tcW w:w="4814" w:type="dxa"/>
          </w:tcPr>
          <w:p w:rsidR="00A336DB" w:rsidRDefault="00A336DB" w:rsidP="00F155B0">
            <w:pPr>
              <w:rPr>
                <w:sz w:val="28"/>
              </w:rPr>
            </w:pPr>
          </w:p>
        </w:tc>
        <w:tc>
          <w:tcPr>
            <w:tcW w:w="4684" w:type="dxa"/>
            <w:vAlign w:val="bottom"/>
          </w:tcPr>
          <w:p w:rsidR="00A336DB" w:rsidRDefault="00A336DB" w:rsidP="00F155B0">
            <w:pPr>
              <w:jc w:val="right"/>
              <w:rPr>
                <w:sz w:val="28"/>
              </w:rPr>
            </w:pPr>
          </w:p>
        </w:tc>
      </w:tr>
    </w:tbl>
    <w:p w:rsid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CC7206" w:rsidRDefault="00CC7206" w:rsidP="003C2DDB">
      <w:pPr>
        <w:rPr>
          <w:sz w:val="28"/>
          <w:szCs w:val="28"/>
        </w:rPr>
      </w:pPr>
    </w:p>
    <w:p w:rsidR="00FA4335" w:rsidRPr="002810A3" w:rsidRDefault="00FA4335" w:rsidP="00FA4335">
      <w:pPr>
        <w:ind w:left="5103"/>
        <w:rPr>
          <w:sz w:val="28"/>
          <w:szCs w:val="26"/>
          <w:u w:val="single"/>
        </w:rPr>
      </w:pPr>
      <w:r w:rsidRPr="002810A3">
        <w:rPr>
          <w:sz w:val="28"/>
          <w:szCs w:val="26"/>
        </w:rPr>
        <w:lastRenderedPageBreak/>
        <w:t xml:space="preserve">Приложение № </w:t>
      </w:r>
      <w:r>
        <w:rPr>
          <w:sz w:val="28"/>
          <w:szCs w:val="26"/>
        </w:rPr>
        <w:t>1</w:t>
      </w:r>
      <w:r w:rsidRPr="002810A3">
        <w:rPr>
          <w:sz w:val="28"/>
          <w:szCs w:val="26"/>
        </w:rPr>
        <w:br/>
        <w:t>к распоряжению Администрации ЗАТО г. Зеленогорска</w:t>
      </w:r>
      <w:r w:rsidRPr="002810A3">
        <w:rPr>
          <w:sz w:val="28"/>
          <w:szCs w:val="26"/>
        </w:rPr>
        <w:br/>
      </w:r>
      <w:r w:rsidRPr="00D54699">
        <w:rPr>
          <w:sz w:val="28"/>
          <w:szCs w:val="28"/>
        </w:rPr>
        <w:t xml:space="preserve">от </w:t>
      </w:r>
      <w:r w:rsidRPr="00FD749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 w:rsidR="005746D1">
        <w:rPr>
          <w:sz w:val="28"/>
          <w:szCs w:val="28"/>
          <w:u w:val="single"/>
        </w:rPr>
        <w:t>30.12.2021</w:t>
      </w:r>
      <w:r>
        <w:rPr>
          <w:sz w:val="28"/>
          <w:szCs w:val="28"/>
          <w:u w:val="single"/>
        </w:rPr>
        <w:t xml:space="preserve">   </w:t>
      </w:r>
      <w:r w:rsidRPr="003754B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 w:rsidRPr="00D54699">
        <w:rPr>
          <w:sz w:val="28"/>
          <w:szCs w:val="28"/>
        </w:rPr>
        <w:t xml:space="preserve">№ </w:t>
      </w:r>
      <w:r w:rsidRPr="00FD7490">
        <w:rPr>
          <w:sz w:val="28"/>
          <w:szCs w:val="28"/>
          <w:u w:val="single"/>
        </w:rPr>
        <w:t xml:space="preserve"> </w:t>
      </w:r>
      <w:r w:rsidR="005746D1">
        <w:rPr>
          <w:sz w:val="28"/>
          <w:szCs w:val="28"/>
          <w:u w:val="single"/>
        </w:rPr>
        <w:t xml:space="preserve">2139-р      </w:t>
      </w:r>
      <w:r>
        <w:rPr>
          <w:sz w:val="28"/>
          <w:szCs w:val="28"/>
          <w:u w:val="single"/>
        </w:rPr>
        <w:tab/>
      </w:r>
    </w:p>
    <w:p w:rsidR="00FA4335" w:rsidRDefault="00FA4335" w:rsidP="00FA4335">
      <w:pPr>
        <w:rPr>
          <w:sz w:val="26"/>
          <w:szCs w:val="26"/>
          <w:u w:val="single"/>
        </w:rPr>
      </w:pPr>
    </w:p>
    <w:p w:rsidR="00FA4335" w:rsidRPr="0068418F" w:rsidRDefault="00FA4335" w:rsidP="00FA4335">
      <w:pPr>
        <w:jc w:val="center"/>
        <w:rPr>
          <w:sz w:val="26"/>
          <w:szCs w:val="26"/>
          <w:u w:val="single"/>
        </w:rPr>
      </w:pPr>
    </w:p>
    <w:p w:rsidR="00FA4335" w:rsidRPr="00DD4652" w:rsidRDefault="00FA4335" w:rsidP="00FA4335">
      <w:pPr>
        <w:jc w:val="center"/>
        <w:rPr>
          <w:b/>
          <w:sz w:val="24"/>
          <w:szCs w:val="24"/>
        </w:rPr>
      </w:pPr>
      <w:r w:rsidRPr="00DD4652">
        <w:rPr>
          <w:b/>
          <w:sz w:val="24"/>
          <w:szCs w:val="24"/>
        </w:rPr>
        <w:t>Состав</w:t>
      </w:r>
      <w:r>
        <w:rPr>
          <w:b/>
          <w:sz w:val="24"/>
          <w:szCs w:val="24"/>
        </w:rPr>
        <w:br/>
      </w:r>
      <w:r w:rsidRPr="00DD4652">
        <w:rPr>
          <w:b/>
          <w:sz w:val="24"/>
          <w:szCs w:val="24"/>
        </w:rPr>
        <w:t>комиссии по обеспечению безопасности</w:t>
      </w:r>
      <w:r>
        <w:rPr>
          <w:b/>
          <w:sz w:val="24"/>
          <w:szCs w:val="24"/>
        </w:rPr>
        <w:t xml:space="preserve"> </w:t>
      </w:r>
      <w:r w:rsidRPr="00DD4652">
        <w:rPr>
          <w:b/>
          <w:sz w:val="24"/>
          <w:szCs w:val="24"/>
        </w:rPr>
        <w:t>дорожного движения</w:t>
      </w:r>
    </w:p>
    <w:p w:rsidR="00FA4335" w:rsidRPr="00EC41EA" w:rsidRDefault="00FA4335" w:rsidP="00FA4335">
      <w:pPr>
        <w:spacing w:line="120" w:lineRule="auto"/>
        <w:ind w:left="-567"/>
        <w:rPr>
          <w:sz w:val="24"/>
          <w:szCs w:val="24"/>
        </w:rPr>
      </w:pPr>
    </w:p>
    <w:p w:rsidR="00FA4335" w:rsidRDefault="00FA4335" w:rsidP="00FA4335">
      <w:pPr>
        <w:ind w:left="-567"/>
        <w:rPr>
          <w:sz w:val="24"/>
          <w:szCs w:val="24"/>
        </w:rPr>
      </w:pPr>
      <w:r w:rsidRPr="00EC41EA">
        <w:rPr>
          <w:sz w:val="24"/>
          <w:szCs w:val="24"/>
        </w:rPr>
        <w:t>председатель комиссии:</w:t>
      </w:r>
    </w:p>
    <w:p w:rsidR="00FA4335" w:rsidRDefault="00FA4335" w:rsidP="00FA4335">
      <w:pPr>
        <w:tabs>
          <w:tab w:val="left" w:pos="4111"/>
        </w:tabs>
        <w:ind w:left="-567"/>
        <w:rPr>
          <w:sz w:val="24"/>
          <w:szCs w:val="24"/>
        </w:rPr>
      </w:pPr>
      <w:r>
        <w:rPr>
          <w:sz w:val="24"/>
          <w:szCs w:val="24"/>
        </w:rPr>
        <w:t>Сперанский Михаил Викторович                      - Глава ЗАТО г. Зеленогорска;</w:t>
      </w:r>
    </w:p>
    <w:p w:rsidR="00FA4335" w:rsidRDefault="00FA4335" w:rsidP="00FA4335">
      <w:pPr>
        <w:spacing w:line="120" w:lineRule="auto"/>
        <w:ind w:left="-567"/>
        <w:rPr>
          <w:sz w:val="24"/>
          <w:szCs w:val="24"/>
        </w:rPr>
      </w:pPr>
    </w:p>
    <w:p w:rsidR="00FA4335" w:rsidRDefault="00FA4335" w:rsidP="00FA4335">
      <w:pPr>
        <w:ind w:left="-567"/>
        <w:rPr>
          <w:sz w:val="24"/>
          <w:szCs w:val="24"/>
        </w:rPr>
      </w:pPr>
      <w:r w:rsidRPr="00EC41EA">
        <w:rPr>
          <w:sz w:val="24"/>
          <w:szCs w:val="24"/>
        </w:rPr>
        <w:t>заместител</w:t>
      </w:r>
      <w:r w:rsidR="00C078D6">
        <w:rPr>
          <w:sz w:val="24"/>
          <w:szCs w:val="24"/>
        </w:rPr>
        <w:t>и</w:t>
      </w:r>
      <w:r w:rsidRPr="00EC41EA">
        <w:rPr>
          <w:sz w:val="24"/>
          <w:szCs w:val="24"/>
        </w:rPr>
        <w:t xml:space="preserve"> председателя комиссии:</w:t>
      </w:r>
    </w:p>
    <w:p w:rsidR="00FA4335" w:rsidRDefault="00FA4335" w:rsidP="00FA4335">
      <w:pPr>
        <w:tabs>
          <w:tab w:val="left" w:pos="4111"/>
        </w:tabs>
        <w:spacing w:line="20" w:lineRule="atLeast"/>
        <w:ind w:left="4111" w:hanging="49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D4652">
        <w:rPr>
          <w:sz w:val="24"/>
          <w:szCs w:val="24"/>
        </w:rPr>
        <w:t>Камнев Сергей Владимирович</w:t>
      </w:r>
      <w:r>
        <w:rPr>
          <w:sz w:val="24"/>
          <w:szCs w:val="24"/>
        </w:rPr>
        <w:tab/>
        <w:t xml:space="preserve">- </w:t>
      </w:r>
      <w:r w:rsidRPr="00DD4652">
        <w:rPr>
          <w:sz w:val="24"/>
          <w:szCs w:val="24"/>
        </w:rPr>
        <w:t xml:space="preserve">первый заместитель </w:t>
      </w:r>
      <w:r>
        <w:rPr>
          <w:sz w:val="24"/>
          <w:szCs w:val="24"/>
        </w:rPr>
        <w:t>Г</w:t>
      </w:r>
      <w:r w:rsidRPr="00DD4652">
        <w:rPr>
          <w:sz w:val="24"/>
          <w:szCs w:val="24"/>
        </w:rPr>
        <w:t xml:space="preserve">лавы </w:t>
      </w:r>
      <w:r>
        <w:rPr>
          <w:sz w:val="24"/>
          <w:szCs w:val="24"/>
        </w:rPr>
        <w:t xml:space="preserve">ЗАТО г. </w:t>
      </w:r>
      <w:r w:rsidRPr="00DD4652">
        <w:rPr>
          <w:sz w:val="24"/>
          <w:szCs w:val="24"/>
        </w:rPr>
        <w:t>Зеленогорска</w:t>
      </w:r>
      <w:r>
        <w:rPr>
          <w:sz w:val="24"/>
          <w:szCs w:val="24"/>
        </w:rPr>
        <w:t xml:space="preserve"> по жилищно-коммунальному хозяйству, архитектуре и градостроительству;</w:t>
      </w:r>
    </w:p>
    <w:p w:rsidR="00FA4335" w:rsidRDefault="00FA4335" w:rsidP="00FA4335">
      <w:pPr>
        <w:spacing w:line="20" w:lineRule="atLeast"/>
        <w:ind w:left="4253" w:hanging="5103"/>
        <w:jc w:val="both"/>
        <w:rPr>
          <w:sz w:val="24"/>
          <w:szCs w:val="24"/>
        </w:rPr>
      </w:pPr>
    </w:p>
    <w:p w:rsidR="00FA4335" w:rsidRDefault="00FA4335" w:rsidP="00FA4335">
      <w:pPr>
        <w:ind w:left="4111" w:hanging="4678"/>
        <w:rPr>
          <w:sz w:val="24"/>
          <w:szCs w:val="24"/>
        </w:rPr>
      </w:pPr>
      <w:r>
        <w:rPr>
          <w:sz w:val="24"/>
          <w:szCs w:val="24"/>
        </w:rPr>
        <w:t>Ковалев Максим Сергеевич                              - начальник Отдела МВД по ЗАТО г. Зеленогорск (по согласованию);</w:t>
      </w:r>
    </w:p>
    <w:p w:rsidR="00FA4335" w:rsidRDefault="00FA4335" w:rsidP="00FA4335">
      <w:pPr>
        <w:ind w:left="4678" w:hanging="5245"/>
        <w:rPr>
          <w:b/>
          <w:sz w:val="24"/>
          <w:szCs w:val="24"/>
        </w:rPr>
      </w:pPr>
      <w:r w:rsidRPr="00EC41EA">
        <w:rPr>
          <w:sz w:val="24"/>
          <w:szCs w:val="24"/>
        </w:rPr>
        <w:t>секретарь комиссии</w:t>
      </w:r>
      <w:r w:rsidRPr="003522B2">
        <w:rPr>
          <w:sz w:val="24"/>
          <w:szCs w:val="24"/>
        </w:rPr>
        <w:t>:</w:t>
      </w:r>
    </w:p>
    <w:p w:rsidR="00FA4335" w:rsidRDefault="00FA4335" w:rsidP="00FA4335">
      <w:pPr>
        <w:ind w:left="4253" w:right="-284" w:hanging="5245"/>
        <w:rPr>
          <w:sz w:val="24"/>
          <w:szCs w:val="24"/>
        </w:rPr>
      </w:pPr>
      <w:r>
        <w:rPr>
          <w:sz w:val="24"/>
          <w:szCs w:val="24"/>
        </w:rPr>
        <w:t xml:space="preserve">       Стариков Павел Владимирович                        </w:t>
      </w:r>
      <w:r w:rsidRPr="00DD4652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 специалист Отдела городского хозяйства Администрации ЗАТО г. Зеленогорска»;</w:t>
      </w:r>
    </w:p>
    <w:p w:rsidR="00FA4335" w:rsidRDefault="00FA4335" w:rsidP="00FA4335">
      <w:pPr>
        <w:spacing w:line="120" w:lineRule="auto"/>
        <w:ind w:left="4536" w:hanging="5103"/>
        <w:rPr>
          <w:sz w:val="24"/>
          <w:szCs w:val="24"/>
        </w:rPr>
      </w:pPr>
    </w:p>
    <w:p w:rsidR="00FA4335" w:rsidRDefault="00FA4335" w:rsidP="00FA4335">
      <w:pPr>
        <w:ind w:left="4678" w:hanging="5245"/>
        <w:rPr>
          <w:sz w:val="24"/>
          <w:szCs w:val="24"/>
        </w:rPr>
      </w:pPr>
      <w:r w:rsidRPr="00EC41EA">
        <w:rPr>
          <w:sz w:val="24"/>
          <w:szCs w:val="24"/>
        </w:rPr>
        <w:t>члены комиссии:</w:t>
      </w:r>
    </w:p>
    <w:p w:rsidR="00FA4335" w:rsidRDefault="00FA4335" w:rsidP="00FA4335">
      <w:pPr>
        <w:ind w:left="4536" w:hanging="5103"/>
        <w:rPr>
          <w:sz w:val="24"/>
          <w:szCs w:val="24"/>
        </w:rPr>
      </w:pPr>
      <w:r>
        <w:rPr>
          <w:sz w:val="24"/>
          <w:szCs w:val="24"/>
        </w:rPr>
        <w:t>Артемьев Сергей Валериевич</w:t>
      </w:r>
      <w:r w:rsidRPr="00DD465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</w:t>
      </w:r>
      <w:r w:rsidRPr="00DD4652">
        <w:rPr>
          <w:sz w:val="24"/>
          <w:szCs w:val="24"/>
        </w:rPr>
        <w:t>- директор М</w:t>
      </w:r>
      <w:r>
        <w:rPr>
          <w:sz w:val="24"/>
          <w:szCs w:val="24"/>
        </w:rPr>
        <w:t>БУ</w:t>
      </w:r>
      <w:r w:rsidRPr="00DD4652">
        <w:rPr>
          <w:sz w:val="24"/>
          <w:szCs w:val="24"/>
        </w:rPr>
        <w:t xml:space="preserve"> КБУ</w:t>
      </w:r>
      <w:r>
        <w:rPr>
          <w:sz w:val="24"/>
          <w:szCs w:val="24"/>
        </w:rPr>
        <w:t>;</w:t>
      </w:r>
    </w:p>
    <w:p w:rsidR="00FA4335" w:rsidRDefault="00FA4335" w:rsidP="00FA4335">
      <w:pPr>
        <w:ind w:left="4536" w:hanging="5103"/>
        <w:rPr>
          <w:sz w:val="24"/>
          <w:szCs w:val="24"/>
        </w:rPr>
      </w:pPr>
    </w:p>
    <w:p w:rsidR="00FA4335" w:rsidRDefault="00FA4335" w:rsidP="00FA4335">
      <w:pPr>
        <w:tabs>
          <w:tab w:val="left" w:pos="4111"/>
          <w:tab w:val="left" w:pos="4253"/>
        </w:tabs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Вишняков Игорь Валентинович                        </w:t>
      </w:r>
      <w:r w:rsidRPr="00DD4652">
        <w:rPr>
          <w:sz w:val="24"/>
          <w:szCs w:val="24"/>
        </w:rPr>
        <w:t xml:space="preserve">- </w:t>
      </w:r>
      <w:r>
        <w:rPr>
          <w:sz w:val="24"/>
          <w:szCs w:val="24"/>
        </w:rPr>
        <w:t>главный инженер</w:t>
      </w:r>
      <w:r w:rsidRPr="000101FC">
        <w:rPr>
          <w:sz w:val="24"/>
          <w:szCs w:val="24"/>
        </w:rPr>
        <w:t xml:space="preserve"> </w:t>
      </w:r>
      <w:r>
        <w:rPr>
          <w:sz w:val="24"/>
          <w:szCs w:val="24"/>
        </w:rPr>
        <w:t>МКУ «Заказчик»;</w:t>
      </w:r>
    </w:p>
    <w:p w:rsidR="00FA4335" w:rsidRDefault="00FA4335" w:rsidP="00FA4335">
      <w:pPr>
        <w:rPr>
          <w:sz w:val="24"/>
          <w:szCs w:val="24"/>
        </w:rPr>
      </w:pPr>
    </w:p>
    <w:p w:rsidR="00FA4335" w:rsidRDefault="00FA4335" w:rsidP="00FA4335">
      <w:pPr>
        <w:ind w:left="4111" w:hanging="4678"/>
        <w:rPr>
          <w:sz w:val="24"/>
          <w:szCs w:val="24"/>
        </w:rPr>
      </w:pPr>
    </w:p>
    <w:p w:rsidR="00FA4335" w:rsidRDefault="00FA4335" w:rsidP="00FA4335">
      <w:pPr>
        <w:ind w:left="4111" w:hanging="4678"/>
        <w:rPr>
          <w:sz w:val="24"/>
          <w:szCs w:val="24"/>
        </w:rPr>
      </w:pPr>
      <w:r>
        <w:rPr>
          <w:sz w:val="24"/>
          <w:szCs w:val="24"/>
        </w:rPr>
        <w:t xml:space="preserve">Ермаков Владимир Николаевич                       </w:t>
      </w:r>
      <w:r w:rsidRPr="00DD4652">
        <w:rPr>
          <w:sz w:val="24"/>
          <w:szCs w:val="24"/>
        </w:rPr>
        <w:t xml:space="preserve">- </w:t>
      </w:r>
      <w:r>
        <w:rPr>
          <w:sz w:val="24"/>
          <w:szCs w:val="24"/>
        </w:rPr>
        <w:t>начальник О</w:t>
      </w:r>
      <w:r w:rsidRPr="00DD4652">
        <w:rPr>
          <w:sz w:val="24"/>
          <w:szCs w:val="24"/>
        </w:rPr>
        <w:t xml:space="preserve">ГИБДД </w:t>
      </w:r>
      <w:r>
        <w:rPr>
          <w:sz w:val="24"/>
          <w:szCs w:val="24"/>
        </w:rPr>
        <w:t>Отдела МВД России</w:t>
      </w:r>
      <w:r w:rsidRPr="00DD4652">
        <w:rPr>
          <w:sz w:val="24"/>
          <w:szCs w:val="24"/>
        </w:rPr>
        <w:t xml:space="preserve"> </w:t>
      </w:r>
      <w:r>
        <w:rPr>
          <w:sz w:val="24"/>
          <w:szCs w:val="24"/>
        </w:rPr>
        <w:t>по ЗАТО г. Зеленогорск (по согласованию);</w:t>
      </w:r>
    </w:p>
    <w:p w:rsidR="00FA4335" w:rsidRDefault="00FA4335" w:rsidP="00FA4335">
      <w:pPr>
        <w:rPr>
          <w:b/>
          <w:sz w:val="24"/>
          <w:szCs w:val="24"/>
        </w:rPr>
      </w:pPr>
    </w:p>
    <w:p w:rsidR="00FA4335" w:rsidRDefault="00FA4335" w:rsidP="00FA4335">
      <w:pPr>
        <w:tabs>
          <w:tab w:val="left" w:pos="4253"/>
        </w:tabs>
        <w:ind w:left="4111" w:hanging="5387"/>
        <w:rPr>
          <w:sz w:val="24"/>
          <w:szCs w:val="24"/>
        </w:rPr>
      </w:pPr>
      <w:r>
        <w:rPr>
          <w:sz w:val="24"/>
          <w:szCs w:val="24"/>
        </w:rPr>
        <w:t xml:space="preserve">            Жигалова</w:t>
      </w:r>
      <w:r w:rsidRPr="00DD4652">
        <w:rPr>
          <w:sz w:val="24"/>
          <w:szCs w:val="24"/>
        </w:rPr>
        <w:t xml:space="preserve"> </w:t>
      </w:r>
      <w:r>
        <w:rPr>
          <w:sz w:val="24"/>
          <w:szCs w:val="24"/>
        </w:rPr>
        <w:t>Анна</w:t>
      </w:r>
      <w:r w:rsidRPr="00DD4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Николаевна  </w:t>
      </w:r>
      <w:r w:rsidRPr="00DD4652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</w:t>
      </w:r>
      <w:r w:rsidRPr="00DD4652">
        <w:rPr>
          <w:sz w:val="24"/>
          <w:szCs w:val="24"/>
        </w:rPr>
        <w:t>-</w:t>
      </w:r>
      <w:r>
        <w:rPr>
          <w:sz w:val="24"/>
          <w:szCs w:val="24"/>
        </w:rPr>
        <w:t xml:space="preserve"> заместитель</w:t>
      </w:r>
      <w:r w:rsidRPr="00DD4652">
        <w:rPr>
          <w:sz w:val="24"/>
          <w:szCs w:val="24"/>
        </w:rPr>
        <w:t xml:space="preserve"> начальник</w:t>
      </w:r>
      <w:r>
        <w:rPr>
          <w:sz w:val="24"/>
          <w:szCs w:val="24"/>
        </w:rPr>
        <w:t>а</w:t>
      </w:r>
      <w:r w:rsidRPr="00DD4652">
        <w:rPr>
          <w:sz w:val="24"/>
          <w:szCs w:val="24"/>
        </w:rPr>
        <w:t xml:space="preserve"> отдела</w:t>
      </w:r>
      <w:r>
        <w:rPr>
          <w:sz w:val="24"/>
          <w:szCs w:val="24"/>
        </w:rPr>
        <w:t xml:space="preserve"> по правовой и кадровой работе</w:t>
      </w:r>
      <w:r w:rsidRPr="00DD4652">
        <w:rPr>
          <w:sz w:val="24"/>
          <w:szCs w:val="24"/>
        </w:rPr>
        <w:t xml:space="preserve"> </w:t>
      </w:r>
      <w:r>
        <w:rPr>
          <w:sz w:val="24"/>
          <w:szCs w:val="24"/>
        </w:rPr>
        <w:t>Ад</w:t>
      </w:r>
      <w:r w:rsidRPr="00DD4652">
        <w:rPr>
          <w:sz w:val="24"/>
          <w:szCs w:val="24"/>
        </w:rPr>
        <w:t>министрации</w:t>
      </w:r>
      <w:r>
        <w:rPr>
          <w:sz w:val="24"/>
          <w:szCs w:val="24"/>
        </w:rPr>
        <w:t xml:space="preserve"> </w:t>
      </w:r>
      <w:r w:rsidRPr="00DD4652">
        <w:rPr>
          <w:sz w:val="24"/>
          <w:szCs w:val="24"/>
        </w:rPr>
        <w:t xml:space="preserve">ЗАТО </w:t>
      </w:r>
      <w:r>
        <w:rPr>
          <w:sz w:val="24"/>
          <w:szCs w:val="24"/>
        </w:rPr>
        <w:br/>
      </w:r>
      <w:r w:rsidRPr="00DD4652">
        <w:rPr>
          <w:sz w:val="24"/>
          <w:szCs w:val="24"/>
        </w:rPr>
        <w:t>г. Зеленогорска;</w:t>
      </w:r>
    </w:p>
    <w:p w:rsidR="00FA4335" w:rsidRDefault="00FA4335" w:rsidP="001F1BBE">
      <w:pPr>
        <w:spacing w:line="120" w:lineRule="auto"/>
        <w:rPr>
          <w:sz w:val="24"/>
          <w:szCs w:val="24"/>
        </w:rPr>
      </w:pPr>
    </w:p>
    <w:p w:rsidR="00FA4335" w:rsidRDefault="00FA4335" w:rsidP="00FA4335">
      <w:pPr>
        <w:spacing w:line="72" w:lineRule="auto"/>
        <w:ind w:left="-567"/>
        <w:rPr>
          <w:sz w:val="24"/>
          <w:szCs w:val="24"/>
        </w:rPr>
      </w:pPr>
    </w:p>
    <w:p w:rsidR="00FA4335" w:rsidRDefault="00FA4335" w:rsidP="00FA4335">
      <w:pPr>
        <w:tabs>
          <w:tab w:val="left" w:pos="4111"/>
          <w:tab w:val="left" w:pos="4253"/>
        </w:tabs>
        <w:ind w:left="-567"/>
        <w:rPr>
          <w:sz w:val="24"/>
          <w:szCs w:val="24"/>
        </w:rPr>
      </w:pPr>
      <w:r>
        <w:rPr>
          <w:sz w:val="24"/>
          <w:szCs w:val="24"/>
        </w:rPr>
        <w:t>Рыбка Антон Геннадьевич                                - депутат Совета депутатов ЗАТО</w:t>
      </w:r>
      <w:r w:rsidRPr="00237FF8">
        <w:rPr>
          <w:sz w:val="24"/>
          <w:szCs w:val="24"/>
        </w:rPr>
        <w:t xml:space="preserve"> </w:t>
      </w:r>
      <w:r>
        <w:rPr>
          <w:sz w:val="24"/>
          <w:szCs w:val="24"/>
        </w:rPr>
        <w:t>г. Зеленогорска</w:t>
      </w:r>
    </w:p>
    <w:p w:rsidR="00FA4335" w:rsidRDefault="00FA4335" w:rsidP="00FA4335">
      <w:pPr>
        <w:ind w:left="4536" w:hanging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DD4652">
        <w:rPr>
          <w:sz w:val="24"/>
          <w:szCs w:val="24"/>
        </w:rPr>
        <w:t>(по согласованию)</w:t>
      </w:r>
      <w:r>
        <w:rPr>
          <w:sz w:val="24"/>
          <w:szCs w:val="24"/>
        </w:rPr>
        <w:t>;</w:t>
      </w:r>
    </w:p>
    <w:p w:rsidR="00FA4335" w:rsidRDefault="00FA4335" w:rsidP="00FA4335">
      <w:pPr>
        <w:ind w:left="4536" w:hanging="5103"/>
        <w:rPr>
          <w:sz w:val="24"/>
          <w:szCs w:val="24"/>
        </w:rPr>
      </w:pPr>
    </w:p>
    <w:p w:rsidR="00FA4335" w:rsidRPr="00DD4652" w:rsidRDefault="00FA4335" w:rsidP="00FA4335">
      <w:pPr>
        <w:ind w:left="4536" w:hanging="5103"/>
        <w:rPr>
          <w:sz w:val="24"/>
          <w:szCs w:val="24"/>
        </w:rPr>
      </w:pPr>
      <w:r w:rsidRPr="00DD4652">
        <w:rPr>
          <w:sz w:val="24"/>
          <w:szCs w:val="24"/>
        </w:rPr>
        <w:t xml:space="preserve">Скомороха Виктор Петрович                       </w:t>
      </w:r>
      <w:r>
        <w:rPr>
          <w:sz w:val="24"/>
          <w:szCs w:val="24"/>
        </w:rPr>
        <w:t xml:space="preserve">     </w:t>
      </w:r>
      <w:r w:rsidRPr="00DD4652">
        <w:rPr>
          <w:sz w:val="24"/>
          <w:szCs w:val="24"/>
        </w:rPr>
        <w:t>- главный государственный инженер-инспектор</w:t>
      </w:r>
    </w:p>
    <w:p w:rsidR="00FA4335" w:rsidRDefault="00FA4335" w:rsidP="00FA4335">
      <w:pPr>
        <w:tabs>
          <w:tab w:val="left" w:pos="3969"/>
        </w:tabs>
        <w:ind w:left="4111" w:hanging="4678"/>
        <w:rPr>
          <w:sz w:val="24"/>
          <w:szCs w:val="24"/>
        </w:rPr>
      </w:pPr>
      <w:r w:rsidRPr="00DD4652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инспекции </w:t>
      </w:r>
      <w:r w:rsidRPr="00DD4652">
        <w:rPr>
          <w:sz w:val="24"/>
          <w:szCs w:val="24"/>
        </w:rPr>
        <w:t>Гост</w:t>
      </w:r>
      <w:r>
        <w:rPr>
          <w:sz w:val="24"/>
          <w:szCs w:val="24"/>
        </w:rPr>
        <w:t>ехнадзора</w:t>
      </w:r>
      <w:r w:rsidRPr="00DD4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Зеленогорска    </w:t>
      </w:r>
      <w:r w:rsidRPr="00DD4652">
        <w:rPr>
          <w:sz w:val="24"/>
          <w:szCs w:val="24"/>
        </w:rPr>
        <w:t>(по</w:t>
      </w:r>
      <w:r>
        <w:rPr>
          <w:sz w:val="24"/>
          <w:szCs w:val="24"/>
        </w:rPr>
        <w:t xml:space="preserve"> </w:t>
      </w:r>
      <w:r w:rsidRPr="00DD4652">
        <w:rPr>
          <w:sz w:val="24"/>
          <w:szCs w:val="24"/>
        </w:rPr>
        <w:t>согласованию);</w:t>
      </w:r>
    </w:p>
    <w:p w:rsidR="00FA4335" w:rsidRDefault="00FA4335" w:rsidP="00FA4335">
      <w:pPr>
        <w:ind w:left="4536" w:hanging="5103"/>
        <w:rPr>
          <w:sz w:val="24"/>
          <w:szCs w:val="24"/>
        </w:rPr>
      </w:pPr>
    </w:p>
    <w:p w:rsidR="00FA4335" w:rsidRDefault="00FA4335" w:rsidP="00FA4335">
      <w:pPr>
        <w:ind w:left="4678" w:hanging="5245"/>
        <w:rPr>
          <w:sz w:val="24"/>
          <w:szCs w:val="24"/>
        </w:rPr>
      </w:pPr>
      <w:r>
        <w:rPr>
          <w:sz w:val="24"/>
          <w:szCs w:val="24"/>
        </w:rPr>
        <w:t>Шмелев Алексей Борисович</w:t>
      </w:r>
      <w:r w:rsidRPr="00DD465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</w:t>
      </w:r>
      <w:r w:rsidRPr="00DD465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DD4652">
        <w:rPr>
          <w:sz w:val="24"/>
          <w:szCs w:val="24"/>
        </w:rPr>
        <w:t xml:space="preserve">- начальник </w:t>
      </w:r>
      <w:r>
        <w:rPr>
          <w:sz w:val="24"/>
          <w:szCs w:val="24"/>
        </w:rPr>
        <w:t xml:space="preserve">Отдела городского </w:t>
      </w:r>
      <w:r w:rsidRPr="00DD4652">
        <w:rPr>
          <w:sz w:val="24"/>
          <w:szCs w:val="24"/>
        </w:rPr>
        <w:t>хозяйства</w:t>
      </w:r>
    </w:p>
    <w:p w:rsidR="00FA4335" w:rsidRDefault="00FA4335" w:rsidP="00FA4335">
      <w:pPr>
        <w:ind w:left="4678" w:hanging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Администрации ЗАТО г. </w:t>
      </w:r>
      <w:r w:rsidRPr="00DD4652">
        <w:rPr>
          <w:sz w:val="24"/>
          <w:szCs w:val="24"/>
        </w:rPr>
        <w:t>Зеленогорска</w:t>
      </w:r>
      <w:r w:rsidR="0057340C">
        <w:rPr>
          <w:sz w:val="24"/>
          <w:szCs w:val="24"/>
        </w:rPr>
        <w:t>;</w:t>
      </w:r>
    </w:p>
    <w:p w:rsidR="001F1BBE" w:rsidRDefault="001F1BBE" w:rsidP="00FA4335">
      <w:pPr>
        <w:ind w:left="4678" w:hanging="5245"/>
        <w:rPr>
          <w:sz w:val="24"/>
          <w:szCs w:val="24"/>
        </w:rPr>
      </w:pPr>
    </w:p>
    <w:p w:rsidR="001F1BBE" w:rsidRDefault="001F1BBE" w:rsidP="001F1BBE">
      <w:pPr>
        <w:tabs>
          <w:tab w:val="left" w:pos="4395"/>
        </w:tabs>
        <w:ind w:left="4111" w:hanging="4678"/>
        <w:jc w:val="both"/>
        <w:rPr>
          <w:sz w:val="24"/>
          <w:szCs w:val="24"/>
        </w:rPr>
      </w:pPr>
      <w:r>
        <w:rPr>
          <w:sz w:val="24"/>
          <w:szCs w:val="24"/>
        </w:rPr>
        <w:t>Ярушин Дмитрий Александрович</w:t>
      </w:r>
      <w:r>
        <w:rPr>
          <w:sz w:val="24"/>
          <w:szCs w:val="24"/>
        </w:rPr>
        <w:tab/>
      </w:r>
      <w:r w:rsidRPr="00DD4652">
        <w:rPr>
          <w:sz w:val="24"/>
          <w:szCs w:val="24"/>
        </w:rPr>
        <w:t xml:space="preserve">- </w:t>
      </w:r>
      <w:r>
        <w:rPr>
          <w:sz w:val="24"/>
          <w:szCs w:val="24"/>
        </w:rPr>
        <w:t>государственный инспектор Заозерновского отдела автотранспортного и автодорожного надзора Сибирского межрегионального управления государственного автодорожного надзора Федеральной службы по надзору в сфере транспорта (по согласованию)</w:t>
      </w:r>
      <w:r w:rsidR="0057340C">
        <w:rPr>
          <w:sz w:val="24"/>
          <w:szCs w:val="24"/>
        </w:rPr>
        <w:t>.</w:t>
      </w:r>
    </w:p>
    <w:p w:rsidR="001F1BBE" w:rsidRDefault="001F1BBE" w:rsidP="00FA4335">
      <w:pPr>
        <w:ind w:left="4678" w:hanging="5245"/>
        <w:rPr>
          <w:sz w:val="24"/>
          <w:szCs w:val="24"/>
        </w:rPr>
      </w:pPr>
    </w:p>
    <w:p w:rsidR="001F1BBE" w:rsidRDefault="001F1BBE" w:rsidP="00FA4335">
      <w:pPr>
        <w:ind w:left="4678" w:hanging="5245"/>
        <w:rPr>
          <w:sz w:val="24"/>
          <w:szCs w:val="24"/>
        </w:rPr>
      </w:pPr>
    </w:p>
    <w:p w:rsidR="00FA4335" w:rsidRDefault="00FA4335" w:rsidP="00FA4335">
      <w:pPr>
        <w:spacing w:line="24" w:lineRule="auto"/>
        <w:ind w:left="4536" w:hanging="4820"/>
        <w:rPr>
          <w:sz w:val="24"/>
          <w:szCs w:val="24"/>
        </w:rPr>
      </w:pPr>
    </w:p>
    <w:p w:rsidR="00FA4335" w:rsidRDefault="00FA4335" w:rsidP="00FA4335">
      <w:pPr>
        <w:rPr>
          <w:sz w:val="28"/>
          <w:szCs w:val="28"/>
        </w:rPr>
      </w:pPr>
    </w:p>
    <w:p w:rsidR="00EC41AA" w:rsidRPr="00D54699" w:rsidRDefault="00EC41AA" w:rsidP="00EC41AA">
      <w:pPr>
        <w:ind w:left="5103"/>
        <w:rPr>
          <w:sz w:val="28"/>
          <w:szCs w:val="28"/>
          <w:u w:val="single"/>
        </w:rPr>
      </w:pPr>
      <w:r w:rsidRPr="00D54699">
        <w:rPr>
          <w:sz w:val="28"/>
          <w:szCs w:val="28"/>
        </w:rPr>
        <w:lastRenderedPageBreak/>
        <w:t xml:space="preserve">Приложение № </w:t>
      </w:r>
      <w:r w:rsidR="00FA4335">
        <w:rPr>
          <w:sz w:val="28"/>
          <w:szCs w:val="28"/>
        </w:rPr>
        <w:t>2</w:t>
      </w:r>
      <w:r w:rsidRPr="00D54699">
        <w:rPr>
          <w:sz w:val="28"/>
          <w:szCs w:val="28"/>
        </w:rPr>
        <w:br/>
        <w:t>к распоряжению Администрации ЗАТО г. Зеленогорска</w:t>
      </w:r>
      <w:r w:rsidRPr="00D54699">
        <w:rPr>
          <w:sz w:val="28"/>
          <w:szCs w:val="28"/>
        </w:rPr>
        <w:br/>
        <w:t xml:space="preserve">от </w:t>
      </w:r>
      <w:r w:rsidR="005746D1">
        <w:rPr>
          <w:sz w:val="28"/>
          <w:szCs w:val="28"/>
          <w:u w:val="single"/>
        </w:rPr>
        <w:t>30.12.2021</w:t>
      </w:r>
      <w:bookmarkStart w:id="0" w:name="_GoBack"/>
      <w:bookmarkEnd w:id="0"/>
      <w:r w:rsidR="003754BB">
        <w:rPr>
          <w:sz w:val="28"/>
          <w:szCs w:val="28"/>
        </w:rPr>
        <w:t xml:space="preserve"> </w:t>
      </w:r>
      <w:r w:rsidRPr="00D54699">
        <w:rPr>
          <w:sz w:val="28"/>
          <w:szCs w:val="28"/>
        </w:rPr>
        <w:t xml:space="preserve">№ </w:t>
      </w:r>
      <w:r w:rsidR="005746D1">
        <w:rPr>
          <w:sz w:val="28"/>
          <w:szCs w:val="28"/>
          <w:u w:val="single"/>
        </w:rPr>
        <w:t xml:space="preserve">2139-р      </w:t>
      </w:r>
    </w:p>
    <w:p w:rsidR="00EC41AA" w:rsidRPr="005D422A" w:rsidRDefault="00EC41AA" w:rsidP="00EC41AA">
      <w:pPr>
        <w:ind w:left="5103"/>
        <w:rPr>
          <w:sz w:val="10"/>
          <w:szCs w:val="10"/>
        </w:rPr>
      </w:pPr>
    </w:p>
    <w:p w:rsidR="00EC41AA" w:rsidRDefault="00EC41AA" w:rsidP="00EC41AA">
      <w:pPr>
        <w:widowControl/>
        <w:jc w:val="center"/>
        <w:outlineLvl w:val="0"/>
        <w:rPr>
          <w:bCs/>
          <w:sz w:val="28"/>
          <w:szCs w:val="28"/>
        </w:rPr>
      </w:pPr>
    </w:p>
    <w:p w:rsidR="004E2555" w:rsidRDefault="004E2555" w:rsidP="00FA4335">
      <w:pPr>
        <w:widowControl/>
        <w:jc w:val="center"/>
        <w:outlineLvl w:val="0"/>
        <w:rPr>
          <w:bCs/>
          <w:sz w:val="28"/>
          <w:szCs w:val="28"/>
        </w:rPr>
      </w:pPr>
    </w:p>
    <w:p w:rsidR="004E2555" w:rsidRPr="008A7CF5" w:rsidRDefault="004E2555" w:rsidP="00FA4335">
      <w:pPr>
        <w:pStyle w:val="13"/>
        <w:shd w:val="clear" w:color="auto" w:fill="auto"/>
        <w:spacing w:before="0" w:after="7" w:line="240" w:lineRule="exact"/>
        <w:ind w:right="20"/>
        <w:rPr>
          <w:sz w:val="28"/>
          <w:szCs w:val="28"/>
        </w:rPr>
      </w:pPr>
      <w:bookmarkStart w:id="1" w:name="bookmark0"/>
      <w:r w:rsidRPr="008A7CF5">
        <w:rPr>
          <w:sz w:val="28"/>
          <w:szCs w:val="28"/>
        </w:rPr>
        <w:t>П</w:t>
      </w:r>
      <w:bookmarkEnd w:id="1"/>
      <w:r>
        <w:rPr>
          <w:sz w:val="28"/>
          <w:szCs w:val="28"/>
        </w:rPr>
        <w:t>орядок</w:t>
      </w:r>
    </w:p>
    <w:p w:rsidR="004E2555" w:rsidRDefault="004E2555" w:rsidP="00FA4335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8A7CF5">
        <w:rPr>
          <w:sz w:val="28"/>
          <w:szCs w:val="28"/>
        </w:rPr>
        <w:t>работы комиссии по обеспечению безопасности дорожного движения</w:t>
      </w:r>
    </w:p>
    <w:p w:rsidR="00FA4335" w:rsidRPr="008A7CF5" w:rsidRDefault="00FA4335" w:rsidP="00FA4335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 xml:space="preserve"> Деятельность комиссии по обеспечению безопасности дорожного движения (далее - комиссия)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</w:t>
      </w:r>
      <w:r>
        <w:rPr>
          <w:color w:val="000000" w:themeColor="text1"/>
          <w:sz w:val="28"/>
          <w:szCs w:val="28"/>
        </w:rPr>
        <w:t xml:space="preserve">. </w:t>
      </w:r>
      <w:r w:rsidRPr="004E2555">
        <w:rPr>
          <w:color w:val="000000" w:themeColor="text1"/>
          <w:sz w:val="28"/>
          <w:szCs w:val="28"/>
        </w:rPr>
        <w:t>Зеленогорска.</w:t>
      </w:r>
    </w:p>
    <w:p w:rsidR="00D93D65" w:rsidRPr="00C078D6" w:rsidRDefault="004E2555" w:rsidP="00C078D6">
      <w:pPr>
        <w:pStyle w:val="7"/>
        <w:numPr>
          <w:ilvl w:val="0"/>
          <w:numId w:val="28"/>
        </w:numPr>
        <w:shd w:val="clear" w:color="auto" w:fill="auto"/>
        <w:spacing w:before="0" w:after="0" w:line="338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Состав комиссии утверждается распоряжением Администрации ЗАТО г. Зеленогорска.</w:t>
      </w:r>
      <w:r w:rsidR="00BA0A10">
        <w:rPr>
          <w:color w:val="000000" w:themeColor="text1"/>
          <w:sz w:val="28"/>
          <w:szCs w:val="28"/>
        </w:rPr>
        <w:t xml:space="preserve"> </w:t>
      </w:r>
      <w:r w:rsidR="00C078D6">
        <w:rPr>
          <w:color w:val="000000" w:themeColor="text1"/>
          <w:sz w:val="28"/>
          <w:szCs w:val="28"/>
        </w:rPr>
        <w:t xml:space="preserve">Комиссия действует в составе </w:t>
      </w:r>
      <w:r w:rsidR="00D93D65" w:rsidRPr="00BA0A10">
        <w:rPr>
          <w:color w:val="000000" w:themeColor="text1"/>
          <w:sz w:val="28"/>
          <w:szCs w:val="28"/>
        </w:rPr>
        <w:t>председателя</w:t>
      </w:r>
      <w:r w:rsidR="00C078D6">
        <w:rPr>
          <w:color w:val="000000" w:themeColor="text1"/>
          <w:sz w:val="28"/>
          <w:szCs w:val="28"/>
        </w:rPr>
        <w:t xml:space="preserve">, </w:t>
      </w:r>
      <w:r w:rsidR="00D93D65" w:rsidRPr="00C078D6">
        <w:rPr>
          <w:color w:val="000000" w:themeColor="text1"/>
          <w:sz w:val="28"/>
          <w:szCs w:val="28"/>
        </w:rPr>
        <w:t>двух заместителей</w:t>
      </w:r>
      <w:r w:rsidR="00C078D6">
        <w:rPr>
          <w:color w:val="000000" w:themeColor="text1"/>
          <w:sz w:val="28"/>
          <w:szCs w:val="28"/>
        </w:rPr>
        <w:t xml:space="preserve">, секретаря, </w:t>
      </w:r>
      <w:r w:rsidR="00D93D65" w:rsidRPr="00C078D6">
        <w:rPr>
          <w:color w:val="000000" w:themeColor="text1"/>
          <w:sz w:val="28"/>
          <w:szCs w:val="28"/>
        </w:rPr>
        <w:t>членов комиссии.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rStyle w:val="11"/>
          <w:color w:val="000000" w:themeColor="text1"/>
          <w:sz w:val="28"/>
          <w:szCs w:val="28"/>
          <w:u w:val="none"/>
        </w:rPr>
        <w:t>Основными задачами комиссии являютс</w:t>
      </w:r>
      <w:r w:rsidRPr="004E2555">
        <w:rPr>
          <w:color w:val="000000" w:themeColor="text1"/>
          <w:sz w:val="28"/>
          <w:szCs w:val="28"/>
        </w:rPr>
        <w:t>я:</w:t>
      </w:r>
    </w:p>
    <w:p w:rsidR="004E2555" w:rsidRPr="004E2555" w:rsidRDefault="004E2555" w:rsidP="004E2555">
      <w:pPr>
        <w:pStyle w:val="7"/>
        <w:numPr>
          <w:ilvl w:val="1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 xml:space="preserve">Организация взаимодействия с </w:t>
      </w:r>
      <w:r w:rsidRPr="004E2555">
        <w:rPr>
          <w:rStyle w:val="2"/>
          <w:color w:val="000000" w:themeColor="text1"/>
          <w:sz w:val="28"/>
          <w:szCs w:val="28"/>
          <w:u w:val="none"/>
        </w:rPr>
        <w:t>органами государственн</w:t>
      </w:r>
      <w:r w:rsidRPr="004E2555">
        <w:rPr>
          <w:rStyle w:val="3"/>
          <w:color w:val="000000" w:themeColor="text1"/>
          <w:sz w:val="28"/>
          <w:szCs w:val="28"/>
        </w:rPr>
        <w:t xml:space="preserve">ой </w:t>
      </w:r>
      <w:r w:rsidRPr="004E2555">
        <w:rPr>
          <w:rStyle w:val="41"/>
          <w:color w:val="000000" w:themeColor="text1"/>
          <w:sz w:val="28"/>
          <w:szCs w:val="28"/>
        </w:rPr>
        <w:t xml:space="preserve">власти, </w:t>
      </w:r>
      <w:r w:rsidRPr="004E2555">
        <w:rPr>
          <w:color w:val="000000" w:themeColor="text1"/>
          <w:sz w:val="28"/>
          <w:szCs w:val="28"/>
        </w:rPr>
        <w:t xml:space="preserve">органами местного самоуправления г. Зеленогорска, структурными подразделениями Администрации ЗАТО г. Зеленогорска, муниципальными предприятиями и учреждениями, общественными и иными организациями </w:t>
      </w:r>
      <w:r w:rsidRPr="004E2555">
        <w:rPr>
          <w:rStyle w:val="11"/>
          <w:color w:val="000000" w:themeColor="text1"/>
          <w:sz w:val="28"/>
          <w:szCs w:val="28"/>
          <w:u w:val="none"/>
        </w:rPr>
        <w:t>по вопросам обеспечения безопасности дорож</w:t>
      </w:r>
      <w:r w:rsidRPr="004E2555">
        <w:rPr>
          <w:color w:val="000000" w:themeColor="text1"/>
          <w:sz w:val="28"/>
          <w:szCs w:val="28"/>
        </w:rPr>
        <w:t xml:space="preserve">ного </w:t>
      </w:r>
      <w:r w:rsidRPr="004E2555">
        <w:rPr>
          <w:rStyle w:val="3"/>
          <w:color w:val="000000" w:themeColor="text1"/>
          <w:sz w:val="28"/>
          <w:szCs w:val="28"/>
        </w:rPr>
        <w:t>движения.</w:t>
      </w:r>
    </w:p>
    <w:p w:rsidR="004E2555" w:rsidRPr="004E2555" w:rsidRDefault="004E2555" w:rsidP="004E2555">
      <w:pPr>
        <w:pStyle w:val="7"/>
        <w:numPr>
          <w:ilvl w:val="1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rStyle w:val="11"/>
          <w:color w:val="000000" w:themeColor="text1"/>
          <w:sz w:val="28"/>
          <w:szCs w:val="28"/>
          <w:u w:val="none"/>
        </w:rPr>
        <w:t>Формирование предложений</w:t>
      </w:r>
      <w:r w:rsidRPr="004E2555">
        <w:rPr>
          <w:color w:val="000000" w:themeColor="text1"/>
          <w:sz w:val="28"/>
          <w:szCs w:val="28"/>
        </w:rPr>
        <w:t xml:space="preserve"> </w:t>
      </w:r>
      <w:r w:rsidRPr="004E2555">
        <w:rPr>
          <w:rStyle w:val="11"/>
          <w:color w:val="000000" w:themeColor="text1"/>
          <w:sz w:val="28"/>
          <w:szCs w:val="28"/>
          <w:u w:val="none"/>
        </w:rPr>
        <w:t>по осуще</w:t>
      </w:r>
      <w:r w:rsidRPr="004E2555">
        <w:rPr>
          <w:color w:val="000000" w:themeColor="text1"/>
          <w:sz w:val="28"/>
          <w:szCs w:val="28"/>
        </w:rPr>
        <w:t>ствлению мероприятий, направленных на обеспечение безопасности дорожного движения на автомобильных дорогах местного значения, в том числе на объектах улично-дорожной сети (далее - автомобильные дороги).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rStyle w:val="11"/>
          <w:color w:val="000000" w:themeColor="text1"/>
          <w:sz w:val="28"/>
          <w:szCs w:val="28"/>
          <w:u w:val="none"/>
        </w:rPr>
        <w:t xml:space="preserve">В целях выполнения поставленных </w:t>
      </w:r>
      <w:r w:rsidRPr="004E2555">
        <w:rPr>
          <w:rStyle w:val="3"/>
          <w:color w:val="000000" w:themeColor="text1"/>
          <w:sz w:val="28"/>
          <w:szCs w:val="28"/>
        </w:rPr>
        <w:t>задач ко</w:t>
      </w:r>
      <w:r w:rsidRPr="004E2555">
        <w:rPr>
          <w:rStyle w:val="2"/>
          <w:color w:val="000000" w:themeColor="text1"/>
          <w:sz w:val="28"/>
          <w:szCs w:val="28"/>
          <w:u w:val="none"/>
        </w:rPr>
        <w:t>миссия осу</w:t>
      </w:r>
      <w:r w:rsidRPr="004E2555">
        <w:rPr>
          <w:rStyle w:val="3"/>
          <w:color w:val="000000" w:themeColor="text1"/>
          <w:sz w:val="28"/>
          <w:szCs w:val="28"/>
        </w:rPr>
        <w:t>щ</w:t>
      </w:r>
      <w:r w:rsidRPr="004E2555">
        <w:rPr>
          <w:rStyle w:val="2"/>
          <w:color w:val="000000" w:themeColor="text1"/>
          <w:sz w:val="28"/>
          <w:szCs w:val="28"/>
          <w:u w:val="none"/>
        </w:rPr>
        <w:t>ествляет следую</w:t>
      </w:r>
      <w:r w:rsidRPr="004E2555">
        <w:rPr>
          <w:color w:val="000000" w:themeColor="text1"/>
          <w:sz w:val="28"/>
          <w:szCs w:val="28"/>
        </w:rPr>
        <w:t>щие пол</w:t>
      </w:r>
      <w:r w:rsidRPr="004E2555">
        <w:rPr>
          <w:rStyle w:val="11"/>
          <w:color w:val="000000" w:themeColor="text1"/>
          <w:sz w:val="28"/>
          <w:szCs w:val="28"/>
          <w:u w:val="none"/>
        </w:rPr>
        <w:t xml:space="preserve">номочия: </w:t>
      </w:r>
    </w:p>
    <w:p w:rsidR="004E2555" w:rsidRPr="004E2555" w:rsidRDefault="004E2555" w:rsidP="004E2555">
      <w:pPr>
        <w:pStyle w:val="7"/>
        <w:numPr>
          <w:ilvl w:val="1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rStyle w:val="11"/>
          <w:color w:val="000000" w:themeColor="text1"/>
          <w:sz w:val="28"/>
          <w:szCs w:val="28"/>
          <w:u w:val="none"/>
        </w:rPr>
        <w:t xml:space="preserve">Организует изучение причин и </w:t>
      </w:r>
      <w:r w:rsidRPr="004E2555">
        <w:rPr>
          <w:rStyle w:val="2"/>
          <w:color w:val="000000" w:themeColor="text1"/>
          <w:sz w:val="28"/>
          <w:szCs w:val="28"/>
          <w:u w:val="none"/>
        </w:rPr>
        <w:t>условий,</w:t>
      </w:r>
      <w:r w:rsidRPr="004E2555">
        <w:rPr>
          <w:color w:val="000000" w:themeColor="text1"/>
          <w:sz w:val="28"/>
          <w:szCs w:val="28"/>
        </w:rPr>
        <w:t xml:space="preserve"> способствующих возникновению дорожно-транспортных происшествий на автомобильных дорогах, вырабатывает </w:t>
      </w:r>
      <w:r w:rsidRPr="004E2555">
        <w:rPr>
          <w:rStyle w:val="11"/>
          <w:color w:val="000000" w:themeColor="text1"/>
          <w:sz w:val="28"/>
          <w:szCs w:val="28"/>
          <w:u w:val="none"/>
        </w:rPr>
        <w:t xml:space="preserve">рекомендации </w:t>
      </w:r>
      <w:r w:rsidRPr="004E2555">
        <w:rPr>
          <w:color w:val="000000" w:themeColor="text1"/>
          <w:sz w:val="28"/>
          <w:szCs w:val="28"/>
        </w:rPr>
        <w:t>по их предупреждению.</w:t>
      </w:r>
    </w:p>
    <w:p w:rsidR="004E2555" w:rsidRPr="004E2555" w:rsidRDefault="004E2555" w:rsidP="004E2555">
      <w:pPr>
        <w:pStyle w:val="7"/>
        <w:numPr>
          <w:ilvl w:val="1"/>
          <w:numId w:val="28"/>
        </w:numPr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rStyle w:val="6"/>
          <w:color w:val="000000" w:themeColor="text1"/>
          <w:sz w:val="28"/>
          <w:szCs w:val="28"/>
        </w:rPr>
        <w:t>Обсуждает</w:t>
      </w:r>
      <w:r w:rsidRPr="004E2555">
        <w:rPr>
          <w:color w:val="000000" w:themeColor="text1"/>
          <w:sz w:val="28"/>
          <w:szCs w:val="28"/>
        </w:rPr>
        <w:t xml:space="preserve"> обращения органов государственной власти, организаций и граждан по вопросам, связанным с обеспечением безопасности дорожного движения.</w:t>
      </w:r>
    </w:p>
    <w:p w:rsidR="004E2555" w:rsidRPr="004E2555" w:rsidRDefault="004E2555" w:rsidP="004E2555">
      <w:pPr>
        <w:pStyle w:val="7"/>
        <w:numPr>
          <w:ilvl w:val="1"/>
          <w:numId w:val="28"/>
        </w:numPr>
        <w:shd w:val="clear" w:color="auto" w:fill="auto"/>
        <w:spacing w:before="0" w:after="0" w:line="317" w:lineRule="exact"/>
        <w:ind w:left="20" w:right="20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Взаимодействует со средствами массовой информации по информированию населения по вопросам обеспечения безопасности дорожного движения.</w:t>
      </w:r>
    </w:p>
    <w:p w:rsidR="004E2555" w:rsidRPr="004E2555" w:rsidRDefault="004E2555" w:rsidP="004E2555">
      <w:pPr>
        <w:pStyle w:val="7"/>
        <w:numPr>
          <w:ilvl w:val="1"/>
          <w:numId w:val="28"/>
        </w:numPr>
        <w:shd w:val="clear" w:color="auto" w:fill="auto"/>
        <w:spacing w:before="0" w:after="0" w:line="317" w:lineRule="exact"/>
        <w:ind w:left="20" w:right="20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Обеспечивает рассмотрение проектов муниципальных правовых актов г. Зеленогорска по вопросам, касающимся обеспечения безопасности дорожного движения, а также вырабатывает предложения по совершенствованию муниципальных правовых актов г. Зеленогорска в указанной сфере.</w:t>
      </w:r>
    </w:p>
    <w:p w:rsidR="004E2555" w:rsidRPr="004E2555" w:rsidRDefault="004E2555" w:rsidP="004E2555">
      <w:pPr>
        <w:pStyle w:val="7"/>
        <w:shd w:val="clear" w:color="auto" w:fill="auto"/>
        <w:spacing w:before="0" w:after="0" w:line="317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  <w:lang w:bidi="en-US"/>
        </w:rPr>
        <w:t>4.5.</w:t>
      </w:r>
      <w:r w:rsidRPr="004E2555">
        <w:rPr>
          <w:color w:val="000000" w:themeColor="text1"/>
          <w:sz w:val="28"/>
          <w:szCs w:val="28"/>
          <w:lang w:bidi="en-US"/>
        </w:rPr>
        <w:tab/>
      </w:r>
      <w:r w:rsidRPr="004E2555">
        <w:rPr>
          <w:color w:val="000000" w:themeColor="text1"/>
          <w:sz w:val="28"/>
          <w:szCs w:val="28"/>
        </w:rPr>
        <w:t>Рассматривает вопросы обеспечения безопасности дорожного движение на автомобильных дорогах в границах города при осуществлении дорожной деятельности.</w:t>
      </w:r>
    </w:p>
    <w:p w:rsidR="00D93D65" w:rsidRPr="004E2555" w:rsidRDefault="004E2555" w:rsidP="00D93D65">
      <w:pPr>
        <w:pStyle w:val="7"/>
        <w:shd w:val="clear" w:color="auto" w:fill="auto"/>
        <w:spacing w:before="0" w:after="0" w:line="317" w:lineRule="exact"/>
        <w:ind w:left="20" w:right="20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lastRenderedPageBreak/>
        <w:t>4.6.</w:t>
      </w:r>
      <w:r w:rsidRPr="004E2555">
        <w:rPr>
          <w:color w:val="000000" w:themeColor="text1"/>
          <w:sz w:val="28"/>
          <w:szCs w:val="28"/>
        </w:rPr>
        <w:tab/>
        <w:t>Принимает участие в разработке предложений по предупреждению детского дорожно-транспортного травматизма на территории города.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295" w:lineRule="exact"/>
        <w:ind w:left="20" w:firstLine="70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Руководство деятельностью комиссии осуществляет председатель комиссии</w:t>
      </w:r>
      <w:r w:rsidR="00D93D65">
        <w:rPr>
          <w:color w:val="000000" w:themeColor="text1"/>
          <w:sz w:val="28"/>
          <w:szCs w:val="28"/>
        </w:rPr>
        <w:t>, а в его отсутствие – один из заместителей председателя комиссии, определенный председателем комиссии, который: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осуществляет организацию деятельности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назначает дату и время заседания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председательствует на заседании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осуществляет контроль за выполнением решений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осуществляет иные полномочия, предусмотренные настоящим порядком.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Секретарь комиссии: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righ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оповещает членов комиссии и приглашенных лиц о времени и месте заседания комиссии, знакомит их с вопросами, вынесенными на заседание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обеспечивает подготовку заседаний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оформляет протоколы заседаний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righ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обеспечивает доведение до сведения членов комиссии решения комиссии и иную информацию о деятельности комиссии;</w:t>
      </w:r>
    </w:p>
    <w:p w:rsidR="004E2555" w:rsidRPr="004E2555" w:rsidRDefault="004E2555" w:rsidP="004E2555">
      <w:pPr>
        <w:pStyle w:val="7"/>
        <w:numPr>
          <w:ilvl w:val="0"/>
          <w:numId w:val="29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осуществляет иные полномочия, предусмотренные настоящим порядком.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righ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Решения, принятые на заседаниях комиссии, оформляются протоколом.</w:t>
      </w:r>
    </w:p>
    <w:p w:rsidR="004E2555" w:rsidRPr="004E2555" w:rsidRDefault="004E2555" w:rsidP="00FA4335">
      <w:pPr>
        <w:pStyle w:val="7"/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Протоколы заседаний комиссии подписываются председателем и секретарем</w:t>
      </w:r>
      <w:r w:rsidR="00FA4335">
        <w:rPr>
          <w:color w:val="000000" w:themeColor="text1"/>
          <w:sz w:val="28"/>
          <w:szCs w:val="28"/>
        </w:rPr>
        <w:t xml:space="preserve"> </w:t>
      </w:r>
      <w:r w:rsidRPr="004E2555">
        <w:rPr>
          <w:color w:val="000000" w:themeColor="text1"/>
          <w:sz w:val="28"/>
          <w:szCs w:val="28"/>
        </w:rPr>
        <w:t>комиссии.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Заседания комиссии проводятся не реже одного раза в квартал.</w:t>
      </w:r>
    </w:p>
    <w:p w:rsidR="004E2555" w:rsidRPr="004E2555" w:rsidRDefault="00826213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right="4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4E2555" w:rsidRPr="004E2555">
        <w:rPr>
          <w:color w:val="000000" w:themeColor="text1"/>
          <w:sz w:val="28"/>
          <w:szCs w:val="28"/>
        </w:rPr>
        <w:t xml:space="preserve">аседания </w:t>
      </w:r>
      <w:r w:rsidR="00FA4335">
        <w:rPr>
          <w:color w:val="000000" w:themeColor="text1"/>
          <w:sz w:val="28"/>
          <w:szCs w:val="28"/>
        </w:rPr>
        <w:t>к</w:t>
      </w:r>
      <w:r w:rsidR="004E2555" w:rsidRPr="004E2555">
        <w:rPr>
          <w:color w:val="000000" w:themeColor="text1"/>
          <w:sz w:val="28"/>
          <w:szCs w:val="28"/>
        </w:rPr>
        <w:t xml:space="preserve">омиссии считаются правомочными, если на них присутствует </w:t>
      </w:r>
      <w:r w:rsidR="004E2555" w:rsidRPr="004E2555">
        <w:rPr>
          <w:rStyle w:val="3"/>
          <w:color w:val="000000" w:themeColor="text1"/>
          <w:sz w:val="28"/>
          <w:szCs w:val="28"/>
        </w:rPr>
        <w:t>не менее половины от состава комиссии.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righ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Решения комиссии принимаются большинством голосов от числа присутствующих на заседании. В случае равенства голосов</w:t>
      </w:r>
      <w:r w:rsidR="00FA4335">
        <w:rPr>
          <w:color w:val="000000" w:themeColor="text1"/>
          <w:sz w:val="28"/>
          <w:szCs w:val="28"/>
        </w:rPr>
        <w:t>,</w:t>
      </w:r>
      <w:r w:rsidRPr="004E2555">
        <w:rPr>
          <w:color w:val="000000" w:themeColor="text1"/>
          <w:sz w:val="28"/>
          <w:szCs w:val="28"/>
        </w:rPr>
        <w:t xml:space="preserve"> голос председателя комиссии является решающим.</w:t>
      </w:r>
    </w:p>
    <w:p w:rsidR="004E2555" w:rsidRPr="004E2555" w:rsidRDefault="004E2555" w:rsidP="004E2555">
      <w:pPr>
        <w:pStyle w:val="7"/>
        <w:numPr>
          <w:ilvl w:val="0"/>
          <w:numId w:val="28"/>
        </w:numPr>
        <w:shd w:val="clear" w:color="auto" w:fill="auto"/>
        <w:spacing w:before="0" w:after="0" w:line="317" w:lineRule="exact"/>
        <w:ind w:left="40" w:right="40" w:firstLine="720"/>
        <w:rPr>
          <w:color w:val="000000" w:themeColor="text1"/>
          <w:sz w:val="28"/>
          <w:szCs w:val="28"/>
        </w:rPr>
      </w:pPr>
      <w:r w:rsidRPr="004E2555">
        <w:rPr>
          <w:color w:val="000000" w:themeColor="text1"/>
          <w:sz w:val="28"/>
          <w:szCs w:val="28"/>
        </w:rPr>
        <w:t>Комиссия вправе приглашать на свои заседания представителей органов государственной власти, органов местного сам</w:t>
      </w:r>
      <w:r>
        <w:rPr>
          <w:color w:val="000000" w:themeColor="text1"/>
          <w:sz w:val="28"/>
          <w:szCs w:val="28"/>
        </w:rPr>
        <w:t>оуправления, муниципальных пред</w:t>
      </w:r>
      <w:r w:rsidRPr="004E2555">
        <w:rPr>
          <w:color w:val="000000" w:themeColor="text1"/>
          <w:sz w:val="28"/>
          <w:szCs w:val="28"/>
        </w:rPr>
        <w:t>приятий и учреждений, общественных и иных организаций.</w:t>
      </w:r>
    </w:p>
    <w:p w:rsidR="004E2555" w:rsidRPr="004E2555" w:rsidRDefault="004E2555" w:rsidP="004E2555">
      <w:pPr>
        <w:numPr>
          <w:ilvl w:val="0"/>
          <w:numId w:val="28"/>
        </w:numPr>
        <w:autoSpaceDE/>
        <w:autoSpaceDN/>
        <w:adjustRightInd/>
        <w:spacing w:line="317" w:lineRule="exact"/>
        <w:ind w:left="40" w:firstLine="720"/>
        <w:jc w:val="both"/>
        <w:rPr>
          <w:color w:val="000000" w:themeColor="text1"/>
          <w:sz w:val="28"/>
          <w:szCs w:val="28"/>
        </w:rPr>
      </w:pPr>
      <w:r w:rsidRPr="004E2555">
        <w:rPr>
          <w:rStyle w:val="9"/>
          <w:rFonts w:eastAsia="Courier New"/>
          <w:color w:val="000000" w:themeColor="text1"/>
          <w:sz w:val="28"/>
          <w:szCs w:val="28"/>
          <w:u w:val="none"/>
        </w:rPr>
        <w:t>Решения комиссии носят рекомендательный характер.</w:t>
      </w:r>
    </w:p>
    <w:p w:rsidR="004E2555" w:rsidRDefault="004E2555" w:rsidP="00EC41AA">
      <w:pPr>
        <w:widowControl/>
        <w:jc w:val="center"/>
        <w:outlineLvl w:val="0"/>
        <w:rPr>
          <w:bCs/>
          <w:sz w:val="28"/>
          <w:szCs w:val="28"/>
        </w:rPr>
      </w:pPr>
    </w:p>
    <w:p w:rsidR="00CC7206" w:rsidRDefault="00CC7206" w:rsidP="0021252B">
      <w:pPr>
        <w:rPr>
          <w:sz w:val="28"/>
          <w:szCs w:val="26"/>
        </w:rPr>
      </w:pPr>
    </w:p>
    <w:sectPr w:rsidR="00CC7206" w:rsidSect="00085DD8">
      <w:type w:val="continuous"/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3A" w:rsidRDefault="0008253A">
      <w:r>
        <w:separator/>
      </w:r>
    </w:p>
  </w:endnote>
  <w:endnote w:type="continuationSeparator" w:id="0">
    <w:p w:rsidR="0008253A" w:rsidRDefault="000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3A" w:rsidRDefault="0008253A">
      <w:r>
        <w:separator/>
      </w:r>
    </w:p>
  </w:footnote>
  <w:footnote w:type="continuationSeparator" w:id="0">
    <w:p w:rsidR="0008253A" w:rsidRDefault="0008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D23B8"/>
    <w:multiLevelType w:val="multilevel"/>
    <w:tmpl w:val="67AEE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D36D5"/>
    <w:multiLevelType w:val="multilevel"/>
    <w:tmpl w:val="A5D21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4F2576FE"/>
    <w:multiLevelType w:val="hybridMultilevel"/>
    <w:tmpl w:val="9D7E5868"/>
    <w:lvl w:ilvl="0" w:tplc="14E86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102A8"/>
    <w:multiLevelType w:val="hybridMultilevel"/>
    <w:tmpl w:val="70E8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6BF563D0"/>
    <w:multiLevelType w:val="multilevel"/>
    <w:tmpl w:val="0F7A2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19"/>
  </w:num>
  <w:num w:numId="9">
    <w:abstractNumId w:val="25"/>
  </w:num>
  <w:num w:numId="10">
    <w:abstractNumId w:val="8"/>
  </w:num>
  <w:num w:numId="11">
    <w:abstractNumId w:val="3"/>
  </w:num>
  <w:num w:numId="12">
    <w:abstractNumId w:val="23"/>
  </w:num>
  <w:num w:numId="13">
    <w:abstractNumId w:val="0"/>
  </w:num>
  <w:num w:numId="14">
    <w:abstractNumId w:val="28"/>
  </w:num>
  <w:num w:numId="15">
    <w:abstractNumId w:val="12"/>
  </w:num>
  <w:num w:numId="16">
    <w:abstractNumId w:val="24"/>
  </w:num>
  <w:num w:numId="17">
    <w:abstractNumId w:val="18"/>
  </w:num>
  <w:num w:numId="18">
    <w:abstractNumId w:val="9"/>
  </w:num>
  <w:num w:numId="19">
    <w:abstractNumId w:val="22"/>
  </w:num>
  <w:num w:numId="20">
    <w:abstractNumId w:val="15"/>
  </w:num>
  <w:num w:numId="21">
    <w:abstractNumId w:val="7"/>
  </w:num>
  <w:num w:numId="22">
    <w:abstractNumId w:val="1"/>
  </w:num>
  <w:num w:numId="23">
    <w:abstractNumId w:val="27"/>
  </w:num>
  <w:num w:numId="24">
    <w:abstractNumId w:val="17"/>
  </w:num>
  <w:num w:numId="25">
    <w:abstractNumId w:val="11"/>
  </w:num>
  <w:num w:numId="26">
    <w:abstractNumId w:val="26"/>
  </w:num>
  <w:num w:numId="27">
    <w:abstractNumId w:val="21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DA5"/>
    <w:rsid w:val="000033EA"/>
    <w:rsid w:val="00014155"/>
    <w:rsid w:val="00014984"/>
    <w:rsid w:val="00046752"/>
    <w:rsid w:val="00047D87"/>
    <w:rsid w:val="00057A29"/>
    <w:rsid w:val="000673A2"/>
    <w:rsid w:val="00073D2A"/>
    <w:rsid w:val="0008253A"/>
    <w:rsid w:val="00085DD8"/>
    <w:rsid w:val="000920E3"/>
    <w:rsid w:val="000938B3"/>
    <w:rsid w:val="00093AD6"/>
    <w:rsid w:val="000A2EE1"/>
    <w:rsid w:val="000D3667"/>
    <w:rsid w:val="000E0C3F"/>
    <w:rsid w:val="000E1533"/>
    <w:rsid w:val="000E4FAF"/>
    <w:rsid w:val="000E5062"/>
    <w:rsid w:val="000F2E9A"/>
    <w:rsid w:val="000F7007"/>
    <w:rsid w:val="001043A8"/>
    <w:rsid w:val="001077A9"/>
    <w:rsid w:val="001110A4"/>
    <w:rsid w:val="00112656"/>
    <w:rsid w:val="001152FA"/>
    <w:rsid w:val="00117CD7"/>
    <w:rsid w:val="001273F4"/>
    <w:rsid w:val="00140633"/>
    <w:rsid w:val="00154355"/>
    <w:rsid w:val="00154C0A"/>
    <w:rsid w:val="001579C5"/>
    <w:rsid w:val="00160D2E"/>
    <w:rsid w:val="00163957"/>
    <w:rsid w:val="00164406"/>
    <w:rsid w:val="00164603"/>
    <w:rsid w:val="0016674D"/>
    <w:rsid w:val="00182FCC"/>
    <w:rsid w:val="00190C3C"/>
    <w:rsid w:val="00197B9C"/>
    <w:rsid w:val="001A2D20"/>
    <w:rsid w:val="001A469B"/>
    <w:rsid w:val="001B44AC"/>
    <w:rsid w:val="001B4C66"/>
    <w:rsid w:val="001C3B92"/>
    <w:rsid w:val="001C40F3"/>
    <w:rsid w:val="001D2242"/>
    <w:rsid w:val="001D5555"/>
    <w:rsid w:val="001D6394"/>
    <w:rsid w:val="001E1DA0"/>
    <w:rsid w:val="001E208A"/>
    <w:rsid w:val="001E2819"/>
    <w:rsid w:val="001E3E9A"/>
    <w:rsid w:val="001F1BBE"/>
    <w:rsid w:val="001F6C91"/>
    <w:rsid w:val="00200218"/>
    <w:rsid w:val="0021132D"/>
    <w:rsid w:val="0021252B"/>
    <w:rsid w:val="002251BF"/>
    <w:rsid w:val="00234897"/>
    <w:rsid w:val="00240F1A"/>
    <w:rsid w:val="00241E44"/>
    <w:rsid w:val="00252D14"/>
    <w:rsid w:val="00256693"/>
    <w:rsid w:val="0026321E"/>
    <w:rsid w:val="00263A5A"/>
    <w:rsid w:val="002766C5"/>
    <w:rsid w:val="002810A3"/>
    <w:rsid w:val="002934C4"/>
    <w:rsid w:val="00297580"/>
    <w:rsid w:val="002A06FB"/>
    <w:rsid w:val="002A1341"/>
    <w:rsid w:val="002A76ED"/>
    <w:rsid w:val="002B0633"/>
    <w:rsid w:val="002C11FF"/>
    <w:rsid w:val="002C4D5D"/>
    <w:rsid w:val="002D3793"/>
    <w:rsid w:val="002E04F9"/>
    <w:rsid w:val="002F38DF"/>
    <w:rsid w:val="002F5836"/>
    <w:rsid w:val="002F71CF"/>
    <w:rsid w:val="003021E7"/>
    <w:rsid w:val="0030547E"/>
    <w:rsid w:val="00311DCE"/>
    <w:rsid w:val="00312333"/>
    <w:rsid w:val="00312D8D"/>
    <w:rsid w:val="00324552"/>
    <w:rsid w:val="00325E72"/>
    <w:rsid w:val="00331F1B"/>
    <w:rsid w:val="0033737D"/>
    <w:rsid w:val="003418AB"/>
    <w:rsid w:val="00345CBB"/>
    <w:rsid w:val="00350B0E"/>
    <w:rsid w:val="003528E2"/>
    <w:rsid w:val="003601F0"/>
    <w:rsid w:val="00372E16"/>
    <w:rsid w:val="003754BB"/>
    <w:rsid w:val="0037692B"/>
    <w:rsid w:val="00393F0D"/>
    <w:rsid w:val="00395F3F"/>
    <w:rsid w:val="003A4C3D"/>
    <w:rsid w:val="003A7DA8"/>
    <w:rsid w:val="003B5CAA"/>
    <w:rsid w:val="003C2990"/>
    <w:rsid w:val="003C2DDB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25076"/>
    <w:rsid w:val="004331A3"/>
    <w:rsid w:val="00447BD9"/>
    <w:rsid w:val="00455B1A"/>
    <w:rsid w:val="00456A2E"/>
    <w:rsid w:val="004742EF"/>
    <w:rsid w:val="0047531C"/>
    <w:rsid w:val="00476D48"/>
    <w:rsid w:val="004906F0"/>
    <w:rsid w:val="00491F43"/>
    <w:rsid w:val="00495D67"/>
    <w:rsid w:val="004B40C3"/>
    <w:rsid w:val="004B578C"/>
    <w:rsid w:val="004C1486"/>
    <w:rsid w:val="004C5B0F"/>
    <w:rsid w:val="004E2555"/>
    <w:rsid w:val="004E75F3"/>
    <w:rsid w:val="004E766B"/>
    <w:rsid w:val="004F1AEC"/>
    <w:rsid w:val="005007A7"/>
    <w:rsid w:val="005058E5"/>
    <w:rsid w:val="005102D4"/>
    <w:rsid w:val="00514E2E"/>
    <w:rsid w:val="00515ACE"/>
    <w:rsid w:val="005247EA"/>
    <w:rsid w:val="005256A5"/>
    <w:rsid w:val="005308B2"/>
    <w:rsid w:val="00544669"/>
    <w:rsid w:val="005450F3"/>
    <w:rsid w:val="00547ECE"/>
    <w:rsid w:val="005514D4"/>
    <w:rsid w:val="005614EC"/>
    <w:rsid w:val="005643CF"/>
    <w:rsid w:val="005709D8"/>
    <w:rsid w:val="0057340C"/>
    <w:rsid w:val="005746D1"/>
    <w:rsid w:val="00577E47"/>
    <w:rsid w:val="005A1FF6"/>
    <w:rsid w:val="005A50B3"/>
    <w:rsid w:val="005A6A70"/>
    <w:rsid w:val="005C3236"/>
    <w:rsid w:val="005C6381"/>
    <w:rsid w:val="005D61CB"/>
    <w:rsid w:val="005D7250"/>
    <w:rsid w:val="005E2185"/>
    <w:rsid w:val="005E547E"/>
    <w:rsid w:val="005E69C2"/>
    <w:rsid w:val="00603237"/>
    <w:rsid w:val="00603EB9"/>
    <w:rsid w:val="00603F8B"/>
    <w:rsid w:val="0061159E"/>
    <w:rsid w:val="00623B95"/>
    <w:rsid w:val="006311DF"/>
    <w:rsid w:val="00631F2F"/>
    <w:rsid w:val="00636657"/>
    <w:rsid w:val="00637174"/>
    <w:rsid w:val="00645B7C"/>
    <w:rsid w:val="00663ABA"/>
    <w:rsid w:val="00676090"/>
    <w:rsid w:val="00680BBE"/>
    <w:rsid w:val="00684021"/>
    <w:rsid w:val="0068418F"/>
    <w:rsid w:val="006958BE"/>
    <w:rsid w:val="006A2AA0"/>
    <w:rsid w:val="006A2B57"/>
    <w:rsid w:val="006C1D16"/>
    <w:rsid w:val="006C7E2F"/>
    <w:rsid w:val="00702674"/>
    <w:rsid w:val="00706159"/>
    <w:rsid w:val="00710E44"/>
    <w:rsid w:val="00712DC0"/>
    <w:rsid w:val="00714996"/>
    <w:rsid w:val="0071580A"/>
    <w:rsid w:val="00715B76"/>
    <w:rsid w:val="00716263"/>
    <w:rsid w:val="00725E32"/>
    <w:rsid w:val="007268EB"/>
    <w:rsid w:val="00730672"/>
    <w:rsid w:val="00736378"/>
    <w:rsid w:val="00740B68"/>
    <w:rsid w:val="0075198D"/>
    <w:rsid w:val="0075735C"/>
    <w:rsid w:val="00760F49"/>
    <w:rsid w:val="007846E0"/>
    <w:rsid w:val="00790C3D"/>
    <w:rsid w:val="0079555D"/>
    <w:rsid w:val="00796883"/>
    <w:rsid w:val="007A58A5"/>
    <w:rsid w:val="007B1FCB"/>
    <w:rsid w:val="007C5B4E"/>
    <w:rsid w:val="007C6DD6"/>
    <w:rsid w:val="007E1CF1"/>
    <w:rsid w:val="007F4A7D"/>
    <w:rsid w:val="00801D40"/>
    <w:rsid w:val="00806D4A"/>
    <w:rsid w:val="00823544"/>
    <w:rsid w:val="00824305"/>
    <w:rsid w:val="008253BF"/>
    <w:rsid w:val="00826213"/>
    <w:rsid w:val="00834F81"/>
    <w:rsid w:val="00835D1B"/>
    <w:rsid w:val="008456A9"/>
    <w:rsid w:val="00851E3F"/>
    <w:rsid w:val="008532E7"/>
    <w:rsid w:val="0085676C"/>
    <w:rsid w:val="00857A8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07B2"/>
    <w:rsid w:val="008F1186"/>
    <w:rsid w:val="008F39E7"/>
    <w:rsid w:val="008F70CF"/>
    <w:rsid w:val="00902D29"/>
    <w:rsid w:val="00912AC5"/>
    <w:rsid w:val="00917897"/>
    <w:rsid w:val="0092469B"/>
    <w:rsid w:val="00924E8E"/>
    <w:rsid w:val="009259B1"/>
    <w:rsid w:val="0093426C"/>
    <w:rsid w:val="009372F0"/>
    <w:rsid w:val="0094284A"/>
    <w:rsid w:val="009468D9"/>
    <w:rsid w:val="00954260"/>
    <w:rsid w:val="00965CDC"/>
    <w:rsid w:val="00980868"/>
    <w:rsid w:val="00983452"/>
    <w:rsid w:val="00991874"/>
    <w:rsid w:val="009A43C2"/>
    <w:rsid w:val="009A4446"/>
    <w:rsid w:val="009A7D13"/>
    <w:rsid w:val="009B766B"/>
    <w:rsid w:val="009C332A"/>
    <w:rsid w:val="009C3EF7"/>
    <w:rsid w:val="009C5B38"/>
    <w:rsid w:val="009D386B"/>
    <w:rsid w:val="009E0005"/>
    <w:rsid w:val="009E1F93"/>
    <w:rsid w:val="009E269E"/>
    <w:rsid w:val="009F27D4"/>
    <w:rsid w:val="009F48D3"/>
    <w:rsid w:val="00A07AD7"/>
    <w:rsid w:val="00A22847"/>
    <w:rsid w:val="00A24327"/>
    <w:rsid w:val="00A336DB"/>
    <w:rsid w:val="00A40823"/>
    <w:rsid w:val="00A55897"/>
    <w:rsid w:val="00A61977"/>
    <w:rsid w:val="00A64119"/>
    <w:rsid w:val="00A64F57"/>
    <w:rsid w:val="00A720EB"/>
    <w:rsid w:val="00A77668"/>
    <w:rsid w:val="00A77DDC"/>
    <w:rsid w:val="00A8376F"/>
    <w:rsid w:val="00A85FBD"/>
    <w:rsid w:val="00AA0633"/>
    <w:rsid w:val="00AB18B5"/>
    <w:rsid w:val="00AB3CF2"/>
    <w:rsid w:val="00AB62D3"/>
    <w:rsid w:val="00AC299B"/>
    <w:rsid w:val="00AD2188"/>
    <w:rsid w:val="00AD7311"/>
    <w:rsid w:val="00AE06F1"/>
    <w:rsid w:val="00AE3309"/>
    <w:rsid w:val="00AF1F1B"/>
    <w:rsid w:val="00AF395C"/>
    <w:rsid w:val="00AF7A47"/>
    <w:rsid w:val="00AF7EEA"/>
    <w:rsid w:val="00B00DFF"/>
    <w:rsid w:val="00B01487"/>
    <w:rsid w:val="00B014BA"/>
    <w:rsid w:val="00B10607"/>
    <w:rsid w:val="00B30CA4"/>
    <w:rsid w:val="00B36573"/>
    <w:rsid w:val="00B375F5"/>
    <w:rsid w:val="00B511E1"/>
    <w:rsid w:val="00B5357A"/>
    <w:rsid w:val="00B65A32"/>
    <w:rsid w:val="00B72136"/>
    <w:rsid w:val="00B73697"/>
    <w:rsid w:val="00B74F7C"/>
    <w:rsid w:val="00B81CEB"/>
    <w:rsid w:val="00B90C98"/>
    <w:rsid w:val="00B93D61"/>
    <w:rsid w:val="00BA0A10"/>
    <w:rsid w:val="00BA2498"/>
    <w:rsid w:val="00BA42C6"/>
    <w:rsid w:val="00BB5B85"/>
    <w:rsid w:val="00BB71ED"/>
    <w:rsid w:val="00BC4FC5"/>
    <w:rsid w:val="00BC69B5"/>
    <w:rsid w:val="00BF1E26"/>
    <w:rsid w:val="00BF2ABE"/>
    <w:rsid w:val="00C00FC1"/>
    <w:rsid w:val="00C0254F"/>
    <w:rsid w:val="00C050F1"/>
    <w:rsid w:val="00C078D6"/>
    <w:rsid w:val="00C204E1"/>
    <w:rsid w:val="00C42196"/>
    <w:rsid w:val="00C44669"/>
    <w:rsid w:val="00C500B4"/>
    <w:rsid w:val="00C510E2"/>
    <w:rsid w:val="00C532A3"/>
    <w:rsid w:val="00C536E6"/>
    <w:rsid w:val="00C538B3"/>
    <w:rsid w:val="00C56D53"/>
    <w:rsid w:val="00C60067"/>
    <w:rsid w:val="00C7493F"/>
    <w:rsid w:val="00C81266"/>
    <w:rsid w:val="00C81D1B"/>
    <w:rsid w:val="00C87FF2"/>
    <w:rsid w:val="00C90709"/>
    <w:rsid w:val="00C968A9"/>
    <w:rsid w:val="00CA1421"/>
    <w:rsid w:val="00CB0FF0"/>
    <w:rsid w:val="00CB15B1"/>
    <w:rsid w:val="00CB6797"/>
    <w:rsid w:val="00CC0E55"/>
    <w:rsid w:val="00CC2F6E"/>
    <w:rsid w:val="00CC7206"/>
    <w:rsid w:val="00CE015D"/>
    <w:rsid w:val="00CF33A7"/>
    <w:rsid w:val="00D04839"/>
    <w:rsid w:val="00D07F54"/>
    <w:rsid w:val="00D11A67"/>
    <w:rsid w:val="00D125D1"/>
    <w:rsid w:val="00D22252"/>
    <w:rsid w:val="00D2577A"/>
    <w:rsid w:val="00D30154"/>
    <w:rsid w:val="00D3035C"/>
    <w:rsid w:val="00D335CE"/>
    <w:rsid w:val="00D467FF"/>
    <w:rsid w:val="00D50940"/>
    <w:rsid w:val="00D50A33"/>
    <w:rsid w:val="00D55682"/>
    <w:rsid w:val="00D654CC"/>
    <w:rsid w:val="00D737AD"/>
    <w:rsid w:val="00D93475"/>
    <w:rsid w:val="00D93D65"/>
    <w:rsid w:val="00D96393"/>
    <w:rsid w:val="00DB2489"/>
    <w:rsid w:val="00DC31F4"/>
    <w:rsid w:val="00DC406A"/>
    <w:rsid w:val="00DE3A15"/>
    <w:rsid w:val="00DF1633"/>
    <w:rsid w:val="00E027D7"/>
    <w:rsid w:val="00E02E3D"/>
    <w:rsid w:val="00E11366"/>
    <w:rsid w:val="00E16D0E"/>
    <w:rsid w:val="00E1763D"/>
    <w:rsid w:val="00E30854"/>
    <w:rsid w:val="00E31E4A"/>
    <w:rsid w:val="00E40225"/>
    <w:rsid w:val="00E4115D"/>
    <w:rsid w:val="00E44026"/>
    <w:rsid w:val="00E46E17"/>
    <w:rsid w:val="00E473FF"/>
    <w:rsid w:val="00E509C1"/>
    <w:rsid w:val="00E53FF2"/>
    <w:rsid w:val="00E66DFD"/>
    <w:rsid w:val="00E75EB8"/>
    <w:rsid w:val="00E80629"/>
    <w:rsid w:val="00E82B74"/>
    <w:rsid w:val="00E95798"/>
    <w:rsid w:val="00E96E68"/>
    <w:rsid w:val="00EA5F5A"/>
    <w:rsid w:val="00EC41AA"/>
    <w:rsid w:val="00EC5559"/>
    <w:rsid w:val="00EC7F72"/>
    <w:rsid w:val="00ED296F"/>
    <w:rsid w:val="00ED5A89"/>
    <w:rsid w:val="00EE35BD"/>
    <w:rsid w:val="00EE41AA"/>
    <w:rsid w:val="00EF04DB"/>
    <w:rsid w:val="00EF4E73"/>
    <w:rsid w:val="00EF5ED8"/>
    <w:rsid w:val="00EF610A"/>
    <w:rsid w:val="00F155B0"/>
    <w:rsid w:val="00F23324"/>
    <w:rsid w:val="00F23697"/>
    <w:rsid w:val="00F251D8"/>
    <w:rsid w:val="00F30927"/>
    <w:rsid w:val="00F46ED3"/>
    <w:rsid w:val="00F537D2"/>
    <w:rsid w:val="00F57112"/>
    <w:rsid w:val="00F64E8D"/>
    <w:rsid w:val="00F65837"/>
    <w:rsid w:val="00F672C0"/>
    <w:rsid w:val="00F71316"/>
    <w:rsid w:val="00F814EB"/>
    <w:rsid w:val="00FA4335"/>
    <w:rsid w:val="00FB2C66"/>
    <w:rsid w:val="00FB5804"/>
    <w:rsid w:val="00FB61C9"/>
    <w:rsid w:val="00FC3342"/>
    <w:rsid w:val="00FC3C20"/>
    <w:rsid w:val="00FC6129"/>
    <w:rsid w:val="00FD0418"/>
    <w:rsid w:val="00FD3D81"/>
    <w:rsid w:val="00FD3F1F"/>
    <w:rsid w:val="00FD660A"/>
    <w:rsid w:val="00FD6988"/>
    <w:rsid w:val="00FE0074"/>
    <w:rsid w:val="00FE17EE"/>
    <w:rsid w:val="00FE24BC"/>
    <w:rsid w:val="00FF4B52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1CDE6D"/>
  <w15:docId w15:val="{A805CC4E-B96F-4943-BCF7-A00214B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BA0A1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5614EC"/>
    <w:rPr>
      <w:color w:val="0563C1" w:themeColor="hyperlink"/>
      <w:u w:val="single"/>
    </w:rPr>
  </w:style>
  <w:style w:type="paragraph" w:styleId="ac">
    <w:name w:val="No Spacing"/>
    <w:uiPriority w:val="1"/>
    <w:qFormat/>
    <w:rsid w:val="00F236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_"/>
    <w:basedOn w:val="a0"/>
    <w:link w:val="7"/>
    <w:rsid w:val="00F23697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d"/>
    <w:rsid w:val="00F23697"/>
    <w:pPr>
      <w:shd w:val="clear" w:color="auto" w:fill="FFFFFF"/>
      <w:autoSpaceDE/>
      <w:autoSpaceDN/>
      <w:adjustRightInd/>
      <w:spacing w:before="300" w:after="660" w:line="0" w:lineRule="atLeas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4E2555"/>
    <w:rPr>
      <w:b/>
      <w:bCs/>
      <w:shd w:val="clear" w:color="auto" w:fill="FFFFFF"/>
    </w:rPr>
  </w:style>
  <w:style w:type="character" w:customStyle="1" w:styleId="11">
    <w:name w:val="Основной текст1"/>
    <w:basedOn w:val="ad"/>
    <w:rsid w:val="004E255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4E2555"/>
    <w:rPr>
      <w:b/>
      <w:bCs/>
      <w:shd w:val="clear" w:color="auto" w:fill="FFFFFF"/>
    </w:rPr>
  </w:style>
  <w:style w:type="character" w:customStyle="1" w:styleId="2">
    <w:name w:val="Основной текст2"/>
    <w:basedOn w:val="ad"/>
    <w:rsid w:val="004E2555"/>
    <w:rPr>
      <w:rFonts w:ascii="Times New Roman" w:eastAsia="Times New Roman" w:hAnsi="Times New Roman" w:cs="Times New Roman"/>
      <w:color w:val="451615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d"/>
    <w:rsid w:val="004E2555"/>
    <w:rPr>
      <w:rFonts w:ascii="Times New Roman" w:eastAsia="Times New Roman" w:hAnsi="Times New Roman" w:cs="Times New Roman"/>
      <w:color w:val="451615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d"/>
    <w:rsid w:val="004E2555"/>
    <w:rPr>
      <w:rFonts w:ascii="Times New Roman" w:eastAsia="Times New Roman" w:hAnsi="Times New Roman" w:cs="Times New Roman"/>
      <w:color w:val="84131F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d"/>
    <w:rsid w:val="004E2555"/>
    <w:rPr>
      <w:rFonts w:ascii="Times New Roman" w:eastAsia="Times New Roman" w:hAnsi="Times New Roman" w:cs="Times New Roman"/>
      <w:color w:val="D00B19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E2555"/>
    <w:pPr>
      <w:shd w:val="clear" w:color="auto" w:fill="FFFFFF"/>
      <w:autoSpaceDE/>
      <w:autoSpaceDN/>
      <w:adjustRightInd/>
      <w:spacing w:before="540" w:after="300" w:line="0" w:lineRule="atLeast"/>
      <w:jc w:val="center"/>
    </w:pPr>
    <w:rPr>
      <w:b/>
      <w:bCs/>
    </w:rPr>
  </w:style>
  <w:style w:type="paragraph" w:customStyle="1" w:styleId="13">
    <w:name w:val="Заголовок №1"/>
    <w:basedOn w:val="a"/>
    <w:link w:val="12"/>
    <w:rsid w:val="004E2555"/>
    <w:pPr>
      <w:shd w:val="clear" w:color="auto" w:fill="FFFFFF"/>
      <w:autoSpaceDE/>
      <w:autoSpaceDN/>
      <w:adjustRightInd/>
      <w:spacing w:before="540" w:after="60" w:line="0" w:lineRule="atLeast"/>
      <w:jc w:val="center"/>
      <w:outlineLvl w:val="0"/>
    </w:pPr>
    <w:rPr>
      <w:b/>
      <w:bCs/>
    </w:rPr>
  </w:style>
  <w:style w:type="character" w:customStyle="1" w:styleId="9">
    <w:name w:val="Основной текст (9)"/>
    <w:basedOn w:val="a0"/>
    <w:rsid w:val="004E2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D93D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0A1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995F-654F-4644-8760-DD777741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Стариков Павел Владимирович</cp:lastModifiedBy>
  <cp:revision>2</cp:revision>
  <cp:lastPrinted>2021-12-30T04:23:00Z</cp:lastPrinted>
  <dcterms:created xsi:type="dcterms:W3CDTF">2022-01-11T02:11:00Z</dcterms:created>
  <dcterms:modified xsi:type="dcterms:W3CDTF">2022-01-11T02:11:00Z</dcterms:modified>
</cp:coreProperties>
</file>