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F28F8" w14:textId="77777777" w:rsidR="004D326D" w:rsidRDefault="004D326D" w:rsidP="00F55F15"/>
    <w:sdt>
      <w:sdtPr>
        <w:id w:val="34215627"/>
        <w:docPartObj>
          <w:docPartGallery w:val="Cover Pages"/>
          <w:docPartUnique/>
        </w:docPartObj>
      </w:sdtPr>
      <w:sdtEndPr>
        <w:rPr>
          <w:b/>
          <w:noProof/>
        </w:rPr>
      </w:sdtEndPr>
      <w:sdtContent>
        <w:p w14:paraId="25B39B12" w14:textId="77777777" w:rsidR="00E75027" w:rsidRPr="000068F6" w:rsidRDefault="005F68EC" w:rsidP="00F55F15">
          <w:r w:rsidRPr="000068F6">
            <w:rPr>
              <w:noProof/>
              <w:lang w:eastAsia="ru-RU"/>
            </w:rPr>
            <w:drawing>
              <wp:anchor distT="0" distB="0" distL="114300" distR="114300" simplePos="0" relativeHeight="251692032" behindDoc="1" locked="0" layoutInCell="1" allowOverlap="1" wp14:anchorId="3AD7B797" wp14:editId="00AAF0C1">
                <wp:simplePos x="0" y="0"/>
                <wp:positionH relativeFrom="column">
                  <wp:posOffset>-1555148</wp:posOffset>
                </wp:positionH>
                <wp:positionV relativeFrom="paragraph">
                  <wp:posOffset>-1490111</wp:posOffset>
                </wp:positionV>
                <wp:extent cx="8928634" cy="11959389"/>
                <wp:effectExtent l="19050" t="0" r="5816" b="0"/>
                <wp:wrapNone/>
                <wp:docPr id="1" name="Рисунок 1" descr="D:\LIPENKOV\ОБСЛЕДОВАНИЕ_ЗЕЛЕНОГОРСК\фотоПЛАНШЕТ\IMG_15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LIPENKOV\ОБСЛЕДОВАНИЕ_ЗЕЛЕНОГОРСК\фотоПЛАНШЕТ\IMG_154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8634" cy="119593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7650C75F" w14:textId="0812DB26" w:rsidR="00E75027" w:rsidRPr="000068F6" w:rsidRDefault="00822685" w:rsidP="00F55F15">
          <w:pPr>
            <w:spacing w:after="200"/>
            <w:rPr>
              <w:bCs/>
              <w:noProof/>
              <w:kern w:val="28"/>
              <w:sz w:val="32"/>
              <w:szCs w:val="32"/>
              <w:lang w:eastAsia="ru-RU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0" allowOverlap="1" wp14:anchorId="38E2C7DF" wp14:editId="6FD2E11C">
                    <wp:simplePos x="0" y="0"/>
                    <wp:positionH relativeFrom="page">
                      <wp:posOffset>-91440</wp:posOffset>
                    </wp:positionH>
                    <wp:positionV relativeFrom="page">
                      <wp:posOffset>6686550</wp:posOffset>
                    </wp:positionV>
                    <wp:extent cx="7792720" cy="1057275"/>
                    <wp:effectExtent l="7620" t="9525" r="10160" b="9525"/>
                    <wp:wrapNone/>
                    <wp:docPr id="4" name="Rectangle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92720" cy="105727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6B3F4FC" w14:textId="77777777" w:rsidR="00D015F1" w:rsidRPr="00135610" w:rsidRDefault="00D015F1" w:rsidP="00196674">
                                <w:pPr>
                                  <w:pStyle w:val="aff5"/>
                                  <w:ind w:left="284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Комплексная схема организации дорожного движения муниципального образования город Зеленогорск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br/>
                                </w:r>
                                <w:r w:rsidRPr="00D64BA9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20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20</w:t>
                                </w:r>
                                <w:r w:rsidRPr="00D64BA9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 xml:space="preserve"> – 2034  гг.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38E2C7DF" id="Rectangle 48" o:spid="_x0000_s1026" style="position:absolute;margin-left:-7.2pt;margin-top:526.5pt;width:613.6pt;height:83.25pt;z-index:251691008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0vRgIAAM4EAAAOAAAAZHJzL2Uyb0RvYy54bWysVNuO0zAQfUfiHyy/07RRl5So6WrVpQhp&#10;YVcsfIDjOImFb4zdJsvXM3ba0oUHJLR5sDxj+8yZmTNZX49akYMAL62p6GI2p0QYbhtpuop++7p7&#10;s6LEB2YapqwRFX0Snl5vXr9aD64Uue2tagQQBDG+HFxF+xBcmWWe90IzP7NOGDxsLWgW0IQua4AN&#10;iK5Vls/nb7PBQuPAcuE9em+nQ7pJ+G0reLhvWy8CURVFbiGtkNY6rtlmzcoOmOslP9Jg/8FCM2kw&#10;6BnqlgVG9iD/gtKSg/W2DTNudWbbVnKRcsBsFvM/snnsmRMpFyyOd+cy+ZeD5Z8PD0BkU9ElJYZp&#10;bNEXLBoznRJkuYr1GZwv8dqje4CYoXd3ln/3xNhtj9fEDYAdesEaZLWI97NnD6Lh8Smph0+2QXi2&#10;DzaVamxBR0AsAhlTR57OHRFjIBydRfEuL3JsHMezxfyqyIurFIOVp+cOfPggrCZxU1FA9gmeHe58&#10;iHRYebqS6Fslm51UKhlRZmKrgBwYCoRxLkxYpOdqr5Hv5F/M4zdpBf2oqMmfXIif1BphUjR/GUEZ&#10;MiDzvMD3/wpfdy8aWsuAo6WkrujqIoHYqvemScIPTKppj1koEwmKNDTH0p2aN4kgjPV41ENtmyfs&#10;KdhpoPAHgJvewk9KBhymivofewaCEvXRRF2s8tUqjl+ylthGNODZUX15xAxHsIryAJRMxjZMU7t3&#10;ILseo0218u4G9bSTqdOR7sTsqEIcmtSS44DHqby0063fv6HNLwAAAP//AwBQSwMEFAAGAAgAAAAh&#10;ADGnAuzkAAAADgEAAA8AAABkcnMvZG93bnJldi54bWxMj81OwzAQhO9IvIO1SNxaJ6GlJcSp+KuE&#10;EAcoIK5uvCSh8TrEbpv26dlyobcdzafZmWzW20ZssPO1IwXxMAKBVDhTU6ng/W0+mILwQZPRjSNU&#10;sEMPs/z0JNOpcVt6xc0ilIJDyKdaQRVCm0rpiwqt9kPXIrH35TqrA8uulKbTWw63jUyi6FJaXRN/&#10;qHSLdxUWq8XaKrgt588vD9Onn4/d5PG+/V7tXfK5V+r8rL+5BhGwD/8wHOpzdci509KtyXjRKBjE&#10;oxGjbETjC151QJI44TnLv+tqDDLP5PGM/BcAAP//AwBQSwECLQAUAAYACAAAACEAtoM4kv4AAADh&#10;AQAAEwAAAAAAAAAAAAAAAAAAAAAAW0NvbnRlbnRfVHlwZXNdLnhtbFBLAQItABQABgAIAAAAIQA4&#10;/SH/1gAAAJQBAAALAAAAAAAAAAAAAAAAAC8BAABfcmVscy8ucmVsc1BLAQItABQABgAIAAAAIQBs&#10;TE0vRgIAAM4EAAAOAAAAAAAAAAAAAAAAAC4CAABkcnMvZTJvRG9jLnhtbFBLAQItABQABgAIAAAA&#10;IQAxpwLs5AAAAA4BAAAPAAAAAAAAAAAAAAAAAKAEAABkcnMvZG93bnJldi54bWxQSwUGAAAAAAQA&#10;BADzAAAAsQUAAAAA&#10;" o:allowincell="f" fillcolor="#4f81bd [3204]" strokecolor="white [3212]" strokeweight="1pt">
                    <v:shadow color="#d8d8d8 [2732]" offset="3pt,3pt"/>
                    <v:textbox style="mso-fit-shape-to-text:t" inset="14.4pt,,14.4pt">
                      <w:txbxContent>
                        <w:p w14:paraId="06B3F4FC" w14:textId="77777777" w:rsidR="00D015F1" w:rsidRPr="00135610" w:rsidRDefault="00D015F1" w:rsidP="00196674">
                          <w:pPr>
                            <w:pStyle w:val="aff5"/>
                            <w:ind w:left="284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Комплексная схема организации дорожного движения муниципального образования город Зеленогорск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br/>
                          </w:r>
                          <w:r w:rsidRPr="00D64BA9"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20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20</w:t>
                          </w:r>
                          <w:r w:rsidRPr="00D64BA9"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– 2034  гг.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0" allowOverlap="1" wp14:anchorId="6F1A92D9" wp14:editId="498EFD5E">
                    <wp:simplePos x="0" y="0"/>
                    <wp:positionH relativeFrom="page">
                      <wp:posOffset>-91440</wp:posOffset>
                    </wp:positionH>
                    <wp:positionV relativeFrom="page">
                      <wp:posOffset>5510530</wp:posOffset>
                    </wp:positionV>
                    <wp:extent cx="7844790" cy="1176020"/>
                    <wp:effectExtent l="7620" t="10160" r="15240" b="13970"/>
                    <wp:wrapNone/>
                    <wp:docPr id="3" name="Rectangle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844790" cy="117602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144"/>
                                    <w:szCs w:val="144"/>
                                  </w:rPr>
                                  <w:alias w:val="Заголовок"/>
                                  <w:id w:val="3589666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35933EA" w14:textId="77777777" w:rsidR="00D015F1" w:rsidRDefault="00D015F1" w:rsidP="00EF13CD">
                                    <w:pPr>
                                      <w:pStyle w:val="aff5"/>
                                      <w:ind w:left="709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135610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FFFFFF" w:themeColor="background1"/>
                                        <w:sz w:val="144"/>
                                        <w:szCs w:val="144"/>
                                      </w:rPr>
                                      <w:t>КСОДД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6F1A92D9" id="Rectangle 47" o:spid="_x0000_s1027" style="position:absolute;margin-left:-7.2pt;margin-top:433.9pt;width:617.7pt;height:92.6pt;z-index:251671552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nbjSAIAANUEAAAOAAAAZHJzL2Uyb0RvYy54bWysVNuO0zAQfUfiHyy/0zSlbEPUdLXqUoS0&#10;wIqFD3AdJ7HwjbHbpHz9jp2224UHJLR5sDwe+8yZOTNZXg9akb0AL62paD6ZUiIMt7U0bUV/fN+8&#10;KSjxgZmaKWtERQ/C0+vV61fL3pViZjuragEEQYwve1fRLgRXZpnnndDMT6wTBp2NBc0CmtBmNbAe&#10;0bXKZtPpVdZbqB1YLrzH09vRSVcJv2kED1+bxotAVEWRW0grpHUb12y1ZGULzHWSH2mw/2ChmTQY&#10;9Ax1ywIjO5B/QWnJwXrbhAm3OrNNI7lIOWA2+fSPbB465kTKBYvj3blM/uVg+Zf9PRBZV/QtJYZp&#10;lOgbFo2ZVgkyX8T69M6XeO3B3UPM0Ls7y396Yuy6w2viBsD2nWA1ssrj/ezZg2h4fEq2/WdbIzzb&#10;BZtKNTSgIyAWgQxJkcNZETEEwvFwUczni/coHEdfni+uprOkWcbK03MHPnwUVpO4qSgg+wTP9nc+&#10;RDqsPF1J9K2S9UYqlYzYZmKtgOwZNgjjXJiQp+dqp5HveJ5P4zf2Cp5jR43nJyqpWyNMiuYvIyhD&#10;emQ+W+D7f4Xfti8aWsuAo6WkrmhxkUCU6oOpU+MHJtW4xyopEwmKNDTH0p3EG5sgDNshtUqSOfq2&#10;tj6gtGDHucL/AG46C78p6XGmKup/7RgIStQnE9ujmBVFnMJkzd8tUEwCz1zbSxczHMEqygNQMhrr&#10;MA7vzoFsO4w2lsy7G2yrjUyCPzE7NiPOTlLmOOdxOC/tdOvpb7R6BAAA//8DAFBLAwQUAAYACAAA&#10;ACEAG2dMB+UAAAANAQAADwAAAGRycy9kb3ducmV2LnhtbEyPTU/DMAyG70j8h8hI3LakZWxVaTrx&#10;NQlNHGCAuGatacsapzTZ1u3X453gZsuPXj9vNh9sK3bY+8aRhmisQCAVrmyo0vD+thglIHwwVJrW&#10;EWo4oId5fn6WmbR0e3rF3SpUgkPIp0ZDHUKXSumLGq3xY9ch8e3L9dYEXvtKlr3Zc7htZazUVFrT&#10;EH+oTYf3NRab1dZquKsWzy+PyfLn4zB7eui+N0cXfx61vrwYbm9ABBzCHwwnfVaHnJ3WbkulF62G&#10;UTSZMKohmc64w4mI44jrrXlS11cKZJ7J/y3yXwAAAP//AwBQSwECLQAUAAYACAAAACEAtoM4kv4A&#10;AADhAQAAEwAAAAAAAAAAAAAAAAAAAAAAW0NvbnRlbnRfVHlwZXNdLnhtbFBLAQItABQABgAIAAAA&#10;IQA4/SH/1gAAAJQBAAALAAAAAAAAAAAAAAAAAC8BAABfcmVscy8ucmVsc1BLAQItABQABgAIAAAA&#10;IQDEnnbjSAIAANUEAAAOAAAAAAAAAAAAAAAAAC4CAABkcnMvZTJvRG9jLnhtbFBLAQItABQABgAI&#10;AAAAIQAbZ0wH5QAAAA0BAAAPAAAAAAAAAAAAAAAAAKIEAABkcnMvZG93bnJldi54bWxQSwUGAAAA&#10;AAQABADzAAAAtAUAAAAA&#10;" o:allowincell="f" fillcolor="#4f81bd [3204]" strokecolor="white [3212]" strokeweight="1pt">
                    <v:shadow color="#d8d8d8 [2732]" offset="3pt,3pt"/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144"/>
                              <w:szCs w:val="144"/>
                            </w:rPr>
                            <w:alias w:val="Заголовок"/>
                            <w:id w:val="3589666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235933EA" w14:textId="77777777" w:rsidR="00D015F1" w:rsidRDefault="00D015F1" w:rsidP="00EF13CD">
                              <w:pPr>
                                <w:pStyle w:val="aff5"/>
                                <w:ind w:left="709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35610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144"/>
                                  <w:szCs w:val="144"/>
                                </w:rPr>
                                <w:t>КСОДД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E75027" w:rsidRPr="000068F6">
            <w:rPr>
              <w:b/>
              <w:noProof/>
            </w:rPr>
            <w:br w:type="page"/>
          </w:r>
        </w:p>
      </w:sdtContent>
    </w:sdt>
    <w:p w14:paraId="13FD6C71" w14:textId="77777777" w:rsidR="00CD2ABD" w:rsidRPr="00A71D78" w:rsidRDefault="00CD2ABD" w:rsidP="00F55F1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lastRenderedPageBreak/>
        <w:t>УДК</w:t>
      </w:r>
      <w:r w:rsidR="00683FB2" w:rsidRPr="000068F6">
        <w:rPr>
          <w:rFonts w:eastAsiaTheme="minorHAnsi"/>
          <w:sz w:val="28"/>
          <w:szCs w:val="28"/>
          <w:lang w:eastAsia="en-US"/>
        </w:rPr>
        <w:t xml:space="preserve"> 656.13</w:t>
      </w:r>
      <w:r w:rsidR="00A71D78">
        <w:rPr>
          <w:rFonts w:eastAsiaTheme="minorHAnsi"/>
          <w:sz w:val="28"/>
          <w:szCs w:val="28"/>
          <w:lang w:eastAsia="en-US"/>
        </w:rPr>
        <w:tab/>
      </w:r>
      <w:r w:rsidR="006A4851">
        <w:rPr>
          <w:rFonts w:eastAsiaTheme="minorHAnsi"/>
          <w:lang w:eastAsia="en-US"/>
        </w:rPr>
        <w:tab/>
      </w:r>
      <w:r w:rsidR="006A4851">
        <w:rPr>
          <w:rFonts w:eastAsiaTheme="minorHAnsi"/>
          <w:lang w:eastAsia="en-US"/>
        </w:rPr>
        <w:tab/>
      </w:r>
      <w:r w:rsidR="006A4851">
        <w:rPr>
          <w:rFonts w:eastAsiaTheme="minorHAnsi"/>
          <w:lang w:eastAsia="en-US"/>
        </w:rPr>
        <w:tab/>
      </w:r>
      <w:r w:rsidR="006A4851">
        <w:rPr>
          <w:rFonts w:eastAsiaTheme="minorHAnsi"/>
          <w:lang w:eastAsia="en-US"/>
        </w:rPr>
        <w:tab/>
      </w:r>
      <w:r w:rsidR="006A4851">
        <w:rPr>
          <w:rFonts w:eastAsiaTheme="minorHAnsi"/>
          <w:lang w:eastAsia="en-US"/>
        </w:rPr>
        <w:tab/>
      </w:r>
      <w:r w:rsidR="006A4851">
        <w:rPr>
          <w:rFonts w:eastAsiaTheme="minorHAnsi"/>
          <w:lang w:eastAsia="en-US"/>
        </w:rPr>
        <w:tab/>
      </w:r>
      <w:r w:rsidR="006A4851">
        <w:rPr>
          <w:rFonts w:eastAsiaTheme="minorHAnsi"/>
          <w:lang w:eastAsia="en-US"/>
        </w:rPr>
        <w:tab/>
      </w:r>
      <w:r w:rsidR="00337156">
        <w:rPr>
          <w:rFonts w:eastAsiaTheme="minorHAnsi"/>
          <w:lang w:eastAsia="en-US"/>
        </w:rPr>
        <w:t>Приложение к</w:t>
      </w:r>
    </w:p>
    <w:p w14:paraId="7C35F84C" w14:textId="77777777" w:rsidR="006A4851" w:rsidRDefault="00910D7B" w:rsidP="00F55F15">
      <w:pPr>
        <w:ind w:left="6377" w:hanging="6375"/>
      </w:pPr>
      <w:r w:rsidRPr="000068F6">
        <w:rPr>
          <w:sz w:val="28"/>
          <w:szCs w:val="28"/>
        </w:rPr>
        <w:t xml:space="preserve">№ </w:t>
      </w:r>
      <w:proofErr w:type="spellStart"/>
      <w:r w:rsidRPr="000068F6">
        <w:rPr>
          <w:sz w:val="28"/>
          <w:szCs w:val="28"/>
        </w:rPr>
        <w:t>госрегистрации</w:t>
      </w:r>
      <w:proofErr w:type="spellEnd"/>
      <w:r w:rsidR="00906934">
        <w:rPr>
          <w:sz w:val="28"/>
          <w:szCs w:val="28"/>
        </w:rPr>
        <w:tab/>
      </w:r>
      <w:r w:rsidR="006A4851">
        <w:rPr>
          <w:sz w:val="28"/>
          <w:szCs w:val="28"/>
        </w:rPr>
        <w:tab/>
      </w:r>
      <w:r w:rsidR="00906934" w:rsidRPr="00906934">
        <w:t>постановлению</w:t>
      </w:r>
    </w:p>
    <w:p w14:paraId="3D83863A" w14:textId="77777777" w:rsidR="006A4851" w:rsidRDefault="006A4851" w:rsidP="00F55F15">
      <w:pPr>
        <w:ind w:left="6377" w:hanging="6375"/>
      </w:pPr>
      <w:r>
        <w:t xml:space="preserve">Инв. № </w:t>
      </w:r>
      <w:r>
        <w:tab/>
        <w:t xml:space="preserve">Администрации </w:t>
      </w:r>
    </w:p>
    <w:p w14:paraId="79C13A68" w14:textId="77777777" w:rsidR="00910D7B" w:rsidRDefault="00337156" w:rsidP="00F55F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ЗАТО </w:t>
      </w:r>
      <w:r w:rsidR="006A4851">
        <w:t>г. Зеленогорска</w:t>
      </w:r>
      <w:r w:rsidR="00EA0F50">
        <w:t xml:space="preserve"> </w:t>
      </w:r>
    </w:p>
    <w:p w14:paraId="04EA91BC" w14:textId="41CB89E8" w:rsidR="00B937F3" w:rsidRPr="000068F6" w:rsidRDefault="00EA0F50" w:rsidP="00F55F15">
      <w:pPr>
        <w:ind w:left="5672" w:firstLine="709"/>
        <w:rPr>
          <w:sz w:val="28"/>
          <w:szCs w:val="28"/>
        </w:rPr>
      </w:pPr>
      <w:r>
        <w:t xml:space="preserve">от </w:t>
      </w:r>
      <w:r w:rsidR="003A5EDB">
        <w:t>11.08.2021 № 100-п</w:t>
      </w:r>
    </w:p>
    <w:p w14:paraId="35E586C7" w14:textId="77777777" w:rsidR="0099339A" w:rsidRDefault="0099339A" w:rsidP="00F55F15">
      <w:pPr>
        <w:pStyle w:val="af"/>
        <w:suppressAutoHyphens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417063F3" w14:textId="77777777" w:rsidR="00B937F3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0FB72B16" w14:textId="77777777" w:rsidR="00B937F3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00FC9B40" w14:textId="77777777" w:rsidR="00B937F3" w:rsidRPr="000068F6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75DC98D3" w14:textId="77777777" w:rsidR="008B0C65" w:rsidRPr="000068F6" w:rsidRDefault="001B6B8D" w:rsidP="00F55F15">
      <w:pPr>
        <w:pStyle w:val="af"/>
        <w:suppressAutoHyphens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068F6">
        <w:rPr>
          <w:rFonts w:ascii="Times New Roman" w:hAnsi="Times New Roman"/>
          <w:b/>
          <w:noProof/>
          <w:sz w:val="28"/>
          <w:szCs w:val="28"/>
        </w:rPr>
        <w:t>МУНИЦИПАЛЬНОЕ ОБРАЗОВАНИЕ</w:t>
      </w:r>
      <w:r w:rsidR="0033715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6A4851">
        <w:rPr>
          <w:rFonts w:ascii="Times New Roman" w:hAnsi="Times New Roman"/>
          <w:b/>
          <w:noProof/>
          <w:sz w:val="28"/>
          <w:szCs w:val="28"/>
        </w:rPr>
        <w:t xml:space="preserve">ГОРОД </w:t>
      </w:r>
      <w:r w:rsidR="005F68EC" w:rsidRPr="000068F6">
        <w:rPr>
          <w:rFonts w:ascii="Times New Roman" w:hAnsi="Times New Roman"/>
          <w:b/>
          <w:noProof/>
          <w:sz w:val="28"/>
          <w:szCs w:val="28"/>
        </w:rPr>
        <w:t>ЗЕЛЕНОГОРСК</w:t>
      </w:r>
    </w:p>
    <w:p w14:paraId="2ADFC7CC" w14:textId="77777777" w:rsidR="008B0C65" w:rsidRDefault="008B0C65" w:rsidP="00F55F15">
      <w:pPr>
        <w:pStyle w:val="af"/>
        <w:suppressAutoHyphens/>
        <w:jc w:val="center"/>
        <w:rPr>
          <w:rFonts w:ascii="Times New Roman" w:hAnsi="Times New Roman"/>
          <w:b/>
          <w:noProof/>
        </w:rPr>
      </w:pPr>
    </w:p>
    <w:p w14:paraId="6600A6C3" w14:textId="77777777" w:rsidR="00B937F3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</w:rPr>
      </w:pPr>
    </w:p>
    <w:p w14:paraId="420A75E2" w14:textId="77777777" w:rsidR="00B937F3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</w:rPr>
      </w:pPr>
    </w:p>
    <w:p w14:paraId="26594049" w14:textId="77777777" w:rsidR="00B937F3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</w:rPr>
      </w:pPr>
    </w:p>
    <w:p w14:paraId="4903FA8C" w14:textId="77777777" w:rsidR="00B937F3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</w:rPr>
      </w:pPr>
    </w:p>
    <w:p w14:paraId="38AFB862" w14:textId="77777777" w:rsidR="00B937F3" w:rsidRDefault="00B937F3" w:rsidP="00F55F15">
      <w:pPr>
        <w:pStyle w:val="af"/>
        <w:suppressAutoHyphens/>
        <w:rPr>
          <w:rFonts w:ascii="Times New Roman" w:hAnsi="Times New Roman"/>
          <w:b/>
          <w:noProof/>
        </w:rPr>
      </w:pPr>
    </w:p>
    <w:p w14:paraId="4841542E" w14:textId="77777777" w:rsidR="00B937F3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</w:rPr>
      </w:pPr>
    </w:p>
    <w:p w14:paraId="0D47349E" w14:textId="77777777" w:rsidR="00B937F3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</w:rPr>
      </w:pPr>
    </w:p>
    <w:p w14:paraId="7FBA44F2" w14:textId="77777777" w:rsidR="00B937F3" w:rsidRPr="000068F6" w:rsidRDefault="00B937F3" w:rsidP="00F55F15">
      <w:pPr>
        <w:pStyle w:val="af"/>
        <w:suppressAutoHyphens/>
        <w:jc w:val="center"/>
        <w:rPr>
          <w:rFonts w:ascii="Times New Roman" w:hAnsi="Times New Roman"/>
          <w:b/>
          <w:noProof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57"/>
        <w:gridCol w:w="4772"/>
      </w:tblGrid>
      <w:tr w:rsidR="00910D7B" w:rsidRPr="000068F6" w14:paraId="1F31FA28" w14:textId="77777777" w:rsidTr="00910D7B">
        <w:tc>
          <w:tcPr>
            <w:tcW w:w="5076" w:type="dxa"/>
            <w:tcMar>
              <w:left w:w="28" w:type="dxa"/>
              <w:right w:w="28" w:type="dxa"/>
            </w:tcMar>
          </w:tcPr>
          <w:p w14:paraId="27F3F6EB" w14:textId="77777777" w:rsidR="00910D7B" w:rsidRPr="000068F6" w:rsidRDefault="00910D7B" w:rsidP="00F55F1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68F6">
              <w:rPr>
                <w:rFonts w:eastAsiaTheme="minorHAnsi"/>
                <w:sz w:val="28"/>
                <w:szCs w:val="28"/>
                <w:lang w:eastAsia="en-US"/>
              </w:rPr>
              <w:t>РАЗРАБОТЧИК</w:t>
            </w:r>
          </w:p>
          <w:p w14:paraId="55546AB7" w14:textId="77777777" w:rsidR="001F3AA5" w:rsidRPr="000068F6" w:rsidRDefault="001F3AA5" w:rsidP="00F55F1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68F6">
              <w:rPr>
                <w:rFonts w:eastAsiaTheme="minorHAnsi"/>
                <w:sz w:val="28"/>
                <w:szCs w:val="28"/>
                <w:lang w:eastAsia="en-US"/>
              </w:rPr>
              <w:t>ООО НПФ «ДСТ»</w:t>
            </w:r>
            <w:r w:rsidR="00303342" w:rsidRPr="000068F6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228EC40D" w14:textId="5601852F" w:rsidR="00DC65F6" w:rsidRPr="000068F6" w:rsidRDefault="001D4675" w:rsidP="00F55F1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 w:rsidR="00303342" w:rsidRPr="000068F6">
              <w:rPr>
                <w:rFonts w:eastAsiaTheme="minorHAnsi"/>
                <w:sz w:val="28"/>
                <w:szCs w:val="28"/>
                <w:lang w:eastAsia="en-US"/>
              </w:rPr>
              <w:t>иректор</w:t>
            </w:r>
          </w:p>
          <w:p w14:paraId="5A03EAD5" w14:textId="3D53487E" w:rsidR="00910D7B" w:rsidRPr="000068F6" w:rsidRDefault="00910D7B" w:rsidP="00F55F15">
            <w:pPr>
              <w:pStyle w:val="af"/>
              <w:suppressAutoHyphens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0068F6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_____</w:t>
            </w:r>
            <w:r w:rsidR="00DC65F6" w:rsidRPr="000068F6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_____</w:t>
            </w:r>
            <w:r w:rsidRPr="000068F6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____ </w:t>
            </w:r>
            <w:r w:rsidR="00775F86" w:rsidRPr="000068F6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А.В.</w:t>
            </w:r>
            <w:r w:rsidR="00FD48D2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303342" w:rsidRPr="000068F6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Тумасов</w:t>
            </w:r>
            <w:proofErr w:type="spellEnd"/>
          </w:p>
          <w:p w14:paraId="6354CB7D" w14:textId="77777777" w:rsidR="00DC65F6" w:rsidRPr="000068F6" w:rsidRDefault="00DC65F6" w:rsidP="00F55F1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470F59A5" w14:textId="77777777" w:rsidR="00910D7B" w:rsidRPr="000068F6" w:rsidRDefault="00910D7B" w:rsidP="00F55F1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68F6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BD5A69" w:rsidRPr="000068F6">
              <w:rPr>
                <w:rFonts w:eastAsiaTheme="minorHAnsi"/>
                <w:sz w:val="28"/>
                <w:szCs w:val="28"/>
                <w:lang w:eastAsia="en-US"/>
              </w:rPr>
              <w:t>15</w:t>
            </w:r>
            <w:r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» </w:t>
            </w:r>
            <w:r w:rsidR="00BD5A69" w:rsidRPr="000068F6">
              <w:rPr>
                <w:rFonts w:eastAsiaTheme="minorHAnsi"/>
                <w:sz w:val="28"/>
                <w:szCs w:val="28"/>
                <w:lang w:eastAsia="en-US"/>
              </w:rPr>
              <w:t>ноября</w:t>
            </w:r>
            <w:r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 2019 года</w:t>
            </w:r>
          </w:p>
          <w:p w14:paraId="32EEE39D" w14:textId="77777777" w:rsidR="00910D7B" w:rsidRPr="000068F6" w:rsidRDefault="00910D7B" w:rsidP="00F55F15">
            <w:pPr>
              <w:pStyle w:val="af"/>
              <w:suppressAutoHyphens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077" w:type="dxa"/>
            <w:tcMar>
              <w:left w:w="28" w:type="dxa"/>
              <w:right w:w="28" w:type="dxa"/>
            </w:tcMar>
          </w:tcPr>
          <w:p w14:paraId="119EBB41" w14:textId="77777777" w:rsidR="00910D7B" w:rsidRPr="000068F6" w:rsidRDefault="00910D7B" w:rsidP="00F55F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068F6">
              <w:rPr>
                <w:rFonts w:eastAsiaTheme="minorHAnsi"/>
                <w:sz w:val="28"/>
                <w:szCs w:val="28"/>
                <w:lang w:eastAsia="en-US"/>
              </w:rPr>
              <w:t>«УТВЕРЖДАЮ»</w:t>
            </w:r>
          </w:p>
          <w:p w14:paraId="11826F74" w14:textId="77777777" w:rsidR="00910D7B" w:rsidRPr="000068F6" w:rsidRDefault="00910D7B" w:rsidP="00F55F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Глава </w:t>
            </w:r>
            <w:r w:rsidR="005F68EC"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ЗАТО </w:t>
            </w:r>
            <w:r w:rsidR="00775F86">
              <w:rPr>
                <w:rFonts w:eastAsiaTheme="minorHAnsi"/>
                <w:sz w:val="28"/>
                <w:szCs w:val="28"/>
                <w:lang w:eastAsia="en-US"/>
              </w:rPr>
              <w:t>г.</w:t>
            </w:r>
            <w:r w:rsidR="00775F86"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 Зеленогорс</w:t>
            </w:r>
            <w:r w:rsidR="00775F86">
              <w:rPr>
                <w:rFonts w:eastAsiaTheme="minorHAnsi"/>
                <w:sz w:val="28"/>
                <w:szCs w:val="28"/>
                <w:lang w:eastAsia="en-US"/>
              </w:rPr>
              <w:t>ка</w:t>
            </w:r>
            <w:r w:rsidRPr="000068F6">
              <w:rPr>
                <w:rFonts w:eastAsiaTheme="minorHAnsi"/>
                <w:sz w:val="28"/>
                <w:szCs w:val="28"/>
                <w:lang w:eastAsia="en-US"/>
              </w:rPr>
              <w:br/>
            </w:r>
          </w:p>
          <w:p w14:paraId="48AEC585" w14:textId="77777777" w:rsidR="00910D7B" w:rsidRPr="000068F6" w:rsidRDefault="00910D7B" w:rsidP="00F55F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068F6">
              <w:rPr>
                <w:rFonts w:eastAsiaTheme="minorHAnsi"/>
                <w:sz w:val="28"/>
                <w:szCs w:val="28"/>
                <w:lang w:eastAsia="en-US"/>
              </w:rPr>
              <w:t>___</w:t>
            </w:r>
            <w:r w:rsidR="00DC65F6" w:rsidRPr="000068F6">
              <w:rPr>
                <w:rFonts w:eastAsiaTheme="minorHAnsi"/>
                <w:sz w:val="28"/>
                <w:szCs w:val="28"/>
                <w:lang w:eastAsia="en-US"/>
              </w:rPr>
              <w:t>_____</w:t>
            </w:r>
            <w:r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_____ </w:t>
            </w:r>
            <w:r w:rsidR="005F68EC" w:rsidRPr="000068F6"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0068F6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5F68EC" w:rsidRPr="000068F6"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r w:rsidR="001F3AA5" w:rsidRPr="000068F6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 w:rsidR="005F68EC" w:rsidRPr="000068F6">
              <w:rPr>
                <w:rFonts w:eastAsiaTheme="minorHAnsi"/>
                <w:sz w:val="28"/>
                <w:szCs w:val="28"/>
                <w:lang w:eastAsia="en-US"/>
              </w:rPr>
              <w:t>пер</w:t>
            </w:r>
            <w:r w:rsidR="00B26F04" w:rsidRPr="000068F6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="005F68EC" w:rsidRPr="000068F6">
              <w:rPr>
                <w:rFonts w:eastAsiaTheme="minorHAnsi"/>
                <w:sz w:val="28"/>
                <w:szCs w:val="28"/>
                <w:lang w:eastAsia="en-US"/>
              </w:rPr>
              <w:t>нский</w:t>
            </w:r>
          </w:p>
          <w:p w14:paraId="73DC4D9D" w14:textId="77777777" w:rsidR="00DC65F6" w:rsidRPr="000068F6" w:rsidRDefault="00DC65F6" w:rsidP="00F55F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659A791E" w14:textId="55CF9535" w:rsidR="00910D7B" w:rsidRPr="000068F6" w:rsidRDefault="00910D7B" w:rsidP="00F55F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068F6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8077BA">
              <w:rPr>
                <w:rFonts w:eastAsiaTheme="minorHAnsi"/>
                <w:sz w:val="28"/>
                <w:szCs w:val="28"/>
                <w:lang w:eastAsia="en-US"/>
              </w:rPr>
              <w:t>___</w:t>
            </w:r>
            <w:r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» </w:t>
            </w:r>
            <w:r w:rsidR="008077BA">
              <w:rPr>
                <w:rFonts w:eastAsiaTheme="minorHAnsi"/>
                <w:sz w:val="28"/>
                <w:szCs w:val="28"/>
                <w:lang w:eastAsia="en-US"/>
              </w:rPr>
              <w:t>_____</w:t>
            </w:r>
            <w:r w:rsidR="001D4675">
              <w:rPr>
                <w:rFonts w:eastAsiaTheme="minorHAnsi"/>
                <w:sz w:val="28"/>
                <w:szCs w:val="28"/>
                <w:lang w:eastAsia="en-US"/>
              </w:rPr>
              <w:t>___</w:t>
            </w:r>
            <w:r w:rsidR="008077BA">
              <w:rPr>
                <w:rFonts w:eastAsiaTheme="minorHAnsi"/>
                <w:sz w:val="28"/>
                <w:szCs w:val="28"/>
                <w:lang w:eastAsia="en-US"/>
              </w:rPr>
              <w:t>_____</w:t>
            </w:r>
            <w:r w:rsidR="002365F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B937F3">
              <w:rPr>
                <w:rFonts w:eastAsiaTheme="minorHAnsi"/>
                <w:sz w:val="28"/>
                <w:szCs w:val="28"/>
                <w:lang w:eastAsia="en-US"/>
              </w:rPr>
              <w:t>20</w:t>
            </w:r>
            <w:r w:rsidR="008077BA">
              <w:rPr>
                <w:rFonts w:eastAsiaTheme="minorHAnsi"/>
                <w:sz w:val="28"/>
                <w:szCs w:val="28"/>
                <w:lang w:eastAsia="en-US"/>
              </w:rPr>
              <w:t>___</w:t>
            </w:r>
            <w:r w:rsidRPr="000068F6">
              <w:rPr>
                <w:rFonts w:eastAsiaTheme="minorHAnsi"/>
                <w:sz w:val="28"/>
                <w:szCs w:val="28"/>
                <w:lang w:eastAsia="en-US"/>
              </w:rPr>
              <w:t xml:space="preserve"> года</w:t>
            </w:r>
          </w:p>
          <w:p w14:paraId="7225621D" w14:textId="77777777" w:rsidR="00910D7B" w:rsidRPr="000068F6" w:rsidRDefault="00910D7B" w:rsidP="00F55F15">
            <w:pPr>
              <w:pStyle w:val="af"/>
              <w:suppressAutoHyphens/>
              <w:rPr>
                <w:rFonts w:ascii="Times New Roman" w:hAnsi="Times New Roman"/>
                <w:b/>
                <w:noProof/>
              </w:rPr>
            </w:pPr>
          </w:p>
        </w:tc>
      </w:tr>
    </w:tbl>
    <w:p w14:paraId="5B56A1AD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5855F30" w14:textId="77777777" w:rsidR="007141FC" w:rsidRPr="000068F6" w:rsidRDefault="007141FC" w:rsidP="00F55F1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08A17927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b/>
          <w:sz w:val="32"/>
          <w:szCs w:val="32"/>
          <w:lang w:eastAsia="en-US"/>
        </w:rPr>
      </w:pPr>
      <w:r w:rsidRPr="000068F6">
        <w:rPr>
          <w:rFonts w:eastAsiaTheme="minorHAnsi"/>
          <w:b/>
          <w:sz w:val="32"/>
          <w:szCs w:val="32"/>
          <w:lang w:eastAsia="en-US"/>
        </w:rPr>
        <w:t>ОТЧЕТ</w:t>
      </w:r>
    </w:p>
    <w:p w14:paraId="35B16FF0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>о научно-исследовательской работе по муниципальному контракту</w:t>
      </w:r>
    </w:p>
    <w:p w14:paraId="73200873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>№</w:t>
      </w:r>
      <w:r w:rsidR="000E2B58" w:rsidRPr="000068F6">
        <w:rPr>
          <w:rFonts w:eastAsiaTheme="minorHAnsi"/>
          <w:sz w:val="28"/>
          <w:szCs w:val="28"/>
          <w:lang w:eastAsia="en-US"/>
        </w:rPr>
        <w:t>0819300038019000147</w:t>
      </w:r>
      <w:r w:rsidRPr="000068F6">
        <w:rPr>
          <w:rFonts w:eastAsiaTheme="minorHAnsi"/>
          <w:sz w:val="28"/>
          <w:szCs w:val="28"/>
          <w:lang w:eastAsia="en-US"/>
        </w:rPr>
        <w:t>:</w:t>
      </w:r>
    </w:p>
    <w:p w14:paraId="2EF121CF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>«КОМПЛЕКСНАЯ СХЕМА ОРГАНИЗАЦИИ ДОРОЖНОГО ДВИЖЕНИЯ</w:t>
      </w:r>
    </w:p>
    <w:p w14:paraId="73AAC9C1" w14:textId="77777777" w:rsidR="00DC65F6" w:rsidRPr="000068F6" w:rsidRDefault="00B32AA7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 xml:space="preserve">МУНИЦИПАЛЬНОГО ОБРАЗОВАНИЯ </w:t>
      </w:r>
      <w:r w:rsidR="006A4851">
        <w:rPr>
          <w:rFonts w:eastAsiaTheme="minorHAnsi"/>
          <w:sz w:val="28"/>
          <w:szCs w:val="28"/>
          <w:lang w:eastAsia="en-US"/>
        </w:rPr>
        <w:t>ГОРОД</w:t>
      </w:r>
      <w:r w:rsidRPr="000068F6">
        <w:rPr>
          <w:rFonts w:eastAsiaTheme="minorHAnsi"/>
          <w:sz w:val="28"/>
          <w:szCs w:val="28"/>
          <w:lang w:eastAsia="en-US"/>
        </w:rPr>
        <w:t xml:space="preserve"> ЗЕЛЕНОГОРСК</w:t>
      </w:r>
      <w:r w:rsidR="00DC65F6" w:rsidRPr="000068F6">
        <w:rPr>
          <w:rFonts w:eastAsiaTheme="minorHAnsi"/>
          <w:sz w:val="28"/>
          <w:szCs w:val="28"/>
          <w:lang w:eastAsia="en-US"/>
        </w:rPr>
        <w:t>»</w:t>
      </w:r>
    </w:p>
    <w:p w14:paraId="7A0ADCDB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>(заключительный)</w:t>
      </w:r>
    </w:p>
    <w:p w14:paraId="0DC7C58F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>Том 1</w:t>
      </w:r>
    </w:p>
    <w:p w14:paraId="43F2A623" w14:textId="77777777" w:rsidR="0099339A" w:rsidRPr="000068F6" w:rsidRDefault="0099339A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4EDC667A" w14:textId="77777777" w:rsidR="00B32AA7" w:rsidRPr="000068F6" w:rsidRDefault="00B32AA7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78544762" w14:textId="77777777" w:rsidR="0099339A" w:rsidRPr="000068F6" w:rsidRDefault="0099339A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54437E79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>Руководитель темы: _______</w:t>
      </w:r>
      <w:r w:rsidR="00143710" w:rsidRPr="000068F6">
        <w:rPr>
          <w:rFonts w:eastAsiaTheme="minorHAnsi"/>
          <w:sz w:val="28"/>
          <w:szCs w:val="28"/>
          <w:lang w:eastAsia="en-US"/>
        </w:rPr>
        <w:t>______</w:t>
      </w:r>
      <w:r w:rsidRPr="000068F6">
        <w:rPr>
          <w:rFonts w:eastAsiaTheme="minorHAnsi"/>
          <w:sz w:val="28"/>
          <w:szCs w:val="28"/>
          <w:lang w:eastAsia="en-US"/>
        </w:rPr>
        <w:t xml:space="preserve">_____ к.т.н., доцент А.В. </w:t>
      </w:r>
      <w:proofErr w:type="spellStart"/>
      <w:r w:rsidRPr="000068F6">
        <w:rPr>
          <w:rFonts w:eastAsiaTheme="minorHAnsi"/>
          <w:sz w:val="28"/>
          <w:szCs w:val="28"/>
          <w:lang w:eastAsia="en-US"/>
        </w:rPr>
        <w:t>Липенков</w:t>
      </w:r>
      <w:proofErr w:type="spellEnd"/>
    </w:p>
    <w:p w14:paraId="3C57DC2C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11A65343" w14:textId="77777777" w:rsidR="00DC65F6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34D4EB8F" w14:textId="77777777" w:rsidR="007141FC" w:rsidRPr="000068F6" w:rsidRDefault="007141FC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675DABF5" w14:textId="4E02F672" w:rsidR="006A4851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>Н.</w:t>
      </w:r>
      <w:r w:rsidR="00FD48D2">
        <w:rPr>
          <w:rFonts w:eastAsiaTheme="minorHAnsi"/>
          <w:sz w:val="28"/>
          <w:szCs w:val="28"/>
          <w:lang w:eastAsia="en-US"/>
        </w:rPr>
        <w:t xml:space="preserve"> </w:t>
      </w:r>
      <w:r w:rsidRPr="000068F6">
        <w:rPr>
          <w:rFonts w:eastAsiaTheme="minorHAnsi"/>
          <w:sz w:val="28"/>
          <w:szCs w:val="28"/>
          <w:lang w:eastAsia="en-US"/>
        </w:rPr>
        <w:t xml:space="preserve">Новгород - </w:t>
      </w:r>
      <w:r w:rsidR="00B32AA7" w:rsidRPr="000068F6">
        <w:rPr>
          <w:rFonts w:eastAsiaTheme="minorHAnsi"/>
          <w:sz w:val="28"/>
          <w:szCs w:val="28"/>
          <w:lang w:eastAsia="en-US"/>
        </w:rPr>
        <w:t>Зеленогорск</w:t>
      </w:r>
      <w:r w:rsidRPr="000068F6">
        <w:rPr>
          <w:rFonts w:eastAsiaTheme="minorHAnsi"/>
          <w:sz w:val="28"/>
          <w:szCs w:val="28"/>
          <w:lang w:eastAsia="en-US"/>
        </w:rPr>
        <w:t>,</w:t>
      </w:r>
    </w:p>
    <w:p w14:paraId="0F9ABC22" w14:textId="20BE8D06" w:rsidR="00326380" w:rsidRPr="000068F6" w:rsidRDefault="00DC65F6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t>20</w:t>
      </w:r>
      <w:r w:rsidR="00287BB0">
        <w:rPr>
          <w:rFonts w:eastAsiaTheme="minorHAnsi"/>
          <w:sz w:val="28"/>
          <w:szCs w:val="28"/>
          <w:lang w:eastAsia="en-US"/>
        </w:rPr>
        <w:t>21</w:t>
      </w:r>
      <w:r w:rsidRPr="000068F6">
        <w:rPr>
          <w:rFonts w:eastAsiaTheme="minorHAnsi"/>
          <w:sz w:val="28"/>
          <w:szCs w:val="28"/>
          <w:lang w:eastAsia="en-US"/>
        </w:rPr>
        <w:t xml:space="preserve"> г.</w:t>
      </w:r>
      <w:r w:rsidR="00326380" w:rsidRPr="000068F6">
        <w:rPr>
          <w:rFonts w:eastAsiaTheme="minorHAnsi"/>
          <w:sz w:val="28"/>
          <w:szCs w:val="28"/>
          <w:lang w:eastAsia="en-US"/>
        </w:rPr>
        <w:br w:type="page"/>
      </w:r>
    </w:p>
    <w:p w14:paraId="3E302DEE" w14:textId="77777777" w:rsidR="00DC65F6" w:rsidRPr="000068F6" w:rsidRDefault="0010045C" w:rsidP="00F55F1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068F6">
        <w:rPr>
          <w:rFonts w:eastAsiaTheme="minorHAnsi"/>
          <w:sz w:val="28"/>
          <w:szCs w:val="28"/>
          <w:lang w:eastAsia="en-US"/>
        </w:rPr>
        <w:lastRenderedPageBreak/>
        <w:t>ЛИСТ СОГЛАСОВАНИЙ И ЗАКЛЮЧЕНИЙ</w:t>
      </w:r>
    </w:p>
    <w:p w14:paraId="595EEB89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297ECC13" w14:textId="77777777" w:rsidR="00751DB9" w:rsidRDefault="00751DB9" w:rsidP="00F55F15">
      <w:pPr>
        <w:tabs>
          <w:tab w:val="left" w:pos="0"/>
          <w:tab w:val="left" w:pos="4395"/>
        </w:tabs>
        <w:ind w:right="524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Первый заместитель </w:t>
      </w:r>
      <w:proofErr w:type="gramStart"/>
      <w:r>
        <w:rPr>
          <w:rFonts w:eastAsiaTheme="minorHAnsi"/>
          <w:sz w:val="28"/>
          <w:szCs w:val="28"/>
          <w:lang w:eastAsia="en-US"/>
        </w:rPr>
        <w:t>Главы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</w:t>
      </w:r>
    </w:p>
    <w:p w14:paraId="0067BE90" w14:textId="77777777" w:rsidR="00751DB9" w:rsidRDefault="000E5E5F" w:rsidP="00F55F15">
      <w:pPr>
        <w:tabs>
          <w:tab w:val="left" w:pos="0"/>
          <w:tab w:val="left" w:pos="4395"/>
        </w:tabs>
        <w:ind w:right="524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</w:t>
      </w:r>
      <w:r w:rsidR="00751DB9">
        <w:rPr>
          <w:rFonts w:eastAsiaTheme="minorHAnsi"/>
          <w:sz w:val="28"/>
          <w:szCs w:val="28"/>
          <w:lang w:eastAsia="en-US"/>
        </w:rPr>
        <w:t xml:space="preserve">. Зеленогорска по жилищно-коммунальному </w:t>
      </w:r>
    </w:p>
    <w:p w14:paraId="27063CA2" w14:textId="77777777" w:rsidR="00A67560" w:rsidRDefault="00751DB9" w:rsidP="00F55F15">
      <w:pPr>
        <w:tabs>
          <w:tab w:val="left" w:pos="0"/>
          <w:tab w:val="left" w:pos="4395"/>
          <w:tab w:val="left" w:pos="4962"/>
        </w:tabs>
        <w:ind w:right="5242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хозяйству, архитектуре и градостроительству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sz w:val="28"/>
          <w:szCs w:val="28"/>
        </w:rPr>
        <w:t xml:space="preserve">____________С.В. </w:t>
      </w:r>
      <w:proofErr w:type="spellStart"/>
      <w:r>
        <w:rPr>
          <w:sz w:val="28"/>
          <w:szCs w:val="28"/>
        </w:rPr>
        <w:t>Камнев</w:t>
      </w:r>
      <w:proofErr w:type="spellEnd"/>
    </w:p>
    <w:p w14:paraId="3550CDAC" w14:textId="77777777" w:rsidR="00A67560" w:rsidRDefault="007904DE" w:rsidP="00F55F15">
      <w:pPr>
        <w:tabs>
          <w:tab w:val="left" w:pos="5245"/>
          <w:tab w:val="left" w:pos="5387"/>
        </w:tabs>
        <w:spacing w:after="200"/>
        <w:ind w:left="3545" w:firstLine="709"/>
        <w:rPr>
          <w:rFonts w:eastAsiaTheme="minorHAnsi"/>
          <w:sz w:val="28"/>
          <w:szCs w:val="28"/>
          <w:lang w:eastAsia="en-US"/>
        </w:rPr>
      </w:pPr>
      <w:r>
        <w:rPr>
          <w:i/>
          <w:sz w:val="16"/>
          <w:szCs w:val="16"/>
        </w:rPr>
        <w:t xml:space="preserve">                           </w:t>
      </w:r>
      <w:r w:rsidR="00A67560" w:rsidRPr="000068F6">
        <w:rPr>
          <w:i/>
          <w:sz w:val="16"/>
          <w:szCs w:val="16"/>
        </w:rPr>
        <w:t>подпись, дата</w:t>
      </w:r>
    </w:p>
    <w:p w14:paraId="77EF17E6" w14:textId="77777777" w:rsidR="00A67560" w:rsidRDefault="00A67560" w:rsidP="00F55F15">
      <w:pPr>
        <w:rPr>
          <w:sz w:val="28"/>
          <w:szCs w:val="28"/>
        </w:rPr>
      </w:pPr>
    </w:p>
    <w:p w14:paraId="2A74B948" w14:textId="77777777" w:rsidR="00A67560" w:rsidRDefault="00A67560" w:rsidP="00F55F15">
      <w:pPr>
        <w:rPr>
          <w:rStyle w:val="aff4"/>
          <w:b w:val="0"/>
          <w:color w:val="000000"/>
          <w:sz w:val="28"/>
          <w:szCs w:val="28"/>
          <w:shd w:val="clear" w:color="auto" w:fill="FFFFFF"/>
        </w:rPr>
      </w:pPr>
    </w:p>
    <w:p w14:paraId="5AF4DA31" w14:textId="77777777" w:rsidR="00A67560" w:rsidRDefault="00A67560" w:rsidP="00F55F15">
      <w:pPr>
        <w:rPr>
          <w:rStyle w:val="aff4"/>
          <w:b w:val="0"/>
          <w:color w:val="000000"/>
          <w:sz w:val="28"/>
          <w:szCs w:val="28"/>
          <w:shd w:val="clear" w:color="auto" w:fill="FFFFFF"/>
        </w:rPr>
      </w:pPr>
      <w:r w:rsidRPr="00A67560">
        <w:rPr>
          <w:rStyle w:val="aff4"/>
          <w:b w:val="0"/>
          <w:color w:val="000000"/>
          <w:sz w:val="28"/>
          <w:szCs w:val="28"/>
          <w:shd w:val="clear" w:color="auto" w:fill="FFFFFF"/>
        </w:rPr>
        <w:t xml:space="preserve">Начальник ОМВД России </w:t>
      </w:r>
    </w:p>
    <w:p w14:paraId="7E637E3C" w14:textId="77777777" w:rsidR="00A67560" w:rsidRDefault="00A67560" w:rsidP="00F55F15">
      <w:pPr>
        <w:rPr>
          <w:rStyle w:val="aff4"/>
          <w:b w:val="0"/>
          <w:color w:val="000000"/>
          <w:sz w:val="28"/>
          <w:szCs w:val="28"/>
          <w:shd w:val="clear" w:color="auto" w:fill="FFFFFF"/>
        </w:rPr>
      </w:pPr>
      <w:proofErr w:type="gramStart"/>
      <w:r w:rsidRPr="00A67560">
        <w:rPr>
          <w:rStyle w:val="aff4"/>
          <w:b w:val="0"/>
          <w:color w:val="000000"/>
          <w:sz w:val="28"/>
          <w:szCs w:val="28"/>
          <w:shd w:val="clear" w:color="auto" w:fill="FFFFFF"/>
        </w:rPr>
        <w:t>по</w:t>
      </w:r>
      <w:proofErr w:type="gramEnd"/>
      <w:r w:rsidRPr="00A67560">
        <w:rPr>
          <w:rStyle w:val="aff4"/>
          <w:b w:val="0"/>
          <w:color w:val="000000"/>
          <w:sz w:val="28"/>
          <w:szCs w:val="28"/>
          <w:shd w:val="clear" w:color="auto" w:fill="FFFFFF"/>
        </w:rPr>
        <w:t xml:space="preserve"> ЗАТО г.</w:t>
      </w:r>
      <w:r w:rsidR="007904DE">
        <w:rPr>
          <w:rStyle w:val="aff4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A67560">
        <w:rPr>
          <w:rStyle w:val="aff4"/>
          <w:b w:val="0"/>
          <w:color w:val="000000"/>
          <w:sz w:val="28"/>
          <w:szCs w:val="28"/>
          <w:shd w:val="clear" w:color="auto" w:fill="FFFFFF"/>
        </w:rPr>
        <w:t>Зеленогорск</w:t>
      </w:r>
    </w:p>
    <w:p w14:paraId="49EECE57" w14:textId="77777777" w:rsidR="00A67560" w:rsidRPr="000068F6" w:rsidRDefault="00A67560" w:rsidP="00F55F15">
      <w:pPr>
        <w:jc w:val="both"/>
        <w:rPr>
          <w:sz w:val="28"/>
          <w:szCs w:val="28"/>
        </w:rPr>
      </w:pPr>
      <w:r w:rsidRPr="00A67560">
        <w:rPr>
          <w:rStyle w:val="aff4"/>
          <w:b w:val="0"/>
          <w:color w:val="000000"/>
          <w:sz w:val="28"/>
          <w:szCs w:val="28"/>
          <w:shd w:val="clear" w:color="auto" w:fill="FFFFFF"/>
        </w:rPr>
        <w:t>подполковник полиции</w:t>
      </w:r>
      <w:r>
        <w:rPr>
          <w:rStyle w:val="aff4"/>
          <w:b w:val="0"/>
          <w:color w:val="000000"/>
          <w:sz w:val="28"/>
          <w:szCs w:val="28"/>
          <w:shd w:val="clear" w:color="auto" w:fill="FFFFFF"/>
        </w:rPr>
        <w:tab/>
      </w:r>
      <w:r>
        <w:rPr>
          <w:rStyle w:val="aff4"/>
          <w:b w:val="0"/>
          <w:color w:val="000000"/>
          <w:sz w:val="28"/>
          <w:szCs w:val="28"/>
          <w:shd w:val="clear" w:color="auto" w:fill="FFFFFF"/>
        </w:rPr>
        <w:tab/>
      </w:r>
      <w:r>
        <w:rPr>
          <w:rStyle w:val="aff4"/>
          <w:b w:val="0"/>
          <w:color w:val="000000"/>
          <w:sz w:val="28"/>
          <w:szCs w:val="28"/>
          <w:shd w:val="clear" w:color="auto" w:fill="FFFFFF"/>
        </w:rPr>
        <w:tab/>
      </w:r>
      <w:r w:rsidR="00751DB9">
        <w:rPr>
          <w:rStyle w:val="aff4"/>
          <w:b w:val="0"/>
          <w:color w:val="000000"/>
          <w:sz w:val="28"/>
          <w:szCs w:val="28"/>
          <w:shd w:val="clear" w:color="auto" w:fill="FFFFFF"/>
        </w:rPr>
        <w:tab/>
      </w:r>
      <w:r w:rsidR="00775F86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>М.С. Ковалев</w:t>
      </w:r>
      <w:bookmarkStart w:id="0" w:name="_GoBack"/>
      <w:bookmarkEnd w:id="0"/>
    </w:p>
    <w:p w14:paraId="696EB3E6" w14:textId="77777777" w:rsidR="00A67560" w:rsidRPr="000068F6" w:rsidRDefault="00A67560" w:rsidP="00F55F15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04DE">
        <w:t xml:space="preserve">     </w:t>
      </w:r>
      <w:r w:rsidRPr="000068F6">
        <w:rPr>
          <w:i/>
          <w:sz w:val="16"/>
          <w:szCs w:val="16"/>
        </w:rPr>
        <w:t>подпись, дата</w:t>
      </w:r>
    </w:p>
    <w:p w14:paraId="56F865A8" w14:textId="77777777" w:rsidR="00A67560" w:rsidRPr="00A67560" w:rsidRDefault="00A67560" w:rsidP="00F55F15">
      <w:pPr>
        <w:rPr>
          <w:bCs/>
          <w:color w:val="000000"/>
          <w:sz w:val="28"/>
          <w:szCs w:val="28"/>
          <w:shd w:val="clear" w:color="auto" w:fill="FFFFFF"/>
        </w:rPr>
      </w:pPr>
    </w:p>
    <w:p w14:paraId="1260B57A" w14:textId="77777777" w:rsidR="00A67560" w:rsidRDefault="00A67560" w:rsidP="00F55F15">
      <w:pPr>
        <w:rPr>
          <w:sz w:val="28"/>
          <w:szCs w:val="28"/>
        </w:rPr>
      </w:pPr>
    </w:p>
    <w:p w14:paraId="231EBBD3" w14:textId="77777777" w:rsidR="00A67560" w:rsidRPr="000068F6" w:rsidRDefault="00A67560" w:rsidP="00F55F15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</w:t>
      </w:r>
      <w:r w:rsidR="00D92082">
        <w:rPr>
          <w:sz w:val="28"/>
          <w:szCs w:val="28"/>
        </w:rPr>
        <w:t>р</w:t>
      </w:r>
      <w:r>
        <w:rPr>
          <w:sz w:val="28"/>
          <w:szCs w:val="28"/>
        </w:rPr>
        <w:t xml:space="preserve"> МКУ «Заказчик»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75F86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>Е.П. Вычужанина</w:t>
      </w:r>
    </w:p>
    <w:p w14:paraId="6D185176" w14:textId="77777777" w:rsidR="00A67560" w:rsidRPr="000068F6" w:rsidRDefault="00A67560" w:rsidP="00F55F15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04DE">
        <w:t xml:space="preserve">     </w:t>
      </w:r>
      <w:r w:rsidRPr="000068F6">
        <w:rPr>
          <w:i/>
          <w:sz w:val="16"/>
          <w:szCs w:val="16"/>
        </w:rPr>
        <w:t>подпись, дата</w:t>
      </w:r>
    </w:p>
    <w:p w14:paraId="58FA0477" w14:textId="77777777" w:rsidR="00A67560" w:rsidRPr="000068F6" w:rsidRDefault="00A67560" w:rsidP="00F55F15">
      <w:pPr>
        <w:rPr>
          <w:sz w:val="28"/>
          <w:szCs w:val="28"/>
        </w:rPr>
      </w:pPr>
    </w:p>
    <w:p w14:paraId="0A8A38F4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73B79572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64ED2814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7927763B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79EFB602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7C265F3D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67209261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679C90BE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7C69AC60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7D06D987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0AD41D96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067FBB9E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6D4D51BF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4A45F2D0" w14:textId="77777777" w:rsidR="00A67560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7880FB16" w14:textId="77777777" w:rsidR="00A67560" w:rsidRPr="000068F6" w:rsidRDefault="00A67560" w:rsidP="00F55F15">
      <w:pPr>
        <w:spacing w:after="200"/>
        <w:rPr>
          <w:rFonts w:eastAsiaTheme="minorHAnsi"/>
          <w:sz w:val="28"/>
          <w:szCs w:val="28"/>
          <w:lang w:eastAsia="en-US"/>
        </w:rPr>
      </w:pPr>
    </w:p>
    <w:p w14:paraId="720AA9E9" w14:textId="77777777" w:rsidR="00D82323" w:rsidRDefault="00D82323" w:rsidP="00F55F15">
      <w:pPr>
        <w:jc w:val="center"/>
        <w:rPr>
          <w:b/>
          <w:sz w:val="28"/>
          <w:szCs w:val="32"/>
        </w:rPr>
      </w:pPr>
    </w:p>
    <w:p w14:paraId="072D7FEB" w14:textId="2AAAB5BC" w:rsidR="004A1C6A" w:rsidRPr="000068F6" w:rsidRDefault="004A1C6A" w:rsidP="00F55F15">
      <w:pPr>
        <w:jc w:val="center"/>
        <w:rPr>
          <w:b/>
          <w:sz w:val="28"/>
          <w:szCs w:val="32"/>
        </w:rPr>
      </w:pPr>
      <w:r w:rsidRPr="000068F6">
        <w:rPr>
          <w:b/>
          <w:sz w:val="28"/>
          <w:szCs w:val="32"/>
        </w:rPr>
        <w:lastRenderedPageBreak/>
        <w:t>СПИСОК ИСПОЛНИТЕЛЕЙ</w:t>
      </w:r>
    </w:p>
    <w:p w14:paraId="779116D6" w14:textId="77777777" w:rsidR="004A1C6A" w:rsidRPr="000068F6" w:rsidRDefault="004A1C6A" w:rsidP="00F55F15">
      <w:pPr>
        <w:jc w:val="both"/>
        <w:rPr>
          <w:sz w:val="28"/>
        </w:rPr>
      </w:pPr>
    </w:p>
    <w:p w14:paraId="1425FFFD" w14:textId="77777777" w:rsidR="004A1C6A" w:rsidRPr="000068F6" w:rsidRDefault="004A1C6A" w:rsidP="00F55F15">
      <w:pPr>
        <w:jc w:val="both"/>
        <w:rPr>
          <w:sz w:val="20"/>
          <w:szCs w:val="20"/>
        </w:rPr>
      </w:pPr>
    </w:p>
    <w:p w14:paraId="10DA4449" w14:textId="77777777" w:rsidR="004A1C6A" w:rsidRPr="000068F6" w:rsidRDefault="002E1228" w:rsidP="00F55F15">
      <w:pPr>
        <w:rPr>
          <w:sz w:val="28"/>
          <w:szCs w:val="28"/>
        </w:rPr>
      </w:pPr>
      <w:r w:rsidRPr="000068F6">
        <w:rPr>
          <w:sz w:val="28"/>
          <w:szCs w:val="28"/>
        </w:rPr>
        <w:t>О</w:t>
      </w:r>
      <w:r w:rsidR="001E791B" w:rsidRPr="000068F6">
        <w:rPr>
          <w:sz w:val="28"/>
          <w:szCs w:val="28"/>
        </w:rPr>
        <w:t xml:space="preserve">тветственный исполнитель </w:t>
      </w:r>
      <w:r w:rsidR="004A1C6A" w:rsidRPr="000068F6">
        <w:rPr>
          <w:sz w:val="28"/>
          <w:szCs w:val="28"/>
        </w:rPr>
        <w:t>темы,</w:t>
      </w:r>
    </w:p>
    <w:p w14:paraId="207A60EA" w14:textId="16DAECA2" w:rsidR="004A1C6A" w:rsidRPr="000068F6" w:rsidRDefault="007C5BAE" w:rsidP="00F55F15">
      <w:pPr>
        <w:rPr>
          <w:sz w:val="28"/>
          <w:szCs w:val="28"/>
        </w:rPr>
      </w:pPr>
      <w:r w:rsidRPr="000068F6">
        <w:rPr>
          <w:sz w:val="28"/>
          <w:szCs w:val="28"/>
        </w:rPr>
        <w:t xml:space="preserve">канд. </w:t>
      </w:r>
      <w:proofErr w:type="spellStart"/>
      <w:r w:rsidRPr="000068F6">
        <w:rPr>
          <w:sz w:val="28"/>
          <w:szCs w:val="28"/>
        </w:rPr>
        <w:t>техн</w:t>
      </w:r>
      <w:proofErr w:type="spellEnd"/>
      <w:r w:rsidRPr="000068F6">
        <w:rPr>
          <w:sz w:val="28"/>
          <w:szCs w:val="28"/>
        </w:rPr>
        <w:t>. наук</w:t>
      </w:r>
      <w:r w:rsidR="0021607D" w:rsidRPr="000068F6">
        <w:rPr>
          <w:sz w:val="28"/>
          <w:szCs w:val="28"/>
        </w:rPr>
        <w:t xml:space="preserve">, </w:t>
      </w:r>
      <w:r w:rsidR="001E791B" w:rsidRPr="000068F6">
        <w:rPr>
          <w:sz w:val="28"/>
          <w:szCs w:val="28"/>
        </w:rPr>
        <w:t>доцент</w:t>
      </w:r>
      <w:r w:rsidR="001E791B" w:rsidRPr="000068F6">
        <w:rPr>
          <w:sz w:val="28"/>
          <w:szCs w:val="28"/>
        </w:rPr>
        <w:tab/>
      </w:r>
      <w:r w:rsidR="004A1C6A" w:rsidRPr="000068F6">
        <w:rPr>
          <w:sz w:val="28"/>
          <w:szCs w:val="28"/>
        </w:rPr>
        <w:tab/>
      </w:r>
      <w:r w:rsidR="002E1228" w:rsidRPr="000068F6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="004A1C6A" w:rsidRPr="000068F6">
        <w:rPr>
          <w:sz w:val="28"/>
          <w:szCs w:val="28"/>
        </w:rPr>
        <w:tab/>
      </w:r>
      <w:r w:rsidR="002E1228" w:rsidRPr="000068F6">
        <w:rPr>
          <w:sz w:val="28"/>
          <w:szCs w:val="28"/>
        </w:rPr>
        <w:t xml:space="preserve">А.В. </w:t>
      </w:r>
      <w:proofErr w:type="spellStart"/>
      <w:r w:rsidR="002E1228" w:rsidRPr="000068F6">
        <w:rPr>
          <w:sz w:val="28"/>
          <w:szCs w:val="28"/>
        </w:rPr>
        <w:t>Липенков</w:t>
      </w:r>
      <w:proofErr w:type="spellEnd"/>
    </w:p>
    <w:p w14:paraId="0DD72015" w14:textId="77777777" w:rsidR="004A1C6A" w:rsidRPr="000068F6" w:rsidRDefault="004A1C6A" w:rsidP="00F55F15">
      <w:pPr>
        <w:rPr>
          <w:sz w:val="28"/>
          <w:szCs w:val="28"/>
        </w:rPr>
      </w:pPr>
    </w:p>
    <w:p w14:paraId="10F673B7" w14:textId="77777777" w:rsidR="00B32AA7" w:rsidRPr="000068F6" w:rsidRDefault="00B32AA7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канд. </w:t>
      </w:r>
      <w:proofErr w:type="spellStart"/>
      <w:r w:rsidRPr="000068F6">
        <w:rPr>
          <w:sz w:val="28"/>
          <w:szCs w:val="28"/>
        </w:rPr>
        <w:t>техн</w:t>
      </w:r>
      <w:proofErr w:type="spellEnd"/>
      <w:r w:rsidRPr="000068F6">
        <w:rPr>
          <w:sz w:val="28"/>
          <w:szCs w:val="28"/>
        </w:rPr>
        <w:t>. наук,</w:t>
      </w:r>
      <w:r w:rsidRPr="000068F6">
        <w:rPr>
          <w:sz w:val="28"/>
          <w:szCs w:val="28"/>
        </w:rPr>
        <w:tab/>
        <w:t xml:space="preserve"> доцент,</w:t>
      </w:r>
    </w:p>
    <w:p w14:paraId="59C1DBCA" w14:textId="4D812933" w:rsidR="00B32AA7" w:rsidRPr="000068F6" w:rsidRDefault="00B32AA7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исполнитель</w:t>
      </w:r>
      <w:r w:rsidRPr="000068F6">
        <w:rPr>
          <w:sz w:val="28"/>
          <w:szCs w:val="28"/>
        </w:rPr>
        <w:tab/>
      </w:r>
      <w:r w:rsidRPr="000068F6">
        <w:rPr>
          <w:sz w:val="28"/>
          <w:szCs w:val="28"/>
        </w:rPr>
        <w:tab/>
      </w:r>
      <w:r w:rsidRPr="000068F6">
        <w:rPr>
          <w:sz w:val="28"/>
          <w:szCs w:val="28"/>
        </w:rPr>
        <w:tab/>
      </w:r>
      <w:r w:rsidRPr="000068F6">
        <w:rPr>
          <w:sz w:val="28"/>
          <w:szCs w:val="28"/>
        </w:rPr>
        <w:tab/>
      </w:r>
      <w:r w:rsidRPr="000068F6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Pr="000068F6">
        <w:rPr>
          <w:sz w:val="28"/>
          <w:szCs w:val="28"/>
        </w:rPr>
        <w:t xml:space="preserve">К.О. </w:t>
      </w:r>
      <w:r w:rsidR="00BD5A69" w:rsidRPr="000068F6">
        <w:rPr>
          <w:sz w:val="28"/>
          <w:szCs w:val="28"/>
        </w:rPr>
        <w:t>Гончаров</w:t>
      </w:r>
    </w:p>
    <w:p w14:paraId="61652287" w14:textId="77777777" w:rsidR="00B32AA7" w:rsidRPr="000068F6" w:rsidRDefault="00B32AA7" w:rsidP="00F55F15">
      <w:pPr>
        <w:jc w:val="both"/>
        <w:rPr>
          <w:sz w:val="28"/>
          <w:szCs w:val="28"/>
        </w:rPr>
      </w:pPr>
    </w:p>
    <w:p w14:paraId="7FEA782B" w14:textId="54DC05BE" w:rsidR="001C2E93" w:rsidRPr="000068F6" w:rsidRDefault="004B3B6F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к</w:t>
      </w:r>
      <w:r w:rsidR="007C5BAE" w:rsidRPr="000068F6">
        <w:rPr>
          <w:sz w:val="28"/>
          <w:szCs w:val="28"/>
        </w:rPr>
        <w:t xml:space="preserve">анд. </w:t>
      </w:r>
      <w:r w:rsidR="002E1228" w:rsidRPr="000068F6">
        <w:rPr>
          <w:sz w:val="28"/>
          <w:szCs w:val="28"/>
        </w:rPr>
        <w:t>физ.-мат.</w:t>
      </w:r>
      <w:r w:rsidR="001D4675">
        <w:rPr>
          <w:sz w:val="28"/>
          <w:szCs w:val="28"/>
        </w:rPr>
        <w:t xml:space="preserve"> </w:t>
      </w:r>
      <w:r w:rsidR="001C2E93" w:rsidRPr="000068F6">
        <w:rPr>
          <w:sz w:val="28"/>
          <w:szCs w:val="28"/>
        </w:rPr>
        <w:t>н</w:t>
      </w:r>
      <w:r w:rsidR="007C5BAE" w:rsidRPr="000068F6">
        <w:rPr>
          <w:sz w:val="28"/>
          <w:szCs w:val="28"/>
        </w:rPr>
        <w:t>аук</w:t>
      </w:r>
      <w:r w:rsidR="001C2E93" w:rsidRPr="000068F6">
        <w:rPr>
          <w:sz w:val="28"/>
          <w:szCs w:val="28"/>
        </w:rPr>
        <w:t>,</w:t>
      </w:r>
      <w:r w:rsidR="004E5BB2" w:rsidRPr="000068F6">
        <w:rPr>
          <w:sz w:val="28"/>
          <w:szCs w:val="28"/>
        </w:rPr>
        <w:tab/>
      </w:r>
      <w:r w:rsidR="001C2E93" w:rsidRPr="000068F6">
        <w:rPr>
          <w:sz w:val="28"/>
          <w:szCs w:val="28"/>
        </w:rPr>
        <w:t xml:space="preserve"> доцент,</w:t>
      </w:r>
    </w:p>
    <w:p w14:paraId="611115BC" w14:textId="2F36188F" w:rsidR="004A1C6A" w:rsidRPr="000068F6" w:rsidRDefault="001C2E93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исполнитель</w:t>
      </w:r>
      <w:r w:rsidRPr="000068F6">
        <w:rPr>
          <w:sz w:val="28"/>
          <w:szCs w:val="28"/>
        </w:rPr>
        <w:tab/>
      </w:r>
      <w:r w:rsidRPr="000068F6">
        <w:rPr>
          <w:sz w:val="28"/>
          <w:szCs w:val="28"/>
        </w:rPr>
        <w:tab/>
      </w:r>
      <w:r w:rsidR="001E791B" w:rsidRPr="000068F6">
        <w:rPr>
          <w:sz w:val="28"/>
          <w:szCs w:val="28"/>
        </w:rPr>
        <w:tab/>
      </w:r>
      <w:r w:rsidR="001E791B" w:rsidRPr="000068F6">
        <w:rPr>
          <w:sz w:val="28"/>
          <w:szCs w:val="28"/>
        </w:rPr>
        <w:tab/>
      </w:r>
      <w:r w:rsidR="004A1C6A" w:rsidRPr="000068F6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="004A1C6A" w:rsidRPr="000068F6">
        <w:rPr>
          <w:sz w:val="28"/>
          <w:szCs w:val="28"/>
        </w:rPr>
        <w:tab/>
      </w:r>
      <w:r w:rsidR="002E1228" w:rsidRPr="000068F6">
        <w:rPr>
          <w:sz w:val="28"/>
          <w:szCs w:val="28"/>
        </w:rPr>
        <w:t>М</w:t>
      </w:r>
      <w:r w:rsidR="004A1C6A" w:rsidRPr="000068F6">
        <w:rPr>
          <w:sz w:val="28"/>
          <w:szCs w:val="28"/>
        </w:rPr>
        <w:t>.</w:t>
      </w:r>
      <w:r w:rsidR="002E1228" w:rsidRPr="000068F6">
        <w:rPr>
          <w:sz w:val="28"/>
          <w:szCs w:val="28"/>
        </w:rPr>
        <w:t>Е</w:t>
      </w:r>
      <w:r w:rsidR="004A1C6A" w:rsidRPr="000068F6">
        <w:rPr>
          <w:sz w:val="28"/>
          <w:szCs w:val="28"/>
        </w:rPr>
        <w:t xml:space="preserve">. </w:t>
      </w:r>
      <w:r w:rsidR="002E1228" w:rsidRPr="000068F6">
        <w:rPr>
          <w:sz w:val="28"/>
          <w:szCs w:val="28"/>
        </w:rPr>
        <w:t>Елисеев</w:t>
      </w:r>
    </w:p>
    <w:p w14:paraId="11A48EE7" w14:textId="77777777" w:rsidR="002E1228" w:rsidRPr="000068F6" w:rsidRDefault="002E1228" w:rsidP="00F55F15"/>
    <w:p w14:paraId="02883E36" w14:textId="36503022" w:rsidR="00D91F4D" w:rsidRPr="000068F6" w:rsidRDefault="00D91F4D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инженер, исполнитель</w:t>
      </w:r>
      <w:r w:rsidRPr="000068F6">
        <w:rPr>
          <w:sz w:val="28"/>
          <w:szCs w:val="28"/>
        </w:rPr>
        <w:tab/>
      </w:r>
      <w:r w:rsidRPr="000068F6">
        <w:rPr>
          <w:sz w:val="28"/>
          <w:szCs w:val="28"/>
        </w:rPr>
        <w:tab/>
      </w:r>
      <w:r w:rsidRPr="000068F6">
        <w:rPr>
          <w:sz w:val="28"/>
          <w:szCs w:val="28"/>
        </w:rPr>
        <w:tab/>
      </w:r>
      <w:r w:rsidRPr="000068F6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="001D4675">
        <w:rPr>
          <w:sz w:val="28"/>
          <w:szCs w:val="28"/>
        </w:rPr>
        <w:tab/>
      </w:r>
      <w:r w:rsidRPr="000068F6">
        <w:rPr>
          <w:sz w:val="28"/>
          <w:szCs w:val="28"/>
        </w:rPr>
        <w:tab/>
        <w:t>Е.В. Звягинцев</w:t>
      </w:r>
    </w:p>
    <w:p w14:paraId="093924D5" w14:textId="77777777" w:rsidR="002E1228" w:rsidRPr="000068F6" w:rsidRDefault="002E1228" w:rsidP="00F55F15">
      <w:pPr>
        <w:spacing w:after="200"/>
        <w:rPr>
          <w:b/>
          <w:sz w:val="28"/>
          <w:szCs w:val="28"/>
        </w:rPr>
      </w:pPr>
      <w:r w:rsidRPr="000068F6">
        <w:rPr>
          <w:b/>
          <w:sz w:val="28"/>
          <w:szCs w:val="28"/>
        </w:rPr>
        <w:br w:type="page"/>
      </w:r>
    </w:p>
    <w:p w14:paraId="7046AC2F" w14:textId="77777777" w:rsidR="00AC7F0B" w:rsidRPr="000068F6" w:rsidRDefault="00AC7F0B" w:rsidP="00F55F15">
      <w:pPr>
        <w:ind w:firstLine="709"/>
        <w:jc w:val="both"/>
        <w:rPr>
          <w:b/>
          <w:sz w:val="28"/>
          <w:szCs w:val="28"/>
        </w:rPr>
      </w:pPr>
      <w:r w:rsidRPr="000068F6">
        <w:rPr>
          <w:b/>
          <w:sz w:val="28"/>
          <w:szCs w:val="28"/>
        </w:rPr>
        <w:lastRenderedPageBreak/>
        <w:t>ОБОЗНАЧЕНИЯ И СОКРАЩЕНИЯ</w:t>
      </w:r>
    </w:p>
    <w:p w14:paraId="624878BD" w14:textId="77777777" w:rsidR="00AC7F0B" w:rsidRPr="000068F6" w:rsidRDefault="00AC7F0B" w:rsidP="00F55F15">
      <w:pPr>
        <w:jc w:val="both"/>
        <w:rPr>
          <w:sz w:val="28"/>
          <w:szCs w:val="28"/>
        </w:rPr>
      </w:pPr>
    </w:p>
    <w:p w14:paraId="114CD9A2" w14:textId="77777777" w:rsidR="00897131" w:rsidRPr="000068F6" w:rsidRDefault="00897131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БДД</w:t>
      </w:r>
      <w:r w:rsidRPr="000068F6">
        <w:rPr>
          <w:sz w:val="28"/>
          <w:szCs w:val="28"/>
        </w:rPr>
        <w:tab/>
        <w:t>– безопасность дорожного движения</w:t>
      </w:r>
      <w:r w:rsidR="00F47B3D" w:rsidRPr="000068F6">
        <w:rPr>
          <w:sz w:val="28"/>
          <w:szCs w:val="28"/>
        </w:rPr>
        <w:t>;</w:t>
      </w:r>
    </w:p>
    <w:p w14:paraId="4C45CFB4" w14:textId="77777777" w:rsidR="002B1B8E" w:rsidRPr="000068F6" w:rsidRDefault="004B3B6F" w:rsidP="00F55F15">
      <w:pPr>
        <w:ind w:firstLine="709"/>
        <w:jc w:val="both"/>
        <w:rPr>
          <w:sz w:val="28"/>
          <w:szCs w:val="28"/>
        </w:rPr>
      </w:pPr>
      <w:proofErr w:type="spellStart"/>
      <w:r w:rsidRPr="000068F6">
        <w:rPr>
          <w:sz w:val="28"/>
          <w:szCs w:val="28"/>
        </w:rPr>
        <w:t>г</w:t>
      </w:r>
      <w:r w:rsidR="002B1B8E" w:rsidRPr="000068F6">
        <w:rPr>
          <w:sz w:val="28"/>
          <w:szCs w:val="28"/>
        </w:rPr>
        <w:t>.о</w:t>
      </w:r>
      <w:proofErr w:type="spellEnd"/>
      <w:r w:rsidR="002B1B8E" w:rsidRPr="000068F6">
        <w:rPr>
          <w:sz w:val="28"/>
          <w:szCs w:val="28"/>
        </w:rPr>
        <w:t>. – городской округ</w:t>
      </w:r>
      <w:r w:rsidR="001C2E93" w:rsidRPr="000068F6">
        <w:rPr>
          <w:sz w:val="28"/>
          <w:szCs w:val="28"/>
        </w:rPr>
        <w:t>;</w:t>
      </w:r>
    </w:p>
    <w:p w14:paraId="2D3DFA8B" w14:textId="77777777" w:rsidR="00B15F9A" w:rsidRPr="000068F6" w:rsidRDefault="00B15F9A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ж/д – железнодорожный (как правило переезд);</w:t>
      </w:r>
    </w:p>
    <w:p w14:paraId="3DC16B48" w14:textId="77777777" w:rsidR="00B32AA7" w:rsidRPr="000068F6" w:rsidRDefault="00B32AA7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ЗАТО – закрытое административное территориальное образование;</w:t>
      </w:r>
    </w:p>
    <w:p w14:paraId="403D7941" w14:textId="77777777" w:rsidR="00A844E6" w:rsidRPr="000068F6" w:rsidRDefault="00A844E6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ДК – дом культуры;</w:t>
      </w:r>
    </w:p>
    <w:p w14:paraId="11619320" w14:textId="77777777" w:rsidR="00F47B3D" w:rsidRPr="000068F6" w:rsidRDefault="00F47B3D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ДТП – дорожно-транспортное происшествие;</w:t>
      </w:r>
    </w:p>
    <w:p w14:paraId="6755E44D" w14:textId="77777777" w:rsidR="00F47B3D" w:rsidRPr="000068F6" w:rsidRDefault="00F47B3D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КСОДД – комплексная схема организации дорожного движения;</w:t>
      </w:r>
    </w:p>
    <w:p w14:paraId="65244838" w14:textId="77777777" w:rsidR="00357C90" w:rsidRPr="000068F6" w:rsidRDefault="00357C90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МГН – маломобильные группы населения;</w:t>
      </w:r>
    </w:p>
    <w:p w14:paraId="3BF37BEA" w14:textId="77777777" w:rsidR="0024353E" w:rsidRPr="000068F6" w:rsidRDefault="0024353E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МО – муниципальное образование;</w:t>
      </w:r>
    </w:p>
    <w:p w14:paraId="06E5853F" w14:textId="77777777" w:rsidR="00AC4B8A" w:rsidRPr="000068F6" w:rsidRDefault="00AC4B8A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НГПТ – наземный городской пассажирский транспорт;</w:t>
      </w:r>
    </w:p>
    <w:p w14:paraId="2E356F12" w14:textId="77777777" w:rsidR="00735256" w:rsidRPr="000068F6" w:rsidRDefault="00735256" w:rsidP="00F55F15">
      <w:pPr>
        <w:ind w:firstLine="709"/>
        <w:jc w:val="both"/>
        <w:rPr>
          <w:sz w:val="28"/>
          <w:szCs w:val="28"/>
          <w:lang w:eastAsia="ru-RU"/>
        </w:rPr>
      </w:pPr>
      <w:proofErr w:type="spellStart"/>
      <w:r w:rsidRPr="000068F6">
        <w:rPr>
          <w:sz w:val="28"/>
          <w:szCs w:val="28"/>
          <w:lang w:eastAsia="ru-RU"/>
        </w:rPr>
        <w:t>н.п</w:t>
      </w:r>
      <w:proofErr w:type="spellEnd"/>
      <w:r w:rsidRPr="000068F6">
        <w:rPr>
          <w:sz w:val="28"/>
          <w:szCs w:val="28"/>
          <w:lang w:eastAsia="ru-RU"/>
        </w:rPr>
        <w:t>. – населенный пункт;</w:t>
      </w:r>
    </w:p>
    <w:p w14:paraId="52F2CD52" w14:textId="7D1F36EB" w:rsidR="00F47B3D" w:rsidRDefault="00F47B3D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ОДД – </w:t>
      </w:r>
      <w:r w:rsidR="0076385F" w:rsidRPr="000068F6">
        <w:rPr>
          <w:sz w:val="28"/>
          <w:szCs w:val="28"/>
          <w:lang w:eastAsia="ru-RU"/>
        </w:rPr>
        <w:t>организация дорожного движения;</w:t>
      </w:r>
    </w:p>
    <w:p w14:paraId="318ACA7C" w14:textId="453C179B" w:rsidR="00214683" w:rsidRPr="000068F6" w:rsidRDefault="00214683" w:rsidP="00F55F15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 – остановочная площадка;</w:t>
      </w:r>
    </w:p>
    <w:p w14:paraId="47BB9D14" w14:textId="77777777" w:rsidR="007D399C" w:rsidRPr="000068F6" w:rsidRDefault="007D399C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ПДД – правила дорожного движения;</w:t>
      </w:r>
    </w:p>
    <w:p w14:paraId="0385DD63" w14:textId="77777777" w:rsidR="0076385F" w:rsidRPr="000068F6" w:rsidRDefault="0076385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ПОДД – проект организации дорожного движения;</w:t>
      </w:r>
    </w:p>
    <w:p w14:paraId="418ADFA1" w14:textId="4D3919E6" w:rsidR="00F47B3D" w:rsidRDefault="00F47B3D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ПКРТИ – программа комплексного развития транспортной инфраструктуры;</w:t>
      </w:r>
    </w:p>
    <w:p w14:paraId="22A362CD" w14:textId="59AB3FE0" w:rsidR="005E6084" w:rsidRPr="000068F6" w:rsidRDefault="005E6084" w:rsidP="00F55F15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ТС – транспортное средство</w:t>
      </w:r>
    </w:p>
    <w:p w14:paraId="07B1F3F7" w14:textId="77777777" w:rsidR="00616E34" w:rsidRPr="000068F6" w:rsidRDefault="00616E34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ТСОДД – </w:t>
      </w:r>
      <w:r w:rsidR="004B3B6F" w:rsidRPr="000068F6">
        <w:rPr>
          <w:sz w:val="28"/>
          <w:szCs w:val="28"/>
        </w:rPr>
        <w:t>т</w:t>
      </w:r>
      <w:r w:rsidRPr="000068F6">
        <w:rPr>
          <w:sz w:val="28"/>
          <w:szCs w:val="28"/>
        </w:rPr>
        <w:t>ехнические средства организации дорожного движения;</w:t>
      </w:r>
    </w:p>
    <w:p w14:paraId="50E9015A" w14:textId="77777777" w:rsidR="00A844E6" w:rsidRPr="000068F6" w:rsidRDefault="00A844E6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ТЦ – торговый центр.</w:t>
      </w:r>
    </w:p>
    <w:p w14:paraId="15E5C37F" w14:textId="77777777" w:rsidR="004A1C6A" w:rsidRPr="000068F6" w:rsidRDefault="004A1C6A" w:rsidP="00F55F15">
      <w:pPr>
        <w:jc w:val="both"/>
        <w:rPr>
          <w:b/>
          <w:lang w:eastAsia="ru-RU"/>
        </w:rPr>
      </w:pPr>
    </w:p>
    <w:p w14:paraId="2A89A4E6" w14:textId="77777777" w:rsidR="002E1228" w:rsidRPr="000068F6" w:rsidRDefault="002E1228" w:rsidP="00F55F15">
      <w:pPr>
        <w:spacing w:after="200"/>
        <w:rPr>
          <w:b/>
          <w:lang w:eastAsia="ru-RU"/>
        </w:rPr>
      </w:pPr>
      <w:r w:rsidRPr="000068F6">
        <w:rPr>
          <w:b/>
          <w:lang w:eastAsia="ru-RU"/>
        </w:rPr>
        <w:br w:type="page"/>
      </w:r>
    </w:p>
    <w:p w14:paraId="7D87C326" w14:textId="77777777" w:rsidR="00AC7F0B" w:rsidRPr="000068F6" w:rsidRDefault="00AC7F0B" w:rsidP="00D82323">
      <w:pPr>
        <w:ind w:firstLine="708"/>
        <w:jc w:val="center"/>
        <w:rPr>
          <w:b/>
          <w:sz w:val="28"/>
          <w:szCs w:val="28"/>
        </w:rPr>
      </w:pPr>
      <w:r w:rsidRPr="000068F6">
        <w:rPr>
          <w:b/>
          <w:sz w:val="28"/>
          <w:szCs w:val="28"/>
        </w:rPr>
        <w:lastRenderedPageBreak/>
        <w:t>РЕФЕРАТ</w:t>
      </w:r>
    </w:p>
    <w:p w14:paraId="5C568077" w14:textId="77777777" w:rsidR="00AC7F0B" w:rsidRPr="000068F6" w:rsidRDefault="00AC7F0B" w:rsidP="00F55F15">
      <w:pPr>
        <w:ind w:firstLine="708"/>
        <w:jc w:val="both"/>
        <w:rPr>
          <w:sz w:val="28"/>
          <w:szCs w:val="28"/>
        </w:rPr>
      </w:pPr>
    </w:p>
    <w:p w14:paraId="7D8B3237" w14:textId="5E13FCDA" w:rsidR="00AC7F0B" w:rsidRPr="000068F6" w:rsidRDefault="00AC7F0B" w:rsidP="00F55F15">
      <w:pPr>
        <w:spacing w:after="200"/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Отчет </w:t>
      </w:r>
      <w:r w:rsidR="00D82323">
        <w:rPr>
          <w:sz w:val="28"/>
          <w:szCs w:val="28"/>
        </w:rPr>
        <w:t>15</w:t>
      </w:r>
      <w:r w:rsidR="007D2DC2">
        <w:rPr>
          <w:sz w:val="28"/>
          <w:szCs w:val="28"/>
        </w:rPr>
        <w:t>2</w:t>
      </w:r>
      <w:r w:rsidR="001D4675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 xml:space="preserve">с., </w:t>
      </w:r>
      <w:r w:rsidR="00E755B8" w:rsidRPr="000068F6">
        <w:rPr>
          <w:sz w:val="28"/>
          <w:szCs w:val="28"/>
        </w:rPr>
        <w:t>1</w:t>
      </w:r>
      <w:r w:rsidR="00556295" w:rsidRPr="000068F6">
        <w:rPr>
          <w:sz w:val="28"/>
          <w:szCs w:val="28"/>
        </w:rPr>
        <w:t>2</w:t>
      </w:r>
      <w:r w:rsidR="007A6C6C">
        <w:rPr>
          <w:sz w:val="28"/>
          <w:szCs w:val="28"/>
        </w:rPr>
        <w:t>3</w:t>
      </w:r>
      <w:r w:rsidRPr="000068F6">
        <w:rPr>
          <w:sz w:val="28"/>
          <w:szCs w:val="28"/>
        </w:rPr>
        <w:t xml:space="preserve"> рис., </w:t>
      </w:r>
      <w:r w:rsidR="00556295" w:rsidRPr="000068F6">
        <w:rPr>
          <w:sz w:val="28"/>
          <w:szCs w:val="28"/>
        </w:rPr>
        <w:t>27</w:t>
      </w:r>
      <w:r w:rsidRPr="000068F6">
        <w:rPr>
          <w:sz w:val="28"/>
          <w:szCs w:val="28"/>
        </w:rPr>
        <w:t xml:space="preserve"> табл., </w:t>
      </w:r>
      <w:r w:rsidR="006E0F53" w:rsidRPr="000068F6">
        <w:rPr>
          <w:sz w:val="28"/>
          <w:szCs w:val="28"/>
        </w:rPr>
        <w:t>4</w:t>
      </w:r>
      <w:r w:rsidR="00556295" w:rsidRPr="000068F6">
        <w:rPr>
          <w:sz w:val="28"/>
          <w:szCs w:val="28"/>
        </w:rPr>
        <w:t>6</w:t>
      </w:r>
      <w:r w:rsidRPr="000068F6">
        <w:rPr>
          <w:sz w:val="28"/>
          <w:szCs w:val="28"/>
        </w:rPr>
        <w:t xml:space="preserve"> источник</w:t>
      </w:r>
      <w:r w:rsidR="00280791" w:rsidRPr="000068F6">
        <w:rPr>
          <w:sz w:val="28"/>
          <w:szCs w:val="28"/>
        </w:rPr>
        <w:t>ов</w:t>
      </w:r>
      <w:r w:rsidR="00686C0E" w:rsidRPr="000068F6">
        <w:rPr>
          <w:sz w:val="28"/>
          <w:szCs w:val="28"/>
        </w:rPr>
        <w:t xml:space="preserve">, </w:t>
      </w:r>
      <w:r w:rsidR="00556295" w:rsidRPr="000068F6">
        <w:rPr>
          <w:sz w:val="28"/>
          <w:szCs w:val="28"/>
        </w:rPr>
        <w:t>2</w:t>
      </w:r>
      <w:r w:rsidR="00686C0E" w:rsidRPr="000068F6">
        <w:rPr>
          <w:sz w:val="28"/>
          <w:szCs w:val="28"/>
        </w:rPr>
        <w:t xml:space="preserve"> прил.</w:t>
      </w:r>
    </w:p>
    <w:p w14:paraId="601251C7" w14:textId="77777777" w:rsidR="00AC7F0B" w:rsidRPr="000068F6" w:rsidRDefault="00E950CA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КОМПЛЕКСНАЯ СХЕМА ОРГАНИЗАЦИИ ДОРОЖНОГО ДВИЖЕНИЯ</w:t>
      </w:r>
      <w:r w:rsidR="00DC68CF" w:rsidRPr="000068F6">
        <w:rPr>
          <w:sz w:val="28"/>
          <w:szCs w:val="28"/>
        </w:rPr>
        <w:t xml:space="preserve">, </w:t>
      </w:r>
      <w:r w:rsidRPr="000068F6">
        <w:rPr>
          <w:sz w:val="28"/>
          <w:szCs w:val="28"/>
        </w:rPr>
        <w:t>ТРАНСПОРТНЫЙ ПОТОК, БЕЗОПАСНОСТЬ ДОРОЖНОГО ДВИЖЕНИЯ, АВТОМОБИЛЬНАЯ ДОРОГА</w:t>
      </w:r>
      <w:r w:rsidR="00B14C48" w:rsidRPr="000068F6">
        <w:rPr>
          <w:sz w:val="28"/>
          <w:szCs w:val="28"/>
        </w:rPr>
        <w:t xml:space="preserve">, </w:t>
      </w:r>
      <w:r w:rsidRPr="000068F6">
        <w:rPr>
          <w:sz w:val="28"/>
          <w:szCs w:val="28"/>
        </w:rPr>
        <w:t>ТРАНСПОРТНАЯ МОДЕЛЬ</w:t>
      </w:r>
    </w:p>
    <w:p w14:paraId="35065F78" w14:textId="77777777" w:rsidR="002C037E" w:rsidRPr="000068F6" w:rsidRDefault="002C037E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Объектом исследования </w:t>
      </w:r>
      <w:r w:rsidR="00E950CA" w:rsidRPr="000068F6">
        <w:rPr>
          <w:sz w:val="28"/>
          <w:szCs w:val="28"/>
        </w:rPr>
        <w:t xml:space="preserve">является улично-дорожная сеть </w:t>
      </w:r>
      <w:r w:rsidR="00B32AA7" w:rsidRPr="000068F6">
        <w:rPr>
          <w:sz w:val="28"/>
          <w:szCs w:val="28"/>
        </w:rPr>
        <w:t>г. Зеленогорск</w:t>
      </w:r>
      <w:r w:rsidR="00EA0F50">
        <w:rPr>
          <w:sz w:val="28"/>
          <w:szCs w:val="28"/>
        </w:rPr>
        <w:t>а</w:t>
      </w:r>
      <w:r w:rsidR="00B32AA7" w:rsidRPr="000068F6">
        <w:rPr>
          <w:sz w:val="28"/>
          <w:szCs w:val="28"/>
        </w:rPr>
        <w:t xml:space="preserve"> Красноярского края</w:t>
      </w:r>
      <w:r w:rsidRPr="000068F6">
        <w:rPr>
          <w:sz w:val="28"/>
          <w:szCs w:val="28"/>
        </w:rPr>
        <w:t>.</w:t>
      </w:r>
    </w:p>
    <w:p w14:paraId="50894FE4" w14:textId="77777777" w:rsidR="008878EF" w:rsidRPr="000068F6" w:rsidRDefault="00DC68CF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Цель работы: </w:t>
      </w:r>
      <w:r w:rsidR="00E950CA" w:rsidRPr="000068F6">
        <w:rPr>
          <w:sz w:val="28"/>
          <w:szCs w:val="28"/>
        </w:rPr>
        <w:t xml:space="preserve">разработка программы мероприятий, направленной на повышение безопасности и эффективности организации дорожного движения на территории муниципального </w:t>
      </w:r>
      <w:r w:rsidR="00332D36" w:rsidRPr="000068F6">
        <w:rPr>
          <w:sz w:val="28"/>
          <w:szCs w:val="28"/>
        </w:rPr>
        <w:t xml:space="preserve">образования </w:t>
      </w:r>
      <w:r w:rsidR="00B32AA7" w:rsidRPr="000068F6">
        <w:rPr>
          <w:sz w:val="28"/>
          <w:szCs w:val="28"/>
        </w:rPr>
        <w:t>г. Зеленогорск</w:t>
      </w:r>
      <w:r w:rsidR="008878EF" w:rsidRPr="000068F6">
        <w:rPr>
          <w:sz w:val="28"/>
          <w:szCs w:val="28"/>
        </w:rPr>
        <w:t>.</w:t>
      </w:r>
    </w:p>
    <w:p w14:paraId="3ECABABD" w14:textId="77777777" w:rsidR="00E950CA" w:rsidRPr="000068F6" w:rsidRDefault="00E950CA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Задачи работы:</w:t>
      </w:r>
    </w:p>
    <w:p w14:paraId="026AC77F" w14:textId="77777777" w:rsidR="003A647D" w:rsidRPr="000068F6" w:rsidRDefault="00954BA2" w:rsidP="00D82323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дать характеристик</w:t>
      </w:r>
      <w:r w:rsidR="00B852FE" w:rsidRPr="000068F6">
        <w:rPr>
          <w:sz w:val="28"/>
          <w:szCs w:val="28"/>
        </w:rPr>
        <w:t>у</w:t>
      </w:r>
      <w:r w:rsidR="003A647D" w:rsidRPr="000068F6">
        <w:rPr>
          <w:sz w:val="28"/>
          <w:szCs w:val="28"/>
        </w:rPr>
        <w:t xml:space="preserve"> существующей дорожно-транспортной ситуации объекта исследования;</w:t>
      </w:r>
    </w:p>
    <w:p w14:paraId="5573F6A7" w14:textId="77777777" w:rsidR="00954BA2" w:rsidRPr="000068F6" w:rsidRDefault="00954BA2" w:rsidP="00D82323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разра</w:t>
      </w:r>
      <w:r w:rsidR="00EA0F50">
        <w:rPr>
          <w:sz w:val="28"/>
          <w:szCs w:val="28"/>
        </w:rPr>
        <w:t xml:space="preserve">ботать транспортную макромодель </w:t>
      </w:r>
      <w:r w:rsidR="00B32AA7" w:rsidRPr="000068F6">
        <w:rPr>
          <w:sz w:val="28"/>
          <w:szCs w:val="28"/>
        </w:rPr>
        <w:t>г. Зеленогорск</w:t>
      </w:r>
      <w:r w:rsidRPr="000068F6">
        <w:rPr>
          <w:sz w:val="28"/>
          <w:szCs w:val="28"/>
        </w:rPr>
        <w:t xml:space="preserve"> и имитационные микромодели ключевых транспортных узлов; </w:t>
      </w:r>
    </w:p>
    <w:p w14:paraId="5CCA4241" w14:textId="77777777" w:rsidR="003A647D" w:rsidRPr="000068F6" w:rsidRDefault="00954BA2" w:rsidP="00D82323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разработать мероприятия по организации дорожного движения и очередность их реализации, дать оценку эффективности мероприятий;</w:t>
      </w:r>
    </w:p>
    <w:p w14:paraId="565CA36F" w14:textId="77777777" w:rsidR="00954BA2" w:rsidRPr="000068F6" w:rsidRDefault="002933BD" w:rsidP="00D82323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определить объемы и источники финансирования мероприятий по ОДД.</w:t>
      </w:r>
    </w:p>
    <w:p w14:paraId="3AF6C1C6" w14:textId="77777777" w:rsidR="002F3B27" w:rsidRPr="000068F6" w:rsidRDefault="002F3B27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Методы исследования: статистический анализ, натурные исследования, имитационное моделирование.</w:t>
      </w:r>
    </w:p>
    <w:p w14:paraId="2774AAB7" w14:textId="77777777" w:rsidR="002F3B27" w:rsidRPr="000068F6" w:rsidRDefault="002933BD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В работе дана характеристика функционирования дорожно-транспортной инфраструк</w:t>
      </w:r>
      <w:r w:rsidR="00EA0F50">
        <w:rPr>
          <w:sz w:val="28"/>
          <w:szCs w:val="28"/>
        </w:rPr>
        <w:t xml:space="preserve">туры муниципального образования г. </w:t>
      </w:r>
      <w:r w:rsidR="007141FC" w:rsidRPr="000068F6">
        <w:rPr>
          <w:sz w:val="28"/>
          <w:szCs w:val="28"/>
        </w:rPr>
        <w:t>Зеленогорск</w:t>
      </w:r>
      <w:r w:rsidRPr="000068F6">
        <w:rPr>
          <w:sz w:val="28"/>
          <w:szCs w:val="28"/>
        </w:rPr>
        <w:t>. Разработана транспортная макромодель и микромодели ключевых транспортных узлов.</w:t>
      </w:r>
      <w:r w:rsidR="00EA0F50">
        <w:rPr>
          <w:sz w:val="28"/>
          <w:szCs w:val="28"/>
        </w:rPr>
        <w:t xml:space="preserve"> Разработаны мероприятия</w:t>
      </w:r>
      <w:r w:rsidR="003C3D8A" w:rsidRPr="000068F6">
        <w:rPr>
          <w:sz w:val="28"/>
          <w:szCs w:val="28"/>
        </w:rPr>
        <w:t xml:space="preserve"> по ОДД, определены объемы и источники финансирования мероприятий по ОДД.</w:t>
      </w:r>
      <w:r w:rsidR="002F3B27" w:rsidRPr="000068F6">
        <w:rPr>
          <w:sz w:val="28"/>
          <w:szCs w:val="28"/>
        </w:rPr>
        <w:br w:type="page"/>
      </w:r>
    </w:p>
    <w:p w14:paraId="41C5E388" w14:textId="77777777" w:rsidR="00AC7F0B" w:rsidRPr="000068F6" w:rsidRDefault="002F3B27" w:rsidP="00F55F15">
      <w:pPr>
        <w:jc w:val="center"/>
        <w:rPr>
          <w:b/>
          <w:sz w:val="28"/>
          <w:szCs w:val="28"/>
        </w:rPr>
      </w:pPr>
      <w:r w:rsidRPr="000068F6">
        <w:rPr>
          <w:b/>
          <w:sz w:val="28"/>
          <w:szCs w:val="28"/>
        </w:rPr>
        <w:lastRenderedPageBreak/>
        <w:t>СОДЕРЖАНИЕ</w:t>
      </w:r>
    </w:p>
    <w:sdt>
      <w:sdtPr>
        <w:id w:val="295128949"/>
        <w:docPartObj>
          <w:docPartGallery w:val="Table of Contents"/>
          <w:docPartUnique/>
        </w:docPartObj>
      </w:sdtPr>
      <w:sdtEndPr/>
      <w:sdtContent>
        <w:p w14:paraId="5FB6A2F5" w14:textId="77777777" w:rsidR="00F51F10" w:rsidRPr="000068F6" w:rsidRDefault="00F51F10" w:rsidP="00F55F15"/>
        <w:p w14:paraId="7C9686F0" w14:textId="77777777" w:rsidR="00EA0F50" w:rsidRDefault="00230144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r w:rsidRPr="000068F6">
            <w:fldChar w:fldCharType="begin"/>
          </w:r>
          <w:r w:rsidR="00F51F10" w:rsidRPr="000068F6">
            <w:instrText xml:space="preserve"> TOC \o "1-3" \h \z \u </w:instrText>
          </w:r>
          <w:r w:rsidRPr="000068F6">
            <w:fldChar w:fldCharType="separate"/>
          </w:r>
          <w:hyperlink w:anchor="_Toc31613095" w:history="1">
            <w:r w:rsidR="00EA0F50" w:rsidRPr="00BF5DF8">
              <w:rPr>
                <w:rStyle w:val="afd"/>
              </w:rPr>
              <w:t>ВВЕДЕНИЕ</w:t>
            </w:r>
            <w:r w:rsidR="00EA0F50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_Toc31613095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5C3A1A5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096" w:history="1">
            <w:r w:rsidR="00EA0F50" w:rsidRPr="00BF5DF8">
              <w:rPr>
                <w:rStyle w:val="afd"/>
              </w:rPr>
              <w:t>ЗАДАНИЕ НА ПРОЕКТИРОВАНИЕ КСОДД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_Toc31613096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11</w:t>
            </w:r>
            <w:r w:rsidR="00230144">
              <w:rPr>
                <w:webHidden/>
              </w:rPr>
              <w:fldChar w:fldCharType="end"/>
            </w:r>
          </w:hyperlink>
        </w:p>
        <w:p w14:paraId="2D1D058B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097" w:history="1">
            <w:r w:rsidR="00EA0F50" w:rsidRPr="00BF5DF8">
              <w:rPr>
                <w:rStyle w:val="afd"/>
              </w:rPr>
              <w:t>ПАСПОРТ КСОДД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_Toc31613097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15</w:t>
            </w:r>
            <w:r w:rsidR="00230144">
              <w:rPr>
                <w:webHidden/>
              </w:rPr>
              <w:fldChar w:fldCharType="end"/>
            </w:r>
          </w:hyperlink>
        </w:p>
        <w:p w14:paraId="4D6A6DBA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098" w:history="1">
            <w:r w:rsidR="00EA0F50" w:rsidRPr="00BF5DF8">
              <w:rPr>
                <w:rStyle w:val="afd"/>
              </w:rPr>
              <w:t>ПОЯСНИТЕЛЬНАЯ ЗАПИСКА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_Toc31613098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17</w:t>
            </w:r>
            <w:r w:rsidR="00230144">
              <w:rPr>
                <w:webHidden/>
              </w:rPr>
              <w:fldChar w:fldCharType="end"/>
            </w:r>
          </w:hyperlink>
        </w:p>
        <w:p w14:paraId="0700564F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099" w:history="1">
            <w:r w:rsidR="00EA0F50" w:rsidRPr="00BF5DF8">
              <w:rPr>
                <w:rStyle w:val="afd"/>
              </w:rPr>
              <w:t>1.  ХАРАКТЕРИСТИКА СЛОЖИВШЕЙСЯ СИТУАЦИИ ПО ОДД НА  ТЕРРИТОРИИ, В ОТНОШЕНИИ КОТОРОЙ ОСУЩЕСТВЛЯЕТСЯ  РАЗРАБОТКА КСОДД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_Toc31613099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17</w:t>
            </w:r>
            <w:r w:rsidR="00230144">
              <w:rPr>
                <w:webHidden/>
              </w:rPr>
              <w:fldChar w:fldCharType="end"/>
            </w:r>
          </w:hyperlink>
        </w:p>
        <w:p w14:paraId="32FBD118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0" w:history="1">
            <w:r w:rsidR="00EA0F50" w:rsidRPr="00BF5DF8">
              <w:rPr>
                <w:rStyle w:val="afd"/>
                <w:noProof/>
              </w:rPr>
              <w:t>1.1. Положение территории в структуре пространственной организации субъекта Российской Федерации.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_Toc31613100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17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019148A2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1" w:history="1">
            <w:r w:rsidR="00EA0F50" w:rsidRPr="00BF5DF8">
              <w:rPr>
                <w:rStyle w:val="afd"/>
                <w:noProof/>
              </w:rPr>
              <w:t>1.2. Анализ имеющихся официальных документов.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_Toc31613101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18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D9C2A32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2" w:history="1">
            <w:r w:rsidR="00EA0F50" w:rsidRPr="00BF5DF8">
              <w:rPr>
                <w:rStyle w:val="afd"/>
                <w:noProof/>
              </w:rPr>
              <w:t>1.3. Оценка социально-экономической и градостроительной деятельности территории, включая деятельность в сфере транспорта, дорожную деятельность.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_Toc31613102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23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2B0B949C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3" w:history="1">
            <w:r w:rsidR="00EA0F50" w:rsidRPr="00BF5DF8">
              <w:rPr>
                <w:rStyle w:val="afd"/>
                <w:noProof/>
              </w:rPr>
              <w:t>1.4. Оценка сети дорог, оценка и анализ показателей качества содержания дорог, анализ перспектив развития дорог на территории.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_Toc31613103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24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7650FECF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4" w:history="1">
            <w:r w:rsidR="00EA0F50" w:rsidRPr="00BF5DF8">
              <w:rPr>
                <w:rStyle w:val="afd"/>
                <w:noProof/>
              </w:rPr>
              <w:t>1.5. Оценка существующей организации движения, включая организацию движения транспортных средств общего пользования, организацию движения грузовых транспортных средств, организацию движения пешеходов и велосипедистов.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_Toc31613104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30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1C4C38BF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5" w:history="1">
            <w:r w:rsidR="00EA0F50" w:rsidRPr="00BF5DF8">
              <w:rPr>
                <w:rStyle w:val="afd"/>
                <w:noProof/>
              </w:rPr>
              <w:t>1.6. Оценка организации парковочного пространства, оценка и анализ параметров размещения парковок.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_Toc31613105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46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329C071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6" w:history="1">
            <w:r w:rsidR="00EA0F50" w:rsidRPr="00BF5DF8">
              <w:rPr>
                <w:rStyle w:val="afd"/>
                <w:noProof/>
              </w:rPr>
              <w:t>1.7. Исследование эксплуатационного состояния технических средств организации дорожного движения.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_Toc31613106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51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63C88CB6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7" w:history="1">
            <w:r w:rsidR="00EA0F50" w:rsidRPr="00BF5DF8">
              <w:rPr>
                <w:rStyle w:val="afd"/>
                <w:noProof/>
              </w:rPr>
              <w:t>1.8. Анализ состава парка транспортных средств и уровня автомобилизации.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_Toc31613107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56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1FCAFDE8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8" w:history="1">
            <w:r w:rsidR="00EA0F50" w:rsidRPr="00BF5DF8">
              <w:rPr>
                <w:rStyle w:val="afd"/>
                <w:noProof/>
              </w:rPr>
              <w:t>1.9. Оценка и анализ параметров, характеризующих дорожное движение, параметров эффективности организации дорожного движения.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_Toc31613108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58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497B7450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09" w:history="1">
            <w:r w:rsidR="00EA0F50" w:rsidRPr="00BF5DF8">
              <w:rPr>
                <w:rStyle w:val="afd"/>
                <w:noProof/>
              </w:rPr>
              <w:t>1.10. Оценка и анализ параметров движения маршрутных транспортных средств.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_Toc31613109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66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202A0266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10" w:history="1">
            <w:r w:rsidR="00EA0F50" w:rsidRPr="00BF5DF8">
              <w:rPr>
                <w:rStyle w:val="afd"/>
                <w:noProof/>
              </w:rPr>
              <w:t>1.11. Анализ состояния безопасности дорожного движения, результаты исследования причин и условий возникновения ДТП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_Toc31613110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72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06AAB4A9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11" w:history="1">
            <w:r w:rsidR="00EA0F50" w:rsidRPr="00BF5DF8">
              <w:rPr>
                <w:rStyle w:val="afd"/>
                <w:noProof/>
              </w:rPr>
              <w:t>1.12. Оценка и анализ уровня негативного воздействия транспортных средств на окружающую среду, безопасность и здоровье населения.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_Toc31613111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75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5DE1744F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12" w:history="1">
            <w:r w:rsidR="00EA0F50" w:rsidRPr="00BF5DF8">
              <w:rPr>
                <w:rStyle w:val="afd"/>
                <w:noProof/>
              </w:rPr>
              <w:t>1.13. Оценка финансирования деятельности по организации дорожного движения.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_Toc31613112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79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2D37EE64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113" w:history="1">
            <w:r w:rsidR="00EA0F50" w:rsidRPr="00BF5DF8">
              <w:rPr>
                <w:rStyle w:val="afd"/>
              </w:rPr>
              <w:t>2. РАЗРАБОТКА ТРАНСПОРТНОЙ МАКРОМОДЕЛИ И МИКРОМОДЕЛЕЙ КЛЮЧЕВЫХ ТРАНСПОРТНЫХ УЗЛОВ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_Toc31613113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80</w:t>
            </w:r>
            <w:r w:rsidR="00230144">
              <w:rPr>
                <w:webHidden/>
              </w:rPr>
              <w:fldChar w:fldCharType="end"/>
            </w:r>
          </w:hyperlink>
        </w:p>
        <w:p w14:paraId="55C13730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16" w:history="1">
            <w:r w:rsidR="00EA0F50" w:rsidRPr="00BF5DF8">
              <w:rPr>
                <w:rStyle w:val="afd"/>
                <w:noProof/>
              </w:rPr>
              <w:t>2.1. Описание используемых методов и средств получения исходной информации для разработки транспортной модели. Проведение опросов.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_Toc31613116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80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706F0380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17" w:history="1">
            <w:r w:rsidR="00EA0F50" w:rsidRPr="00BF5DF8">
              <w:rPr>
                <w:rStyle w:val="afd"/>
                <w:noProof/>
              </w:rPr>
              <w:t>2.2. Разработка транспортной макромодели.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_Toc31613117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82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6DE6483F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18" w:history="1">
            <w:r w:rsidR="00EA0F50" w:rsidRPr="00BF5DF8">
              <w:rPr>
                <w:rStyle w:val="afd"/>
                <w:noProof/>
              </w:rPr>
              <w:t>2.3. Разработка микромоделей ключевых транспортных узлов.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_Toc31613118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93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66E97BE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119" w:history="1">
            <w:r w:rsidR="00EA0F50" w:rsidRPr="00BF5DF8">
              <w:rPr>
                <w:rStyle w:val="afd"/>
              </w:rPr>
              <w:t>3.РАЗРАБОТКА МЕРОПРИЯТИЙ ПО  ОРГАНИЗАЦИИ ДОРОЖНОГО ДВИЖЕНИЯ В РАМКАХ КСОДД НА ПРОГНОЗНЫЕ ПЕРИОДЫ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_Toc31613119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95</w:t>
            </w:r>
            <w:r w:rsidR="00230144">
              <w:rPr>
                <w:webHidden/>
              </w:rPr>
              <w:fldChar w:fldCharType="end"/>
            </w:r>
          </w:hyperlink>
        </w:p>
        <w:p w14:paraId="4BC01B6E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23" w:history="1">
            <w:r w:rsidR="00EA0F50" w:rsidRPr="00BF5DF8">
              <w:rPr>
                <w:rStyle w:val="afd"/>
                <w:noProof/>
              </w:rPr>
              <w:t>3.1. Разработка принципиальных предложений и решений по основным мероприятиям организации дорожного движения (варианты проектирования).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_Toc31613123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95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23E928C6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24" w:history="1">
            <w:r w:rsidR="00EA0F50" w:rsidRPr="00BF5DF8">
              <w:rPr>
                <w:rStyle w:val="afd"/>
                <w:noProof/>
              </w:rPr>
              <w:t>3.2. Укрупненная оценка предлагаемых вариантов проектирования с последующим выбором предлагаемого к реализации варианта.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_Toc31613124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97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42CDF74A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25" w:history="1">
            <w:r w:rsidR="00EA0F50" w:rsidRPr="00BF5DF8">
              <w:rPr>
                <w:rStyle w:val="afd"/>
                <w:noProof/>
              </w:rPr>
              <w:t>3.3. Формирование перечня мероприятий по организации дорожного движения и очередность их реализации.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_Toc31613125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98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7294B709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26" w:history="1">
            <w:r w:rsidR="00EA0F50" w:rsidRPr="00BF5DF8">
              <w:rPr>
                <w:rStyle w:val="afd"/>
                <w:noProof/>
              </w:rPr>
              <w:t>3.3.1. Мероприятия по разделению транспортных средств на однородные группы в зависимости от категорий транспортных средств, скорости и направления движения, распределению их по времени движения.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_Toc31613126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99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4E3EB65A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27" w:history="1">
            <w:r w:rsidR="00EA0F50" w:rsidRPr="00BF5DF8">
              <w:rPr>
                <w:rStyle w:val="afd"/>
                <w:noProof/>
              </w:rPr>
              <w:t>3.3.2. Мероприятия по повышению пропускной способности дорог, в том числе посредством устранения условий, способствующих созданию помех для дорожного движения или создающих угрозу его безопасности, формированию кольцевых пересечений и примыканий дорог, реконструкции перекрестков и строительства транспортных развязок.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_Toc31613127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99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56E66BB1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28" w:history="1">
            <w:r w:rsidR="00EA0F50" w:rsidRPr="00BF5DF8">
              <w:rPr>
                <w:rStyle w:val="afd"/>
                <w:noProof/>
              </w:rPr>
              <w:t>3.3.3. Мероприятия по  оптимизации светофорного регулирования, управлению светофорными объектами, включая адаптивное управление.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_Toc31613128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100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60BE4CB3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29" w:history="1">
            <w:r w:rsidR="00EA0F50" w:rsidRPr="00BF5DF8">
              <w:rPr>
                <w:rStyle w:val="afd"/>
                <w:noProof/>
              </w:rPr>
              <w:t>3.3.4. Мероприятия по согласованию (координации) работы светофорных объектов (светофоров) в границах территорий, определенных в документации по организации дорожного движения.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_Toc31613129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103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7F916257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0" w:history="1">
            <w:r w:rsidR="00EA0F50" w:rsidRPr="00BF5DF8">
              <w:rPr>
                <w:rStyle w:val="afd"/>
                <w:noProof/>
              </w:rPr>
              <w:t>3.3.5. Мероприятия по развитию инфраструктуры в целях обеспечения движения пешеходов и велосипедистов, в том числе строительству и обустройству пешеходных переходов.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_Toc31613130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106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0776925A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1" w:history="1">
            <w:r w:rsidR="00EA0F50" w:rsidRPr="00BF5DF8">
              <w:rPr>
                <w:rStyle w:val="afd"/>
                <w:noProof/>
              </w:rPr>
              <w:t>3.3.6. Мероприятия по введению приоритета в движении маршрутных транспортных средств.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_Toc31613131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111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6AD94C27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2" w:history="1">
            <w:r w:rsidR="00EA0F50" w:rsidRPr="00BF5DF8">
              <w:rPr>
                <w:rStyle w:val="afd"/>
                <w:noProof/>
              </w:rPr>
              <w:t>3.3.7. Мероприятия по развитию парковочного пространства (в том числе за пределами дорог).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_Toc31613132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112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2D4B5C9F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3" w:history="1">
            <w:r w:rsidR="00EA0F50" w:rsidRPr="00BF5DF8">
              <w:rPr>
                <w:rStyle w:val="afd"/>
                <w:noProof/>
              </w:rPr>
              <w:t>3.3.8. Мероприятия по введению временных ограничений или прекращения движения транспортных средств.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_Toc31613133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124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F2CFB55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4" w:history="1">
            <w:r w:rsidR="00EA0F50" w:rsidRPr="00BF5DF8">
              <w:rPr>
                <w:rStyle w:val="afd"/>
                <w:noProof/>
              </w:rPr>
              <w:t>3.3.9. Мероприятия по применению реверсивного движения и организации одностороннего движения транспортных средств на дорогах или их участках.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_Toc31613134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127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BB2AEDE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5" w:history="1">
            <w:r w:rsidR="00EA0F50" w:rsidRPr="00BF5DF8">
              <w:rPr>
                <w:rStyle w:val="afd"/>
                <w:noProof/>
              </w:rPr>
              <w:t>3.3.10.  Мероприятия по перечню пересечений, примыканий и участков дорог, на которых необходимо введение светофорного регулирования.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_Toc31613135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127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50EB3CF6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6" w:history="1">
            <w:r w:rsidR="00EA0F50" w:rsidRPr="00BF5DF8">
              <w:rPr>
                <w:rStyle w:val="afd"/>
                <w:noProof/>
              </w:rPr>
              <w:t>3.3.11. Мероприятия по разработке, внедрению и использованию автоматизированной системы управления дорожным движением (далее – АСУДД), ее функциям и этапам внедрения.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_Toc31613136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129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6B8E79B0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7" w:history="1">
            <w:r w:rsidR="00EA0F50" w:rsidRPr="00BF5DF8">
              <w:rPr>
                <w:rStyle w:val="afd"/>
                <w:noProof/>
              </w:rPr>
              <w:t>3.3.12. Мероприятия по обеспечению транспортной и пешеходной связанности территорий.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_Toc31613137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131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53DF4A59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8" w:history="1">
            <w:r w:rsidR="00EA0F50" w:rsidRPr="00BF5DF8">
              <w:rPr>
                <w:rStyle w:val="afd"/>
                <w:noProof/>
              </w:rPr>
              <w:t>3.3.13. Мероприятия по организации движения маршрутных транспортных средств.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_Toc31613138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132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8342A73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39" w:history="1">
            <w:r w:rsidR="00EA0F50" w:rsidRPr="00BF5DF8">
              <w:rPr>
                <w:rStyle w:val="afd"/>
                <w:noProof/>
              </w:rPr>
              <w:t>3.3.14. Мероприятия по организации или оптимизации системы мониторинга дорожного движения, установке детекторов транспорта, организации сбора и хранения документации по организации дорожного движения.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_Toc31613139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133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444D49C1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0" w:history="1">
            <w:r w:rsidR="00EA0F50" w:rsidRPr="00BF5DF8">
              <w:rPr>
                <w:rStyle w:val="afd"/>
                <w:noProof/>
              </w:rPr>
              <w:t>3.3.15. Мероприятия по совершенствованию системы информационного обеспечения участников дорожного движения.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_Toc31613140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134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641351FE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1" w:history="1">
            <w:r w:rsidR="00EA0F50" w:rsidRPr="00BF5DF8">
              <w:rPr>
                <w:rStyle w:val="afd"/>
                <w:noProof/>
              </w:rPr>
              <w:t>3.3.16. Мероприятия по организации пропуска транзитных транспортных средств.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_Toc31613141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134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543D7828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2" w:history="1">
            <w:r w:rsidR="00EA0F50" w:rsidRPr="00BF5DF8">
              <w:rPr>
                <w:rStyle w:val="afd"/>
                <w:noProof/>
              </w:rPr>
              <w:t>3.3.17. Мероприятия по организации пропуска грузовых транспортных средств, включая предложения по организации движения транспортных средств, осуществляющих перевозку опасных, крупногабаритных и тяжеловесных грузов, а также по допустимым весогабаритным параметрам таких средств.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_Toc31613142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135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55376C2C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3" w:history="1">
            <w:r w:rsidR="00EA0F50" w:rsidRPr="00BF5DF8">
              <w:rPr>
                <w:rStyle w:val="afd"/>
                <w:noProof/>
              </w:rPr>
              <w:t>3.3.18. Мероприятия по скоростному режиму движения транспортных средств на отдельных участках дорог или в различных зонах.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_Toc31613143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135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4A3DC56D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4" w:history="1">
            <w:r w:rsidR="00EA0F50" w:rsidRPr="00BF5DF8">
              <w:rPr>
                <w:rStyle w:val="afd"/>
                <w:noProof/>
              </w:rPr>
              <w:t>3.3.19.  Мероприятия по обеспечению благоприятных условий для движения инвалидов.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_Toc31613144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137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ECBC096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5" w:history="1">
            <w:r w:rsidR="00EA0F50" w:rsidRPr="00BF5DF8">
              <w:rPr>
                <w:rStyle w:val="afd"/>
                <w:noProof/>
              </w:rPr>
              <w:t>3.3.20. Мероприятия по обеспечению маршрутов движения детей к образовательным организациям.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_Toc31613145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137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29A81A1A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6" w:history="1">
            <w:r w:rsidR="00EA0F50" w:rsidRPr="00BF5DF8">
              <w:rPr>
                <w:rStyle w:val="afd"/>
                <w:noProof/>
              </w:rPr>
              <w:t>3.3.21.  Мероприятия по развитию сети дорог, дорог или участков дорог, локально-реконструкционным мероприятиям, повышающим эффективность функционирования сети дорог в целом.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_Toc31613146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140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0FE2898" w14:textId="77777777" w:rsidR="00EA0F50" w:rsidRDefault="00CB03D3" w:rsidP="00F55F15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7" w:history="1">
            <w:r w:rsidR="00EA0F50" w:rsidRPr="00BF5DF8">
              <w:rPr>
                <w:rStyle w:val="afd"/>
                <w:noProof/>
              </w:rPr>
              <w:t>3.3.22. Мероприятия по расстановке работающих в автоматическом режиме средств фото- и видеофиксации нарушений правил дорожного движения.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_Toc31613147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145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21681E32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8" w:history="1">
            <w:r w:rsidR="00EA0F50" w:rsidRPr="00BF5DF8">
              <w:rPr>
                <w:rStyle w:val="afd"/>
                <w:noProof/>
              </w:rPr>
              <w:t>3.4. Оценка объемов и источников финансирования мероприятий по ОДД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_Toc31613148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146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325B28E0" w14:textId="77777777" w:rsidR="00EA0F50" w:rsidRDefault="00CB03D3" w:rsidP="00F55F15">
          <w:pPr>
            <w:pStyle w:val="29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31613149" w:history="1">
            <w:r w:rsidR="00EA0F50" w:rsidRPr="00BF5DF8">
              <w:rPr>
                <w:rStyle w:val="afd"/>
                <w:noProof/>
              </w:rPr>
              <w:t>3.5. Оценка эффективности мероприятий по ОДД</w:t>
            </w:r>
            <w:r w:rsidR="00EA0F50">
              <w:rPr>
                <w:noProof/>
                <w:webHidden/>
              </w:rPr>
              <w:tab/>
            </w:r>
            <w:r w:rsidR="00230144">
              <w:rPr>
                <w:noProof/>
                <w:webHidden/>
              </w:rPr>
              <w:fldChar w:fldCharType="begin"/>
            </w:r>
            <w:r w:rsidR="00EA0F50">
              <w:rPr>
                <w:noProof/>
                <w:webHidden/>
              </w:rPr>
              <w:instrText xml:space="preserve"> PAGEREF _Toc31613149 \h </w:instrText>
            </w:r>
            <w:r w:rsidR="00230144">
              <w:rPr>
                <w:noProof/>
                <w:webHidden/>
              </w:rPr>
            </w:r>
            <w:r w:rsidR="00230144">
              <w:rPr>
                <w:noProof/>
                <w:webHidden/>
              </w:rPr>
              <w:fldChar w:fldCharType="separate"/>
            </w:r>
            <w:r w:rsidR="00EA0F50">
              <w:rPr>
                <w:noProof/>
                <w:webHidden/>
              </w:rPr>
              <w:t>153</w:t>
            </w:r>
            <w:r w:rsidR="00230144">
              <w:rPr>
                <w:noProof/>
                <w:webHidden/>
              </w:rPr>
              <w:fldChar w:fldCharType="end"/>
            </w:r>
          </w:hyperlink>
        </w:p>
        <w:p w14:paraId="6E3BE281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150" w:history="1">
            <w:r w:rsidR="00EA0F50" w:rsidRPr="00BF5DF8">
              <w:rPr>
                <w:rStyle w:val="afd"/>
              </w:rPr>
              <w:t>ЗАКЛЮЧЕНИЕ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_Toc31613150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154</w:t>
            </w:r>
            <w:r w:rsidR="00230144">
              <w:rPr>
                <w:webHidden/>
              </w:rPr>
              <w:fldChar w:fldCharType="end"/>
            </w:r>
          </w:hyperlink>
        </w:p>
        <w:p w14:paraId="0A6D537F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151" w:history="1">
            <w:r w:rsidR="00EA0F50" w:rsidRPr="00BF5DF8">
              <w:rPr>
                <w:rStyle w:val="afd"/>
              </w:rPr>
              <w:t>СПИСОК ИСПОЛЬЗОВАННЫХ ИСТОЧНИКОВ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_Toc31613151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155</w:t>
            </w:r>
            <w:r w:rsidR="00230144">
              <w:rPr>
                <w:webHidden/>
              </w:rPr>
              <w:fldChar w:fldCharType="end"/>
            </w:r>
          </w:hyperlink>
        </w:p>
        <w:p w14:paraId="1F28E084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152" w:history="1">
            <w:r w:rsidR="00EA0F50" w:rsidRPr="00BF5DF8">
              <w:rPr>
                <w:rStyle w:val="afd"/>
              </w:rPr>
              <w:t>Приложение А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_Toc31613152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160</w:t>
            </w:r>
            <w:r w:rsidR="00230144">
              <w:rPr>
                <w:webHidden/>
              </w:rPr>
              <w:fldChar w:fldCharType="end"/>
            </w:r>
          </w:hyperlink>
        </w:p>
        <w:p w14:paraId="7E39F653" w14:textId="77777777" w:rsidR="00EA0F50" w:rsidRDefault="00CB03D3" w:rsidP="00F55F15">
          <w:pPr>
            <w:pStyle w:val="16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/>
            </w:rPr>
          </w:pPr>
          <w:hyperlink w:anchor="_Toc31613153" w:history="1">
            <w:r w:rsidR="00EA0F50" w:rsidRPr="00BF5DF8">
              <w:rPr>
                <w:rStyle w:val="afd"/>
              </w:rPr>
              <w:t>Приложение Б</w:t>
            </w:r>
            <w:r w:rsidR="00EA0F50">
              <w:rPr>
                <w:webHidden/>
              </w:rPr>
              <w:tab/>
            </w:r>
            <w:r w:rsidR="00230144">
              <w:rPr>
                <w:webHidden/>
              </w:rPr>
              <w:fldChar w:fldCharType="begin"/>
            </w:r>
            <w:r w:rsidR="00EA0F50">
              <w:rPr>
                <w:webHidden/>
              </w:rPr>
              <w:instrText xml:space="preserve"> PAGEREF _Toc31613153 \h </w:instrText>
            </w:r>
            <w:r w:rsidR="00230144">
              <w:rPr>
                <w:webHidden/>
              </w:rPr>
            </w:r>
            <w:r w:rsidR="00230144">
              <w:rPr>
                <w:webHidden/>
              </w:rPr>
              <w:fldChar w:fldCharType="separate"/>
            </w:r>
            <w:r w:rsidR="00EA0F50">
              <w:rPr>
                <w:webHidden/>
              </w:rPr>
              <w:t>168</w:t>
            </w:r>
            <w:r w:rsidR="00230144">
              <w:rPr>
                <w:webHidden/>
              </w:rPr>
              <w:fldChar w:fldCharType="end"/>
            </w:r>
          </w:hyperlink>
        </w:p>
        <w:p w14:paraId="10ABCE35" w14:textId="77777777" w:rsidR="00F51F10" w:rsidRPr="000068F6" w:rsidRDefault="00230144" w:rsidP="00F55F15">
          <w:r w:rsidRPr="000068F6">
            <w:fldChar w:fldCharType="end"/>
          </w:r>
        </w:p>
      </w:sdtContent>
    </w:sdt>
    <w:p w14:paraId="2A128B11" w14:textId="77777777" w:rsidR="00F51F10" w:rsidRPr="000068F6" w:rsidRDefault="00F51F10" w:rsidP="00F55F15">
      <w:pPr>
        <w:spacing w:after="200"/>
        <w:rPr>
          <w:b/>
          <w:sz w:val="28"/>
          <w:szCs w:val="28"/>
        </w:rPr>
      </w:pPr>
      <w:r w:rsidRPr="000068F6">
        <w:rPr>
          <w:b/>
          <w:sz w:val="28"/>
          <w:szCs w:val="28"/>
        </w:rPr>
        <w:br w:type="page"/>
      </w:r>
    </w:p>
    <w:p w14:paraId="246DCD6A" w14:textId="77777777" w:rsidR="005B556D" w:rsidRPr="000068F6" w:rsidRDefault="001631EB" w:rsidP="00F55F15">
      <w:pPr>
        <w:pStyle w:val="1"/>
        <w:suppressAutoHyphens/>
        <w:jc w:val="center"/>
      </w:pPr>
      <w:bookmarkStart w:id="1" w:name="_Toc31613095"/>
      <w:r w:rsidRPr="000068F6">
        <w:lastRenderedPageBreak/>
        <w:t>ВВЕДЕНИЕ</w:t>
      </w:r>
      <w:bookmarkEnd w:id="1"/>
    </w:p>
    <w:p w14:paraId="53890574" w14:textId="77777777" w:rsidR="002E2521" w:rsidRPr="000068F6" w:rsidRDefault="0064049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рамках разработки КСОДД была исследована улично-дорожная сеть </w:t>
      </w:r>
      <w:r w:rsidR="002E2521" w:rsidRPr="000068F6">
        <w:rPr>
          <w:rFonts w:eastAsiaTheme="minorEastAsia"/>
          <w:sz w:val="28"/>
          <w:szCs w:val="28"/>
          <w:lang w:eastAsia="ru-RU"/>
        </w:rPr>
        <w:t xml:space="preserve">муниципального образования </w:t>
      </w:r>
      <w:r w:rsidR="0079275E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2365FD">
        <w:rPr>
          <w:rFonts w:eastAsiaTheme="minorEastAsia"/>
          <w:sz w:val="28"/>
          <w:szCs w:val="28"/>
          <w:lang w:eastAsia="ru-RU"/>
        </w:rPr>
        <w:t>а</w:t>
      </w:r>
      <w:r w:rsidR="0079275E" w:rsidRPr="000068F6">
        <w:rPr>
          <w:rFonts w:eastAsiaTheme="minorEastAsia"/>
          <w:sz w:val="28"/>
          <w:szCs w:val="28"/>
          <w:lang w:eastAsia="ru-RU"/>
        </w:rPr>
        <w:t xml:space="preserve"> Красноярского края</w:t>
      </w:r>
      <w:r w:rsidR="002E2521" w:rsidRPr="000068F6">
        <w:rPr>
          <w:rFonts w:eastAsiaTheme="minorEastAsia"/>
          <w:sz w:val="28"/>
          <w:szCs w:val="28"/>
          <w:lang w:eastAsia="ru-RU"/>
        </w:rPr>
        <w:t>.</w:t>
      </w:r>
    </w:p>
    <w:p w14:paraId="4AA324CE" w14:textId="4B2F3274" w:rsidR="0044764B" w:rsidRPr="000068F6" w:rsidRDefault="0064049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Анализ существующей организации дорожного движения показал, что проблем с недостатком пропускной способности улично-дорожной сети в муниципальном образовании </w:t>
      </w:r>
      <w:r w:rsidR="002E2521" w:rsidRPr="000068F6">
        <w:rPr>
          <w:rFonts w:eastAsiaTheme="minorEastAsia"/>
          <w:sz w:val="28"/>
          <w:szCs w:val="28"/>
          <w:lang w:eastAsia="ru-RU"/>
        </w:rPr>
        <w:t xml:space="preserve">фактически </w:t>
      </w:r>
      <w:r w:rsidRPr="000068F6">
        <w:rPr>
          <w:rFonts w:eastAsiaTheme="minorEastAsia"/>
          <w:sz w:val="28"/>
          <w:szCs w:val="28"/>
          <w:lang w:eastAsia="ru-RU"/>
        </w:rPr>
        <w:t>не наблюдается</w:t>
      </w:r>
      <w:r w:rsidR="0044764B" w:rsidRPr="000068F6">
        <w:rPr>
          <w:rFonts w:eastAsiaTheme="minorEastAsia"/>
          <w:sz w:val="28"/>
          <w:szCs w:val="28"/>
          <w:lang w:eastAsia="ru-RU"/>
        </w:rPr>
        <w:t>.</w:t>
      </w:r>
      <w:r w:rsidR="0079275E" w:rsidRPr="000068F6">
        <w:rPr>
          <w:rFonts w:eastAsiaTheme="minorEastAsia"/>
          <w:sz w:val="28"/>
          <w:szCs w:val="28"/>
          <w:lang w:eastAsia="ru-RU"/>
        </w:rPr>
        <w:t xml:space="preserve"> Организация дорожного движения находится на очень высоком уровне.</w:t>
      </w:r>
    </w:p>
    <w:p w14:paraId="6FC7E1BA" w14:textId="77777777" w:rsidR="0044764B" w:rsidRPr="000068F6" w:rsidRDefault="0044764B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Среди имеющихся проблем были отмечены следующие:</w:t>
      </w:r>
    </w:p>
    <w:p w14:paraId="622B962D" w14:textId="77777777" w:rsidR="00640494" w:rsidRPr="000068F6" w:rsidRDefault="00B36DF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– имеется </w:t>
      </w:r>
      <w:r w:rsidR="0044764B" w:rsidRPr="000068F6">
        <w:rPr>
          <w:rFonts w:eastAsiaTheme="minorEastAsia"/>
          <w:sz w:val="28"/>
          <w:szCs w:val="28"/>
          <w:lang w:eastAsia="ru-RU"/>
        </w:rPr>
        <w:t xml:space="preserve">недостаток пешеходных переходов, как </w:t>
      </w:r>
      <w:r w:rsidR="00640494" w:rsidRPr="000068F6">
        <w:rPr>
          <w:rFonts w:eastAsiaTheme="minorEastAsia"/>
          <w:sz w:val="28"/>
          <w:szCs w:val="28"/>
          <w:lang w:eastAsia="ru-RU"/>
        </w:rPr>
        <w:t>регулируемых, так и не регулируе</w:t>
      </w:r>
      <w:r w:rsidR="0044764B" w:rsidRPr="000068F6">
        <w:rPr>
          <w:rFonts w:eastAsiaTheme="minorEastAsia"/>
          <w:sz w:val="28"/>
          <w:szCs w:val="28"/>
          <w:lang w:eastAsia="ru-RU"/>
        </w:rPr>
        <w:t>мых;</w:t>
      </w:r>
    </w:p>
    <w:p w14:paraId="3D2D350F" w14:textId="77777777" w:rsidR="0044764B" w:rsidRPr="000068F6" w:rsidRDefault="0044764B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– имеется недостаток парковочного пространства, особенно в районе </w:t>
      </w:r>
      <w:r w:rsidR="006E0F53" w:rsidRPr="000068F6">
        <w:rPr>
          <w:rFonts w:eastAsiaTheme="minorEastAsia"/>
          <w:sz w:val="28"/>
          <w:szCs w:val="28"/>
          <w:lang w:eastAsia="ru-RU"/>
        </w:rPr>
        <w:t>поликлиники</w:t>
      </w:r>
      <w:r w:rsidRPr="000068F6">
        <w:rPr>
          <w:rFonts w:eastAsiaTheme="minorEastAsia"/>
          <w:sz w:val="28"/>
          <w:szCs w:val="28"/>
          <w:lang w:eastAsia="ru-RU"/>
        </w:rPr>
        <w:t xml:space="preserve">, </w:t>
      </w:r>
      <w:r w:rsidR="0079275E" w:rsidRPr="000068F6">
        <w:rPr>
          <w:rFonts w:eastAsiaTheme="minorEastAsia"/>
          <w:sz w:val="28"/>
          <w:szCs w:val="28"/>
          <w:lang w:eastAsia="ru-RU"/>
        </w:rPr>
        <w:t>городском пляже, на городской набережной</w:t>
      </w:r>
      <w:r w:rsidRPr="000068F6">
        <w:rPr>
          <w:rFonts w:eastAsiaTheme="minorEastAsia"/>
          <w:sz w:val="28"/>
          <w:szCs w:val="28"/>
          <w:lang w:eastAsia="ru-RU"/>
        </w:rPr>
        <w:t>;</w:t>
      </w:r>
    </w:p>
    <w:p w14:paraId="0A594BD5" w14:textId="77777777" w:rsidR="0044764B" w:rsidRPr="000068F6" w:rsidRDefault="0044764B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851EAC">
        <w:rPr>
          <w:rFonts w:eastAsiaTheme="minorEastAsia"/>
          <w:sz w:val="28"/>
          <w:szCs w:val="28"/>
          <w:lang w:eastAsia="ru-RU"/>
        </w:rPr>
        <w:t xml:space="preserve">– </w:t>
      </w:r>
      <w:r w:rsidR="001814FE" w:rsidRPr="00851EAC">
        <w:rPr>
          <w:rFonts w:eastAsiaTheme="minorEastAsia"/>
          <w:sz w:val="28"/>
          <w:szCs w:val="28"/>
          <w:lang w:eastAsia="ru-RU"/>
        </w:rPr>
        <w:t xml:space="preserve">имеются </w:t>
      </w:r>
      <w:r w:rsidR="00B94E68" w:rsidRPr="00851EAC">
        <w:rPr>
          <w:rFonts w:eastAsiaTheme="minorEastAsia"/>
          <w:sz w:val="28"/>
          <w:szCs w:val="28"/>
          <w:lang w:eastAsia="ru-RU"/>
        </w:rPr>
        <w:t>участки УДС</w:t>
      </w:r>
      <w:r w:rsidR="00851EAC" w:rsidRPr="00851EAC">
        <w:rPr>
          <w:rFonts w:eastAsiaTheme="minorEastAsia"/>
          <w:sz w:val="28"/>
          <w:szCs w:val="28"/>
          <w:lang w:eastAsia="ru-RU"/>
        </w:rPr>
        <w:t xml:space="preserve"> вблизи детских учреждений</w:t>
      </w:r>
      <w:r w:rsidR="00B94E68" w:rsidRPr="00851EAC">
        <w:rPr>
          <w:rFonts w:eastAsiaTheme="minorEastAsia"/>
          <w:sz w:val="28"/>
          <w:szCs w:val="28"/>
          <w:lang w:eastAsia="ru-RU"/>
        </w:rPr>
        <w:t xml:space="preserve">, </w:t>
      </w:r>
      <w:r w:rsidR="00851EAC" w:rsidRPr="00851EAC">
        <w:rPr>
          <w:rFonts w:eastAsiaTheme="minorEastAsia"/>
          <w:sz w:val="28"/>
          <w:szCs w:val="28"/>
          <w:lang w:eastAsia="ru-RU"/>
        </w:rPr>
        <w:t xml:space="preserve">на которых </w:t>
      </w:r>
      <w:r w:rsidR="00851EAC">
        <w:rPr>
          <w:rFonts w:eastAsiaTheme="minorEastAsia"/>
          <w:sz w:val="28"/>
          <w:szCs w:val="28"/>
          <w:lang w:eastAsia="ru-RU"/>
        </w:rPr>
        <w:t>обеспечено недостаточное информирование участников дорожного движения о возможном появлении детей на проезжей части;</w:t>
      </w:r>
    </w:p>
    <w:p w14:paraId="1EBED384" w14:textId="3287CCB4" w:rsidR="002E2521" w:rsidRPr="000068F6" w:rsidRDefault="0044764B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– </w:t>
      </w:r>
      <w:r w:rsidR="0079275E" w:rsidRPr="000068F6">
        <w:rPr>
          <w:rFonts w:eastAsiaTheme="minorEastAsia"/>
          <w:sz w:val="28"/>
          <w:szCs w:val="28"/>
          <w:lang w:eastAsia="ru-RU"/>
        </w:rPr>
        <w:t xml:space="preserve">отсутствует </w:t>
      </w:r>
      <w:r w:rsidR="00FD48D2" w:rsidRPr="000068F6">
        <w:rPr>
          <w:rFonts w:eastAsiaTheme="minorEastAsia"/>
          <w:sz w:val="28"/>
          <w:szCs w:val="28"/>
          <w:lang w:eastAsia="ru-RU"/>
        </w:rPr>
        <w:t>вело инфраструктура</w:t>
      </w:r>
      <w:r w:rsidR="0079275E" w:rsidRPr="000068F6">
        <w:rPr>
          <w:rFonts w:eastAsiaTheme="minorEastAsia"/>
          <w:sz w:val="28"/>
          <w:szCs w:val="28"/>
          <w:lang w:eastAsia="ru-RU"/>
        </w:rPr>
        <w:t xml:space="preserve"> и др.</w:t>
      </w:r>
    </w:p>
    <w:p w14:paraId="19C53E14" w14:textId="77777777" w:rsidR="002F3B27" w:rsidRPr="000068F6" w:rsidRDefault="0044764B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На решение этих основных и ряда других проблем направлены разработанные в рамках КСОДД мероприятия по организации дорожного движения. Было предложено несколько групп мероприятий, касающихся обустройства пешеходных переходов, </w:t>
      </w:r>
      <w:r w:rsidR="0079275E" w:rsidRPr="000068F6">
        <w:rPr>
          <w:rFonts w:eastAsiaTheme="minorEastAsia"/>
          <w:sz w:val="28"/>
          <w:szCs w:val="28"/>
          <w:lang w:eastAsia="ru-RU"/>
        </w:rPr>
        <w:t>оптимизации</w:t>
      </w:r>
      <w:r w:rsidRPr="000068F6">
        <w:rPr>
          <w:rFonts w:eastAsiaTheme="minorEastAsia"/>
          <w:sz w:val="28"/>
          <w:szCs w:val="28"/>
          <w:lang w:eastAsia="ru-RU"/>
        </w:rPr>
        <w:t xml:space="preserve"> светофорного регулирования, обеспечения маршрутов детей к образовательным учреждениям, изменения скоростного режима. Были предложены три сценария развития системы организации дорожного движения, учитывающие имеющиеся и прогнозные тенденции социально-экономического развития территории.</w:t>
      </w:r>
    </w:p>
    <w:p w14:paraId="3EEB57E9" w14:textId="77777777" w:rsidR="0044764B" w:rsidRPr="000068F6" w:rsidRDefault="0044764B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65986CE5" w14:textId="77777777" w:rsidR="006863C9" w:rsidRPr="000068F6" w:rsidRDefault="006863C9" w:rsidP="00F55F15">
      <w:pPr>
        <w:spacing w:after="200"/>
        <w:rPr>
          <w:i/>
          <w:sz w:val="20"/>
          <w:szCs w:val="20"/>
        </w:rPr>
      </w:pPr>
      <w:r w:rsidRPr="000068F6">
        <w:rPr>
          <w:i/>
          <w:sz w:val="20"/>
          <w:szCs w:val="20"/>
        </w:rPr>
        <w:br w:type="page"/>
      </w:r>
    </w:p>
    <w:p w14:paraId="23967292" w14:textId="77777777" w:rsidR="006863C9" w:rsidRPr="000068F6" w:rsidRDefault="006863C9" w:rsidP="00F55F15">
      <w:pPr>
        <w:pStyle w:val="1"/>
        <w:suppressAutoHyphens/>
        <w:jc w:val="center"/>
      </w:pPr>
      <w:bookmarkStart w:id="2" w:name="_Toc31613096"/>
      <w:r w:rsidRPr="000068F6">
        <w:lastRenderedPageBreak/>
        <w:t>ЗАДАНИЕ НА ПРОЕКТИРОВАНИЕ КСОДД</w:t>
      </w:r>
      <w:bookmarkEnd w:id="2"/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80"/>
        <w:gridCol w:w="8301"/>
      </w:tblGrid>
      <w:tr w:rsidR="0079275E" w:rsidRPr="000068F6" w14:paraId="5354330E" w14:textId="77777777" w:rsidTr="0079275E">
        <w:trPr>
          <w:trHeight w:val="351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5DB61BA9" w14:textId="77777777" w:rsidR="0079275E" w:rsidRPr="000068F6" w:rsidRDefault="0079275E" w:rsidP="00F55F15">
            <w:pPr>
              <w:rPr>
                <w:b/>
                <w:sz w:val="20"/>
                <w:szCs w:val="20"/>
              </w:rPr>
            </w:pPr>
            <w:r w:rsidRPr="000068F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2E500D52" w14:textId="77777777" w:rsidR="0079275E" w:rsidRPr="000068F6" w:rsidRDefault="0079275E" w:rsidP="00F55F15">
            <w:pPr>
              <w:rPr>
                <w:b/>
                <w:sz w:val="20"/>
                <w:szCs w:val="20"/>
              </w:rPr>
            </w:pPr>
            <w:r w:rsidRPr="000068F6">
              <w:rPr>
                <w:b/>
                <w:sz w:val="20"/>
                <w:szCs w:val="20"/>
              </w:rPr>
              <w:t>Перечень основных требований</w:t>
            </w:r>
          </w:p>
        </w:tc>
        <w:tc>
          <w:tcPr>
            <w:tcW w:w="8301" w:type="dxa"/>
            <w:tcMar>
              <w:left w:w="28" w:type="dxa"/>
              <w:right w:w="28" w:type="dxa"/>
            </w:tcMar>
            <w:vAlign w:val="center"/>
          </w:tcPr>
          <w:p w14:paraId="501BBDFB" w14:textId="77777777" w:rsidR="0079275E" w:rsidRPr="000068F6" w:rsidRDefault="0079275E" w:rsidP="00F55F15">
            <w:pPr>
              <w:rPr>
                <w:b/>
                <w:sz w:val="20"/>
                <w:szCs w:val="20"/>
              </w:rPr>
            </w:pPr>
            <w:r w:rsidRPr="000068F6">
              <w:rPr>
                <w:b/>
                <w:sz w:val="20"/>
                <w:szCs w:val="20"/>
              </w:rPr>
              <w:t>Содержание требований</w:t>
            </w:r>
          </w:p>
        </w:tc>
      </w:tr>
      <w:tr w:rsidR="0079275E" w:rsidRPr="000068F6" w14:paraId="283A8D53" w14:textId="77777777" w:rsidTr="0079275E">
        <w:trPr>
          <w:trHeight w:val="212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60377700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4ADD2FD0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301" w:type="dxa"/>
            <w:tcMar>
              <w:left w:w="28" w:type="dxa"/>
              <w:right w:w="28" w:type="dxa"/>
            </w:tcMar>
          </w:tcPr>
          <w:p w14:paraId="22801F39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Разработка комплексных схем организации дорожного движения</w:t>
            </w:r>
          </w:p>
        </w:tc>
      </w:tr>
      <w:tr w:rsidR="0079275E" w:rsidRPr="000068F6" w14:paraId="5939F8D8" w14:textId="77777777" w:rsidTr="0079275E">
        <w:trPr>
          <w:trHeight w:val="197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694C64CB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32C3B011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Заказчик</w:t>
            </w:r>
          </w:p>
        </w:tc>
        <w:tc>
          <w:tcPr>
            <w:tcW w:w="8301" w:type="dxa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8463A5E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Администрация ЗАТО г. Зеленогорск</w:t>
            </w:r>
          </w:p>
        </w:tc>
      </w:tr>
      <w:tr w:rsidR="0079275E" w:rsidRPr="000068F6" w14:paraId="233C8C05" w14:textId="77777777" w:rsidTr="0079275E">
        <w:trPr>
          <w:trHeight w:val="197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200C685D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170C6EDC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Нормативно правовая база для выполнения </w:t>
            </w:r>
          </w:p>
        </w:tc>
        <w:tc>
          <w:tcPr>
            <w:tcW w:w="8301" w:type="dxa"/>
            <w:tcMar>
              <w:left w:w="28" w:type="dxa"/>
              <w:right w:w="28" w:type="dxa"/>
            </w:tcMar>
          </w:tcPr>
          <w:p w14:paraId="5305B4CE" w14:textId="2464C2BF" w:rsidR="00287134" w:rsidRDefault="00287134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068F6">
              <w:rPr>
                <w:sz w:val="20"/>
                <w:szCs w:val="20"/>
              </w:rPr>
              <w:t xml:space="preserve">риказ Минтранса </w:t>
            </w:r>
            <w:r w:rsidR="00B444A1">
              <w:rPr>
                <w:sz w:val="20"/>
                <w:szCs w:val="20"/>
              </w:rPr>
              <w:t xml:space="preserve">РФ </w:t>
            </w:r>
            <w:r w:rsidR="00E83AF0">
              <w:rPr>
                <w:sz w:val="20"/>
                <w:szCs w:val="20"/>
              </w:rPr>
              <w:t xml:space="preserve">от </w:t>
            </w:r>
            <w:r w:rsidRPr="000068F6">
              <w:rPr>
                <w:sz w:val="20"/>
                <w:szCs w:val="20"/>
              </w:rPr>
              <w:t>№</w:t>
            </w:r>
            <w:r w:rsidR="00287BB0">
              <w:rPr>
                <w:sz w:val="20"/>
                <w:szCs w:val="20"/>
              </w:rPr>
              <w:t xml:space="preserve"> </w:t>
            </w:r>
            <w:r w:rsidR="00E83AF0">
              <w:rPr>
                <w:sz w:val="20"/>
                <w:szCs w:val="20"/>
              </w:rPr>
              <w:t>274</w:t>
            </w:r>
            <w:r w:rsidRPr="000068F6">
              <w:rPr>
                <w:sz w:val="20"/>
                <w:szCs w:val="20"/>
              </w:rPr>
              <w:t xml:space="preserve"> «Об утверждении правил подготовки документации по организации дорожного движения».</w:t>
            </w:r>
            <w:r>
              <w:rPr>
                <w:sz w:val="20"/>
                <w:szCs w:val="20"/>
              </w:rPr>
              <w:t xml:space="preserve"> </w:t>
            </w:r>
          </w:p>
          <w:p w14:paraId="1CF6163C" w14:textId="77777777" w:rsidR="0079275E" w:rsidRPr="000068F6" w:rsidRDefault="0079275E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Свод правил СП 42.13330.2016. «Градостроительство. Планировка и застройка городских и сельских поселений. Актуализированная редакция СНиП 2.07.01-89*»; </w:t>
            </w:r>
          </w:p>
          <w:p w14:paraId="27BFB5A5" w14:textId="77777777" w:rsidR="0079275E" w:rsidRPr="000068F6" w:rsidRDefault="0079275E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Свод правил СП 34.13330.2012 «Автомобильные дороги». Актуализированная редакция СНиП 2.05.02-85*;</w:t>
            </w:r>
          </w:p>
          <w:p w14:paraId="00A8371D" w14:textId="77777777" w:rsidR="0079275E" w:rsidRPr="000068F6" w:rsidRDefault="0079275E" w:rsidP="00F55F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ГОСТ Р 50597-2017. «</w:t>
            </w:r>
            <w:r w:rsidRPr="000068F6">
              <w:rPr>
                <w:rFonts w:eastAsiaTheme="minorHAnsi"/>
                <w:sz w:val="20"/>
                <w:szCs w:val="20"/>
              </w:rPr>
              <w:t>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</w:t>
            </w:r>
            <w:r w:rsidRPr="000068F6">
              <w:rPr>
                <w:sz w:val="20"/>
                <w:szCs w:val="20"/>
              </w:rPr>
              <w:t>»;</w:t>
            </w:r>
          </w:p>
          <w:p w14:paraId="5057018A" w14:textId="77777777" w:rsidR="0079275E" w:rsidRPr="000068F6" w:rsidRDefault="0079275E" w:rsidP="00F55F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ГОСТ Р 52398-2005. «</w:t>
            </w:r>
            <w:r w:rsidRPr="000068F6">
              <w:rPr>
                <w:rFonts w:eastAsiaTheme="minorHAnsi"/>
                <w:sz w:val="20"/>
                <w:szCs w:val="20"/>
              </w:rPr>
              <w:t>Классификация автомобильных дорог. Основные параметры и требования»;</w:t>
            </w:r>
          </w:p>
          <w:p w14:paraId="34E2F934" w14:textId="77777777" w:rsidR="0079275E" w:rsidRPr="000068F6" w:rsidRDefault="0079275E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ГОСТ Р 52399-2005. «Геометрические элементы автомобильных дорог»;</w:t>
            </w:r>
          </w:p>
          <w:p w14:paraId="027F1EAE" w14:textId="77777777" w:rsidR="0079275E" w:rsidRPr="000068F6" w:rsidRDefault="0079275E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ГОСТ Р 52765-2007. Национальный стандарт Российской Федерации. Дороги автомобильные общего пользования. Элементы обустройства. Классификация;</w:t>
            </w:r>
          </w:p>
          <w:p w14:paraId="61C8A411" w14:textId="77777777" w:rsidR="0079275E" w:rsidRPr="000068F6" w:rsidRDefault="0079275E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ГОСТ Р 52766-2007.Национальный стандарт Российской Федерации. «Дороги автомобильные общего пользования. Элементы обустройства. Общие требования»;</w:t>
            </w:r>
          </w:p>
          <w:p w14:paraId="694B1C7B" w14:textId="77777777" w:rsidR="0079275E" w:rsidRPr="000068F6" w:rsidRDefault="0079275E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ГОСТ Р 52767-2007.Национальный стандарт Российской Федерации. «Дороги автомобильные общего пользования. Элементы обустройства. Методы определения параметров»;</w:t>
            </w:r>
          </w:p>
          <w:p w14:paraId="019098A4" w14:textId="77777777" w:rsidR="0079275E" w:rsidRPr="000068F6" w:rsidRDefault="0079275E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ОДМ 218.2.020-2012. Методические рекомендации по оценке пропускной способности автомобильных дорог.</w:t>
            </w:r>
          </w:p>
        </w:tc>
      </w:tr>
      <w:tr w:rsidR="0079275E" w:rsidRPr="000068F6" w14:paraId="633CCB25" w14:textId="77777777" w:rsidTr="0079275E">
        <w:trPr>
          <w:trHeight w:val="197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64D45762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41293F74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Цели и задачи разработки КСОДД</w:t>
            </w:r>
          </w:p>
        </w:tc>
        <w:tc>
          <w:tcPr>
            <w:tcW w:w="8301" w:type="dxa"/>
            <w:tcMar>
              <w:left w:w="28" w:type="dxa"/>
              <w:right w:w="28" w:type="dxa"/>
            </w:tcMar>
          </w:tcPr>
          <w:p w14:paraId="66741610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обеспечение безопасности дорожного движения;</w:t>
            </w:r>
          </w:p>
          <w:p w14:paraId="0E7F4440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упорядочение и улучшение условий дорожного движения транспортных средств и пешеходов;</w:t>
            </w:r>
          </w:p>
          <w:p w14:paraId="4369F5F6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организация пропуска прогнозируемого потока транспортных средств и пешеходов;</w:t>
            </w:r>
          </w:p>
          <w:p w14:paraId="530DA65F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повышение пропускной способности дорог и эффективности их использования;</w:t>
            </w:r>
          </w:p>
          <w:p w14:paraId="4DB479B4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организация транспортного обслуживания новых или реконструируемых объектов (отдельного объекта или группы объектов) капитального строительства различного функционального назначения;</w:t>
            </w:r>
          </w:p>
          <w:p w14:paraId="1FADDD83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снижение экономических потерь при осуществлении дорожного движения транспортных средств и пешеходов;</w:t>
            </w:r>
          </w:p>
          <w:p w14:paraId="6C17AC60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снижение негативного воздействия от автомобильного транспорта на окружающую среду.</w:t>
            </w:r>
          </w:p>
        </w:tc>
      </w:tr>
      <w:tr w:rsidR="0079275E" w:rsidRPr="000068F6" w14:paraId="1D6033D8" w14:textId="77777777" w:rsidTr="0079275E">
        <w:trPr>
          <w:trHeight w:val="197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2E4A366A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70165087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Требования к составу и содержанию КСОДД</w:t>
            </w:r>
          </w:p>
        </w:tc>
        <w:tc>
          <w:tcPr>
            <w:tcW w:w="8301" w:type="dxa"/>
            <w:tcMar>
              <w:left w:w="28" w:type="dxa"/>
              <w:right w:w="28" w:type="dxa"/>
            </w:tcMar>
          </w:tcPr>
          <w:p w14:paraId="231C4AF3" w14:textId="77777777" w:rsidR="0079275E" w:rsidRPr="000068F6" w:rsidRDefault="0079275E" w:rsidP="00F55F15">
            <w:pPr>
              <w:tabs>
                <w:tab w:val="left" w:pos="3429"/>
              </w:tabs>
              <w:rPr>
                <w:b/>
                <w:sz w:val="20"/>
                <w:szCs w:val="20"/>
              </w:rPr>
            </w:pPr>
            <w:r w:rsidRPr="000068F6">
              <w:rPr>
                <w:b/>
                <w:sz w:val="20"/>
                <w:szCs w:val="20"/>
              </w:rPr>
              <w:t>Этап 1. Анализ</w:t>
            </w:r>
            <w:r w:rsidRPr="000068F6">
              <w:rPr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068F6">
              <w:rPr>
                <w:b/>
                <w:sz w:val="20"/>
                <w:szCs w:val="20"/>
                <w:lang w:val="fr-FR"/>
              </w:rPr>
              <w:t>существующего</w:t>
            </w:r>
            <w:proofErr w:type="spellEnd"/>
            <w:r w:rsidRPr="000068F6">
              <w:rPr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068F6">
              <w:rPr>
                <w:b/>
                <w:sz w:val="20"/>
                <w:szCs w:val="20"/>
                <w:lang w:val="fr-FR"/>
              </w:rPr>
              <w:t>состояния</w:t>
            </w:r>
            <w:proofErr w:type="spellEnd"/>
            <w:r w:rsidRPr="000068F6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068F6">
              <w:rPr>
                <w:b/>
                <w:sz w:val="20"/>
                <w:szCs w:val="20"/>
              </w:rPr>
              <w:t xml:space="preserve">работы </w:t>
            </w:r>
            <w:proofErr w:type="spellStart"/>
            <w:r w:rsidRPr="000068F6">
              <w:rPr>
                <w:b/>
                <w:sz w:val="20"/>
                <w:szCs w:val="20"/>
                <w:lang w:val="fr-FR"/>
              </w:rPr>
              <w:t>транспортной</w:t>
            </w:r>
            <w:proofErr w:type="spellEnd"/>
            <w:r w:rsidRPr="000068F6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068F6">
              <w:rPr>
                <w:b/>
                <w:sz w:val="20"/>
                <w:szCs w:val="20"/>
              </w:rPr>
              <w:t>системы н</w:t>
            </w:r>
            <w:r w:rsidR="00287134">
              <w:rPr>
                <w:b/>
                <w:sz w:val="20"/>
                <w:szCs w:val="20"/>
              </w:rPr>
              <w:t xml:space="preserve">а территории </w:t>
            </w:r>
            <w:r w:rsidRPr="000068F6">
              <w:rPr>
                <w:b/>
                <w:sz w:val="20"/>
                <w:szCs w:val="20"/>
              </w:rPr>
              <w:t>г. Зеленогорск</w:t>
            </w:r>
            <w:r w:rsidR="00287134">
              <w:rPr>
                <w:b/>
                <w:sz w:val="20"/>
                <w:szCs w:val="20"/>
              </w:rPr>
              <w:t>а</w:t>
            </w:r>
            <w:r w:rsidRPr="000068F6">
              <w:rPr>
                <w:b/>
                <w:sz w:val="20"/>
                <w:szCs w:val="20"/>
              </w:rPr>
              <w:t xml:space="preserve">. </w:t>
            </w:r>
          </w:p>
          <w:p w14:paraId="0F740227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1. Описание используемых методов и средств получения исходной информации;</w:t>
            </w:r>
          </w:p>
          <w:p w14:paraId="70835CA5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2. Результаты анализа организационной деятельности органов государственной власти субъекта Российской Федерации и органов местного самоуправления по ОДД;</w:t>
            </w:r>
          </w:p>
          <w:p w14:paraId="7A8614E8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3. Результаты анализа нормативного правового и информационного обеспечения деятельности в сфере ОДД, в том числе в сравнении с передовым отечественным и зарубежным опытом;</w:t>
            </w:r>
          </w:p>
          <w:p w14:paraId="04DD08F0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4. Результаты анализа имеющихся документов территориального планирования и документации по планировке территории, документов стратегического планирования;</w:t>
            </w:r>
          </w:p>
          <w:p w14:paraId="2EAC8E05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5. Описание основных элементов дорог, их пересечений и примыканий, включая геометрические параметры элементов дороги, транспортно-эксплуатационные характеристики;</w:t>
            </w:r>
          </w:p>
          <w:p w14:paraId="2CD11D73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6. Описание существующей организации движения транспортных ср</w:t>
            </w:r>
            <w:r w:rsidR="00287134">
              <w:rPr>
                <w:sz w:val="20"/>
                <w:szCs w:val="20"/>
              </w:rPr>
              <w:t xml:space="preserve">едств и пешеходов на территории </w:t>
            </w:r>
            <w:r w:rsidRPr="000068F6">
              <w:rPr>
                <w:sz w:val="20"/>
                <w:szCs w:val="20"/>
              </w:rPr>
              <w:t>г. Зеленогорск</w:t>
            </w:r>
            <w:r w:rsidR="00287134">
              <w:rPr>
                <w:sz w:val="20"/>
                <w:szCs w:val="20"/>
              </w:rPr>
              <w:t>а</w:t>
            </w:r>
            <w:r w:rsidRPr="000068F6">
              <w:rPr>
                <w:sz w:val="20"/>
                <w:szCs w:val="20"/>
              </w:rPr>
              <w:t>, включая описание организации движения маршрутных транспортных средств, размещения мест для стоянки и остановки транспортных средств, объектов дорожного сервиса;</w:t>
            </w:r>
          </w:p>
          <w:p w14:paraId="6D639120" w14:textId="018B1999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7. Результаты исследования </w:t>
            </w:r>
            <w:proofErr w:type="spellStart"/>
            <w:r w:rsidRPr="000068F6">
              <w:rPr>
                <w:sz w:val="20"/>
                <w:szCs w:val="20"/>
              </w:rPr>
              <w:t>пассажиро</w:t>
            </w:r>
            <w:proofErr w:type="spellEnd"/>
            <w:r w:rsidR="00287134">
              <w:rPr>
                <w:sz w:val="20"/>
                <w:szCs w:val="20"/>
              </w:rPr>
              <w:t xml:space="preserve"> </w:t>
            </w:r>
            <w:r w:rsidRPr="000068F6">
              <w:rPr>
                <w:sz w:val="20"/>
                <w:szCs w:val="20"/>
              </w:rPr>
              <w:t>и грузопотоков;</w:t>
            </w:r>
          </w:p>
          <w:p w14:paraId="1FC37C5A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8. Результаты анализа условий дорожного движения, включая данные о загрузке пересечений и примыканий дорог со светофорным регулированием;</w:t>
            </w:r>
          </w:p>
          <w:p w14:paraId="298648C3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9. Данные об эксплуатационном состоянии технических средств ОДД (далее - ТСОДД);</w:t>
            </w:r>
          </w:p>
          <w:p w14:paraId="1FA21FEF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10. Результаты оценки эффективности используемых методов ОДД;</w:t>
            </w:r>
          </w:p>
          <w:p w14:paraId="29AFC50E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11. Результаты исследования причин и условий возникновения дорожно-транспортных происшествий (далее - ДТП);</w:t>
            </w:r>
          </w:p>
          <w:p w14:paraId="57276A86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12. Результаты изучения общественного мнения и мнения водителей транспортных средств;</w:t>
            </w:r>
          </w:p>
          <w:p w14:paraId="1E2E789D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13. Подготовка к проведению обследований интенсивностей транспортных потоков.</w:t>
            </w:r>
          </w:p>
          <w:p w14:paraId="77D5E205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14. Подготовка к проведению обследований интенсивностей пешеходных потоков.</w:t>
            </w:r>
          </w:p>
          <w:p w14:paraId="634CC27D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lastRenderedPageBreak/>
              <w:t>15. Подготовка к проведению обследований парковочного пространства.</w:t>
            </w:r>
          </w:p>
          <w:p w14:paraId="12CE2C2D" w14:textId="77777777" w:rsidR="0079275E" w:rsidRPr="000068F6" w:rsidRDefault="0079275E" w:rsidP="00F55F15">
            <w:pPr>
              <w:tabs>
                <w:tab w:val="left" w:pos="517"/>
                <w:tab w:val="left" w:pos="3429"/>
              </w:tabs>
              <w:rPr>
                <w:sz w:val="20"/>
                <w:szCs w:val="20"/>
              </w:rPr>
            </w:pPr>
          </w:p>
          <w:p w14:paraId="0A816A01" w14:textId="77777777" w:rsidR="0079275E" w:rsidRPr="000068F6" w:rsidRDefault="0079275E" w:rsidP="00F55F15">
            <w:pPr>
              <w:pStyle w:val="a0"/>
              <w:tabs>
                <w:tab w:val="left" w:pos="397"/>
              </w:tabs>
              <w:ind w:left="0"/>
              <w:jc w:val="both"/>
              <w:rPr>
                <w:b/>
                <w:sz w:val="20"/>
                <w:szCs w:val="20"/>
              </w:rPr>
            </w:pPr>
            <w:r w:rsidRPr="000068F6">
              <w:rPr>
                <w:b/>
                <w:sz w:val="20"/>
                <w:szCs w:val="20"/>
              </w:rPr>
              <w:t>Этап 2. Проведение обследований и разработка транспортной модел</w:t>
            </w:r>
            <w:r w:rsidR="00287134">
              <w:rPr>
                <w:b/>
                <w:sz w:val="20"/>
                <w:szCs w:val="20"/>
              </w:rPr>
              <w:t xml:space="preserve">и существующих условий движения </w:t>
            </w:r>
            <w:r w:rsidRPr="000068F6">
              <w:rPr>
                <w:b/>
                <w:sz w:val="20"/>
                <w:szCs w:val="20"/>
              </w:rPr>
              <w:t xml:space="preserve">г. Зеленогорск. </w:t>
            </w:r>
          </w:p>
          <w:p w14:paraId="21CC6FEC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1. Проведение обследований в г. Зеленогорске</w:t>
            </w:r>
          </w:p>
          <w:p w14:paraId="3AEE761E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обследование интенсивности движения автомобильного транспорта пассажирского и грузового;</w:t>
            </w:r>
          </w:p>
          <w:p w14:paraId="69363E61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обследования интенсивностей пассажиропотоков;</w:t>
            </w:r>
          </w:p>
          <w:p w14:paraId="6103F524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обследования мест паркования и иных мест размещения индивидуального транспорта;</w:t>
            </w:r>
          </w:p>
          <w:p w14:paraId="6FE0411D" w14:textId="4C959186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- проведение анкетных телефонных и </w:t>
            </w:r>
            <w:r w:rsidR="00FD48D2" w:rsidRPr="000068F6">
              <w:rPr>
                <w:sz w:val="20"/>
                <w:szCs w:val="20"/>
              </w:rPr>
              <w:t>интернет-исследований</w:t>
            </w:r>
            <w:r w:rsidRPr="000068F6">
              <w:rPr>
                <w:sz w:val="20"/>
                <w:szCs w:val="20"/>
              </w:rPr>
              <w:t>, для определения транспортного спроса, подвижности населения и качества обслуживания пассажирским транспортом общего пользования.</w:t>
            </w:r>
          </w:p>
          <w:p w14:paraId="092EE9FA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- анализ данных по результатам обследований, выявление проблем г. Зеленогорск в области транспортной инфраструктуры, организации дорожного движения, качества системы транспортного обслуживания населения. </w:t>
            </w:r>
          </w:p>
          <w:p w14:paraId="67D2D9C9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При проведении каждого вида транспортно-социологических обследований предварительно разрабатывается и согласовывается с Заказчиком методика проведения данных обследований.</w:t>
            </w:r>
          </w:p>
          <w:p w14:paraId="1EF9D62E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2. Создание </w:t>
            </w:r>
            <w:proofErr w:type="spellStart"/>
            <w:r w:rsidRPr="000068F6">
              <w:rPr>
                <w:sz w:val="20"/>
                <w:szCs w:val="20"/>
              </w:rPr>
              <w:t>мультимодальной</w:t>
            </w:r>
            <w:proofErr w:type="spellEnd"/>
            <w:r w:rsidRPr="000068F6">
              <w:rPr>
                <w:sz w:val="20"/>
                <w:szCs w:val="20"/>
              </w:rPr>
              <w:t xml:space="preserve"> транспортной модели г. Зеленогорск</w:t>
            </w:r>
            <w:r w:rsidR="002A6862">
              <w:rPr>
                <w:sz w:val="20"/>
                <w:szCs w:val="20"/>
              </w:rPr>
              <w:t>а</w:t>
            </w:r>
          </w:p>
          <w:p w14:paraId="719A543C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разработка транспортного районирования, выполненного на базе полученных исходных данных;</w:t>
            </w:r>
          </w:p>
          <w:p w14:paraId="489E8479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создание модели расчёта спроса на транспорт для пассажирских перемещений;</w:t>
            </w:r>
          </w:p>
          <w:p w14:paraId="044CE768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создание модели расчёта спроса на кордонных районах для пассажирских перевозок;</w:t>
            </w:r>
          </w:p>
          <w:p w14:paraId="15564545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ввод социально-экономической статистики транспортных районов;</w:t>
            </w:r>
          </w:p>
          <w:p w14:paraId="29AC1C4B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оцифровка улично-дорожной сети и атрибутов отрезков (количество полос, пропускная способность, разрешенные виды транспорта), узлов и ОДД (разрешенные и запрещенные маневры, наличие светофорной сигнализации) на пересечениях для легкового и грузового транспорта;</w:t>
            </w:r>
          </w:p>
          <w:p w14:paraId="4AC633E0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ввод маршрутной сети, остановок и интервалов движения транспорта общего пользования;</w:t>
            </w:r>
          </w:p>
          <w:p w14:paraId="30C0EEEB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ввод результатов замеров интенсивности движения автотранспорта и данных о рассчитанных пассажиропотоках в транспортную модель;</w:t>
            </w:r>
          </w:p>
          <w:p w14:paraId="749A7F57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получение основных показателей, необходимых для оценки и сравнения условий движения и условий транспортного обслуживания населения (транспортный спрос, изменение объемов и характера передвижения, средняя скорость, плотность, коэффициент загрузки дорог движением и иные показатели, характеризующие состояние дорожного движения);</w:t>
            </w:r>
          </w:p>
          <w:p w14:paraId="661421DE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оценка эффективности мероприятий;</w:t>
            </w:r>
          </w:p>
          <w:p w14:paraId="2D6425D4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выбор и обоснование оптимального варианта в рамках разрабатываемого комплекта документов транспортного планирования на основании данных транспортного моделирования.</w:t>
            </w:r>
          </w:p>
          <w:p w14:paraId="760C0A3B" w14:textId="77777777" w:rsidR="0079275E" w:rsidRPr="000068F6" w:rsidRDefault="0079275E" w:rsidP="00F55F15">
            <w:pPr>
              <w:rPr>
                <w:sz w:val="20"/>
                <w:szCs w:val="20"/>
              </w:rPr>
            </w:pPr>
          </w:p>
          <w:p w14:paraId="46F17FEE" w14:textId="77777777" w:rsidR="0079275E" w:rsidRPr="000068F6" w:rsidRDefault="0079275E" w:rsidP="00F55F15">
            <w:pPr>
              <w:rPr>
                <w:b/>
                <w:sz w:val="20"/>
                <w:szCs w:val="20"/>
              </w:rPr>
            </w:pPr>
            <w:r w:rsidRPr="000068F6">
              <w:rPr>
                <w:b/>
                <w:sz w:val="20"/>
                <w:szCs w:val="20"/>
              </w:rPr>
              <w:t>Этап 3. Разработка, выбор и обоснование варианта совершенствования дорожного движения г. Зеленогорск.</w:t>
            </w:r>
          </w:p>
          <w:p w14:paraId="39C5A919" w14:textId="77777777" w:rsidR="0079275E" w:rsidRPr="000068F6" w:rsidRDefault="0079275E" w:rsidP="00F55F15">
            <w:pPr>
              <w:tabs>
                <w:tab w:val="left" w:pos="3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1. Разработка вариантов совершенствование </w:t>
            </w:r>
            <w:r w:rsidR="002A6862">
              <w:rPr>
                <w:sz w:val="20"/>
                <w:szCs w:val="20"/>
              </w:rPr>
              <w:t>организации дорожного движения</w:t>
            </w:r>
            <w:r w:rsidRPr="000068F6">
              <w:rPr>
                <w:sz w:val="20"/>
                <w:szCs w:val="20"/>
              </w:rPr>
              <w:t xml:space="preserve"> г. Зеленогорск;</w:t>
            </w:r>
          </w:p>
          <w:p w14:paraId="6EF5038A" w14:textId="77777777" w:rsidR="0079275E" w:rsidRPr="000068F6" w:rsidRDefault="0079275E" w:rsidP="00F55F15">
            <w:pPr>
              <w:tabs>
                <w:tab w:val="left" w:pos="3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2. Разработка транс</w:t>
            </w:r>
            <w:r w:rsidR="002A6862">
              <w:rPr>
                <w:sz w:val="20"/>
                <w:szCs w:val="20"/>
              </w:rPr>
              <w:t xml:space="preserve">портной модели </w:t>
            </w:r>
            <w:r w:rsidRPr="000068F6">
              <w:rPr>
                <w:sz w:val="20"/>
                <w:szCs w:val="20"/>
              </w:rPr>
              <w:t>г. Зеленогорск на расчетный срок;</w:t>
            </w:r>
          </w:p>
          <w:p w14:paraId="4895AEB5" w14:textId="77777777" w:rsidR="0079275E" w:rsidRPr="000068F6" w:rsidRDefault="0079275E" w:rsidP="00F55F15">
            <w:pPr>
              <w:tabs>
                <w:tab w:val="left" w:pos="3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ввод изменений социально-экономической статистики транспортных районов на расчетный срок;</w:t>
            </w:r>
          </w:p>
          <w:p w14:paraId="315C2D0C" w14:textId="77777777" w:rsidR="0079275E" w:rsidRPr="000068F6" w:rsidRDefault="0079275E" w:rsidP="00F55F15">
            <w:pPr>
              <w:tabs>
                <w:tab w:val="left" w:pos="3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ввод изменений улично-дорожной сети и атрибутов отрезков, узлов и ОДД на пересечениях для легкового и грузового транспорта;</w:t>
            </w:r>
          </w:p>
          <w:p w14:paraId="3838F04A" w14:textId="77777777" w:rsidR="0079275E" w:rsidRPr="000068F6" w:rsidRDefault="0079275E" w:rsidP="00F55F15">
            <w:pPr>
              <w:tabs>
                <w:tab w:val="left" w:pos="3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ввод изменений маршрутной сети транспорта общего пользования.</w:t>
            </w:r>
          </w:p>
          <w:p w14:paraId="7B6712EF" w14:textId="77777777" w:rsidR="0079275E" w:rsidRPr="000068F6" w:rsidRDefault="0079275E" w:rsidP="00F55F15">
            <w:pPr>
              <w:tabs>
                <w:tab w:val="left" w:pos="3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3. Получение основных показателей транспортных потоков, необходимых для оценки и сравнения условий движения (средняя скорость, плотность, коэффициент загрузки дорог дорожным движением);</w:t>
            </w:r>
          </w:p>
          <w:p w14:paraId="3C4E42AD" w14:textId="77777777" w:rsidR="0079275E" w:rsidRPr="000068F6" w:rsidRDefault="0079275E" w:rsidP="00F55F15">
            <w:pPr>
              <w:tabs>
                <w:tab w:val="left" w:pos="397"/>
              </w:tabs>
              <w:rPr>
                <w:sz w:val="20"/>
                <w:szCs w:val="20"/>
              </w:rPr>
            </w:pPr>
          </w:p>
          <w:p w14:paraId="2160B766" w14:textId="77777777" w:rsidR="0079275E" w:rsidRPr="000068F6" w:rsidRDefault="0079275E" w:rsidP="00F55F15">
            <w:pPr>
              <w:tabs>
                <w:tab w:val="left" w:pos="3429"/>
              </w:tabs>
              <w:rPr>
                <w:b/>
                <w:sz w:val="20"/>
                <w:szCs w:val="20"/>
              </w:rPr>
            </w:pPr>
            <w:r w:rsidRPr="000068F6">
              <w:rPr>
                <w:b/>
                <w:sz w:val="20"/>
                <w:szCs w:val="20"/>
              </w:rPr>
              <w:t>Этап 4 Разработка взаимоувязанной адресной программы, включающей мероприятия по развитию организации дорожного движения, укрупненная оценка объемов финансирования мероприятий, оценка ожидаемых эффектов от внедрения мероприятий, разработка проекта КСОДД.</w:t>
            </w:r>
          </w:p>
          <w:p w14:paraId="166881A6" w14:textId="77777777" w:rsidR="0079275E" w:rsidRPr="000068F6" w:rsidRDefault="0079275E" w:rsidP="00F55F15">
            <w:pPr>
              <w:tabs>
                <w:tab w:val="left" w:pos="3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1. Разработка взаимоувязанной адресной программы, включающей мероприятия по развитию</w:t>
            </w:r>
            <w:r w:rsidR="002A6862">
              <w:rPr>
                <w:sz w:val="20"/>
                <w:szCs w:val="20"/>
              </w:rPr>
              <w:t xml:space="preserve"> организации дорожного движения </w:t>
            </w:r>
            <w:r w:rsidRPr="000068F6">
              <w:rPr>
                <w:sz w:val="20"/>
                <w:szCs w:val="20"/>
              </w:rPr>
              <w:t>г. Зеленогорск</w:t>
            </w:r>
            <w:r w:rsidR="002A6862">
              <w:rPr>
                <w:sz w:val="20"/>
                <w:szCs w:val="20"/>
              </w:rPr>
              <w:t>а</w:t>
            </w:r>
            <w:r w:rsidRPr="000068F6">
              <w:rPr>
                <w:sz w:val="20"/>
                <w:szCs w:val="20"/>
              </w:rPr>
              <w:t>.</w:t>
            </w:r>
          </w:p>
          <w:p w14:paraId="42427C9F" w14:textId="77777777" w:rsidR="0079275E" w:rsidRPr="000068F6" w:rsidRDefault="0079275E" w:rsidP="00F55F15">
            <w:pPr>
              <w:pStyle w:val="a0"/>
              <w:tabs>
                <w:tab w:val="left" w:pos="397"/>
              </w:tabs>
              <w:ind w:left="0"/>
              <w:jc w:val="both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В адресную программу могут входить мероприятия по:</w:t>
            </w:r>
          </w:p>
          <w:p w14:paraId="0BB3A5E6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обеспечению транспортной и пешеходной связанности территорий;</w:t>
            </w:r>
          </w:p>
          <w:p w14:paraId="05F01CA2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категорированию дорог с учетом их прогнозируемой загрузки, ожидаемого развития прилегающих территорий, планируемых мероприятий по дорожно-мостовому строительству;</w:t>
            </w:r>
          </w:p>
          <w:p w14:paraId="67872F8B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распределению транспортных потоков по сети дорог (основная схема);</w:t>
            </w:r>
          </w:p>
          <w:p w14:paraId="4837C648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lastRenderedPageBreak/>
              <w:t>- разработке, внедрению и использованию автоматизированной системы управления дорожным движением (далее - АСУДД), ее функциям и этапам внедрения;</w:t>
            </w:r>
          </w:p>
          <w:p w14:paraId="1EBE8962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организации системы мониторинга дорожного движения, установке детекторов транспортных потоков, организации сбора и хранения документации по ОДД, принципам формирования и ведения баз данных, условиям доступа к информации, периодичности ее актуализации;</w:t>
            </w:r>
          </w:p>
          <w:p w14:paraId="0EA9242F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совершенствованию системы информационного обеспечения участников дорожного движения;</w:t>
            </w:r>
          </w:p>
          <w:p w14:paraId="09DDDFAB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применению реверсивного движения;</w:t>
            </w:r>
          </w:p>
          <w:p w14:paraId="1FDA4644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организации движения маршрутных транспортных средств, включая обеспечение приоритетных условий их движения;</w:t>
            </w:r>
          </w:p>
          <w:p w14:paraId="13C65973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организации пропуска транзитных транспортных потоков;</w:t>
            </w:r>
          </w:p>
          <w:p w14:paraId="3B6253D7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организации пропуска грузовых транспортных средств, включая предложения по организации движения транспортных средств, осуществляющих перевозку опасных, крупногабаритных и тяжеловесных грузов, а также по допустимым весогабаритным параметрам таких средств;</w:t>
            </w:r>
          </w:p>
          <w:p w14:paraId="46372863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ограничению доступа транспортных средств на определенные территории;</w:t>
            </w:r>
          </w:p>
          <w:p w14:paraId="4D152A2B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скоростному режиму движения транспортных средств на отдельных участках дорог или в различных зонах;</w:t>
            </w:r>
          </w:p>
          <w:p w14:paraId="3FFF830C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формированию единого парковочного пространства (размещение гаражей, стоянок, парковок (парковочных мест) и иных подобных сооружений);</w:t>
            </w:r>
          </w:p>
          <w:p w14:paraId="48532B84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организации одностороннего движения транспортных средств на дорогах или их участках;</w:t>
            </w:r>
          </w:p>
          <w:p w14:paraId="39B93DB9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перечню пересечений, примыканий и участков дорог, требующих введения светофорного регулирования;</w:t>
            </w:r>
          </w:p>
          <w:p w14:paraId="1281A2B9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режимам работы светофорного регулирования;</w:t>
            </w:r>
          </w:p>
          <w:p w14:paraId="124C55BF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устранению помех движению и факторов опасности (конфликтных ситуаций), создаваемых существующими дорожными условиями;</w:t>
            </w:r>
          </w:p>
          <w:p w14:paraId="15823F41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организации движения пешеходов, включая размещение и обустройство пешеходных переходов, формирование пешеходных и жилых зон на территории, в отношении которой осуществляется разработка КСОДД;</w:t>
            </w:r>
          </w:p>
          <w:p w14:paraId="40C1634D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обеспечению благоприятных условий для движения инвалидов;</w:t>
            </w:r>
          </w:p>
          <w:p w14:paraId="560B4DC6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обеспечению маршрутов безопасного движения детей к образовательным организациям;</w:t>
            </w:r>
          </w:p>
          <w:p w14:paraId="0AB385BE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организации велосипедного движения;</w:t>
            </w:r>
          </w:p>
          <w:p w14:paraId="241E7137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развитию сети дорог, дорог или участков дорог, локально-реконструкционным мероприятиям, повышающим эффективность функционирования сети дорог в целом;</w:t>
            </w:r>
          </w:p>
          <w:p w14:paraId="3EE9FE62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расстановке работающих в автоматическом режиме средств фото</w:t>
            </w:r>
            <w:r w:rsidR="00A265F7">
              <w:rPr>
                <w:sz w:val="20"/>
                <w:szCs w:val="20"/>
              </w:rPr>
              <w:t xml:space="preserve"> </w:t>
            </w:r>
            <w:r w:rsidRPr="000068F6">
              <w:rPr>
                <w:sz w:val="20"/>
                <w:szCs w:val="20"/>
              </w:rPr>
              <w:t xml:space="preserve">- и </w:t>
            </w:r>
            <w:proofErr w:type="spellStart"/>
            <w:r w:rsidRPr="000068F6">
              <w:rPr>
                <w:sz w:val="20"/>
                <w:szCs w:val="20"/>
              </w:rPr>
              <w:t>видеофиксации</w:t>
            </w:r>
            <w:proofErr w:type="spellEnd"/>
            <w:r w:rsidRPr="000068F6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14:paraId="31D0C04E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размещению специализированных стоянок для задержанных транспортных средств.</w:t>
            </w:r>
          </w:p>
          <w:p w14:paraId="306E4DD9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2. Укрупненная оценка объемов финансирования мероприятий.</w:t>
            </w:r>
          </w:p>
          <w:p w14:paraId="12AD4BB0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3. Оценка ожидаемых социально-экономических эффектов от внедрения мероприятий КСОДД;</w:t>
            </w:r>
          </w:p>
          <w:p w14:paraId="1D3D47DA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4. Предложения по внесению изменений в документы территориального планирования </w:t>
            </w:r>
            <w:r w:rsidR="00A265F7">
              <w:rPr>
                <w:sz w:val="20"/>
                <w:szCs w:val="20"/>
              </w:rPr>
              <w:br/>
            </w:r>
            <w:r w:rsidRPr="000068F6">
              <w:rPr>
                <w:sz w:val="20"/>
                <w:szCs w:val="20"/>
              </w:rPr>
              <w:t>г. Зеленогорск</w:t>
            </w:r>
            <w:r w:rsidR="00A265F7">
              <w:rPr>
                <w:sz w:val="20"/>
                <w:szCs w:val="20"/>
              </w:rPr>
              <w:t>а</w:t>
            </w:r>
            <w:r w:rsidRPr="000068F6">
              <w:rPr>
                <w:sz w:val="20"/>
                <w:szCs w:val="20"/>
              </w:rPr>
              <w:t>;</w:t>
            </w:r>
          </w:p>
          <w:p w14:paraId="52FA306A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5. Предложения по институциональным преобразования и совершенствованию нормативного правового обеспечения деятельности в сфере организации дорожного движения;</w:t>
            </w:r>
          </w:p>
          <w:p w14:paraId="63203184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6. Разработка проекта КСОДД.</w:t>
            </w:r>
          </w:p>
          <w:p w14:paraId="65187B14" w14:textId="77777777" w:rsidR="0079275E" w:rsidRPr="000068F6" w:rsidRDefault="0079275E" w:rsidP="00F55F15">
            <w:pPr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Проект КСОДД должен включать в себя:</w:t>
            </w:r>
          </w:p>
          <w:p w14:paraId="77369E35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характеристику сложившейся ситуации по ОДД на территории, в отношении которой осуществляется разработка КСОДД;</w:t>
            </w:r>
          </w:p>
          <w:p w14:paraId="05603F55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принципиальные предложения и решения по основным мероприятиям ОДД (варианты проектирования);</w:t>
            </w:r>
          </w:p>
          <w:p w14:paraId="586A5EE4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укрупненную оценку предлагаемых вариантов проектирования с последующим выбором предлагаемого к реализации варианта;</w:t>
            </w:r>
          </w:p>
          <w:p w14:paraId="03C747D1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мероприятия по ОДД для предлагаемого к реализации варианта проектирования;</w:t>
            </w:r>
          </w:p>
          <w:p w14:paraId="0F1AE17D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очередность реализации мероприятий;</w:t>
            </w:r>
          </w:p>
          <w:p w14:paraId="1549339B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оценку требуемых объемов финансирования и эффективности мероприятий по ОДД;</w:t>
            </w:r>
          </w:p>
          <w:p w14:paraId="344D87D1" w14:textId="77777777" w:rsidR="0079275E" w:rsidRPr="000068F6" w:rsidRDefault="0079275E" w:rsidP="00F55F15">
            <w:pPr>
              <w:tabs>
                <w:tab w:val="left" w:pos="7797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предложения по институциональным преобразованиям, совершенствованию нормативного правового и информационного обеспечения деятельности в сфере ОДД.</w:t>
            </w:r>
          </w:p>
        </w:tc>
      </w:tr>
      <w:tr w:rsidR="0079275E" w:rsidRPr="000068F6" w14:paraId="4A57CF7C" w14:textId="77777777" w:rsidTr="0079275E">
        <w:trPr>
          <w:trHeight w:val="197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0EB1B3EC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52501F07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proofErr w:type="spellStart"/>
            <w:r w:rsidRPr="000068F6">
              <w:rPr>
                <w:sz w:val="20"/>
                <w:szCs w:val="20"/>
              </w:rPr>
              <w:t>Этапность</w:t>
            </w:r>
            <w:proofErr w:type="spellEnd"/>
            <w:r w:rsidRPr="000068F6">
              <w:rPr>
                <w:sz w:val="20"/>
                <w:szCs w:val="20"/>
              </w:rPr>
              <w:t xml:space="preserve"> проведения </w:t>
            </w:r>
          </w:p>
        </w:tc>
        <w:tc>
          <w:tcPr>
            <w:tcW w:w="8301" w:type="dxa"/>
            <w:tcMar>
              <w:left w:w="28" w:type="dxa"/>
              <w:right w:w="28" w:type="dxa"/>
            </w:tcMar>
          </w:tcPr>
          <w:p w14:paraId="66C33585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Этап 1. Анализ</w:t>
            </w:r>
            <w:r w:rsidRPr="000068F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068F6">
              <w:rPr>
                <w:sz w:val="20"/>
                <w:szCs w:val="20"/>
                <w:lang w:val="fr-FR"/>
              </w:rPr>
              <w:t>существующего</w:t>
            </w:r>
            <w:proofErr w:type="spellEnd"/>
            <w:r w:rsidRPr="000068F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068F6">
              <w:rPr>
                <w:sz w:val="20"/>
                <w:szCs w:val="20"/>
                <w:lang w:val="fr-FR"/>
              </w:rPr>
              <w:t>состояния</w:t>
            </w:r>
            <w:proofErr w:type="spellEnd"/>
            <w:r w:rsidRPr="000068F6">
              <w:rPr>
                <w:sz w:val="20"/>
                <w:szCs w:val="20"/>
                <w:lang w:val="fr-FR"/>
              </w:rPr>
              <w:t xml:space="preserve"> </w:t>
            </w:r>
            <w:r w:rsidRPr="000068F6">
              <w:rPr>
                <w:sz w:val="20"/>
                <w:szCs w:val="20"/>
              </w:rPr>
              <w:t xml:space="preserve">работы </w:t>
            </w:r>
            <w:proofErr w:type="spellStart"/>
            <w:r w:rsidRPr="000068F6">
              <w:rPr>
                <w:sz w:val="20"/>
                <w:szCs w:val="20"/>
                <w:lang w:val="fr-FR"/>
              </w:rPr>
              <w:t>транспортной</w:t>
            </w:r>
            <w:proofErr w:type="spellEnd"/>
            <w:r w:rsidRPr="000068F6">
              <w:rPr>
                <w:sz w:val="20"/>
                <w:szCs w:val="20"/>
                <w:lang w:val="fr-FR"/>
              </w:rPr>
              <w:t xml:space="preserve"> </w:t>
            </w:r>
            <w:r w:rsidRPr="000068F6">
              <w:rPr>
                <w:sz w:val="20"/>
                <w:szCs w:val="20"/>
              </w:rPr>
              <w:t xml:space="preserve">системы на территории </w:t>
            </w:r>
            <w:r w:rsidR="006143C0">
              <w:rPr>
                <w:sz w:val="20"/>
                <w:szCs w:val="20"/>
              </w:rPr>
              <w:br/>
            </w:r>
            <w:r w:rsidRPr="000068F6">
              <w:rPr>
                <w:sz w:val="20"/>
                <w:szCs w:val="20"/>
              </w:rPr>
              <w:t>г. Зеленогорск</w:t>
            </w:r>
            <w:r w:rsidR="006143C0">
              <w:rPr>
                <w:sz w:val="20"/>
                <w:szCs w:val="20"/>
              </w:rPr>
              <w:t>а</w:t>
            </w:r>
            <w:r w:rsidRPr="000068F6">
              <w:rPr>
                <w:sz w:val="20"/>
                <w:szCs w:val="20"/>
              </w:rPr>
              <w:t xml:space="preserve">. </w:t>
            </w:r>
          </w:p>
          <w:p w14:paraId="69E91152" w14:textId="77777777" w:rsidR="0079275E" w:rsidRPr="000068F6" w:rsidRDefault="0079275E" w:rsidP="00F55F15">
            <w:pPr>
              <w:pStyle w:val="a0"/>
              <w:tabs>
                <w:tab w:val="left" w:pos="397"/>
              </w:tabs>
              <w:ind w:left="0"/>
              <w:jc w:val="both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Этап 2. Проведение обследований и разработка транспортной модели существующих условий движения г. Зеленогорск</w:t>
            </w:r>
            <w:r w:rsidR="006143C0">
              <w:rPr>
                <w:sz w:val="20"/>
                <w:szCs w:val="20"/>
              </w:rPr>
              <w:t>а</w:t>
            </w:r>
            <w:r w:rsidRPr="000068F6">
              <w:rPr>
                <w:sz w:val="20"/>
                <w:szCs w:val="20"/>
              </w:rPr>
              <w:t xml:space="preserve">. </w:t>
            </w:r>
          </w:p>
          <w:p w14:paraId="2D4A671C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Этап 3. Разработка, выбор и обоснование варианта соверш</w:t>
            </w:r>
            <w:r w:rsidR="006143C0">
              <w:rPr>
                <w:sz w:val="20"/>
                <w:szCs w:val="20"/>
              </w:rPr>
              <w:t xml:space="preserve">енствования дорожного движения </w:t>
            </w:r>
            <w:r w:rsidR="006143C0">
              <w:rPr>
                <w:sz w:val="20"/>
                <w:szCs w:val="20"/>
              </w:rPr>
              <w:br/>
            </w:r>
            <w:r w:rsidRPr="000068F6">
              <w:rPr>
                <w:sz w:val="20"/>
                <w:szCs w:val="20"/>
              </w:rPr>
              <w:t>г. Зеленогорск.</w:t>
            </w:r>
          </w:p>
          <w:p w14:paraId="1A625B5D" w14:textId="77777777" w:rsidR="0079275E" w:rsidRPr="000068F6" w:rsidRDefault="0079275E" w:rsidP="00F55F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Этап 4 Разработка взаимоувязанной адресной программы, включающей мероприятия по развитию организации дорожного движения, укрупненная оценка объемов финансирования </w:t>
            </w:r>
            <w:r w:rsidRPr="000068F6">
              <w:rPr>
                <w:sz w:val="20"/>
                <w:szCs w:val="20"/>
              </w:rPr>
              <w:lastRenderedPageBreak/>
              <w:t>мероприятий, оценка ожидаемых эффектов от внедрения мероприятий, разработка проекта КСОДД.</w:t>
            </w:r>
          </w:p>
        </w:tc>
      </w:tr>
      <w:tr w:rsidR="0079275E" w:rsidRPr="000068F6" w14:paraId="3985E9EA" w14:textId="77777777" w:rsidTr="0079275E">
        <w:trPr>
          <w:trHeight w:val="197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25BF9394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left w:w="28" w:type="dxa"/>
              <w:right w:w="28" w:type="dxa"/>
            </w:tcMar>
          </w:tcPr>
          <w:p w14:paraId="418D4BD7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Сроки выполнения </w:t>
            </w:r>
          </w:p>
        </w:tc>
        <w:tc>
          <w:tcPr>
            <w:tcW w:w="8301" w:type="dxa"/>
            <w:shd w:val="clear" w:color="auto" w:fill="auto"/>
            <w:tcMar>
              <w:left w:w="28" w:type="dxa"/>
              <w:right w:w="28" w:type="dxa"/>
            </w:tcMar>
          </w:tcPr>
          <w:p w14:paraId="64A33DFC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 этап – 1 месяц с момента заключения контракта;</w:t>
            </w:r>
          </w:p>
          <w:p w14:paraId="658DE64E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2 этап – 1 месяц с момента завершения работ по 1 этапу;</w:t>
            </w:r>
          </w:p>
          <w:p w14:paraId="0FC91E8C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3 этапа – 1 месяц с момента завершения работ по 2 этапу;</w:t>
            </w:r>
          </w:p>
          <w:p w14:paraId="31A59D07" w14:textId="77777777" w:rsidR="0079275E" w:rsidRPr="000068F6" w:rsidRDefault="0079275E" w:rsidP="00F55F15">
            <w:pPr>
              <w:tabs>
                <w:tab w:val="left" w:pos="3429"/>
              </w:tabs>
              <w:rPr>
                <w:b/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4 этап – 1 месяц с момента завершения работ по 3 этапу.</w:t>
            </w:r>
          </w:p>
        </w:tc>
      </w:tr>
      <w:tr w:rsidR="0079275E" w:rsidRPr="000068F6" w14:paraId="364AA6CC" w14:textId="77777777" w:rsidTr="0079275E">
        <w:trPr>
          <w:trHeight w:val="197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616B7DB6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73C2A8CC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bCs/>
                <w:sz w:val="20"/>
                <w:szCs w:val="20"/>
              </w:rPr>
              <w:t>Требования к результатам и передаваемым Заказчику документам</w:t>
            </w:r>
          </w:p>
        </w:tc>
        <w:tc>
          <w:tcPr>
            <w:tcW w:w="8301" w:type="dxa"/>
            <w:tcMar>
              <w:left w:w="28" w:type="dxa"/>
              <w:right w:w="28" w:type="dxa"/>
            </w:tcMar>
          </w:tcPr>
          <w:p w14:paraId="0DD299B7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Результаты работ предоставляются Заказчику в соответствии с условиями Контракта. </w:t>
            </w:r>
          </w:p>
          <w:p w14:paraId="635FC1D8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Состав отчетных материалов:</w:t>
            </w:r>
          </w:p>
          <w:p w14:paraId="6B9C566E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- Отчет о работе в формате </w:t>
            </w:r>
            <w:r w:rsidRPr="000068F6">
              <w:rPr>
                <w:sz w:val="20"/>
                <w:szCs w:val="20"/>
                <w:lang w:val="en-US"/>
              </w:rPr>
              <w:t>MSWORD</w:t>
            </w:r>
            <w:r w:rsidRPr="000068F6">
              <w:rPr>
                <w:sz w:val="20"/>
                <w:szCs w:val="20"/>
              </w:rPr>
              <w:t xml:space="preserve"> и </w:t>
            </w:r>
            <w:r w:rsidRPr="000068F6">
              <w:rPr>
                <w:sz w:val="20"/>
                <w:szCs w:val="20"/>
                <w:lang w:val="en-US"/>
              </w:rPr>
              <w:t>pdf</w:t>
            </w:r>
            <w:r w:rsidRPr="000068F6">
              <w:rPr>
                <w:sz w:val="20"/>
                <w:szCs w:val="20"/>
              </w:rPr>
              <w:t>;</w:t>
            </w:r>
          </w:p>
          <w:p w14:paraId="67ACA76E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- графические материалы в формате </w:t>
            </w:r>
            <w:r w:rsidRPr="000068F6">
              <w:rPr>
                <w:sz w:val="20"/>
                <w:szCs w:val="20"/>
                <w:lang w:val="en-US"/>
              </w:rPr>
              <w:t>JPEG</w:t>
            </w:r>
            <w:r w:rsidRPr="000068F6">
              <w:rPr>
                <w:sz w:val="20"/>
                <w:szCs w:val="20"/>
              </w:rPr>
              <w:t xml:space="preserve">и </w:t>
            </w:r>
            <w:r w:rsidRPr="000068F6">
              <w:rPr>
                <w:sz w:val="20"/>
                <w:szCs w:val="20"/>
                <w:lang w:val="en-US"/>
              </w:rPr>
              <w:t>pdf</w:t>
            </w:r>
            <w:r w:rsidRPr="000068F6">
              <w:rPr>
                <w:sz w:val="20"/>
                <w:szCs w:val="20"/>
              </w:rPr>
              <w:t>;</w:t>
            </w:r>
          </w:p>
          <w:p w14:paraId="65A00F56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 xml:space="preserve">- презентационные материалы (презентация в формате </w:t>
            </w:r>
            <w:proofErr w:type="spellStart"/>
            <w:r w:rsidRPr="000068F6">
              <w:rPr>
                <w:sz w:val="20"/>
                <w:szCs w:val="20"/>
                <w:lang w:val="en-US"/>
              </w:rPr>
              <w:t>MSPowerPoint</w:t>
            </w:r>
            <w:proofErr w:type="spellEnd"/>
            <w:r w:rsidRPr="000068F6">
              <w:rPr>
                <w:sz w:val="20"/>
                <w:szCs w:val="20"/>
              </w:rPr>
              <w:t>);</w:t>
            </w:r>
          </w:p>
          <w:p w14:paraId="4879310E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транспортная макромодель г. Зеленогорск;</w:t>
            </w:r>
          </w:p>
          <w:p w14:paraId="6C5BC59E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- проект КСОДД.</w:t>
            </w:r>
          </w:p>
          <w:p w14:paraId="17B92EF2" w14:textId="77777777" w:rsidR="0079275E" w:rsidRPr="000068F6" w:rsidRDefault="0079275E" w:rsidP="00F55F15">
            <w:pPr>
              <w:tabs>
                <w:tab w:val="left" w:pos="3429"/>
              </w:tabs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Отчетные материалы представляются Заказчику на бумажном носителе в 2-х экз. и в электронном виде в 1 экз.</w:t>
            </w:r>
          </w:p>
        </w:tc>
      </w:tr>
      <w:tr w:rsidR="0079275E" w:rsidRPr="000068F6" w14:paraId="764510DE" w14:textId="77777777" w:rsidTr="0079275E">
        <w:trPr>
          <w:trHeight w:val="197"/>
        </w:trPr>
        <w:tc>
          <w:tcPr>
            <w:tcW w:w="425" w:type="dxa"/>
            <w:tcMar>
              <w:left w:w="28" w:type="dxa"/>
              <w:right w:w="28" w:type="dxa"/>
            </w:tcMar>
          </w:tcPr>
          <w:p w14:paraId="68EDB261" w14:textId="77777777" w:rsidR="0079275E" w:rsidRPr="000068F6" w:rsidRDefault="0079275E" w:rsidP="00F55F15">
            <w:pPr>
              <w:pStyle w:val="a0"/>
              <w:numPr>
                <w:ilvl w:val="0"/>
                <w:numId w:val="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14:paraId="01E11E04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bCs/>
                <w:sz w:val="20"/>
                <w:szCs w:val="20"/>
              </w:rPr>
              <w:t xml:space="preserve">Права на результат </w:t>
            </w:r>
          </w:p>
        </w:tc>
        <w:tc>
          <w:tcPr>
            <w:tcW w:w="8301" w:type="dxa"/>
            <w:tcMar>
              <w:left w:w="28" w:type="dxa"/>
              <w:right w:w="28" w:type="dxa"/>
            </w:tcMar>
          </w:tcPr>
          <w:p w14:paraId="34492CB6" w14:textId="77777777" w:rsidR="0079275E" w:rsidRPr="000068F6" w:rsidRDefault="0079275E" w:rsidP="00F55F15">
            <w:pPr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Права на все результаты интеллектуальной деятельности, полученные в ходе выполнения КСОДД, переходят к Заказчику с момента подписания Акта выполненных работ.</w:t>
            </w:r>
          </w:p>
        </w:tc>
      </w:tr>
    </w:tbl>
    <w:p w14:paraId="52A501D1" w14:textId="77777777" w:rsidR="006863C9" w:rsidRPr="000068F6" w:rsidRDefault="006863C9" w:rsidP="00F55F15">
      <w:pPr>
        <w:spacing w:after="200"/>
        <w:jc w:val="both"/>
        <w:rPr>
          <w:sz w:val="20"/>
          <w:szCs w:val="20"/>
        </w:rPr>
      </w:pPr>
      <w:r w:rsidRPr="000068F6">
        <w:rPr>
          <w:i/>
          <w:sz w:val="20"/>
          <w:szCs w:val="20"/>
        </w:rPr>
        <w:br w:type="page"/>
      </w:r>
    </w:p>
    <w:p w14:paraId="1F43A1CB" w14:textId="77777777" w:rsidR="006863C9" w:rsidRPr="000068F6" w:rsidRDefault="006863C9" w:rsidP="00F55F15">
      <w:pPr>
        <w:pStyle w:val="1"/>
        <w:suppressAutoHyphens/>
        <w:spacing w:before="0" w:beforeAutospacing="0" w:after="0" w:afterAutospacing="0"/>
        <w:jc w:val="center"/>
      </w:pPr>
      <w:bookmarkStart w:id="3" w:name="_Toc31613097"/>
      <w:r w:rsidRPr="000068F6">
        <w:lastRenderedPageBreak/>
        <w:t>ПАСПОРТ КСОДД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4353E" w:rsidRPr="000068F6" w14:paraId="6C74AB27" w14:textId="77777777" w:rsidTr="000B1AFF">
        <w:tc>
          <w:tcPr>
            <w:tcW w:w="1985" w:type="dxa"/>
            <w:vAlign w:val="center"/>
          </w:tcPr>
          <w:p w14:paraId="00A2ADAF" w14:textId="77777777" w:rsidR="0024353E" w:rsidRPr="000068F6" w:rsidRDefault="0024353E" w:rsidP="00F55F15">
            <w:r w:rsidRPr="000068F6">
              <w:t>Наименование КСОДД</w:t>
            </w:r>
          </w:p>
        </w:tc>
        <w:tc>
          <w:tcPr>
            <w:tcW w:w="7654" w:type="dxa"/>
            <w:vAlign w:val="center"/>
          </w:tcPr>
          <w:p w14:paraId="7BEDCA3E" w14:textId="151AF82C" w:rsidR="0024353E" w:rsidRPr="000068F6" w:rsidRDefault="0024353E" w:rsidP="00F55F15">
            <w:r w:rsidRPr="000068F6">
              <w:t>Разработка Программы взаимоувязанных мероприятий Комплексной схемы организаци</w:t>
            </w:r>
            <w:r w:rsidR="006143C0">
              <w:t xml:space="preserve">и дорожного движения (КСОДД) МО </w:t>
            </w:r>
            <w:r w:rsidR="0079275E" w:rsidRPr="000068F6">
              <w:t>г. Зеленогорск</w:t>
            </w:r>
            <w:r w:rsidRPr="000068F6">
              <w:t xml:space="preserve"> на 20</w:t>
            </w:r>
            <w:r w:rsidR="00804B49" w:rsidRPr="000068F6">
              <w:t>20</w:t>
            </w:r>
            <w:r w:rsidRPr="000068F6">
              <w:t>-2034 гг.</w:t>
            </w:r>
          </w:p>
        </w:tc>
      </w:tr>
      <w:tr w:rsidR="0024353E" w:rsidRPr="000068F6" w14:paraId="605126EA" w14:textId="77777777" w:rsidTr="000B1AFF">
        <w:tc>
          <w:tcPr>
            <w:tcW w:w="1985" w:type="dxa"/>
            <w:vAlign w:val="center"/>
          </w:tcPr>
          <w:p w14:paraId="52D6DB7F" w14:textId="77777777" w:rsidR="0024353E" w:rsidRPr="000068F6" w:rsidRDefault="0024353E" w:rsidP="00F55F15">
            <w:r w:rsidRPr="000068F6">
              <w:t>Основание для разработки</w:t>
            </w:r>
          </w:p>
        </w:tc>
        <w:tc>
          <w:tcPr>
            <w:tcW w:w="7654" w:type="dxa"/>
            <w:vAlign w:val="center"/>
          </w:tcPr>
          <w:p w14:paraId="17AF795F" w14:textId="3883FBBE" w:rsidR="0024353E" w:rsidRPr="000068F6" w:rsidRDefault="00B852FE" w:rsidP="00F55F15">
            <w:r w:rsidRPr="000068F6">
              <w:t>П</w:t>
            </w:r>
            <w:r w:rsidR="0024353E" w:rsidRPr="000068F6">
              <w:t>ункт</w:t>
            </w:r>
            <w:r w:rsidR="006143C0">
              <w:t xml:space="preserve"> </w:t>
            </w:r>
            <w:r w:rsidR="0024353E" w:rsidRPr="000068F6">
              <w:t>4</w:t>
            </w:r>
            <w:r w:rsidR="006143C0">
              <w:t xml:space="preserve"> </w:t>
            </w:r>
            <w:r w:rsidR="0024353E" w:rsidRPr="000068F6">
              <w:t>«б»</w:t>
            </w:r>
            <w:r w:rsidR="006143C0">
              <w:t xml:space="preserve"> </w:t>
            </w:r>
            <w:r w:rsidR="0024353E" w:rsidRPr="000068F6">
              <w:t>Перечня поручений Президента РФ по итогам заседания президиума Государственного совета от 14</w:t>
            </w:r>
            <w:r w:rsidR="00E83AF0">
              <w:t xml:space="preserve"> </w:t>
            </w:r>
            <w:r w:rsidR="0024353E" w:rsidRPr="000068F6">
              <w:t>марта 2016г. № Пр-637;</w:t>
            </w:r>
          </w:p>
          <w:p w14:paraId="41CFEA02" w14:textId="36E5D3B0" w:rsidR="0024353E" w:rsidRPr="000068F6" w:rsidRDefault="0024353E" w:rsidP="00F55F15">
            <w:r w:rsidRPr="000068F6">
              <w:t>Ст.17</w:t>
            </w:r>
            <w:r w:rsidR="006143C0">
              <w:t xml:space="preserve"> </w:t>
            </w:r>
            <w:r w:rsidRPr="000068F6">
              <w:t>Федерального</w:t>
            </w:r>
            <w:r w:rsidR="006143C0">
              <w:t xml:space="preserve"> </w:t>
            </w:r>
            <w:r w:rsidRPr="000068F6">
              <w:t>закона</w:t>
            </w:r>
            <w:r w:rsidR="006143C0">
              <w:t xml:space="preserve"> </w:t>
            </w:r>
            <w:r w:rsidRPr="000068F6">
              <w:t>от</w:t>
            </w:r>
            <w:r w:rsidR="006143C0">
              <w:t xml:space="preserve"> </w:t>
            </w:r>
            <w:r w:rsidRPr="000068F6">
              <w:t>29.12.2017</w:t>
            </w:r>
            <w:r w:rsidR="00DA1CE8" w:rsidRPr="000068F6">
              <w:t xml:space="preserve"> №</w:t>
            </w:r>
            <w:r w:rsidR="00E83AF0">
              <w:t xml:space="preserve"> </w:t>
            </w:r>
            <w:r w:rsidR="00DA1CE8" w:rsidRPr="000068F6">
              <w:t>443-</w:t>
            </w:r>
            <w:r w:rsidRPr="000068F6">
              <w:t>ФЗ</w:t>
            </w:r>
            <w:r w:rsidR="006143C0">
              <w:t xml:space="preserve"> </w:t>
            </w:r>
            <w:r w:rsidRPr="000068F6">
              <w:t>«Об</w:t>
            </w:r>
            <w:r w:rsidR="00FD48D2">
              <w:t xml:space="preserve"> </w:t>
            </w:r>
            <w:r w:rsidRPr="000068F6">
              <w:t>организации</w:t>
            </w:r>
            <w:r w:rsidR="002365FD">
              <w:t xml:space="preserve"> </w:t>
            </w:r>
            <w:r w:rsidRPr="000068F6">
              <w:t>дорожного</w:t>
            </w:r>
            <w:r w:rsidR="002365FD">
              <w:t xml:space="preserve"> </w:t>
            </w:r>
            <w:r w:rsidRPr="000068F6">
              <w:t>движения</w:t>
            </w:r>
            <w:r w:rsidR="002365FD">
              <w:t xml:space="preserve"> </w:t>
            </w:r>
            <w:r w:rsidRPr="000068F6">
              <w:t>в</w:t>
            </w:r>
            <w:r w:rsidR="002365FD">
              <w:t xml:space="preserve"> </w:t>
            </w:r>
            <w:r w:rsidRPr="000068F6">
              <w:t>Российской</w:t>
            </w:r>
            <w:r w:rsidR="002365FD">
              <w:t xml:space="preserve"> </w:t>
            </w:r>
            <w:r w:rsidRPr="000068F6">
              <w:t>Федерации»</w:t>
            </w:r>
          </w:p>
        </w:tc>
      </w:tr>
      <w:tr w:rsidR="0024353E" w:rsidRPr="000068F6" w14:paraId="4AB6421C" w14:textId="77777777" w:rsidTr="000B1AFF">
        <w:tc>
          <w:tcPr>
            <w:tcW w:w="1985" w:type="dxa"/>
            <w:vAlign w:val="center"/>
          </w:tcPr>
          <w:p w14:paraId="244ED732" w14:textId="77777777" w:rsidR="0024353E" w:rsidRPr="000068F6" w:rsidRDefault="0024353E" w:rsidP="00F55F15">
            <w:r w:rsidRPr="000068F6">
              <w:t>Наименование заказчика</w:t>
            </w:r>
          </w:p>
        </w:tc>
        <w:tc>
          <w:tcPr>
            <w:tcW w:w="7654" w:type="dxa"/>
            <w:vAlign w:val="center"/>
          </w:tcPr>
          <w:p w14:paraId="7FA25A20" w14:textId="77777777" w:rsidR="00676554" w:rsidRPr="000068F6" w:rsidRDefault="0079275E" w:rsidP="00F55F15">
            <w:r w:rsidRPr="000068F6">
              <w:t>МКУ «Служба единого заказчика-застройщика»</w:t>
            </w:r>
            <w:r w:rsidR="00676554" w:rsidRPr="000068F6">
              <w:t>.</w:t>
            </w:r>
          </w:p>
          <w:p w14:paraId="126869F9" w14:textId="77777777" w:rsidR="0024353E" w:rsidRPr="000068F6" w:rsidRDefault="00676554" w:rsidP="00F55F15">
            <w:r w:rsidRPr="000068F6">
              <w:t xml:space="preserve">Место нахождения и почтовый адрес: </w:t>
            </w:r>
            <w:r w:rsidR="0079275E" w:rsidRPr="000068F6">
              <w:t xml:space="preserve">663690, г. Зеленогорск, </w:t>
            </w:r>
            <w:r w:rsidR="006143C0">
              <w:br/>
            </w:r>
            <w:r w:rsidR="0079275E" w:rsidRPr="000068F6">
              <w:t>ул. Майское шоссе, 5, а/я 68, тел.: 8 (39169) 2-64-70</w:t>
            </w:r>
          </w:p>
        </w:tc>
      </w:tr>
      <w:tr w:rsidR="0024353E" w:rsidRPr="000068F6" w14:paraId="60DD0465" w14:textId="77777777" w:rsidTr="000B1AFF">
        <w:tc>
          <w:tcPr>
            <w:tcW w:w="1985" w:type="dxa"/>
            <w:vAlign w:val="center"/>
          </w:tcPr>
          <w:p w14:paraId="4D12FF0B" w14:textId="434E86DD" w:rsidR="0024353E" w:rsidRPr="000068F6" w:rsidRDefault="0024353E" w:rsidP="00F55F15">
            <w:r w:rsidRPr="000068F6">
              <w:t>Наименование</w:t>
            </w:r>
            <w:r w:rsidR="00FD48D2">
              <w:t xml:space="preserve"> </w:t>
            </w:r>
            <w:r w:rsidRPr="000068F6">
              <w:t>разработчика КСОДД</w:t>
            </w:r>
          </w:p>
        </w:tc>
        <w:tc>
          <w:tcPr>
            <w:tcW w:w="7654" w:type="dxa"/>
            <w:vAlign w:val="center"/>
          </w:tcPr>
          <w:p w14:paraId="6CCF1EC9" w14:textId="77777777" w:rsidR="0024353E" w:rsidRPr="000068F6" w:rsidRDefault="00676554" w:rsidP="00F55F15">
            <w:r w:rsidRPr="000068F6">
              <w:t>ООО Научно-производственная фирма «Диагностика и сертификация транспорта»</w:t>
            </w:r>
            <w:r w:rsidR="00B852FE" w:rsidRPr="000068F6">
              <w:t xml:space="preserve">. </w:t>
            </w:r>
            <w:r w:rsidRPr="000068F6">
              <w:t>603057 г. Нижний Новгород, пер. Светлогорский д.13 оф.9</w:t>
            </w:r>
          </w:p>
        </w:tc>
      </w:tr>
      <w:tr w:rsidR="0024353E" w:rsidRPr="000068F6" w14:paraId="7496402C" w14:textId="77777777" w:rsidTr="000B1AFF">
        <w:tc>
          <w:tcPr>
            <w:tcW w:w="1985" w:type="dxa"/>
            <w:vAlign w:val="center"/>
          </w:tcPr>
          <w:p w14:paraId="19FE8ECE" w14:textId="77777777" w:rsidR="0024353E" w:rsidRPr="000068F6" w:rsidRDefault="0024353E" w:rsidP="00F55F15">
            <w:r w:rsidRPr="000068F6">
              <w:t>Цели и основные задачи Программы</w:t>
            </w:r>
          </w:p>
        </w:tc>
        <w:tc>
          <w:tcPr>
            <w:tcW w:w="7654" w:type="dxa"/>
            <w:vAlign w:val="center"/>
          </w:tcPr>
          <w:p w14:paraId="55B92ED4" w14:textId="46AF7B10" w:rsidR="006143C0" w:rsidRDefault="0024353E" w:rsidP="00F55F15">
            <w:pPr>
              <w:jc w:val="both"/>
            </w:pPr>
            <w:r w:rsidRPr="006143C0">
              <w:t>Целями</w:t>
            </w:r>
            <w:r w:rsidR="006143C0" w:rsidRPr="006143C0">
              <w:t xml:space="preserve"> </w:t>
            </w:r>
            <w:r w:rsidRPr="000068F6">
              <w:t>Программы</w:t>
            </w:r>
            <w:r w:rsidR="00FD48D2">
              <w:t xml:space="preserve"> </w:t>
            </w:r>
            <w:r w:rsidRPr="000068F6">
              <w:t>явля</w:t>
            </w:r>
            <w:r w:rsidR="006143C0">
              <w:t>ют</w:t>
            </w:r>
            <w:r w:rsidRPr="000068F6">
              <w:t>ся:</w:t>
            </w:r>
            <w:r w:rsidR="006143C0">
              <w:t xml:space="preserve"> </w:t>
            </w:r>
            <w:r w:rsidRPr="000068F6">
              <w:t>обеспечение</w:t>
            </w:r>
            <w:r w:rsidR="006143C0">
              <w:t xml:space="preserve"> </w:t>
            </w:r>
            <w:r w:rsidRPr="000068F6">
              <w:t>безопасности,</w:t>
            </w:r>
          </w:p>
          <w:p w14:paraId="3C466B7C" w14:textId="64EE955B" w:rsidR="0024353E" w:rsidRPr="000068F6" w:rsidRDefault="006143C0" w:rsidP="00F55F15">
            <w:pPr>
              <w:jc w:val="both"/>
            </w:pPr>
            <w:r w:rsidRPr="000068F6">
              <w:t>К</w:t>
            </w:r>
            <w:r w:rsidR="0024353E" w:rsidRPr="000068F6">
              <w:t>ачества</w:t>
            </w:r>
            <w:r>
              <w:t xml:space="preserve"> </w:t>
            </w:r>
            <w:r w:rsidR="0024353E" w:rsidRPr="000068F6">
              <w:t>и</w:t>
            </w:r>
            <w:r>
              <w:t xml:space="preserve"> </w:t>
            </w:r>
            <w:r w:rsidR="0024353E" w:rsidRPr="000068F6">
              <w:t>эффективности</w:t>
            </w:r>
            <w:r>
              <w:t xml:space="preserve"> </w:t>
            </w:r>
            <w:r w:rsidR="0024353E" w:rsidRPr="000068F6">
              <w:t>транспортного</w:t>
            </w:r>
            <w:r>
              <w:t xml:space="preserve"> </w:t>
            </w:r>
            <w:r w:rsidR="0024353E" w:rsidRPr="000068F6">
              <w:t>обслуживания</w:t>
            </w:r>
            <w:r>
              <w:t xml:space="preserve"> </w:t>
            </w:r>
            <w:r w:rsidR="0024353E" w:rsidRPr="000068F6">
              <w:t>населения,</w:t>
            </w:r>
            <w:r>
              <w:t xml:space="preserve"> </w:t>
            </w:r>
            <w:r w:rsidR="0024353E" w:rsidRPr="000068F6">
              <w:t>а</w:t>
            </w:r>
            <w:r>
              <w:t xml:space="preserve"> </w:t>
            </w:r>
            <w:r w:rsidR="00E83AF0" w:rsidRPr="000068F6">
              <w:t>так</w:t>
            </w:r>
            <w:r w:rsidR="00E83AF0">
              <w:t>же</w:t>
            </w:r>
            <w:r>
              <w:t xml:space="preserve"> </w:t>
            </w:r>
            <w:r w:rsidR="0024353E" w:rsidRPr="000068F6">
              <w:t>субъектов</w:t>
            </w:r>
            <w:r>
              <w:t xml:space="preserve"> </w:t>
            </w:r>
            <w:r w:rsidR="0024353E" w:rsidRPr="000068F6">
              <w:t>экономической</w:t>
            </w:r>
            <w:r>
              <w:t xml:space="preserve"> </w:t>
            </w:r>
            <w:r w:rsidR="0024353E" w:rsidRPr="000068F6">
              <w:t>деятельности</w:t>
            </w:r>
            <w:r>
              <w:t xml:space="preserve"> </w:t>
            </w:r>
            <w:r w:rsidR="0024353E" w:rsidRPr="000068F6">
              <w:t>на</w:t>
            </w:r>
            <w:r w:rsidR="00FD48D2">
              <w:t xml:space="preserve"> </w:t>
            </w:r>
            <w:r w:rsidR="0024353E" w:rsidRPr="000068F6">
              <w:t>территори</w:t>
            </w:r>
            <w:r>
              <w:t xml:space="preserve">и </w:t>
            </w:r>
            <w:r w:rsidR="0024353E" w:rsidRPr="000068F6">
              <w:t>МО;</w:t>
            </w:r>
            <w:r>
              <w:t xml:space="preserve"> </w:t>
            </w:r>
            <w:r w:rsidR="0024353E" w:rsidRPr="007225E3">
              <w:t>Задачами</w:t>
            </w:r>
            <w:r w:rsidRPr="007225E3">
              <w:t xml:space="preserve"> </w:t>
            </w:r>
            <w:r w:rsidR="0024353E" w:rsidRPr="000068F6">
              <w:t>Программы</w:t>
            </w:r>
            <w:r>
              <w:t xml:space="preserve"> </w:t>
            </w:r>
            <w:r w:rsidR="0024353E" w:rsidRPr="000068F6">
              <w:t>являются:</w:t>
            </w:r>
            <w:r>
              <w:t xml:space="preserve"> </w:t>
            </w:r>
            <w:r w:rsidR="0024353E" w:rsidRPr="000068F6">
              <w:t>развитие</w:t>
            </w:r>
            <w:r>
              <w:t xml:space="preserve"> </w:t>
            </w:r>
            <w:r w:rsidR="0024353E" w:rsidRPr="000068F6">
              <w:t>улично-дорожной</w:t>
            </w:r>
            <w:r w:rsidR="00FD48D2">
              <w:t xml:space="preserve"> </w:t>
            </w:r>
            <w:r w:rsidR="0024353E" w:rsidRPr="000068F6">
              <w:t>сети</w:t>
            </w:r>
            <w:r w:rsidR="007225E3">
              <w:t xml:space="preserve"> </w:t>
            </w:r>
            <w:r w:rsidR="0024353E" w:rsidRPr="000068F6">
              <w:t>МО</w:t>
            </w:r>
            <w:r w:rsidR="007225E3">
              <w:t xml:space="preserve"> </w:t>
            </w:r>
            <w:r w:rsidR="0024353E" w:rsidRPr="000068F6">
              <w:t>и</w:t>
            </w:r>
            <w:r w:rsidR="007225E3">
              <w:t xml:space="preserve"> </w:t>
            </w:r>
            <w:r w:rsidR="0024353E" w:rsidRPr="000068F6">
              <w:t>совершенствование</w:t>
            </w:r>
            <w:r w:rsidR="007225E3">
              <w:t xml:space="preserve"> </w:t>
            </w:r>
            <w:r w:rsidR="0024353E" w:rsidRPr="000068F6">
              <w:t>организации</w:t>
            </w:r>
            <w:r w:rsidR="007225E3">
              <w:t xml:space="preserve"> </w:t>
            </w:r>
            <w:r w:rsidR="0024353E" w:rsidRPr="000068F6">
              <w:t>движения</w:t>
            </w:r>
            <w:r w:rsidR="007225E3">
              <w:t xml:space="preserve"> </w:t>
            </w:r>
            <w:r w:rsidR="0024353E" w:rsidRPr="000068F6">
              <w:t>легкового</w:t>
            </w:r>
            <w:r w:rsidR="007225E3">
              <w:t xml:space="preserve"> </w:t>
            </w:r>
            <w:r w:rsidR="0024353E" w:rsidRPr="000068F6">
              <w:t>и</w:t>
            </w:r>
            <w:r w:rsidR="007225E3">
              <w:t xml:space="preserve"> </w:t>
            </w:r>
            <w:r w:rsidR="0024353E" w:rsidRPr="000068F6">
              <w:t>грузового</w:t>
            </w:r>
            <w:r w:rsidR="007225E3">
              <w:t xml:space="preserve"> </w:t>
            </w:r>
            <w:r w:rsidR="007225E3">
              <w:br/>
            </w:r>
            <w:r w:rsidR="0024353E" w:rsidRPr="000068F6">
              <w:t>автотранспорта</w:t>
            </w:r>
            <w:r w:rsidR="000F4EC2" w:rsidRPr="000068F6">
              <w:t>.</w:t>
            </w:r>
          </w:p>
        </w:tc>
      </w:tr>
      <w:tr w:rsidR="0024353E" w:rsidRPr="000068F6" w14:paraId="38FF4402" w14:textId="77777777" w:rsidTr="000B1AFF">
        <w:tc>
          <w:tcPr>
            <w:tcW w:w="1985" w:type="dxa"/>
            <w:vAlign w:val="center"/>
          </w:tcPr>
          <w:p w14:paraId="4328C6CE" w14:textId="77777777" w:rsidR="0024353E" w:rsidRPr="000068F6" w:rsidRDefault="0024353E" w:rsidP="00F55F15">
            <w:r w:rsidRPr="000068F6">
              <w:t>Целевые показатели и индикаторы Программы</w:t>
            </w:r>
          </w:p>
        </w:tc>
        <w:tc>
          <w:tcPr>
            <w:tcW w:w="7654" w:type="dxa"/>
            <w:vAlign w:val="center"/>
          </w:tcPr>
          <w:p w14:paraId="0E5F9931" w14:textId="4E770CC7" w:rsidR="007C6AFC" w:rsidRPr="000068F6" w:rsidRDefault="0024353E" w:rsidP="00F55F15">
            <w:r w:rsidRPr="000068F6">
              <w:t>1</w:t>
            </w:r>
            <w:r w:rsidR="000F4EC2" w:rsidRPr="000068F6">
              <w:t xml:space="preserve">. </w:t>
            </w:r>
            <w:r w:rsidRPr="000068F6">
              <w:t>Снижение</w:t>
            </w:r>
            <w:r w:rsidR="007225E3">
              <w:t xml:space="preserve"> </w:t>
            </w:r>
            <w:r w:rsidRPr="000068F6">
              <w:t>количества</w:t>
            </w:r>
            <w:r w:rsidR="007225E3">
              <w:t xml:space="preserve"> </w:t>
            </w:r>
            <w:r w:rsidRPr="000068F6">
              <w:t>мест</w:t>
            </w:r>
            <w:r w:rsidR="007225E3">
              <w:t xml:space="preserve"> </w:t>
            </w:r>
            <w:r w:rsidRPr="000068F6">
              <w:t>концентрации</w:t>
            </w:r>
            <w:r w:rsidR="007225E3">
              <w:t xml:space="preserve"> </w:t>
            </w:r>
            <w:r w:rsidRPr="000068F6">
              <w:t>дорожно-транспортных</w:t>
            </w:r>
            <w:r w:rsidR="007225E3">
              <w:t xml:space="preserve"> </w:t>
            </w:r>
            <w:r w:rsidRPr="000068F6">
              <w:t>происшествий</w:t>
            </w:r>
            <w:r w:rsidR="000F4EC2" w:rsidRPr="000068F6">
              <w:t xml:space="preserve"> (аварийно-</w:t>
            </w:r>
            <w:r w:rsidRPr="000068F6">
              <w:t>опасных</w:t>
            </w:r>
            <w:r w:rsidR="007225E3">
              <w:t xml:space="preserve"> </w:t>
            </w:r>
            <w:r w:rsidRPr="000068F6">
              <w:t>участков)</w:t>
            </w:r>
            <w:r w:rsidR="007225E3">
              <w:t xml:space="preserve"> </w:t>
            </w:r>
            <w:r w:rsidRPr="000068F6">
              <w:t>на</w:t>
            </w:r>
            <w:r w:rsidR="00FD48D2">
              <w:t xml:space="preserve"> </w:t>
            </w:r>
            <w:r w:rsidRPr="000068F6">
              <w:t>дорожной</w:t>
            </w:r>
            <w:r w:rsidR="007225E3">
              <w:t xml:space="preserve"> </w:t>
            </w:r>
            <w:r w:rsidR="005F10CA" w:rsidRPr="000068F6">
              <w:t xml:space="preserve">сети </w:t>
            </w:r>
            <w:r w:rsidR="007C6AFC" w:rsidRPr="000068F6">
              <w:t xml:space="preserve">до 0 к </w:t>
            </w:r>
            <w:r w:rsidRPr="000068F6">
              <w:t>20</w:t>
            </w:r>
            <w:r w:rsidR="007C6AFC" w:rsidRPr="000068F6">
              <w:t>34 г., в том числе с участием детей.</w:t>
            </w:r>
          </w:p>
          <w:p w14:paraId="0484A3CD" w14:textId="77777777" w:rsidR="0024353E" w:rsidRPr="000068F6" w:rsidRDefault="007C6AFC" w:rsidP="00F55F15">
            <w:r w:rsidRPr="000068F6">
              <w:t>2</w:t>
            </w:r>
            <w:r w:rsidR="000F4EC2" w:rsidRPr="000068F6">
              <w:t xml:space="preserve">. </w:t>
            </w:r>
            <w:r w:rsidR="00B164CB" w:rsidRPr="000068F6">
              <w:t>Увеличение количества оборудованных и безопасных пешеходных переходов на 9 к 2034 г. и как следствие снижение количества ДТП с участием пешеходов до 0 к 2034 г.</w:t>
            </w:r>
          </w:p>
          <w:p w14:paraId="6F8CAF62" w14:textId="3A9A0F6C" w:rsidR="007C6AFC" w:rsidRPr="000068F6" w:rsidRDefault="007C6AFC" w:rsidP="00F55F15">
            <w:r w:rsidRPr="000068F6">
              <w:t xml:space="preserve">3. </w:t>
            </w:r>
            <w:r w:rsidR="00676554" w:rsidRPr="000068F6">
              <w:t xml:space="preserve">Создание </w:t>
            </w:r>
            <w:r w:rsidR="00FD48D2" w:rsidRPr="000068F6">
              <w:t>вело инфраструктуры</w:t>
            </w:r>
            <w:r w:rsidR="005F10CA" w:rsidRPr="000068F6">
              <w:t>.</w:t>
            </w:r>
          </w:p>
          <w:p w14:paraId="0331407C" w14:textId="77777777" w:rsidR="00B164CB" w:rsidRPr="000068F6" w:rsidRDefault="00B164CB" w:rsidP="00F55F15">
            <w:r w:rsidRPr="000068F6">
              <w:t>4. Увеличение количества обустроенных парковок на 12 к 2034 г.</w:t>
            </w:r>
          </w:p>
          <w:p w14:paraId="13838E85" w14:textId="77777777" w:rsidR="00B164CB" w:rsidRPr="000068F6" w:rsidRDefault="00B164CB" w:rsidP="00F55F15">
            <w:r w:rsidRPr="000068F6">
              <w:t>5. Увеличение кол</w:t>
            </w:r>
            <w:r w:rsidR="007225E3">
              <w:t>ичества светофоров, включенных в</w:t>
            </w:r>
            <w:r w:rsidRPr="000068F6">
              <w:t xml:space="preserve"> систему координированного управления на 4 к 2034 г.</w:t>
            </w:r>
          </w:p>
        </w:tc>
      </w:tr>
      <w:tr w:rsidR="0024353E" w:rsidRPr="000068F6" w14:paraId="6BF0D7D2" w14:textId="77777777" w:rsidTr="000B1AFF">
        <w:tc>
          <w:tcPr>
            <w:tcW w:w="1985" w:type="dxa"/>
            <w:vAlign w:val="center"/>
          </w:tcPr>
          <w:p w14:paraId="33E0DA58" w14:textId="77777777" w:rsidR="0024353E" w:rsidRPr="000068F6" w:rsidRDefault="0024353E" w:rsidP="00F55F15">
            <w:r w:rsidRPr="000068F6">
              <w:t>Этапы и сроки реализации Программы</w:t>
            </w:r>
          </w:p>
        </w:tc>
        <w:tc>
          <w:tcPr>
            <w:tcW w:w="7654" w:type="dxa"/>
            <w:vAlign w:val="center"/>
          </w:tcPr>
          <w:p w14:paraId="54251EBC" w14:textId="39F266AD" w:rsidR="0024353E" w:rsidRPr="000068F6" w:rsidRDefault="0024353E" w:rsidP="00F55F15">
            <w:r w:rsidRPr="000068F6">
              <w:t>Срок</w:t>
            </w:r>
            <w:r w:rsidR="007225E3">
              <w:t xml:space="preserve"> </w:t>
            </w:r>
            <w:r w:rsidRPr="000068F6">
              <w:t>реализации</w:t>
            </w:r>
            <w:r w:rsidR="007225E3">
              <w:t xml:space="preserve"> </w:t>
            </w:r>
            <w:r w:rsidRPr="000068F6">
              <w:t>Программы</w:t>
            </w:r>
            <w:r w:rsidR="007225E3">
              <w:t xml:space="preserve"> </w:t>
            </w:r>
            <w:r w:rsidRPr="000068F6">
              <w:t>КСОДД</w:t>
            </w:r>
            <w:r w:rsidR="00FD48D2">
              <w:t xml:space="preserve"> </w:t>
            </w:r>
            <w:r w:rsidRPr="000068F6">
              <w:t>20</w:t>
            </w:r>
            <w:r w:rsidR="00A455B4" w:rsidRPr="000068F6">
              <w:t>20</w:t>
            </w:r>
            <w:r w:rsidRPr="000068F6">
              <w:t>–203</w:t>
            </w:r>
            <w:r w:rsidR="00F057C4">
              <w:t>4</w:t>
            </w:r>
            <w:r w:rsidR="000B1AFF">
              <w:t> </w:t>
            </w:r>
            <w:r w:rsidRPr="000068F6">
              <w:t>гг.</w:t>
            </w:r>
            <w:r w:rsidR="000B1AFF">
              <w:t>:</w:t>
            </w:r>
          </w:p>
          <w:p w14:paraId="2F18F80D" w14:textId="47DF7A02" w:rsidR="0024353E" w:rsidRPr="000068F6" w:rsidRDefault="0024353E" w:rsidP="00F55F15">
            <w:r w:rsidRPr="000068F6">
              <w:t>I</w:t>
            </w:r>
            <w:r w:rsidR="007225E3">
              <w:t xml:space="preserve"> </w:t>
            </w:r>
            <w:r w:rsidRPr="000068F6">
              <w:t>этап:</w:t>
            </w:r>
            <w:r w:rsidR="00FD48D2">
              <w:t xml:space="preserve"> </w:t>
            </w:r>
            <w:r w:rsidRPr="000068F6">
              <w:t>20</w:t>
            </w:r>
            <w:r w:rsidR="00A455B4" w:rsidRPr="000068F6">
              <w:t>20</w:t>
            </w:r>
            <w:r w:rsidRPr="000068F6">
              <w:t>–2023</w:t>
            </w:r>
            <w:r w:rsidR="000B1AFF">
              <w:t> </w:t>
            </w:r>
            <w:r w:rsidRPr="000068F6">
              <w:t>гг.</w:t>
            </w:r>
            <w:r w:rsidR="000F4EC2" w:rsidRPr="000068F6">
              <w:t xml:space="preserve">; </w:t>
            </w:r>
            <w:r w:rsidRPr="000068F6">
              <w:t>II</w:t>
            </w:r>
            <w:r w:rsidR="007225E3">
              <w:t xml:space="preserve"> </w:t>
            </w:r>
            <w:r w:rsidRPr="000068F6">
              <w:t>этап:</w:t>
            </w:r>
            <w:r w:rsidR="00FD48D2">
              <w:t xml:space="preserve"> </w:t>
            </w:r>
            <w:r w:rsidRPr="000068F6">
              <w:t>2024–2028</w:t>
            </w:r>
            <w:r w:rsidR="000B1AFF">
              <w:t> </w:t>
            </w:r>
            <w:r w:rsidRPr="000068F6">
              <w:t>гг.</w:t>
            </w:r>
            <w:r w:rsidR="000B1AFF">
              <w:t>;</w:t>
            </w:r>
            <w:r w:rsidR="007225E3">
              <w:t xml:space="preserve"> </w:t>
            </w:r>
            <w:r w:rsidRPr="000068F6">
              <w:t>III</w:t>
            </w:r>
            <w:r w:rsidR="007225E3">
              <w:t xml:space="preserve"> </w:t>
            </w:r>
            <w:r w:rsidRPr="000068F6">
              <w:t>этап:</w:t>
            </w:r>
            <w:r w:rsidR="00FD48D2">
              <w:t xml:space="preserve"> </w:t>
            </w:r>
            <w:r w:rsidRPr="000068F6">
              <w:t>2029–203</w:t>
            </w:r>
            <w:r w:rsidR="00F057C4">
              <w:t>4</w:t>
            </w:r>
            <w:r w:rsidR="000B1AFF">
              <w:t> </w:t>
            </w:r>
            <w:r w:rsidRPr="000068F6">
              <w:t>гг.</w:t>
            </w:r>
          </w:p>
        </w:tc>
      </w:tr>
      <w:tr w:rsidR="0024353E" w:rsidRPr="000068F6" w14:paraId="68CC9EDA" w14:textId="77777777" w:rsidTr="000B1AFF">
        <w:tc>
          <w:tcPr>
            <w:tcW w:w="1985" w:type="dxa"/>
            <w:vAlign w:val="center"/>
          </w:tcPr>
          <w:p w14:paraId="11948FF9" w14:textId="77777777" w:rsidR="0024353E" w:rsidRPr="000068F6" w:rsidRDefault="0024353E" w:rsidP="00F55F15">
            <w:r w:rsidRPr="000068F6">
              <w:t>Укрупненное описание запланированных мероприятий (инвестиционных проектов) по организации дорожного движения</w:t>
            </w:r>
          </w:p>
        </w:tc>
        <w:tc>
          <w:tcPr>
            <w:tcW w:w="7654" w:type="dxa"/>
            <w:vAlign w:val="center"/>
          </w:tcPr>
          <w:p w14:paraId="0B640087" w14:textId="77777777" w:rsidR="00830358" w:rsidRPr="000068F6" w:rsidRDefault="0024353E" w:rsidP="00F55F15">
            <w:r w:rsidRPr="000068F6">
              <w:t>1</w:t>
            </w:r>
            <w:r w:rsidR="00967179" w:rsidRPr="000068F6">
              <w:t xml:space="preserve">. </w:t>
            </w:r>
            <w:r w:rsidR="00676554" w:rsidRPr="000068F6">
              <w:t>Введение светофорного регулирования</w:t>
            </w:r>
            <w:r w:rsidR="00830358" w:rsidRPr="000068F6">
              <w:t>.</w:t>
            </w:r>
          </w:p>
          <w:p w14:paraId="1674EFF2" w14:textId="77777777" w:rsidR="00830358" w:rsidRPr="000068F6" w:rsidRDefault="00830358" w:rsidP="00F55F15">
            <w:r w:rsidRPr="000068F6">
              <w:t>2.Строительство новых пешеходных переходов.</w:t>
            </w:r>
          </w:p>
          <w:p w14:paraId="1F25D389" w14:textId="3698A3F4" w:rsidR="00830358" w:rsidRPr="000068F6" w:rsidRDefault="00830358" w:rsidP="00F55F15">
            <w:r w:rsidRPr="000068F6">
              <w:t>3. Развитие городской вело</w:t>
            </w:r>
            <w:r w:rsidR="00FD48D2">
              <w:t xml:space="preserve"> </w:t>
            </w:r>
            <w:r w:rsidRPr="000068F6">
              <w:t>инфраструктуры, ремонт пешеходных</w:t>
            </w:r>
            <w:r w:rsidR="007225E3">
              <w:br/>
            </w:r>
            <w:r w:rsidRPr="000068F6">
              <w:t xml:space="preserve"> </w:t>
            </w:r>
            <w:r w:rsidR="00676554" w:rsidRPr="000068F6">
              <w:t>тротуаров</w:t>
            </w:r>
            <w:r w:rsidRPr="000068F6">
              <w:t>.</w:t>
            </w:r>
          </w:p>
          <w:p w14:paraId="0930E03A" w14:textId="77777777" w:rsidR="0024353E" w:rsidRPr="000068F6" w:rsidRDefault="00830358" w:rsidP="00F55F15">
            <w:r w:rsidRPr="000068F6">
              <w:t>4. Развитие парковочного пространства в местах его нехватки.</w:t>
            </w:r>
          </w:p>
          <w:p w14:paraId="3316C00D" w14:textId="77777777" w:rsidR="00E0242B" w:rsidRPr="000068F6" w:rsidRDefault="00676554" w:rsidP="00F55F15">
            <w:r w:rsidRPr="000068F6">
              <w:t>5</w:t>
            </w:r>
            <w:r w:rsidR="00E0242B" w:rsidRPr="000068F6">
              <w:t>.Мероприятие по открыти</w:t>
            </w:r>
            <w:r w:rsidR="00A455B4" w:rsidRPr="000068F6">
              <w:t>ю</w:t>
            </w:r>
            <w:r w:rsidR="00E0242B" w:rsidRPr="000068F6">
              <w:t xml:space="preserve"> нов</w:t>
            </w:r>
            <w:r w:rsidR="00A455B4" w:rsidRPr="000068F6">
              <w:t>ых</w:t>
            </w:r>
            <w:r w:rsidR="00E0242B" w:rsidRPr="000068F6">
              <w:t xml:space="preserve"> остановочных пунктов</w:t>
            </w:r>
          </w:p>
          <w:p w14:paraId="0AD2884B" w14:textId="77777777" w:rsidR="00E0242B" w:rsidRPr="000068F6" w:rsidRDefault="00A455B4" w:rsidP="00F55F15">
            <w:r w:rsidRPr="000068F6">
              <w:t>6</w:t>
            </w:r>
            <w:r w:rsidR="00E0242B" w:rsidRPr="000068F6">
              <w:t>. Мероприятия по обеспечению безопасного скоростного режима</w:t>
            </w:r>
          </w:p>
          <w:p w14:paraId="49C3695B" w14:textId="77777777" w:rsidR="00E0242B" w:rsidRPr="000068F6" w:rsidRDefault="00A455B4" w:rsidP="00F55F15">
            <w:r w:rsidRPr="000068F6">
              <w:t>7</w:t>
            </w:r>
            <w:r w:rsidR="00E0242B" w:rsidRPr="000068F6">
              <w:t>. Мероприятия по повышению безопасности дорожного движения на маршрутах детей к образовательным учреждениям.</w:t>
            </w:r>
          </w:p>
          <w:p w14:paraId="68ADA62B" w14:textId="77777777" w:rsidR="0024353E" w:rsidRPr="000068F6" w:rsidRDefault="00A455B4" w:rsidP="00F55F15">
            <w:r w:rsidRPr="000068F6">
              <w:t>8</w:t>
            </w:r>
            <w:r w:rsidR="00E0242B" w:rsidRPr="000068F6">
              <w:t xml:space="preserve">. Мероприятие по реконструкции </w:t>
            </w:r>
            <w:r w:rsidR="00676554" w:rsidRPr="000068F6">
              <w:t>не безопасных участков УДС</w:t>
            </w:r>
            <w:r w:rsidR="00E0242B" w:rsidRPr="000068F6">
              <w:t>.</w:t>
            </w:r>
          </w:p>
        </w:tc>
      </w:tr>
      <w:tr w:rsidR="0024353E" w:rsidRPr="000068F6" w14:paraId="537CD08C" w14:textId="77777777" w:rsidTr="000B1AFF">
        <w:tc>
          <w:tcPr>
            <w:tcW w:w="1985" w:type="dxa"/>
            <w:vAlign w:val="center"/>
          </w:tcPr>
          <w:p w14:paraId="0CF70C3B" w14:textId="77777777" w:rsidR="0024353E" w:rsidRPr="000068F6" w:rsidRDefault="0024353E" w:rsidP="00F55F15">
            <w:r w:rsidRPr="000068F6">
              <w:t>Объемы и источники</w:t>
            </w:r>
          </w:p>
          <w:p w14:paraId="7C9CF0A6" w14:textId="77777777" w:rsidR="0024353E" w:rsidRPr="000068F6" w:rsidRDefault="0024353E" w:rsidP="00F55F15">
            <w:r w:rsidRPr="000068F6">
              <w:t>финансирования</w:t>
            </w:r>
          </w:p>
        </w:tc>
        <w:tc>
          <w:tcPr>
            <w:tcW w:w="7654" w:type="dxa"/>
            <w:vAlign w:val="center"/>
          </w:tcPr>
          <w:p w14:paraId="2BC8F981" w14:textId="7A3A9D2B" w:rsidR="0024353E" w:rsidRPr="000068F6" w:rsidRDefault="0024353E" w:rsidP="00F55F15">
            <w:r w:rsidRPr="000068F6">
              <w:t>Объем</w:t>
            </w:r>
            <w:r w:rsidR="007225E3">
              <w:t xml:space="preserve"> </w:t>
            </w:r>
            <w:r w:rsidRPr="000068F6">
              <w:t>финансирования</w:t>
            </w:r>
            <w:r w:rsidR="007225E3">
              <w:t xml:space="preserve"> </w:t>
            </w:r>
            <w:r w:rsidRPr="000068F6">
              <w:t>Программы</w:t>
            </w:r>
            <w:r w:rsidR="007225E3">
              <w:t xml:space="preserve"> </w:t>
            </w:r>
            <w:r w:rsidRPr="000068F6">
              <w:t>КСОДД</w:t>
            </w:r>
            <w:r w:rsidR="007C6AFC" w:rsidRPr="000068F6">
              <w:t xml:space="preserve"> по выбранному сценарию</w:t>
            </w:r>
            <w:r w:rsidR="00163529">
              <w:t xml:space="preserve"> 64 </w:t>
            </w:r>
            <w:r w:rsidR="00D617BE">
              <w:t>09</w:t>
            </w:r>
            <w:r w:rsidR="00163529">
              <w:t>4,68 тыс. руб.</w:t>
            </w:r>
            <w:r w:rsidRPr="000068F6">
              <w:t>,</w:t>
            </w:r>
            <w:r w:rsidR="00FD48D2">
              <w:t xml:space="preserve"> </w:t>
            </w:r>
            <w:r w:rsidRPr="000068F6">
              <w:t>из</w:t>
            </w:r>
            <w:r w:rsidR="00FD48D2">
              <w:t xml:space="preserve"> </w:t>
            </w:r>
            <w:r w:rsidR="00A95309" w:rsidRPr="000068F6">
              <w:t>них:</w:t>
            </w:r>
          </w:p>
          <w:p w14:paraId="5818A49A" w14:textId="77777777" w:rsidR="007C6AFC" w:rsidRPr="000068F6" w:rsidRDefault="007C6AFC" w:rsidP="00F55F15">
            <w:r w:rsidRPr="000068F6">
              <w:t>2020</w:t>
            </w:r>
            <w:r w:rsidR="000B1AFF">
              <w:t>–</w:t>
            </w:r>
            <w:r w:rsidRPr="000068F6">
              <w:t>2023</w:t>
            </w:r>
            <w:r w:rsidR="000B1AFF">
              <w:t> гг.</w:t>
            </w:r>
            <w:r w:rsidRPr="000068F6">
              <w:t xml:space="preserve">: </w:t>
            </w:r>
            <w:r w:rsidR="00163529">
              <w:t>9 5</w:t>
            </w:r>
            <w:r w:rsidR="00D617BE">
              <w:t>5</w:t>
            </w:r>
            <w:r w:rsidR="00163529">
              <w:t>5,58</w:t>
            </w:r>
            <w:r w:rsidR="000B1AFF">
              <w:t xml:space="preserve">тыс. </w:t>
            </w:r>
            <w:r w:rsidR="00A95309" w:rsidRPr="000068F6">
              <w:t>руб</w:t>
            </w:r>
            <w:r w:rsidR="000B1AFF">
              <w:t>.</w:t>
            </w:r>
            <w:r w:rsidR="00A95309" w:rsidRPr="000068F6">
              <w:t>, из них</w:t>
            </w:r>
            <w:r w:rsidR="00163529">
              <w:t>:9 2</w:t>
            </w:r>
            <w:r w:rsidR="00D617BE">
              <w:t>0</w:t>
            </w:r>
            <w:r w:rsidR="00163529">
              <w:t>2,28</w:t>
            </w:r>
            <w:r w:rsidRPr="000068F6">
              <w:t xml:space="preserve"> тыс.</w:t>
            </w:r>
            <w:r w:rsidR="000B1AFF">
              <w:t> </w:t>
            </w:r>
            <w:r w:rsidRPr="000068F6">
              <w:t>руб</w:t>
            </w:r>
            <w:r w:rsidR="000B1AFF">
              <w:t xml:space="preserve">.– </w:t>
            </w:r>
            <w:r w:rsidRPr="000068F6">
              <w:t>с</w:t>
            </w:r>
            <w:r w:rsidR="00676554" w:rsidRPr="000068F6">
              <w:t xml:space="preserve">редства муниципального бюджета, </w:t>
            </w:r>
            <w:r w:rsidR="00B36DFE" w:rsidRPr="000068F6">
              <w:t>353,3</w:t>
            </w:r>
            <w:r w:rsidR="000B1AFF">
              <w:t xml:space="preserve"> тыс. руб. – </w:t>
            </w:r>
            <w:r w:rsidR="00676554" w:rsidRPr="000068F6">
              <w:t>внебюджетные средства</w:t>
            </w:r>
            <w:r w:rsidR="000B1AFF">
              <w:t>;</w:t>
            </w:r>
          </w:p>
          <w:p w14:paraId="446F8083" w14:textId="77777777" w:rsidR="007C6AFC" w:rsidRPr="000068F6" w:rsidRDefault="007C6AFC" w:rsidP="00F55F15">
            <w:r w:rsidRPr="000068F6">
              <w:t>2024</w:t>
            </w:r>
            <w:r w:rsidR="000B1AFF">
              <w:t>–</w:t>
            </w:r>
            <w:r w:rsidRPr="000068F6">
              <w:t>2028</w:t>
            </w:r>
            <w:r w:rsidR="000B1AFF">
              <w:t> гг.</w:t>
            </w:r>
            <w:r w:rsidRPr="000068F6">
              <w:t xml:space="preserve">: </w:t>
            </w:r>
            <w:r w:rsidR="00B36DFE" w:rsidRPr="000068F6">
              <w:t>27</w:t>
            </w:r>
            <w:r w:rsidR="000B1AFF">
              <w:t> </w:t>
            </w:r>
            <w:r w:rsidR="00B36DFE" w:rsidRPr="000068F6">
              <w:t>215,2</w:t>
            </w:r>
            <w:r w:rsidR="000B1AFF">
              <w:t>тыс. </w:t>
            </w:r>
            <w:r w:rsidR="00A95309" w:rsidRPr="000068F6">
              <w:t>руб</w:t>
            </w:r>
            <w:r w:rsidR="000B1AFF">
              <w:t>. –</w:t>
            </w:r>
            <w:r w:rsidR="00A95309" w:rsidRPr="000068F6">
              <w:t xml:space="preserve"> средства муниципально</w:t>
            </w:r>
            <w:r w:rsidR="00B36DFE" w:rsidRPr="000068F6">
              <w:t>го бюджета</w:t>
            </w:r>
            <w:r w:rsidR="000B1AFF">
              <w:t>;</w:t>
            </w:r>
          </w:p>
          <w:p w14:paraId="04A1EFE5" w14:textId="52053C25" w:rsidR="0024353E" w:rsidRPr="000068F6" w:rsidRDefault="007C6AFC" w:rsidP="00F55F15">
            <w:r w:rsidRPr="000068F6">
              <w:t>2029</w:t>
            </w:r>
            <w:r w:rsidR="000B1AFF">
              <w:t>–</w:t>
            </w:r>
            <w:r w:rsidRPr="000068F6">
              <w:t>203</w:t>
            </w:r>
            <w:r w:rsidR="00F057C4">
              <w:t>4</w:t>
            </w:r>
            <w:r w:rsidR="000B1AFF">
              <w:t> гг.</w:t>
            </w:r>
            <w:r w:rsidRPr="000068F6">
              <w:t xml:space="preserve">: </w:t>
            </w:r>
            <w:r w:rsidR="00B36DFE" w:rsidRPr="000068F6">
              <w:t>27</w:t>
            </w:r>
            <w:r w:rsidR="000B1AFF">
              <w:t> </w:t>
            </w:r>
            <w:r w:rsidR="00B36DFE" w:rsidRPr="000068F6">
              <w:t>323,9</w:t>
            </w:r>
            <w:r w:rsidR="000B1AFF">
              <w:t> тыс. </w:t>
            </w:r>
            <w:r w:rsidR="00A95309" w:rsidRPr="000068F6">
              <w:t>руб</w:t>
            </w:r>
            <w:r w:rsidR="000B1AFF">
              <w:t xml:space="preserve">.– </w:t>
            </w:r>
            <w:r w:rsidR="00A95309" w:rsidRPr="000068F6">
              <w:t>средства муниципального бюджета</w:t>
            </w:r>
            <w:r w:rsidR="00B36DFE" w:rsidRPr="000068F6">
              <w:t>.</w:t>
            </w:r>
          </w:p>
        </w:tc>
      </w:tr>
    </w:tbl>
    <w:p w14:paraId="76597913" w14:textId="77777777" w:rsidR="00B36DFE" w:rsidRPr="000068F6" w:rsidRDefault="00B36DFE" w:rsidP="00F55F15">
      <w:pPr>
        <w:spacing w:after="200"/>
        <w:rPr>
          <w:b/>
          <w:bCs/>
          <w:kern w:val="36"/>
          <w:sz w:val="32"/>
          <w:szCs w:val="32"/>
          <w:lang w:eastAsia="ru-RU"/>
        </w:rPr>
      </w:pPr>
      <w:r w:rsidRPr="000068F6">
        <w:rPr>
          <w:sz w:val="32"/>
          <w:szCs w:val="32"/>
        </w:rPr>
        <w:br w:type="page"/>
      </w:r>
    </w:p>
    <w:p w14:paraId="6186D585" w14:textId="77777777" w:rsidR="00804B49" w:rsidRPr="000068F6" w:rsidRDefault="00804B49" w:rsidP="00F55F15">
      <w:pPr>
        <w:pStyle w:val="1"/>
        <w:suppressAutoHyphens/>
        <w:jc w:val="center"/>
        <w:rPr>
          <w:sz w:val="32"/>
          <w:szCs w:val="32"/>
        </w:rPr>
      </w:pPr>
      <w:bookmarkStart w:id="4" w:name="_Toc31613098"/>
      <w:r w:rsidRPr="000068F6">
        <w:rPr>
          <w:sz w:val="32"/>
          <w:szCs w:val="32"/>
        </w:rPr>
        <w:lastRenderedPageBreak/>
        <w:t>ПОЯСНИТЕЛЬНАЯ ЗАПИСКА</w:t>
      </w:r>
      <w:bookmarkEnd w:id="4"/>
    </w:p>
    <w:p w14:paraId="0CBA46D5" w14:textId="1715DC36" w:rsidR="00E00F0B" w:rsidRPr="000068F6" w:rsidRDefault="00E00F0B" w:rsidP="00F55F15">
      <w:pPr>
        <w:pStyle w:val="1"/>
        <w:suppressAutoHyphens/>
        <w:jc w:val="center"/>
      </w:pPr>
      <w:bookmarkStart w:id="5" w:name="_Toc31613099"/>
      <w:r w:rsidRPr="000068F6">
        <w:t>1. ХАРАКТЕРИСТИКА СЛОЖИВШЕЙСЯ СИТУАЦИИ ПО ОДД НА ТЕРРИТОРИИ, В ОТНОШЕНИИ КОТОРОЙ ОСУЩЕСТВЛЯЕТСЯ РАЗРАБОТКА КСОДД</w:t>
      </w:r>
      <w:bookmarkEnd w:id="5"/>
    </w:p>
    <w:p w14:paraId="613C01FD" w14:textId="77777777" w:rsidR="00E00F0B" w:rsidRPr="000068F6" w:rsidRDefault="00716871" w:rsidP="00F55F15">
      <w:pPr>
        <w:pStyle w:val="2"/>
        <w:spacing w:line="240" w:lineRule="auto"/>
      </w:pPr>
      <w:bookmarkStart w:id="6" w:name="_Toc31613100"/>
      <w:r w:rsidRPr="000068F6">
        <w:t xml:space="preserve">1.1. </w:t>
      </w:r>
      <w:r w:rsidR="00E00F0B" w:rsidRPr="000068F6">
        <w:t>Положение территории в структуре пространственной организации субъекта Российской Федерации.</w:t>
      </w:r>
      <w:bookmarkEnd w:id="6"/>
    </w:p>
    <w:p w14:paraId="6BFB59AD" w14:textId="77777777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Город Зеленогорск является закрытым административ</w:t>
      </w:r>
      <w:r w:rsidR="007225E3">
        <w:rPr>
          <w:sz w:val="28"/>
          <w:szCs w:val="28"/>
          <w:lang w:eastAsia="ru-RU"/>
        </w:rPr>
        <w:t xml:space="preserve">но-территориальным образованием. </w:t>
      </w:r>
      <w:r w:rsidRPr="000068F6">
        <w:rPr>
          <w:sz w:val="28"/>
          <w:szCs w:val="28"/>
          <w:lang w:eastAsia="ru-RU"/>
        </w:rPr>
        <w:t xml:space="preserve">В рамках муниципального устройства образует муниципальное образование </w:t>
      </w:r>
      <w:r w:rsidR="007225E3">
        <w:rPr>
          <w:sz w:val="28"/>
          <w:szCs w:val="28"/>
          <w:lang w:eastAsia="ru-RU"/>
        </w:rPr>
        <w:t>город</w:t>
      </w:r>
      <w:r w:rsidRPr="000068F6">
        <w:rPr>
          <w:sz w:val="28"/>
          <w:szCs w:val="28"/>
          <w:lang w:eastAsia="ru-RU"/>
        </w:rPr>
        <w:t xml:space="preserve"> Зеленогорск со статусом городского округа как единственный населённый пункт в его составе.</w:t>
      </w:r>
    </w:p>
    <w:p w14:paraId="24AC267A" w14:textId="087EE12E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Расположен город в центральной части Красноярского края на территории Рыбинского района, на левом берегу р</w:t>
      </w:r>
      <w:r w:rsidR="00F057C4">
        <w:rPr>
          <w:sz w:val="28"/>
          <w:szCs w:val="28"/>
          <w:lang w:eastAsia="ru-RU"/>
        </w:rPr>
        <w:t>.</w:t>
      </w:r>
      <w:r w:rsidRPr="000068F6">
        <w:rPr>
          <w:sz w:val="28"/>
          <w:szCs w:val="28"/>
          <w:lang w:eastAsia="ru-RU"/>
        </w:rPr>
        <w:t xml:space="preserve"> Кан в устье </w:t>
      </w:r>
      <w:r w:rsidR="00F057C4">
        <w:rPr>
          <w:sz w:val="28"/>
          <w:szCs w:val="28"/>
          <w:lang w:eastAsia="ru-RU"/>
        </w:rPr>
        <w:t xml:space="preserve">р. </w:t>
      </w:r>
      <w:proofErr w:type="spellStart"/>
      <w:r w:rsidRPr="000068F6">
        <w:rPr>
          <w:sz w:val="28"/>
          <w:szCs w:val="28"/>
          <w:lang w:eastAsia="ru-RU"/>
        </w:rPr>
        <w:t>Барги</w:t>
      </w:r>
      <w:proofErr w:type="spellEnd"/>
      <w:r w:rsidRPr="000068F6">
        <w:rPr>
          <w:sz w:val="28"/>
          <w:szCs w:val="28"/>
          <w:lang w:eastAsia="ru-RU"/>
        </w:rPr>
        <w:t>, в 160 км к востоку от Красноярска, в 18 км к северо-западу от города Заозёрного, где расположена железнодорожная станция.</w:t>
      </w:r>
    </w:p>
    <w:p w14:paraId="7B4CEE0F" w14:textId="77777777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Площадь территории Зеленогорск</w:t>
      </w:r>
      <w:r w:rsidR="002365FD">
        <w:rPr>
          <w:sz w:val="28"/>
          <w:szCs w:val="28"/>
          <w:lang w:eastAsia="ru-RU"/>
        </w:rPr>
        <w:t>а</w:t>
      </w:r>
      <w:r w:rsidRPr="000068F6">
        <w:rPr>
          <w:sz w:val="28"/>
          <w:szCs w:val="28"/>
          <w:lang w:eastAsia="ru-RU"/>
        </w:rPr>
        <w:t xml:space="preserve"> составляет 16,2 тыс. г</w:t>
      </w:r>
      <w:r w:rsidR="007225E3">
        <w:rPr>
          <w:sz w:val="28"/>
          <w:szCs w:val="28"/>
          <w:lang w:eastAsia="ru-RU"/>
        </w:rPr>
        <w:t xml:space="preserve">а (или 162 км²). </w:t>
      </w:r>
    </w:p>
    <w:p w14:paraId="5155AA30" w14:textId="77777777" w:rsidR="000E7E7F" w:rsidRPr="000068F6" w:rsidRDefault="000E7E7F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  <w:lang w:eastAsia="ru-RU"/>
        </w:rPr>
        <w:t>Географическое положение территории характеризуется как относительно выгодное с точки зрения климатических условий и круглогодичной транспортной доступности. Расстояние от города до краевого центра, города Красноярска, составляет 160 км.</w:t>
      </w:r>
      <w:r w:rsidRPr="000068F6">
        <w:rPr>
          <w:sz w:val="28"/>
          <w:szCs w:val="28"/>
        </w:rPr>
        <w:t xml:space="preserve"> Расстояние от Зеленогорска до Москвы – 4268 км, до Санкт-Петербурга – 4814 км. </w:t>
      </w:r>
    </w:p>
    <w:p w14:paraId="5E6ECD46" w14:textId="77777777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Транспортное сообщение с внешним миром осуществляется железнодорожным и автомобильным транспортом. </w:t>
      </w:r>
      <w:r w:rsidR="00896946" w:rsidRPr="000068F6">
        <w:rPr>
          <w:sz w:val="28"/>
          <w:szCs w:val="28"/>
          <w:lang w:eastAsia="ru-RU"/>
        </w:rPr>
        <w:t>Основной автомобильной дорогой выступает 04К-780 «Заозерный – КПП», протяженностью 8,19 км.</w:t>
      </w:r>
    </w:p>
    <w:p w14:paraId="5BC5EE77" w14:textId="77777777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Основное транспортное сообщение с краевым центром обеспечивается автомобильной трассой Федерального значения М-53 «Байкал» с сообщением Иркутск </w:t>
      </w:r>
      <w:r w:rsidR="001102B3">
        <w:rPr>
          <w:sz w:val="28"/>
          <w:szCs w:val="28"/>
          <w:lang w:eastAsia="ru-RU"/>
        </w:rPr>
        <w:t>–</w:t>
      </w:r>
      <w:r w:rsidRPr="000068F6">
        <w:rPr>
          <w:sz w:val="28"/>
          <w:szCs w:val="28"/>
          <w:lang w:eastAsia="ru-RU"/>
        </w:rPr>
        <w:t xml:space="preserve"> Улан-Удэ </w:t>
      </w:r>
      <w:r w:rsidR="001102B3">
        <w:rPr>
          <w:sz w:val="28"/>
          <w:szCs w:val="28"/>
          <w:lang w:eastAsia="ru-RU"/>
        </w:rPr>
        <w:t>–</w:t>
      </w:r>
      <w:r w:rsidRPr="000068F6">
        <w:rPr>
          <w:sz w:val="28"/>
          <w:szCs w:val="28"/>
          <w:lang w:eastAsia="ru-RU"/>
        </w:rPr>
        <w:t xml:space="preserve"> Чита, проходящая по территории Иркутской области, Республики Бурятия и Забайкальского края Российской Федерации протяженностью 1100 км. </w:t>
      </w:r>
    </w:p>
    <w:p w14:paraId="535A249E" w14:textId="77777777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Автобусное сообщение обеспечивает связь </w:t>
      </w:r>
      <w:r w:rsidR="00896946" w:rsidRPr="000068F6">
        <w:rPr>
          <w:sz w:val="28"/>
          <w:szCs w:val="28"/>
          <w:lang w:eastAsia="ru-RU"/>
        </w:rPr>
        <w:t xml:space="preserve">г. </w:t>
      </w:r>
      <w:r w:rsidR="007141FC" w:rsidRPr="000068F6">
        <w:rPr>
          <w:sz w:val="28"/>
          <w:szCs w:val="28"/>
          <w:lang w:eastAsia="ru-RU"/>
        </w:rPr>
        <w:t>Зеленогорск</w:t>
      </w:r>
      <w:r w:rsidR="007225E3">
        <w:rPr>
          <w:sz w:val="28"/>
          <w:szCs w:val="28"/>
          <w:lang w:eastAsia="ru-RU"/>
        </w:rPr>
        <w:t>а</w:t>
      </w:r>
      <w:r w:rsidRPr="000068F6">
        <w:rPr>
          <w:sz w:val="28"/>
          <w:szCs w:val="28"/>
          <w:lang w:eastAsia="ru-RU"/>
        </w:rPr>
        <w:t xml:space="preserve"> регулярными рейсами с такими городами, как Красноярск, Канск и Заозерный.</w:t>
      </w:r>
    </w:p>
    <w:p w14:paraId="443BB5FD" w14:textId="06914F1F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До бли</w:t>
      </w:r>
      <w:r w:rsidR="007225E3">
        <w:rPr>
          <w:sz w:val="28"/>
          <w:szCs w:val="28"/>
          <w:lang w:eastAsia="ru-RU"/>
        </w:rPr>
        <w:t>жайшей железнодорожной станции города Заозерного</w:t>
      </w:r>
      <w:r w:rsidR="00BA3BBF">
        <w:rPr>
          <w:sz w:val="28"/>
          <w:szCs w:val="28"/>
          <w:lang w:eastAsia="ru-RU"/>
        </w:rPr>
        <w:t xml:space="preserve">, </w:t>
      </w:r>
      <w:r w:rsidRPr="000068F6">
        <w:rPr>
          <w:sz w:val="28"/>
          <w:szCs w:val="28"/>
          <w:lang w:eastAsia="ru-RU"/>
        </w:rPr>
        <w:t xml:space="preserve">Зеленогорск отделяет расстояние в 18 километров, откуда в беспересадочном сообщении можно легко добраться до многих городов по линии Москва - Владивосток. Также со станции отправляются электропоезда по маршрутам Заозерный - Красноярск и Уяр - Канск - </w:t>
      </w:r>
      <w:proofErr w:type="spellStart"/>
      <w:r w:rsidRPr="000068F6">
        <w:rPr>
          <w:sz w:val="28"/>
          <w:szCs w:val="28"/>
          <w:lang w:eastAsia="ru-RU"/>
        </w:rPr>
        <w:t>Иланская</w:t>
      </w:r>
      <w:proofErr w:type="spellEnd"/>
      <w:r w:rsidRPr="000068F6">
        <w:rPr>
          <w:sz w:val="28"/>
          <w:szCs w:val="28"/>
          <w:lang w:eastAsia="ru-RU"/>
        </w:rPr>
        <w:t xml:space="preserve">. </w:t>
      </w:r>
    </w:p>
    <w:p w14:paraId="41C176AA" w14:textId="77777777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Для осуществления грузоперевозок от Транссибирской магистрали (станция Заозёрная) до города проложена железнодорожная ветка.</w:t>
      </w:r>
    </w:p>
    <w:p w14:paraId="35F223BC" w14:textId="77777777" w:rsidR="00896946" w:rsidRPr="000068F6" w:rsidRDefault="00896946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Воздушное сообщение осуществляется через аэропорт «Емельяново» расположенном вблизи Красноярска.</w:t>
      </w:r>
    </w:p>
    <w:p w14:paraId="2551C42E" w14:textId="77777777" w:rsidR="000E7E7F" w:rsidRPr="000068F6" w:rsidRDefault="000E7E7F" w:rsidP="00F55F15">
      <w:pPr>
        <w:jc w:val="center"/>
        <w:rPr>
          <w:sz w:val="28"/>
          <w:szCs w:val="28"/>
          <w:lang w:eastAsia="ru-RU"/>
        </w:rPr>
      </w:pPr>
      <w:r w:rsidRPr="000068F6">
        <w:rPr>
          <w:noProof/>
          <w:lang w:eastAsia="ru-RU"/>
        </w:rPr>
        <w:lastRenderedPageBreak/>
        <w:drawing>
          <wp:inline distT="0" distB="0" distL="0" distR="0" wp14:anchorId="69807628" wp14:editId="0041C8F5">
            <wp:extent cx="5786651" cy="2433424"/>
            <wp:effectExtent l="19050" t="0" r="454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925" cy="243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ED3B" w14:textId="56B34AE6" w:rsidR="000E7E7F" w:rsidRPr="000068F6" w:rsidRDefault="000E7E7F" w:rsidP="00D82323">
      <w:pPr>
        <w:spacing w:before="240" w:after="200"/>
        <w:jc w:val="center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Рисунок 1.1 – </w:t>
      </w:r>
      <w:r w:rsidR="00F77651" w:rsidRPr="000068F6">
        <w:rPr>
          <w:sz w:val="28"/>
          <w:szCs w:val="28"/>
          <w:lang w:eastAsia="ru-RU"/>
        </w:rPr>
        <w:t>Зеленогорск с ближайшими н.</w:t>
      </w:r>
      <w:r w:rsidR="00FD48D2">
        <w:rPr>
          <w:sz w:val="28"/>
          <w:szCs w:val="28"/>
          <w:lang w:eastAsia="ru-RU"/>
        </w:rPr>
        <w:t xml:space="preserve"> </w:t>
      </w:r>
      <w:r w:rsidR="00F77651" w:rsidRPr="000068F6">
        <w:rPr>
          <w:sz w:val="28"/>
          <w:szCs w:val="28"/>
          <w:lang w:eastAsia="ru-RU"/>
        </w:rPr>
        <w:t>п. Красноярского края</w:t>
      </w:r>
    </w:p>
    <w:p w14:paraId="2A67B858" w14:textId="15DCE7BF" w:rsidR="000E7E7F" w:rsidRPr="000068F6" w:rsidRDefault="00716871" w:rsidP="00F55F15">
      <w:pPr>
        <w:pStyle w:val="2"/>
        <w:spacing w:line="240" w:lineRule="auto"/>
      </w:pPr>
      <w:bookmarkStart w:id="7" w:name="_Toc18924457"/>
      <w:bookmarkStart w:id="8" w:name="_Toc31613101"/>
      <w:r w:rsidRPr="000068F6">
        <w:t xml:space="preserve">1.2. </w:t>
      </w:r>
      <w:r w:rsidR="00FD48D2">
        <w:t>Результаты анализа</w:t>
      </w:r>
      <w:r w:rsidR="000E7E7F" w:rsidRPr="000068F6">
        <w:t xml:space="preserve"> имеющихся официальных документов.</w:t>
      </w:r>
      <w:bookmarkEnd w:id="7"/>
      <w:bookmarkEnd w:id="8"/>
    </w:p>
    <w:p w14:paraId="6817E1F5" w14:textId="645D5E6A" w:rsidR="00F77651" w:rsidRPr="000068F6" w:rsidRDefault="00F7765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Красноярском крае действует государственная программа «Развитие транспортной системы» (последняя редакция от 17 сентября 2019 г.) [1]. Программа рассчитана на период до 2021</w:t>
      </w:r>
      <w:r w:rsidR="00F057C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г. В программе указываются объемы и доли финансирования мероприятий по развитию транспортной системы, </w:t>
      </w:r>
      <w:r w:rsidR="00BA3BBF">
        <w:rPr>
          <w:rFonts w:eastAsiaTheme="minorEastAsia"/>
          <w:sz w:val="28"/>
          <w:szCs w:val="28"/>
          <w:lang w:eastAsia="ru-RU"/>
        </w:rPr>
        <w:t>однако целевых мероприятий для</w:t>
      </w:r>
      <w:r w:rsidRPr="000068F6">
        <w:rPr>
          <w:rFonts w:eastAsiaTheme="minorEastAsia"/>
          <w:sz w:val="28"/>
          <w:szCs w:val="28"/>
          <w:lang w:eastAsia="ru-RU"/>
        </w:rPr>
        <w:t xml:space="preserve"> г. Зеленогорск</w:t>
      </w:r>
      <w:r w:rsidR="00BA3BBF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в данной Программе не предусмотрено.</w:t>
      </w:r>
    </w:p>
    <w:p w14:paraId="7744539C" w14:textId="2FE4BC05" w:rsidR="00F77651" w:rsidRPr="000068F6" w:rsidRDefault="00F7765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Согласно Градостроительному кодексу РФ от 29.12.2004 N 190-ФЗ (ред. от 02.08.2019) (с изм. и доп., вступ. в силу с 13.08.2019) [2] документами территориального планирования муниципальных образований являются схемы территориального планирования (СТП) и генеральные планы поселений или городских округов.</w:t>
      </w:r>
    </w:p>
    <w:p w14:paraId="13487F30" w14:textId="6CFC051C" w:rsidR="006A5238" w:rsidRPr="000068F6" w:rsidRDefault="00F7765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Генеральный план является основным документом, описывающим территориальное развитие города. Генплан для </w:t>
      </w:r>
      <w:r w:rsidR="006A5238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BA3BBF">
        <w:rPr>
          <w:rFonts w:eastAsiaTheme="minorEastAsia"/>
          <w:sz w:val="28"/>
          <w:szCs w:val="28"/>
          <w:lang w:eastAsia="ru-RU"/>
        </w:rPr>
        <w:t>а</w:t>
      </w:r>
      <w:r w:rsidR="006A5238" w:rsidRPr="000068F6">
        <w:rPr>
          <w:rFonts w:eastAsiaTheme="minorEastAsia"/>
          <w:sz w:val="28"/>
          <w:szCs w:val="28"/>
          <w:lang w:eastAsia="ru-RU"/>
        </w:rPr>
        <w:t xml:space="preserve"> был утвержден 29.03.2007 г. решением Совета </w:t>
      </w:r>
      <w:proofErr w:type="gramStart"/>
      <w:r w:rsidR="006A5238" w:rsidRPr="000068F6">
        <w:rPr>
          <w:rFonts w:eastAsiaTheme="minorEastAsia"/>
          <w:sz w:val="28"/>
          <w:szCs w:val="28"/>
          <w:lang w:eastAsia="ru-RU"/>
        </w:rPr>
        <w:t>депутатов</w:t>
      </w:r>
      <w:proofErr w:type="gramEnd"/>
      <w:r w:rsidR="00BA3BBF">
        <w:rPr>
          <w:rFonts w:eastAsiaTheme="minorEastAsia"/>
          <w:sz w:val="28"/>
          <w:szCs w:val="28"/>
          <w:lang w:eastAsia="ru-RU"/>
        </w:rPr>
        <w:t xml:space="preserve"> ЗАТО г. Зеленогорска</w:t>
      </w:r>
      <w:r w:rsidR="006A5238" w:rsidRPr="000068F6">
        <w:rPr>
          <w:rFonts w:eastAsiaTheme="minorEastAsia"/>
          <w:sz w:val="28"/>
          <w:szCs w:val="28"/>
          <w:lang w:eastAsia="ru-RU"/>
        </w:rPr>
        <w:t xml:space="preserve"> №</w:t>
      </w:r>
      <w:r w:rsidR="00BA3BBF">
        <w:rPr>
          <w:rFonts w:eastAsiaTheme="minorEastAsia"/>
          <w:sz w:val="28"/>
          <w:szCs w:val="28"/>
          <w:lang w:eastAsia="ru-RU"/>
        </w:rPr>
        <w:t xml:space="preserve"> </w:t>
      </w:r>
      <w:r w:rsidR="006A5238" w:rsidRPr="000068F6">
        <w:rPr>
          <w:rFonts w:eastAsiaTheme="minorEastAsia"/>
          <w:sz w:val="28"/>
          <w:szCs w:val="28"/>
          <w:lang w:eastAsia="ru-RU"/>
        </w:rPr>
        <w:t>28-300р</w:t>
      </w:r>
      <w:r w:rsidR="00F057C4">
        <w:rPr>
          <w:rFonts w:eastAsiaTheme="minorEastAsia"/>
          <w:sz w:val="28"/>
          <w:szCs w:val="28"/>
          <w:lang w:eastAsia="ru-RU"/>
        </w:rPr>
        <w:t xml:space="preserve"> </w:t>
      </w:r>
      <w:r w:rsidR="006A5238" w:rsidRPr="000068F6">
        <w:rPr>
          <w:rFonts w:eastAsiaTheme="minorEastAsia"/>
          <w:sz w:val="28"/>
          <w:szCs w:val="28"/>
          <w:lang w:eastAsia="ru-RU"/>
        </w:rPr>
        <w:t>[3] и имеет гриф «секретно» из-за закрытого статуса города. Материалы Генплана в настоящий момент не соответствуют сложившейся ситуации, новый генеральный план не разработан.</w:t>
      </w:r>
    </w:p>
    <w:p w14:paraId="5F43FD1F" w14:textId="77777777" w:rsidR="006A5238" w:rsidRPr="000068F6" w:rsidRDefault="006A5238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Для целей комплексного развития транспортных систем городов принято Постановление Правительства Российской Федерации от 25.12.2015 № 1440 «Об утверждении требований к программам комплексного развития транспортной инфраструктуры поселений, городских округов» [4]. В </w:t>
      </w:r>
      <w:r w:rsidR="003E3F83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BA3BBF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ПКРТИ </w:t>
      </w:r>
      <w:r w:rsidR="003E3F83" w:rsidRPr="000068F6">
        <w:rPr>
          <w:rFonts w:eastAsiaTheme="minorEastAsia"/>
          <w:sz w:val="28"/>
          <w:szCs w:val="28"/>
          <w:lang w:eastAsia="ru-RU"/>
        </w:rPr>
        <w:t>отсутствует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4E52804D" w14:textId="5ABBE72B" w:rsidR="00F727AF" w:rsidRPr="000068F6" w:rsidRDefault="00F727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Одним из важнейших документов развития города помимо генерального плана является Программа комплексного развития социальной инфраструктуры. Данная программа</w:t>
      </w:r>
      <w:r w:rsidR="00314FFE" w:rsidRPr="000068F6">
        <w:rPr>
          <w:rFonts w:eastAsiaTheme="minorEastAsia"/>
          <w:sz w:val="28"/>
          <w:szCs w:val="28"/>
          <w:lang w:eastAsia="ru-RU"/>
        </w:rPr>
        <w:t xml:space="preserve"> [5]</w:t>
      </w:r>
      <w:r w:rsidRPr="000068F6">
        <w:rPr>
          <w:rFonts w:eastAsiaTheme="minorEastAsia"/>
          <w:sz w:val="28"/>
          <w:szCs w:val="28"/>
          <w:lang w:eastAsia="ru-RU"/>
        </w:rPr>
        <w:t>, разработана для г. Зеленогорск</w:t>
      </w:r>
      <w:r w:rsidR="00355CF7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на период 2016–2030</w:t>
      </w:r>
      <w:r w:rsidR="00F057C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гг. </w:t>
      </w:r>
    </w:p>
    <w:p w14:paraId="4E10F558" w14:textId="77019DFA" w:rsidR="00FF3A12" w:rsidRPr="000068F6" w:rsidRDefault="00314FF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Программа [5] ставит своей целью повышение качества и уровня жизни населения города на основе устойчивого роста экономики, формирования среды, благоприятной для предпринимательской деятельности и комфортного проживания.</w:t>
      </w:r>
      <w:r w:rsidR="00FF3A12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FD48D2" w:rsidRPr="000068F6">
        <w:rPr>
          <w:rFonts w:eastAsiaTheme="minorEastAsia"/>
          <w:sz w:val="28"/>
          <w:szCs w:val="28"/>
          <w:lang w:eastAsia="ru-RU"/>
        </w:rPr>
        <w:t>Согласно программе,</w:t>
      </w:r>
      <w:r w:rsidR="00FF3A12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FF3A12" w:rsidRPr="000068F6">
        <w:rPr>
          <w:sz w:val="28"/>
          <w:szCs w:val="28"/>
        </w:rPr>
        <w:t xml:space="preserve">город Зеленогорск обладает значительным </w:t>
      </w:r>
      <w:r w:rsidR="00FF3A12" w:rsidRPr="000068F6">
        <w:rPr>
          <w:sz w:val="28"/>
          <w:szCs w:val="28"/>
        </w:rPr>
        <w:lastRenderedPageBreak/>
        <w:t>потенциалом развития, отличительной особенностью которого является наличие свободных энергетических мощностей. По итогам 2016 года коэффициент использования электрической энергии составил 43,4%, тепловой энергии – 10,2%. Кроме того, в результате процесса реструктуризации АО</w:t>
      </w:r>
      <w:r w:rsidR="00F057C4">
        <w:rPr>
          <w:sz w:val="28"/>
          <w:szCs w:val="28"/>
        </w:rPr>
        <w:t xml:space="preserve"> </w:t>
      </w:r>
      <w:r w:rsidR="00FF3A12" w:rsidRPr="000068F6">
        <w:rPr>
          <w:sz w:val="28"/>
          <w:szCs w:val="28"/>
        </w:rPr>
        <w:t xml:space="preserve">«ПО ЭХЗ» и выведения за контур предприятия непрофильных производств часть площадей, бывших производственных и складских помещений, свободна и готова к размещению новых производств. В жилой части города и на селитебной территории существуют объекты, свободные от хозяйственной деятельности, что тоже является привлекательным для реализации новых инвестиционных проектов. </w:t>
      </w:r>
    </w:p>
    <w:p w14:paraId="7BA115F8" w14:textId="417F849E" w:rsidR="00FF3A12" w:rsidRPr="000068F6" w:rsidRDefault="00FF3A12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Также отмечается, что </w:t>
      </w:r>
      <w:r w:rsidRPr="000068F6">
        <w:rPr>
          <w:sz w:val="28"/>
          <w:szCs w:val="28"/>
        </w:rPr>
        <w:t>наличие производственного потенциала, трудовых ресурсов выступают основными конкурентными преимуществами города и являются базой для ускоренного развития территории.</w:t>
      </w:r>
    </w:p>
    <w:p w14:paraId="6DD4C599" w14:textId="77777777" w:rsidR="00314FFE" w:rsidRPr="000068F6" w:rsidRDefault="005369F9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Программа [5] ставит амбициозные планы. Согласно 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ей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г. Зеленогорск 2030 г. это:</w:t>
      </w:r>
    </w:p>
    <w:p w14:paraId="16AD7E30" w14:textId="77777777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территория успешных людей, чистой природы и умной экономики;</w:t>
      </w:r>
    </w:p>
    <w:p w14:paraId="18CEB7CE" w14:textId="77777777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</w:rPr>
      </w:pPr>
      <w:r w:rsidRPr="000068F6">
        <w:rPr>
          <w:sz w:val="28"/>
        </w:rPr>
        <w:t>активные долгожители – каждый житель находит для себя позитивные сферы самореализации;</w:t>
      </w:r>
    </w:p>
    <w:p w14:paraId="4D6E0E6F" w14:textId="77777777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</w:rPr>
      </w:pPr>
      <w:r w:rsidRPr="000068F6">
        <w:rPr>
          <w:sz w:val="28"/>
        </w:rPr>
        <w:t>активные участники управления развитием города - каждый второй житель города в возрасте от 15 лет участвует в управлении его развитием;</w:t>
      </w:r>
    </w:p>
    <w:p w14:paraId="122CA5CC" w14:textId="77777777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</w:rPr>
      </w:pPr>
      <w:r w:rsidRPr="000068F6">
        <w:rPr>
          <w:sz w:val="28"/>
        </w:rPr>
        <w:t>3 из 5 выпускников ведущих высших учебных заведений страны возвращаются в Зеленогорск и генерируют новые идеи, проекты, предприятия;</w:t>
      </w:r>
    </w:p>
    <w:p w14:paraId="55E1450C" w14:textId="77777777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68F6">
        <w:rPr>
          <w:sz w:val="28"/>
        </w:rPr>
        <w:t>творческие коллективы, признанные не только в крае, но и по всей стране;</w:t>
      </w:r>
    </w:p>
    <w:p w14:paraId="3E22B134" w14:textId="0D8DE521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68F6">
        <w:rPr>
          <w:sz w:val="28"/>
        </w:rPr>
        <w:t>современный, комфортный и уютный город, с развивающейся экономикой, которым гордятся и любят горожане, бережно сохраняющие его историю;</w:t>
      </w:r>
    </w:p>
    <w:p w14:paraId="53F4FB8B" w14:textId="40801AB8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68F6">
        <w:rPr>
          <w:sz w:val="28"/>
        </w:rPr>
        <w:t>город, в котором хотелось бы жить, работать, творить, воспитывать детей.</w:t>
      </w:r>
    </w:p>
    <w:p w14:paraId="7862F3A9" w14:textId="1802DA5F" w:rsidR="00F727AF" w:rsidRPr="000068F6" w:rsidRDefault="005369F9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Программе имеется большое количество разделов, посвященных развитию промышленности, предпринимательства, рынку труда, науке и образованию, здравоохранению и другим областям. Не остается в стороне и развитие транспортной системы. В качестве основных инвестиционных проектов отмечаются:</w:t>
      </w:r>
    </w:p>
    <w:p w14:paraId="072A9761" w14:textId="77777777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целью развития транспортной автодорожной инфраструктуры предусматривается строительство, реконфигурация и ремонт улично-дорожной сети города;</w:t>
      </w:r>
    </w:p>
    <w:p w14:paraId="07FE16D2" w14:textId="35881AF9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с целью снижения интенсивности движения и разделения транспортных потоков предусматривается строительство автодороги от ул. Калинина до ул. Изыскательской с выходом на ул. Орловская до развязки </w:t>
      </w:r>
      <w:r w:rsidR="008B4A6C">
        <w:rPr>
          <w:sz w:val="28"/>
          <w:szCs w:val="28"/>
        </w:rPr>
        <w:t>с</w:t>
      </w:r>
      <w:r w:rsidRPr="000068F6">
        <w:rPr>
          <w:sz w:val="28"/>
          <w:szCs w:val="28"/>
        </w:rPr>
        <w:t xml:space="preserve"> ул. Индустриальной;</w:t>
      </w:r>
    </w:p>
    <w:p w14:paraId="39BE1AB4" w14:textId="77777777" w:rsidR="005369F9" w:rsidRPr="000068F6" w:rsidRDefault="005369F9" w:rsidP="00F55F15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для обеспечения беспрепятственного движения спецтехники предусматривается расширение проездов межквартальных и придомовых территорий.</w:t>
      </w:r>
    </w:p>
    <w:p w14:paraId="4D134FDE" w14:textId="6A001D54" w:rsidR="000E7E7F" w:rsidRPr="000068F6" w:rsidRDefault="005369F9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Среди действующих в г. Зеленогорск</w:t>
      </w:r>
      <w:r w:rsidR="00355CF7">
        <w:rPr>
          <w:sz w:val="28"/>
          <w:szCs w:val="28"/>
          <w:lang w:eastAsia="ru-RU"/>
        </w:rPr>
        <w:t>е</w:t>
      </w:r>
      <w:r w:rsidRPr="000068F6">
        <w:rPr>
          <w:sz w:val="28"/>
          <w:szCs w:val="28"/>
          <w:lang w:eastAsia="ru-RU"/>
        </w:rPr>
        <w:t xml:space="preserve"> муниципальных программ особо стоит выделить программу </w:t>
      </w:r>
      <w:r w:rsidR="000E7E7F" w:rsidRPr="000068F6">
        <w:rPr>
          <w:sz w:val="28"/>
          <w:szCs w:val="28"/>
          <w:lang w:eastAsia="ru-RU"/>
        </w:rPr>
        <w:t xml:space="preserve">«Развитие транспортной системы в </w:t>
      </w:r>
      <w:r w:rsidR="007141FC" w:rsidRPr="000068F6">
        <w:rPr>
          <w:sz w:val="28"/>
          <w:szCs w:val="28"/>
          <w:lang w:eastAsia="ru-RU"/>
        </w:rPr>
        <w:t>г. Зеленогорск</w:t>
      </w:r>
      <w:r w:rsidR="00355CF7">
        <w:rPr>
          <w:sz w:val="28"/>
          <w:szCs w:val="28"/>
          <w:lang w:eastAsia="ru-RU"/>
        </w:rPr>
        <w:t>е</w:t>
      </w:r>
      <w:r w:rsidR="000E7E7F" w:rsidRPr="000068F6">
        <w:rPr>
          <w:sz w:val="28"/>
          <w:szCs w:val="28"/>
          <w:lang w:eastAsia="ru-RU"/>
        </w:rPr>
        <w:t xml:space="preserve">» </w:t>
      </w:r>
      <w:r w:rsidR="000E7E7F" w:rsidRPr="000068F6">
        <w:rPr>
          <w:sz w:val="28"/>
          <w:szCs w:val="28"/>
          <w:lang w:eastAsia="ru-RU"/>
        </w:rPr>
        <w:lastRenderedPageBreak/>
        <w:t>[</w:t>
      </w:r>
      <w:r w:rsidRPr="000068F6">
        <w:rPr>
          <w:sz w:val="28"/>
          <w:szCs w:val="28"/>
          <w:lang w:eastAsia="ru-RU"/>
        </w:rPr>
        <w:t>6</w:t>
      </w:r>
      <w:r w:rsidR="000E7E7F" w:rsidRPr="000068F6">
        <w:rPr>
          <w:sz w:val="28"/>
          <w:szCs w:val="28"/>
          <w:lang w:eastAsia="ru-RU"/>
        </w:rPr>
        <w:t>], целью которой является 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 по регулируемым тарифам на муниципальных маршрутах на территории г</w:t>
      </w:r>
      <w:r w:rsidR="007141FC" w:rsidRPr="000068F6">
        <w:rPr>
          <w:sz w:val="28"/>
          <w:szCs w:val="28"/>
          <w:lang w:eastAsia="ru-RU"/>
        </w:rPr>
        <w:t>.</w:t>
      </w:r>
      <w:r w:rsidR="000E7E7F" w:rsidRPr="000068F6">
        <w:rPr>
          <w:sz w:val="28"/>
          <w:szCs w:val="28"/>
          <w:lang w:eastAsia="ru-RU"/>
        </w:rPr>
        <w:t xml:space="preserve"> Зеленогорск. Программа рассчитана на период с 2015 по 2021 год.</w:t>
      </w:r>
    </w:p>
    <w:p w14:paraId="78EBE7BD" w14:textId="77777777" w:rsidR="000E7E7F" w:rsidRPr="000068F6" w:rsidRDefault="000E7E7F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В соответствии с ней предусмотрено финансирование из краевого и местного бюджета на следующие подпрограммы:</w:t>
      </w:r>
    </w:p>
    <w:p w14:paraId="0D992AA0" w14:textId="09A111FC" w:rsidR="00454DBB" w:rsidRPr="00FD48D2" w:rsidRDefault="000E7E7F" w:rsidP="00F55F15">
      <w:pPr>
        <w:pStyle w:val="a0"/>
        <w:numPr>
          <w:ilvl w:val="0"/>
          <w:numId w:val="13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Обеспечение сохранности и </w:t>
      </w:r>
      <w:r w:rsidR="00FD48D2" w:rsidRPr="000068F6">
        <w:rPr>
          <w:sz w:val="28"/>
          <w:szCs w:val="28"/>
          <w:lang w:eastAsia="ru-RU"/>
        </w:rPr>
        <w:t>модернизация автомобильных дорог общего пользования местного значения города Зеленогорска,</w:t>
      </w:r>
      <w:r w:rsidRPr="000068F6">
        <w:rPr>
          <w:sz w:val="28"/>
          <w:szCs w:val="28"/>
          <w:lang w:eastAsia="ru-RU"/>
        </w:rPr>
        <w:t xml:space="preserve"> в рамка</w:t>
      </w:r>
      <w:r w:rsidR="00454DBB" w:rsidRPr="000068F6">
        <w:rPr>
          <w:sz w:val="28"/>
          <w:szCs w:val="28"/>
          <w:lang w:eastAsia="ru-RU"/>
        </w:rPr>
        <w:t>х которой необходимо обеспечить:</w:t>
      </w:r>
    </w:p>
    <w:p w14:paraId="4804E722" w14:textId="77777777" w:rsidR="00454DBB" w:rsidRPr="000068F6" w:rsidRDefault="00454DBB" w:rsidP="00F55F15">
      <w:pPr>
        <w:pStyle w:val="a0"/>
        <w:numPr>
          <w:ilvl w:val="1"/>
          <w:numId w:val="15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с</w:t>
      </w:r>
      <w:r w:rsidR="000E7E7F" w:rsidRPr="000068F6">
        <w:rPr>
          <w:sz w:val="28"/>
          <w:szCs w:val="28"/>
          <w:lang w:eastAsia="ru-RU"/>
        </w:rPr>
        <w:t>одержание автомобильных дорог общего пользования местного значения протяженностью 201,001 км.</w:t>
      </w:r>
      <w:r w:rsidR="000E7E7F" w:rsidRPr="000068F6">
        <w:t xml:space="preserve">, </w:t>
      </w:r>
      <w:r w:rsidR="000E7E7F" w:rsidRPr="000068F6">
        <w:rPr>
          <w:sz w:val="28"/>
          <w:szCs w:val="28"/>
          <w:lang w:eastAsia="ru-RU"/>
        </w:rPr>
        <w:t>в том числе: ручная санитарная очистка, содержание автодорог, улиц, проездов, тротуаров, светофоров, ливневой канализации</w:t>
      </w:r>
      <w:r w:rsidRPr="000068F6">
        <w:rPr>
          <w:sz w:val="28"/>
          <w:szCs w:val="28"/>
          <w:lang w:eastAsia="ru-RU"/>
        </w:rPr>
        <w:t>;</w:t>
      </w:r>
    </w:p>
    <w:p w14:paraId="7F23E73A" w14:textId="7C5C254F" w:rsidR="000E7E7F" w:rsidRPr="000068F6" w:rsidRDefault="00454DBB" w:rsidP="00F55F15">
      <w:pPr>
        <w:pStyle w:val="a0"/>
        <w:numPr>
          <w:ilvl w:val="1"/>
          <w:numId w:val="15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С</w:t>
      </w:r>
      <w:r w:rsidR="000E7E7F" w:rsidRPr="000068F6">
        <w:rPr>
          <w:sz w:val="28"/>
          <w:szCs w:val="28"/>
          <w:lang w:eastAsia="ru-RU"/>
        </w:rPr>
        <w:t>одержание в надлежащем состоянии внутриквартальных территорий площадью 129 358,5</w:t>
      </w:r>
      <w:r w:rsidR="00FD48D2">
        <w:rPr>
          <w:sz w:val="28"/>
          <w:szCs w:val="28"/>
          <w:lang w:eastAsia="ru-RU"/>
        </w:rPr>
        <w:t xml:space="preserve"> </w:t>
      </w:r>
      <w:r w:rsidRPr="000068F6">
        <w:rPr>
          <w:sz w:val="28"/>
          <w:szCs w:val="28"/>
          <w:lang w:eastAsia="ru-RU"/>
        </w:rPr>
        <w:t>кв.</w:t>
      </w:r>
      <w:r w:rsidR="00F057C4">
        <w:rPr>
          <w:sz w:val="28"/>
          <w:szCs w:val="28"/>
          <w:lang w:eastAsia="ru-RU"/>
        </w:rPr>
        <w:t xml:space="preserve"> </w:t>
      </w:r>
      <w:r w:rsidRPr="000068F6">
        <w:rPr>
          <w:sz w:val="28"/>
          <w:szCs w:val="28"/>
          <w:lang w:eastAsia="ru-RU"/>
        </w:rPr>
        <w:t>м.;</w:t>
      </w:r>
    </w:p>
    <w:p w14:paraId="1F6AA125" w14:textId="77777777" w:rsidR="000E7E7F" w:rsidRPr="000068F6" w:rsidRDefault="00454DBB" w:rsidP="00F55F15">
      <w:pPr>
        <w:pStyle w:val="a0"/>
        <w:numPr>
          <w:ilvl w:val="1"/>
          <w:numId w:val="15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п</w:t>
      </w:r>
      <w:r w:rsidR="000E7E7F" w:rsidRPr="000068F6">
        <w:rPr>
          <w:sz w:val="28"/>
          <w:szCs w:val="28"/>
          <w:lang w:eastAsia="ru-RU"/>
        </w:rPr>
        <w:t>ротяженность ремонта автомобильных дорог и искусственных сооружений на них: 2016 - 3,372 км,</w:t>
      </w:r>
      <w:r w:rsidRPr="000068F6">
        <w:rPr>
          <w:sz w:val="28"/>
          <w:szCs w:val="28"/>
          <w:lang w:eastAsia="ru-RU"/>
        </w:rPr>
        <w:t xml:space="preserve"> 2017 – 4,604 км, 2018 – 2,4 км;</w:t>
      </w:r>
    </w:p>
    <w:p w14:paraId="58B4D2B2" w14:textId="29DC409D" w:rsidR="000E7E7F" w:rsidRPr="000068F6" w:rsidRDefault="00454DBB" w:rsidP="00F55F15">
      <w:pPr>
        <w:pStyle w:val="a0"/>
        <w:numPr>
          <w:ilvl w:val="1"/>
          <w:numId w:val="15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и</w:t>
      </w:r>
      <w:r w:rsidR="000E7E7F" w:rsidRPr="000068F6">
        <w:rPr>
          <w:sz w:val="28"/>
          <w:szCs w:val="28"/>
          <w:lang w:eastAsia="ru-RU"/>
        </w:rPr>
        <w:t>зготовление и установка автопавильонов для обустройства остановок общественного транспорта в количестве 5шт в 2017 году.</w:t>
      </w:r>
      <w:r w:rsidR="00E80583">
        <w:rPr>
          <w:sz w:val="28"/>
          <w:szCs w:val="28"/>
          <w:lang w:eastAsia="ru-RU"/>
        </w:rPr>
        <w:t xml:space="preserve"> </w:t>
      </w:r>
      <w:r w:rsidR="000E7E7F" w:rsidRPr="000068F6">
        <w:rPr>
          <w:sz w:val="28"/>
          <w:szCs w:val="28"/>
          <w:lang w:eastAsia="ru-RU"/>
        </w:rPr>
        <w:t>Установка автопавильонов для обустройства остановок общественного транспорта в количе</w:t>
      </w:r>
      <w:r w:rsidRPr="000068F6">
        <w:rPr>
          <w:sz w:val="28"/>
          <w:szCs w:val="28"/>
          <w:lang w:eastAsia="ru-RU"/>
        </w:rPr>
        <w:t>стве 5</w:t>
      </w:r>
      <w:r w:rsidR="00FD48D2">
        <w:rPr>
          <w:sz w:val="28"/>
          <w:szCs w:val="28"/>
          <w:lang w:eastAsia="ru-RU"/>
        </w:rPr>
        <w:t xml:space="preserve"> </w:t>
      </w:r>
      <w:proofErr w:type="spellStart"/>
      <w:r w:rsidRPr="000068F6">
        <w:rPr>
          <w:sz w:val="28"/>
          <w:szCs w:val="28"/>
          <w:lang w:eastAsia="ru-RU"/>
        </w:rPr>
        <w:t>шт</w:t>
      </w:r>
      <w:proofErr w:type="spellEnd"/>
      <w:r w:rsidRPr="000068F6">
        <w:rPr>
          <w:sz w:val="28"/>
          <w:szCs w:val="28"/>
          <w:lang w:eastAsia="ru-RU"/>
        </w:rPr>
        <w:t xml:space="preserve"> в 2019 году;</w:t>
      </w:r>
    </w:p>
    <w:p w14:paraId="2C03D0BB" w14:textId="77777777" w:rsidR="000E7E7F" w:rsidRPr="000068F6" w:rsidRDefault="000E7E7F" w:rsidP="00F55F15">
      <w:pPr>
        <w:pStyle w:val="a0"/>
        <w:numPr>
          <w:ilvl w:val="0"/>
          <w:numId w:val="13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Повышение безопасности дорожног</w:t>
      </w:r>
      <w:r w:rsidR="007141FC" w:rsidRPr="000068F6">
        <w:rPr>
          <w:sz w:val="28"/>
          <w:szCs w:val="28"/>
          <w:lang w:eastAsia="ru-RU"/>
        </w:rPr>
        <w:t>о движения в г. Зеленогорск</w:t>
      </w:r>
      <w:r w:rsidR="00E80583">
        <w:rPr>
          <w:sz w:val="28"/>
          <w:szCs w:val="28"/>
          <w:lang w:eastAsia="ru-RU"/>
        </w:rPr>
        <w:t>е</w:t>
      </w:r>
      <w:r w:rsidRPr="000068F6">
        <w:rPr>
          <w:sz w:val="28"/>
          <w:szCs w:val="28"/>
          <w:lang w:eastAsia="ru-RU"/>
        </w:rPr>
        <w:t>. Задачей подпрограммы является снижение количества дорожно-транспортных происшествий на территории города и, как следствие, снижение количества пострадавших в результате дорожно-транспортных происшествий. В рамках этой подпрограммы предполагается:</w:t>
      </w:r>
    </w:p>
    <w:p w14:paraId="296B5626" w14:textId="62CA2619" w:rsidR="000E7E7F" w:rsidRPr="000068F6" w:rsidRDefault="00454DBB" w:rsidP="00F55F15">
      <w:pPr>
        <w:pStyle w:val="a0"/>
        <w:numPr>
          <w:ilvl w:val="1"/>
          <w:numId w:val="17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е</w:t>
      </w:r>
      <w:r w:rsidR="000E7E7F" w:rsidRPr="000068F6">
        <w:rPr>
          <w:sz w:val="28"/>
          <w:szCs w:val="28"/>
          <w:lang w:eastAsia="ru-RU"/>
        </w:rPr>
        <w:t>жегодное нанесение горизонтальной разметки на проезжей части автомобильных дорог термопластиком 36,2 км, краской-78,1</w:t>
      </w:r>
      <w:r w:rsidRPr="000068F6">
        <w:rPr>
          <w:sz w:val="28"/>
          <w:szCs w:val="28"/>
          <w:lang w:eastAsia="ru-RU"/>
        </w:rPr>
        <w:t>;</w:t>
      </w:r>
    </w:p>
    <w:p w14:paraId="15D4BCD5" w14:textId="77777777" w:rsidR="000E7E7F" w:rsidRPr="000068F6" w:rsidRDefault="00454DBB" w:rsidP="00F55F15">
      <w:pPr>
        <w:pStyle w:val="a0"/>
        <w:numPr>
          <w:ilvl w:val="1"/>
          <w:numId w:val="17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о</w:t>
      </w:r>
      <w:r w:rsidR="000E7E7F" w:rsidRPr="000068F6">
        <w:rPr>
          <w:sz w:val="28"/>
          <w:szCs w:val="28"/>
          <w:lang w:eastAsia="ru-RU"/>
        </w:rPr>
        <w:t xml:space="preserve">бустройство пешеходных переходов в количестве 12 шт. </w:t>
      </w:r>
      <w:r w:rsidRPr="000068F6">
        <w:rPr>
          <w:sz w:val="28"/>
          <w:szCs w:val="28"/>
          <w:lang w:eastAsia="ru-RU"/>
        </w:rPr>
        <w:t>в 2017 году и 5 шт. в 2019 году;</w:t>
      </w:r>
    </w:p>
    <w:p w14:paraId="1D5D06BB" w14:textId="77777777" w:rsidR="000E7E7F" w:rsidRPr="000068F6" w:rsidRDefault="00454DBB" w:rsidP="00F55F15">
      <w:pPr>
        <w:pStyle w:val="a0"/>
        <w:numPr>
          <w:ilvl w:val="1"/>
          <w:numId w:val="17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у</w:t>
      </w:r>
      <w:r w:rsidR="000E7E7F" w:rsidRPr="000068F6">
        <w:rPr>
          <w:sz w:val="28"/>
          <w:szCs w:val="28"/>
          <w:lang w:eastAsia="ru-RU"/>
        </w:rPr>
        <w:t>становка пешеходных ограждений перильного типа протяженностью 2 088,1 м. в 2017 году и 122</w:t>
      </w:r>
      <w:r w:rsidRPr="000068F6">
        <w:rPr>
          <w:sz w:val="28"/>
          <w:szCs w:val="28"/>
          <w:lang w:eastAsia="ru-RU"/>
        </w:rPr>
        <w:t xml:space="preserve"> м. в 2019 году;</w:t>
      </w:r>
    </w:p>
    <w:p w14:paraId="14D7F520" w14:textId="77777777" w:rsidR="000E7E7F" w:rsidRPr="000068F6" w:rsidRDefault="00454DBB" w:rsidP="00F55F15">
      <w:pPr>
        <w:pStyle w:val="a0"/>
        <w:numPr>
          <w:ilvl w:val="1"/>
          <w:numId w:val="17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у</w:t>
      </w:r>
      <w:r w:rsidR="000E7E7F" w:rsidRPr="000068F6">
        <w:rPr>
          <w:sz w:val="28"/>
          <w:szCs w:val="28"/>
          <w:lang w:eastAsia="ru-RU"/>
        </w:rPr>
        <w:t>становка дорожно-знаковой информации в</w:t>
      </w:r>
      <w:r w:rsidRPr="000068F6">
        <w:rPr>
          <w:sz w:val="28"/>
          <w:szCs w:val="28"/>
          <w:lang w:eastAsia="ru-RU"/>
        </w:rPr>
        <w:t xml:space="preserve"> количестве 192 шт. в 2017 году;</w:t>
      </w:r>
    </w:p>
    <w:p w14:paraId="3BE38126" w14:textId="77777777" w:rsidR="000E7E7F" w:rsidRPr="000068F6" w:rsidRDefault="00454DBB" w:rsidP="00F55F15">
      <w:pPr>
        <w:pStyle w:val="a0"/>
        <w:numPr>
          <w:ilvl w:val="1"/>
          <w:numId w:val="17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з</w:t>
      </w:r>
      <w:r w:rsidR="000E7E7F" w:rsidRPr="000068F6">
        <w:rPr>
          <w:sz w:val="28"/>
          <w:szCs w:val="28"/>
          <w:lang w:eastAsia="ru-RU"/>
        </w:rPr>
        <w:t>амена дорожно-знаковой информации в</w:t>
      </w:r>
      <w:r w:rsidRPr="000068F6">
        <w:rPr>
          <w:sz w:val="28"/>
          <w:szCs w:val="28"/>
          <w:lang w:eastAsia="ru-RU"/>
        </w:rPr>
        <w:t xml:space="preserve"> количестве 42 шт. в 2017 году;</w:t>
      </w:r>
    </w:p>
    <w:p w14:paraId="21DE754F" w14:textId="77777777" w:rsidR="000E7E7F" w:rsidRPr="000068F6" w:rsidRDefault="00454DBB" w:rsidP="00F55F15">
      <w:pPr>
        <w:pStyle w:val="a0"/>
        <w:numPr>
          <w:ilvl w:val="1"/>
          <w:numId w:val="17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р</w:t>
      </w:r>
      <w:r w:rsidR="000E7E7F" w:rsidRPr="000068F6">
        <w:rPr>
          <w:sz w:val="28"/>
          <w:szCs w:val="28"/>
          <w:lang w:eastAsia="ru-RU"/>
        </w:rPr>
        <w:t>асходы на проведение мероприятий, направленных на обеспечение безопасного дорожного участия детей в дорожном движении.</w:t>
      </w:r>
    </w:p>
    <w:p w14:paraId="6E471DC1" w14:textId="79D7D5AC" w:rsidR="000E7E7F" w:rsidRPr="000068F6" w:rsidRDefault="000E7E7F" w:rsidP="00F55F15">
      <w:pPr>
        <w:pStyle w:val="a0"/>
        <w:numPr>
          <w:ilvl w:val="0"/>
          <w:numId w:val="13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Оптимизация регулярных перевозок пассажиров и багажа по регулируемым тарифам на муниципальных маршрутах на территории </w:t>
      </w:r>
      <w:r w:rsidR="00214683">
        <w:rPr>
          <w:sz w:val="28"/>
          <w:szCs w:val="28"/>
          <w:lang w:eastAsia="ru-RU"/>
        </w:rPr>
        <w:br/>
      </w:r>
      <w:r w:rsidRPr="000068F6">
        <w:rPr>
          <w:sz w:val="28"/>
          <w:szCs w:val="28"/>
          <w:lang w:eastAsia="ru-RU"/>
        </w:rPr>
        <w:t>г</w:t>
      </w:r>
      <w:r w:rsidR="00756478" w:rsidRPr="000068F6">
        <w:rPr>
          <w:sz w:val="28"/>
          <w:szCs w:val="28"/>
          <w:lang w:eastAsia="ru-RU"/>
        </w:rPr>
        <w:t>.</w:t>
      </w:r>
      <w:r w:rsidR="007141FC" w:rsidRPr="000068F6">
        <w:rPr>
          <w:sz w:val="28"/>
          <w:szCs w:val="28"/>
          <w:lang w:eastAsia="ru-RU"/>
        </w:rPr>
        <w:t xml:space="preserve"> Зеленогорск</w:t>
      </w:r>
      <w:r w:rsidRPr="000068F6">
        <w:rPr>
          <w:sz w:val="28"/>
          <w:szCs w:val="28"/>
          <w:lang w:eastAsia="ru-RU"/>
        </w:rPr>
        <w:t>.</w:t>
      </w:r>
      <w:r w:rsidR="00454DBB" w:rsidRPr="000068F6">
        <w:rPr>
          <w:sz w:val="28"/>
          <w:szCs w:val="28"/>
          <w:lang w:eastAsia="ru-RU"/>
        </w:rPr>
        <w:t xml:space="preserve"> Данная программа предусматривает:</w:t>
      </w:r>
    </w:p>
    <w:p w14:paraId="394D6EF3" w14:textId="77777777" w:rsidR="000E7E7F" w:rsidRPr="000068F6" w:rsidRDefault="00454DBB" w:rsidP="00F55F15">
      <w:pPr>
        <w:pStyle w:val="a0"/>
        <w:numPr>
          <w:ilvl w:val="1"/>
          <w:numId w:val="18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>у</w:t>
      </w:r>
      <w:r w:rsidR="000E7E7F" w:rsidRPr="000068F6">
        <w:rPr>
          <w:sz w:val="28"/>
          <w:szCs w:val="28"/>
          <w:lang w:eastAsia="ru-RU"/>
        </w:rPr>
        <w:t>довлетворенность потребности населения в регулярных перевозках пассажиров и багажа по регулируемым тарифам на муниципальных маршрутах. По</w:t>
      </w:r>
      <w:r w:rsidRPr="000068F6">
        <w:rPr>
          <w:sz w:val="28"/>
          <w:szCs w:val="28"/>
          <w:lang w:eastAsia="ru-RU"/>
        </w:rPr>
        <w:t>казатель результативности 100%;</w:t>
      </w:r>
    </w:p>
    <w:p w14:paraId="6AA6213D" w14:textId="77777777" w:rsidR="000E7E7F" w:rsidRPr="000068F6" w:rsidRDefault="00454DBB" w:rsidP="00F55F15">
      <w:pPr>
        <w:pStyle w:val="a0"/>
        <w:numPr>
          <w:ilvl w:val="1"/>
          <w:numId w:val="18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lastRenderedPageBreak/>
        <w:t>о</w:t>
      </w:r>
      <w:r w:rsidR="000E7E7F" w:rsidRPr="000068F6">
        <w:rPr>
          <w:sz w:val="28"/>
          <w:szCs w:val="28"/>
          <w:lang w:eastAsia="ru-RU"/>
        </w:rPr>
        <w:t xml:space="preserve">бновление подвижного состава пассажирского автомобильного транспорта </w:t>
      </w:r>
      <w:r w:rsidRPr="000068F6">
        <w:rPr>
          <w:sz w:val="28"/>
          <w:szCs w:val="28"/>
          <w:lang w:eastAsia="ru-RU"/>
        </w:rPr>
        <w:t>в количестве 4 ед. в 2018 году.</w:t>
      </w:r>
    </w:p>
    <w:p w14:paraId="02560D83" w14:textId="77777777" w:rsidR="000E7E7F" w:rsidRPr="000068F6" w:rsidRDefault="000E7E7F" w:rsidP="00F55F15">
      <w:pPr>
        <w:pStyle w:val="a0"/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По состоянию на 31.12.2018 </w:t>
      </w:r>
      <w:r w:rsidR="00454DBB" w:rsidRPr="000068F6">
        <w:rPr>
          <w:sz w:val="28"/>
          <w:szCs w:val="28"/>
          <w:lang w:eastAsia="ru-RU"/>
        </w:rPr>
        <w:t xml:space="preserve">данной программой </w:t>
      </w:r>
      <w:r w:rsidRPr="000068F6">
        <w:rPr>
          <w:sz w:val="28"/>
          <w:szCs w:val="28"/>
          <w:lang w:eastAsia="ru-RU"/>
        </w:rPr>
        <w:t xml:space="preserve">были достигнуты следующие показатели: </w:t>
      </w:r>
    </w:p>
    <w:p w14:paraId="3A5100BB" w14:textId="77777777" w:rsidR="000E7E7F" w:rsidRPr="000068F6" w:rsidRDefault="000E7E7F" w:rsidP="00F55F15">
      <w:pPr>
        <w:pStyle w:val="a0"/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Показатель «Доля выполнения работ по содержанию автомобильных дорог по отношению к запланированным показателям» составил </w:t>
      </w:r>
      <w:r w:rsidR="00454DBB" w:rsidRPr="000068F6">
        <w:rPr>
          <w:sz w:val="28"/>
          <w:szCs w:val="28"/>
          <w:lang w:eastAsia="ru-RU"/>
        </w:rPr>
        <w:t>100%.</w:t>
      </w:r>
    </w:p>
    <w:p w14:paraId="5095CADF" w14:textId="77777777" w:rsidR="000E7E7F" w:rsidRPr="000068F6" w:rsidRDefault="000E7E7F" w:rsidP="00F55F15">
      <w:pPr>
        <w:pStyle w:val="a0"/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Показатель «Доля протяженности автомобильных дорог общего пользования местного значения, на которой проводятся работы по ремонту в общей протяженности сети» составила - </w:t>
      </w:r>
      <w:r w:rsidR="00454DBB" w:rsidRPr="000068F6">
        <w:rPr>
          <w:sz w:val="28"/>
          <w:szCs w:val="28"/>
          <w:lang w:eastAsia="ru-RU"/>
        </w:rPr>
        <w:t>0,7%.</w:t>
      </w:r>
    </w:p>
    <w:p w14:paraId="1D949BB0" w14:textId="77777777" w:rsidR="000E7E7F" w:rsidRPr="000068F6" w:rsidRDefault="000E7E7F" w:rsidP="00F55F15">
      <w:pPr>
        <w:pStyle w:val="a0"/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Показатель «Уменьшение неудовлетворительных дорожных условий на общей протяженности автомобильных дорог общего пользования местного значения» составил - </w:t>
      </w:r>
      <w:r w:rsidR="00454DBB" w:rsidRPr="000068F6">
        <w:rPr>
          <w:sz w:val="28"/>
          <w:szCs w:val="28"/>
          <w:lang w:eastAsia="ru-RU"/>
        </w:rPr>
        <w:t>7,1%.</w:t>
      </w:r>
    </w:p>
    <w:p w14:paraId="69257E22" w14:textId="77777777" w:rsidR="000E7E7F" w:rsidRPr="000068F6" w:rsidRDefault="000E7E7F" w:rsidP="00F55F15">
      <w:pPr>
        <w:pStyle w:val="a0"/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Регулярность перевозок пассажиров и багажа по регулируемым тарифам на муниципальных маршрутах - 100%. </w:t>
      </w:r>
    </w:p>
    <w:p w14:paraId="5E64DE54" w14:textId="77777777" w:rsidR="0032153A" w:rsidRPr="000068F6" w:rsidRDefault="0032153A" w:rsidP="00F55F15">
      <w:pPr>
        <w:ind w:firstLine="709"/>
        <w:jc w:val="both"/>
        <w:rPr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Анализ имеющихся официальных документов позволяет сделать вывод о большой работе, проводимой в муниципальном образовании </w:t>
      </w:r>
      <w:r w:rsidR="000E2B58" w:rsidRPr="000068F6">
        <w:rPr>
          <w:sz w:val="28"/>
          <w:szCs w:val="28"/>
          <w:lang w:eastAsia="ru-RU"/>
        </w:rPr>
        <w:t>г. Зеленогорск</w:t>
      </w:r>
      <w:r w:rsidRPr="000068F6">
        <w:rPr>
          <w:sz w:val="28"/>
          <w:szCs w:val="28"/>
          <w:lang w:eastAsia="ru-RU"/>
        </w:rPr>
        <w:t xml:space="preserve"> в плане градостроительства, дорожного строительства, создания комфортных условий проживания.</w:t>
      </w:r>
    </w:p>
    <w:p w14:paraId="7274E2B1" w14:textId="77777777" w:rsidR="0032153A" w:rsidRPr="000068F6" w:rsidRDefault="00716871" w:rsidP="00D82323">
      <w:pPr>
        <w:pStyle w:val="2"/>
        <w:spacing w:before="240" w:line="240" w:lineRule="auto"/>
      </w:pPr>
      <w:bookmarkStart w:id="9" w:name="_Toc24105407"/>
      <w:bookmarkStart w:id="10" w:name="_Toc31613102"/>
      <w:r w:rsidRPr="000068F6">
        <w:t xml:space="preserve">1.3. </w:t>
      </w:r>
      <w:r w:rsidR="0032153A" w:rsidRPr="000068F6">
        <w:t>Оценка социально-экономической и градостроительной деятельности территории, включая деятельность в сфере транспорта, дорожную деятельность.</w:t>
      </w:r>
      <w:bookmarkEnd w:id="9"/>
      <w:bookmarkEnd w:id="10"/>
    </w:p>
    <w:p w14:paraId="092993C5" w14:textId="77777777" w:rsidR="0032153A" w:rsidRPr="000068F6" w:rsidRDefault="0032153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Согласно уже рассмотренной выше </w:t>
      </w:r>
      <w:r w:rsidR="004C3D98" w:rsidRPr="000068F6">
        <w:rPr>
          <w:rFonts w:eastAsiaTheme="minorEastAsia"/>
          <w:sz w:val="28"/>
          <w:szCs w:val="28"/>
          <w:lang w:eastAsia="ru-RU"/>
        </w:rPr>
        <w:t>Программе социально-экономического развития г. Зеленогорск [5] в настоящее время демографическая ситуация ухудшается (рис. 1.2).</w:t>
      </w:r>
      <w:r w:rsidR="00666CD8" w:rsidRPr="000068F6">
        <w:rPr>
          <w:rFonts w:eastAsiaTheme="minorEastAsia"/>
          <w:sz w:val="28"/>
          <w:szCs w:val="28"/>
          <w:lang w:eastAsia="ru-RU"/>
        </w:rPr>
        <w:t xml:space="preserve"> Однако по результатам реализации программы [5]</w:t>
      </w:r>
      <w:r w:rsidR="004A78E7" w:rsidRPr="000068F6">
        <w:rPr>
          <w:rFonts w:eastAsiaTheme="minorEastAsia"/>
          <w:sz w:val="28"/>
          <w:szCs w:val="28"/>
          <w:lang w:eastAsia="ru-RU"/>
        </w:rPr>
        <w:t xml:space="preserve"> ожидается выправление негативной тенденции и начало роста численности населения.</w:t>
      </w:r>
    </w:p>
    <w:p w14:paraId="1B169C99" w14:textId="6CCC9E91" w:rsidR="009018FF" w:rsidRPr="000068F6" w:rsidRDefault="009018F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Ввиду текущего снижения численности населения</w:t>
      </w:r>
      <w:r w:rsidR="001C59AD">
        <w:rPr>
          <w:rFonts w:eastAsiaTheme="minorEastAsia"/>
          <w:sz w:val="28"/>
          <w:szCs w:val="28"/>
          <w:lang w:eastAsia="ru-RU"/>
        </w:rPr>
        <w:t xml:space="preserve"> в</w:t>
      </w:r>
      <w:r w:rsidRPr="000068F6">
        <w:rPr>
          <w:rFonts w:eastAsiaTheme="minorEastAsia"/>
          <w:sz w:val="28"/>
          <w:szCs w:val="28"/>
          <w:lang w:eastAsia="ru-RU"/>
        </w:rPr>
        <w:t xml:space="preserve"> г. Зеленогорск</w:t>
      </w:r>
      <w:r w:rsidR="001C59AD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жилищное строительство фактически отсутствует. Как следствие </w:t>
      </w:r>
      <w:r w:rsidR="00E64FF1" w:rsidRPr="000068F6">
        <w:rPr>
          <w:rFonts w:eastAsiaTheme="minorEastAsia"/>
          <w:sz w:val="28"/>
          <w:szCs w:val="28"/>
          <w:lang w:eastAsia="ru-RU"/>
        </w:rPr>
        <w:t>не строятся новые автомобильные дороги.</w:t>
      </w:r>
    </w:p>
    <w:p w14:paraId="4D825D9E" w14:textId="7437DA24" w:rsidR="00E64FF1" w:rsidRPr="000068F6" w:rsidRDefault="00E64FF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Несмотря на отрицательную</w:t>
      </w:r>
      <w:r w:rsidR="001C59AD">
        <w:rPr>
          <w:rFonts w:eastAsiaTheme="minorEastAsia"/>
          <w:sz w:val="28"/>
          <w:szCs w:val="28"/>
          <w:lang w:eastAsia="ru-RU"/>
        </w:rPr>
        <w:t xml:space="preserve"> динамику численности населения, </w:t>
      </w:r>
      <w:r w:rsidRPr="000068F6">
        <w:rPr>
          <w:rFonts w:eastAsiaTheme="minorEastAsia"/>
          <w:sz w:val="28"/>
          <w:szCs w:val="28"/>
          <w:lang w:eastAsia="ru-RU"/>
        </w:rPr>
        <w:t xml:space="preserve">наблюдения Подрядчика в ходе исследования территории, позволяют сделать вывод о возможной стабилизации демографической ситуации, а также о набирающей обороты социально-экономической и дорожной деятельности в </w:t>
      </w:r>
      <w:r w:rsidR="00214683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1C59AD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1D4E4D8B" w14:textId="77777777" w:rsidR="0032153A" w:rsidRPr="000068F6" w:rsidRDefault="00666CD8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Cs w:val="28"/>
          <w:lang w:eastAsia="ru-RU"/>
        </w:rPr>
        <w:lastRenderedPageBreak/>
        <w:drawing>
          <wp:inline distT="0" distB="0" distL="0" distR="0" wp14:anchorId="76C70C1C" wp14:editId="4D287559">
            <wp:extent cx="5199797" cy="2668999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624" cy="267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018A7C" w14:textId="77777777" w:rsidR="00E64FF1" w:rsidRPr="000068F6" w:rsidRDefault="00666CD8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sz w:val="28"/>
          <w:szCs w:val="28"/>
          <w:lang w:eastAsia="ru-RU"/>
        </w:rPr>
        <w:t xml:space="preserve">Рисунок 1.2 – Динамика численности населения г. Зеленогорск (прогноз </w:t>
      </w:r>
      <w:r w:rsidR="007B0881" w:rsidRPr="000068F6">
        <w:rPr>
          <w:sz w:val="28"/>
          <w:szCs w:val="28"/>
          <w:lang w:eastAsia="ru-RU"/>
        </w:rPr>
        <w:t>Программы социально-экономического развития г. Зеленогорск [5])</w:t>
      </w:r>
    </w:p>
    <w:p w14:paraId="1EF02D7F" w14:textId="77777777" w:rsidR="00223EC7" w:rsidRPr="000068F6" w:rsidRDefault="00716871" w:rsidP="00F55F15">
      <w:pPr>
        <w:pStyle w:val="2"/>
        <w:spacing w:line="240" w:lineRule="auto"/>
      </w:pPr>
      <w:bookmarkStart w:id="11" w:name="_Toc24105408"/>
      <w:bookmarkStart w:id="12" w:name="_Toc31613103"/>
      <w:r w:rsidRPr="000068F6">
        <w:t xml:space="preserve">1.4. </w:t>
      </w:r>
      <w:r w:rsidR="00223EC7" w:rsidRPr="000068F6">
        <w:t>Оценка сети дорог, оценка и анализ показателей качества содержания дорог, анализ перспектив развития дорог на территории.</w:t>
      </w:r>
      <w:bookmarkEnd w:id="11"/>
      <w:bookmarkEnd w:id="12"/>
    </w:p>
    <w:p w14:paraId="7F0E1236" w14:textId="7D4BD89A" w:rsidR="00871A31" w:rsidRPr="000068F6" w:rsidRDefault="00871A3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рамках реализации национального проекта «Безопасные и качественные автомобильные дороги» [7] Министерством транспорта </w:t>
      </w:r>
      <w:r w:rsidR="00FD48D2">
        <w:rPr>
          <w:rFonts w:eastAsiaTheme="minorEastAsia"/>
          <w:sz w:val="28"/>
          <w:szCs w:val="28"/>
          <w:lang w:eastAsia="ru-RU"/>
        </w:rPr>
        <w:t>Российской федерации</w:t>
      </w:r>
      <w:r w:rsidRPr="000068F6">
        <w:rPr>
          <w:rFonts w:eastAsiaTheme="minorEastAsia"/>
          <w:sz w:val="28"/>
          <w:szCs w:val="28"/>
          <w:lang w:eastAsia="ru-RU"/>
        </w:rPr>
        <w:t xml:space="preserve"> разработана методика диагностики автомобильных дорог и УДС [8]. Согласно этой методике, в целях подтверждения достижения значений целевого показателя «Доля протяжённости дорожной сети городской агломерации, соответствующей нормативным требованиям к транспортно-эксплуатационному состоянию, %» должна ежегодно проводиться инструментальная диагностика состояния дорожной сети городской агломерации. Результаты такой диагностики являются обязательными для включения в отчётные материалы о достижении целевых показателей ПКРТИ. До настоящего врем</w:t>
      </w:r>
      <w:r w:rsidR="00FD70A7">
        <w:rPr>
          <w:rFonts w:eastAsiaTheme="minorEastAsia"/>
          <w:sz w:val="28"/>
          <w:szCs w:val="28"/>
          <w:lang w:eastAsia="ru-RU"/>
        </w:rPr>
        <w:t>ени, такая диагностика для УДС</w:t>
      </w:r>
      <w:r w:rsidR="00FD48D2">
        <w:rPr>
          <w:rFonts w:eastAsiaTheme="minorEastAsia"/>
          <w:sz w:val="28"/>
          <w:szCs w:val="28"/>
          <w:lang w:eastAsia="ru-RU"/>
        </w:rPr>
        <w:t xml:space="preserve"> </w:t>
      </w:r>
      <w:r w:rsidR="00FD70A7">
        <w:rPr>
          <w:rFonts w:eastAsiaTheme="minorEastAsia"/>
          <w:sz w:val="28"/>
          <w:szCs w:val="28"/>
          <w:lang w:eastAsia="ru-RU"/>
        </w:rPr>
        <w:t>города</w:t>
      </w:r>
      <w:r w:rsidRPr="000068F6">
        <w:rPr>
          <w:rFonts w:eastAsiaTheme="minorEastAsia"/>
          <w:sz w:val="28"/>
          <w:szCs w:val="28"/>
          <w:lang w:eastAsia="ru-RU"/>
        </w:rPr>
        <w:t xml:space="preserve"> Зеленогорск</w:t>
      </w:r>
      <w:r w:rsidR="00FD70A7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не проводилась.</w:t>
      </w:r>
    </w:p>
    <w:p w14:paraId="59DDA0D8" w14:textId="1DB89290" w:rsidR="00871A31" w:rsidRPr="000068F6" w:rsidRDefault="00871A3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Порядок проведения оценки уровня содержания автомобильных дорог регулируется приказом Минтранса РФ от 08.06.2012 №</w:t>
      </w:r>
      <w:r w:rsidR="00E3375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163 «Об утверждении Порядка проведения оценки уровня содержания автомобильных дорог общего пользования федерального значения» [9], который заменил [10] отраслевой документ ОДМ 218.0.000-2003 «Руководство по оценке уровня содержания автомобильных дорог» [11]. Однако данный документ регламентирует порядок оценки дорог только федерального значения. </w:t>
      </w:r>
    </w:p>
    <w:p w14:paraId="267068CB" w14:textId="61C18900" w:rsidR="00871A31" w:rsidRPr="000068F6" w:rsidRDefault="00871A3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Учитывая отсутствие результатов инструментальной диагностики, отсутствие нормативных документов, регламентирующих проведение анализа качества содержания дорог, помимо федеральных, оценка в рамках КСОДД осуществлялась по результатам деятельности соответствующих служб </w:t>
      </w:r>
      <w:r w:rsidR="00FD70A7">
        <w:rPr>
          <w:rFonts w:eastAsiaTheme="minorEastAsia"/>
          <w:sz w:val="28"/>
          <w:szCs w:val="28"/>
          <w:lang w:eastAsia="ru-RU"/>
        </w:rPr>
        <w:t xml:space="preserve">города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FD70A7">
        <w:rPr>
          <w:rFonts w:eastAsiaTheme="minorEastAsia"/>
          <w:sz w:val="28"/>
          <w:szCs w:val="28"/>
          <w:lang w:eastAsia="ru-RU"/>
        </w:rPr>
        <w:t>а. П</w:t>
      </w:r>
      <w:r w:rsidRPr="000068F6">
        <w:rPr>
          <w:rFonts w:eastAsiaTheme="minorEastAsia"/>
          <w:sz w:val="28"/>
          <w:szCs w:val="28"/>
          <w:lang w:eastAsia="ru-RU"/>
        </w:rPr>
        <w:t xml:space="preserve">о исполнению ими муниципальных программ по ремонту и содержанию дорог, а также путём визуальной диагностики дорог подрядчиком КСОДД. Показатели качества содержания дорог принимались по ГОСТ 33180-2014 «Дороги автомобильные общего пользования. Требования к уровню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летнего содержания» [12]. Также учитывались требования ГОСТ 33220-2015 [13] и местные нормативы градостроительного проектирования [14].</w:t>
      </w:r>
    </w:p>
    <w:p w14:paraId="417103EB" w14:textId="2EE1D40D" w:rsidR="00871A31" w:rsidRPr="000068F6" w:rsidRDefault="00871A3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Согласно 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перечню автомоб</w:t>
      </w:r>
      <w:r w:rsidR="00FD70A7">
        <w:rPr>
          <w:rFonts w:eastAsiaTheme="minorEastAsia"/>
          <w:sz w:val="28"/>
          <w:szCs w:val="28"/>
          <w:lang w:eastAsia="ru-RU"/>
        </w:rPr>
        <w:t>ильных дорог местного значения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г.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FD70A7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УДС города </w:t>
      </w:r>
      <w:r w:rsidRPr="000068F6">
        <w:rPr>
          <w:rFonts w:eastAsiaTheme="minorEastAsia"/>
          <w:sz w:val="28"/>
          <w:szCs w:val="28"/>
          <w:lang w:eastAsia="ru-RU"/>
        </w:rPr>
        <w:t>включает в себя 161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автодорогу общей протяженностью </w:t>
      </w:r>
      <w:r w:rsidR="00806D47" w:rsidRPr="000068F6">
        <w:rPr>
          <w:rFonts w:eastAsiaTheme="minorEastAsia"/>
          <w:sz w:val="28"/>
          <w:szCs w:val="28"/>
          <w:lang w:eastAsia="ru-RU"/>
        </w:rPr>
        <w:t>201</w:t>
      </w:r>
      <w:r w:rsidRPr="000068F6">
        <w:rPr>
          <w:rFonts w:eastAsiaTheme="minorEastAsia"/>
          <w:sz w:val="28"/>
          <w:szCs w:val="28"/>
          <w:lang w:eastAsia="ru-RU"/>
        </w:rPr>
        <w:t xml:space="preserve"> км. При этом </w:t>
      </w:r>
      <w:r w:rsidR="00BD5A69" w:rsidRPr="000068F6">
        <w:rPr>
          <w:rFonts w:eastAsiaTheme="minorEastAsia"/>
          <w:sz w:val="28"/>
          <w:szCs w:val="28"/>
          <w:lang w:eastAsia="ru-RU"/>
        </w:rPr>
        <w:t xml:space="preserve">практически </w:t>
      </w:r>
      <w:r w:rsidRPr="000068F6">
        <w:rPr>
          <w:rFonts w:eastAsiaTheme="minorEastAsia"/>
          <w:sz w:val="28"/>
          <w:szCs w:val="28"/>
          <w:lang w:eastAsia="ru-RU"/>
        </w:rPr>
        <w:t>100% дорог имеют асфальтобетонное покрытие. (</w:t>
      </w:r>
      <w:bookmarkStart w:id="13" w:name="Ссылка_на_приложение_Б"/>
      <w:r w:rsidRPr="000068F6">
        <w:rPr>
          <w:rFonts w:eastAsiaTheme="minorEastAsia"/>
          <w:sz w:val="28"/>
          <w:szCs w:val="28"/>
          <w:lang w:eastAsia="ru-RU"/>
        </w:rPr>
        <w:t>Приложение</w:t>
      </w:r>
      <w:bookmarkEnd w:id="13"/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А). Дорожная сеть развита хорошо.</w:t>
      </w:r>
      <w:r w:rsidR="00FD70A7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Проекты организации дорожного движения разработаны для 32 автомобильных дорог г. </w:t>
      </w:r>
      <w:r w:rsidR="00806D47"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27B035D9" w14:textId="2552842D" w:rsidR="006744B3" w:rsidRPr="000068F6" w:rsidRDefault="00871A3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</w:t>
      </w:r>
      <w:r w:rsidR="00806D47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C16FC4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основные дороги, составляющие каркас дорожной сети (ул.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Октябрьская,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Мира,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Комсомольская,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Набережная,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Ленина, </w:t>
      </w:r>
      <w:r w:rsidR="00214683">
        <w:rPr>
          <w:rFonts w:eastAsiaTheme="minorEastAsia"/>
          <w:sz w:val="28"/>
          <w:szCs w:val="28"/>
          <w:lang w:eastAsia="ru-RU"/>
        </w:rPr>
        <w:br/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Майское шоссе,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Бортникова,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Строителей,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Калинина,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Парковая,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Заводская, </w:t>
      </w:r>
      <w:r w:rsidR="00806D47" w:rsidRPr="000068F6">
        <w:rPr>
          <w:rFonts w:eastAsiaTheme="minorEastAsia"/>
          <w:sz w:val="28"/>
          <w:szCs w:val="28"/>
          <w:lang w:eastAsia="ru-RU"/>
        </w:rPr>
        <w:t xml:space="preserve">ул.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Полоскова</w:t>
      </w:r>
      <w:proofErr w:type="spellEnd"/>
      <w:r w:rsidR="00806D47" w:rsidRPr="000068F6">
        <w:rPr>
          <w:rFonts w:eastAsiaTheme="minorEastAsia"/>
          <w:sz w:val="28"/>
          <w:szCs w:val="28"/>
          <w:lang w:eastAsia="ru-RU"/>
        </w:rPr>
        <w:t xml:space="preserve"> [15</w:t>
      </w:r>
      <w:r w:rsidRPr="000068F6">
        <w:rPr>
          <w:rFonts w:eastAsiaTheme="minorEastAsia"/>
          <w:sz w:val="28"/>
          <w:szCs w:val="28"/>
          <w:lang w:eastAsia="ru-RU"/>
        </w:rPr>
        <w:t xml:space="preserve">]. Общее состояние автодорог в городе можно </w:t>
      </w:r>
      <w:r w:rsidR="00556C91" w:rsidRPr="000068F6">
        <w:rPr>
          <w:rFonts w:eastAsiaTheme="minorEastAsia"/>
          <w:sz w:val="28"/>
          <w:szCs w:val="28"/>
          <w:lang w:eastAsia="ru-RU"/>
        </w:rPr>
        <w:t>отметить,</w:t>
      </w:r>
      <w:r w:rsidRPr="000068F6">
        <w:rPr>
          <w:rFonts w:eastAsiaTheme="minorEastAsia"/>
          <w:sz w:val="28"/>
          <w:szCs w:val="28"/>
          <w:lang w:eastAsia="ru-RU"/>
        </w:rPr>
        <w:t xml:space="preserve"> как высокое: в основном </w:t>
      </w:r>
      <w:r w:rsidR="002A6CC4" w:rsidRPr="000068F6">
        <w:rPr>
          <w:rFonts w:eastAsiaTheme="minorEastAsia"/>
          <w:sz w:val="28"/>
          <w:szCs w:val="28"/>
          <w:lang w:eastAsia="ru-RU"/>
        </w:rPr>
        <w:t xml:space="preserve">преобладают </w:t>
      </w:r>
      <w:r w:rsidRPr="000068F6">
        <w:rPr>
          <w:rFonts w:eastAsiaTheme="minorEastAsia"/>
          <w:sz w:val="28"/>
          <w:szCs w:val="28"/>
          <w:lang w:eastAsia="ru-RU"/>
        </w:rPr>
        <w:t xml:space="preserve">участки с хорошим качеством дорожного покрытия, в том числе недавно отремонтированные, </w:t>
      </w:r>
      <w:r w:rsidR="002A6CC4" w:rsidRPr="000068F6">
        <w:rPr>
          <w:rFonts w:eastAsiaTheme="minorEastAsia"/>
          <w:sz w:val="28"/>
          <w:szCs w:val="28"/>
          <w:lang w:eastAsia="ru-RU"/>
        </w:rPr>
        <w:t xml:space="preserve">гораздо меньше </w:t>
      </w:r>
      <w:r w:rsidRPr="000068F6">
        <w:rPr>
          <w:rFonts w:eastAsiaTheme="minorEastAsia"/>
          <w:sz w:val="28"/>
          <w:szCs w:val="28"/>
          <w:lang w:eastAsia="ru-RU"/>
        </w:rPr>
        <w:t>участк</w:t>
      </w:r>
      <w:r w:rsidR="002A6CC4" w:rsidRPr="000068F6">
        <w:rPr>
          <w:rFonts w:eastAsiaTheme="minorEastAsia"/>
          <w:sz w:val="28"/>
          <w:szCs w:val="28"/>
          <w:lang w:eastAsia="ru-RU"/>
        </w:rPr>
        <w:t>ов</w:t>
      </w:r>
      <w:r w:rsidRPr="000068F6">
        <w:rPr>
          <w:rFonts w:eastAsiaTheme="minorEastAsia"/>
          <w:sz w:val="28"/>
          <w:szCs w:val="28"/>
          <w:lang w:eastAsia="ru-RU"/>
        </w:rPr>
        <w:t xml:space="preserve"> удовлетворительного качества и </w:t>
      </w:r>
      <w:r w:rsidR="002A6CC4" w:rsidRPr="000068F6">
        <w:rPr>
          <w:rFonts w:eastAsiaTheme="minorEastAsia"/>
          <w:sz w:val="28"/>
          <w:szCs w:val="28"/>
          <w:lang w:eastAsia="ru-RU"/>
        </w:rPr>
        <w:t xml:space="preserve">крайне малая </w:t>
      </w:r>
      <w:r w:rsidRPr="000068F6">
        <w:rPr>
          <w:rFonts w:eastAsiaTheme="minorEastAsia"/>
          <w:sz w:val="28"/>
          <w:szCs w:val="28"/>
          <w:lang w:eastAsia="ru-RU"/>
        </w:rPr>
        <w:t xml:space="preserve">доля </w:t>
      </w:r>
      <w:r w:rsidR="002A6CC4" w:rsidRPr="000068F6">
        <w:rPr>
          <w:rFonts w:eastAsiaTheme="minorEastAsia"/>
          <w:sz w:val="28"/>
          <w:szCs w:val="28"/>
          <w:lang w:eastAsia="ru-RU"/>
        </w:rPr>
        <w:t xml:space="preserve">дорог в </w:t>
      </w:r>
      <w:r w:rsidRPr="000068F6">
        <w:rPr>
          <w:rFonts w:eastAsiaTheme="minorEastAsia"/>
          <w:sz w:val="28"/>
          <w:szCs w:val="28"/>
          <w:lang w:eastAsia="ru-RU"/>
        </w:rPr>
        <w:t>неудовлетворительно</w:t>
      </w:r>
      <w:r w:rsidR="002A6CC4" w:rsidRPr="000068F6">
        <w:rPr>
          <w:rFonts w:eastAsiaTheme="minorEastAsia"/>
          <w:sz w:val="28"/>
          <w:szCs w:val="28"/>
          <w:lang w:eastAsia="ru-RU"/>
        </w:rPr>
        <w:t>м состоянии</w:t>
      </w:r>
      <w:r w:rsidRPr="000068F6">
        <w:rPr>
          <w:rFonts w:eastAsiaTheme="minorEastAsia"/>
          <w:sz w:val="28"/>
          <w:szCs w:val="28"/>
          <w:lang w:eastAsia="ru-RU"/>
        </w:rPr>
        <w:t xml:space="preserve">. В хорошем состоянии находятся дороги по основным магистралям города, улицы в центральной части, проезды, подъезды к проходным </w:t>
      </w:r>
      <w:r w:rsidR="00C16FC4">
        <w:rPr>
          <w:rFonts w:eastAsiaTheme="minorEastAsia"/>
          <w:sz w:val="28"/>
          <w:szCs w:val="28"/>
          <w:lang w:eastAsia="ru-RU"/>
        </w:rPr>
        <w:t>АО</w:t>
      </w:r>
      <w:r w:rsidRPr="000068F6">
        <w:rPr>
          <w:rFonts w:eastAsiaTheme="minorEastAsia"/>
          <w:sz w:val="28"/>
          <w:szCs w:val="28"/>
          <w:lang w:eastAsia="ru-RU"/>
        </w:rPr>
        <w:t xml:space="preserve"> «</w:t>
      </w:r>
      <w:r w:rsidR="00C16FC4">
        <w:rPr>
          <w:rFonts w:eastAsiaTheme="minorEastAsia"/>
          <w:sz w:val="28"/>
          <w:szCs w:val="28"/>
          <w:lang w:eastAsia="ru-RU"/>
        </w:rPr>
        <w:t xml:space="preserve">ПО </w:t>
      </w:r>
      <w:r w:rsidRPr="000068F6">
        <w:rPr>
          <w:rFonts w:eastAsiaTheme="minorEastAsia"/>
          <w:sz w:val="28"/>
          <w:szCs w:val="28"/>
          <w:lang w:eastAsia="ru-RU"/>
        </w:rPr>
        <w:t>ЭХЗ» (рис. 1.</w:t>
      </w:r>
      <w:r w:rsidR="002A6CC4" w:rsidRPr="000068F6">
        <w:rPr>
          <w:rFonts w:eastAsiaTheme="minorEastAsia"/>
          <w:sz w:val="28"/>
          <w:szCs w:val="28"/>
          <w:lang w:eastAsia="ru-RU"/>
        </w:rPr>
        <w:t>3</w:t>
      </w:r>
      <w:r w:rsidRPr="000068F6">
        <w:rPr>
          <w:rFonts w:eastAsiaTheme="minorEastAsia"/>
          <w:sz w:val="28"/>
          <w:szCs w:val="28"/>
          <w:lang w:eastAsia="ru-RU"/>
        </w:rPr>
        <w:t xml:space="preserve">), </w:t>
      </w:r>
      <w:r w:rsidR="002A6CC4" w:rsidRPr="000068F6">
        <w:rPr>
          <w:rFonts w:eastAsiaTheme="minorEastAsia"/>
          <w:sz w:val="28"/>
          <w:szCs w:val="28"/>
          <w:lang w:eastAsia="ru-RU"/>
        </w:rPr>
        <w:t>удовлетворительное</w:t>
      </w:r>
      <w:r w:rsidRPr="000068F6">
        <w:rPr>
          <w:rFonts w:eastAsiaTheme="minorEastAsia"/>
          <w:sz w:val="28"/>
          <w:szCs w:val="28"/>
          <w:lang w:eastAsia="ru-RU"/>
        </w:rPr>
        <w:t xml:space="preserve"> состояние дорог – на некоторых участках ул. Октябрьской (наличие трещин и неровностей), </w:t>
      </w:r>
      <w:r w:rsidR="00214683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ул. Гоголя, ул. Парковой, дворовые проезды ул. Энергетиков, обхода зоны товарных складов по Майскому шос</w:t>
      </w:r>
      <w:r w:rsidR="002A6CC4" w:rsidRPr="000068F6">
        <w:rPr>
          <w:rFonts w:eastAsiaTheme="minorEastAsia"/>
          <w:sz w:val="28"/>
          <w:szCs w:val="28"/>
          <w:lang w:eastAsia="ru-RU"/>
        </w:rPr>
        <w:t xml:space="preserve">се от д. </w:t>
      </w:r>
      <w:r w:rsidR="00E3375C">
        <w:rPr>
          <w:rFonts w:eastAsiaTheme="minorEastAsia"/>
          <w:sz w:val="28"/>
          <w:szCs w:val="28"/>
          <w:lang w:eastAsia="ru-RU"/>
        </w:rPr>
        <w:t xml:space="preserve">№ </w:t>
      </w:r>
      <w:r w:rsidR="002A6CC4" w:rsidRPr="000068F6">
        <w:rPr>
          <w:rFonts w:eastAsiaTheme="minorEastAsia"/>
          <w:sz w:val="28"/>
          <w:szCs w:val="28"/>
          <w:lang w:eastAsia="ru-RU"/>
        </w:rPr>
        <w:t xml:space="preserve">21 до д. </w:t>
      </w:r>
      <w:r w:rsidR="00E3375C">
        <w:rPr>
          <w:rFonts w:eastAsiaTheme="minorEastAsia"/>
          <w:sz w:val="28"/>
          <w:szCs w:val="28"/>
          <w:lang w:eastAsia="ru-RU"/>
        </w:rPr>
        <w:t xml:space="preserve">№ </w:t>
      </w:r>
      <w:r w:rsidR="002A6CC4" w:rsidRPr="000068F6">
        <w:rPr>
          <w:rFonts w:eastAsiaTheme="minorEastAsia"/>
          <w:sz w:val="28"/>
          <w:szCs w:val="28"/>
          <w:lang w:eastAsia="ru-RU"/>
        </w:rPr>
        <w:t>29 (рис. 1.4</w:t>
      </w:r>
      <w:r w:rsidRPr="000068F6">
        <w:rPr>
          <w:rFonts w:eastAsiaTheme="minorEastAsia"/>
          <w:sz w:val="28"/>
          <w:szCs w:val="28"/>
          <w:lang w:eastAsia="ru-RU"/>
        </w:rPr>
        <w:t xml:space="preserve">). Неудовлетворительное состояние дорожного покрытия наблюдается на ул. 1-я </w:t>
      </w:r>
      <w:r w:rsidR="00556C91">
        <w:rPr>
          <w:rFonts w:eastAsiaTheme="minorEastAsia"/>
          <w:sz w:val="28"/>
          <w:szCs w:val="28"/>
          <w:lang w:eastAsia="ru-RU"/>
        </w:rPr>
        <w:t>П</w:t>
      </w:r>
      <w:r w:rsidRPr="000068F6">
        <w:rPr>
          <w:rFonts w:eastAsiaTheme="minorEastAsia"/>
          <w:sz w:val="28"/>
          <w:szCs w:val="28"/>
          <w:lang w:eastAsia="ru-RU"/>
        </w:rPr>
        <w:t>ромышленная в районе второй проходной ГРЭС-2 (рис.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</w:t>
      </w:r>
      <w:r w:rsidR="002A6CC4" w:rsidRPr="000068F6">
        <w:rPr>
          <w:rFonts w:eastAsiaTheme="minorEastAsia"/>
          <w:sz w:val="28"/>
          <w:szCs w:val="28"/>
          <w:lang w:eastAsia="ru-RU"/>
        </w:rPr>
        <w:t>5</w:t>
      </w:r>
      <w:r w:rsidRPr="000068F6">
        <w:rPr>
          <w:rFonts w:eastAsiaTheme="minorEastAsia"/>
          <w:sz w:val="28"/>
          <w:szCs w:val="28"/>
          <w:lang w:eastAsia="ru-RU"/>
        </w:rPr>
        <w:t>), дорога в районе очистных сооружений. Неудовлетворительное состояние проезжей части также наблюдается на участке ул. Дзержинского от пересечения с ул. Пионерской до пересечения с ул. Первомайской. Основная дорога, требующая ремонта – ул.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1-я Промышленная в районе второй проходной и парковки ГРЭС-2, на железнодорожном переезде ГРЭС-2 (рис.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</w:t>
      </w:r>
      <w:r w:rsidR="00C73AD5" w:rsidRPr="000068F6">
        <w:rPr>
          <w:rFonts w:eastAsiaTheme="minorEastAsia"/>
          <w:sz w:val="28"/>
          <w:szCs w:val="28"/>
          <w:lang w:eastAsia="ru-RU"/>
        </w:rPr>
        <w:t>5</w:t>
      </w:r>
      <w:r w:rsidRPr="000068F6">
        <w:rPr>
          <w:rFonts w:eastAsiaTheme="minorEastAsia"/>
          <w:sz w:val="28"/>
          <w:szCs w:val="28"/>
          <w:lang w:eastAsia="ru-RU"/>
        </w:rPr>
        <w:t>).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07"/>
        <w:gridCol w:w="4530"/>
      </w:tblGrid>
      <w:tr w:rsidR="007E62EF" w:rsidRPr="000068F6" w14:paraId="7C60736E" w14:textId="77777777" w:rsidTr="007E62EF">
        <w:trPr>
          <w:jc w:val="right"/>
        </w:trPr>
        <w:tc>
          <w:tcPr>
            <w:tcW w:w="5231" w:type="dxa"/>
            <w:tcMar>
              <w:left w:w="28" w:type="dxa"/>
              <w:right w:w="28" w:type="dxa"/>
            </w:tcMar>
          </w:tcPr>
          <w:p w14:paraId="2E0E99C1" w14:textId="77777777" w:rsidR="007E62EF" w:rsidRPr="000068F6" w:rsidRDefault="007E62EF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2AC434" wp14:editId="17B5D5CF">
                  <wp:extent cx="3314700" cy="2464200"/>
                  <wp:effectExtent l="1905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05" cy="2464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2D4561" w14:textId="77777777" w:rsidR="007E62EF" w:rsidRPr="000068F6" w:rsidRDefault="007E62EF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sz w:val="28"/>
                <w:szCs w:val="28"/>
              </w:rPr>
              <w:t>(а)</w:t>
            </w:r>
          </w:p>
        </w:tc>
        <w:tc>
          <w:tcPr>
            <w:tcW w:w="4462" w:type="dxa"/>
            <w:tcMar>
              <w:left w:w="28" w:type="dxa"/>
              <w:right w:w="28" w:type="dxa"/>
            </w:tcMar>
          </w:tcPr>
          <w:p w14:paraId="40CB398F" w14:textId="77777777" w:rsidR="007E62EF" w:rsidRPr="000068F6" w:rsidRDefault="007E62EF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D834A6" wp14:editId="4268A4F6">
                  <wp:extent cx="2819400" cy="2470396"/>
                  <wp:effectExtent l="19050" t="0" r="0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210" cy="2473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6BF9F1" w14:textId="77777777" w:rsidR="007E62EF" w:rsidRPr="000068F6" w:rsidRDefault="007E62EF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sz w:val="28"/>
                <w:szCs w:val="28"/>
              </w:rPr>
              <w:t>(б)</w:t>
            </w:r>
          </w:p>
        </w:tc>
      </w:tr>
      <w:tr w:rsidR="007E62EF" w:rsidRPr="000068F6" w14:paraId="77C40E87" w14:textId="77777777" w:rsidTr="007E62EF">
        <w:trPr>
          <w:jc w:val="right"/>
        </w:trPr>
        <w:tc>
          <w:tcPr>
            <w:tcW w:w="5231" w:type="dxa"/>
            <w:tcMar>
              <w:left w:w="28" w:type="dxa"/>
              <w:right w:w="28" w:type="dxa"/>
            </w:tcMar>
          </w:tcPr>
          <w:p w14:paraId="1B393DD9" w14:textId="77777777" w:rsidR="007E62EF" w:rsidRPr="000068F6" w:rsidRDefault="007E62E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38D5758" wp14:editId="205CACFA">
                  <wp:extent cx="3133725" cy="2329661"/>
                  <wp:effectExtent l="19050" t="0" r="0" b="0"/>
                  <wp:docPr id="12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100" cy="23329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065D1C" w14:textId="77777777" w:rsidR="007E62EF" w:rsidRPr="000068F6" w:rsidRDefault="007E62E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(в)</w:t>
            </w:r>
          </w:p>
        </w:tc>
        <w:tc>
          <w:tcPr>
            <w:tcW w:w="4462" w:type="dxa"/>
            <w:tcMar>
              <w:left w:w="28" w:type="dxa"/>
              <w:right w:w="28" w:type="dxa"/>
            </w:tcMar>
          </w:tcPr>
          <w:p w14:paraId="552EEC9D" w14:textId="77777777" w:rsidR="007E62EF" w:rsidRPr="000068F6" w:rsidRDefault="007E62E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64BCC7" wp14:editId="19AADC7C">
                  <wp:extent cx="2924175" cy="2347243"/>
                  <wp:effectExtent l="19050" t="0" r="9525" b="0"/>
                  <wp:docPr id="2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739" cy="2347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81D2E" w14:textId="77777777" w:rsidR="007E62EF" w:rsidRPr="000068F6" w:rsidRDefault="007E62E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(г)</w:t>
            </w:r>
          </w:p>
        </w:tc>
      </w:tr>
    </w:tbl>
    <w:p w14:paraId="2F7B2563" w14:textId="77777777" w:rsidR="00E3375C" w:rsidRDefault="007E62E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1.3 – Участки автодорог </w:t>
      </w:r>
      <w:r w:rsidR="00DD6E35">
        <w:rPr>
          <w:rFonts w:eastAsiaTheme="minorEastAsia"/>
          <w:sz w:val="28"/>
          <w:szCs w:val="28"/>
          <w:lang w:eastAsia="ru-RU"/>
        </w:rPr>
        <w:t xml:space="preserve">г.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DD6E35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в хорошем состоянии:</w:t>
      </w:r>
    </w:p>
    <w:p w14:paraId="376E4050" w14:textId="03CB7604" w:rsidR="007E62EF" w:rsidRPr="000068F6" w:rsidRDefault="007E62EF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 а – ул.</w:t>
      </w:r>
      <w:r w:rsidR="00E3375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Бортникова; б – ул.</w:t>
      </w:r>
      <w:r w:rsidR="00E3375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Ленина, в – ул. Набережная, г - ул. Песчаная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3136D6" w:rsidRPr="000068F6" w14:paraId="065336D9" w14:textId="77777777" w:rsidTr="003136D6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1BA60CDD" w14:textId="77777777" w:rsidR="003136D6" w:rsidRPr="000068F6" w:rsidRDefault="003136D6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D951BF" wp14:editId="0E21D7EB">
                  <wp:extent cx="2858930" cy="2333625"/>
                  <wp:effectExtent l="1905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87" cy="233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483EEB" w14:textId="77777777" w:rsidR="003136D6" w:rsidRPr="000068F6" w:rsidRDefault="003136D6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sz w:val="28"/>
                <w:szCs w:val="28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0AA2A5E6" w14:textId="77777777" w:rsidR="003136D6" w:rsidRPr="000068F6" w:rsidRDefault="003136D6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650972" wp14:editId="1628214D">
                  <wp:extent cx="2971800" cy="2337546"/>
                  <wp:effectExtent l="1905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330" cy="2344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C32AF2" w14:textId="77777777" w:rsidR="003136D6" w:rsidRPr="000068F6" w:rsidRDefault="003136D6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sz w:val="28"/>
                <w:szCs w:val="28"/>
              </w:rPr>
              <w:t>(б)</w:t>
            </w:r>
          </w:p>
        </w:tc>
      </w:tr>
      <w:tr w:rsidR="003136D6" w:rsidRPr="000068F6" w14:paraId="1EF0A3C4" w14:textId="77777777" w:rsidTr="003136D6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416BC766" w14:textId="77777777" w:rsidR="003136D6" w:rsidRPr="000068F6" w:rsidRDefault="007B088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923402" wp14:editId="2FE1EA93">
                  <wp:extent cx="3076575" cy="2474299"/>
                  <wp:effectExtent l="19050" t="0" r="952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112" cy="2474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CD601B" w14:textId="77777777" w:rsidR="003136D6" w:rsidRPr="000068F6" w:rsidRDefault="003136D6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(в)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07ECD3AA" w14:textId="77777777" w:rsidR="003136D6" w:rsidRPr="000068F6" w:rsidRDefault="007B088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F0C593" wp14:editId="17D84669">
                  <wp:extent cx="2941976" cy="2476500"/>
                  <wp:effectExtent l="1905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832" cy="2479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80CACB" w14:textId="77777777" w:rsidR="003136D6" w:rsidRPr="000068F6" w:rsidRDefault="003136D6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(г)</w:t>
            </w:r>
          </w:p>
        </w:tc>
      </w:tr>
    </w:tbl>
    <w:p w14:paraId="10C75DC3" w14:textId="43620E0F" w:rsidR="003136D6" w:rsidRPr="000068F6" w:rsidRDefault="003136D6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1.4 – </w:t>
      </w:r>
      <w:r w:rsidR="00DD6E35">
        <w:rPr>
          <w:rFonts w:eastAsiaTheme="minorEastAsia"/>
          <w:sz w:val="28"/>
          <w:szCs w:val="28"/>
          <w:lang w:eastAsia="ru-RU"/>
        </w:rPr>
        <w:t xml:space="preserve">Участки автодорог </w:t>
      </w:r>
      <w:r w:rsidR="007B0881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DD6E35">
        <w:rPr>
          <w:rFonts w:eastAsiaTheme="minorEastAsia"/>
          <w:sz w:val="28"/>
          <w:szCs w:val="28"/>
          <w:lang w:eastAsia="ru-RU"/>
        </w:rPr>
        <w:t>а</w:t>
      </w:r>
      <w:r w:rsidR="007B0881" w:rsidRPr="000068F6">
        <w:rPr>
          <w:rFonts w:eastAsiaTheme="minorEastAsia"/>
          <w:sz w:val="28"/>
          <w:szCs w:val="28"/>
          <w:lang w:eastAsia="ru-RU"/>
        </w:rPr>
        <w:t>, имеющие дефекты покрытия: а – ул.</w:t>
      </w:r>
      <w:r w:rsidR="00E3375C">
        <w:rPr>
          <w:rFonts w:eastAsiaTheme="minorEastAsia"/>
          <w:sz w:val="28"/>
          <w:szCs w:val="28"/>
          <w:lang w:eastAsia="ru-RU"/>
        </w:rPr>
        <w:t xml:space="preserve"> </w:t>
      </w:r>
      <w:r w:rsidR="007B0881" w:rsidRPr="000068F6">
        <w:rPr>
          <w:rFonts w:eastAsiaTheme="minorEastAsia"/>
          <w:sz w:val="28"/>
          <w:szCs w:val="28"/>
          <w:lang w:eastAsia="ru-RU"/>
        </w:rPr>
        <w:t>Октябрьская по направлению в город; б – ул. Парковая, в – ул. Гагарина в районе гаражного массива, г – ул. Гоголя.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7B0881" w:rsidRPr="000068F6" w14:paraId="4D48FE04" w14:textId="77777777" w:rsidTr="007B0881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4B64C739" w14:textId="77777777" w:rsidR="007B0881" w:rsidRPr="000068F6" w:rsidRDefault="007B088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F11F1D9" wp14:editId="4E780B84">
                  <wp:extent cx="3041336" cy="2419350"/>
                  <wp:effectExtent l="19050" t="0" r="6664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980" cy="2419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3BB730" w14:textId="77777777" w:rsidR="007B0881" w:rsidRPr="000068F6" w:rsidRDefault="007B088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</w:t>
            </w:r>
            <w:r w:rsidR="00C73AD5" w:rsidRPr="000068F6">
              <w:rPr>
                <w:noProof/>
                <w:sz w:val="28"/>
                <w:szCs w:val="28"/>
                <w:lang w:eastAsia="ru-RU"/>
              </w:rPr>
              <w:t>а</w:t>
            </w:r>
            <w:r w:rsidRPr="000068F6">
              <w:rPr>
                <w:noProof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31EF9257" w14:textId="77777777" w:rsidR="007B0881" w:rsidRPr="000068F6" w:rsidRDefault="00C73AD5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5EA031" wp14:editId="3F345E74">
                  <wp:extent cx="2952750" cy="2419350"/>
                  <wp:effectExtent l="19050" t="0" r="0" b="0"/>
                  <wp:docPr id="22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CDEEA5" w14:textId="77777777" w:rsidR="007B0881" w:rsidRPr="000068F6" w:rsidRDefault="007B088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</w:t>
            </w:r>
            <w:r w:rsidR="00C73AD5" w:rsidRPr="000068F6">
              <w:rPr>
                <w:noProof/>
                <w:sz w:val="28"/>
                <w:szCs w:val="28"/>
                <w:lang w:eastAsia="ru-RU"/>
              </w:rPr>
              <w:t>б</w:t>
            </w:r>
            <w:r w:rsidRPr="000068F6">
              <w:rPr>
                <w:noProof/>
                <w:sz w:val="28"/>
                <w:szCs w:val="28"/>
                <w:lang w:eastAsia="ru-RU"/>
              </w:rPr>
              <w:t>)</w:t>
            </w:r>
          </w:p>
        </w:tc>
      </w:tr>
    </w:tbl>
    <w:p w14:paraId="0445C3A3" w14:textId="1836E99A" w:rsidR="007B0881" w:rsidRPr="000068F6" w:rsidRDefault="007B0881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C73AD5" w:rsidRPr="000068F6">
        <w:rPr>
          <w:rFonts w:eastAsiaTheme="minorEastAsia"/>
          <w:sz w:val="28"/>
          <w:szCs w:val="28"/>
          <w:lang w:eastAsia="ru-RU"/>
        </w:rPr>
        <w:t>5 – Неудовлетворительное состояние покрытия: а – по ул.</w:t>
      </w:r>
      <w:r w:rsidR="00E3375C">
        <w:rPr>
          <w:rFonts w:eastAsiaTheme="minorEastAsia"/>
          <w:sz w:val="28"/>
          <w:szCs w:val="28"/>
          <w:lang w:eastAsia="ru-RU"/>
        </w:rPr>
        <w:t xml:space="preserve"> </w:t>
      </w:r>
      <w:r w:rsidR="00C73AD5" w:rsidRPr="000068F6">
        <w:rPr>
          <w:rFonts w:eastAsiaTheme="minorEastAsia"/>
          <w:sz w:val="28"/>
          <w:szCs w:val="28"/>
          <w:lang w:eastAsia="ru-RU"/>
        </w:rPr>
        <w:t>1-я Промышленная в районе проходной №</w:t>
      </w:r>
      <w:r w:rsidR="00E3375C">
        <w:rPr>
          <w:rFonts w:eastAsiaTheme="minorEastAsia"/>
          <w:sz w:val="28"/>
          <w:szCs w:val="28"/>
          <w:lang w:eastAsia="ru-RU"/>
        </w:rPr>
        <w:t xml:space="preserve"> </w:t>
      </w:r>
      <w:r w:rsidR="00C73AD5" w:rsidRPr="000068F6">
        <w:rPr>
          <w:rFonts w:eastAsiaTheme="minorEastAsia"/>
          <w:sz w:val="28"/>
          <w:szCs w:val="28"/>
          <w:lang w:eastAsia="ru-RU"/>
        </w:rPr>
        <w:t>2 ГРЭС-2; б – в районе ж/д переезда.</w:t>
      </w:r>
    </w:p>
    <w:p w14:paraId="036EF213" w14:textId="47B4350C" w:rsidR="003C4927" w:rsidRPr="000068F6" w:rsidRDefault="003C4927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Состояние покрытия самой автодороги Заозерный – Зеленогорск также отличается от участка к участку: если между </w:t>
      </w:r>
      <w:r w:rsidR="00DD6E35">
        <w:rPr>
          <w:rFonts w:eastAsiaTheme="minorEastAsia"/>
          <w:sz w:val="28"/>
          <w:szCs w:val="28"/>
          <w:lang w:eastAsia="ru-RU"/>
        </w:rPr>
        <w:t xml:space="preserve">ул. Орловская </w:t>
      </w:r>
      <w:r w:rsidRPr="000068F6">
        <w:rPr>
          <w:rFonts w:eastAsiaTheme="minorEastAsia"/>
          <w:sz w:val="28"/>
          <w:szCs w:val="28"/>
          <w:lang w:eastAsia="ru-RU"/>
        </w:rPr>
        <w:t xml:space="preserve">и кольцевым пересечением на ул. Индустриальной с ул. Октябрьской и ул. Овражная – высокое качество покрытия, то между КПП </w:t>
      </w:r>
      <w:r w:rsidR="00DD6E35">
        <w:rPr>
          <w:rFonts w:eastAsiaTheme="minorEastAsia"/>
          <w:sz w:val="28"/>
          <w:szCs w:val="28"/>
          <w:lang w:eastAsia="ru-RU"/>
        </w:rPr>
        <w:t xml:space="preserve">г. Зеленогорска </w:t>
      </w:r>
      <w:r w:rsidRPr="000068F6">
        <w:rPr>
          <w:rFonts w:eastAsiaTheme="minorEastAsia"/>
          <w:sz w:val="28"/>
          <w:szCs w:val="28"/>
          <w:lang w:eastAsia="ru-RU"/>
        </w:rPr>
        <w:t xml:space="preserve">и п. Новая Орловка, между </w:t>
      </w:r>
      <w:r w:rsidR="005A551C">
        <w:rPr>
          <w:rFonts w:eastAsiaTheme="minorEastAsia"/>
          <w:sz w:val="28"/>
          <w:szCs w:val="28"/>
          <w:lang w:eastAsia="ru-RU"/>
        </w:rPr>
        <w:t>автодорогой от ул. Рабочая до кольцевого движения ул. Бортникова, ул. Майское шоссе, ул. Калинина</w:t>
      </w:r>
      <w:r w:rsidR="00491ADB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удовлетворительное. Покрытия различного качества постоянно сменяют друг друга. Стоит отметить, что на момент проведения обследования (сентябрь 2019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г.) на </w:t>
      </w:r>
      <w:r w:rsidR="00490AC1" w:rsidRPr="000068F6">
        <w:rPr>
          <w:rFonts w:eastAsiaTheme="minorEastAsia"/>
          <w:sz w:val="28"/>
          <w:szCs w:val="28"/>
          <w:lang w:eastAsia="ru-RU"/>
        </w:rPr>
        <w:t xml:space="preserve">ул. Изыскательская г. Зеленогорск </w:t>
      </w:r>
      <w:r w:rsidRPr="000068F6">
        <w:rPr>
          <w:rFonts w:eastAsiaTheme="minorEastAsia"/>
          <w:sz w:val="28"/>
          <w:szCs w:val="28"/>
          <w:lang w:eastAsia="ru-RU"/>
        </w:rPr>
        <w:t>производился ремонт (рис.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</w:t>
      </w:r>
      <w:r w:rsidR="00490AC1" w:rsidRPr="000068F6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>). Необходимо отметить дорогу автобусного маршрута № 29 на участке от остановки «Нагорная» до садоводческих</w:t>
      </w:r>
      <w:r w:rsidR="005A551C">
        <w:rPr>
          <w:rFonts w:eastAsiaTheme="minorEastAsia"/>
          <w:sz w:val="28"/>
          <w:szCs w:val="28"/>
          <w:lang w:eastAsia="ru-RU"/>
        </w:rPr>
        <w:t xml:space="preserve"> </w:t>
      </w:r>
      <w:r w:rsidR="00556C91">
        <w:rPr>
          <w:rFonts w:eastAsiaTheme="minorEastAsia"/>
          <w:sz w:val="28"/>
          <w:szCs w:val="28"/>
          <w:lang w:eastAsia="ru-RU"/>
        </w:rPr>
        <w:t>некоммерческих</w:t>
      </w:r>
      <w:r w:rsidRPr="000068F6">
        <w:rPr>
          <w:rFonts w:eastAsiaTheme="minorEastAsia"/>
          <w:sz w:val="28"/>
          <w:szCs w:val="28"/>
          <w:lang w:eastAsia="ru-RU"/>
        </w:rPr>
        <w:t xml:space="preserve"> товариществ и конечной остановкой «Зеленая рота», которая не имеет твердого покрытия.</w:t>
      </w:r>
    </w:p>
    <w:p w14:paraId="52497CAC" w14:textId="77777777" w:rsidR="00FF133B" w:rsidRPr="000068F6" w:rsidRDefault="00FF133B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F26AF2" w:rsidRPr="000068F6" w14:paraId="56C9BCF2" w14:textId="77777777" w:rsidTr="00942BA2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6840AE0B" w14:textId="77777777" w:rsidR="00F26AF2" w:rsidRPr="000068F6" w:rsidRDefault="00F26AF2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185C49" wp14:editId="5C9935AF">
                  <wp:extent cx="3061960" cy="2438400"/>
                  <wp:effectExtent l="19050" t="0" r="5090" b="0"/>
                  <wp:docPr id="23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96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1DADA" w14:textId="77777777" w:rsidR="00F26AF2" w:rsidRPr="000068F6" w:rsidRDefault="00F26AF2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0915A488" w14:textId="77777777" w:rsidR="00F26AF2" w:rsidRPr="000068F6" w:rsidRDefault="00002359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AD5A41" wp14:editId="216C6E18">
                  <wp:extent cx="3039021" cy="2438400"/>
                  <wp:effectExtent l="19050" t="0" r="8979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755" cy="2438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55A5E3" w14:textId="77777777" w:rsidR="00F26AF2" w:rsidRPr="000068F6" w:rsidRDefault="00F26AF2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146274B2" w14:textId="77777777" w:rsidR="00002359" w:rsidRPr="000068F6" w:rsidRDefault="00002359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1.6 – Участки автодорог в хорошем состоянии: </w:t>
      </w:r>
      <w:r w:rsidR="005A551C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 xml:space="preserve">а – </w:t>
      </w:r>
      <w:r w:rsidR="005A551C">
        <w:rPr>
          <w:rFonts w:eastAsiaTheme="minorEastAsia"/>
          <w:sz w:val="28"/>
          <w:szCs w:val="28"/>
          <w:lang w:eastAsia="ru-RU"/>
        </w:rPr>
        <w:t>ул. Диктатуры пролетариата; б – ул. Орловская</w:t>
      </w:r>
    </w:p>
    <w:p w14:paraId="20238FE8" w14:textId="77777777" w:rsidR="00002359" w:rsidRPr="000068F6" w:rsidRDefault="00002359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p w14:paraId="0F547673" w14:textId="77777777" w:rsidR="00002359" w:rsidRPr="000068F6" w:rsidRDefault="00002359" w:rsidP="00F55F15">
      <w:pPr>
        <w:jc w:val="center"/>
        <w:rPr>
          <w:rFonts w:eastAsiaTheme="minorEastAsia"/>
          <w:sz w:val="28"/>
          <w:szCs w:val="28"/>
          <w:lang w:val="en-US"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57C85992" wp14:editId="3C21217D">
            <wp:extent cx="5895975" cy="3180253"/>
            <wp:effectExtent l="19050" t="0" r="9525" b="0"/>
            <wp:docPr id="23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261" cy="318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50D1F9" w14:textId="77777777" w:rsidR="00002359" w:rsidRPr="000068F6" w:rsidRDefault="005A551C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Рисунок 1.7 – Участок </w:t>
      </w:r>
      <w:r w:rsidR="00002359" w:rsidRPr="000068F6">
        <w:rPr>
          <w:rFonts w:eastAsiaTheme="minorEastAsia"/>
          <w:sz w:val="28"/>
          <w:szCs w:val="28"/>
          <w:lang w:eastAsia="ru-RU"/>
        </w:rPr>
        <w:t>автодоро</w:t>
      </w:r>
      <w:r>
        <w:rPr>
          <w:rFonts w:eastAsiaTheme="minorEastAsia"/>
          <w:sz w:val="28"/>
          <w:szCs w:val="28"/>
          <w:lang w:eastAsia="ru-RU"/>
        </w:rPr>
        <w:t>ги ул.  Энтузиастов</w:t>
      </w:r>
    </w:p>
    <w:p w14:paraId="55942023" w14:textId="6763E71F" w:rsidR="00002359" w:rsidRPr="000068F6" w:rsidRDefault="00002359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Из дефектов дорожного покрытия для сети дорог г. Зеленогорск в основном характерны неровности в виде поперечных и продольных трещин, волнистости покрытия. Кроме того, встречается загрязнение полотна дороги гравием, песком, а также застой воды на проезжей части, что не допускается по [13].</w:t>
      </w:r>
    </w:p>
    <w:p w14:paraId="2EA1C106" w14:textId="77777777" w:rsidR="00002359" w:rsidRPr="000068F6" w:rsidRDefault="00490AC1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5E0E7E04" wp14:editId="6D0555D6">
            <wp:extent cx="6119495" cy="2698461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69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76C2A6" w14:textId="77777777" w:rsidR="002A6CC4" w:rsidRPr="000068F6" w:rsidRDefault="00490AC1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1.8 – Ремонт дороги на ул. Изыскательская</w:t>
      </w:r>
    </w:p>
    <w:p w14:paraId="7D160802" w14:textId="77777777" w:rsidR="00002359" w:rsidRPr="000068F6" w:rsidRDefault="00002359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Перспективы развития дорожной сети на рассматриваемой территории выглядят неопределёнными из-за продолжающегося снижения численности населения. В случае изменения отрицательного демографического тренда</w:t>
      </w:r>
      <w:r w:rsidR="006F577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появляются перспективы развития дорожной сети.</w:t>
      </w:r>
    </w:p>
    <w:p w14:paraId="513E2D49" w14:textId="77777777" w:rsidR="00E07E07" w:rsidRPr="000068F6" w:rsidRDefault="00716871" w:rsidP="00D82323">
      <w:pPr>
        <w:pStyle w:val="2"/>
        <w:spacing w:before="240" w:line="240" w:lineRule="auto"/>
      </w:pPr>
      <w:bookmarkStart w:id="14" w:name="_Toc24105409"/>
      <w:bookmarkStart w:id="15" w:name="_Toc31613104"/>
      <w:r w:rsidRPr="000068F6">
        <w:t xml:space="preserve">1.5. </w:t>
      </w:r>
      <w:r w:rsidR="00E07E07" w:rsidRPr="000068F6">
        <w:t xml:space="preserve">Оценка существующей организации движения, включая организацию движения транспортных средств общего пользования, </w:t>
      </w:r>
      <w:r w:rsidR="00E07E07" w:rsidRPr="000068F6">
        <w:lastRenderedPageBreak/>
        <w:t>организацию движения грузовых транспортных средств, организацию движения пешеходов и велосипедистов.</w:t>
      </w:r>
      <w:bookmarkEnd w:id="14"/>
      <w:bookmarkEnd w:id="15"/>
    </w:p>
    <w:p w14:paraId="595C2D66" w14:textId="2161D30B" w:rsidR="00942BA2" w:rsidRPr="000068F6" w:rsidRDefault="00942BA2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Улично-дорожная сеть города Зеленогорск</w:t>
      </w:r>
      <w:r w:rsidR="006F5771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представляет собой комбинированную структуру с элементами веерной, радиальной и прямоугольной. В г. Зеленогорск</w:t>
      </w:r>
      <w:r w:rsidR="006F5771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имеющиеся дороги создают простые одноуровневые пересечения друг с другом, образуя улично-дорожную сеть (рис. 1.9). Движение индивидуального транспорта, как уже отмечалось в предыдущем пункте, осуществляется в основном по ключевым улицам города: </w:t>
      </w:r>
      <w:r w:rsidR="00214683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 xml:space="preserve">ул. Набережная, ул. Ленина, ул. Октябрьская, Майское шоссе, ул. Мира, </w:t>
      </w:r>
      <w:r w:rsidR="00214683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 xml:space="preserve">ул. Строителей, ул. Бортникова, ул. Калинина, ул. Парковая, ул. Заводская. Остальные дороги загружены транспортом в меньшей степени. На большинстве дорог две полосы для движения – по одной в каждом из направлений.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Четырёхполосные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дороги (по 2 полосы в каждом направлении соответственно) встречаются довольно часто на ряде основных центральных </w:t>
      </w:r>
      <w:r w:rsidR="006F5771">
        <w:rPr>
          <w:rFonts w:eastAsiaTheme="minorEastAsia"/>
          <w:sz w:val="28"/>
          <w:szCs w:val="28"/>
          <w:lang w:eastAsia="ru-RU"/>
        </w:rPr>
        <w:t>дорог</w:t>
      </w:r>
      <w:r w:rsidRPr="000068F6">
        <w:rPr>
          <w:rFonts w:eastAsiaTheme="minorEastAsia"/>
          <w:sz w:val="28"/>
          <w:szCs w:val="28"/>
          <w:lang w:eastAsia="ru-RU"/>
        </w:rPr>
        <w:t xml:space="preserve"> – лучах веерной структуры городской сети (на ул. Набережная от пересечения с ул. Ленина до пересечения с 1-ой Промышленной, на ул. Бортникова, Майском шоссе). На участках ул. Октябрьской имеют три полосы движения (попеременно по две в разных направлениях) на выезде из города. В городе присутствует несколько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внутридворовых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проездов, соединяющих основные магистрали города – проезд от ул. Ленина до ул. Набережная, проезд от ул. Строителей до ул. Бортникова между </w:t>
      </w:r>
      <w:r w:rsidR="00556C91">
        <w:rPr>
          <w:rFonts w:eastAsiaTheme="minorEastAsia"/>
          <w:sz w:val="28"/>
          <w:szCs w:val="28"/>
          <w:lang w:eastAsia="ru-RU"/>
        </w:rPr>
        <w:t>зданиями МБДОУ</w:t>
      </w:r>
      <w:r w:rsidRPr="000068F6">
        <w:rPr>
          <w:rFonts w:eastAsiaTheme="minorEastAsia"/>
          <w:sz w:val="28"/>
          <w:szCs w:val="28"/>
          <w:lang w:eastAsia="ru-RU"/>
        </w:rPr>
        <w:t xml:space="preserve"> №16 и №19.</w:t>
      </w:r>
    </w:p>
    <w:p w14:paraId="404680C4" w14:textId="74C748B8" w:rsidR="00942BA2" w:rsidRPr="000068F6" w:rsidRDefault="006F577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Д</w:t>
      </w:r>
      <w:r w:rsidR="00942BA2" w:rsidRPr="000068F6">
        <w:rPr>
          <w:rFonts w:eastAsiaTheme="minorEastAsia"/>
          <w:sz w:val="28"/>
          <w:szCs w:val="28"/>
          <w:lang w:eastAsia="ru-RU"/>
        </w:rPr>
        <w:t xml:space="preserve">вижение осуществляется по основной автомобильной дороге, являющейся продолжением подъезда к населённому пункту и проходящей по </w:t>
      </w:r>
      <w:r w:rsidR="00556C91">
        <w:rPr>
          <w:rFonts w:eastAsiaTheme="minorEastAsia"/>
          <w:sz w:val="28"/>
          <w:szCs w:val="28"/>
          <w:lang w:eastAsia="ru-RU"/>
        </w:rPr>
        <w:br/>
      </w:r>
      <w:r w:rsidR="00942BA2" w:rsidRPr="000068F6">
        <w:rPr>
          <w:rFonts w:eastAsiaTheme="minorEastAsia"/>
          <w:sz w:val="28"/>
          <w:szCs w:val="28"/>
          <w:lang w:eastAsia="ru-RU"/>
        </w:rPr>
        <w:t>ул.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r w:rsidR="00942BA2" w:rsidRPr="000068F6">
        <w:rPr>
          <w:rFonts w:eastAsiaTheme="minorEastAsia"/>
          <w:sz w:val="28"/>
          <w:szCs w:val="28"/>
          <w:lang w:eastAsia="ru-RU"/>
        </w:rPr>
        <w:t>Диктатура Пролетариата и ул.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r w:rsidR="00942BA2" w:rsidRPr="000068F6">
        <w:rPr>
          <w:rFonts w:eastAsiaTheme="minorEastAsia"/>
          <w:sz w:val="28"/>
          <w:szCs w:val="28"/>
          <w:lang w:eastAsia="ru-RU"/>
        </w:rPr>
        <w:t xml:space="preserve">Орловская. </w:t>
      </w:r>
      <w:r>
        <w:rPr>
          <w:rFonts w:eastAsiaTheme="minorEastAsia"/>
          <w:sz w:val="28"/>
          <w:szCs w:val="28"/>
          <w:lang w:eastAsia="ru-RU"/>
        </w:rPr>
        <w:t>Д</w:t>
      </w:r>
      <w:r w:rsidR="00942BA2" w:rsidRPr="000068F6">
        <w:rPr>
          <w:rFonts w:eastAsiaTheme="minorEastAsia"/>
          <w:sz w:val="28"/>
          <w:szCs w:val="28"/>
          <w:lang w:eastAsia="ru-RU"/>
        </w:rPr>
        <w:t xml:space="preserve">вижение осуществляется по основной автомобильной магистрали, проходящей по ул. Береговая и </w:t>
      </w:r>
      <w:r w:rsidR="00214683">
        <w:rPr>
          <w:rFonts w:eastAsiaTheme="minorEastAsia"/>
          <w:sz w:val="28"/>
          <w:szCs w:val="28"/>
          <w:lang w:eastAsia="ru-RU"/>
        </w:rPr>
        <w:br/>
      </w:r>
      <w:r w:rsidR="00942BA2" w:rsidRPr="000068F6">
        <w:rPr>
          <w:rFonts w:eastAsiaTheme="minorEastAsia"/>
          <w:sz w:val="28"/>
          <w:szCs w:val="28"/>
          <w:lang w:eastAsia="ru-RU"/>
        </w:rPr>
        <w:t xml:space="preserve">ул. Орловская. Сеть дорог </w:t>
      </w:r>
      <w:r>
        <w:rPr>
          <w:rFonts w:eastAsiaTheme="minorEastAsia"/>
          <w:sz w:val="28"/>
          <w:szCs w:val="28"/>
          <w:lang w:eastAsia="ru-RU"/>
        </w:rPr>
        <w:t xml:space="preserve">г. Зеленогорска </w:t>
      </w:r>
      <w:r w:rsidR="00942BA2" w:rsidRPr="000068F6">
        <w:rPr>
          <w:rFonts w:eastAsiaTheme="minorEastAsia"/>
          <w:sz w:val="28"/>
          <w:szCs w:val="28"/>
          <w:lang w:eastAsia="ru-RU"/>
        </w:rPr>
        <w:t>представляет собой прямоугольную структуру с несколькими параллельными улицами.</w:t>
      </w:r>
      <w:r>
        <w:rPr>
          <w:rFonts w:eastAsiaTheme="minorEastAsia"/>
          <w:sz w:val="28"/>
          <w:szCs w:val="28"/>
          <w:lang w:eastAsia="ru-RU"/>
        </w:rPr>
        <w:t xml:space="preserve"> На автодорогах частного сектора,</w:t>
      </w:r>
      <w:r w:rsidR="00942BA2" w:rsidRPr="000068F6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>д</w:t>
      </w:r>
      <w:r w:rsidR="00942BA2" w:rsidRPr="000068F6">
        <w:rPr>
          <w:rFonts w:eastAsiaTheme="minorEastAsia"/>
          <w:sz w:val="28"/>
          <w:szCs w:val="28"/>
          <w:lang w:eastAsia="ru-RU"/>
        </w:rPr>
        <w:t>виже</w:t>
      </w:r>
      <w:r>
        <w:rPr>
          <w:rFonts w:eastAsiaTheme="minorEastAsia"/>
          <w:sz w:val="28"/>
          <w:szCs w:val="28"/>
          <w:lang w:eastAsia="ru-RU"/>
        </w:rPr>
        <w:t xml:space="preserve">ние </w:t>
      </w:r>
      <w:r w:rsidR="00942BA2" w:rsidRPr="000068F6">
        <w:rPr>
          <w:rFonts w:eastAsiaTheme="minorEastAsia"/>
          <w:sz w:val="28"/>
          <w:szCs w:val="28"/>
          <w:lang w:eastAsia="ru-RU"/>
        </w:rPr>
        <w:t>осуществляется по прямоугольной структуре дорог с выделением основного прямоугольного контура: ул. Центральная,</w:t>
      </w:r>
      <w:r w:rsidR="00214683">
        <w:rPr>
          <w:rFonts w:eastAsiaTheme="minorEastAsia"/>
          <w:sz w:val="28"/>
          <w:szCs w:val="28"/>
          <w:lang w:eastAsia="ru-RU"/>
        </w:rPr>
        <w:br/>
      </w:r>
      <w:r w:rsidR="00214683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942BA2" w:rsidRPr="000068F6">
        <w:rPr>
          <w:rFonts w:eastAsiaTheme="minorEastAsia"/>
          <w:sz w:val="28"/>
          <w:szCs w:val="28"/>
          <w:lang w:eastAsia="ru-RU"/>
        </w:rPr>
        <w:t>ул. Рябиновая, ул. Садовая. Интенсивность движения по автодороге ул. Октябрьская достаточно велика, что создает предпосылки возникновения задержки транспортных средств на участках с трехполосным движением на участках, где движение в сторону города осуществляется по одной полосе.</w:t>
      </w:r>
    </w:p>
    <w:p w14:paraId="6BC6A974" w14:textId="749D1282" w:rsidR="005C6959" w:rsidRPr="000068F6" w:rsidRDefault="00942BA2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Светофорное регулирование движением в </w:t>
      </w:r>
      <w:r w:rsidR="00394150">
        <w:rPr>
          <w:rFonts w:eastAsiaTheme="minorEastAsia"/>
          <w:sz w:val="28"/>
          <w:szCs w:val="28"/>
          <w:lang w:eastAsia="ru-RU"/>
        </w:rPr>
        <w:t xml:space="preserve">г. Зеленогорске </w:t>
      </w:r>
      <w:r w:rsidRPr="000068F6">
        <w:rPr>
          <w:rFonts w:eastAsiaTheme="minorEastAsia"/>
          <w:sz w:val="28"/>
          <w:szCs w:val="28"/>
          <w:lang w:eastAsia="ru-RU"/>
        </w:rPr>
        <w:t xml:space="preserve">обеспечивается </w:t>
      </w:r>
      <w:r w:rsidR="005C6959" w:rsidRPr="000068F6">
        <w:rPr>
          <w:rFonts w:eastAsiaTheme="minorEastAsia"/>
          <w:sz w:val="28"/>
          <w:szCs w:val="28"/>
          <w:lang w:eastAsia="ru-RU"/>
        </w:rPr>
        <w:t>12</w:t>
      </w:r>
      <w:r w:rsidRPr="000068F6">
        <w:rPr>
          <w:rFonts w:eastAsiaTheme="minorEastAsia"/>
          <w:sz w:val="28"/>
          <w:szCs w:val="28"/>
          <w:lang w:eastAsia="ru-RU"/>
        </w:rPr>
        <w:t xml:space="preserve"> светофорными объектами</w:t>
      </w:r>
      <w:r w:rsidR="005C6959" w:rsidRPr="000068F6">
        <w:rPr>
          <w:rFonts w:eastAsiaTheme="minorEastAsia"/>
          <w:sz w:val="28"/>
          <w:szCs w:val="28"/>
          <w:lang w:eastAsia="ru-RU"/>
        </w:rPr>
        <w:t xml:space="preserve"> (рис. 1.9), из них 10 – в центральной части города, один –</w:t>
      </w:r>
      <w:r w:rsidR="00394150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на выезде из города в направлении </w:t>
      </w:r>
      <w:r w:rsidR="00394150">
        <w:rPr>
          <w:rFonts w:eastAsiaTheme="minorEastAsia"/>
          <w:sz w:val="28"/>
          <w:szCs w:val="28"/>
          <w:lang w:eastAsia="ru-RU"/>
        </w:rPr>
        <w:t xml:space="preserve">АО </w:t>
      </w:r>
      <w:r w:rsidRPr="000068F6">
        <w:rPr>
          <w:rFonts w:eastAsiaTheme="minorEastAsia"/>
          <w:sz w:val="28"/>
          <w:szCs w:val="28"/>
          <w:lang w:eastAsia="ru-RU"/>
        </w:rPr>
        <w:t>«</w:t>
      </w:r>
      <w:r w:rsidR="00394150" w:rsidRPr="000068F6">
        <w:rPr>
          <w:rFonts w:eastAsiaTheme="minorEastAsia"/>
          <w:sz w:val="28"/>
          <w:szCs w:val="28"/>
          <w:lang w:eastAsia="ru-RU"/>
        </w:rPr>
        <w:t xml:space="preserve">ПО </w:t>
      </w:r>
      <w:r w:rsidRPr="000068F6">
        <w:rPr>
          <w:rFonts w:eastAsiaTheme="minorEastAsia"/>
          <w:sz w:val="28"/>
          <w:szCs w:val="28"/>
          <w:lang w:eastAsia="ru-RU"/>
        </w:rPr>
        <w:t xml:space="preserve">ЭХЗ» при пересечении </w:t>
      </w:r>
      <w:r w:rsidR="00394150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 xml:space="preserve">ул. Набережной с ул. 1-ая Промышленная, </w:t>
      </w:r>
      <w:r w:rsidR="005C6959" w:rsidRPr="000068F6">
        <w:rPr>
          <w:rFonts w:eastAsiaTheme="minorEastAsia"/>
          <w:sz w:val="28"/>
          <w:szCs w:val="28"/>
          <w:lang w:eastAsia="ru-RU"/>
        </w:rPr>
        <w:t xml:space="preserve">еще один – </w:t>
      </w:r>
      <w:r w:rsidR="00394150">
        <w:rPr>
          <w:rFonts w:eastAsiaTheme="minorEastAsia"/>
          <w:sz w:val="28"/>
          <w:szCs w:val="28"/>
          <w:lang w:eastAsia="ru-RU"/>
        </w:rPr>
        <w:t>на пересечении ул. Октябрьское шоссе, ул. Первостроителей, ул. Центральная</w:t>
      </w:r>
      <w:r w:rsidR="005C6959" w:rsidRPr="000068F6">
        <w:rPr>
          <w:rFonts w:eastAsiaTheme="minorEastAsia"/>
          <w:sz w:val="28"/>
          <w:szCs w:val="28"/>
          <w:lang w:eastAsia="ru-RU"/>
        </w:rPr>
        <w:t xml:space="preserve">. Один из светофорных объектов установлен у </w:t>
      </w:r>
      <w:r w:rsidR="00556C91">
        <w:rPr>
          <w:rFonts w:eastAsiaTheme="minorEastAsia"/>
          <w:sz w:val="28"/>
          <w:szCs w:val="28"/>
          <w:lang w:eastAsia="ru-RU"/>
        </w:rPr>
        <w:t>МБОУ СОШ</w:t>
      </w:r>
      <w:r w:rsidRPr="000068F6">
        <w:rPr>
          <w:rFonts w:eastAsiaTheme="minorEastAsia"/>
          <w:sz w:val="28"/>
          <w:szCs w:val="28"/>
          <w:lang w:eastAsia="ru-RU"/>
        </w:rPr>
        <w:t xml:space="preserve"> № 176</w:t>
      </w:r>
      <w:r w:rsidR="005C6959" w:rsidRPr="000068F6">
        <w:rPr>
          <w:rFonts w:eastAsiaTheme="minorEastAsia"/>
          <w:sz w:val="28"/>
          <w:szCs w:val="28"/>
          <w:lang w:eastAsia="ru-RU"/>
        </w:rPr>
        <w:t xml:space="preserve"> и разделяет только автомобильные и пешеходные потоки.</w:t>
      </w:r>
    </w:p>
    <w:p w14:paraId="3F5FC791" w14:textId="77777777" w:rsidR="005C6959" w:rsidRPr="000068F6" w:rsidRDefault="000119E1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00BAF2A6" wp14:editId="1EFB802E">
            <wp:extent cx="4686300" cy="4783931"/>
            <wp:effectExtent l="19050" t="0" r="0" b="0"/>
            <wp:docPr id="23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78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77EC67" w14:textId="77777777" w:rsidR="006A1F29" w:rsidRPr="000068F6" w:rsidRDefault="006A1F29" w:rsidP="00D8232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1.9 – Схема распол</w:t>
      </w:r>
      <w:r w:rsidR="00394150">
        <w:rPr>
          <w:rFonts w:eastAsiaTheme="minorEastAsia"/>
          <w:sz w:val="28"/>
          <w:szCs w:val="28"/>
          <w:lang w:eastAsia="ru-RU"/>
        </w:rPr>
        <w:t>ожения светофорных объектов в</w:t>
      </w:r>
      <w:r w:rsidRPr="000068F6">
        <w:rPr>
          <w:rFonts w:eastAsiaTheme="minorEastAsia"/>
          <w:sz w:val="28"/>
          <w:szCs w:val="28"/>
          <w:lang w:eastAsia="ru-RU"/>
        </w:rPr>
        <w:t xml:space="preserve"> г. Зеленогорск</w:t>
      </w:r>
      <w:r w:rsidR="00394150">
        <w:rPr>
          <w:rFonts w:eastAsiaTheme="minorEastAsia"/>
          <w:sz w:val="28"/>
          <w:szCs w:val="28"/>
          <w:lang w:eastAsia="ru-RU"/>
        </w:rPr>
        <w:t>е</w:t>
      </w:r>
    </w:p>
    <w:p w14:paraId="0BB50662" w14:textId="77777777" w:rsidR="006C6F09" w:rsidRPr="000068F6" w:rsidRDefault="006C6F09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г. Зеленогорск</w:t>
      </w:r>
      <w:r w:rsidR="00394150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имеется сразу пять кольцевых пересечений, три в самом городе и две по ул. Индустриальная.</w:t>
      </w:r>
    </w:p>
    <w:p w14:paraId="3AC2A4B6" w14:textId="7ADC6A95" w:rsidR="000922DE" w:rsidRPr="000068F6" w:rsidRDefault="000922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Вдоль основных центральных улиц г. Зеленогорск – ул. Ленина, ул. Мира, ул. Набережная, ул. Бортникова, ул. Строителей, ул. Парковая и др. сосредоточены места тяготения жителей, осуществляется большое количество переходов пешеходов через дорогу, поэтому на данном и на прилегающих участках УДС в достаточном количестве введены ограничения скоростного режима (рис. 1.10), а также организованы пешеходные переходы (рис. 1.11). На рис. 1.11 существующие пешеходные переходы отмечены соответствующим знаком 5.19.1 «Пешеходный переход», а знаком 1.23 «Дети» – пешеходные переходы, оборудованные дополнительными средствами безопасности для детей.</w:t>
      </w:r>
    </w:p>
    <w:p w14:paraId="58359C0E" w14:textId="77777777" w:rsidR="00942BA2" w:rsidRPr="000068F6" w:rsidRDefault="000922DE" w:rsidP="00F55F15">
      <w:pPr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31712F31" wp14:editId="5E2C3EE8">
            <wp:extent cx="6119495" cy="3561159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56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3CE86F" w14:textId="77777777" w:rsidR="00666FF9" w:rsidRDefault="000922DE" w:rsidP="00666FF9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1.10 – Карта-схема ограничения скоростей в центральной части </w:t>
      </w:r>
    </w:p>
    <w:p w14:paraId="1BB098EF" w14:textId="7F494DDC" w:rsidR="000922DE" w:rsidRPr="000068F6" w:rsidRDefault="000922DE" w:rsidP="00666FF9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</w:p>
    <w:p w14:paraId="60E7C61D" w14:textId="7B9BB95A" w:rsidR="000922DE" w:rsidRPr="000068F6" w:rsidRDefault="000922DE" w:rsidP="00F55F15">
      <w:pPr>
        <w:ind w:firstLine="709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Несмотря на наличие большого количества пешеходных переходов в городе (рис. 1.11), на некоторых участках имеется их недостаток, в результате чего формируются стихийные переходы. Имеющиеся пешеходные переходы оборудованы достаточно хорошо (рис. 1.12). Наибольшую опасность вызывает отсутствие пешеходных переходов или средств направления пешеходов в районе транспортных узлов – конечных остановочных пунктов, например, остановка «Прометей» (ул. Первомайская, д. 7, д. 10), остановка Парковая (ул. Парковая, д. 64а).</w:t>
      </w:r>
    </w:p>
    <w:p w14:paraId="36A836B4" w14:textId="77777777" w:rsidR="000922DE" w:rsidRPr="000068F6" w:rsidRDefault="00A455B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2763324" wp14:editId="4099FBF9">
            <wp:extent cx="5808129" cy="2907792"/>
            <wp:effectExtent l="0" t="0" r="2540" b="6985"/>
            <wp:docPr id="133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362" cy="291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76E01" w14:textId="77777777" w:rsidR="008105D4" w:rsidRPr="000068F6" w:rsidRDefault="008105D4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1.1</w:t>
      </w:r>
      <w:r w:rsidR="00BB1EA1" w:rsidRPr="000068F6">
        <w:rPr>
          <w:rFonts w:eastAsiaTheme="minorEastAsia"/>
          <w:sz w:val="28"/>
          <w:szCs w:val="28"/>
          <w:lang w:eastAsia="ru-RU"/>
        </w:rPr>
        <w:t>1</w:t>
      </w:r>
      <w:r w:rsidRPr="000068F6">
        <w:rPr>
          <w:rFonts w:eastAsiaTheme="minorEastAsia"/>
          <w:sz w:val="28"/>
          <w:szCs w:val="28"/>
          <w:lang w:eastAsia="ru-RU"/>
        </w:rPr>
        <w:t xml:space="preserve"> – Карта-схема </w:t>
      </w:r>
      <w:r w:rsidR="00BB1EA1" w:rsidRPr="000068F6">
        <w:rPr>
          <w:rFonts w:eastAsiaTheme="minorEastAsia"/>
          <w:sz w:val="28"/>
          <w:szCs w:val="28"/>
          <w:lang w:eastAsia="ru-RU"/>
        </w:rPr>
        <w:t>пешеходных переходов (звездочками отмечены места стихийных переходов</w:t>
      </w:r>
      <w:r w:rsidR="00A455B4" w:rsidRPr="000068F6">
        <w:rPr>
          <w:rFonts w:eastAsiaTheme="minorEastAsia"/>
          <w:sz w:val="28"/>
          <w:szCs w:val="28"/>
          <w:lang w:eastAsia="ru-RU"/>
        </w:rPr>
        <w:t>, цветом проектируемые в разделе 3.3.5</w:t>
      </w:r>
      <w:r w:rsidR="00BB1EA1" w:rsidRPr="000068F6">
        <w:rPr>
          <w:rFonts w:eastAsiaTheme="minorEastAsia"/>
          <w:sz w:val="28"/>
          <w:szCs w:val="28"/>
          <w:lang w:eastAsia="ru-RU"/>
        </w:rPr>
        <w:t xml:space="preserve">) 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BB1EA1" w:rsidRPr="000068F6" w14:paraId="37E02FDA" w14:textId="77777777" w:rsidTr="00A5424E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45541BAB" w14:textId="77777777" w:rsidR="00BB1EA1" w:rsidRPr="000068F6" w:rsidRDefault="00BB1EA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9874B5B" wp14:editId="6662C3FD">
                  <wp:extent cx="3139511" cy="2398143"/>
                  <wp:effectExtent l="19050" t="0" r="3739" b="0"/>
                  <wp:docPr id="28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705" cy="2399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B639F9" w14:textId="77777777" w:rsidR="00BB1EA1" w:rsidRPr="000068F6" w:rsidRDefault="00BB1EA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57DAF0E7" w14:textId="77777777" w:rsidR="00BB1EA1" w:rsidRPr="000068F6" w:rsidRDefault="00BB1EA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05AA42" wp14:editId="52618EA7">
                  <wp:extent cx="2855188" cy="2404110"/>
                  <wp:effectExtent l="19050" t="0" r="2312" b="0"/>
                  <wp:docPr id="3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181" cy="240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58B9E5" w14:textId="77777777" w:rsidR="00BB1EA1" w:rsidRPr="000068F6" w:rsidRDefault="00BB1EA1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174F70C8" w14:textId="77777777" w:rsidR="00666FF9" w:rsidRDefault="00BB1EA1" w:rsidP="00666FF9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1.12 – Стихийные пешеходные переходы: а – ул.</w:t>
      </w:r>
      <w:r w:rsidR="00666FF9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Парковая, д. </w:t>
      </w:r>
      <w:r w:rsidR="00666FF9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64а;</w:t>
      </w:r>
    </w:p>
    <w:p w14:paraId="2E9897BC" w14:textId="3C25C8FD" w:rsidR="00BB1EA1" w:rsidRPr="000068F6" w:rsidRDefault="00BB1EA1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 б – ул.</w:t>
      </w:r>
      <w:r w:rsidR="00666FF9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Парковая, д. </w:t>
      </w:r>
      <w:r w:rsidR="00666FF9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52</w:t>
      </w:r>
    </w:p>
    <w:p w14:paraId="2F01E376" w14:textId="6BE7AF21" w:rsidR="00BB1EA1" w:rsidRPr="000068F6" w:rsidRDefault="002B65E5" w:rsidP="00666FF9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Ситуация с информационным обеспечением участников дорожного дви</w:t>
      </w:r>
      <w:r w:rsidR="00394150">
        <w:rPr>
          <w:rFonts w:eastAsiaTheme="minorEastAsia"/>
          <w:sz w:val="28"/>
          <w:szCs w:val="28"/>
          <w:lang w:eastAsia="ru-RU"/>
        </w:rPr>
        <w:t xml:space="preserve">жения в </w:t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394150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удовлетворительная. Не установлены знаки, информирующие о названии пересекаемых улиц, а также о направлении движения к значимым объектам города. Отсутствуют знаки 6.10.1 «Указатель направлений» на магистралях с указанием заезда в поселки. На подъездах к городу, на автодорогах </w:t>
      </w:r>
      <w:r w:rsidR="00394150">
        <w:rPr>
          <w:rFonts w:eastAsiaTheme="minorEastAsia"/>
          <w:sz w:val="28"/>
          <w:szCs w:val="28"/>
          <w:lang w:eastAsia="ru-RU"/>
        </w:rPr>
        <w:t>ул. Орловская – ул. Октябрьское шоссе</w:t>
      </w:r>
      <w:r w:rsidRPr="000068F6">
        <w:rPr>
          <w:rFonts w:eastAsiaTheme="minorEastAsia"/>
          <w:sz w:val="28"/>
          <w:szCs w:val="28"/>
          <w:lang w:eastAsia="ru-RU"/>
        </w:rPr>
        <w:t>,</w:t>
      </w:r>
      <w:r w:rsidR="00394150">
        <w:rPr>
          <w:rFonts w:eastAsiaTheme="minorEastAsia"/>
          <w:sz w:val="28"/>
          <w:szCs w:val="28"/>
          <w:lang w:eastAsia="ru-RU"/>
        </w:rPr>
        <w:t xml:space="preserve"> ул. Набережная</w:t>
      </w:r>
      <w:r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394150">
        <w:rPr>
          <w:rFonts w:eastAsiaTheme="minorEastAsia"/>
          <w:sz w:val="28"/>
          <w:szCs w:val="28"/>
          <w:lang w:eastAsia="ru-RU"/>
        </w:rPr>
        <w:t>–</w:t>
      </w:r>
      <w:r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394150">
        <w:rPr>
          <w:rFonts w:eastAsiaTheme="minorEastAsia"/>
          <w:sz w:val="28"/>
          <w:szCs w:val="28"/>
          <w:lang w:eastAsia="ru-RU"/>
        </w:rPr>
        <w:t xml:space="preserve">ул. Сокаревская </w:t>
      </w:r>
      <w:r w:rsidRPr="000068F6">
        <w:rPr>
          <w:rFonts w:eastAsiaTheme="minorEastAsia"/>
          <w:sz w:val="28"/>
          <w:szCs w:val="28"/>
          <w:lang w:eastAsia="ru-RU"/>
        </w:rPr>
        <w:t>информационное обеспечение удовлетворительное, обозначены названия населенных пунктов, пересекаемых рек знаками 6.11 «Наименование объекта» (рис.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1.13). Заблаговременное информирование о приближении к АЗС, а также к </w:t>
      </w:r>
      <w:r w:rsidR="00556C91">
        <w:rPr>
          <w:rFonts w:eastAsiaTheme="minorEastAsia"/>
          <w:sz w:val="28"/>
          <w:szCs w:val="28"/>
          <w:lang w:eastAsia="ru-RU"/>
        </w:rPr>
        <w:t>станциям технического обслуживания</w:t>
      </w:r>
      <w:r w:rsidRPr="000068F6">
        <w:rPr>
          <w:rFonts w:eastAsiaTheme="minorEastAsia"/>
          <w:sz w:val="28"/>
          <w:szCs w:val="28"/>
          <w:lang w:eastAsia="ru-RU"/>
        </w:rPr>
        <w:t xml:space="preserve"> обеспечено в недостаточном объёме. Дорожными табло переменной информации сеть автодорог </w:t>
      </w:r>
      <w:r w:rsidR="00394150">
        <w:rPr>
          <w:rFonts w:eastAsiaTheme="minorEastAsia"/>
          <w:sz w:val="28"/>
          <w:szCs w:val="28"/>
          <w:lang w:eastAsia="ru-RU"/>
        </w:rPr>
        <w:t xml:space="preserve">города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394150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не оборудована</w:t>
      </w:r>
      <w:r w:rsidRPr="000068F6">
        <w:rPr>
          <w:rFonts w:eastAsiaTheme="minorEastAsia"/>
          <w:lang w:eastAsia="ru-RU"/>
        </w:rPr>
        <w:t>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2B65E5" w:rsidRPr="000068F6" w14:paraId="709B3081" w14:textId="77777777" w:rsidTr="00A5424E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767FE960" w14:textId="77777777" w:rsidR="002B65E5" w:rsidRPr="000068F6" w:rsidRDefault="002B65E5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AA6D12" wp14:editId="3C26FB32">
                  <wp:extent cx="3146938" cy="2415397"/>
                  <wp:effectExtent l="1905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529" cy="2416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28FAF8" w14:textId="77777777" w:rsidR="002B65E5" w:rsidRPr="000068F6" w:rsidRDefault="002B65E5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5330AF92" w14:textId="77777777" w:rsidR="002B65E5" w:rsidRPr="000068F6" w:rsidRDefault="002B65E5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7F74B9" wp14:editId="3AADA297">
                  <wp:extent cx="2937959" cy="2415397"/>
                  <wp:effectExtent l="1905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153" cy="2416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CC45B7" w14:textId="77777777" w:rsidR="002B65E5" w:rsidRPr="000068F6" w:rsidRDefault="002B65E5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0CA0B975" w14:textId="77777777" w:rsidR="002B65E5" w:rsidRPr="000068F6" w:rsidRDefault="002B65E5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1.13 – Знаки 6.11 «Наименование объекта»</w:t>
      </w:r>
    </w:p>
    <w:p w14:paraId="0CF762E6" w14:textId="6F72A833" w:rsidR="00FC2FF8" w:rsidRPr="000068F6" w:rsidRDefault="00FC2FF8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Основная часть городских и пригородных пассажирских перевозок обще</w:t>
      </w:r>
      <w:r w:rsidR="00394150">
        <w:rPr>
          <w:rFonts w:eastAsiaTheme="minorEastAsia"/>
          <w:sz w:val="28"/>
          <w:szCs w:val="28"/>
          <w:lang w:eastAsia="ru-RU"/>
        </w:rPr>
        <w:t xml:space="preserve">ственным транспортом в городе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394150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осуществляется по 21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маршруту. 1</w:t>
      </w:r>
      <w:r w:rsidR="00556C91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 xml:space="preserve"> маршрутов (рис. 1.14) обслуживает Унитарное муниципальное автотранспортное предприятие г. Зеленогорск. Два маршрута № 24 и №25 (рис. 1.15</w:t>
      </w:r>
      <w:r w:rsidR="000E5D24" w:rsidRPr="000068F6">
        <w:rPr>
          <w:rFonts w:eastAsiaTheme="minorEastAsia"/>
          <w:sz w:val="28"/>
          <w:szCs w:val="28"/>
          <w:lang w:eastAsia="ru-RU"/>
        </w:rPr>
        <w:t>-1.16</w:t>
      </w:r>
      <w:r w:rsidRPr="000068F6">
        <w:rPr>
          <w:rFonts w:eastAsiaTheme="minorEastAsia"/>
          <w:sz w:val="28"/>
          <w:szCs w:val="28"/>
          <w:lang w:eastAsia="ru-RU"/>
        </w:rPr>
        <w:t xml:space="preserve">) обслуживаются </w:t>
      </w:r>
      <w:r w:rsidR="00556C91">
        <w:rPr>
          <w:rFonts w:eastAsiaTheme="minorEastAsia"/>
          <w:sz w:val="28"/>
          <w:szCs w:val="28"/>
          <w:lang w:eastAsia="ru-RU"/>
        </w:rPr>
        <w:t>индивидуальными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предпринимателями Баринов</w:t>
      </w:r>
      <w:r w:rsidR="00556C91">
        <w:rPr>
          <w:rFonts w:eastAsiaTheme="minorEastAsia"/>
          <w:sz w:val="28"/>
          <w:szCs w:val="28"/>
          <w:lang w:eastAsia="ru-RU"/>
        </w:rPr>
        <w:t>ым</w:t>
      </w:r>
      <w:r w:rsidRPr="000068F6">
        <w:rPr>
          <w:rFonts w:eastAsiaTheme="minorEastAsia"/>
          <w:sz w:val="28"/>
          <w:szCs w:val="28"/>
          <w:lang w:eastAsia="ru-RU"/>
        </w:rPr>
        <w:t xml:space="preserve"> Ю.В. и</w:t>
      </w:r>
      <w:r w:rsidR="00556C91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Булучевски</w:t>
      </w:r>
      <w:r w:rsidR="00556C91">
        <w:rPr>
          <w:rFonts w:eastAsiaTheme="minorEastAsia"/>
          <w:sz w:val="28"/>
          <w:szCs w:val="28"/>
          <w:lang w:eastAsia="ru-RU"/>
        </w:rPr>
        <w:t>м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О.А. соответственно. В г. Зеленогорск находится пять пунктов отправления автобусов (конечные,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отстойно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-разворотные площадки): </w:t>
      </w:r>
      <w:r w:rsidR="00426C35" w:rsidRPr="000068F6">
        <w:rPr>
          <w:rFonts w:eastAsiaTheme="minorEastAsia"/>
          <w:sz w:val="28"/>
          <w:szCs w:val="28"/>
          <w:lang w:eastAsia="ru-RU"/>
        </w:rPr>
        <w:t>«</w:t>
      </w:r>
      <w:r w:rsidRPr="000068F6">
        <w:rPr>
          <w:rFonts w:eastAsiaTheme="minorEastAsia"/>
          <w:sz w:val="28"/>
          <w:szCs w:val="28"/>
          <w:lang w:eastAsia="ru-RU"/>
        </w:rPr>
        <w:t>Детский сад №17</w:t>
      </w:r>
      <w:r w:rsidR="00426C35" w:rsidRPr="000068F6">
        <w:rPr>
          <w:rFonts w:eastAsiaTheme="minorEastAsia"/>
          <w:sz w:val="28"/>
          <w:szCs w:val="28"/>
          <w:lang w:eastAsia="ru-RU"/>
        </w:rPr>
        <w:t>»</w:t>
      </w:r>
      <w:r w:rsidRPr="000068F6">
        <w:rPr>
          <w:rFonts w:eastAsiaTheme="minorEastAsia"/>
          <w:sz w:val="28"/>
          <w:szCs w:val="28"/>
          <w:lang w:eastAsia="ru-RU"/>
        </w:rPr>
        <w:t xml:space="preserve">, </w:t>
      </w:r>
      <w:r w:rsidR="00426C35" w:rsidRPr="000068F6">
        <w:rPr>
          <w:rFonts w:eastAsiaTheme="minorEastAsia"/>
          <w:sz w:val="28"/>
          <w:szCs w:val="28"/>
          <w:lang w:eastAsia="ru-RU"/>
        </w:rPr>
        <w:t>«</w:t>
      </w:r>
      <w:r w:rsidRPr="000068F6">
        <w:rPr>
          <w:rFonts w:eastAsiaTheme="minorEastAsia"/>
          <w:sz w:val="28"/>
          <w:szCs w:val="28"/>
          <w:lang w:eastAsia="ru-RU"/>
        </w:rPr>
        <w:t>Парковая</w:t>
      </w:r>
      <w:r w:rsidR="00426C35" w:rsidRPr="000068F6">
        <w:rPr>
          <w:rFonts w:eastAsiaTheme="minorEastAsia"/>
          <w:sz w:val="28"/>
          <w:szCs w:val="28"/>
          <w:lang w:eastAsia="ru-RU"/>
        </w:rPr>
        <w:t>»</w:t>
      </w:r>
      <w:r w:rsidRPr="000068F6">
        <w:rPr>
          <w:rFonts w:eastAsiaTheme="minorEastAsia"/>
          <w:sz w:val="28"/>
          <w:szCs w:val="28"/>
          <w:lang w:eastAsia="ru-RU"/>
        </w:rPr>
        <w:t xml:space="preserve">, </w:t>
      </w:r>
      <w:r w:rsidR="00426C35" w:rsidRPr="000068F6">
        <w:rPr>
          <w:rFonts w:eastAsiaTheme="minorEastAsia"/>
          <w:sz w:val="28"/>
          <w:szCs w:val="28"/>
          <w:lang w:eastAsia="ru-RU"/>
        </w:rPr>
        <w:t>«</w:t>
      </w:r>
      <w:r w:rsidRPr="000068F6">
        <w:rPr>
          <w:rFonts w:eastAsiaTheme="minorEastAsia"/>
          <w:sz w:val="28"/>
          <w:szCs w:val="28"/>
          <w:lang w:eastAsia="ru-RU"/>
        </w:rPr>
        <w:t>Дом быта</w:t>
      </w:r>
      <w:r w:rsidR="00426C35" w:rsidRPr="000068F6">
        <w:rPr>
          <w:rFonts w:eastAsiaTheme="minorEastAsia"/>
          <w:sz w:val="28"/>
          <w:szCs w:val="28"/>
          <w:lang w:eastAsia="ru-RU"/>
        </w:rPr>
        <w:t>»</w:t>
      </w:r>
      <w:r w:rsidRPr="000068F6">
        <w:rPr>
          <w:rFonts w:eastAsiaTheme="minorEastAsia"/>
          <w:sz w:val="28"/>
          <w:szCs w:val="28"/>
          <w:lang w:eastAsia="ru-RU"/>
        </w:rPr>
        <w:t xml:space="preserve">, </w:t>
      </w:r>
      <w:r w:rsidR="00426C35" w:rsidRPr="000068F6">
        <w:rPr>
          <w:rFonts w:eastAsiaTheme="minorEastAsia"/>
          <w:sz w:val="28"/>
          <w:szCs w:val="28"/>
          <w:lang w:eastAsia="ru-RU"/>
        </w:rPr>
        <w:t>«</w:t>
      </w:r>
      <w:r w:rsidRPr="000068F6">
        <w:rPr>
          <w:rFonts w:eastAsiaTheme="minorEastAsia"/>
          <w:sz w:val="28"/>
          <w:szCs w:val="28"/>
          <w:lang w:eastAsia="ru-RU"/>
        </w:rPr>
        <w:t>ЗАГС</w:t>
      </w:r>
      <w:r w:rsidR="00426C35" w:rsidRPr="000068F6">
        <w:rPr>
          <w:rFonts w:eastAsiaTheme="minorEastAsia"/>
          <w:sz w:val="28"/>
          <w:szCs w:val="28"/>
          <w:lang w:eastAsia="ru-RU"/>
        </w:rPr>
        <w:t>»</w:t>
      </w:r>
      <w:r w:rsidRPr="000068F6">
        <w:rPr>
          <w:rFonts w:eastAsiaTheme="minorEastAsia"/>
          <w:sz w:val="28"/>
          <w:szCs w:val="28"/>
          <w:lang w:eastAsia="ru-RU"/>
        </w:rPr>
        <w:t xml:space="preserve">, </w:t>
      </w:r>
      <w:r w:rsidR="00426C35" w:rsidRPr="000068F6">
        <w:rPr>
          <w:rFonts w:eastAsiaTheme="minorEastAsia"/>
          <w:sz w:val="28"/>
          <w:szCs w:val="28"/>
          <w:lang w:eastAsia="ru-RU"/>
        </w:rPr>
        <w:t>«</w:t>
      </w:r>
      <w:r w:rsidRPr="000068F6">
        <w:rPr>
          <w:rFonts w:eastAsiaTheme="minorEastAsia"/>
          <w:sz w:val="28"/>
          <w:szCs w:val="28"/>
          <w:lang w:eastAsia="ru-RU"/>
        </w:rPr>
        <w:t>Прометей</w:t>
      </w:r>
      <w:r w:rsidR="00426C35" w:rsidRPr="000068F6">
        <w:rPr>
          <w:rFonts w:eastAsiaTheme="minorEastAsia"/>
          <w:sz w:val="28"/>
          <w:szCs w:val="28"/>
          <w:lang w:eastAsia="ru-RU"/>
        </w:rPr>
        <w:t>»</w:t>
      </w:r>
      <w:r w:rsidRPr="000068F6">
        <w:rPr>
          <w:rFonts w:eastAsiaTheme="minorEastAsia"/>
          <w:sz w:val="28"/>
          <w:szCs w:val="28"/>
          <w:lang w:eastAsia="ru-RU"/>
        </w:rPr>
        <w:t>. Наибольш</w:t>
      </w:r>
      <w:r w:rsidR="00426C35" w:rsidRPr="000068F6">
        <w:rPr>
          <w:rFonts w:eastAsiaTheme="minorEastAsia"/>
          <w:sz w:val="28"/>
          <w:szCs w:val="28"/>
          <w:lang w:eastAsia="ru-RU"/>
        </w:rPr>
        <w:t>ая</w:t>
      </w:r>
      <w:r w:rsidR="00394150">
        <w:rPr>
          <w:rFonts w:eastAsiaTheme="minorEastAsia"/>
          <w:sz w:val="28"/>
          <w:szCs w:val="28"/>
          <w:lang w:eastAsia="ru-RU"/>
        </w:rPr>
        <w:t xml:space="preserve"> </w:t>
      </w:r>
      <w:r w:rsidR="00426C35" w:rsidRPr="000068F6">
        <w:rPr>
          <w:rFonts w:eastAsiaTheme="minorEastAsia"/>
          <w:sz w:val="28"/>
          <w:szCs w:val="28"/>
          <w:lang w:eastAsia="ru-RU"/>
        </w:rPr>
        <w:t xml:space="preserve">длина у </w:t>
      </w:r>
      <w:r w:rsidRPr="000068F6">
        <w:rPr>
          <w:rFonts w:eastAsiaTheme="minorEastAsia"/>
          <w:sz w:val="28"/>
          <w:szCs w:val="28"/>
          <w:lang w:eastAsia="ru-RU"/>
        </w:rPr>
        <w:t xml:space="preserve">маршрута </w:t>
      </w:r>
      <w:r w:rsidR="00426C35" w:rsidRPr="000068F6">
        <w:rPr>
          <w:rFonts w:eastAsiaTheme="minorEastAsia"/>
          <w:sz w:val="28"/>
          <w:szCs w:val="28"/>
          <w:lang w:eastAsia="ru-RU"/>
        </w:rPr>
        <w:t>–</w:t>
      </w:r>
      <w:r w:rsidRPr="000068F6">
        <w:rPr>
          <w:rFonts w:eastAsiaTheme="minorEastAsia"/>
          <w:sz w:val="28"/>
          <w:szCs w:val="28"/>
          <w:lang w:eastAsia="ru-RU"/>
        </w:rPr>
        <w:t>№21 «Дом быта – Новая Усовка – Дом быта»</w:t>
      </w:r>
      <w:r w:rsidR="00426C35" w:rsidRPr="000068F6">
        <w:rPr>
          <w:rFonts w:eastAsiaTheme="minorEastAsia"/>
          <w:sz w:val="28"/>
          <w:szCs w:val="28"/>
          <w:lang w:eastAsia="ru-RU"/>
        </w:rPr>
        <w:t xml:space="preserve"> –48,3 км</w:t>
      </w:r>
      <w:r w:rsidRPr="000068F6">
        <w:rPr>
          <w:rFonts w:eastAsiaTheme="minorEastAsia"/>
          <w:sz w:val="28"/>
          <w:szCs w:val="28"/>
          <w:lang w:eastAsia="ru-RU"/>
        </w:rPr>
        <w:t>. Наименьшая длина у маршрута №24 «Парковая – Хирургия – Елисеевский»</w:t>
      </w:r>
      <w:r w:rsidR="00426C35" w:rsidRPr="000068F6">
        <w:rPr>
          <w:rFonts w:eastAsiaTheme="minorEastAsia"/>
          <w:sz w:val="28"/>
          <w:szCs w:val="28"/>
          <w:lang w:eastAsia="ru-RU"/>
        </w:rPr>
        <w:t xml:space="preserve"> –12 км (рис. 1.1</w:t>
      </w:r>
      <w:r w:rsidR="00165DBC" w:rsidRPr="000068F6">
        <w:rPr>
          <w:rFonts w:eastAsiaTheme="minorEastAsia"/>
          <w:sz w:val="28"/>
          <w:szCs w:val="28"/>
          <w:lang w:eastAsia="ru-RU"/>
        </w:rPr>
        <w:t>5</w:t>
      </w:r>
      <w:r w:rsidR="00426C35" w:rsidRPr="000068F6">
        <w:rPr>
          <w:rFonts w:eastAsiaTheme="minorEastAsia"/>
          <w:sz w:val="28"/>
          <w:szCs w:val="28"/>
          <w:lang w:eastAsia="ru-RU"/>
        </w:rPr>
        <w:t>)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0999B72C" w14:textId="14C962B3" w:rsidR="000E5D24" w:rsidRPr="000068F6" w:rsidRDefault="00426C35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Разворотная площадка автобусов маршрутов № 6, 18, 20, 26, 29, 32, 37 по ул. Мира, д. 54 располагается в непосредственной близости от </w:t>
      </w:r>
      <w:r w:rsidR="00557D77">
        <w:rPr>
          <w:rFonts w:eastAsiaTheme="minorEastAsia"/>
          <w:sz w:val="28"/>
          <w:szCs w:val="28"/>
          <w:lang w:eastAsia="ru-RU"/>
        </w:rPr>
        <w:t>МБДОУ</w:t>
      </w:r>
      <w:r w:rsidRPr="000068F6">
        <w:rPr>
          <w:rFonts w:eastAsiaTheme="minorEastAsia"/>
          <w:sz w:val="28"/>
          <w:szCs w:val="28"/>
          <w:lang w:eastAsia="ru-RU"/>
        </w:rPr>
        <w:t xml:space="preserve"> №17, что затрудняет стоянку и маневры автобусов в связи с остановкой легковых автомобилей для посадки/высадки детей, кроме того выхлопные газы автобусов, особенно в зимнее время, создают неблагоприятную экологическую обстановку воспитанникам детского сада. </w:t>
      </w:r>
    </w:p>
    <w:p w14:paraId="6914CD80" w14:textId="77777777" w:rsidR="000E5D24" w:rsidRPr="000068F6" w:rsidRDefault="000E5D2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2435C57" wp14:editId="5D3A3525">
            <wp:extent cx="5276174" cy="7461849"/>
            <wp:effectExtent l="19050" t="0" r="676" b="0"/>
            <wp:docPr id="23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Карта маршрутов УМАТП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918" cy="74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A262" w14:textId="77777777" w:rsidR="000E5D24" w:rsidRPr="000068F6" w:rsidRDefault="000E5D24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1.14 – Схема автобусных маршрутов УМ</w:t>
      </w:r>
      <w:r w:rsidR="00E52890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А</w:t>
      </w:r>
      <w:r w:rsidR="00E52890">
        <w:rPr>
          <w:rFonts w:eastAsiaTheme="minorEastAsia"/>
          <w:sz w:val="28"/>
          <w:szCs w:val="28"/>
          <w:lang w:eastAsia="ru-RU"/>
        </w:rPr>
        <w:t>Т</w:t>
      </w:r>
      <w:r w:rsidRPr="000068F6">
        <w:rPr>
          <w:rFonts w:eastAsiaTheme="minorEastAsia"/>
          <w:sz w:val="28"/>
          <w:szCs w:val="28"/>
          <w:lang w:eastAsia="ru-RU"/>
        </w:rPr>
        <w:t>П г. Зеленогорск</w:t>
      </w:r>
    </w:p>
    <w:p w14:paraId="0B8E5F40" w14:textId="1CAB9E92" w:rsidR="00426C35" w:rsidRPr="000068F6" w:rsidRDefault="00426C35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Разворотная площадка маршрутов № 13, 14, 16 располагается в районе </w:t>
      </w:r>
      <w:r w:rsidR="00E52890">
        <w:rPr>
          <w:rFonts w:eastAsiaTheme="minorEastAsia"/>
          <w:sz w:val="28"/>
          <w:szCs w:val="28"/>
          <w:lang w:eastAsia="ru-RU"/>
        </w:rPr>
        <w:t xml:space="preserve">здания № 10 по ул. Первомайская </w:t>
      </w:r>
      <w:r w:rsidRPr="000068F6">
        <w:rPr>
          <w:rFonts w:eastAsiaTheme="minorEastAsia"/>
          <w:sz w:val="28"/>
          <w:szCs w:val="28"/>
          <w:lang w:eastAsia="ru-RU"/>
        </w:rPr>
        <w:t>(рис. 1.</w:t>
      </w:r>
      <w:r w:rsidR="00165DBC" w:rsidRPr="000068F6">
        <w:rPr>
          <w:rFonts w:eastAsiaTheme="minorEastAsia"/>
          <w:sz w:val="28"/>
          <w:szCs w:val="28"/>
          <w:lang w:eastAsia="ru-RU"/>
        </w:rPr>
        <w:t>17</w:t>
      </w:r>
      <w:r w:rsidRPr="000068F6">
        <w:rPr>
          <w:rFonts w:eastAsiaTheme="minorEastAsia"/>
          <w:sz w:val="28"/>
          <w:szCs w:val="28"/>
          <w:lang w:eastAsia="ru-RU"/>
        </w:rPr>
        <w:t>). При этом зона разворотной площадки не отделена от парковки легк</w:t>
      </w:r>
      <w:r w:rsidR="00E52890">
        <w:rPr>
          <w:rFonts w:eastAsiaTheme="minorEastAsia"/>
          <w:sz w:val="28"/>
          <w:szCs w:val="28"/>
          <w:lang w:eastAsia="ru-RU"/>
        </w:rPr>
        <w:t xml:space="preserve">ового автотранспорта в районе здания </w:t>
      </w:r>
      <w:r w:rsidR="00214683">
        <w:rPr>
          <w:rFonts w:eastAsiaTheme="minorEastAsia"/>
          <w:sz w:val="28"/>
          <w:szCs w:val="28"/>
          <w:lang w:eastAsia="ru-RU"/>
        </w:rPr>
        <w:br/>
      </w:r>
      <w:r w:rsidR="00E52890">
        <w:rPr>
          <w:rFonts w:eastAsiaTheme="minorEastAsia"/>
          <w:sz w:val="28"/>
          <w:szCs w:val="28"/>
          <w:lang w:eastAsia="ru-RU"/>
        </w:rPr>
        <w:t xml:space="preserve">№ 10 по ул. Первомайская. </w:t>
      </w:r>
      <w:r w:rsidR="000E5D24" w:rsidRPr="000068F6">
        <w:rPr>
          <w:rFonts w:eastAsiaTheme="minorEastAsia"/>
          <w:sz w:val="28"/>
          <w:szCs w:val="28"/>
          <w:lang w:eastAsia="ru-RU"/>
        </w:rPr>
        <w:t>Помимо общественного транспорта в</w:t>
      </w:r>
      <w:r w:rsidRPr="000068F6">
        <w:rPr>
          <w:rFonts w:eastAsiaTheme="minorEastAsia"/>
          <w:sz w:val="28"/>
          <w:szCs w:val="28"/>
          <w:lang w:eastAsia="ru-RU"/>
        </w:rPr>
        <w:t xml:space="preserve"> городе работают такси.</w:t>
      </w:r>
    </w:p>
    <w:p w14:paraId="6FE8BEF6" w14:textId="77777777" w:rsidR="000E5D24" w:rsidRPr="000068F6" w:rsidRDefault="000E5D24" w:rsidP="00F55F15">
      <w:pPr>
        <w:jc w:val="center"/>
        <w:rPr>
          <w:rFonts w:eastAsiaTheme="minorEastAsia"/>
          <w:lang w:eastAsia="ru-RU"/>
        </w:rPr>
      </w:pPr>
      <w:r w:rsidRPr="000068F6">
        <w:rPr>
          <w:noProof/>
          <w:lang w:eastAsia="ru-RU"/>
        </w:rPr>
        <w:lastRenderedPageBreak/>
        <w:drawing>
          <wp:inline distT="0" distB="0" distL="0" distR="0" wp14:anchorId="1D15A77B" wp14:editId="62C6E7C2">
            <wp:extent cx="4210050" cy="2492048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17958" t="20144" r="34367" b="29684"/>
                    <a:stretch/>
                  </pic:blipFill>
                  <pic:spPr bwMode="auto">
                    <a:xfrm>
                      <a:off x="0" y="0"/>
                      <a:ext cx="4241465" cy="2510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2E3B8" w14:textId="7EEF0C32" w:rsidR="000E5D24" w:rsidRPr="000068F6" w:rsidRDefault="000E5D24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1.15 – Схема маршрута №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24 «Парковая – Хирургия - Елисеевский»</w:t>
      </w:r>
    </w:p>
    <w:p w14:paraId="5716E987" w14:textId="77777777" w:rsidR="000E5D24" w:rsidRPr="000068F6" w:rsidRDefault="000E5D2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3B5E1A9" wp14:editId="739EBE3F">
            <wp:extent cx="4203700" cy="2711151"/>
            <wp:effectExtent l="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/>
                    <a:srcRect l="17958" t="26036" r="34473" b="19422"/>
                    <a:stretch/>
                  </pic:blipFill>
                  <pic:spPr bwMode="auto">
                    <a:xfrm>
                      <a:off x="0" y="0"/>
                      <a:ext cx="4217027" cy="2719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9B829" w14:textId="33B3CD1B" w:rsidR="000E5D24" w:rsidRPr="000068F6" w:rsidRDefault="000E5D24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1.16 – Схема маршрута №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25 «Парковая – Терапия - Парковая»</w:t>
      </w:r>
    </w:p>
    <w:p w14:paraId="00EAC7C1" w14:textId="77777777" w:rsidR="000E5D24" w:rsidRPr="000068F6" w:rsidRDefault="00165DBC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BF57D62" wp14:editId="03D7F43E">
            <wp:extent cx="4615539" cy="2208362"/>
            <wp:effectExtent l="19050" t="0" r="0" b="0"/>
            <wp:docPr id="237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452" cy="22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FDD5D5" w14:textId="77777777" w:rsidR="00165DBC" w:rsidRPr="000068F6" w:rsidRDefault="00165DBC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1.17 –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Отстойно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-разворотная площадка </w:t>
      </w:r>
      <w:r w:rsidR="00E52890">
        <w:rPr>
          <w:rFonts w:eastAsiaTheme="minorEastAsia"/>
          <w:sz w:val="28"/>
          <w:szCs w:val="28"/>
          <w:lang w:eastAsia="ru-RU"/>
        </w:rPr>
        <w:t>ул. Первостроителей, д.10</w:t>
      </w:r>
    </w:p>
    <w:p w14:paraId="2A01385A" w14:textId="425A4A67" w:rsidR="00583E5C" w:rsidRPr="000068F6" w:rsidRDefault="00583E5C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Пригородные перевозки производятся по муниципальному маршруту № 140 «Зеленогорск - Заозерный», схема которого показана на рис.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1.18. Пригородный автобус № 140 «Зеленогорск - Заозерный» и междугородний автобус № 551 «Зеленогорск - Красноярск» отправляются от остановки, расположенной в г.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 на ул.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Ленина, перед </w:t>
      </w:r>
      <w:r w:rsidR="00214683">
        <w:rPr>
          <w:rFonts w:eastAsiaTheme="minorEastAsia"/>
          <w:sz w:val="28"/>
          <w:szCs w:val="28"/>
          <w:lang w:eastAsia="ru-RU"/>
        </w:rPr>
        <w:t xml:space="preserve">жилым домом № </w:t>
      </w:r>
      <w:r w:rsidRPr="000068F6">
        <w:rPr>
          <w:rFonts w:eastAsiaTheme="minorEastAsia"/>
          <w:sz w:val="28"/>
          <w:szCs w:val="28"/>
          <w:lang w:eastAsia="ru-RU"/>
        </w:rPr>
        <w:t>20 (рис. 1.19). Автовокзала или автостанции в городе нет.</w:t>
      </w:r>
    </w:p>
    <w:p w14:paraId="0BDBB030" w14:textId="77777777" w:rsidR="00583E5C" w:rsidRPr="000068F6" w:rsidRDefault="00583E5C" w:rsidP="00F55F15">
      <w:pPr>
        <w:jc w:val="center"/>
        <w:rPr>
          <w:rFonts w:eastAsiaTheme="minorEastAsia"/>
          <w:lang w:eastAsia="ru-RU"/>
        </w:rPr>
      </w:pPr>
      <w:r w:rsidRPr="000068F6">
        <w:rPr>
          <w:rFonts w:eastAsiaTheme="minorEastAsia"/>
          <w:noProof/>
          <w:lang w:eastAsia="ru-RU"/>
        </w:rPr>
        <w:drawing>
          <wp:inline distT="0" distB="0" distL="0" distR="0" wp14:anchorId="0EC1A79F" wp14:editId="364841F9">
            <wp:extent cx="2582101" cy="3700732"/>
            <wp:effectExtent l="19050" t="0" r="8699" b="0"/>
            <wp:docPr id="6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/>
                    <a:srcRect l="27044" t="10072" r="40139" b="6309"/>
                    <a:stretch/>
                  </pic:blipFill>
                  <pic:spPr bwMode="auto">
                    <a:xfrm>
                      <a:off x="0" y="0"/>
                      <a:ext cx="2589395" cy="3711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2CC9A" w14:textId="1CE538E5" w:rsidR="00583E5C" w:rsidRPr="000068F6" w:rsidRDefault="00583E5C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1.18 – Трасса маршрута №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140 «Зеленогорск – Заозерный»</w:t>
      </w:r>
    </w:p>
    <w:p w14:paraId="346FD509" w14:textId="77777777" w:rsidR="00583E5C" w:rsidRPr="000068F6" w:rsidRDefault="00583E5C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D17C4AD" wp14:editId="63E0E4CE">
            <wp:extent cx="3624185" cy="2113472"/>
            <wp:effectExtent l="19050" t="0" r="0" b="0"/>
            <wp:docPr id="6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print"/>
                    <a:srcRect l="16354" t="14824" r="32871" b="32534"/>
                    <a:stretch/>
                  </pic:blipFill>
                  <pic:spPr bwMode="auto">
                    <a:xfrm>
                      <a:off x="0" y="0"/>
                      <a:ext cx="3632648" cy="2118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286DD" w14:textId="77777777" w:rsidR="00214683" w:rsidRDefault="00583E5C" w:rsidP="00666FF9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1.19 – О</w:t>
      </w:r>
      <w:r w:rsidR="00557D77">
        <w:rPr>
          <w:rFonts w:eastAsiaTheme="minorEastAsia"/>
          <w:sz w:val="28"/>
          <w:szCs w:val="28"/>
          <w:lang w:eastAsia="ru-RU"/>
        </w:rPr>
        <w:t>становочная площадка</w:t>
      </w:r>
      <w:r w:rsidRPr="000068F6">
        <w:rPr>
          <w:rFonts w:eastAsiaTheme="minorEastAsia"/>
          <w:sz w:val="28"/>
          <w:szCs w:val="28"/>
          <w:lang w:eastAsia="ru-RU"/>
        </w:rPr>
        <w:t xml:space="preserve"> по ул. Ленина </w:t>
      </w:r>
    </w:p>
    <w:p w14:paraId="414C90BD" w14:textId="7AF56A78" w:rsidR="00583E5C" w:rsidRPr="000068F6" w:rsidRDefault="00583E5C" w:rsidP="00666FF9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(перед </w:t>
      </w:r>
      <w:r w:rsidR="00214683">
        <w:rPr>
          <w:rFonts w:eastAsiaTheme="minorEastAsia"/>
          <w:sz w:val="28"/>
          <w:szCs w:val="28"/>
          <w:lang w:eastAsia="ru-RU"/>
        </w:rPr>
        <w:t>жилым домом</w:t>
      </w:r>
      <w:r w:rsidRPr="000068F6">
        <w:rPr>
          <w:rFonts w:eastAsiaTheme="minorEastAsia"/>
          <w:sz w:val="28"/>
          <w:szCs w:val="28"/>
          <w:lang w:eastAsia="ru-RU"/>
        </w:rPr>
        <w:t xml:space="preserve"> №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20)</w:t>
      </w:r>
    </w:p>
    <w:p w14:paraId="31596DAA" w14:textId="77777777" w:rsidR="00583E5C" w:rsidRPr="000068F6" w:rsidRDefault="00583E5C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Движение маршрутных транспортных средств по улично-дорожной сети осуществляется без приоритета ввиду, как было отмечено выше, невысокой общей интенсивности движения</w:t>
      </w:r>
      <w:r w:rsidR="004014E2" w:rsidRPr="000068F6">
        <w:rPr>
          <w:rFonts w:eastAsiaTheme="minorEastAsia"/>
          <w:sz w:val="28"/>
          <w:szCs w:val="28"/>
          <w:lang w:eastAsia="ru-RU"/>
        </w:rPr>
        <w:t xml:space="preserve"> и полного соблюдения ими расписания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4ED0E5C7" w14:textId="78FF81B0" w:rsidR="00583E5C" w:rsidRPr="000068F6" w:rsidRDefault="00583E5C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Остановочные пункты НГПТ в г.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 находятся в хорошем или удовлетворительном состоянии (рис.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1.20) – оборудованы павильоном, знаком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5.16 «Место автобусной остановки», табличкой с расписанием, в большинстве случаев заездными карманами и разметкой. Остановки, расположенные в сельских населённых пунктах </w:t>
      </w:r>
      <w:r w:rsidR="00214683" w:rsidRPr="000068F6">
        <w:rPr>
          <w:rFonts w:eastAsiaTheme="minorEastAsia"/>
          <w:sz w:val="28"/>
          <w:szCs w:val="28"/>
          <w:lang w:eastAsia="ru-RU"/>
        </w:rPr>
        <w:t>района,</w:t>
      </w:r>
      <w:r w:rsidRPr="000068F6">
        <w:rPr>
          <w:rFonts w:eastAsiaTheme="minorEastAsia"/>
          <w:sz w:val="28"/>
          <w:szCs w:val="28"/>
          <w:lang w:eastAsia="ru-RU"/>
        </w:rPr>
        <w:t xml:space="preserve"> также находятся в хорошем и удовлетворительном состоянии (рис.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1.21-1.2</w:t>
      </w:r>
      <w:r w:rsidR="0048515E" w:rsidRPr="000068F6">
        <w:rPr>
          <w:rFonts w:eastAsiaTheme="minorEastAsia"/>
          <w:sz w:val="28"/>
          <w:szCs w:val="28"/>
          <w:lang w:eastAsia="ru-RU"/>
        </w:rPr>
        <w:t>3</w:t>
      </w:r>
      <w:r w:rsidRPr="000068F6">
        <w:rPr>
          <w:rFonts w:eastAsiaTheme="minorEastAsia"/>
          <w:sz w:val="28"/>
          <w:szCs w:val="28"/>
          <w:lang w:eastAsia="ru-RU"/>
        </w:rPr>
        <w:t>). На конечных ОП встречаются разворотные площадки на грунтовом основании</w:t>
      </w:r>
      <w:r w:rsidR="00202DF1">
        <w:rPr>
          <w:rFonts w:eastAsiaTheme="minorEastAsia"/>
          <w:sz w:val="28"/>
          <w:szCs w:val="28"/>
          <w:lang w:eastAsia="ru-RU"/>
        </w:rPr>
        <w:t xml:space="preserve"> (рис.</w:t>
      </w:r>
      <w:r w:rsidR="00214683">
        <w:rPr>
          <w:rFonts w:eastAsiaTheme="minorEastAsia"/>
          <w:sz w:val="28"/>
          <w:szCs w:val="28"/>
          <w:lang w:eastAsia="ru-RU"/>
        </w:rPr>
        <w:t xml:space="preserve"> </w:t>
      </w:r>
      <w:r w:rsidR="00202DF1">
        <w:rPr>
          <w:rFonts w:eastAsiaTheme="minorEastAsia"/>
          <w:sz w:val="28"/>
          <w:szCs w:val="28"/>
          <w:lang w:eastAsia="ru-RU"/>
        </w:rPr>
        <w:t>1.24)</w:t>
      </w:r>
      <w:r w:rsidR="00DD0A2D">
        <w:rPr>
          <w:rFonts w:eastAsiaTheme="minorEastAsia"/>
          <w:sz w:val="28"/>
          <w:szCs w:val="28"/>
          <w:lang w:eastAsia="ru-RU"/>
        </w:rPr>
        <w:t>.</w:t>
      </w:r>
    </w:p>
    <w:p w14:paraId="3F0BE706" w14:textId="77777777" w:rsidR="00583E5C" w:rsidRPr="000068F6" w:rsidRDefault="00583E5C" w:rsidP="00666FF9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Из недостатков стоит отметить отсутствие крупных информационных табличек с названием ОП, что затрудняет навигацию для пассажиров.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F42A74" w:rsidRPr="000068F6" w14:paraId="35932522" w14:textId="77777777" w:rsidTr="00F42A74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46AAA1F4" w14:textId="77777777" w:rsidR="00F42A74" w:rsidRPr="000068F6" w:rsidRDefault="00F42A74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B6A95F" wp14:editId="35F5E1F9">
                  <wp:extent cx="2925318" cy="2255511"/>
                  <wp:effectExtent l="0" t="0" r="8890" b="0"/>
                  <wp:docPr id="66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185" cy="22669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13E024" w14:textId="77777777" w:rsidR="00F42A74" w:rsidRPr="000068F6" w:rsidRDefault="00F42A74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648A7807" w14:textId="77777777" w:rsidR="00F42A74" w:rsidRPr="000068F6" w:rsidRDefault="00F42A74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7025D5" wp14:editId="230A82F0">
                  <wp:extent cx="2742528" cy="2237232"/>
                  <wp:effectExtent l="0" t="0" r="1270" b="0"/>
                  <wp:docPr id="65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362" cy="224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B922A" w14:textId="77777777" w:rsidR="00F42A74" w:rsidRPr="000068F6" w:rsidRDefault="00F42A74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7881B081" w14:textId="77777777" w:rsidR="00F55F15" w:rsidRDefault="00F42A7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1.20 – Остановочные пункты г. Зеленогорск: а – ул.</w:t>
      </w:r>
      <w:r w:rsidR="00F55F1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Парковая; б – </w:t>
      </w:r>
    </w:p>
    <w:p w14:paraId="690454F4" w14:textId="5D6B4D4F" w:rsidR="00F42A74" w:rsidRPr="000068F6" w:rsidRDefault="00F42A74" w:rsidP="00666FF9">
      <w:pPr>
        <w:spacing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F55F1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F42A74" w:rsidRPr="000068F6" w14:paraId="6FAC1D37" w14:textId="77777777" w:rsidTr="00F42A74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663BF90B" w14:textId="77777777" w:rsidR="00F42A74" w:rsidRPr="000068F6" w:rsidRDefault="00F42A74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B8F944" wp14:editId="523F5655">
                  <wp:extent cx="3069439" cy="2286000"/>
                  <wp:effectExtent l="19050" t="0" r="0" b="0"/>
                  <wp:docPr id="6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215" cy="2285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CE041F" w14:textId="77777777" w:rsidR="00F42A74" w:rsidRPr="000068F6" w:rsidRDefault="00F42A74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6B80ED07" w14:textId="77777777" w:rsidR="00F42A74" w:rsidRPr="000068F6" w:rsidRDefault="00F42A74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FD04C" wp14:editId="3F46D025">
                  <wp:extent cx="2865532" cy="2286000"/>
                  <wp:effectExtent l="19050" t="0" r="0" b="0"/>
                  <wp:docPr id="72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336" cy="228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22898" w14:textId="77777777" w:rsidR="00F42A74" w:rsidRPr="000068F6" w:rsidRDefault="00F42A74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38E9CA8E" w14:textId="77777777" w:rsidR="00F2002D" w:rsidRPr="000068F6" w:rsidRDefault="00F42A74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1.21 – Остановочные пункты </w:t>
      </w:r>
      <w:r w:rsidR="00F2002D" w:rsidRPr="000068F6">
        <w:rPr>
          <w:rFonts w:eastAsiaTheme="minorEastAsia"/>
          <w:sz w:val="28"/>
          <w:szCs w:val="28"/>
          <w:lang w:eastAsia="ru-RU"/>
        </w:rPr>
        <w:t xml:space="preserve">на автодороге Зеленогорск – </w:t>
      </w:r>
      <w:r w:rsidR="00BA6F4D">
        <w:rPr>
          <w:rFonts w:eastAsiaTheme="minorEastAsia"/>
          <w:sz w:val="28"/>
          <w:szCs w:val="28"/>
          <w:lang w:eastAsia="ru-RU"/>
        </w:rPr>
        <w:t>Садоводство № 3 «Сокаревка»</w:t>
      </w:r>
      <w:r w:rsidR="00F2002D" w:rsidRPr="000068F6">
        <w:rPr>
          <w:rFonts w:eastAsiaTheme="minorEastAsia"/>
          <w:sz w:val="28"/>
          <w:szCs w:val="28"/>
          <w:lang w:eastAsia="ru-RU"/>
        </w:rPr>
        <w:t>: а – Сады 1; б – Плотина.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F2002D" w:rsidRPr="000068F6" w14:paraId="23887617" w14:textId="77777777" w:rsidTr="00F6201B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7C0C81EC" w14:textId="77777777" w:rsidR="00F2002D" w:rsidRPr="000068F6" w:rsidRDefault="00F129A6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AAC01CC" wp14:editId="53CDA73B">
                  <wp:extent cx="3129592" cy="2641502"/>
                  <wp:effectExtent l="19050" t="0" r="0" b="0"/>
                  <wp:docPr id="75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291" cy="263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E140DC" w14:textId="77777777" w:rsidR="00F2002D" w:rsidRPr="000068F6" w:rsidRDefault="00F2002D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0A81F0CC" w14:textId="77777777" w:rsidR="00F2002D" w:rsidRPr="000068F6" w:rsidRDefault="0048515E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955E26" wp14:editId="644997DE">
                  <wp:extent cx="2829711" cy="2639683"/>
                  <wp:effectExtent l="19050" t="0" r="8739" b="0"/>
                  <wp:docPr id="77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981" cy="263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F706A" w14:textId="77777777" w:rsidR="00F2002D" w:rsidRPr="000068F6" w:rsidRDefault="00F2002D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45271331" w14:textId="3AE50112" w:rsidR="00F129A6" w:rsidRPr="000068F6" w:rsidRDefault="00F2002D" w:rsidP="00666FF9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1.2</w:t>
      </w:r>
      <w:r w:rsidR="00F129A6" w:rsidRPr="000068F6">
        <w:rPr>
          <w:rFonts w:eastAsiaTheme="minorEastAsia"/>
          <w:sz w:val="28"/>
          <w:szCs w:val="28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 xml:space="preserve"> – </w:t>
      </w:r>
      <w:r w:rsidR="00F129A6" w:rsidRPr="000068F6">
        <w:rPr>
          <w:rFonts w:eastAsiaTheme="minorEastAsia"/>
          <w:sz w:val="28"/>
          <w:szCs w:val="28"/>
          <w:lang w:eastAsia="ru-RU"/>
        </w:rPr>
        <w:t>Конечные ОП: а –</w:t>
      </w:r>
      <w:r w:rsidR="00C63AA2">
        <w:rPr>
          <w:rFonts w:eastAsiaTheme="minorEastAsia"/>
          <w:sz w:val="28"/>
          <w:szCs w:val="28"/>
          <w:lang w:eastAsia="ru-RU"/>
        </w:rPr>
        <w:t xml:space="preserve"> ул. Речная</w:t>
      </w:r>
      <w:r w:rsidR="00F129A6" w:rsidRPr="000068F6">
        <w:rPr>
          <w:rFonts w:eastAsiaTheme="minorEastAsia"/>
          <w:sz w:val="28"/>
          <w:szCs w:val="28"/>
          <w:lang w:eastAsia="ru-RU"/>
        </w:rPr>
        <w:t xml:space="preserve">; б – </w:t>
      </w:r>
      <w:r w:rsidR="00C63AA2">
        <w:rPr>
          <w:rFonts w:eastAsiaTheme="minorEastAsia"/>
          <w:sz w:val="28"/>
          <w:szCs w:val="28"/>
          <w:lang w:eastAsia="ru-RU"/>
        </w:rPr>
        <w:t xml:space="preserve">Садоводческое </w:t>
      </w:r>
      <w:r w:rsidR="00F55F15">
        <w:rPr>
          <w:rFonts w:eastAsiaTheme="minorEastAsia"/>
          <w:sz w:val="28"/>
          <w:szCs w:val="28"/>
          <w:lang w:eastAsia="ru-RU"/>
        </w:rPr>
        <w:t>некоммерческое</w:t>
      </w:r>
      <w:r w:rsidR="00C63AA2">
        <w:rPr>
          <w:rFonts w:eastAsiaTheme="minorEastAsia"/>
          <w:sz w:val="28"/>
          <w:szCs w:val="28"/>
          <w:lang w:eastAsia="ru-RU"/>
        </w:rPr>
        <w:t xml:space="preserve"> товарищество № 3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48515E" w:rsidRPr="000068F6" w14:paraId="32F48104" w14:textId="77777777" w:rsidTr="00F6201B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0718198B" w14:textId="77777777" w:rsidR="0048515E" w:rsidRPr="000068F6" w:rsidRDefault="0048515E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540519" wp14:editId="10548E0A">
                  <wp:extent cx="2915285" cy="2238375"/>
                  <wp:effectExtent l="19050" t="0" r="0" b="0"/>
                  <wp:docPr id="81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285" cy="2238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989BB3" w14:textId="77777777" w:rsidR="0048515E" w:rsidRPr="000068F6" w:rsidRDefault="0048515E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7399F053" w14:textId="77777777" w:rsidR="0048515E" w:rsidRPr="000068F6" w:rsidRDefault="0048515E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D9D626" wp14:editId="3DF93257">
                  <wp:extent cx="2496185" cy="2238375"/>
                  <wp:effectExtent l="19050" t="0" r="0" b="0"/>
                  <wp:docPr id="8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185" cy="2238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A5993C" w14:textId="77777777" w:rsidR="0048515E" w:rsidRPr="000068F6" w:rsidRDefault="0048515E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690657C8" w14:textId="77777777" w:rsidR="00583E5C" w:rsidRPr="000068F6" w:rsidRDefault="00C63AA2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Рисунок 1.23 –ОП ул. Орловская</w:t>
      </w:r>
      <w:r w:rsidR="0048515E" w:rsidRPr="000068F6">
        <w:rPr>
          <w:rFonts w:eastAsiaTheme="minorEastAsia"/>
          <w:sz w:val="28"/>
          <w:szCs w:val="28"/>
          <w:lang w:eastAsia="ru-RU"/>
        </w:rPr>
        <w:t>: а – без павильона, б – с павильоном</w:t>
      </w:r>
    </w:p>
    <w:p w14:paraId="336291FD" w14:textId="77777777" w:rsidR="008C1053" w:rsidRDefault="007952CB" w:rsidP="00F55F15">
      <w:pPr>
        <w:jc w:val="center"/>
        <w:rPr>
          <w:rFonts w:eastAsiaTheme="minorEastAsia"/>
          <w:sz w:val="28"/>
          <w:szCs w:val="28"/>
          <w:highlight w:val="red"/>
          <w:lang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C0D18D6" wp14:editId="38C5ABD6">
            <wp:extent cx="3377184" cy="2197931"/>
            <wp:effectExtent l="0" t="0" r="0" b="0"/>
            <wp:docPr id="1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431" cy="221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8753D3" w14:textId="1874137C" w:rsidR="00FC2FF8" w:rsidRPr="000068F6" w:rsidRDefault="0048515E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202DF1">
        <w:rPr>
          <w:rFonts w:eastAsiaTheme="minorEastAsia"/>
          <w:sz w:val="28"/>
          <w:szCs w:val="28"/>
          <w:lang w:eastAsia="ru-RU"/>
        </w:rPr>
        <w:t>Рисунок 1.2</w:t>
      </w:r>
      <w:r w:rsidR="006455F4" w:rsidRPr="00202DF1">
        <w:rPr>
          <w:rFonts w:eastAsiaTheme="minorEastAsia"/>
          <w:sz w:val="28"/>
          <w:szCs w:val="28"/>
          <w:lang w:eastAsia="ru-RU"/>
        </w:rPr>
        <w:t>4</w:t>
      </w:r>
      <w:r w:rsidRPr="00202DF1">
        <w:rPr>
          <w:rFonts w:eastAsiaTheme="minorEastAsia"/>
          <w:sz w:val="28"/>
          <w:szCs w:val="28"/>
          <w:lang w:eastAsia="ru-RU"/>
        </w:rPr>
        <w:t xml:space="preserve"> – </w:t>
      </w:r>
      <w:r w:rsidR="00984EAF">
        <w:rPr>
          <w:rFonts w:eastAsiaTheme="minorEastAsia"/>
          <w:sz w:val="28"/>
          <w:szCs w:val="28"/>
          <w:lang w:eastAsia="ru-RU"/>
        </w:rPr>
        <w:t xml:space="preserve">Конечный </w:t>
      </w:r>
      <w:r w:rsidR="00EA2CCD">
        <w:rPr>
          <w:rFonts w:eastAsiaTheme="minorEastAsia"/>
          <w:sz w:val="28"/>
          <w:szCs w:val="28"/>
          <w:lang w:eastAsia="ru-RU"/>
        </w:rPr>
        <w:t>остановочный пункт</w:t>
      </w:r>
      <w:r w:rsidR="00C63AA2">
        <w:rPr>
          <w:rFonts w:eastAsiaTheme="minorEastAsia"/>
          <w:sz w:val="28"/>
          <w:szCs w:val="28"/>
          <w:lang w:eastAsia="ru-RU"/>
        </w:rPr>
        <w:t xml:space="preserve"> </w:t>
      </w:r>
      <w:r w:rsidR="00984EAF">
        <w:rPr>
          <w:rFonts w:eastAsiaTheme="minorEastAsia"/>
          <w:sz w:val="28"/>
          <w:szCs w:val="28"/>
          <w:lang w:eastAsia="ru-RU"/>
        </w:rPr>
        <w:t>«</w:t>
      </w:r>
      <w:proofErr w:type="spellStart"/>
      <w:r w:rsidR="00984EAF">
        <w:rPr>
          <w:rFonts w:eastAsiaTheme="minorEastAsia"/>
          <w:sz w:val="28"/>
          <w:szCs w:val="28"/>
          <w:lang w:eastAsia="ru-RU"/>
        </w:rPr>
        <w:t>Слюдрудник</w:t>
      </w:r>
      <w:proofErr w:type="spellEnd"/>
      <w:r w:rsidR="00984EAF">
        <w:rPr>
          <w:rFonts w:eastAsiaTheme="minorEastAsia"/>
          <w:sz w:val="28"/>
          <w:szCs w:val="28"/>
          <w:lang w:eastAsia="ru-RU"/>
        </w:rPr>
        <w:t xml:space="preserve">» </w:t>
      </w:r>
      <w:r w:rsidR="00202DF1" w:rsidRPr="00202DF1">
        <w:rPr>
          <w:rFonts w:eastAsiaTheme="minorEastAsia"/>
          <w:sz w:val="28"/>
          <w:szCs w:val="28"/>
          <w:lang w:eastAsia="ru-RU"/>
        </w:rPr>
        <w:t>без</w:t>
      </w:r>
      <w:r w:rsidR="00202DF1">
        <w:rPr>
          <w:rFonts w:eastAsiaTheme="minorEastAsia"/>
          <w:sz w:val="28"/>
          <w:szCs w:val="28"/>
          <w:lang w:eastAsia="ru-RU"/>
        </w:rPr>
        <w:t xml:space="preserve"> твёрдого покрытия</w:t>
      </w:r>
      <w:r w:rsidR="000970EA">
        <w:rPr>
          <w:rFonts w:eastAsiaTheme="minorEastAsia"/>
          <w:sz w:val="28"/>
          <w:szCs w:val="28"/>
          <w:lang w:eastAsia="ru-RU"/>
        </w:rPr>
        <w:t xml:space="preserve"> разворотной площадки</w:t>
      </w:r>
      <w:r w:rsidR="00984EAF">
        <w:rPr>
          <w:rFonts w:eastAsiaTheme="minorEastAsia"/>
          <w:sz w:val="28"/>
          <w:szCs w:val="28"/>
          <w:lang w:eastAsia="ru-RU"/>
        </w:rPr>
        <w:t>,</w:t>
      </w:r>
      <w:r w:rsidR="00202DF1">
        <w:rPr>
          <w:rFonts w:eastAsiaTheme="minorEastAsia"/>
          <w:sz w:val="28"/>
          <w:szCs w:val="28"/>
          <w:lang w:eastAsia="ru-RU"/>
        </w:rPr>
        <w:t xml:space="preserve"> на 19-й улице</w:t>
      </w:r>
      <w:r w:rsidR="00C63AA2">
        <w:rPr>
          <w:rFonts w:eastAsiaTheme="minorEastAsia"/>
          <w:sz w:val="28"/>
          <w:szCs w:val="28"/>
          <w:lang w:eastAsia="ru-RU"/>
        </w:rPr>
        <w:t xml:space="preserve"> </w:t>
      </w:r>
      <w:r w:rsidR="00202DF1">
        <w:rPr>
          <w:rFonts w:eastAsiaTheme="minorEastAsia"/>
          <w:sz w:val="28"/>
          <w:szCs w:val="28"/>
          <w:lang w:eastAsia="ru-RU"/>
        </w:rPr>
        <w:t>в садоводстве №</w:t>
      </w:r>
      <w:r w:rsidR="00F55F15">
        <w:rPr>
          <w:rFonts w:eastAsiaTheme="minorEastAsia"/>
          <w:sz w:val="28"/>
          <w:szCs w:val="28"/>
          <w:lang w:eastAsia="ru-RU"/>
        </w:rPr>
        <w:t xml:space="preserve"> </w:t>
      </w:r>
      <w:r w:rsidR="00202DF1">
        <w:rPr>
          <w:rFonts w:eastAsiaTheme="minorEastAsia"/>
          <w:sz w:val="28"/>
          <w:szCs w:val="28"/>
          <w:lang w:eastAsia="ru-RU"/>
        </w:rPr>
        <w:t>2</w:t>
      </w:r>
    </w:p>
    <w:p w14:paraId="4DA7B957" w14:textId="77777777" w:rsidR="0048515E" w:rsidRPr="000068F6" w:rsidRDefault="007E49E0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Сводная характеристика остановочных пунктов в г. Зеленогорск</w:t>
      </w:r>
      <w:r w:rsidR="00C63AA2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C63AA2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представлена в таблице 1.1</w:t>
      </w:r>
      <w:r w:rsidR="00A74458" w:rsidRPr="000068F6">
        <w:rPr>
          <w:rFonts w:eastAsiaTheme="minorEastAsia"/>
          <w:sz w:val="28"/>
          <w:szCs w:val="28"/>
          <w:lang w:eastAsia="ru-RU"/>
        </w:rPr>
        <w:t>, а карта</w:t>
      </w:r>
      <w:r w:rsidR="00E02248">
        <w:rPr>
          <w:rFonts w:eastAsiaTheme="minorEastAsia"/>
          <w:sz w:val="28"/>
          <w:szCs w:val="28"/>
          <w:lang w:eastAsia="ru-RU"/>
        </w:rPr>
        <w:t>-</w:t>
      </w:r>
      <w:r w:rsidR="00C63AA2">
        <w:rPr>
          <w:rFonts w:eastAsiaTheme="minorEastAsia"/>
          <w:sz w:val="28"/>
          <w:szCs w:val="28"/>
          <w:lang w:eastAsia="ru-RU"/>
        </w:rPr>
        <w:t>схема их</w:t>
      </w:r>
      <w:r w:rsidR="00A74458" w:rsidRPr="000068F6">
        <w:rPr>
          <w:rFonts w:eastAsiaTheme="minorEastAsia"/>
          <w:sz w:val="28"/>
          <w:szCs w:val="28"/>
          <w:lang w:eastAsia="ru-RU"/>
        </w:rPr>
        <w:t xml:space="preserve"> размещения на рис. 1.25.</w:t>
      </w:r>
    </w:p>
    <w:p w14:paraId="367E29D4" w14:textId="77777777" w:rsidR="003A53CC" w:rsidRPr="000068F6" w:rsidRDefault="003A53CC" w:rsidP="00666FF9">
      <w:pPr>
        <w:spacing w:before="240" w:after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1.</w:t>
      </w:r>
      <w:r w:rsidR="00794ADE" w:rsidRPr="000068F6">
        <w:rPr>
          <w:rFonts w:eastAsiaTheme="minorEastAsia"/>
          <w:sz w:val="28"/>
          <w:szCs w:val="28"/>
          <w:lang w:eastAsia="ru-RU"/>
        </w:rPr>
        <w:t>1</w:t>
      </w:r>
      <w:r w:rsidRPr="000068F6">
        <w:rPr>
          <w:rFonts w:eastAsiaTheme="minorEastAsia"/>
          <w:sz w:val="28"/>
          <w:szCs w:val="28"/>
          <w:lang w:eastAsia="ru-RU"/>
        </w:rPr>
        <w:t xml:space="preserve"> – Перечень остановочны</w:t>
      </w:r>
      <w:r w:rsidR="00C63AA2">
        <w:rPr>
          <w:rFonts w:eastAsiaTheme="minorEastAsia"/>
          <w:sz w:val="28"/>
          <w:szCs w:val="28"/>
          <w:lang w:eastAsia="ru-RU"/>
        </w:rPr>
        <w:t xml:space="preserve">х пунктов </w:t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</w:p>
    <w:tbl>
      <w:tblPr>
        <w:tblW w:w="4972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1"/>
        <w:gridCol w:w="842"/>
        <w:gridCol w:w="844"/>
        <w:gridCol w:w="842"/>
        <w:gridCol w:w="848"/>
        <w:gridCol w:w="854"/>
        <w:gridCol w:w="858"/>
        <w:gridCol w:w="1264"/>
      </w:tblGrid>
      <w:tr w:rsidR="007904DE" w14:paraId="521F4F60" w14:textId="77777777" w:rsidTr="00557D77">
        <w:trPr>
          <w:trHeight w:hRule="exact" w:val="284"/>
        </w:trPr>
        <w:tc>
          <w:tcPr>
            <w:tcW w:w="1682" w:type="pct"/>
            <w:vMerge w:val="restar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21178116" w14:textId="77777777" w:rsidR="003A53CC" w:rsidRPr="000068F6" w:rsidRDefault="003A53CC" w:rsidP="00F55F15">
            <w:pPr>
              <w:pStyle w:val="aff9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Расположение ОП</w:t>
            </w:r>
          </w:p>
        </w:tc>
        <w:tc>
          <w:tcPr>
            <w:tcW w:w="2658" w:type="pct"/>
            <w:gridSpan w:val="6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1DBFDF05" w14:textId="77777777" w:rsidR="003A53CC" w:rsidRPr="000068F6" w:rsidRDefault="003A53CC" w:rsidP="00F55F15">
            <w:pPr>
              <w:pStyle w:val="aff9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Наличие элементов обустройства</w:t>
            </w:r>
          </w:p>
        </w:tc>
        <w:tc>
          <w:tcPr>
            <w:tcW w:w="660" w:type="pct"/>
            <w:vMerge w:val="restart"/>
            <w:shd w:val="clear" w:color="auto" w:fill="FFFFFF" w:themeFill="background1"/>
            <w:tcMar>
              <w:top w:w="0" w:type="dxa"/>
              <w:bottom w:w="0" w:type="dxa"/>
            </w:tcMar>
            <w:textDirection w:val="btLr"/>
            <w:vAlign w:val="center"/>
          </w:tcPr>
          <w:p w14:paraId="64DB74DE" w14:textId="77777777" w:rsidR="003A53CC" w:rsidRPr="000068F6" w:rsidRDefault="003A53CC" w:rsidP="00F55F15">
            <w:pPr>
              <w:pStyle w:val="aff9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Техническое состояние</w:t>
            </w:r>
          </w:p>
        </w:tc>
      </w:tr>
      <w:tr w:rsidR="007904DE" w14:paraId="718A4FB8" w14:textId="77777777" w:rsidTr="00557D77">
        <w:trPr>
          <w:cantSplit/>
          <w:trHeight w:val="1469"/>
        </w:trPr>
        <w:tc>
          <w:tcPr>
            <w:tcW w:w="1682" w:type="pct"/>
            <w:vMerge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1634F0D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440" w:type="pct"/>
            <w:shd w:val="clear" w:color="auto" w:fill="FFFFFF" w:themeFill="background1"/>
            <w:tcMar>
              <w:top w:w="0" w:type="dxa"/>
              <w:bottom w:w="0" w:type="dxa"/>
            </w:tcMar>
            <w:textDirection w:val="btLr"/>
            <w:vAlign w:val="center"/>
          </w:tcPr>
          <w:p w14:paraId="08082F37" w14:textId="77777777" w:rsidR="003A53CC" w:rsidRPr="000068F6" w:rsidRDefault="003A53CC" w:rsidP="00F55F15">
            <w:pPr>
              <w:pStyle w:val="aff9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Знак и/или разметка</w:t>
            </w:r>
          </w:p>
        </w:tc>
        <w:tc>
          <w:tcPr>
            <w:tcW w:w="441" w:type="pct"/>
            <w:shd w:val="clear" w:color="auto" w:fill="FFFFFF" w:themeFill="background1"/>
            <w:tcMar>
              <w:top w:w="0" w:type="dxa"/>
              <w:bottom w:w="0" w:type="dxa"/>
            </w:tcMar>
            <w:textDirection w:val="btLr"/>
            <w:vAlign w:val="center"/>
          </w:tcPr>
          <w:p w14:paraId="3D0812EB" w14:textId="77777777" w:rsidR="003A53CC" w:rsidRPr="000068F6" w:rsidRDefault="003A53CC" w:rsidP="00F55F15">
            <w:pPr>
              <w:pStyle w:val="aff9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Павильон</w:t>
            </w:r>
          </w:p>
        </w:tc>
        <w:tc>
          <w:tcPr>
            <w:tcW w:w="440" w:type="pct"/>
            <w:shd w:val="clear" w:color="auto" w:fill="FFFFFF" w:themeFill="background1"/>
            <w:tcMar>
              <w:top w:w="0" w:type="dxa"/>
              <w:bottom w:w="0" w:type="dxa"/>
            </w:tcMar>
            <w:textDirection w:val="btLr"/>
            <w:vAlign w:val="center"/>
          </w:tcPr>
          <w:p w14:paraId="79CA9536" w14:textId="77777777" w:rsidR="003A53CC" w:rsidRPr="000068F6" w:rsidRDefault="003A53CC" w:rsidP="00F55F15">
            <w:pPr>
              <w:pStyle w:val="aff9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Посадочная площадка</w:t>
            </w:r>
          </w:p>
        </w:tc>
        <w:tc>
          <w:tcPr>
            <w:tcW w:w="443" w:type="pct"/>
            <w:shd w:val="clear" w:color="auto" w:fill="FFFFFF" w:themeFill="background1"/>
            <w:tcMar>
              <w:top w:w="0" w:type="dxa"/>
              <w:bottom w:w="0" w:type="dxa"/>
            </w:tcMar>
            <w:textDirection w:val="btLr"/>
            <w:vAlign w:val="center"/>
          </w:tcPr>
          <w:p w14:paraId="6BCB42A2" w14:textId="77777777" w:rsidR="003A53CC" w:rsidRPr="000068F6" w:rsidRDefault="003A53CC" w:rsidP="00F55F15">
            <w:pPr>
              <w:pStyle w:val="aff9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Заездной карман</w:t>
            </w:r>
          </w:p>
        </w:tc>
        <w:tc>
          <w:tcPr>
            <w:tcW w:w="446" w:type="pct"/>
            <w:shd w:val="clear" w:color="auto" w:fill="FFFFFF" w:themeFill="background1"/>
            <w:tcMar>
              <w:top w:w="0" w:type="dxa"/>
              <w:bottom w:w="0" w:type="dxa"/>
            </w:tcMar>
            <w:textDirection w:val="btLr"/>
            <w:vAlign w:val="center"/>
          </w:tcPr>
          <w:p w14:paraId="6FC8312B" w14:textId="77777777" w:rsidR="003A53CC" w:rsidRPr="000068F6" w:rsidRDefault="003A53CC" w:rsidP="00F55F15">
            <w:pPr>
              <w:pStyle w:val="aff9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Переходно-скоростная полоса</w:t>
            </w:r>
          </w:p>
        </w:tc>
        <w:tc>
          <w:tcPr>
            <w:tcW w:w="448" w:type="pct"/>
            <w:shd w:val="clear" w:color="auto" w:fill="FFFFFF" w:themeFill="background1"/>
            <w:tcMar>
              <w:top w:w="0" w:type="dxa"/>
              <w:bottom w:w="0" w:type="dxa"/>
            </w:tcMar>
            <w:textDirection w:val="btLr"/>
            <w:vAlign w:val="center"/>
          </w:tcPr>
          <w:p w14:paraId="6E13233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b/>
                <w:lang w:val="ru-RU"/>
              </w:rPr>
            </w:pPr>
            <w:r w:rsidRPr="000068F6">
              <w:rPr>
                <w:b/>
                <w:lang w:val="ru-RU"/>
              </w:rPr>
              <w:t>Твёрдое покрытие</w:t>
            </w:r>
          </w:p>
        </w:tc>
        <w:tc>
          <w:tcPr>
            <w:tcW w:w="660" w:type="pct"/>
            <w:vMerge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6F3C25F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b/>
              </w:rPr>
            </w:pPr>
          </w:p>
        </w:tc>
      </w:tr>
      <w:tr w:rsidR="007904DE" w14:paraId="00F69E30" w14:textId="77777777" w:rsidTr="00557D77">
        <w:trPr>
          <w:trHeight w:hRule="exact" w:val="284"/>
        </w:trPr>
        <w:tc>
          <w:tcPr>
            <w:tcW w:w="1682" w:type="pc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62214CF0" w14:textId="77777777" w:rsidR="003A53CC" w:rsidRPr="000068F6" w:rsidRDefault="003A53CC" w:rsidP="00F55F15">
            <w:pPr>
              <w:pStyle w:val="aff9"/>
              <w:jc w:val="center"/>
              <w:rPr>
                <w:b/>
                <w:i/>
                <w:lang w:val="ru-RU"/>
              </w:rPr>
            </w:pPr>
            <w:r w:rsidRPr="000068F6">
              <w:rPr>
                <w:b/>
                <w:i/>
                <w:lang w:val="ru-RU"/>
              </w:rPr>
              <w:t>1</w:t>
            </w:r>
          </w:p>
        </w:tc>
        <w:tc>
          <w:tcPr>
            <w:tcW w:w="440" w:type="pc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32918036" w14:textId="77777777" w:rsidR="003A53CC" w:rsidRPr="000068F6" w:rsidRDefault="003A53CC" w:rsidP="00F55F15">
            <w:pPr>
              <w:pStyle w:val="aff9"/>
              <w:jc w:val="center"/>
              <w:rPr>
                <w:b/>
                <w:i/>
                <w:lang w:val="ru-RU"/>
              </w:rPr>
            </w:pPr>
            <w:r w:rsidRPr="000068F6">
              <w:rPr>
                <w:b/>
                <w:i/>
                <w:lang w:val="ru-RU"/>
              </w:rPr>
              <w:t>2</w:t>
            </w:r>
          </w:p>
        </w:tc>
        <w:tc>
          <w:tcPr>
            <w:tcW w:w="441" w:type="pc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12F0561C" w14:textId="77777777" w:rsidR="003A53CC" w:rsidRPr="000068F6" w:rsidRDefault="003A53CC" w:rsidP="00F55F15">
            <w:pPr>
              <w:pStyle w:val="aff9"/>
              <w:jc w:val="center"/>
              <w:rPr>
                <w:b/>
                <w:i/>
                <w:lang w:val="ru-RU"/>
              </w:rPr>
            </w:pPr>
            <w:r w:rsidRPr="000068F6">
              <w:rPr>
                <w:b/>
                <w:i/>
                <w:lang w:val="ru-RU"/>
              </w:rPr>
              <w:t>3</w:t>
            </w:r>
          </w:p>
        </w:tc>
        <w:tc>
          <w:tcPr>
            <w:tcW w:w="440" w:type="pc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29243662" w14:textId="77777777" w:rsidR="003A53CC" w:rsidRPr="000068F6" w:rsidRDefault="003A53CC" w:rsidP="00F55F15">
            <w:pPr>
              <w:pStyle w:val="aff9"/>
              <w:jc w:val="center"/>
              <w:rPr>
                <w:b/>
                <w:i/>
                <w:lang w:val="ru-RU"/>
              </w:rPr>
            </w:pPr>
            <w:r w:rsidRPr="000068F6">
              <w:rPr>
                <w:b/>
                <w:i/>
                <w:lang w:val="ru-RU"/>
              </w:rPr>
              <w:t>4</w:t>
            </w:r>
          </w:p>
        </w:tc>
        <w:tc>
          <w:tcPr>
            <w:tcW w:w="443" w:type="pc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6D4708A5" w14:textId="77777777" w:rsidR="003A53CC" w:rsidRPr="000068F6" w:rsidRDefault="003A53CC" w:rsidP="00F55F15">
            <w:pPr>
              <w:pStyle w:val="aff9"/>
              <w:jc w:val="center"/>
              <w:rPr>
                <w:b/>
                <w:i/>
                <w:lang w:val="ru-RU"/>
              </w:rPr>
            </w:pPr>
            <w:r w:rsidRPr="000068F6">
              <w:rPr>
                <w:b/>
                <w:i/>
                <w:lang w:val="ru-RU"/>
              </w:rPr>
              <w:t>5</w:t>
            </w:r>
          </w:p>
        </w:tc>
        <w:tc>
          <w:tcPr>
            <w:tcW w:w="446" w:type="pc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592380E0" w14:textId="77777777" w:rsidR="003A53CC" w:rsidRPr="000068F6" w:rsidRDefault="003A53CC" w:rsidP="00F55F15">
            <w:pPr>
              <w:pStyle w:val="aff9"/>
              <w:jc w:val="center"/>
              <w:rPr>
                <w:b/>
                <w:i/>
                <w:lang w:val="ru-RU"/>
              </w:rPr>
            </w:pPr>
            <w:r w:rsidRPr="000068F6">
              <w:rPr>
                <w:b/>
                <w:i/>
                <w:lang w:val="ru-RU"/>
              </w:rPr>
              <w:t>6</w:t>
            </w:r>
          </w:p>
        </w:tc>
        <w:tc>
          <w:tcPr>
            <w:tcW w:w="448" w:type="pc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4213F09C" w14:textId="77777777" w:rsidR="003A53CC" w:rsidRPr="000068F6" w:rsidRDefault="003A53CC" w:rsidP="00F55F15">
            <w:pPr>
              <w:pStyle w:val="aff9"/>
              <w:jc w:val="center"/>
              <w:rPr>
                <w:b/>
                <w:i/>
                <w:lang w:val="ru-RU"/>
              </w:rPr>
            </w:pPr>
            <w:r w:rsidRPr="000068F6">
              <w:rPr>
                <w:b/>
                <w:i/>
                <w:lang w:val="ru-RU"/>
              </w:rPr>
              <w:t>7</w:t>
            </w:r>
          </w:p>
        </w:tc>
        <w:tc>
          <w:tcPr>
            <w:tcW w:w="660" w:type="pct"/>
            <w:shd w:val="clear" w:color="auto" w:fill="FFFFFF" w:themeFill="background1"/>
            <w:tcMar>
              <w:top w:w="0" w:type="dxa"/>
              <w:bottom w:w="0" w:type="dxa"/>
            </w:tcMar>
            <w:vAlign w:val="center"/>
          </w:tcPr>
          <w:p w14:paraId="12026558" w14:textId="77777777" w:rsidR="003A53CC" w:rsidRPr="000068F6" w:rsidRDefault="003A53CC" w:rsidP="00F55F15">
            <w:pPr>
              <w:pStyle w:val="aff9"/>
              <w:jc w:val="center"/>
              <w:rPr>
                <w:b/>
                <w:i/>
                <w:lang w:val="ru-RU"/>
              </w:rPr>
            </w:pPr>
            <w:r w:rsidRPr="000068F6">
              <w:rPr>
                <w:b/>
                <w:i/>
                <w:lang w:val="ru-RU"/>
              </w:rPr>
              <w:t>8</w:t>
            </w:r>
          </w:p>
        </w:tc>
      </w:tr>
      <w:tr w:rsidR="003A53CC" w:rsidRPr="000068F6" w14:paraId="1DD70A2C" w14:textId="77777777" w:rsidTr="00557D77">
        <w:trPr>
          <w:trHeight w:hRule="exact" w:val="284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101F5A47" w14:textId="77777777" w:rsidR="003A53CC" w:rsidRPr="000068F6" w:rsidRDefault="003A53CC" w:rsidP="00F55F15">
            <w:pPr>
              <w:pStyle w:val="aff9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г. Зеленогорск</w:t>
            </w:r>
          </w:p>
        </w:tc>
      </w:tr>
      <w:tr w:rsidR="007904DE" w14:paraId="3CAE18EE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ADF7B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«АТС»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03F7E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4992A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8B42A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89709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B11BD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38699F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CC964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09E75F68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FF34F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«База УМТС»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9F745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A3E350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85DD3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85128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25773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495AC06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9450A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3A53CC" w:rsidRPr="000068F6" w14:paraId="2113B43E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C43BD8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«Берёзка»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C98B2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EB2A3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C010F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56E2E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4B09A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3BF7C0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050EC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7904DE" w14:paraId="20DE0698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BF675D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«Библиотека»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14296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851BE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8C2B5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267417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47F13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8FD832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9E382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656C4820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0AFAC7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«Ветлечебница»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773FD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DA192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044CD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04427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77E80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A0DA2A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266E9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465869A8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617EE3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«Волна»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1A476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317C8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831F8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5D921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BAC64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4855CC5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8DF0B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33673F87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8DA2F5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«ГПТУ»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5615B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CA8F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39B85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26B9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C6DD0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01AD0A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C27DF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5F65345C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AFCECD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«ГРЭС-2»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17DDC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A4396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3A955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80B0B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07D1C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207327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28703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2B8E1880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896937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«Дворец культуры»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A471E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-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B3A3A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9A48F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EDD28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7B2FBC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872070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84ED3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3A53CC" w:rsidRPr="000068F6" w14:paraId="5A53892F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54EAA1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«Детская поликлиника»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DFE1B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E1F2A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6E91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C87A2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24A5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22EA92D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C112F6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7904DE" w14:paraId="24C789AC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C2ADF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«Детский сад №17»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9880B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8E0DB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B0481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CB9AA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F9379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6D6487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A5CD7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26DC1073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F95D9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«Дом быта»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88E02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0BC74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E9C95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DDC57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ECCB7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6470D7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DB872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746153C7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6FD13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«Енисей»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BAD33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46F9A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E4F08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EC825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5079B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95AAAA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520A4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668F2B36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D8018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«ЗАГС»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BEE11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CF36A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6FACB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417D0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5AD1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4BAE0C7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212B8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3A53CC" w:rsidRPr="000068F6" w14:paraId="25995CAE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D79A2B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</w:t>
            </w:r>
            <w:proofErr w:type="spellStart"/>
            <w:r w:rsidRPr="000068F6">
              <w:rPr>
                <w:lang w:val="ru-RU"/>
              </w:rPr>
              <w:t>Звероуголок</w:t>
            </w:r>
            <w:proofErr w:type="spellEnd"/>
            <w:r w:rsidRPr="000068F6">
              <w:rPr>
                <w:lang w:val="ru-RU"/>
              </w:rPr>
              <w:t>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650A9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55470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93E75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1F974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FA627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AA1595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EDF33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7383D5CB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78539C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«КБУ»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076F5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4694A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C27C4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276C7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77F60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3274A2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55B16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</w:p>
        </w:tc>
      </w:tr>
      <w:tr w:rsidR="007904DE" w14:paraId="3A6DC8C6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ADC60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«КПП-2»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93E3E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9BB09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D2AB9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D505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CFF1F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981B0A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63959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3A53CC" w:rsidRPr="000068F6" w14:paraId="75369EF4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0BC196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«Мира 58»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26D36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896B4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E5D15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89DFB0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B453B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43FCB6A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F8D60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340BAEBF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B7CF87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«Морозко»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55CB6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67CDE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541C2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C98F5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38DB24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4DFD69A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CAB19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245A3914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3B946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«Набережная 75»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9040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DCDE8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52CF3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E464D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FC9F1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C6FDDE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AA057E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171F18E4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4C722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«Набережная 75»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C443B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66C5D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C13E7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87631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F1DBE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D8DDF4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BB364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45B7B9AA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0AB26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«Набережная 76»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6AEF8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73431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E2972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CDE1C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5A652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7E68FC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26E1F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74EE4776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5A8F0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«Набережная 76»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2E5C2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91549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67600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DBBC5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4D540A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41F1C5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8F1A3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2B026481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43867A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«Очистные»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ECB61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12CDD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6FE5D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D0FAB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2F0C5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4F8E82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EF00E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4E9BB839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D6606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«Парковая»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3C804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8129E4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4EEC4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CA20A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53727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C5C451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D3136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5DE9835E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6F734D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«Паром»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B285D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C5D80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3FE857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5269F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B8E74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A8C620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98C5C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716F0903" w14:textId="77777777" w:rsidTr="00557D77"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61A00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«1-ая промышленная»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447E6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CB17A0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A22A4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3C4B7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32903F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78A7A8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8BEF7A" w14:textId="345ABA61" w:rsidR="003A53CC" w:rsidRPr="000068F6" w:rsidRDefault="00557D77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3A53CC" w:rsidRPr="000068F6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proofErr w:type="spellStart"/>
            <w:r w:rsidR="003A53CC" w:rsidRPr="000068F6">
              <w:rPr>
                <w:lang w:val="ru-RU"/>
              </w:rPr>
              <w:t>удовл</w:t>
            </w:r>
            <w:proofErr w:type="spellEnd"/>
            <w:r w:rsidR="003A53CC" w:rsidRPr="000068F6">
              <w:rPr>
                <w:lang w:val="ru-RU"/>
              </w:rPr>
              <w:t>.</w:t>
            </w:r>
          </w:p>
        </w:tc>
      </w:tr>
      <w:tr w:rsidR="007904DE" w14:paraId="64F5B89A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BB9B54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«Песчаная улица»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6CEC2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ACF30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F34ED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249A5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43098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6D2344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2D2BC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69DC26DA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B7CC1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«Пожарная часть»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1CF6D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35FB8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FE718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5751C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E9A03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7B4B5D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B12B7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4CF72259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CB57C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«Причал»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F269C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D1730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379F8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F0B84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DAE77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1EDBDD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899524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7904DE" w14:paraId="72FD926E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EDA10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«Радуга»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47443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10AE1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F2DC4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FA682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57AE63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6DE35A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BD1C8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310729C0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4E7892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«Родина»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85C5D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03515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549C6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01B3F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614D8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2E78B6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DCE9E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1670A227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D97FD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«Романтики»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0B4EA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D6136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B2EDA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53B89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DE71E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9C438A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BD5B9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09C2A6BD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097F4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«Русский чай»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64506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6CA30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AB7452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3E565C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7D5C9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4E556DD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37D1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55B75656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B8349C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 xml:space="preserve"> ОП «Русский чай»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B2E63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75E7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2EFC4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91FB5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3647C5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41021A5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B9A9E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249422AC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77F82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«Рябиновая ул.4»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780B5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80FB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5F32F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33585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D0F24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4EC2EA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C62C0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5D1F5E81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02EC4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«Садко»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308C0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78057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77614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DCBF7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A9C85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2778D7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7B029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67810567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795A4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lastRenderedPageBreak/>
              <w:t>ОП «Сады»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88057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478E1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23B21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75231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D0A67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D8EED0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2848E4" w14:textId="77777777" w:rsidR="003A53CC" w:rsidRPr="000068F6" w:rsidRDefault="00D0017E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</w:tbl>
    <w:p w14:paraId="5BB9318F" w14:textId="77777777" w:rsidR="00FC2FF8" w:rsidRPr="000068F6" w:rsidRDefault="003A53CC" w:rsidP="00F55F15">
      <w:pPr>
        <w:jc w:val="right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Продолжение таблицы 1.</w:t>
      </w:r>
      <w:r w:rsidR="00C654B5" w:rsidRPr="000068F6">
        <w:rPr>
          <w:rFonts w:eastAsiaTheme="minorEastAsia"/>
          <w:sz w:val="28"/>
          <w:szCs w:val="28"/>
          <w:lang w:eastAsia="ru-RU"/>
        </w:rPr>
        <w:t>1</w:t>
      </w:r>
    </w:p>
    <w:tbl>
      <w:tblPr>
        <w:tblW w:w="4972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1"/>
        <w:gridCol w:w="842"/>
        <w:gridCol w:w="844"/>
        <w:gridCol w:w="842"/>
        <w:gridCol w:w="848"/>
        <w:gridCol w:w="854"/>
        <w:gridCol w:w="858"/>
        <w:gridCol w:w="1264"/>
      </w:tblGrid>
      <w:tr w:rsidR="003A53CC" w:rsidRPr="000068F6" w14:paraId="00B46D7F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AF1F6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«Сады-1»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5588B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B69BDF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2A8F05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19042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8C1687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ED199B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01C37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3A53CC" w:rsidRPr="000068F6" w14:paraId="37E084CF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D95CA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«Сады-1» (в город)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C36ED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8132F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48C4C7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5EA0A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457AF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68BF35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203D3C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3A53CC" w:rsidRPr="000068F6" w14:paraId="043A8B59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53DB4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«Сады-2»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102A1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2B21B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B8A11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9092A7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AE6CF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197553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ACE0D7" w14:textId="77777777" w:rsidR="003A53CC" w:rsidRPr="000068F6" w:rsidRDefault="003A53CC" w:rsidP="00F55F15">
            <w:pPr>
              <w:jc w:val="center"/>
            </w:pPr>
            <w:proofErr w:type="spellStart"/>
            <w:r w:rsidRPr="000068F6">
              <w:t>удовл</w:t>
            </w:r>
            <w:proofErr w:type="spellEnd"/>
            <w:r w:rsidRPr="000068F6">
              <w:t>.</w:t>
            </w:r>
          </w:p>
        </w:tc>
      </w:tr>
      <w:tr w:rsidR="003A53CC" w:rsidRPr="000068F6" w14:paraId="5BFF3899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0096E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«Сады-3»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2A9A69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678DD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B985C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4D721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1DC30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2D0B17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3644E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7904DE" w14:paraId="03415C96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92B332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«Саяны»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5541E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CDBDE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FB9E0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EAABE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2188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004022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D38FD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20342E5F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898C2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«Север»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D3A89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F683C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2AB04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BA649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B2075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BD0729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7F5F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60C73839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CE3AEF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«Строителей, 23»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BC9D1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E24C6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799B9E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7C918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E7C8F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F16E07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AEED01" w14:textId="513E1193" w:rsidR="003A53CC" w:rsidRPr="000068F6" w:rsidRDefault="00557D77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3A53CC" w:rsidRPr="000068F6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proofErr w:type="spellStart"/>
            <w:r w:rsidR="003A53CC" w:rsidRPr="000068F6">
              <w:rPr>
                <w:lang w:val="ru-RU"/>
              </w:rPr>
              <w:t>удовл</w:t>
            </w:r>
            <w:proofErr w:type="spellEnd"/>
            <w:r w:rsidR="003A53CC" w:rsidRPr="000068F6">
              <w:rPr>
                <w:lang w:val="ru-RU"/>
              </w:rPr>
              <w:t>.</w:t>
            </w:r>
          </w:p>
        </w:tc>
      </w:tr>
      <w:tr w:rsidR="003A53CC" w:rsidRPr="000068F6" w14:paraId="44C9B5B3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C4BC0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«Строителей, 27»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6DF96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070D8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A0191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EE6D2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DE520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2FE913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6CD2B" w14:textId="703F28E2" w:rsidR="003A53CC" w:rsidRPr="000068F6" w:rsidRDefault="00557D77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3A53CC" w:rsidRPr="000068F6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proofErr w:type="spellStart"/>
            <w:r w:rsidR="003A53CC" w:rsidRPr="000068F6">
              <w:rPr>
                <w:lang w:val="ru-RU"/>
              </w:rPr>
              <w:t>удовл</w:t>
            </w:r>
            <w:proofErr w:type="spellEnd"/>
            <w:r w:rsidR="003A53CC" w:rsidRPr="000068F6">
              <w:rPr>
                <w:lang w:val="ru-RU"/>
              </w:rPr>
              <w:t>.</w:t>
            </w:r>
          </w:p>
        </w:tc>
      </w:tr>
      <w:tr w:rsidR="007904DE" w14:paraId="08B6F8A4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4C6E0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«Тайга»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4256F1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2289F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13715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F001A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7D395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200DA33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C0C7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359C0994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6D630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«Терапия»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7CC6E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E7712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C819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336B7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ADD11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13BA05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8432C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73DA8967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28491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«Техникум»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888E0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BEB0B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58E191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65ABE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2806BE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3B82C2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818BB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2A402A28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1D63A0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«Типография»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7C803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4EE8B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42733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4A205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C7F8B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39D13B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C09424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2B63CB5C" w14:textId="77777777" w:rsidTr="00557D77"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9E193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«Типография» (в город)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3B622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30302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B5244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DDA9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F8878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275609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C06C94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5F209C0A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7D4EE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«ТК Ракета»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849D76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3D872B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B4AA9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016F3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13B32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BCD7FE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B1C00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1FD5C3DC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0F212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</w:t>
            </w:r>
            <w:proofErr w:type="spellStart"/>
            <w:r w:rsidRPr="000068F6">
              <w:rPr>
                <w:lang w:val="ru-RU"/>
              </w:rPr>
              <w:t>Трансагенство</w:t>
            </w:r>
            <w:proofErr w:type="spellEnd"/>
            <w:r w:rsidRPr="000068F6">
              <w:rPr>
                <w:lang w:val="ru-RU"/>
              </w:rPr>
              <w:t>»</w:t>
            </w:r>
          </w:p>
          <w:p w14:paraId="3C7674E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</w:p>
          <w:p w14:paraId="276FCF8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79854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F9B0D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029BC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1EC91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14EF6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631859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DF6BD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  <w:p w14:paraId="2A3808F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</w:p>
          <w:p w14:paraId="42BCD5F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</w:p>
          <w:p w14:paraId="6169C76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</w:p>
          <w:p w14:paraId="32130C9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</w:p>
        </w:tc>
      </w:tr>
      <w:tr w:rsidR="007904DE" w14:paraId="67EFBA30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C796B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«Ул. Калинина,4»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ED51A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63555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D5E8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B0CAF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67693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213CCDC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B03BB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5CD0F8ED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C6B40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«Факел»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6572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7A338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17C35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AEDA9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05C7B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40CAF1D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ADDBA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04D6D70F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7EA72B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«Хирургия»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FAF6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398D0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E3909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52DFAC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A273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ABF460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EEDE6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252A74A0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05126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«Школа №167»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AA0870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B68466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A61757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E4624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9ADD9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332B7C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C023C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5E6DF9E2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8C8DFF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«Школа №172»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45B9C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F53BC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03CA9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80CA3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DA906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FE1780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C6BDD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089A730B" w14:textId="77777777" w:rsidTr="00557D77">
        <w:trPr>
          <w:trHeight w:hRule="exact" w:val="284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3C183AF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п. Новая Орловка</w:t>
            </w:r>
          </w:p>
        </w:tc>
      </w:tr>
      <w:tr w:rsidR="007904DE" w14:paraId="14715834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3C1CA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«Новая Орловка»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23FA3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43487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3F6B9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C1098B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C06CA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2815A61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910B7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7904DE" w14:paraId="2D4FAAA6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518E6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«Новая Орловка»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D17C4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9AA99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688C8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E3D0E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4D176F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2CEE90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CDB96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3A53CC" w:rsidRPr="000068F6" w14:paraId="490D24A9" w14:textId="77777777" w:rsidTr="00557D77">
        <w:trPr>
          <w:trHeight w:hRule="exact" w:val="284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64526C2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п. Октябрьский</w:t>
            </w:r>
          </w:p>
        </w:tc>
      </w:tr>
      <w:tr w:rsidR="003A53CC" w:rsidRPr="000068F6" w14:paraId="598E46C7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443C3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«п. Октябрьский»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C6D52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B5A4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F4642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B456F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78E6D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D3BDCC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C90C97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32FAC244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3E2B1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«Почта»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06FEC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69A6D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331C1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C973D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E2F5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D1AD87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EF78D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0A0C51E0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FB8A7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«Почта»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FBAFF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699EA6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12A5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81E75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94634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3B2360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CF4EB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47B6783B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ADAE4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«Полевая»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02D01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F5484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E2FB2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C8D5F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C5285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4A87F1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219DF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61A4F60E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2F456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«ФКРС»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855AD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FA408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8A0F6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7E8BA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C09BC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323E80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87F3E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39B3B430" w14:textId="77777777" w:rsidTr="00557D77">
        <w:trPr>
          <w:trHeight w:hRule="exact" w:val="301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08061B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«Восточная»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3148C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C2B77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0525A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822DD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25777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2364A1F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A7429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3FB6CABE" w14:textId="77777777" w:rsidTr="00557D77">
        <w:trPr>
          <w:trHeight w:hRule="exact" w:val="301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147AE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«Станция Осветления»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BB546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A273A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3C6F6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8B1ED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2BA03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FAEEE1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F1EA5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47E437E9" w14:textId="77777777" w:rsidTr="00557D77">
        <w:tc>
          <w:tcPr>
            <w:tcW w:w="5000" w:type="pct"/>
            <w:gridSpan w:val="8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628CA00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п. Орловка</w:t>
            </w:r>
          </w:p>
        </w:tc>
      </w:tr>
      <w:tr w:rsidR="007904DE" w14:paraId="247C98C7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41B9C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«Орловская»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1538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6F018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9B099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CC96E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C56DE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0166F9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C4D06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077A290E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AFDC01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«Магазин»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BF1C3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AAD02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008EB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ла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7093F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E96A7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3A6E54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B67A2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211D50FC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485B89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«Магазин»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07E6D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2F28A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7A67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FA49F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F3A88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5E94EDD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274ACF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370EEAED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CB89CA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«Озерная»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5F7D7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5D890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5FF93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E7802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2B35B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2EB8DBD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D6949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74760343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25754E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«Береговая»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B61BEDE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E4426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2D38DA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ED463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AB4E9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3F31A4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43CF5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5A35D382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68064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«Орловка»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7C55252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F3D1C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C2BB4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971DF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651C5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DFC20E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C85F5D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10076C8A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E00133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«Новая Орловка»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EE21E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96D370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3A3E9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F7FE49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718ED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678165B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A27B2E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proofErr w:type="spellStart"/>
            <w:r w:rsidRPr="000068F6">
              <w:rPr>
                <w:lang w:val="ru-RU"/>
              </w:rPr>
              <w:t>удовл</w:t>
            </w:r>
            <w:proofErr w:type="spellEnd"/>
            <w:r w:rsidRPr="000068F6">
              <w:rPr>
                <w:lang w:val="ru-RU"/>
              </w:rPr>
              <w:t>.</w:t>
            </w:r>
          </w:p>
        </w:tc>
      </w:tr>
      <w:tr w:rsidR="003A53CC" w:rsidRPr="000068F6" w14:paraId="0F991714" w14:textId="77777777" w:rsidTr="00557D77">
        <w:trPr>
          <w:trHeight w:hRule="exact" w:val="284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07DBA01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Направление УЖДТ</w:t>
            </w:r>
          </w:p>
        </w:tc>
      </w:tr>
      <w:tr w:rsidR="007904DE" w14:paraId="30F18D62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F171EB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«УЖДТ»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03865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345824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CA4EE3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535B7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E8D9F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05FDDA1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A4F25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3A53CC" w:rsidRPr="000068F6" w14:paraId="7D3E5CDC" w14:textId="77777777" w:rsidTr="00557D77">
        <w:trPr>
          <w:trHeight w:hRule="exact" w:val="284"/>
        </w:trPr>
        <w:tc>
          <w:tcPr>
            <w:tcW w:w="5000" w:type="pct"/>
            <w:gridSpan w:val="8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3DC9AEA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п. «1000 Дворов»</w:t>
            </w:r>
          </w:p>
        </w:tc>
      </w:tr>
      <w:tr w:rsidR="007904DE" w14:paraId="5029318F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C7D717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«Садовая-45»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9A5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0C4A6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8F5E3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91DFCB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74835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76DFADC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1A407F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хорошее</w:t>
            </w:r>
          </w:p>
        </w:tc>
      </w:tr>
      <w:tr w:rsidR="007904DE" w14:paraId="5CF7BE56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75F2AA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«Центральная»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F4B54A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DBC98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CFEED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0A153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DD469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20E9AD47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A94CE5" w14:textId="77777777" w:rsidR="003A53CC" w:rsidRPr="000068F6" w:rsidRDefault="003A53CC" w:rsidP="00F55F15">
            <w:pPr>
              <w:jc w:val="center"/>
            </w:pPr>
            <w:r w:rsidRPr="000068F6">
              <w:t>хорошее</w:t>
            </w:r>
          </w:p>
        </w:tc>
      </w:tr>
      <w:tr w:rsidR="007904DE" w14:paraId="0D069C70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74DDE95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«Центральная-65»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60BED6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786073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D06D6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02C64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7CE61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9949DFC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7D8FE9" w14:textId="77777777" w:rsidR="003A53CC" w:rsidRPr="000068F6" w:rsidRDefault="003A53CC" w:rsidP="00F55F15">
            <w:pPr>
              <w:jc w:val="center"/>
            </w:pPr>
            <w:r w:rsidRPr="000068F6">
              <w:t>хорошее</w:t>
            </w:r>
          </w:p>
        </w:tc>
      </w:tr>
      <w:tr w:rsidR="007904DE" w14:paraId="034DCE91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AC306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«Энтузиастов-14»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5C9D6B4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3E97D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534AB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66899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9B8BBA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3F048549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7A063B" w14:textId="77777777" w:rsidR="003A53CC" w:rsidRPr="000068F6" w:rsidRDefault="003A53CC" w:rsidP="00F55F15">
            <w:pPr>
              <w:jc w:val="center"/>
            </w:pPr>
            <w:r w:rsidRPr="000068F6">
              <w:t>хорошее</w:t>
            </w:r>
          </w:p>
        </w:tc>
      </w:tr>
      <w:tr w:rsidR="007904DE" w14:paraId="6FB88487" w14:textId="77777777" w:rsidTr="00557D77">
        <w:trPr>
          <w:trHeight w:hRule="exact" w:val="284"/>
        </w:trPr>
        <w:tc>
          <w:tcPr>
            <w:tcW w:w="1682" w:type="pct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AFA4EF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ОП «Энтузиастов-36»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B34B38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1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5981C1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D39DDD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443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5BC51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6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8A581E3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нет</w:t>
            </w:r>
          </w:p>
        </w:tc>
        <w:tc>
          <w:tcPr>
            <w:tcW w:w="448" w:type="pct"/>
            <w:tcMar>
              <w:top w:w="0" w:type="dxa"/>
              <w:bottom w:w="0" w:type="dxa"/>
            </w:tcMar>
            <w:vAlign w:val="center"/>
          </w:tcPr>
          <w:p w14:paraId="1074C80B" w14:textId="77777777" w:rsidR="003A53CC" w:rsidRPr="000068F6" w:rsidRDefault="003A53CC" w:rsidP="00F55F15">
            <w:pPr>
              <w:pStyle w:val="aff9"/>
              <w:snapToGrid w:val="0"/>
              <w:jc w:val="center"/>
              <w:rPr>
                <w:lang w:val="ru-RU"/>
              </w:rPr>
            </w:pPr>
            <w:r w:rsidRPr="000068F6">
              <w:rPr>
                <w:lang w:val="ru-RU"/>
              </w:rPr>
              <w:t>да</w:t>
            </w:r>
          </w:p>
        </w:tc>
        <w:tc>
          <w:tcPr>
            <w:tcW w:w="660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2B1B05" w14:textId="77777777" w:rsidR="003A53CC" w:rsidRPr="000068F6" w:rsidRDefault="003A53CC" w:rsidP="00F55F15">
            <w:pPr>
              <w:jc w:val="center"/>
            </w:pPr>
            <w:r w:rsidRPr="000068F6">
              <w:t>хорошее</w:t>
            </w:r>
          </w:p>
        </w:tc>
      </w:tr>
    </w:tbl>
    <w:p w14:paraId="14C116AC" w14:textId="77777777" w:rsidR="00FC2FF8" w:rsidRPr="000068F6" w:rsidRDefault="00FC2FF8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</w:p>
    <w:p w14:paraId="4E8F800D" w14:textId="77777777" w:rsidR="00A74458" w:rsidRPr="000068F6" w:rsidRDefault="00A74458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ADE24C3" wp14:editId="77352DA5">
            <wp:extent cx="6119495" cy="5439844"/>
            <wp:effectExtent l="19050" t="0" r="0" b="0"/>
            <wp:docPr id="92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43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305C12" w14:textId="77777777" w:rsidR="00A74458" w:rsidRPr="000068F6" w:rsidRDefault="00A74458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1.25 – Карта-схема размещения ОП в г. Зеленогорск</w:t>
      </w:r>
    </w:p>
    <w:p w14:paraId="44490737" w14:textId="02BEC646" w:rsidR="00794ADE" w:rsidRPr="000068F6" w:rsidRDefault="00794A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Основные потоки гру</w:t>
      </w:r>
      <w:r w:rsidR="00C63AA2">
        <w:rPr>
          <w:rFonts w:eastAsiaTheme="minorEastAsia"/>
          <w:sz w:val="28"/>
          <w:szCs w:val="28"/>
          <w:lang w:eastAsia="ru-RU"/>
        </w:rPr>
        <w:t xml:space="preserve">зового транспорта на территории </w:t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C63AA2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проходят по </w:t>
      </w:r>
      <w:r w:rsidR="00F55F15">
        <w:rPr>
          <w:rFonts w:eastAsiaTheme="minorEastAsia"/>
          <w:sz w:val="28"/>
          <w:szCs w:val="28"/>
          <w:lang w:eastAsia="ru-RU"/>
        </w:rPr>
        <w:t xml:space="preserve">автомобильным </w:t>
      </w:r>
      <w:r w:rsidR="00C63AA2">
        <w:rPr>
          <w:rFonts w:eastAsiaTheme="minorEastAsia"/>
          <w:sz w:val="28"/>
          <w:szCs w:val="28"/>
          <w:lang w:eastAsia="ru-RU"/>
        </w:rPr>
        <w:t>дорогам</w:t>
      </w:r>
      <w:r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F55F15">
        <w:rPr>
          <w:rFonts w:eastAsiaTheme="minorEastAsia"/>
          <w:sz w:val="28"/>
          <w:szCs w:val="28"/>
          <w:lang w:eastAsia="ru-RU"/>
        </w:rPr>
        <w:t xml:space="preserve">ул. </w:t>
      </w:r>
      <w:r w:rsidRPr="000068F6">
        <w:rPr>
          <w:rFonts w:eastAsiaTheme="minorEastAsia"/>
          <w:sz w:val="28"/>
          <w:szCs w:val="28"/>
          <w:lang w:eastAsia="ru-RU"/>
        </w:rPr>
        <w:t>Майско</w:t>
      </w:r>
      <w:r w:rsidR="00F55F15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шоссе, 1-й Промышленн</w:t>
      </w:r>
      <w:r w:rsidR="00F55F15">
        <w:rPr>
          <w:rFonts w:eastAsiaTheme="minorEastAsia"/>
          <w:sz w:val="28"/>
          <w:szCs w:val="28"/>
          <w:lang w:eastAsia="ru-RU"/>
        </w:rPr>
        <w:t>ая</w:t>
      </w:r>
      <w:r w:rsidRPr="000068F6">
        <w:rPr>
          <w:rFonts w:eastAsiaTheme="minorEastAsia"/>
          <w:sz w:val="28"/>
          <w:szCs w:val="28"/>
          <w:lang w:eastAsia="ru-RU"/>
        </w:rPr>
        <w:t>, Индустриальн</w:t>
      </w:r>
      <w:r w:rsidR="00F55F15">
        <w:rPr>
          <w:rFonts w:eastAsiaTheme="minorEastAsia"/>
          <w:sz w:val="28"/>
          <w:szCs w:val="28"/>
          <w:lang w:eastAsia="ru-RU"/>
        </w:rPr>
        <w:t>ая</w:t>
      </w:r>
      <w:r w:rsidRPr="000068F6">
        <w:rPr>
          <w:rFonts w:eastAsiaTheme="minorEastAsia"/>
          <w:sz w:val="28"/>
          <w:szCs w:val="28"/>
          <w:lang w:eastAsia="ru-RU"/>
        </w:rPr>
        <w:t xml:space="preserve">. </w:t>
      </w:r>
    </w:p>
    <w:p w14:paraId="40A69961" w14:textId="345C41BC" w:rsidR="003A53CC" w:rsidRPr="000068F6" w:rsidRDefault="00794A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г. Зеленогорск</w:t>
      </w:r>
      <w:r w:rsidR="00C63AA2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действуют ограничения для грузового транспорта</w:t>
      </w:r>
      <w:r w:rsidR="00B875BF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F55F15">
        <w:rPr>
          <w:rFonts w:eastAsiaTheme="minorEastAsia"/>
          <w:sz w:val="28"/>
          <w:szCs w:val="28"/>
          <w:lang w:eastAsia="ru-RU"/>
        </w:rPr>
        <w:br/>
      </w:r>
      <w:r w:rsidR="00B875BF" w:rsidRPr="000068F6">
        <w:rPr>
          <w:rFonts w:eastAsiaTheme="minorEastAsia"/>
          <w:sz w:val="28"/>
          <w:szCs w:val="28"/>
          <w:lang w:eastAsia="ru-RU"/>
        </w:rPr>
        <w:t>(рис. 1.26)</w:t>
      </w:r>
      <w:r w:rsidRPr="000068F6">
        <w:rPr>
          <w:rFonts w:eastAsiaTheme="minorEastAsia"/>
          <w:sz w:val="28"/>
          <w:szCs w:val="28"/>
          <w:lang w:eastAsia="ru-RU"/>
        </w:rPr>
        <w:t>, установленные знаками 3.4 «Движение грузовых автомобилей запрещено», но чаще знаками 3.2 «Движение запрещено» со знаком 8.4.1 «Вид транспортного средства» (рис</w:t>
      </w:r>
      <w:r w:rsidR="00F55F15">
        <w:rPr>
          <w:rFonts w:eastAsiaTheme="minorEastAsia"/>
          <w:sz w:val="28"/>
          <w:szCs w:val="28"/>
          <w:lang w:eastAsia="ru-RU"/>
        </w:rPr>
        <w:t xml:space="preserve">. </w:t>
      </w:r>
      <w:r w:rsidRPr="000068F6">
        <w:rPr>
          <w:rFonts w:eastAsiaTheme="minorEastAsia"/>
          <w:sz w:val="28"/>
          <w:szCs w:val="28"/>
          <w:lang w:eastAsia="ru-RU"/>
        </w:rPr>
        <w:t>1.2</w:t>
      </w:r>
      <w:r w:rsidR="00B875BF" w:rsidRPr="000068F6">
        <w:rPr>
          <w:rFonts w:eastAsiaTheme="minorEastAsia"/>
          <w:sz w:val="28"/>
          <w:szCs w:val="28"/>
          <w:lang w:eastAsia="ru-RU"/>
        </w:rPr>
        <w:t>7</w:t>
      </w:r>
      <w:r w:rsidRPr="000068F6">
        <w:rPr>
          <w:rFonts w:eastAsiaTheme="minorEastAsia"/>
          <w:sz w:val="28"/>
          <w:szCs w:val="28"/>
          <w:lang w:eastAsia="ru-RU"/>
        </w:rPr>
        <w:t xml:space="preserve">). Структура УДС позволяет водителям грузовых автомобилей миновать центральные дороги города, используя для объезда 3-ю и 4-ю автодороги, </w:t>
      </w:r>
      <w:r w:rsidR="00D04F14">
        <w:rPr>
          <w:rFonts w:eastAsiaTheme="minorEastAsia"/>
          <w:sz w:val="28"/>
          <w:szCs w:val="28"/>
          <w:lang w:eastAsia="ru-RU"/>
        </w:rPr>
        <w:t xml:space="preserve">автодорогу ул. </w:t>
      </w:r>
      <w:r w:rsidRPr="000068F6">
        <w:rPr>
          <w:rFonts w:eastAsiaTheme="minorEastAsia"/>
          <w:sz w:val="28"/>
          <w:szCs w:val="28"/>
          <w:lang w:eastAsia="ru-RU"/>
        </w:rPr>
        <w:t xml:space="preserve">Майское шоссе. </w:t>
      </w:r>
    </w:p>
    <w:p w14:paraId="5256F441" w14:textId="77777777" w:rsidR="00FC2FF8" w:rsidRPr="000068F6" w:rsidRDefault="00FC2FF8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</w:p>
    <w:p w14:paraId="6CE54F88" w14:textId="77777777" w:rsidR="00FC2FF8" w:rsidRPr="000068F6" w:rsidRDefault="00A74458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4E2506DB" wp14:editId="7D84D965">
            <wp:extent cx="5862895" cy="2401191"/>
            <wp:effectExtent l="19050" t="0" r="4505" b="0"/>
            <wp:docPr id="93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322" cy="239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90027" w14:textId="77777777" w:rsidR="00A74458" w:rsidRPr="000068F6" w:rsidRDefault="00A74458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1.26 – Карта-схема запрета движения грузового транспорта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B875BF" w:rsidRPr="000068F6" w14:paraId="48C5CE94" w14:textId="77777777" w:rsidTr="003321B5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23F7B9CD" w14:textId="77777777" w:rsidR="00B875BF" w:rsidRPr="000068F6" w:rsidRDefault="00B875B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94EFB9" wp14:editId="28BD8C1D">
                  <wp:extent cx="3120966" cy="2461511"/>
                  <wp:effectExtent l="19050" t="0" r="3234" b="0"/>
                  <wp:docPr id="352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6035" cy="2465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9FBAF2" w14:textId="77777777" w:rsidR="00B875BF" w:rsidRPr="000068F6" w:rsidRDefault="00B875B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17D3CF13" w14:textId="77777777" w:rsidR="00B875BF" w:rsidRPr="000068F6" w:rsidRDefault="00B875B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B4EA6A" wp14:editId="5991889F">
                  <wp:extent cx="2646512" cy="2460812"/>
                  <wp:effectExtent l="19050" t="0" r="1438" b="0"/>
                  <wp:docPr id="35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512" cy="2460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BBDACE" w14:textId="77777777" w:rsidR="00B875BF" w:rsidRPr="000068F6" w:rsidRDefault="00B875B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6792D104" w14:textId="77777777" w:rsidR="00B875BF" w:rsidRPr="000068F6" w:rsidRDefault="00B875BF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1.27 – Ограничение для грузового транспорта: а – ул. Комсомольская, б – ул. Набережная</w:t>
      </w:r>
    </w:p>
    <w:p w14:paraId="06696AB6" w14:textId="3AFCD0BB" w:rsidR="00B875BF" w:rsidRPr="000068F6" w:rsidRDefault="00B875B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Существующие тротуары и пешеходные дорожки в г. Зеленогорск</w:t>
      </w:r>
      <w:r w:rsidR="00C63AA2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имеют достаточную ширину, обеспечивая практически полностью запрос пешеходов, однако встречаются участки с неудовлетворительным качеством покрытия, что препятствует передвижению маломобильных групп населения. В основном имеют место быть недостатки покрытия тротуаров: трещины, волны, деформации, разрывы, наличие посторонней растительности, вынос грунта, отсутствие твёрдого покрытия (рис.</w:t>
      </w:r>
      <w:r w:rsidR="00F55F1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1.28). Город обеспечен тротуарами не в полной мере: в частности, ул. Парковая, д. 54 в районе конечной остановки, ул. Комсомольская в районе остановки «Терапия», ул.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Полоскова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на противоположной стороне от карьера. Формируются стихийные пешеходные дорожки, больше придорожные, на обочинах.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B875BF" w:rsidRPr="000068F6" w14:paraId="7D218294" w14:textId="77777777" w:rsidTr="003321B5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152F7CF2" w14:textId="77777777" w:rsidR="00B875BF" w:rsidRPr="000068F6" w:rsidRDefault="002B6F40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F332ABB" wp14:editId="28FB2226">
                  <wp:extent cx="3309016" cy="1604514"/>
                  <wp:effectExtent l="19050" t="0" r="5684" b="0"/>
                  <wp:docPr id="357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700" cy="1605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D90590" w14:textId="77777777" w:rsidR="00B875BF" w:rsidRPr="000068F6" w:rsidRDefault="00B875B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75B7413F" w14:textId="77777777" w:rsidR="00B875BF" w:rsidRPr="000068F6" w:rsidRDefault="002B6F40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59D9F4" wp14:editId="230B50CA">
                  <wp:extent cx="2783265" cy="1607669"/>
                  <wp:effectExtent l="19050" t="0" r="0" b="0"/>
                  <wp:docPr id="35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149" cy="1609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4F0939" w14:textId="77777777" w:rsidR="00B875BF" w:rsidRPr="000068F6" w:rsidRDefault="00B875BF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099B74C9" w14:textId="77777777" w:rsidR="002B6F40" w:rsidRPr="000068F6" w:rsidRDefault="00B875BF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1.28 –</w:t>
      </w:r>
      <w:r w:rsidR="002B6F40" w:rsidRPr="000068F6">
        <w:rPr>
          <w:rFonts w:eastAsiaTheme="minorEastAsia"/>
          <w:sz w:val="28"/>
          <w:szCs w:val="28"/>
          <w:lang w:eastAsia="ru-RU"/>
        </w:rPr>
        <w:t>Неудовлетворительное состояние тротуаров: а –по ул. Энергетиков, б - по ул. Парковая</w:t>
      </w:r>
    </w:p>
    <w:p w14:paraId="2BDBF0CD" w14:textId="77777777" w:rsidR="002B6F40" w:rsidRPr="000068F6" w:rsidRDefault="002B6F40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427257C" wp14:editId="6CD5C030">
            <wp:extent cx="5087788" cy="3044120"/>
            <wp:effectExtent l="19050" t="0" r="0" b="0"/>
            <wp:docPr id="362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662" cy="305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1C1A3" w14:textId="77777777" w:rsidR="00FC2FF8" w:rsidRPr="000068F6" w:rsidRDefault="002B6F40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1.29 – Неудовлетворительное состояние ступеней лестницы и спуска у моста через р.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Барга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ул. Калинина, д. 20</w:t>
      </w:r>
    </w:p>
    <w:p w14:paraId="515E69E6" w14:textId="2D13744C" w:rsidR="00D20126" w:rsidRPr="000068F6" w:rsidRDefault="00D20126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</w:t>
      </w:r>
      <w:r w:rsidR="00C63AA2">
        <w:rPr>
          <w:rFonts w:eastAsiaTheme="minorEastAsia"/>
          <w:sz w:val="28"/>
          <w:szCs w:val="28"/>
          <w:lang w:eastAsia="ru-RU"/>
        </w:rPr>
        <w:t xml:space="preserve">городе </w:t>
      </w:r>
      <w:r w:rsidRPr="000068F6">
        <w:rPr>
          <w:rFonts w:eastAsiaTheme="minorEastAsia"/>
          <w:sz w:val="28"/>
          <w:szCs w:val="28"/>
          <w:lang w:eastAsia="ru-RU"/>
        </w:rPr>
        <w:t>обустроенные пешеходные дорожки встречаются на</w:t>
      </w:r>
      <w:r w:rsidR="00C63AA2">
        <w:rPr>
          <w:rFonts w:eastAsiaTheme="minorEastAsia"/>
          <w:sz w:val="28"/>
          <w:szCs w:val="28"/>
          <w:lang w:eastAsia="ru-RU"/>
        </w:rPr>
        <w:t xml:space="preserve"> </w:t>
      </w:r>
      <w:r w:rsidR="00F55F15">
        <w:rPr>
          <w:rFonts w:eastAsiaTheme="minorEastAsia"/>
          <w:sz w:val="28"/>
          <w:szCs w:val="28"/>
          <w:lang w:eastAsia="ru-RU"/>
        </w:rPr>
        <w:br/>
      </w:r>
      <w:r w:rsidR="00C63AA2">
        <w:rPr>
          <w:rFonts w:eastAsiaTheme="minorEastAsia"/>
          <w:sz w:val="28"/>
          <w:szCs w:val="28"/>
          <w:lang w:eastAsia="ru-RU"/>
        </w:rPr>
        <w:t>ул. Первостроителей, ул. Диктатуры Пролетариата</w:t>
      </w:r>
      <w:r w:rsidRPr="000068F6">
        <w:rPr>
          <w:rFonts w:eastAsiaTheme="minorEastAsia"/>
          <w:sz w:val="28"/>
          <w:szCs w:val="28"/>
          <w:lang w:eastAsia="ru-RU"/>
        </w:rPr>
        <w:t xml:space="preserve">, частично на улицах </w:t>
      </w:r>
      <w:r w:rsidR="00C63AA2">
        <w:rPr>
          <w:rFonts w:eastAsiaTheme="minorEastAsia"/>
          <w:sz w:val="28"/>
          <w:szCs w:val="28"/>
          <w:lang w:eastAsia="ru-RU"/>
        </w:rPr>
        <w:t xml:space="preserve">Орловская, </w:t>
      </w:r>
      <w:r w:rsidR="003808DF">
        <w:rPr>
          <w:rFonts w:eastAsiaTheme="minorEastAsia"/>
          <w:sz w:val="28"/>
          <w:szCs w:val="28"/>
          <w:lang w:eastAsia="ru-RU"/>
        </w:rPr>
        <w:t>Озерная, ул. Шолохова и ул. Центральная</w:t>
      </w:r>
      <w:r w:rsidRPr="000068F6">
        <w:rPr>
          <w:rFonts w:eastAsiaTheme="minorEastAsia"/>
          <w:sz w:val="28"/>
          <w:szCs w:val="28"/>
          <w:lang w:eastAsia="ru-RU"/>
        </w:rPr>
        <w:t>. Движение пешеходов в остальных местах, в том числе по ул. Индустриальная, ул. Октябрьская, 1-я Промышленная, осуществляется по обочине вдоль проезжей части.</w:t>
      </w:r>
    </w:p>
    <w:p w14:paraId="2E1174AC" w14:textId="09308CAF" w:rsidR="002B6F40" w:rsidRPr="000068F6" w:rsidRDefault="003808DF" w:rsidP="00666FF9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Велосипедное движение в городе</w:t>
      </w:r>
      <w:r w:rsidR="00D20126" w:rsidRPr="000068F6">
        <w:rPr>
          <w:rFonts w:eastAsiaTheme="minorEastAsia"/>
          <w:sz w:val="28"/>
          <w:szCs w:val="28"/>
          <w:lang w:eastAsia="ru-RU"/>
        </w:rPr>
        <w:t xml:space="preserve"> Зеленогорск</w:t>
      </w:r>
      <w:r>
        <w:rPr>
          <w:rFonts w:eastAsiaTheme="minorEastAsia"/>
          <w:sz w:val="28"/>
          <w:szCs w:val="28"/>
          <w:lang w:eastAsia="ru-RU"/>
        </w:rPr>
        <w:t>е</w:t>
      </w:r>
      <w:r w:rsidR="00D20126" w:rsidRPr="000068F6">
        <w:rPr>
          <w:rFonts w:eastAsiaTheme="minorEastAsia"/>
          <w:sz w:val="28"/>
          <w:szCs w:val="28"/>
          <w:lang w:eastAsia="ru-RU"/>
        </w:rPr>
        <w:t xml:space="preserve"> активно в летне-осенний период и представлено в основном поездками на работу и прогулочными поездками. Несмотря на это, вело</w:t>
      </w:r>
      <w:r w:rsidR="00D04F14">
        <w:rPr>
          <w:rFonts w:eastAsiaTheme="minorEastAsia"/>
          <w:sz w:val="28"/>
          <w:szCs w:val="28"/>
          <w:lang w:eastAsia="ru-RU"/>
        </w:rPr>
        <w:t xml:space="preserve"> </w:t>
      </w:r>
      <w:r w:rsidR="00D20126" w:rsidRPr="000068F6">
        <w:rPr>
          <w:rFonts w:eastAsiaTheme="minorEastAsia"/>
          <w:sz w:val="28"/>
          <w:szCs w:val="28"/>
          <w:lang w:eastAsia="ru-RU"/>
        </w:rPr>
        <w:t>инфраструктура на рассматриваемой территории отсутствует, за исключением вело</w:t>
      </w:r>
      <w:r w:rsidR="00D04F14">
        <w:rPr>
          <w:rFonts w:eastAsiaTheme="minorEastAsia"/>
          <w:sz w:val="28"/>
          <w:szCs w:val="28"/>
          <w:lang w:eastAsia="ru-RU"/>
        </w:rPr>
        <w:t xml:space="preserve"> </w:t>
      </w:r>
      <w:r w:rsidR="00D20126" w:rsidRPr="000068F6">
        <w:rPr>
          <w:rFonts w:eastAsiaTheme="minorEastAsia"/>
          <w:sz w:val="28"/>
          <w:szCs w:val="28"/>
          <w:lang w:eastAsia="ru-RU"/>
        </w:rPr>
        <w:t xml:space="preserve">парковок у крупных торговых центров, ряда детских учреждений, </w:t>
      </w:r>
      <w:r w:rsidR="00D04F14">
        <w:rPr>
          <w:rFonts w:eastAsiaTheme="minorEastAsia"/>
          <w:sz w:val="28"/>
          <w:szCs w:val="28"/>
          <w:lang w:eastAsia="ru-RU"/>
        </w:rPr>
        <w:t>МБОУ ДО «ЦО «Перспектива»</w:t>
      </w:r>
      <w:r w:rsidR="00D20126" w:rsidRPr="000068F6">
        <w:rPr>
          <w:rFonts w:eastAsiaTheme="minorEastAsia"/>
          <w:sz w:val="28"/>
          <w:szCs w:val="28"/>
          <w:lang w:eastAsia="ru-RU"/>
        </w:rPr>
        <w:t>, бассейнов Нептун, Волна, набережной реки Кан. Движение велосипедистов фактически осуществляется по тротуарам г. Зеленогорск</w:t>
      </w:r>
      <w:r>
        <w:rPr>
          <w:rFonts w:eastAsiaTheme="minorEastAsia"/>
          <w:sz w:val="28"/>
          <w:szCs w:val="28"/>
          <w:lang w:eastAsia="ru-RU"/>
        </w:rPr>
        <w:t>а</w:t>
      </w:r>
      <w:r w:rsidR="00D20126" w:rsidRPr="000068F6">
        <w:rPr>
          <w:rFonts w:eastAsiaTheme="minorEastAsia"/>
          <w:sz w:val="28"/>
          <w:szCs w:val="28"/>
          <w:lang w:eastAsia="ru-RU"/>
        </w:rPr>
        <w:t>, ширина которых позволяет без помех двигаться и пешеходам, и велосипедистам (рис.</w:t>
      </w:r>
      <w:r w:rsidR="00666FF9">
        <w:rPr>
          <w:rFonts w:eastAsiaTheme="minorEastAsia"/>
          <w:sz w:val="28"/>
          <w:szCs w:val="28"/>
          <w:lang w:eastAsia="ru-RU"/>
        </w:rPr>
        <w:t xml:space="preserve"> </w:t>
      </w:r>
      <w:r w:rsidR="00D20126" w:rsidRPr="000068F6">
        <w:rPr>
          <w:rFonts w:eastAsiaTheme="minorEastAsia"/>
          <w:sz w:val="28"/>
          <w:szCs w:val="28"/>
          <w:lang w:eastAsia="ru-RU"/>
        </w:rPr>
        <w:t xml:space="preserve">1.30). Наибольшее скопление велосипедистов отмечено на ул. Набережная (набережная р. Кан), на </w:t>
      </w:r>
      <w:r w:rsidR="00D20126" w:rsidRPr="000068F6">
        <w:rPr>
          <w:rFonts w:eastAsiaTheme="minorEastAsia"/>
          <w:sz w:val="28"/>
          <w:szCs w:val="28"/>
          <w:lang w:eastAsia="ru-RU"/>
        </w:rPr>
        <w:lastRenderedPageBreak/>
        <w:t xml:space="preserve">ул. Калинина, ул. Парковой, ул. Мира, ул. Бортникова, </w:t>
      </w:r>
      <w:r w:rsidR="008B4A6C">
        <w:rPr>
          <w:rFonts w:eastAsiaTheme="minorEastAsia"/>
          <w:sz w:val="28"/>
          <w:szCs w:val="28"/>
          <w:lang w:eastAsia="ru-RU"/>
        </w:rPr>
        <w:t xml:space="preserve">ул. </w:t>
      </w:r>
      <w:r w:rsidR="00D20126" w:rsidRPr="000068F6">
        <w:rPr>
          <w:rFonts w:eastAsiaTheme="minorEastAsia"/>
          <w:sz w:val="28"/>
          <w:szCs w:val="28"/>
          <w:lang w:eastAsia="ru-RU"/>
        </w:rPr>
        <w:t>Майском шоссе. На ул. 1-я Промышленная также встречаются велосипедисты, занимающиеся велоспортом. При этом на ул. Набережной вдоль набережной р. Кан и на ул. Калинина происходят чаще прогулочные велопоездки и движение в сторону спортивных сооружений (бассейн «Нептун»</w:t>
      </w:r>
      <w:r w:rsidR="008B4A6C">
        <w:rPr>
          <w:rFonts w:eastAsiaTheme="minorEastAsia"/>
          <w:sz w:val="28"/>
          <w:szCs w:val="28"/>
          <w:lang w:eastAsia="ru-RU"/>
        </w:rPr>
        <w:t xml:space="preserve"> (ул. Гагарина д. </w:t>
      </w:r>
      <w:r w:rsidR="00666FF9">
        <w:rPr>
          <w:rFonts w:eastAsiaTheme="minorEastAsia"/>
          <w:sz w:val="28"/>
          <w:szCs w:val="28"/>
          <w:lang w:eastAsia="ru-RU"/>
        </w:rPr>
        <w:t xml:space="preserve">№ </w:t>
      </w:r>
      <w:r w:rsidR="008B4A6C">
        <w:rPr>
          <w:rFonts w:eastAsiaTheme="minorEastAsia"/>
          <w:sz w:val="28"/>
          <w:szCs w:val="28"/>
          <w:lang w:eastAsia="ru-RU"/>
        </w:rPr>
        <w:t>6)</w:t>
      </w:r>
      <w:r w:rsidR="00D20126" w:rsidRPr="000068F6">
        <w:rPr>
          <w:rFonts w:eastAsiaTheme="minorEastAsia"/>
          <w:sz w:val="28"/>
          <w:szCs w:val="28"/>
          <w:lang w:eastAsia="ru-RU"/>
        </w:rPr>
        <w:t>, дворец спорта «Прометей»</w:t>
      </w:r>
      <w:r w:rsidR="008B4A6C">
        <w:rPr>
          <w:rFonts w:eastAsiaTheme="minorEastAsia"/>
          <w:sz w:val="28"/>
          <w:szCs w:val="28"/>
          <w:lang w:eastAsia="ru-RU"/>
        </w:rPr>
        <w:t xml:space="preserve"> (ул. Первомайская д.</w:t>
      </w:r>
      <w:r w:rsidR="00666FF9">
        <w:rPr>
          <w:rFonts w:eastAsiaTheme="minorEastAsia"/>
          <w:sz w:val="28"/>
          <w:szCs w:val="28"/>
          <w:lang w:eastAsia="ru-RU"/>
        </w:rPr>
        <w:t xml:space="preserve"> № </w:t>
      </w:r>
      <w:r w:rsidR="008B4A6C">
        <w:rPr>
          <w:rFonts w:eastAsiaTheme="minorEastAsia"/>
          <w:sz w:val="28"/>
          <w:szCs w:val="28"/>
          <w:lang w:eastAsia="ru-RU"/>
        </w:rPr>
        <w:t>10)</w:t>
      </w:r>
      <w:r w:rsidR="00D20126" w:rsidRPr="000068F6">
        <w:rPr>
          <w:rFonts w:eastAsiaTheme="minorEastAsia"/>
          <w:sz w:val="28"/>
          <w:szCs w:val="28"/>
          <w:lang w:eastAsia="ru-RU"/>
        </w:rPr>
        <w:t xml:space="preserve">), а на остальных улицах передвижения, связанные с работой. Предпосылки к формированию </w:t>
      </w:r>
      <w:r w:rsidR="00F55F15" w:rsidRPr="000068F6">
        <w:rPr>
          <w:rFonts w:eastAsiaTheme="minorEastAsia"/>
          <w:sz w:val="28"/>
          <w:szCs w:val="28"/>
          <w:lang w:eastAsia="ru-RU"/>
        </w:rPr>
        <w:t>вело инфрас</w:t>
      </w:r>
      <w:r w:rsidR="00F55F15">
        <w:rPr>
          <w:rFonts w:eastAsiaTheme="minorEastAsia"/>
          <w:sz w:val="28"/>
          <w:szCs w:val="28"/>
          <w:lang w:eastAsia="ru-RU"/>
        </w:rPr>
        <w:t>труктуры</w:t>
      </w:r>
      <w:r>
        <w:rPr>
          <w:rFonts w:eastAsiaTheme="minorEastAsia"/>
          <w:sz w:val="28"/>
          <w:szCs w:val="28"/>
          <w:lang w:eastAsia="ru-RU"/>
        </w:rPr>
        <w:t xml:space="preserve"> в городе</w:t>
      </w:r>
      <w:r w:rsidR="00D20126" w:rsidRPr="000068F6">
        <w:rPr>
          <w:rFonts w:eastAsiaTheme="minorEastAsia"/>
          <w:sz w:val="28"/>
          <w:szCs w:val="28"/>
          <w:lang w:eastAsia="ru-RU"/>
        </w:rPr>
        <w:t xml:space="preserve"> Зеленогорск</w:t>
      </w:r>
      <w:r>
        <w:rPr>
          <w:rFonts w:eastAsiaTheme="minorEastAsia"/>
          <w:sz w:val="28"/>
          <w:szCs w:val="28"/>
          <w:lang w:eastAsia="ru-RU"/>
        </w:rPr>
        <w:t>е</w:t>
      </w:r>
      <w:r w:rsidR="00D20126" w:rsidRPr="000068F6">
        <w:rPr>
          <w:rFonts w:eastAsiaTheme="minorEastAsia"/>
          <w:sz w:val="28"/>
          <w:szCs w:val="28"/>
          <w:lang w:eastAsia="ru-RU"/>
        </w:rPr>
        <w:t xml:space="preserve"> есть – широкие тротуары и прогулочная зона на набережной р. Кан, широкие тротуары по ул. Ленина, ул. Бортникова, ул. Мира, ул. Парковая.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990"/>
        <w:gridCol w:w="4703"/>
      </w:tblGrid>
      <w:tr w:rsidR="00123A75" w:rsidRPr="000068F6" w14:paraId="4F7B8D71" w14:textId="77777777" w:rsidTr="003321B5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6EB5B556" w14:textId="77777777" w:rsidR="00123A75" w:rsidRPr="000068F6" w:rsidRDefault="009C71AB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3AEFD7" wp14:editId="730FF56D">
                  <wp:extent cx="2991568" cy="2114089"/>
                  <wp:effectExtent l="19050" t="0" r="0" b="0"/>
                  <wp:docPr id="367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410" cy="2116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FA8FB0" w14:textId="77777777" w:rsidR="00123A75" w:rsidRPr="000068F6" w:rsidRDefault="00123A75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66673F0F" w14:textId="77777777" w:rsidR="00123A75" w:rsidRPr="000068F6" w:rsidRDefault="009C71AB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474D22" wp14:editId="3866F8FA">
                  <wp:extent cx="2999141" cy="2113471"/>
                  <wp:effectExtent l="1905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176" cy="2113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B0069" w14:textId="77777777" w:rsidR="00123A75" w:rsidRPr="000068F6" w:rsidRDefault="00123A75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  <w:tr w:rsidR="009C71AB" w:rsidRPr="000068F6" w14:paraId="64A913F7" w14:textId="77777777" w:rsidTr="009C71AB">
        <w:trPr>
          <w:jc w:val="right"/>
        </w:trPr>
        <w:tc>
          <w:tcPr>
            <w:tcW w:w="4990" w:type="dxa"/>
            <w:tcMar>
              <w:left w:w="28" w:type="dxa"/>
              <w:right w:w="28" w:type="dxa"/>
            </w:tcMar>
          </w:tcPr>
          <w:p w14:paraId="51EE04F6" w14:textId="77777777" w:rsidR="009C71AB" w:rsidRPr="000068F6" w:rsidRDefault="009C71AB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6A70AD" wp14:editId="4B717F3A">
                  <wp:extent cx="3051954" cy="2126327"/>
                  <wp:effectExtent l="19050" t="0" r="0" b="0"/>
                  <wp:docPr id="370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692" cy="2131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413433" w14:textId="77777777" w:rsidR="009C71AB" w:rsidRPr="000068F6" w:rsidRDefault="009C71AB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(в)</w:t>
            </w:r>
          </w:p>
        </w:tc>
        <w:tc>
          <w:tcPr>
            <w:tcW w:w="4703" w:type="dxa"/>
            <w:tcMar>
              <w:left w:w="28" w:type="dxa"/>
              <w:right w:w="28" w:type="dxa"/>
            </w:tcMar>
          </w:tcPr>
          <w:p w14:paraId="677C5268" w14:textId="77777777" w:rsidR="009C71AB" w:rsidRPr="000068F6" w:rsidRDefault="009C71AB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2AC0DD" wp14:editId="6F35D498">
                  <wp:extent cx="2983417" cy="2122098"/>
                  <wp:effectExtent l="19050" t="0" r="7433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490" cy="2120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723D5E" w14:textId="77777777" w:rsidR="009C71AB" w:rsidRPr="000068F6" w:rsidRDefault="009C71AB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(г)</w:t>
            </w:r>
          </w:p>
        </w:tc>
      </w:tr>
    </w:tbl>
    <w:p w14:paraId="456FDC3F" w14:textId="77777777" w:rsidR="009C71AB" w:rsidRPr="000068F6" w:rsidRDefault="009C71AB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1.30 – Велосипедисты на улицах г. Зеленогорск: а – ул. Мира, б - кольцевое пересечения ул. Ленина - ул. Бортникова – ул. Строителей, в – ул. Мира, г – ул. Набережная</w:t>
      </w:r>
    </w:p>
    <w:p w14:paraId="6F613DD7" w14:textId="77777777" w:rsidR="000E094D" w:rsidRPr="000068F6" w:rsidRDefault="00716871" w:rsidP="00F55F15">
      <w:pPr>
        <w:pStyle w:val="2"/>
        <w:spacing w:line="240" w:lineRule="auto"/>
      </w:pPr>
      <w:bookmarkStart w:id="16" w:name="_Toc24105410"/>
      <w:bookmarkStart w:id="17" w:name="_Toc31613105"/>
      <w:r w:rsidRPr="000068F6">
        <w:t xml:space="preserve">1.6. </w:t>
      </w:r>
      <w:r w:rsidR="000E094D" w:rsidRPr="000068F6">
        <w:t>Оценка организации парковочного пространства, оценка и анализ параметров размещения парковок.</w:t>
      </w:r>
      <w:bookmarkEnd w:id="16"/>
      <w:bookmarkEnd w:id="17"/>
    </w:p>
    <w:p w14:paraId="008E62F6" w14:textId="77777777" w:rsidR="007B75BC" w:rsidRPr="000068F6" w:rsidRDefault="007B75BC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соответствии с п. 3.18 СП 113.13330.2016 [16] стоянка автомобилей (стоянка, паркинг, парковка, гараж, гараж-стоянка) – это здание, сооружение (часть здания, сооружения) или специальная открытая площадка, предназначенная для хранения (стоянки) легковых автомобилей и других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мототранспортных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средств (мотоциклов, мотороллеров, мотоколясок, мопедов, скутеров и т.п.). Согласно пунктам 4.14 и 4.15 данного документа, для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автомобилей маломобильных групп населения следует предусматривать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машино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-места в соответствии с СП 59.13330.2012 [17]; размеры земельных участков для размещения стоянок автомобилей – определять по СП 42.13330.2011 [18]. </w:t>
      </w:r>
    </w:p>
    <w:p w14:paraId="71772299" w14:textId="063CC22C" w:rsidR="007B75BC" w:rsidRPr="000068F6" w:rsidRDefault="007B75BC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Исследование парковочного пространства проводилось путём проезда на автомобиле по всей УДС г. Зеленогорск</w:t>
      </w:r>
      <w:r w:rsidR="00027041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с записью видео, имеющего привязку по географическим координатам. Также был произведён пеший обход с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фотофиксацией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состояния территори</w:t>
      </w:r>
      <w:r w:rsidR="00027041">
        <w:rPr>
          <w:rFonts w:eastAsiaTheme="minorEastAsia"/>
          <w:sz w:val="28"/>
          <w:szCs w:val="28"/>
          <w:lang w:eastAsia="ru-RU"/>
        </w:rPr>
        <w:t>и. В дальнейшем записанные фото</w:t>
      </w:r>
      <w:r w:rsidRPr="000068F6">
        <w:rPr>
          <w:rFonts w:eastAsiaTheme="minorEastAsia"/>
          <w:sz w:val="28"/>
          <w:szCs w:val="28"/>
          <w:lang w:eastAsia="ru-RU"/>
        </w:rPr>
        <w:t xml:space="preserve"> и видео</w:t>
      </w:r>
      <w:r w:rsidR="0002704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материалы анализировались визуальным методом с учётом требований выше </w:t>
      </w:r>
      <w:r w:rsidR="00666FF9">
        <w:rPr>
          <w:rFonts w:eastAsiaTheme="minorEastAsia"/>
          <w:sz w:val="28"/>
          <w:szCs w:val="28"/>
          <w:lang w:eastAsia="ru-RU"/>
        </w:rPr>
        <w:t>указа</w:t>
      </w:r>
      <w:r w:rsidRPr="000068F6">
        <w:rPr>
          <w:rFonts w:eastAsiaTheme="minorEastAsia"/>
          <w:sz w:val="28"/>
          <w:szCs w:val="28"/>
          <w:lang w:eastAsia="ru-RU"/>
        </w:rPr>
        <w:t>нных нормативных документов. На наиболее значимых парковках проводились дополнительные исследования по наполняемости и обеспеченности парковочными местами. Было оценено состояние дорожных знаков и разметки, соблюдение правил парковки. Для определения потребностей населения в части организации парковочного пространства проводился социологический опрос.</w:t>
      </w:r>
    </w:p>
    <w:p w14:paraId="0277405F" w14:textId="77777777" w:rsidR="007B75BC" w:rsidRPr="000068F6" w:rsidRDefault="007B75BC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городе Зеленогорск</w:t>
      </w:r>
      <w:r w:rsidR="00027041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основную часть парковочного пространства составляют места стоянок открытого типа. Они представлены как специальными организованными стоянками, площадками возле магазинов, учреждений, так и стихийными, появившимися в местах, изначально не предназначенных для хранения транспортных средств. Для оценки эффективности организации парковок в городе был проведен анализ их загруженности. По результатам наблюдений было установлено, что наиболее загруженными являются парковки, расположенные в г. Зеленогорск</w:t>
      </w:r>
      <w:r w:rsidR="00027041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>:</w:t>
      </w:r>
    </w:p>
    <w:p w14:paraId="33ED3409" w14:textId="5AEBA1B5" w:rsidR="007B75BC" w:rsidRPr="000068F6" w:rsidRDefault="00027041" w:rsidP="00666FF9">
      <w:pPr>
        <w:pStyle w:val="a0"/>
        <w:numPr>
          <w:ilvl w:val="0"/>
          <w:numId w:val="1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по</w:t>
      </w:r>
      <w:r w:rsidR="007B75BC" w:rsidRPr="000068F6">
        <w:rPr>
          <w:rFonts w:eastAsiaTheme="minorEastAsia"/>
          <w:sz w:val="28"/>
          <w:szCs w:val="28"/>
          <w:lang w:eastAsia="ru-RU"/>
        </w:rPr>
        <w:t xml:space="preserve"> ул.</w:t>
      </w:r>
      <w:r w:rsidR="00D04F14">
        <w:rPr>
          <w:rFonts w:eastAsiaTheme="minorEastAsia"/>
          <w:sz w:val="28"/>
          <w:szCs w:val="28"/>
          <w:lang w:eastAsia="ru-RU"/>
        </w:rPr>
        <w:t xml:space="preserve"> </w:t>
      </w:r>
      <w:r w:rsidR="007B75BC" w:rsidRPr="000068F6">
        <w:rPr>
          <w:rFonts w:eastAsiaTheme="minorEastAsia"/>
          <w:sz w:val="28"/>
          <w:szCs w:val="28"/>
          <w:lang w:eastAsia="ru-RU"/>
        </w:rPr>
        <w:t>Энергетиков, в районе городской поликлиники и непосредственно во дворе поликлиники;</w:t>
      </w:r>
    </w:p>
    <w:p w14:paraId="2DF2079A" w14:textId="600A508D" w:rsidR="007B75BC" w:rsidRPr="000068F6" w:rsidRDefault="007B75BC" w:rsidP="00666FF9">
      <w:pPr>
        <w:pStyle w:val="a0"/>
        <w:numPr>
          <w:ilvl w:val="0"/>
          <w:numId w:val="1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вдоль ул.</w:t>
      </w:r>
      <w:r w:rsidR="00D04F1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Бортникова (ГПТУ);</w:t>
      </w:r>
    </w:p>
    <w:p w14:paraId="391A709E" w14:textId="65CE26D7" w:rsidR="007B75BC" w:rsidRPr="000068F6" w:rsidRDefault="007B75BC" w:rsidP="00666FF9">
      <w:pPr>
        <w:pStyle w:val="a0"/>
        <w:numPr>
          <w:ilvl w:val="0"/>
          <w:numId w:val="1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ул. Ленина,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 xml:space="preserve">14 и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20;</w:t>
      </w:r>
    </w:p>
    <w:p w14:paraId="465F36CA" w14:textId="2C393977" w:rsidR="007B75BC" w:rsidRPr="000068F6" w:rsidRDefault="007B75BC" w:rsidP="00666FF9">
      <w:pPr>
        <w:pStyle w:val="a0"/>
        <w:numPr>
          <w:ilvl w:val="0"/>
          <w:numId w:val="1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ул. Мира,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54 (</w:t>
      </w:r>
      <w:r w:rsidR="00D04F14">
        <w:rPr>
          <w:rFonts w:eastAsiaTheme="minorEastAsia"/>
          <w:sz w:val="28"/>
          <w:szCs w:val="28"/>
          <w:lang w:eastAsia="ru-RU"/>
        </w:rPr>
        <w:t>МБДОУ</w:t>
      </w:r>
      <w:r w:rsidRPr="000068F6">
        <w:rPr>
          <w:rFonts w:eastAsiaTheme="minorEastAsia"/>
          <w:sz w:val="28"/>
          <w:szCs w:val="28"/>
          <w:lang w:eastAsia="ru-RU"/>
        </w:rPr>
        <w:t xml:space="preserve"> №17);</w:t>
      </w:r>
    </w:p>
    <w:p w14:paraId="4DC5B19C" w14:textId="6D13D0AC" w:rsidR="007B75BC" w:rsidRPr="000068F6" w:rsidRDefault="00027041" w:rsidP="00666FF9">
      <w:pPr>
        <w:pStyle w:val="a0"/>
        <w:numPr>
          <w:ilvl w:val="0"/>
          <w:numId w:val="1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ул. Песчаная д. </w:t>
      </w:r>
      <w:r w:rsidR="00F55F15">
        <w:rPr>
          <w:rFonts w:eastAsiaTheme="minorEastAsia"/>
          <w:sz w:val="28"/>
          <w:szCs w:val="28"/>
          <w:lang w:eastAsia="ru-RU"/>
        </w:rPr>
        <w:t xml:space="preserve">№м </w:t>
      </w:r>
      <w:r>
        <w:rPr>
          <w:rFonts w:eastAsiaTheme="minorEastAsia"/>
          <w:sz w:val="28"/>
          <w:szCs w:val="28"/>
          <w:lang w:eastAsia="ru-RU"/>
        </w:rPr>
        <w:t>2</w:t>
      </w:r>
      <w:r w:rsidRPr="00027041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>(</w:t>
      </w:r>
      <w:r w:rsidRPr="000068F6">
        <w:rPr>
          <w:rFonts w:eastAsiaTheme="minorEastAsia"/>
          <w:sz w:val="28"/>
          <w:szCs w:val="28"/>
          <w:lang w:eastAsia="ru-RU"/>
        </w:rPr>
        <w:t xml:space="preserve">ТЦ </w:t>
      </w:r>
      <w:r w:rsidR="00D04F14">
        <w:rPr>
          <w:rFonts w:eastAsiaTheme="minorEastAsia"/>
          <w:sz w:val="28"/>
          <w:szCs w:val="28"/>
          <w:lang w:eastAsia="ru-RU"/>
        </w:rPr>
        <w:t>Сибирский городок</w:t>
      </w:r>
      <w:r>
        <w:rPr>
          <w:rFonts w:eastAsiaTheme="minorEastAsia"/>
          <w:sz w:val="28"/>
          <w:szCs w:val="28"/>
          <w:lang w:eastAsia="ru-RU"/>
        </w:rPr>
        <w:t>)</w:t>
      </w:r>
      <w:r w:rsidR="007B75BC" w:rsidRPr="000068F6">
        <w:rPr>
          <w:rFonts w:eastAsiaTheme="minorEastAsia"/>
          <w:sz w:val="28"/>
          <w:szCs w:val="28"/>
          <w:lang w:eastAsia="ru-RU"/>
        </w:rPr>
        <w:t>;</w:t>
      </w:r>
    </w:p>
    <w:p w14:paraId="343B796D" w14:textId="77777777" w:rsidR="007B75BC" w:rsidRPr="000068F6" w:rsidRDefault="007B75BC" w:rsidP="00666FF9">
      <w:pPr>
        <w:pStyle w:val="a0"/>
        <w:numPr>
          <w:ilvl w:val="0"/>
          <w:numId w:val="1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детская площадка «</w:t>
      </w:r>
      <w:r w:rsidR="00027041">
        <w:rPr>
          <w:rFonts w:eastAsiaTheme="minorEastAsia"/>
          <w:sz w:val="28"/>
          <w:szCs w:val="28"/>
          <w:lang w:eastAsia="ru-RU"/>
        </w:rPr>
        <w:t>Лайнер</w:t>
      </w:r>
      <w:r w:rsidRPr="000068F6">
        <w:rPr>
          <w:rFonts w:eastAsiaTheme="minorEastAsia"/>
          <w:sz w:val="28"/>
          <w:szCs w:val="28"/>
          <w:lang w:eastAsia="ru-RU"/>
        </w:rPr>
        <w:t>» на ул. Набережная;</w:t>
      </w:r>
    </w:p>
    <w:p w14:paraId="68AE1693" w14:textId="2A5E621F" w:rsidR="007B75BC" w:rsidRPr="000068F6" w:rsidRDefault="007B75BC" w:rsidP="00666FF9">
      <w:pPr>
        <w:pStyle w:val="a0"/>
        <w:numPr>
          <w:ilvl w:val="0"/>
          <w:numId w:val="1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ул. Мира, д. </w:t>
      </w:r>
      <w:r w:rsidR="00F55F15">
        <w:rPr>
          <w:rFonts w:eastAsiaTheme="minorEastAsia"/>
          <w:sz w:val="28"/>
          <w:szCs w:val="28"/>
          <w:lang w:eastAsia="ru-RU"/>
        </w:rPr>
        <w:t>№</w:t>
      </w:r>
      <w:r w:rsidRPr="000068F6">
        <w:rPr>
          <w:rFonts w:eastAsiaTheme="minorEastAsia"/>
          <w:sz w:val="28"/>
          <w:szCs w:val="28"/>
          <w:lang w:eastAsia="ru-RU"/>
        </w:rPr>
        <w:t>22 (ТЦ Енисей).</w:t>
      </w:r>
    </w:p>
    <w:p w14:paraId="79A4E648" w14:textId="1CD50415" w:rsidR="007B75BC" w:rsidRPr="000068F6" w:rsidRDefault="007B75BC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момент проведения спортивных мероприятий загружены парковки стадиона «Труд» по ул. Комсомольская,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 xml:space="preserve">20 и ул. Советская, д. </w:t>
      </w:r>
      <w:r w:rsidR="00F55F15">
        <w:rPr>
          <w:rFonts w:eastAsiaTheme="minorEastAsia"/>
          <w:sz w:val="28"/>
          <w:szCs w:val="28"/>
          <w:lang w:eastAsia="ru-RU"/>
        </w:rPr>
        <w:t>№</w:t>
      </w:r>
      <w:r w:rsidR="00666FF9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3 и бассейна «Нептун» по ул. Гагарина,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 xml:space="preserve">6. </w:t>
      </w:r>
    </w:p>
    <w:p w14:paraId="4623530A" w14:textId="77777777" w:rsidR="009C71AB" w:rsidRPr="000068F6" w:rsidRDefault="007B75BC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Высокий спрос приходится на стоянки внутри кварталов, в частности, на дворовых территориях.</w:t>
      </w:r>
    </w:p>
    <w:p w14:paraId="54357C46" w14:textId="347C8F22" w:rsidR="00357C90" w:rsidRPr="000068F6" w:rsidRDefault="00357C90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У городской поликлиники перед центральным входом отсутствуют знаки и разметка парковки, не выделены места для стоянки МГН, в частности отсутствует знак 6.4 «Парковка», знак 8.17 «Инвалиды», табличка 8.2.5 – «Зона действия», разметка 1.24.3. Подобная ситуация складывает на ул. Калинина в районе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23/3 «Терапевтическое отделение».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848"/>
        <w:gridCol w:w="4845"/>
      </w:tblGrid>
      <w:tr w:rsidR="007B75BC" w:rsidRPr="000068F6" w14:paraId="521C1E43" w14:textId="77777777" w:rsidTr="000E4066">
        <w:trPr>
          <w:jc w:val="right"/>
        </w:trPr>
        <w:tc>
          <w:tcPr>
            <w:tcW w:w="4848" w:type="dxa"/>
            <w:tcMar>
              <w:left w:w="28" w:type="dxa"/>
              <w:right w:w="28" w:type="dxa"/>
            </w:tcMar>
          </w:tcPr>
          <w:p w14:paraId="22ED7AE0" w14:textId="77777777" w:rsidR="007B75BC" w:rsidRPr="000068F6" w:rsidRDefault="007B75BC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F29C426" wp14:editId="0056EC9B">
                  <wp:extent cx="2733543" cy="1475117"/>
                  <wp:effectExtent l="19050" t="0" r="0" b="0"/>
                  <wp:docPr id="3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446" cy="1479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8F9701" w14:textId="77777777" w:rsidR="007B75BC" w:rsidRPr="000068F6" w:rsidRDefault="007B75BC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845" w:type="dxa"/>
            <w:tcMar>
              <w:left w:w="28" w:type="dxa"/>
              <w:right w:w="28" w:type="dxa"/>
            </w:tcMar>
          </w:tcPr>
          <w:p w14:paraId="1EA0BA9C" w14:textId="77777777" w:rsidR="007B75BC" w:rsidRPr="000068F6" w:rsidRDefault="000E4066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BFA118" wp14:editId="4F93E4B2">
                  <wp:extent cx="3051954" cy="1472768"/>
                  <wp:effectExtent l="1905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623" cy="1473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23C3D2" w14:textId="77777777" w:rsidR="007B75BC" w:rsidRPr="000068F6" w:rsidRDefault="007B75BC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1BC1DB6A" w14:textId="74355961" w:rsidR="007B75BC" w:rsidRPr="000068F6" w:rsidRDefault="007B75BC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0E4066" w:rsidRPr="000068F6">
        <w:rPr>
          <w:rFonts w:eastAsiaTheme="minorEastAsia"/>
          <w:sz w:val="28"/>
          <w:szCs w:val="28"/>
          <w:lang w:eastAsia="ru-RU"/>
        </w:rPr>
        <w:t>31</w:t>
      </w:r>
      <w:r w:rsidRPr="000068F6">
        <w:rPr>
          <w:rFonts w:eastAsiaTheme="minorEastAsia"/>
          <w:sz w:val="28"/>
          <w:szCs w:val="28"/>
          <w:lang w:eastAsia="ru-RU"/>
        </w:rPr>
        <w:t xml:space="preserve"> – </w:t>
      </w:r>
      <w:r w:rsidR="00027041">
        <w:rPr>
          <w:rFonts w:eastAsiaTheme="minorEastAsia"/>
          <w:sz w:val="28"/>
          <w:szCs w:val="28"/>
          <w:lang w:eastAsia="ru-RU"/>
        </w:rPr>
        <w:t>Парковка у г</w:t>
      </w:r>
      <w:r w:rsidR="000E4066" w:rsidRPr="000068F6">
        <w:rPr>
          <w:rFonts w:eastAsiaTheme="minorEastAsia"/>
          <w:sz w:val="28"/>
          <w:szCs w:val="28"/>
          <w:lang w:eastAsia="ru-RU"/>
        </w:rPr>
        <w:t xml:space="preserve">ородской поликлиники по ул. Энергетиков,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="000E4066" w:rsidRPr="000068F6">
        <w:rPr>
          <w:rFonts w:eastAsiaTheme="minorEastAsia"/>
          <w:sz w:val="28"/>
          <w:szCs w:val="28"/>
          <w:lang w:eastAsia="ru-RU"/>
        </w:rPr>
        <w:t xml:space="preserve">6: а – перед центральным входом в поликлинику, б – на </w:t>
      </w:r>
      <w:proofErr w:type="spellStart"/>
      <w:r w:rsidR="000E4066" w:rsidRPr="000068F6">
        <w:rPr>
          <w:rFonts w:eastAsiaTheme="minorEastAsia"/>
          <w:sz w:val="28"/>
          <w:szCs w:val="28"/>
          <w:lang w:eastAsia="ru-RU"/>
        </w:rPr>
        <w:t>внутридворовой</w:t>
      </w:r>
      <w:proofErr w:type="spellEnd"/>
      <w:r w:rsidR="000E4066" w:rsidRPr="000068F6">
        <w:rPr>
          <w:rFonts w:eastAsiaTheme="minorEastAsia"/>
          <w:sz w:val="28"/>
          <w:szCs w:val="28"/>
          <w:lang w:eastAsia="ru-RU"/>
        </w:rPr>
        <w:t xml:space="preserve"> территории</w:t>
      </w:r>
    </w:p>
    <w:p w14:paraId="770B3AA3" w14:textId="4CBFA9D9" w:rsidR="00357C90" w:rsidRPr="000068F6" w:rsidRDefault="00027041" w:rsidP="00666FF9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Парковки, </w:t>
      </w:r>
      <w:r w:rsidR="00357C90" w:rsidRPr="000068F6">
        <w:rPr>
          <w:rFonts w:eastAsiaTheme="minorEastAsia"/>
          <w:sz w:val="28"/>
          <w:szCs w:val="28"/>
          <w:lang w:eastAsia="ru-RU"/>
        </w:rPr>
        <w:t>не имеющие разметки и знаков типа ус</w:t>
      </w:r>
      <w:r>
        <w:rPr>
          <w:rFonts w:eastAsiaTheme="minorEastAsia"/>
          <w:sz w:val="28"/>
          <w:szCs w:val="28"/>
          <w:lang w:eastAsia="ru-RU"/>
        </w:rPr>
        <w:t xml:space="preserve">тановки автомобиля под парковку, </w:t>
      </w:r>
      <w:r w:rsidR="00357C90" w:rsidRPr="000068F6">
        <w:rPr>
          <w:rFonts w:eastAsiaTheme="minorEastAsia"/>
          <w:sz w:val="28"/>
          <w:szCs w:val="28"/>
          <w:lang w:eastAsia="ru-RU"/>
        </w:rPr>
        <w:t xml:space="preserve">встречаются повсеместно. Например, на ул. Парковая, в районе </w:t>
      </w:r>
      <w:r w:rsidR="00F55F15">
        <w:rPr>
          <w:rFonts w:eastAsiaTheme="minorEastAsia"/>
          <w:sz w:val="28"/>
          <w:szCs w:val="28"/>
          <w:lang w:eastAsia="ru-RU"/>
        </w:rPr>
        <w:br/>
      </w:r>
      <w:r w:rsidR="00357C90" w:rsidRPr="000068F6">
        <w:rPr>
          <w:rFonts w:eastAsiaTheme="minorEastAsia"/>
          <w:sz w:val="28"/>
          <w:szCs w:val="28"/>
          <w:lang w:eastAsia="ru-RU"/>
        </w:rPr>
        <w:t>д.</w:t>
      </w:r>
      <w:r w:rsidR="00F55F15">
        <w:rPr>
          <w:rFonts w:eastAsiaTheme="minorEastAsia"/>
          <w:sz w:val="28"/>
          <w:szCs w:val="28"/>
          <w:lang w:eastAsia="ru-RU"/>
        </w:rPr>
        <w:t xml:space="preserve"> №</w:t>
      </w:r>
      <w:r w:rsidR="00357C90" w:rsidRPr="000068F6">
        <w:rPr>
          <w:rFonts w:eastAsiaTheme="minorEastAsia"/>
          <w:sz w:val="28"/>
          <w:szCs w:val="28"/>
          <w:lang w:eastAsia="ru-RU"/>
        </w:rPr>
        <w:t xml:space="preserve"> 14 парковка не имеет разметки, автомобилисты самостоятельно придерживаются поперечного типа стоянки, что не обеспечивает необходимого уровня безопасности дорожного движения при выезде с места парковки при движении задним ходом (рис. 1.32).</w:t>
      </w:r>
    </w:p>
    <w:p w14:paraId="04D563D9" w14:textId="77777777" w:rsidR="000E4066" w:rsidRPr="000068F6" w:rsidRDefault="00357C90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77B953C2" wp14:editId="1BCF242D">
            <wp:extent cx="5558597" cy="2552700"/>
            <wp:effectExtent l="19050" t="0" r="4003" b="0"/>
            <wp:docPr id="37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 cstate="print"/>
                    <a:srcRect l="12613" t="16533" r="23143" b="31015"/>
                    <a:stretch/>
                  </pic:blipFill>
                  <pic:spPr bwMode="auto">
                    <a:xfrm>
                      <a:off x="0" y="0"/>
                      <a:ext cx="5558597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42D37" w14:textId="3F284E2D" w:rsidR="00357C90" w:rsidRPr="000068F6" w:rsidRDefault="00357C90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Рисунок. 1.3</w:t>
      </w:r>
      <w:r w:rsidR="00AD4444" w:rsidRPr="000068F6">
        <w:rPr>
          <w:rFonts w:eastAsiaTheme="minorEastAsia"/>
          <w:sz w:val="28"/>
          <w:szCs w:val="28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 xml:space="preserve"> – Парковка на ул. Парковая,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14</w:t>
      </w:r>
    </w:p>
    <w:p w14:paraId="63273EFE" w14:textId="642E56E9" w:rsidR="00357C90" w:rsidRPr="000068F6" w:rsidRDefault="00357C90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</w:t>
      </w:r>
      <w:r w:rsidR="00027041">
        <w:rPr>
          <w:rFonts w:eastAsiaTheme="minorEastAsia"/>
          <w:sz w:val="28"/>
          <w:szCs w:val="28"/>
          <w:lang w:eastAsia="ru-RU"/>
        </w:rPr>
        <w:t>акже вызывает опасения хаотичное</w:t>
      </w:r>
      <w:r w:rsidRPr="000068F6">
        <w:rPr>
          <w:rFonts w:eastAsiaTheme="minorEastAsia"/>
          <w:sz w:val="28"/>
          <w:szCs w:val="28"/>
          <w:lang w:eastAsia="ru-RU"/>
        </w:rPr>
        <w:t xml:space="preserve"> расположение машин </w:t>
      </w:r>
      <w:r w:rsidR="005E6084" w:rsidRPr="000068F6">
        <w:rPr>
          <w:rFonts w:eastAsiaTheme="minorEastAsia"/>
          <w:sz w:val="28"/>
          <w:szCs w:val="28"/>
          <w:lang w:eastAsia="ru-RU"/>
        </w:rPr>
        <w:t>вовремя</w:t>
      </w:r>
      <w:r w:rsidRPr="000068F6">
        <w:rPr>
          <w:rFonts w:eastAsiaTheme="minorEastAsia"/>
          <w:sz w:val="28"/>
          <w:szCs w:val="28"/>
          <w:lang w:eastAsia="ru-RU"/>
        </w:rPr>
        <w:t xml:space="preserve"> стоянки на ул. Набережная,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58 – 64</w:t>
      </w:r>
      <w:r w:rsidR="00AD4444" w:rsidRPr="000068F6">
        <w:rPr>
          <w:rFonts w:eastAsiaTheme="minorEastAsia"/>
          <w:sz w:val="28"/>
          <w:szCs w:val="28"/>
          <w:lang w:eastAsia="ru-RU"/>
        </w:rPr>
        <w:t xml:space="preserve"> (рис. 1.33)</w:t>
      </w:r>
      <w:r w:rsidRPr="000068F6">
        <w:rPr>
          <w:rFonts w:eastAsiaTheme="minorEastAsia"/>
          <w:sz w:val="28"/>
          <w:szCs w:val="28"/>
          <w:lang w:eastAsia="ru-RU"/>
        </w:rPr>
        <w:t xml:space="preserve">. При этом стоянка автомобилей осуществляется как на проезжей части параллельного проезда по </w:t>
      </w:r>
      <w:r w:rsidR="00F55F15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ул. Набережная, так и на площадке непосредственно у магази</w:t>
      </w:r>
      <w:r w:rsidR="005745BA" w:rsidRPr="000068F6">
        <w:rPr>
          <w:rFonts w:eastAsiaTheme="minorEastAsia"/>
          <w:sz w:val="28"/>
          <w:szCs w:val="28"/>
          <w:lang w:eastAsia="ru-RU"/>
        </w:rPr>
        <w:t xml:space="preserve">нов, расположенных в </w:t>
      </w:r>
      <w:r w:rsidR="005E6084">
        <w:rPr>
          <w:rFonts w:eastAsiaTheme="minorEastAsia"/>
          <w:sz w:val="28"/>
          <w:szCs w:val="28"/>
          <w:lang w:eastAsia="ru-RU"/>
        </w:rPr>
        <w:t>здании №</w:t>
      </w:r>
      <w:r w:rsidR="005745BA" w:rsidRPr="000068F6">
        <w:rPr>
          <w:rFonts w:eastAsiaTheme="minorEastAsia"/>
          <w:sz w:val="28"/>
          <w:szCs w:val="28"/>
          <w:lang w:eastAsia="ru-RU"/>
        </w:rPr>
        <w:t xml:space="preserve"> 58</w:t>
      </w:r>
      <w:r w:rsidR="005E6084">
        <w:rPr>
          <w:rFonts w:eastAsiaTheme="minorEastAsia"/>
          <w:sz w:val="28"/>
          <w:szCs w:val="28"/>
          <w:lang w:eastAsia="ru-RU"/>
        </w:rPr>
        <w:t xml:space="preserve"> по ул. Набережная</w:t>
      </w:r>
      <w:r w:rsidR="005745BA" w:rsidRPr="000068F6">
        <w:rPr>
          <w:rFonts w:eastAsiaTheme="minorEastAsia"/>
          <w:sz w:val="28"/>
          <w:szCs w:val="28"/>
          <w:lang w:eastAsia="ru-RU"/>
        </w:rPr>
        <w:t>.</w:t>
      </w:r>
    </w:p>
    <w:p w14:paraId="73A86FF6" w14:textId="77777777" w:rsidR="005745BA" w:rsidRPr="000068F6" w:rsidRDefault="005745BA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74AB9EFF" wp14:editId="76FF95DE">
            <wp:extent cx="4682346" cy="2578626"/>
            <wp:effectExtent l="19050" t="0" r="3954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051" cy="258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DC1A78" w14:textId="1B5FB5FD" w:rsidR="00357C90" w:rsidRPr="000068F6" w:rsidRDefault="00357C90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Рисунок. 1.3</w:t>
      </w:r>
      <w:r w:rsidR="00AD4444" w:rsidRPr="000068F6">
        <w:rPr>
          <w:rFonts w:eastAsiaTheme="minorEastAsia"/>
          <w:sz w:val="28"/>
          <w:szCs w:val="28"/>
          <w:lang w:eastAsia="ru-RU"/>
        </w:rPr>
        <w:t>3</w:t>
      </w:r>
      <w:r w:rsidRPr="000068F6">
        <w:rPr>
          <w:rFonts w:eastAsiaTheme="minorEastAsia"/>
          <w:sz w:val="28"/>
          <w:szCs w:val="28"/>
          <w:lang w:eastAsia="ru-RU"/>
        </w:rPr>
        <w:t xml:space="preserve"> – Хаотичная парковка в районе ул. Набережная,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64</w:t>
      </w:r>
    </w:p>
    <w:p w14:paraId="59F028DC" w14:textId="31FD28DA" w:rsidR="009E770D" w:rsidRPr="000068F6" w:rsidRDefault="009E770D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Парковочное пространство на ул. Мира, д.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22 рядом с ТЦ «Енисей» не обеспечивает безопасность передвижения пешеходов и детей, двигающихся в направлении Детского сада № 11 «Родничок». На стоянке отсутствует разметка, автомобили преграждают путь движения пешеходов родителей с детьми (рис. 1.3</w:t>
      </w:r>
      <w:r w:rsidR="00AD4444" w:rsidRPr="000068F6">
        <w:rPr>
          <w:rFonts w:eastAsiaTheme="minorEastAsia"/>
          <w:sz w:val="28"/>
          <w:szCs w:val="28"/>
          <w:lang w:eastAsia="ru-RU"/>
        </w:rPr>
        <w:t>4</w:t>
      </w:r>
      <w:r w:rsidRPr="000068F6">
        <w:rPr>
          <w:rFonts w:eastAsiaTheme="minorEastAsia"/>
          <w:sz w:val="28"/>
          <w:szCs w:val="28"/>
          <w:lang w:eastAsia="ru-RU"/>
        </w:rPr>
        <w:t>).</w:t>
      </w:r>
    </w:p>
    <w:p w14:paraId="6D5C73C2" w14:textId="77777777" w:rsidR="00357C90" w:rsidRPr="000068F6" w:rsidRDefault="009E770D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462561F4" wp14:editId="232BB4AB">
            <wp:extent cx="4302784" cy="2747240"/>
            <wp:effectExtent l="19050" t="0" r="2516" b="0"/>
            <wp:docPr id="380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78" cy="2749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1D2A4" w14:textId="3AB60309" w:rsidR="009E770D" w:rsidRPr="000068F6" w:rsidRDefault="009E770D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Рисунок. 1.3</w:t>
      </w:r>
      <w:r w:rsidR="00AD4444" w:rsidRPr="000068F6">
        <w:rPr>
          <w:rFonts w:eastAsiaTheme="minorEastAsia"/>
          <w:sz w:val="28"/>
          <w:szCs w:val="28"/>
          <w:lang w:eastAsia="ru-RU"/>
        </w:rPr>
        <w:t>4</w:t>
      </w:r>
      <w:r w:rsidRPr="000068F6">
        <w:rPr>
          <w:rFonts w:eastAsiaTheme="minorEastAsia"/>
          <w:sz w:val="28"/>
          <w:szCs w:val="28"/>
          <w:lang w:eastAsia="ru-RU"/>
        </w:rPr>
        <w:t xml:space="preserve"> – Парковка за ТЦ «Енисей» (ул. Мира, </w:t>
      </w:r>
      <w:r w:rsidR="00F55F15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22)</w:t>
      </w:r>
    </w:p>
    <w:p w14:paraId="228A861E" w14:textId="1D14E563" w:rsidR="00337589" w:rsidRPr="000068F6" w:rsidRDefault="00337589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На некоторых парковках места для инвалидов присутствуют, 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например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по ул. Ленина, д. </w:t>
      </w:r>
      <w:r w:rsidR="00F55F15">
        <w:rPr>
          <w:rFonts w:eastAsiaTheme="minorEastAsia"/>
          <w:sz w:val="28"/>
          <w:szCs w:val="28"/>
          <w:lang w:eastAsia="ru-RU"/>
        </w:rPr>
        <w:t>№</w:t>
      </w:r>
      <w:r w:rsidR="00666FF9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20 (рис. 1.3</w:t>
      </w:r>
      <w:r w:rsidR="00AD4444" w:rsidRPr="000068F6">
        <w:rPr>
          <w:rFonts w:eastAsiaTheme="minorEastAsia"/>
          <w:sz w:val="28"/>
          <w:szCs w:val="28"/>
          <w:lang w:eastAsia="ru-RU"/>
        </w:rPr>
        <w:t>5</w:t>
      </w:r>
      <w:r w:rsidRPr="000068F6">
        <w:rPr>
          <w:rFonts w:eastAsiaTheme="minorEastAsia"/>
          <w:sz w:val="28"/>
          <w:szCs w:val="28"/>
          <w:lang w:eastAsia="ru-RU"/>
        </w:rPr>
        <w:t xml:space="preserve">), однако, въезд на места для МГН не обеспечивает безопасность движения пешеходов, т.к. проходит через пешеходный переход. </w:t>
      </w:r>
    </w:p>
    <w:p w14:paraId="3747EAA4" w14:textId="77777777" w:rsidR="00337589" w:rsidRPr="000068F6" w:rsidRDefault="00D624EC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5EBED498" wp14:editId="59EEA834">
            <wp:extent cx="4518444" cy="2728733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491" cy="273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162D4" w14:textId="4246B632" w:rsidR="00D624EC" w:rsidRPr="000068F6" w:rsidRDefault="00D624EC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Рисунок. 1.3</w:t>
      </w:r>
      <w:r w:rsidR="00AD4444" w:rsidRPr="000068F6">
        <w:rPr>
          <w:rFonts w:eastAsiaTheme="minorEastAsia"/>
          <w:sz w:val="28"/>
          <w:szCs w:val="28"/>
          <w:lang w:eastAsia="ru-RU"/>
        </w:rPr>
        <w:t>5</w:t>
      </w:r>
      <w:r w:rsidRPr="000068F6">
        <w:rPr>
          <w:rFonts w:eastAsiaTheme="minorEastAsia"/>
          <w:sz w:val="28"/>
          <w:szCs w:val="28"/>
          <w:lang w:eastAsia="ru-RU"/>
        </w:rPr>
        <w:t xml:space="preserve"> – Парковка у д. №</w:t>
      </w:r>
      <w:r w:rsidR="00F55F1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20 по ул. Ленина</w:t>
      </w:r>
    </w:p>
    <w:p w14:paraId="19394346" w14:textId="77777777" w:rsidR="00337589" w:rsidRPr="000068F6" w:rsidRDefault="00337589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организации парковочного пространства на территории города Зеленогорск</w:t>
      </w:r>
      <w:r w:rsidR="00027041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встречаются следующие особенности и недостатки:</w:t>
      </w:r>
    </w:p>
    <w:p w14:paraId="44D68941" w14:textId="77777777" w:rsidR="00337589" w:rsidRPr="000068F6" w:rsidRDefault="00337589" w:rsidP="00F55F15">
      <w:pPr>
        <w:pStyle w:val="a0"/>
        <w:numPr>
          <w:ilvl w:val="0"/>
          <w:numId w:val="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отсутствие знаков 6.4 «Место стоянки» по [</w:t>
      </w:r>
      <w:r w:rsidR="00D624EC" w:rsidRPr="000068F6">
        <w:rPr>
          <w:rFonts w:eastAsiaTheme="minorEastAsia"/>
          <w:sz w:val="28"/>
          <w:szCs w:val="28"/>
          <w:lang w:eastAsia="ru-RU"/>
        </w:rPr>
        <w:t>19</w:t>
      </w:r>
      <w:r w:rsidRPr="000068F6">
        <w:rPr>
          <w:rFonts w:eastAsiaTheme="minorEastAsia"/>
          <w:sz w:val="28"/>
          <w:szCs w:val="28"/>
          <w:lang w:eastAsia="ru-RU"/>
        </w:rPr>
        <w:t>] или 6.4.18д, 6.4.19д, 6.4.21д по [2</w:t>
      </w:r>
      <w:r w:rsidR="00D624EC" w:rsidRPr="000068F6">
        <w:rPr>
          <w:rFonts w:eastAsiaTheme="minorEastAsia"/>
          <w:sz w:val="28"/>
          <w:szCs w:val="28"/>
          <w:lang w:eastAsia="ru-RU"/>
        </w:rPr>
        <w:t>0</w:t>
      </w:r>
      <w:r w:rsidRPr="000068F6">
        <w:rPr>
          <w:rFonts w:eastAsiaTheme="minorEastAsia"/>
          <w:sz w:val="28"/>
          <w:szCs w:val="28"/>
          <w:lang w:eastAsia="ru-RU"/>
        </w:rPr>
        <w:t>];</w:t>
      </w:r>
    </w:p>
    <w:p w14:paraId="755C5E9F" w14:textId="2DC875B4" w:rsidR="00337589" w:rsidRPr="000068F6" w:rsidRDefault="00337589" w:rsidP="00F55F15">
      <w:pPr>
        <w:pStyle w:val="a0"/>
        <w:numPr>
          <w:ilvl w:val="0"/>
          <w:numId w:val="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отсутствие табличек 8.6.1–8.6.9 по [</w:t>
      </w:r>
      <w:r w:rsidR="00D624EC" w:rsidRPr="000068F6">
        <w:rPr>
          <w:rFonts w:eastAsiaTheme="minorEastAsia"/>
          <w:sz w:val="28"/>
          <w:szCs w:val="28"/>
          <w:lang w:eastAsia="ru-RU"/>
        </w:rPr>
        <w:t>19</w:t>
      </w:r>
      <w:r w:rsidRPr="000068F6">
        <w:rPr>
          <w:rFonts w:eastAsiaTheme="minorEastAsia"/>
          <w:sz w:val="28"/>
          <w:szCs w:val="28"/>
          <w:lang w:eastAsia="ru-RU"/>
        </w:rPr>
        <w:t>] или знаков 6.4.5д–6.4.16д по [2</w:t>
      </w:r>
      <w:r w:rsidR="00D624EC" w:rsidRPr="000068F6">
        <w:rPr>
          <w:rFonts w:eastAsiaTheme="minorEastAsia"/>
          <w:sz w:val="28"/>
          <w:szCs w:val="28"/>
          <w:lang w:eastAsia="ru-RU"/>
        </w:rPr>
        <w:t>0</w:t>
      </w:r>
      <w:r w:rsidRPr="000068F6">
        <w:rPr>
          <w:rFonts w:eastAsiaTheme="minorEastAsia"/>
          <w:sz w:val="28"/>
          <w:szCs w:val="28"/>
          <w:lang w:eastAsia="ru-RU"/>
        </w:rPr>
        <w:t>], регламентирующих в необходимых случаях способ постановки транспортного средства на стоянку;</w:t>
      </w:r>
    </w:p>
    <w:p w14:paraId="73A6FC0F" w14:textId="77777777" w:rsidR="00337589" w:rsidRPr="000068F6" w:rsidRDefault="00337589" w:rsidP="00F55F15">
      <w:pPr>
        <w:pStyle w:val="a0"/>
        <w:numPr>
          <w:ilvl w:val="0"/>
          <w:numId w:val="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отсутствие разметки парковочного пространства;</w:t>
      </w:r>
    </w:p>
    <w:p w14:paraId="6820C6DB" w14:textId="77777777" w:rsidR="00337589" w:rsidRPr="000068F6" w:rsidRDefault="00337589" w:rsidP="00F55F15">
      <w:pPr>
        <w:pStyle w:val="a0"/>
        <w:numPr>
          <w:ilvl w:val="0"/>
          <w:numId w:val="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перегруженность парковок возле КПП </w:t>
      </w:r>
      <w:r w:rsidR="00027041">
        <w:rPr>
          <w:rFonts w:eastAsiaTheme="minorEastAsia"/>
          <w:sz w:val="28"/>
          <w:szCs w:val="28"/>
          <w:lang w:eastAsia="ru-RU"/>
        </w:rPr>
        <w:t xml:space="preserve">градообразующих предприятий АО «ПО ЭХЗ», </w:t>
      </w:r>
      <w:r w:rsidRPr="000068F6">
        <w:rPr>
          <w:rFonts w:eastAsiaTheme="minorEastAsia"/>
          <w:sz w:val="28"/>
          <w:szCs w:val="28"/>
          <w:lang w:eastAsia="ru-RU"/>
        </w:rPr>
        <w:t>ГРЭС - 2, а также на жилых территориях и социальных объектов;</w:t>
      </w:r>
    </w:p>
    <w:p w14:paraId="4C799FB1" w14:textId="77777777" w:rsidR="00337589" w:rsidRPr="000068F6" w:rsidRDefault="00337589" w:rsidP="00F55F15">
      <w:pPr>
        <w:pStyle w:val="a0"/>
        <w:numPr>
          <w:ilvl w:val="0"/>
          <w:numId w:val="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распространённость стихийных парковок (рис. 1.3</w:t>
      </w:r>
      <w:r w:rsidR="00AD4444" w:rsidRPr="000068F6">
        <w:rPr>
          <w:rFonts w:eastAsiaTheme="minorEastAsia"/>
          <w:sz w:val="28"/>
          <w:szCs w:val="28"/>
          <w:lang w:eastAsia="ru-RU"/>
        </w:rPr>
        <w:t>6</w:t>
      </w:r>
      <w:r w:rsidRPr="000068F6">
        <w:rPr>
          <w:rFonts w:eastAsiaTheme="minorEastAsia"/>
          <w:sz w:val="28"/>
          <w:szCs w:val="28"/>
          <w:lang w:eastAsia="ru-RU"/>
        </w:rPr>
        <w:t>);</w:t>
      </w:r>
    </w:p>
    <w:p w14:paraId="70F024DC" w14:textId="77777777" w:rsidR="00337589" w:rsidRPr="000068F6" w:rsidRDefault="00337589" w:rsidP="00F55F15">
      <w:pPr>
        <w:pStyle w:val="a0"/>
        <w:numPr>
          <w:ilvl w:val="0"/>
          <w:numId w:val="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ненормативное состояние покрытия парковочн</w:t>
      </w:r>
      <w:r w:rsidR="00C62801" w:rsidRPr="000068F6">
        <w:rPr>
          <w:rFonts w:eastAsiaTheme="minorEastAsia"/>
          <w:sz w:val="28"/>
          <w:szCs w:val="28"/>
          <w:lang w:eastAsia="ru-RU"/>
        </w:rPr>
        <w:t>ых</w:t>
      </w:r>
      <w:r w:rsidRPr="000068F6">
        <w:rPr>
          <w:rFonts w:eastAsiaTheme="minorEastAsia"/>
          <w:sz w:val="28"/>
          <w:szCs w:val="28"/>
          <w:lang w:eastAsia="ru-RU"/>
        </w:rPr>
        <w:t xml:space="preserve"> площад</w:t>
      </w:r>
      <w:r w:rsidR="00C62801" w:rsidRPr="000068F6">
        <w:rPr>
          <w:rFonts w:eastAsiaTheme="minorEastAsia"/>
          <w:sz w:val="28"/>
          <w:szCs w:val="28"/>
          <w:lang w:eastAsia="ru-RU"/>
        </w:rPr>
        <w:t>ок;</w:t>
      </w:r>
    </w:p>
    <w:p w14:paraId="47C30AC6" w14:textId="77777777" w:rsidR="00337589" w:rsidRPr="000068F6" w:rsidRDefault="00337589" w:rsidP="00666FF9">
      <w:pPr>
        <w:pStyle w:val="a0"/>
        <w:numPr>
          <w:ilvl w:val="0"/>
          <w:numId w:val="7"/>
        </w:numPr>
        <w:spacing w:after="24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отсутствие достаточного контроля за соблюдением ПДД в части остановки и стоянки транспортных средств.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848"/>
        <w:gridCol w:w="4845"/>
      </w:tblGrid>
      <w:tr w:rsidR="00F2471D" w:rsidRPr="000068F6" w14:paraId="5705D1AE" w14:textId="77777777" w:rsidTr="00B75E8D">
        <w:trPr>
          <w:jc w:val="right"/>
        </w:trPr>
        <w:tc>
          <w:tcPr>
            <w:tcW w:w="4848" w:type="dxa"/>
            <w:tcMar>
              <w:left w:w="28" w:type="dxa"/>
              <w:right w:w="28" w:type="dxa"/>
            </w:tcMar>
          </w:tcPr>
          <w:p w14:paraId="20813BB4" w14:textId="77777777" w:rsidR="00F2471D" w:rsidRPr="000068F6" w:rsidRDefault="00F2471D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B7BCB1" wp14:editId="2ACE9810">
                  <wp:extent cx="2997685" cy="1725283"/>
                  <wp:effectExtent l="19050" t="0" r="0" b="0"/>
                  <wp:docPr id="96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131" cy="1732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DC1FD7" w14:textId="77777777" w:rsidR="00F2471D" w:rsidRPr="000068F6" w:rsidRDefault="00F2471D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(а)</w:t>
            </w:r>
          </w:p>
        </w:tc>
        <w:tc>
          <w:tcPr>
            <w:tcW w:w="4845" w:type="dxa"/>
            <w:tcMar>
              <w:left w:w="28" w:type="dxa"/>
              <w:right w:w="28" w:type="dxa"/>
            </w:tcMar>
          </w:tcPr>
          <w:p w14:paraId="4FBE3E77" w14:textId="77777777" w:rsidR="00F2471D" w:rsidRPr="000068F6" w:rsidRDefault="00F2471D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AC5569" wp14:editId="38556E71">
                  <wp:extent cx="3049414" cy="1723870"/>
                  <wp:effectExtent l="19050" t="0" r="0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855" cy="1726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F4062" w14:textId="77777777" w:rsidR="00F2471D" w:rsidRPr="000068F6" w:rsidRDefault="00F2471D" w:rsidP="00F55F15">
            <w:pPr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t>(б)</w:t>
            </w:r>
          </w:p>
        </w:tc>
      </w:tr>
    </w:tbl>
    <w:p w14:paraId="04D073F1" w14:textId="77777777" w:rsidR="00666FF9" w:rsidRDefault="00F2471D" w:rsidP="00666FF9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1.3</w:t>
      </w:r>
      <w:r w:rsidR="00AD4444" w:rsidRPr="000068F6">
        <w:rPr>
          <w:rFonts w:eastAsiaTheme="minorEastAsia"/>
          <w:sz w:val="28"/>
          <w:szCs w:val="28"/>
          <w:lang w:eastAsia="ru-RU"/>
        </w:rPr>
        <w:t>6</w:t>
      </w:r>
      <w:r w:rsidRPr="000068F6">
        <w:rPr>
          <w:rFonts w:eastAsiaTheme="minorEastAsia"/>
          <w:sz w:val="28"/>
          <w:szCs w:val="28"/>
          <w:lang w:eastAsia="ru-RU"/>
        </w:rPr>
        <w:t xml:space="preserve"> – Стихийная парковка на пешеходном тротуаре: а – во дворе по ул.</w:t>
      </w:r>
      <w:r w:rsidR="00F55F1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Набережная, д.</w:t>
      </w:r>
      <w:r w:rsidR="00F55F15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52; б – стоянка на тротуаре у дома №</w:t>
      </w:r>
      <w:r w:rsidR="00027041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52 </w:t>
      </w:r>
    </w:p>
    <w:p w14:paraId="1549F780" w14:textId="4BFCAA4F" w:rsidR="00F2471D" w:rsidRPr="000068F6" w:rsidRDefault="00F2471D" w:rsidP="00666FF9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 ул. Набережная</w:t>
      </w:r>
    </w:p>
    <w:p w14:paraId="51A8A392" w14:textId="25E709FE" w:rsidR="003B3CE3" w:rsidRPr="000068F6" w:rsidRDefault="003B3CE3" w:rsidP="00666FF9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Недостаток парковочного пространства заставляет автомобилистов останавливаться в любом доступном для этого месте. Порой это создает серьезные проблемы, как например, в районе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отстойно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-разворотной площадки автобусов у детского сада №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17</w:t>
      </w:r>
      <w:r w:rsidR="008F467B">
        <w:rPr>
          <w:rFonts w:eastAsiaTheme="minorEastAsia"/>
          <w:sz w:val="28"/>
          <w:szCs w:val="28"/>
          <w:lang w:eastAsia="ru-RU"/>
        </w:rPr>
        <w:t xml:space="preserve"> по ул. Мира д. </w:t>
      </w:r>
      <w:r w:rsidR="00AC2A65">
        <w:rPr>
          <w:rFonts w:eastAsiaTheme="minorEastAsia"/>
          <w:sz w:val="28"/>
          <w:szCs w:val="28"/>
          <w:lang w:eastAsia="ru-RU"/>
        </w:rPr>
        <w:t xml:space="preserve">№ </w:t>
      </w:r>
      <w:r w:rsidR="008F467B">
        <w:rPr>
          <w:rFonts w:eastAsiaTheme="minorEastAsia"/>
          <w:sz w:val="28"/>
          <w:szCs w:val="28"/>
          <w:lang w:eastAsia="ru-RU"/>
        </w:rPr>
        <w:t>54</w:t>
      </w:r>
      <w:r w:rsidRPr="000068F6">
        <w:rPr>
          <w:rFonts w:eastAsiaTheme="minorEastAsia"/>
          <w:sz w:val="28"/>
          <w:szCs w:val="28"/>
          <w:lang w:eastAsia="ru-RU"/>
        </w:rPr>
        <w:t xml:space="preserve"> (рис. 1.3</w:t>
      </w:r>
      <w:r w:rsidR="00AD4444" w:rsidRPr="000068F6">
        <w:rPr>
          <w:rFonts w:eastAsiaTheme="minorEastAsia"/>
          <w:sz w:val="28"/>
          <w:szCs w:val="28"/>
          <w:lang w:eastAsia="ru-RU"/>
        </w:rPr>
        <w:t>7</w:t>
      </w:r>
      <w:r w:rsidRPr="000068F6">
        <w:rPr>
          <w:rFonts w:eastAsiaTheme="minorEastAsia"/>
          <w:sz w:val="28"/>
          <w:szCs w:val="28"/>
          <w:lang w:eastAsia="ru-RU"/>
        </w:rPr>
        <w:t>).</w:t>
      </w:r>
    </w:p>
    <w:p w14:paraId="4D97E91C" w14:textId="77777777" w:rsidR="009E770D" w:rsidRPr="000068F6" w:rsidRDefault="003B3CE3" w:rsidP="00F55F15">
      <w:pPr>
        <w:jc w:val="center"/>
        <w:rPr>
          <w:rFonts w:eastAsiaTheme="minorEastAsia"/>
          <w:noProof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407AC1F6" wp14:editId="406FDD33">
            <wp:extent cx="3992233" cy="2676350"/>
            <wp:effectExtent l="19050" t="0" r="8267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344" cy="267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7A7044" w14:textId="77777777" w:rsidR="00AC2A65" w:rsidRDefault="003B3CE3" w:rsidP="00666FF9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1.3</w:t>
      </w:r>
      <w:r w:rsidR="00AD4444" w:rsidRPr="000068F6">
        <w:rPr>
          <w:rFonts w:eastAsiaTheme="minorEastAsia"/>
          <w:sz w:val="28"/>
          <w:szCs w:val="28"/>
          <w:lang w:eastAsia="ru-RU"/>
        </w:rPr>
        <w:t>7</w:t>
      </w:r>
      <w:r w:rsidRPr="000068F6">
        <w:rPr>
          <w:rFonts w:eastAsiaTheme="minorEastAsia"/>
          <w:sz w:val="28"/>
          <w:szCs w:val="28"/>
          <w:lang w:eastAsia="ru-RU"/>
        </w:rPr>
        <w:t xml:space="preserve"> –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Отстойно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-разворотная площадка автобусов </w:t>
      </w:r>
    </w:p>
    <w:p w14:paraId="57D6C58A" w14:textId="11245917" w:rsidR="003B3CE3" w:rsidRPr="000068F6" w:rsidRDefault="003B3CE3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 детского сада №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17</w:t>
      </w:r>
    </w:p>
    <w:p w14:paraId="65652E53" w14:textId="20982AE4" w:rsidR="00943F14" w:rsidRPr="000068F6" w:rsidRDefault="00943F1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Наземные стоянки закрытого типа в г.</w:t>
      </w:r>
      <w:r w:rsidR="005E608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8F467B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представлены гаражными кооперативами автолюбителей № 1, № 3, № 4, расположенные в районе улиц Мира, Изыскательской, Гагарина, а также кооператив автолюбителей на ул. </w:t>
      </w:r>
      <w:r w:rsidR="00231BF0">
        <w:rPr>
          <w:rFonts w:eastAsiaTheme="minorEastAsia"/>
          <w:sz w:val="28"/>
          <w:szCs w:val="28"/>
          <w:lang w:eastAsia="ru-RU"/>
        </w:rPr>
        <w:t>Манежная</w:t>
      </w:r>
      <w:r w:rsidRPr="000068F6">
        <w:rPr>
          <w:rFonts w:eastAsiaTheme="minorEastAsia"/>
          <w:sz w:val="28"/>
          <w:szCs w:val="28"/>
          <w:lang w:eastAsia="ru-RU"/>
        </w:rPr>
        <w:t xml:space="preserve"> с гаражами боксового типа. Наиболее крупный кооператив – потребительский кооператив автомобилистов ПКА №4 – расположен в нежилой зоне города в восточной его части, вдоль границы ул. Изыскательская. Его общая площадь составляет около 0,26</w:t>
      </w:r>
      <w:r w:rsidR="005E608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кв.</w:t>
      </w:r>
      <w:r w:rsidR="005E608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км. Общая площадь всех гаражных комплексов для хранения личного т</w:t>
      </w:r>
      <w:r w:rsidR="008F467B">
        <w:rPr>
          <w:rFonts w:eastAsiaTheme="minorEastAsia"/>
          <w:sz w:val="28"/>
          <w:szCs w:val="28"/>
          <w:lang w:eastAsia="ru-RU"/>
        </w:rPr>
        <w:t>ранспорта – около 0,32</w:t>
      </w:r>
      <w:r w:rsidR="005E6084">
        <w:rPr>
          <w:rFonts w:eastAsiaTheme="minorEastAsia"/>
          <w:sz w:val="28"/>
          <w:szCs w:val="28"/>
          <w:lang w:eastAsia="ru-RU"/>
        </w:rPr>
        <w:t xml:space="preserve"> </w:t>
      </w:r>
      <w:r w:rsidR="008F467B">
        <w:rPr>
          <w:rFonts w:eastAsiaTheme="minorEastAsia"/>
          <w:sz w:val="28"/>
          <w:szCs w:val="28"/>
          <w:lang w:eastAsia="ru-RU"/>
        </w:rPr>
        <w:t>кв</w:t>
      </w:r>
      <w:r w:rsidR="005E6084">
        <w:rPr>
          <w:rFonts w:eastAsiaTheme="minorEastAsia"/>
          <w:sz w:val="28"/>
          <w:szCs w:val="28"/>
          <w:lang w:eastAsia="ru-RU"/>
        </w:rPr>
        <w:t xml:space="preserve">. </w:t>
      </w:r>
      <w:r w:rsidR="008F467B">
        <w:rPr>
          <w:rFonts w:eastAsiaTheme="minorEastAsia"/>
          <w:sz w:val="28"/>
          <w:szCs w:val="28"/>
          <w:lang w:eastAsia="ru-RU"/>
        </w:rPr>
        <w:t>км. О</w:t>
      </w:r>
      <w:r w:rsidRPr="000068F6">
        <w:rPr>
          <w:rFonts w:eastAsiaTheme="minorEastAsia"/>
          <w:sz w:val="28"/>
          <w:szCs w:val="28"/>
          <w:lang w:eastAsia="ru-RU"/>
        </w:rPr>
        <w:t xml:space="preserve">дин </w:t>
      </w:r>
      <w:r w:rsidR="008F467B">
        <w:rPr>
          <w:rFonts w:eastAsiaTheme="minorEastAsia"/>
          <w:sz w:val="28"/>
          <w:szCs w:val="28"/>
          <w:lang w:eastAsia="ru-RU"/>
        </w:rPr>
        <w:t>из крупных</w:t>
      </w:r>
      <w:r w:rsidRPr="000068F6">
        <w:rPr>
          <w:rFonts w:eastAsiaTheme="minorEastAsia"/>
          <w:sz w:val="28"/>
          <w:szCs w:val="28"/>
          <w:lang w:eastAsia="ru-RU"/>
        </w:rPr>
        <w:t xml:space="preserve"> гаражных кооператив</w:t>
      </w:r>
      <w:r w:rsidR="008F467B">
        <w:rPr>
          <w:rFonts w:eastAsiaTheme="minorEastAsia"/>
          <w:sz w:val="28"/>
          <w:szCs w:val="28"/>
          <w:lang w:eastAsia="ru-RU"/>
        </w:rPr>
        <w:t>ов</w:t>
      </w:r>
      <w:r w:rsidRPr="000068F6">
        <w:rPr>
          <w:rFonts w:eastAsiaTheme="minorEastAsia"/>
          <w:sz w:val="28"/>
          <w:szCs w:val="28"/>
          <w:lang w:eastAsia="ru-RU"/>
        </w:rPr>
        <w:t xml:space="preserve"> - Кооператив Авто</w:t>
      </w:r>
      <w:r w:rsidR="008F467B">
        <w:rPr>
          <w:rFonts w:eastAsiaTheme="minorEastAsia"/>
          <w:sz w:val="28"/>
          <w:szCs w:val="28"/>
          <w:lang w:eastAsia="ru-RU"/>
        </w:rPr>
        <w:t>любителей № 5</w:t>
      </w:r>
      <w:r w:rsidRPr="000068F6">
        <w:rPr>
          <w:rFonts w:eastAsiaTheme="minorEastAsia"/>
          <w:sz w:val="28"/>
          <w:szCs w:val="28"/>
          <w:lang w:eastAsia="ru-RU"/>
        </w:rPr>
        <w:t>. Известно, что данные гаражи не всегда используются жителями именно с целью хранения личных автомобилей, иногда они используются в бытовых целях и для проведения досуга. В итоге, их востребованность в качестве мест стоянки автомобилей оценивается как не</w:t>
      </w:r>
      <w:r w:rsidR="00824179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полная. Гаражные кооперативы расположены вблизи жилых районов и имеют хорошую транспортную доступность.</w:t>
      </w:r>
    </w:p>
    <w:p w14:paraId="58CFE037" w14:textId="5E7E64D5" w:rsidR="00B75E8D" w:rsidRPr="000068F6" w:rsidRDefault="00716871" w:rsidP="00666FF9">
      <w:pPr>
        <w:pStyle w:val="2"/>
        <w:spacing w:before="240" w:line="240" w:lineRule="auto"/>
      </w:pPr>
      <w:bookmarkStart w:id="18" w:name="_Toc24105411"/>
      <w:bookmarkStart w:id="19" w:name="_Toc31613106"/>
      <w:r w:rsidRPr="000068F6">
        <w:t xml:space="preserve">1.7. </w:t>
      </w:r>
      <w:r w:rsidR="005E6084">
        <w:t xml:space="preserve">Данные </w:t>
      </w:r>
      <w:r w:rsidR="00F55F15">
        <w:t>об</w:t>
      </w:r>
      <w:r w:rsidR="00F55F15" w:rsidRPr="000068F6">
        <w:t xml:space="preserve"> эксплуатационн</w:t>
      </w:r>
      <w:r w:rsidR="00F55F15">
        <w:t>ом состоянии</w:t>
      </w:r>
      <w:r w:rsidR="00B75E8D" w:rsidRPr="000068F6">
        <w:t xml:space="preserve"> технических средств организации дорожного движения.</w:t>
      </w:r>
      <w:bookmarkEnd w:id="18"/>
      <w:bookmarkEnd w:id="19"/>
    </w:p>
    <w:p w14:paraId="39D98A67" w14:textId="77777777" w:rsidR="00B75E8D" w:rsidRPr="000068F6" w:rsidRDefault="00B75E8D" w:rsidP="00666FF9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Согласно ГОСТ Р 52289-2004 [21] под ТСОДД понимается: дорожный знак, разметка, светофор, дорожное ограждение и направляющее устройство. Согласно этому документу, знаки, устанавливаемые на дороге (в соответствии с утвержденным проектом организации дорожного движения), должны соответствовать ГОСТ Р 52290-2004 [19], а в процессе эксплуатации – отвечать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требованиям ГОСТ Р 50597-2017 [22]. Опоры дорожных знаков должны соответствовать ГОСТ 32948-2014 [23].</w:t>
      </w:r>
    </w:p>
    <w:p w14:paraId="699F64E3" w14:textId="581D9DC1" w:rsidR="00B75E8D" w:rsidRPr="000068F6" w:rsidRDefault="00B75E8D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Исследование ТСОДД проводилось путём пр</w:t>
      </w:r>
      <w:r w:rsidR="008F467B">
        <w:rPr>
          <w:rFonts w:eastAsiaTheme="minorEastAsia"/>
          <w:sz w:val="28"/>
          <w:szCs w:val="28"/>
          <w:lang w:eastAsia="ru-RU"/>
        </w:rPr>
        <w:t xml:space="preserve">оезда на автомобиле по всей УДС </w:t>
      </w:r>
      <w:r w:rsidR="00E909A1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8F467B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с записью видео, имеющего привязку по географическим координатам. В дальнейшем записанные видеоматериалы анализировались визуальным методом с учётом требований </w:t>
      </w:r>
      <w:r w:rsidR="00AC2A65" w:rsidRPr="000068F6">
        <w:rPr>
          <w:rFonts w:eastAsiaTheme="minorEastAsia"/>
          <w:sz w:val="28"/>
          <w:szCs w:val="28"/>
          <w:lang w:eastAsia="ru-RU"/>
        </w:rPr>
        <w:t>выше</w:t>
      </w:r>
      <w:r w:rsidR="00AC2A65">
        <w:rPr>
          <w:rFonts w:eastAsiaTheme="minorEastAsia"/>
          <w:sz w:val="28"/>
          <w:szCs w:val="28"/>
          <w:lang w:eastAsia="ru-RU"/>
        </w:rPr>
        <w:t>указанных</w:t>
      </w:r>
      <w:r w:rsidRPr="000068F6">
        <w:rPr>
          <w:rFonts w:eastAsiaTheme="minorEastAsia"/>
          <w:sz w:val="28"/>
          <w:szCs w:val="28"/>
          <w:lang w:eastAsia="ru-RU"/>
        </w:rPr>
        <w:t xml:space="preserve"> нормативных документов.</w:t>
      </w:r>
    </w:p>
    <w:p w14:paraId="22EE3FA5" w14:textId="77777777" w:rsidR="00B75E8D" w:rsidRPr="000068F6" w:rsidRDefault="00B75E8D" w:rsidP="00666FF9">
      <w:pPr>
        <w:spacing w:before="240" w:after="240"/>
        <w:ind w:firstLine="709"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0068F6">
        <w:rPr>
          <w:rFonts w:eastAsiaTheme="minorEastAsia"/>
          <w:b/>
          <w:i/>
          <w:sz w:val="28"/>
          <w:szCs w:val="28"/>
          <w:lang w:eastAsia="ru-RU"/>
        </w:rPr>
        <w:t>Дорожные знаки.</w:t>
      </w:r>
    </w:p>
    <w:p w14:paraId="290C54FD" w14:textId="4D97BB14" w:rsidR="00B75E8D" w:rsidRPr="000068F6" w:rsidRDefault="00B75E8D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Согласно </w:t>
      </w:r>
      <w:r w:rsidR="008F467B">
        <w:rPr>
          <w:rFonts w:eastAsiaTheme="minorEastAsia"/>
          <w:sz w:val="28"/>
          <w:szCs w:val="28"/>
          <w:lang w:eastAsia="ru-RU"/>
        </w:rPr>
        <w:t xml:space="preserve">ГОСТ Р 52290-2004 «Технические средства организации дорожного движения», </w:t>
      </w:r>
      <w:r w:rsidRPr="000068F6">
        <w:rPr>
          <w:rFonts w:eastAsiaTheme="minorEastAsia"/>
          <w:sz w:val="28"/>
          <w:szCs w:val="28"/>
          <w:lang w:eastAsia="ru-RU"/>
        </w:rPr>
        <w:t>лицевая поверхность знака не должна иметь загрязнений, затрудняющих распознавание его символов и надписей, а также знак не должен содержать дефектов (утрата знака, нарушение целостности и изменения светотехнических характеристик, изменения положения знака).</w:t>
      </w:r>
    </w:p>
    <w:p w14:paraId="592542A7" w14:textId="3E6ABA4D" w:rsidR="00B75E8D" w:rsidRPr="000068F6" w:rsidRDefault="00B75E8D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Дорожные знаки в </w:t>
      </w:r>
      <w:r w:rsidR="00E909A1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8F467B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в основном находятся в хорошем состоянии (рис.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1.3</w:t>
      </w:r>
      <w:r w:rsidR="00AD4444" w:rsidRPr="000068F6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>). На большинстве знаков отсутствуют дефекты, обозначенные в приведённых выше нормативных документах. Имеющиеся дорожные знаки установлены на металлических, железобетонных стойках, либо на опорах освещения.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EF471F" w:rsidRPr="000068F6" w14:paraId="76F0548F" w14:textId="77777777" w:rsidTr="00EF471F">
        <w:trPr>
          <w:trHeight w:val="4414"/>
        </w:trPr>
        <w:tc>
          <w:tcPr>
            <w:tcW w:w="4820" w:type="dxa"/>
          </w:tcPr>
          <w:p w14:paraId="057AEB38" w14:textId="77777777" w:rsidR="00EF471F" w:rsidRPr="000068F6" w:rsidRDefault="00EF471F" w:rsidP="00F55F15">
            <w:pPr>
              <w:tabs>
                <w:tab w:val="left" w:pos="-108"/>
              </w:tabs>
              <w:jc w:val="center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85B769" wp14:editId="0AD9EE5F">
                  <wp:extent cx="2924175" cy="2519045"/>
                  <wp:effectExtent l="19050" t="0" r="9525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519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 xml:space="preserve"> (а)</w:t>
            </w:r>
          </w:p>
        </w:tc>
        <w:tc>
          <w:tcPr>
            <w:tcW w:w="4820" w:type="dxa"/>
          </w:tcPr>
          <w:p w14:paraId="579E820F" w14:textId="77777777" w:rsidR="00EF471F" w:rsidRPr="000068F6" w:rsidRDefault="00EF471F" w:rsidP="00F55F15">
            <w:pPr>
              <w:tabs>
                <w:tab w:val="left" w:pos="142"/>
              </w:tabs>
              <w:jc w:val="center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9A60F7" wp14:editId="6E86D53F">
                  <wp:extent cx="2998146" cy="2518913"/>
                  <wp:effectExtent l="1905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192" cy="2520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 xml:space="preserve"> (б)</w:t>
            </w:r>
          </w:p>
        </w:tc>
      </w:tr>
      <w:tr w:rsidR="00EF471F" w:rsidRPr="000068F6" w14:paraId="0EE69C32" w14:textId="77777777" w:rsidTr="00EF471F">
        <w:tc>
          <w:tcPr>
            <w:tcW w:w="4820" w:type="dxa"/>
            <w:gridSpan w:val="2"/>
          </w:tcPr>
          <w:p w14:paraId="7CE8ED5A" w14:textId="5CE1CB82" w:rsidR="00EF471F" w:rsidRPr="000068F6" w:rsidRDefault="00EF471F" w:rsidP="00666FF9">
            <w:pPr>
              <w:tabs>
                <w:tab w:val="left" w:pos="142"/>
              </w:tabs>
              <w:spacing w:before="240" w:after="20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Рисунок</w:t>
            </w:r>
            <w:r w:rsidR="00AC2A65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1.3</w:t>
            </w:r>
            <w:r w:rsidR="00AD4444" w:rsidRPr="000068F6">
              <w:rPr>
                <w:rFonts w:eastAsiaTheme="minorEastAsia"/>
                <w:sz w:val="28"/>
                <w:szCs w:val="28"/>
                <w:lang w:eastAsia="ru-RU"/>
              </w:rPr>
              <w:t>8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 xml:space="preserve"> – Дорожные знаки в надлежащем состоянии: а – знак 5.15.7 «Направление движения по полосам»; б – группа знаков на ул. Парковая</w:t>
            </w:r>
          </w:p>
        </w:tc>
      </w:tr>
    </w:tbl>
    <w:p w14:paraId="4002DF70" w14:textId="599C0171" w:rsidR="00EF471F" w:rsidRPr="000068F6" w:rsidRDefault="005921C3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Дефекты знаков единичны и практически не наблюдаются.</w:t>
      </w:r>
      <w:r w:rsidR="00EF471F" w:rsidRPr="000068F6">
        <w:rPr>
          <w:rFonts w:eastAsiaTheme="minorEastAsia"/>
          <w:sz w:val="28"/>
          <w:szCs w:val="28"/>
          <w:lang w:eastAsia="ru-RU"/>
        </w:rPr>
        <w:t xml:space="preserve"> Среди дефектов стоек </w:t>
      </w:r>
      <w:r w:rsidRPr="000068F6">
        <w:rPr>
          <w:rFonts w:eastAsiaTheme="minorEastAsia"/>
          <w:sz w:val="28"/>
          <w:szCs w:val="28"/>
          <w:lang w:eastAsia="ru-RU"/>
        </w:rPr>
        <w:t xml:space="preserve">распространено </w:t>
      </w:r>
      <w:r w:rsidR="00EF471F" w:rsidRPr="000068F6">
        <w:rPr>
          <w:rFonts w:eastAsiaTheme="minorEastAsia"/>
          <w:sz w:val="28"/>
          <w:szCs w:val="28"/>
          <w:lang w:eastAsia="ru-RU"/>
        </w:rPr>
        <w:t>нарушения окрасочного слоя</w:t>
      </w:r>
      <w:r w:rsidRPr="000068F6">
        <w:rPr>
          <w:rFonts w:eastAsiaTheme="minorEastAsia"/>
          <w:sz w:val="28"/>
          <w:szCs w:val="28"/>
          <w:lang w:eastAsia="ru-RU"/>
        </w:rPr>
        <w:t>, особенно в удаленных от центра города местах</w:t>
      </w:r>
      <w:r w:rsidR="00EF471F" w:rsidRPr="000068F6">
        <w:rPr>
          <w:rFonts w:eastAsiaTheme="minorEastAsia"/>
          <w:sz w:val="28"/>
          <w:szCs w:val="28"/>
          <w:lang w:eastAsia="ru-RU"/>
        </w:rPr>
        <w:t xml:space="preserve"> (рис.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="00EF471F" w:rsidRPr="000068F6">
        <w:rPr>
          <w:rFonts w:eastAsiaTheme="minorEastAsia"/>
          <w:sz w:val="28"/>
          <w:szCs w:val="28"/>
          <w:lang w:eastAsia="ru-RU"/>
        </w:rPr>
        <w:t>1.</w:t>
      </w:r>
      <w:r w:rsidR="00AD4444" w:rsidRPr="000068F6">
        <w:rPr>
          <w:rFonts w:eastAsiaTheme="minorEastAsia"/>
          <w:sz w:val="28"/>
          <w:szCs w:val="28"/>
          <w:lang w:eastAsia="ru-RU"/>
        </w:rPr>
        <w:t>39</w:t>
      </w:r>
      <w:r w:rsidRPr="000068F6">
        <w:rPr>
          <w:rFonts w:eastAsiaTheme="minorEastAsia"/>
          <w:sz w:val="28"/>
          <w:szCs w:val="28"/>
          <w:lang w:eastAsia="ru-RU"/>
        </w:rPr>
        <w:t>).</w:t>
      </w:r>
    </w:p>
    <w:p w14:paraId="4942AB25" w14:textId="77777777" w:rsidR="009C13A1" w:rsidRPr="000068F6" w:rsidRDefault="009C13A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По итогам исследования состояния дорожных знаков можно отметить, что проблема их ненормативного состояния в городском округе фактически отсутствует. 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Случается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отсутствие дорожных знаков в местах, где они должны бы</w:t>
      </w:r>
      <w:r w:rsidR="008F467B">
        <w:rPr>
          <w:rFonts w:eastAsiaTheme="minorEastAsia"/>
          <w:sz w:val="28"/>
          <w:szCs w:val="28"/>
          <w:lang w:eastAsia="ru-RU"/>
        </w:rPr>
        <w:t xml:space="preserve">ть. Согласно разработанному ПОДД, </w:t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8F467B">
        <w:rPr>
          <w:rFonts w:eastAsiaTheme="minorEastAsia"/>
          <w:sz w:val="28"/>
          <w:szCs w:val="28"/>
          <w:lang w:eastAsia="ru-RU"/>
        </w:rPr>
        <w:t>у</w:t>
      </w:r>
      <w:r w:rsidRPr="000068F6">
        <w:rPr>
          <w:rFonts w:eastAsiaTheme="minorEastAsia"/>
          <w:sz w:val="28"/>
          <w:szCs w:val="28"/>
          <w:lang w:eastAsia="ru-RU"/>
        </w:rPr>
        <w:t xml:space="preserve"> требуется установка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большого количества дорожных знаков. Рекомендации по установке новых дорожных знаков будут рассмотрены далее в рамках мероприятий КСОДД. </w:t>
      </w:r>
    </w:p>
    <w:p w14:paraId="1DAC9405" w14:textId="77777777" w:rsidR="005921C3" w:rsidRPr="000068F6" w:rsidRDefault="005921C3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45AFB2D8" wp14:editId="006CE41C">
            <wp:extent cx="2924175" cy="2182495"/>
            <wp:effectExtent l="19050" t="0" r="9525" b="0"/>
            <wp:docPr id="104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B734AD" w14:textId="50F031BA" w:rsidR="005921C3" w:rsidRPr="000068F6" w:rsidRDefault="005921C3" w:rsidP="00666FF9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</w:t>
      </w:r>
      <w:r w:rsidR="005E608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</w:t>
      </w:r>
      <w:r w:rsidR="00AD4444" w:rsidRPr="000068F6">
        <w:rPr>
          <w:rFonts w:eastAsiaTheme="minorEastAsia"/>
          <w:sz w:val="28"/>
          <w:szCs w:val="28"/>
          <w:lang w:eastAsia="ru-RU"/>
        </w:rPr>
        <w:t>39</w:t>
      </w:r>
      <w:r w:rsidRPr="000068F6">
        <w:rPr>
          <w:rFonts w:eastAsiaTheme="minorEastAsia"/>
          <w:sz w:val="28"/>
          <w:szCs w:val="28"/>
          <w:lang w:eastAsia="ru-RU"/>
        </w:rPr>
        <w:t xml:space="preserve"> – Пример коррозии стойки дорожного знака конечном </w:t>
      </w:r>
      <w:r w:rsidR="005E6084">
        <w:rPr>
          <w:rFonts w:eastAsiaTheme="minorEastAsia"/>
          <w:sz w:val="28"/>
          <w:szCs w:val="28"/>
          <w:lang w:eastAsia="ru-RU"/>
        </w:rPr>
        <w:t>остановочном пункте</w:t>
      </w:r>
      <w:r w:rsidRPr="000068F6">
        <w:rPr>
          <w:rFonts w:eastAsiaTheme="minorEastAsia"/>
          <w:sz w:val="28"/>
          <w:szCs w:val="28"/>
          <w:lang w:eastAsia="ru-RU"/>
        </w:rPr>
        <w:t xml:space="preserve"> автобуса №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27</w:t>
      </w:r>
    </w:p>
    <w:p w14:paraId="0F6C6E73" w14:textId="77777777" w:rsidR="009C13A1" w:rsidRPr="000068F6" w:rsidRDefault="009C13A1" w:rsidP="00666FF9">
      <w:pPr>
        <w:spacing w:after="240"/>
        <w:ind w:firstLine="709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b/>
          <w:i/>
          <w:sz w:val="28"/>
          <w:szCs w:val="28"/>
          <w:lang w:eastAsia="ru-RU"/>
        </w:rPr>
        <w:t>Дорожная разметка</w:t>
      </w:r>
    </w:p>
    <w:p w14:paraId="4DD5DB97" w14:textId="77777777" w:rsidR="009C13A1" w:rsidRPr="000068F6" w:rsidRDefault="009C13A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 1 июня 2018 г. на дорожную разметку действует ГОСТ Р 51256-2018 [</w:t>
      </w:r>
      <w:r w:rsidR="00C20F9A" w:rsidRPr="000068F6">
        <w:rPr>
          <w:rFonts w:eastAsiaTheme="minorEastAsia"/>
          <w:sz w:val="28"/>
          <w:szCs w:val="28"/>
          <w:lang w:eastAsia="ru-RU"/>
        </w:rPr>
        <w:t>24</w:t>
      </w:r>
      <w:r w:rsidRPr="000068F6">
        <w:rPr>
          <w:rFonts w:eastAsiaTheme="minorEastAsia"/>
          <w:sz w:val="28"/>
          <w:szCs w:val="28"/>
          <w:lang w:eastAsia="ru-RU"/>
        </w:rPr>
        <w:t>], который был введён взамен ГОСТ Р 51256-2011. В данном документе отмечается, что в процессе эксплуатации дорожная разметка должна соответствовать также требованиям ГОСТ 33220-2015 [</w:t>
      </w:r>
      <w:r w:rsidR="00C20F9A" w:rsidRPr="000068F6">
        <w:rPr>
          <w:rFonts w:eastAsiaTheme="minorEastAsia"/>
          <w:sz w:val="28"/>
          <w:szCs w:val="28"/>
          <w:lang w:eastAsia="ru-RU"/>
        </w:rPr>
        <w:t>13</w:t>
      </w:r>
      <w:r w:rsidRPr="000068F6">
        <w:rPr>
          <w:rFonts w:eastAsiaTheme="minorEastAsia"/>
          <w:sz w:val="28"/>
          <w:szCs w:val="28"/>
          <w:lang w:eastAsia="ru-RU"/>
        </w:rPr>
        <w:t>] и ГОСТ 50597-2017 [</w:t>
      </w:r>
      <w:r w:rsidR="00C20F9A" w:rsidRPr="000068F6">
        <w:rPr>
          <w:rFonts w:eastAsiaTheme="minorEastAsia"/>
          <w:sz w:val="28"/>
          <w:szCs w:val="28"/>
          <w:lang w:eastAsia="ru-RU"/>
        </w:rPr>
        <w:t>22</w:t>
      </w:r>
      <w:r w:rsidRPr="000068F6">
        <w:rPr>
          <w:rFonts w:eastAsiaTheme="minorEastAsia"/>
          <w:sz w:val="28"/>
          <w:szCs w:val="28"/>
          <w:lang w:eastAsia="ru-RU"/>
        </w:rPr>
        <w:t>].</w:t>
      </w:r>
    </w:p>
    <w:p w14:paraId="2055FC79" w14:textId="76ECFB9C" w:rsidR="0007377D" w:rsidRPr="000068F6" w:rsidRDefault="009C13A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</w:t>
      </w:r>
      <w:r w:rsidR="00C20F9A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8F467B">
        <w:rPr>
          <w:rFonts w:eastAsiaTheme="minorEastAsia"/>
          <w:sz w:val="28"/>
          <w:szCs w:val="28"/>
          <w:lang w:eastAsia="ru-RU"/>
        </w:rPr>
        <w:t>е</w:t>
      </w:r>
      <w:r w:rsidR="00C20F9A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горизонтальная дорожная разметка присутствует на подавляющем количестве участков УДС с твёрдым покрытием (рис.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1.40–1.41</w:t>
      </w:r>
      <w:r w:rsidR="00C77A0A" w:rsidRPr="000068F6">
        <w:rPr>
          <w:rFonts w:eastAsiaTheme="minorEastAsia"/>
          <w:sz w:val="28"/>
          <w:szCs w:val="28"/>
          <w:lang w:eastAsia="ru-RU"/>
        </w:rPr>
        <w:t>)</w:t>
      </w:r>
      <w:r w:rsidR="0007377D" w:rsidRPr="000068F6">
        <w:rPr>
          <w:rFonts w:eastAsiaTheme="minorEastAsia"/>
          <w:sz w:val="28"/>
          <w:szCs w:val="28"/>
          <w:lang w:eastAsia="ru-RU"/>
        </w:rPr>
        <w:t xml:space="preserve">. Как правило это сплошная или прерывистая линия разметки, разделяющая потоки транспорта противоположных направлений. </w:t>
      </w:r>
      <w:r w:rsidR="00B95E34" w:rsidRPr="000068F6">
        <w:rPr>
          <w:rFonts w:eastAsiaTheme="minorEastAsia"/>
          <w:sz w:val="28"/>
          <w:szCs w:val="28"/>
          <w:lang w:eastAsia="ru-RU"/>
        </w:rPr>
        <w:t xml:space="preserve">А вот </w:t>
      </w:r>
      <w:r w:rsidR="0007377D" w:rsidRPr="000068F6">
        <w:rPr>
          <w:rFonts w:eastAsiaTheme="minorEastAsia"/>
          <w:sz w:val="28"/>
          <w:szCs w:val="28"/>
          <w:lang w:eastAsia="ru-RU"/>
        </w:rPr>
        <w:t>разметка типа 1.2 [</w:t>
      </w:r>
      <w:r w:rsidR="00B95E34" w:rsidRPr="000068F6">
        <w:rPr>
          <w:rFonts w:eastAsiaTheme="minorEastAsia"/>
          <w:sz w:val="28"/>
          <w:szCs w:val="28"/>
          <w:lang w:eastAsia="ru-RU"/>
        </w:rPr>
        <w:t>24</w:t>
      </w:r>
      <w:r w:rsidR="0007377D" w:rsidRPr="000068F6">
        <w:rPr>
          <w:rFonts w:eastAsiaTheme="minorEastAsia"/>
          <w:sz w:val="28"/>
          <w:szCs w:val="28"/>
          <w:lang w:eastAsia="ru-RU"/>
        </w:rPr>
        <w:t xml:space="preserve">], обозначающая границу проезжей части и 1.4 (полоса желтого цвета) </w:t>
      </w:r>
      <w:r w:rsidR="00B95E34" w:rsidRPr="000068F6">
        <w:rPr>
          <w:rFonts w:eastAsiaTheme="minorEastAsia"/>
          <w:sz w:val="28"/>
          <w:szCs w:val="28"/>
          <w:lang w:eastAsia="ru-RU"/>
        </w:rPr>
        <w:t>практически не встречаются</w:t>
      </w:r>
      <w:r w:rsidR="0007377D" w:rsidRPr="000068F6">
        <w:rPr>
          <w:rFonts w:eastAsiaTheme="minorEastAsia"/>
          <w:sz w:val="28"/>
          <w:szCs w:val="28"/>
          <w:lang w:eastAsia="ru-RU"/>
        </w:rPr>
        <w:t>. В хорошем состоянии находится разметка 1.14.1 «зебра» (рис. 1.</w:t>
      </w:r>
      <w:r w:rsidR="00B95E34" w:rsidRPr="000068F6">
        <w:rPr>
          <w:rFonts w:eastAsiaTheme="minorEastAsia"/>
          <w:sz w:val="28"/>
          <w:szCs w:val="28"/>
          <w:lang w:eastAsia="ru-RU"/>
        </w:rPr>
        <w:t>42</w:t>
      </w:r>
      <w:r w:rsidR="0007377D" w:rsidRPr="000068F6">
        <w:rPr>
          <w:rFonts w:eastAsiaTheme="minorEastAsia"/>
          <w:sz w:val="28"/>
          <w:szCs w:val="28"/>
          <w:lang w:eastAsia="ru-RU"/>
        </w:rPr>
        <w:t>). Встречается разметка 1.13, дублирующая знак 2.4 «Уступи дорогу»</w:t>
      </w:r>
      <w:r w:rsidR="00B95E34" w:rsidRPr="000068F6">
        <w:rPr>
          <w:rFonts w:eastAsiaTheme="minorEastAsia"/>
          <w:sz w:val="28"/>
          <w:szCs w:val="28"/>
          <w:lang w:eastAsia="ru-RU"/>
        </w:rPr>
        <w:t xml:space="preserve"> (рис 1.4</w:t>
      </w:r>
      <w:r w:rsidR="000D43B4" w:rsidRPr="000068F6">
        <w:rPr>
          <w:rFonts w:eastAsiaTheme="minorEastAsia"/>
          <w:sz w:val="28"/>
          <w:szCs w:val="28"/>
          <w:lang w:eastAsia="ru-RU"/>
        </w:rPr>
        <w:t>3</w:t>
      </w:r>
      <w:r w:rsidR="00B95E34" w:rsidRPr="000068F6">
        <w:rPr>
          <w:rFonts w:eastAsiaTheme="minorEastAsia"/>
          <w:sz w:val="28"/>
          <w:szCs w:val="28"/>
          <w:lang w:eastAsia="ru-RU"/>
        </w:rPr>
        <w:t>)</w:t>
      </w:r>
      <w:r w:rsidR="0007377D" w:rsidRPr="000068F6">
        <w:rPr>
          <w:rFonts w:eastAsiaTheme="minorEastAsia"/>
          <w:sz w:val="28"/>
          <w:szCs w:val="28"/>
          <w:lang w:eastAsia="ru-RU"/>
        </w:rPr>
        <w:t>.</w:t>
      </w:r>
    </w:p>
    <w:p w14:paraId="1DC36A34" w14:textId="7C7D9916" w:rsidR="00C77A0A" w:rsidRPr="000068F6" w:rsidRDefault="00C77A0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г. Зеленогорск</w:t>
      </w:r>
      <w:r w:rsidR="00435924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практически не применяется дублирование изображений знаков на поверхности дорожного покрытия, также отсутствует разметка 1.17.1, обозначающая места остановки маршрутных транспортных средств.</w:t>
      </w:r>
      <w:r w:rsidR="000D43B4" w:rsidRPr="000068F6">
        <w:rPr>
          <w:rFonts w:eastAsiaTheme="minorEastAsia"/>
          <w:sz w:val="28"/>
          <w:szCs w:val="28"/>
          <w:lang w:eastAsia="ru-RU"/>
        </w:rPr>
        <w:t xml:space="preserve"> В целом состояние горизонтальной разметки на территории г. Зеленогорск</w:t>
      </w:r>
      <w:r w:rsidR="00435924">
        <w:rPr>
          <w:rFonts w:eastAsiaTheme="minorEastAsia"/>
          <w:sz w:val="28"/>
          <w:szCs w:val="28"/>
          <w:lang w:eastAsia="ru-RU"/>
        </w:rPr>
        <w:t>а</w:t>
      </w:r>
      <w:r w:rsidR="000D43B4" w:rsidRPr="000068F6">
        <w:rPr>
          <w:rFonts w:eastAsiaTheme="minorEastAsia"/>
          <w:sz w:val="28"/>
          <w:szCs w:val="28"/>
          <w:lang w:eastAsia="ru-RU"/>
        </w:rPr>
        <w:t xml:space="preserve"> можно </w:t>
      </w:r>
      <w:proofErr w:type="gramStart"/>
      <w:r w:rsidR="000D43B4" w:rsidRPr="000068F6">
        <w:rPr>
          <w:rFonts w:eastAsiaTheme="minorEastAsia"/>
          <w:sz w:val="28"/>
          <w:szCs w:val="28"/>
          <w:lang w:eastAsia="ru-RU"/>
        </w:rPr>
        <w:t>оценить</w:t>
      </w:r>
      <w:proofErr w:type="gramEnd"/>
      <w:r w:rsidR="000D43B4" w:rsidRPr="000068F6">
        <w:rPr>
          <w:rFonts w:eastAsiaTheme="minorEastAsia"/>
          <w:sz w:val="28"/>
          <w:szCs w:val="28"/>
          <w:lang w:eastAsia="ru-RU"/>
        </w:rPr>
        <w:t xml:space="preserve"> как хорошее.</w:t>
      </w:r>
    </w:p>
    <w:p w14:paraId="6CCE01DD" w14:textId="77777777" w:rsidR="00C20F9A" w:rsidRPr="000068F6" w:rsidRDefault="000D43B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Вертикальная разметка также имеется. В основном она представлена черно-белыми штрихами 2.5 на дорожных ограждениях и 2.7 на бордюрах.</w:t>
      </w:r>
    </w:p>
    <w:p w14:paraId="362A653C" w14:textId="77777777" w:rsidR="0007377D" w:rsidRPr="000068F6" w:rsidRDefault="0007377D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825"/>
      </w:tblGrid>
      <w:tr w:rsidR="00C77A0A" w:rsidRPr="000068F6" w14:paraId="4286149A" w14:textId="77777777" w:rsidTr="00742E4F">
        <w:trPr>
          <w:trHeight w:val="4147"/>
        </w:trPr>
        <w:tc>
          <w:tcPr>
            <w:tcW w:w="4820" w:type="dxa"/>
          </w:tcPr>
          <w:p w14:paraId="137A82A5" w14:textId="77777777" w:rsidR="00C77A0A" w:rsidRPr="000068F6" w:rsidRDefault="00C77A0A" w:rsidP="00F55F15">
            <w:pPr>
              <w:tabs>
                <w:tab w:val="left" w:pos="-108"/>
              </w:tabs>
              <w:jc w:val="center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C77BF44" wp14:editId="48F17D47">
                  <wp:extent cx="2924175" cy="2596515"/>
                  <wp:effectExtent l="19050" t="0" r="9525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596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5" w:type="dxa"/>
          </w:tcPr>
          <w:p w14:paraId="5DF2B13B" w14:textId="77777777" w:rsidR="00C77A0A" w:rsidRPr="000068F6" w:rsidRDefault="00C77A0A" w:rsidP="00F55F15">
            <w:pPr>
              <w:tabs>
                <w:tab w:val="left" w:pos="142"/>
              </w:tabs>
              <w:jc w:val="center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5FEF9F" wp14:editId="42789701">
                  <wp:extent cx="3014146" cy="2596551"/>
                  <wp:effectExtent l="1905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742" cy="2598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A0A" w:rsidRPr="000068F6" w14:paraId="03F93F65" w14:textId="77777777" w:rsidTr="00742E4F">
        <w:tc>
          <w:tcPr>
            <w:tcW w:w="4820" w:type="dxa"/>
          </w:tcPr>
          <w:p w14:paraId="2CD12E90" w14:textId="77FD4D41" w:rsidR="00C77A0A" w:rsidRPr="000068F6" w:rsidRDefault="00C77A0A" w:rsidP="00666FF9">
            <w:pPr>
              <w:tabs>
                <w:tab w:val="left" w:pos="142"/>
              </w:tabs>
              <w:spacing w:before="240" w:after="24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Рисунок</w:t>
            </w:r>
            <w:r w:rsidR="005E6084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1.40 – Пример дорожной разметки 1.5 на ул.</w:t>
            </w:r>
            <w:r w:rsidR="005E6084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Набережная</w:t>
            </w:r>
          </w:p>
        </w:tc>
        <w:tc>
          <w:tcPr>
            <w:tcW w:w="4825" w:type="dxa"/>
          </w:tcPr>
          <w:p w14:paraId="6FF42340" w14:textId="6D03DB23" w:rsidR="00C77A0A" w:rsidRPr="000068F6" w:rsidRDefault="00C77A0A" w:rsidP="00666FF9">
            <w:pPr>
              <w:tabs>
                <w:tab w:val="left" w:pos="142"/>
              </w:tabs>
              <w:spacing w:before="240" w:after="24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Рисунок</w:t>
            </w:r>
            <w:r w:rsidR="005E6084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1.41 – Пример разметки 1.1, 1.</w:t>
            </w:r>
            <w:r w:rsidR="000D43B4" w:rsidRPr="000068F6">
              <w:rPr>
                <w:rFonts w:eastAsiaTheme="minorEastAsia"/>
                <w:sz w:val="28"/>
                <w:szCs w:val="28"/>
                <w:lang w:eastAsia="ru-RU"/>
              </w:rPr>
              <w:t>5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 xml:space="preserve"> и 1.</w:t>
            </w:r>
            <w:r w:rsidR="000D43B4" w:rsidRPr="000068F6">
              <w:rPr>
                <w:rFonts w:eastAsiaTheme="minorEastAsia"/>
                <w:sz w:val="28"/>
                <w:szCs w:val="28"/>
                <w:lang w:eastAsia="ru-RU"/>
              </w:rPr>
              <w:t>18на ул. Парковая</w:t>
            </w:r>
          </w:p>
        </w:tc>
      </w:tr>
      <w:tr w:rsidR="00C77A0A" w:rsidRPr="000068F6" w14:paraId="0E943EE5" w14:textId="77777777" w:rsidTr="00742E4F">
        <w:trPr>
          <w:trHeight w:val="4044"/>
        </w:trPr>
        <w:tc>
          <w:tcPr>
            <w:tcW w:w="4820" w:type="dxa"/>
          </w:tcPr>
          <w:p w14:paraId="0C01C3F6" w14:textId="77777777" w:rsidR="00C77A0A" w:rsidRPr="000068F6" w:rsidRDefault="00742E4F" w:rsidP="00F55F15">
            <w:pPr>
              <w:tabs>
                <w:tab w:val="left" w:pos="-108"/>
              </w:tabs>
              <w:jc w:val="center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45DF1A" wp14:editId="3E8CA4D7">
                  <wp:extent cx="3008173" cy="2475782"/>
                  <wp:effectExtent l="19050" t="0" r="1727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764" cy="2477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5" w:type="dxa"/>
          </w:tcPr>
          <w:p w14:paraId="3AC765AC" w14:textId="77777777" w:rsidR="00C77A0A" w:rsidRPr="000068F6" w:rsidRDefault="00C77A0A" w:rsidP="00F55F15">
            <w:pPr>
              <w:tabs>
                <w:tab w:val="left" w:pos="142"/>
              </w:tabs>
              <w:jc w:val="center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9C8F04" wp14:editId="75276E28">
                  <wp:extent cx="2819040" cy="2478061"/>
                  <wp:effectExtent l="19050" t="0" r="360" b="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468" cy="248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A0A" w:rsidRPr="000068F6" w14:paraId="3EAF9857" w14:textId="77777777" w:rsidTr="00742E4F">
        <w:tc>
          <w:tcPr>
            <w:tcW w:w="4820" w:type="dxa"/>
          </w:tcPr>
          <w:p w14:paraId="683D8EA3" w14:textId="0D48A664" w:rsidR="00C77A0A" w:rsidRPr="00435924" w:rsidRDefault="00C77A0A" w:rsidP="00666FF9">
            <w:pPr>
              <w:tabs>
                <w:tab w:val="left" w:pos="142"/>
              </w:tabs>
              <w:spacing w:before="240"/>
              <w:jc w:val="center"/>
              <w:rPr>
                <w:rFonts w:eastAsiaTheme="minorEastAsia"/>
                <w:lang w:eastAsia="ru-RU"/>
              </w:rPr>
            </w:pPr>
            <w:r w:rsidRPr="00435924">
              <w:rPr>
                <w:rFonts w:eastAsiaTheme="minorEastAsia"/>
                <w:lang w:eastAsia="ru-RU"/>
              </w:rPr>
              <w:t>Рисунок</w:t>
            </w:r>
            <w:r w:rsidR="005E6084">
              <w:rPr>
                <w:rFonts w:eastAsiaTheme="minorEastAsia"/>
                <w:lang w:eastAsia="ru-RU"/>
              </w:rPr>
              <w:t xml:space="preserve"> </w:t>
            </w:r>
            <w:r w:rsidRPr="00435924">
              <w:rPr>
                <w:rFonts w:eastAsiaTheme="minorEastAsia"/>
                <w:lang w:eastAsia="ru-RU"/>
              </w:rPr>
              <w:t xml:space="preserve">1.42 – Пример дорожной разметки </w:t>
            </w:r>
            <w:r w:rsidR="000D43B4" w:rsidRPr="00435924">
              <w:rPr>
                <w:rFonts w:eastAsiaTheme="minorEastAsia"/>
                <w:lang w:eastAsia="ru-RU"/>
              </w:rPr>
              <w:t>1.14.1 «Зебра»</w:t>
            </w:r>
          </w:p>
        </w:tc>
        <w:tc>
          <w:tcPr>
            <w:tcW w:w="4825" w:type="dxa"/>
          </w:tcPr>
          <w:p w14:paraId="1C95ECF1" w14:textId="7DEC5999" w:rsidR="00C77A0A" w:rsidRPr="00435924" w:rsidRDefault="00C77A0A" w:rsidP="00666FF9">
            <w:pPr>
              <w:tabs>
                <w:tab w:val="left" w:pos="142"/>
              </w:tabs>
              <w:spacing w:before="240"/>
              <w:jc w:val="center"/>
              <w:rPr>
                <w:rFonts w:eastAsiaTheme="minorEastAsia"/>
                <w:lang w:eastAsia="ru-RU"/>
              </w:rPr>
            </w:pPr>
            <w:r w:rsidRPr="00435924">
              <w:rPr>
                <w:rFonts w:eastAsiaTheme="minorEastAsia"/>
                <w:lang w:eastAsia="ru-RU"/>
              </w:rPr>
              <w:t>Рисунок</w:t>
            </w:r>
            <w:r w:rsidR="005E6084">
              <w:rPr>
                <w:rFonts w:eastAsiaTheme="minorEastAsia"/>
                <w:lang w:eastAsia="ru-RU"/>
              </w:rPr>
              <w:t xml:space="preserve"> </w:t>
            </w:r>
            <w:r w:rsidRPr="00435924">
              <w:rPr>
                <w:rFonts w:eastAsiaTheme="minorEastAsia"/>
                <w:lang w:eastAsia="ru-RU"/>
              </w:rPr>
              <w:t>1.43 – Пример дорожной разметки 1.</w:t>
            </w:r>
            <w:r w:rsidR="000D43B4" w:rsidRPr="00435924">
              <w:rPr>
                <w:rFonts w:eastAsiaTheme="minorEastAsia"/>
                <w:lang w:eastAsia="ru-RU"/>
              </w:rPr>
              <w:t>20</w:t>
            </w:r>
            <w:r w:rsidRPr="00435924">
              <w:rPr>
                <w:rFonts w:eastAsiaTheme="minorEastAsia"/>
                <w:lang w:eastAsia="ru-RU"/>
              </w:rPr>
              <w:t xml:space="preserve"> на </w:t>
            </w:r>
            <w:r w:rsidR="000D43B4" w:rsidRPr="00435924">
              <w:rPr>
                <w:rFonts w:eastAsiaTheme="minorEastAsia"/>
                <w:lang w:eastAsia="ru-RU"/>
              </w:rPr>
              <w:t>ул. Комсомольская</w:t>
            </w:r>
          </w:p>
        </w:tc>
      </w:tr>
    </w:tbl>
    <w:p w14:paraId="0F89E7DD" w14:textId="77777777" w:rsidR="00AD69E0" w:rsidRPr="000068F6" w:rsidRDefault="00AD69E0" w:rsidP="00666FF9">
      <w:pPr>
        <w:spacing w:before="240" w:after="240"/>
        <w:ind w:firstLine="709"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0068F6">
        <w:rPr>
          <w:rFonts w:eastAsiaTheme="minorEastAsia"/>
          <w:b/>
          <w:i/>
          <w:sz w:val="28"/>
          <w:szCs w:val="28"/>
          <w:lang w:eastAsia="ru-RU"/>
        </w:rPr>
        <w:t>Дорожное ограждение</w:t>
      </w:r>
    </w:p>
    <w:p w14:paraId="3890C35B" w14:textId="372406CC" w:rsidR="00742E4F" w:rsidRPr="000068F6" w:rsidRDefault="0043592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Дорожные ограждения в </w:t>
      </w:r>
      <w:r w:rsidR="00AD69E0" w:rsidRPr="000068F6">
        <w:rPr>
          <w:rFonts w:eastAsiaTheme="minorEastAsia"/>
          <w:sz w:val="28"/>
          <w:szCs w:val="28"/>
          <w:lang w:eastAsia="ru-RU"/>
        </w:rPr>
        <w:t>г. Зеленогорск</w:t>
      </w:r>
      <w:r>
        <w:rPr>
          <w:rFonts w:eastAsiaTheme="minorEastAsia"/>
          <w:sz w:val="28"/>
          <w:szCs w:val="28"/>
          <w:lang w:eastAsia="ru-RU"/>
        </w:rPr>
        <w:t>е</w:t>
      </w:r>
      <w:r w:rsidR="00AD69E0" w:rsidRPr="000068F6">
        <w:rPr>
          <w:rFonts w:eastAsiaTheme="minorEastAsia"/>
          <w:sz w:val="28"/>
          <w:szCs w:val="28"/>
          <w:lang w:eastAsia="ru-RU"/>
        </w:rPr>
        <w:t xml:space="preserve"> имеются и, в частности, установлены на всех регулируемых перекрестках участках дорог, </w:t>
      </w:r>
      <w:r w:rsidR="00742E4F" w:rsidRPr="000068F6">
        <w:rPr>
          <w:rFonts w:eastAsiaTheme="minorEastAsia"/>
          <w:sz w:val="28"/>
          <w:szCs w:val="28"/>
          <w:lang w:eastAsia="ru-RU"/>
        </w:rPr>
        <w:t>что требуется по ГОСТ Р 52766-2007 [25]. В основном это пешеходные ограждения. Сами ограждения находятся в хорошем состоянии (рис. 1.44).</w:t>
      </w:r>
    </w:p>
    <w:p w14:paraId="24A34B22" w14:textId="7966E649" w:rsidR="0084524E" w:rsidRPr="000068F6" w:rsidRDefault="0084524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Дорожные ограждения встречаются чаще при выезде из города по направлению к производственным площадкам и заводам. Некоторые из них находятся в неудовлетворительном состоянии (рис. 1.45).</w:t>
      </w:r>
    </w:p>
    <w:p w14:paraId="27861F5C" w14:textId="77777777" w:rsidR="00742E4F" w:rsidRPr="000068F6" w:rsidRDefault="00742E4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5F6DD540" w14:textId="77777777" w:rsidR="00AD69E0" w:rsidRPr="000068F6" w:rsidRDefault="00742E4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04B9EF58" wp14:editId="6C1FAB5A">
            <wp:extent cx="3126590" cy="2889850"/>
            <wp:effectExtent l="1905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030" cy="289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9AE75F" w14:textId="47F45F05" w:rsidR="00AD69E0" w:rsidRPr="000068F6" w:rsidRDefault="00AD69E0" w:rsidP="00666FF9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1.44 – Пешеходное ограждение на ул.</w:t>
      </w:r>
      <w:r w:rsidR="005E608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Комсомольская </w:t>
      </w:r>
      <w:r w:rsidR="00435924">
        <w:rPr>
          <w:rFonts w:eastAsiaTheme="minorEastAsia"/>
          <w:sz w:val="28"/>
          <w:szCs w:val="28"/>
          <w:lang w:eastAsia="ru-RU"/>
        </w:rPr>
        <w:t xml:space="preserve">в районе </w:t>
      </w:r>
      <w:r w:rsidR="005E6084">
        <w:rPr>
          <w:rFonts w:eastAsiaTheme="minorEastAsia"/>
          <w:sz w:val="28"/>
          <w:szCs w:val="28"/>
          <w:lang w:eastAsia="ru-RU"/>
        </w:rPr>
        <w:t>МБДОУ «ЦО «Перспектива»</w:t>
      </w:r>
    </w:p>
    <w:p w14:paraId="38AAE94D" w14:textId="77777777" w:rsidR="00742E4F" w:rsidRPr="000068F6" w:rsidRDefault="00742E4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5FD983B" wp14:editId="3CC5BEB7">
            <wp:extent cx="3871464" cy="2363590"/>
            <wp:effectExtent l="1905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415" cy="236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C4F4E2" w14:textId="77777777" w:rsidR="00742E4F" w:rsidRPr="000068F6" w:rsidRDefault="00742E4F" w:rsidP="00666FF9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1.45 – Дорожное ограждение в неудовлетворительном состоянии</w:t>
      </w:r>
    </w:p>
    <w:p w14:paraId="3D100145" w14:textId="77777777" w:rsidR="0084524E" w:rsidRPr="000068F6" w:rsidRDefault="0084524E" w:rsidP="00666FF9">
      <w:pPr>
        <w:spacing w:before="240" w:after="240"/>
        <w:ind w:firstLine="709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b/>
          <w:i/>
          <w:sz w:val="28"/>
          <w:szCs w:val="28"/>
          <w:lang w:eastAsia="ru-RU"/>
        </w:rPr>
        <w:t>Светофоры</w:t>
      </w:r>
    </w:p>
    <w:p w14:paraId="2A0D91BA" w14:textId="77777777" w:rsidR="0084524E" w:rsidRPr="000068F6" w:rsidRDefault="0043592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Как уже отмечалось в п. 1.5, в </w:t>
      </w:r>
      <w:r w:rsidR="0084524E" w:rsidRPr="000068F6">
        <w:rPr>
          <w:rFonts w:eastAsiaTheme="minorEastAsia"/>
          <w:sz w:val="28"/>
          <w:szCs w:val="28"/>
          <w:lang w:eastAsia="ru-RU"/>
        </w:rPr>
        <w:t>г. Зеленогорск</w:t>
      </w:r>
      <w:r>
        <w:rPr>
          <w:rFonts w:eastAsiaTheme="minorEastAsia"/>
          <w:sz w:val="28"/>
          <w:szCs w:val="28"/>
          <w:lang w:eastAsia="ru-RU"/>
        </w:rPr>
        <w:t>е</w:t>
      </w:r>
      <w:r w:rsidR="0084524E" w:rsidRPr="000068F6">
        <w:rPr>
          <w:rFonts w:eastAsiaTheme="minorEastAsia"/>
          <w:sz w:val="28"/>
          <w:szCs w:val="28"/>
          <w:lang w:eastAsia="ru-RU"/>
        </w:rPr>
        <w:t xml:space="preserve"> имеется 12 пересечений со светофорным регулированием (рис. 1.9). Также имеются светофоры типа Т7, установленные возле детских образовательных учреждений. Все светофоры находятся в хорошем состоянии (рис. 1.</w:t>
      </w:r>
      <w:r w:rsidR="00C654B5" w:rsidRPr="000068F6">
        <w:rPr>
          <w:rFonts w:eastAsiaTheme="minorEastAsia"/>
          <w:sz w:val="28"/>
          <w:szCs w:val="28"/>
          <w:lang w:eastAsia="ru-RU"/>
        </w:rPr>
        <w:t>46</w:t>
      </w:r>
      <w:r w:rsidR="0084524E" w:rsidRPr="000068F6">
        <w:rPr>
          <w:rFonts w:eastAsiaTheme="minorEastAsia"/>
          <w:sz w:val="28"/>
          <w:szCs w:val="28"/>
          <w:lang w:eastAsia="ru-RU"/>
        </w:rPr>
        <w:t>).</w:t>
      </w:r>
    </w:p>
    <w:p w14:paraId="3C5C5874" w14:textId="77777777" w:rsidR="0000509B" w:rsidRPr="000068F6" w:rsidRDefault="0000509B" w:rsidP="00666FF9">
      <w:pPr>
        <w:spacing w:before="240" w:after="240"/>
        <w:ind w:firstLine="709"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0068F6">
        <w:rPr>
          <w:rFonts w:eastAsiaTheme="minorEastAsia"/>
          <w:b/>
          <w:i/>
          <w:sz w:val="28"/>
          <w:szCs w:val="28"/>
          <w:lang w:eastAsia="ru-RU"/>
        </w:rPr>
        <w:t>Направляющие устройства</w:t>
      </w:r>
    </w:p>
    <w:p w14:paraId="3DBA3B79" w14:textId="77777777" w:rsidR="0000509B" w:rsidRPr="000068F6" w:rsidRDefault="0043592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В </w:t>
      </w:r>
      <w:r w:rsidR="0000509B" w:rsidRPr="000068F6">
        <w:rPr>
          <w:rFonts w:eastAsiaTheme="minorEastAsia"/>
          <w:sz w:val="28"/>
          <w:szCs w:val="28"/>
          <w:lang w:eastAsia="ru-RU"/>
        </w:rPr>
        <w:t>г. Зеленогорск</w:t>
      </w:r>
      <w:r>
        <w:rPr>
          <w:rFonts w:eastAsiaTheme="minorEastAsia"/>
          <w:sz w:val="28"/>
          <w:szCs w:val="28"/>
          <w:lang w:eastAsia="ru-RU"/>
        </w:rPr>
        <w:t>е</w:t>
      </w:r>
      <w:r w:rsidR="0000509B" w:rsidRPr="000068F6">
        <w:rPr>
          <w:rFonts w:eastAsiaTheme="minorEastAsia"/>
          <w:sz w:val="28"/>
          <w:szCs w:val="28"/>
          <w:lang w:eastAsia="ru-RU"/>
        </w:rPr>
        <w:t xml:space="preserve"> направляющие устройства в основном представлены сигнальными столбиками, которые в целом находятся в удовлетворительном состоянии.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84524E" w:rsidRPr="000068F6" w14:paraId="691CABC7" w14:textId="77777777" w:rsidTr="005579A6">
        <w:trPr>
          <w:trHeight w:val="4414"/>
        </w:trPr>
        <w:tc>
          <w:tcPr>
            <w:tcW w:w="4820" w:type="dxa"/>
          </w:tcPr>
          <w:p w14:paraId="2C8868ED" w14:textId="77777777" w:rsidR="0084524E" w:rsidRPr="000068F6" w:rsidRDefault="0084524E" w:rsidP="00F55F15">
            <w:pPr>
              <w:tabs>
                <w:tab w:val="left" w:pos="-108"/>
              </w:tabs>
              <w:jc w:val="center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9323D90" wp14:editId="677070F0">
                  <wp:extent cx="3007552" cy="2590871"/>
                  <wp:effectExtent l="19050" t="0" r="2348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142" cy="2593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 xml:space="preserve"> (а)</w:t>
            </w:r>
          </w:p>
        </w:tc>
        <w:tc>
          <w:tcPr>
            <w:tcW w:w="4820" w:type="dxa"/>
          </w:tcPr>
          <w:p w14:paraId="082E0905" w14:textId="77777777" w:rsidR="0084524E" w:rsidRPr="000068F6" w:rsidRDefault="0000509B" w:rsidP="00F55F15">
            <w:pPr>
              <w:tabs>
                <w:tab w:val="left" w:pos="142"/>
              </w:tabs>
              <w:jc w:val="center"/>
              <w:rPr>
                <w:rFonts w:eastAsiaTheme="minorEastAsia"/>
                <w:noProof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A986CB" wp14:editId="05A51143">
                  <wp:extent cx="2843281" cy="2600011"/>
                  <wp:effectExtent l="1905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406" cy="2603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4524E" w:rsidRPr="000068F6">
              <w:rPr>
                <w:rFonts w:eastAsiaTheme="minorEastAsia"/>
                <w:sz w:val="28"/>
                <w:szCs w:val="28"/>
                <w:lang w:eastAsia="ru-RU"/>
              </w:rPr>
              <w:t xml:space="preserve"> (б)</w:t>
            </w:r>
          </w:p>
        </w:tc>
      </w:tr>
      <w:tr w:rsidR="0084524E" w:rsidRPr="000068F6" w14:paraId="18768B06" w14:textId="77777777" w:rsidTr="0000509B">
        <w:tc>
          <w:tcPr>
            <w:tcW w:w="9640" w:type="dxa"/>
            <w:gridSpan w:val="2"/>
          </w:tcPr>
          <w:p w14:paraId="0BF6DC85" w14:textId="274F263E" w:rsidR="0084524E" w:rsidRPr="000068F6" w:rsidRDefault="0084524E" w:rsidP="00666FF9">
            <w:pPr>
              <w:tabs>
                <w:tab w:val="left" w:pos="142"/>
              </w:tabs>
              <w:spacing w:before="240" w:after="20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Рисунок</w:t>
            </w:r>
            <w:r w:rsidR="00666FF9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>1.</w:t>
            </w:r>
            <w:r w:rsidR="00C654B5" w:rsidRPr="000068F6">
              <w:rPr>
                <w:rFonts w:eastAsiaTheme="minorEastAsia"/>
                <w:sz w:val="28"/>
                <w:szCs w:val="28"/>
                <w:lang w:eastAsia="ru-RU"/>
              </w:rPr>
              <w:t>46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 xml:space="preserve"> – Светофоры в г. Зеленогорск</w:t>
            </w:r>
            <w:r w:rsidR="00435924">
              <w:rPr>
                <w:rFonts w:eastAsiaTheme="minorEastAsia"/>
                <w:sz w:val="28"/>
                <w:szCs w:val="28"/>
                <w:lang w:eastAsia="ru-RU"/>
              </w:rPr>
              <w:t>е</w:t>
            </w:r>
            <w:r w:rsidRPr="000068F6">
              <w:rPr>
                <w:rFonts w:eastAsiaTheme="minorEastAsia"/>
                <w:sz w:val="28"/>
                <w:szCs w:val="28"/>
                <w:lang w:eastAsia="ru-RU"/>
              </w:rPr>
              <w:t xml:space="preserve">: а – на ул. Калинина, 21; б – </w:t>
            </w:r>
            <w:r w:rsidR="0000509B" w:rsidRPr="000068F6">
              <w:rPr>
                <w:rFonts w:eastAsiaTheme="minorEastAsia"/>
                <w:sz w:val="28"/>
                <w:szCs w:val="28"/>
                <w:lang w:eastAsia="ru-RU"/>
              </w:rPr>
              <w:t>Т7 на ул. Комсомольская, 17</w:t>
            </w:r>
          </w:p>
        </w:tc>
      </w:tr>
    </w:tbl>
    <w:p w14:paraId="16C01B35" w14:textId="77777777" w:rsidR="008D09E5" w:rsidRPr="000068F6" w:rsidRDefault="00716871" w:rsidP="00F55F15">
      <w:pPr>
        <w:pStyle w:val="2"/>
        <w:spacing w:line="240" w:lineRule="auto"/>
      </w:pPr>
      <w:bookmarkStart w:id="20" w:name="_Toc24105412"/>
      <w:bookmarkStart w:id="21" w:name="_Toc31613107"/>
      <w:r w:rsidRPr="000068F6">
        <w:t xml:space="preserve">1.8. </w:t>
      </w:r>
      <w:r w:rsidR="008D09E5" w:rsidRPr="000068F6">
        <w:t>Анализ состава парка транспортных средств и уровня автомобилизации.</w:t>
      </w:r>
      <w:bookmarkEnd w:id="20"/>
      <w:bookmarkEnd w:id="21"/>
    </w:p>
    <w:p w14:paraId="62E0724E" w14:textId="77777777" w:rsidR="003F50F4" w:rsidRPr="000068F6" w:rsidRDefault="003F50F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Местные нормативы градостроительного проектирования [</w:t>
      </w:r>
      <w:r w:rsidR="00C654B5" w:rsidRPr="000068F6">
        <w:rPr>
          <w:rFonts w:eastAsiaTheme="minorEastAsia"/>
          <w:sz w:val="28"/>
          <w:szCs w:val="28"/>
          <w:lang w:eastAsia="ru-RU"/>
        </w:rPr>
        <w:t>26</w:t>
      </w:r>
      <w:r w:rsidRPr="000068F6">
        <w:rPr>
          <w:rFonts w:eastAsiaTheme="minorEastAsia"/>
          <w:sz w:val="28"/>
          <w:szCs w:val="28"/>
          <w:lang w:eastAsia="ru-RU"/>
        </w:rPr>
        <w:t>] не устанавливают уровень автомобилизации</w:t>
      </w:r>
      <w:r w:rsidR="00435924">
        <w:rPr>
          <w:rFonts w:eastAsiaTheme="minorEastAsia"/>
          <w:sz w:val="28"/>
          <w:szCs w:val="28"/>
          <w:lang w:eastAsia="ru-RU"/>
        </w:rPr>
        <w:t xml:space="preserve"> в</w:t>
      </w:r>
      <w:r w:rsidRPr="000068F6">
        <w:rPr>
          <w:rFonts w:eastAsiaTheme="minorEastAsia"/>
          <w:sz w:val="28"/>
          <w:szCs w:val="28"/>
          <w:lang w:eastAsia="ru-RU"/>
        </w:rPr>
        <w:t xml:space="preserve"> г. Зеленогорск</w:t>
      </w:r>
      <w:r w:rsidR="00435924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. По данным, предоставленным ОМВД России 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по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ЗАТО г. Зеленогорск, количество транспортных средств, находящихся в собственности физических и юридических лиц, на август 2019 г. составляло 29809 ед. что составляет 481,5 </w:t>
      </w:r>
      <w:r w:rsidR="00D85270" w:rsidRPr="000068F6">
        <w:rPr>
          <w:rFonts w:eastAsiaTheme="minorEastAsia"/>
          <w:sz w:val="28"/>
          <w:szCs w:val="28"/>
          <w:lang w:eastAsia="ru-RU"/>
        </w:rPr>
        <w:t>автомобилей на 1000 жителей (по данным на 2019 г.).</w:t>
      </w:r>
    </w:p>
    <w:p w14:paraId="578E0110" w14:textId="78A81B1B" w:rsidR="003F50F4" w:rsidRPr="000068F6" w:rsidRDefault="003F50F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Результаты проведённого обследования показали, что на территории </w:t>
      </w:r>
      <w:r w:rsidR="00AC2A65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="00D85270"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951282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преобладает движение легкового транспорта. Движение грузового транспорта</w:t>
      </w:r>
      <w:r w:rsidR="00C654B5" w:rsidRPr="000068F6">
        <w:rPr>
          <w:rFonts w:eastAsiaTheme="minorEastAsia"/>
          <w:sz w:val="28"/>
          <w:szCs w:val="28"/>
          <w:lang w:eastAsia="ru-RU"/>
        </w:rPr>
        <w:t xml:space="preserve"> не значительное из-за действующих в городе ограничений</w:t>
      </w:r>
      <w:r w:rsidRPr="000068F6">
        <w:rPr>
          <w:rFonts w:eastAsiaTheme="minorEastAsia"/>
          <w:sz w:val="28"/>
          <w:szCs w:val="28"/>
          <w:lang w:eastAsia="ru-RU"/>
        </w:rPr>
        <w:t>.</w:t>
      </w:r>
      <w:r w:rsidR="00C654B5" w:rsidRPr="000068F6">
        <w:rPr>
          <w:rFonts w:eastAsiaTheme="minorEastAsia"/>
          <w:sz w:val="28"/>
          <w:szCs w:val="28"/>
          <w:lang w:eastAsia="ru-RU"/>
        </w:rPr>
        <w:t xml:space="preserve"> Небольшой процент составляют маршрутные транспортные средства.</w:t>
      </w:r>
      <w:r w:rsidRPr="000068F6">
        <w:rPr>
          <w:rFonts w:eastAsiaTheme="minorEastAsia"/>
          <w:sz w:val="28"/>
          <w:szCs w:val="28"/>
          <w:lang w:eastAsia="ru-RU"/>
        </w:rPr>
        <w:t xml:space="preserve"> Состав транспортных потоков по типам транспортных средств на ключевых перекрестках города представлен в таблице 1.</w:t>
      </w:r>
      <w:r w:rsidR="00D85270" w:rsidRPr="000068F6">
        <w:rPr>
          <w:rFonts w:eastAsiaTheme="minorEastAsia"/>
          <w:sz w:val="28"/>
          <w:szCs w:val="28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>. Диаграмма долей распределения категорий ТС в составе общего транспортного потока показан на рис.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1.4</w:t>
      </w:r>
      <w:r w:rsidR="00C654B5" w:rsidRPr="000068F6">
        <w:rPr>
          <w:rFonts w:eastAsiaTheme="minorEastAsia"/>
          <w:sz w:val="28"/>
          <w:szCs w:val="28"/>
          <w:lang w:eastAsia="ru-RU"/>
        </w:rPr>
        <w:t>7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7DCB9DC6" w14:textId="04EE2A12" w:rsidR="00A67B51" w:rsidRPr="000068F6" w:rsidRDefault="00A67B5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На протяжении ряда последних лет на территории </w:t>
      </w:r>
      <w:r w:rsidR="00951282">
        <w:rPr>
          <w:rFonts w:eastAsiaTheme="minorEastAsia"/>
          <w:sz w:val="28"/>
          <w:szCs w:val="28"/>
          <w:lang w:eastAsia="ru-RU"/>
        </w:rPr>
        <w:t xml:space="preserve">города </w:t>
      </w:r>
      <w:r w:rsidRPr="000068F6">
        <w:rPr>
          <w:rFonts w:eastAsiaTheme="minorEastAsia"/>
          <w:sz w:val="28"/>
          <w:szCs w:val="28"/>
          <w:lang w:eastAsia="ru-RU"/>
        </w:rPr>
        <w:t>наблюдается тенденция увеличения количества ТС. Наибольший рост приходится на категорию легковых автомобилей. Данные роста автомобилизации по Красноярскому краю пред</w:t>
      </w:r>
      <w:r w:rsidR="00A32EA6" w:rsidRPr="000068F6">
        <w:rPr>
          <w:rFonts w:eastAsiaTheme="minorEastAsia"/>
          <w:sz w:val="28"/>
          <w:szCs w:val="28"/>
          <w:lang w:eastAsia="ru-RU"/>
        </w:rPr>
        <w:t>ставлены на рис.</w:t>
      </w:r>
      <w:r w:rsidRPr="000068F6">
        <w:rPr>
          <w:rFonts w:eastAsiaTheme="minorEastAsia"/>
          <w:sz w:val="28"/>
          <w:szCs w:val="28"/>
          <w:lang w:eastAsia="ru-RU"/>
        </w:rPr>
        <w:t xml:space="preserve"> 1.48.</w:t>
      </w:r>
    </w:p>
    <w:p w14:paraId="0770A267" w14:textId="6424DDB5" w:rsidR="003F50F4" w:rsidRDefault="003F50F4" w:rsidP="00F55F15">
      <w:pPr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1.</w:t>
      </w:r>
      <w:r w:rsidR="00C654B5" w:rsidRPr="000068F6">
        <w:rPr>
          <w:rFonts w:eastAsiaTheme="minorEastAsia"/>
          <w:sz w:val="28"/>
          <w:szCs w:val="28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 xml:space="preserve"> – Состав транспортных потоков по типам транспортных средств на ключевых перекрестках г. </w:t>
      </w:r>
      <w:r w:rsidR="00D85270"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951282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в </w:t>
      </w:r>
      <w:r w:rsidR="00D85270" w:rsidRPr="000068F6">
        <w:rPr>
          <w:rFonts w:eastAsiaTheme="minorEastAsia"/>
          <w:sz w:val="28"/>
          <w:szCs w:val="28"/>
          <w:lang w:eastAsia="ru-RU"/>
        </w:rPr>
        <w:t>вечерний</w:t>
      </w:r>
      <w:r w:rsidR="005E6084">
        <w:rPr>
          <w:rFonts w:eastAsiaTheme="minorEastAsia"/>
          <w:sz w:val="28"/>
          <w:szCs w:val="28"/>
          <w:lang w:eastAsia="ru-RU"/>
        </w:rPr>
        <w:t xml:space="preserve"> «</w:t>
      </w:r>
      <w:r w:rsidRPr="000068F6">
        <w:rPr>
          <w:rFonts w:eastAsiaTheme="minorEastAsia"/>
          <w:sz w:val="28"/>
          <w:szCs w:val="28"/>
          <w:lang w:eastAsia="ru-RU"/>
        </w:rPr>
        <w:t>час пик</w:t>
      </w:r>
      <w:r w:rsidR="00D85270" w:rsidRPr="000068F6">
        <w:rPr>
          <w:rFonts w:eastAsiaTheme="minorEastAsia"/>
          <w:sz w:val="28"/>
          <w:szCs w:val="28"/>
          <w:lang w:eastAsia="ru-RU"/>
        </w:rPr>
        <w:t>»</w:t>
      </w:r>
      <w:r w:rsidRPr="000068F6">
        <w:rPr>
          <w:rFonts w:eastAsiaTheme="minorEastAsia"/>
          <w:sz w:val="28"/>
          <w:szCs w:val="28"/>
          <w:lang w:eastAsia="ru-RU"/>
        </w:rPr>
        <w:t xml:space="preserve"> (</w:t>
      </w:r>
      <w:r w:rsidR="00D85270" w:rsidRPr="000068F6">
        <w:rPr>
          <w:rFonts w:eastAsiaTheme="minorEastAsia"/>
          <w:sz w:val="28"/>
          <w:szCs w:val="28"/>
          <w:lang w:eastAsia="ru-RU"/>
        </w:rPr>
        <w:t>17</w:t>
      </w:r>
      <w:r w:rsidRPr="000068F6">
        <w:rPr>
          <w:rFonts w:eastAsiaTheme="minorEastAsia"/>
          <w:sz w:val="28"/>
          <w:szCs w:val="28"/>
          <w:vertAlign w:val="superscript"/>
          <w:lang w:eastAsia="ru-RU"/>
        </w:rPr>
        <w:t>00</w:t>
      </w:r>
      <w:r w:rsidRPr="000068F6">
        <w:rPr>
          <w:rFonts w:eastAsiaTheme="minorEastAsia"/>
          <w:sz w:val="28"/>
          <w:szCs w:val="28"/>
          <w:lang w:eastAsia="ru-RU"/>
        </w:rPr>
        <w:t>–</w:t>
      </w:r>
      <w:r w:rsidR="00D85270" w:rsidRPr="000068F6">
        <w:rPr>
          <w:rFonts w:eastAsiaTheme="minorEastAsia"/>
          <w:sz w:val="28"/>
          <w:szCs w:val="28"/>
          <w:lang w:eastAsia="ru-RU"/>
        </w:rPr>
        <w:t>1</w:t>
      </w:r>
      <w:r w:rsidRPr="000068F6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vertAlign w:val="superscript"/>
          <w:lang w:eastAsia="ru-RU"/>
        </w:rPr>
        <w:t>00</w:t>
      </w:r>
      <w:r w:rsidRPr="000068F6">
        <w:rPr>
          <w:rFonts w:eastAsiaTheme="minorEastAsia"/>
          <w:sz w:val="28"/>
          <w:szCs w:val="28"/>
          <w:lang w:eastAsia="ru-RU"/>
        </w:rPr>
        <w:t xml:space="preserve">). </w:t>
      </w:r>
    </w:p>
    <w:p w14:paraId="755A4F2E" w14:textId="249C7D2A" w:rsidR="00AC2A65" w:rsidRDefault="00AC2A65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p w14:paraId="227A8C00" w14:textId="2FD7C46A" w:rsidR="00AC2A65" w:rsidRDefault="00AC2A65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p w14:paraId="0396D1C8" w14:textId="57A0A29C" w:rsidR="00AC2A65" w:rsidRDefault="00AC2A65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p w14:paraId="488B17CF" w14:textId="0601C316" w:rsidR="00AC2A65" w:rsidRDefault="00AC2A65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p w14:paraId="0CA5C6E3" w14:textId="5BDF01C4" w:rsidR="00AC2A65" w:rsidRDefault="00AC2A65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p w14:paraId="1553B1EB" w14:textId="07FD4D3F" w:rsidR="00AC2A65" w:rsidRDefault="00AC2A65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p w14:paraId="1B892FF2" w14:textId="77777777" w:rsidR="00AC2A65" w:rsidRPr="000068F6" w:rsidRDefault="00AC2A65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483"/>
        <w:gridCol w:w="4028"/>
        <w:gridCol w:w="835"/>
        <w:gridCol w:w="835"/>
        <w:gridCol w:w="837"/>
        <w:gridCol w:w="835"/>
        <w:gridCol w:w="835"/>
        <w:gridCol w:w="889"/>
      </w:tblGrid>
      <w:tr w:rsidR="003F50F4" w:rsidRPr="000068F6" w14:paraId="7BB2DB68" w14:textId="77777777" w:rsidTr="00A67B51">
        <w:trPr>
          <w:trHeight w:val="403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130B6F" w14:textId="77777777" w:rsidR="003F50F4" w:rsidRPr="000068F6" w:rsidRDefault="003F50F4" w:rsidP="00F55F15">
            <w:pPr>
              <w:jc w:val="center"/>
              <w:rPr>
                <w:lang w:eastAsia="ru-RU"/>
              </w:rPr>
            </w:pPr>
            <w:bookmarkStart w:id="22" w:name="OLE_LINK1"/>
            <w:r w:rsidRPr="000068F6">
              <w:rPr>
                <w:lang w:eastAsia="ru-RU"/>
              </w:rPr>
              <w:t>№</w:t>
            </w:r>
          </w:p>
        </w:tc>
        <w:tc>
          <w:tcPr>
            <w:tcW w:w="21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AA55C7" w14:textId="77777777" w:rsidR="003F50F4" w:rsidRPr="000068F6" w:rsidRDefault="003F50F4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Категория транспортных средств</w:t>
            </w:r>
          </w:p>
        </w:tc>
        <w:tc>
          <w:tcPr>
            <w:tcW w:w="2644" w:type="pct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A96C77" w14:textId="77777777" w:rsidR="003F50F4" w:rsidRPr="000068F6" w:rsidRDefault="003F50F4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Участок УДС (перекрёсток)</w:t>
            </w:r>
          </w:p>
        </w:tc>
      </w:tr>
      <w:tr w:rsidR="003F50F4" w:rsidRPr="000068F6" w14:paraId="3F2D2A75" w14:textId="77777777" w:rsidTr="005579A6">
        <w:trPr>
          <w:cantSplit/>
          <w:trHeight w:val="1827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9829BF" w14:textId="77777777" w:rsidR="003F50F4" w:rsidRPr="000068F6" w:rsidRDefault="003F50F4" w:rsidP="00F55F15">
            <w:pPr>
              <w:jc w:val="center"/>
              <w:rPr>
                <w:lang w:eastAsia="ru-RU"/>
              </w:rPr>
            </w:pPr>
          </w:p>
        </w:tc>
        <w:tc>
          <w:tcPr>
            <w:tcW w:w="21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86311E" w14:textId="77777777" w:rsidR="003F50F4" w:rsidRPr="000068F6" w:rsidRDefault="003F50F4" w:rsidP="00F55F15">
            <w:pPr>
              <w:jc w:val="center"/>
              <w:rPr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0E17369A" w14:textId="77777777" w:rsidR="003F50F4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Ул. Энергетиков – ул. Заводская – ул. Парковая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2B96583C" w14:textId="77777777" w:rsidR="003F50F4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Ул. Бортникова– ул. Калинина– Майское шоссе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41C3C8AB" w14:textId="77777777" w:rsidR="003F50F4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Ул. Калинина – ул. Гагарина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0EF61DEB" w14:textId="77777777" w:rsidR="003F50F4" w:rsidRPr="000068F6" w:rsidRDefault="003F50F4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ул. </w:t>
            </w:r>
            <w:r w:rsidR="0041750C" w:rsidRPr="000068F6">
              <w:rPr>
                <w:lang w:eastAsia="ru-RU"/>
              </w:rPr>
              <w:t>Молодежная</w:t>
            </w:r>
            <w:r w:rsidRPr="000068F6">
              <w:rPr>
                <w:lang w:eastAsia="ru-RU"/>
              </w:rPr>
              <w:t xml:space="preserve"> – ул. </w:t>
            </w:r>
            <w:r w:rsidR="0041750C" w:rsidRPr="000068F6">
              <w:rPr>
                <w:lang w:eastAsia="ru-RU"/>
              </w:rPr>
              <w:t>Песчаная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12E67307" w14:textId="77777777" w:rsidR="003F50F4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Ул. Парковая – ул. Парковая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2DD77EEE" w14:textId="77777777" w:rsidR="003F50F4" w:rsidRPr="000068F6" w:rsidRDefault="003F50F4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ул. </w:t>
            </w:r>
            <w:r w:rsidR="0041750C" w:rsidRPr="000068F6">
              <w:rPr>
                <w:lang w:eastAsia="ru-RU"/>
              </w:rPr>
              <w:t>Набережная</w:t>
            </w:r>
            <w:r w:rsidRPr="000068F6">
              <w:rPr>
                <w:lang w:eastAsia="ru-RU"/>
              </w:rPr>
              <w:t xml:space="preserve"> – ул. </w:t>
            </w:r>
            <w:proofErr w:type="spellStart"/>
            <w:r w:rsidR="0041750C" w:rsidRPr="000068F6">
              <w:rPr>
                <w:lang w:eastAsia="ru-RU"/>
              </w:rPr>
              <w:t>Полоскова</w:t>
            </w:r>
            <w:proofErr w:type="spellEnd"/>
          </w:p>
        </w:tc>
      </w:tr>
      <w:tr w:rsidR="005579A6" w:rsidRPr="000068F6" w14:paraId="7381DE39" w14:textId="77777777" w:rsidTr="00666FF9">
        <w:trPr>
          <w:trHeight w:val="82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2C2949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DCBF0CD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Легковые автомобили, небольшие грузовики (фургоны) и другие автомобили с прицепом и без него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E1B0E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1844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4D66B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3680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6B370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1440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BD81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844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F467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704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C2F6C7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428</w:t>
            </w:r>
          </w:p>
        </w:tc>
      </w:tr>
      <w:tr w:rsidR="005579A6" w:rsidRPr="000068F6" w14:paraId="507568B0" w14:textId="77777777" w:rsidTr="00666FF9">
        <w:trPr>
          <w:trHeight w:val="55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83717C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2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49937A4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Двухосные грузовые автомобили, автобусы особо малого класса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F86772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A5443A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168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37274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CB0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AB42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8BCE48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3D56AE89" w14:textId="77777777" w:rsidTr="00666FF9">
        <w:trPr>
          <w:trHeight w:val="55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33DFB2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BDA0C59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Трехосные грузовые автомобили, автобусы малого класса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1876B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902AA5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C0CAB0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CBE79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D73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32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B50A3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35584EDB" w14:textId="77777777" w:rsidTr="00666FF9">
        <w:trPr>
          <w:trHeight w:val="28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17298A8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64574B88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Четырехосные грузовые автомобили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F98CD5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9C747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2DA039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8891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18A4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FB361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06CD8C0C" w14:textId="77777777" w:rsidTr="00666FF9">
        <w:trPr>
          <w:trHeight w:val="82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7D5EA53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48B1F90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Четырехосные автопоезда (двухосный грузовой автомобиль с прицепом), автобусы среднего класса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468DA2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B47423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D85F53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DA953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BB81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57225A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</w:t>
            </w:r>
          </w:p>
        </w:tc>
      </w:tr>
      <w:tr w:rsidR="005579A6" w:rsidRPr="000068F6" w14:paraId="14BC11F3" w14:textId="77777777" w:rsidTr="00666FF9">
        <w:trPr>
          <w:trHeight w:val="55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682686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3ECE831" w14:textId="77777777" w:rsidR="005579A6" w:rsidRPr="000068F6" w:rsidRDefault="005579A6" w:rsidP="00666FF9">
            <w:pPr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Пятиосные</w:t>
            </w:r>
            <w:proofErr w:type="spellEnd"/>
            <w:r w:rsidRPr="000068F6">
              <w:rPr>
                <w:lang w:eastAsia="ru-RU"/>
              </w:rPr>
              <w:t xml:space="preserve"> автопоезда (трехосный грузовой автомобиль с прицепом)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945FA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275710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43CF7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BBD9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E35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902A85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13570173" w14:textId="77777777" w:rsidTr="00666FF9">
        <w:trPr>
          <w:trHeight w:val="82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E0964D5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96DF2C8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Трехосные седельные автопоезда (двухосный седельный тягач с полуприцепом)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07AD5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927FF0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24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42C1A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CD91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5AD9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93EF7B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42765FAA" w14:textId="77777777" w:rsidTr="00666FF9">
        <w:trPr>
          <w:trHeight w:val="82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BDF625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3CD2523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Четырехосные седельные автопоезда (двухосный седельный тягач с полуприцепом)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166EA8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9FECB0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47E49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A6295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B82A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59C20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4A60A8BF" w14:textId="77777777" w:rsidTr="00666FF9">
        <w:trPr>
          <w:trHeight w:val="82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240D420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9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C16A186" w14:textId="77777777" w:rsidR="005579A6" w:rsidRPr="000068F6" w:rsidRDefault="005579A6" w:rsidP="00666FF9">
            <w:pPr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Пятиосные</w:t>
            </w:r>
            <w:proofErr w:type="spellEnd"/>
            <w:r w:rsidRPr="000068F6">
              <w:rPr>
                <w:lang w:eastAsia="ru-RU"/>
              </w:rPr>
              <w:t xml:space="preserve"> седельные автопоезда (двухосный седельный тягач с полуприцепом)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3F599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5D9DE6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7F4D6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A5CB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882A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F8945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711E600D" w14:textId="77777777" w:rsidTr="00666FF9">
        <w:trPr>
          <w:trHeight w:val="82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93695FA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10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E249BEB" w14:textId="77777777" w:rsidR="005579A6" w:rsidRPr="000068F6" w:rsidRDefault="005579A6" w:rsidP="00666FF9">
            <w:pPr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Пятиосные</w:t>
            </w:r>
            <w:proofErr w:type="spellEnd"/>
            <w:r w:rsidRPr="000068F6">
              <w:rPr>
                <w:lang w:eastAsia="ru-RU"/>
              </w:rPr>
              <w:t xml:space="preserve"> седельные автопоезда (трехосный седельный тягач с полуприцепом)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7E6934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96B9C6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619827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6E4FE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8910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A60BC6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0B5BBFEB" w14:textId="77777777" w:rsidTr="00666FF9">
        <w:trPr>
          <w:trHeight w:val="55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557CA9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4048E21" w14:textId="77777777" w:rsidR="005579A6" w:rsidRPr="000068F6" w:rsidRDefault="005579A6" w:rsidP="00666FF9">
            <w:pPr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Шестиосные</w:t>
            </w:r>
            <w:proofErr w:type="spellEnd"/>
            <w:r w:rsidRPr="000068F6">
              <w:rPr>
                <w:lang w:eastAsia="ru-RU"/>
              </w:rPr>
              <w:t xml:space="preserve"> седельные автопоезда, автобусы особо большого класса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CD3818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EDBBBA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477B3B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F43C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E03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EFA362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63E1D589" w14:textId="77777777" w:rsidTr="00666FF9">
        <w:trPr>
          <w:trHeight w:val="55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9DE61A0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12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3542D5D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Автомобили с семью и более осями и другие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5D1464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E3FE5F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A24546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86233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26A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94A744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</w:tr>
      <w:tr w:rsidR="005579A6" w:rsidRPr="000068F6" w14:paraId="775BD387" w14:textId="77777777" w:rsidTr="00666FF9">
        <w:trPr>
          <w:trHeight w:val="28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69C9CFF2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E3B5552" w14:textId="77777777" w:rsidR="005579A6" w:rsidRPr="000068F6" w:rsidRDefault="005579A6" w:rsidP="00666FF9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Автобусы большого класса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4525E5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CBACD1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B1939D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89EAA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B52C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125BE2" w14:textId="77777777" w:rsidR="005579A6" w:rsidRPr="000068F6" w:rsidRDefault="005579A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32</w:t>
            </w:r>
          </w:p>
        </w:tc>
      </w:tr>
    </w:tbl>
    <w:bookmarkEnd w:id="22"/>
    <w:p w14:paraId="18CEC780" w14:textId="44093601" w:rsidR="00420446" w:rsidRPr="000068F6" w:rsidRDefault="00420446" w:rsidP="00F55F15">
      <w:pPr>
        <w:spacing w:before="20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Пик уровня автомобилизации приходится на 2014 год, затем наблюдается небольшое снижение роста автомобилизации с сохранением уровня 300 транспортных средств на 1000 жителей. По данным ОГИДД России по ЗАТО </w:t>
      </w:r>
      <w:r w:rsidR="00951282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 Зеленогорск на территории зарегистрировано в 2018 году 29504 ТС, но эти данные как по личному транспорту, так и по транспорту, находящемуся в собственности юридических лиц, поэтому напрямую соотносить их нельзя. Тем не менее, в отличие от данных по Кра</w:t>
      </w:r>
      <w:r w:rsidR="00951282">
        <w:rPr>
          <w:rFonts w:eastAsiaTheme="minorEastAsia"/>
          <w:sz w:val="28"/>
          <w:szCs w:val="28"/>
          <w:lang w:eastAsia="ru-RU"/>
        </w:rPr>
        <w:t>сноярскому краю, на территории</w:t>
      </w:r>
      <w:r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AC2A65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951282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в 2018 году наблюдается рост количества зарегистрированных </w:t>
      </w:r>
      <w:r w:rsidR="005E6084">
        <w:rPr>
          <w:rFonts w:eastAsiaTheme="minorEastAsia"/>
          <w:sz w:val="28"/>
          <w:szCs w:val="28"/>
          <w:lang w:eastAsia="ru-RU"/>
        </w:rPr>
        <w:t>Транспортных средств (ТС)</w:t>
      </w:r>
      <w:r w:rsidRPr="000068F6">
        <w:rPr>
          <w:rFonts w:eastAsiaTheme="minorEastAsia"/>
          <w:sz w:val="28"/>
          <w:szCs w:val="28"/>
          <w:lang w:eastAsia="ru-RU"/>
        </w:rPr>
        <w:t xml:space="preserve"> по сравнению с 2017 г, в котором было зарегистрировано 29150 ТС.</w:t>
      </w:r>
    </w:p>
    <w:p w14:paraId="4FC82AE1" w14:textId="77777777" w:rsidR="00420446" w:rsidRPr="000068F6" w:rsidRDefault="00A32EA6" w:rsidP="00F55F15">
      <w:pPr>
        <w:jc w:val="center"/>
        <w:rPr>
          <w:rFonts w:eastAsiaTheme="minorEastAsia"/>
          <w:noProof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2893DFF4" wp14:editId="4C035859">
            <wp:extent cx="5467350" cy="2389517"/>
            <wp:effectExtent l="19050" t="0" r="0" b="0"/>
            <wp:docPr id="111" name="Диаграмма 1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4D21C81D" w14:textId="1E6A1CAC" w:rsidR="00A67B51" w:rsidRPr="000068F6" w:rsidRDefault="00A67B51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F02076" w:rsidRPr="000068F6">
        <w:rPr>
          <w:rFonts w:eastAsiaTheme="minorEastAsia"/>
          <w:sz w:val="28"/>
          <w:szCs w:val="28"/>
          <w:lang w:eastAsia="ru-RU"/>
        </w:rPr>
        <w:t>47</w:t>
      </w:r>
      <w:r w:rsidRPr="000068F6">
        <w:rPr>
          <w:rFonts w:eastAsiaTheme="minorEastAsia"/>
          <w:sz w:val="28"/>
          <w:szCs w:val="28"/>
          <w:lang w:eastAsia="ru-RU"/>
        </w:rPr>
        <w:t xml:space="preserve"> – Доли распределения ка</w:t>
      </w:r>
      <w:r w:rsidR="00951282">
        <w:rPr>
          <w:rFonts w:eastAsiaTheme="minorEastAsia"/>
          <w:sz w:val="28"/>
          <w:szCs w:val="28"/>
          <w:lang w:eastAsia="ru-RU"/>
        </w:rPr>
        <w:t xml:space="preserve">тегорий транспортных средств в </w:t>
      </w:r>
      <w:r w:rsidR="008B14CE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951282">
        <w:rPr>
          <w:rFonts w:eastAsiaTheme="minorEastAsia"/>
          <w:sz w:val="28"/>
          <w:szCs w:val="28"/>
          <w:lang w:eastAsia="ru-RU"/>
        </w:rPr>
        <w:t>е</w:t>
      </w:r>
      <w:r w:rsidR="00A32EA6" w:rsidRPr="000068F6">
        <w:rPr>
          <w:rFonts w:eastAsiaTheme="minorEastAsia"/>
          <w:sz w:val="28"/>
          <w:szCs w:val="28"/>
          <w:lang w:eastAsia="ru-RU"/>
        </w:rPr>
        <w:t xml:space="preserve"> (на примере ул. Ленина – ул. Бортникова – ул. Строителей)</w:t>
      </w:r>
    </w:p>
    <w:p w14:paraId="2406DA3A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37613DD4" wp14:editId="288DAC48">
            <wp:extent cx="6120765" cy="2511425"/>
            <wp:effectExtent l="19050" t="19050" r="13335" b="22225"/>
            <wp:docPr id="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11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EEA6CE" w14:textId="77777777" w:rsidR="00755D44" w:rsidRPr="000068F6" w:rsidRDefault="00755D44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1.4</w:t>
      </w:r>
      <w:r w:rsidR="00F02076" w:rsidRPr="000068F6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 xml:space="preserve"> – Уровень автомобилизации Красноярского края</w:t>
      </w:r>
    </w:p>
    <w:p w14:paraId="1F820E78" w14:textId="77777777" w:rsidR="00A32EA6" w:rsidRPr="000068F6" w:rsidRDefault="00716871" w:rsidP="00F55F15">
      <w:pPr>
        <w:pStyle w:val="2"/>
        <w:spacing w:line="240" w:lineRule="auto"/>
      </w:pPr>
      <w:bookmarkStart w:id="23" w:name="_Toc24105413"/>
      <w:bookmarkStart w:id="24" w:name="_Toc31613108"/>
      <w:r w:rsidRPr="000068F6">
        <w:t xml:space="preserve">1.9. </w:t>
      </w:r>
      <w:r w:rsidR="00A32EA6" w:rsidRPr="000068F6">
        <w:t>Оценка и анализ параметров, характеризующих дорожное движение, параметров эффективности организации дорожного движения.</w:t>
      </w:r>
      <w:bookmarkEnd w:id="23"/>
      <w:bookmarkEnd w:id="24"/>
    </w:p>
    <w:p w14:paraId="5B71DF11" w14:textId="3D8FA555" w:rsidR="00A32EA6" w:rsidRPr="000068F6" w:rsidRDefault="00A32EA6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Основным замеряемым параметром дорожного движения является интенсивность транспортных потоков. При натурных исследованиях интенсивность движения замерялась</w:t>
      </w:r>
      <w:r w:rsidR="00951282">
        <w:rPr>
          <w:rFonts w:eastAsiaTheme="minorEastAsia"/>
          <w:sz w:val="28"/>
          <w:szCs w:val="28"/>
          <w:lang w:eastAsia="ru-RU"/>
        </w:rPr>
        <w:t xml:space="preserve"> в ключевых транспортных узлах </w:t>
      </w:r>
      <w:r w:rsidR="00AC2A65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951282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. Учёт производился для всех категорий транспортных средств, согласно приказу Минтранса </w:t>
      </w:r>
      <w:r w:rsidR="005E6084">
        <w:rPr>
          <w:rFonts w:eastAsiaTheme="minorEastAsia"/>
          <w:sz w:val="28"/>
          <w:szCs w:val="28"/>
          <w:lang w:eastAsia="ru-RU"/>
        </w:rPr>
        <w:t xml:space="preserve">России </w:t>
      </w:r>
      <w:r w:rsidRPr="000068F6">
        <w:rPr>
          <w:rFonts w:eastAsiaTheme="minorEastAsia"/>
          <w:sz w:val="28"/>
          <w:szCs w:val="28"/>
          <w:lang w:eastAsia="ru-RU"/>
        </w:rPr>
        <w:t>от 26.12.2018 №</w:t>
      </w:r>
      <w:r w:rsidR="005E608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479 [</w:t>
      </w:r>
      <w:r w:rsidR="00A3483D" w:rsidRPr="000068F6">
        <w:rPr>
          <w:rFonts w:eastAsiaTheme="minorEastAsia"/>
          <w:sz w:val="28"/>
          <w:szCs w:val="28"/>
          <w:lang w:eastAsia="ru-RU"/>
        </w:rPr>
        <w:t>27</w:t>
      </w:r>
      <w:r w:rsidRPr="000068F6">
        <w:rPr>
          <w:rFonts w:eastAsiaTheme="minorEastAsia"/>
          <w:sz w:val="28"/>
          <w:szCs w:val="28"/>
          <w:lang w:eastAsia="ru-RU"/>
        </w:rPr>
        <w:t xml:space="preserve">]. На картограммах указаны приведённые значения интенсивностей в соответствии с этим документом. Картограммы </w:t>
      </w:r>
      <w:r w:rsidR="00777499" w:rsidRPr="000068F6">
        <w:rPr>
          <w:rFonts w:eastAsiaTheme="minorEastAsia"/>
          <w:sz w:val="28"/>
          <w:szCs w:val="28"/>
          <w:lang w:eastAsia="ru-RU"/>
        </w:rPr>
        <w:t xml:space="preserve">приведенных </w:t>
      </w:r>
      <w:r w:rsidRPr="000068F6">
        <w:rPr>
          <w:rFonts w:eastAsiaTheme="minorEastAsia"/>
          <w:sz w:val="28"/>
          <w:szCs w:val="28"/>
          <w:lang w:eastAsia="ru-RU"/>
        </w:rPr>
        <w:t xml:space="preserve">интенсивностей транспортных потоков </w:t>
      </w:r>
      <w:r w:rsidR="0071424A" w:rsidRPr="000068F6">
        <w:rPr>
          <w:rFonts w:eastAsiaTheme="minorEastAsia"/>
          <w:sz w:val="28"/>
          <w:szCs w:val="28"/>
          <w:lang w:eastAsia="ru-RU"/>
        </w:rPr>
        <w:t xml:space="preserve">для вечернего «часа пик» </w:t>
      </w:r>
      <w:r w:rsidRPr="000068F6">
        <w:rPr>
          <w:rFonts w:eastAsiaTheme="minorEastAsia"/>
          <w:sz w:val="28"/>
          <w:szCs w:val="28"/>
          <w:lang w:eastAsia="ru-RU"/>
        </w:rPr>
        <w:t>представлены на рисунках 1.</w:t>
      </w:r>
      <w:r w:rsidR="00A3483D" w:rsidRPr="000068F6">
        <w:rPr>
          <w:rFonts w:eastAsiaTheme="minorEastAsia"/>
          <w:sz w:val="28"/>
          <w:szCs w:val="28"/>
          <w:lang w:eastAsia="ru-RU"/>
        </w:rPr>
        <w:t>49</w:t>
      </w:r>
      <w:r w:rsidRPr="000068F6">
        <w:rPr>
          <w:rFonts w:eastAsiaTheme="minorEastAsia"/>
          <w:sz w:val="28"/>
          <w:szCs w:val="28"/>
          <w:lang w:eastAsia="ru-RU"/>
        </w:rPr>
        <w:t>–1.</w:t>
      </w:r>
      <w:r w:rsidR="00C53A20" w:rsidRPr="000068F6">
        <w:rPr>
          <w:rFonts w:eastAsiaTheme="minorEastAsia"/>
          <w:sz w:val="28"/>
          <w:szCs w:val="28"/>
          <w:lang w:eastAsia="ru-RU"/>
        </w:rPr>
        <w:t>59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3A878856" w14:textId="77777777" w:rsidR="00755D44" w:rsidRPr="000068F6" w:rsidRDefault="00777499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5E171DD2" wp14:editId="37DFEF0F">
            <wp:extent cx="5463756" cy="3944203"/>
            <wp:effectExtent l="19050" t="0" r="3594" b="0"/>
            <wp:docPr id="11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6" cy="3954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61A10" w14:textId="77777777" w:rsidR="0071424A" w:rsidRPr="000068F6" w:rsidRDefault="0071424A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1.49 – Картограмма интенсивностей транспортных потоков на пересечении ул. Молодежная – ул. Заводская – ул. Строителей</w:t>
      </w:r>
    </w:p>
    <w:p w14:paraId="3FA2DB50" w14:textId="77777777" w:rsidR="00777499" w:rsidRPr="000068F6" w:rsidRDefault="00777499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4E2F043" wp14:editId="3127FDB4">
            <wp:extent cx="4907792" cy="3056714"/>
            <wp:effectExtent l="19050" t="0" r="7108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477" cy="306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C45D82" w14:textId="77777777" w:rsidR="0071424A" w:rsidRPr="000068F6" w:rsidRDefault="0071424A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1.50 – Картограмма интенсивностей транспортных потоков на </w:t>
      </w:r>
      <w:r w:rsidR="00951282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пересечении ул. Первомайская – ул. Мира</w:t>
      </w:r>
    </w:p>
    <w:p w14:paraId="39442F13" w14:textId="77777777" w:rsidR="0071424A" w:rsidRPr="000068F6" w:rsidRDefault="00972021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663CA12E" wp14:editId="3F0043CB">
            <wp:extent cx="4329506" cy="4172496"/>
            <wp:effectExtent l="19050" t="0" r="0" b="0"/>
            <wp:docPr id="117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43" cy="4177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EC67F" w14:textId="77777777" w:rsidR="00972021" w:rsidRPr="000068F6" w:rsidRDefault="00972021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1.51 – Картограмма интенсивностей транспортных потоков на пересечении ул. Бортникова – ул. Калинина – Майское шоссе</w:t>
      </w:r>
    </w:p>
    <w:p w14:paraId="22A19A67" w14:textId="77777777" w:rsidR="00972021" w:rsidRPr="000068F6" w:rsidRDefault="00972021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83593AC" wp14:editId="32D2196C">
            <wp:extent cx="4206240" cy="3810612"/>
            <wp:effectExtent l="0" t="0" r="381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725" cy="383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AD37F6" w14:textId="77777777" w:rsidR="00972021" w:rsidRPr="000068F6" w:rsidRDefault="00972021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1.52 – Картограмма интенсивностей транспортных потоков на пересечении ул. Калинина – ул. Гагарина</w:t>
      </w:r>
    </w:p>
    <w:p w14:paraId="0C48AA58" w14:textId="77777777" w:rsidR="00972021" w:rsidRPr="000068F6" w:rsidRDefault="00972021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5BB603A8" wp14:editId="70B73266">
            <wp:extent cx="4618917" cy="3944203"/>
            <wp:effectExtent l="1905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821" cy="395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B9A81" w14:textId="77777777" w:rsidR="00972021" w:rsidRPr="000068F6" w:rsidRDefault="00972021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1.53 – Картограмма интенсивностей транспортных потоков на пересечении ул. Бортникова – ул. Мира</w:t>
      </w:r>
    </w:p>
    <w:p w14:paraId="6A232AF7" w14:textId="77777777" w:rsidR="00972021" w:rsidRPr="000068F6" w:rsidRDefault="00972021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3F156240" wp14:editId="57358957">
            <wp:extent cx="3962400" cy="4015882"/>
            <wp:effectExtent l="0" t="0" r="0" b="381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55" cy="401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343958" w14:textId="77777777" w:rsidR="00972021" w:rsidRPr="000068F6" w:rsidRDefault="00972021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1.54 – Картограмма интенсивностей транспортных потоков на пересечении ул. Бортникова – ул. Строителей – ул. Ленина</w:t>
      </w:r>
    </w:p>
    <w:p w14:paraId="0888C93A" w14:textId="77777777" w:rsidR="00972021" w:rsidRPr="000068F6" w:rsidRDefault="004E3A6B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391E084" wp14:editId="7E5EEDDC">
            <wp:extent cx="5044593" cy="4615133"/>
            <wp:effectExtent l="19050" t="0" r="3657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25" cy="462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9C6AE6" w14:textId="77777777" w:rsidR="004E3A6B" w:rsidRPr="000068F6" w:rsidRDefault="004E3A6B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1.5</w:t>
      </w:r>
      <w:r w:rsidR="00A23B7A" w:rsidRPr="000068F6">
        <w:rPr>
          <w:rFonts w:eastAsiaTheme="minorEastAsia"/>
          <w:sz w:val="28"/>
          <w:szCs w:val="28"/>
          <w:lang w:eastAsia="ru-RU"/>
        </w:rPr>
        <w:t>5</w:t>
      </w:r>
      <w:r w:rsidRPr="000068F6">
        <w:rPr>
          <w:rFonts w:eastAsiaTheme="minorEastAsia"/>
          <w:sz w:val="28"/>
          <w:szCs w:val="28"/>
          <w:lang w:eastAsia="ru-RU"/>
        </w:rPr>
        <w:t xml:space="preserve"> – Картограмма интенсивностей транспортных потоков на пересечении ул. </w:t>
      </w:r>
      <w:r w:rsidR="00A23B7A" w:rsidRPr="000068F6">
        <w:rPr>
          <w:rFonts w:eastAsiaTheme="minorEastAsia"/>
          <w:sz w:val="28"/>
          <w:szCs w:val="28"/>
          <w:lang w:eastAsia="ru-RU"/>
        </w:rPr>
        <w:t>Парковая</w:t>
      </w:r>
      <w:r w:rsidRPr="000068F6">
        <w:rPr>
          <w:rFonts w:eastAsiaTheme="minorEastAsia"/>
          <w:sz w:val="28"/>
          <w:szCs w:val="28"/>
          <w:lang w:eastAsia="ru-RU"/>
        </w:rPr>
        <w:t xml:space="preserve"> – ул. </w:t>
      </w:r>
      <w:r w:rsidR="00A23B7A" w:rsidRPr="000068F6">
        <w:rPr>
          <w:rFonts w:eastAsiaTheme="minorEastAsia"/>
          <w:sz w:val="28"/>
          <w:szCs w:val="28"/>
          <w:lang w:eastAsia="ru-RU"/>
        </w:rPr>
        <w:t>Молодежная</w:t>
      </w:r>
      <w:r w:rsidRPr="000068F6">
        <w:rPr>
          <w:rFonts w:eastAsiaTheme="minorEastAsia"/>
          <w:sz w:val="28"/>
          <w:szCs w:val="28"/>
          <w:lang w:eastAsia="ru-RU"/>
        </w:rPr>
        <w:t xml:space="preserve"> – ул. </w:t>
      </w:r>
      <w:r w:rsidR="00A23B7A" w:rsidRPr="000068F6">
        <w:rPr>
          <w:rFonts w:eastAsiaTheme="minorEastAsia"/>
          <w:sz w:val="28"/>
          <w:szCs w:val="28"/>
          <w:lang w:eastAsia="ru-RU"/>
        </w:rPr>
        <w:t>Песчаная</w:t>
      </w:r>
    </w:p>
    <w:p w14:paraId="45BDAF34" w14:textId="77777777" w:rsidR="00A23B7A" w:rsidRPr="000068F6" w:rsidRDefault="00A23B7A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AD7FCD2" wp14:editId="4C1DFA5D">
            <wp:extent cx="4821174" cy="3350369"/>
            <wp:effectExtent l="0" t="0" r="0" b="2540"/>
            <wp:docPr id="119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583" cy="336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F739D5" w14:textId="77777777" w:rsidR="00A23B7A" w:rsidRPr="000068F6" w:rsidRDefault="00A23B7A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1.56 – Картограмма интенсивностей транспортных потоков на пересечении ул. Комсомольская – ул. Лазо</w:t>
      </w:r>
    </w:p>
    <w:p w14:paraId="5F7265FC" w14:textId="77777777" w:rsidR="00A23B7A" w:rsidRPr="000068F6" w:rsidRDefault="00A23B7A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187486A2" wp14:editId="495DAA6D">
            <wp:extent cx="5715276" cy="4485736"/>
            <wp:effectExtent l="19050" t="0" r="0" b="0"/>
            <wp:docPr id="120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89" cy="448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BF6AEF" w14:textId="77777777" w:rsidR="00A23B7A" w:rsidRPr="000068F6" w:rsidRDefault="00A23B7A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1.57 – Картограмма интенсивностей транспортных потоков на пересечении ул. Парковая – ул. Заводская – ул. Энергетиков</w:t>
      </w:r>
    </w:p>
    <w:p w14:paraId="44762C5D" w14:textId="77777777" w:rsidR="00A23B7A" w:rsidRPr="000068F6" w:rsidRDefault="002E62B6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95FEC91" wp14:editId="6C1AC246">
            <wp:extent cx="5223510" cy="3424573"/>
            <wp:effectExtent l="0" t="0" r="0" b="4445"/>
            <wp:docPr id="122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028" cy="342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90C7F3" w14:textId="77777777" w:rsidR="002E62B6" w:rsidRPr="000068F6" w:rsidRDefault="002E62B6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1.58 – Картограмма интенсивностей транспортных потоков на пересечении Майское шоссе – ул.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Полоскова</w:t>
      </w:r>
      <w:proofErr w:type="spellEnd"/>
    </w:p>
    <w:p w14:paraId="415378CA" w14:textId="77777777" w:rsidR="002E62B6" w:rsidRPr="000068F6" w:rsidRDefault="002E62B6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7A17EAEA" wp14:editId="029C159D">
            <wp:extent cx="5492589" cy="4477110"/>
            <wp:effectExtent l="19050" t="0" r="0" b="0"/>
            <wp:docPr id="12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119" cy="448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4DAA1C" w14:textId="77777777" w:rsidR="002E62B6" w:rsidRPr="000068F6" w:rsidRDefault="002E62B6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1.59 – Картограмма интенсивностей транспортных потоков на пересечении ул. Набережная – ул.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Полоскова</w:t>
      </w:r>
      <w:proofErr w:type="spellEnd"/>
    </w:p>
    <w:p w14:paraId="5083CE03" w14:textId="42D3AA4D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соответствии с приказом Минтранса </w:t>
      </w:r>
      <w:r w:rsidR="005E6084">
        <w:rPr>
          <w:rFonts w:eastAsiaTheme="minorEastAsia"/>
          <w:sz w:val="28"/>
          <w:szCs w:val="28"/>
          <w:lang w:eastAsia="ru-RU"/>
        </w:rPr>
        <w:t xml:space="preserve">России </w:t>
      </w:r>
      <w:r w:rsidRPr="000068F6">
        <w:rPr>
          <w:rFonts w:eastAsiaTheme="minorEastAsia"/>
          <w:sz w:val="28"/>
          <w:szCs w:val="28"/>
          <w:lang w:eastAsia="ru-RU"/>
        </w:rPr>
        <w:t>№ 479 [</w:t>
      </w:r>
      <w:r w:rsidR="00C53A20" w:rsidRPr="000068F6">
        <w:rPr>
          <w:rFonts w:eastAsiaTheme="minorEastAsia"/>
          <w:sz w:val="28"/>
          <w:szCs w:val="28"/>
          <w:lang w:eastAsia="ru-RU"/>
        </w:rPr>
        <w:t>27</w:t>
      </w:r>
      <w:r w:rsidRPr="000068F6">
        <w:rPr>
          <w:rFonts w:eastAsiaTheme="minorEastAsia"/>
          <w:sz w:val="28"/>
          <w:szCs w:val="28"/>
          <w:lang w:eastAsia="ru-RU"/>
        </w:rPr>
        <w:t>] определяются следующие параметры эффективности ОДД:</w:t>
      </w:r>
    </w:p>
    <w:p w14:paraId="6B831AC2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- средняя задержка ТС в движении на участке;</w:t>
      </w:r>
    </w:p>
    <w:p w14:paraId="1FA6843B" w14:textId="4AC694AE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- временной индекс, выражающий удельные потери времени ТС на единицу времени движения ТС;</w:t>
      </w:r>
    </w:p>
    <w:p w14:paraId="522B99BC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- уровень обслуживания дорожного движения (отношение средней скорости движения ТС к скорости движения ТС в условиях свободного движения);</w:t>
      </w:r>
    </w:p>
    <w:p w14:paraId="6DB59404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- показатель перегруженности дорог как доля времени с неудовлетворительными условиями движения;</w:t>
      </w:r>
    </w:p>
    <w:p w14:paraId="69FC4BAC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- буферный индекс, учитывающий дополнительные затраты времени движения ТС, обусловленные непредсказуемостью движения и рассчитываемый как отношение времени движения по участку к среднему времени, которое не превышает 85% обследованных проездов ТС по этому участку.</w:t>
      </w:r>
    </w:p>
    <w:p w14:paraId="0EEFE6D2" w14:textId="3F42B925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Данные параметры определялись уже на разработанной в разделе 2 макромодели. Например, на рис. 1.</w:t>
      </w:r>
      <w:r w:rsidR="00C53A20" w:rsidRPr="000068F6">
        <w:rPr>
          <w:rFonts w:eastAsiaTheme="minorEastAsia"/>
          <w:sz w:val="28"/>
          <w:szCs w:val="28"/>
          <w:lang w:eastAsia="ru-RU"/>
        </w:rPr>
        <w:t>60</w:t>
      </w:r>
      <w:r w:rsidRPr="000068F6">
        <w:rPr>
          <w:rFonts w:eastAsiaTheme="minorEastAsia"/>
          <w:sz w:val="28"/>
          <w:szCs w:val="28"/>
          <w:lang w:eastAsia="ru-RU"/>
        </w:rPr>
        <w:t xml:space="preserve"> показаны значения уровней обслуживания, соответствие цветов уровню обслуживания на рис. 1.</w:t>
      </w:r>
      <w:r w:rsidR="00C53A20" w:rsidRPr="000068F6">
        <w:rPr>
          <w:rFonts w:eastAsiaTheme="minorEastAsia"/>
          <w:sz w:val="28"/>
          <w:szCs w:val="28"/>
          <w:lang w:eastAsia="ru-RU"/>
        </w:rPr>
        <w:t>61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2476B7E5" w14:textId="77777777" w:rsidR="00755D44" w:rsidRPr="000068F6" w:rsidRDefault="00755D44" w:rsidP="00F55F15">
      <w:pPr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8F5CC3A" wp14:editId="48A89CA5">
            <wp:extent cx="6119495" cy="2959735"/>
            <wp:effectExtent l="19050" t="19050" r="14605" b="12065"/>
            <wp:docPr id="255" name="Рисунок 11" descr="Уров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овни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9597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79891B" w14:textId="77777777" w:rsidR="00755D44" w:rsidRPr="000068F6" w:rsidRDefault="00755D44" w:rsidP="008B14CE">
      <w:pPr>
        <w:spacing w:before="240" w:after="240"/>
        <w:ind w:firstLine="709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C53A20" w:rsidRPr="000068F6">
        <w:rPr>
          <w:rFonts w:eastAsiaTheme="minorEastAsia"/>
          <w:sz w:val="28"/>
          <w:szCs w:val="28"/>
          <w:lang w:eastAsia="ru-RU"/>
        </w:rPr>
        <w:t>60</w:t>
      </w:r>
      <w:r w:rsidRPr="000068F6">
        <w:rPr>
          <w:rFonts w:eastAsiaTheme="minorEastAsia"/>
          <w:sz w:val="28"/>
          <w:szCs w:val="28"/>
          <w:lang w:eastAsia="ru-RU"/>
        </w:rPr>
        <w:t xml:space="preserve"> – Уровни обслуживания и величины транспортных потоков (ед. ТС) участков УДС г. Зеленогорск</w:t>
      </w:r>
    </w:p>
    <w:p w14:paraId="468DC47F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78E530A" wp14:editId="0FEE9CBE">
            <wp:extent cx="4537094" cy="1761744"/>
            <wp:effectExtent l="0" t="0" r="0" b="0"/>
            <wp:docPr id="360" name="Рисунок 58" descr="УровниГрани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овниГраницы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322" cy="17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8275C" w14:textId="77777777" w:rsidR="00755D44" w:rsidRPr="000068F6" w:rsidRDefault="00755D44" w:rsidP="008B14CE">
      <w:pPr>
        <w:spacing w:before="240" w:after="240"/>
        <w:ind w:firstLine="709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C53A20" w:rsidRPr="000068F6">
        <w:rPr>
          <w:rFonts w:eastAsiaTheme="minorEastAsia"/>
          <w:sz w:val="28"/>
          <w:szCs w:val="28"/>
          <w:lang w:eastAsia="ru-RU"/>
        </w:rPr>
        <w:t>61</w:t>
      </w:r>
      <w:r w:rsidRPr="000068F6">
        <w:rPr>
          <w:rFonts w:eastAsiaTheme="minorEastAsia"/>
          <w:sz w:val="28"/>
          <w:szCs w:val="28"/>
          <w:lang w:eastAsia="ru-RU"/>
        </w:rPr>
        <w:t xml:space="preserve"> – Соответствие уровня обслуживания цвету</w:t>
      </w:r>
    </w:p>
    <w:p w14:paraId="7ECACB7C" w14:textId="533E63AC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Показатель перегруженности для всех участков УДС равен нулю, ввиду отсутствия </w:t>
      </w:r>
      <w:r w:rsidR="005E6084" w:rsidRPr="000068F6">
        <w:rPr>
          <w:rFonts w:eastAsiaTheme="minorEastAsia"/>
          <w:sz w:val="28"/>
          <w:szCs w:val="28"/>
          <w:lang w:eastAsia="ru-RU"/>
        </w:rPr>
        <w:t>участков дорог,</w:t>
      </w:r>
      <w:r w:rsidRPr="000068F6">
        <w:rPr>
          <w:rFonts w:eastAsiaTheme="minorEastAsia"/>
          <w:sz w:val="28"/>
          <w:szCs w:val="28"/>
          <w:lang w:eastAsia="ru-RU"/>
        </w:rPr>
        <w:t xml:space="preserve"> на которых наблюдается неудовлетворительное обслуживание (классы обслуживания </w:t>
      </w:r>
      <w:r w:rsidRPr="000068F6">
        <w:rPr>
          <w:rFonts w:eastAsiaTheme="minorEastAsia"/>
          <w:i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и </w:t>
      </w:r>
      <w:r w:rsidRPr="000068F6">
        <w:rPr>
          <w:rFonts w:eastAsiaTheme="minorEastAsia"/>
          <w:i/>
          <w:sz w:val="28"/>
          <w:szCs w:val="28"/>
          <w:lang w:val="en-US" w:eastAsia="ru-RU"/>
        </w:rPr>
        <w:t>F</w:t>
      </w:r>
      <w:r w:rsidRPr="000068F6">
        <w:rPr>
          <w:rFonts w:eastAsiaTheme="minorEastAsia"/>
          <w:sz w:val="28"/>
          <w:szCs w:val="28"/>
          <w:lang w:eastAsia="ru-RU"/>
        </w:rPr>
        <w:t>).</w:t>
      </w:r>
    </w:p>
    <w:p w14:paraId="44ED56CC" w14:textId="7DC5836D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рисунке 1.</w:t>
      </w:r>
      <w:r w:rsidR="00C53A20" w:rsidRPr="000068F6">
        <w:rPr>
          <w:rFonts w:eastAsiaTheme="minorEastAsia"/>
          <w:sz w:val="28"/>
          <w:szCs w:val="28"/>
          <w:lang w:eastAsia="ru-RU"/>
        </w:rPr>
        <w:t>62</w:t>
      </w:r>
      <w:r w:rsidRPr="000068F6">
        <w:rPr>
          <w:rFonts w:eastAsiaTheme="minorEastAsia"/>
          <w:sz w:val="28"/>
          <w:szCs w:val="28"/>
          <w:lang w:eastAsia="ru-RU"/>
        </w:rPr>
        <w:t xml:space="preserve"> показано среднее время задержки ТС на участках УДС </w:t>
      </w:r>
      <w:r w:rsidR="00AC2A65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5E6084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 в секундах, толщина линий соответствует величине задержки. Наибольшее</w:t>
      </w:r>
      <w:r w:rsidR="00C53A20" w:rsidRPr="000068F6">
        <w:rPr>
          <w:rFonts w:eastAsiaTheme="minorEastAsia"/>
          <w:sz w:val="28"/>
          <w:szCs w:val="28"/>
          <w:lang w:eastAsia="ru-RU"/>
        </w:rPr>
        <w:t xml:space="preserve"> время задержки – 106 с (1 мин </w:t>
      </w:r>
      <w:r w:rsidRPr="000068F6">
        <w:rPr>
          <w:rFonts w:eastAsiaTheme="minorEastAsia"/>
          <w:sz w:val="28"/>
          <w:szCs w:val="28"/>
          <w:lang w:eastAsia="ru-RU"/>
        </w:rPr>
        <w:t xml:space="preserve">46 сек) наблюдается на участке </w:t>
      </w:r>
      <w:r w:rsidR="0060696E">
        <w:rPr>
          <w:rFonts w:eastAsiaTheme="minorEastAsia"/>
          <w:sz w:val="28"/>
          <w:szCs w:val="28"/>
          <w:lang w:eastAsia="ru-RU"/>
        </w:rPr>
        <w:t xml:space="preserve">автомобильной дороги ул. </w:t>
      </w:r>
      <w:r w:rsidRPr="000068F6">
        <w:rPr>
          <w:rFonts w:eastAsiaTheme="minorEastAsia"/>
          <w:sz w:val="28"/>
          <w:szCs w:val="28"/>
          <w:lang w:eastAsia="ru-RU"/>
        </w:rPr>
        <w:t>Октябрьского шоссе (см. рис. 1.</w:t>
      </w:r>
      <w:r w:rsidR="00C53A20" w:rsidRPr="000068F6">
        <w:rPr>
          <w:rFonts w:eastAsiaTheme="minorEastAsia"/>
          <w:sz w:val="28"/>
          <w:szCs w:val="28"/>
          <w:lang w:eastAsia="ru-RU"/>
        </w:rPr>
        <w:t>62</w:t>
      </w:r>
      <w:r w:rsidRPr="000068F6">
        <w:rPr>
          <w:rFonts w:eastAsiaTheme="minorEastAsia"/>
          <w:sz w:val="28"/>
          <w:szCs w:val="28"/>
          <w:lang w:eastAsia="ru-RU"/>
        </w:rPr>
        <w:t>).</w:t>
      </w:r>
    </w:p>
    <w:p w14:paraId="6027A899" w14:textId="1D4FD546" w:rsidR="00C53A20" w:rsidRPr="000068F6" w:rsidRDefault="00C53A20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Вычисленные параметры показывают, что в настоящий момент на территории г. Зеленогорск</w:t>
      </w:r>
      <w:r w:rsidR="00951282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затруднения движению возникают только на въезде в город со стороны </w:t>
      </w:r>
      <w:r w:rsidR="0060696E">
        <w:rPr>
          <w:rFonts w:eastAsiaTheme="minorEastAsia"/>
          <w:sz w:val="28"/>
          <w:szCs w:val="28"/>
          <w:lang w:eastAsia="ru-RU"/>
        </w:rPr>
        <w:t xml:space="preserve">автомобильной дороги ул. </w:t>
      </w:r>
      <w:r w:rsidRPr="000068F6">
        <w:rPr>
          <w:rFonts w:eastAsiaTheme="minorEastAsia"/>
          <w:sz w:val="28"/>
          <w:szCs w:val="28"/>
          <w:lang w:eastAsia="ru-RU"/>
        </w:rPr>
        <w:t>Октябрьско</w:t>
      </w:r>
      <w:r w:rsidR="0060696E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шоссе при наибольшей загрузке – в вечерний час пик.</w:t>
      </w:r>
    </w:p>
    <w:p w14:paraId="6C7BE346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7C8396CD" wp14:editId="5F3D3EC4">
            <wp:extent cx="5691637" cy="3053727"/>
            <wp:effectExtent l="19050" t="19050" r="23363" b="13323"/>
            <wp:docPr id="33" name="Рисунок 12" descr="Задер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ержки.jpg"/>
                    <pic:cNvPicPr/>
                  </pic:nvPicPr>
                  <pic:blipFill>
                    <a:blip r:embed="rId92" cstate="print"/>
                    <a:srcRect l="9944"/>
                    <a:stretch>
                      <a:fillRect/>
                    </a:stretch>
                  </pic:blipFill>
                  <pic:spPr>
                    <a:xfrm>
                      <a:off x="0" y="0"/>
                      <a:ext cx="5697796" cy="30570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A4C1C5" w14:textId="1AB5AED5" w:rsidR="00204D3F" w:rsidRPr="000068F6" w:rsidRDefault="00755D44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C53A20" w:rsidRPr="000068F6">
        <w:rPr>
          <w:rFonts w:eastAsiaTheme="minorEastAsia"/>
          <w:sz w:val="28"/>
          <w:szCs w:val="28"/>
          <w:lang w:eastAsia="ru-RU"/>
        </w:rPr>
        <w:t>62</w:t>
      </w:r>
      <w:r w:rsidRPr="000068F6">
        <w:rPr>
          <w:rFonts w:eastAsiaTheme="minorEastAsia"/>
          <w:sz w:val="28"/>
          <w:szCs w:val="28"/>
          <w:lang w:eastAsia="ru-RU"/>
        </w:rPr>
        <w:t xml:space="preserve"> – Среднее время задержки</w:t>
      </w:r>
      <w:r w:rsidR="00C53A20" w:rsidRPr="000068F6">
        <w:rPr>
          <w:rFonts w:eastAsiaTheme="minorEastAsia"/>
          <w:sz w:val="28"/>
          <w:szCs w:val="28"/>
          <w:lang w:eastAsia="ru-RU"/>
        </w:rPr>
        <w:t xml:space="preserve"> (с)</w:t>
      </w:r>
      <w:r w:rsidRPr="000068F6">
        <w:rPr>
          <w:rFonts w:eastAsiaTheme="minorEastAsia"/>
          <w:sz w:val="28"/>
          <w:szCs w:val="28"/>
          <w:lang w:eastAsia="ru-RU"/>
        </w:rPr>
        <w:t xml:space="preserve"> для участков УДС г. </w:t>
      </w:r>
      <w:r w:rsidR="00C53A20"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1EAA8E51" w14:textId="77777777" w:rsidR="00204D3F" w:rsidRPr="000068F6" w:rsidRDefault="00716871" w:rsidP="00F55F15">
      <w:pPr>
        <w:pStyle w:val="2"/>
        <w:spacing w:line="240" w:lineRule="auto"/>
      </w:pPr>
      <w:bookmarkStart w:id="25" w:name="_Toc24105414"/>
      <w:bookmarkStart w:id="26" w:name="_Toc31613109"/>
      <w:r w:rsidRPr="000068F6">
        <w:t xml:space="preserve">1.10. </w:t>
      </w:r>
      <w:r w:rsidR="00204D3F" w:rsidRPr="000068F6">
        <w:t>Оценка и анализ параметров движения маршрутных транспортных средств.</w:t>
      </w:r>
      <w:bookmarkEnd w:id="25"/>
      <w:bookmarkEnd w:id="26"/>
    </w:p>
    <w:p w14:paraId="102274B3" w14:textId="4700D108" w:rsidR="00204D3F" w:rsidRPr="000068F6" w:rsidRDefault="00951282" w:rsidP="008B14CE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Как уже отмечалось в п. 1.5 в</w:t>
      </w:r>
      <w:r w:rsidR="00C42C13" w:rsidRPr="000068F6">
        <w:rPr>
          <w:rFonts w:eastAsiaTheme="minorEastAsia"/>
          <w:sz w:val="28"/>
          <w:szCs w:val="28"/>
          <w:lang w:eastAsia="ru-RU"/>
        </w:rPr>
        <w:t xml:space="preserve"> г. Зеленогорск</w:t>
      </w:r>
      <w:r>
        <w:rPr>
          <w:rFonts w:eastAsiaTheme="minorEastAsia"/>
          <w:sz w:val="28"/>
          <w:szCs w:val="28"/>
          <w:lang w:eastAsia="ru-RU"/>
        </w:rPr>
        <w:t>е</w:t>
      </w:r>
      <w:r w:rsidR="00C42C13" w:rsidRPr="000068F6">
        <w:rPr>
          <w:rFonts w:eastAsiaTheme="minorEastAsia"/>
          <w:sz w:val="28"/>
          <w:szCs w:val="28"/>
          <w:lang w:eastAsia="ru-RU"/>
        </w:rPr>
        <w:t xml:space="preserve"> очень развит общественный транспорт. На маршрутах работают как муниципальные перевозчики, так и коммерческие. Обращает на себя внимание </w:t>
      </w:r>
      <w:r w:rsidR="005945B0" w:rsidRPr="000068F6">
        <w:rPr>
          <w:rFonts w:eastAsiaTheme="minorEastAsia"/>
          <w:sz w:val="28"/>
          <w:szCs w:val="28"/>
          <w:lang w:eastAsia="ru-RU"/>
        </w:rPr>
        <w:t xml:space="preserve">разномарочный и во многом </w:t>
      </w:r>
      <w:r w:rsidR="00C42C13" w:rsidRPr="000068F6">
        <w:rPr>
          <w:rFonts w:eastAsiaTheme="minorEastAsia"/>
          <w:sz w:val="28"/>
          <w:szCs w:val="28"/>
          <w:lang w:eastAsia="ru-RU"/>
        </w:rPr>
        <w:t>морально устаревший парк автобусов УМ АТП, а также ведомственных автобусов, осуществляющих перевозку на предприятия (рис. 1.63).</w:t>
      </w:r>
    </w:p>
    <w:p w14:paraId="14E39E25" w14:textId="77777777" w:rsidR="005945B0" w:rsidRPr="000068F6" w:rsidRDefault="00C42C13" w:rsidP="00F55F15">
      <w:pPr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4B9DCEA0" wp14:editId="000CBFC6">
            <wp:extent cx="6119495" cy="2952973"/>
            <wp:effectExtent l="19050" t="0" r="0" b="0"/>
            <wp:docPr id="126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95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69DDF" w14:textId="77777777" w:rsidR="005945B0" w:rsidRPr="000068F6" w:rsidRDefault="005945B0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1.63 – Автобус ЛИАЗ-677 вместе ПАЗ-3205 в г. Зеленогорск</w:t>
      </w:r>
    </w:p>
    <w:p w14:paraId="79536932" w14:textId="77777777" w:rsidR="005945B0" w:rsidRPr="000068F6" w:rsidRDefault="005945B0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городе действует летнее и зимнее расписание движения автобусов (таблицы 1.3-1.4).</w:t>
      </w:r>
      <w:r w:rsidR="002F4135" w:rsidRPr="000068F6">
        <w:rPr>
          <w:rFonts w:eastAsiaTheme="minorEastAsia"/>
          <w:sz w:val="28"/>
          <w:szCs w:val="28"/>
          <w:lang w:eastAsia="ru-RU"/>
        </w:rPr>
        <w:t xml:space="preserve"> В таблице также представлено время начала движения.</w:t>
      </w:r>
    </w:p>
    <w:p w14:paraId="0FF7A6AB" w14:textId="05600DD4" w:rsidR="00F57966" w:rsidRDefault="00F57966" w:rsidP="00F55F15">
      <w:pPr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Таблица 1.</w:t>
      </w:r>
      <w:r w:rsidR="005945B0" w:rsidRPr="000068F6">
        <w:rPr>
          <w:rFonts w:eastAsiaTheme="minorEastAsia"/>
          <w:sz w:val="28"/>
          <w:szCs w:val="28"/>
          <w:lang w:eastAsia="ru-RU"/>
        </w:rPr>
        <w:t>3</w:t>
      </w:r>
      <w:r w:rsidRPr="000068F6">
        <w:rPr>
          <w:rFonts w:eastAsiaTheme="minorEastAsia"/>
          <w:sz w:val="28"/>
          <w:szCs w:val="28"/>
          <w:lang w:eastAsia="ru-RU"/>
        </w:rPr>
        <w:t xml:space="preserve"> – Летнее расписание маршрутов, действующих в г. Зеленогорск</w:t>
      </w:r>
    </w:p>
    <w:p w14:paraId="50FF4366" w14:textId="77777777" w:rsidR="00AC2A65" w:rsidRPr="000068F6" w:rsidRDefault="00AC2A65" w:rsidP="00F55F15">
      <w:pPr>
        <w:jc w:val="both"/>
        <w:rPr>
          <w:rFonts w:eastAsiaTheme="minorEastAsia"/>
          <w:sz w:val="28"/>
          <w:szCs w:val="28"/>
          <w:lang w:eastAsia="ru-RU"/>
        </w:r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2802"/>
        <w:gridCol w:w="884"/>
        <w:gridCol w:w="910"/>
      </w:tblGrid>
      <w:tr w:rsidR="00F57966" w:rsidRPr="000068F6" w14:paraId="5DECD4E1" w14:textId="77777777" w:rsidTr="00F57966">
        <w:trPr>
          <w:jc w:val="center"/>
        </w:trPr>
        <w:tc>
          <w:tcPr>
            <w:tcW w:w="5244" w:type="dxa"/>
            <w:vMerge w:val="restart"/>
            <w:shd w:val="clear" w:color="auto" w:fill="auto"/>
            <w:noWrap/>
            <w:vAlign w:val="center"/>
            <w:hideMark/>
          </w:tcPr>
          <w:p w14:paraId="2AC19935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Маршрут</w:t>
            </w:r>
          </w:p>
        </w:tc>
        <w:tc>
          <w:tcPr>
            <w:tcW w:w="2802" w:type="dxa"/>
            <w:vMerge w:val="restart"/>
            <w:tcBorders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601F4ABD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Дни в ходу</w:t>
            </w:r>
          </w:p>
        </w:tc>
        <w:tc>
          <w:tcPr>
            <w:tcW w:w="1794" w:type="dxa"/>
            <w:gridSpan w:val="2"/>
            <w:tcBorders>
              <w:lef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2B830F40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Время </w:t>
            </w:r>
            <w:proofErr w:type="spellStart"/>
            <w:r w:rsidRPr="000068F6">
              <w:rPr>
                <w:lang w:eastAsia="ru-RU"/>
              </w:rPr>
              <w:t>отпр</w:t>
            </w:r>
            <w:proofErr w:type="spellEnd"/>
            <w:r w:rsidRPr="000068F6">
              <w:rPr>
                <w:lang w:eastAsia="ru-RU"/>
              </w:rPr>
              <w:t>. с КП</w:t>
            </w:r>
          </w:p>
        </w:tc>
      </w:tr>
      <w:tr w:rsidR="00F57966" w:rsidRPr="000068F6" w14:paraId="3EB6F44A" w14:textId="77777777" w:rsidTr="00F57966">
        <w:trPr>
          <w:jc w:val="center"/>
        </w:trPr>
        <w:tc>
          <w:tcPr>
            <w:tcW w:w="5244" w:type="dxa"/>
            <w:vMerge/>
            <w:shd w:val="clear" w:color="auto" w:fill="auto"/>
            <w:noWrap/>
            <w:vAlign w:val="center"/>
            <w:hideMark/>
          </w:tcPr>
          <w:p w14:paraId="61AF9247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  <w:tc>
          <w:tcPr>
            <w:tcW w:w="2802" w:type="dxa"/>
            <w:vMerge/>
            <w:tcBorders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278BA621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  <w:tc>
          <w:tcPr>
            <w:tcW w:w="8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33710EE4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</w:t>
            </w:r>
          </w:p>
        </w:tc>
        <w:tc>
          <w:tcPr>
            <w:tcW w:w="91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1354FE92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2</w:t>
            </w:r>
          </w:p>
        </w:tc>
      </w:tr>
      <w:tr w:rsidR="00F57966" w:rsidRPr="000068F6" w14:paraId="5DD3DCE7" w14:textId="77777777" w:rsidTr="00F57966">
        <w:trPr>
          <w:jc w:val="center"/>
        </w:trPr>
        <w:tc>
          <w:tcPr>
            <w:tcW w:w="9840" w:type="dxa"/>
            <w:gridSpan w:val="4"/>
            <w:tcBorders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C69F24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ГОРОДСКИЕ</w:t>
            </w:r>
          </w:p>
        </w:tc>
      </w:tr>
      <w:tr w:rsidR="00F57966" w:rsidRPr="000068F6" w14:paraId="2F6F33C8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23CE65EF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№24 ОП Парковая</w:t>
            </w:r>
          </w:p>
        </w:tc>
        <w:tc>
          <w:tcPr>
            <w:tcW w:w="2802" w:type="dxa"/>
            <w:tcBorders>
              <w:right w:val="single" w:sz="2" w:space="0" w:color="000000"/>
            </w:tcBorders>
            <w:shd w:val="clear" w:color="000000" w:fill="auto"/>
            <w:noWrap/>
            <w:vAlign w:val="center"/>
          </w:tcPr>
          <w:p w14:paraId="40293766" w14:textId="42C7DC72" w:rsidR="00F57966" w:rsidRPr="000068F6" w:rsidRDefault="0060696E" w:rsidP="00F55F1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пн.-пт. </w:t>
            </w:r>
            <w:r w:rsidR="00F57966" w:rsidRPr="000068F6">
              <w:rPr>
                <w:lang w:eastAsia="ru-RU"/>
              </w:rPr>
              <w:t>(интервал 1 час)</w:t>
            </w:r>
          </w:p>
        </w:tc>
        <w:tc>
          <w:tcPr>
            <w:tcW w:w="884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auto"/>
            <w:noWrap/>
            <w:vAlign w:val="center"/>
          </w:tcPr>
          <w:p w14:paraId="083F1907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7:02</w:t>
            </w:r>
          </w:p>
        </w:tc>
        <w:tc>
          <w:tcPr>
            <w:tcW w:w="910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14:paraId="77AFD444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7:47</w:t>
            </w:r>
          </w:p>
        </w:tc>
      </w:tr>
      <w:tr w:rsidR="00F57966" w:rsidRPr="000068F6" w14:paraId="11DC6431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58225BE4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92C2AAC" w14:textId="0B21102B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-вс</w:t>
            </w:r>
            <w:r>
              <w:rPr>
                <w:lang w:eastAsia="ru-RU"/>
              </w:rPr>
              <w:t xml:space="preserve">. </w:t>
            </w:r>
            <w:r w:rsidR="00F57966" w:rsidRPr="000068F6">
              <w:rPr>
                <w:lang w:eastAsia="ru-RU"/>
              </w:rPr>
              <w:t>(интервал час)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6E6DD116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8:02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05FB399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8:47</w:t>
            </w:r>
          </w:p>
        </w:tc>
      </w:tr>
      <w:tr w:rsidR="00F57966" w:rsidRPr="000068F6" w14:paraId="5635FEE6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4EFC7096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№22 ОП ДС-17, направление «Терапия»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4577FA97" w14:textId="04033DB8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26D5535D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60EBEED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11:09</w:t>
            </w:r>
          </w:p>
        </w:tc>
      </w:tr>
      <w:tr w:rsidR="00F57966" w:rsidRPr="000068F6" w14:paraId="4F8D8450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7080AD1F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137E69DD" w14:textId="41FF8AC3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F57966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73AFF077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3FA8F360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11:09</w:t>
            </w:r>
          </w:p>
        </w:tc>
      </w:tr>
      <w:tr w:rsidR="00F57966" w:rsidRPr="000068F6" w14:paraId="341FD8F9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0319D41F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№27 ОП ДС-17, направление «Терапия»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10EB61B0" w14:textId="356359EE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310F47CD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7:44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32424A0E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6:02</w:t>
            </w:r>
          </w:p>
        </w:tc>
      </w:tr>
      <w:tr w:rsidR="00F57966" w:rsidRPr="000068F6" w14:paraId="2ADA3D5D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44D392C9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03B30A0E" w14:textId="7161B8EA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F57966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0695772F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7:44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2F09ED1D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F57966" w:rsidRPr="000068F6" w14:paraId="115B5D61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1170EBBC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№13 ОП ДС-17, направление «Терапия»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41041B2" w14:textId="5A5BC311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6EB51E8E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6:05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35622612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F57966" w:rsidRPr="000068F6" w14:paraId="527F9AD3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791A07BC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76A7ABA8" w14:textId="2281EB72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19714FAF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18:00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2B0AA599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F57966" w:rsidRPr="000068F6" w14:paraId="18AAA4D1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04636BFE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№15 ОП ДС-17, направление «Терапия»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7532B2DB" w14:textId="17BAE025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3504759E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07210432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F57966" w:rsidRPr="000068F6" w14:paraId="220EDDDD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6581B7AC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C7021D8" w14:textId="3B369A5A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F57966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34CF259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7:40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09E14488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F57966" w:rsidRPr="000068F6" w14:paraId="5C071409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2F623390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№6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6560F1B4" w14:textId="132B2C95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32570CA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5:50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5E64CC86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6:56</w:t>
            </w:r>
          </w:p>
        </w:tc>
      </w:tr>
      <w:tr w:rsidR="00F57966" w:rsidRPr="000068F6" w14:paraId="11BE6F20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16987191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71498869" w14:textId="6BC98189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</w:t>
            </w:r>
            <w:r w:rsidR="00AC2A65">
              <w:rPr>
                <w:lang w:eastAsia="ru-RU"/>
              </w:rPr>
              <w:t>-</w:t>
            </w:r>
            <w:r w:rsidR="00F57966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2D0321F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5:50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6C3A4037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6:56</w:t>
            </w:r>
          </w:p>
        </w:tc>
      </w:tr>
      <w:tr w:rsidR="00F57966" w:rsidRPr="000068F6" w14:paraId="174A7110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51B9DCE4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№32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625BEE7E" w14:textId="2C7B4AAC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AC2A65">
              <w:rPr>
                <w:lang w:eastAsia="ru-RU"/>
              </w:rPr>
              <w:t>-</w:t>
            </w:r>
            <w:r w:rsidR="00F57966" w:rsidRPr="000068F6">
              <w:rPr>
                <w:lang w:eastAsia="ru-RU"/>
              </w:rPr>
              <w:t>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7BD9458A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10:40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594DC34E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12:20</w:t>
            </w:r>
          </w:p>
        </w:tc>
      </w:tr>
      <w:tr w:rsidR="00F57966" w:rsidRPr="000068F6" w14:paraId="7ADA5FD4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1DE0319B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CDBC307" w14:textId="3C936817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5D5B477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10:40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027919AB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12:20</w:t>
            </w:r>
          </w:p>
        </w:tc>
      </w:tr>
      <w:tr w:rsidR="00F57966" w:rsidRPr="000068F6" w14:paraId="4D24C0D8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269B3664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№29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2B8253CD" w14:textId="71A5C552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41D59F29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9:00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3B47D0DF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4:00</w:t>
            </w:r>
          </w:p>
        </w:tc>
      </w:tr>
      <w:tr w:rsidR="00F57966" w:rsidRPr="000068F6" w14:paraId="584952CE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16070366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№18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261A2D3C" w14:textId="4E75141D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5460DB8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7B892B26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8:11</w:t>
            </w:r>
          </w:p>
        </w:tc>
      </w:tr>
      <w:tr w:rsidR="00F57966" w:rsidRPr="000068F6" w14:paraId="524C88FB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0FFA885F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№20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194E6EB2" w14:textId="43423B0D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70F94F65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2767C064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4:00</w:t>
            </w:r>
          </w:p>
        </w:tc>
      </w:tr>
      <w:tr w:rsidR="00F57966" w:rsidRPr="000068F6" w14:paraId="02768F49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5D2FD80E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№37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0F8066E2" w14:textId="10EC8387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.-</w:t>
            </w:r>
            <w:r w:rsidR="00F57966" w:rsidRPr="000068F6">
              <w:rPr>
                <w:lang w:eastAsia="ru-RU"/>
              </w:rPr>
              <w:t>пт</w:t>
            </w:r>
            <w:r w:rsidR="00AC2A65">
              <w:rPr>
                <w:lang w:eastAsia="ru-RU"/>
              </w:rPr>
              <w:t>.</w:t>
            </w:r>
            <w:r>
              <w:rPr>
                <w:lang w:eastAsia="ru-RU"/>
              </w:rPr>
              <w:t>-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4BF79EC1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9:10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759223DB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11:25</w:t>
            </w:r>
          </w:p>
        </w:tc>
      </w:tr>
      <w:tr w:rsidR="00F57966" w:rsidRPr="000068F6" w14:paraId="0F852D91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1963876A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1A4EA137" w14:textId="5C7E79C1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F57966" w:rsidRPr="000068F6">
              <w:rPr>
                <w:lang w:eastAsia="ru-RU"/>
              </w:rPr>
              <w:t>вс</w:t>
            </w:r>
            <w:r w:rsidR="00AC2A65">
              <w:rPr>
                <w:lang w:eastAsia="ru-RU"/>
              </w:rPr>
              <w:t>.</w:t>
            </w:r>
            <w:r>
              <w:rPr>
                <w:lang w:eastAsia="ru-RU"/>
              </w:rPr>
              <w:t>-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58B6BD5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16:30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60B4B4B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11:25</w:t>
            </w:r>
          </w:p>
        </w:tc>
      </w:tr>
      <w:tr w:rsidR="00F57966" w:rsidRPr="000068F6" w14:paraId="1D442BFF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0331D4CB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№26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29BD1D4E" w14:textId="7B11C54A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.-</w:t>
            </w:r>
            <w:r w:rsidR="00F57966" w:rsidRPr="000068F6">
              <w:rPr>
                <w:lang w:eastAsia="ru-RU"/>
              </w:rPr>
              <w:t>пт</w:t>
            </w:r>
            <w:r w:rsidR="00AC2A65">
              <w:rPr>
                <w:lang w:eastAsia="ru-RU"/>
              </w:rPr>
              <w:t>.</w:t>
            </w:r>
            <w:r>
              <w:rPr>
                <w:lang w:eastAsia="ru-RU"/>
              </w:rPr>
              <w:t>-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719FD99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7:50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1B22B345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</w:tr>
      <w:tr w:rsidR="00F57966" w:rsidRPr="000068F6" w14:paraId="7EC16887" w14:textId="77777777" w:rsidTr="00F57966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5B588584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6E06F56A" w14:textId="0550B910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F57966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F57966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1C01C2E5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0A9E878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</w:tr>
      <w:tr w:rsidR="00F57966" w:rsidRPr="000068F6" w14:paraId="4E5944F1" w14:textId="77777777" w:rsidTr="00F57966">
        <w:trPr>
          <w:jc w:val="center"/>
        </w:trPr>
        <w:tc>
          <w:tcPr>
            <w:tcW w:w="9840" w:type="dxa"/>
            <w:gridSpan w:val="4"/>
            <w:tcBorders>
              <w:bottom w:val="single" w:sz="4" w:space="0" w:color="auto"/>
            </w:tcBorders>
            <w:shd w:val="clear" w:color="000000" w:fill="F2F2F2" w:themeFill="background1" w:themeFillShade="F2"/>
            <w:noWrap/>
            <w:vAlign w:val="center"/>
            <w:hideMark/>
          </w:tcPr>
          <w:p w14:paraId="5CD40F3B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ПРИГОРОДНЫЕ</w:t>
            </w:r>
          </w:p>
        </w:tc>
      </w:tr>
      <w:tr w:rsidR="00F57966" w:rsidRPr="000068F6" w14:paraId="1843E505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51B6AAB7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№16 </w:t>
            </w:r>
            <w:r w:rsidR="00735110" w:rsidRPr="000068F6">
              <w:rPr>
                <w:lang w:eastAsia="ru-RU"/>
              </w:rPr>
              <w:t>ОП «Д</w:t>
            </w:r>
            <w:r w:rsidRPr="000068F6">
              <w:rPr>
                <w:lang w:eastAsia="ru-RU"/>
              </w:rPr>
              <w:t>ом быта</w:t>
            </w:r>
            <w:r w:rsidR="00735110" w:rsidRPr="000068F6">
              <w:rPr>
                <w:lang w:eastAsia="ru-RU"/>
              </w:rPr>
              <w:t>»</w:t>
            </w:r>
            <w:r w:rsidRPr="000068F6">
              <w:rPr>
                <w:lang w:eastAsia="ru-RU"/>
              </w:rPr>
              <w:t>, направл</w:t>
            </w:r>
            <w:r w:rsidR="00735110" w:rsidRPr="000068F6">
              <w:rPr>
                <w:lang w:eastAsia="ru-RU"/>
              </w:rPr>
              <w:t>ение «О</w:t>
            </w:r>
            <w:r w:rsidRPr="000068F6">
              <w:rPr>
                <w:lang w:eastAsia="ru-RU"/>
              </w:rPr>
              <w:t>рловка</w:t>
            </w:r>
            <w:r w:rsidR="00735110" w:rsidRPr="000068F6">
              <w:rPr>
                <w:lang w:eastAsia="ru-RU"/>
              </w:rPr>
              <w:t>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67C00E29" w14:textId="071E1089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4DEC395F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6:47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7A61E2BA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</w:tr>
      <w:tr w:rsidR="00F57966" w:rsidRPr="000068F6" w14:paraId="5D76969D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7FB5B692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№ 13 </w:t>
            </w:r>
            <w:r w:rsidR="00735110" w:rsidRPr="000068F6">
              <w:rPr>
                <w:lang w:eastAsia="ru-RU"/>
              </w:rPr>
              <w:t>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792A035C" w14:textId="5612FBED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BCFD83B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4:47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4FA73A5B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6:04</w:t>
            </w:r>
          </w:p>
        </w:tc>
      </w:tr>
      <w:tr w:rsidR="00F57966" w:rsidRPr="000068F6" w14:paraId="1C88134D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297CF1E8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№14 </w:t>
            </w:r>
            <w:r w:rsidR="00735110" w:rsidRPr="000068F6">
              <w:rPr>
                <w:lang w:eastAsia="ru-RU"/>
              </w:rPr>
              <w:t>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9592833" w14:textId="779060D2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2C67FAFB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6:22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2C14297B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6:54</w:t>
            </w:r>
          </w:p>
        </w:tc>
      </w:tr>
      <w:tr w:rsidR="00F57966" w:rsidRPr="000068F6" w14:paraId="442108CE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2B592C9E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№19 </w:t>
            </w:r>
            <w:r w:rsidR="00735110" w:rsidRPr="000068F6">
              <w:rPr>
                <w:lang w:eastAsia="ru-RU"/>
              </w:rPr>
              <w:t>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1711735B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-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13832841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6:15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29ABEFF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-</w:t>
            </w:r>
          </w:p>
        </w:tc>
      </w:tr>
      <w:tr w:rsidR="00F57966" w:rsidRPr="000068F6" w14:paraId="0D1078A7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425BA446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№21 </w:t>
            </w:r>
            <w:r w:rsidR="00735110" w:rsidRPr="000068F6">
              <w:rPr>
                <w:lang w:eastAsia="ru-RU"/>
              </w:rPr>
              <w:t>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50B9D850" w14:textId="6ECA480D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04AC4876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9:00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606490B6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</w:tr>
      <w:tr w:rsidR="00F57966" w:rsidRPr="000068F6" w14:paraId="23A7EEF9" w14:textId="77777777" w:rsidTr="00F57966">
        <w:trPr>
          <w:jc w:val="center"/>
        </w:trPr>
        <w:tc>
          <w:tcPr>
            <w:tcW w:w="5244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BF14CAC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№25 </w:t>
            </w:r>
            <w:r w:rsidR="00735110" w:rsidRPr="000068F6">
              <w:rPr>
                <w:lang w:eastAsia="ru-RU"/>
              </w:rPr>
              <w:t>ОП «Дом быта», направление «Орловка»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0317508F" w14:textId="79277275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307A2AE8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59CCDF86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</w:tr>
      <w:tr w:rsidR="00F57966" w:rsidRPr="000068F6" w14:paraId="77E14F04" w14:textId="77777777" w:rsidTr="00F57966">
        <w:trPr>
          <w:jc w:val="center"/>
        </w:trPr>
        <w:tc>
          <w:tcPr>
            <w:tcW w:w="9840" w:type="dxa"/>
            <w:gridSpan w:val="4"/>
            <w:shd w:val="clear" w:color="000000" w:fill="F2F2F2" w:themeFill="background1" w:themeFillShade="F2"/>
            <w:noWrap/>
            <w:vAlign w:val="center"/>
          </w:tcPr>
          <w:p w14:paraId="7C879162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МЕЖДУГОРОДНИЕ</w:t>
            </w:r>
          </w:p>
        </w:tc>
      </w:tr>
      <w:tr w:rsidR="00F57966" w:rsidRPr="000068F6" w14:paraId="3B973894" w14:textId="77777777" w:rsidTr="00F57966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19A13462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№140 «Зеленогорск-Заозерный»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586344AE" w14:textId="00AF0920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734EA01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6:15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2A5FE314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</w:p>
        </w:tc>
      </w:tr>
      <w:tr w:rsidR="00F57966" w:rsidRPr="000068F6" w14:paraId="2730E175" w14:textId="77777777" w:rsidTr="00F57966">
        <w:trPr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5617" w14:textId="77777777" w:rsidR="00F57966" w:rsidRPr="000068F6" w:rsidRDefault="0073511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№ </w:t>
            </w:r>
            <w:r w:rsidR="00F57966" w:rsidRPr="000068F6">
              <w:rPr>
                <w:lang w:eastAsia="ru-RU"/>
              </w:rPr>
              <w:t xml:space="preserve">240 </w:t>
            </w:r>
            <w:r w:rsidRPr="000068F6">
              <w:rPr>
                <w:lang w:eastAsia="ru-RU"/>
              </w:rPr>
              <w:t>«</w:t>
            </w:r>
            <w:r w:rsidR="00F57966" w:rsidRPr="000068F6">
              <w:rPr>
                <w:lang w:eastAsia="ru-RU"/>
              </w:rPr>
              <w:t>Заозёрный-Зеленогорск»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7F67" w14:textId="09B3DE2A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8475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67E1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5:20</w:t>
            </w:r>
          </w:p>
        </w:tc>
      </w:tr>
      <w:tr w:rsidR="00F57966" w:rsidRPr="000068F6" w14:paraId="7F2FDDE3" w14:textId="77777777" w:rsidTr="00F57966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  <w:hideMark/>
          </w:tcPr>
          <w:p w14:paraId="1945FA42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 551 «Зеленогорск-Красноярск»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9E64A9" w14:textId="4D4246CF" w:rsidR="00F57966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F57966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3886117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5:30</w:t>
            </w:r>
          </w:p>
        </w:tc>
        <w:tc>
          <w:tcPr>
            <w:tcW w:w="910" w:type="dxa"/>
            <w:shd w:val="clear" w:color="000000" w:fill="auto"/>
            <w:noWrap/>
            <w:vAlign w:val="center"/>
            <w:hideMark/>
          </w:tcPr>
          <w:p w14:paraId="320183F3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10:00</w:t>
            </w:r>
          </w:p>
        </w:tc>
      </w:tr>
      <w:tr w:rsidR="00F57966" w:rsidRPr="000068F6" w14:paraId="480BD385" w14:textId="77777777" w:rsidTr="00F57966">
        <w:trPr>
          <w:jc w:val="center"/>
        </w:trPr>
        <w:tc>
          <w:tcPr>
            <w:tcW w:w="5244" w:type="dxa"/>
            <w:vMerge/>
            <w:vAlign w:val="center"/>
            <w:hideMark/>
          </w:tcPr>
          <w:p w14:paraId="6A603AC8" w14:textId="77777777" w:rsidR="00F57966" w:rsidRPr="000068F6" w:rsidRDefault="00F57966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  <w:hideMark/>
          </w:tcPr>
          <w:p w14:paraId="08BC0B76" w14:textId="029C5AC9" w:rsidR="00F57966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F57966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 xml:space="preserve">., </w:t>
            </w:r>
            <w:r w:rsidR="00F57966" w:rsidRPr="000068F6">
              <w:rPr>
                <w:lang w:eastAsia="ru-RU"/>
              </w:rPr>
              <w:t>вт</w:t>
            </w:r>
            <w:r>
              <w:rPr>
                <w:lang w:eastAsia="ru-RU"/>
              </w:rPr>
              <w:t>.</w:t>
            </w:r>
            <w:r w:rsidR="00F57966" w:rsidRPr="000068F6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  <w:r w:rsidR="00F57966" w:rsidRPr="000068F6">
              <w:rPr>
                <w:lang w:eastAsia="ru-RU"/>
              </w:rPr>
              <w:t>ср</w:t>
            </w:r>
            <w:r>
              <w:rPr>
                <w:lang w:eastAsia="ru-RU"/>
              </w:rPr>
              <w:t xml:space="preserve">., </w:t>
            </w:r>
            <w:r w:rsidR="00F57966" w:rsidRPr="000068F6">
              <w:rPr>
                <w:lang w:eastAsia="ru-RU"/>
              </w:rPr>
              <w:t>чт</w:t>
            </w:r>
            <w:r>
              <w:rPr>
                <w:lang w:eastAsia="ru-RU"/>
              </w:rPr>
              <w:t xml:space="preserve">., </w:t>
            </w:r>
            <w:r w:rsidR="00F57966" w:rsidRPr="000068F6">
              <w:rPr>
                <w:lang w:eastAsia="ru-RU"/>
              </w:rPr>
              <w:t>пт</w:t>
            </w:r>
            <w:r>
              <w:rPr>
                <w:lang w:eastAsia="ru-RU"/>
              </w:rPr>
              <w:t>.,</w:t>
            </w:r>
            <w:r w:rsidR="00F57966" w:rsidRPr="000068F6">
              <w:rPr>
                <w:lang w:eastAsia="ru-RU"/>
              </w:rPr>
              <w:t xml:space="preserve"> 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  <w:hideMark/>
          </w:tcPr>
          <w:p w14:paraId="31106A8F" w14:textId="77777777" w:rsidR="00F57966" w:rsidRPr="000068F6" w:rsidRDefault="00F57966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  <w:tc>
          <w:tcPr>
            <w:tcW w:w="910" w:type="dxa"/>
            <w:shd w:val="clear" w:color="000000" w:fill="auto"/>
            <w:vAlign w:val="center"/>
            <w:hideMark/>
          </w:tcPr>
          <w:p w14:paraId="5DD4CEBB" w14:textId="77777777" w:rsidR="00F57966" w:rsidRPr="000068F6" w:rsidRDefault="00F57966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11:00</w:t>
            </w:r>
          </w:p>
        </w:tc>
      </w:tr>
    </w:tbl>
    <w:p w14:paraId="08BE6B43" w14:textId="2FD477BB" w:rsidR="00A154AF" w:rsidRPr="000068F6" w:rsidRDefault="00A154AF" w:rsidP="00F55F15">
      <w:pPr>
        <w:spacing w:before="20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ходе исследования было установлено, что маршрут № 15 является альтернативой маршруту №24. Однако, в виду малого количества рейсов жители не успели широко воспользоваться этим маршрутом, пассажиропоток на нем не высок. Недовольство жителей вызывает отмена движения маршрута №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24А через ТЦ «Аллея», что не дает горожанам без пересадок доехать до </w:t>
      </w:r>
      <w:r w:rsidR="0079702C">
        <w:rPr>
          <w:rFonts w:eastAsiaTheme="minorEastAsia"/>
          <w:sz w:val="28"/>
          <w:szCs w:val="28"/>
          <w:lang w:eastAsia="ru-RU"/>
        </w:rPr>
        <w:t xml:space="preserve">ул. </w:t>
      </w:r>
      <w:r w:rsidR="0060696E">
        <w:rPr>
          <w:rFonts w:eastAsiaTheme="minorEastAsia"/>
          <w:sz w:val="28"/>
          <w:szCs w:val="28"/>
          <w:lang w:eastAsia="ru-RU"/>
        </w:rPr>
        <w:t>Песчаная</w:t>
      </w:r>
      <w:r w:rsidR="0079702C">
        <w:rPr>
          <w:rFonts w:eastAsiaTheme="minorEastAsia"/>
          <w:sz w:val="28"/>
          <w:szCs w:val="28"/>
          <w:lang w:eastAsia="ru-RU"/>
        </w:rPr>
        <w:t xml:space="preserve"> 2</w:t>
      </w:r>
      <w:r w:rsidRPr="000068F6">
        <w:rPr>
          <w:rFonts w:eastAsiaTheme="minorEastAsia"/>
          <w:sz w:val="28"/>
          <w:szCs w:val="28"/>
          <w:lang w:eastAsia="ru-RU"/>
        </w:rPr>
        <w:t xml:space="preserve"> и бассейна «Волна» из ряда районов города.</w:t>
      </w:r>
      <w:r w:rsidR="00FB5AE5" w:rsidRPr="000068F6">
        <w:rPr>
          <w:rFonts w:eastAsiaTheme="minorEastAsia"/>
          <w:sz w:val="28"/>
          <w:szCs w:val="28"/>
          <w:lang w:eastAsia="ru-RU"/>
        </w:rPr>
        <w:t xml:space="preserve"> Также были выявлены рейсы, в которых количество перевезен</w:t>
      </w:r>
      <w:r w:rsidR="0079702C">
        <w:rPr>
          <w:rFonts w:eastAsiaTheme="minorEastAsia"/>
          <w:sz w:val="28"/>
          <w:szCs w:val="28"/>
          <w:lang w:eastAsia="ru-RU"/>
        </w:rPr>
        <w:t>ных пассажиров равняется нулю. Д</w:t>
      </w:r>
      <w:r w:rsidR="00FB5AE5" w:rsidRPr="000068F6">
        <w:rPr>
          <w:rFonts w:eastAsiaTheme="minorEastAsia"/>
          <w:sz w:val="28"/>
          <w:szCs w:val="28"/>
          <w:lang w:eastAsia="ru-RU"/>
        </w:rPr>
        <w:t>аже в ходе исследования такие случаи повторились дважды.</w:t>
      </w:r>
    </w:p>
    <w:p w14:paraId="0C25A9EE" w14:textId="77777777" w:rsidR="005945B0" w:rsidRPr="000068F6" w:rsidRDefault="005945B0" w:rsidP="00AC2A6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В ходе изучения пассажиропотока были исследовано подавляющее большинство маршрутов г. Зеленогорск</w:t>
      </w:r>
      <w:r w:rsidR="0079702C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>. Обследование проводилось табличным методом. Результаты обследования представлены в таблицах 1.5-1.</w:t>
      </w:r>
      <w:r w:rsidR="001A4CDB" w:rsidRPr="000068F6">
        <w:rPr>
          <w:rFonts w:eastAsiaTheme="minorEastAsia"/>
          <w:sz w:val="28"/>
          <w:szCs w:val="28"/>
          <w:lang w:eastAsia="ru-RU"/>
        </w:rPr>
        <w:t>11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1BF4D8F8" w14:textId="77777777" w:rsidR="005945B0" w:rsidRPr="000068F6" w:rsidRDefault="005945B0" w:rsidP="008B14CE">
      <w:pPr>
        <w:spacing w:before="240" w:after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1.4 – Зимнее расписание маршрутов, действующих в г. Зеленогорск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2802"/>
        <w:gridCol w:w="884"/>
        <w:gridCol w:w="910"/>
      </w:tblGrid>
      <w:tr w:rsidR="005945B0" w:rsidRPr="000068F6" w14:paraId="604D5B1E" w14:textId="77777777" w:rsidTr="009252CD">
        <w:trPr>
          <w:jc w:val="center"/>
        </w:trPr>
        <w:tc>
          <w:tcPr>
            <w:tcW w:w="5244" w:type="dxa"/>
            <w:vMerge w:val="restart"/>
            <w:shd w:val="clear" w:color="auto" w:fill="auto"/>
            <w:noWrap/>
            <w:vAlign w:val="center"/>
            <w:hideMark/>
          </w:tcPr>
          <w:p w14:paraId="1B345CD7" w14:textId="77777777" w:rsidR="005945B0" w:rsidRPr="000068F6" w:rsidRDefault="005945B0" w:rsidP="008B14CE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Маршрут</w:t>
            </w:r>
          </w:p>
        </w:tc>
        <w:tc>
          <w:tcPr>
            <w:tcW w:w="2802" w:type="dxa"/>
            <w:vMerge w:val="restart"/>
            <w:tcBorders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42DA672B" w14:textId="77777777" w:rsidR="005945B0" w:rsidRPr="000068F6" w:rsidRDefault="005945B0" w:rsidP="008B14CE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Дни в ходу</w:t>
            </w:r>
          </w:p>
        </w:tc>
        <w:tc>
          <w:tcPr>
            <w:tcW w:w="1794" w:type="dxa"/>
            <w:gridSpan w:val="2"/>
            <w:tcBorders>
              <w:lef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4FB4A5E6" w14:textId="77777777" w:rsidR="005945B0" w:rsidRPr="000068F6" w:rsidRDefault="005945B0" w:rsidP="008B14CE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 xml:space="preserve">Время </w:t>
            </w:r>
            <w:proofErr w:type="spellStart"/>
            <w:r w:rsidRPr="000068F6">
              <w:rPr>
                <w:lang w:eastAsia="ru-RU"/>
              </w:rPr>
              <w:t>отпр</w:t>
            </w:r>
            <w:proofErr w:type="spellEnd"/>
            <w:r w:rsidRPr="000068F6">
              <w:rPr>
                <w:lang w:eastAsia="ru-RU"/>
              </w:rPr>
              <w:t>. с КП</w:t>
            </w:r>
          </w:p>
        </w:tc>
      </w:tr>
      <w:tr w:rsidR="005945B0" w:rsidRPr="000068F6" w14:paraId="5B1CD7A2" w14:textId="77777777" w:rsidTr="009252CD">
        <w:trPr>
          <w:jc w:val="center"/>
        </w:trPr>
        <w:tc>
          <w:tcPr>
            <w:tcW w:w="5244" w:type="dxa"/>
            <w:vMerge/>
            <w:shd w:val="clear" w:color="auto" w:fill="auto"/>
            <w:noWrap/>
            <w:vAlign w:val="center"/>
            <w:hideMark/>
          </w:tcPr>
          <w:p w14:paraId="12AD83B0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  <w:tc>
          <w:tcPr>
            <w:tcW w:w="2802" w:type="dxa"/>
            <w:vMerge/>
            <w:tcBorders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25A1BF18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  <w:tc>
          <w:tcPr>
            <w:tcW w:w="88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492CD27C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</w:t>
            </w:r>
          </w:p>
        </w:tc>
        <w:tc>
          <w:tcPr>
            <w:tcW w:w="91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5793C5EC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2</w:t>
            </w:r>
          </w:p>
        </w:tc>
      </w:tr>
      <w:tr w:rsidR="005945B0" w:rsidRPr="000068F6" w14:paraId="3978B351" w14:textId="77777777" w:rsidTr="009252CD">
        <w:trPr>
          <w:jc w:val="center"/>
        </w:trPr>
        <w:tc>
          <w:tcPr>
            <w:tcW w:w="9840" w:type="dxa"/>
            <w:gridSpan w:val="4"/>
            <w:tcBorders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894714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ГОРОДСКИЕ</w:t>
            </w:r>
          </w:p>
        </w:tc>
      </w:tr>
      <w:tr w:rsidR="005945B0" w:rsidRPr="000068F6" w14:paraId="0645529F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6683F760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№24 ОП Парковая</w:t>
            </w:r>
          </w:p>
        </w:tc>
        <w:tc>
          <w:tcPr>
            <w:tcW w:w="2802" w:type="dxa"/>
            <w:tcBorders>
              <w:right w:val="single" w:sz="2" w:space="0" w:color="000000"/>
            </w:tcBorders>
            <w:shd w:val="clear" w:color="000000" w:fill="auto"/>
            <w:noWrap/>
            <w:vAlign w:val="center"/>
          </w:tcPr>
          <w:p w14:paraId="6FB60C9E" w14:textId="019F2D00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 xml:space="preserve">. </w:t>
            </w:r>
            <w:r w:rsidR="005945B0" w:rsidRPr="000068F6">
              <w:rPr>
                <w:lang w:eastAsia="ru-RU"/>
              </w:rPr>
              <w:t>(интервал 1 час)</w:t>
            </w:r>
          </w:p>
        </w:tc>
        <w:tc>
          <w:tcPr>
            <w:tcW w:w="884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auto"/>
            <w:noWrap/>
            <w:vAlign w:val="center"/>
          </w:tcPr>
          <w:p w14:paraId="360EF512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7:02</w:t>
            </w:r>
          </w:p>
        </w:tc>
        <w:tc>
          <w:tcPr>
            <w:tcW w:w="910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14:paraId="76DC8E20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7:47</w:t>
            </w:r>
          </w:p>
        </w:tc>
      </w:tr>
      <w:tr w:rsidR="005945B0" w:rsidRPr="000068F6" w14:paraId="08702844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2C7F4DF1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2ADDE886" w14:textId="3F7B719D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-вс</w:t>
            </w:r>
            <w:r>
              <w:rPr>
                <w:lang w:eastAsia="ru-RU"/>
              </w:rPr>
              <w:t>. (</w:t>
            </w:r>
            <w:r w:rsidR="005945B0" w:rsidRPr="000068F6">
              <w:rPr>
                <w:lang w:eastAsia="ru-RU"/>
              </w:rPr>
              <w:t>интервал час)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1E2E2B95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8:02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6C4AB0DE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8:47</w:t>
            </w:r>
          </w:p>
        </w:tc>
      </w:tr>
      <w:tr w:rsidR="005945B0" w:rsidRPr="000068F6" w14:paraId="5DBDE9E9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51C576AB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№22 ОП ДС-17, направление «Терапия»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1F666048" w14:textId="21139AD3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.-</w:t>
            </w:r>
            <w:r w:rsidR="005945B0" w:rsidRPr="000068F6">
              <w:rPr>
                <w:lang w:eastAsia="ru-RU"/>
              </w:rPr>
              <w:t>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35885BAF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4B3224E3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11:09</w:t>
            </w:r>
          </w:p>
        </w:tc>
      </w:tr>
      <w:tr w:rsidR="005945B0" w:rsidRPr="000068F6" w14:paraId="766D49C4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59C37A7E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B3F0E5D" w14:textId="12CE4D09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5945B0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7D16D069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6F46490C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11:09</w:t>
            </w:r>
          </w:p>
        </w:tc>
      </w:tr>
      <w:tr w:rsidR="005945B0" w:rsidRPr="000068F6" w14:paraId="68B8309E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59B3E082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№27 ОП ДС-17, направление «Терапия»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64B8C240" w14:textId="6842091F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1F010817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7:44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05A010FB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4:00</w:t>
            </w:r>
          </w:p>
        </w:tc>
      </w:tr>
      <w:tr w:rsidR="005945B0" w:rsidRPr="000068F6" w14:paraId="3D4ECC51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7D2E0984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6A301146" w14:textId="68F1499C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5945B0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113A23D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7:44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7943E901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5945B0" w:rsidRPr="000068F6" w14:paraId="04FA5AAE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13010A22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№13 ОП ДС-17, направление «Терапия»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29EE7180" w14:textId="414DAE57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3B85095A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79C490F7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5945B0" w:rsidRPr="000068F6" w14:paraId="04C58A5E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13757DEF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1D6D008F" w14:textId="03C93828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79BB3368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18:00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1DB0053C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5945B0" w:rsidRPr="000068F6" w14:paraId="309931B5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2959FB23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№15 ОП ДС-17, направление «Терапия»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7C043006" w14:textId="7C101434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.-</w:t>
            </w:r>
            <w:r w:rsidR="005945B0" w:rsidRPr="000068F6">
              <w:rPr>
                <w:lang w:eastAsia="ru-RU"/>
              </w:rPr>
              <w:t>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47B34CDE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4498AFB3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5945B0" w:rsidRPr="000068F6" w14:paraId="3B92E0AD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0014B1C4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4F46AD8" w14:textId="0F6E34A7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5945B0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1FB3B49E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7:40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4C24D1D6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5945B0" w:rsidRPr="000068F6" w14:paraId="70C61CD7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0CC20FD6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№6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0BE6470F" w14:textId="7B9DD687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1C40B469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5:50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7955EF31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6:56</w:t>
            </w:r>
          </w:p>
        </w:tc>
      </w:tr>
      <w:tr w:rsidR="005945B0" w:rsidRPr="000068F6" w14:paraId="53698472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7B4D4FA0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5FF4A023" w14:textId="42F8FCC6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46B05806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5:50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762DBAF0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6:56</w:t>
            </w:r>
          </w:p>
        </w:tc>
      </w:tr>
      <w:tr w:rsidR="005945B0" w:rsidRPr="000068F6" w14:paraId="39312E47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120ADB9D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№32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4597D37A" w14:textId="0E726754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6C98C70F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10:40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3C197F30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12:20</w:t>
            </w:r>
          </w:p>
        </w:tc>
      </w:tr>
      <w:tr w:rsidR="005945B0" w:rsidRPr="000068F6" w14:paraId="6921F0BC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2EC92B77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76954D9E" w14:textId="5DE5B54F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.-</w:t>
            </w:r>
            <w:r w:rsidR="005945B0" w:rsidRPr="000068F6">
              <w:rPr>
                <w:lang w:eastAsia="ru-RU"/>
              </w:rPr>
              <w:t>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8CF9AFC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10:40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2F79A7AA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12:20</w:t>
            </w:r>
          </w:p>
        </w:tc>
      </w:tr>
      <w:tr w:rsidR="005945B0" w:rsidRPr="000068F6" w14:paraId="3BE4AAF5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561D3D2E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№29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AC0E23B" w14:textId="39512DE5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14B3C714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9:00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4FE91558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5945B0" w:rsidRPr="000068F6" w14:paraId="75FCA074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4E7F589D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№18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06775030" w14:textId="434AFB7F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2A4BEA0D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3D5EB96F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8:11</w:t>
            </w:r>
          </w:p>
        </w:tc>
      </w:tr>
      <w:tr w:rsidR="005945B0" w:rsidRPr="000068F6" w14:paraId="1F7422B8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77A466C4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№20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79076B4E" w14:textId="5EBC57D9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2CAC8427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71568689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</w:tr>
      <w:tr w:rsidR="005945B0" w:rsidRPr="000068F6" w14:paraId="1A6B4C4F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4564A484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№37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41083438" w14:textId="2C460F77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72C82122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9:10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02ABF890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11:25</w:t>
            </w:r>
          </w:p>
        </w:tc>
      </w:tr>
      <w:tr w:rsidR="005945B0" w:rsidRPr="000068F6" w14:paraId="7F103595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215B3BAF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440D6FE8" w14:textId="2D484EFC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28AEE1F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16:30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36DE091C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11:25</w:t>
            </w:r>
          </w:p>
        </w:tc>
      </w:tr>
      <w:tr w:rsidR="005945B0" w:rsidRPr="000068F6" w14:paraId="4BD140C4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</w:tcPr>
          <w:p w14:paraId="2BE4A119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№26 ОП ДС-17, направление «Парковая»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7D04FB3E" w14:textId="095CBC35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43277E72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7:50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5D2ABE3E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</w:tr>
      <w:tr w:rsidR="005945B0" w:rsidRPr="000068F6" w14:paraId="20C2B522" w14:textId="77777777" w:rsidTr="009252CD">
        <w:trPr>
          <w:jc w:val="center"/>
        </w:trPr>
        <w:tc>
          <w:tcPr>
            <w:tcW w:w="5244" w:type="dxa"/>
            <w:vMerge/>
            <w:shd w:val="clear" w:color="000000" w:fill="auto"/>
            <w:noWrap/>
            <w:vAlign w:val="center"/>
          </w:tcPr>
          <w:p w14:paraId="35AE7CCA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01F62635" w14:textId="2B18A2C2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С</w:t>
            </w:r>
            <w:r w:rsidR="005945B0" w:rsidRPr="000068F6">
              <w:rPr>
                <w:lang w:eastAsia="ru-RU"/>
              </w:rPr>
              <w:t>б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5B24640B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8:00</w:t>
            </w:r>
          </w:p>
        </w:tc>
        <w:tc>
          <w:tcPr>
            <w:tcW w:w="910" w:type="dxa"/>
            <w:shd w:val="clear" w:color="000000" w:fill="auto"/>
            <w:vAlign w:val="center"/>
          </w:tcPr>
          <w:p w14:paraId="1E1EDAF5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</w:tr>
      <w:tr w:rsidR="005945B0" w:rsidRPr="000068F6" w14:paraId="1B6B4E7B" w14:textId="77777777" w:rsidTr="009252CD">
        <w:trPr>
          <w:jc w:val="center"/>
        </w:trPr>
        <w:tc>
          <w:tcPr>
            <w:tcW w:w="9840" w:type="dxa"/>
            <w:gridSpan w:val="4"/>
            <w:tcBorders>
              <w:bottom w:val="single" w:sz="4" w:space="0" w:color="auto"/>
            </w:tcBorders>
            <w:shd w:val="clear" w:color="000000" w:fill="F2F2F2" w:themeFill="background1" w:themeFillShade="F2"/>
            <w:noWrap/>
            <w:vAlign w:val="center"/>
            <w:hideMark/>
          </w:tcPr>
          <w:p w14:paraId="68ABA1CE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ПРИГОРОДНЫЕ</w:t>
            </w:r>
          </w:p>
        </w:tc>
      </w:tr>
      <w:tr w:rsidR="005945B0" w:rsidRPr="000068F6" w14:paraId="7FD63431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7EAE74B6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№16 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05C05485" w14:textId="3C2A3234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3E772318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6:47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7B8A3312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</w:tr>
      <w:tr w:rsidR="005945B0" w:rsidRPr="000068F6" w14:paraId="2298C266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579D4957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 13 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48136D17" w14:textId="1BD96611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2C4CE712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4:47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1D495D9B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6:04</w:t>
            </w:r>
          </w:p>
        </w:tc>
      </w:tr>
      <w:tr w:rsidR="005945B0" w:rsidRPr="000068F6" w14:paraId="26814B96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59669AA5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№14 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504792BE" w14:textId="55FE9BD8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-пт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64D564F4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6:22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698ECDFD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6:54</w:t>
            </w:r>
          </w:p>
        </w:tc>
      </w:tr>
      <w:tr w:rsidR="005945B0" w:rsidRPr="000068F6" w14:paraId="7535F23A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493D89D1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№19 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58DCE5F9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-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2D6F7380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6:15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27AEBA83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-</w:t>
            </w:r>
          </w:p>
        </w:tc>
      </w:tr>
      <w:tr w:rsidR="005945B0" w:rsidRPr="000068F6" w14:paraId="7B529D01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319A9594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№21 ОП «Дом быта», направление «Орловка»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12692802" w14:textId="3D7D5A53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.-</w:t>
            </w:r>
            <w:r w:rsidR="005945B0" w:rsidRPr="000068F6">
              <w:rPr>
                <w:lang w:eastAsia="ru-RU"/>
              </w:rPr>
              <w:t>пт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67309503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9:45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4DD18E72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</w:tr>
      <w:tr w:rsidR="005945B0" w:rsidRPr="000068F6" w14:paraId="5FB837B9" w14:textId="77777777" w:rsidTr="009252CD">
        <w:trPr>
          <w:jc w:val="center"/>
        </w:trPr>
        <w:tc>
          <w:tcPr>
            <w:tcW w:w="5244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2B5E174A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№25 ОП «Дом быта», направление «Орловка»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53B04953" w14:textId="5155F508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2CF9CE05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066159A1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</w:tr>
      <w:tr w:rsidR="005945B0" w:rsidRPr="000068F6" w14:paraId="33238E45" w14:textId="77777777" w:rsidTr="009252CD">
        <w:trPr>
          <w:jc w:val="center"/>
        </w:trPr>
        <w:tc>
          <w:tcPr>
            <w:tcW w:w="9840" w:type="dxa"/>
            <w:gridSpan w:val="4"/>
            <w:shd w:val="clear" w:color="000000" w:fill="F2F2F2" w:themeFill="background1" w:themeFillShade="F2"/>
            <w:noWrap/>
            <w:vAlign w:val="center"/>
          </w:tcPr>
          <w:p w14:paraId="393EA3ED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МЕЖДУГОРОДНИЕ</w:t>
            </w:r>
          </w:p>
        </w:tc>
      </w:tr>
      <w:tr w:rsidR="005945B0" w:rsidRPr="000068F6" w14:paraId="563FD4AB" w14:textId="77777777" w:rsidTr="009252CD">
        <w:trPr>
          <w:jc w:val="center"/>
        </w:trPr>
        <w:tc>
          <w:tcPr>
            <w:tcW w:w="5244" w:type="dxa"/>
            <w:shd w:val="clear" w:color="000000" w:fill="auto"/>
            <w:noWrap/>
            <w:vAlign w:val="center"/>
          </w:tcPr>
          <w:p w14:paraId="7615B85E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№140 «Зеленогорск-Заозерный»</w:t>
            </w:r>
          </w:p>
        </w:tc>
        <w:tc>
          <w:tcPr>
            <w:tcW w:w="2802" w:type="dxa"/>
            <w:shd w:val="clear" w:color="000000" w:fill="auto"/>
            <w:noWrap/>
            <w:vAlign w:val="center"/>
          </w:tcPr>
          <w:p w14:paraId="3A4EDD0B" w14:textId="1F294BB4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</w:tcPr>
          <w:p w14:paraId="7E82C23D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6:15</w:t>
            </w:r>
          </w:p>
        </w:tc>
        <w:tc>
          <w:tcPr>
            <w:tcW w:w="910" w:type="dxa"/>
            <w:shd w:val="clear" w:color="000000" w:fill="auto"/>
            <w:noWrap/>
            <w:vAlign w:val="center"/>
          </w:tcPr>
          <w:p w14:paraId="796296CB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</w:p>
        </w:tc>
      </w:tr>
      <w:tr w:rsidR="005945B0" w:rsidRPr="000068F6" w14:paraId="11AE9CEA" w14:textId="77777777" w:rsidTr="009252CD">
        <w:trPr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85C0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 240 «Заозёрный-Зеленогорск»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0A97" w14:textId="4C050C4C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15A6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767E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5:20</w:t>
            </w:r>
          </w:p>
        </w:tc>
      </w:tr>
      <w:tr w:rsidR="005945B0" w:rsidRPr="000068F6" w14:paraId="1A5F6121" w14:textId="77777777" w:rsidTr="009252CD">
        <w:trPr>
          <w:jc w:val="center"/>
        </w:trPr>
        <w:tc>
          <w:tcPr>
            <w:tcW w:w="5244" w:type="dxa"/>
            <w:vMerge w:val="restart"/>
            <w:shd w:val="clear" w:color="000000" w:fill="auto"/>
            <w:noWrap/>
            <w:vAlign w:val="center"/>
            <w:hideMark/>
          </w:tcPr>
          <w:p w14:paraId="72C66804" w14:textId="77777777" w:rsidR="005945B0" w:rsidRPr="000068F6" w:rsidRDefault="005945B0" w:rsidP="00F55F15">
            <w:pPr>
              <w:rPr>
                <w:lang w:eastAsia="ru-RU"/>
              </w:rPr>
            </w:pPr>
            <w:r w:rsidRPr="000068F6">
              <w:rPr>
                <w:lang w:eastAsia="ru-RU"/>
              </w:rPr>
              <w:t>№ 551 «Зеленогорск-Красноярск»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914555" w14:textId="047BA6D6" w:rsidR="005945B0" w:rsidRPr="000068F6" w:rsidRDefault="0060696E" w:rsidP="00F55F15">
            <w:pPr>
              <w:jc w:val="center"/>
              <w:rPr>
                <w:lang w:eastAsia="ru-RU"/>
              </w:rPr>
            </w:pPr>
            <w:proofErr w:type="spellStart"/>
            <w:r w:rsidRPr="000068F6">
              <w:rPr>
                <w:lang w:eastAsia="ru-RU"/>
              </w:rPr>
              <w:t>Е</w:t>
            </w:r>
            <w:r w:rsidR="005945B0" w:rsidRPr="000068F6">
              <w:rPr>
                <w:lang w:eastAsia="ru-RU"/>
              </w:rPr>
              <w:t>ж</w:t>
            </w:r>
            <w:r>
              <w:rPr>
                <w:lang w:eastAsia="ru-RU"/>
              </w:rPr>
              <w:t>ед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01DACAA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5:30</w:t>
            </w:r>
          </w:p>
        </w:tc>
        <w:tc>
          <w:tcPr>
            <w:tcW w:w="910" w:type="dxa"/>
            <w:shd w:val="clear" w:color="000000" w:fill="auto"/>
            <w:noWrap/>
            <w:vAlign w:val="center"/>
            <w:hideMark/>
          </w:tcPr>
          <w:p w14:paraId="2D75C6FB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10:00</w:t>
            </w:r>
          </w:p>
        </w:tc>
      </w:tr>
      <w:tr w:rsidR="005945B0" w:rsidRPr="000068F6" w14:paraId="512B4C6C" w14:textId="77777777" w:rsidTr="009252CD">
        <w:trPr>
          <w:jc w:val="center"/>
        </w:trPr>
        <w:tc>
          <w:tcPr>
            <w:tcW w:w="5244" w:type="dxa"/>
            <w:vMerge/>
            <w:vAlign w:val="center"/>
            <w:hideMark/>
          </w:tcPr>
          <w:p w14:paraId="581DEF93" w14:textId="77777777" w:rsidR="005945B0" w:rsidRPr="000068F6" w:rsidRDefault="005945B0" w:rsidP="00F55F15">
            <w:pPr>
              <w:rPr>
                <w:lang w:eastAsia="ru-RU"/>
              </w:rPr>
            </w:pPr>
          </w:p>
        </w:tc>
        <w:tc>
          <w:tcPr>
            <w:tcW w:w="2802" w:type="dxa"/>
            <w:shd w:val="clear" w:color="000000" w:fill="auto"/>
            <w:noWrap/>
            <w:vAlign w:val="center"/>
            <w:hideMark/>
          </w:tcPr>
          <w:p w14:paraId="0F7CCA46" w14:textId="0F2C016A" w:rsidR="005945B0" w:rsidRPr="000068F6" w:rsidRDefault="0060696E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П</w:t>
            </w:r>
            <w:r w:rsidR="005945B0" w:rsidRPr="000068F6">
              <w:rPr>
                <w:lang w:eastAsia="ru-RU"/>
              </w:rPr>
              <w:t>н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  <w:r w:rsidR="005945B0" w:rsidRPr="000068F6">
              <w:rPr>
                <w:lang w:eastAsia="ru-RU"/>
              </w:rPr>
              <w:t>вт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  <w:r w:rsidR="005945B0" w:rsidRPr="000068F6">
              <w:rPr>
                <w:lang w:eastAsia="ru-RU"/>
              </w:rPr>
              <w:t>ср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  <w:r w:rsidR="005945B0" w:rsidRPr="000068F6">
              <w:rPr>
                <w:lang w:eastAsia="ru-RU"/>
              </w:rPr>
              <w:t>чт</w:t>
            </w:r>
            <w:r>
              <w:rPr>
                <w:lang w:eastAsia="ru-RU"/>
              </w:rPr>
              <w:t>.</w:t>
            </w:r>
            <w:r w:rsidR="005945B0" w:rsidRPr="000068F6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  <w:r w:rsidR="005945B0" w:rsidRPr="000068F6">
              <w:rPr>
                <w:lang w:eastAsia="ru-RU"/>
              </w:rPr>
              <w:t>пт</w:t>
            </w:r>
            <w:r>
              <w:rPr>
                <w:lang w:eastAsia="ru-RU"/>
              </w:rPr>
              <w:t>.,</w:t>
            </w:r>
            <w:r w:rsidR="005945B0" w:rsidRPr="000068F6">
              <w:rPr>
                <w:lang w:eastAsia="ru-RU"/>
              </w:rPr>
              <w:t xml:space="preserve"> вс</w:t>
            </w:r>
            <w:r>
              <w:rPr>
                <w:lang w:eastAsia="ru-RU"/>
              </w:rPr>
              <w:t>.</w:t>
            </w:r>
          </w:p>
        </w:tc>
        <w:tc>
          <w:tcPr>
            <w:tcW w:w="884" w:type="dxa"/>
            <w:shd w:val="clear" w:color="000000" w:fill="auto"/>
            <w:noWrap/>
            <w:vAlign w:val="center"/>
            <w:hideMark/>
          </w:tcPr>
          <w:p w14:paraId="41689A2C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6:00</w:t>
            </w:r>
          </w:p>
        </w:tc>
        <w:tc>
          <w:tcPr>
            <w:tcW w:w="910" w:type="dxa"/>
            <w:shd w:val="clear" w:color="000000" w:fill="auto"/>
            <w:vAlign w:val="center"/>
            <w:hideMark/>
          </w:tcPr>
          <w:p w14:paraId="64EF7368" w14:textId="77777777" w:rsidR="005945B0" w:rsidRPr="000068F6" w:rsidRDefault="005945B0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11:00</w:t>
            </w:r>
          </w:p>
        </w:tc>
      </w:tr>
    </w:tbl>
    <w:p w14:paraId="2DC130E6" w14:textId="539B35EE" w:rsidR="009252CD" w:rsidRPr="000068F6" w:rsidRDefault="009252CD" w:rsidP="008B14CE">
      <w:pPr>
        <w:spacing w:before="240" w:after="240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Таблица 1.5 – Результаты обследования пассажиропотоков на маршруте №</w:t>
      </w:r>
      <w:r w:rsidR="002237FF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 xml:space="preserve">34 </w:t>
      </w:r>
    </w:p>
    <w:tbl>
      <w:tblPr>
        <w:tblStyle w:val="afc"/>
        <w:tblW w:w="8870" w:type="dxa"/>
        <w:jc w:val="center"/>
        <w:tblLook w:val="04A0" w:firstRow="1" w:lastRow="0" w:firstColumn="1" w:lastColumn="0" w:noHBand="0" w:noVBand="1"/>
      </w:tblPr>
      <w:tblGrid>
        <w:gridCol w:w="567"/>
        <w:gridCol w:w="4049"/>
        <w:gridCol w:w="1418"/>
        <w:gridCol w:w="1418"/>
        <w:gridCol w:w="1418"/>
      </w:tblGrid>
      <w:tr w:rsidR="009252CD" w:rsidRPr="000068F6" w14:paraId="602E7D96" w14:textId="77777777" w:rsidTr="009252CD">
        <w:trPr>
          <w:trHeight w:val="301"/>
          <w:jc w:val="center"/>
        </w:trPr>
        <w:tc>
          <w:tcPr>
            <w:tcW w:w="567" w:type="dxa"/>
            <w:noWrap/>
            <w:hideMark/>
          </w:tcPr>
          <w:p w14:paraId="677DAFB5" w14:textId="77777777" w:rsidR="009252CD" w:rsidRPr="000068F6" w:rsidRDefault="009252CD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№</w:t>
            </w:r>
          </w:p>
        </w:tc>
        <w:tc>
          <w:tcPr>
            <w:tcW w:w="4049" w:type="dxa"/>
            <w:noWrap/>
            <w:hideMark/>
          </w:tcPr>
          <w:p w14:paraId="5BCAAFE2" w14:textId="77777777" w:rsidR="009252CD" w:rsidRPr="000068F6" w:rsidRDefault="009252CD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Остановочный пункт</w:t>
            </w:r>
          </w:p>
        </w:tc>
        <w:tc>
          <w:tcPr>
            <w:tcW w:w="1418" w:type="dxa"/>
            <w:noWrap/>
            <w:hideMark/>
          </w:tcPr>
          <w:p w14:paraId="09CA57FB" w14:textId="77777777" w:rsidR="009252CD" w:rsidRPr="000068F6" w:rsidRDefault="009252CD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Время</w:t>
            </w:r>
          </w:p>
        </w:tc>
        <w:tc>
          <w:tcPr>
            <w:tcW w:w="1418" w:type="dxa"/>
            <w:noWrap/>
            <w:hideMark/>
          </w:tcPr>
          <w:p w14:paraId="329DFAB9" w14:textId="77777777" w:rsidR="009252CD" w:rsidRPr="000068F6" w:rsidRDefault="009252CD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Вошло</w:t>
            </w:r>
          </w:p>
        </w:tc>
        <w:tc>
          <w:tcPr>
            <w:tcW w:w="1418" w:type="dxa"/>
            <w:noWrap/>
            <w:hideMark/>
          </w:tcPr>
          <w:p w14:paraId="71A84A12" w14:textId="77777777" w:rsidR="009252CD" w:rsidRPr="000068F6" w:rsidRDefault="009252CD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Вышло</w:t>
            </w:r>
          </w:p>
        </w:tc>
      </w:tr>
      <w:tr w:rsidR="009252CD" w:rsidRPr="000068F6" w14:paraId="1F4EE509" w14:textId="77777777" w:rsidTr="008B14CE">
        <w:trPr>
          <w:trHeight w:val="301"/>
          <w:jc w:val="center"/>
        </w:trPr>
        <w:tc>
          <w:tcPr>
            <w:tcW w:w="567" w:type="dxa"/>
            <w:noWrap/>
            <w:vAlign w:val="bottom"/>
            <w:hideMark/>
          </w:tcPr>
          <w:p w14:paraId="7294D6CE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  <w:tc>
          <w:tcPr>
            <w:tcW w:w="4049" w:type="dxa"/>
            <w:noWrap/>
            <w:vAlign w:val="center"/>
            <w:hideMark/>
          </w:tcPr>
          <w:p w14:paraId="53018B94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Парковая</w:t>
            </w:r>
          </w:p>
        </w:tc>
        <w:tc>
          <w:tcPr>
            <w:tcW w:w="1418" w:type="dxa"/>
            <w:noWrap/>
            <w:hideMark/>
          </w:tcPr>
          <w:p w14:paraId="7D54989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6:50</w:t>
            </w:r>
          </w:p>
        </w:tc>
        <w:tc>
          <w:tcPr>
            <w:tcW w:w="1418" w:type="dxa"/>
            <w:noWrap/>
            <w:hideMark/>
          </w:tcPr>
          <w:p w14:paraId="316E9AF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B3AF17B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</w:t>
            </w:r>
          </w:p>
        </w:tc>
      </w:tr>
      <w:tr w:rsidR="009252CD" w:rsidRPr="000068F6" w14:paraId="1534A81F" w14:textId="77777777" w:rsidTr="008B14CE">
        <w:trPr>
          <w:trHeight w:val="301"/>
          <w:jc w:val="center"/>
        </w:trPr>
        <w:tc>
          <w:tcPr>
            <w:tcW w:w="567" w:type="dxa"/>
            <w:noWrap/>
            <w:vAlign w:val="bottom"/>
            <w:hideMark/>
          </w:tcPr>
          <w:p w14:paraId="30B54CBB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  <w:tc>
          <w:tcPr>
            <w:tcW w:w="4049" w:type="dxa"/>
            <w:noWrap/>
            <w:vAlign w:val="center"/>
            <w:hideMark/>
          </w:tcPr>
          <w:p w14:paraId="364D8032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Типография</w:t>
            </w:r>
          </w:p>
        </w:tc>
        <w:tc>
          <w:tcPr>
            <w:tcW w:w="1418" w:type="dxa"/>
            <w:noWrap/>
            <w:hideMark/>
          </w:tcPr>
          <w:p w14:paraId="563BC4F8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6:52</w:t>
            </w:r>
          </w:p>
        </w:tc>
        <w:tc>
          <w:tcPr>
            <w:tcW w:w="1418" w:type="dxa"/>
            <w:noWrap/>
            <w:hideMark/>
          </w:tcPr>
          <w:p w14:paraId="4E0050E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7D2BD26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501A0A39" w14:textId="77777777" w:rsidTr="008B14CE">
        <w:trPr>
          <w:trHeight w:val="301"/>
          <w:jc w:val="center"/>
        </w:trPr>
        <w:tc>
          <w:tcPr>
            <w:tcW w:w="567" w:type="dxa"/>
            <w:noWrap/>
            <w:vAlign w:val="bottom"/>
            <w:hideMark/>
          </w:tcPr>
          <w:p w14:paraId="20225EF1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lastRenderedPageBreak/>
              <w:t>3</w:t>
            </w:r>
          </w:p>
        </w:tc>
        <w:tc>
          <w:tcPr>
            <w:tcW w:w="4049" w:type="dxa"/>
            <w:noWrap/>
            <w:vAlign w:val="center"/>
            <w:hideMark/>
          </w:tcPr>
          <w:p w14:paraId="61A1076F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Русский чай</w:t>
            </w:r>
          </w:p>
        </w:tc>
        <w:tc>
          <w:tcPr>
            <w:tcW w:w="1418" w:type="dxa"/>
            <w:noWrap/>
            <w:hideMark/>
          </w:tcPr>
          <w:p w14:paraId="79A71CE4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6:55</w:t>
            </w:r>
          </w:p>
        </w:tc>
        <w:tc>
          <w:tcPr>
            <w:tcW w:w="1418" w:type="dxa"/>
            <w:noWrap/>
            <w:hideMark/>
          </w:tcPr>
          <w:p w14:paraId="1B0C426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405D2325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6839660D" w14:textId="77777777" w:rsidTr="008B14CE">
        <w:trPr>
          <w:trHeight w:val="301"/>
          <w:jc w:val="center"/>
        </w:trPr>
        <w:tc>
          <w:tcPr>
            <w:tcW w:w="567" w:type="dxa"/>
            <w:noWrap/>
            <w:vAlign w:val="bottom"/>
            <w:hideMark/>
          </w:tcPr>
          <w:p w14:paraId="1207070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4</w:t>
            </w:r>
          </w:p>
        </w:tc>
        <w:tc>
          <w:tcPr>
            <w:tcW w:w="4049" w:type="dxa"/>
            <w:noWrap/>
            <w:vAlign w:val="center"/>
            <w:hideMark/>
          </w:tcPr>
          <w:p w14:paraId="32A439C2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Морозко</w:t>
            </w:r>
          </w:p>
        </w:tc>
        <w:tc>
          <w:tcPr>
            <w:tcW w:w="1418" w:type="dxa"/>
            <w:noWrap/>
            <w:hideMark/>
          </w:tcPr>
          <w:p w14:paraId="61488823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6:57</w:t>
            </w:r>
          </w:p>
        </w:tc>
        <w:tc>
          <w:tcPr>
            <w:tcW w:w="1418" w:type="dxa"/>
            <w:noWrap/>
            <w:hideMark/>
          </w:tcPr>
          <w:p w14:paraId="369B9D8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0AF8073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</w:tr>
      <w:tr w:rsidR="009252CD" w:rsidRPr="000068F6" w14:paraId="26FDBBA8" w14:textId="77777777" w:rsidTr="008B14CE">
        <w:trPr>
          <w:trHeight w:val="301"/>
          <w:jc w:val="center"/>
        </w:trPr>
        <w:tc>
          <w:tcPr>
            <w:tcW w:w="567" w:type="dxa"/>
            <w:noWrap/>
            <w:vAlign w:val="bottom"/>
            <w:hideMark/>
          </w:tcPr>
          <w:p w14:paraId="7D0CECD7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5</w:t>
            </w:r>
          </w:p>
        </w:tc>
        <w:tc>
          <w:tcPr>
            <w:tcW w:w="4049" w:type="dxa"/>
            <w:noWrap/>
            <w:vAlign w:val="center"/>
            <w:hideMark/>
          </w:tcPr>
          <w:p w14:paraId="73E6F86D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Садко</w:t>
            </w:r>
          </w:p>
        </w:tc>
        <w:tc>
          <w:tcPr>
            <w:tcW w:w="1418" w:type="dxa"/>
            <w:noWrap/>
            <w:hideMark/>
          </w:tcPr>
          <w:p w14:paraId="7ED56568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6:58</w:t>
            </w:r>
          </w:p>
        </w:tc>
        <w:tc>
          <w:tcPr>
            <w:tcW w:w="1418" w:type="dxa"/>
            <w:noWrap/>
            <w:hideMark/>
          </w:tcPr>
          <w:p w14:paraId="5BA031B4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2B9FA80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3F58C740" w14:textId="77777777" w:rsidTr="008B14CE">
        <w:trPr>
          <w:jc w:val="center"/>
        </w:trPr>
        <w:tc>
          <w:tcPr>
            <w:tcW w:w="567" w:type="dxa"/>
            <w:vAlign w:val="bottom"/>
          </w:tcPr>
          <w:p w14:paraId="6F14EED3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6</w:t>
            </w:r>
          </w:p>
        </w:tc>
        <w:tc>
          <w:tcPr>
            <w:tcW w:w="4049" w:type="dxa"/>
            <w:vAlign w:val="center"/>
          </w:tcPr>
          <w:p w14:paraId="111B09D8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Дом быта</w:t>
            </w:r>
          </w:p>
        </w:tc>
        <w:tc>
          <w:tcPr>
            <w:tcW w:w="1418" w:type="dxa"/>
          </w:tcPr>
          <w:p w14:paraId="55555A3E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7:00</w:t>
            </w:r>
          </w:p>
        </w:tc>
        <w:tc>
          <w:tcPr>
            <w:tcW w:w="1418" w:type="dxa"/>
          </w:tcPr>
          <w:p w14:paraId="4673CDE5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14:paraId="63AEAE1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  <w:tr w:rsidR="009252CD" w:rsidRPr="000068F6" w14:paraId="0216B4C4" w14:textId="77777777" w:rsidTr="008B14CE">
        <w:trPr>
          <w:jc w:val="center"/>
        </w:trPr>
        <w:tc>
          <w:tcPr>
            <w:tcW w:w="567" w:type="dxa"/>
            <w:vAlign w:val="bottom"/>
          </w:tcPr>
          <w:p w14:paraId="4BE0AC81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</w:t>
            </w:r>
          </w:p>
        </w:tc>
        <w:tc>
          <w:tcPr>
            <w:tcW w:w="4049" w:type="dxa"/>
            <w:vAlign w:val="center"/>
          </w:tcPr>
          <w:p w14:paraId="0546AAEE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ГПТУ</w:t>
            </w:r>
          </w:p>
        </w:tc>
        <w:tc>
          <w:tcPr>
            <w:tcW w:w="1418" w:type="dxa"/>
          </w:tcPr>
          <w:p w14:paraId="03182CAE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7:04</w:t>
            </w:r>
          </w:p>
        </w:tc>
        <w:tc>
          <w:tcPr>
            <w:tcW w:w="1418" w:type="dxa"/>
          </w:tcPr>
          <w:p w14:paraId="5176B5E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522C21B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</w:tr>
      <w:tr w:rsidR="009252CD" w:rsidRPr="000068F6" w14:paraId="2588D35A" w14:textId="77777777" w:rsidTr="008B14CE">
        <w:trPr>
          <w:jc w:val="center"/>
        </w:trPr>
        <w:tc>
          <w:tcPr>
            <w:tcW w:w="567" w:type="dxa"/>
            <w:vAlign w:val="bottom"/>
          </w:tcPr>
          <w:p w14:paraId="3C216EA9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8</w:t>
            </w:r>
          </w:p>
        </w:tc>
        <w:tc>
          <w:tcPr>
            <w:tcW w:w="4049" w:type="dxa"/>
            <w:vAlign w:val="center"/>
          </w:tcPr>
          <w:p w14:paraId="699F30B9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Сады 1</w:t>
            </w:r>
          </w:p>
        </w:tc>
        <w:tc>
          <w:tcPr>
            <w:tcW w:w="1418" w:type="dxa"/>
          </w:tcPr>
          <w:p w14:paraId="1B1D063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7:06</w:t>
            </w:r>
          </w:p>
        </w:tc>
        <w:tc>
          <w:tcPr>
            <w:tcW w:w="1418" w:type="dxa"/>
          </w:tcPr>
          <w:p w14:paraId="43836F9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245D2CB5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1DAB7D81" w14:textId="77777777" w:rsidTr="008B14CE">
        <w:trPr>
          <w:jc w:val="center"/>
        </w:trPr>
        <w:tc>
          <w:tcPr>
            <w:tcW w:w="567" w:type="dxa"/>
            <w:vAlign w:val="bottom"/>
          </w:tcPr>
          <w:p w14:paraId="0D20F4FF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9</w:t>
            </w:r>
          </w:p>
        </w:tc>
        <w:tc>
          <w:tcPr>
            <w:tcW w:w="4049" w:type="dxa"/>
            <w:vAlign w:val="center"/>
          </w:tcPr>
          <w:p w14:paraId="4463912F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Сады 2</w:t>
            </w:r>
          </w:p>
        </w:tc>
        <w:tc>
          <w:tcPr>
            <w:tcW w:w="1418" w:type="dxa"/>
          </w:tcPr>
          <w:p w14:paraId="3AC59AE8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7:08</w:t>
            </w:r>
          </w:p>
        </w:tc>
        <w:tc>
          <w:tcPr>
            <w:tcW w:w="1418" w:type="dxa"/>
          </w:tcPr>
          <w:p w14:paraId="49D48029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7845827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4CCF5CFB" w14:textId="77777777" w:rsidTr="008B14CE">
        <w:trPr>
          <w:jc w:val="center"/>
        </w:trPr>
        <w:tc>
          <w:tcPr>
            <w:tcW w:w="567" w:type="dxa"/>
            <w:vAlign w:val="bottom"/>
          </w:tcPr>
          <w:p w14:paraId="56FA8904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10</w:t>
            </w:r>
          </w:p>
        </w:tc>
        <w:tc>
          <w:tcPr>
            <w:tcW w:w="4049" w:type="dxa"/>
            <w:vAlign w:val="center"/>
          </w:tcPr>
          <w:p w14:paraId="64673F69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ст. Осветления</w:t>
            </w:r>
          </w:p>
        </w:tc>
        <w:tc>
          <w:tcPr>
            <w:tcW w:w="1418" w:type="dxa"/>
          </w:tcPr>
          <w:p w14:paraId="67F87AA1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7:09</w:t>
            </w:r>
          </w:p>
        </w:tc>
        <w:tc>
          <w:tcPr>
            <w:tcW w:w="1418" w:type="dxa"/>
          </w:tcPr>
          <w:p w14:paraId="42856A6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134EB055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  <w:tr w:rsidR="009252CD" w:rsidRPr="000068F6" w14:paraId="1B0459ED" w14:textId="77777777" w:rsidTr="008B14CE">
        <w:trPr>
          <w:jc w:val="center"/>
        </w:trPr>
        <w:tc>
          <w:tcPr>
            <w:tcW w:w="567" w:type="dxa"/>
            <w:vAlign w:val="bottom"/>
          </w:tcPr>
          <w:p w14:paraId="4A2EFA8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11</w:t>
            </w:r>
          </w:p>
        </w:tc>
        <w:tc>
          <w:tcPr>
            <w:tcW w:w="4049" w:type="dxa"/>
            <w:vAlign w:val="center"/>
          </w:tcPr>
          <w:p w14:paraId="074EC63F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Октябрьский</w:t>
            </w:r>
          </w:p>
        </w:tc>
        <w:tc>
          <w:tcPr>
            <w:tcW w:w="1418" w:type="dxa"/>
          </w:tcPr>
          <w:p w14:paraId="74181C4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7:10</w:t>
            </w:r>
          </w:p>
        </w:tc>
        <w:tc>
          <w:tcPr>
            <w:tcW w:w="1418" w:type="dxa"/>
          </w:tcPr>
          <w:p w14:paraId="5C00BA6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22FB3A9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  <w:tr w:rsidR="009252CD" w:rsidRPr="000068F6" w14:paraId="6F40B693" w14:textId="77777777" w:rsidTr="008B14CE">
        <w:trPr>
          <w:jc w:val="center"/>
        </w:trPr>
        <w:tc>
          <w:tcPr>
            <w:tcW w:w="567" w:type="dxa"/>
            <w:vAlign w:val="bottom"/>
          </w:tcPr>
          <w:p w14:paraId="10FA981E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12</w:t>
            </w:r>
          </w:p>
        </w:tc>
        <w:tc>
          <w:tcPr>
            <w:tcW w:w="4049" w:type="dxa"/>
            <w:vAlign w:val="center"/>
          </w:tcPr>
          <w:p w14:paraId="78AA6128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Почта</w:t>
            </w:r>
          </w:p>
        </w:tc>
        <w:tc>
          <w:tcPr>
            <w:tcW w:w="1418" w:type="dxa"/>
          </w:tcPr>
          <w:p w14:paraId="3B5E2674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7:11</w:t>
            </w:r>
          </w:p>
        </w:tc>
        <w:tc>
          <w:tcPr>
            <w:tcW w:w="1418" w:type="dxa"/>
          </w:tcPr>
          <w:p w14:paraId="25F611C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6C14A667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</w:tr>
      <w:tr w:rsidR="009252CD" w:rsidRPr="000068F6" w14:paraId="783A48AD" w14:textId="77777777" w:rsidTr="008B14CE">
        <w:trPr>
          <w:jc w:val="center"/>
        </w:trPr>
        <w:tc>
          <w:tcPr>
            <w:tcW w:w="567" w:type="dxa"/>
            <w:vAlign w:val="bottom"/>
          </w:tcPr>
          <w:p w14:paraId="20A91AAB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13</w:t>
            </w:r>
          </w:p>
        </w:tc>
        <w:tc>
          <w:tcPr>
            <w:tcW w:w="4049" w:type="dxa"/>
            <w:vAlign w:val="center"/>
          </w:tcPr>
          <w:p w14:paraId="1270CFF1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Полевая</w:t>
            </w:r>
          </w:p>
        </w:tc>
        <w:tc>
          <w:tcPr>
            <w:tcW w:w="1418" w:type="dxa"/>
          </w:tcPr>
          <w:p w14:paraId="0CE5FE69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7:11</w:t>
            </w:r>
          </w:p>
        </w:tc>
        <w:tc>
          <w:tcPr>
            <w:tcW w:w="1418" w:type="dxa"/>
          </w:tcPr>
          <w:p w14:paraId="6E5DBBE9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1CFEDB93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52B7CB81" w14:textId="77777777" w:rsidTr="008B14CE">
        <w:trPr>
          <w:jc w:val="center"/>
        </w:trPr>
        <w:tc>
          <w:tcPr>
            <w:tcW w:w="567" w:type="dxa"/>
            <w:vAlign w:val="bottom"/>
          </w:tcPr>
          <w:p w14:paraId="6F03107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14</w:t>
            </w:r>
          </w:p>
        </w:tc>
        <w:tc>
          <w:tcPr>
            <w:tcW w:w="4049" w:type="dxa"/>
            <w:vAlign w:val="center"/>
          </w:tcPr>
          <w:p w14:paraId="639C0D6E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Почта</w:t>
            </w:r>
          </w:p>
        </w:tc>
        <w:tc>
          <w:tcPr>
            <w:tcW w:w="1418" w:type="dxa"/>
          </w:tcPr>
          <w:p w14:paraId="74BC319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7:11</w:t>
            </w:r>
          </w:p>
        </w:tc>
        <w:tc>
          <w:tcPr>
            <w:tcW w:w="1418" w:type="dxa"/>
          </w:tcPr>
          <w:p w14:paraId="72C6642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3FFC724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4B2D4D91" w14:textId="77777777" w:rsidTr="008B14CE">
        <w:trPr>
          <w:jc w:val="center"/>
        </w:trPr>
        <w:tc>
          <w:tcPr>
            <w:tcW w:w="567" w:type="dxa"/>
            <w:vAlign w:val="bottom"/>
          </w:tcPr>
          <w:p w14:paraId="7006EDE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15</w:t>
            </w:r>
          </w:p>
        </w:tc>
        <w:tc>
          <w:tcPr>
            <w:tcW w:w="4049" w:type="dxa"/>
            <w:vAlign w:val="center"/>
          </w:tcPr>
          <w:p w14:paraId="54E283AC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Октябрьский</w:t>
            </w:r>
          </w:p>
        </w:tc>
        <w:tc>
          <w:tcPr>
            <w:tcW w:w="1418" w:type="dxa"/>
          </w:tcPr>
          <w:p w14:paraId="10E250F4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7:11</w:t>
            </w:r>
          </w:p>
        </w:tc>
        <w:tc>
          <w:tcPr>
            <w:tcW w:w="1418" w:type="dxa"/>
          </w:tcPr>
          <w:p w14:paraId="55485098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5248BAA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7EE68A88" w14:textId="77777777" w:rsidTr="008B14CE">
        <w:trPr>
          <w:jc w:val="center"/>
        </w:trPr>
        <w:tc>
          <w:tcPr>
            <w:tcW w:w="567" w:type="dxa"/>
            <w:vAlign w:val="bottom"/>
          </w:tcPr>
          <w:p w14:paraId="240596A8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16</w:t>
            </w:r>
          </w:p>
        </w:tc>
        <w:tc>
          <w:tcPr>
            <w:tcW w:w="4049" w:type="dxa"/>
            <w:vAlign w:val="center"/>
          </w:tcPr>
          <w:p w14:paraId="057182DA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УЖДТ</w:t>
            </w:r>
          </w:p>
        </w:tc>
        <w:tc>
          <w:tcPr>
            <w:tcW w:w="1418" w:type="dxa"/>
          </w:tcPr>
          <w:p w14:paraId="6EB5942C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7:16</w:t>
            </w:r>
          </w:p>
        </w:tc>
        <w:tc>
          <w:tcPr>
            <w:tcW w:w="1418" w:type="dxa"/>
          </w:tcPr>
          <w:p w14:paraId="470257E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3FF396A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245C958E" w14:textId="77777777" w:rsidTr="008B14CE">
        <w:trPr>
          <w:jc w:val="center"/>
        </w:trPr>
        <w:tc>
          <w:tcPr>
            <w:tcW w:w="567" w:type="dxa"/>
            <w:vAlign w:val="bottom"/>
          </w:tcPr>
          <w:p w14:paraId="6D5D80C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17</w:t>
            </w:r>
          </w:p>
        </w:tc>
        <w:tc>
          <w:tcPr>
            <w:tcW w:w="4049" w:type="dxa"/>
            <w:vAlign w:val="center"/>
          </w:tcPr>
          <w:p w14:paraId="37218E55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Овражный</w:t>
            </w:r>
          </w:p>
        </w:tc>
        <w:tc>
          <w:tcPr>
            <w:tcW w:w="1418" w:type="dxa"/>
          </w:tcPr>
          <w:p w14:paraId="1D5E367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7:17</w:t>
            </w:r>
          </w:p>
        </w:tc>
        <w:tc>
          <w:tcPr>
            <w:tcW w:w="1418" w:type="dxa"/>
          </w:tcPr>
          <w:p w14:paraId="425C0FB4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9</w:t>
            </w:r>
          </w:p>
        </w:tc>
        <w:tc>
          <w:tcPr>
            <w:tcW w:w="1418" w:type="dxa"/>
          </w:tcPr>
          <w:p w14:paraId="60D34721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132D4053" w14:textId="77777777" w:rsidTr="008B14CE">
        <w:trPr>
          <w:jc w:val="center"/>
        </w:trPr>
        <w:tc>
          <w:tcPr>
            <w:tcW w:w="567" w:type="dxa"/>
            <w:vAlign w:val="bottom"/>
          </w:tcPr>
          <w:p w14:paraId="0EE236E4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18</w:t>
            </w:r>
          </w:p>
        </w:tc>
        <w:tc>
          <w:tcPr>
            <w:tcW w:w="4049" w:type="dxa"/>
            <w:vAlign w:val="center"/>
          </w:tcPr>
          <w:p w14:paraId="17607530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УЖДТ</w:t>
            </w:r>
          </w:p>
        </w:tc>
        <w:tc>
          <w:tcPr>
            <w:tcW w:w="1418" w:type="dxa"/>
          </w:tcPr>
          <w:p w14:paraId="6A7C7A4B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7:22</w:t>
            </w:r>
          </w:p>
        </w:tc>
        <w:tc>
          <w:tcPr>
            <w:tcW w:w="1418" w:type="dxa"/>
          </w:tcPr>
          <w:p w14:paraId="446C7081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</w:t>
            </w:r>
          </w:p>
        </w:tc>
        <w:tc>
          <w:tcPr>
            <w:tcW w:w="1418" w:type="dxa"/>
          </w:tcPr>
          <w:p w14:paraId="0F24D5D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0D764940" w14:textId="77777777" w:rsidTr="008B14CE">
        <w:trPr>
          <w:jc w:val="center"/>
        </w:trPr>
        <w:tc>
          <w:tcPr>
            <w:tcW w:w="567" w:type="dxa"/>
            <w:vAlign w:val="bottom"/>
          </w:tcPr>
          <w:p w14:paraId="4A097D1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19</w:t>
            </w:r>
          </w:p>
        </w:tc>
        <w:tc>
          <w:tcPr>
            <w:tcW w:w="4049" w:type="dxa"/>
            <w:vAlign w:val="center"/>
          </w:tcPr>
          <w:p w14:paraId="69113D30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Октябрьский</w:t>
            </w:r>
          </w:p>
        </w:tc>
        <w:tc>
          <w:tcPr>
            <w:tcW w:w="1418" w:type="dxa"/>
          </w:tcPr>
          <w:p w14:paraId="5565461C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7:25</w:t>
            </w:r>
          </w:p>
        </w:tc>
        <w:tc>
          <w:tcPr>
            <w:tcW w:w="1418" w:type="dxa"/>
          </w:tcPr>
          <w:p w14:paraId="293F7AB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0352759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</w:t>
            </w:r>
          </w:p>
        </w:tc>
      </w:tr>
      <w:tr w:rsidR="009252CD" w:rsidRPr="000068F6" w14:paraId="041D42A6" w14:textId="77777777" w:rsidTr="008B14CE">
        <w:trPr>
          <w:jc w:val="center"/>
        </w:trPr>
        <w:tc>
          <w:tcPr>
            <w:tcW w:w="567" w:type="dxa"/>
            <w:vAlign w:val="bottom"/>
          </w:tcPr>
          <w:p w14:paraId="0DE4C77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</w:t>
            </w:r>
          </w:p>
        </w:tc>
        <w:tc>
          <w:tcPr>
            <w:tcW w:w="4049" w:type="dxa"/>
            <w:vAlign w:val="center"/>
          </w:tcPr>
          <w:p w14:paraId="1CC5C979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Почта</w:t>
            </w:r>
          </w:p>
        </w:tc>
        <w:tc>
          <w:tcPr>
            <w:tcW w:w="1418" w:type="dxa"/>
          </w:tcPr>
          <w:p w14:paraId="6ACEF03C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7:27</w:t>
            </w:r>
          </w:p>
        </w:tc>
        <w:tc>
          <w:tcPr>
            <w:tcW w:w="1418" w:type="dxa"/>
          </w:tcPr>
          <w:p w14:paraId="1FE3205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14:paraId="675D5F48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  <w:tr w:rsidR="009252CD" w:rsidRPr="000068F6" w14:paraId="2857A08D" w14:textId="77777777" w:rsidTr="008B14CE">
        <w:trPr>
          <w:jc w:val="center"/>
        </w:trPr>
        <w:tc>
          <w:tcPr>
            <w:tcW w:w="567" w:type="dxa"/>
            <w:vAlign w:val="bottom"/>
          </w:tcPr>
          <w:p w14:paraId="7192869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21</w:t>
            </w:r>
          </w:p>
        </w:tc>
        <w:tc>
          <w:tcPr>
            <w:tcW w:w="4049" w:type="dxa"/>
            <w:vAlign w:val="center"/>
          </w:tcPr>
          <w:p w14:paraId="1D420FBF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Полевая</w:t>
            </w:r>
          </w:p>
        </w:tc>
        <w:tc>
          <w:tcPr>
            <w:tcW w:w="1418" w:type="dxa"/>
          </w:tcPr>
          <w:p w14:paraId="0A62D18E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7:27</w:t>
            </w:r>
          </w:p>
        </w:tc>
        <w:tc>
          <w:tcPr>
            <w:tcW w:w="1418" w:type="dxa"/>
          </w:tcPr>
          <w:p w14:paraId="0C0DECC9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0D419757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5B03C3C0" w14:textId="77777777" w:rsidTr="008B14CE">
        <w:trPr>
          <w:jc w:val="center"/>
        </w:trPr>
        <w:tc>
          <w:tcPr>
            <w:tcW w:w="567" w:type="dxa"/>
            <w:vAlign w:val="bottom"/>
          </w:tcPr>
          <w:p w14:paraId="44B700B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22</w:t>
            </w:r>
          </w:p>
        </w:tc>
        <w:tc>
          <w:tcPr>
            <w:tcW w:w="4049" w:type="dxa"/>
            <w:vAlign w:val="center"/>
          </w:tcPr>
          <w:p w14:paraId="3BA23402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Почта</w:t>
            </w:r>
          </w:p>
        </w:tc>
        <w:tc>
          <w:tcPr>
            <w:tcW w:w="1418" w:type="dxa"/>
          </w:tcPr>
          <w:p w14:paraId="58B202EC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7:28</w:t>
            </w:r>
          </w:p>
        </w:tc>
        <w:tc>
          <w:tcPr>
            <w:tcW w:w="1418" w:type="dxa"/>
          </w:tcPr>
          <w:p w14:paraId="4026FB8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</w:t>
            </w:r>
          </w:p>
        </w:tc>
        <w:tc>
          <w:tcPr>
            <w:tcW w:w="1418" w:type="dxa"/>
          </w:tcPr>
          <w:p w14:paraId="328CB4E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13C0DCBB" w14:textId="77777777" w:rsidTr="008B14CE">
        <w:trPr>
          <w:jc w:val="center"/>
        </w:trPr>
        <w:tc>
          <w:tcPr>
            <w:tcW w:w="567" w:type="dxa"/>
            <w:vAlign w:val="bottom"/>
          </w:tcPr>
          <w:p w14:paraId="3A797671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23</w:t>
            </w:r>
          </w:p>
        </w:tc>
        <w:tc>
          <w:tcPr>
            <w:tcW w:w="4049" w:type="dxa"/>
            <w:vAlign w:val="center"/>
          </w:tcPr>
          <w:p w14:paraId="60C190C9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Октябрьский</w:t>
            </w:r>
          </w:p>
        </w:tc>
        <w:tc>
          <w:tcPr>
            <w:tcW w:w="1418" w:type="dxa"/>
          </w:tcPr>
          <w:p w14:paraId="7CDC50A6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7:28</w:t>
            </w:r>
          </w:p>
        </w:tc>
        <w:tc>
          <w:tcPr>
            <w:tcW w:w="1418" w:type="dxa"/>
          </w:tcPr>
          <w:p w14:paraId="2B0EE425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6</w:t>
            </w:r>
          </w:p>
        </w:tc>
        <w:tc>
          <w:tcPr>
            <w:tcW w:w="1418" w:type="dxa"/>
          </w:tcPr>
          <w:p w14:paraId="7553326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6B9B7932" w14:textId="77777777" w:rsidTr="008B14CE">
        <w:trPr>
          <w:jc w:val="center"/>
        </w:trPr>
        <w:tc>
          <w:tcPr>
            <w:tcW w:w="567" w:type="dxa"/>
            <w:vAlign w:val="bottom"/>
          </w:tcPr>
          <w:p w14:paraId="68E0A09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24</w:t>
            </w:r>
          </w:p>
        </w:tc>
        <w:tc>
          <w:tcPr>
            <w:tcW w:w="4049" w:type="dxa"/>
            <w:vAlign w:val="center"/>
          </w:tcPr>
          <w:p w14:paraId="0C7E8719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ст. Осветления</w:t>
            </w:r>
          </w:p>
        </w:tc>
        <w:tc>
          <w:tcPr>
            <w:tcW w:w="1418" w:type="dxa"/>
          </w:tcPr>
          <w:p w14:paraId="6D11784F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7:30</w:t>
            </w:r>
          </w:p>
        </w:tc>
        <w:tc>
          <w:tcPr>
            <w:tcW w:w="1418" w:type="dxa"/>
          </w:tcPr>
          <w:p w14:paraId="524171AC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12</w:t>
            </w:r>
          </w:p>
        </w:tc>
        <w:tc>
          <w:tcPr>
            <w:tcW w:w="1418" w:type="dxa"/>
          </w:tcPr>
          <w:p w14:paraId="33B2C0CE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  <w:tr w:rsidR="009252CD" w:rsidRPr="000068F6" w14:paraId="72217996" w14:textId="77777777" w:rsidTr="008B14CE">
        <w:trPr>
          <w:jc w:val="center"/>
        </w:trPr>
        <w:tc>
          <w:tcPr>
            <w:tcW w:w="567" w:type="dxa"/>
            <w:vAlign w:val="bottom"/>
          </w:tcPr>
          <w:p w14:paraId="4685759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25</w:t>
            </w:r>
          </w:p>
        </w:tc>
        <w:tc>
          <w:tcPr>
            <w:tcW w:w="4049" w:type="dxa"/>
            <w:vAlign w:val="center"/>
          </w:tcPr>
          <w:p w14:paraId="08FDEB05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Сады 2</w:t>
            </w:r>
          </w:p>
        </w:tc>
        <w:tc>
          <w:tcPr>
            <w:tcW w:w="1418" w:type="dxa"/>
          </w:tcPr>
          <w:p w14:paraId="102DD046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7:31</w:t>
            </w:r>
          </w:p>
        </w:tc>
        <w:tc>
          <w:tcPr>
            <w:tcW w:w="1418" w:type="dxa"/>
          </w:tcPr>
          <w:p w14:paraId="489BBC69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14:paraId="1997DDB7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75A4FA75" w14:textId="77777777" w:rsidTr="008B14CE">
        <w:trPr>
          <w:jc w:val="center"/>
        </w:trPr>
        <w:tc>
          <w:tcPr>
            <w:tcW w:w="567" w:type="dxa"/>
            <w:vAlign w:val="bottom"/>
          </w:tcPr>
          <w:p w14:paraId="094273F8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26</w:t>
            </w:r>
          </w:p>
        </w:tc>
        <w:tc>
          <w:tcPr>
            <w:tcW w:w="4049" w:type="dxa"/>
            <w:vAlign w:val="center"/>
          </w:tcPr>
          <w:p w14:paraId="5567A9F7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Сады 1</w:t>
            </w:r>
          </w:p>
        </w:tc>
        <w:tc>
          <w:tcPr>
            <w:tcW w:w="1418" w:type="dxa"/>
          </w:tcPr>
          <w:p w14:paraId="04F03D67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7:34</w:t>
            </w:r>
          </w:p>
        </w:tc>
        <w:tc>
          <w:tcPr>
            <w:tcW w:w="1418" w:type="dxa"/>
          </w:tcPr>
          <w:p w14:paraId="0F7055A3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6392110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</w:tr>
      <w:tr w:rsidR="009252CD" w:rsidRPr="000068F6" w14:paraId="6DBF17E6" w14:textId="77777777" w:rsidTr="008B14CE">
        <w:trPr>
          <w:jc w:val="center"/>
        </w:trPr>
        <w:tc>
          <w:tcPr>
            <w:tcW w:w="567" w:type="dxa"/>
            <w:vAlign w:val="bottom"/>
          </w:tcPr>
          <w:p w14:paraId="5529596E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27</w:t>
            </w:r>
          </w:p>
        </w:tc>
        <w:tc>
          <w:tcPr>
            <w:tcW w:w="4049" w:type="dxa"/>
            <w:vAlign w:val="center"/>
          </w:tcPr>
          <w:p w14:paraId="2E58C5C7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ГПТУ</w:t>
            </w:r>
          </w:p>
        </w:tc>
        <w:tc>
          <w:tcPr>
            <w:tcW w:w="1418" w:type="dxa"/>
          </w:tcPr>
          <w:p w14:paraId="1EA81D97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7:39</w:t>
            </w:r>
          </w:p>
        </w:tc>
        <w:tc>
          <w:tcPr>
            <w:tcW w:w="1418" w:type="dxa"/>
          </w:tcPr>
          <w:p w14:paraId="3283E979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09A0829B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4</w:t>
            </w:r>
          </w:p>
        </w:tc>
      </w:tr>
      <w:tr w:rsidR="009252CD" w:rsidRPr="000068F6" w14:paraId="07DD9CA7" w14:textId="77777777" w:rsidTr="008B14CE">
        <w:trPr>
          <w:jc w:val="center"/>
        </w:trPr>
        <w:tc>
          <w:tcPr>
            <w:tcW w:w="567" w:type="dxa"/>
            <w:vAlign w:val="bottom"/>
          </w:tcPr>
          <w:p w14:paraId="5704B71B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28</w:t>
            </w:r>
          </w:p>
        </w:tc>
        <w:tc>
          <w:tcPr>
            <w:tcW w:w="4049" w:type="dxa"/>
            <w:vAlign w:val="center"/>
          </w:tcPr>
          <w:p w14:paraId="6AF17E04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Техникум</w:t>
            </w:r>
          </w:p>
        </w:tc>
        <w:tc>
          <w:tcPr>
            <w:tcW w:w="1418" w:type="dxa"/>
          </w:tcPr>
          <w:p w14:paraId="4D7C5F48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7:40</w:t>
            </w:r>
          </w:p>
        </w:tc>
        <w:tc>
          <w:tcPr>
            <w:tcW w:w="1418" w:type="dxa"/>
          </w:tcPr>
          <w:p w14:paraId="37602280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</w:t>
            </w:r>
          </w:p>
        </w:tc>
        <w:tc>
          <w:tcPr>
            <w:tcW w:w="1418" w:type="dxa"/>
          </w:tcPr>
          <w:p w14:paraId="7E185E11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9</w:t>
            </w:r>
          </w:p>
        </w:tc>
      </w:tr>
      <w:tr w:rsidR="009252CD" w:rsidRPr="000068F6" w14:paraId="64B79992" w14:textId="77777777" w:rsidTr="008B14CE">
        <w:trPr>
          <w:jc w:val="center"/>
        </w:trPr>
        <w:tc>
          <w:tcPr>
            <w:tcW w:w="567" w:type="dxa"/>
            <w:vAlign w:val="bottom"/>
          </w:tcPr>
          <w:p w14:paraId="5BCF6A7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29</w:t>
            </w:r>
          </w:p>
        </w:tc>
        <w:tc>
          <w:tcPr>
            <w:tcW w:w="4049" w:type="dxa"/>
            <w:vAlign w:val="center"/>
          </w:tcPr>
          <w:p w14:paraId="3F35239D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Радуга</w:t>
            </w:r>
          </w:p>
        </w:tc>
        <w:tc>
          <w:tcPr>
            <w:tcW w:w="1418" w:type="dxa"/>
          </w:tcPr>
          <w:p w14:paraId="74A40E95" w14:textId="77777777" w:rsidR="009252CD" w:rsidRPr="000068F6" w:rsidRDefault="009252CD" w:rsidP="00F55F15">
            <w:pPr>
              <w:jc w:val="center"/>
            </w:pPr>
            <w:r w:rsidRPr="000068F6">
              <w:rPr>
                <w:color w:val="000000"/>
              </w:rPr>
              <w:t>7:42</w:t>
            </w:r>
          </w:p>
        </w:tc>
        <w:tc>
          <w:tcPr>
            <w:tcW w:w="1418" w:type="dxa"/>
          </w:tcPr>
          <w:p w14:paraId="54D04E15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</w:t>
            </w:r>
          </w:p>
        </w:tc>
        <w:tc>
          <w:tcPr>
            <w:tcW w:w="1418" w:type="dxa"/>
          </w:tcPr>
          <w:p w14:paraId="56506175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8</w:t>
            </w:r>
          </w:p>
        </w:tc>
      </w:tr>
      <w:tr w:rsidR="009252CD" w:rsidRPr="000068F6" w14:paraId="16B34BF3" w14:textId="77777777" w:rsidTr="008B14CE">
        <w:trPr>
          <w:jc w:val="center"/>
        </w:trPr>
        <w:tc>
          <w:tcPr>
            <w:tcW w:w="567" w:type="dxa"/>
            <w:vAlign w:val="bottom"/>
          </w:tcPr>
          <w:p w14:paraId="728B6E99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30</w:t>
            </w:r>
          </w:p>
        </w:tc>
        <w:tc>
          <w:tcPr>
            <w:tcW w:w="4049" w:type="dxa"/>
            <w:vAlign w:val="center"/>
          </w:tcPr>
          <w:p w14:paraId="6A1EC762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АТС</w:t>
            </w:r>
          </w:p>
        </w:tc>
        <w:tc>
          <w:tcPr>
            <w:tcW w:w="1418" w:type="dxa"/>
          </w:tcPr>
          <w:p w14:paraId="39D3F8B5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7:45</w:t>
            </w:r>
          </w:p>
        </w:tc>
        <w:tc>
          <w:tcPr>
            <w:tcW w:w="1418" w:type="dxa"/>
          </w:tcPr>
          <w:p w14:paraId="13F9062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536CF9AD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</w:t>
            </w:r>
          </w:p>
        </w:tc>
      </w:tr>
      <w:tr w:rsidR="009252CD" w:rsidRPr="000068F6" w14:paraId="0FB8C840" w14:textId="77777777" w:rsidTr="008B14CE">
        <w:trPr>
          <w:jc w:val="center"/>
        </w:trPr>
        <w:tc>
          <w:tcPr>
            <w:tcW w:w="567" w:type="dxa"/>
            <w:vAlign w:val="bottom"/>
          </w:tcPr>
          <w:p w14:paraId="7775648B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31</w:t>
            </w:r>
          </w:p>
        </w:tc>
        <w:tc>
          <w:tcPr>
            <w:tcW w:w="4049" w:type="dxa"/>
            <w:vAlign w:val="center"/>
          </w:tcPr>
          <w:p w14:paraId="6D9F1C55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Школа 176</w:t>
            </w:r>
          </w:p>
        </w:tc>
        <w:tc>
          <w:tcPr>
            <w:tcW w:w="1418" w:type="dxa"/>
          </w:tcPr>
          <w:p w14:paraId="0C0EE231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7:47</w:t>
            </w:r>
          </w:p>
        </w:tc>
        <w:tc>
          <w:tcPr>
            <w:tcW w:w="1418" w:type="dxa"/>
          </w:tcPr>
          <w:p w14:paraId="3208284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7DFDE14A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</w:t>
            </w:r>
          </w:p>
        </w:tc>
      </w:tr>
      <w:tr w:rsidR="009252CD" w:rsidRPr="000068F6" w14:paraId="6A3748E5" w14:textId="77777777" w:rsidTr="008B14CE">
        <w:trPr>
          <w:jc w:val="center"/>
        </w:trPr>
        <w:tc>
          <w:tcPr>
            <w:tcW w:w="567" w:type="dxa"/>
            <w:vAlign w:val="bottom"/>
          </w:tcPr>
          <w:p w14:paraId="3EE6F62C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32</w:t>
            </w:r>
          </w:p>
        </w:tc>
        <w:tc>
          <w:tcPr>
            <w:tcW w:w="4049" w:type="dxa"/>
            <w:vAlign w:val="center"/>
          </w:tcPr>
          <w:p w14:paraId="3D7ED54B" w14:textId="77777777" w:rsidR="009252CD" w:rsidRPr="000068F6" w:rsidRDefault="009252CD" w:rsidP="008B14CE">
            <w:pPr>
              <w:rPr>
                <w:color w:val="000000"/>
              </w:rPr>
            </w:pPr>
            <w:r w:rsidRPr="000068F6">
              <w:rPr>
                <w:color w:val="000000"/>
              </w:rPr>
              <w:t>Парковая</w:t>
            </w:r>
          </w:p>
        </w:tc>
        <w:tc>
          <w:tcPr>
            <w:tcW w:w="1418" w:type="dxa"/>
          </w:tcPr>
          <w:p w14:paraId="45C979E2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7:49</w:t>
            </w:r>
          </w:p>
        </w:tc>
        <w:tc>
          <w:tcPr>
            <w:tcW w:w="1418" w:type="dxa"/>
          </w:tcPr>
          <w:p w14:paraId="5D55B28F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3BB00186" w14:textId="77777777" w:rsidR="009252CD" w:rsidRPr="000068F6" w:rsidRDefault="009252CD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7</w:t>
            </w:r>
          </w:p>
        </w:tc>
      </w:tr>
    </w:tbl>
    <w:p w14:paraId="6B9A8F20" w14:textId="1175FEDA" w:rsidR="00A154AF" w:rsidRPr="000068F6" w:rsidRDefault="009252CD" w:rsidP="008B14CE">
      <w:pPr>
        <w:spacing w:before="240" w:after="240"/>
        <w:rPr>
          <w:rFonts w:eastAsiaTheme="minorEastAsia"/>
          <w:sz w:val="28"/>
          <w:szCs w:val="28"/>
          <w:lang w:eastAsia="ru-RU"/>
        </w:rPr>
      </w:pPr>
      <w:r w:rsidRPr="000068F6">
        <w:rPr>
          <w:sz w:val="28"/>
          <w:szCs w:val="28"/>
        </w:rPr>
        <w:t>Таблица 1.6 – Результаты обследования пассажиропотоков на маршруте №</w:t>
      </w:r>
      <w:r w:rsidR="008B14CE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15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417"/>
        <w:gridCol w:w="1418"/>
        <w:gridCol w:w="1440"/>
      </w:tblGrid>
      <w:tr w:rsidR="009252CD" w:rsidRPr="000068F6" w14:paraId="706F1635" w14:textId="77777777" w:rsidTr="009252CD">
        <w:trPr>
          <w:jc w:val="center"/>
        </w:trPr>
        <w:tc>
          <w:tcPr>
            <w:tcW w:w="3119" w:type="dxa"/>
          </w:tcPr>
          <w:p w14:paraId="2371A61A" w14:textId="77777777" w:rsidR="009252CD" w:rsidRPr="000068F6" w:rsidRDefault="009252CD" w:rsidP="00F55F15">
            <w:pPr>
              <w:rPr>
                <w:b/>
              </w:rPr>
            </w:pPr>
            <w:r w:rsidRPr="000068F6">
              <w:rPr>
                <w:b/>
              </w:rPr>
              <w:t>ОП</w:t>
            </w:r>
          </w:p>
        </w:tc>
        <w:tc>
          <w:tcPr>
            <w:tcW w:w="1417" w:type="dxa"/>
          </w:tcPr>
          <w:p w14:paraId="59FE0770" w14:textId="77777777" w:rsidR="009252CD" w:rsidRPr="000068F6" w:rsidRDefault="009252CD" w:rsidP="00F55F15">
            <w:pPr>
              <w:rPr>
                <w:b/>
              </w:rPr>
            </w:pPr>
            <w:r w:rsidRPr="000068F6">
              <w:rPr>
                <w:b/>
              </w:rPr>
              <w:t xml:space="preserve">Время </w:t>
            </w:r>
          </w:p>
        </w:tc>
        <w:tc>
          <w:tcPr>
            <w:tcW w:w="1418" w:type="dxa"/>
          </w:tcPr>
          <w:p w14:paraId="01704548" w14:textId="77777777" w:rsidR="009252CD" w:rsidRPr="000068F6" w:rsidRDefault="009252CD" w:rsidP="00F55F15">
            <w:pPr>
              <w:rPr>
                <w:b/>
              </w:rPr>
            </w:pPr>
            <w:r w:rsidRPr="000068F6">
              <w:rPr>
                <w:b/>
              </w:rPr>
              <w:t xml:space="preserve">Вошло </w:t>
            </w:r>
          </w:p>
        </w:tc>
        <w:tc>
          <w:tcPr>
            <w:tcW w:w="1440" w:type="dxa"/>
          </w:tcPr>
          <w:p w14:paraId="4B1E9CB8" w14:textId="77777777" w:rsidR="009252CD" w:rsidRPr="000068F6" w:rsidRDefault="009252CD" w:rsidP="00F55F15">
            <w:pPr>
              <w:rPr>
                <w:b/>
              </w:rPr>
            </w:pPr>
            <w:r w:rsidRPr="000068F6">
              <w:rPr>
                <w:b/>
              </w:rPr>
              <w:t xml:space="preserve">Вышло </w:t>
            </w:r>
          </w:p>
        </w:tc>
      </w:tr>
      <w:tr w:rsidR="009252CD" w:rsidRPr="000068F6" w14:paraId="561974DB" w14:textId="77777777" w:rsidTr="009252CD">
        <w:trPr>
          <w:jc w:val="center"/>
        </w:trPr>
        <w:tc>
          <w:tcPr>
            <w:tcW w:w="3119" w:type="dxa"/>
          </w:tcPr>
          <w:p w14:paraId="70B3F2FA" w14:textId="77777777" w:rsidR="009252CD" w:rsidRPr="000068F6" w:rsidRDefault="009252CD" w:rsidP="00F55F15">
            <w:r w:rsidRPr="000068F6">
              <w:t>Терапия</w:t>
            </w:r>
          </w:p>
        </w:tc>
        <w:tc>
          <w:tcPr>
            <w:tcW w:w="1417" w:type="dxa"/>
          </w:tcPr>
          <w:p w14:paraId="427D473F" w14:textId="77777777" w:rsidR="009252CD" w:rsidRPr="000068F6" w:rsidRDefault="009252CD" w:rsidP="00F55F15">
            <w:r w:rsidRPr="000068F6">
              <w:t>9:29</w:t>
            </w:r>
          </w:p>
        </w:tc>
        <w:tc>
          <w:tcPr>
            <w:tcW w:w="1418" w:type="dxa"/>
          </w:tcPr>
          <w:p w14:paraId="5B23216A" w14:textId="77777777" w:rsidR="009252CD" w:rsidRPr="000068F6" w:rsidRDefault="009252CD" w:rsidP="00F55F15"/>
        </w:tc>
        <w:tc>
          <w:tcPr>
            <w:tcW w:w="1440" w:type="dxa"/>
          </w:tcPr>
          <w:p w14:paraId="6DC5BE11" w14:textId="77777777" w:rsidR="009252CD" w:rsidRPr="000068F6" w:rsidRDefault="009252CD" w:rsidP="00F55F15">
            <w:r w:rsidRPr="000068F6">
              <w:t>1</w:t>
            </w:r>
          </w:p>
        </w:tc>
      </w:tr>
      <w:tr w:rsidR="009252CD" w:rsidRPr="000068F6" w14:paraId="12B3930A" w14:textId="77777777" w:rsidTr="009252CD">
        <w:trPr>
          <w:jc w:val="center"/>
        </w:trPr>
        <w:tc>
          <w:tcPr>
            <w:tcW w:w="3119" w:type="dxa"/>
          </w:tcPr>
          <w:p w14:paraId="29A4D7F1" w14:textId="0470C84D" w:rsidR="009252CD" w:rsidRPr="000068F6" w:rsidRDefault="009252CD" w:rsidP="00F55F15">
            <w:r w:rsidRPr="000068F6">
              <w:t>Акушер.</w:t>
            </w:r>
            <w:r w:rsidR="002237FF">
              <w:t xml:space="preserve"> </w:t>
            </w:r>
            <w:r w:rsidRPr="000068F6">
              <w:t>отделение</w:t>
            </w:r>
          </w:p>
        </w:tc>
        <w:tc>
          <w:tcPr>
            <w:tcW w:w="1417" w:type="dxa"/>
          </w:tcPr>
          <w:p w14:paraId="33FCFEFC" w14:textId="77777777" w:rsidR="009252CD" w:rsidRPr="000068F6" w:rsidRDefault="009252CD" w:rsidP="00F55F15">
            <w:r w:rsidRPr="000068F6">
              <w:t>9:30</w:t>
            </w:r>
          </w:p>
        </w:tc>
        <w:tc>
          <w:tcPr>
            <w:tcW w:w="1418" w:type="dxa"/>
          </w:tcPr>
          <w:p w14:paraId="0BCED980" w14:textId="77777777" w:rsidR="009252CD" w:rsidRPr="000068F6" w:rsidRDefault="009252CD" w:rsidP="00F55F15"/>
        </w:tc>
        <w:tc>
          <w:tcPr>
            <w:tcW w:w="1440" w:type="dxa"/>
          </w:tcPr>
          <w:p w14:paraId="197AAFB6" w14:textId="77777777" w:rsidR="009252CD" w:rsidRPr="000068F6" w:rsidRDefault="009252CD" w:rsidP="00F55F15"/>
        </w:tc>
      </w:tr>
      <w:tr w:rsidR="009252CD" w:rsidRPr="000068F6" w14:paraId="0284F76C" w14:textId="77777777" w:rsidTr="009252CD">
        <w:trPr>
          <w:jc w:val="center"/>
        </w:trPr>
        <w:tc>
          <w:tcPr>
            <w:tcW w:w="3119" w:type="dxa"/>
          </w:tcPr>
          <w:p w14:paraId="0E1CA9C6" w14:textId="75C0E778" w:rsidR="009252CD" w:rsidRPr="000068F6" w:rsidRDefault="009252CD" w:rsidP="00F55F15">
            <w:r w:rsidRPr="000068F6">
              <w:t>Дет.</w:t>
            </w:r>
            <w:r w:rsidR="002237FF">
              <w:t xml:space="preserve"> </w:t>
            </w:r>
            <w:r w:rsidRPr="000068F6">
              <w:t>поликлиника</w:t>
            </w:r>
          </w:p>
        </w:tc>
        <w:tc>
          <w:tcPr>
            <w:tcW w:w="1417" w:type="dxa"/>
          </w:tcPr>
          <w:p w14:paraId="7CA9BAD0" w14:textId="77777777" w:rsidR="009252CD" w:rsidRPr="000068F6" w:rsidRDefault="009252CD" w:rsidP="00F55F15">
            <w:r w:rsidRPr="000068F6">
              <w:t>9:31</w:t>
            </w:r>
          </w:p>
        </w:tc>
        <w:tc>
          <w:tcPr>
            <w:tcW w:w="1418" w:type="dxa"/>
          </w:tcPr>
          <w:p w14:paraId="1670AC02" w14:textId="77777777" w:rsidR="009252CD" w:rsidRPr="000068F6" w:rsidRDefault="009252CD" w:rsidP="00F55F15"/>
        </w:tc>
        <w:tc>
          <w:tcPr>
            <w:tcW w:w="1440" w:type="dxa"/>
          </w:tcPr>
          <w:p w14:paraId="7B8398AC" w14:textId="77777777" w:rsidR="009252CD" w:rsidRPr="000068F6" w:rsidRDefault="009252CD" w:rsidP="00F55F15"/>
        </w:tc>
      </w:tr>
      <w:tr w:rsidR="009252CD" w:rsidRPr="000068F6" w14:paraId="06184F31" w14:textId="77777777" w:rsidTr="009252CD">
        <w:trPr>
          <w:jc w:val="center"/>
        </w:trPr>
        <w:tc>
          <w:tcPr>
            <w:tcW w:w="3119" w:type="dxa"/>
          </w:tcPr>
          <w:p w14:paraId="4214A44E" w14:textId="77777777" w:rsidR="009252CD" w:rsidRPr="000068F6" w:rsidRDefault="009252CD" w:rsidP="00F55F15">
            <w:r w:rsidRPr="000068F6">
              <w:t>Калинина 6</w:t>
            </w:r>
          </w:p>
        </w:tc>
        <w:tc>
          <w:tcPr>
            <w:tcW w:w="1417" w:type="dxa"/>
          </w:tcPr>
          <w:p w14:paraId="2CF0156A" w14:textId="77777777" w:rsidR="009252CD" w:rsidRPr="000068F6" w:rsidRDefault="009252CD" w:rsidP="00F55F15">
            <w:r w:rsidRPr="000068F6">
              <w:t>9:33</w:t>
            </w:r>
          </w:p>
        </w:tc>
        <w:tc>
          <w:tcPr>
            <w:tcW w:w="1418" w:type="dxa"/>
          </w:tcPr>
          <w:p w14:paraId="11723C28" w14:textId="77777777" w:rsidR="009252CD" w:rsidRPr="000068F6" w:rsidRDefault="009252CD" w:rsidP="00F55F15">
            <w:r w:rsidRPr="000068F6">
              <w:t>1</w:t>
            </w:r>
          </w:p>
        </w:tc>
        <w:tc>
          <w:tcPr>
            <w:tcW w:w="1440" w:type="dxa"/>
          </w:tcPr>
          <w:p w14:paraId="667A8A4B" w14:textId="77777777" w:rsidR="009252CD" w:rsidRPr="000068F6" w:rsidRDefault="009252CD" w:rsidP="00F55F15"/>
        </w:tc>
      </w:tr>
      <w:tr w:rsidR="009252CD" w:rsidRPr="000068F6" w14:paraId="1C800FC6" w14:textId="77777777" w:rsidTr="009252CD">
        <w:trPr>
          <w:jc w:val="center"/>
        </w:trPr>
        <w:tc>
          <w:tcPr>
            <w:tcW w:w="3119" w:type="dxa"/>
          </w:tcPr>
          <w:p w14:paraId="6DA2CC83" w14:textId="77777777" w:rsidR="009252CD" w:rsidRPr="000068F6" w:rsidRDefault="009252CD" w:rsidP="00F55F15">
            <w:r w:rsidRPr="000068F6">
              <w:t>Романтики</w:t>
            </w:r>
          </w:p>
        </w:tc>
        <w:tc>
          <w:tcPr>
            <w:tcW w:w="1417" w:type="dxa"/>
          </w:tcPr>
          <w:p w14:paraId="198CA2E5" w14:textId="77777777" w:rsidR="009252CD" w:rsidRPr="000068F6" w:rsidRDefault="009252CD" w:rsidP="00F55F15">
            <w:r w:rsidRPr="000068F6">
              <w:t>9:35</w:t>
            </w:r>
          </w:p>
        </w:tc>
        <w:tc>
          <w:tcPr>
            <w:tcW w:w="1418" w:type="dxa"/>
          </w:tcPr>
          <w:p w14:paraId="4351F4D9" w14:textId="77777777" w:rsidR="009252CD" w:rsidRPr="000068F6" w:rsidRDefault="009252CD" w:rsidP="00F55F15">
            <w:r w:rsidRPr="000068F6">
              <w:t>2</w:t>
            </w:r>
          </w:p>
        </w:tc>
        <w:tc>
          <w:tcPr>
            <w:tcW w:w="1440" w:type="dxa"/>
          </w:tcPr>
          <w:p w14:paraId="3A2AF183" w14:textId="77777777" w:rsidR="009252CD" w:rsidRPr="000068F6" w:rsidRDefault="009252CD" w:rsidP="00F55F15"/>
        </w:tc>
      </w:tr>
      <w:tr w:rsidR="009252CD" w:rsidRPr="000068F6" w14:paraId="14449191" w14:textId="77777777" w:rsidTr="009252CD">
        <w:trPr>
          <w:jc w:val="center"/>
        </w:trPr>
        <w:tc>
          <w:tcPr>
            <w:tcW w:w="3119" w:type="dxa"/>
          </w:tcPr>
          <w:p w14:paraId="77E9E8F5" w14:textId="77777777" w:rsidR="009252CD" w:rsidRPr="000068F6" w:rsidRDefault="009252CD" w:rsidP="00F55F15">
            <w:r w:rsidRPr="000068F6">
              <w:t xml:space="preserve">Космос </w:t>
            </w:r>
          </w:p>
        </w:tc>
        <w:tc>
          <w:tcPr>
            <w:tcW w:w="1417" w:type="dxa"/>
          </w:tcPr>
          <w:p w14:paraId="639AEA86" w14:textId="77777777" w:rsidR="009252CD" w:rsidRPr="000068F6" w:rsidRDefault="009252CD" w:rsidP="00F55F15">
            <w:r w:rsidRPr="000068F6">
              <w:t>9:36</w:t>
            </w:r>
          </w:p>
        </w:tc>
        <w:tc>
          <w:tcPr>
            <w:tcW w:w="1418" w:type="dxa"/>
          </w:tcPr>
          <w:p w14:paraId="492409B2" w14:textId="77777777" w:rsidR="009252CD" w:rsidRPr="000068F6" w:rsidRDefault="009252CD" w:rsidP="00F55F15">
            <w:r w:rsidRPr="000068F6">
              <w:t>1</w:t>
            </w:r>
          </w:p>
        </w:tc>
        <w:tc>
          <w:tcPr>
            <w:tcW w:w="1440" w:type="dxa"/>
          </w:tcPr>
          <w:p w14:paraId="0694C48A" w14:textId="77777777" w:rsidR="009252CD" w:rsidRPr="000068F6" w:rsidRDefault="009252CD" w:rsidP="00F55F15"/>
        </w:tc>
      </w:tr>
      <w:tr w:rsidR="009252CD" w:rsidRPr="000068F6" w14:paraId="052EE97C" w14:textId="77777777" w:rsidTr="009252CD">
        <w:trPr>
          <w:jc w:val="center"/>
        </w:trPr>
        <w:tc>
          <w:tcPr>
            <w:tcW w:w="3119" w:type="dxa"/>
          </w:tcPr>
          <w:p w14:paraId="25911A54" w14:textId="77777777" w:rsidR="009252CD" w:rsidRPr="000068F6" w:rsidRDefault="009252CD" w:rsidP="00F55F15">
            <w:r w:rsidRPr="000068F6">
              <w:t>Библиотека</w:t>
            </w:r>
          </w:p>
        </w:tc>
        <w:tc>
          <w:tcPr>
            <w:tcW w:w="1417" w:type="dxa"/>
          </w:tcPr>
          <w:p w14:paraId="4AABDA43" w14:textId="77777777" w:rsidR="009252CD" w:rsidRPr="000068F6" w:rsidRDefault="009252CD" w:rsidP="00F55F15">
            <w:r w:rsidRPr="000068F6">
              <w:t>9:36</w:t>
            </w:r>
          </w:p>
        </w:tc>
        <w:tc>
          <w:tcPr>
            <w:tcW w:w="1418" w:type="dxa"/>
          </w:tcPr>
          <w:p w14:paraId="3DE11CB3" w14:textId="77777777" w:rsidR="009252CD" w:rsidRPr="000068F6" w:rsidRDefault="009252CD" w:rsidP="00F55F15"/>
        </w:tc>
        <w:tc>
          <w:tcPr>
            <w:tcW w:w="1440" w:type="dxa"/>
          </w:tcPr>
          <w:p w14:paraId="0016C923" w14:textId="77777777" w:rsidR="009252CD" w:rsidRPr="000068F6" w:rsidRDefault="009252CD" w:rsidP="00F55F15"/>
        </w:tc>
      </w:tr>
      <w:tr w:rsidR="009252CD" w:rsidRPr="000068F6" w14:paraId="265BDDDD" w14:textId="77777777" w:rsidTr="009252CD">
        <w:trPr>
          <w:jc w:val="center"/>
        </w:trPr>
        <w:tc>
          <w:tcPr>
            <w:tcW w:w="3119" w:type="dxa"/>
          </w:tcPr>
          <w:p w14:paraId="73BFDC23" w14:textId="77777777" w:rsidR="009252CD" w:rsidRPr="000068F6" w:rsidRDefault="009252CD" w:rsidP="00F55F15">
            <w:proofErr w:type="spellStart"/>
            <w:r w:rsidRPr="000068F6">
              <w:t>Трансагенство</w:t>
            </w:r>
            <w:proofErr w:type="spellEnd"/>
            <w:r w:rsidRPr="000068F6">
              <w:t xml:space="preserve"> </w:t>
            </w:r>
          </w:p>
        </w:tc>
        <w:tc>
          <w:tcPr>
            <w:tcW w:w="1417" w:type="dxa"/>
          </w:tcPr>
          <w:p w14:paraId="226D2B03" w14:textId="77777777" w:rsidR="009252CD" w:rsidRPr="000068F6" w:rsidRDefault="009252CD" w:rsidP="00F55F15">
            <w:r w:rsidRPr="000068F6">
              <w:t>9:38</w:t>
            </w:r>
          </w:p>
        </w:tc>
        <w:tc>
          <w:tcPr>
            <w:tcW w:w="1418" w:type="dxa"/>
          </w:tcPr>
          <w:p w14:paraId="5117E2F0" w14:textId="77777777" w:rsidR="009252CD" w:rsidRPr="000068F6" w:rsidRDefault="009252CD" w:rsidP="00F55F15"/>
        </w:tc>
        <w:tc>
          <w:tcPr>
            <w:tcW w:w="1440" w:type="dxa"/>
          </w:tcPr>
          <w:p w14:paraId="1C69EAA8" w14:textId="77777777" w:rsidR="009252CD" w:rsidRPr="000068F6" w:rsidRDefault="009252CD" w:rsidP="00F55F15">
            <w:r w:rsidRPr="000068F6">
              <w:t>1</w:t>
            </w:r>
          </w:p>
        </w:tc>
      </w:tr>
      <w:tr w:rsidR="009252CD" w:rsidRPr="000068F6" w14:paraId="485BEB28" w14:textId="77777777" w:rsidTr="009252CD">
        <w:trPr>
          <w:jc w:val="center"/>
        </w:trPr>
        <w:tc>
          <w:tcPr>
            <w:tcW w:w="3119" w:type="dxa"/>
          </w:tcPr>
          <w:p w14:paraId="2D5B2EEB" w14:textId="77777777" w:rsidR="009252CD" w:rsidRPr="000068F6" w:rsidRDefault="009252CD" w:rsidP="00F55F15">
            <w:r w:rsidRPr="000068F6">
              <w:t>Садко</w:t>
            </w:r>
          </w:p>
        </w:tc>
        <w:tc>
          <w:tcPr>
            <w:tcW w:w="1417" w:type="dxa"/>
          </w:tcPr>
          <w:p w14:paraId="1E23B9BA" w14:textId="77777777" w:rsidR="009252CD" w:rsidRPr="000068F6" w:rsidRDefault="009252CD" w:rsidP="00F55F15">
            <w:r w:rsidRPr="000068F6">
              <w:t>9:40</w:t>
            </w:r>
          </w:p>
        </w:tc>
        <w:tc>
          <w:tcPr>
            <w:tcW w:w="1418" w:type="dxa"/>
          </w:tcPr>
          <w:p w14:paraId="5B98CB91" w14:textId="77777777" w:rsidR="009252CD" w:rsidRPr="000068F6" w:rsidRDefault="009252CD" w:rsidP="00F55F15"/>
        </w:tc>
        <w:tc>
          <w:tcPr>
            <w:tcW w:w="1440" w:type="dxa"/>
          </w:tcPr>
          <w:p w14:paraId="0FC65FF5" w14:textId="77777777" w:rsidR="009252CD" w:rsidRPr="000068F6" w:rsidRDefault="009252CD" w:rsidP="00F55F15">
            <w:r w:rsidRPr="000068F6">
              <w:t>1</w:t>
            </w:r>
          </w:p>
        </w:tc>
      </w:tr>
      <w:tr w:rsidR="009252CD" w:rsidRPr="000068F6" w14:paraId="3D1509C7" w14:textId="77777777" w:rsidTr="009252CD">
        <w:trPr>
          <w:jc w:val="center"/>
        </w:trPr>
        <w:tc>
          <w:tcPr>
            <w:tcW w:w="3119" w:type="dxa"/>
          </w:tcPr>
          <w:p w14:paraId="09593D5E" w14:textId="77777777" w:rsidR="009252CD" w:rsidRPr="000068F6" w:rsidRDefault="009252CD" w:rsidP="00F55F15">
            <w:r w:rsidRPr="000068F6">
              <w:t>Морозко</w:t>
            </w:r>
          </w:p>
        </w:tc>
        <w:tc>
          <w:tcPr>
            <w:tcW w:w="1417" w:type="dxa"/>
          </w:tcPr>
          <w:p w14:paraId="3F93FED6" w14:textId="77777777" w:rsidR="009252CD" w:rsidRPr="000068F6" w:rsidRDefault="009252CD" w:rsidP="00F55F15">
            <w:r w:rsidRPr="000068F6">
              <w:t>9:42</w:t>
            </w:r>
          </w:p>
        </w:tc>
        <w:tc>
          <w:tcPr>
            <w:tcW w:w="1418" w:type="dxa"/>
          </w:tcPr>
          <w:p w14:paraId="2BA440B8" w14:textId="77777777" w:rsidR="009252CD" w:rsidRPr="000068F6" w:rsidRDefault="009252CD" w:rsidP="00F55F15"/>
        </w:tc>
        <w:tc>
          <w:tcPr>
            <w:tcW w:w="1440" w:type="dxa"/>
          </w:tcPr>
          <w:p w14:paraId="575398AD" w14:textId="77777777" w:rsidR="009252CD" w:rsidRPr="000068F6" w:rsidRDefault="009252CD" w:rsidP="00F55F15"/>
        </w:tc>
      </w:tr>
      <w:tr w:rsidR="009252CD" w:rsidRPr="000068F6" w14:paraId="69DA217C" w14:textId="77777777" w:rsidTr="009252CD">
        <w:trPr>
          <w:jc w:val="center"/>
        </w:trPr>
        <w:tc>
          <w:tcPr>
            <w:tcW w:w="3119" w:type="dxa"/>
          </w:tcPr>
          <w:p w14:paraId="6B24E478" w14:textId="77777777" w:rsidR="009252CD" w:rsidRPr="000068F6" w:rsidRDefault="009252CD" w:rsidP="00F55F15">
            <w:r w:rsidRPr="000068F6">
              <w:t>Русский чай</w:t>
            </w:r>
          </w:p>
        </w:tc>
        <w:tc>
          <w:tcPr>
            <w:tcW w:w="1417" w:type="dxa"/>
          </w:tcPr>
          <w:p w14:paraId="015DACE2" w14:textId="77777777" w:rsidR="009252CD" w:rsidRPr="000068F6" w:rsidRDefault="009252CD" w:rsidP="00F55F15">
            <w:r w:rsidRPr="000068F6">
              <w:t>9:43</w:t>
            </w:r>
          </w:p>
        </w:tc>
        <w:tc>
          <w:tcPr>
            <w:tcW w:w="1418" w:type="dxa"/>
          </w:tcPr>
          <w:p w14:paraId="01BE1320" w14:textId="77777777" w:rsidR="009252CD" w:rsidRPr="000068F6" w:rsidRDefault="009252CD" w:rsidP="00F55F15"/>
        </w:tc>
        <w:tc>
          <w:tcPr>
            <w:tcW w:w="1440" w:type="dxa"/>
          </w:tcPr>
          <w:p w14:paraId="73F06EDE" w14:textId="77777777" w:rsidR="009252CD" w:rsidRPr="000068F6" w:rsidRDefault="009252CD" w:rsidP="00F55F15"/>
        </w:tc>
      </w:tr>
      <w:tr w:rsidR="009252CD" w:rsidRPr="000068F6" w14:paraId="2B8C0A55" w14:textId="77777777" w:rsidTr="009252CD">
        <w:trPr>
          <w:jc w:val="center"/>
        </w:trPr>
        <w:tc>
          <w:tcPr>
            <w:tcW w:w="3119" w:type="dxa"/>
          </w:tcPr>
          <w:p w14:paraId="704373AD" w14:textId="77777777" w:rsidR="009252CD" w:rsidRPr="000068F6" w:rsidRDefault="009252CD" w:rsidP="00F55F15">
            <w:r w:rsidRPr="000068F6">
              <w:t>Типография</w:t>
            </w:r>
          </w:p>
        </w:tc>
        <w:tc>
          <w:tcPr>
            <w:tcW w:w="1417" w:type="dxa"/>
          </w:tcPr>
          <w:p w14:paraId="66B9A7AF" w14:textId="77777777" w:rsidR="009252CD" w:rsidRPr="000068F6" w:rsidRDefault="009252CD" w:rsidP="00F55F15">
            <w:r w:rsidRPr="000068F6">
              <w:t>9:45</w:t>
            </w:r>
          </w:p>
        </w:tc>
        <w:tc>
          <w:tcPr>
            <w:tcW w:w="1418" w:type="dxa"/>
          </w:tcPr>
          <w:p w14:paraId="7B62DDE1" w14:textId="77777777" w:rsidR="009252CD" w:rsidRPr="000068F6" w:rsidRDefault="009252CD" w:rsidP="00F55F15"/>
        </w:tc>
        <w:tc>
          <w:tcPr>
            <w:tcW w:w="1440" w:type="dxa"/>
          </w:tcPr>
          <w:p w14:paraId="1AE703DE" w14:textId="77777777" w:rsidR="009252CD" w:rsidRPr="000068F6" w:rsidRDefault="009252CD" w:rsidP="00F55F15"/>
        </w:tc>
      </w:tr>
      <w:tr w:rsidR="009252CD" w:rsidRPr="000068F6" w14:paraId="5750BB9E" w14:textId="77777777" w:rsidTr="009252CD">
        <w:trPr>
          <w:jc w:val="center"/>
        </w:trPr>
        <w:tc>
          <w:tcPr>
            <w:tcW w:w="3119" w:type="dxa"/>
          </w:tcPr>
          <w:p w14:paraId="36751893" w14:textId="77777777" w:rsidR="009252CD" w:rsidRPr="000068F6" w:rsidRDefault="009252CD" w:rsidP="00F55F15">
            <w:r w:rsidRPr="000068F6">
              <w:t>Парковая</w:t>
            </w:r>
          </w:p>
        </w:tc>
        <w:tc>
          <w:tcPr>
            <w:tcW w:w="1417" w:type="dxa"/>
          </w:tcPr>
          <w:p w14:paraId="453C93FF" w14:textId="77777777" w:rsidR="009252CD" w:rsidRPr="000068F6" w:rsidRDefault="009252CD" w:rsidP="00F55F15">
            <w:r w:rsidRPr="000068F6">
              <w:t>9:47</w:t>
            </w:r>
          </w:p>
        </w:tc>
        <w:tc>
          <w:tcPr>
            <w:tcW w:w="1418" w:type="dxa"/>
          </w:tcPr>
          <w:p w14:paraId="40067A40" w14:textId="77777777" w:rsidR="009252CD" w:rsidRPr="000068F6" w:rsidRDefault="009252CD" w:rsidP="00F55F15"/>
        </w:tc>
        <w:tc>
          <w:tcPr>
            <w:tcW w:w="1440" w:type="dxa"/>
          </w:tcPr>
          <w:p w14:paraId="538CB035" w14:textId="77777777" w:rsidR="009252CD" w:rsidRPr="000068F6" w:rsidRDefault="009252CD" w:rsidP="00F55F15">
            <w:r w:rsidRPr="000068F6">
              <w:t>3</w:t>
            </w:r>
          </w:p>
        </w:tc>
      </w:tr>
    </w:tbl>
    <w:p w14:paraId="24D5F581" w14:textId="77777777" w:rsidR="008B14CE" w:rsidRDefault="008B14CE" w:rsidP="008B14CE">
      <w:pPr>
        <w:spacing w:before="240" w:after="240"/>
        <w:rPr>
          <w:sz w:val="28"/>
          <w:szCs w:val="28"/>
        </w:rPr>
      </w:pPr>
    </w:p>
    <w:p w14:paraId="4F3A787C" w14:textId="6796F22F" w:rsidR="009252CD" w:rsidRPr="000068F6" w:rsidRDefault="009252CD" w:rsidP="008B14CE">
      <w:pPr>
        <w:spacing w:before="240" w:after="240"/>
        <w:rPr>
          <w:rFonts w:eastAsiaTheme="minorEastAsia"/>
          <w:sz w:val="28"/>
          <w:szCs w:val="28"/>
          <w:lang w:eastAsia="ru-RU"/>
        </w:rPr>
      </w:pPr>
      <w:r w:rsidRPr="000068F6">
        <w:rPr>
          <w:sz w:val="28"/>
          <w:szCs w:val="28"/>
        </w:rPr>
        <w:lastRenderedPageBreak/>
        <w:t>Таблица 1.7 – Результаты обследования пассажиропотоков на маршруте № 19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1418"/>
        <w:gridCol w:w="1559"/>
        <w:gridCol w:w="1411"/>
      </w:tblGrid>
      <w:tr w:rsidR="009252CD" w:rsidRPr="000068F6" w14:paraId="7BC20EAB" w14:textId="77777777" w:rsidTr="009252CD">
        <w:trPr>
          <w:jc w:val="center"/>
        </w:trPr>
        <w:tc>
          <w:tcPr>
            <w:tcW w:w="2551" w:type="dxa"/>
          </w:tcPr>
          <w:p w14:paraId="112D0FF5" w14:textId="77777777" w:rsidR="009252CD" w:rsidRPr="000068F6" w:rsidRDefault="009252CD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ОП</w:t>
            </w:r>
          </w:p>
        </w:tc>
        <w:tc>
          <w:tcPr>
            <w:tcW w:w="1418" w:type="dxa"/>
          </w:tcPr>
          <w:p w14:paraId="08C9D47E" w14:textId="77777777" w:rsidR="009252CD" w:rsidRPr="000068F6" w:rsidRDefault="009252CD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Время</w:t>
            </w:r>
          </w:p>
        </w:tc>
        <w:tc>
          <w:tcPr>
            <w:tcW w:w="1559" w:type="dxa"/>
          </w:tcPr>
          <w:p w14:paraId="41E998E0" w14:textId="77777777" w:rsidR="009252CD" w:rsidRPr="000068F6" w:rsidRDefault="009252CD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Вошло</w:t>
            </w:r>
          </w:p>
        </w:tc>
        <w:tc>
          <w:tcPr>
            <w:tcW w:w="1411" w:type="dxa"/>
          </w:tcPr>
          <w:p w14:paraId="399A9E92" w14:textId="77777777" w:rsidR="009252CD" w:rsidRPr="000068F6" w:rsidRDefault="009252CD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Вышло</w:t>
            </w:r>
          </w:p>
        </w:tc>
      </w:tr>
      <w:tr w:rsidR="009252CD" w:rsidRPr="000068F6" w14:paraId="44626F51" w14:textId="77777777" w:rsidTr="009252CD">
        <w:trPr>
          <w:jc w:val="center"/>
        </w:trPr>
        <w:tc>
          <w:tcPr>
            <w:tcW w:w="2551" w:type="dxa"/>
          </w:tcPr>
          <w:p w14:paraId="5EB9A8D6" w14:textId="77777777" w:rsidR="009252CD" w:rsidRPr="000068F6" w:rsidRDefault="009252CD" w:rsidP="00F55F15">
            <w:r w:rsidRPr="000068F6">
              <w:t xml:space="preserve">Дом быта </w:t>
            </w:r>
          </w:p>
        </w:tc>
        <w:tc>
          <w:tcPr>
            <w:tcW w:w="1418" w:type="dxa"/>
          </w:tcPr>
          <w:p w14:paraId="138EF72E" w14:textId="77777777" w:rsidR="009252CD" w:rsidRPr="000068F6" w:rsidRDefault="009252CD" w:rsidP="00F55F15">
            <w:r w:rsidRPr="000068F6">
              <w:t>7:34</w:t>
            </w:r>
          </w:p>
        </w:tc>
        <w:tc>
          <w:tcPr>
            <w:tcW w:w="1559" w:type="dxa"/>
          </w:tcPr>
          <w:p w14:paraId="6EAD6697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0D45A89E" w14:textId="77777777" w:rsidR="009252CD" w:rsidRPr="000068F6" w:rsidRDefault="009252CD" w:rsidP="00F55F15">
            <w:pPr>
              <w:jc w:val="center"/>
            </w:pPr>
            <w:r w:rsidRPr="000068F6">
              <w:t>4</w:t>
            </w:r>
          </w:p>
        </w:tc>
      </w:tr>
      <w:tr w:rsidR="009252CD" w:rsidRPr="000068F6" w14:paraId="6C160655" w14:textId="77777777" w:rsidTr="009252CD">
        <w:trPr>
          <w:jc w:val="center"/>
        </w:trPr>
        <w:tc>
          <w:tcPr>
            <w:tcW w:w="2551" w:type="dxa"/>
          </w:tcPr>
          <w:p w14:paraId="0F555FEE" w14:textId="77777777" w:rsidR="009252CD" w:rsidRPr="000068F6" w:rsidRDefault="009252CD" w:rsidP="00F55F15">
            <w:r w:rsidRPr="000068F6">
              <w:t>Садко</w:t>
            </w:r>
          </w:p>
        </w:tc>
        <w:tc>
          <w:tcPr>
            <w:tcW w:w="1418" w:type="dxa"/>
          </w:tcPr>
          <w:p w14:paraId="594DD758" w14:textId="77777777" w:rsidR="009252CD" w:rsidRPr="000068F6" w:rsidRDefault="009252CD" w:rsidP="00F55F15">
            <w:r w:rsidRPr="000068F6">
              <w:t>7:33</w:t>
            </w:r>
          </w:p>
        </w:tc>
        <w:tc>
          <w:tcPr>
            <w:tcW w:w="1559" w:type="dxa"/>
          </w:tcPr>
          <w:p w14:paraId="1A4B396A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52E6674E" w14:textId="77777777" w:rsidR="009252CD" w:rsidRPr="000068F6" w:rsidRDefault="009252CD" w:rsidP="00F55F15">
            <w:pPr>
              <w:jc w:val="center"/>
            </w:pPr>
            <w:r w:rsidRPr="000068F6">
              <w:t>2</w:t>
            </w:r>
          </w:p>
        </w:tc>
      </w:tr>
      <w:tr w:rsidR="009252CD" w:rsidRPr="000068F6" w14:paraId="66192571" w14:textId="77777777" w:rsidTr="009252CD">
        <w:trPr>
          <w:jc w:val="center"/>
        </w:trPr>
        <w:tc>
          <w:tcPr>
            <w:tcW w:w="2551" w:type="dxa"/>
          </w:tcPr>
          <w:p w14:paraId="23FDD368" w14:textId="77777777" w:rsidR="009252CD" w:rsidRPr="000068F6" w:rsidRDefault="009252CD" w:rsidP="00F55F15">
            <w:r w:rsidRPr="000068F6">
              <w:t>Паром</w:t>
            </w:r>
          </w:p>
        </w:tc>
        <w:tc>
          <w:tcPr>
            <w:tcW w:w="1418" w:type="dxa"/>
          </w:tcPr>
          <w:p w14:paraId="5BA3FF3E" w14:textId="77777777" w:rsidR="009252CD" w:rsidRPr="000068F6" w:rsidRDefault="009252CD" w:rsidP="00F55F15">
            <w:r w:rsidRPr="000068F6">
              <w:t>7:31</w:t>
            </w:r>
          </w:p>
        </w:tc>
        <w:tc>
          <w:tcPr>
            <w:tcW w:w="1559" w:type="dxa"/>
          </w:tcPr>
          <w:p w14:paraId="3D83CBC9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042DA4D5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4CEEE947" w14:textId="77777777" w:rsidTr="009252CD">
        <w:trPr>
          <w:jc w:val="center"/>
        </w:trPr>
        <w:tc>
          <w:tcPr>
            <w:tcW w:w="2551" w:type="dxa"/>
          </w:tcPr>
          <w:p w14:paraId="6DBE4461" w14:textId="77777777" w:rsidR="009252CD" w:rsidRPr="000068F6" w:rsidRDefault="009252CD" w:rsidP="00F55F15">
            <w:r w:rsidRPr="000068F6">
              <w:t>Саяны</w:t>
            </w:r>
          </w:p>
        </w:tc>
        <w:tc>
          <w:tcPr>
            <w:tcW w:w="1418" w:type="dxa"/>
          </w:tcPr>
          <w:p w14:paraId="37521F65" w14:textId="77777777" w:rsidR="009252CD" w:rsidRPr="000068F6" w:rsidRDefault="009252CD" w:rsidP="00F55F15">
            <w:r w:rsidRPr="000068F6">
              <w:t>7:30</w:t>
            </w:r>
          </w:p>
        </w:tc>
        <w:tc>
          <w:tcPr>
            <w:tcW w:w="1559" w:type="dxa"/>
          </w:tcPr>
          <w:p w14:paraId="648B3DBB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4CCC192E" w14:textId="77777777" w:rsidR="009252CD" w:rsidRPr="000068F6" w:rsidRDefault="009252CD" w:rsidP="00F55F15">
            <w:pPr>
              <w:jc w:val="center"/>
            </w:pPr>
            <w:r w:rsidRPr="000068F6">
              <w:t>5</w:t>
            </w:r>
          </w:p>
        </w:tc>
      </w:tr>
      <w:tr w:rsidR="009252CD" w:rsidRPr="000068F6" w14:paraId="147F2569" w14:textId="77777777" w:rsidTr="009252CD">
        <w:trPr>
          <w:jc w:val="center"/>
        </w:trPr>
        <w:tc>
          <w:tcPr>
            <w:tcW w:w="2551" w:type="dxa"/>
          </w:tcPr>
          <w:p w14:paraId="04783465" w14:textId="77777777" w:rsidR="009252CD" w:rsidRPr="000068F6" w:rsidRDefault="009252CD" w:rsidP="00F55F15">
            <w:r w:rsidRPr="000068F6">
              <w:t>Романтики</w:t>
            </w:r>
          </w:p>
        </w:tc>
        <w:tc>
          <w:tcPr>
            <w:tcW w:w="1418" w:type="dxa"/>
          </w:tcPr>
          <w:p w14:paraId="127EB3E0" w14:textId="77777777" w:rsidR="009252CD" w:rsidRPr="000068F6" w:rsidRDefault="009252CD" w:rsidP="00F55F15">
            <w:r w:rsidRPr="000068F6">
              <w:t>7:28</w:t>
            </w:r>
          </w:p>
        </w:tc>
        <w:tc>
          <w:tcPr>
            <w:tcW w:w="1559" w:type="dxa"/>
          </w:tcPr>
          <w:p w14:paraId="21C76029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78C0B8D1" w14:textId="77777777" w:rsidR="009252CD" w:rsidRPr="000068F6" w:rsidRDefault="009252CD" w:rsidP="00F55F15">
            <w:pPr>
              <w:jc w:val="center"/>
            </w:pPr>
            <w:r w:rsidRPr="000068F6">
              <w:t>11</w:t>
            </w:r>
          </w:p>
        </w:tc>
      </w:tr>
      <w:tr w:rsidR="009252CD" w:rsidRPr="000068F6" w14:paraId="48D68E3B" w14:textId="77777777" w:rsidTr="009252CD">
        <w:trPr>
          <w:jc w:val="center"/>
        </w:trPr>
        <w:tc>
          <w:tcPr>
            <w:tcW w:w="2551" w:type="dxa"/>
          </w:tcPr>
          <w:p w14:paraId="6CCAEDCE" w14:textId="77777777" w:rsidR="009252CD" w:rsidRPr="000068F6" w:rsidRDefault="009252CD" w:rsidP="00F55F15">
            <w:r w:rsidRPr="000068F6">
              <w:t>Третий р-н</w:t>
            </w:r>
          </w:p>
        </w:tc>
        <w:tc>
          <w:tcPr>
            <w:tcW w:w="1418" w:type="dxa"/>
          </w:tcPr>
          <w:p w14:paraId="4011EEAC" w14:textId="77777777" w:rsidR="009252CD" w:rsidRPr="000068F6" w:rsidRDefault="009252CD" w:rsidP="00F55F15">
            <w:r w:rsidRPr="000068F6">
              <w:t>7:25</w:t>
            </w:r>
          </w:p>
        </w:tc>
        <w:tc>
          <w:tcPr>
            <w:tcW w:w="1559" w:type="dxa"/>
          </w:tcPr>
          <w:p w14:paraId="0AFE19A0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5129BA22" w14:textId="77777777" w:rsidR="009252CD" w:rsidRPr="000068F6" w:rsidRDefault="009252CD" w:rsidP="00F55F15">
            <w:pPr>
              <w:jc w:val="center"/>
            </w:pPr>
            <w:r w:rsidRPr="000068F6">
              <w:t>6</w:t>
            </w:r>
          </w:p>
        </w:tc>
      </w:tr>
      <w:tr w:rsidR="009252CD" w:rsidRPr="000068F6" w14:paraId="04DD57D6" w14:textId="77777777" w:rsidTr="009252CD">
        <w:trPr>
          <w:jc w:val="center"/>
        </w:trPr>
        <w:tc>
          <w:tcPr>
            <w:tcW w:w="2551" w:type="dxa"/>
          </w:tcPr>
          <w:p w14:paraId="6A1B4C24" w14:textId="77777777" w:rsidR="009252CD" w:rsidRPr="000068F6" w:rsidRDefault="009252CD" w:rsidP="00F55F15">
            <w:r w:rsidRPr="000068F6">
              <w:t>Сады-1</w:t>
            </w:r>
          </w:p>
        </w:tc>
        <w:tc>
          <w:tcPr>
            <w:tcW w:w="1418" w:type="dxa"/>
          </w:tcPr>
          <w:p w14:paraId="3444F1B2" w14:textId="77777777" w:rsidR="009252CD" w:rsidRPr="000068F6" w:rsidRDefault="009252CD" w:rsidP="00F55F15">
            <w:r w:rsidRPr="000068F6">
              <w:t>7:22</w:t>
            </w:r>
          </w:p>
        </w:tc>
        <w:tc>
          <w:tcPr>
            <w:tcW w:w="1559" w:type="dxa"/>
          </w:tcPr>
          <w:p w14:paraId="53F913BA" w14:textId="77777777" w:rsidR="009252CD" w:rsidRPr="000068F6" w:rsidRDefault="009252CD" w:rsidP="00F55F15">
            <w:pPr>
              <w:jc w:val="center"/>
            </w:pPr>
            <w:r w:rsidRPr="000068F6">
              <w:t>1</w:t>
            </w:r>
          </w:p>
        </w:tc>
        <w:tc>
          <w:tcPr>
            <w:tcW w:w="1411" w:type="dxa"/>
          </w:tcPr>
          <w:p w14:paraId="1576AD26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65129CC1" w14:textId="77777777" w:rsidTr="009252CD">
        <w:trPr>
          <w:jc w:val="center"/>
        </w:trPr>
        <w:tc>
          <w:tcPr>
            <w:tcW w:w="2551" w:type="dxa"/>
          </w:tcPr>
          <w:p w14:paraId="3A7F55BB" w14:textId="77777777" w:rsidR="009252CD" w:rsidRPr="000068F6" w:rsidRDefault="009252CD" w:rsidP="00F55F15">
            <w:r w:rsidRPr="000068F6">
              <w:t>Сады-2</w:t>
            </w:r>
          </w:p>
        </w:tc>
        <w:tc>
          <w:tcPr>
            <w:tcW w:w="1418" w:type="dxa"/>
          </w:tcPr>
          <w:p w14:paraId="4208A81F" w14:textId="77777777" w:rsidR="009252CD" w:rsidRPr="000068F6" w:rsidRDefault="009252CD" w:rsidP="00F55F15">
            <w:r w:rsidRPr="000068F6">
              <w:t>7:21</w:t>
            </w:r>
          </w:p>
        </w:tc>
        <w:tc>
          <w:tcPr>
            <w:tcW w:w="1559" w:type="dxa"/>
          </w:tcPr>
          <w:p w14:paraId="61268826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1E42004F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07A5BD8A" w14:textId="77777777" w:rsidTr="009252CD">
        <w:trPr>
          <w:jc w:val="center"/>
        </w:trPr>
        <w:tc>
          <w:tcPr>
            <w:tcW w:w="2551" w:type="dxa"/>
          </w:tcPr>
          <w:p w14:paraId="161491F3" w14:textId="77777777" w:rsidR="009252CD" w:rsidRPr="000068F6" w:rsidRDefault="009252CD" w:rsidP="00F55F15">
            <w:r w:rsidRPr="000068F6">
              <w:t>Осветления</w:t>
            </w:r>
          </w:p>
        </w:tc>
        <w:tc>
          <w:tcPr>
            <w:tcW w:w="1418" w:type="dxa"/>
          </w:tcPr>
          <w:p w14:paraId="2E2FD817" w14:textId="77777777" w:rsidR="009252CD" w:rsidRPr="000068F6" w:rsidRDefault="009252CD" w:rsidP="00F55F15">
            <w:r w:rsidRPr="000068F6">
              <w:t>7:21</w:t>
            </w:r>
          </w:p>
        </w:tc>
        <w:tc>
          <w:tcPr>
            <w:tcW w:w="1559" w:type="dxa"/>
          </w:tcPr>
          <w:p w14:paraId="7C81C8C3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19FFDBF3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5089949D" w14:textId="77777777" w:rsidTr="009252CD">
        <w:trPr>
          <w:jc w:val="center"/>
        </w:trPr>
        <w:tc>
          <w:tcPr>
            <w:tcW w:w="2551" w:type="dxa"/>
          </w:tcPr>
          <w:p w14:paraId="7C651CD0" w14:textId="77777777" w:rsidR="009252CD" w:rsidRPr="000068F6" w:rsidRDefault="009252CD" w:rsidP="00F55F15">
            <w:r w:rsidRPr="000068F6">
              <w:t xml:space="preserve">Октябрьский </w:t>
            </w:r>
          </w:p>
        </w:tc>
        <w:tc>
          <w:tcPr>
            <w:tcW w:w="1418" w:type="dxa"/>
          </w:tcPr>
          <w:p w14:paraId="4E0F54EB" w14:textId="77777777" w:rsidR="009252CD" w:rsidRPr="000068F6" w:rsidRDefault="009252CD" w:rsidP="00F55F15">
            <w:r w:rsidRPr="000068F6">
              <w:t>7:17</w:t>
            </w:r>
          </w:p>
        </w:tc>
        <w:tc>
          <w:tcPr>
            <w:tcW w:w="1559" w:type="dxa"/>
          </w:tcPr>
          <w:p w14:paraId="3D3990DD" w14:textId="77777777" w:rsidR="009252CD" w:rsidRPr="000068F6" w:rsidRDefault="009252CD" w:rsidP="00F55F15">
            <w:pPr>
              <w:jc w:val="center"/>
            </w:pPr>
            <w:r w:rsidRPr="000068F6">
              <w:t>6</w:t>
            </w:r>
          </w:p>
        </w:tc>
        <w:tc>
          <w:tcPr>
            <w:tcW w:w="1411" w:type="dxa"/>
          </w:tcPr>
          <w:p w14:paraId="647751CA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6427E74B" w14:textId="77777777" w:rsidTr="009252CD">
        <w:trPr>
          <w:jc w:val="center"/>
        </w:trPr>
        <w:tc>
          <w:tcPr>
            <w:tcW w:w="2551" w:type="dxa"/>
          </w:tcPr>
          <w:p w14:paraId="491729E5" w14:textId="77777777" w:rsidR="009252CD" w:rsidRPr="000068F6" w:rsidRDefault="009252CD" w:rsidP="00F55F15">
            <w:r w:rsidRPr="000068F6">
              <w:t>Почта</w:t>
            </w:r>
          </w:p>
        </w:tc>
        <w:tc>
          <w:tcPr>
            <w:tcW w:w="1418" w:type="dxa"/>
          </w:tcPr>
          <w:p w14:paraId="18AF0E62" w14:textId="77777777" w:rsidR="009252CD" w:rsidRPr="000068F6" w:rsidRDefault="009252CD" w:rsidP="00F55F15">
            <w:r w:rsidRPr="000068F6">
              <w:t>7:16</w:t>
            </w:r>
          </w:p>
        </w:tc>
        <w:tc>
          <w:tcPr>
            <w:tcW w:w="1559" w:type="dxa"/>
          </w:tcPr>
          <w:p w14:paraId="0EC7976D" w14:textId="77777777" w:rsidR="009252CD" w:rsidRPr="000068F6" w:rsidRDefault="009252CD" w:rsidP="00F55F15">
            <w:pPr>
              <w:jc w:val="center"/>
            </w:pPr>
            <w:r w:rsidRPr="000068F6">
              <w:t>6</w:t>
            </w:r>
          </w:p>
        </w:tc>
        <w:tc>
          <w:tcPr>
            <w:tcW w:w="1411" w:type="dxa"/>
          </w:tcPr>
          <w:p w14:paraId="1A08F190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1C79B9DA" w14:textId="77777777" w:rsidTr="009252CD">
        <w:trPr>
          <w:jc w:val="center"/>
        </w:trPr>
        <w:tc>
          <w:tcPr>
            <w:tcW w:w="2551" w:type="dxa"/>
          </w:tcPr>
          <w:p w14:paraId="69E11B1C" w14:textId="77777777" w:rsidR="009252CD" w:rsidRPr="000068F6" w:rsidRDefault="009252CD" w:rsidP="00F55F15">
            <w:r w:rsidRPr="000068F6">
              <w:t xml:space="preserve">Полевая </w:t>
            </w:r>
          </w:p>
        </w:tc>
        <w:tc>
          <w:tcPr>
            <w:tcW w:w="1418" w:type="dxa"/>
          </w:tcPr>
          <w:p w14:paraId="7BD9EC77" w14:textId="77777777" w:rsidR="009252CD" w:rsidRPr="000068F6" w:rsidRDefault="009252CD" w:rsidP="00F55F15">
            <w:r w:rsidRPr="000068F6">
              <w:t>7:15</w:t>
            </w:r>
          </w:p>
        </w:tc>
        <w:tc>
          <w:tcPr>
            <w:tcW w:w="1559" w:type="dxa"/>
          </w:tcPr>
          <w:p w14:paraId="725195A0" w14:textId="77777777" w:rsidR="009252CD" w:rsidRPr="000068F6" w:rsidRDefault="009252CD" w:rsidP="00F55F15">
            <w:pPr>
              <w:jc w:val="center"/>
            </w:pPr>
            <w:r w:rsidRPr="000068F6">
              <w:t>3</w:t>
            </w:r>
          </w:p>
        </w:tc>
        <w:tc>
          <w:tcPr>
            <w:tcW w:w="1411" w:type="dxa"/>
          </w:tcPr>
          <w:p w14:paraId="3EE619D4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13EB3345" w14:textId="77777777" w:rsidTr="009252CD">
        <w:trPr>
          <w:jc w:val="center"/>
        </w:trPr>
        <w:tc>
          <w:tcPr>
            <w:tcW w:w="2551" w:type="dxa"/>
          </w:tcPr>
          <w:p w14:paraId="04DB9FE3" w14:textId="77777777" w:rsidR="009252CD" w:rsidRPr="000068F6" w:rsidRDefault="009252CD" w:rsidP="00F55F15">
            <w:r w:rsidRPr="000068F6">
              <w:t>ФКРС</w:t>
            </w:r>
          </w:p>
        </w:tc>
        <w:tc>
          <w:tcPr>
            <w:tcW w:w="1418" w:type="dxa"/>
          </w:tcPr>
          <w:p w14:paraId="78918A13" w14:textId="77777777" w:rsidR="009252CD" w:rsidRPr="000068F6" w:rsidRDefault="009252CD" w:rsidP="00F55F15">
            <w:r w:rsidRPr="000068F6">
              <w:t>7:14</w:t>
            </w:r>
          </w:p>
        </w:tc>
        <w:tc>
          <w:tcPr>
            <w:tcW w:w="1559" w:type="dxa"/>
          </w:tcPr>
          <w:p w14:paraId="026AE71A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5A308F02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1A3D0783" w14:textId="77777777" w:rsidTr="009252CD">
        <w:trPr>
          <w:jc w:val="center"/>
        </w:trPr>
        <w:tc>
          <w:tcPr>
            <w:tcW w:w="2551" w:type="dxa"/>
          </w:tcPr>
          <w:p w14:paraId="411AABFE" w14:textId="77777777" w:rsidR="009252CD" w:rsidRPr="000068F6" w:rsidRDefault="009252CD" w:rsidP="00F55F15">
            <w:r w:rsidRPr="000068F6">
              <w:t xml:space="preserve">Восточная </w:t>
            </w:r>
          </w:p>
        </w:tc>
        <w:tc>
          <w:tcPr>
            <w:tcW w:w="1418" w:type="dxa"/>
          </w:tcPr>
          <w:p w14:paraId="37450584" w14:textId="77777777" w:rsidR="009252CD" w:rsidRPr="000068F6" w:rsidRDefault="009252CD" w:rsidP="00F55F15">
            <w:r w:rsidRPr="000068F6">
              <w:t>7:12</w:t>
            </w:r>
          </w:p>
        </w:tc>
        <w:tc>
          <w:tcPr>
            <w:tcW w:w="1559" w:type="dxa"/>
          </w:tcPr>
          <w:p w14:paraId="6DF1756A" w14:textId="77777777" w:rsidR="009252CD" w:rsidRPr="000068F6" w:rsidRDefault="009252CD" w:rsidP="00F55F15">
            <w:pPr>
              <w:jc w:val="center"/>
            </w:pPr>
            <w:r w:rsidRPr="000068F6">
              <w:t>2</w:t>
            </w:r>
          </w:p>
        </w:tc>
        <w:tc>
          <w:tcPr>
            <w:tcW w:w="1411" w:type="dxa"/>
          </w:tcPr>
          <w:p w14:paraId="633242E4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55362459" w14:textId="77777777" w:rsidTr="009252CD">
        <w:trPr>
          <w:jc w:val="center"/>
        </w:trPr>
        <w:tc>
          <w:tcPr>
            <w:tcW w:w="2551" w:type="dxa"/>
          </w:tcPr>
          <w:p w14:paraId="3255E889" w14:textId="77777777" w:rsidR="009252CD" w:rsidRPr="000068F6" w:rsidRDefault="009252CD" w:rsidP="00F55F15">
            <w:r w:rsidRPr="000068F6">
              <w:t xml:space="preserve">Магазин </w:t>
            </w:r>
          </w:p>
        </w:tc>
        <w:tc>
          <w:tcPr>
            <w:tcW w:w="1418" w:type="dxa"/>
          </w:tcPr>
          <w:p w14:paraId="24C68F3C" w14:textId="77777777" w:rsidR="009252CD" w:rsidRPr="000068F6" w:rsidRDefault="009252CD" w:rsidP="00F55F15">
            <w:r w:rsidRPr="000068F6">
              <w:t>7:11</w:t>
            </w:r>
          </w:p>
        </w:tc>
        <w:tc>
          <w:tcPr>
            <w:tcW w:w="1559" w:type="dxa"/>
          </w:tcPr>
          <w:p w14:paraId="7071C4DD" w14:textId="77777777" w:rsidR="009252CD" w:rsidRPr="000068F6" w:rsidRDefault="009252CD" w:rsidP="00F55F15">
            <w:pPr>
              <w:jc w:val="center"/>
            </w:pPr>
            <w:r w:rsidRPr="000068F6">
              <w:t>3</w:t>
            </w:r>
          </w:p>
        </w:tc>
        <w:tc>
          <w:tcPr>
            <w:tcW w:w="1411" w:type="dxa"/>
          </w:tcPr>
          <w:p w14:paraId="579A4AD8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51FD599B" w14:textId="77777777" w:rsidTr="009252CD">
        <w:trPr>
          <w:jc w:val="center"/>
        </w:trPr>
        <w:tc>
          <w:tcPr>
            <w:tcW w:w="2551" w:type="dxa"/>
          </w:tcPr>
          <w:p w14:paraId="191D490B" w14:textId="77777777" w:rsidR="009252CD" w:rsidRPr="000068F6" w:rsidRDefault="009252CD" w:rsidP="00F55F15">
            <w:r w:rsidRPr="000068F6">
              <w:t>Озерная</w:t>
            </w:r>
          </w:p>
        </w:tc>
        <w:tc>
          <w:tcPr>
            <w:tcW w:w="1418" w:type="dxa"/>
          </w:tcPr>
          <w:p w14:paraId="1387F541" w14:textId="77777777" w:rsidR="009252CD" w:rsidRPr="000068F6" w:rsidRDefault="009252CD" w:rsidP="00F55F15">
            <w:r w:rsidRPr="000068F6">
              <w:t>7:08</w:t>
            </w:r>
          </w:p>
        </w:tc>
        <w:tc>
          <w:tcPr>
            <w:tcW w:w="1559" w:type="dxa"/>
          </w:tcPr>
          <w:p w14:paraId="61D87250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47A64DA4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24227CD8" w14:textId="77777777" w:rsidTr="009252CD">
        <w:trPr>
          <w:jc w:val="center"/>
        </w:trPr>
        <w:tc>
          <w:tcPr>
            <w:tcW w:w="2551" w:type="dxa"/>
          </w:tcPr>
          <w:p w14:paraId="7F635EA7" w14:textId="77777777" w:rsidR="009252CD" w:rsidRPr="000068F6" w:rsidRDefault="009252CD" w:rsidP="00F55F15">
            <w:r w:rsidRPr="000068F6">
              <w:t xml:space="preserve">Береговая </w:t>
            </w:r>
          </w:p>
        </w:tc>
        <w:tc>
          <w:tcPr>
            <w:tcW w:w="1418" w:type="dxa"/>
          </w:tcPr>
          <w:p w14:paraId="22333A96" w14:textId="77777777" w:rsidR="009252CD" w:rsidRPr="000068F6" w:rsidRDefault="009252CD" w:rsidP="00F55F15">
            <w:r w:rsidRPr="000068F6">
              <w:t>7:07</w:t>
            </w:r>
          </w:p>
        </w:tc>
        <w:tc>
          <w:tcPr>
            <w:tcW w:w="1559" w:type="dxa"/>
          </w:tcPr>
          <w:p w14:paraId="225B412B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21DFDCB3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3924C385" w14:textId="77777777" w:rsidTr="009252CD">
        <w:trPr>
          <w:jc w:val="center"/>
        </w:trPr>
        <w:tc>
          <w:tcPr>
            <w:tcW w:w="2551" w:type="dxa"/>
          </w:tcPr>
          <w:p w14:paraId="5A1C3EB0" w14:textId="77777777" w:rsidR="009252CD" w:rsidRPr="000068F6" w:rsidRDefault="009252CD" w:rsidP="00F55F15">
            <w:r w:rsidRPr="000068F6">
              <w:t>Усовка</w:t>
            </w:r>
          </w:p>
        </w:tc>
        <w:tc>
          <w:tcPr>
            <w:tcW w:w="1418" w:type="dxa"/>
          </w:tcPr>
          <w:p w14:paraId="089DC613" w14:textId="77777777" w:rsidR="009252CD" w:rsidRPr="000068F6" w:rsidRDefault="009252CD" w:rsidP="00F55F15">
            <w:r w:rsidRPr="000068F6">
              <w:t>6:57</w:t>
            </w:r>
          </w:p>
        </w:tc>
        <w:tc>
          <w:tcPr>
            <w:tcW w:w="1559" w:type="dxa"/>
          </w:tcPr>
          <w:p w14:paraId="27C47C1A" w14:textId="77777777" w:rsidR="009252CD" w:rsidRPr="000068F6" w:rsidRDefault="009252CD" w:rsidP="00F55F15">
            <w:pPr>
              <w:jc w:val="center"/>
            </w:pPr>
            <w:r w:rsidRPr="000068F6">
              <w:t>1</w:t>
            </w:r>
          </w:p>
        </w:tc>
        <w:tc>
          <w:tcPr>
            <w:tcW w:w="1411" w:type="dxa"/>
          </w:tcPr>
          <w:p w14:paraId="37D9C9F0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36BAAF98" w14:textId="77777777" w:rsidTr="009252CD">
        <w:trPr>
          <w:jc w:val="center"/>
        </w:trPr>
        <w:tc>
          <w:tcPr>
            <w:tcW w:w="2551" w:type="dxa"/>
          </w:tcPr>
          <w:p w14:paraId="526D9C28" w14:textId="77777777" w:rsidR="009252CD" w:rsidRPr="000068F6" w:rsidRDefault="009252CD" w:rsidP="00F55F15">
            <w:r w:rsidRPr="000068F6">
              <w:t>Усовка(сады)</w:t>
            </w:r>
          </w:p>
        </w:tc>
        <w:tc>
          <w:tcPr>
            <w:tcW w:w="1418" w:type="dxa"/>
          </w:tcPr>
          <w:p w14:paraId="520C9860" w14:textId="77777777" w:rsidR="009252CD" w:rsidRPr="000068F6" w:rsidRDefault="009252CD" w:rsidP="00F55F15">
            <w:r w:rsidRPr="000068F6">
              <w:t>6:55</w:t>
            </w:r>
          </w:p>
        </w:tc>
        <w:tc>
          <w:tcPr>
            <w:tcW w:w="1559" w:type="dxa"/>
          </w:tcPr>
          <w:p w14:paraId="483E7FA7" w14:textId="77777777" w:rsidR="009252CD" w:rsidRPr="000068F6" w:rsidRDefault="009252CD" w:rsidP="00F55F15">
            <w:pPr>
              <w:jc w:val="center"/>
            </w:pPr>
          </w:p>
        </w:tc>
        <w:tc>
          <w:tcPr>
            <w:tcW w:w="1411" w:type="dxa"/>
          </w:tcPr>
          <w:p w14:paraId="20B40F46" w14:textId="77777777" w:rsidR="009252CD" w:rsidRPr="000068F6" w:rsidRDefault="009252CD" w:rsidP="00F55F15">
            <w:pPr>
              <w:jc w:val="center"/>
            </w:pPr>
          </w:p>
        </w:tc>
      </w:tr>
      <w:tr w:rsidR="009252CD" w:rsidRPr="000068F6" w14:paraId="0684D832" w14:textId="77777777" w:rsidTr="009252CD">
        <w:trPr>
          <w:jc w:val="center"/>
        </w:trPr>
        <w:tc>
          <w:tcPr>
            <w:tcW w:w="2551" w:type="dxa"/>
          </w:tcPr>
          <w:p w14:paraId="32EF38C8" w14:textId="77777777" w:rsidR="009252CD" w:rsidRPr="000068F6" w:rsidRDefault="009252CD" w:rsidP="00F55F15">
            <w:r w:rsidRPr="000068F6">
              <w:t>Кольцевая</w:t>
            </w:r>
          </w:p>
        </w:tc>
        <w:tc>
          <w:tcPr>
            <w:tcW w:w="1418" w:type="dxa"/>
          </w:tcPr>
          <w:p w14:paraId="1E620CFA" w14:textId="77777777" w:rsidR="009252CD" w:rsidRPr="000068F6" w:rsidRDefault="009252CD" w:rsidP="00F55F15">
            <w:r w:rsidRPr="000068F6">
              <w:t>6:52</w:t>
            </w:r>
          </w:p>
        </w:tc>
        <w:tc>
          <w:tcPr>
            <w:tcW w:w="1559" w:type="dxa"/>
          </w:tcPr>
          <w:p w14:paraId="32988EC4" w14:textId="77777777" w:rsidR="009252CD" w:rsidRPr="000068F6" w:rsidRDefault="009252CD" w:rsidP="00F55F15">
            <w:pPr>
              <w:jc w:val="center"/>
            </w:pPr>
            <w:r w:rsidRPr="000068F6">
              <w:t>5</w:t>
            </w:r>
          </w:p>
        </w:tc>
        <w:tc>
          <w:tcPr>
            <w:tcW w:w="1411" w:type="dxa"/>
          </w:tcPr>
          <w:p w14:paraId="21A9B4AB" w14:textId="77777777" w:rsidR="009252CD" w:rsidRPr="000068F6" w:rsidRDefault="009252CD" w:rsidP="00F55F15">
            <w:pPr>
              <w:jc w:val="center"/>
            </w:pPr>
          </w:p>
        </w:tc>
      </w:tr>
    </w:tbl>
    <w:p w14:paraId="49619771" w14:textId="35998F59" w:rsidR="009252CD" w:rsidRPr="000068F6" w:rsidRDefault="009252CD" w:rsidP="008B14CE">
      <w:pPr>
        <w:spacing w:before="240" w:after="240"/>
        <w:rPr>
          <w:rFonts w:eastAsiaTheme="minorEastAsia"/>
          <w:sz w:val="28"/>
          <w:szCs w:val="28"/>
          <w:lang w:eastAsia="ru-RU"/>
        </w:rPr>
      </w:pPr>
      <w:r w:rsidRPr="000068F6">
        <w:rPr>
          <w:sz w:val="28"/>
          <w:szCs w:val="28"/>
        </w:rPr>
        <w:t>Таблица 1.8 – Результаты обследования пассажиропотоков на маршруте №</w:t>
      </w:r>
      <w:r w:rsidR="00AC2A65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6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1276"/>
        <w:gridCol w:w="1209"/>
        <w:gridCol w:w="962"/>
      </w:tblGrid>
      <w:tr w:rsidR="009252CD" w:rsidRPr="000068F6" w14:paraId="309E4982" w14:textId="77777777" w:rsidTr="009252CD">
        <w:trPr>
          <w:jc w:val="center"/>
        </w:trPr>
        <w:tc>
          <w:tcPr>
            <w:tcW w:w="4111" w:type="dxa"/>
          </w:tcPr>
          <w:p w14:paraId="3FFBA1CB" w14:textId="77777777" w:rsidR="009252CD" w:rsidRPr="000068F6" w:rsidRDefault="009252CD" w:rsidP="00F55F15">
            <w:r w:rsidRPr="000068F6">
              <w:t>ОП</w:t>
            </w:r>
          </w:p>
        </w:tc>
        <w:tc>
          <w:tcPr>
            <w:tcW w:w="1276" w:type="dxa"/>
          </w:tcPr>
          <w:p w14:paraId="337AB71F" w14:textId="77777777" w:rsidR="009252CD" w:rsidRPr="000068F6" w:rsidRDefault="009252CD" w:rsidP="00F55F15">
            <w:r w:rsidRPr="000068F6">
              <w:t xml:space="preserve">Время </w:t>
            </w:r>
          </w:p>
        </w:tc>
        <w:tc>
          <w:tcPr>
            <w:tcW w:w="1209" w:type="dxa"/>
          </w:tcPr>
          <w:p w14:paraId="05CFF9F4" w14:textId="77777777" w:rsidR="009252CD" w:rsidRPr="000068F6" w:rsidRDefault="009252CD" w:rsidP="00F55F15">
            <w:r w:rsidRPr="000068F6">
              <w:t>Вошло</w:t>
            </w:r>
          </w:p>
        </w:tc>
        <w:tc>
          <w:tcPr>
            <w:tcW w:w="900" w:type="dxa"/>
          </w:tcPr>
          <w:p w14:paraId="16B4C961" w14:textId="77777777" w:rsidR="009252CD" w:rsidRPr="000068F6" w:rsidRDefault="009252CD" w:rsidP="00F55F15">
            <w:r w:rsidRPr="000068F6">
              <w:t xml:space="preserve">Вышло </w:t>
            </w:r>
          </w:p>
        </w:tc>
      </w:tr>
      <w:tr w:rsidR="009252CD" w:rsidRPr="000068F6" w14:paraId="230E5DB2" w14:textId="77777777" w:rsidTr="009252CD">
        <w:trPr>
          <w:jc w:val="center"/>
        </w:trPr>
        <w:tc>
          <w:tcPr>
            <w:tcW w:w="4111" w:type="dxa"/>
          </w:tcPr>
          <w:p w14:paraId="4376CDB4" w14:textId="77777777" w:rsidR="009252CD" w:rsidRPr="000068F6" w:rsidRDefault="009252CD" w:rsidP="00F55F15">
            <w:r w:rsidRPr="000068F6">
              <w:t>Сокаревка</w:t>
            </w:r>
          </w:p>
        </w:tc>
        <w:tc>
          <w:tcPr>
            <w:tcW w:w="1276" w:type="dxa"/>
          </w:tcPr>
          <w:p w14:paraId="3FBE4530" w14:textId="77777777" w:rsidR="009252CD" w:rsidRPr="000068F6" w:rsidRDefault="009252CD" w:rsidP="00F55F15">
            <w:r w:rsidRPr="000068F6">
              <w:t>9.30</w:t>
            </w:r>
          </w:p>
        </w:tc>
        <w:tc>
          <w:tcPr>
            <w:tcW w:w="1209" w:type="dxa"/>
          </w:tcPr>
          <w:p w14:paraId="01711144" w14:textId="77777777" w:rsidR="009252CD" w:rsidRPr="000068F6" w:rsidRDefault="009252CD" w:rsidP="00F55F15">
            <w:r w:rsidRPr="000068F6">
              <w:t>12</w:t>
            </w:r>
          </w:p>
        </w:tc>
        <w:tc>
          <w:tcPr>
            <w:tcW w:w="900" w:type="dxa"/>
          </w:tcPr>
          <w:p w14:paraId="69B01479" w14:textId="77777777" w:rsidR="009252CD" w:rsidRPr="000068F6" w:rsidRDefault="009252CD" w:rsidP="00F55F15"/>
        </w:tc>
      </w:tr>
      <w:tr w:rsidR="009252CD" w:rsidRPr="000068F6" w14:paraId="2CD83DE2" w14:textId="77777777" w:rsidTr="009252CD">
        <w:trPr>
          <w:jc w:val="center"/>
        </w:trPr>
        <w:tc>
          <w:tcPr>
            <w:tcW w:w="4111" w:type="dxa"/>
          </w:tcPr>
          <w:p w14:paraId="792D3EA4" w14:textId="77777777" w:rsidR="009252CD" w:rsidRPr="000068F6" w:rsidRDefault="009252CD" w:rsidP="00F55F15">
            <w:r w:rsidRPr="000068F6">
              <w:t>Сады-1</w:t>
            </w:r>
          </w:p>
        </w:tc>
        <w:tc>
          <w:tcPr>
            <w:tcW w:w="1276" w:type="dxa"/>
          </w:tcPr>
          <w:p w14:paraId="57C916A2" w14:textId="77777777" w:rsidR="009252CD" w:rsidRPr="000068F6" w:rsidRDefault="009252CD" w:rsidP="00F55F15">
            <w:r w:rsidRPr="000068F6">
              <w:t>9.34</w:t>
            </w:r>
          </w:p>
        </w:tc>
        <w:tc>
          <w:tcPr>
            <w:tcW w:w="1209" w:type="dxa"/>
          </w:tcPr>
          <w:p w14:paraId="587624D5" w14:textId="77777777" w:rsidR="009252CD" w:rsidRPr="000068F6" w:rsidRDefault="009252CD" w:rsidP="00F55F15">
            <w:r w:rsidRPr="000068F6">
              <w:t>1</w:t>
            </w:r>
          </w:p>
        </w:tc>
        <w:tc>
          <w:tcPr>
            <w:tcW w:w="900" w:type="dxa"/>
          </w:tcPr>
          <w:p w14:paraId="476FF35E" w14:textId="77777777" w:rsidR="009252CD" w:rsidRPr="000068F6" w:rsidRDefault="009252CD" w:rsidP="00F55F15"/>
        </w:tc>
      </w:tr>
      <w:tr w:rsidR="009252CD" w:rsidRPr="000068F6" w14:paraId="39E51E83" w14:textId="77777777" w:rsidTr="009252CD">
        <w:trPr>
          <w:jc w:val="center"/>
        </w:trPr>
        <w:tc>
          <w:tcPr>
            <w:tcW w:w="4111" w:type="dxa"/>
          </w:tcPr>
          <w:p w14:paraId="7ECACDAE" w14:textId="77777777" w:rsidR="009252CD" w:rsidRPr="000068F6" w:rsidRDefault="009252CD" w:rsidP="00F55F15">
            <w:r w:rsidRPr="000068F6">
              <w:t xml:space="preserve">Плотина </w:t>
            </w:r>
          </w:p>
        </w:tc>
        <w:tc>
          <w:tcPr>
            <w:tcW w:w="1276" w:type="dxa"/>
          </w:tcPr>
          <w:p w14:paraId="45419076" w14:textId="77777777" w:rsidR="009252CD" w:rsidRPr="000068F6" w:rsidRDefault="009252CD" w:rsidP="00F55F15">
            <w:r w:rsidRPr="000068F6">
              <w:t>9.36</w:t>
            </w:r>
          </w:p>
        </w:tc>
        <w:tc>
          <w:tcPr>
            <w:tcW w:w="1209" w:type="dxa"/>
          </w:tcPr>
          <w:p w14:paraId="7F4FC944" w14:textId="77777777" w:rsidR="009252CD" w:rsidRPr="000068F6" w:rsidRDefault="009252CD" w:rsidP="00F55F15">
            <w:r w:rsidRPr="000068F6">
              <w:t>4</w:t>
            </w:r>
          </w:p>
        </w:tc>
        <w:tc>
          <w:tcPr>
            <w:tcW w:w="900" w:type="dxa"/>
          </w:tcPr>
          <w:p w14:paraId="32E94411" w14:textId="77777777" w:rsidR="009252CD" w:rsidRPr="000068F6" w:rsidRDefault="009252CD" w:rsidP="00F55F15"/>
        </w:tc>
      </w:tr>
      <w:tr w:rsidR="009252CD" w:rsidRPr="000068F6" w14:paraId="603FA918" w14:textId="77777777" w:rsidTr="009252CD">
        <w:trPr>
          <w:jc w:val="center"/>
        </w:trPr>
        <w:tc>
          <w:tcPr>
            <w:tcW w:w="4111" w:type="dxa"/>
          </w:tcPr>
          <w:p w14:paraId="25D0555E" w14:textId="77777777" w:rsidR="009252CD" w:rsidRPr="000068F6" w:rsidRDefault="009252CD" w:rsidP="00F55F15">
            <w:r w:rsidRPr="000068F6">
              <w:t>ГРЭС-2</w:t>
            </w:r>
          </w:p>
        </w:tc>
        <w:tc>
          <w:tcPr>
            <w:tcW w:w="1276" w:type="dxa"/>
          </w:tcPr>
          <w:p w14:paraId="4467BF74" w14:textId="77777777" w:rsidR="009252CD" w:rsidRPr="000068F6" w:rsidRDefault="009252CD" w:rsidP="00F55F15">
            <w:r w:rsidRPr="000068F6">
              <w:t>9.41</w:t>
            </w:r>
          </w:p>
        </w:tc>
        <w:tc>
          <w:tcPr>
            <w:tcW w:w="1209" w:type="dxa"/>
          </w:tcPr>
          <w:p w14:paraId="5B28A9D8" w14:textId="77777777" w:rsidR="009252CD" w:rsidRPr="000068F6" w:rsidRDefault="009252CD" w:rsidP="00F55F15"/>
        </w:tc>
        <w:tc>
          <w:tcPr>
            <w:tcW w:w="900" w:type="dxa"/>
          </w:tcPr>
          <w:p w14:paraId="4208A21A" w14:textId="77777777" w:rsidR="009252CD" w:rsidRPr="000068F6" w:rsidRDefault="009252CD" w:rsidP="00F55F15"/>
        </w:tc>
      </w:tr>
      <w:tr w:rsidR="009252CD" w:rsidRPr="000068F6" w14:paraId="11B59ED9" w14:textId="77777777" w:rsidTr="009252CD">
        <w:trPr>
          <w:jc w:val="center"/>
        </w:trPr>
        <w:tc>
          <w:tcPr>
            <w:tcW w:w="4111" w:type="dxa"/>
          </w:tcPr>
          <w:p w14:paraId="0546DBE8" w14:textId="77777777" w:rsidR="009252CD" w:rsidRPr="000068F6" w:rsidRDefault="009252CD" w:rsidP="00F55F15">
            <w:r w:rsidRPr="000068F6">
              <w:t>База УМТС</w:t>
            </w:r>
          </w:p>
        </w:tc>
        <w:tc>
          <w:tcPr>
            <w:tcW w:w="1276" w:type="dxa"/>
          </w:tcPr>
          <w:p w14:paraId="0A6F1320" w14:textId="77777777" w:rsidR="009252CD" w:rsidRPr="000068F6" w:rsidRDefault="009252CD" w:rsidP="00F55F15">
            <w:r w:rsidRPr="000068F6">
              <w:t>9.44</w:t>
            </w:r>
          </w:p>
        </w:tc>
        <w:tc>
          <w:tcPr>
            <w:tcW w:w="1209" w:type="dxa"/>
          </w:tcPr>
          <w:p w14:paraId="623D5CCF" w14:textId="77777777" w:rsidR="009252CD" w:rsidRPr="000068F6" w:rsidRDefault="009252CD" w:rsidP="00F55F15"/>
        </w:tc>
        <w:tc>
          <w:tcPr>
            <w:tcW w:w="900" w:type="dxa"/>
          </w:tcPr>
          <w:p w14:paraId="671E5527" w14:textId="77777777" w:rsidR="009252CD" w:rsidRPr="000068F6" w:rsidRDefault="009252CD" w:rsidP="00F55F15"/>
        </w:tc>
      </w:tr>
      <w:tr w:rsidR="009252CD" w:rsidRPr="000068F6" w14:paraId="252A3AF7" w14:textId="77777777" w:rsidTr="009252CD">
        <w:trPr>
          <w:jc w:val="center"/>
        </w:trPr>
        <w:tc>
          <w:tcPr>
            <w:tcW w:w="4111" w:type="dxa"/>
          </w:tcPr>
          <w:p w14:paraId="7F9BB0F6" w14:textId="77777777" w:rsidR="009252CD" w:rsidRPr="000068F6" w:rsidRDefault="009252CD" w:rsidP="00F55F15">
            <w:r w:rsidRPr="000068F6">
              <w:t>КПП-2</w:t>
            </w:r>
          </w:p>
        </w:tc>
        <w:tc>
          <w:tcPr>
            <w:tcW w:w="1276" w:type="dxa"/>
          </w:tcPr>
          <w:p w14:paraId="12E0CE2C" w14:textId="77777777" w:rsidR="009252CD" w:rsidRPr="000068F6" w:rsidRDefault="009252CD" w:rsidP="00F55F15">
            <w:r w:rsidRPr="000068F6">
              <w:t>9.45</w:t>
            </w:r>
          </w:p>
        </w:tc>
        <w:tc>
          <w:tcPr>
            <w:tcW w:w="1209" w:type="dxa"/>
          </w:tcPr>
          <w:p w14:paraId="55522AC0" w14:textId="77777777" w:rsidR="009252CD" w:rsidRPr="000068F6" w:rsidRDefault="009252CD" w:rsidP="00F55F15"/>
        </w:tc>
        <w:tc>
          <w:tcPr>
            <w:tcW w:w="900" w:type="dxa"/>
          </w:tcPr>
          <w:p w14:paraId="4C3EED81" w14:textId="77777777" w:rsidR="009252CD" w:rsidRPr="000068F6" w:rsidRDefault="009252CD" w:rsidP="00F55F15"/>
        </w:tc>
      </w:tr>
      <w:tr w:rsidR="009252CD" w:rsidRPr="000068F6" w14:paraId="2E9818A0" w14:textId="77777777" w:rsidTr="009252CD">
        <w:trPr>
          <w:jc w:val="center"/>
        </w:trPr>
        <w:tc>
          <w:tcPr>
            <w:tcW w:w="4111" w:type="dxa"/>
          </w:tcPr>
          <w:p w14:paraId="6024EC0C" w14:textId="77777777" w:rsidR="009252CD" w:rsidRPr="000068F6" w:rsidRDefault="009252CD" w:rsidP="00F55F15">
            <w:r w:rsidRPr="000068F6">
              <w:t xml:space="preserve">Пожарная часть </w:t>
            </w:r>
          </w:p>
        </w:tc>
        <w:tc>
          <w:tcPr>
            <w:tcW w:w="1276" w:type="dxa"/>
          </w:tcPr>
          <w:p w14:paraId="03806BCB" w14:textId="77777777" w:rsidR="009252CD" w:rsidRPr="000068F6" w:rsidRDefault="009252CD" w:rsidP="00F55F15">
            <w:r w:rsidRPr="000068F6">
              <w:t>9.46</w:t>
            </w:r>
          </w:p>
        </w:tc>
        <w:tc>
          <w:tcPr>
            <w:tcW w:w="1209" w:type="dxa"/>
          </w:tcPr>
          <w:p w14:paraId="70B3FFA5" w14:textId="77777777" w:rsidR="009252CD" w:rsidRPr="000068F6" w:rsidRDefault="009252CD" w:rsidP="00F55F15"/>
        </w:tc>
        <w:tc>
          <w:tcPr>
            <w:tcW w:w="900" w:type="dxa"/>
          </w:tcPr>
          <w:p w14:paraId="44633FEC" w14:textId="77777777" w:rsidR="009252CD" w:rsidRPr="000068F6" w:rsidRDefault="009252CD" w:rsidP="00F55F15"/>
        </w:tc>
      </w:tr>
      <w:tr w:rsidR="009252CD" w:rsidRPr="000068F6" w14:paraId="3C37B787" w14:textId="77777777" w:rsidTr="009252CD">
        <w:trPr>
          <w:jc w:val="center"/>
        </w:trPr>
        <w:tc>
          <w:tcPr>
            <w:tcW w:w="4111" w:type="dxa"/>
          </w:tcPr>
          <w:p w14:paraId="1BF58E70" w14:textId="77777777" w:rsidR="009252CD" w:rsidRPr="000068F6" w:rsidRDefault="009252CD" w:rsidP="00F55F15">
            <w:r w:rsidRPr="000068F6">
              <w:t>Заводоуправление</w:t>
            </w:r>
          </w:p>
        </w:tc>
        <w:tc>
          <w:tcPr>
            <w:tcW w:w="1276" w:type="dxa"/>
          </w:tcPr>
          <w:p w14:paraId="36663023" w14:textId="77777777" w:rsidR="009252CD" w:rsidRPr="000068F6" w:rsidRDefault="009252CD" w:rsidP="00F55F15">
            <w:r w:rsidRPr="000068F6">
              <w:t>9.48</w:t>
            </w:r>
          </w:p>
        </w:tc>
        <w:tc>
          <w:tcPr>
            <w:tcW w:w="1209" w:type="dxa"/>
          </w:tcPr>
          <w:p w14:paraId="09517334" w14:textId="77777777" w:rsidR="009252CD" w:rsidRPr="000068F6" w:rsidRDefault="009252CD" w:rsidP="00F55F15">
            <w:r w:rsidRPr="000068F6">
              <w:t>2</w:t>
            </w:r>
          </w:p>
        </w:tc>
        <w:tc>
          <w:tcPr>
            <w:tcW w:w="900" w:type="dxa"/>
          </w:tcPr>
          <w:p w14:paraId="14BD461E" w14:textId="77777777" w:rsidR="009252CD" w:rsidRPr="000068F6" w:rsidRDefault="009252CD" w:rsidP="00F55F15"/>
        </w:tc>
      </w:tr>
      <w:tr w:rsidR="009252CD" w:rsidRPr="000068F6" w14:paraId="3B50AFF8" w14:textId="77777777" w:rsidTr="009252CD">
        <w:trPr>
          <w:jc w:val="center"/>
        </w:trPr>
        <w:tc>
          <w:tcPr>
            <w:tcW w:w="4111" w:type="dxa"/>
          </w:tcPr>
          <w:p w14:paraId="40888C96" w14:textId="77777777" w:rsidR="009252CD" w:rsidRPr="000068F6" w:rsidRDefault="009252CD" w:rsidP="00F55F15">
            <w:r w:rsidRPr="000068F6">
              <w:t>Набережная 76</w:t>
            </w:r>
          </w:p>
        </w:tc>
        <w:tc>
          <w:tcPr>
            <w:tcW w:w="1276" w:type="dxa"/>
          </w:tcPr>
          <w:p w14:paraId="51862877" w14:textId="77777777" w:rsidR="009252CD" w:rsidRPr="000068F6" w:rsidRDefault="009252CD" w:rsidP="00F55F15">
            <w:r w:rsidRPr="000068F6">
              <w:t>9.54</w:t>
            </w:r>
          </w:p>
        </w:tc>
        <w:tc>
          <w:tcPr>
            <w:tcW w:w="1209" w:type="dxa"/>
          </w:tcPr>
          <w:p w14:paraId="22CB2C22" w14:textId="77777777" w:rsidR="009252CD" w:rsidRPr="000068F6" w:rsidRDefault="009252CD" w:rsidP="00F55F15"/>
        </w:tc>
        <w:tc>
          <w:tcPr>
            <w:tcW w:w="900" w:type="dxa"/>
          </w:tcPr>
          <w:p w14:paraId="6768D217" w14:textId="77777777" w:rsidR="009252CD" w:rsidRPr="000068F6" w:rsidRDefault="009252CD" w:rsidP="00F55F15">
            <w:r w:rsidRPr="000068F6">
              <w:t>5</w:t>
            </w:r>
          </w:p>
        </w:tc>
      </w:tr>
      <w:tr w:rsidR="009252CD" w:rsidRPr="000068F6" w14:paraId="06A9A11D" w14:textId="77777777" w:rsidTr="009252CD">
        <w:trPr>
          <w:jc w:val="center"/>
        </w:trPr>
        <w:tc>
          <w:tcPr>
            <w:tcW w:w="4111" w:type="dxa"/>
          </w:tcPr>
          <w:p w14:paraId="217BA15A" w14:textId="77777777" w:rsidR="009252CD" w:rsidRPr="000068F6" w:rsidRDefault="009252CD" w:rsidP="00F55F15">
            <w:r w:rsidRPr="000068F6">
              <w:t>Типография</w:t>
            </w:r>
          </w:p>
        </w:tc>
        <w:tc>
          <w:tcPr>
            <w:tcW w:w="1276" w:type="dxa"/>
          </w:tcPr>
          <w:p w14:paraId="1EE9AE86" w14:textId="77777777" w:rsidR="009252CD" w:rsidRPr="000068F6" w:rsidRDefault="009252CD" w:rsidP="00F55F15">
            <w:r w:rsidRPr="000068F6">
              <w:t>9.57</w:t>
            </w:r>
          </w:p>
        </w:tc>
        <w:tc>
          <w:tcPr>
            <w:tcW w:w="1209" w:type="dxa"/>
          </w:tcPr>
          <w:p w14:paraId="05D90055" w14:textId="77777777" w:rsidR="009252CD" w:rsidRPr="000068F6" w:rsidRDefault="009252CD" w:rsidP="00F55F15"/>
        </w:tc>
        <w:tc>
          <w:tcPr>
            <w:tcW w:w="900" w:type="dxa"/>
          </w:tcPr>
          <w:p w14:paraId="70EE7273" w14:textId="77777777" w:rsidR="009252CD" w:rsidRPr="000068F6" w:rsidRDefault="009252CD" w:rsidP="00F55F15"/>
        </w:tc>
      </w:tr>
      <w:tr w:rsidR="009252CD" w:rsidRPr="000068F6" w14:paraId="5533A432" w14:textId="77777777" w:rsidTr="009252CD">
        <w:trPr>
          <w:jc w:val="center"/>
        </w:trPr>
        <w:tc>
          <w:tcPr>
            <w:tcW w:w="4111" w:type="dxa"/>
          </w:tcPr>
          <w:p w14:paraId="3496886A" w14:textId="77777777" w:rsidR="009252CD" w:rsidRPr="000068F6" w:rsidRDefault="009252CD" w:rsidP="00F55F15">
            <w:r w:rsidRPr="000068F6">
              <w:t>Русский чай</w:t>
            </w:r>
          </w:p>
        </w:tc>
        <w:tc>
          <w:tcPr>
            <w:tcW w:w="1276" w:type="dxa"/>
          </w:tcPr>
          <w:p w14:paraId="0DFC0ACD" w14:textId="77777777" w:rsidR="009252CD" w:rsidRPr="000068F6" w:rsidRDefault="009252CD" w:rsidP="00F55F15">
            <w:r w:rsidRPr="000068F6">
              <w:t>9.58</w:t>
            </w:r>
          </w:p>
        </w:tc>
        <w:tc>
          <w:tcPr>
            <w:tcW w:w="1209" w:type="dxa"/>
          </w:tcPr>
          <w:p w14:paraId="1937081B" w14:textId="77777777" w:rsidR="009252CD" w:rsidRPr="000068F6" w:rsidRDefault="009252CD" w:rsidP="00F55F15"/>
        </w:tc>
        <w:tc>
          <w:tcPr>
            <w:tcW w:w="900" w:type="dxa"/>
          </w:tcPr>
          <w:p w14:paraId="6F3EBF09" w14:textId="77777777" w:rsidR="009252CD" w:rsidRPr="000068F6" w:rsidRDefault="009252CD" w:rsidP="00F55F15">
            <w:r w:rsidRPr="000068F6">
              <w:t>1</w:t>
            </w:r>
          </w:p>
        </w:tc>
      </w:tr>
      <w:tr w:rsidR="009252CD" w:rsidRPr="000068F6" w14:paraId="751C76B4" w14:textId="77777777" w:rsidTr="009252CD">
        <w:trPr>
          <w:jc w:val="center"/>
        </w:trPr>
        <w:tc>
          <w:tcPr>
            <w:tcW w:w="4111" w:type="dxa"/>
          </w:tcPr>
          <w:p w14:paraId="392EE99B" w14:textId="77777777" w:rsidR="009252CD" w:rsidRPr="000068F6" w:rsidRDefault="009252CD" w:rsidP="00F55F15">
            <w:r w:rsidRPr="000068F6">
              <w:t>Морозко</w:t>
            </w:r>
          </w:p>
        </w:tc>
        <w:tc>
          <w:tcPr>
            <w:tcW w:w="1276" w:type="dxa"/>
          </w:tcPr>
          <w:p w14:paraId="57C4B82C" w14:textId="77777777" w:rsidR="009252CD" w:rsidRPr="000068F6" w:rsidRDefault="009252CD" w:rsidP="00F55F15">
            <w:r w:rsidRPr="000068F6">
              <w:t>9.58</w:t>
            </w:r>
          </w:p>
        </w:tc>
        <w:tc>
          <w:tcPr>
            <w:tcW w:w="1209" w:type="dxa"/>
          </w:tcPr>
          <w:p w14:paraId="30DA5A29" w14:textId="77777777" w:rsidR="009252CD" w:rsidRPr="000068F6" w:rsidRDefault="009252CD" w:rsidP="00F55F15"/>
        </w:tc>
        <w:tc>
          <w:tcPr>
            <w:tcW w:w="900" w:type="dxa"/>
          </w:tcPr>
          <w:p w14:paraId="43C19922" w14:textId="77777777" w:rsidR="009252CD" w:rsidRPr="000068F6" w:rsidRDefault="009252CD" w:rsidP="00F55F15">
            <w:r w:rsidRPr="000068F6">
              <w:t>3</w:t>
            </w:r>
          </w:p>
        </w:tc>
      </w:tr>
      <w:tr w:rsidR="009252CD" w:rsidRPr="000068F6" w14:paraId="5F123A5B" w14:textId="77777777" w:rsidTr="009252CD">
        <w:trPr>
          <w:jc w:val="center"/>
        </w:trPr>
        <w:tc>
          <w:tcPr>
            <w:tcW w:w="4111" w:type="dxa"/>
          </w:tcPr>
          <w:p w14:paraId="6002D0EC" w14:textId="77777777" w:rsidR="009252CD" w:rsidRPr="000068F6" w:rsidRDefault="009252CD" w:rsidP="00F55F15">
            <w:r w:rsidRPr="000068F6">
              <w:t>Садко</w:t>
            </w:r>
          </w:p>
        </w:tc>
        <w:tc>
          <w:tcPr>
            <w:tcW w:w="1276" w:type="dxa"/>
          </w:tcPr>
          <w:p w14:paraId="6715DF8C" w14:textId="77777777" w:rsidR="009252CD" w:rsidRPr="000068F6" w:rsidRDefault="009252CD" w:rsidP="00F55F15">
            <w:r w:rsidRPr="000068F6">
              <w:t>10.00</w:t>
            </w:r>
          </w:p>
        </w:tc>
        <w:tc>
          <w:tcPr>
            <w:tcW w:w="1209" w:type="dxa"/>
          </w:tcPr>
          <w:p w14:paraId="4D2DFAB0" w14:textId="77777777" w:rsidR="009252CD" w:rsidRPr="000068F6" w:rsidRDefault="009252CD" w:rsidP="00F55F15"/>
        </w:tc>
        <w:tc>
          <w:tcPr>
            <w:tcW w:w="900" w:type="dxa"/>
          </w:tcPr>
          <w:p w14:paraId="77F7234D" w14:textId="77777777" w:rsidR="009252CD" w:rsidRPr="000068F6" w:rsidRDefault="009252CD" w:rsidP="00F55F15">
            <w:r w:rsidRPr="000068F6">
              <w:t>1</w:t>
            </w:r>
          </w:p>
        </w:tc>
      </w:tr>
      <w:tr w:rsidR="009252CD" w:rsidRPr="000068F6" w14:paraId="465B8F2E" w14:textId="77777777" w:rsidTr="009252CD">
        <w:trPr>
          <w:jc w:val="center"/>
        </w:trPr>
        <w:tc>
          <w:tcPr>
            <w:tcW w:w="4111" w:type="dxa"/>
          </w:tcPr>
          <w:p w14:paraId="595598C9" w14:textId="77777777" w:rsidR="009252CD" w:rsidRPr="000068F6" w:rsidRDefault="009252CD" w:rsidP="00F55F15">
            <w:r w:rsidRPr="000068F6">
              <w:t>ТЭА</w:t>
            </w:r>
          </w:p>
        </w:tc>
        <w:tc>
          <w:tcPr>
            <w:tcW w:w="1276" w:type="dxa"/>
          </w:tcPr>
          <w:p w14:paraId="43D34E28" w14:textId="77777777" w:rsidR="009252CD" w:rsidRPr="000068F6" w:rsidRDefault="009252CD" w:rsidP="00F55F15">
            <w:r w:rsidRPr="000068F6">
              <w:t>10.01</w:t>
            </w:r>
          </w:p>
        </w:tc>
        <w:tc>
          <w:tcPr>
            <w:tcW w:w="1209" w:type="dxa"/>
          </w:tcPr>
          <w:p w14:paraId="1C6A2708" w14:textId="77777777" w:rsidR="009252CD" w:rsidRPr="000068F6" w:rsidRDefault="009252CD" w:rsidP="00F55F15"/>
        </w:tc>
        <w:tc>
          <w:tcPr>
            <w:tcW w:w="900" w:type="dxa"/>
          </w:tcPr>
          <w:p w14:paraId="2F6810DC" w14:textId="77777777" w:rsidR="009252CD" w:rsidRPr="000068F6" w:rsidRDefault="009252CD" w:rsidP="00F55F15">
            <w:r w:rsidRPr="000068F6">
              <w:t>1</w:t>
            </w:r>
          </w:p>
        </w:tc>
      </w:tr>
      <w:tr w:rsidR="009252CD" w:rsidRPr="000068F6" w14:paraId="1D7519BD" w14:textId="77777777" w:rsidTr="009252CD">
        <w:trPr>
          <w:jc w:val="center"/>
        </w:trPr>
        <w:tc>
          <w:tcPr>
            <w:tcW w:w="4111" w:type="dxa"/>
          </w:tcPr>
          <w:p w14:paraId="4190A796" w14:textId="77777777" w:rsidR="009252CD" w:rsidRPr="000068F6" w:rsidRDefault="009252CD" w:rsidP="00F55F15">
            <w:r w:rsidRPr="000068F6">
              <w:t>Библиотека</w:t>
            </w:r>
          </w:p>
        </w:tc>
        <w:tc>
          <w:tcPr>
            <w:tcW w:w="1276" w:type="dxa"/>
          </w:tcPr>
          <w:p w14:paraId="6579F118" w14:textId="77777777" w:rsidR="009252CD" w:rsidRPr="000068F6" w:rsidRDefault="009252CD" w:rsidP="00F55F15">
            <w:r w:rsidRPr="000068F6">
              <w:t>10.04</w:t>
            </w:r>
          </w:p>
        </w:tc>
        <w:tc>
          <w:tcPr>
            <w:tcW w:w="1209" w:type="dxa"/>
          </w:tcPr>
          <w:p w14:paraId="12230A20" w14:textId="77777777" w:rsidR="009252CD" w:rsidRPr="000068F6" w:rsidRDefault="009252CD" w:rsidP="00F55F15"/>
        </w:tc>
        <w:tc>
          <w:tcPr>
            <w:tcW w:w="900" w:type="dxa"/>
          </w:tcPr>
          <w:p w14:paraId="65483062" w14:textId="77777777" w:rsidR="009252CD" w:rsidRPr="000068F6" w:rsidRDefault="009252CD" w:rsidP="00F55F15">
            <w:r w:rsidRPr="000068F6">
              <w:t>1</w:t>
            </w:r>
          </w:p>
        </w:tc>
      </w:tr>
      <w:tr w:rsidR="009252CD" w:rsidRPr="000068F6" w14:paraId="29CE834C" w14:textId="77777777" w:rsidTr="009252CD">
        <w:trPr>
          <w:jc w:val="center"/>
        </w:trPr>
        <w:tc>
          <w:tcPr>
            <w:tcW w:w="4111" w:type="dxa"/>
          </w:tcPr>
          <w:p w14:paraId="30691DFC" w14:textId="77777777" w:rsidR="009252CD" w:rsidRPr="000068F6" w:rsidRDefault="009252CD" w:rsidP="00F55F15">
            <w:r w:rsidRPr="000068F6">
              <w:t xml:space="preserve">Романтики </w:t>
            </w:r>
            <w:r w:rsidRPr="000068F6">
              <w:tab/>
            </w:r>
          </w:p>
        </w:tc>
        <w:tc>
          <w:tcPr>
            <w:tcW w:w="1276" w:type="dxa"/>
          </w:tcPr>
          <w:p w14:paraId="4BB01A79" w14:textId="77777777" w:rsidR="009252CD" w:rsidRPr="000068F6" w:rsidRDefault="009252CD" w:rsidP="00F55F15">
            <w:r w:rsidRPr="000068F6">
              <w:t>10.04</w:t>
            </w:r>
          </w:p>
        </w:tc>
        <w:tc>
          <w:tcPr>
            <w:tcW w:w="1209" w:type="dxa"/>
          </w:tcPr>
          <w:p w14:paraId="3DF46A33" w14:textId="77777777" w:rsidR="009252CD" w:rsidRPr="000068F6" w:rsidRDefault="009252CD" w:rsidP="00F55F15"/>
        </w:tc>
        <w:tc>
          <w:tcPr>
            <w:tcW w:w="900" w:type="dxa"/>
          </w:tcPr>
          <w:p w14:paraId="649B02FD" w14:textId="77777777" w:rsidR="009252CD" w:rsidRPr="000068F6" w:rsidRDefault="009252CD" w:rsidP="00F55F15">
            <w:r w:rsidRPr="000068F6">
              <w:t>2</w:t>
            </w:r>
          </w:p>
        </w:tc>
      </w:tr>
      <w:tr w:rsidR="009252CD" w:rsidRPr="000068F6" w14:paraId="4A3520B9" w14:textId="77777777" w:rsidTr="009252CD">
        <w:trPr>
          <w:jc w:val="center"/>
        </w:trPr>
        <w:tc>
          <w:tcPr>
            <w:tcW w:w="4111" w:type="dxa"/>
          </w:tcPr>
          <w:p w14:paraId="728FB6D9" w14:textId="77777777" w:rsidR="009252CD" w:rsidRPr="000068F6" w:rsidRDefault="009252CD" w:rsidP="00F55F15">
            <w:r w:rsidRPr="000068F6">
              <w:t>Енисей</w:t>
            </w:r>
          </w:p>
        </w:tc>
        <w:tc>
          <w:tcPr>
            <w:tcW w:w="1276" w:type="dxa"/>
          </w:tcPr>
          <w:p w14:paraId="0E66A489" w14:textId="77777777" w:rsidR="009252CD" w:rsidRPr="000068F6" w:rsidRDefault="009252CD" w:rsidP="00F55F15">
            <w:r w:rsidRPr="000068F6">
              <w:t>10.04</w:t>
            </w:r>
          </w:p>
        </w:tc>
        <w:tc>
          <w:tcPr>
            <w:tcW w:w="1209" w:type="dxa"/>
          </w:tcPr>
          <w:p w14:paraId="12C2DF6F" w14:textId="77777777" w:rsidR="009252CD" w:rsidRPr="000068F6" w:rsidRDefault="009252CD" w:rsidP="00F55F15"/>
        </w:tc>
        <w:tc>
          <w:tcPr>
            <w:tcW w:w="900" w:type="dxa"/>
          </w:tcPr>
          <w:p w14:paraId="5902599F" w14:textId="77777777" w:rsidR="009252CD" w:rsidRPr="000068F6" w:rsidRDefault="009252CD" w:rsidP="00F55F15">
            <w:r w:rsidRPr="000068F6">
              <w:t>3</w:t>
            </w:r>
          </w:p>
        </w:tc>
      </w:tr>
      <w:tr w:rsidR="009252CD" w:rsidRPr="000068F6" w14:paraId="7BDFEFDA" w14:textId="77777777" w:rsidTr="009252CD">
        <w:trPr>
          <w:jc w:val="center"/>
        </w:trPr>
        <w:tc>
          <w:tcPr>
            <w:tcW w:w="4111" w:type="dxa"/>
          </w:tcPr>
          <w:p w14:paraId="73352BA0" w14:textId="77777777" w:rsidR="009252CD" w:rsidRPr="000068F6" w:rsidRDefault="009252CD" w:rsidP="00F55F15">
            <w:r w:rsidRPr="000068F6">
              <w:t xml:space="preserve">Тайга </w:t>
            </w:r>
          </w:p>
        </w:tc>
        <w:tc>
          <w:tcPr>
            <w:tcW w:w="1276" w:type="dxa"/>
          </w:tcPr>
          <w:p w14:paraId="59D791D5" w14:textId="77777777" w:rsidR="009252CD" w:rsidRPr="000068F6" w:rsidRDefault="009252CD" w:rsidP="00F55F15">
            <w:r w:rsidRPr="000068F6">
              <w:t>10.06</w:t>
            </w:r>
          </w:p>
        </w:tc>
        <w:tc>
          <w:tcPr>
            <w:tcW w:w="1209" w:type="dxa"/>
          </w:tcPr>
          <w:p w14:paraId="3E028A32" w14:textId="77777777" w:rsidR="009252CD" w:rsidRPr="000068F6" w:rsidRDefault="009252CD" w:rsidP="00F55F15"/>
        </w:tc>
        <w:tc>
          <w:tcPr>
            <w:tcW w:w="900" w:type="dxa"/>
          </w:tcPr>
          <w:p w14:paraId="027C76A3" w14:textId="77777777" w:rsidR="009252CD" w:rsidRPr="000068F6" w:rsidRDefault="009252CD" w:rsidP="00F55F15">
            <w:r w:rsidRPr="000068F6">
              <w:t>1</w:t>
            </w:r>
          </w:p>
        </w:tc>
      </w:tr>
      <w:tr w:rsidR="009252CD" w:rsidRPr="000068F6" w14:paraId="10CB79EC" w14:textId="77777777" w:rsidTr="009252CD">
        <w:trPr>
          <w:jc w:val="center"/>
        </w:trPr>
        <w:tc>
          <w:tcPr>
            <w:tcW w:w="4111" w:type="dxa"/>
          </w:tcPr>
          <w:p w14:paraId="59017795" w14:textId="77777777" w:rsidR="009252CD" w:rsidRPr="000068F6" w:rsidRDefault="009252CD" w:rsidP="00F55F15">
            <w:r w:rsidRPr="000068F6">
              <w:t xml:space="preserve">Гаражи </w:t>
            </w:r>
          </w:p>
        </w:tc>
        <w:tc>
          <w:tcPr>
            <w:tcW w:w="1276" w:type="dxa"/>
          </w:tcPr>
          <w:p w14:paraId="28556393" w14:textId="77777777" w:rsidR="009252CD" w:rsidRPr="000068F6" w:rsidRDefault="009252CD" w:rsidP="00F55F15">
            <w:r w:rsidRPr="000068F6">
              <w:t>10.07</w:t>
            </w:r>
          </w:p>
        </w:tc>
        <w:tc>
          <w:tcPr>
            <w:tcW w:w="1209" w:type="dxa"/>
          </w:tcPr>
          <w:p w14:paraId="6ED9CD13" w14:textId="77777777" w:rsidR="009252CD" w:rsidRPr="000068F6" w:rsidRDefault="009252CD" w:rsidP="00F55F15"/>
        </w:tc>
        <w:tc>
          <w:tcPr>
            <w:tcW w:w="900" w:type="dxa"/>
          </w:tcPr>
          <w:p w14:paraId="349D4777" w14:textId="77777777" w:rsidR="009252CD" w:rsidRPr="000068F6" w:rsidRDefault="009252CD" w:rsidP="00F55F15"/>
        </w:tc>
      </w:tr>
      <w:tr w:rsidR="009252CD" w:rsidRPr="000068F6" w14:paraId="50D0A9DB" w14:textId="77777777" w:rsidTr="009252CD">
        <w:trPr>
          <w:jc w:val="center"/>
        </w:trPr>
        <w:tc>
          <w:tcPr>
            <w:tcW w:w="4111" w:type="dxa"/>
          </w:tcPr>
          <w:p w14:paraId="69111678" w14:textId="77777777" w:rsidR="009252CD" w:rsidRPr="000068F6" w:rsidRDefault="009252CD" w:rsidP="00F55F15">
            <w:r w:rsidRPr="000068F6">
              <w:t>ДС-17</w:t>
            </w:r>
          </w:p>
        </w:tc>
        <w:tc>
          <w:tcPr>
            <w:tcW w:w="1276" w:type="dxa"/>
          </w:tcPr>
          <w:p w14:paraId="4F97DB3A" w14:textId="77777777" w:rsidR="009252CD" w:rsidRPr="000068F6" w:rsidRDefault="009252CD" w:rsidP="00F55F15">
            <w:r w:rsidRPr="000068F6">
              <w:t>10.08</w:t>
            </w:r>
          </w:p>
        </w:tc>
        <w:tc>
          <w:tcPr>
            <w:tcW w:w="1209" w:type="dxa"/>
          </w:tcPr>
          <w:p w14:paraId="0FC20D8D" w14:textId="77777777" w:rsidR="009252CD" w:rsidRPr="000068F6" w:rsidRDefault="009252CD" w:rsidP="00F55F15"/>
        </w:tc>
        <w:tc>
          <w:tcPr>
            <w:tcW w:w="900" w:type="dxa"/>
          </w:tcPr>
          <w:p w14:paraId="228E86A8" w14:textId="77777777" w:rsidR="009252CD" w:rsidRPr="000068F6" w:rsidRDefault="009252CD" w:rsidP="00F55F15"/>
        </w:tc>
      </w:tr>
    </w:tbl>
    <w:p w14:paraId="1E50B1DD" w14:textId="77777777" w:rsidR="008B14CE" w:rsidRDefault="008B14CE" w:rsidP="008B14CE">
      <w:pPr>
        <w:spacing w:before="240" w:after="240"/>
        <w:rPr>
          <w:sz w:val="28"/>
          <w:szCs w:val="28"/>
        </w:rPr>
      </w:pPr>
    </w:p>
    <w:p w14:paraId="388C1D1D" w14:textId="77777777" w:rsidR="008B14CE" w:rsidRDefault="008B14CE" w:rsidP="008B14CE">
      <w:pPr>
        <w:spacing w:before="240" w:after="240"/>
        <w:rPr>
          <w:sz w:val="28"/>
          <w:szCs w:val="28"/>
        </w:rPr>
      </w:pPr>
    </w:p>
    <w:p w14:paraId="1A89EE4D" w14:textId="18C42A01" w:rsidR="009252CD" w:rsidRPr="000068F6" w:rsidRDefault="009252CD" w:rsidP="008B14CE">
      <w:pPr>
        <w:spacing w:before="240" w:after="240"/>
        <w:rPr>
          <w:rFonts w:eastAsiaTheme="minorEastAsia"/>
          <w:sz w:val="28"/>
          <w:szCs w:val="28"/>
          <w:lang w:eastAsia="ru-RU"/>
        </w:rPr>
      </w:pPr>
      <w:r w:rsidRPr="000068F6">
        <w:rPr>
          <w:sz w:val="28"/>
          <w:szCs w:val="28"/>
        </w:rPr>
        <w:lastRenderedPageBreak/>
        <w:t>Таблица 1.9 – Результаты обследования пассажиропотоков на маршруте №</w:t>
      </w:r>
      <w:r w:rsidR="00AC2A65">
        <w:rPr>
          <w:sz w:val="28"/>
          <w:szCs w:val="28"/>
        </w:rPr>
        <w:t xml:space="preserve"> </w:t>
      </w:r>
      <w:r w:rsidR="001A4CDB" w:rsidRPr="000068F6">
        <w:rPr>
          <w:sz w:val="28"/>
          <w:szCs w:val="28"/>
        </w:rPr>
        <w:t>15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1134"/>
        <w:gridCol w:w="1196"/>
        <w:gridCol w:w="1210"/>
      </w:tblGrid>
      <w:tr w:rsidR="001A4CDB" w:rsidRPr="000068F6" w14:paraId="4FE43E34" w14:textId="77777777" w:rsidTr="001A4CDB">
        <w:trPr>
          <w:jc w:val="center"/>
        </w:trPr>
        <w:tc>
          <w:tcPr>
            <w:tcW w:w="2375" w:type="dxa"/>
          </w:tcPr>
          <w:p w14:paraId="3887C642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ОП</w:t>
            </w:r>
          </w:p>
        </w:tc>
        <w:tc>
          <w:tcPr>
            <w:tcW w:w="1134" w:type="dxa"/>
          </w:tcPr>
          <w:p w14:paraId="4BCD93FD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Время</w:t>
            </w:r>
          </w:p>
        </w:tc>
        <w:tc>
          <w:tcPr>
            <w:tcW w:w="1196" w:type="dxa"/>
          </w:tcPr>
          <w:p w14:paraId="28B32BBA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Вошло</w:t>
            </w:r>
          </w:p>
        </w:tc>
        <w:tc>
          <w:tcPr>
            <w:tcW w:w="1210" w:type="dxa"/>
          </w:tcPr>
          <w:p w14:paraId="7CA137BD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Вышло</w:t>
            </w:r>
          </w:p>
        </w:tc>
      </w:tr>
      <w:tr w:rsidR="001A4CDB" w:rsidRPr="000068F6" w14:paraId="7B53DE43" w14:textId="77777777" w:rsidTr="001A4CDB">
        <w:trPr>
          <w:jc w:val="center"/>
        </w:trPr>
        <w:tc>
          <w:tcPr>
            <w:tcW w:w="2375" w:type="dxa"/>
          </w:tcPr>
          <w:p w14:paraId="02332424" w14:textId="77777777" w:rsidR="001A4CDB" w:rsidRPr="000068F6" w:rsidRDefault="001A4CDB" w:rsidP="00F55F15">
            <w:r w:rsidRPr="000068F6">
              <w:t>Парковая</w:t>
            </w:r>
          </w:p>
        </w:tc>
        <w:tc>
          <w:tcPr>
            <w:tcW w:w="1134" w:type="dxa"/>
          </w:tcPr>
          <w:p w14:paraId="7EFE24FC" w14:textId="77777777" w:rsidR="001A4CDB" w:rsidRPr="000068F6" w:rsidRDefault="001A4CDB" w:rsidP="00F55F15">
            <w:r w:rsidRPr="000068F6">
              <w:t>9.05</w:t>
            </w:r>
          </w:p>
        </w:tc>
        <w:tc>
          <w:tcPr>
            <w:tcW w:w="1196" w:type="dxa"/>
          </w:tcPr>
          <w:p w14:paraId="76DDC252" w14:textId="77777777" w:rsidR="001A4CDB" w:rsidRPr="000068F6" w:rsidRDefault="001A4CDB" w:rsidP="00F55F15">
            <w:r w:rsidRPr="000068F6">
              <w:t>4</w:t>
            </w:r>
          </w:p>
        </w:tc>
        <w:tc>
          <w:tcPr>
            <w:tcW w:w="1210" w:type="dxa"/>
          </w:tcPr>
          <w:p w14:paraId="3474AE6A" w14:textId="77777777" w:rsidR="001A4CDB" w:rsidRPr="000068F6" w:rsidRDefault="001A4CDB" w:rsidP="00F55F15"/>
        </w:tc>
      </w:tr>
      <w:tr w:rsidR="001A4CDB" w:rsidRPr="000068F6" w14:paraId="3D1542E1" w14:textId="77777777" w:rsidTr="001A4CDB">
        <w:trPr>
          <w:jc w:val="center"/>
        </w:trPr>
        <w:tc>
          <w:tcPr>
            <w:tcW w:w="2375" w:type="dxa"/>
          </w:tcPr>
          <w:p w14:paraId="5B82B4A9" w14:textId="77777777" w:rsidR="001A4CDB" w:rsidRPr="000068F6" w:rsidRDefault="001A4CDB" w:rsidP="00F55F15">
            <w:r w:rsidRPr="000068F6">
              <w:t>Набережная</w:t>
            </w:r>
          </w:p>
        </w:tc>
        <w:tc>
          <w:tcPr>
            <w:tcW w:w="1134" w:type="dxa"/>
          </w:tcPr>
          <w:p w14:paraId="4059AF35" w14:textId="77777777" w:rsidR="001A4CDB" w:rsidRPr="000068F6" w:rsidRDefault="001A4CDB" w:rsidP="00F55F15">
            <w:r w:rsidRPr="000068F6">
              <w:t>9.07</w:t>
            </w:r>
          </w:p>
        </w:tc>
        <w:tc>
          <w:tcPr>
            <w:tcW w:w="1196" w:type="dxa"/>
          </w:tcPr>
          <w:p w14:paraId="4BA348BD" w14:textId="77777777" w:rsidR="001A4CDB" w:rsidRPr="000068F6" w:rsidRDefault="001A4CDB" w:rsidP="00F55F15"/>
        </w:tc>
        <w:tc>
          <w:tcPr>
            <w:tcW w:w="1210" w:type="dxa"/>
          </w:tcPr>
          <w:p w14:paraId="522A553F" w14:textId="77777777" w:rsidR="001A4CDB" w:rsidRPr="000068F6" w:rsidRDefault="001A4CDB" w:rsidP="00F55F15"/>
        </w:tc>
      </w:tr>
      <w:tr w:rsidR="001A4CDB" w:rsidRPr="000068F6" w14:paraId="28799E13" w14:textId="77777777" w:rsidTr="001A4CDB">
        <w:trPr>
          <w:jc w:val="center"/>
        </w:trPr>
        <w:tc>
          <w:tcPr>
            <w:tcW w:w="2375" w:type="dxa"/>
          </w:tcPr>
          <w:p w14:paraId="73B38847" w14:textId="77777777" w:rsidR="001A4CDB" w:rsidRPr="000068F6" w:rsidRDefault="001A4CDB" w:rsidP="00F55F15">
            <w:r w:rsidRPr="000068F6">
              <w:t xml:space="preserve">Типография </w:t>
            </w:r>
          </w:p>
        </w:tc>
        <w:tc>
          <w:tcPr>
            <w:tcW w:w="1134" w:type="dxa"/>
          </w:tcPr>
          <w:p w14:paraId="49800421" w14:textId="77777777" w:rsidR="001A4CDB" w:rsidRPr="000068F6" w:rsidRDefault="001A4CDB" w:rsidP="00F55F15">
            <w:r w:rsidRPr="000068F6">
              <w:t>9.09</w:t>
            </w:r>
          </w:p>
        </w:tc>
        <w:tc>
          <w:tcPr>
            <w:tcW w:w="1196" w:type="dxa"/>
          </w:tcPr>
          <w:p w14:paraId="4F2B3509" w14:textId="77777777" w:rsidR="001A4CDB" w:rsidRPr="000068F6" w:rsidRDefault="001A4CDB" w:rsidP="00F55F15"/>
        </w:tc>
        <w:tc>
          <w:tcPr>
            <w:tcW w:w="1210" w:type="dxa"/>
          </w:tcPr>
          <w:p w14:paraId="479E8C4F" w14:textId="77777777" w:rsidR="001A4CDB" w:rsidRPr="000068F6" w:rsidRDefault="001A4CDB" w:rsidP="00F55F15"/>
        </w:tc>
      </w:tr>
      <w:tr w:rsidR="001A4CDB" w:rsidRPr="000068F6" w14:paraId="565D90DE" w14:textId="77777777" w:rsidTr="001A4CDB">
        <w:trPr>
          <w:jc w:val="center"/>
        </w:trPr>
        <w:tc>
          <w:tcPr>
            <w:tcW w:w="2375" w:type="dxa"/>
          </w:tcPr>
          <w:p w14:paraId="5CB1FD8A" w14:textId="77777777" w:rsidR="001A4CDB" w:rsidRPr="000068F6" w:rsidRDefault="001A4CDB" w:rsidP="00F55F15">
            <w:r w:rsidRPr="000068F6">
              <w:t>Русский чай</w:t>
            </w:r>
          </w:p>
        </w:tc>
        <w:tc>
          <w:tcPr>
            <w:tcW w:w="1134" w:type="dxa"/>
          </w:tcPr>
          <w:p w14:paraId="335891A4" w14:textId="77777777" w:rsidR="001A4CDB" w:rsidRPr="000068F6" w:rsidRDefault="001A4CDB" w:rsidP="00F55F15">
            <w:r w:rsidRPr="000068F6">
              <w:t>9.09</w:t>
            </w:r>
          </w:p>
        </w:tc>
        <w:tc>
          <w:tcPr>
            <w:tcW w:w="1196" w:type="dxa"/>
          </w:tcPr>
          <w:p w14:paraId="67D819BE" w14:textId="77777777" w:rsidR="001A4CDB" w:rsidRPr="000068F6" w:rsidRDefault="001A4CDB" w:rsidP="00F55F15"/>
        </w:tc>
        <w:tc>
          <w:tcPr>
            <w:tcW w:w="1210" w:type="dxa"/>
          </w:tcPr>
          <w:p w14:paraId="68606DB4" w14:textId="77777777" w:rsidR="001A4CDB" w:rsidRPr="000068F6" w:rsidRDefault="001A4CDB" w:rsidP="00F55F15"/>
        </w:tc>
      </w:tr>
      <w:tr w:rsidR="001A4CDB" w:rsidRPr="000068F6" w14:paraId="43C448E0" w14:textId="77777777" w:rsidTr="001A4CDB">
        <w:trPr>
          <w:trHeight w:val="285"/>
          <w:jc w:val="center"/>
        </w:trPr>
        <w:tc>
          <w:tcPr>
            <w:tcW w:w="2375" w:type="dxa"/>
            <w:tcBorders>
              <w:bottom w:val="single" w:sz="2" w:space="0" w:color="000000"/>
            </w:tcBorders>
          </w:tcPr>
          <w:p w14:paraId="5E8B85DD" w14:textId="77777777" w:rsidR="001A4CDB" w:rsidRPr="000068F6" w:rsidRDefault="001A4CDB" w:rsidP="00F55F15">
            <w:r w:rsidRPr="000068F6">
              <w:t xml:space="preserve">Морозко 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299B5ABC" w14:textId="77777777" w:rsidR="001A4CDB" w:rsidRPr="000068F6" w:rsidRDefault="001A4CDB" w:rsidP="00F55F15">
            <w:r w:rsidRPr="000068F6">
              <w:t>9.10</w:t>
            </w:r>
          </w:p>
        </w:tc>
        <w:tc>
          <w:tcPr>
            <w:tcW w:w="1196" w:type="dxa"/>
            <w:tcBorders>
              <w:bottom w:val="single" w:sz="2" w:space="0" w:color="000000"/>
            </w:tcBorders>
          </w:tcPr>
          <w:p w14:paraId="47F4A3E8" w14:textId="77777777" w:rsidR="001A4CDB" w:rsidRPr="000068F6" w:rsidRDefault="001A4CDB" w:rsidP="00F55F15"/>
        </w:tc>
        <w:tc>
          <w:tcPr>
            <w:tcW w:w="1210" w:type="dxa"/>
            <w:tcBorders>
              <w:bottom w:val="single" w:sz="2" w:space="0" w:color="000000"/>
            </w:tcBorders>
          </w:tcPr>
          <w:p w14:paraId="0F40CB4F" w14:textId="77777777" w:rsidR="001A4CDB" w:rsidRPr="000068F6" w:rsidRDefault="001A4CDB" w:rsidP="00F55F15"/>
        </w:tc>
      </w:tr>
      <w:tr w:rsidR="001A4CDB" w:rsidRPr="000068F6" w14:paraId="47CDB40A" w14:textId="77777777" w:rsidTr="001A4CDB">
        <w:trPr>
          <w:trHeight w:val="272"/>
          <w:jc w:val="center"/>
        </w:trPr>
        <w:tc>
          <w:tcPr>
            <w:tcW w:w="2375" w:type="dxa"/>
            <w:tcBorders>
              <w:top w:val="single" w:sz="2" w:space="0" w:color="000000"/>
            </w:tcBorders>
          </w:tcPr>
          <w:p w14:paraId="5C2C9589" w14:textId="77777777" w:rsidR="001A4CDB" w:rsidRPr="000068F6" w:rsidRDefault="001A4CDB" w:rsidP="00F55F15">
            <w:r w:rsidRPr="000068F6">
              <w:t>Садко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357192A5" w14:textId="77777777" w:rsidR="001A4CDB" w:rsidRPr="000068F6" w:rsidRDefault="001A4CDB" w:rsidP="00F55F15">
            <w:r w:rsidRPr="000068F6">
              <w:t>9.12</w:t>
            </w:r>
          </w:p>
        </w:tc>
        <w:tc>
          <w:tcPr>
            <w:tcW w:w="1196" w:type="dxa"/>
            <w:tcBorders>
              <w:top w:val="single" w:sz="2" w:space="0" w:color="000000"/>
            </w:tcBorders>
          </w:tcPr>
          <w:p w14:paraId="611390AB" w14:textId="77777777" w:rsidR="001A4CDB" w:rsidRPr="000068F6" w:rsidRDefault="001A4CDB" w:rsidP="00F55F15">
            <w:r w:rsidRPr="000068F6">
              <w:t>1</w:t>
            </w:r>
          </w:p>
        </w:tc>
        <w:tc>
          <w:tcPr>
            <w:tcW w:w="1210" w:type="dxa"/>
            <w:tcBorders>
              <w:top w:val="single" w:sz="2" w:space="0" w:color="000000"/>
            </w:tcBorders>
          </w:tcPr>
          <w:p w14:paraId="46A1C9F6" w14:textId="77777777" w:rsidR="001A4CDB" w:rsidRPr="000068F6" w:rsidRDefault="001A4CDB" w:rsidP="00F55F15">
            <w:r w:rsidRPr="000068F6">
              <w:t>1</w:t>
            </w:r>
          </w:p>
        </w:tc>
      </w:tr>
      <w:tr w:rsidR="001A4CDB" w:rsidRPr="000068F6" w14:paraId="7A85A144" w14:textId="77777777" w:rsidTr="001A4CDB">
        <w:trPr>
          <w:jc w:val="center"/>
        </w:trPr>
        <w:tc>
          <w:tcPr>
            <w:tcW w:w="2375" w:type="dxa"/>
          </w:tcPr>
          <w:p w14:paraId="3980BD06" w14:textId="77777777" w:rsidR="001A4CDB" w:rsidRPr="000068F6" w:rsidRDefault="001A4CDB" w:rsidP="00F55F15">
            <w:r w:rsidRPr="000068F6">
              <w:t xml:space="preserve">Дом быта </w:t>
            </w:r>
          </w:p>
        </w:tc>
        <w:tc>
          <w:tcPr>
            <w:tcW w:w="1134" w:type="dxa"/>
          </w:tcPr>
          <w:p w14:paraId="1AE05D68" w14:textId="77777777" w:rsidR="001A4CDB" w:rsidRPr="000068F6" w:rsidRDefault="001A4CDB" w:rsidP="00F55F15">
            <w:r w:rsidRPr="000068F6">
              <w:t>9.13</w:t>
            </w:r>
          </w:p>
        </w:tc>
        <w:tc>
          <w:tcPr>
            <w:tcW w:w="1196" w:type="dxa"/>
          </w:tcPr>
          <w:p w14:paraId="2C6C2A89" w14:textId="77777777" w:rsidR="001A4CDB" w:rsidRPr="000068F6" w:rsidRDefault="001A4CDB" w:rsidP="00F55F15"/>
        </w:tc>
        <w:tc>
          <w:tcPr>
            <w:tcW w:w="1210" w:type="dxa"/>
          </w:tcPr>
          <w:p w14:paraId="4CA895BF" w14:textId="77777777" w:rsidR="001A4CDB" w:rsidRPr="000068F6" w:rsidRDefault="001A4CDB" w:rsidP="00F55F15"/>
        </w:tc>
      </w:tr>
      <w:tr w:rsidR="001A4CDB" w:rsidRPr="000068F6" w14:paraId="798D4FCB" w14:textId="77777777" w:rsidTr="001A4CDB">
        <w:trPr>
          <w:jc w:val="center"/>
        </w:trPr>
        <w:tc>
          <w:tcPr>
            <w:tcW w:w="2375" w:type="dxa"/>
          </w:tcPr>
          <w:p w14:paraId="7388A895" w14:textId="77777777" w:rsidR="001A4CDB" w:rsidRPr="000068F6" w:rsidRDefault="001A4CDB" w:rsidP="00F55F15">
            <w:r w:rsidRPr="000068F6">
              <w:t>ДК</w:t>
            </w:r>
          </w:p>
        </w:tc>
        <w:tc>
          <w:tcPr>
            <w:tcW w:w="1134" w:type="dxa"/>
          </w:tcPr>
          <w:p w14:paraId="5CB85822" w14:textId="77777777" w:rsidR="001A4CDB" w:rsidRPr="000068F6" w:rsidRDefault="001A4CDB" w:rsidP="00F55F15">
            <w:r w:rsidRPr="000068F6">
              <w:t>9.16</w:t>
            </w:r>
          </w:p>
        </w:tc>
        <w:tc>
          <w:tcPr>
            <w:tcW w:w="1196" w:type="dxa"/>
          </w:tcPr>
          <w:p w14:paraId="271A01DF" w14:textId="77777777" w:rsidR="001A4CDB" w:rsidRPr="000068F6" w:rsidRDefault="001A4CDB" w:rsidP="00F55F15"/>
        </w:tc>
        <w:tc>
          <w:tcPr>
            <w:tcW w:w="1210" w:type="dxa"/>
          </w:tcPr>
          <w:p w14:paraId="2BC6829B" w14:textId="77777777" w:rsidR="001A4CDB" w:rsidRPr="000068F6" w:rsidRDefault="001A4CDB" w:rsidP="00F55F15"/>
        </w:tc>
      </w:tr>
      <w:tr w:rsidR="001A4CDB" w:rsidRPr="000068F6" w14:paraId="272EF621" w14:textId="77777777" w:rsidTr="001A4CDB">
        <w:trPr>
          <w:jc w:val="center"/>
        </w:trPr>
        <w:tc>
          <w:tcPr>
            <w:tcW w:w="2375" w:type="dxa"/>
          </w:tcPr>
          <w:p w14:paraId="3D3B16A2" w14:textId="77777777" w:rsidR="001A4CDB" w:rsidRPr="000068F6" w:rsidRDefault="001A4CDB" w:rsidP="00F55F15">
            <w:r w:rsidRPr="000068F6">
              <w:t>Космос</w:t>
            </w:r>
          </w:p>
        </w:tc>
        <w:tc>
          <w:tcPr>
            <w:tcW w:w="1134" w:type="dxa"/>
          </w:tcPr>
          <w:p w14:paraId="1EE0104F" w14:textId="77777777" w:rsidR="001A4CDB" w:rsidRPr="000068F6" w:rsidRDefault="001A4CDB" w:rsidP="00F55F15">
            <w:r w:rsidRPr="000068F6">
              <w:t>9.16</w:t>
            </w:r>
          </w:p>
        </w:tc>
        <w:tc>
          <w:tcPr>
            <w:tcW w:w="1196" w:type="dxa"/>
          </w:tcPr>
          <w:p w14:paraId="14DE56CE" w14:textId="77777777" w:rsidR="001A4CDB" w:rsidRPr="000068F6" w:rsidRDefault="001A4CDB" w:rsidP="00F55F15"/>
        </w:tc>
        <w:tc>
          <w:tcPr>
            <w:tcW w:w="1210" w:type="dxa"/>
          </w:tcPr>
          <w:p w14:paraId="30B4E7D7" w14:textId="77777777" w:rsidR="001A4CDB" w:rsidRPr="000068F6" w:rsidRDefault="001A4CDB" w:rsidP="00F55F15"/>
        </w:tc>
      </w:tr>
      <w:tr w:rsidR="001A4CDB" w:rsidRPr="000068F6" w14:paraId="47C0108F" w14:textId="77777777" w:rsidTr="001A4CDB">
        <w:trPr>
          <w:jc w:val="center"/>
        </w:trPr>
        <w:tc>
          <w:tcPr>
            <w:tcW w:w="2375" w:type="dxa"/>
          </w:tcPr>
          <w:p w14:paraId="4FA50D5B" w14:textId="77777777" w:rsidR="001A4CDB" w:rsidRPr="000068F6" w:rsidRDefault="001A4CDB" w:rsidP="00F55F15">
            <w:r w:rsidRPr="000068F6">
              <w:t xml:space="preserve">Восход </w:t>
            </w:r>
          </w:p>
        </w:tc>
        <w:tc>
          <w:tcPr>
            <w:tcW w:w="1134" w:type="dxa"/>
          </w:tcPr>
          <w:p w14:paraId="09FE2CD6" w14:textId="77777777" w:rsidR="001A4CDB" w:rsidRPr="000068F6" w:rsidRDefault="001A4CDB" w:rsidP="00F55F15">
            <w:r w:rsidRPr="000068F6">
              <w:t>9.18</w:t>
            </w:r>
          </w:p>
        </w:tc>
        <w:tc>
          <w:tcPr>
            <w:tcW w:w="1196" w:type="dxa"/>
          </w:tcPr>
          <w:p w14:paraId="770AB9DF" w14:textId="77777777" w:rsidR="001A4CDB" w:rsidRPr="000068F6" w:rsidRDefault="001A4CDB" w:rsidP="00F55F15">
            <w:r w:rsidRPr="000068F6">
              <w:t>1</w:t>
            </w:r>
          </w:p>
        </w:tc>
        <w:tc>
          <w:tcPr>
            <w:tcW w:w="1210" w:type="dxa"/>
          </w:tcPr>
          <w:p w14:paraId="71899FB0" w14:textId="77777777" w:rsidR="001A4CDB" w:rsidRPr="000068F6" w:rsidRDefault="001A4CDB" w:rsidP="00F55F15">
            <w:r w:rsidRPr="000068F6">
              <w:t>1</w:t>
            </w:r>
          </w:p>
        </w:tc>
      </w:tr>
      <w:tr w:rsidR="001A4CDB" w:rsidRPr="000068F6" w14:paraId="4E12F3E7" w14:textId="77777777" w:rsidTr="001A4CDB">
        <w:trPr>
          <w:jc w:val="center"/>
        </w:trPr>
        <w:tc>
          <w:tcPr>
            <w:tcW w:w="2375" w:type="dxa"/>
          </w:tcPr>
          <w:p w14:paraId="2E480DE6" w14:textId="77777777" w:rsidR="001A4CDB" w:rsidRPr="000068F6" w:rsidRDefault="001A4CDB" w:rsidP="00F55F15">
            <w:r w:rsidRPr="000068F6">
              <w:t xml:space="preserve">Березна </w:t>
            </w:r>
          </w:p>
        </w:tc>
        <w:tc>
          <w:tcPr>
            <w:tcW w:w="1134" w:type="dxa"/>
          </w:tcPr>
          <w:p w14:paraId="1D4A0321" w14:textId="77777777" w:rsidR="001A4CDB" w:rsidRPr="000068F6" w:rsidRDefault="001A4CDB" w:rsidP="00F55F15">
            <w:r w:rsidRPr="000068F6">
              <w:t>9.20</w:t>
            </w:r>
          </w:p>
        </w:tc>
        <w:tc>
          <w:tcPr>
            <w:tcW w:w="1196" w:type="dxa"/>
          </w:tcPr>
          <w:p w14:paraId="3B66C2E9" w14:textId="77777777" w:rsidR="001A4CDB" w:rsidRPr="000068F6" w:rsidRDefault="001A4CDB" w:rsidP="00F55F15">
            <w:r w:rsidRPr="000068F6">
              <w:t>1</w:t>
            </w:r>
          </w:p>
        </w:tc>
        <w:tc>
          <w:tcPr>
            <w:tcW w:w="1210" w:type="dxa"/>
          </w:tcPr>
          <w:p w14:paraId="705027C7" w14:textId="77777777" w:rsidR="001A4CDB" w:rsidRPr="000068F6" w:rsidRDefault="001A4CDB" w:rsidP="00F55F15">
            <w:r w:rsidRPr="000068F6">
              <w:t>2</w:t>
            </w:r>
          </w:p>
        </w:tc>
      </w:tr>
      <w:tr w:rsidR="001A4CDB" w:rsidRPr="000068F6" w14:paraId="75EB4AEC" w14:textId="77777777" w:rsidTr="001A4CDB">
        <w:trPr>
          <w:jc w:val="center"/>
        </w:trPr>
        <w:tc>
          <w:tcPr>
            <w:tcW w:w="2375" w:type="dxa"/>
          </w:tcPr>
          <w:p w14:paraId="4823D370" w14:textId="77777777" w:rsidR="001A4CDB" w:rsidRPr="000068F6" w:rsidRDefault="001A4CDB" w:rsidP="00F55F15">
            <w:r w:rsidRPr="000068F6">
              <w:t>Калинина 46</w:t>
            </w:r>
          </w:p>
        </w:tc>
        <w:tc>
          <w:tcPr>
            <w:tcW w:w="1134" w:type="dxa"/>
          </w:tcPr>
          <w:p w14:paraId="21734675" w14:textId="77777777" w:rsidR="001A4CDB" w:rsidRPr="000068F6" w:rsidRDefault="001A4CDB" w:rsidP="00F55F15">
            <w:r w:rsidRPr="000068F6">
              <w:t>9.21</w:t>
            </w:r>
          </w:p>
        </w:tc>
        <w:tc>
          <w:tcPr>
            <w:tcW w:w="1196" w:type="dxa"/>
          </w:tcPr>
          <w:p w14:paraId="5E62B704" w14:textId="77777777" w:rsidR="001A4CDB" w:rsidRPr="000068F6" w:rsidRDefault="001A4CDB" w:rsidP="00F55F15"/>
        </w:tc>
        <w:tc>
          <w:tcPr>
            <w:tcW w:w="1210" w:type="dxa"/>
          </w:tcPr>
          <w:p w14:paraId="0C13FD5B" w14:textId="77777777" w:rsidR="001A4CDB" w:rsidRPr="000068F6" w:rsidRDefault="001A4CDB" w:rsidP="00F55F15"/>
        </w:tc>
      </w:tr>
      <w:tr w:rsidR="001A4CDB" w:rsidRPr="000068F6" w14:paraId="463CBD05" w14:textId="77777777" w:rsidTr="001A4CDB">
        <w:trPr>
          <w:jc w:val="center"/>
        </w:trPr>
        <w:tc>
          <w:tcPr>
            <w:tcW w:w="2375" w:type="dxa"/>
          </w:tcPr>
          <w:p w14:paraId="5EA628C8" w14:textId="77777777" w:rsidR="001A4CDB" w:rsidRPr="000068F6" w:rsidRDefault="001A4CDB" w:rsidP="00F55F15">
            <w:r w:rsidRPr="000068F6">
              <w:t>Романтики</w:t>
            </w:r>
          </w:p>
        </w:tc>
        <w:tc>
          <w:tcPr>
            <w:tcW w:w="1134" w:type="dxa"/>
          </w:tcPr>
          <w:p w14:paraId="277773F9" w14:textId="77777777" w:rsidR="001A4CDB" w:rsidRPr="000068F6" w:rsidRDefault="001A4CDB" w:rsidP="00F55F15">
            <w:r w:rsidRPr="000068F6">
              <w:t>9.22</w:t>
            </w:r>
          </w:p>
        </w:tc>
        <w:tc>
          <w:tcPr>
            <w:tcW w:w="1196" w:type="dxa"/>
          </w:tcPr>
          <w:p w14:paraId="2CA8DFD7" w14:textId="77777777" w:rsidR="001A4CDB" w:rsidRPr="000068F6" w:rsidRDefault="001A4CDB" w:rsidP="00F55F15"/>
        </w:tc>
        <w:tc>
          <w:tcPr>
            <w:tcW w:w="1210" w:type="dxa"/>
          </w:tcPr>
          <w:p w14:paraId="65A0006A" w14:textId="77777777" w:rsidR="001A4CDB" w:rsidRPr="000068F6" w:rsidRDefault="001A4CDB" w:rsidP="00F55F15"/>
        </w:tc>
      </w:tr>
      <w:tr w:rsidR="001A4CDB" w:rsidRPr="000068F6" w14:paraId="2700E96E" w14:textId="77777777" w:rsidTr="001A4CDB">
        <w:trPr>
          <w:jc w:val="center"/>
        </w:trPr>
        <w:tc>
          <w:tcPr>
            <w:tcW w:w="2375" w:type="dxa"/>
          </w:tcPr>
          <w:p w14:paraId="232C52D8" w14:textId="77777777" w:rsidR="001A4CDB" w:rsidRPr="000068F6" w:rsidRDefault="001A4CDB" w:rsidP="00F55F15">
            <w:r w:rsidRPr="000068F6">
              <w:t xml:space="preserve">Тайга </w:t>
            </w:r>
          </w:p>
        </w:tc>
        <w:tc>
          <w:tcPr>
            <w:tcW w:w="1134" w:type="dxa"/>
          </w:tcPr>
          <w:p w14:paraId="7672DCC4" w14:textId="77777777" w:rsidR="001A4CDB" w:rsidRPr="000068F6" w:rsidRDefault="001A4CDB" w:rsidP="00F55F15">
            <w:r w:rsidRPr="000068F6">
              <w:t>9.23</w:t>
            </w:r>
          </w:p>
        </w:tc>
        <w:tc>
          <w:tcPr>
            <w:tcW w:w="1196" w:type="dxa"/>
          </w:tcPr>
          <w:p w14:paraId="2F8C432A" w14:textId="77777777" w:rsidR="001A4CDB" w:rsidRPr="000068F6" w:rsidRDefault="001A4CDB" w:rsidP="00F55F15"/>
        </w:tc>
        <w:tc>
          <w:tcPr>
            <w:tcW w:w="1210" w:type="dxa"/>
          </w:tcPr>
          <w:p w14:paraId="32F974C1" w14:textId="77777777" w:rsidR="001A4CDB" w:rsidRPr="000068F6" w:rsidRDefault="001A4CDB" w:rsidP="00F55F15"/>
        </w:tc>
      </w:tr>
      <w:tr w:rsidR="001A4CDB" w:rsidRPr="000068F6" w14:paraId="2212C77F" w14:textId="77777777" w:rsidTr="001A4CDB">
        <w:trPr>
          <w:jc w:val="center"/>
        </w:trPr>
        <w:tc>
          <w:tcPr>
            <w:tcW w:w="2375" w:type="dxa"/>
          </w:tcPr>
          <w:p w14:paraId="6907E837" w14:textId="77777777" w:rsidR="001A4CDB" w:rsidRPr="000068F6" w:rsidRDefault="001A4CDB" w:rsidP="00F55F15">
            <w:r w:rsidRPr="000068F6">
              <w:t>ДС-17</w:t>
            </w:r>
          </w:p>
        </w:tc>
        <w:tc>
          <w:tcPr>
            <w:tcW w:w="1134" w:type="dxa"/>
          </w:tcPr>
          <w:p w14:paraId="6F647C37" w14:textId="77777777" w:rsidR="001A4CDB" w:rsidRPr="000068F6" w:rsidRDefault="001A4CDB" w:rsidP="00F55F15">
            <w:r w:rsidRPr="000068F6">
              <w:t>9.25</w:t>
            </w:r>
          </w:p>
        </w:tc>
        <w:tc>
          <w:tcPr>
            <w:tcW w:w="1196" w:type="dxa"/>
          </w:tcPr>
          <w:p w14:paraId="7CFE3BF1" w14:textId="77777777" w:rsidR="001A4CDB" w:rsidRPr="000068F6" w:rsidRDefault="001A4CDB" w:rsidP="00F55F15"/>
        </w:tc>
        <w:tc>
          <w:tcPr>
            <w:tcW w:w="1210" w:type="dxa"/>
          </w:tcPr>
          <w:p w14:paraId="404E9765" w14:textId="77777777" w:rsidR="001A4CDB" w:rsidRPr="000068F6" w:rsidRDefault="001A4CDB" w:rsidP="00F55F15"/>
        </w:tc>
      </w:tr>
      <w:tr w:rsidR="001A4CDB" w:rsidRPr="000068F6" w14:paraId="40097002" w14:textId="77777777" w:rsidTr="001A4CDB">
        <w:trPr>
          <w:jc w:val="center"/>
        </w:trPr>
        <w:tc>
          <w:tcPr>
            <w:tcW w:w="2375" w:type="dxa"/>
          </w:tcPr>
          <w:p w14:paraId="457C29C1" w14:textId="77777777" w:rsidR="001A4CDB" w:rsidRPr="000068F6" w:rsidRDefault="001A4CDB" w:rsidP="00F55F15">
            <w:r w:rsidRPr="000068F6">
              <w:t xml:space="preserve">Мира 58 </w:t>
            </w:r>
          </w:p>
        </w:tc>
        <w:tc>
          <w:tcPr>
            <w:tcW w:w="1134" w:type="dxa"/>
          </w:tcPr>
          <w:p w14:paraId="475AAA0E" w14:textId="77777777" w:rsidR="001A4CDB" w:rsidRPr="000068F6" w:rsidRDefault="001A4CDB" w:rsidP="00F55F15">
            <w:r w:rsidRPr="000068F6">
              <w:t>9.26</w:t>
            </w:r>
          </w:p>
        </w:tc>
        <w:tc>
          <w:tcPr>
            <w:tcW w:w="1196" w:type="dxa"/>
          </w:tcPr>
          <w:p w14:paraId="7C3AA5DC" w14:textId="77777777" w:rsidR="001A4CDB" w:rsidRPr="000068F6" w:rsidRDefault="001A4CDB" w:rsidP="00F55F15"/>
        </w:tc>
        <w:tc>
          <w:tcPr>
            <w:tcW w:w="1210" w:type="dxa"/>
          </w:tcPr>
          <w:p w14:paraId="70F9F3C3" w14:textId="77777777" w:rsidR="001A4CDB" w:rsidRPr="000068F6" w:rsidRDefault="001A4CDB" w:rsidP="00F55F15"/>
        </w:tc>
      </w:tr>
      <w:tr w:rsidR="001A4CDB" w:rsidRPr="000068F6" w14:paraId="73CE7C93" w14:textId="77777777" w:rsidTr="001A4CDB">
        <w:trPr>
          <w:jc w:val="center"/>
        </w:trPr>
        <w:tc>
          <w:tcPr>
            <w:tcW w:w="2375" w:type="dxa"/>
          </w:tcPr>
          <w:p w14:paraId="451AD36B" w14:textId="77777777" w:rsidR="001A4CDB" w:rsidRPr="000068F6" w:rsidRDefault="001A4CDB" w:rsidP="00F55F15">
            <w:r w:rsidRPr="000068F6">
              <w:t xml:space="preserve">Терапия </w:t>
            </w:r>
          </w:p>
        </w:tc>
        <w:tc>
          <w:tcPr>
            <w:tcW w:w="1134" w:type="dxa"/>
          </w:tcPr>
          <w:p w14:paraId="312D8FC8" w14:textId="77777777" w:rsidR="001A4CDB" w:rsidRPr="000068F6" w:rsidRDefault="001A4CDB" w:rsidP="00F55F15">
            <w:r w:rsidRPr="000068F6">
              <w:t>9.28</w:t>
            </w:r>
          </w:p>
        </w:tc>
        <w:tc>
          <w:tcPr>
            <w:tcW w:w="1196" w:type="dxa"/>
          </w:tcPr>
          <w:p w14:paraId="3BF1B250" w14:textId="77777777" w:rsidR="001A4CDB" w:rsidRPr="000068F6" w:rsidRDefault="001A4CDB" w:rsidP="00F55F15"/>
        </w:tc>
        <w:tc>
          <w:tcPr>
            <w:tcW w:w="1210" w:type="dxa"/>
          </w:tcPr>
          <w:p w14:paraId="42528BEB" w14:textId="77777777" w:rsidR="001A4CDB" w:rsidRPr="000068F6" w:rsidRDefault="001A4CDB" w:rsidP="00F55F15">
            <w:r w:rsidRPr="000068F6">
              <w:t>1</w:t>
            </w:r>
          </w:p>
        </w:tc>
      </w:tr>
    </w:tbl>
    <w:p w14:paraId="538E1B2C" w14:textId="4292E7CB" w:rsidR="001A4CDB" w:rsidRPr="000068F6" w:rsidRDefault="001A4CDB" w:rsidP="008B14CE">
      <w:pPr>
        <w:spacing w:before="200" w:after="240"/>
        <w:rPr>
          <w:rFonts w:eastAsiaTheme="minorEastAsia"/>
          <w:sz w:val="28"/>
          <w:szCs w:val="28"/>
          <w:lang w:eastAsia="ru-RU"/>
        </w:rPr>
      </w:pPr>
      <w:r w:rsidRPr="000068F6">
        <w:rPr>
          <w:sz w:val="28"/>
          <w:szCs w:val="28"/>
        </w:rPr>
        <w:t>Таблица 1.10 – Результаты обследования пассажиропотоков на маршруте №</w:t>
      </w:r>
      <w:r w:rsidR="00AC2A65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25</w:t>
      </w:r>
    </w:p>
    <w:tbl>
      <w:tblPr>
        <w:tblStyle w:val="afc"/>
        <w:tblW w:w="0" w:type="auto"/>
        <w:tblInd w:w="1951" w:type="dxa"/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1276"/>
      </w:tblGrid>
      <w:tr w:rsidR="001A4CDB" w:rsidRPr="000068F6" w14:paraId="4CFF34EC" w14:textId="77777777" w:rsidTr="001A4CDB">
        <w:tc>
          <w:tcPr>
            <w:tcW w:w="2410" w:type="dxa"/>
          </w:tcPr>
          <w:p w14:paraId="0DB545EC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ОП</w:t>
            </w:r>
          </w:p>
        </w:tc>
        <w:tc>
          <w:tcPr>
            <w:tcW w:w="1134" w:type="dxa"/>
          </w:tcPr>
          <w:p w14:paraId="7E482787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Время</w:t>
            </w:r>
          </w:p>
        </w:tc>
        <w:tc>
          <w:tcPr>
            <w:tcW w:w="1134" w:type="dxa"/>
          </w:tcPr>
          <w:p w14:paraId="31215A1C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Вошло</w:t>
            </w:r>
          </w:p>
        </w:tc>
        <w:tc>
          <w:tcPr>
            <w:tcW w:w="1276" w:type="dxa"/>
          </w:tcPr>
          <w:p w14:paraId="678AA595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Вышло</w:t>
            </w:r>
          </w:p>
        </w:tc>
      </w:tr>
      <w:tr w:rsidR="001A4CDB" w:rsidRPr="000068F6" w14:paraId="3E7127F8" w14:textId="77777777" w:rsidTr="001A4CDB">
        <w:tc>
          <w:tcPr>
            <w:tcW w:w="2410" w:type="dxa"/>
          </w:tcPr>
          <w:p w14:paraId="759E1BDF" w14:textId="55F9E396" w:rsidR="001A4CDB" w:rsidRPr="000068F6" w:rsidRDefault="001A4CDB" w:rsidP="00F55F15">
            <w:pPr>
              <w:jc w:val="center"/>
            </w:pPr>
            <w:r w:rsidRPr="000068F6">
              <w:t>Парков</w:t>
            </w:r>
            <w:r w:rsidR="002237FF">
              <w:t>а</w:t>
            </w:r>
            <w:r w:rsidRPr="000068F6">
              <w:t>я</w:t>
            </w:r>
          </w:p>
        </w:tc>
        <w:tc>
          <w:tcPr>
            <w:tcW w:w="1134" w:type="dxa"/>
          </w:tcPr>
          <w:p w14:paraId="4DA0278E" w14:textId="77777777" w:rsidR="001A4CDB" w:rsidRPr="000068F6" w:rsidRDefault="001A4CDB" w:rsidP="00F55F15">
            <w:pPr>
              <w:jc w:val="center"/>
            </w:pPr>
            <w:r w:rsidRPr="000068F6">
              <w:t>8.04</w:t>
            </w:r>
          </w:p>
        </w:tc>
        <w:tc>
          <w:tcPr>
            <w:tcW w:w="1134" w:type="dxa"/>
          </w:tcPr>
          <w:p w14:paraId="141A6202" w14:textId="77777777" w:rsidR="001A4CDB" w:rsidRPr="000068F6" w:rsidRDefault="001A4CDB" w:rsidP="00F55F15">
            <w:pPr>
              <w:jc w:val="center"/>
            </w:pPr>
            <w:r w:rsidRPr="000068F6">
              <w:t>3</w:t>
            </w:r>
          </w:p>
        </w:tc>
        <w:tc>
          <w:tcPr>
            <w:tcW w:w="1276" w:type="dxa"/>
          </w:tcPr>
          <w:p w14:paraId="532E9E06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3AD09F34" w14:textId="77777777" w:rsidTr="001A4CDB">
        <w:tc>
          <w:tcPr>
            <w:tcW w:w="2410" w:type="dxa"/>
          </w:tcPr>
          <w:p w14:paraId="16171C21" w14:textId="77777777" w:rsidR="001A4CDB" w:rsidRPr="000068F6" w:rsidRDefault="001A4CDB" w:rsidP="00F55F15">
            <w:pPr>
              <w:jc w:val="center"/>
            </w:pPr>
            <w:r w:rsidRPr="000068F6">
              <w:t>Типография</w:t>
            </w:r>
          </w:p>
        </w:tc>
        <w:tc>
          <w:tcPr>
            <w:tcW w:w="1134" w:type="dxa"/>
          </w:tcPr>
          <w:p w14:paraId="0F9ED8F6" w14:textId="77777777" w:rsidR="001A4CDB" w:rsidRPr="000068F6" w:rsidRDefault="001A4CDB" w:rsidP="00F55F15">
            <w:pPr>
              <w:jc w:val="center"/>
            </w:pPr>
            <w:r w:rsidRPr="000068F6">
              <w:t>8.05</w:t>
            </w:r>
          </w:p>
        </w:tc>
        <w:tc>
          <w:tcPr>
            <w:tcW w:w="1134" w:type="dxa"/>
          </w:tcPr>
          <w:p w14:paraId="5BF606F8" w14:textId="77777777" w:rsidR="001A4CDB" w:rsidRPr="000068F6" w:rsidRDefault="001A4CDB" w:rsidP="00F55F15">
            <w:pPr>
              <w:jc w:val="center"/>
            </w:pPr>
            <w:r w:rsidRPr="000068F6">
              <w:t>5</w:t>
            </w:r>
          </w:p>
        </w:tc>
        <w:tc>
          <w:tcPr>
            <w:tcW w:w="1276" w:type="dxa"/>
          </w:tcPr>
          <w:p w14:paraId="08763B61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5DDE7FFA" w14:textId="77777777" w:rsidTr="001A4CDB">
        <w:tc>
          <w:tcPr>
            <w:tcW w:w="2410" w:type="dxa"/>
          </w:tcPr>
          <w:p w14:paraId="707852BF" w14:textId="77777777" w:rsidR="001A4CDB" w:rsidRPr="000068F6" w:rsidRDefault="001A4CDB" w:rsidP="00F55F15">
            <w:pPr>
              <w:jc w:val="center"/>
            </w:pPr>
            <w:r w:rsidRPr="000068F6">
              <w:t>Аптека</w:t>
            </w:r>
          </w:p>
        </w:tc>
        <w:tc>
          <w:tcPr>
            <w:tcW w:w="1134" w:type="dxa"/>
          </w:tcPr>
          <w:p w14:paraId="530B66D1" w14:textId="77777777" w:rsidR="001A4CDB" w:rsidRPr="000068F6" w:rsidRDefault="001A4CDB" w:rsidP="00F55F15">
            <w:pPr>
              <w:jc w:val="center"/>
            </w:pPr>
            <w:r w:rsidRPr="000068F6">
              <w:t>8.07</w:t>
            </w:r>
          </w:p>
        </w:tc>
        <w:tc>
          <w:tcPr>
            <w:tcW w:w="1134" w:type="dxa"/>
          </w:tcPr>
          <w:p w14:paraId="77743C76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41406138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694D3D87" w14:textId="77777777" w:rsidTr="001A4CDB">
        <w:tc>
          <w:tcPr>
            <w:tcW w:w="2410" w:type="dxa"/>
          </w:tcPr>
          <w:p w14:paraId="3BE08378" w14:textId="6E9CD91E" w:rsidR="001A4CDB" w:rsidRPr="000068F6" w:rsidRDefault="001A4CDB" w:rsidP="00F55F15">
            <w:pPr>
              <w:jc w:val="center"/>
            </w:pPr>
            <w:r w:rsidRPr="000068F6">
              <w:t>Морозко</w:t>
            </w:r>
          </w:p>
        </w:tc>
        <w:tc>
          <w:tcPr>
            <w:tcW w:w="1134" w:type="dxa"/>
          </w:tcPr>
          <w:p w14:paraId="2F2070C8" w14:textId="77777777" w:rsidR="001A4CDB" w:rsidRPr="000068F6" w:rsidRDefault="001A4CDB" w:rsidP="00F55F15">
            <w:pPr>
              <w:jc w:val="center"/>
            </w:pPr>
            <w:r w:rsidRPr="000068F6">
              <w:t>8.08</w:t>
            </w:r>
          </w:p>
        </w:tc>
        <w:tc>
          <w:tcPr>
            <w:tcW w:w="1134" w:type="dxa"/>
          </w:tcPr>
          <w:p w14:paraId="0A936880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541CA0AF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158FAE83" w14:textId="77777777" w:rsidTr="001A4CDB">
        <w:tc>
          <w:tcPr>
            <w:tcW w:w="2410" w:type="dxa"/>
          </w:tcPr>
          <w:p w14:paraId="533E49B8" w14:textId="77777777" w:rsidR="001A4CDB" w:rsidRPr="000068F6" w:rsidRDefault="001A4CDB" w:rsidP="00F55F15">
            <w:pPr>
              <w:jc w:val="center"/>
            </w:pPr>
            <w:r w:rsidRPr="000068F6">
              <w:t>Садко</w:t>
            </w:r>
          </w:p>
        </w:tc>
        <w:tc>
          <w:tcPr>
            <w:tcW w:w="1134" w:type="dxa"/>
          </w:tcPr>
          <w:p w14:paraId="179F0458" w14:textId="77777777" w:rsidR="001A4CDB" w:rsidRPr="000068F6" w:rsidRDefault="001A4CDB" w:rsidP="00F55F15">
            <w:pPr>
              <w:jc w:val="center"/>
            </w:pPr>
            <w:r w:rsidRPr="000068F6">
              <w:t>8.09</w:t>
            </w:r>
          </w:p>
        </w:tc>
        <w:tc>
          <w:tcPr>
            <w:tcW w:w="1134" w:type="dxa"/>
          </w:tcPr>
          <w:p w14:paraId="4A76580B" w14:textId="77777777" w:rsidR="001A4CDB" w:rsidRPr="000068F6" w:rsidRDefault="001A4CDB" w:rsidP="00F55F15">
            <w:pPr>
              <w:jc w:val="center"/>
            </w:pPr>
            <w:r w:rsidRPr="000068F6">
              <w:t>1</w:t>
            </w:r>
          </w:p>
        </w:tc>
        <w:tc>
          <w:tcPr>
            <w:tcW w:w="1276" w:type="dxa"/>
          </w:tcPr>
          <w:p w14:paraId="391C810D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4E1EEF24" w14:textId="77777777" w:rsidTr="001A4CDB">
        <w:tc>
          <w:tcPr>
            <w:tcW w:w="2410" w:type="dxa"/>
          </w:tcPr>
          <w:p w14:paraId="44268273" w14:textId="77777777" w:rsidR="001A4CDB" w:rsidRPr="000068F6" w:rsidRDefault="001A4CDB" w:rsidP="00F55F15">
            <w:pPr>
              <w:jc w:val="center"/>
            </w:pPr>
            <w:r w:rsidRPr="000068F6">
              <w:t>Экспресс (Дом быта)</w:t>
            </w:r>
          </w:p>
        </w:tc>
        <w:tc>
          <w:tcPr>
            <w:tcW w:w="1134" w:type="dxa"/>
          </w:tcPr>
          <w:p w14:paraId="14674BB9" w14:textId="77777777" w:rsidR="001A4CDB" w:rsidRPr="000068F6" w:rsidRDefault="001A4CDB" w:rsidP="00F55F15">
            <w:pPr>
              <w:jc w:val="center"/>
            </w:pPr>
            <w:r w:rsidRPr="000068F6">
              <w:t>8.10</w:t>
            </w:r>
          </w:p>
        </w:tc>
        <w:tc>
          <w:tcPr>
            <w:tcW w:w="1134" w:type="dxa"/>
          </w:tcPr>
          <w:p w14:paraId="59D0B8CB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374E339D" w14:textId="77777777" w:rsidR="001A4CDB" w:rsidRPr="000068F6" w:rsidRDefault="001A4CDB" w:rsidP="00F55F15">
            <w:pPr>
              <w:jc w:val="center"/>
            </w:pPr>
            <w:r w:rsidRPr="000068F6">
              <w:t>5</w:t>
            </w:r>
          </w:p>
        </w:tc>
      </w:tr>
      <w:tr w:rsidR="001A4CDB" w:rsidRPr="000068F6" w14:paraId="4B40794E" w14:textId="77777777" w:rsidTr="001A4CDB">
        <w:tc>
          <w:tcPr>
            <w:tcW w:w="2410" w:type="dxa"/>
          </w:tcPr>
          <w:p w14:paraId="13C92181" w14:textId="77777777" w:rsidR="001A4CDB" w:rsidRPr="000068F6" w:rsidRDefault="001A4CDB" w:rsidP="00F55F15">
            <w:pPr>
              <w:jc w:val="center"/>
            </w:pPr>
            <w:r w:rsidRPr="000068F6">
              <w:t>ДК</w:t>
            </w:r>
          </w:p>
        </w:tc>
        <w:tc>
          <w:tcPr>
            <w:tcW w:w="1134" w:type="dxa"/>
          </w:tcPr>
          <w:p w14:paraId="26171B25" w14:textId="77777777" w:rsidR="001A4CDB" w:rsidRPr="000068F6" w:rsidRDefault="001A4CDB" w:rsidP="00F55F15">
            <w:pPr>
              <w:jc w:val="center"/>
            </w:pPr>
            <w:r w:rsidRPr="000068F6">
              <w:t>8.14</w:t>
            </w:r>
          </w:p>
        </w:tc>
        <w:tc>
          <w:tcPr>
            <w:tcW w:w="1134" w:type="dxa"/>
          </w:tcPr>
          <w:p w14:paraId="5F7926A4" w14:textId="77777777" w:rsidR="001A4CDB" w:rsidRPr="000068F6" w:rsidRDefault="001A4CDB" w:rsidP="00F55F15">
            <w:pPr>
              <w:jc w:val="center"/>
            </w:pPr>
            <w:r w:rsidRPr="000068F6">
              <w:t>2</w:t>
            </w:r>
          </w:p>
        </w:tc>
        <w:tc>
          <w:tcPr>
            <w:tcW w:w="1276" w:type="dxa"/>
          </w:tcPr>
          <w:p w14:paraId="45CC575E" w14:textId="77777777" w:rsidR="001A4CDB" w:rsidRPr="000068F6" w:rsidRDefault="001A4CDB" w:rsidP="00F55F15">
            <w:pPr>
              <w:jc w:val="center"/>
            </w:pPr>
            <w:r w:rsidRPr="000068F6">
              <w:t>2</w:t>
            </w:r>
          </w:p>
        </w:tc>
      </w:tr>
      <w:tr w:rsidR="001A4CDB" w:rsidRPr="000068F6" w14:paraId="64DEBF4E" w14:textId="77777777" w:rsidTr="001A4CDB">
        <w:tc>
          <w:tcPr>
            <w:tcW w:w="2410" w:type="dxa"/>
          </w:tcPr>
          <w:p w14:paraId="037A7C1B" w14:textId="77777777" w:rsidR="001A4CDB" w:rsidRPr="000068F6" w:rsidRDefault="001A4CDB" w:rsidP="00F55F15">
            <w:pPr>
              <w:jc w:val="center"/>
            </w:pPr>
            <w:r w:rsidRPr="000068F6">
              <w:t>Енисей</w:t>
            </w:r>
          </w:p>
        </w:tc>
        <w:tc>
          <w:tcPr>
            <w:tcW w:w="1134" w:type="dxa"/>
          </w:tcPr>
          <w:p w14:paraId="0CF7D853" w14:textId="77777777" w:rsidR="001A4CDB" w:rsidRPr="000068F6" w:rsidRDefault="001A4CDB" w:rsidP="00F55F15">
            <w:pPr>
              <w:jc w:val="center"/>
            </w:pPr>
            <w:r w:rsidRPr="000068F6">
              <w:t>8.15</w:t>
            </w:r>
          </w:p>
        </w:tc>
        <w:tc>
          <w:tcPr>
            <w:tcW w:w="1134" w:type="dxa"/>
          </w:tcPr>
          <w:p w14:paraId="1B32AAB1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01CB072B" w14:textId="77777777" w:rsidR="001A4CDB" w:rsidRPr="000068F6" w:rsidRDefault="001A4CDB" w:rsidP="00F55F15">
            <w:pPr>
              <w:jc w:val="center"/>
            </w:pPr>
            <w:r w:rsidRPr="000068F6">
              <w:t>1</w:t>
            </w:r>
          </w:p>
        </w:tc>
      </w:tr>
      <w:tr w:rsidR="001A4CDB" w:rsidRPr="000068F6" w14:paraId="30709468" w14:textId="77777777" w:rsidTr="001A4CDB">
        <w:tc>
          <w:tcPr>
            <w:tcW w:w="2410" w:type="dxa"/>
          </w:tcPr>
          <w:p w14:paraId="505E0681" w14:textId="77777777" w:rsidR="001A4CDB" w:rsidRPr="000068F6" w:rsidRDefault="001A4CDB" w:rsidP="00F55F15">
            <w:pPr>
              <w:jc w:val="center"/>
            </w:pPr>
            <w:r w:rsidRPr="000068F6">
              <w:t>ДЮСШ</w:t>
            </w:r>
          </w:p>
        </w:tc>
        <w:tc>
          <w:tcPr>
            <w:tcW w:w="1134" w:type="dxa"/>
          </w:tcPr>
          <w:p w14:paraId="422C544F" w14:textId="77777777" w:rsidR="001A4CDB" w:rsidRPr="000068F6" w:rsidRDefault="001A4CDB" w:rsidP="00F55F15">
            <w:pPr>
              <w:jc w:val="center"/>
            </w:pPr>
            <w:r w:rsidRPr="000068F6">
              <w:t>8.16</w:t>
            </w:r>
          </w:p>
        </w:tc>
        <w:tc>
          <w:tcPr>
            <w:tcW w:w="1134" w:type="dxa"/>
          </w:tcPr>
          <w:p w14:paraId="39AB458C" w14:textId="77777777" w:rsidR="001A4CDB" w:rsidRPr="000068F6" w:rsidRDefault="001A4CDB" w:rsidP="00F55F15">
            <w:pPr>
              <w:jc w:val="center"/>
            </w:pPr>
            <w:r w:rsidRPr="000068F6">
              <w:t>1</w:t>
            </w:r>
          </w:p>
        </w:tc>
        <w:tc>
          <w:tcPr>
            <w:tcW w:w="1276" w:type="dxa"/>
          </w:tcPr>
          <w:p w14:paraId="7A97E672" w14:textId="77777777" w:rsidR="001A4CDB" w:rsidRPr="000068F6" w:rsidRDefault="001A4CDB" w:rsidP="00F55F15">
            <w:pPr>
              <w:jc w:val="center"/>
            </w:pPr>
            <w:r w:rsidRPr="000068F6">
              <w:t>1</w:t>
            </w:r>
          </w:p>
        </w:tc>
      </w:tr>
      <w:tr w:rsidR="001A4CDB" w:rsidRPr="000068F6" w14:paraId="58186845" w14:textId="77777777" w:rsidTr="001A4CDB">
        <w:tc>
          <w:tcPr>
            <w:tcW w:w="2410" w:type="dxa"/>
          </w:tcPr>
          <w:p w14:paraId="69FA3052" w14:textId="77777777" w:rsidR="001A4CDB" w:rsidRPr="000068F6" w:rsidRDefault="001A4CDB" w:rsidP="00F55F15">
            <w:pPr>
              <w:jc w:val="center"/>
            </w:pPr>
            <w:r w:rsidRPr="000068F6">
              <w:t>Тайга</w:t>
            </w:r>
          </w:p>
        </w:tc>
        <w:tc>
          <w:tcPr>
            <w:tcW w:w="1134" w:type="dxa"/>
          </w:tcPr>
          <w:p w14:paraId="3E1CB220" w14:textId="77777777" w:rsidR="001A4CDB" w:rsidRPr="000068F6" w:rsidRDefault="001A4CDB" w:rsidP="00F55F15">
            <w:pPr>
              <w:jc w:val="center"/>
            </w:pPr>
            <w:r w:rsidRPr="000068F6">
              <w:t>8.18</w:t>
            </w:r>
          </w:p>
        </w:tc>
        <w:tc>
          <w:tcPr>
            <w:tcW w:w="1134" w:type="dxa"/>
          </w:tcPr>
          <w:p w14:paraId="6DEA4486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4F53ACC9" w14:textId="77777777" w:rsidR="001A4CDB" w:rsidRPr="000068F6" w:rsidRDefault="001A4CDB" w:rsidP="00F55F15">
            <w:pPr>
              <w:jc w:val="center"/>
            </w:pPr>
            <w:r w:rsidRPr="000068F6">
              <w:t>1</w:t>
            </w:r>
          </w:p>
        </w:tc>
      </w:tr>
      <w:tr w:rsidR="001A4CDB" w:rsidRPr="000068F6" w14:paraId="283DCC65" w14:textId="77777777" w:rsidTr="001A4CDB">
        <w:tc>
          <w:tcPr>
            <w:tcW w:w="2410" w:type="dxa"/>
          </w:tcPr>
          <w:p w14:paraId="3B650352" w14:textId="77777777" w:rsidR="001A4CDB" w:rsidRPr="000068F6" w:rsidRDefault="001A4CDB" w:rsidP="00F55F15">
            <w:pPr>
              <w:jc w:val="center"/>
            </w:pPr>
            <w:r w:rsidRPr="000068F6">
              <w:t>ДК-17</w:t>
            </w:r>
          </w:p>
        </w:tc>
        <w:tc>
          <w:tcPr>
            <w:tcW w:w="1134" w:type="dxa"/>
          </w:tcPr>
          <w:p w14:paraId="2D3D3BFA" w14:textId="77777777" w:rsidR="001A4CDB" w:rsidRPr="000068F6" w:rsidRDefault="001A4CDB" w:rsidP="00F55F15">
            <w:pPr>
              <w:jc w:val="center"/>
            </w:pPr>
            <w:r w:rsidRPr="000068F6">
              <w:t>8.20</w:t>
            </w:r>
          </w:p>
        </w:tc>
        <w:tc>
          <w:tcPr>
            <w:tcW w:w="1134" w:type="dxa"/>
          </w:tcPr>
          <w:p w14:paraId="2132C1D6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3342E451" w14:textId="77777777" w:rsidR="001A4CDB" w:rsidRPr="000068F6" w:rsidRDefault="001A4CDB" w:rsidP="00F55F15">
            <w:pPr>
              <w:jc w:val="center"/>
            </w:pPr>
            <w:r w:rsidRPr="000068F6">
              <w:t>1</w:t>
            </w:r>
          </w:p>
        </w:tc>
      </w:tr>
      <w:tr w:rsidR="001A4CDB" w:rsidRPr="000068F6" w14:paraId="2285A40B" w14:textId="77777777" w:rsidTr="001A4CDB">
        <w:tc>
          <w:tcPr>
            <w:tcW w:w="2410" w:type="dxa"/>
          </w:tcPr>
          <w:p w14:paraId="65D717C7" w14:textId="77777777" w:rsidR="001A4CDB" w:rsidRPr="000068F6" w:rsidRDefault="001A4CDB" w:rsidP="00F55F15">
            <w:pPr>
              <w:jc w:val="center"/>
            </w:pPr>
            <w:r w:rsidRPr="000068F6">
              <w:t>Терапия</w:t>
            </w:r>
          </w:p>
        </w:tc>
        <w:tc>
          <w:tcPr>
            <w:tcW w:w="1134" w:type="dxa"/>
          </w:tcPr>
          <w:p w14:paraId="07B82C60" w14:textId="77777777" w:rsidR="001A4CDB" w:rsidRPr="000068F6" w:rsidRDefault="001A4CDB" w:rsidP="00F55F15">
            <w:pPr>
              <w:jc w:val="center"/>
            </w:pPr>
            <w:r w:rsidRPr="000068F6">
              <w:t>8.23</w:t>
            </w:r>
          </w:p>
        </w:tc>
        <w:tc>
          <w:tcPr>
            <w:tcW w:w="1134" w:type="dxa"/>
          </w:tcPr>
          <w:p w14:paraId="3F8B14C0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55A7D43A" w14:textId="77777777" w:rsidR="001A4CDB" w:rsidRPr="000068F6" w:rsidRDefault="001A4CDB" w:rsidP="00F55F15">
            <w:pPr>
              <w:jc w:val="center"/>
            </w:pPr>
            <w:r w:rsidRPr="000068F6">
              <w:t>1</w:t>
            </w:r>
          </w:p>
        </w:tc>
      </w:tr>
    </w:tbl>
    <w:p w14:paraId="7BF2EDD8" w14:textId="76527AD0" w:rsidR="001A4CDB" w:rsidRPr="000068F6" w:rsidRDefault="001A4CDB" w:rsidP="008B14CE">
      <w:pPr>
        <w:spacing w:before="200" w:after="240"/>
        <w:rPr>
          <w:rFonts w:eastAsiaTheme="minorEastAsia"/>
          <w:sz w:val="28"/>
          <w:szCs w:val="28"/>
          <w:lang w:eastAsia="ru-RU"/>
        </w:rPr>
      </w:pPr>
      <w:r w:rsidRPr="000068F6">
        <w:rPr>
          <w:sz w:val="28"/>
          <w:szCs w:val="28"/>
        </w:rPr>
        <w:t>Таблица 1.11 – Результаты обследования пассажиропотоков на маршруте №</w:t>
      </w:r>
      <w:r w:rsidR="00AC2A65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21*</w:t>
      </w:r>
    </w:p>
    <w:tbl>
      <w:tblPr>
        <w:tblStyle w:val="afc"/>
        <w:tblW w:w="0" w:type="auto"/>
        <w:tblInd w:w="1951" w:type="dxa"/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1276"/>
      </w:tblGrid>
      <w:tr w:rsidR="001A4CDB" w:rsidRPr="000068F6" w14:paraId="123048C4" w14:textId="77777777" w:rsidTr="001A4CDB">
        <w:tc>
          <w:tcPr>
            <w:tcW w:w="2410" w:type="dxa"/>
          </w:tcPr>
          <w:p w14:paraId="319B6BFC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ОП</w:t>
            </w:r>
          </w:p>
        </w:tc>
        <w:tc>
          <w:tcPr>
            <w:tcW w:w="1134" w:type="dxa"/>
          </w:tcPr>
          <w:p w14:paraId="328A6768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Время</w:t>
            </w:r>
          </w:p>
        </w:tc>
        <w:tc>
          <w:tcPr>
            <w:tcW w:w="1134" w:type="dxa"/>
          </w:tcPr>
          <w:p w14:paraId="02ADD7DA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Вошло</w:t>
            </w:r>
          </w:p>
        </w:tc>
        <w:tc>
          <w:tcPr>
            <w:tcW w:w="1276" w:type="dxa"/>
          </w:tcPr>
          <w:p w14:paraId="623E7C38" w14:textId="77777777" w:rsidR="001A4CDB" w:rsidRPr="000068F6" w:rsidRDefault="001A4CDB" w:rsidP="00F55F15">
            <w:pPr>
              <w:jc w:val="center"/>
              <w:rPr>
                <w:b/>
              </w:rPr>
            </w:pPr>
            <w:r w:rsidRPr="000068F6">
              <w:rPr>
                <w:b/>
              </w:rPr>
              <w:t>Вышло</w:t>
            </w:r>
          </w:p>
        </w:tc>
      </w:tr>
      <w:tr w:rsidR="001A4CDB" w:rsidRPr="000068F6" w14:paraId="18C87594" w14:textId="77777777" w:rsidTr="001A4CDB">
        <w:tc>
          <w:tcPr>
            <w:tcW w:w="2410" w:type="dxa"/>
          </w:tcPr>
          <w:p w14:paraId="61643834" w14:textId="77777777" w:rsidR="001A4CDB" w:rsidRPr="000068F6" w:rsidRDefault="001A4CDB" w:rsidP="00F55F15">
            <w:pPr>
              <w:jc w:val="center"/>
            </w:pPr>
            <w:r w:rsidRPr="000068F6">
              <w:t>Дом быта</w:t>
            </w:r>
          </w:p>
        </w:tc>
        <w:tc>
          <w:tcPr>
            <w:tcW w:w="1134" w:type="dxa"/>
          </w:tcPr>
          <w:p w14:paraId="5CCD1B26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43976F19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238DFA4F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658AEFF2" w14:textId="77777777" w:rsidTr="001A4CDB">
        <w:tc>
          <w:tcPr>
            <w:tcW w:w="2410" w:type="dxa"/>
          </w:tcPr>
          <w:p w14:paraId="5D53702D" w14:textId="77777777" w:rsidR="001A4CDB" w:rsidRPr="000068F6" w:rsidRDefault="001A4CDB" w:rsidP="00F55F15">
            <w:pPr>
              <w:jc w:val="center"/>
            </w:pPr>
            <w:r w:rsidRPr="000068F6">
              <w:t>Сады-1</w:t>
            </w:r>
          </w:p>
        </w:tc>
        <w:tc>
          <w:tcPr>
            <w:tcW w:w="1134" w:type="dxa"/>
          </w:tcPr>
          <w:p w14:paraId="65035E24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4D3F6537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141ADC87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0506AD61" w14:textId="77777777" w:rsidTr="001A4CDB">
        <w:tc>
          <w:tcPr>
            <w:tcW w:w="2410" w:type="dxa"/>
          </w:tcPr>
          <w:p w14:paraId="1E240D01" w14:textId="77777777" w:rsidR="001A4CDB" w:rsidRPr="000068F6" w:rsidRDefault="001A4CDB" w:rsidP="00F55F15">
            <w:pPr>
              <w:jc w:val="center"/>
            </w:pPr>
            <w:r w:rsidRPr="000068F6">
              <w:t>Сады -2</w:t>
            </w:r>
          </w:p>
        </w:tc>
        <w:tc>
          <w:tcPr>
            <w:tcW w:w="1134" w:type="dxa"/>
          </w:tcPr>
          <w:p w14:paraId="68139D07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537C0230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576CD3D0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49E84DCC" w14:textId="77777777" w:rsidTr="001A4CDB">
        <w:tc>
          <w:tcPr>
            <w:tcW w:w="2410" w:type="dxa"/>
          </w:tcPr>
          <w:p w14:paraId="6C361B68" w14:textId="77777777" w:rsidR="001A4CDB" w:rsidRPr="000068F6" w:rsidRDefault="001A4CDB" w:rsidP="00F55F15">
            <w:pPr>
              <w:jc w:val="center"/>
            </w:pPr>
            <w:r w:rsidRPr="000068F6">
              <w:t>Ст. Осветление</w:t>
            </w:r>
          </w:p>
        </w:tc>
        <w:tc>
          <w:tcPr>
            <w:tcW w:w="1134" w:type="dxa"/>
          </w:tcPr>
          <w:p w14:paraId="72C65552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3DC42466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28B52F67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4EFD6550" w14:textId="77777777" w:rsidTr="001A4CDB">
        <w:tc>
          <w:tcPr>
            <w:tcW w:w="2410" w:type="dxa"/>
          </w:tcPr>
          <w:p w14:paraId="6FFD5A9B" w14:textId="77777777" w:rsidR="001A4CDB" w:rsidRPr="000068F6" w:rsidRDefault="001A4CDB" w:rsidP="00F55F15">
            <w:pPr>
              <w:jc w:val="center"/>
            </w:pPr>
            <w:r w:rsidRPr="000068F6">
              <w:t>Октябрьский</w:t>
            </w:r>
          </w:p>
        </w:tc>
        <w:tc>
          <w:tcPr>
            <w:tcW w:w="1134" w:type="dxa"/>
          </w:tcPr>
          <w:p w14:paraId="6589E1CB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75A821C1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4E23D05D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34CA3389" w14:textId="77777777" w:rsidTr="001A4CDB">
        <w:tc>
          <w:tcPr>
            <w:tcW w:w="2410" w:type="dxa"/>
          </w:tcPr>
          <w:p w14:paraId="6A248C9F" w14:textId="77777777" w:rsidR="001A4CDB" w:rsidRPr="000068F6" w:rsidRDefault="001A4CDB" w:rsidP="00F55F15">
            <w:pPr>
              <w:jc w:val="center"/>
            </w:pPr>
            <w:r w:rsidRPr="000068F6">
              <w:t>Почта</w:t>
            </w:r>
          </w:p>
        </w:tc>
        <w:tc>
          <w:tcPr>
            <w:tcW w:w="1134" w:type="dxa"/>
          </w:tcPr>
          <w:p w14:paraId="17339272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3085DB5C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1A3D17E4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38EA2A6C" w14:textId="77777777" w:rsidTr="001A4CDB">
        <w:tc>
          <w:tcPr>
            <w:tcW w:w="2410" w:type="dxa"/>
          </w:tcPr>
          <w:p w14:paraId="4C27E0F7" w14:textId="77777777" w:rsidR="001A4CDB" w:rsidRPr="000068F6" w:rsidRDefault="001A4CDB" w:rsidP="00F55F15">
            <w:pPr>
              <w:jc w:val="center"/>
            </w:pPr>
            <w:r w:rsidRPr="000068F6">
              <w:t>Магазин</w:t>
            </w:r>
          </w:p>
        </w:tc>
        <w:tc>
          <w:tcPr>
            <w:tcW w:w="1134" w:type="dxa"/>
          </w:tcPr>
          <w:p w14:paraId="30EE4789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403B2A83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38DAB1F7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75D8105A" w14:textId="77777777" w:rsidTr="001A4CDB">
        <w:tc>
          <w:tcPr>
            <w:tcW w:w="2410" w:type="dxa"/>
          </w:tcPr>
          <w:p w14:paraId="0A6A34F9" w14:textId="77777777" w:rsidR="001A4CDB" w:rsidRPr="000068F6" w:rsidRDefault="001A4CDB" w:rsidP="00F55F15">
            <w:pPr>
              <w:jc w:val="center"/>
            </w:pPr>
            <w:r w:rsidRPr="000068F6">
              <w:t>Усовка</w:t>
            </w:r>
          </w:p>
        </w:tc>
        <w:tc>
          <w:tcPr>
            <w:tcW w:w="1134" w:type="dxa"/>
          </w:tcPr>
          <w:p w14:paraId="277EEFBA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4BBF800C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0CA01F29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42F35ECD" w14:textId="77777777" w:rsidTr="001A4CDB">
        <w:tc>
          <w:tcPr>
            <w:tcW w:w="2410" w:type="dxa"/>
          </w:tcPr>
          <w:p w14:paraId="7CF85031" w14:textId="77777777" w:rsidR="001A4CDB" w:rsidRPr="000068F6" w:rsidRDefault="001A4CDB" w:rsidP="00F55F15">
            <w:pPr>
              <w:jc w:val="center"/>
            </w:pPr>
            <w:r w:rsidRPr="000068F6">
              <w:t>Усовка (сады)</w:t>
            </w:r>
          </w:p>
        </w:tc>
        <w:tc>
          <w:tcPr>
            <w:tcW w:w="1134" w:type="dxa"/>
          </w:tcPr>
          <w:p w14:paraId="5D295F9C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1745CE99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6C137EC6" w14:textId="77777777" w:rsidR="001A4CDB" w:rsidRPr="000068F6" w:rsidRDefault="001A4CDB" w:rsidP="00F55F15">
            <w:pPr>
              <w:jc w:val="center"/>
            </w:pPr>
          </w:p>
        </w:tc>
      </w:tr>
      <w:tr w:rsidR="001A4CDB" w:rsidRPr="000068F6" w14:paraId="653AFFFD" w14:textId="77777777" w:rsidTr="001A4CDB">
        <w:tc>
          <w:tcPr>
            <w:tcW w:w="2410" w:type="dxa"/>
          </w:tcPr>
          <w:p w14:paraId="0D88B578" w14:textId="77777777" w:rsidR="001A4CDB" w:rsidRPr="000068F6" w:rsidRDefault="001A4CDB" w:rsidP="00F55F15">
            <w:pPr>
              <w:jc w:val="center"/>
            </w:pPr>
            <w:r w:rsidRPr="000068F6">
              <w:t>Кольцевая</w:t>
            </w:r>
          </w:p>
        </w:tc>
        <w:tc>
          <w:tcPr>
            <w:tcW w:w="1134" w:type="dxa"/>
          </w:tcPr>
          <w:p w14:paraId="50A66BA6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134" w:type="dxa"/>
          </w:tcPr>
          <w:p w14:paraId="1B7C9BD8" w14:textId="77777777" w:rsidR="001A4CDB" w:rsidRPr="000068F6" w:rsidRDefault="001A4CDB" w:rsidP="00F55F15">
            <w:pPr>
              <w:jc w:val="center"/>
            </w:pPr>
          </w:p>
        </w:tc>
        <w:tc>
          <w:tcPr>
            <w:tcW w:w="1276" w:type="dxa"/>
          </w:tcPr>
          <w:p w14:paraId="16736D76" w14:textId="77777777" w:rsidR="001A4CDB" w:rsidRPr="000068F6" w:rsidRDefault="001A4CDB" w:rsidP="00F55F15">
            <w:pPr>
              <w:jc w:val="center"/>
            </w:pPr>
          </w:p>
        </w:tc>
      </w:tr>
    </w:tbl>
    <w:p w14:paraId="237B68A0" w14:textId="77777777" w:rsidR="00204D3F" w:rsidRPr="000068F6" w:rsidRDefault="001A4CDB" w:rsidP="00F55F15">
      <w:pPr>
        <w:jc w:val="center"/>
        <w:rPr>
          <w:rFonts w:eastAsiaTheme="minorEastAsia"/>
          <w:sz w:val="20"/>
          <w:szCs w:val="20"/>
          <w:lang w:eastAsia="ru-RU"/>
        </w:rPr>
      </w:pPr>
      <w:r w:rsidRPr="000068F6">
        <w:rPr>
          <w:rFonts w:eastAsiaTheme="minorEastAsia"/>
          <w:sz w:val="20"/>
          <w:szCs w:val="20"/>
          <w:lang w:eastAsia="ru-RU"/>
        </w:rPr>
        <w:t>* Примечание: автобус проехал весь рейс пустой</w:t>
      </w:r>
    </w:p>
    <w:p w14:paraId="7AB450E3" w14:textId="124235C2" w:rsidR="00CE68A8" w:rsidRPr="000068F6" w:rsidRDefault="00716871" w:rsidP="008B14CE">
      <w:pPr>
        <w:pStyle w:val="2"/>
        <w:spacing w:before="240" w:line="240" w:lineRule="auto"/>
      </w:pPr>
      <w:bookmarkStart w:id="27" w:name="_Toc24105415"/>
      <w:bookmarkStart w:id="28" w:name="_Toc31613110"/>
      <w:r w:rsidRPr="000068F6">
        <w:lastRenderedPageBreak/>
        <w:t xml:space="preserve">1.11. </w:t>
      </w:r>
      <w:r w:rsidR="00CE68A8" w:rsidRPr="000068F6">
        <w:t>Анализ состояния безопасности дорожного движения, результаты исследования причин и условий возникновения ДТП</w:t>
      </w:r>
      <w:bookmarkEnd w:id="27"/>
      <w:bookmarkEnd w:id="28"/>
    </w:p>
    <w:p w14:paraId="7290126B" w14:textId="563E1E79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За период с 01.01.2017 по 23.09.2019</w:t>
      </w:r>
      <w:r w:rsidR="00AC2A65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года на территории г.</w:t>
      </w:r>
      <w:r w:rsidR="002237FF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Зеленогорск</w:t>
      </w:r>
      <w:r w:rsidR="00F11077">
        <w:rPr>
          <w:sz w:val="28"/>
          <w:szCs w:val="28"/>
        </w:rPr>
        <w:t>а</w:t>
      </w:r>
      <w:r w:rsidRPr="000068F6">
        <w:rPr>
          <w:sz w:val="28"/>
          <w:szCs w:val="28"/>
        </w:rPr>
        <w:t xml:space="preserve"> произошло 101</w:t>
      </w:r>
      <w:r w:rsidR="002237FF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ДТП с пострадавшими [28].</w:t>
      </w:r>
      <w:r w:rsidR="00646645" w:rsidRPr="000068F6">
        <w:rPr>
          <w:sz w:val="28"/>
          <w:szCs w:val="28"/>
        </w:rPr>
        <w:t xml:space="preserve"> Информация по данным ДТП представлена в таблице 1.12 и рис. 1.64.</w:t>
      </w:r>
    </w:p>
    <w:p w14:paraId="1C1F79C0" w14:textId="03A4C24B" w:rsidR="00CE68A8" w:rsidRDefault="00CE68A8" w:rsidP="008B14CE">
      <w:pPr>
        <w:spacing w:after="240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Таблица 1.12 – Виды аварий на территории г.</w:t>
      </w:r>
      <w:r w:rsidR="00AC2A65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Зеленогорск</w:t>
      </w:r>
      <w:r w:rsidR="00F11077">
        <w:rPr>
          <w:sz w:val="28"/>
          <w:szCs w:val="28"/>
        </w:rPr>
        <w:t>а</w:t>
      </w:r>
      <w:r w:rsidRPr="000068F6">
        <w:rPr>
          <w:sz w:val="28"/>
          <w:szCs w:val="28"/>
        </w:rPr>
        <w:t xml:space="preserve"> с 01.01.2017 по 23.09.2019</w:t>
      </w:r>
    </w:p>
    <w:tbl>
      <w:tblPr>
        <w:tblW w:w="9461" w:type="dxa"/>
        <w:jc w:val="center"/>
        <w:tblLook w:val="04A0" w:firstRow="1" w:lastRow="0" w:firstColumn="1" w:lastColumn="0" w:noHBand="0" w:noVBand="1"/>
      </w:tblPr>
      <w:tblGrid>
        <w:gridCol w:w="2337"/>
        <w:gridCol w:w="1686"/>
        <w:gridCol w:w="2835"/>
        <w:gridCol w:w="1701"/>
        <w:gridCol w:w="902"/>
      </w:tblGrid>
      <w:tr w:rsidR="00CE68A8" w:rsidRPr="000068F6" w14:paraId="664763CD" w14:textId="77777777" w:rsidTr="00646645">
        <w:trPr>
          <w:trHeight w:val="90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7D5C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Год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1E9E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Столкновение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7854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Наезд на пешехода, велосипедиста, др. лицо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FBB1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Прочие ДТП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9296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Всего</w:t>
            </w:r>
          </w:p>
        </w:tc>
      </w:tr>
      <w:tr w:rsidR="00CE68A8" w:rsidRPr="000068F6" w14:paraId="7C8419D1" w14:textId="77777777" w:rsidTr="00646645">
        <w:trPr>
          <w:trHeight w:val="30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8B1C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2017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90A1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5A10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EF08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C9DE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29</w:t>
            </w:r>
          </w:p>
        </w:tc>
      </w:tr>
      <w:tr w:rsidR="00CE68A8" w:rsidRPr="000068F6" w14:paraId="43B40F42" w14:textId="77777777" w:rsidTr="00646645">
        <w:trPr>
          <w:trHeight w:val="60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74C3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2018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5734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0AD4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55E8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AA6D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40</w:t>
            </w:r>
          </w:p>
        </w:tc>
      </w:tr>
      <w:tr w:rsidR="00CE68A8" w:rsidRPr="000068F6" w14:paraId="44A82325" w14:textId="77777777" w:rsidTr="00646645">
        <w:trPr>
          <w:trHeight w:val="60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33F6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2019</w:t>
            </w:r>
          </w:p>
          <w:p w14:paraId="1B684E2B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(январь - сентябрь)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8D62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A034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95D3" w14:textId="77777777" w:rsidR="00CE68A8" w:rsidRPr="000068F6" w:rsidRDefault="00CE68A8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9C90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32</w:t>
            </w:r>
          </w:p>
        </w:tc>
      </w:tr>
      <w:tr w:rsidR="00CE68A8" w:rsidRPr="000068F6" w14:paraId="398FA1F0" w14:textId="77777777" w:rsidTr="00646645">
        <w:trPr>
          <w:trHeight w:val="60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0C53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Всего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8360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CEB1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5947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F818" w14:textId="77777777" w:rsidR="00CE68A8" w:rsidRPr="000068F6" w:rsidRDefault="00CE68A8" w:rsidP="00F55F15">
            <w:pPr>
              <w:jc w:val="center"/>
              <w:rPr>
                <w:b/>
                <w:color w:val="000000"/>
              </w:rPr>
            </w:pPr>
            <w:r w:rsidRPr="000068F6">
              <w:rPr>
                <w:b/>
                <w:color w:val="000000"/>
              </w:rPr>
              <w:t>101</w:t>
            </w:r>
          </w:p>
        </w:tc>
      </w:tr>
    </w:tbl>
    <w:p w14:paraId="56443958" w14:textId="33746755" w:rsidR="00CE68A8" w:rsidRPr="000068F6" w:rsidRDefault="00CE68A8" w:rsidP="008B14CE">
      <w:pPr>
        <w:spacing w:before="200" w:after="240"/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Наиболее частым видом ДТП является "Наезд на пешехода, велосипедиста, др. лицо" (последняя категория представлена одним ДТП, имеется в виду </w:t>
      </w:r>
      <w:r w:rsidR="002237FF" w:rsidRPr="000068F6">
        <w:rPr>
          <w:sz w:val="28"/>
          <w:szCs w:val="28"/>
        </w:rPr>
        <w:t>лицо,</w:t>
      </w:r>
      <w:r w:rsidRPr="000068F6">
        <w:rPr>
          <w:sz w:val="28"/>
          <w:szCs w:val="28"/>
        </w:rPr>
        <w:t xml:space="preserve"> проводящее дорожные работы). Динамика роста количества ДТП положительная: в 2018 г количество аварий выросло на 37,9 % по сравнению с</w:t>
      </w:r>
      <w:r w:rsidR="00F11077">
        <w:rPr>
          <w:sz w:val="28"/>
          <w:szCs w:val="28"/>
        </w:rPr>
        <w:t xml:space="preserve"> 2017 годом, в 2019 году также </w:t>
      </w:r>
      <w:r w:rsidRPr="000068F6">
        <w:rPr>
          <w:sz w:val="28"/>
          <w:szCs w:val="28"/>
        </w:rPr>
        <w:t xml:space="preserve">будет наблюдаться рост (если рассмотреть аналогичный период 2018 года, то рост 6,7 %). </w:t>
      </w:r>
    </w:p>
    <w:p w14:paraId="1258D7E9" w14:textId="77777777" w:rsidR="00CE68A8" w:rsidRPr="000068F6" w:rsidRDefault="00CE68A8" w:rsidP="00F55F15">
      <w:pPr>
        <w:jc w:val="center"/>
        <w:rPr>
          <w:sz w:val="28"/>
          <w:szCs w:val="28"/>
        </w:rPr>
      </w:pPr>
      <w:r w:rsidRPr="000068F6">
        <w:rPr>
          <w:noProof/>
          <w:sz w:val="28"/>
          <w:szCs w:val="28"/>
          <w:lang w:eastAsia="ru-RU"/>
        </w:rPr>
        <w:drawing>
          <wp:inline distT="0" distB="0" distL="0" distR="0" wp14:anchorId="0425B4C6" wp14:editId="3594B8FE">
            <wp:extent cx="4846248" cy="2734574"/>
            <wp:effectExtent l="19050" t="0" r="11502" b="8626"/>
            <wp:docPr id="12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inline>
        </w:drawing>
      </w:r>
    </w:p>
    <w:p w14:paraId="755FD18B" w14:textId="6C8BD13E" w:rsidR="00CE68A8" w:rsidRPr="000068F6" w:rsidRDefault="00CE68A8" w:rsidP="008B14CE">
      <w:pPr>
        <w:spacing w:before="240" w:after="240"/>
        <w:jc w:val="center"/>
        <w:rPr>
          <w:sz w:val="28"/>
          <w:szCs w:val="28"/>
        </w:rPr>
      </w:pPr>
      <w:r w:rsidRPr="000068F6">
        <w:rPr>
          <w:sz w:val="28"/>
          <w:szCs w:val="28"/>
        </w:rPr>
        <w:t>Рисунок 1.</w:t>
      </w:r>
      <w:r w:rsidR="00646645" w:rsidRPr="000068F6">
        <w:rPr>
          <w:sz w:val="28"/>
          <w:szCs w:val="28"/>
        </w:rPr>
        <w:t>64</w:t>
      </w:r>
      <w:r w:rsidRPr="000068F6">
        <w:rPr>
          <w:sz w:val="28"/>
          <w:szCs w:val="28"/>
        </w:rPr>
        <w:t xml:space="preserve"> –</w:t>
      </w:r>
      <w:r w:rsidR="00F11077">
        <w:rPr>
          <w:sz w:val="28"/>
          <w:szCs w:val="28"/>
        </w:rPr>
        <w:t xml:space="preserve"> Виды ДТП на территории </w:t>
      </w:r>
      <w:r w:rsidRPr="000068F6">
        <w:rPr>
          <w:sz w:val="28"/>
          <w:szCs w:val="28"/>
        </w:rPr>
        <w:t>г.</w:t>
      </w:r>
      <w:r w:rsidR="00AC2A65" w:rsidRPr="000068F6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Зеленогорск</w:t>
      </w:r>
      <w:r w:rsidR="00F11077">
        <w:rPr>
          <w:sz w:val="28"/>
          <w:szCs w:val="28"/>
        </w:rPr>
        <w:t>а</w:t>
      </w:r>
    </w:p>
    <w:p w14:paraId="77F6C1C5" w14:textId="13AD011F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В 2018 и 2019 годах участились (появились) наезды на велосипедистов. Так в 2017 году данная категория аварий не представлена, в 2018 году таких ДТП - 3, за первые 9 месяцев 2019 года - уже 5. Причинами этого</w:t>
      </w:r>
      <w:proofErr w:type="gramStart"/>
      <w:r w:rsidRPr="000068F6">
        <w:rPr>
          <w:sz w:val="28"/>
          <w:szCs w:val="28"/>
        </w:rPr>
        <w:t>, ,</w:t>
      </w:r>
      <w:proofErr w:type="gramEnd"/>
      <w:r w:rsidRPr="000068F6">
        <w:rPr>
          <w:sz w:val="28"/>
          <w:szCs w:val="28"/>
        </w:rPr>
        <w:t xml:space="preserve"> являются развитие </w:t>
      </w:r>
      <w:proofErr w:type="spellStart"/>
      <w:r w:rsidRPr="000068F6">
        <w:rPr>
          <w:sz w:val="28"/>
          <w:szCs w:val="28"/>
        </w:rPr>
        <w:t>велодвижения</w:t>
      </w:r>
      <w:proofErr w:type="spellEnd"/>
      <w:r w:rsidRPr="000068F6">
        <w:rPr>
          <w:sz w:val="28"/>
          <w:szCs w:val="28"/>
        </w:rPr>
        <w:t xml:space="preserve"> и недостаточная обеспеченность его безопасности, а также низкая </w:t>
      </w:r>
      <w:r w:rsidRPr="000068F6">
        <w:rPr>
          <w:sz w:val="28"/>
          <w:szCs w:val="28"/>
        </w:rPr>
        <w:lastRenderedPageBreak/>
        <w:t>культура передвижений жителей на велосипедах. Так, во время проведения обследования, неоднократно отмечались случаи проезда велосипедистами пешеходных переходов, не слезая с велосипеда, что запрещено ПДД.</w:t>
      </w:r>
    </w:p>
    <w:p w14:paraId="5074A192" w14:textId="1742877E" w:rsidR="00CE68A8" w:rsidRPr="000068F6" w:rsidRDefault="00CE68A8" w:rsidP="008B14CE">
      <w:pPr>
        <w:spacing w:after="240"/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Стандартным методом анализа ДТП является очаговый топографический анализ по выбранной категории ДТП [</w:t>
      </w:r>
      <w:r w:rsidR="00646645" w:rsidRPr="000068F6">
        <w:rPr>
          <w:sz w:val="28"/>
          <w:szCs w:val="28"/>
        </w:rPr>
        <w:t>29</w:t>
      </w:r>
      <w:r w:rsidRPr="000068F6">
        <w:rPr>
          <w:sz w:val="28"/>
          <w:szCs w:val="28"/>
        </w:rPr>
        <w:t xml:space="preserve">]. Как уже отмечалось выше основной категорий является категория ДТП с участием пешеходов и велосипедистов, которая составляет около 50%. По остальным категориям топографический анализ не дал положительных результатов, очагов ДТП не выявлено. </w:t>
      </w:r>
      <w:r w:rsidR="00AC2A65" w:rsidRPr="000068F6">
        <w:rPr>
          <w:sz w:val="28"/>
          <w:szCs w:val="28"/>
        </w:rPr>
        <w:t>К сожалению,</w:t>
      </w:r>
      <w:r w:rsidRPr="000068F6">
        <w:rPr>
          <w:sz w:val="28"/>
          <w:szCs w:val="28"/>
        </w:rPr>
        <w:t xml:space="preserve"> база данных ДТП содержит неполную информацию, так по некоторым авариям в базе нет даже информации о месте ДТП. Очаговый топог</w:t>
      </w:r>
      <w:r w:rsidR="00646645" w:rsidRPr="000068F6">
        <w:rPr>
          <w:sz w:val="28"/>
          <w:szCs w:val="28"/>
        </w:rPr>
        <w:t>рафический анализ по категории «</w:t>
      </w:r>
      <w:r w:rsidRPr="000068F6">
        <w:rPr>
          <w:sz w:val="28"/>
          <w:szCs w:val="28"/>
        </w:rPr>
        <w:t>Наезд на пешехода, велосипедиста</w:t>
      </w:r>
      <w:r w:rsidR="00646645" w:rsidRPr="000068F6">
        <w:rPr>
          <w:sz w:val="28"/>
          <w:szCs w:val="28"/>
        </w:rPr>
        <w:t>»</w:t>
      </w:r>
      <w:r w:rsidRPr="000068F6">
        <w:rPr>
          <w:sz w:val="28"/>
          <w:szCs w:val="28"/>
        </w:rPr>
        <w:t xml:space="preserve"> представлен на рисунках 1.</w:t>
      </w:r>
      <w:r w:rsidR="00646645" w:rsidRPr="000068F6">
        <w:rPr>
          <w:sz w:val="28"/>
          <w:szCs w:val="28"/>
        </w:rPr>
        <w:t>65</w:t>
      </w:r>
      <w:r w:rsidRPr="000068F6">
        <w:rPr>
          <w:sz w:val="28"/>
          <w:szCs w:val="28"/>
        </w:rPr>
        <w:t xml:space="preserve"> и 1.</w:t>
      </w:r>
      <w:r w:rsidR="00646645" w:rsidRPr="000068F6">
        <w:rPr>
          <w:sz w:val="28"/>
          <w:szCs w:val="28"/>
        </w:rPr>
        <w:t>66</w:t>
      </w:r>
      <w:r w:rsidRPr="000068F6">
        <w:rPr>
          <w:sz w:val="28"/>
          <w:szCs w:val="28"/>
        </w:rPr>
        <w:t>.</w:t>
      </w:r>
    </w:p>
    <w:p w14:paraId="25673362" w14:textId="77777777" w:rsidR="00646645" w:rsidRPr="000068F6" w:rsidRDefault="00646645" w:rsidP="00F55F15">
      <w:pPr>
        <w:jc w:val="both"/>
        <w:rPr>
          <w:sz w:val="28"/>
          <w:szCs w:val="28"/>
        </w:rPr>
      </w:pPr>
      <w:r w:rsidRPr="000068F6">
        <w:rPr>
          <w:noProof/>
          <w:sz w:val="28"/>
          <w:szCs w:val="28"/>
          <w:lang w:eastAsia="ru-RU"/>
        </w:rPr>
        <w:drawing>
          <wp:inline distT="0" distB="0" distL="0" distR="0" wp14:anchorId="2589BE16" wp14:editId="304E2324">
            <wp:extent cx="6185791" cy="3069203"/>
            <wp:effectExtent l="19050" t="0" r="5459" b="0"/>
            <wp:docPr id="132" name="Рисунок 3" descr="ДТ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ТП2.jpg"/>
                    <pic:cNvPicPr/>
                  </pic:nvPicPr>
                  <pic:blipFill>
                    <a:blip r:embed="rId95" cstate="print"/>
                    <a:srcRect l="3717" t="4597" r="1170" b="2691"/>
                    <a:stretch>
                      <a:fillRect/>
                    </a:stretch>
                  </pic:blipFill>
                  <pic:spPr>
                    <a:xfrm>
                      <a:off x="0" y="0"/>
                      <a:ext cx="6185791" cy="306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B0C2C" w14:textId="40B9BBBB" w:rsidR="00646645" w:rsidRPr="000068F6" w:rsidRDefault="00646645" w:rsidP="008B14CE">
      <w:pPr>
        <w:spacing w:before="240" w:after="200"/>
        <w:jc w:val="center"/>
        <w:rPr>
          <w:sz w:val="28"/>
          <w:szCs w:val="28"/>
        </w:rPr>
      </w:pPr>
      <w:r w:rsidRPr="000068F6">
        <w:rPr>
          <w:sz w:val="28"/>
          <w:szCs w:val="28"/>
        </w:rPr>
        <w:t>Рисунок 1.65 – Очаговый топографический анализ по категории "Наезд на пешехода, велосипедиста" на территории г.</w:t>
      </w:r>
      <w:r w:rsidR="00AC2A65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Зеленогорск</w:t>
      </w:r>
      <w:r w:rsidR="00F11077">
        <w:rPr>
          <w:sz w:val="28"/>
          <w:szCs w:val="28"/>
        </w:rPr>
        <w:t>а</w:t>
      </w:r>
    </w:p>
    <w:p w14:paraId="09694ED6" w14:textId="77777777" w:rsidR="00CE68A8" w:rsidRPr="000068F6" w:rsidRDefault="00CE68A8" w:rsidP="00F55F15">
      <w:pPr>
        <w:jc w:val="center"/>
        <w:rPr>
          <w:sz w:val="28"/>
          <w:szCs w:val="28"/>
        </w:rPr>
      </w:pPr>
      <w:r w:rsidRPr="000068F6">
        <w:rPr>
          <w:noProof/>
          <w:sz w:val="28"/>
          <w:szCs w:val="28"/>
          <w:lang w:eastAsia="ru-RU"/>
        </w:rPr>
        <w:drawing>
          <wp:inline distT="0" distB="0" distL="0" distR="0" wp14:anchorId="40A6EB0E" wp14:editId="5E943CCB">
            <wp:extent cx="5626376" cy="2697683"/>
            <wp:effectExtent l="19050" t="19050" r="12424" b="26467"/>
            <wp:docPr id="129" name="Рисунок 2" descr="ДТ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ТП1.jpg"/>
                    <pic:cNvPicPr/>
                  </pic:nvPicPr>
                  <pic:blipFill>
                    <a:blip r:embed="rId96" cstate="print"/>
                    <a:srcRect l="8654" t="19911" r="10265" b="3763"/>
                    <a:stretch>
                      <a:fillRect/>
                    </a:stretch>
                  </pic:blipFill>
                  <pic:spPr>
                    <a:xfrm>
                      <a:off x="0" y="0"/>
                      <a:ext cx="5626376" cy="26976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021141" w14:textId="002E5189" w:rsidR="00CE68A8" w:rsidRPr="000068F6" w:rsidRDefault="00CE68A8" w:rsidP="00F55F15">
      <w:pPr>
        <w:spacing w:after="200"/>
        <w:jc w:val="center"/>
        <w:rPr>
          <w:sz w:val="28"/>
          <w:szCs w:val="28"/>
        </w:rPr>
      </w:pPr>
      <w:r w:rsidRPr="000068F6">
        <w:rPr>
          <w:sz w:val="28"/>
          <w:szCs w:val="28"/>
        </w:rPr>
        <w:lastRenderedPageBreak/>
        <w:t>Рисунок 1.</w:t>
      </w:r>
      <w:r w:rsidR="00646645" w:rsidRPr="000068F6">
        <w:rPr>
          <w:sz w:val="28"/>
          <w:szCs w:val="28"/>
        </w:rPr>
        <w:t>66</w:t>
      </w:r>
      <w:r w:rsidRPr="000068F6">
        <w:rPr>
          <w:sz w:val="28"/>
          <w:szCs w:val="28"/>
        </w:rPr>
        <w:t xml:space="preserve"> – Очаговый топографический анализ по категории "Наезд на пешехода, велосипедиста" на территории г.</w:t>
      </w:r>
      <w:r w:rsidR="00AC2A65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Зеленогорск</w:t>
      </w:r>
      <w:r w:rsidR="004F3077">
        <w:rPr>
          <w:sz w:val="28"/>
          <w:szCs w:val="28"/>
        </w:rPr>
        <w:t>а</w:t>
      </w:r>
      <w:r w:rsidRPr="000068F6">
        <w:rPr>
          <w:sz w:val="28"/>
          <w:szCs w:val="28"/>
        </w:rPr>
        <w:t xml:space="preserve">, </w:t>
      </w:r>
      <w:r w:rsidR="00F11077">
        <w:rPr>
          <w:sz w:val="28"/>
          <w:szCs w:val="28"/>
        </w:rPr>
        <w:t>ул.</w:t>
      </w:r>
      <w:r w:rsidR="004F3077">
        <w:rPr>
          <w:sz w:val="28"/>
          <w:szCs w:val="28"/>
        </w:rPr>
        <w:t xml:space="preserve"> Первостроителей</w:t>
      </w:r>
      <w:r w:rsidRPr="000068F6">
        <w:rPr>
          <w:sz w:val="28"/>
          <w:szCs w:val="28"/>
        </w:rPr>
        <w:t xml:space="preserve">, </w:t>
      </w:r>
      <w:r w:rsidR="004F3077">
        <w:rPr>
          <w:sz w:val="28"/>
          <w:szCs w:val="28"/>
        </w:rPr>
        <w:t>ул. 8 марта, ул. Береговая</w:t>
      </w:r>
      <w:r w:rsidRPr="000068F6">
        <w:rPr>
          <w:sz w:val="28"/>
          <w:szCs w:val="28"/>
        </w:rPr>
        <w:t>, ул. Индустриальная</w:t>
      </w:r>
    </w:p>
    <w:p w14:paraId="725CB637" w14:textId="59BFE5CD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Анализ показывает, что по</w:t>
      </w:r>
      <w:r w:rsidR="004F3077">
        <w:rPr>
          <w:sz w:val="28"/>
          <w:szCs w:val="28"/>
        </w:rPr>
        <w:t xml:space="preserve"> </w:t>
      </w:r>
      <w:r w:rsidR="002237FF">
        <w:rPr>
          <w:sz w:val="28"/>
          <w:szCs w:val="28"/>
        </w:rPr>
        <w:t xml:space="preserve">автодорогам </w:t>
      </w:r>
      <w:r w:rsidR="004F3077">
        <w:rPr>
          <w:sz w:val="28"/>
          <w:szCs w:val="28"/>
        </w:rPr>
        <w:t>ул. Первостроителей, ул. 8 Марта,</w:t>
      </w:r>
      <w:r w:rsidR="002237FF">
        <w:rPr>
          <w:sz w:val="28"/>
          <w:szCs w:val="28"/>
        </w:rPr>
        <w:t xml:space="preserve"> </w:t>
      </w:r>
      <w:r w:rsidR="004F3077">
        <w:rPr>
          <w:sz w:val="28"/>
          <w:szCs w:val="28"/>
        </w:rPr>
        <w:t>ул. Береговая</w:t>
      </w:r>
      <w:r w:rsidRPr="000068F6">
        <w:rPr>
          <w:sz w:val="28"/>
          <w:szCs w:val="28"/>
        </w:rPr>
        <w:t>, ул. Индустриальная очаги не</w:t>
      </w:r>
      <w:r w:rsidR="00646645" w:rsidRPr="000068F6">
        <w:rPr>
          <w:sz w:val="28"/>
          <w:szCs w:val="28"/>
        </w:rPr>
        <w:t xml:space="preserve"> образуются –</w:t>
      </w:r>
      <w:r w:rsidRPr="000068F6">
        <w:rPr>
          <w:sz w:val="28"/>
          <w:szCs w:val="28"/>
        </w:rPr>
        <w:t xml:space="preserve"> аварии носят хаотический (случайный) характер. По территории г. Зеленогорск выявлено несколько мест концентрации ДТП. Очаг </w:t>
      </w:r>
      <w:proofErr w:type="gramStart"/>
      <w:r w:rsidRPr="000068F6">
        <w:rPr>
          <w:sz w:val="28"/>
          <w:szCs w:val="28"/>
        </w:rPr>
        <w:t>выделяется</w:t>
      </w:r>
      <w:proofErr w:type="gramEnd"/>
      <w:r w:rsidRPr="000068F6">
        <w:rPr>
          <w:sz w:val="28"/>
          <w:szCs w:val="28"/>
        </w:rPr>
        <w:t xml:space="preserve"> начиная с </w:t>
      </w:r>
      <w:r w:rsidR="00646645" w:rsidRPr="000068F6">
        <w:rPr>
          <w:sz w:val="28"/>
          <w:szCs w:val="28"/>
        </w:rPr>
        <w:t>тремя</w:t>
      </w:r>
      <w:r w:rsidRPr="000068F6">
        <w:rPr>
          <w:sz w:val="28"/>
          <w:szCs w:val="28"/>
        </w:rPr>
        <w:t xml:space="preserve"> ДТП одной категории</w:t>
      </w:r>
      <w:r w:rsidR="00646645" w:rsidRPr="000068F6">
        <w:rPr>
          <w:sz w:val="28"/>
          <w:szCs w:val="28"/>
        </w:rPr>
        <w:t xml:space="preserve"> [29]</w:t>
      </w:r>
      <w:r w:rsidRPr="000068F6">
        <w:rPr>
          <w:sz w:val="28"/>
          <w:szCs w:val="28"/>
        </w:rPr>
        <w:t>, но по мнению авторов, которые имеют многочисленные научные работы, связанные с анализом ДТП, имеет смысл также уделить внимание участкам с 2 авариями одного типа для населенного пункта с числом жителей менее 100 тысяч.</w:t>
      </w:r>
    </w:p>
    <w:p w14:paraId="69C74062" w14:textId="77777777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Список очагов ДТП:</w:t>
      </w:r>
    </w:p>
    <w:p w14:paraId="1BFDD8BA" w14:textId="77777777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- ул. Бортникова д. 11 (3 ДТП за 3 года);</w:t>
      </w:r>
    </w:p>
    <w:p w14:paraId="74702B56" w14:textId="77777777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- ул. Набережная д. 38, ул. Набережная д. 40 (3 ДТП за 3 года);</w:t>
      </w:r>
    </w:p>
    <w:p w14:paraId="0E3B854C" w14:textId="77777777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- ул. Ленина д. 5 (2 ДТП за 3 года);</w:t>
      </w:r>
    </w:p>
    <w:p w14:paraId="1C755C40" w14:textId="77777777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- ул. Парковая д. 2 (2 ДТП за 3 года).</w:t>
      </w:r>
    </w:p>
    <w:p w14:paraId="5D60BA19" w14:textId="35A8F7C0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В очаге ул. Бортникова д. 11 аварии носят регулярный характер (по 1 ДТП в год) и их нельзя объяснить случайными факторами. </w:t>
      </w:r>
      <w:r w:rsidR="002237FF" w:rsidRPr="000068F6">
        <w:rPr>
          <w:sz w:val="28"/>
          <w:szCs w:val="28"/>
        </w:rPr>
        <w:t>А</w:t>
      </w:r>
      <w:r w:rsidRPr="000068F6">
        <w:rPr>
          <w:sz w:val="28"/>
          <w:szCs w:val="28"/>
        </w:rPr>
        <w:t>варийность</w:t>
      </w:r>
      <w:r w:rsidR="002237FF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 xml:space="preserve">связана </w:t>
      </w:r>
      <w:r w:rsidR="002237FF">
        <w:rPr>
          <w:sz w:val="28"/>
          <w:szCs w:val="28"/>
        </w:rPr>
        <w:t xml:space="preserve">с </w:t>
      </w:r>
      <w:r w:rsidRPr="000068F6">
        <w:rPr>
          <w:sz w:val="28"/>
          <w:szCs w:val="28"/>
        </w:rPr>
        <w:t xml:space="preserve">недостаточным уровнем безопасности УДС на пешеходном переходе и рядом с ним. </w:t>
      </w:r>
    </w:p>
    <w:p w14:paraId="62D0296C" w14:textId="77777777" w:rsidR="00CE68A8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В очаге ул. Набережная д. 38, ул. Набережная д. 40 все аварии произошли в 2018 году и, вероятно, произошли на разных участках УДС (ул. Набережная </w:t>
      </w:r>
      <w:r w:rsidR="004F3077">
        <w:rPr>
          <w:sz w:val="28"/>
          <w:szCs w:val="28"/>
        </w:rPr>
        <w:br/>
      </w:r>
      <w:r w:rsidRPr="000068F6">
        <w:rPr>
          <w:sz w:val="28"/>
          <w:szCs w:val="28"/>
        </w:rPr>
        <w:t xml:space="preserve">д. 40 - авария предположительно произошла на ул. Парковая). </w:t>
      </w:r>
    </w:p>
    <w:p w14:paraId="1F8A365C" w14:textId="6E1F4589" w:rsidR="001A4CDB" w:rsidRPr="000068F6" w:rsidRDefault="00CE68A8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В целом можно отметить недостаточный уровень безопасности движения пешеходов и велосипедистов в г. Зеленогорск</w:t>
      </w:r>
      <w:r w:rsidR="004F3077">
        <w:rPr>
          <w:sz w:val="28"/>
          <w:szCs w:val="28"/>
        </w:rPr>
        <w:t>е</w:t>
      </w:r>
      <w:r w:rsidRPr="000068F6">
        <w:rPr>
          <w:sz w:val="28"/>
          <w:szCs w:val="28"/>
        </w:rPr>
        <w:t xml:space="preserve">. </w:t>
      </w:r>
      <w:r w:rsidR="002237FF" w:rsidRPr="000068F6">
        <w:rPr>
          <w:sz w:val="28"/>
          <w:szCs w:val="28"/>
        </w:rPr>
        <w:t>Анализ,</w:t>
      </w:r>
      <w:r w:rsidRPr="000068F6">
        <w:rPr>
          <w:sz w:val="28"/>
          <w:szCs w:val="28"/>
        </w:rPr>
        <w:t xml:space="preserve"> проведенный </w:t>
      </w:r>
      <w:r w:rsidR="002237FF" w:rsidRPr="000068F6">
        <w:rPr>
          <w:sz w:val="28"/>
          <w:szCs w:val="28"/>
        </w:rPr>
        <w:t>в данном разделе,</w:t>
      </w:r>
      <w:r w:rsidRPr="000068F6">
        <w:rPr>
          <w:sz w:val="28"/>
          <w:szCs w:val="28"/>
        </w:rPr>
        <w:t xml:space="preserve"> учитывался при разработке мероприятий КСОДД г. Зеленогорск.</w:t>
      </w:r>
    </w:p>
    <w:p w14:paraId="7C7B79FD" w14:textId="77777777" w:rsidR="00755D44" w:rsidRPr="000068F6" w:rsidRDefault="00716871" w:rsidP="008B14CE">
      <w:pPr>
        <w:pStyle w:val="2"/>
        <w:spacing w:before="240" w:line="240" w:lineRule="auto"/>
      </w:pPr>
      <w:bookmarkStart w:id="29" w:name="_Toc18924467"/>
      <w:bookmarkStart w:id="30" w:name="_Toc31613111"/>
      <w:r w:rsidRPr="000068F6">
        <w:t xml:space="preserve">1.12. </w:t>
      </w:r>
      <w:r w:rsidR="00755D44" w:rsidRPr="000068F6">
        <w:t>Оценка и анализ уровня негативного воздействия транспортных средств на окружающую среду, безопасность и здоровье населения.</w:t>
      </w:r>
      <w:bookmarkEnd w:id="29"/>
      <w:bookmarkEnd w:id="30"/>
    </w:p>
    <w:p w14:paraId="2803C75D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Выделяется два основных вида загрязнения окружающей среды транспортными средствами: шумовое загрязнение и химическое загрязнение.</w:t>
      </w:r>
    </w:p>
    <w:p w14:paraId="3403F65B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Уровень загрязнений на дорогах </w:t>
      </w:r>
      <w:r w:rsidR="006F6E34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4F3077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оценивался при помощи макромодели, построенной в программной среде </w:t>
      </w:r>
      <w:proofErr w:type="spellStart"/>
      <w:r w:rsidRPr="000068F6">
        <w:rPr>
          <w:rFonts w:eastAsiaTheme="minorEastAsia"/>
          <w:sz w:val="28"/>
          <w:szCs w:val="28"/>
          <w:lang w:val="en-US" w:eastAsia="ru-RU"/>
        </w:rPr>
        <w:t>PTVVisum</w:t>
      </w:r>
      <w:proofErr w:type="spellEnd"/>
      <w:r w:rsidR="006F6E34" w:rsidRPr="000068F6">
        <w:rPr>
          <w:rFonts w:eastAsiaTheme="minorEastAsia"/>
          <w:sz w:val="28"/>
          <w:szCs w:val="28"/>
          <w:lang w:eastAsia="ru-RU"/>
        </w:rPr>
        <w:t xml:space="preserve"> (раздел 2.</w:t>
      </w:r>
      <w:r w:rsidR="001870E7" w:rsidRPr="000068F6">
        <w:rPr>
          <w:rFonts w:eastAsiaTheme="minorEastAsia"/>
          <w:sz w:val="28"/>
          <w:szCs w:val="28"/>
          <w:lang w:eastAsia="ru-RU"/>
        </w:rPr>
        <w:t>2</w:t>
      </w:r>
      <w:r w:rsidR="006F6E34" w:rsidRPr="000068F6">
        <w:rPr>
          <w:rFonts w:eastAsiaTheme="minorEastAsia"/>
          <w:sz w:val="28"/>
          <w:szCs w:val="28"/>
          <w:lang w:eastAsia="ru-RU"/>
        </w:rPr>
        <w:t>).</w:t>
      </w:r>
    </w:p>
    <w:p w14:paraId="170EC40C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Для определения уровня шума использовалась встроенная в инструмент моделирования процедура расчета </w:t>
      </w:r>
      <w:r w:rsidRPr="000068F6">
        <w:rPr>
          <w:rFonts w:eastAsiaTheme="minorEastAsia"/>
          <w:sz w:val="28"/>
          <w:szCs w:val="28"/>
          <w:lang w:val="en-US" w:eastAsia="ru-RU"/>
        </w:rPr>
        <w:t>RLS</w:t>
      </w:r>
      <w:r w:rsidRPr="000068F6">
        <w:rPr>
          <w:rFonts w:eastAsiaTheme="minorEastAsia"/>
          <w:sz w:val="28"/>
          <w:szCs w:val="28"/>
          <w:lang w:eastAsia="ru-RU"/>
        </w:rPr>
        <w:t xml:space="preserve">-90. Шумовые загрязнения в </w:t>
      </w:r>
      <w:r w:rsidR="002D14AF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2D14AF">
        <w:rPr>
          <w:rFonts w:eastAsiaTheme="minorEastAsia"/>
          <w:sz w:val="28"/>
          <w:szCs w:val="28"/>
          <w:lang w:eastAsia="ru-RU"/>
        </w:rPr>
        <w:t>е</w:t>
      </w:r>
      <w:r w:rsidR="00A37130" w:rsidRPr="000068F6">
        <w:rPr>
          <w:rFonts w:eastAsiaTheme="minorEastAsia"/>
          <w:sz w:val="28"/>
          <w:szCs w:val="28"/>
          <w:lang w:eastAsia="ru-RU"/>
        </w:rPr>
        <w:t xml:space="preserve"> показаны на рис.</w:t>
      </w:r>
      <w:r w:rsidRPr="000068F6">
        <w:rPr>
          <w:rFonts w:eastAsiaTheme="minorEastAsia"/>
          <w:sz w:val="28"/>
          <w:szCs w:val="28"/>
          <w:lang w:eastAsia="ru-RU"/>
        </w:rPr>
        <w:t xml:space="preserve"> 1.6</w:t>
      </w:r>
      <w:r w:rsidR="00073ECA" w:rsidRPr="000068F6">
        <w:rPr>
          <w:rFonts w:eastAsiaTheme="minorEastAsia"/>
          <w:sz w:val="28"/>
          <w:szCs w:val="28"/>
          <w:lang w:eastAsia="ru-RU"/>
        </w:rPr>
        <w:t>7</w:t>
      </w:r>
      <w:r w:rsidRPr="000068F6">
        <w:rPr>
          <w:rFonts w:eastAsiaTheme="minorEastAsia"/>
          <w:sz w:val="28"/>
          <w:szCs w:val="28"/>
          <w:lang w:eastAsia="ru-RU"/>
        </w:rPr>
        <w:t>-1.6</w:t>
      </w:r>
      <w:r w:rsidR="00073ECA" w:rsidRPr="000068F6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 xml:space="preserve">, толщина линий отражает величину шумового воздействия. Наибольшее значение величины шума – 66,16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Дб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наблюдается на въезде в город на Октябрьском шоссе</w:t>
      </w:r>
      <w:r w:rsidR="00A37130" w:rsidRPr="000068F6">
        <w:rPr>
          <w:rFonts w:eastAsiaTheme="minorEastAsia"/>
          <w:sz w:val="28"/>
          <w:szCs w:val="28"/>
          <w:lang w:eastAsia="ru-RU"/>
        </w:rPr>
        <w:t>.</w:t>
      </w:r>
    </w:p>
    <w:p w14:paraId="2C83C2AC" w14:textId="77777777" w:rsidR="00A37130" w:rsidRPr="000068F6" w:rsidRDefault="00A37130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соответствии с СН 2.2.4-2.1.8.562-96 «Шум на рабочих местах, в помещениях жилых, общественных зданий и на территории жилой застройки» </w:t>
      </w:r>
      <w:r w:rsidR="00073ECA" w:rsidRPr="000068F6">
        <w:rPr>
          <w:rFonts w:eastAsiaTheme="minorEastAsia"/>
          <w:sz w:val="28"/>
          <w:szCs w:val="28"/>
          <w:lang w:eastAsia="ru-RU"/>
        </w:rPr>
        <w:t xml:space="preserve">[30] </w:t>
      </w:r>
      <w:r w:rsidRPr="000068F6">
        <w:rPr>
          <w:rFonts w:eastAsiaTheme="minorEastAsia"/>
          <w:sz w:val="28"/>
          <w:szCs w:val="28"/>
          <w:lang w:eastAsia="ru-RU"/>
        </w:rPr>
        <w:t xml:space="preserve">шум на территориях, непосредственно прилегающих к жилым домам, в дневное время (с 7-00 до 23-00) не должен превышать 70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Дб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. Норма выполняется, поэтому принятия дополнительных мер, таких как установка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шумопоглощающих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экранов, не требуется. </w:t>
      </w:r>
    </w:p>
    <w:p w14:paraId="55D010CE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77ED273C" wp14:editId="600733CA">
            <wp:extent cx="6120075" cy="3733800"/>
            <wp:effectExtent l="19050" t="19050" r="14025" b="19050"/>
            <wp:docPr id="34" name="Рисунок 13" descr="Ш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ум.jpg"/>
                    <pic:cNvPicPr/>
                  </pic:nvPicPr>
                  <pic:blipFill>
                    <a:blip r:embed="rId97" cstate="print"/>
                    <a:srcRect l="19612" r="1119"/>
                    <a:stretch>
                      <a:fillRect/>
                    </a:stretch>
                  </pic:blipFill>
                  <pic:spPr>
                    <a:xfrm>
                      <a:off x="0" y="0"/>
                      <a:ext cx="6120075" cy="3733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A21A440" w14:textId="77777777" w:rsidR="00755D44" w:rsidRPr="000068F6" w:rsidRDefault="00755D44" w:rsidP="008B14CE">
      <w:pPr>
        <w:spacing w:before="240" w:after="240"/>
        <w:ind w:firstLine="709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1.6</w:t>
      </w:r>
      <w:r w:rsidR="00073ECA" w:rsidRPr="000068F6">
        <w:rPr>
          <w:rFonts w:eastAsiaTheme="minorEastAsia"/>
          <w:sz w:val="28"/>
          <w:szCs w:val="28"/>
          <w:lang w:eastAsia="ru-RU"/>
        </w:rPr>
        <w:t>7</w:t>
      </w:r>
      <w:r w:rsidRPr="000068F6">
        <w:rPr>
          <w:rFonts w:eastAsiaTheme="minorEastAsia"/>
          <w:sz w:val="28"/>
          <w:szCs w:val="28"/>
          <w:lang w:eastAsia="ru-RU"/>
        </w:rPr>
        <w:t xml:space="preserve"> – Шумовые загрязнения</w:t>
      </w:r>
      <w:r w:rsidR="00A37130" w:rsidRPr="000068F6">
        <w:rPr>
          <w:rFonts w:eastAsiaTheme="minorEastAsia"/>
          <w:sz w:val="28"/>
          <w:szCs w:val="28"/>
          <w:lang w:eastAsia="ru-RU"/>
        </w:rPr>
        <w:t xml:space="preserve"> (</w:t>
      </w:r>
      <w:proofErr w:type="spellStart"/>
      <w:r w:rsidR="00A37130" w:rsidRPr="000068F6">
        <w:rPr>
          <w:rFonts w:eastAsiaTheme="minorEastAsia"/>
          <w:sz w:val="28"/>
          <w:szCs w:val="28"/>
          <w:lang w:eastAsia="ru-RU"/>
        </w:rPr>
        <w:t>Дб</w:t>
      </w:r>
      <w:proofErr w:type="spellEnd"/>
      <w:r w:rsidR="00A37130" w:rsidRPr="000068F6">
        <w:rPr>
          <w:rFonts w:eastAsiaTheme="minorEastAsia"/>
          <w:sz w:val="28"/>
          <w:szCs w:val="28"/>
          <w:lang w:eastAsia="ru-RU"/>
        </w:rPr>
        <w:t>)</w:t>
      </w:r>
      <w:r w:rsidRPr="000068F6">
        <w:rPr>
          <w:rFonts w:eastAsiaTheme="minorEastAsia"/>
          <w:sz w:val="28"/>
          <w:szCs w:val="28"/>
          <w:lang w:eastAsia="ru-RU"/>
        </w:rPr>
        <w:t xml:space="preserve"> в г. Зеленогорск</w:t>
      </w:r>
    </w:p>
    <w:p w14:paraId="67A6F6ED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F5AA421" wp14:editId="23572E01">
            <wp:extent cx="6119495" cy="2959735"/>
            <wp:effectExtent l="19050" t="19050" r="14605" b="12065"/>
            <wp:docPr id="36" name="Рисунок 17" descr="Шу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ум1.jp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9597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B5BCD79" w14:textId="2BA1F8B7" w:rsidR="00755D44" w:rsidRPr="000068F6" w:rsidRDefault="00755D44" w:rsidP="008B14CE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1.6</w:t>
      </w:r>
      <w:r w:rsidR="00073ECA" w:rsidRPr="000068F6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 xml:space="preserve"> – Шумовые загрязнения</w:t>
      </w:r>
      <w:r w:rsidR="00A37130" w:rsidRPr="000068F6">
        <w:rPr>
          <w:rFonts w:eastAsiaTheme="minorEastAsia"/>
          <w:sz w:val="28"/>
          <w:szCs w:val="28"/>
          <w:lang w:eastAsia="ru-RU"/>
        </w:rPr>
        <w:t xml:space="preserve"> (</w:t>
      </w:r>
      <w:proofErr w:type="spellStart"/>
      <w:r w:rsidR="00A37130" w:rsidRPr="000068F6">
        <w:rPr>
          <w:rFonts w:eastAsiaTheme="minorEastAsia"/>
          <w:sz w:val="28"/>
          <w:szCs w:val="28"/>
          <w:lang w:eastAsia="ru-RU"/>
        </w:rPr>
        <w:t>Дб</w:t>
      </w:r>
      <w:proofErr w:type="spellEnd"/>
      <w:r w:rsidR="00A37130" w:rsidRPr="000068F6">
        <w:rPr>
          <w:rFonts w:eastAsiaTheme="minorEastAsia"/>
          <w:sz w:val="28"/>
          <w:szCs w:val="28"/>
          <w:lang w:eastAsia="ru-RU"/>
        </w:rPr>
        <w:t>)</w:t>
      </w:r>
      <w:r w:rsidRPr="000068F6">
        <w:rPr>
          <w:rFonts w:eastAsiaTheme="minorEastAsia"/>
          <w:sz w:val="28"/>
          <w:szCs w:val="28"/>
          <w:lang w:eastAsia="ru-RU"/>
        </w:rPr>
        <w:t xml:space="preserve"> в центре г.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5BE65999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Оценивались выбросы </w:t>
      </w:r>
      <w:r w:rsidR="00A37130" w:rsidRPr="000068F6">
        <w:rPr>
          <w:rFonts w:eastAsiaTheme="minorEastAsia"/>
          <w:sz w:val="28"/>
          <w:szCs w:val="28"/>
          <w:lang w:eastAsia="ru-RU"/>
        </w:rPr>
        <w:t>четырех</w:t>
      </w:r>
      <w:r w:rsidRPr="000068F6">
        <w:rPr>
          <w:rFonts w:eastAsiaTheme="minorEastAsia"/>
          <w:sz w:val="28"/>
          <w:szCs w:val="28"/>
          <w:lang w:eastAsia="ru-RU"/>
        </w:rPr>
        <w:t xml:space="preserve"> групп вредных веществ, оказывающих наибольшее воздействие на окружающую среду и человека: </w:t>
      </w:r>
    </w:p>
    <w:p w14:paraId="2F0816BA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- выбросы окислов азота (</w:t>
      </w:r>
      <w:r w:rsidRPr="000068F6">
        <w:rPr>
          <w:rFonts w:eastAsiaTheme="minorEastAsia"/>
          <w:sz w:val="28"/>
          <w:szCs w:val="28"/>
          <w:lang w:val="en-US" w:eastAsia="ru-RU"/>
        </w:rPr>
        <w:t>NO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x</w:t>
      </w:r>
      <w:r w:rsidRPr="000068F6">
        <w:rPr>
          <w:rFonts w:eastAsiaTheme="minorEastAsia"/>
          <w:sz w:val="28"/>
          <w:szCs w:val="28"/>
          <w:lang w:eastAsia="ru-RU"/>
        </w:rPr>
        <w:t>);</w:t>
      </w:r>
    </w:p>
    <w:p w14:paraId="645CB6BC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- выбросы окиси углерода (СО);</w:t>
      </w:r>
    </w:p>
    <w:p w14:paraId="53DB29FB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- выбросы оксида серы (</w:t>
      </w:r>
      <w:r w:rsidRPr="000068F6">
        <w:rPr>
          <w:rFonts w:eastAsiaTheme="minorEastAsia"/>
          <w:sz w:val="28"/>
          <w:szCs w:val="28"/>
          <w:lang w:val="en-US" w:eastAsia="ru-RU"/>
        </w:rPr>
        <w:t>SO</w:t>
      </w:r>
      <w:r w:rsidRPr="000068F6">
        <w:rPr>
          <w:rFonts w:eastAsiaTheme="minorEastAsia"/>
          <w:sz w:val="28"/>
          <w:szCs w:val="28"/>
          <w:vertAlign w:val="subscript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>);</w:t>
      </w:r>
    </w:p>
    <w:p w14:paraId="19E65A4D" w14:textId="77777777" w:rsidR="00755D44" w:rsidRPr="000068F6" w:rsidRDefault="00755D4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- выбросы углеводорода </w:t>
      </w:r>
      <w:proofErr w:type="spellStart"/>
      <w:r w:rsidRPr="000068F6">
        <w:rPr>
          <w:rFonts w:eastAsiaTheme="minorEastAsia"/>
          <w:sz w:val="28"/>
          <w:szCs w:val="28"/>
          <w:lang w:val="en-US" w:eastAsia="ru-RU"/>
        </w:rPr>
        <w:t>C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x</w:t>
      </w:r>
      <w:r w:rsidRPr="000068F6">
        <w:rPr>
          <w:rFonts w:eastAsiaTheme="minorEastAsia"/>
          <w:sz w:val="28"/>
          <w:szCs w:val="28"/>
          <w:lang w:val="en-US" w:eastAsia="ru-RU"/>
        </w:rPr>
        <w:t>H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y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352306D4" w14:textId="77777777" w:rsidR="00755D44" w:rsidRPr="000068F6" w:rsidRDefault="00755D44" w:rsidP="008B14CE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Выбросы данных групп вредных веществ в г. Зеленогорск</w:t>
      </w:r>
      <w:r w:rsidR="002D14AF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показаны на рис. 1.6</w:t>
      </w:r>
      <w:r w:rsidR="00073ECA" w:rsidRPr="000068F6">
        <w:rPr>
          <w:rFonts w:eastAsiaTheme="minorEastAsia"/>
          <w:sz w:val="28"/>
          <w:szCs w:val="28"/>
          <w:lang w:eastAsia="ru-RU"/>
        </w:rPr>
        <w:t>9</w:t>
      </w:r>
      <w:r w:rsidRPr="000068F6">
        <w:rPr>
          <w:rFonts w:eastAsiaTheme="minorEastAsia"/>
          <w:sz w:val="28"/>
          <w:szCs w:val="28"/>
          <w:lang w:eastAsia="ru-RU"/>
        </w:rPr>
        <w:t xml:space="preserve"> – 1.</w:t>
      </w:r>
      <w:r w:rsidR="00073ECA" w:rsidRPr="000068F6">
        <w:rPr>
          <w:rFonts w:eastAsiaTheme="minorEastAsia"/>
          <w:sz w:val="28"/>
          <w:szCs w:val="28"/>
          <w:lang w:eastAsia="ru-RU"/>
        </w:rPr>
        <w:t>72</w:t>
      </w:r>
      <w:r w:rsidRPr="000068F6">
        <w:rPr>
          <w:rFonts w:eastAsiaTheme="minorEastAsia"/>
          <w:sz w:val="28"/>
          <w:szCs w:val="28"/>
          <w:lang w:eastAsia="ru-RU"/>
        </w:rPr>
        <w:t xml:space="preserve">. Толщина линий пропорциональна величине выбросов, выбросы </w:t>
      </w:r>
      <w:r w:rsidRPr="000068F6">
        <w:rPr>
          <w:rFonts w:eastAsiaTheme="minorEastAsia"/>
          <w:sz w:val="28"/>
          <w:szCs w:val="28"/>
          <w:lang w:val="en-US" w:eastAsia="ru-RU"/>
        </w:rPr>
        <w:t>NO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x</w:t>
      </w:r>
      <w:r w:rsidRPr="000068F6">
        <w:rPr>
          <w:rFonts w:eastAsiaTheme="minorEastAsia"/>
          <w:sz w:val="28"/>
          <w:szCs w:val="28"/>
          <w:lang w:eastAsia="ru-RU"/>
        </w:rPr>
        <w:t xml:space="preserve">, </w:t>
      </w:r>
      <w:r w:rsidRPr="000068F6">
        <w:rPr>
          <w:rFonts w:eastAsiaTheme="minorEastAsia"/>
          <w:sz w:val="28"/>
          <w:szCs w:val="28"/>
          <w:lang w:val="en-US" w:eastAsia="ru-RU"/>
        </w:rPr>
        <w:t>SO</w:t>
      </w:r>
      <w:r w:rsidRPr="000068F6">
        <w:rPr>
          <w:rFonts w:eastAsiaTheme="minorEastAsia"/>
          <w:sz w:val="28"/>
          <w:szCs w:val="28"/>
          <w:vertAlign w:val="subscript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 xml:space="preserve"> и </w:t>
      </w:r>
      <w:proofErr w:type="spellStart"/>
      <w:r w:rsidRPr="000068F6">
        <w:rPr>
          <w:rFonts w:eastAsiaTheme="minorEastAsia"/>
          <w:sz w:val="28"/>
          <w:szCs w:val="28"/>
          <w:lang w:val="en-US" w:eastAsia="ru-RU"/>
        </w:rPr>
        <w:t>C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x</w:t>
      </w:r>
      <w:r w:rsidRPr="000068F6">
        <w:rPr>
          <w:rFonts w:eastAsiaTheme="minorEastAsia"/>
          <w:sz w:val="28"/>
          <w:szCs w:val="28"/>
          <w:lang w:val="en-US" w:eastAsia="ru-RU"/>
        </w:rPr>
        <w:t>H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y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указаны в г/км, СО – в кг/км.</w:t>
      </w:r>
    </w:p>
    <w:p w14:paraId="1BC9B81A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28C8FB0" wp14:editId="45713D09">
            <wp:extent cx="5222109" cy="3191327"/>
            <wp:effectExtent l="19050" t="19050" r="16641" b="28123"/>
            <wp:docPr id="39" name="Рисунок 19" descr="N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x.jpg"/>
                    <pic:cNvPicPr/>
                  </pic:nvPicPr>
                  <pic:blipFill>
                    <a:blip r:embed="rId99" cstate="print"/>
                    <a:srcRect l="20857"/>
                    <a:stretch>
                      <a:fillRect/>
                    </a:stretch>
                  </pic:blipFill>
                  <pic:spPr>
                    <a:xfrm>
                      <a:off x="0" y="0"/>
                      <a:ext cx="5223952" cy="319245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4A8830E" w14:textId="77777777" w:rsidR="00755D44" w:rsidRPr="000068F6" w:rsidRDefault="00755D44" w:rsidP="008B14CE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1.6</w:t>
      </w:r>
      <w:r w:rsidR="00073ECA" w:rsidRPr="000068F6">
        <w:rPr>
          <w:rFonts w:eastAsiaTheme="minorEastAsia"/>
          <w:sz w:val="28"/>
          <w:szCs w:val="28"/>
          <w:lang w:eastAsia="ru-RU"/>
        </w:rPr>
        <w:t>9</w:t>
      </w:r>
      <w:r w:rsidRPr="000068F6">
        <w:rPr>
          <w:rFonts w:eastAsiaTheme="minorEastAsia"/>
          <w:sz w:val="28"/>
          <w:szCs w:val="28"/>
          <w:lang w:eastAsia="ru-RU"/>
        </w:rPr>
        <w:t xml:space="preserve"> – Выбросы окислов азота (</w:t>
      </w:r>
      <w:r w:rsidRPr="000068F6">
        <w:rPr>
          <w:rFonts w:eastAsiaTheme="minorEastAsia"/>
          <w:sz w:val="28"/>
          <w:szCs w:val="28"/>
          <w:lang w:val="en-US" w:eastAsia="ru-RU"/>
        </w:rPr>
        <w:t>NO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x</w:t>
      </w:r>
      <w:r w:rsidRPr="000068F6">
        <w:rPr>
          <w:rFonts w:eastAsiaTheme="minorEastAsia"/>
          <w:sz w:val="28"/>
          <w:szCs w:val="28"/>
          <w:lang w:eastAsia="ru-RU"/>
        </w:rPr>
        <w:t>, г/км) г. Зеленогорск</w:t>
      </w:r>
    </w:p>
    <w:p w14:paraId="6FB8801B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43F63E7" wp14:editId="2EE86265">
            <wp:extent cx="5122293" cy="3142078"/>
            <wp:effectExtent l="19050" t="19050" r="21207" b="20222"/>
            <wp:docPr id="40" name="Рисунок 20" descr="S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2.jpg"/>
                    <pic:cNvPicPr/>
                  </pic:nvPicPr>
                  <pic:blipFill>
                    <a:blip r:embed="rId100" cstate="print"/>
                    <a:srcRect l="21028"/>
                    <a:stretch>
                      <a:fillRect/>
                    </a:stretch>
                  </pic:blipFill>
                  <pic:spPr>
                    <a:xfrm>
                      <a:off x="0" y="0"/>
                      <a:ext cx="5133561" cy="31489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4178BB7" w14:textId="77777777" w:rsidR="00755D44" w:rsidRPr="000068F6" w:rsidRDefault="00755D44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073ECA" w:rsidRPr="000068F6">
        <w:rPr>
          <w:rFonts w:eastAsiaTheme="minorEastAsia"/>
          <w:sz w:val="28"/>
          <w:szCs w:val="28"/>
          <w:lang w:eastAsia="ru-RU"/>
        </w:rPr>
        <w:t>70</w:t>
      </w:r>
      <w:r w:rsidRPr="000068F6">
        <w:rPr>
          <w:rFonts w:eastAsiaTheme="minorEastAsia"/>
          <w:sz w:val="28"/>
          <w:szCs w:val="28"/>
          <w:lang w:eastAsia="ru-RU"/>
        </w:rPr>
        <w:t xml:space="preserve"> – Выбросы оксида серы (</w:t>
      </w:r>
      <w:r w:rsidRPr="000068F6">
        <w:rPr>
          <w:rFonts w:eastAsiaTheme="minorEastAsia"/>
          <w:sz w:val="28"/>
          <w:szCs w:val="28"/>
          <w:lang w:val="en-US" w:eastAsia="ru-RU"/>
        </w:rPr>
        <w:t>SO</w:t>
      </w:r>
      <w:r w:rsidRPr="000068F6">
        <w:rPr>
          <w:rFonts w:eastAsiaTheme="minorEastAsia"/>
          <w:sz w:val="28"/>
          <w:szCs w:val="28"/>
          <w:vertAlign w:val="subscript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>, г/км) г. Зеленогорск</w:t>
      </w:r>
    </w:p>
    <w:p w14:paraId="6657A15A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24138F7D" wp14:editId="1D747D3D">
            <wp:extent cx="5760648" cy="3540635"/>
            <wp:effectExtent l="19050" t="19050" r="11502" b="21715"/>
            <wp:docPr id="42" name="Рисунок 21" descr="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.jpg"/>
                    <pic:cNvPicPr/>
                  </pic:nvPicPr>
                  <pic:blipFill>
                    <a:blip r:embed="rId101" cstate="print"/>
                    <a:srcRect l="21184"/>
                    <a:stretch>
                      <a:fillRect/>
                    </a:stretch>
                  </pic:blipFill>
                  <pic:spPr>
                    <a:xfrm>
                      <a:off x="0" y="0"/>
                      <a:ext cx="5774661" cy="35492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D5EA89" w14:textId="77777777" w:rsidR="00755D44" w:rsidRPr="000068F6" w:rsidRDefault="00755D44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</w:t>
      </w:r>
      <w:r w:rsidR="00073ECA" w:rsidRPr="000068F6">
        <w:rPr>
          <w:rFonts w:eastAsiaTheme="minorEastAsia"/>
          <w:sz w:val="28"/>
          <w:szCs w:val="28"/>
          <w:lang w:eastAsia="ru-RU"/>
        </w:rPr>
        <w:t>1.71</w:t>
      </w:r>
      <w:r w:rsidRPr="000068F6">
        <w:rPr>
          <w:rFonts w:eastAsiaTheme="minorEastAsia"/>
          <w:sz w:val="28"/>
          <w:szCs w:val="28"/>
          <w:lang w:eastAsia="ru-RU"/>
        </w:rPr>
        <w:t xml:space="preserve"> – Выбросы окиси углерода (</w:t>
      </w:r>
      <w:r w:rsidRPr="000068F6">
        <w:rPr>
          <w:rFonts w:eastAsiaTheme="minorEastAsia"/>
          <w:sz w:val="28"/>
          <w:szCs w:val="28"/>
          <w:lang w:val="en-US" w:eastAsia="ru-RU"/>
        </w:rPr>
        <w:t>CO</w:t>
      </w:r>
      <w:r w:rsidRPr="000068F6">
        <w:rPr>
          <w:rFonts w:eastAsiaTheme="minorEastAsia"/>
          <w:sz w:val="28"/>
          <w:szCs w:val="28"/>
          <w:lang w:eastAsia="ru-RU"/>
        </w:rPr>
        <w:t>, кг/км) г. Зеленогорск</w:t>
      </w:r>
    </w:p>
    <w:p w14:paraId="0B9378BE" w14:textId="77777777" w:rsidR="00755D44" w:rsidRPr="000068F6" w:rsidRDefault="00755D44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8F543EF" wp14:editId="143BF933">
            <wp:extent cx="5743396" cy="3516134"/>
            <wp:effectExtent l="19050" t="19050" r="9704" b="27166"/>
            <wp:docPr id="45" name="Рисунок 22" descr="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C.jpg"/>
                    <pic:cNvPicPr/>
                  </pic:nvPicPr>
                  <pic:blipFill>
                    <a:blip r:embed="rId102" cstate="print"/>
                    <a:srcRect l="20872"/>
                    <a:stretch>
                      <a:fillRect/>
                    </a:stretch>
                  </pic:blipFill>
                  <pic:spPr>
                    <a:xfrm>
                      <a:off x="0" y="0"/>
                      <a:ext cx="5758420" cy="35253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8BC4E0" w14:textId="77777777" w:rsidR="00755D44" w:rsidRPr="000068F6" w:rsidRDefault="00755D44" w:rsidP="008B14CE">
      <w:pPr>
        <w:spacing w:before="240" w:after="200"/>
        <w:ind w:firstLine="709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073ECA" w:rsidRPr="000068F6">
        <w:rPr>
          <w:rFonts w:eastAsiaTheme="minorEastAsia"/>
          <w:sz w:val="28"/>
          <w:szCs w:val="28"/>
          <w:lang w:eastAsia="ru-RU"/>
        </w:rPr>
        <w:t>72</w:t>
      </w:r>
      <w:r w:rsidRPr="000068F6">
        <w:rPr>
          <w:rFonts w:eastAsiaTheme="minorEastAsia"/>
          <w:sz w:val="28"/>
          <w:szCs w:val="28"/>
          <w:lang w:eastAsia="ru-RU"/>
        </w:rPr>
        <w:t xml:space="preserve"> – Выбросы углеводорода (</w:t>
      </w:r>
      <w:proofErr w:type="spellStart"/>
      <w:r w:rsidRPr="000068F6">
        <w:rPr>
          <w:rFonts w:eastAsiaTheme="minorEastAsia"/>
          <w:sz w:val="28"/>
          <w:szCs w:val="28"/>
          <w:lang w:val="en-US" w:eastAsia="ru-RU"/>
        </w:rPr>
        <w:t>C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x</w:t>
      </w:r>
      <w:r w:rsidRPr="000068F6">
        <w:rPr>
          <w:rFonts w:eastAsiaTheme="minorEastAsia"/>
          <w:sz w:val="28"/>
          <w:szCs w:val="28"/>
          <w:lang w:val="en-US" w:eastAsia="ru-RU"/>
        </w:rPr>
        <w:t>H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y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, г/км), г. Зеленогорск</w:t>
      </w:r>
    </w:p>
    <w:p w14:paraId="140C9387" w14:textId="77777777" w:rsidR="00A37130" w:rsidRPr="000068F6" w:rsidRDefault="00755D44" w:rsidP="00F55F15">
      <w:pPr>
        <w:spacing w:after="200"/>
        <w:ind w:firstLine="709"/>
        <w:jc w:val="both"/>
        <w:rPr>
          <w:b/>
          <w:bCs/>
          <w:kern w:val="36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Наибольший уровень загрязнений наблюдается на участках УДС </w:t>
      </w:r>
      <w:r w:rsidR="002D14AF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 xml:space="preserve">ул. Октябрьская в районе пересечения с ул. Карьерная (Садоводство №1): </w:t>
      </w:r>
      <w:r w:rsidRPr="000068F6">
        <w:rPr>
          <w:rFonts w:eastAsiaTheme="minorEastAsia"/>
          <w:sz w:val="28"/>
          <w:szCs w:val="28"/>
          <w:lang w:val="en-US" w:eastAsia="ru-RU"/>
        </w:rPr>
        <w:t>NOx</w:t>
      </w:r>
      <w:r w:rsidRPr="000068F6">
        <w:rPr>
          <w:rFonts w:eastAsiaTheme="minorEastAsia"/>
          <w:sz w:val="28"/>
          <w:szCs w:val="28"/>
          <w:lang w:eastAsia="ru-RU"/>
        </w:rPr>
        <w:t xml:space="preserve"> –323,33 г/км, </w:t>
      </w:r>
      <w:r w:rsidRPr="000068F6">
        <w:rPr>
          <w:rFonts w:eastAsiaTheme="minorEastAsia"/>
          <w:sz w:val="28"/>
          <w:szCs w:val="28"/>
          <w:lang w:val="en-US" w:eastAsia="ru-RU"/>
        </w:rPr>
        <w:t>SO</w:t>
      </w:r>
      <w:r w:rsidRPr="000068F6">
        <w:rPr>
          <w:rFonts w:eastAsiaTheme="minorEastAsia"/>
          <w:sz w:val="28"/>
          <w:szCs w:val="28"/>
          <w:vertAlign w:val="subscript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 xml:space="preserve"> – 88,9 г/км, </w:t>
      </w:r>
      <w:r w:rsidRPr="000068F6">
        <w:rPr>
          <w:rFonts w:eastAsiaTheme="minorEastAsia"/>
          <w:sz w:val="28"/>
          <w:szCs w:val="28"/>
          <w:lang w:val="en-US" w:eastAsia="ru-RU"/>
        </w:rPr>
        <w:t>CO</w:t>
      </w:r>
      <w:r w:rsidRPr="000068F6">
        <w:rPr>
          <w:rFonts w:eastAsiaTheme="minorEastAsia"/>
          <w:sz w:val="28"/>
          <w:szCs w:val="28"/>
          <w:lang w:eastAsia="ru-RU"/>
        </w:rPr>
        <w:t xml:space="preserve"> – 2,67 кг/км, </w:t>
      </w:r>
      <w:proofErr w:type="spellStart"/>
      <w:r w:rsidRPr="000068F6">
        <w:rPr>
          <w:rFonts w:eastAsiaTheme="minorEastAsia"/>
          <w:sz w:val="28"/>
          <w:szCs w:val="28"/>
          <w:lang w:val="en-US" w:eastAsia="ru-RU"/>
        </w:rPr>
        <w:t>C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x</w:t>
      </w:r>
      <w:r w:rsidRPr="000068F6">
        <w:rPr>
          <w:rFonts w:eastAsiaTheme="minorEastAsia"/>
          <w:sz w:val="28"/>
          <w:szCs w:val="28"/>
          <w:lang w:val="en-US" w:eastAsia="ru-RU"/>
        </w:rPr>
        <w:t>H</w:t>
      </w:r>
      <w:r w:rsidRPr="000068F6">
        <w:rPr>
          <w:rFonts w:eastAsiaTheme="minorEastAsia"/>
          <w:sz w:val="28"/>
          <w:szCs w:val="28"/>
          <w:vertAlign w:val="subscript"/>
          <w:lang w:val="en-US" w:eastAsia="ru-RU"/>
        </w:rPr>
        <w:t>y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– 329,3 г/км (рис. 1.</w:t>
      </w:r>
      <w:r w:rsidR="00073ECA" w:rsidRPr="000068F6">
        <w:rPr>
          <w:rFonts w:eastAsiaTheme="minorEastAsia"/>
          <w:sz w:val="28"/>
          <w:szCs w:val="28"/>
          <w:lang w:eastAsia="ru-RU"/>
        </w:rPr>
        <w:t>73</w:t>
      </w:r>
      <w:r w:rsidRPr="000068F6">
        <w:rPr>
          <w:rFonts w:eastAsiaTheme="minorEastAsia"/>
          <w:sz w:val="28"/>
          <w:szCs w:val="28"/>
          <w:lang w:eastAsia="ru-RU"/>
        </w:rPr>
        <w:t>).</w:t>
      </w:r>
      <w:r w:rsidR="00A37130" w:rsidRPr="000068F6">
        <w:rPr>
          <w:rFonts w:eastAsiaTheme="minorEastAsia"/>
          <w:sz w:val="28"/>
          <w:szCs w:val="28"/>
          <w:lang w:eastAsia="ru-RU"/>
        </w:rPr>
        <w:t xml:space="preserve"> Согласно ГН 2.1.6.3492-17 [</w:t>
      </w:r>
      <w:r w:rsidR="00073ECA" w:rsidRPr="000068F6">
        <w:rPr>
          <w:rFonts w:eastAsiaTheme="minorEastAsia"/>
          <w:sz w:val="28"/>
          <w:szCs w:val="28"/>
          <w:lang w:eastAsia="ru-RU"/>
        </w:rPr>
        <w:t>31</w:t>
      </w:r>
      <w:r w:rsidR="00A37130" w:rsidRPr="000068F6">
        <w:rPr>
          <w:rFonts w:eastAsiaTheme="minorEastAsia"/>
          <w:sz w:val="28"/>
          <w:szCs w:val="28"/>
          <w:lang w:eastAsia="ru-RU"/>
        </w:rPr>
        <w:t>] выбросы загрязняющих веществ существенно ниже нормы.</w:t>
      </w:r>
    </w:p>
    <w:p w14:paraId="418466D4" w14:textId="77777777" w:rsidR="00755D44" w:rsidRPr="000068F6" w:rsidRDefault="00755D44" w:rsidP="00F55F15">
      <w:pPr>
        <w:jc w:val="center"/>
        <w:rPr>
          <w:rFonts w:eastAsiaTheme="minorEastAsia"/>
          <w:noProof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5BD3D70B" wp14:editId="68ED9FB4">
            <wp:extent cx="4756093" cy="3297355"/>
            <wp:effectExtent l="19050" t="19050" r="25457" b="17345"/>
            <wp:docPr id="46" name="Рисунок 7" descr="Загряз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язнения.jpg"/>
                    <pic:cNvPicPr/>
                  </pic:nvPicPr>
                  <pic:blipFill>
                    <a:blip r:embed="rId103" cstate="print"/>
                    <a:srcRect l="30228"/>
                    <a:stretch>
                      <a:fillRect/>
                    </a:stretch>
                  </pic:blipFill>
                  <pic:spPr>
                    <a:xfrm>
                      <a:off x="0" y="0"/>
                      <a:ext cx="4759170" cy="32994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69A31E" w14:textId="77777777" w:rsidR="00755D44" w:rsidRPr="000068F6" w:rsidRDefault="00755D44" w:rsidP="008B14CE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1.</w:t>
      </w:r>
      <w:r w:rsidR="00AD4444" w:rsidRPr="000068F6">
        <w:rPr>
          <w:rFonts w:eastAsiaTheme="minorEastAsia"/>
          <w:sz w:val="28"/>
          <w:szCs w:val="28"/>
          <w:lang w:eastAsia="ru-RU"/>
        </w:rPr>
        <w:t>73</w:t>
      </w:r>
      <w:r w:rsidRPr="000068F6">
        <w:rPr>
          <w:rFonts w:eastAsiaTheme="minorEastAsia"/>
          <w:sz w:val="28"/>
          <w:szCs w:val="28"/>
          <w:lang w:eastAsia="ru-RU"/>
        </w:rPr>
        <w:t xml:space="preserve"> - Участки УДС с наибольшим уровнем загрязнений от </w:t>
      </w:r>
      <w:r w:rsidR="002D14AF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проезжающего транспорта</w:t>
      </w:r>
    </w:p>
    <w:p w14:paraId="330E2E0A" w14:textId="77777777" w:rsidR="00081737" w:rsidRPr="000068F6" w:rsidRDefault="00716871" w:rsidP="00F55F15">
      <w:pPr>
        <w:pStyle w:val="2"/>
        <w:spacing w:line="240" w:lineRule="auto"/>
      </w:pPr>
      <w:bookmarkStart w:id="31" w:name="_Toc24105417"/>
      <w:bookmarkStart w:id="32" w:name="_Toc31613112"/>
      <w:r w:rsidRPr="000068F6">
        <w:t xml:space="preserve">1.13. </w:t>
      </w:r>
      <w:r w:rsidR="00081737" w:rsidRPr="000068F6">
        <w:t>Оценка финансирования деятельности по организации дорожного движения.</w:t>
      </w:r>
      <w:bookmarkEnd w:id="31"/>
      <w:bookmarkEnd w:id="32"/>
    </w:p>
    <w:p w14:paraId="4208F985" w14:textId="63BBCFCC" w:rsidR="003B2063" w:rsidRPr="000068F6" w:rsidRDefault="00081737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Как было отмечено </w:t>
      </w:r>
      <w:r w:rsidR="002237FF">
        <w:rPr>
          <w:rFonts w:eastAsiaTheme="minorEastAsia"/>
          <w:sz w:val="28"/>
          <w:szCs w:val="28"/>
          <w:lang w:eastAsia="ru-RU"/>
        </w:rPr>
        <w:t>ранее</w:t>
      </w:r>
      <w:r w:rsidR="002D14AF">
        <w:rPr>
          <w:rFonts w:eastAsiaTheme="minorEastAsia"/>
          <w:sz w:val="28"/>
          <w:szCs w:val="28"/>
          <w:lang w:eastAsia="ru-RU"/>
        </w:rPr>
        <w:t>, в муниципальном образовании</w:t>
      </w:r>
      <w:r w:rsidR="00EC1859" w:rsidRPr="000068F6">
        <w:rPr>
          <w:rFonts w:eastAsiaTheme="minorEastAsia"/>
          <w:sz w:val="28"/>
          <w:szCs w:val="28"/>
          <w:lang w:eastAsia="ru-RU"/>
        </w:rPr>
        <w:t xml:space="preserve"> г. Зеленогорск </w:t>
      </w:r>
      <w:r w:rsidRPr="000068F6">
        <w:rPr>
          <w:rFonts w:eastAsiaTheme="minorEastAsia"/>
          <w:sz w:val="28"/>
          <w:szCs w:val="28"/>
          <w:lang w:eastAsia="ru-RU"/>
        </w:rPr>
        <w:t>действу</w:t>
      </w:r>
      <w:r w:rsidR="00EC1859" w:rsidRPr="000068F6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>т муниципальн</w:t>
      </w:r>
      <w:r w:rsidR="00EC1859" w:rsidRPr="000068F6">
        <w:rPr>
          <w:rFonts w:eastAsiaTheme="minorEastAsia"/>
          <w:sz w:val="28"/>
          <w:szCs w:val="28"/>
          <w:lang w:eastAsia="ru-RU"/>
        </w:rPr>
        <w:t>ая</w:t>
      </w:r>
      <w:r w:rsidRPr="000068F6">
        <w:rPr>
          <w:rFonts w:eastAsiaTheme="minorEastAsia"/>
          <w:sz w:val="28"/>
          <w:szCs w:val="28"/>
          <w:lang w:eastAsia="ru-RU"/>
        </w:rPr>
        <w:t xml:space="preserve"> программ</w:t>
      </w:r>
      <w:r w:rsidR="00EC1859" w:rsidRPr="000068F6">
        <w:rPr>
          <w:rFonts w:eastAsiaTheme="minorEastAsia"/>
          <w:sz w:val="28"/>
          <w:szCs w:val="28"/>
          <w:lang w:eastAsia="ru-RU"/>
        </w:rPr>
        <w:t>а</w:t>
      </w:r>
      <w:r w:rsidR="002D14AF">
        <w:rPr>
          <w:rFonts w:eastAsiaTheme="minorEastAsia"/>
          <w:sz w:val="28"/>
          <w:szCs w:val="28"/>
          <w:lang w:eastAsia="ru-RU"/>
        </w:rPr>
        <w:t xml:space="preserve"> </w:t>
      </w:r>
      <w:r w:rsidR="00760C23" w:rsidRPr="000068F6">
        <w:rPr>
          <w:rFonts w:eastAsiaTheme="minorEastAsia"/>
          <w:sz w:val="28"/>
          <w:szCs w:val="28"/>
          <w:lang w:eastAsia="ru-RU"/>
        </w:rPr>
        <w:t xml:space="preserve">«Развитие транспортной системы в </w:t>
      </w:r>
      <w:r w:rsidR="002D14AF">
        <w:rPr>
          <w:rFonts w:eastAsiaTheme="minorEastAsia"/>
          <w:sz w:val="28"/>
          <w:szCs w:val="28"/>
          <w:lang w:eastAsia="ru-RU"/>
        </w:rPr>
        <w:br/>
      </w:r>
      <w:r w:rsidR="00760C23" w:rsidRPr="000068F6">
        <w:rPr>
          <w:rFonts w:eastAsiaTheme="minorEastAsia"/>
          <w:sz w:val="28"/>
          <w:szCs w:val="28"/>
          <w:lang w:eastAsia="ru-RU"/>
        </w:rPr>
        <w:t xml:space="preserve">г. Зеленогорск» </w:t>
      </w:r>
      <w:r w:rsidRPr="000068F6">
        <w:rPr>
          <w:rFonts w:eastAsiaTheme="minorEastAsia"/>
          <w:sz w:val="28"/>
          <w:szCs w:val="28"/>
          <w:lang w:eastAsia="ru-RU"/>
        </w:rPr>
        <w:t>связанн</w:t>
      </w:r>
      <w:r w:rsidR="00EC1859" w:rsidRPr="000068F6">
        <w:rPr>
          <w:rFonts w:eastAsiaTheme="minorEastAsia"/>
          <w:sz w:val="28"/>
          <w:szCs w:val="28"/>
          <w:lang w:eastAsia="ru-RU"/>
        </w:rPr>
        <w:t>ая</w:t>
      </w:r>
      <w:r w:rsidRPr="000068F6">
        <w:rPr>
          <w:rFonts w:eastAsiaTheme="minorEastAsia"/>
          <w:sz w:val="28"/>
          <w:szCs w:val="28"/>
          <w:lang w:eastAsia="ru-RU"/>
        </w:rPr>
        <w:t xml:space="preserve"> с финансированием мероприятий по ОДД. </w:t>
      </w:r>
      <w:r w:rsidR="00760C23" w:rsidRPr="000068F6">
        <w:rPr>
          <w:rFonts w:eastAsiaTheme="minorEastAsia"/>
          <w:sz w:val="28"/>
          <w:szCs w:val="28"/>
          <w:lang w:eastAsia="ru-RU"/>
        </w:rPr>
        <w:t>О</w:t>
      </w:r>
      <w:r w:rsidR="003B2063" w:rsidRPr="000068F6">
        <w:rPr>
          <w:rFonts w:eastAsiaTheme="minorEastAsia"/>
          <w:sz w:val="28"/>
          <w:szCs w:val="28"/>
          <w:lang w:eastAsia="ru-RU"/>
        </w:rPr>
        <w:t xml:space="preserve">днако объемы финансирования по ней недостаточны, чтобы ускоренными темпами решать проблемы в области безопасности дорожного движения: </w:t>
      </w:r>
      <w:r w:rsidR="002237FF" w:rsidRPr="000068F6">
        <w:rPr>
          <w:rFonts w:eastAsiaTheme="minorEastAsia"/>
          <w:sz w:val="28"/>
          <w:szCs w:val="28"/>
          <w:lang w:eastAsia="ru-RU"/>
        </w:rPr>
        <w:t>в частности,</w:t>
      </w:r>
      <w:r w:rsidR="003B2063" w:rsidRPr="000068F6">
        <w:rPr>
          <w:rFonts w:eastAsiaTheme="minorEastAsia"/>
          <w:sz w:val="28"/>
          <w:szCs w:val="28"/>
          <w:lang w:eastAsia="ru-RU"/>
        </w:rPr>
        <w:t xml:space="preserve"> на 20</w:t>
      </w:r>
      <w:r w:rsidR="00760C23" w:rsidRPr="000068F6">
        <w:rPr>
          <w:rFonts w:eastAsiaTheme="minorEastAsia"/>
          <w:sz w:val="28"/>
          <w:szCs w:val="28"/>
          <w:lang w:eastAsia="ru-RU"/>
        </w:rPr>
        <w:t>20</w:t>
      </w:r>
      <w:r w:rsidR="003B2063" w:rsidRPr="000068F6">
        <w:rPr>
          <w:rFonts w:eastAsiaTheme="minorEastAsia"/>
          <w:sz w:val="28"/>
          <w:szCs w:val="28"/>
          <w:lang w:eastAsia="ru-RU"/>
        </w:rPr>
        <w:t xml:space="preserve"> г. программой было запланировано </w:t>
      </w:r>
      <w:r w:rsidR="00760C23" w:rsidRPr="000068F6">
        <w:rPr>
          <w:rFonts w:eastAsiaTheme="minorEastAsia"/>
          <w:sz w:val="28"/>
          <w:szCs w:val="28"/>
          <w:lang w:eastAsia="ru-RU"/>
        </w:rPr>
        <w:t>128’776,2</w:t>
      </w:r>
      <w:r w:rsidR="003B2063" w:rsidRPr="000068F6">
        <w:rPr>
          <w:rFonts w:eastAsiaTheme="minorEastAsia"/>
          <w:sz w:val="28"/>
          <w:szCs w:val="28"/>
          <w:lang w:eastAsia="ru-RU"/>
        </w:rPr>
        <w:t xml:space="preserve"> руб</w:t>
      </w:r>
      <w:r w:rsidR="002237FF">
        <w:rPr>
          <w:rFonts w:eastAsiaTheme="minorEastAsia"/>
          <w:sz w:val="28"/>
          <w:szCs w:val="28"/>
          <w:lang w:eastAsia="ru-RU"/>
        </w:rPr>
        <w:t>.</w:t>
      </w:r>
      <w:r w:rsidR="003B2063" w:rsidRPr="000068F6">
        <w:rPr>
          <w:rFonts w:eastAsiaTheme="minorEastAsia"/>
          <w:sz w:val="28"/>
          <w:szCs w:val="28"/>
          <w:lang w:eastAsia="ru-RU"/>
        </w:rPr>
        <w:t xml:space="preserve">, </w:t>
      </w:r>
      <w:r w:rsidR="002237FF">
        <w:rPr>
          <w:rFonts w:eastAsiaTheme="minorEastAsia"/>
          <w:sz w:val="28"/>
          <w:szCs w:val="28"/>
          <w:lang w:eastAsia="ru-RU"/>
        </w:rPr>
        <w:t xml:space="preserve">на </w:t>
      </w:r>
      <w:r w:rsidR="003B2063" w:rsidRPr="000068F6">
        <w:rPr>
          <w:rFonts w:eastAsiaTheme="minorEastAsia"/>
          <w:sz w:val="28"/>
          <w:szCs w:val="28"/>
          <w:lang w:eastAsia="ru-RU"/>
        </w:rPr>
        <w:t>202</w:t>
      </w:r>
      <w:r w:rsidR="00760C23" w:rsidRPr="000068F6">
        <w:rPr>
          <w:rFonts w:eastAsiaTheme="minorEastAsia"/>
          <w:sz w:val="28"/>
          <w:szCs w:val="28"/>
          <w:lang w:eastAsia="ru-RU"/>
        </w:rPr>
        <w:t>1</w:t>
      </w:r>
      <w:r w:rsidR="003B2063" w:rsidRPr="000068F6">
        <w:rPr>
          <w:rFonts w:eastAsiaTheme="minorEastAsia"/>
          <w:sz w:val="28"/>
          <w:szCs w:val="28"/>
          <w:lang w:eastAsia="ru-RU"/>
        </w:rPr>
        <w:t xml:space="preserve"> г. – </w:t>
      </w:r>
      <w:r w:rsidR="00760C23" w:rsidRPr="000068F6">
        <w:rPr>
          <w:rFonts w:eastAsiaTheme="minorEastAsia"/>
          <w:sz w:val="28"/>
          <w:szCs w:val="28"/>
          <w:lang w:eastAsia="ru-RU"/>
        </w:rPr>
        <w:t>аналогичная сумма.</w:t>
      </w:r>
    </w:p>
    <w:p w14:paraId="6D592C85" w14:textId="77777777" w:rsidR="00081737" w:rsidRPr="000068F6" w:rsidRDefault="00081737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110DD5EB" w14:textId="77777777" w:rsidR="002A6CC4" w:rsidRPr="000068F6" w:rsidRDefault="002A6CC4" w:rsidP="00F55F15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br w:type="page"/>
      </w:r>
    </w:p>
    <w:p w14:paraId="5AD4458D" w14:textId="7FCF4CA0" w:rsidR="00381BDE" w:rsidRPr="000068F6" w:rsidRDefault="00381BDE" w:rsidP="00F55F15">
      <w:pPr>
        <w:pStyle w:val="1"/>
        <w:suppressAutoHyphens/>
        <w:jc w:val="center"/>
      </w:pPr>
      <w:bookmarkStart w:id="33" w:name="_Toc18924469"/>
      <w:bookmarkStart w:id="34" w:name="_Toc31613113"/>
      <w:r w:rsidRPr="000068F6">
        <w:lastRenderedPageBreak/>
        <w:t>2. РАЗРАБОТКА ТРАНСПОРТНОЙ МАКРОМОДЕЛИ И МИКРОМОДЕЛЕЙ КЛЮЧЕВЫХ ТРАНСПОРТНЫХ УЗЛОВ</w:t>
      </w:r>
      <w:bookmarkEnd w:id="33"/>
      <w:bookmarkEnd w:id="34"/>
    </w:p>
    <w:p w14:paraId="1264EDCF" w14:textId="77777777" w:rsidR="00381BDE" w:rsidRPr="000068F6" w:rsidRDefault="00716871" w:rsidP="00F55F15">
      <w:pPr>
        <w:pStyle w:val="2"/>
        <w:spacing w:line="240" w:lineRule="auto"/>
      </w:pPr>
      <w:bookmarkStart w:id="35" w:name="_Toc18796427"/>
      <w:bookmarkStart w:id="36" w:name="_Toc18796523"/>
      <w:bookmarkStart w:id="37" w:name="_Toc18921558"/>
      <w:bookmarkStart w:id="38" w:name="_Toc18924470"/>
      <w:bookmarkStart w:id="39" w:name="_Toc24674453"/>
      <w:bookmarkStart w:id="40" w:name="_Toc25596961"/>
      <w:bookmarkStart w:id="41" w:name="_Toc31613114"/>
      <w:bookmarkStart w:id="42" w:name="_Toc18924471"/>
      <w:bookmarkStart w:id="43" w:name="_Toc31613116"/>
      <w:bookmarkEnd w:id="35"/>
      <w:bookmarkEnd w:id="36"/>
      <w:bookmarkEnd w:id="37"/>
      <w:bookmarkEnd w:id="38"/>
      <w:bookmarkEnd w:id="39"/>
      <w:bookmarkEnd w:id="40"/>
      <w:bookmarkEnd w:id="41"/>
      <w:r w:rsidRPr="000068F6">
        <w:t xml:space="preserve">2.1. </w:t>
      </w:r>
      <w:r w:rsidR="00381BDE" w:rsidRPr="000068F6">
        <w:t>Описание используемых методов и средств получения исходной информации для разработки транспортной модели. Проведение опросов.</w:t>
      </w:r>
      <w:bookmarkEnd w:id="42"/>
      <w:bookmarkEnd w:id="43"/>
    </w:p>
    <w:p w14:paraId="4503DEDD" w14:textId="5CABB6B3" w:rsidR="00381BDE" w:rsidRPr="000068F6" w:rsidRDefault="00381B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Основанием для проведения комплексного обследования условий дорожного движения г.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D951F6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является приказ Министерства транспорта РФ от </w:t>
      </w:r>
      <w:r w:rsidR="00E83AF0">
        <w:rPr>
          <w:rFonts w:eastAsiaTheme="minorEastAsia"/>
          <w:sz w:val="28"/>
          <w:szCs w:val="28"/>
          <w:lang w:eastAsia="ru-RU"/>
        </w:rPr>
        <w:t>30</w:t>
      </w:r>
      <w:r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="00E83AF0">
        <w:rPr>
          <w:rFonts w:eastAsiaTheme="minorEastAsia"/>
          <w:sz w:val="28"/>
          <w:szCs w:val="28"/>
          <w:lang w:eastAsia="ru-RU"/>
        </w:rPr>
        <w:t>07</w:t>
      </w:r>
      <w:r w:rsidRPr="000068F6">
        <w:rPr>
          <w:rFonts w:eastAsiaTheme="minorEastAsia"/>
          <w:sz w:val="28"/>
          <w:szCs w:val="28"/>
          <w:lang w:eastAsia="ru-RU"/>
        </w:rPr>
        <w:t xml:space="preserve"> 20</w:t>
      </w:r>
      <w:r w:rsidR="00E83AF0">
        <w:rPr>
          <w:rFonts w:eastAsiaTheme="minorEastAsia"/>
          <w:sz w:val="28"/>
          <w:szCs w:val="28"/>
          <w:lang w:eastAsia="ru-RU"/>
        </w:rPr>
        <w:t>20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г. №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="00E83AF0">
        <w:rPr>
          <w:rFonts w:eastAsiaTheme="minorEastAsia"/>
          <w:sz w:val="28"/>
          <w:szCs w:val="28"/>
          <w:lang w:eastAsia="ru-RU"/>
        </w:rPr>
        <w:t>274</w:t>
      </w:r>
      <w:r w:rsidRPr="000068F6">
        <w:rPr>
          <w:rFonts w:eastAsiaTheme="minorEastAsia"/>
          <w:sz w:val="28"/>
          <w:szCs w:val="28"/>
          <w:lang w:eastAsia="ru-RU"/>
        </w:rPr>
        <w:t xml:space="preserve"> «Об утверждении Правил подготовки документации по организации дорожного движения» [32]. Проведение работ по сбору исходной информации основывается на следующих методах:</w:t>
      </w:r>
    </w:p>
    <w:p w14:paraId="408994C2" w14:textId="77777777" w:rsidR="00381BDE" w:rsidRPr="000068F6" w:rsidRDefault="00381BDE" w:rsidP="00F55F15">
      <w:pPr>
        <w:numPr>
          <w:ilvl w:val="0"/>
          <w:numId w:val="20"/>
        </w:numPr>
        <w:ind w:left="0"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Анализ существующих официальных статистических, нормативных и технических документов.</w:t>
      </w:r>
    </w:p>
    <w:p w14:paraId="791CB376" w14:textId="77777777" w:rsidR="00381BDE" w:rsidRPr="000068F6" w:rsidRDefault="00381BDE" w:rsidP="00F55F15">
      <w:pPr>
        <w:numPr>
          <w:ilvl w:val="0"/>
          <w:numId w:val="20"/>
        </w:numPr>
        <w:ind w:left="0"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Статистический и топографический анализ дорожно-транспортных происшествий.</w:t>
      </w:r>
    </w:p>
    <w:p w14:paraId="5D1D9FAA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При анализе аварийности рассматривается база данных с официального сайта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ГИБДД.рф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, а также материалы, предоставленные отделом ОГИБДД ОМВД России 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по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ЗАТО г. Зеленогорск. Основными методами исследования являются метод баз данных, статистический и топографический анализ, в ходе которых выявляются места повышенной концентрации дорожно-транспортных происшествий (ДТП) и определяются предполагаемые причины повышенной аварийности.  Особо внимание уделяется местам концентрации ДТП с участием пешеходов, которые затем соотносятся с данными исследования технических средств организации дорожного движения, исследованиями транспортных и пешеходных потоков. Данные анализа аварийности на следующих этапах работы используются для выработки списка мероприятий, направленных на повышение БДД и снижения уровня аварийности. </w:t>
      </w:r>
    </w:p>
    <w:p w14:paraId="548328E1" w14:textId="27C93691" w:rsidR="00381BDE" w:rsidRPr="000068F6" w:rsidRDefault="00381BDE" w:rsidP="00F55F15">
      <w:pPr>
        <w:numPr>
          <w:ilvl w:val="0"/>
          <w:numId w:val="20"/>
        </w:numPr>
        <w:ind w:left="0" w:firstLine="357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Натурные исследования транспортных и пассажирских потоков, мест стоянки, остановки и размещения транспортных средств.</w:t>
      </w:r>
    </w:p>
    <w:p w14:paraId="46C41DB3" w14:textId="6A1B3DE9" w:rsidR="00381BDE" w:rsidRPr="000068F6" w:rsidRDefault="00381B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Обследование транспортных потоков тесным образом связано с созданием макро и микромоделей г. Зеленогорск</w:t>
      </w:r>
      <w:r w:rsidR="00D951F6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. Замеры величин потоков проводятся натурным методом путем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видеофиксации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движения транспортных средств в ключевых транспортных узлах. Замеры проводятся согласно ГОСТ 32965-2014 Дороги автомобильные общего пользования. Методы учета интенсивности движения транспортного потока [</w:t>
      </w:r>
      <w:r w:rsidR="001870E7" w:rsidRPr="000068F6">
        <w:rPr>
          <w:rFonts w:eastAsiaTheme="minorEastAsia"/>
          <w:sz w:val="28"/>
          <w:szCs w:val="28"/>
          <w:lang w:eastAsia="ru-RU"/>
        </w:rPr>
        <w:t>33</w:t>
      </w:r>
      <w:r w:rsidRPr="000068F6">
        <w:rPr>
          <w:rFonts w:eastAsiaTheme="minorEastAsia"/>
          <w:sz w:val="28"/>
          <w:szCs w:val="28"/>
          <w:lang w:eastAsia="ru-RU"/>
        </w:rPr>
        <w:t>] и ОДМ 218.2.032-2013 [</w:t>
      </w:r>
      <w:r w:rsidR="001870E7" w:rsidRPr="000068F6">
        <w:rPr>
          <w:rFonts w:eastAsiaTheme="minorEastAsia"/>
          <w:sz w:val="28"/>
          <w:szCs w:val="28"/>
          <w:lang w:eastAsia="ru-RU"/>
        </w:rPr>
        <w:t>34</w:t>
      </w:r>
      <w:r w:rsidRPr="000068F6">
        <w:rPr>
          <w:rFonts w:eastAsiaTheme="minorEastAsia"/>
          <w:sz w:val="28"/>
          <w:szCs w:val="28"/>
          <w:lang w:eastAsia="ru-RU"/>
        </w:rPr>
        <w:t>].</w:t>
      </w:r>
    </w:p>
    <w:p w14:paraId="6CB42D52" w14:textId="3222F0B5" w:rsidR="00381BDE" w:rsidRPr="000068F6" w:rsidRDefault="00381B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Для фиксации интенсивностей и состава транспортных потоков выбираются срединедельный будний день (вторник, среда, четверг) и периоды утреннего и вечернего часа пик (ориентировочно с 7:00 до 9:00 и с 17:00 до 19:00).  В последующем видеоданные обрабатываются с занесением в специально подготовленную базу данных, откуда они становятся доступны для последующего анализа, в том числе на базе транспортной модели.</w:t>
      </w:r>
    </w:p>
    <w:p w14:paraId="573BA610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качестве участков для замеров интенсивностей выбираются ключевые транспортные узлы: кольцевые пересечения, перекрестки со светофорным регулированием, также ряд других, на которых наблюдается наибольшая интенсивность движения.</w:t>
      </w:r>
    </w:p>
    <w:p w14:paraId="265E96A5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Обследование пассажиропотоков планируется провести табличным и визуальным методами. При табличном методе обследование проводится в салоне транспортного средства с фиксацией количества вошедших и вышедших пассажиров в таблицу, включающую перечень действующих остановочных пунктов обследуемого маршрута. Визуальный метод заключается в фиксации наполняемости транспортных средств при нахождении исследователя в наиболее загруженном сечении маршрута снаружи маршрутного ТС. </w:t>
      </w:r>
    </w:p>
    <w:p w14:paraId="15C601D3" w14:textId="77777777" w:rsidR="00381BDE" w:rsidRPr="000068F6" w:rsidRDefault="00381BDE" w:rsidP="00AC2A65">
      <w:pPr>
        <w:numPr>
          <w:ilvl w:val="0"/>
          <w:numId w:val="20"/>
        </w:numPr>
        <w:ind w:left="0"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Обследование технических средств организации дорожного движения.</w:t>
      </w:r>
    </w:p>
    <w:p w14:paraId="6840B2DF" w14:textId="6CDF5711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Планируется проведение путем проезда по всей улично-дорожной сети г.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D951F6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с записью трека движения, имеющий </w:t>
      </w:r>
      <w:r w:rsidRPr="000068F6">
        <w:rPr>
          <w:rFonts w:eastAsiaTheme="minorEastAsia"/>
          <w:sz w:val="28"/>
          <w:szCs w:val="28"/>
          <w:lang w:val="en-US" w:eastAsia="ru-RU"/>
        </w:rPr>
        <w:t>GPS</w:t>
      </w:r>
      <w:r w:rsidRPr="000068F6">
        <w:rPr>
          <w:rFonts w:eastAsiaTheme="minorEastAsia"/>
          <w:sz w:val="28"/>
          <w:szCs w:val="28"/>
          <w:lang w:eastAsia="ru-RU"/>
        </w:rPr>
        <w:t xml:space="preserve">-привязку, на профессиональный видео регистратор. В дальнейшем полученные материалы будут подвергнуты анализу с целью оценки соответствия </w:t>
      </w:r>
      <w:r w:rsidR="002237FF">
        <w:rPr>
          <w:rFonts w:eastAsiaTheme="minorEastAsia"/>
          <w:sz w:val="28"/>
          <w:szCs w:val="28"/>
          <w:lang w:eastAsia="ru-RU"/>
        </w:rPr>
        <w:t>К</w:t>
      </w:r>
      <w:r w:rsidRPr="000068F6">
        <w:rPr>
          <w:rFonts w:eastAsiaTheme="minorEastAsia"/>
          <w:sz w:val="28"/>
          <w:szCs w:val="28"/>
          <w:lang w:eastAsia="ru-RU"/>
        </w:rPr>
        <w:t>СОДД нормативным требованиям.</w:t>
      </w:r>
    </w:p>
    <w:p w14:paraId="151B1032" w14:textId="77777777" w:rsidR="00381BDE" w:rsidRPr="000068F6" w:rsidRDefault="00381BDE" w:rsidP="00AC2A65">
      <w:pPr>
        <w:numPr>
          <w:ilvl w:val="0"/>
          <w:numId w:val="20"/>
        </w:numPr>
        <w:ind w:left="0"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Социологические исследования.</w:t>
      </w:r>
    </w:p>
    <w:p w14:paraId="4A491951" w14:textId="77777777" w:rsidR="00381BDE" w:rsidRPr="000068F6" w:rsidRDefault="00381B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Социологические исследования заключаются в проведении опросов жителей г. Зеленогорск в сети Интернет.</w:t>
      </w:r>
    </w:p>
    <w:p w14:paraId="715D1961" w14:textId="4F1C194A" w:rsidR="00381BDE" w:rsidRPr="000068F6" w:rsidRDefault="00381B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Опрос проводился в одной из самых популярных групп, посвященных </w:t>
      </w:r>
      <w:r w:rsidR="002237FF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D951F6">
        <w:rPr>
          <w:rFonts w:eastAsiaTheme="minorEastAsia"/>
          <w:sz w:val="28"/>
          <w:szCs w:val="28"/>
          <w:lang w:eastAsia="ru-RU"/>
        </w:rPr>
        <w:t>у</w:t>
      </w:r>
      <w:r w:rsidRPr="000068F6">
        <w:rPr>
          <w:rFonts w:eastAsiaTheme="minorEastAsia"/>
          <w:sz w:val="28"/>
          <w:szCs w:val="28"/>
          <w:lang w:eastAsia="ru-RU"/>
        </w:rPr>
        <w:t xml:space="preserve"> в социальной сети «В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Контакте» – «Подслушано Зеленогорск» [3</w:t>
      </w:r>
      <w:r w:rsidR="001870E7" w:rsidRPr="000068F6">
        <w:rPr>
          <w:rFonts w:eastAsiaTheme="minorEastAsia"/>
          <w:sz w:val="28"/>
          <w:szCs w:val="28"/>
          <w:lang w:eastAsia="ru-RU"/>
        </w:rPr>
        <w:t>5</w:t>
      </w:r>
      <w:r w:rsidRPr="000068F6">
        <w:rPr>
          <w:rFonts w:eastAsiaTheme="minorEastAsia"/>
          <w:sz w:val="28"/>
          <w:szCs w:val="28"/>
          <w:lang w:eastAsia="ru-RU"/>
        </w:rPr>
        <w:t>]. Общее количество просмотров составило 2,2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тыс. По результатам опроса </w:t>
      </w:r>
      <w:r w:rsidR="00AC2A65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53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% горожан считают, что мероприятия по ОДД необходимы. Ряд предложений по результатам опросов вошел в перечень мероприятий КСОДД.</w:t>
      </w:r>
    </w:p>
    <w:p w14:paraId="6F4163F3" w14:textId="77777777" w:rsidR="00381BDE" w:rsidRPr="000068F6" w:rsidRDefault="00716871" w:rsidP="008B14CE">
      <w:pPr>
        <w:pStyle w:val="2"/>
        <w:spacing w:before="240" w:line="240" w:lineRule="auto"/>
      </w:pPr>
      <w:bookmarkStart w:id="44" w:name="_Toc18924472"/>
      <w:bookmarkStart w:id="45" w:name="_Toc31613117"/>
      <w:r w:rsidRPr="000068F6">
        <w:t xml:space="preserve">2.2. </w:t>
      </w:r>
      <w:r w:rsidR="00381BDE" w:rsidRPr="000068F6">
        <w:t>Разработка транспортной макромодели</w:t>
      </w:r>
      <w:bookmarkEnd w:id="44"/>
      <w:r w:rsidR="00381BDE" w:rsidRPr="000068F6">
        <w:t>.</w:t>
      </w:r>
      <w:bookmarkEnd w:id="45"/>
    </w:p>
    <w:p w14:paraId="3AA45A10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соответствии с п. 6.1.1 «Методических рекомендаций по разработке и реализации мероприятий по организации дорожного движения» [</w:t>
      </w:r>
      <w:r w:rsidR="001870E7" w:rsidRPr="000068F6">
        <w:rPr>
          <w:rFonts w:eastAsiaTheme="minorEastAsia"/>
          <w:sz w:val="28"/>
          <w:szCs w:val="28"/>
          <w:lang w:eastAsia="ru-RU"/>
        </w:rPr>
        <w:t>36</w:t>
      </w:r>
      <w:r w:rsidRPr="000068F6">
        <w:rPr>
          <w:rFonts w:eastAsiaTheme="minorEastAsia"/>
          <w:sz w:val="28"/>
          <w:szCs w:val="28"/>
          <w:lang w:eastAsia="ru-RU"/>
        </w:rPr>
        <w:t xml:space="preserve">] в качестве основного инструмента для анализа и оценки решений при разработке КСОДД следует использовать подход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макромоделирования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транспортных потоков. На основании этого выбрана программная среда для разработки макромодели – программный продукт PTV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Visum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, как всецело соответствующий всем требованиям к разработке транспортных моделей городов.</w:t>
      </w:r>
    </w:p>
    <w:p w14:paraId="4E1FEA28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качестве исходных данных для макромодел</w:t>
      </w:r>
      <w:r w:rsidR="00D951F6">
        <w:rPr>
          <w:rFonts w:eastAsiaTheme="minorEastAsia"/>
          <w:sz w:val="28"/>
          <w:szCs w:val="28"/>
          <w:lang w:eastAsia="ru-RU"/>
        </w:rPr>
        <w:t xml:space="preserve">и используются: векторная карта </w:t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D951F6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, параметры светофорного регулирования, значения </w:t>
      </w:r>
      <w:r w:rsidR="00D951F6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расчетной пропускной способности для всех категорий улиц и дорог, интенсивности движения транспортных потоков по определенному перечню перегонов и по направлениям движения на ключевых перекрестках, полученные в ходе транспортных обследований, данные о маршрутах движения транспортных средств.</w:t>
      </w:r>
    </w:p>
    <w:p w14:paraId="3966F246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Создание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муль</w:t>
      </w:r>
      <w:r w:rsidR="00D951F6">
        <w:rPr>
          <w:rFonts w:eastAsiaTheme="minorEastAsia"/>
          <w:sz w:val="28"/>
          <w:szCs w:val="28"/>
          <w:lang w:eastAsia="ru-RU"/>
        </w:rPr>
        <w:t>тимодальной</w:t>
      </w:r>
      <w:proofErr w:type="spellEnd"/>
      <w:r w:rsidR="00D951F6">
        <w:rPr>
          <w:rFonts w:eastAsiaTheme="minorEastAsia"/>
          <w:sz w:val="28"/>
          <w:szCs w:val="28"/>
          <w:lang w:eastAsia="ru-RU"/>
        </w:rPr>
        <w:t xml:space="preserve"> транспортной модели </w:t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D951F6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в соответствии с ТЗ проходило в несколько этапов:</w:t>
      </w:r>
    </w:p>
    <w:p w14:paraId="3D6936EE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разработка транспортного районирования, выполненного на базе полученных исходных данных;</w:t>
      </w:r>
    </w:p>
    <w:p w14:paraId="086D1797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создание модели расчета спроса на транспорт для пассажирских перемещений;</w:t>
      </w:r>
    </w:p>
    <w:p w14:paraId="5C2EA823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создание модели расчета спроса на кордонных районах для пассажирских перевозок;</w:t>
      </w:r>
    </w:p>
    <w:p w14:paraId="04F52DF8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ввод социально-экономической статистики транспортных районов;</w:t>
      </w:r>
    </w:p>
    <w:p w14:paraId="4CF1421C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оцифровка улично-дорожной сети и атрибутов отрезков (количество полос, пропускная способность, разрешенные виды транспорта), узлов и ОДД (разрешенные и запрещенные маневры, наличие светофорной сигнализации) на пересечениях для легкового и грузового транспорта;</w:t>
      </w:r>
    </w:p>
    <w:p w14:paraId="5E81FCCB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ввод маршрутной сети, остановок и интервалов движения транспорта общего пользования;</w:t>
      </w:r>
    </w:p>
    <w:p w14:paraId="3BCBE2AB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ввод результатов замеров интенсивности движения автотранспорта и данных о рассчитанных пассажиропотоках в транспортную модель;</w:t>
      </w:r>
    </w:p>
    <w:p w14:paraId="17C39BAE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получение основных показателей, необходимых для оценки и сравнения условий движения и условий транспортного обслуживания населения (транспортный спрос, изменение объемов и характера передвижения, средняя скорость, плотность, коэффициент загрузки дорог движением и иные показатели, характеризующие состояние дорожного движения);</w:t>
      </w:r>
    </w:p>
    <w:p w14:paraId="463828B8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оценка эффективности мероприятий;</w:t>
      </w:r>
    </w:p>
    <w:p w14:paraId="737EF1C2" w14:textId="77777777" w:rsidR="00381BDE" w:rsidRPr="000068F6" w:rsidRDefault="00381BDE" w:rsidP="00AC2A65">
      <w:pPr>
        <w:pStyle w:val="a0"/>
        <w:numPr>
          <w:ilvl w:val="0"/>
          <w:numId w:val="2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выбор и обоснование оптимального варианта в рамках разрабатываемого комплекта документов транспортного планирования на основании данных транспортного моделирования.</w:t>
      </w:r>
    </w:p>
    <w:p w14:paraId="680D944A" w14:textId="77777777" w:rsidR="00381BDE" w:rsidRPr="000068F6" w:rsidRDefault="00381BDE" w:rsidP="00AC2A6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При разработке модели г. Зеленогорск учитывались следующие основные особенности, выявленные при проведении обследований:</w:t>
      </w:r>
    </w:p>
    <w:p w14:paraId="6BFEBB9D" w14:textId="77777777" w:rsidR="00381BDE" w:rsidRPr="000068F6" w:rsidRDefault="00381BDE" w:rsidP="00AC2A65">
      <w:pPr>
        <w:pStyle w:val="a0"/>
        <w:numPr>
          <w:ilvl w:val="0"/>
          <w:numId w:val="22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большая суточная неравномерность транспортных потоков и малая продолжительность интервалов часов пик;</w:t>
      </w:r>
    </w:p>
    <w:p w14:paraId="267062FC" w14:textId="77777777" w:rsidR="00381BDE" w:rsidRPr="000068F6" w:rsidRDefault="00381BDE" w:rsidP="00AC2A65">
      <w:pPr>
        <w:pStyle w:val="a0"/>
        <w:numPr>
          <w:ilvl w:val="0"/>
          <w:numId w:val="22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наиболее интенсивное движение приходится на вечерний час пик, продолжающийся с 17:00 до 18:00;</w:t>
      </w:r>
    </w:p>
    <w:p w14:paraId="40921538" w14:textId="77777777" w:rsidR="00381BDE" w:rsidRPr="000068F6" w:rsidRDefault="00381BDE" w:rsidP="00AC2A65">
      <w:pPr>
        <w:pStyle w:val="a0"/>
        <w:numPr>
          <w:ilvl w:val="0"/>
          <w:numId w:val="22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преобладание поездок «работа – дом», «работа – прочее» и «прочее – дом» в час пик с наиболее интенсивным движением;</w:t>
      </w:r>
    </w:p>
    <w:p w14:paraId="3F44DD9C" w14:textId="5D0273B3" w:rsidR="00381BDE" w:rsidRPr="000068F6" w:rsidRDefault="00381BDE" w:rsidP="00AC2A65">
      <w:pPr>
        <w:pStyle w:val="a0"/>
        <w:numPr>
          <w:ilvl w:val="0"/>
          <w:numId w:val="22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наличие основного (градообразующего) предприятия, обеспечивающего наибольшее количество рабочих мест – АО «П</w:t>
      </w:r>
      <w:r w:rsidR="00651F2E">
        <w:rPr>
          <w:rFonts w:eastAsiaTheme="minorEastAsia"/>
          <w:sz w:val="28"/>
          <w:szCs w:val="28"/>
          <w:lang w:eastAsia="ru-RU"/>
        </w:rPr>
        <w:t>О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="00C961F5">
        <w:rPr>
          <w:rFonts w:eastAsiaTheme="minorEastAsia"/>
          <w:sz w:val="28"/>
          <w:szCs w:val="28"/>
          <w:lang w:eastAsia="ru-RU"/>
        </w:rPr>
        <w:t>ЭХЗ</w:t>
      </w:r>
      <w:r w:rsidRPr="000068F6">
        <w:rPr>
          <w:rFonts w:eastAsiaTheme="minorEastAsia"/>
          <w:sz w:val="28"/>
          <w:szCs w:val="28"/>
          <w:lang w:eastAsia="ru-RU"/>
        </w:rPr>
        <w:t xml:space="preserve">», располагающийся на значительном удалении от жилой застройки </w:t>
      </w:r>
      <w:r w:rsidR="00AC2A65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2237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C961F5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>;</w:t>
      </w:r>
    </w:p>
    <w:p w14:paraId="4FF68276" w14:textId="329B47E0" w:rsidR="00381BDE" w:rsidRPr="00AC2A65" w:rsidRDefault="00381BDE" w:rsidP="00AC2A65">
      <w:pPr>
        <w:pStyle w:val="a0"/>
        <w:numPr>
          <w:ilvl w:val="0"/>
          <w:numId w:val="22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малые величины внешних потоков (потоков из внешних кордонов) из-за наличия пропускного режима, действующего на территории </w:t>
      </w:r>
      <w:r w:rsidR="00AC2A65">
        <w:rPr>
          <w:rFonts w:eastAsiaTheme="minorEastAsia"/>
          <w:sz w:val="28"/>
          <w:szCs w:val="28"/>
          <w:lang w:eastAsia="ru-RU"/>
        </w:rPr>
        <w:br/>
      </w:r>
      <w:r w:rsidRPr="00AC2A65">
        <w:rPr>
          <w:rFonts w:eastAsiaTheme="minorEastAsia"/>
          <w:sz w:val="28"/>
          <w:szCs w:val="28"/>
          <w:lang w:eastAsia="ru-RU"/>
        </w:rPr>
        <w:t>г.</w:t>
      </w:r>
      <w:r w:rsidR="002237FF" w:rsidRPr="00AC2A65">
        <w:rPr>
          <w:rFonts w:eastAsiaTheme="minorEastAsia"/>
          <w:sz w:val="28"/>
          <w:szCs w:val="28"/>
          <w:lang w:eastAsia="ru-RU"/>
        </w:rPr>
        <w:t xml:space="preserve"> </w:t>
      </w:r>
      <w:r w:rsidRPr="00AC2A65">
        <w:rPr>
          <w:rFonts w:eastAsiaTheme="minorEastAsia"/>
          <w:sz w:val="28"/>
          <w:szCs w:val="28"/>
          <w:lang w:eastAsia="ru-RU"/>
        </w:rPr>
        <w:t>Зеленогорск</w:t>
      </w:r>
      <w:r w:rsidR="00651F2E" w:rsidRPr="00AC2A65">
        <w:rPr>
          <w:rFonts w:eastAsiaTheme="minorEastAsia"/>
          <w:sz w:val="28"/>
          <w:szCs w:val="28"/>
          <w:lang w:eastAsia="ru-RU"/>
        </w:rPr>
        <w:t>а</w:t>
      </w:r>
      <w:r w:rsidRPr="00AC2A65">
        <w:rPr>
          <w:rFonts w:eastAsiaTheme="minorEastAsia"/>
          <w:sz w:val="28"/>
          <w:szCs w:val="28"/>
          <w:lang w:eastAsia="ru-RU"/>
        </w:rPr>
        <w:t xml:space="preserve">.  </w:t>
      </w:r>
    </w:p>
    <w:p w14:paraId="3EF7CC13" w14:textId="334CDA24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Ввиду указанных особенностей транспортной системы г.</w:t>
      </w:r>
      <w:r w:rsidR="00AC2A65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651F2E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было принято решение о построении модели вечернего часа пик, как периода с наибольшей загрузкой транспортной сети.</w:t>
      </w:r>
    </w:p>
    <w:p w14:paraId="435CBB43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первом этапе построения макромодели были выделены транспортные районы. Определение их границ производится с соблюдением следующих факторов:</w:t>
      </w:r>
    </w:p>
    <w:p w14:paraId="5788C252" w14:textId="77777777" w:rsidR="00381BDE" w:rsidRPr="000068F6" w:rsidRDefault="00381BDE" w:rsidP="00AC2A65">
      <w:pPr>
        <w:pStyle w:val="a0"/>
        <w:numPr>
          <w:ilvl w:val="0"/>
          <w:numId w:val="23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границы административных районов;</w:t>
      </w:r>
    </w:p>
    <w:p w14:paraId="34939A7B" w14:textId="77777777" w:rsidR="00381BDE" w:rsidRPr="000068F6" w:rsidRDefault="00381BDE" w:rsidP="00AC2A65">
      <w:pPr>
        <w:pStyle w:val="a0"/>
        <w:numPr>
          <w:ilvl w:val="0"/>
          <w:numId w:val="23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крупные предприятия, торговые центры, склады и т.п.;</w:t>
      </w:r>
    </w:p>
    <w:p w14:paraId="1D9A4098" w14:textId="77777777" w:rsidR="00381BDE" w:rsidRPr="000068F6" w:rsidRDefault="00381BDE" w:rsidP="00AC2A65">
      <w:pPr>
        <w:pStyle w:val="a0"/>
        <w:numPr>
          <w:ilvl w:val="0"/>
          <w:numId w:val="23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социально значимые объекты (университеты, институты, музеи, театры, стадионы и т.п.);</w:t>
      </w:r>
    </w:p>
    <w:p w14:paraId="41ACCDE0" w14:textId="77777777" w:rsidR="00381BDE" w:rsidRPr="000068F6" w:rsidRDefault="00381BDE" w:rsidP="00AC2A65">
      <w:pPr>
        <w:pStyle w:val="a0"/>
        <w:numPr>
          <w:ilvl w:val="0"/>
          <w:numId w:val="23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тип застройки (индивидуальная, малоэтажная, многоэтажная, многоэтажная плотная/высотная, офисная, промышленная);</w:t>
      </w:r>
    </w:p>
    <w:p w14:paraId="1D62EF3B" w14:textId="77777777" w:rsidR="00381BDE" w:rsidRPr="000068F6" w:rsidRDefault="00381BDE" w:rsidP="00AC2A65">
      <w:pPr>
        <w:pStyle w:val="a0"/>
        <w:numPr>
          <w:ilvl w:val="0"/>
          <w:numId w:val="23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перпендикулярность границ транспортных районов основным транспортным магистралям.</w:t>
      </w:r>
    </w:p>
    <w:p w14:paraId="778070A3" w14:textId="213805A9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Выделение транспортных районов для г. Зеленогорск</w:t>
      </w:r>
      <w:r w:rsidR="00651F2E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показано на рисунке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2.1. Для основной части г. Зеленогорск</w:t>
      </w:r>
      <w:r w:rsidR="00651F2E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это деление показано на рисунке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2.2.</w:t>
      </w:r>
    </w:p>
    <w:p w14:paraId="156E24FD" w14:textId="4541D8E1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Затем вычислялись социально-экономические характеристики транспортных районов: количество жителей в каждом из них, основные точки притяжения, их тип в соответствии с целью поездки («работа – дом», «работа – прочее», «прочее – дом») и мощность. На основании этих данных были построены модели спроса на транспорт для перемещений на личном транспорте и общественном, также были рассчитаны соответствующие матрицы корреспонденций.</w:t>
      </w:r>
    </w:p>
    <w:p w14:paraId="3D8DB67B" w14:textId="7CAB9936" w:rsidR="00381BDE" w:rsidRPr="000068F6" w:rsidRDefault="00381BDE" w:rsidP="008B14CE">
      <w:pPr>
        <w:spacing w:after="240"/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следующем этапе производилась оцифровка улично-дорожной сети и атрибутов отрезков, узлов и ОДД. На рисунке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2.3 показано задание количества полос для участков УДС г.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651F2E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(синий цвет – одна полоса, желтый – две полосы). На рисунке 2.4 показано заданный тип ОДД на узлах – кольцевые пересечения и светофоры.</w:t>
      </w:r>
    </w:p>
    <w:p w14:paraId="009E6BD9" w14:textId="77777777" w:rsidR="00381BDE" w:rsidRPr="000068F6" w:rsidRDefault="00381BDE" w:rsidP="008B14CE">
      <w:pPr>
        <w:spacing w:line="360" w:lineRule="auto"/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7F14AD01" wp14:editId="666ABC33">
            <wp:extent cx="5369814" cy="3272449"/>
            <wp:effectExtent l="0" t="0" r="2540" b="4445"/>
            <wp:docPr id="1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236" cy="327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C0B2B" w14:textId="4979116E" w:rsidR="00381BDE" w:rsidRPr="000068F6" w:rsidRDefault="00381BDE" w:rsidP="008B14CE">
      <w:pPr>
        <w:spacing w:before="240" w:after="200"/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2.1 – Расчетные транспортные районы г.</w:t>
      </w:r>
      <w:r w:rsidR="008B14CE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75655852" w14:textId="77777777" w:rsidR="00381BDE" w:rsidRPr="000068F6" w:rsidRDefault="00381BDE" w:rsidP="00F55F15">
      <w:pPr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008ACF1D" wp14:editId="68384022">
            <wp:extent cx="6096635" cy="4001135"/>
            <wp:effectExtent l="19050" t="0" r="0" b="0"/>
            <wp:docPr id="1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00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A3614" w14:textId="5796B86F" w:rsidR="00381BDE" w:rsidRPr="000068F6" w:rsidRDefault="00381BDE" w:rsidP="008B14CE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2.2 – Расчетные транспортные районы основной части г.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58F97382" w14:textId="77777777" w:rsidR="00381BDE" w:rsidRPr="000068F6" w:rsidRDefault="00381BDE" w:rsidP="00F55F15">
      <w:pPr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510145D2" wp14:editId="38E07D0E">
            <wp:extent cx="6096635" cy="3524885"/>
            <wp:effectExtent l="19050" t="0" r="0" b="0"/>
            <wp:docPr id="1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52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11EAF" w14:textId="3E39DDD7" w:rsidR="00381BDE" w:rsidRPr="000068F6" w:rsidRDefault="00381BDE" w:rsidP="008B14CE">
      <w:pPr>
        <w:spacing w:before="240" w:after="240"/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2.3 – Количество полос на участках УДС г.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15932553" w14:textId="77777777" w:rsidR="00381BDE" w:rsidRPr="000068F6" w:rsidRDefault="00381BDE" w:rsidP="00F55F15">
      <w:pPr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172A4DEB" wp14:editId="4CFBDCF4">
            <wp:extent cx="6096635" cy="4001135"/>
            <wp:effectExtent l="19050" t="0" r="0" b="0"/>
            <wp:docPr id="14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00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0B9D78" w14:textId="221542EF" w:rsidR="00381BDE" w:rsidRPr="000068F6" w:rsidRDefault="00381BDE" w:rsidP="008B14CE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2.4 – Заданные типы ОДД на узлах (кольцевые пересечения и светофорные объекты) в г.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5DA4E6E6" w14:textId="1E84C8B1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Дорожная сеть и распре</w:t>
      </w:r>
      <w:r w:rsidR="00651F2E">
        <w:rPr>
          <w:rFonts w:eastAsiaTheme="minorEastAsia"/>
          <w:sz w:val="28"/>
          <w:szCs w:val="28"/>
          <w:lang w:eastAsia="ru-RU"/>
        </w:rPr>
        <w:t>деление транспортных потоков в</w:t>
      </w:r>
      <w:r w:rsidRPr="000068F6">
        <w:rPr>
          <w:rFonts w:eastAsiaTheme="minorEastAsia"/>
          <w:sz w:val="28"/>
          <w:szCs w:val="28"/>
          <w:lang w:eastAsia="ru-RU"/>
        </w:rPr>
        <w:t xml:space="preserve"> г.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651F2E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показаны на рис.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2.5. Цвета линий на нем, по рис.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2.6 и по [</w:t>
      </w:r>
      <w:r w:rsidR="001870E7" w:rsidRPr="000068F6">
        <w:rPr>
          <w:rFonts w:eastAsiaTheme="minorEastAsia"/>
          <w:sz w:val="28"/>
          <w:szCs w:val="28"/>
          <w:lang w:eastAsia="ru-RU"/>
        </w:rPr>
        <w:t>36</w:t>
      </w:r>
      <w:r w:rsidRPr="000068F6">
        <w:rPr>
          <w:rFonts w:eastAsiaTheme="minorEastAsia"/>
          <w:sz w:val="28"/>
          <w:szCs w:val="28"/>
          <w:lang w:eastAsia="ru-RU"/>
        </w:rPr>
        <w:t>], соответствуют уровням обслуживания, которые представляют собой отношение средней скорости движения ТС на отрезке УДС к скорости свободного движения. Цифровые значения на рисунке соответствуют интенсивностям транспортных потоков (ед./ч) для вечернего часа пик буднего дня.</w:t>
      </w: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381BDE" w:rsidRPr="000068F6" w14:paraId="6164E2AB" w14:textId="77777777" w:rsidTr="00381BDE">
        <w:tc>
          <w:tcPr>
            <w:tcW w:w="9853" w:type="dxa"/>
          </w:tcPr>
          <w:p w14:paraId="1A3AEB63" w14:textId="77777777" w:rsidR="00381BDE" w:rsidRPr="000068F6" w:rsidRDefault="00381BDE" w:rsidP="008B14CE">
            <w:pPr>
              <w:spacing w:line="360" w:lineRule="auto"/>
              <w:contextualSpacing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0068F6">
              <w:rPr>
                <w:rFonts w:eastAsiaTheme="minorEastAsi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585966" wp14:editId="60708800">
                  <wp:extent cx="5272278" cy="2801155"/>
                  <wp:effectExtent l="0" t="0" r="5080" b="0"/>
                  <wp:docPr id="14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0560" cy="28108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58B2AD" w14:textId="77777777" w:rsidR="00381BDE" w:rsidRPr="000068F6" w:rsidRDefault="00381BDE" w:rsidP="008B14CE">
      <w:pPr>
        <w:spacing w:before="240"/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2.5 – Базовая модель г. Зеленогорск</w:t>
      </w:r>
    </w:p>
    <w:p w14:paraId="43CBA104" w14:textId="77777777" w:rsidR="00381BDE" w:rsidRPr="000068F6" w:rsidRDefault="00381BDE" w:rsidP="00F55F15">
      <w:pPr>
        <w:ind w:firstLine="709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69886442" wp14:editId="307B1BC8">
            <wp:extent cx="2254250" cy="1105535"/>
            <wp:effectExtent l="19050" t="0" r="0" b="0"/>
            <wp:docPr id="14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CEE31" w14:textId="77777777" w:rsidR="00651F2E" w:rsidRPr="000068F6" w:rsidRDefault="00381BDE" w:rsidP="00FC365C">
      <w:pPr>
        <w:spacing w:before="240" w:after="240"/>
        <w:ind w:firstLine="709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2.6 – Цветовое соответствие уровней обслуживания</w:t>
      </w:r>
    </w:p>
    <w:p w14:paraId="1D7AC28B" w14:textId="02EE6845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При распределении транспортных потоков в макромодели использовалось одно из стандартных распределений – стохастическое. </w:t>
      </w:r>
      <w:r w:rsidRPr="000068F6">
        <w:rPr>
          <w:sz w:val="28"/>
        </w:rPr>
        <w:t>Для калибровки макромодели были выбраны основные сечения: въезд и выезд из г. Зеленогорск, а также участки дорог в г.</w:t>
      </w:r>
      <w:r w:rsidR="00527C63">
        <w:rPr>
          <w:sz w:val="28"/>
        </w:rPr>
        <w:t xml:space="preserve"> </w:t>
      </w:r>
      <w:r w:rsidRPr="000068F6">
        <w:rPr>
          <w:sz w:val="28"/>
        </w:rPr>
        <w:t>Зеленогорск, располагающиеся на границе выделенных районов. Качество калибровки макромодели транспортных потоков в соответствии с рекомендациями [</w:t>
      </w:r>
      <w:r w:rsidR="001870E7" w:rsidRPr="000068F6">
        <w:rPr>
          <w:sz w:val="28"/>
        </w:rPr>
        <w:t>37</w:t>
      </w:r>
      <w:r w:rsidRPr="000068F6">
        <w:rPr>
          <w:sz w:val="28"/>
        </w:rPr>
        <w:t xml:space="preserve">] оценивалось на основе </w:t>
      </w:r>
      <w:r w:rsidRPr="000068F6">
        <w:rPr>
          <w:i/>
          <w:sz w:val="28"/>
        </w:rPr>
        <w:t>GEH</w:t>
      </w:r>
      <w:r w:rsidRPr="000068F6">
        <w:rPr>
          <w:sz w:val="28"/>
        </w:rPr>
        <w:t xml:space="preserve">-статистики (критерий </w:t>
      </w:r>
      <w:proofErr w:type="spellStart"/>
      <w:r w:rsidRPr="000068F6">
        <w:rPr>
          <w:sz w:val="28"/>
        </w:rPr>
        <w:t>Хейверса</w:t>
      </w:r>
      <w:proofErr w:type="spellEnd"/>
      <w:r w:rsidRPr="000068F6">
        <w:rPr>
          <w:sz w:val="28"/>
        </w:rPr>
        <w:t xml:space="preserve">). </w:t>
      </w:r>
    </w:p>
    <w:p w14:paraId="098601FA" w14:textId="77777777" w:rsidR="00381BDE" w:rsidRPr="000068F6" w:rsidRDefault="00381BDE" w:rsidP="00F55F15">
      <w:pPr>
        <w:ind w:firstLine="709"/>
        <w:contextualSpacing/>
        <w:jc w:val="both"/>
        <w:rPr>
          <w:sz w:val="28"/>
        </w:rPr>
      </w:pPr>
      <w:r w:rsidRPr="000068F6">
        <w:rPr>
          <w:sz w:val="28"/>
        </w:rPr>
        <w:t>Величина GEH-статистики вычисляется по следующей формуле:</w:t>
      </w:r>
    </w:p>
    <w:p w14:paraId="75067F20" w14:textId="77777777" w:rsidR="00381BDE" w:rsidRPr="000068F6" w:rsidRDefault="00381BDE" w:rsidP="00F55F15">
      <w:pPr>
        <w:contextualSpacing/>
        <w:jc w:val="center"/>
        <w:rPr>
          <w:sz w:val="28"/>
        </w:rPr>
      </w:pPr>
      <m:oMath>
        <m:r>
          <w:rPr>
            <w:rFonts w:ascii="Cambria Math" w:hAnsi="Cambria Math"/>
            <w:sz w:val="28"/>
          </w:rPr>
          <m:t>GEH=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2∙(V-C)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</w:rPr>
                  <m:t>V+C</m:t>
                </m:r>
              </m:den>
            </m:f>
          </m:e>
        </m:rad>
      </m:oMath>
      <w:r w:rsidRPr="000068F6">
        <w:rPr>
          <w:sz w:val="28"/>
        </w:rPr>
        <w:t>,</w:t>
      </w:r>
    </w:p>
    <w:p w14:paraId="1547EE61" w14:textId="77777777" w:rsidR="00381BDE" w:rsidRPr="000068F6" w:rsidRDefault="00381BDE" w:rsidP="00F55F15">
      <w:pPr>
        <w:ind w:firstLine="709"/>
        <w:contextualSpacing/>
        <w:jc w:val="both"/>
        <w:rPr>
          <w:sz w:val="28"/>
        </w:rPr>
      </w:pPr>
      <w:r w:rsidRPr="000068F6">
        <w:rPr>
          <w:sz w:val="28"/>
        </w:rPr>
        <w:t xml:space="preserve">где </w:t>
      </w:r>
      <w:r w:rsidRPr="000068F6">
        <w:rPr>
          <w:i/>
          <w:sz w:val="28"/>
        </w:rPr>
        <w:t>V</w:t>
      </w:r>
      <w:r w:rsidRPr="000068F6">
        <w:rPr>
          <w:sz w:val="28"/>
        </w:rPr>
        <w:t xml:space="preserve"> – смоделированные значения; </w:t>
      </w:r>
      <w:r w:rsidRPr="000068F6">
        <w:rPr>
          <w:i/>
          <w:sz w:val="28"/>
        </w:rPr>
        <w:t>C</w:t>
      </w:r>
      <w:r w:rsidRPr="000068F6">
        <w:rPr>
          <w:sz w:val="28"/>
        </w:rPr>
        <w:t xml:space="preserve"> – замеренные значения.</w:t>
      </w:r>
    </w:p>
    <w:p w14:paraId="0390CD8B" w14:textId="10D15143" w:rsidR="00381BDE" w:rsidRDefault="00381BDE" w:rsidP="00F55F15">
      <w:pPr>
        <w:ind w:firstLine="709"/>
        <w:contextualSpacing/>
        <w:jc w:val="both"/>
        <w:rPr>
          <w:sz w:val="28"/>
        </w:rPr>
      </w:pPr>
      <w:r w:rsidRPr="000068F6">
        <w:rPr>
          <w:sz w:val="28"/>
        </w:rPr>
        <w:t>Значения GEH-статистики по выбранным для калибровки участкам УДС приводятся в таблице</w:t>
      </w:r>
      <w:r w:rsidR="00527C63">
        <w:rPr>
          <w:sz w:val="28"/>
        </w:rPr>
        <w:t xml:space="preserve"> </w:t>
      </w:r>
      <w:r w:rsidRPr="000068F6">
        <w:rPr>
          <w:sz w:val="28"/>
        </w:rPr>
        <w:t>2.1.</w:t>
      </w:r>
    </w:p>
    <w:p w14:paraId="49273681" w14:textId="77777777" w:rsidR="00FC365C" w:rsidRPr="000068F6" w:rsidRDefault="00FC365C" w:rsidP="00F55F15">
      <w:pPr>
        <w:ind w:firstLine="709"/>
        <w:contextualSpacing/>
        <w:jc w:val="both"/>
        <w:rPr>
          <w:sz w:val="28"/>
        </w:rPr>
      </w:pPr>
    </w:p>
    <w:p w14:paraId="6529F9DA" w14:textId="276804F6" w:rsidR="00381BDE" w:rsidRDefault="00381BDE" w:rsidP="00FC365C">
      <w:pPr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sz w:val="28"/>
        </w:rPr>
        <w:t xml:space="preserve">Таблица 2.1 – </w:t>
      </w:r>
      <w:r w:rsidRPr="000068F6">
        <w:rPr>
          <w:rFonts w:eastAsiaTheme="minorEastAsia"/>
          <w:sz w:val="28"/>
          <w:szCs w:val="28"/>
          <w:lang w:eastAsia="ru-RU"/>
        </w:rPr>
        <w:t>Оценка качества калибровки макромодели</w:t>
      </w:r>
    </w:p>
    <w:p w14:paraId="5C930FC8" w14:textId="77777777" w:rsidR="00FC365C" w:rsidRPr="000068F6" w:rsidRDefault="00FC365C" w:rsidP="00FC365C">
      <w:pPr>
        <w:contextualSpacing/>
        <w:jc w:val="both"/>
        <w:rPr>
          <w:sz w:val="28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3609"/>
        <w:gridCol w:w="1843"/>
        <w:gridCol w:w="1843"/>
        <w:gridCol w:w="1948"/>
      </w:tblGrid>
      <w:tr w:rsidR="00381BDE" w:rsidRPr="000068F6" w14:paraId="22AA3D57" w14:textId="77777777" w:rsidTr="00381BDE">
        <w:trPr>
          <w:trHeight w:val="300"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0E6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№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9C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Участок УДС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053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Интенсивность (факт), ед./ч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5D0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 xml:space="preserve">Интенсивность </w:t>
            </w:r>
          </w:p>
          <w:p w14:paraId="6243C34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(модель), ед./ч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8BC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Величина GEH-статистики</w:t>
            </w:r>
          </w:p>
        </w:tc>
      </w:tr>
      <w:tr w:rsidR="00381BDE" w:rsidRPr="000068F6" w14:paraId="26D9441A" w14:textId="77777777" w:rsidTr="00381BDE">
        <w:trPr>
          <w:trHeight w:val="300"/>
        </w:trPr>
        <w:tc>
          <w:tcPr>
            <w:tcW w:w="490" w:type="dxa"/>
            <w:shd w:val="clear" w:color="auto" w:fill="F2F2F2" w:themeFill="background1" w:themeFillShade="F2"/>
            <w:noWrap/>
            <w:vAlign w:val="center"/>
            <w:hideMark/>
          </w:tcPr>
          <w:p w14:paraId="78000998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</w:t>
            </w:r>
          </w:p>
        </w:tc>
        <w:tc>
          <w:tcPr>
            <w:tcW w:w="3609" w:type="dxa"/>
            <w:shd w:val="clear" w:color="auto" w:fill="F2F2F2" w:themeFill="background1" w:themeFillShade="F2"/>
            <w:noWrap/>
            <w:vAlign w:val="center"/>
            <w:hideMark/>
          </w:tcPr>
          <w:p w14:paraId="347D0800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center"/>
            <w:hideMark/>
          </w:tcPr>
          <w:p w14:paraId="3BA8C489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center"/>
            <w:hideMark/>
          </w:tcPr>
          <w:p w14:paraId="5488A21F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4</w:t>
            </w:r>
          </w:p>
        </w:tc>
        <w:tc>
          <w:tcPr>
            <w:tcW w:w="1948" w:type="dxa"/>
            <w:shd w:val="clear" w:color="auto" w:fill="F2F2F2" w:themeFill="background1" w:themeFillShade="F2"/>
            <w:noWrap/>
            <w:vAlign w:val="center"/>
            <w:hideMark/>
          </w:tcPr>
          <w:p w14:paraId="18C05DC0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5</w:t>
            </w:r>
          </w:p>
        </w:tc>
      </w:tr>
      <w:tr w:rsidR="00381BDE" w:rsidRPr="000068F6" w14:paraId="28A0C3EB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7816598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0C74B5AF" w14:textId="0999F5AF" w:rsidR="00381BDE" w:rsidRPr="000068F6" w:rsidRDefault="00527C63" w:rsidP="00527C6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ё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6AABF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537E0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100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0D16394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0,404061</w:t>
            </w:r>
          </w:p>
        </w:tc>
      </w:tr>
      <w:tr w:rsidR="00381BDE" w:rsidRPr="000068F6" w14:paraId="70F1058E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3A88E7C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312FF211" w14:textId="098241E7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Автодорога №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3 (в город)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6641E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FC137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527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0982909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1,076327</w:t>
            </w:r>
          </w:p>
        </w:tc>
      </w:tr>
      <w:tr w:rsidR="00381BDE" w:rsidRPr="000068F6" w14:paraId="62FB547D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696F149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6575D65F" w14:textId="239F92D4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Майское ш., д.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29/7 (из города)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ADDB7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286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C9661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295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655E053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0,528043</w:t>
            </w:r>
          </w:p>
        </w:tc>
      </w:tr>
      <w:tr w:rsidR="00381BDE" w:rsidRPr="000068F6" w14:paraId="641302B5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5EE5381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1AA6C8A4" w14:textId="4BAED07A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Майское ш., д.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29/7 (в город)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6C0B1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F1CD6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288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396147F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1,158569</w:t>
            </w:r>
          </w:p>
        </w:tc>
      </w:tr>
      <w:tr w:rsidR="00381BDE" w:rsidRPr="000068F6" w14:paraId="6C6B909C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485BBF2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02C04BFA" w14:textId="77777777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Калинина (въезд в город)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2F7A6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714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76BCC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738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1435BB9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0,890724</w:t>
            </w:r>
          </w:p>
        </w:tc>
      </w:tr>
      <w:tr w:rsidR="00381BDE" w:rsidRPr="000068F6" w14:paraId="692A5996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7597A64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55D4056E" w14:textId="77777777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Октябрьское ш. (из города)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E139F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925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7A370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879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039E40D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1,531632</w:t>
            </w:r>
          </w:p>
        </w:tc>
      </w:tr>
      <w:tr w:rsidR="00381BDE" w:rsidRPr="000068F6" w14:paraId="25150C6B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18BBB56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7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742ABEBA" w14:textId="77777777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Октябрьское ш. (в город)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E3DA0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866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2F630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873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4AF7F23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0,237390</w:t>
            </w:r>
          </w:p>
        </w:tc>
      </w:tr>
      <w:tr w:rsidR="00381BDE" w:rsidRPr="000068F6" w14:paraId="78C27B4F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338A1AD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5433BBBC" w14:textId="3FD2657B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Ленина, д. 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B6062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464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16940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465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2E39C18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0,046399</w:t>
            </w:r>
          </w:p>
        </w:tc>
      </w:tr>
      <w:tr w:rsidR="00381BDE" w:rsidRPr="000068F6" w14:paraId="7A6CCD6B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58017E0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9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4C4CEE52" w14:textId="6657D6B2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Ленина, д. 39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5F8B7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763F9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300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3D72DBF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0,685994</w:t>
            </w:r>
          </w:p>
        </w:tc>
      </w:tr>
      <w:tr w:rsidR="00381BDE" w:rsidRPr="000068F6" w14:paraId="25AAA92D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3B11816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10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299E05E4" w14:textId="02F107C3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Мира,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12 (на кольцо)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54BB8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576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AA9FE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537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43C6334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1,653225</w:t>
            </w:r>
          </w:p>
        </w:tc>
      </w:tr>
      <w:tr w:rsidR="00381BDE" w:rsidRPr="000068F6" w14:paraId="4D14AB5D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1F28F08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11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00A021F8" w14:textId="77777777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Мира, 15 (с кольца)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43E00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F6BB4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569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6C7B310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0,041904</w:t>
            </w:r>
          </w:p>
        </w:tc>
      </w:tr>
      <w:tr w:rsidR="00381BDE" w:rsidRPr="000068F6" w14:paraId="5CD5DC4A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2CFEF61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12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4C347C85" w14:textId="77777777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Мира, 42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99C6D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436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6D2B3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497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792007B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2,824256</w:t>
            </w:r>
          </w:p>
        </w:tc>
      </w:tr>
      <w:tr w:rsidR="00381BDE" w:rsidRPr="000068F6" w14:paraId="47296F4A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1370DBD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13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6BADF86E" w14:textId="77777777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Мира, 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20787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B950D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552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645FB82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6,670910</w:t>
            </w:r>
          </w:p>
        </w:tc>
      </w:tr>
      <w:tr w:rsidR="00381BDE" w:rsidRPr="000068F6" w14:paraId="0DFCFB15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1B9F34A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14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45B41BE0" w14:textId="2AEAE571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Калинина, д.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25/1 (1 напр.)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9E2A1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C21D7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483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38F0EE9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1,739789</w:t>
            </w:r>
          </w:p>
        </w:tc>
      </w:tr>
      <w:tr w:rsidR="00381BDE" w:rsidRPr="000068F6" w14:paraId="3DF88F44" w14:textId="77777777" w:rsidTr="00527C63">
        <w:trPr>
          <w:trHeight w:val="300"/>
        </w:trPr>
        <w:tc>
          <w:tcPr>
            <w:tcW w:w="490" w:type="dxa"/>
            <w:shd w:val="clear" w:color="auto" w:fill="auto"/>
            <w:noWrap/>
            <w:vAlign w:val="center"/>
            <w:hideMark/>
          </w:tcPr>
          <w:p w14:paraId="3D39164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15</w:t>
            </w:r>
          </w:p>
        </w:tc>
        <w:tc>
          <w:tcPr>
            <w:tcW w:w="3609" w:type="dxa"/>
            <w:shd w:val="clear" w:color="auto" w:fill="auto"/>
            <w:noWrap/>
            <w:vAlign w:val="center"/>
            <w:hideMark/>
          </w:tcPr>
          <w:p w14:paraId="52180D09" w14:textId="553B9F06" w:rsidR="00381BDE" w:rsidRPr="000068F6" w:rsidRDefault="00381BDE" w:rsidP="00527C63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Калинина, д.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25/1 (2 напр.)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B9066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37B27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407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14:paraId="0BC5CA8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0,688062</w:t>
            </w:r>
          </w:p>
        </w:tc>
      </w:tr>
    </w:tbl>
    <w:p w14:paraId="039CE9D7" w14:textId="710527C2" w:rsidR="00381BDE" w:rsidRPr="000068F6" w:rsidRDefault="00381BDE" w:rsidP="00F55F15">
      <w:pPr>
        <w:spacing w:before="200"/>
        <w:ind w:firstLine="709"/>
        <w:jc w:val="both"/>
        <w:rPr>
          <w:color w:val="000000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Чем меньше величины </w:t>
      </w:r>
      <w:r w:rsidRPr="000068F6">
        <w:rPr>
          <w:color w:val="000000"/>
          <w:sz w:val="28"/>
          <w:szCs w:val="28"/>
          <w:lang w:eastAsia="ru-RU"/>
        </w:rPr>
        <w:t xml:space="preserve">GEH-статистики, тем точнее считается модель. Хорошее значение статистки – менее 4, допустимое – менее 5. В модели не менее </w:t>
      </w:r>
      <w:r w:rsidRPr="000068F6">
        <w:rPr>
          <w:color w:val="000000"/>
          <w:sz w:val="28"/>
          <w:szCs w:val="28"/>
          <w:lang w:eastAsia="ru-RU"/>
        </w:rPr>
        <w:lastRenderedPageBreak/>
        <w:t>85</w:t>
      </w:r>
      <w:r w:rsidR="00527C63">
        <w:rPr>
          <w:color w:val="000000"/>
          <w:sz w:val="28"/>
          <w:szCs w:val="28"/>
          <w:lang w:eastAsia="ru-RU"/>
        </w:rPr>
        <w:t xml:space="preserve"> </w:t>
      </w:r>
      <w:r w:rsidRPr="000068F6">
        <w:rPr>
          <w:color w:val="000000"/>
          <w:sz w:val="28"/>
          <w:szCs w:val="28"/>
          <w:lang w:eastAsia="ru-RU"/>
        </w:rPr>
        <w:t xml:space="preserve">% значений GEH-статистики должны быть менее 5. Данное условие, как видно из таблицы 2.1, выполнено: меньше 5 все значения </w:t>
      </w:r>
      <w:r w:rsidRPr="000068F6">
        <w:rPr>
          <w:i/>
          <w:color w:val="000000"/>
          <w:sz w:val="28"/>
          <w:szCs w:val="28"/>
          <w:lang w:eastAsia="ru-RU"/>
        </w:rPr>
        <w:t>GEH</w:t>
      </w:r>
      <w:r w:rsidRPr="000068F6">
        <w:rPr>
          <w:color w:val="000000"/>
          <w:sz w:val="28"/>
          <w:szCs w:val="28"/>
          <w:lang w:eastAsia="ru-RU"/>
        </w:rPr>
        <w:t>-статистики.</w:t>
      </w:r>
    </w:p>
    <w:p w14:paraId="35C3912E" w14:textId="02B5B072" w:rsidR="00381BDE" w:rsidRPr="000068F6" w:rsidRDefault="00381BDE" w:rsidP="00F55F15">
      <w:pPr>
        <w:spacing w:before="200"/>
        <w:ind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0068F6">
        <w:rPr>
          <w:color w:val="000000"/>
          <w:sz w:val="28"/>
          <w:szCs w:val="28"/>
          <w:lang w:eastAsia="ru-RU"/>
        </w:rPr>
        <w:t xml:space="preserve">Основные характеристики транспортных потоков, полученные на основании анализа </w:t>
      </w:r>
      <w:proofErr w:type="spellStart"/>
      <w:r w:rsidRPr="000068F6">
        <w:rPr>
          <w:color w:val="000000"/>
          <w:sz w:val="28"/>
          <w:szCs w:val="28"/>
          <w:lang w:eastAsia="ru-RU"/>
        </w:rPr>
        <w:t>муль</w:t>
      </w:r>
      <w:r w:rsidR="00651F2E">
        <w:rPr>
          <w:color w:val="000000"/>
          <w:sz w:val="28"/>
          <w:szCs w:val="28"/>
          <w:lang w:eastAsia="ru-RU"/>
        </w:rPr>
        <w:t>тимодальной</w:t>
      </w:r>
      <w:proofErr w:type="spellEnd"/>
      <w:r w:rsidR="00651F2E">
        <w:rPr>
          <w:color w:val="000000"/>
          <w:sz w:val="28"/>
          <w:szCs w:val="28"/>
          <w:lang w:eastAsia="ru-RU"/>
        </w:rPr>
        <w:t xml:space="preserve"> транспортной модели </w:t>
      </w:r>
      <w:r w:rsidRPr="000068F6">
        <w:rPr>
          <w:color w:val="000000"/>
          <w:sz w:val="28"/>
          <w:szCs w:val="28"/>
          <w:lang w:eastAsia="ru-RU"/>
        </w:rPr>
        <w:t>г.</w:t>
      </w:r>
      <w:r w:rsidR="00527C63">
        <w:rPr>
          <w:color w:val="000000"/>
          <w:sz w:val="28"/>
          <w:szCs w:val="28"/>
          <w:lang w:eastAsia="ru-RU"/>
        </w:rPr>
        <w:t xml:space="preserve"> </w:t>
      </w:r>
      <w:r w:rsidRPr="000068F6">
        <w:rPr>
          <w:color w:val="000000"/>
          <w:sz w:val="28"/>
          <w:szCs w:val="28"/>
          <w:lang w:eastAsia="ru-RU"/>
        </w:rPr>
        <w:t>Зеленогорск</w:t>
      </w:r>
      <w:r w:rsidR="00651F2E">
        <w:rPr>
          <w:color w:val="000000"/>
          <w:sz w:val="28"/>
          <w:szCs w:val="28"/>
          <w:lang w:eastAsia="ru-RU"/>
        </w:rPr>
        <w:t>а</w:t>
      </w:r>
      <w:r w:rsidRPr="000068F6">
        <w:rPr>
          <w:color w:val="000000"/>
          <w:sz w:val="28"/>
          <w:szCs w:val="28"/>
          <w:lang w:eastAsia="ru-RU"/>
        </w:rPr>
        <w:t>, описываются в пункте</w:t>
      </w:r>
      <w:r w:rsidR="00527C63">
        <w:rPr>
          <w:color w:val="000000"/>
          <w:sz w:val="28"/>
          <w:szCs w:val="28"/>
          <w:lang w:eastAsia="ru-RU"/>
        </w:rPr>
        <w:t xml:space="preserve"> </w:t>
      </w:r>
      <w:r w:rsidRPr="000068F6">
        <w:rPr>
          <w:color w:val="000000"/>
          <w:sz w:val="28"/>
          <w:szCs w:val="28"/>
          <w:lang w:eastAsia="ru-RU"/>
        </w:rPr>
        <w:t>1.10 КСОДД, характеристики расчета экологических показателей – в пункте</w:t>
      </w:r>
      <w:r w:rsidR="00527C63">
        <w:rPr>
          <w:color w:val="000000"/>
          <w:sz w:val="28"/>
          <w:szCs w:val="28"/>
          <w:lang w:eastAsia="ru-RU"/>
        </w:rPr>
        <w:t xml:space="preserve"> </w:t>
      </w:r>
      <w:r w:rsidRPr="000068F6">
        <w:rPr>
          <w:color w:val="000000"/>
          <w:sz w:val="28"/>
          <w:szCs w:val="28"/>
          <w:lang w:eastAsia="ru-RU"/>
        </w:rPr>
        <w:t>1.11.</w:t>
      </w:r>
    </w:p>
    <w:p w14:paraId="2AA574C5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Модель прогноза транспортных потоков на будущие годы разрабатывалась путем внесения корректировок в базовую модель. Прогнозные модели строились на основании анализа, проведенного в разделе 1, и с учетом сценариев, описанных в пункте 3.1 КСОДД, в том числе:</w:t>
      </w:r>
    </w:p>
    <w:p w14:paraId="287D61FD" w14:textId="77777777" w:rsidR="00381BDE" w:rsidRPr="000068F6" w:rsidRDefault="00381BDE" w:rsidP="00527C63">
      <w:pPr>
        <w:pStyle w:val="a0"/>
        <w:numPr>
          <w:ilvl w:val="0"/>
          <w:numId w:val="2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прогноза изменения социально-экономических и демографических показателей (численность населения, численность работников и т.д.) на территории моделирования;</w:t>
      </w:r>
    </w:p>
    <w:p w14:paraId="6D24F821" w14:textId="77777777" w:rsidR="00381BDE" w:rsidRPr="000068F6" w:rsidRDefault="00381BDE" w:rsidP="00527C63">
      <w:pPr>
        <w:pStyle w:val="a0"/>
        <w:numPr>
          <w:ilvl w:val="0"/>
          <w:numId w:val="2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уровня автомобилизации населения;</w:t>
      </w:r>
    </w:p>
    <w:p w14:paraId="3E50064B" w14:textId="77777777" w:rsidR="00381BDE" w:rsidRPr="000068F6" w:rsidRDefault="00381BDE" w:rsidP="00527C63">
      <w:pPr>
        <w:pStyle w:val="a0"/>
        <w:numPr>
          <w:ilvl w:val="0"/>
          <w:numId w:val="2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проектируемых изменений в УДС, территориальном развитии.</w:t>
      </w:r>
    </w:p>
    <w:p w14:paraId="1F0E5246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При прогнозировании роста уровня автомобилизации использовался метод экстраполяции. В соответствии с рекомендациями ОДМ 218.4.023-2015 [</w:t>
      </w:r>
      <w:r w:rsidR="001870E7" w:rsidRPr="000068F6">
        <w:rPr>
          <w:rFonts w:eastAsiaTheme="minorEastAsia"/>
          <w:sz w:val="28"/>
          <w:szCs w:val="28"/>
          <w:lang w:eastAsia="ru-RU"/>
        </w:rPr>
        <w:t>38</w:t>
      </w:r>
      <w:r w:rsidRPr="000068F6">
        <w:rPr>
          <w:rFonts w:eastAsiaTheme="minorEastAsia"/>
          <w:sz w:val="28"/>
          <w:szCs w:val="28"/>
          <w:lang w:eastAsia="ru-RU"/>
        </w:rPr>
        <w:t xml:space="preserve">], в качестве основных вариантов аппроксимирующих функций рассматривались линейные и экспоненциальные. </w:t>
      </w:r>
    </w:p>
    <w:p w14:paraId="037717E8" w14:textId="5280BF60" w:rsidR="00381BDE" w:rsidRPr="000068F6" w:rsidRDefault="00381BDE" w:rsidP="00FC365C">
      <w:pPr>
        <w:spacing w:line="360" w:lineRule="auto"/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Наилучшие результаты подбора кривой показаны в табл</w:t>
      </w:r>
      <w:r w:rsidR="001870E7" w:rsidRPr="000068F6">
        <w:rPr>
          <w:rFonts w:eastAsiaTheme="minorEastAsia"/>
          <w:sz w:val="28"/>
          <w:szCs w:val="28"/>
          <w:lang w:eastAsia="ru-RU"/>
        </w:rPr>
        <w:t>ице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2.2.</w:t>
      </w:r>
    </w:p>
    <w:p w14:paraId="0ADCD5E8" w14:textId="77777777" w:rsidR="00381BDE" w:rsidRPr="000068F6" w:rsidRDefault="00381BDE" w:rsidP="00FC365C">
      <w:pPr>
        <w:spacing w:line="360" w:lineRule="auto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2.2 – Прогноз уровня автомобилизации</w:t>
      </w:r>
    </w:p>
    <w:tbl>
      <w:tblPr>
        <w:tblW w:w="6780" w:type="dxa"/>
        <w:jc w:val="center"/>
        <w:tblLook w:val="04A0" w:firstRow="1" w:lastRow="0" w:firstColumn="1" w:lastColumn="0" w:noHBand="0" w:noVBand="1"/>
      </w:tblPr>
      <w:tblGrid>
        <w:gridCol w:w="798"/>
        <w:gridCol w:w="1570"/>
        <w:gridCol w:w="1398"/>
        <w:gridCol w:w="1298"/>
        <w:gridCol w:w="2148"/>
      </w:tblGrid>
      <w:tr w:rsidR="00381BDE" w:rsidRPr="000068F6" w14:paraId="699011E7" w14:textId="77777777" w:rsidTr="00381BDE">
        <w:trPr>
          <w:trHeight w:val="300"/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E8B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Год</w:t>
            </w:r>
          </w:p>
        </w:tc>
        <w:tc>
          <w:tcPr>
            <w:tcW w:w="5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A09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Уровни автомобилизации, ТС на 1000 жителей</w:t>
            </w:r>
          </w:p>
        </w:tc>
      </w:tr>
      <w:tr w:rsidR="00381BDE" w:rsidRPr="000068F6" w14:paraId="7447703E" w14:textId="77777777" w:rsidTr="00381BDE">
        <w:trPr>
          <w:trHeight w:val="300"/>
          <w:jc w:val="center"/>
        </w:trPr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C29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84A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Фактический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C3A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Линейная функция</w:t>
            </w:r>
          </w:p>
          <w:p w14:paraId="26A9B42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(c 2012 г.)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93E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Линейная функция</w:t>
            </w:r>
          </w:p>
          <w:p w14:paraId="3B43432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(с 2013 г.)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36C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Экспоненциальная функция</w:t>
            </w:r>
          </w:p>
          <w:p w14:paraId="45088E4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(c 2013 г.)</w:t>
            </w:r>
          </w:p>
        </w:tc>
      </w:tr>
      <w:tr w:rsidR="00381BDE" w:rsidRPr="000068F6" w14:paraId="629F50FD" w14:textId="77777777" w:rsidTr="00381BDE">
        <w:trPr>
          <w:trHeight w:val="300"/>
          <w:jc w:val="center"/>
        </w:trPr>
        <w:tc>
          <w:tcPr>
            <w:tcW w:w="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A9DFAC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F6D214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E62833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A10BAF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4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4A2CA4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5</w:t>
            </w:r>
          </w:p>
        </w:tc>
      </w:tr>
      <w:tr w:rsidR="00381BDE" w:rsidRPr="000068F6" w14:paraId="1F359CCF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E9B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788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274,0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C09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286,746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29C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295,82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ED9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291,7794</w:t>
            </w:r>
          </w:p>
        </w:tc>
      </w:tr>
      <w:tr w:rsidR="00381BDE" w:rsidRPr="000068F6" w14:paraId="61D34195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6F7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FFE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310,8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E1F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290,238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784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297,82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1FF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293,9013</w:t>
            </w:r>
          </w:p>
        </w:tc>
      </w:tr>
      <w:tr w:rsidR="00381BDE" w:rsidRPr="000068F6" w14:paraId="5CFCBE00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D39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EEE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306,9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930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293,73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054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299,82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36A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296,0386</w:t>
            </w:r>
          </w:p>
        </w:tc>
      </w:tr>
      <w:tr w:rsidR="00381BDE" w:rsidRPr="000068F6" w14:paraId="7A59756A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EB7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2016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98B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296,1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24B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297,222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223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301,82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F48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298,1915</w:t>
            </w:r>
          </w:p>
        </w:tc>
      </w:tr>
      <w:tr w:rsidR="00381BDE" w:rsidRPr="000068F6" w14:paraId="740812C3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561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E66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303,5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CC8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300,714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C32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303,82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236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300,3601</w:t>
            </w:r>
          </w:p>
        </w:tc>
      </w:tr>
      <w:tr w:rsidR="00381BDE" w:rsidRPr="000068F6" w14:paraId="16D9C23B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B5D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658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294,5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E2B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304,206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C8E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305,82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A0D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302,5444</w:t>
            </w:r>
          </w:p>
        </w:tc>
      </w:tr>
      <w:tr w:rsidR="00381BDE" w:rsidRPr="000068F6" w14:paraId="20956296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036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B2E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270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307,698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181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307,82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3C8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304,7446</w:t>
            </w:r>
          </w:p>
        </w:tc>
      </w:tr>
      <w:tr w:rsidR="00381BDE" w:rsidRPr="000068F6" w14:paraId="0C9A6F7F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D01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B8C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52C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311,19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B95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309,82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340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306,9608</w:t>
            </w:r>
          </w:p>
        </w:tc>
      </w:tr>
      <w:tr w:rsidR="00381BDE" w:rsidRPr="000068F6" w14:paraId="36F7F089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202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107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B98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314,682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7C1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311,82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443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309,1931</w:t>
            </w:r>
          </w:p>
        </w:tc>
      </w:tr>
      <w:tr w:rsidR="00381BDE" w:rsidRPr="000068F6" w14:paraId="31725B70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899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4D2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CA0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318,174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6DF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313,82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EE9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311,4416</w:t>
            </w:r>
          </w:p>
        </w:tc>
      </w:tr>
      <w:tr w:rsidR="00381BDE" w:rsidRPr="000068F6" w14:paraId="0E9FF5F4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AFF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FC6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EB2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321,666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96F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315,82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E42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313,7066</w:t>
            </w:r>
          </w:p>
        </w:tc>
      </w:tr>
      <w:tr w:rsidR="00381BDE" w:rsidRPr="000068F6" w14:paraId="00D827DA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4B4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16F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E27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325,158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B5D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317,82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CA9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315,9879</w:t>
            </w:r>
          </w:p>
        </w:tc>
      </w:tr>
      <w:tr w:rsidR="00381BDE" w:rsidRPr="000068F6" w14:paraId="5AE74FC6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889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1EF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E1F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328,65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953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319,82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D41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318,2859</w:t>
            </w:r>
          </w:p>
        </w:tc>
      </w:tr>
      <w:tr w:rsidR="00381BDE" w:rsidRPr="000068F6" w14:paraId="24F58BBA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46B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572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803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332,142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852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321,82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655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320,6006</w:t>
            </w:r>
          </w:p>
        </w:tc>
      </w:tr>
      <w:tr w:rsidR="00381BDE" w:rsidRPr="000068F6" w14:paraId="7C862CD9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13F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E4A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557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335,634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1B1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323,82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CC7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322,9321</w:t>
            </w:r>
          </w:p>
        </w:tc>
      </w:tr>
      <w:tr w:rsidR="00381BDE" w:rsidRPr="000068F6" w14:paraId="14220342" w14:textId="77777777" w:rsidTr="00381BDE">
        <w:trPr>
          <w:trHeight w:val="300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85E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DF8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64D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339,126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25F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325,82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F50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325,2805</w:t>
            </w:r>
          </w:p>
        </w:tc>
      </w:tr>
    </w:tbl>
    <w:p w14:paraId="77E3BC29" w14:textId="01327758" w:rsidR="00381BDE" w:rsidRPr="000068F6" w:rsidRDefault="00381BDE" w:rsidP="00F55F15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Выделение двух вариантов периода начальных данных обусловлено скачком кривой автомобилизации в 2013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г. Соответствие рассчитанных кривых уровня автомобилизации в период 2013–2018 гг. показано на рис</w:t>
      </w:r>
      <w:r w:rsidR="00D04BFF">
        <w:rPr>
          <w:rFonts w:eastAsiaTheme="minorEastAsia"/>
          <w:sz w:val="28"/>
          <w:szCs w:val="28"/>
          <w:lang w:eastAsia="ru-RU"/>
        </w:rPr>
        <w:t xml:space="preserve">. </w:t>
      </w:r>
      <w:r w:rsidRPr="000068F6">
        <w:rPr>
          <w:rFonts w:eastAsiaTheme="minorEastAsia"/>
          <w:sz w:val="28"/>
          <w:szCs w:val="28"/>
          <w:lang w:eastAsia="ru-RU"/>
        </w:rPr>
        <w:t xml:space="preserve">2.7. </w:t>
      </w:r>
    </w:p>
    <w:p w14:paraId="76B67225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Точность аппроксимации проверялась по методу наименьших квадратов. Наилучшие результаты дают последние два варианта. Но они соответствуют меньшему количеству данных, в результате чего прямое сравнение результатов некорректно. </w:t>
      </w:r>
    </w:p>
    <w:p w14:paraId="5045DC04" w14:textId="77777777" w:rsidR="00381BDE" w:rsidRPr="000068F6" w:rsidRDefault="00381BDE" w:rsidP="00F55F15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231678EB" w14:textId="77777777" w:rsidR="00381BDE" w:rsidRPr="000068F6" w:rsidRDefault="00381BDE" w:rsidP="00F55F15">
      <w:pPr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7DE59F65" wp14:editId="6D20DA6D">
            <wp:extent cx="6092190" cy="2381885"/>
            <wp:effectExtent l="19050" t="0" r="3810" b="0"/>
            <wp:docPr id="15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29A5B1" w14:textId="0043D85C" w:rsidR="00381BDE" w:rsidRPr="000068F6" w:rsidRDefault="00381BDE" w:rsidP="009F2A43">
      <w:pPr>
        <w:spacing w:after="240" w:line="360" w:lineRule="auto"/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2.7 – Аппроксимация данных автомобилизации на 2013–2018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гг.</w:t>
      </w:r>
    </w:p>
    <w:p w14:paraId="48C6345E" w14:textId="0428BEA9" w:rsidR="00381BDE" w:rsidRDefault="00381BDE" w:rsidP="009F2A43">
      <w:pPr>
        <w:spacing w:after="240"/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итоге получаем 3 варианта прогноза на 2023 и 2028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гг. (таблица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2.3), соответствующих сценариям, описанным в пункте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 КСОДД.</w:t>
      </w:r>
    </w:p>
    <w:p w14:paraId="2A271317" w14:textId="77777777" w:rsidR="009F2A43" w:rsidRPr="000068F6" w:rsidRDefault="009F2A43" w:rsidP="009F2A43">
      <w:pPr>
        <w:spacing w:after="240"/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14:paraId="76D3D568" w14:textId="413DF0FF" w:rsidR="00381BDE" w:rsidRPr="000068F6" w:rsidRDefault="00381BDE" w:rsidP="009F2A43">
      <w:pPr>
        <w:spacing w:line="360" w:lineRule="auto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2.3 – Прогноз уровня автомобилизации на 2023 и 2028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гг.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3"/>
        <w:gridCol w:w="2268"/>
        <w:gridCol w:w="2370"/>
        <w:gridCol w:w="2268"/>
      </w:tblGrid>
      <w:tr w:rsidR="00381BDE" w:rsidRPr="000068F6" w14:paraId="7A21DB43" w14:textId="77777777" w:rsidTr="00381BDE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002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A384" w14:textId="77777777" w:rsidR="00381BDE" w:rsidRPr="000068F6" w:rsidRDefault="00381BDE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Уровень автомобилизации по сценариям, ТС на 1000 жителей</w:t>
            </w:r>
          </w:p>
        </w:tc>
      </w:tr>
      <w:tr w:rsidR="00381BDE" w:rsidRPr="000068F6" w14:paraId="5FD7F76F" w14:textId="77777777" w:rsidTr="00381BDE">
        <w:trPr>
          <w:trHeight w:val="288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912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9B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Сценарий</w:t>
            </w:r>
          </w:p>
          <w:p w14:paraId="4A5F463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«Инерционного</w:t>
            </w:r>
          </w:p>
          <w:p w14:paraId="4415065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развития»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16F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Сценарий</w:t>
            </w:r>
          </w:p>
          <w:p w14:paraId="665710B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«Сбалансированного</w:t>
            </w:r>
          </w:p>
          <w:p w14:paraId="3529FFC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развития»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067C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Сценарий</w:t>
            </w:r>
          </w:p>
          <w:p w14:paraId="6AD0809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«Ускоренного</w:t>
            </w:r>
          </w:p>
          <w:p w14:paraId="5BE0F305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развития»</w:t>
            </w:r>
          </w:p>
        </w:tc>
      </w:tr>
      <w:tr w:rsidR="00381BDE" w:rsidRPr="000068F6" w14:paraId="63182DFC" w14:textId="77777777" w:rsidTr="00381BDE">
        <w:trPr>
          <w:trHeight w:val="288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3C3762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25B78B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FF1C99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F8EFE6" w14:textId="77777777" w:rsidR="00381BDE" w:rsidRPr="000068F6" w:rsidRDefault="00381BDE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4</w:t>
            </w:r>
          </w:p>
        </w:tc>
      </w:tr>
      <w:tr w:rsidR="00381BDE" w:rsidRPr="000068F6" w14:paraId="6A374688" w14:textId="77777777" w:rsidTr="00381BDE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F7D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A32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307,82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F38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304,74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5763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307,70</w:t>
            </w:r>
          </w:p>
        </w:tc>
      </w:tr>
      <w:tr w:rsidR="00381BDE" w:rsidRPr="000068F6" w14:paraId="54BA980C" w14:textId="77777777" w:rsidTr="00381BDE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B9E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CAD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315,82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C61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313,71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4ED9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321,67</w:t>
            </w:r>
          </w:p>
        </w:tc>
      </w:tr>
      <w:tr w:rsidR="00381BDE" w:rsidRPr="000068F6" w14:paraId="5B33B1FA" w14:textId="77777777" w:rsidTr="00381BDE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ED9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61B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325,82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758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325,28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A42B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339,13</w:t>
            </w:r>
          </w:p>
        </w:tc>
      </w:tr>
      <w:tr w:rsidR="00381BDE" w:rsidRPr="000068F6" w14:paraId="1237D90A" w14:textId="77777777" w:rsidTr="00381BDE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B20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% роста 2023 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0AE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2,60 %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9DD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2,94 %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8F0D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4,54 %</w:t>
            </w:r>
          </w:p>
        </w:tc>
      </w:tr>
      <w:tr w:rsidR="00381BDE" w:rsidRPr="000068F6" w14:paraId="1DFAA0C0" w14:textId="77777777" w:rsidTr="00381BDE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1D1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% роста 2028 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C7A1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5,85 %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683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6,74 %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FCFE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10,21 %</w:t>
            </w:r>
          </w:p>
        </w:tc>
      </w:tr>
    </w:tbl>
    <w:p w14:paraId="32F59E9F" w14:textId="1A6BBB15" w:rsidR="00381BDE" w:rsidRPr="000068F6" w:rsidRDefault="00381BDE" w:rsidP="00F55F15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Для определения изменения количества ТС также прогнозировалось изменение количества жителей на территории муниципального образования. В качестве исходных данных использовался прогноз со</w:t>
      </w:r>
      <w:r w:rsidR="0048005F">
        <w:rPr>
          <w:rFonts w:eastAsiaTheme="minorEastAsia"/>
          <w:sz w:val="28"/>
          <w:szCs w:val="28"/>
          <w:lang w:eastAsia="ru-RU"/>
        </w:rPr>
        <w:t xml:space="preserve">циально-экономического развития </w:t>
      </w:r>
      <w:r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48005F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[</w:t>
      </w:r>
      <w:r w:rsidR="001870E7" w:rsidRPr="000068F6">
        <w:rPr>
          <w:rFonts w:eastAsiaTheme="minorEastAsia"/>
          <w:sz w:val="28"/>
          <w:szCs w:val="28"/>
          <w:lang w:eastAsia="ru-RU"/>
        </w:rPr>
        <w:t>5</w:t>
      </w:r>
      <w:r w:rsidRPr="000068F6">
        <w:rPr>
          <w:rFonts w:eastAsiaTheme="minorEastAsia"/>
          <w:sz w:val="28"/>
          <w:szCs w:val="28"/>
          <w:lang w:eastAsia="ru-RU"/>
        </w:rPr>
        <w:t>]. В соответствии с данным документом, прогноз демографического уровня на 2030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г. составляет 104,1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% уровню 2019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г. Для получения промежуточных цифр использовался линейный вариант аппроксимирующей функции, дающий хорошее соответствие. Результаты расчета представлены в таблице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2.4.</w:t>
      </w:r>
    </w:p>
    <w:p w14:paraId="13D30E6F" w14:textId="5E4A7BE9" w:rsidR="00381BDE" w:rsidRPr="000068F6" w:rsidRDefault="00381BD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Результаты прогноза изменения количества ТС на территории </w:t>
      </w:r>
      <w:r w:rsidR="00527C63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48005F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представлены в таблице 2.5. Они получены как результат произведения долей количества автомобилей на количество жителей прогнозного года к базовому. </w:t>
      </w:r>
    </w:p>
    <w:p w14:paraId="22DD758B" w14:textId="77777777" w:rsidR="00381BDE" w:rsidRPr="000068F6" w:rsidRDefault="00381BDE" w:rsidP="009F2A43">
      <w:pPr>
        <w:spacing w:before="240" w:after="240" w:line="360" w:lineRule="auto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2.4 – Прогноз изменения численности населения в г. Зеленогорск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3345"/>
        <w:gridCol w:w="1038"/>
        <w:gridCol w:w="3279"/>
      </w:tblGrid>
      <w:tr w:rsidR="00381BDE" w:rsidRPr="000068F6" w14:paraId="55C747A0" w14:textId="77777777" w:rsidTr="00381BDE">
        <w:trPr>
          <w:trHeight w:val="851"/>
          <w:jc w:val="center"/>
        </w:trPr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F31856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Год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F94F9F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Прогноз количества жителей, в долях от базового года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</w:tcPr>
          <w:p w14:paraId="237038F7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Год</w:t>
            </w:r>
          </w:p>
        </w:tc>
        <w:tc>
          <w:tcPr>
            <w:tcW w:w="3279" w:type="dxa"/>
            <w:tcBorders>
              <w:bottom w:val="single" w:sz="4" w:space="0" w:color="auto"/>
            </w:tcBorders>
            <w:vAlign w:val="center"/>
          </w:tcPr>
          <w:p w14:paraId="23462A0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Прогноз количества жителей, в долях от базового года</w:t>
            </w:r>
          </w:p>
        </w:tc>
      </w:tr>
      <w:tr w:rsidR="00381BDE" w:rsidRPr="000068F6" w14:paraId="4B934BB7" w14:textId="77777777" w:rsidTr="00381BDE">
        <w:trPr>
          <w:trHeight w:val="301"/>
          <w:jc w:val="center"/>
        </w:trPr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5913B358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2019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14:paraId="63D41839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1,000</w:t>
            </w:r>
          </w:p>
        </w:tc>
        <w:tc>
          <w:tcPr>
            <w:tcW w:w="1038" w:type="dxa"/>
            <w:vAlign w:val="center"/>
          </w:tcPr>
          <w:p w14:paraId="5AB23A11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2025</w:t>
            </w:r>
          </w:p>
        </w:tc>
        <w:tc>
          <w:tcPr>
            <w:tcW w:w="3279" w:type="dxa"/>
            <w:vAlign w:val="center"/>
          </w:tcPr>
          <w:p w14:paraId="026A8595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1,020</w:t>
            </w:r>
          </w:p>
        </w:tc>
      </w:tr>
      <w:tr w:rsidR="00381BDE" w:rsidRPr="000068F6" w14:paraId="6E001936" w14:textId="77777777" w:rsidTr="00381BDE">
        <w:trPr>
          <w:trHeight w:val="301"/>
          <w:jc w:val="center"/>
        </w:trPr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6CCC9A39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2020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14:paraId="00457F63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1,003</w:t>
            </w:r>
          </w:p>
        </w:tc>
        <w:tc>
          <w:tcPr>
            <w:tcW w:w="1038" w:type="dxa"/>
            <w:vAlign w:val="center"/>
          </w:tcPr>
          <w:p w14:paraId="0534A40D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2026</w:t>
            </w:r>
          </w:p>
        </w:tc>
        <w:tc>
          <w:tcPr>
            <w:tcW w:w="3279" w:type="dxa"/>
            <w:vAlign w:val="center"/>
          </w:tcPr>
          <w:p w14:paraId="4F864B35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1,024</w:t>
            </w:r>
          </w:p>
        </w:tc>
      </w:tr>
      <w:tr w:rsidR="00381BDE" w:rsidRPr="000068F6" w14:paraId="286F3A35" w14:textId="77777777" w:rsidTr="00381BDE">
        <w:trPr>
          <w:trHeight w:val="301"/>
          <w:jc w:val="center"/>
        </w:trPr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14D42854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2021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14:paraId="2A1BCDCC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1,007</w:t>
            </w:r>
          </w:p>
        </w:tc>
        <w:tc>
          <w:tcPr>
            <w:tcW w:w="1038" w:type="dxa"/>
            <w:vAlign w:val="center"/>
          </w:tcPr>
          <w:p w14:paraId="07B2D631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2027</w:t>
            </w:r>
          </w:p>
        </w:tc>
        <w:tc>
          <w:tcPr>
            <w:tcW w:w="3279" w:type="dxa"/>
            <w:vAlign w:val="center"/>
          </w:tcPr>
          <w:p w14:paraId="72CFC96C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1,027</w:t>
            </w:r>
          </w:p>
        </w:tc>
      </w:tr>
      <w:tr w:rsidR="00381BDE" w:rsidRPr="000068F6" w14:paraId="51B3E07D" w14:textId="77777777" w:rsidTr="00381BDE">
        <w:trPr>
          <w:trHeight w:val="301"/>
          <w:jc w:val="center"/>
        </w:trPr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4E18D467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2022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14:paraId="29994265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1,010</w:t>
            </w:r>
          </w:p>
        </w:tc>
        <w:tc>
          <w:tcPr>
            <w:tcW w:w="1038" w:type="dxa"/>
            <w:vAlign w:val="center"/>
          </w:tcPr>
          <w:p w14:paraId="7794E166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2028</w:t>
            </w:r>
          </w:p>
        </w:tc>
        <w:tc>
          <w:tcPr>
            <w:tcW w:w="3279" w:type="dxa"/>
            <w:vAlign w:val="center"/>
          </w:tcPr>
          <w:p w14:paraId="2597F58D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1,031</w:t>
            </w:r>
          </w:p>
        </w:tc>
      </w:tr>
      <w:tr w:rsidR="00381BDE" w:rsidRPr="000068F6" w14:paraId="6C3E4C23" w14:textId="77777777" w:rsidTr="00381BDE">
        <w:trPr>
          <w:trHeight w:val="301"/>
          <w:jc w:val="center"/>
        </w:trPr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7CB7F313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2023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14:paraId="37F50DAC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1,014</w:t>
            </w:r>
          </w:p>
        </w:tc>
        <w:tc>
          <w:tcPr>
            <w:tcW w:w="1038" w:type="dxa"/>
            <w:vAlign w:val="center"/>
          </w:tcPr>
          <w:p w14:paraId="4F1A5D5E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2029</w:t>
            </w:r>
          </w:p>
        </w:tc>
        <w:tc>
          <w:tcPr>
            <w:tcW w:w="3279" w:type="dxa"/>
            <w:vAlign w:val="center"/>
          </w:tcPr>
          <w:p w14:paraId="417CCFD7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1,034</w:t>
            </w:r>
          </w:p>
        </w:tc>
      </w:tr>
      <w:tr w:rsidR="00381BDE" w:rsidRPr="000068F6" w14:paraId="49113878" w14:textId="77777777" w:rsidTr="00381BDE">
        <w:trPr>
          <w:trHeight w:val="301"/>
          <w:jc w:val="center"/>
        </w:trPr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2CFBBD2C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2024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14:paraId="50950E89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1,017</w:t>
            </w:r>
          </w:p>
        </w:tc>
        <w:tc>
          <w:tcPr>
            <w:tcW w:w="1038" w:type="dxa"/>
            <w:vAlign w:val="center"/>
          </w:tcPr>
          <w:p w14:paraId="015B778A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2030</w:t>
            </w:r>
          </w:p>
        </w:tc>
        <w:tc>
          <w:tcPr>
            <w:tcW w:w="3279" w:type="dxa"/>
            <w:vAlign w:val="center"/>
          </w:tcPr>
          <w:p w14:paraId="2D058D79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1,037</w:t>
            </w:r>
          </w:p>
        </w:tc>
      </w:tr>
    </w:tbl>
    <w:p w14:paraId="34B02CF2" w14:textId="5712604B" w:rsidR="00381BDE" w:rsidRPr="000068F6" w:rsidRDefault="00381BDE" w:rsidP="009F2A43">
      <w:pPr>
        <w:spacing w:before="240" w:after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2.5 – Прогноз изменения количества ТС в г. Зеленогорск</w:t>
      </w:r>
      <w:r w:rsidR="00C961F5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по отношению к базовому 2019 году </w:t>
      </w:r>
    </w:p>
    <w:tbl>
      <w:tblPr>
        <w:tblW w:w="0" w:type="auto"/>
        <w:tblInd w:w="96" w:type="dxa"/>
        <w:tblLayout w:type="fixed"/>
        <w:tblLook w:val="04A0" w:firstRow="1" w:lastRow="0" w:firstColumn="1" w:lastColumn="0" w:noHBand="0" w:noVBand="1"/>
      </w:tblPr>
      <w:tblGrid>
        <w:gridCol w:w="2422"/>
        <w:gridCol w:w="2410"/>
        <w:gridCol w:w="2410"/>
        <w:gridCol w:w="2515"/>
      </w:tblGrid>
      <w:tr w:rsidR="00381BDE" w:rsidRPr="000068F6" w14:paraId="42FD418F" w14:textId="77777777" w:rsidTr="00381BDE">
        <w:trPr>
          <w:trHeight w:val="28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1DDF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Доля количества ТС по отношению к базовому году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EBAD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Сценарий «Инерционного развития»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0266" w14:textId="45CFFC64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Сценарий «Сбалансированного развития»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BF85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Сценарий «Ускоренного развития»</w:t>
            </w:r>
          </w:p>
        </w:tc>
      </w:tr>
      <w:tr w:rsidR="00381BDE" w:rsidRPr="000068F6" w14:paraId="5A0E6E0F" w14:textId="77777777" w:rsidTr="00381BDE">
        <w:trPr>
          <w:trHeight w:val="288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C8E88A" w14:textId="77777777" w:rsidR="00381BDE" w:rsidRPr="000068F6" w:rsidRDefault="00381BDE" w:rsidP="00F55F15">
            <w:pPr>
              <w:jc w:val="center"/>
              <w:rPr>
                <w:i/>
                <w:color w:val="000000"/>
              </w:rPr>
            </w:pPr>
            <w:r w:rsidRPr="000068F6">
              <w:rPr>
                <w:i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8DA497" w14:textId="77777777" w:rsidR="00381BDE" w:rsidRPr="000068F6" w:rsidRDefault="00381BDE" w:rsidP="00F55F15">
            <w:pPr>
              <w:jc w:val="center"/>
              <w:rPr>
                <w:i/>
                <w:color w:val="000000"/>
              </w:rPr>
            </w:pPr>
            <w:r w:rsidRPr="000068F6">
              <w:rPr>
                <w:i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F00002" w14:textId="77777777" w:rsidR="00381BDE" w:rsidRPr="000068F6" w:rsidRDefault="00381BDE" w:rsidP="00F55F15">
            <w:pPr>
              <w:jc w:val="center"/>
              <w:rPr>
                <w:i/>
                <w:color w:val="000000"/>
              </w:rPr>
            </w:pPr>
            <w:r w:rsidRPr="000068F6">
              <w:rPr>
                <w:i/>
                <w:color w:val="000000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3D2DB0" w14:textId="77777777" w:rsidR="00381BDE" w:rsidRPr="000068F6" w:rsidRDefault="00381BDE" w:rsidP="00F55F15">
            <w:pPr>
              <w:jc w:val="center"/>
              <w:rPr>
                <w:i/>
                <w:color w:val="000000"/>
              </w:rPr>
            </w:pPr>
            <w:r w:rsidRPr="000068F6">
              <w:rPr>
                <w:i/>
                <w:color w:val="000000"/>
              </w:rPr>
              <w:t>4</w:t>
            </w:r>
          </w:p>
        </w:tc>
      </w:tr>
      <w:tr w:rsidR="00381BDE" w:rsidRPr="000068F6" w14:paraId="1570551F" w14:textId="77777777" w:rsidTr="00381BDE">
        <w:trPr>
          <w:trHeight w:val="28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2D55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на 2023 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07B2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1,040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0E3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1,043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D93A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1,060</w:t>
            </w:r>
          </w:p>
        </w:tc>
      </w:tr>
      <w:tr w:rsidR="00381BDE" w:rsidRPr="000068F6" w14:paraId="5CAC392F" w14:textId="77777777" w:rsidTr="00381BDE">
        <w:trPr>
          <w:trHeight w:val="28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51F1" w14:textId="77777777" w:rsidR="00381BDE" w:rsidRPr="000068F6" w:rsidRDefault="00381BDE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на 2028 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4F90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1,091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05F4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1,100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35C8" w14:textId="77777777" w:rsidR="00381BDE" w:rsidRPr="000068F6" w:rsidRDefault="00381BD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1,136</w:t>
            </w:r>
          </w:p>
        </w:tc>
      </w:tr>
    </w:tbl>
    <w:p w14:paraId="561A9FC2" w14:textId="2863F89F" w:rsidR="00381BDE" w:rsidRPr="000068F6" w:rsidRDefault="00381BDE" w:rsidP="00F55F15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Уровни обслуживания участков УДС и распределение транспортных потоков на прогнозные периоды для сценария «Сбалансированного развития», который был выбран в рамках КСОДД в разделе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3.2, представлены на рисунках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2.8–2.9. Цвета линий на рисунках, как и ранее, обозначают соответствующие уровни обслуживания (рис.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2.6). </w:t>
      </w:r>
    </w:p>
    <w:p w14:paraId="566FAD97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Из рисунков видно, что в прогнозные периоды будет наблюдаться незначительное ухудшение показателей уровня обслуживания по отношению к базовому году.</w:t>
      </w:r>
    </w:p>
    <w:p w14:paraId="15636B13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Полученные модели и результаты моделирования использовались при планировании мероприятий КСОДД на среднесрочную и долгосрочную перспективы.</w:t>
      </w:r>
    </w:p>
    <w:p w14:paraId="220F7CFD" w14:textId="77777777" w:rsidR="00381BDE" w:rsidRPr="000068F6" w:rsidRDefault="00381BDE" w:rsidP="00F55F15">
      <w:pPr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14:paraId="473ABB85" w14:textId="77777777" w:rsidR="00381BDE" w:rsidRPr="000068F6" w:rsidRDefault="00381BDE" w:rsidP="00F55F15">
      <w:pPr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14:paraId="3338AD57" w14:textId="77777777" w:rsidR="00381BDE" w:rsidRPr="000068F6" w:rsidRDefault="00381BDE" w:rsidP="00F55F15">
      <w:pPr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14:paraId="205EBC26" w14:textId="77777777" w:rsidR="00381BDE" w:rsidRPr="000068F6" w:rsidRDefault="00381BDE" w:rsidP="00F55F15">
      <w:pPr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14:paraId="6D64B39A" w14:textId="77777777" w:rsidR="00381BDE" w:rsidRPr="000068F6" w:rsidRDefault="00381BDE" w:rsidP="00F55F15">
      <w:pPr>
        <w:contextualSpacing/>
        <w:jc w:val="both"/>
        <w:rPr>
          <w:rFonts w:eastAsiaTheme="minorEastAsia"/>
          <w:sz w:val="28"/>
          <w:szCs w:val="28"/>
          <w:lang w:eastAsia="ru-RU"/>
        </w:rPr>
      </w:pPr>
    </w:p>
    <w:p w14:paraId="4B4B04D2" w14:textId="77777777" w:rsidR="00381BDE" w:rsidRPr="000068F6" w:rsidRDefault="00381BDE" w:rsidP="00F55F15">
      <w:pPr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206887CD" wp14:editId="652E9538">
            <wp:extent cx="6096635" cy="3524885"/>
            <wp:effectExtent l="19050" t="0" r="0" b="0"/>
            <wp:docPr id="15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52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4B918" w14:textId="571F8656" w:rsidR="00381BDE" w:rsidRPr="000068F6" w:rsidRDefault="00381BDE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2.8 – Модель г.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C961F5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для сценария «Сбалансированного развития», среднесрочный период</w:t>
      </w:r>
    </w:p>
    <w:p w14:paraId="3B9D80CF" w14:textId="77777777" w:rsidR="00381BDE" w:rsidRPr="000068F6" w:rsidRDefault="00381BDE" w:rsidP="009F2A43">
      <w:pPr>
        <w:spacing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471F65B4" wp14:editId="1A8D747F">
            <wp:extent cx="6096635" cy="3524885"/>
            <wp:effectExtent l="19050" t="0" r="0" b="0"/>
            <wp:docPr id="15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52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1F4B0" w14:textId="77777777" w:rsidR="00D04BFF" w:rsidRDefault="00381BDE" w:rsidP="009F2A43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2.9 – Модель г.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C961F5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для сценария «Сбалансированного </w:t>
      </w:r>
    </w:p>
    <w:p w14:paraId="24635EF7" w14:textId="1DBA09AD" w:rsidR="00381BDE" w:rsidRPr="000068F6" w:rsidRDefault="00381BDE" w:rsidP="009F2A43">
      <w:pPr>
        <w:spacing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развития», долгосрочный период</w:t>
      </w:r>
    </w:p>
    <w:p w14:paraId="784F9697" w14:textId="77777777" w:rsidR="00381BDE" w:rsidRPr="000068F6" w:rsidRDefault="00716871" w:rsidP="00F55F15">
      <w:pPr>
        <w:pStyle w:val="2"/>
        <w:spacing w:line="240" w:lineRule="auto"/>
      </w:pPr>
      <w:bookmarkStart w:id="46" w:name="_Toc24105421"/>
      <w:bookmarkStart w:id="47" w:name="_Toc31613118"/>
      <w:r w:rsidRPr="000068F6">
        <w:t xml:space="preserve">2.3. </w:t>
      </w:r>
      <w:r w:rsidR="00381BDE" w:rsidRPr="000068F6">
        <w:t>Разработка микромоделей ключевых транспортных узлов</w:t>
      </w:r>
      <w:bookmarkEnd w:id="46"/>
      <w:r w:rsidR="00381BDE" w:rsidRPr="000068F6">
        <w:t>.</w:t>
      </w:r>
      <w:bookmarkEnd w:id="47"/>
    </w:p>
    <w:p w14:paraId="20511492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отличие от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макромоделирования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, которое предназначено для построения модели всего города или муниципального образования,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микромоделирование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используется с целью отображения транспортной ситуации на отдельно взятом участке УДС, как правило для проверки рабочих гипотез по повышению пропускной способности, повышению безопасности дорожного движения и т.п.</w:t>
      </w:r>
    </w:p>
    <w:p w14:paraId="618EE64D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Для анализа ключевых транспортных узлов г. Зеленогорск</w:t>
      </w:r>
      <w:r w:rsidR="0048005F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был выбран профессиональный инструмент моделирования транспортных потоков PTV VISION VISSIM.</w:t>
      </w:r>
    </w:p>
    <w:p w14:paraId="4225F9D4" w14:textId="77777777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PTV VISSIM позволяет создавать микроскопические транспортные модели, отражающие существующую транспортную ситуацию на уровне отдельных транспортных средств и пешеходов, где исходными данными служат замеры, проведенные в ходе натурных обследований. Имитационная транспортная микромодель позволяет анализировать пропускную способность транспортного узла в зависимости от: типа пересечения дорог, используемой схемы ОДД, оптимизации работы светофорных объектов, взаимодействия пешеходов и транспортных средств. В программу встроены возможности записи 3D-видеороликов, с помощью которых можно наглядно представить результаты планируемых к внедрению решений. Движение водителей и пешеходов в имитационной модели подчинено известным математическим моделям, благодаря чему достигается реалистичное моделирование всех участников дорожного движения. Фактически продукт стал стандартом в проектах по организации дорожного движения.</w:t>
      </w:r>
    </w:p>
    <w:p w14:paraId="45EE1C65" w14:textId="21DFFCBF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рамках КСОДД были разработаны имитационная микромодель пересечения ул. Парковая – ул. Заводская – ул. Энергетиков, а также модель, включающая в себя четыре светофорных объекта (три по ул.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и один на пересечении ул.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Первомайская и ул.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Мира).</w:t>
      </w:r>
    </w:p>
    <w:p w14:paraId="5AC43B7C" w14:textId="7CC865CB" w:rsidR="00381BDE" w:rsidRPr="000068F6" w:rsidRDefault="00381BDE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Фрагменты симуляции данных моделей в </w:t>
      </w:r>
      <w:r w:rsidRPr="000068F6">
        <w:rPr>
          <w:rFonts w:eastAsiaTheme="minorEastAsia"/>
          <w:sz w:val="28"/>
          <w:szCs w:val="28"/>
          <w:lang w:val="en-US" w:eastAsia="ru-RU"/>
        </w:rPr>
        <w:t>PTVVISSIM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представлены на рисунках</w:t>
      </w:r>
      <w:r w:rsidR="009F2A4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2.10–2.11. </w:t>
      </w:r>
    </w:p>
    <w:p w14:paraId="352AFA5C" w14:textId="77777777" w:rsidR="00381BDE" w:rsidRPr="000068F6" w:rsidRDefault="00381BDE" w:rsidP="00F55F15">
      <w:pPr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FBAF844" wp14:editId="02D3112A">
            <wp:extent cx="6096635" cy="4191635"/>
            <wp:effectExtent l="19050" t="0" r="0" b="0"/>
            <wp:docPr id="15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19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93F40" w14:textId="77777777" w:rsidR="00527C63" w:rsidRDefault="00381BDE" w:rsidP="009F2A43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2.10 – Кадр из прогона имитационной модели пересечения </w:t>
      </w:r>
    </w:p>
    <w:p w14:paraId="4CD36DFE" w14:textId="1A029F62" w:rsidR="00381BDE" w:rsidRPr="000068F6" w:rsidRDefault="00381BDE" w:rsidP="009F2A43">
      <w:pPr>
        <w:spacing w:after="1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Заводская – ул. Парковая – ул. Энергетиков</w:t>
      </w:r>
    </w:p>
    <w:p w14:paraId="662F898E" w14:textId="77777777" w:rsidR="00381BDE" w:rsidRPr="000068F6" w:rsidRDefault="00381BDE" w:rsidP="00F55F15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76461E2B" wp14:editId="7B005460">
            <wp:extent cx="6096635" cy="3286760"/>
            <wp:effectExtent l="19050" t="0" r="0" b="0"/>
            <wp:docPr id="15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28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CF616" w14:textId="6111C4DE" w:rsidR="00381BDE" w:rsidRPr="000068F6" w:rsidRDefault="00381BDE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2.11 – Кадр из прогона имитационной модели четырех пересечений – показаны пересечения ул.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 с ул.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(слева) и с ул.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Первомайская (справа)</w:t>
      </w:r>
    </w:p>
    <w:p w14:paraId="7C13649A" w14:textId="7634C7C9" w:rsidR="00DE32AF" w:rsidRPr="000068F6" w:rsidRDefault="00716871" w:rsidP="00F55F15">
      <w:pPr>
        <w:pStyle w:val="1"/>
        <w:suppressAutoHyphens/>
        <w:spacing w:before="0" w:beforeAutospacing="0" w:after="200" w:afterAutospacing="0"/>
        <w:ind w:left="284"/>
        <w:jc w:val="center"/>
      </w:pPr>
      <w:bookmarkStart w:id="48" w:name="_Toc31613119"/>
      <w:r w:rsidRPr="000068F6">
        <w:lastRenderedPageBreak/>
        <w:t>3.</w:t>
      </w:r>
      <w:r w:rsidR="00DE32AF" w:rsidRPr="000068F6">
        <w:t>РАЗРАБОТКА МЕРОПРИЯТИЙ ПО ОРГАНИЗАЦИИ ДОРОЖНОГО ДВИЖЕНИЯ В РАМКАХ КСОДД НА ПРОГНОЗНЫЕ ПЕРИОДЫ</w:t>
      </w:r>
      <w:bookmarkEnd w:id="48"/>
    </w:p>
    <w:p w14:paraId="3E566310" w14:textId="77777777" w:rsidR="00716871" w:rsidRPr="000068F6" w:rsidRDefault="00716871" w:rsidP="00F55F15">
      <w:pPr>
        <w:pStyle w:val="2"/>
        <w:spacing w:line="240" w:lineRule="auto"/>
      </w:pPr>
      <w:bookmarkStart w:id="49" w:name="_Toc18796433"/>
      <w:bookmarkStart w:id="50" w:name="_Toc18796528"/>
      <w:bookmarkStart w:id="51" w:name="_Toc18921563"/>
      <w:bookmarkStart w:id="52" w:name="_Toc18924475"/>
      <w:bookmarkStart w:id="53" w:name="_Toc23472858"/>
      <w:bookmarkStart w:id="54" w:name="_Toc24674459"/>
      <w:bookmarkStart w:id="55" w:name="_Toc25596967"/>
      <w:bookmarkStart w:id="56" w:name="_Toc31613120"/>
      <w:bookmarkStart w:id="57" w:name="_Toc31613123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0068F6">
        <w:t>3.1. Разработка принципиальных предложений и решений по основным мероприятиям организации дорожного движения (варианты проектирования).</w:t>
      </w:r>
      <w:bookmarkEnd w:id="57"/>
    </w:p>
    <w:p w14:paraId="1323347B" w14:textId="4149C481" w:rsidR="00DE32AF" w:rsidRPr="000068F6" w:rsidRDefault="00DE32AF" w:rsidP="00F55F15">
      <w:pPr>
        <w:spacing w:after="20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Анализ официальных документов, проведенный в разделе 1.2 КСОДД </w:t>
      </w:r>
      <w:r w:rsidR="00527C63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[3, 5, 6] позволил сформировать три расчетных сценария развития транспортной системы муниципального образования г. Зеленогорск.</w:t>
      </w:r>
    </w:p>
    <w:p w14:paraId="48A11A17" w14:textId="77777777" w:rsidR="00DE32AF" w:rsidRPr="000068F6" w:rsidRDefault="00DE32AF" w:rsidP="009F2A43">
      <w:pPr>
        <w:spacing w:after="240"/>
        <w:ind w:firstLine="709"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0068F6">
        <w:rPr>
          <w:rFonts w:eastAsiaTheme="minorEastAsia"/>
          <w:b/>
          <w:i/>
          <w:sz w:val="28"/>
          <w:szCs w:val="28"/>
          <w:lang w:eastAsia="ru-RU"/>
        </w:rPr>
        <w:t>1. Сценарий «Инерционного развития».</w:t>
      </w:r>
    </w:p>
    <w:p w14:paraId="6772C22A" w14:textId="77777777" w:rsidR="00C961F5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Сценарий базируется на консерват</w:t>
      </w:r>
      <w:r w:rsidR="00C961F5">
        <w:rPr>
          <w:rFonts w:eastAsiaTheme="minorEastAsia"/>
          <w:sz w:val="28"/>
          <w:szCs w:val="28"/>
          <w:lang w:eastAsia="ru-RU"/>
        </w:rPr>
        <w:t xml:space="preserve">ивном варианте прогнозов уровня </w:t>
      </w:r>
    </w:p>
    <w:p w14:paraId="388FAEFB" w14:textId="460457D6" w:rsidR="00DE32AF" w:rsidRPr="000068F6" w:rsidRDefault="00DE32AF" w:rsidP="00F55F15">
      <w:pPr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автомобилизации и наиболее сдержанных прогнозах программы комплексного раз</w:t>
      </w:r>
      <w:r w:rsidR="0048005F">
        <w:rPr>
          <w:rFonts w:eastAsiaTheme="minorEastAsia"/>
          <w:sz w:val="28"/>
          <w:szCs w:val="28"/>
          <w:lang w:eastAsia="ru-RU"/>
        </w:rPr>
        <w:t xml:space="preserve">вития социальной инфраструктуры </w:t>
      </w:r>
      <w:r w:rsidRPr="000068F6">
        <w:rPr>
          <w:rFonts w:eastAsiaTheme="minorEastAsia"/>
          <w:sz w:val="28"/>
          <w:szCs w:val="28"/>
          <w:lang w:eastAsia="ru-RU"/>
        </w:rPr>
        <w:t>г. Зеленогорск [5] и предполагает наличие сдержанных темпов экономического роста с учетом рисков ухудшения внешнеэкономических и иных условий. В связи с этим предполагается инерционная либо реверсивная динамика ключевых макроэкономических показателей.</w:t>
      </w:r>
    </w:p>
    <w:p w14:paraId="7B38B855" w14:textId="3BCA72A4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Данный вариант характеризуется: сжатием инвестиционной активности, отсутствием роста среднегодового размера реальных доходов населения, продолжающимся снижением численности населения муниципального образования. В рассматриваемом сценарии наиболее дорогостоящие мероприятия, имеющиеся в документах </w:t>
      </w:r>
      <w:r w:rsidR="00D04BFF" w:rsidRPr="000068F6">
        <w:rPr>
          <w:rFonts w:eastAsiaTheme="minorEastAsia"/>
          <w:sz w:val="28"/>
          <w:szCs w:val="28"/>
          <w:lang w:eastAsia="ru-RU"/>
        </w:rPr>
        <w:t>территориального планирования,</w:t>
      </w:r>
      <w:r w:rsidRPr="000068F6">
        <w:rPr>
          <w:rFonts w:eastAsiaTheme="minorEastAsia"/>
          <w:sz w:val="28"/>
          <w:szCs w:val="28"/>
          <w:lang w:eastAsia="ru-RU"/>
        </w:rPr>
        <w:t xml:space="preserve"> не учитываются, ввиду закладываемой отрицательной демографической ситуации. Использование бюджетных средств находится на минимально возможном уровне.</w:t>
      </w:r>
    </w:p>
    <w:p w14:paraId="4A049D53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Учитывая вышеприведенное, данный сценарий предполагает реализацию только тех мероприятий, которые необходимы для приведения дорожной сети к нормативному состоянию по действующим требованиям, а также для повышения безопасности дорожного движения, сохранения жизни и здоровья населения при минимально возможных финансовых затратах.</w:t>
      </w:r>
    </w:p>
    <w:p w14:paraId="121C6D35" w14:textId="77777777" w:rsidR="00DE32AF" w:rsidRPr="000068F6" w:rsidRDefault="00DE32AF" w:rsidP="009F2A43">
      <w:pPr>
        <w:spacing w:before="240" w:after="240"/>
        <w:ind w:firstLine="709"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0068F6">
        <w:rPr>
          <w:rFonts w:eastAsiaTheme="minorEastAsia"/>
          <w:b/>
          <w:i/>
          <w:sz w:val="28"/>
          <w:szCs w:val="28"/>
          <w:lang w:eastAsia="ru-RU"/>
        </w:rPr>
        <w:t>2. Сценарий «Сбалансированного развития».</w:t>
      </w:r>
    </w:p>
    <w:p w14:paraId="679652A2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По объективным причинам, средствами транспорта и ОДД не представляется возможным преодолеть значительную часть тенденций, характерных для сценария «Инерционного развития». К их числу следует отнести весомые демографические факторы, низкие темпы развития промышленности и других отраслей экономики, имеющиеся финансовые ограничения. </w:t>
      </w:r>
    </w:p>
    <w:p w14:paraId="0CECFC87" w14:textId="1336156E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Однако отсутствие сбалансированной системы транспортного обслуживания в г.</w:t>
      </w:r>
      <w:r w:rsidR="00527C63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 будет способствовать постепенному снижению качества жизни населения, а самих трудовых ресурсов – миграции в другие города и регионы страны (Красноярск, Москва, Санкт-Петербург). Политика разумного сдерживания трудового потенциала на территории г.</w:t>
      </w:r>
      <w:r w:rsidR="00527C63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6715BD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и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повышения качества жизни людей должна быть неразрывно связана с реализацией потенциальных, в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т.ч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. скрытых возможностей транспортной системы, направленных на повышение доступности, безопасности и качества транспортных услуг для всех групп населения. </w:t>
      </w:r>
    </w:p>
    <w:p w14:paraId="7AA07B31" w14:textId="1CE0E053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Помимо мероприятий сценария «Инерционного развития», данный сценарий предусматривает дополнительные меры, направленные на развитие транспортной инфраструктуры, велосипедной инфраструктуры, парковочного пространства, повышение пешеходной доступности территорий и др. Сценарий базируется</w:t>
      </w:r>
      <w:r w:rsidR="006715BD">
        <w:rPr>
          <w:rFonts w:eastAsiaTheme="minorEastAsia"/>
          <w:sz w:val="28"/>
          <w:szCs w:val="28"/>
          <w:lang w:eastAsia="ru-RU"/>
        </w:rPr>
        <w:t xml:space="preserve"> на</w:t>
      </w:r>
      <w:r w:rsidRPr="000068F6">
        <w:rPr>
          <w:rFonts w:eastAsiaTheme="minorEastAsia"/>
          <w:sz w:val="28"/>
          <w:szCs w:val="28"/>
          <w:lang w:eastAsia="ru-RU"/>
        </w:rPr>
        <w:t xml:space="preserve"> умеренно-оптимистичных оценках программы социально-экономического развития г. Зеленогорск [5].</w:t>
      </w:r>
    </w:p>
    <w:p w14:paraId="79A2F0D2" w14:textId="021A95A3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Данный сценарий предполагает увеличение объемов финансирования мероприятий КСОДД, в связи с чем становится возможными введение или оптимизация светофорного регулирования, развитие парковочного пространства, повышение удобства и безопасности пешеходного движения и др.</w:t>
      </w:r>
    </w:p>
    <w:p w14:paraId="7AFDA963" w14:textId="77777777" w:rsidR="00DE32AF" w:rsidRPr="000068F6" w:rsidRDefault="00DE32AF" w:rsidP="009F2A43">
      <w:pPr>
        <w:spacing w:before="240" w:after="240"/>
        <w:ind w:firstLine="708"/>
        <w:jc w:val="both"/>
      </w:pPr>
      <w:r w:rsidRPr="000068F6">
        <w:rPr>
          <w:rFonts w:eastAsiaTheme="minorEastAsia"/>
          <w:b/>
          <w:i/>
          <w:sz w:val="28"/>
          <w:szCs w:val="28"/>
          <w:lang w:eastAsia="ru-RU"/>
        </w:rPr>
        <w:t>3. Сценарий «Ускоренного развития».</w:t>
      </w:r>
    </w:p>
    <w:p w14:paraId="705839F7" w14:textId="7D376793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Транспортная система городов и регионов страны является отражением состояния экономики, культуры населения, привлекательности этой территории для повседневной жизни и туристических поездок. Реализация сценариев «Инерционного </w:t>
      </w:r>
      <w:r w:rsidR="002F4135" w:rsidRPr="000068F6">
        <w:rPr>
          <w:rFonts w:eastAsiaTheme="minorEastAsia"/>
          <w:sz w:val="28"/>
          <w:szCs w:val="28"/>
          <w:lang w:eastAsia="ru-RU"/>
        </w:rPr>
        <w:t>развития</w:t>
      </w:r>
      <w:r w:rsidRPr="000068F6">
        <w:rPr>
          <w:rFonts w:eastAsiaTheme="minorEastAsia"/>
          <w:sz w:val="28"/>
          <w:szCs w:val="28"/>
          <w:lang w:eastAsia="ru-RU"/>
        </w:rPr>
        <w:t>» и «Сбалансированного развития» содержит в своем составе ограничения, прежде всего финансовые, не позволяющие в полной мере реализовать транспортный потенциал г.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7846E3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>. В свою очередь, сценарий «Сбалансированного развития» хотя и направлен на устранение определенных проблем, но не предусматривает решение таких принципиальных задач, как: снижение времени передвижения населения, создание полностью безопасных и комфортных условий дорожного движения и организации перевозок пассажиров, формирование новой структуры транспортных связей.</w:t>
      </w:r>
    </w:p>
    <w:p w14:paraId="03B4B471" w14:textId="06D275D5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Данный сценарий базируется на оптимистичном сценарии развития </w:t>
      </w:r>
      <w:r w:rsidR="00527C63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Зеленогорск, заложенном в его программе социально-экономического развития [5] и предусматривает максимально возможный перечень всех 22 групп мероприятий, предложенных в КСОДД. Но тем не менее, сценарий учитывает и некоторые финансовые ограничения.</w:t>
      </w:r>
    </w:p>
    <w:p w14:paraId="781541F4" w14:textId="77777777" w:rsidR="00DE32AF" w:rsidRPr="000068F6" w:rsidRDefault="00716871" w:rsidP="009F2A43">
      <w:pPr>
        <w:pStyle w:val="2"/>
        <w:spacing w:before="240" w:line="240" w:lineRule="auto"/>
      </w:pPr>
      <w:bookmarkStart w:id="58" w:name="_Toc31613124"/>
      <w:r w:rsidRPr="000068F6">
        <w:t xml:space="preserve">3.2. </w:t>
      </w:r>
      <w:r w:rsidR="00DE32AF" w:rsidRPr="000068F6">
        <w:t>Укрупненная оценка предлагаемых вариантов проектирования с последующим выбором предлагаемого к реализации варианта.</w:t>
      </w:r>
      <w:bookmarkEnd w:id="58"/>
    </w:p>
    <w:p w14:paraId="62902DFE" w14:textId="77777777" w:rsidR="00DE32AF" w:rsidRPr="000068F6" w:rsidRDefault="00DE32AF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Для определения состава мероприятий целевыми критериями оптимальности выбраны повышение безопасности дорожного движения, в особенности движения детей к образовательным учреждениям, а также повышение качества транспортного обслуживания и комфортности передвижения. Выбор таких критериев определен исходя из следующих базовых принципов:</w:t>
      </w:r>
    </w:p>
    <w:p w14:paraId="504148F5" w14:textId="2070267E" w:rsidR="00DE32AF" w:rsidRPr="000068F6" w:rsidRDefault="00DE32AF" w:rsidP="00527C63">
      <w:pPr>
        <w:pStyle w:val="a0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 xml:space="preserve">транспортная </w:t>
      </w:r>
      <w:r w:rsidR="007846E3">
        <w:rPr>
          <w:sz w:val="28"/>
          <w:szCs w:val="28"/>
        </w:rPr>
        <w:t xml:space="preserve">система формируется для жителей </w:t>
      </w:r>
      <w:r w:rsidRPr="000068F6">
        <w:rPr>
          <w:sz w:val="28"/>
          <w:szCs w:val="28"/>
        </w:rPr>
        <w:t>г.</w:t>
      </w:r>
      <w:r w:rsidR="00527C63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Зеленогорск</w:t>
      </w:r>
      <w:r w:rsidR="007846E3">
        <w:rPr>
          <w:sz w:val="28"/>
          <w:szCs w:val="28"/>
        </w:rPr>
        <w:t>а</w:t>
      </w:r>
      <w:r w:rsidRPr="000068F6">
        <w:rPr>
          <w:sz w:val="28"/>
          <w:szCs w:val="28"/>
        </w:rPr>
        <w:t xml:space="preserve"> и, следовательно, должна быть ориентированной на них;</w:t>
      </w:r>
    </w:p>
    <w:p w14:paraId="7398B71E" w14:textId="2EC9C899" w:rsidR="00DE32AF" w:rsidRPr="007846E3" w:rsidRDefault="00DE32AF" w:rsidP="00527C63">
      <w:pPr>
        <w:pStyle w:val="a0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lastRenderedPageBreak/>
        <w:t xml:space="preserve">повышение уровня безопасности дорожного движения, снижение временных задержек при реализации транспортных передвижений, повышение комфортности передвижений, снижение </w:t>
      </w:r>
      <w:proofErr w:type="gramStart"/>
      <w:r w:rsidRPr="000068F6">
        <w:rPr>
          <w:sz w:val="28"/>
          <w:szCs w:val="28"/>
        </w:rPr>
        <w:t>выбросов</w:t>
      </w:r>
      <w:proofErr w:type="gramEnd"/>
      <w:r w:rsidRPr="000068F6">
        <w:rPr>
          <w:sz w:val="28"/>
          <w:szCs w:val="28"/>
        </w:rPr>
        <w:t xml:space="preserve"> загрязняющих </w:t>
      </w:r>
      <w:proofErr w:type="spellStart"/>
      <w:r w:rsidRPr="000068F6">
        <w:rPr>
          <w:sz w:val="28"/>
          <w:szCs w:val="28"/>
        </w:rPr>
        <w:t>веществ</w:t>
      </w:r>
      <w:r w:rsidRPr="007846E3">
        <w:rPr>
          <w:sz w:val="28"/>
          <w:szCs w:val="28"/>
        </w:rPr>
        <w:t>способно</w:t>
      </w:r>
      <w:proofErr w:type="spellEnd"/>
      <w:r w:rsidRPr="007846E3">
        <w:rPr>
          <w:sz w:val="28"/>
          <w:szCs w:val="28"/>
        </w:rPr>
        <w:t xml:space="preserve"> в некоторой степени замедлить наметившиеся тенденции ухудшения демографической ситуации.</w:t>
      </w:r>
    </w:p>
    <w:p w14:paraId="44B5EB1D" w14:textId="518D5B14" w:rsidR="00DE32AF" w:rsidRPr="000068F6" w:rsidRDefault="00DE32AF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В этой связи, без учета финансовых ограничений, близкий к оптимальному состав мероприятий должен соответствовать рассмотренному сценарию «Ускоренного развития». Вместе с тем, существенным фактором риска для реализации указанного сценария является отсутствие необходимых объемов финансового обеспечения. Этот риск является высоким при существующих тенденциях, поэтому итоговый оптимизированный состав мероприятий сводится к сохранению сценария «Сбалансированного развития» и реализации предложенных в нем мероприятий (таблица 3.</w:t>
      </w:r>
      <w:r w:rsidR="0083269A" w:rsidRPr="000068F6">
        <w:rPr>
          <w:sz w:val="28"/>
          <w:szCs w:val="28"/>
        </w:rPr>
        <w:t>9</w:t>
      </w:r>
      <w:r w:rsidRPr="000068F6">
        <w:rPr>
          <w:sz w:val="28"/>
          <w:szCs w:val="28"/>
        </w:rPr>
        <w:t xml:space="preserve">). </w:t>
      </w:r>
    </w:p>
    <w:p w14:paraId="1209A30F" w14:textId="77777777" w:rsidR="00DE32AF" w:rsidRPr="000068F6" w:rsidRDefault="00DE32AF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Однако, в ходе реализации КСОДД Разработчик допускает отклонения от предложенного распределения мероприятий по сценариям из-за объективных факторов, влияющих на финансирование.</w:t>
      </w:r>
    </w:p>
    <w:p w14:paraId="0F352F73" w14:textId="77777777" w:rsidR="00DE32AF" w:rsidRPr="000068F6" w:rsidRDefault="00716871" w:rsidP="009F2A43">
      <w:pPr>
        <w:pStyle w:val="2"/>
        <w:spacing w:before="240" w:line="240" w:lineRule="auto"/>
      </w:pPr>
      <w:bookmarkStart w:id="59" w:name="_Toc31613125"/>
      <w:r w:rsidRPr="000068F6">
        <w:t xml:space="preserve">3.3. </w:t>
      </w:r>
      <w:r w:rsidR="00DE32AF" w:rsidRPr="000068F6">
        <w:t>Формирование перечня мероприятий по организации дорожного движения и очередность их реализации.</w:t>
      </w:r>
      <w:bookmarkEnd w:id="59"/>
    </w:p>
    <w:p w14:paraId="066A0255" w14:textId="34874E80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Приказом Минтранса РФ</w:t>
      </w:r>
      <w:r w:rsidR="00E83AF0">
        <w:rPr>
          <w:rFonts w:eastAsiaTheme="minorEastAsia"/>
          <w:sz w:val="28"/>
          <w:szCs w:val="28"/>
          <w:lang w:eastAsia="ru-RU"/>
        </w:rPr>
        <w:t xml:space="preserve"> от 30.07.2020 № 274</w:t>
      </w:r>
      <w:r w:rsidRPr="000068F6">
        <w:rPr>
          <w:rFonts w:eastAsiaTheme="minorEastAsia"/>
          <w:sz w:val="28"/>
          <w:szCs w:val="28"/>
          <w:lang w:eastAsia="ru-RU"/>
        </w:rPr>
        <w:t xml:space="preserve"> [3</w:t>
      </w:r>
      <w:r w:rsidR="00716871" w:rsidRPr="000068F6">
        <w:rPr>
          <w:rFonts w:eastAsiaTheme="minorEastAsia"/>
          <w:sz w:val="28"/>
          <w:szCs w:val="28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>] утвержден перечень мероприятий по ОДД, реализуемый в рамках КСОДД. Перечень включает в себя 22 пункта, которые можно разделить на шесть больших групп мероприятий:</w:t>
      </w:r>
    </w:p>
    <w:p w14:paraId="2BE82928" w14:textId="77777777" w:rsidR="00DE32AF" w:rsidRPr="000068F6" w:rsidRDefault="00DE32AF" w:rsidP="00527C63">
      <w:pPr>
        <w:pStyle w:val="a0"/>
        <w:numPr>
          <w:ilvl w:val="0"/>
          <w:numId w:val="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 повышению безопасности и пропускной способности УДС;</w:t>
      </w:r>
    </w:p>
    <w:p w14:paraId="047FB8CE" w14:textId="77777777" w:rsidR="00DE32AF" w:rsidRPr="000068F6" w:rsidRDefault="00DE32AF" w:rsidP="00527C63">
      <w:pPr>
        <w:pStyle w:val="a0"/>
        <w:numPr>
          <w:ilvl w:val="0"/>
          <w:numId w:val="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 приоритетному пропуску транспорта общего пользования;</w:t>
      </w:r>
    </w:p>
    <w:p w14:paraId="32E15F13" w14:textId="77777777" w:rsidR="00DE32AF" w:rsidRPr="000068F6" w:rsidRDefault="00DE32AF" w:rsidP="00527C63">
      <w:pPr>
        <w:pStyle w:val="a0"/>
        <w:numPr>
          <w:ilvl w:val="0"/>
          <w:numId w:val="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 развитию инфраструктуры пешеходного и велосипедного движения;</w:t>
      </w:r>
    </w:p>
    <w:p w14:paraId="0B092423" w14:textId="77777777" w:rsidR="00DE32AF" w:rsidRPr="000068F6" w:rsidRDefault="00DE32AF" w:rsidP="00527C63">
      <w:pPr>
        <w:pStyle w:val="a0"/>
        <w:numPr>
          <w:ilvl w:val="0"/>
          <w:numId w:val="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 развитию парковочного пространства;</w:t>
      </w:r>
    </w:p>
    <w:p w14:paraId="78BC0A15" w14:textId="77777777" w:rsidR="00DE32AF" w:rsidRPr="000068F6" w:rsidRDefault="00DE32AF" w:rsidP="00527C63">
      <w:pPr>
        <w:pStyle w:val="a0"/>
        <w:numPr>
          <w:ilvl w:val="0"/>
          <w:numId w:val="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 развитию инфраструктуры грузового транспорта;</w:t>
      </w:r>
    </w:p>
    <w:p w14:paraId="60DBD0BF" w14:textId="77777777" w:rsidR="00DE32AF" w:rsidRPr="000068F6" w:rsidRDefault="00DE32AF" w:rsidP="00527C63">
      <w:pPr>
        <w:pStyle w:val="a0"/>
        <w:numPr>
          <w:ilvl w:val="0"/>
          <w:numId w:val="4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 оптимизации системы мониторинга дорожного движения, а также по совершенствованию системы информационного обеспечения участников дорожного движения.</w:t>
      </w:r>
    </w:p>
    <w:p w14:paraId="6BE418CF" w14:textId="14CD8040" w:rsidR="00DE32AF" w:rsidRPr="000068F6" w:rsidRDefault="00DE32AF" w:rsidP="00527C63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Далее приводятся сами мероприятия каждой из 22 групп и их подробное описание. Итоговый перечень мероприятий для каждого из сценариев представлен в таблицах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</w:t>
      </w:r>
      <w:r w:rsidR="0083269A" w:rsidRPr="000068F6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>–3.</w:t>
      </w:r>
      <w:r w:rsidR="0083269A" w:rsidRPr="000068F6">
        <w:rPr>
          <w:rFonts w:eastAsiaTheme="minorEastAsia"/>
          <w:sz w:val="28"/>
          <w:szCs w:val="28"/>
          <w:lang w:eastAsia="ru-RU"/>
        </w:rPr>
        <w:t>10</w:t>
      </w:r>
      <w:r w:rsidRPr="000068F6">
        <w:rPr>
          <w:rFonts w:eastAsiaTheme="minorEastAsia"/>
          <w:sz w:val="28"/>
          <w:szCs w:val="28"/>
          <w:lang w:eastAsia="ru-RU"/>
        </w:rPr>
        <w:t xml:space="preserve">. </w:t>
      </w:r>
    </w:p>
    <w:p w14:paraId="042BA6D3" w14:textId="77777777" w:rsidR="00DE32AF" w:rsidRPr="000068F6" w:rsidRDefault="00DE32AF" w:rsidP="009F2A43">
      <w:pPr>
        <w:pStyle w:val="3"/>
        <w:suppressAutoHyphens/>
        <w:spacing w:before="240" w:line="240" w:lineRule="auto"/>
      </w:pPr>
      <w:bookmarkStart w:id="60" w:name="_Toc31613126"/>
      <w:r w:rsidRPr="000068F6">
        <w:t>3.3.1. Мероприятия по разделению транспортных средств на однородные группы в зависимости от категорий транспортных средств, скорости и направления движения, распределению их по времени движения.</w:t>
      </w:r>
      <w:bookmarkEnd w:id="60"/>
    </w:p>
    <w:p w14:paraId="19ABA3A7" w14:textId="4E9C537F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Данная группа мероприятий используется с целью увеличения пропускной способности загруженных участков УДС, более равномерной загрузки УДС по различным направлениям и времени движения. Натурные замеры интенсивностей транспортных потоков (рис.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</w:t>
      </w:r>
      <w:r w:rsidR="00716871" w:rsidRPr="000068F6">
        <w:rPr>
          <w:rFonts w:eastAsiaTheme="minorEastAsia"/>
          <w:sz w:val="28"/>
          <w:szCs w:val="28"/>
          <w:lang w:eastAsia="ru-RU"/>
        </w:rPr>
        <w:t>49</w:t>
      </w:r>
      <w:r w:rsidRPr="000068F6">
        <w:rPr>
          <w:rFonts w:eastAsiaTheme="minorEastAsia"/>
          <w:sz w:val="28"/>
          <w:szCs w:val="28"/>
          <w:lang w:eastAsia="ru-RU"/>
        </w:rPr>
        <w:t>–1.5</w:t>
      </w:r>
      <w:r w:rsidR="00716871" w:rsidRPr="000068F6">
        <w:rPr>
          <w:rFonts w:eastAsiaTheme="minorEastAsia"/>
          <w:sz w:val="28"/>
          <w:szCs w:val="28"/>
          <w:lang w:eastAsia="ru-RU"/>
        </w:rPr>
        <w:t>9</w:t>
      </w:r>
      <w:r w:rsidRPr="000068F6">
        <w:rPr>
          <w:rFonts w:eastAsiaTheme="minorEastAsia"/>
          <w:sz w:val="28"/>
          <w:szCs w:val="28"/>
          <w:lang w:eastAsia="ru-RU"/>
        </w:rPr>
        <w:t>) и результаты прогнозного моделирования (рис.</w:t>
      </w:r>
      <w:r w:rsidR="00527C63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2.</w:t>
      </w:r>
      <w:r w:rsidR="00716871" w:rsidRPr="000068F6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>–2.</w:t>
      </w:r>
      <w:r w:rsidR="00716871" w:rsidRPr="000068F6">
        <w:rPr>
          <w:rFonts w:eastAsiaTheme="minorEastAsia"/>
          <w:sz w:val="28"/>
          <w:szCs w:val="28"/>
          <w:lang w:eastAsia="ru-RU"/>
        </w:rPr>
        <w:t>9</w:t>
      </w:r>
      <w:r w:rsidRPr="000068F6">
        <w:rPr>
          <w:rFonts w:eastAsiaTheme="minorEastAsia"/>
          <w:sz w:val="28"/>
          <w:szCs w:val="28"/>
          <w:lang w:eastAsia="ru-RU"/>
        </w:rPr>
        <w:t>) показывают, что в г. Зеленогорск</w:t>
      </w:r>
      <w:r w:rsidR="00B3096A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проблемы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заторовых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ситуаций носят локальный и эпизодический характер, что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говорит о нецелесообразности внедрения </w:t>
      </w:r>
      <w:r w:rsidR="00D04BFF" w:rsidRPr="000068F6">
        <w:rPr>
          <w:rFonts w:eastAsiaTheme="minorEastAsia"/>
          <w:sz w:val="28"/>
          <w:szCs w:val="28"/>
          <w:lang w:eastAsia="ru-RU"/>
        </w:rPr>
        <w:t>каких-либо</w:t>
      </w:r>
      <w:r w:rsidRPr="000068F6">
        <w:rPr>
          <w:rFonts w:eastAsiaTheme="minorEastAsia"/>
          <w:sz w:val="28"/>
          <w:szCs w:val="28"/>
          <w:lang w:eastAsia="ru-RU"/>
        </w:rPr>
        <w:t xml:space="preserve"> мероприятий данной группы.</w:t>
      </w:r>
    </w:p>
    <w:p w14:paraId="0F5A14A6" w14:textId="77777777" w:rsidR="00DE32AF" w:rsidRPr="000068F6" w:rsidRDefault="00DE32AF" w:rsidP="009F2A43">
      <w:pPr>
        <w:pStyle w:val="3"/>
        <w:suppressAutoHyphens/>
        <w:spacing w:before="240" w:line="240" w:lineRule="auto"/>
      </w:pPr>
      <w:bookmarkStart w:id="61" w:name="_Toc31613127"/>
      <w:r w:rsidRPr="000068F6">
        <w:t>3.3.2. Мероприятия по повышению пропускной способности дорог, в том числе посредством устранения условий, способствующих созданию помех для дорожного движения или создающих угрозу его безопасности, формированию кольцевых пересечений и примыканий дорог, реконструкции перекрестков и строительства транспортных развязок.</w:t>
      </w:r>
      <w:bookmarkEnd w:id="61"/>
    </w:p>
    <w:p w14:paraId="0DD6DDC7" w14:textId="1E18F6CB" w:rsidR="00DE32AF" w:rsidRPr="000068F6" w:rsidRDefault="00DE32AF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Проведенные исследования транспортных потоков и результаты моделирования показывают, что уровень обслуживания в целом по сети соответствует классу «А», на некоторых участках – классу «</w:t>
      </w:r>
      <w:r w:rsidRPr="000068F6">
        <w:rPr>
          <w:sz w:val="28"/>
          <w:szCs w:val="28"/>
          <w:lang w:val="en-US"/>
        </w:rPr>
        <w:t>B</w:t>
      </w:r>
      <w:r w:rsidRPr="000068F6">
        <w:rPr>
          <w:sz w:val="28"/>
          <w:szCs w:val="28"/>
        </w:rPr>
        <w:t>», что означает фактическое отсутствие проблем с нехваткой пропускной способности автомобильных дорог. Исключением является лишь Октябрьское шоссе на въезде в г.</w:t>
      </w:r>
      <w:r w:rsidR="00527C63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Зеленогорск. Также возможно увеличение пропускной способности на локальных участках УДС г.</w:t>
      </w:r>
      <w:r w:rsidR="00D04BFF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Зеленогорск</w:t>
      </w:r>
      <w:r w:rsidR="00B3096A">
        <w:rPr>
          <w:sz w:val="28"/>
          <w:szCs w:val="28"/>
        </w:rPr>
        <w:t>а</w:t>
      </w:r>
      <w:r w:rsidRPr="000068F6">
        <w:rPr>
          <w:sz w:val="28"/>
          <w:szCs w:val="28"/>
        </w:rPr>
        <w:t>.</w:t>
      </w:r>
    </w:p>
    <w:p w14:paraId="0706DAFC" w14:textId="794B650E" w:rsidR="00DE32AF" w:rsidRPr="000068F6" w:rsidRDefault="00DE32AF" w:rsidP="009F2A43">
      <w:pPr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D04BFF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 xml:space="preserve">1. Повышение пропускной способности пересечения </w:t>
      </w:r>
      <w:r w:rsidR="009F2A43">
        <w:rPr>
          <w:rFonts w:eastAsiaTheme="minorEastAsia"/>
          <w:i/>
          <w:sz w:val="28"/>
          <w:szCs w:val="28"/>
          <w:lang w:eastAsia="ru-RU"/>
        </w:rPr>
        <w:br/>
      </w:r>
      <w:r w:rsidRPr="000068F6">
        <w:rPr>
          <w:rFonts w:eastAsiaTheme="minorEastAsia"/>
          <w:i/>
          <w:sz w:val="28"/>
          <w:szCs w:val="28"/>
          <w:lang w:eastAsia="ru-RU"/>
        </w:rPr>
        <w:t>ул</w:t>
      </w:r>
      <w:r w:rsidR="009F2A43">
        <w:rPr>
          <w:rFonts w:eastAsiaTheme="minorEastAsia"/>
          <w:i/>
          <w:sz w:val="28"/>
          <w:szCs w:val="28"/>
          <w:lang w:eastAsia="ru-RU"/>
        </w:rPr>
        <w:t xml:space="preserve">. </w:t>
      </w:r>
      <w:r w:rsidRPr="000068F6">
        <w:rPr>
          <w:rFonts w:eastAsiaTheme="minorEastAsia"/>
          <w:i/>
          <w:sz w:val="28"/>
          <w:szCs w:val="28"/>
          <w:lang w:eastAsia="ru-RU"/>
        </w:rPr>
        <w:t>Молодежная – ул.</w:t>
      </w:r>
      <w:r w:rsidR="00D04BFF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Песчаная.</w:t>
      </w:r>
    </w:p>
    <w:p w14:paraId="2D0BB829" w14:textId="418E4E4D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нерегулируемом пересечении ул. Молодежная – ул. Песчаная приоритет проезда установлен вдоль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Молодежная с помощью знаков 2.1 «Главная дорога», 2.4 «Уступи дорогу» и табличек 8.13 «Направление главной дороги» (рис.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3.1).</w:t>
      </w:r>
    </w:p>
    <w:p w14:paraId="35A4C2BB" w14:textId="77777777" w:rsidR="00DE32AF" w:rsidRPr="000068F6" w:rsidRDefault="00DE32AF" w:rsidP="009F2A43">
      <w:pPr>
        <w:spacing w:before="240"/>
        <w:jc w:val="both"/>
        <w:rPr>
          <w:sz w:val="28"/>
          <w:szCs w:val="28"/>
        </w:rPr>
      </w:pPr>
      <w:r w:rsidRPr="000068F6">
        <w:rPr>
          <w:noProof/>
          <w:sz w:val="28"/>
          <w:szCs w:val="28"/>
          <w:lang w:eastAsia="ru-RU"/>
        </w:rPr>
        <w:drawing>
          <wp:inline distT="0" distB="0" distL="0" distR="0" wp14:anchorId="56B1E846" wp14:editId="0228B9F3">
            <wp:extent cx="6096635" cy="3143885"/>
            <wp:effectExtent l="19050" t="0" r="0" b="0"/>
            <wp:docPr id="1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14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F3E81" w14:textId="3B430F6C" w:rsidR="00DE32AF" w:rsidRPr="000068F6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3.1 – Направление главной дороги на перекрестке </w:t>
      </w:r>
      <w:r w:rsidR="00E07D9B" w:rsidRPr="000068F6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Молодежная –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Песчаная</w:t>
      </w:r>
    </w:p>
    <w:p w14:paraId="059D81AE" w14:textId="015C81A0" w:rsidR="00DE32AF" w:rsidRPr="000068F6" w:rsidRDefault="00DE32AF" w:rsidP="00F55F15">
      <w:pPr>
        <w:ind w:firstLine="709"/>
        <w:jc w:val="both"/>
        <w:rPr>
          <w:sz w:val="28"/>
          <w:szCs w:val="28"/>
        </w:rPr>
      </w:pPr>
      <w:r w:rsidRPr="000068F6">
        <w:rPr>
          <w:sz w:val="28"/>
          <w:szCs w:val="28"/>
        </w:rPr>
        <w:t>Однако, в связи со строительством торгового центра «</w:t>
      </w:r>
      <w:r w:rsidR="00D04BFF">
        <w:rPr>
          <w:sz w:val="28"/>
          <w:szCs w:val="28"/>
        </w:rPr>
        <w:t>Сибирский городок</w:t>
      </w:r>
      <w:r w:rsidRPr="000068F6">
        <w:rPr>
          <w:sz w:val="28"/>
          <w:szCs w:val="28"/>
        </w:rPr>
        <w:t>», транспортные потоки претерпели изменения и стали доминировать в направлении ул.</w:t>
      </w:r>
      <w:r w:rsidR="00D04BFF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Песчаная – ул.</w:t>
      </w:r>
      <w:r w:rsidR="00D04BFF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Молодёжная (со стороны ул.</w:t>
      </w:r>
      <w:r w:rsidR="00D04BFF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Строителей). По</w:t>
      </w:r>
      <w:r w:rsidR="00B3096A">
        <w:rPr>
          <w:sz w:val="28"/>
          <w:szCs w:val="28"/>
        </w:rPr>
        <w:t xml:space="preserve"> </w:t>
      </w:r>
      <w:r w:rsidRPr="000068F6">
        <w:rPr>
          <w:sz w:val="28"/>
          <w:szCs w:val="28"/>
        </w:rPr>
        <w:t>результатам замеров транспортных потоков (рис. 1.</w:t>
      </w:r>
      <w:r w:rsidR="00716871" w:rsidRPr="000068F6">
        <w:rPr>
          <w:sz w:val="28"/>
          <w:szCs w:val="28"/>
        </w:rPr>
        <w:t>55</w:t>
      </w:r>
      <w:r w:rsidRPr="000068F6">
        <w:rPr>
          <w:sz w:val="28"/>
          <w:szCs w:val="28"/>
        </w:rPr>
        <w:t xml:space="preserve">), предлагается изменить </w:t>
      </w:r>
      <w:r w:rsidRPr="000068F6">
        <w:rPr>
          <w:sz w:val="28"/>
          <w:szCs w:val="28"/>
        </w:rPr>
        <w:lastRenderedPageBreak/>
        <w:t xml:space="preserve">приоритет движения на данном перекрёстке посредством перестановки или замены существующих знаков приоритета. </w:t>
      </w:r>
    </w:p>
    <w:p w14:paraId="0684A723" w14:textId="54E58534" w:rsidR="00DE32AF" w:rsidRPr="000068F6" w:rsidRDefault="00DE32AF" w:rsidP="009F2A43">
      <w:pPr>
        <w:pStyle w:val="3"/>
        <w:suppressAutoHyphens/>
        <w:spacing w:before="240" w:line="240" w:lineRule="auto"/>
      </w:pPr>
      <w:bookmarkStart w:id="62" w:name="_Toc31613128"/>
      <w:r w:rsidRPr="000068F6">
        <w:t>3.3.3. Мероприятия по оптимизации светофорного регулирования, управлению светофорными объектами, включая адаптивное управление.</w:t>
      </w:r>
      <w:bookmarkEnd w:id="62"/>
    </w:p>
    <w:p w14:paraId="2A0CA2A9" w14:textId="77777777" w:rsidR="00DE32AF" w:rsidRPr="000068F6" w:rsidRDefault="00B3096A" w:rsidP="00F55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E32AF" w:rsidRPr="00E43E42">
        <w:rPr>
          <w:sz w:val="28"/>
          <w:szCs w:val="28"/>
        </w:rPr>
        <w:t>г. Зеленогорск</w:t>
      </w:r>
      <w:r>
        <w:rPr>
          <w:sz w:val="28"/>
          <w:szCs w:val="28"/>
        </w:rPr>
        <w:t>е</w:t>
      </w:r>
      <w:r w:rsidR="00DE32AF" w:rsidRPr="00E43E42">
        <w:rPr>
          <w:sz w:val="28"/>
          <w:szCs w:val="28"/>
        </w:rPr>
        <w:t xml:space="preserve"> имеется 12 регулируемых пересечений (рис. 1.9). Исследование режимов работы светофорных объектов показало, что на многих из них используются одинаковые сигнальные программы, в ряде случаев не соответствующие интенсивностям транспортных потоков.</w:t>
      </w:r>
    </w:p>
    <w:p w14:paraId="41C90908" w14:textId="5C7A551F" w:rsidR="00DE32AF" w:rsidRPr="00820BEE" w:rsidRDefault="00DE32AF" w:rsidP="00527C63">
      <w:pPr>
        <w:ind w:firstLine="709"/>
        <w:jc w:val="both"/>
        <w:rPr>
          <w:i/>
          <w:sz w:val="28"/>
          <w:szCs w:val="28"/>
        </w:rPr>
      </w:pPr>
      <w:r w:rsidRPr="00820BEE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D04BFF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820BEE">
        <w:rPr>
          <w:rFonts w:eastAsiaTheme="minorEastAsia"/>
          <w:i/>
          <w:sz w:val="28"/>
          <w:szCs w:val="28"/>
          <w:lang w:eastAsia="ru-RU"/>
        </w:rPr>
        <w:t xml:space="preserve">2. </w:t>
      </w:r>
      <w:r w:rsidRPr="00820BEE">
        <w:rPr>
          <w:i/>
          <w:sz w:val="28"/>
          <w:szCs w:val="28"/>
        </w:rPr>
        <w:t>Изменение режима регулирования светофорного объекта на пересечении ул. Энергетиков – ул. Парковая – ул. Заводская.</w:t>
      </w:r>
    </w:p>
    <w:p w14:paraId="586C575D" w14:textId="1D86C019" w:rsidR="00DE32AF" w:rsidRPr="00820BEE" w:rsidRDefault="00DE32AF" w:rsidP="009F2A43">
      <w:pPr>
        <w:spacing w:after="240"/>
        <w:ind w:firstLine="709"/>
        <w:jc w:val="both"/>
        <w:rPr>
          <w:sz w:val="28"/>
          <w:szCs w:val="28"/>
        </w:rPr>
      </w:pPr>
      <w:r w:rsidRPr="00820BEE">
        <w:rPr>
          <w:sz w:val="28"/>
          <w:szCs w:val="28"/>
        </w:rPr>
        <w:t>Светофорное регулирование на пересечении ул.</w:t>
      </w:r>
      <w:r w:rsidR="00D04BFF">
        <w:rPr>
          <w:sz w:val="28"/>
          <w:szCs w:val="28"/>
        </w:rPr>
        <w:t xml:space="preserve"> </w:t>
      </w:r>
      <w:r w:rsidRPr="00820BEE">
        <w:rPr>
          <w:sz w:val="28"/>
          <w:szCs w:val="28"/>
        </w:rPr>
        <w:t xml:space="preserve">Энергетиков – </w:t>
      </w:r>
      <w:r w:rsidR="00D04BFF">
        <w:rPr>
          <w:sz w:val="28"/>
          <w:szCs w:val="28"/>
        </w:rPr>
        <w:br/>
      </w:r>
      <w:r w:rsidRPr="00820BEE">
        <w:rPr>
          <w:sz w:val="28"/>
          <w:szCs w:val="28"/>
        </w:rPr>
        <w:t>ул.</w:t>
      </w:r>
      <w:r w:rsidR="00D04BFF">
        <w:rPr>
          <w:sz w:val="28"/>
          <w:szCs w:val="28"/>
        </w:rPr>
        <w:t xml:space="preserve"> </w:t>
      </w:r>
      <w:r w:rsidRPr="00820BEE">
        <w:rPr>
          <w:sz w:val="28"/>
          <w:szCs w:val="28"/>
        </w:rPr>
        <w:t>Парковая – ул.</w:t>
      </w:r>
      <w:r w:rsidR="00D04BFF">
        <w:rPr>
          <w:sz w:val="28"/>
          <w:szCs w:val="28"/>
        </w:rPr>
        <w:t xml:space="preserve"> </w:t>
      </w:r>
      <w:r w:rsidRPr="00820BEE">
        <w:rPr>
          <w:sz w:val="28"/>
          <w:szCs w:val="28"/>
        </w:rPr>
        <w:t xml:space="preserve">Заводская </w:t>
      </w:r>
      <w:r w:rsidR="00820BEE" w:rsidRPr="00820BEE">
        <w:rPr>
          <w:sz w:val="28"/>
          <w:szCs w:val="28"/>
        </w:rPr>
        <w:t>(рис.</w:t>
      </w:r>
      <w:r w:rsidR="00D04BFF">
        <w:rPr>
          <w:sz w:val="28"/>
          <w:szCs w:val="28"/>
        </w:rPr>
        <w:t xml:space="preserve"> </w:t>
      </w:r>
      <w:r w:rsidR="00820BEE" w:rsidRPr="00820BEE">
        <w:rPr>
          <w:sz w:val="28"/>
          <w:szCs w:val="28"/>
        </w:rPr>
        <w:t>3.2</w:t>
      </w:r>
      <w:r w:rsidR="008141E7">
        <w:rPr>
          <w:sz w:val="28"/>
          <w:szCs w:val="28"/>
        </w:rPr>
        <w:t>–3.3</w:t>
      </w:r>
      <w:r w:rsidR="00820BEE" w:rsidRPr="00820BEE">
        <w:rPr>
          <w:sz w:val="28"/>
          <w:szCs w:val="28"/>
        </w:rPr>
        <w:t xml:space="preserve">) </w:t>
      </w:r>
      <w:r w:rsidRPr="00820BEE">
        <w:rPr>
          <w:sz w:val="28"/>
          <w:szCs w:val="28"/>
        </w:rPr>
        <w:t xml:space="preserve">организовано в режиме </w:t>
      </w:r>
      <w:r w:rsidR="00E74D24" w:rsidRPr="00820BEE">
        <w:rPr>
          <w:sz w:val="28"/>
          <w:szCs w:val="28"/>
        </w:rPr>
        <w:t>с</w:t>
      </w:r>
      <w:r w:rsidRPr="00820BEE">
        <w:rPr>
          <w:sz w:val="28"/>
          <w:szCs w:val="28"/>
        </w:rPr>
        <w:t xml:space="preserve"> использовани</w:t>
      </w:r>
      <w:r w:rsidR="00E74D24" w:rsidRPr="00820BEE">
        <w:rPr>
          <w:sz w:val="28"/>
          <w:szCs w:val="28"/>
        </w:rPr>
        <w:t>ем</w:t>
      </w:r>
      <w:r w:rsidRPr="00820BEE">
        <w:rPr>
          <w:sz w:val="28"/>
          <w:szCs w:val="28"/>
        </w:rPr>
        <w:t xml:space="preserve"> дополнительн</w:t>
      </w:r>
      <w:r w:rsidR="00E74D24" w:rsidRPr="00820BEE">
        <w:rPr>
          <w:sz w:val="28"/>
          <w:szCs w:val="28"/>
        </w:rPr>
        <w:t>ой</w:t>
      </w:r>
      <w:r w:rsidRPr="00820BEE">
        <w:rPr>
          <w:sz w:val="28"/>
          <w:szCs w:val="28"/>
        </w:rPr>
        <w:t xml:space="preserve"> секци</w:t>
      </w:r>
      <w:r w:rsidR="00E74D24" w:rsidRPr="00820BEE">
        <w:rPr>
          <w:sz w:val="28"/>
          <w:szCs w:val="28"/>
        </w:rPr>
        <w:t>и для правого поворота с ул.</w:t>
      </w:r>
      <w:r w:rsidR="00D04BFF">
        <w:rPr>
          <w:sz w:val="28"/>
          <w:szCs w:val="28"/>
        </w:rPr>
        <w:t xml:space="preserve"> </w:t>
      </w:r>
      <w:r w:rsidR="00E74D24" w:rsidRPr="00820BEE">
        <w:rPr>
          <w:sz w:val="28"/>
          <w:szCs w:val="28"/>
        </w:rPr>
        <w:t>Заводская на ул.</w:t>
      </w:r>
      <w:r w:rsidR="00D04BFF">
        <w:rPr>
          <w:sz w:val="28"/>
          <w:szCs w:val="28"/>
        </w:rPr>
        <w:t xml:space="preserve"> </w:t>
      </w:r>
      <w:r w:rsidR="00E74D24" w:rsidRPr="00820BEE">
        <w:rPr>
          <w:sz w:val="28"/>
          <w:szCs w:val="28"/>
        </w:rPr>
        <w:t>Энергетиков</w:t>
      </w:r>
      <w:r w:rsidRPr="00820BEE">
        <w:rPr>
          <w:sz w:val="28"/>
          <w:szCs w:val="28"/>
        </w:rPr>
        <w:t xml:space="preserve">. </w:t>
      </w:r>
      <w:r w:rsidR="00186737" w:rsidRPr="00820BEE">
        <w:rPr>
          <w:sz w:val="28"/>
          <w:szCs w:val="28"/>
        </w:rPr>
        <w:t>Поворот автомобилей с ул.</w:t>
      </w:r>
      <w:r w:rsidR="00D04BFF">
        <w:rPr>
          <w:sz w:val="28"/>
          <w:szCs w:val="28"/>
        </w:rPr>
        <w:t xml:space="preserve"> </w:t>
      </w:r>
      <w:r w:rsidR="00186737" w:rsidRPr="00820BEE">
        <w:rPr>
          <w:sz w:val="28"/>
          <w:szCs w:val="28"/>
        </w:rPr>
        <w:t>Парковая на ул.</w:t>
      </w:r>
      <w:r w:rsidR="00D04BFF">
        <w:rPr>
          <w:sz w:val="28"/>
          <w:szCs w:val="28"/>
        </w:rPr>
        <w:t xml:space="preserve"> </w:t>
      </w:r>
      <w:r w:rsidR="00186737" w:rsidRPr="00820BEE">
        <w:rPr>
          <w:sz w:val="28"/>
          <w:szCs w:val="28"/>
        </w:rPr>
        <w:t>Энергетиков осуществляется с пропуском транспортных средств, движущихся навстречу с ул.</w:t>
      </w:r>
      <w:r w:rsidR="00D04BFF">
        <w:rPr>
          <w:sz w:val="28"/>
          <w:szCs w:val="28"/>
        </w:rPr>
        <w:t xml:space="preserve"> </w:t>
      </w:r>
      <w:r w:rsidR="00186737" w:rsidRPr="00820BEE">
        <w:rPr>
          <w:sz w:val="28"/>
          <w:szCs w:val="28"/>
        </w:rPr>
        <w:t xml:space="preserve">Заводская. </w:t>
      </w:r>
      <w:r w:rsidRPr="00820BEE">
        <w:rPr>
          <w:sz w:val="28"/>
          <w:szCs w:val="28"/>
        </w:rPr>
        <w:t xml:space="preserve">В результате за время действия разрешающего сигнала светофора </w:t>
      </w:r>
      <w:r w:rsidR="00186737" w:rsidRPr="00820BEE">
        <w:rPr>
          <w:sz w:val="28"/>
          <w:szCs w:val="28"/>
        </w:rPr>
        <w:t xml:space="preserve">совершить данный поворот </w:t>
      </w:r>
      <w:r w:rsidRPr="00820BEE">
        <w:rPr>
          <w:sz w:val="28"/>
          <w:szCs w:val="28"/>
        </w:rPr>
        <w:t xml:space="preserve">успевают </w:t>
      </w:r>
      <w:r w:rsidR="00186737" w:rsidRPr="00820BEE">
        <w:rPr>
          <w:sz w:val="28"/>
          <w:szCs w:val="28"/>
        </w:rPr>
        <w:t>всего</w:t>
      </w:r>
      <w:r w:rsidRPr="00820BEE">
        <w:rPr>
          <w:sz w:val="28"/>
          <w:szCs w:val="28"/>
        </w:rPr>
        <w:t xml:space="preserve"> 2–3 автомобиля.</w:t>
      </w:r>
    </w:p>
    <w:p w14:paraId="4F60745C" w14:textId="77777777" w:rsidR="00820BEE" w:rsidRPr="00820BEE" w:rsidRDefault="00820BEE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820BEE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F723DB2" wp14:editId="0CB5CC22">
            <wp:extent cx="6092190" cy="286004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5CC4A3" w14:textId="4B88EA23" w:rsidR="00DE32AF" w:rsidRPr="00820BEE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820BEE">
        <w:rPr>
          <w:rFonts w:eastAsiaTheme="minorEastAsia"/>
          <w:sz w:val="28"/>
          <w:szCs w:val="28"/>
          <w:lang w:eastAsia="ru-RU"/>
        </w:rPr>
        <w:t xml:space="preserve">Рисунок 3.2 – </w:t>
      </w:r>
      <w:r w:rsidR="00820BEE" w:rsidRPr="00820BEE">
        <w:rPr>
          <w:rFonts w:eastAsiaTheme="minorEastAsia"/>
          <w:sz w:val="28"/>
          <w:szCs w:val="28"/>
          <w:lang w:eastAsia="ru-RU"/>
        </w:rPr>
        <w:t>Светофорный объект на пересечении ул</w:t>
      </w:r>
      <w:r w:rsidR="008D1856">
        <w:rPr>
          <w:rFonts w:eastAsiaTheme="minorEastAsia"/>
          <w:sz w:val="28"/>
          <w:szCs w:val="28"/>
          <w:lang w:eastAsia="ru-RU"/>
        </w:rPr>
        <w:t>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820BEE" w:rsidRPr="00820BEE">
        <w:rPr>
          <w:rFonts w:eastAsiaTheme="minorEastAsia"/>
          <w:sz w:val="28"/>
          <w:szCs w:val="28"/>
          <w:lang w:eastAsia="ru-RU"/>
        </w:rPr>
        <w:t>Заводская, Энергетиков и Парковая</w:t>
      </w:r>
    </w:p>
    <w:p w14:paraId="7BF08B89" w14:textId="77777777" w:rsidR="00736601" w:rsidRDefault="00736601" w:rsidP="00F55F15">
      <w:pPr>
        <w:jc w:val="center"/>
        <w:rPr>
          <w:rFonts w:eastAsiaTheme="minorEastAsia"/>
          <w:sz w:val="28"/>
          <w:szCs w:val="28"/>
          <w:highlight w:val="red"/>
          <w:lang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564DF23" wp14:editId="79D110B0">
            <wp:extent cx="5146040" cy="286004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5FD4E" w14:textId="0CF46078" w:rsidR="00DE32AF" w:rsidRPr="008D1856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8D1856">
        <w:rPr>
          <w:rFonts w:eastAsiaTheme="minorEastAsia"/>
          <w:sz w:val="28"/>
          <w:szCs w:val="28"/>
          <w:lang w:eastAsia="ru-RU"/>
        </w:rPr>
        <w:t xml:space="preserve">Рисунок 3.3– </w:t>
      </w:r>
      <w:r w:rsidR="004252B4">
        <w:rPr>
          <w:rFonts w:eastAsiaTheme="minorEastAsia"/>
          <w:sz w:val="28"/>
          <w:szCs w:val="28"/>
          <w:lang w:eastAsia="ru-RU"/>
        </w:rPr>
        <w:t>Картограмма</w:t>
      </w:r>
      <w:r w:rsidR="00736601" w:rsidRPr="008D1856">
        <w:rPr>
          <w:rFonts w:eastAsiaTheme="minorEastAsia"/>
          <w:sz w:val="28"/>
          <w:szCs w:val="28"/>
          <w:lang w:eastAsia="ru-RU"/>
        </w:rPr>
        <w:t xml:space="preserve"> транспортных потоков на пересечении ул</w:t>
      </w:r>
      <w:r w:rsidR="008D1856" w:rsidRPr="008D1856">
        <w:rPr>
          <w:rFonts w:eastAsiaTheme="minorEastAsia"/>
          <w:sz w:val="28"/>
          <w:szCs w:val="28"/>
          <w:lang w:eastAsia="ru-RU"/>
        </w:rPr>
        <w:t>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736601" w:rsidRPr="008D1856">
        <w:rPr>
          <w:rFonts w:eastAsiaTheme="minorEastAsia"/>
          <w:sz w:val="28"/>
          <w:szCs w:val="28"/>
          <w:lang w:eastAsia="ru-RU"/>
        </w:rPr>
        <w:t>Заводская, Энергетиков и Парковая</w:t>
      </w:r>
      <w:r w:rsidR="004252B4">
        <w:rPr>
          <w:rFonts w:eastAsiaTheme="minorEastAsia"/>
          <w:sz w:val="28"/>
          <w:szCs w:val="28"/>
          <w:lang w:eastAsia="ru-RU"/>
        </w:rPr>
        <w:t xml:space="preserve"> (значения интенсивностей указаны за вечерний час пик, </w:t>
      </w:r>
      <w:r w:rsidR="00C14F89">
        <w:rPr>
          <w:rFonts w:eastAsiaTheme="minorEastAsia"/>
          <w:sz w:val="28"/>
          <w:szCs w:val="28"/>
          <w:lang w:eastAsia="ru-RU"/>
        </w:rPr>
        <w:t>ед./ч</w:t>
      </w:r>
      <w:r w:rsidR="004252B4">
        <w:rPr>
          <w:rFonts w:eastAsiaTheme="minorEastAsia"/>
          <w:sz w:val="28"/>
          <w:szCs w:val="28"/>
          <w:lang w:eastAsia="ru-RU"/>
        </w:rPr>
        <w:t>)</w:t>
      </w:r>
    </w:p>
    <w:p w14:paraId="0A7380F7" w14:textId="765AD88D" w:rsidR="00DE32AF" w:rsidRPr="000068F6" w:rsidRDefault="00820BEE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820BEE">
        <w:rPr>
          <w:rFonts w:eastAsiaTheme="minorEastAsia"/>
          <w:sz w:val="28"/>
          <w:szCs w:val="28"/>
          <w:lang w:eastAsia="ru-RU"/>
        </w:rPr>
        <w:t xml:space="preserve">По результатам анализа дорожной ситуации на рассматриваемом перекрёстке </w:t>
      </w:r>
      <w:r w:rsidR="00186737" w:rsidRPr="00820BEE">
        <w:rPr>
          <w:rFonts w:eastAsiaTheme="minorEastAsia"/>
          <w:sz w:val="28"/>
          <w:szCs w:val="28"/>
          <w:lang w:eastAsia="ru-RU"/>
        </w:rPr>
        <w:t xml:space="preserve">предлагается уменьшить длительность разрешающего сигнала светофора </w:t>
      </w:r>
      <w:r w:rsidRPr="00820BEE">
        <w:rPr>
          <w:rFonts w:eastAsiaTheme="minorEastAsia"/>
          <w:sz w:val="28"/>
          <w:szCs w:val="28"/>
          <w:lang w:eastAsia="ru-RU"/>
        </w:rPr>
        <w:t xml:space="preserve">на 2–3 секунды </w:t>
      </w:r>
      <w:r w:rsidR="00186737" w:rsidRPr="00820BEE">
        <w:rPr>
          <w:rFonts w:eastAsiaTheme="minorEastAsia"/>
          <w:sz w:val="28"/>
          <w:szCs w:val="28"/>
          <w:lang w:eastAsia="ru-RU"/>
        </w:rPr>
        <w:t>для движущихся с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186737" w:rsidRPr="00820BEE">
        <w:rPr>
          <w:rFonts w:eastAsiaTheme="minorEastAsia"/>
          <w:sz w:val="28"/>
          <w:szCs w:val="28"/>
          <w:lang w:eastAsia="ru-RU"/>
        </w:rPr>
        <w:t>Заводская на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186737" w:rsidRPr="00820BEE">
        <w:rPr>
          <w:rFonts w:eastAsiaTheme="minorEastAsia"/>
          <w:sz w:val="28"/>
          <w:szCs w:val="28"/>
          <w:lang w:eastAsia="ru-RU"/>
        </w:rPr>
        <w:t xml:space="preserve">Парковая, с сохранением длительности остальных фаз на </w:t>
      </w:r>
      <w:r w:rsidRPr="00820BEE">
        <w:rPr>
          <w:rFonts w:eastAsiaTheme="minorEastAsia"/>
          <w:sz w:val="28"/>
          <w:szCs w:val="28"/>
          <w:lang w:eastAsia="ru-RU"/>
        </w:rPr>
        <w:t>существующем</w:t>
      </w:r>
      <w:r w:rsidR="00186737" w:rsidRPr="00820BEE">
        <w:rPr>
          <w:rFonts w:eastAsiaTheme="minorEastAsia"/>
          <w:sz w:val="28"/>
          <w:szCs w:val="28"/>
          <w:lang w:eastAsia="ru-RU"/>
        </w:rPr>
        <w:t xml:space="preserve"> уровне. Данное решение позволит увеличить пропускную способность пересечения по направлению поворота с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186737" w:rsidRPr="00820BEE">
        <w:rPr>
          <w:rFonts w:eastAsiaTheme="minorEastAsia"/>
          <w:sz w:val="28"/>
          <w:szCs w:val="28"/>
          <w:lang w:eastAsia="ru-RU"/>
        </w:rPr>
        <w:t>Парковая на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186737" w:rsidRPr="00820BEE">
        <w:rPr>
          <w:rFonts w:eastAsiaTheme="minorEastAsia"/>
          <w:sz w:val="28"/>
          <w:szCs w:val="28"/>
          <w:lang w:eastAsia="ru-RU"/>
        </w:rPr>
        <w:t>Энергетиков, а также повысить безопасность совершения данного поворота, и</w:t>
      </w:r>
      <w:r w:rsidRPr="00820BEE">
        <w:rPr>
          <w:rFonts w:eastAsiaTheme="minorEastAsia"/>
          <w:sz w:val="28"/>
          <w:szCs w:val="28"/>
          <w:lang w:eastAsia="ru-RU"/>
        </w:rPr>
        <w:t>,</w:t>
      </w:r>
      <w:r w:rsidR="00186737" w:rsidRPr="00820BEE">
        <w:rPr>
          <w:rFonts w:eastAsiaTheme="minorEastAsia"/>
          <w:sz w:val="28"/>
          <w:szCs w:val="28"/>
          <w:lang w:eastAsia="ru-RU"/>
        </w:rPr>
        <w:t xml:space="preserve"> в то же время</w:t>
      </w:r>
      <w:r w:rsidRPr="00820BEE">
        <w:rPr>
          <w:rFonts w:eastAsiaTheme="minorEastAsia"/>
          <w:sz w:val="28"/>
          <w:szCs w:val="28"/>
          <w:lang w:eastAsia="ru-RU"/>
        </w:rPr>
        <w:t>,</w:t>
      </w:r>
      <w:r w:rsidR="00186737" w:rsidRPr="00820BEE">
        <w:rPr>
          <w:rFonts w:eastAsiaTheme="minorEastAsia"/>
          <w:sz w:val="28"/>
          <w:szCs w:val="28"/>
          <w:lang w:eastAsia="ru-RU"/>
        </w:rPr>
        <w:t xml:space="preserve"> не создаст существенных ограничений для потоков по другим направлениям.</w:t>
      </w:r>
      <w:r w:rsidR="007614D8">
        <w:rPr>
          <w:rFonts w:eastAsiaTheme="minorEastAsia"/>
          <w:sz w:val="28"/>
          <w:szCs w:val="28"/>
          <w:lang w:eastAsia="ru-RU"/>
        </w:rPr>
        <w:t xml:space="preserve"> Данное мероприятие на момент подготовки КСОДД уже было реализовано в городе путем установки дополнительной секции светофора.</w:t>
      </w:r>
    </w:p>
    <w:p w14:paraId="0C273F3A" w14:textId="2F14F242" w:rsidR="00DE32AF" w:rsidRPr="000068F6" w:rsidRDefault="00DE32AF" w:rsidP="009F2A43">
      <w:pPr>
        <w:spacing w:before="240" w:after="240"/>
        <w:ind w:firstLine="709"/>
        <w:jc w:val="both"/>
        <w:rPr>
          <w:i/>
          <w:sz w:val="28"/>
          <w:szCs w:val="28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D04BFF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 xml:space="preserve">3. </w:t>
      </w:r>
      <w:r w:rsidRPr="000068F6">
        <w:rPr>
          <w:i/>
          <w:sz w:val="28"/>
          <w:szCs w:val="28"/>
        </w:rPr>
        <w:t>Введение выделенной пешеходной фазы на существующих регулируемых пересечениях.</w:t>
      </w:r>
    </w:p>
    <w:p w14:paraId="58B15016" w14:textId="2CF021CD" w:rsidR="00DE32AF" w:rsidRPr="000068F6" w:rsidRDefault="00B3096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Светофорное регулирование в</w:t>
      </w:r>
      <w:r w:rsidR="00DE32AF" w:rsidRPr="000068F6">
        <w:rPr>
          <w:rFonts w:eastAsiaTheme="minorEastAsia"/>
          <w:sz w:val="28"/>
          <w:szCs w:val="28"/>
          <w:lang w:eastAsia="ru-RU"/>
        </w:rPr>
        <w:t xml:space="preserve"> г.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DE32AF" w:rsidRPr="000068F6">
        <w:rPr>
          <w:rFonts w:eastAsiaTheme="minorEastAsia"/>
          <w:sz w:val="28"/>
          <w:szCs w:val="28"/>
          <w:lang w:eastAsia="ru-RU"/>
        </w:rPr>
        <w:t>Зеленогорск</w:t>
      </w:r>
      <w:r>
        <w:rPr>
          <w:rFonts w:eastAsiaTheme="minorEastAsia"/>
          <w:sz w:val="28"/>
          <w:szCs w:val="28"/>
          <w:lang w:eastAsia="ru-RU"/>
        </w:rPr>
        <w:t>е</w:t>
      </w:r>
      <w:r w:rsidR="00DE32AF" w:rsidRPr="000068F6">
        <w:rPr>
          <w:rFonts w:eastAsiaTheme="minorEastAsia"/>
          <w:sz w:val="28"/>
          <w:szCs w:val="28"/>
          <w:lang w:eastAsia="ru-RU"/>
        </w:rPr>
        <w:t>, как уже отмечалось выше, осуществляется в классическом двухфазном режиме. При этом, в течение каждой фазы цикла регулирования, происходят конфликтные пересечения пешеходных и транспортных потоков. Согласно п.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DE32AF" w:rsidRPr="000068F6">
        <w:rPr>
          <w:rFonts w:eastAsiaTheme="minorEastAsia"/>
          <w:sz w:val="28"/>
          <w:szCs w:val="28"/>
          <w:lang w:eastAsia="ru-RU"/>
        </w:rPr>
        <w:t xml:space="preserve">7.1.2 ГОСТ Р 52289-2004 (с изменением </w:t>
      </w:r>
      <w:r w:rsidR="00527C63">
        <w:rPr>
          <w:rFonts w:eastAsiaTheme="minorEastAsia"/>
          <w:sz w:val="28"/>
          <w:szCs w:val="28"/>
          <w:lang w:eastAsia="ru-RU"/>
        </w:rPr>
        <w:br/>
      </w:r>
      <w:r w:rsidR="00DE32AF" w:rsidRPr="000068F6">
        <w:rPr>
          <w:rFonts w:eastAsiaTheme="minorEastAsia"/>
          <w:sz w:val="28"/>
          <w:szCs w:val="28"/>
          <w:lang w:eastAsia="ru-RU"/>
        </w:rPr>
        <w:t>№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="00DE32AF" w:rsidRPr="000068F6">
        <w:rPr>
          <w:rFonts w:eastAsiaTheme="minorEastAsia"/>
          <w:sz w:val="28"/>
          <w:szCs w:val="28"/>
          <w:lang w:eastAsia="ru-RU"/>
        </w:rPr>
        <w:t>3) [2</w:t>
      </w:r>
      <w:r w:rsidR="00716871" w:rsidRPr="000068F6">
        <w:rPr>
          <w:rFonts w:eastAsiaTheme="minorEastAsia"/>
          <w:sz w:val="28"/>
          <w:szCs w:val="28"/>
          <w:lang w:eastAsia="ru-RU"/>
        </w:rPr>
        <w:t>1</w:t>
      </w:r>
      <w:r w:rsidR="00DE32AF" w:rsidRPr="000068F6">
        <w:rPr>
          <w:rFonts w:eastAsiaTheme="minorEastAsia"/>
          <w:sz w:val="28"/>
          <w:szCs w:val="28"/>
          <w:lang w:eastAsia="ru-RU"/>
        </w:rPr>
        <w:t>], пересечение транспортных и пешеходных потоков в одной фазе не допускается.</w:t>
      </w:r>
    </w:p>
    <w:p w14:paraId="255A48CA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Данный пункт фактически сделал подавляющее большинство пересечений со светофорным регулированием в России не соответствующими требованиям ГОСТ. По данному пункту и его трактовке в настоящее время ведется серьезные дискуссии ведущих российских организаций, занимающихся вопросами безопасности дорожного движения [</w:t>
      </w:r>
      <w:r w:rsidR="00716871" w:rsidRPr="000068F6">
        <w:rPr>
          <w:rFonts w:eastAsiaTheme="minorEastAsia"/>
          <w:sz w:val="28"/>
          <w:szCs w:val="28"/>
          <w:lang w:eastAsia="ru-RU"/>
        </w:rPr>
        <w:t>39</w:t>
      </w:r>
      <w:r w:rsidRPr="000068F6">
        <w:rPr>
          <w:rFonts w:eastAsiaTheme="minorEastAsia"/>
          <w:sz w:val="28"/>
          <w:szCs w:val="28"/>
          <w:lang w:eastAsia="ru-RU"/>
        </w:rPr>
        <w:t>].</w:t>
      </w:r>
    </w:p>
    <w:p w14:paraId="13A73D56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случае разделения пешеходных и транспортных потоков в рамках одного цикла регулирования возникает вопрос о целесообразности создания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диагональных пешеходных переходов, что повышает комфорт пешеходов при переходе через регулируемое пересечение.</w:t>
      </w:r>
    </w:p>
    <w:p w14:paraId="11E8B874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Данное мероприятие рекомендуется к внедрению совместно с мероприятиями по замене старых светофорных объектов на новые, поддерживающие настройку нескольких программ работы на случай изменения транспортных потоков. Все это требует серьезной реорганизации движения и финансовых затрат для замены как транспортных светофоров, так и пешеходных, и поэтому не рекомендуется на краткосрочную перспективу.</w:t>
      </w:r>
    </w:p>
    <w:p w14:paraId="27F8F410" w14:textId="77777777" w:rsidR="00DE32AF" w:rsidRPr="000068F6" w:rsidRDefault="00DE32AF" w:rsidP="009F2A43">
      <w:pPr>
        <w:pStyle w:val="3"/>
        <w:suppressAutoHyphens/>
        <w:spacing w:before="240" w:line="240" w:lineRule="auto"/>
      </w:pPr>
      <w:bookmarkStart w:id="63" w:name="_Toc31613129"/>
      <w:r w:rsidRPr="000068F6">
        <w:t>3.3.4. Мероприятия по согласованию (координации) работы светофорных объектов (светофоров) в границах территорий, определенных в документации по организации дорожного движения.</w:t>
      </w:r>
      <w:bookmarkEnd w:id="63"/>
    </w:p>
    <w:p w14:paraId="14B7CCF4" w14:textId="03B029C8" w:rsidR="00DE32AF" w:rsidRPr="000068F6" w:rsidRDefault="00DE32AF" w:rsidP="009F2A43">
      <w:pPr>
        <w:spacing w:after="240"/>
        <w:ind w:firstLine="709"/>
        <w:jc w:val="both"/>
        <w:rPr>
          <w:i/>
          <w:sz w:val="28"/>
          <w:szCs w:val="28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D04BFF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 xml:space="preserve">4. </w:t>
      </w:r>
      <w:r w:rsidRPr="000068F6">
        <w:rPr>
          <w:i/>
          <w:sz w:val="28"/>
          <w:szCs w:val="28"/>
        </w:rPr>
        <w:t>Координация работы светофоров.</w:t>
      </w:r>
    </w:p>
    <w:p w14:paraId="6A3E5686" w14:textId="6D9D39B4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п.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1.5. КСОДД отмечалось, что координированное управление светофорными объектами в г.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A15D1B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отсутствует. Анализ расположения регулируемых пересечений в городе позволил выявить участок для возможной координации. Это группа из трех светофорных объектов по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и один светофорный объект на пересечении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Первомайская и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Мира.</w:t>
      </w:r>
    </w:p>
    <w:p w14:paraId="748A411F" w14:textId="6326CD36" w:rsidR="00DE32AF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Поиск оптимальных параметров работы светофоров проверялся на разработанной в разделе 2.2 имитационной микромодели с использованием специализированного продукта для моделирования «зеленой волны» </w:t>
      </w:r>
      <w:r w:rsidRPr="000068F6">
        <w:rPr>
          <w:rFonts w:eastAsiaTheme="minorEastAsia"/>
          <w:sz w:val="28"/>
          <w:szCs w:val="28"/>
          <w:lang w:val="en-US" w:eastAsia="ru-RU"/>
        </w:rPr>
        <w:t>PTVVISTRO</w:t>
      </w:r>
      <w:r w:rsidRPr="000068F6">
        <w:rPr>
          <w:rFonts w:eastAsiaTheme="minorEastAsia"/>
          <w:sz w:val="28"/>
          <w:szCs w:val="28"/>
          <w:lang w:eastAsia="ru-RU"/>
        </w:rPr>
        <w:t>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Результаты моделирования для вечернего часа пик представлены в таблице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3.1. </w:t>
      </w:r>
    </w:p>
    <w:p w14:paraId="76F1386C" w14:textId="77777777" w:rsidR="00DE32AF" w:rsidRPr="000068F6" w:rsidRDefault="00DE32AF" w:rsidP="009F2A43">
      <w:pPr>
        <w:spacing w:before="240" w:after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3.1 – Результаты моделирования «зеленой волны»</w:t>
      </w:r>
    </w:p>
    <w:tbl>
      <w:tblPr>
        <w:tblW w:w="4959" w:type="pct"/>
        <w:tblInd w:w="80" w:type="dxa"/>
        <w:tblLayout w:type="fixed"/>
        <w:tblLook w:val="04A0" w:firstRow="1" w:lastRow="0" w:firstColumn="1" w:lastColumn="0" w:noHBand="0" w:noVBand="1"/>
      </w:tblPr>
      <w:tblGrid>
        <w:gridCol w:w="583"/>
        <w:gridCol w:w="4595"/>
        <w:gridCol w:w="1114"/>
        <w:gridCol w:w="837"/>
        <w:gridCol w:w="1114"/>
        <w:gridCol w:w="835"/>
        <w:gridCol w:w="472"/>
      </w:tblGrid>
      <w:tr w:rsidR="00DE32AF" w:rsidRPr="000068F6" w14:paraId="0D60BB99" w14:textId="77777777" w:rsidTr="00DE32AF">
        <w:trPr>
          <w:trHeight w:val="828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E724F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eastAsia="ru-RU"/>
              </w:rPr>
            </w:pPr>
            <w:r w:rsidRPr="000068F6">
              <w:rPr>
                <w:bCs/>
                <w:color w:val="000000"/>
                <w:lang w:eastAsia="ru-RU"/>
              </w:rPr>
              <w:t>№</w:t>
            </w:r>
          </w:p>
        </w:tc>
        <w:tc>
          <w:tcPr>
            <w:tcW w:w="2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4409E8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eastAsia="ru-RU"/>
              </w:rPr>
            </w:pPr>
            <w:r w:rsidRPr="000068F6">
              <w:rPr>
                <w:bCs/>
                <w:color w:val="000000"/>
                <w:lang w:eastAsia="ru-RU"/>
              </w:rPr>
              <w:t xml:space="preserve">Направление датчика 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53CCE84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eastAsia="ru-RU"/>
              </w:rPr>
            </w:pPr>
            <w:r w:rsidRPr="000068F6">
              <w:rPr>
                <w:bCs/>
                <w:color w:val="000000"/>
                <w:lang w:eastAsia="ru-RU"/>
              </w:rPr>
              <w:t xml:space="preserve">Сценарий 1. </w:t>
            </w:r>
            <w:r w:rsidRPr="000068F6">
              <w:rPr>
                <w:bCs/>
                <w:color w:val="000000"/>
                <w:lang w:eastAsia="ru-RU"/>
              </w:rPr>
              <w:br/>
              <w:t>Существующий</w:t>
            </w: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8CB717F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val="en-US" w:eastAsia="ru-RU"/>
              </w:rPr>
            </w:pPr>
            <w:r w:rsidRPr="000068F6">
              <w:rPr>
                <w:bCs/>
                <w:color w:val="000000"/>
                <w:lang w:eastAsia="ru-RU"/>
              </w:rPr>
              <w:t>Сценарий 2.</w:t>
            </w:r>
            <w:r w:rsidRPr="000068F6">
              <w:rPr>
                <w:bCs/>
                <w:color w:val="000000"/>
                <w:lang w:eastAsia="ru-RU"/>
              </w:rPr>
              <w:br/>
              <w:t xml:space="preserve">Зеленая волна 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2FCE0348" w14:textId="77777777" w:rsidR="00DE32AF" w:rsidRPr="000068F6" w:rsidRDefault="00DE32AF" w:rsidP="00F55F15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Эффект </w:t>
            </w:r>
          </w:p>
        </w:tc>
      </w:tr>
      <w:tr w:rsidR="00DE32AF" w:rsidRPr="000068F6" w14:paraId="78C288F5" w14:textId="77777777" w:rsidTr="00DE32AF">
        <w:trPr>
          <w:trHeight w:val="915"/>
        </w:trPr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9946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2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249F137" w14:textId="77777777" w:rsidR="00DE32AF" w:rsidRPr="000068F6" w:rsidRDefault="00DE32AF" w:rsidP="00F55F15">
            <w:pPr>
              <w:rPr>
                <w:bCs/>
                <w:color w:val="000000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9B79C34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eastAsia="ru-RU"/>
              </w:rPr>
            </w:pPr>
            <w:r w:rsidRPr="000068F6">
              <w:rPr>
                <w:bCs/>
                <w:color w:val="000000"/>
                <w:lang w:eastAsia="ru-RU"/>
              </w:rPr>
              <w:t xml:space="preserve">Среднее время </w:t>
            </w:r>
            <w:r w:rsidRPr="000068F6">
              <w:rPr>
                <w:bCs/>
                <w:color w:val="000000"/>
                <w:lang w:eastAsia="ru-RU"/>
              </w:rPr>
              <w:br/>
              <w:t>задержки, с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3F04CD5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eastAsia="ru-RU"/>
              </w:rPr>
            </w:pPr>
            <w:r w:rsidRPr="000068F6">
              <w:rPr>
                <w:bCs/>
                <w:color w:val="000000"/>
                <w:lang w:eastAsia="ru-RU"/>
              </w:rPr>
              <w:t>Макс. длина затора, м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4C06E54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eastAsia="ru-RU"/>
              </w:rPr>
            </w:pPr>
            <w:r w:rsidRPr="000068F6">
              <w:rPr>
                <w:bCs/>
                <w:color w:val="000000"/>
                <w:lang w:eastAsia="ru-RU"/>
              </w:rPr>
              <w:t xml:space="preserve">Среднее время </w:t>
            </w:r>
            <w:r w:rsidRPr="000068F6">
              <w:rPr>
                <w:bCs/>
                <w:color w:val="000000"/>
                <w:lang w:eastAsia="ru-RU"/>
              </w:rPr>
              <w:br/>
              <w:t>задержки, с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5557C89" w14:textId="77777777" w:rsidR="00DE32AF" w:rsidRPr="000068F6" w:rsidRDefault="00DE32AF" w:rsidP="00F55F15">
            <w:pPr>
              <w:jc w:val="center"/>
              <w:rPr>
                <w:bCs/>
                <w:color w:val="000000"/>
                <w:lang w:eastAsia="ru-RU"/>
              </w:rPr>
            </w:pPr>
            <w:r w:rsidRPr="000068F6">
              <w:rPr>
                <w:bCs/>
                <w:color w:val="000000"/>
                <w:lang w:eastAsia="ru-RU"/>
              </w:rPr>
              <w:t>Макс. длина затора, м</w:t>
            </w:r>
          </w:p>
        </w:tc>
        <w:tc>
          <w:tcPr>
            <w:tcW w:w="247" w:type="pct"/>
            <w:vMerge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975C72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</w:p>
        </w:tc>
      </w:tr>
      <w:tr w:rsidR="00DE32AF" w:rsidRPr="000068F6" w14:paraId="4960DDED" w14:textId="77777777" w:rsidTr="00DE32AF">
        <w:trPr>
          <w:trHeight w:val="301"/>
        </w:trPr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0D0F78" w14:textId="77777777" w:rsidR="00DE32AF" w:rsidRPr="000068F6" w:rsidRDefault="00DE32AF" w:rsidP="00F55F15">
            <w:pPr>
              <w:jc w:val="center"/>
              <w:rPr>
                <w:bCs/>
                <w:i/>
                <w:color w:val="000000"/>
                <w:lang w:eastAsia="ru-RU"/>
              </w:rPr>
            </w:pPr>
            <w:r w:rsidRPr="000068F6">
              <w:rPr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42176129" w14:textId="77777777" w:rsidR="00DE32AF" w:rsidRPr="000068F6" w:rsidRDefault="00DE32AF" w:rsidP="00F55F15">
            <w:pPr>
              <w:jc w:val="center"/>
              <w:rPr>
                <w:bCs/>
                <w:i/>
                <w:color w:val="000000"/>
                <w:lang w:eastAsia="ru-RU"/>
              </w:rPr>
            </w:pPr>
            <w:r w:rsidRPr="000068F6">
              <w:rPr>
                <w:bCs/>
                <w:i/>
                <w:color w:val="000000"/>
                <w:lang w:eastAsia="ru-RU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15F73152" w14:textId="77777777" w:rsidR="00DE32AF" w:rsidRPr="000068F6" w:rsidRDefault="00DE32AF" w:rsidP="00F55F15">
            <w:pPr>
              <w:jc w:val="center"/>
              <w:rPr>
                <w:bCs/>
                <w:i/>
                <w:color w:val="000000"/>
                <w:lang w:eastAsia="ru-RU"/>
              </w:rPr>
            </w:pPr>
            <w:r w:rsidRPr="000068F6">
              <w:rPr>
                <w:bCs/>
                <w:i/>
                <w:color w:val="000000"/>
                <w:lang w:eastAsia="ru-RU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472BDEF2" w14:textId="77777777" w:rsidR="00DE32AF" w:rsidRPr="000068F6" w:rsidRDefault="00DE32AF" w:rsidP="00F55F15">
            <w:pPr>
              <w:jc w:val="center"/>
              <w:rPr>
                <w:bCs/>
                <w:i/>
                <w:color w:val="000000"/>
                <w:lang w:eastAsia="ru-RU"/>
              </w:rPr>
            </w:pPr>
            <w:r w:rsidRPr="000068F6">
              <w:rPr>
                <w:bCs/>
                <w:i/>
                <w:color w:val="000000"/>
                <w:lang w:eastAsia="ru-RU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7914C0AE" w14:textId="77777777" w:rsidR="00DE32AF" w:rsidRPr="000068F6" w:rsidRDefault="00DE32AF" w:rsidP="00F55F15">
            <w:pPr>
              <w:jc w:val="center"/>
              <w:rPr>
                <w:bCs/>
                <w:i/>
                <w:color w:val="000000"/>
                <w:lang w:eastAsia="ru-RU"/>
              </w:rPr>
            </w:pPr>
            <w:r w:rsidRPr="000068F6">
              <w:rPr>
                <w:bCs/>
                <w:i/>
                <w:color w:val="000000"/>
                <w:lang w:eastAsia="ru-RU"/>
              </w:rPr>
              <w:t>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2C30BA17" w14:textId="77777777" w:rsidR="00DE32AF" w:rsidRPr="000068F6" w:rsidRDefault="00DE32AF" w:rsidP="00F55F15">
            <w:pPr>
              <w:jc w:val="center"/>
              <w:rPr>
                <w:bCs/>
                <w:i/>
                <w:color w:val="000000"/>
                <w:lang w:eastAsia="ru-RU"/>
              </w:rPr>
            </w:pPr>
            <w:r w:rsidRPr="000068F6">
              <w:rPr>
                <w:bCs/>
                <w:i/>
                <w:color w:val="000000"/>
                <w:lang w:eastAsia="ru-RU"/>
              </w:rPr>
              <w:t>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645FC6F7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7</w:t>
            </w:r>
          </w:p>
        </w:tc>
      </w:tr>
      <w:tr w:rsidR="00DE32AF" w:rsidRPr="000068F6" w14:paraId="0457E7B7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B207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7083B8" w14:textId="2B983323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Мира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Первомайская (восток)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7A072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10,46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705C4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37,48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91AB4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9,05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636F5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30,61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B36C8B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644049A9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1B7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668E3A" w14:textId="45D3579A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Первомайская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6B082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25C6F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6,38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4FE8E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10,08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A6853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12,87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524C28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–</w:t>
            </w:r>
          </w:p>
        </w:tc>
      </w:tr>
      <w:tr w:rsidR="00DE32AF" w:rsidRPr="000068F6" w14:paraId="13F37390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BBE7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7348C9" w14:textId="0E575C1A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Мира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Первомайская (запад)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BC25E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24,89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0600E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50,95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5E7C4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18,18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D2BD7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50,78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BC0408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5ABF2B1C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07D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29D915" w14:textId="67E14E20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Мира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 xml:space="preserve">Калинина (восток)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79D3B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14,66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BC128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45,58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20D42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9,57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78FFE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31,90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FEA2FB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7938ADC5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A64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294BE8" w14:textId="64D0C57A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Мира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 xml:space="preserve">Калинина (запад)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51FA3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12,65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F80DD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57,29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376AA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12,07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03BDC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37,90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940960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5529FEB7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4F3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3D9836" w14:textId="4BB91AE5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Калинина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Мира (юг)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053D2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12,51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083D2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35,82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1F43F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8,38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7FD837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25,36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967C44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6875C621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8D4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7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C255C7" w14:textId="2B9F7C14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Калинина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Мира (север)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61A3D5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18,59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D71BD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6,64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53CB7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6,52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B07AB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6,56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601E44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5459CAC6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DF5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0BEAE5" w14:textId="5F450C5D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Гагарина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Калинина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3F338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10,46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A9725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40,93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93CCA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15,49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1EACC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46,52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D6AA8D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–</w:t>
            </w:r>
          </w:p>
        </w:tc>
      </w:tr>
      <w:tr w:rsidR="00DE32AF" w:rsidRPr="000068F6" w14:paraId="353EDA62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E8D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9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24806F" w14:textId="280EF286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Калинина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Гагарина (юг)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5FC20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13,36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A30D4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37,50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4190B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5,22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58DB2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DC1C85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05B74722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A0B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10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BD7DE4" w14:textId="3EF2EDFF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Калинина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Гагарина (север)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937AA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16,52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D4546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17,85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B7763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12,36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3F2B0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17,79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622F24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6EE54E54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88A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11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F7CD21" w14:textId="0898B181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Комсомольская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Калинина (восток)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854FF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6,41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5A976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17,40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6FBD0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5,03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B3E1F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5,63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F025C2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292C0804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D7F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3BE47D" w14:textId="7C8ED100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Комсомольская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Калинина (запад 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B96D7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A886A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439A0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0,47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77D53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0,00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3B189C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63FD70C9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582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13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0E635A" w14:textId="3723DA0B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Калинина – ул.</w:t>
            </w:r>
            <w:r w:rsidR="00527C63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Комсомольская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063A5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13,76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F9738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31,28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D2AE6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10,18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7A935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37,71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745C16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37DAC06E" w14:textId="77777777" w:rsidTr="00DE32AF">
        <w:trPr>
          <w:trHeight w:val="3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C31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14</w:t>
            </w:r>
          </w:p>
        </w:tc>
        <w:tc>
          <w:tcPr>
            <w:tcW w:w="2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34E455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 xml:space="preserve">от Бассейна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285357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8,98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120ED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22,79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D12175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8,53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FD520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22,78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3FDBAA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  <w:tr w:rsidR="00DE32AF" w:rsidRPr="000068F6" w14:paraId="182EC4EF" w14:textId="77777777" w:rsidTr="00DE32AF">
        <w:trPr>
          <w:trHeight w:val="30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E15143A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15</w:t>
            </w:r>
          </w:p>
        </w:tc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B5CDDC" w14:textId="77777777" w:rsidR="00DE32AF" w:rsidRPr="000068F6" w:rsidRDefault="00DE32AF" w:rsidP="00F55F15">
            <w:pPr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среднее по модели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A75420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11,92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533C58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27,86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3EEB63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8,99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D912B3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22,49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AF3FC9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+</w:t>
            </w:r>
          </w:p>
        </w:tc>
      </w:tr>
    </w:tbl>
    <w:p w14:paraId="5545C02B" w14:textId="260816CA" w:rsidR="00FB1780" w:rsidRPr="000068F6" w:rsidRDefault="00FB1780" w:rsidP="009F2A43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Как можно из неё видеть, почти по всем участкам имеется снижение задержек транспорта: в среднем для каждого проезжающего автомобиля экономится около 3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</w:t>
      </w:r>
      <w:r w:rsidR="00A15D1B">
        <w:rPr>
          <w:rFonts w:eastAsiaTheme="minorEastAsia"/>
          <w:sz w:val="28"/>
          <w:szCs w:val="28"/>
          <w:lang w:eastAsia="ru-RU"/>
        </w:rPr>
        <w:t>.</w:t>
      </w:r>
      <w:r w:rsidRPr="000068F6">
        <w:rPr>
          <w:rFonts w:eastAsiaTheme="minorEastAsia"/>
          <w:sz w:val="28"/>
          <w:szCs w:val="28"/>
          <w:lang w:eastAsia="ru-RU"/>
        </w:rPr>
        <w:t xml:space="preserve"> по сравнению с базовым вариантом. Картограммы фаз регулирования после проведения оптимизации представлены на рисунках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3.4–3.7.</w:t>
      </w:r>
    </w:p>
    <w:p w14:paraId="6FEA1D11" w14:textId="1F5F053F" w:rsidR="00FB1780" w:rsidRPr="000068F6" w:rsidRDefault="00FB1780" w:rsidP="009F2A43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Стоит отметить, что полученные результаты справедливы лишь для полученных натурных данных. Учитывая колебания транспортных потоков реальные результаты могут отличаться от приведенных.</w:t>
      </w:r>
    </w:p>
    <w:p w14:paraId="036A0127" w14:textId="77777777" w:rsidR="00DE32AF" w:rsidRPr="000068F6" w:rsidRDefault="00DE32AF" w:rsidP="00F55F15">
      <w:pPr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47A1B02" wp14:editId="3B6B0B4C">
            <wp:extent cx="6096635" cy="2524760"/>
            <wp:effectExtent l="19050" t="0" r="0" b="0"/>
            <wp:docPr id="1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52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ADEE8" w14:textId="17CA3CB7" w:rsidR="00DE32AF" w:rsidRPr="000068F6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3.4 – Картограмма фаз светофорного регулирования на пересечении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– ул.</w:t>
      </w:r>
      <w:r w:rsidR="00D04BF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Гагарина после оптимизации </w:t>
      </w:r>
    </w:p>
    <w:p w14:paraId="6006246D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49D27D9" wp14:editId="6C0E5D03">
            <wp:extent cx="6096635" cy="2534285"/>
            <wp:effectExtent l="19050" t="0" r="0" b="0"/>
            <wp:docPr id="16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53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041A3" w14:textId="0534F0F5" w:rsidR="00DE32AF" w:rsidRPr="000068F6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3.5 – Картограмма фаз светофорного регулирования на пересечении ул.</w:t>
      </w:r>
      <w:r w:rsidR="003D2047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– ул.</w:t>
      </w:r>
      <w:r w:rsidR="003D2047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Мира после оптимизации </w:t>
      </w:r>
    </w:p>
    <w:p w14:paraId="12D2F477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7E132A3B" wp14:editId="40481A3C">
            <wp:extent cx="6096635" cy="2534285"/>
            <wp:effectExtent l="19050" t="0" r="0" b="0"/>
            <wp:docPr id="16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53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94270" w14:textId="0FA5B1B5" w:rsidR="00DE32AF" w:rsidRPr="000068F6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3.6 – Картограмма фаз светофорного регулирования на пересечении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Первомайская –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Мира после оптимизации </w:t>
      </w:r>
    </w:p>
    <w:p w14:paraId="127687ED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92352EE" wp14:editId="4B3133DA">
            <wp:extent cx="6096635" cy="2534285"/>
            <wp:effectExtent l="19050" t="0" r="0" b="0"/>
            <wp:docPr id="16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53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493C47" w14:textId="1C9C36BC" w:rsidR="00DE32AF" w:rsidRPr="000068F6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3.7 – Картограмма фаз светофорного регулирования на пересечении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–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Комсомольская после оптимизации </w:t>
      </w:r>
    </w:p>
    <w:p w14:paraId="5C9A5DF0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Результаты моделирования показывают, что при существующих транспортных потоках настройка «зеленой волны» дает положительный эффект, но не столь существенный. Поэтому реализация данного мероприятия рекомендуется в более длительной перспективе вместе с обновлением существующих светофоров, поддерживающих возможность работы в нескольких режимах в течение суток. Перед внедрением координированного управления настоятельно рекомендуется провести дополнительные исследования величин транспортных потоков для уточнения режимов светофорного регулирования.</w:t>
      </w:r>
    </w:p>
    <w:p w14:paraId="29129A7A" w14:textId="4489C604" w:rsidR="00DE32AF" w:rsidRPr="000068F6" w:rsidRDefault="00DE32AF" w:rsidP="009F2A43">
      <w:pPr>
        <w:pStyle w:val="3"/>
        <w:suppressAutoHyphens/>
        <w:spacing w:before="240" w:line="240" w:lineRule="auto"/>
      </w:pPr>
      <w:bookmarkStart w:id="64" w:name="_Toc31613130"/>
      <w:r w:rsidRPr="000068F6">
        <w:t>3.3.5. Мероприятия по развитию инфраструктуры в целях обеспечения движения пешеходов и велосипедистов, в том числе строительству и обустройству пешеходных переходов.</w:t>
      </w:r>
      <w:bookmarkEnd w:id="64"/>
    </w:p>
    <w:p w14:paraId="49BD0F70" w14:textId="1E8807C5" w:rsidR="00DE32AF" w:rsidRPr="000068F6" w:rsidRDefault="00DE32AF" w:rsidP="009F2A43">
      <w:pPr>
        <w:spacing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lastRenderedPageBreak/>
        <w:t>Мероприятие №</w:t>
      </w:r>
      <w:r w:rsidR="0012282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5. Строительство и обустройство пешеходных переходов.</w:t>
      </w:r>
    </w:p>
    <w:p w14:paraId="750622B6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 результатам натурных исследований в рамках подготовки КСОДД была отмечена высокая обеспеченность города пешеходными переходами, однако были выявлены и участки со сформировавшимися стихийными переходами. Недостаток обустроенных пешеходных переходов на устоявшихся маршрутах движения горожан, пересечениях улиц, продолжениях пешеходных дорожек создаёт неудобства для пешеходов, а также снижает безопасность дорожного движения. Выявленные в ходе анализа городской УДС, а также в ходе изучения опроса мнения жителей [</w:t>
      </w:r>
      <w:r w:rsidR="00716871" w:rsidRPr="000068F6">
        <w:rPr>
          <w:rFonts w:eastAsiaTheme="minorEastAsia"/>
          <w:sz w:val="28"/>
          <w:szCs w:val="28"/>
          <w:lang w:eastAsia="ru-RU"/>
        </w:rPr>
        <w:t>35</w:t>
      </w:r>
      <w:r w:rsidRPr="000068F6">
        <w:rPr>
          <w:rFonts w:eastAsiaTheme="minorEastAsia"/>
          <w:sz w:val="28"/>
          <w:szCs w:val="28"/>
          <w:lang w:eastAsia="ru-RU"/>
        </w:rPr>
        <w:t>], места установки новых пешеходных переходов обозначены на рис. 3.8 и в таблице 3.2. Строительство пешеходных переходов предполагается вместе со строительством подходов (тротуаров) и установкой пешеходных ограждений перильного типа в необходимых случаях.</w:t>
      </w:r>
    </w:p>
    <w:p w14:paraId="076E96F5" w14:textId="5C918EA4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Пешеходные переходы, расположенные на маршрутах движения детей к образовательным учреждениям, рассматриваются в разделе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3.3.20 КСОДД.</w:t>
      </w:r>
    </w:p>
    <w:p w14:paraId="38A1EBC7" w14:textId="77777777" w:rsidR="00DE32AF" w:rsidRPr="000068F6" w:rsidRDefault="00DE32AF" w:rsidP="009F2A43">
      <w:pPr>
        <w:spacing w:before="240"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3.2 – Перечень участков для перспективной установки новых пешеходных переходов</w:t>
      </w: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4811"/>
        <w:gridCol w:w="1417"/>
      </w:tblGrid>
      <w:tr w:rsidR="00DE32AF" w:rsidRPr="000068F6" w14:paraId="79919C59" w14:textId="77777777" w:rsidTr="00DE32AF">
        <w:trPr>
          <w:jc w:val="center"/>
        </w:trPr>
        <w:tc>
          <w:tcPr>
            <w:tcW w:w="445" w:type="dxa"/>
            <w:tcBorders>
              <w:bottom w:val="single" w:sz="4" w:space="0" w:color="000000" w:themeColor="text1"/>
            </w:tcBorders>
            <w:vAlign w:val="center"/>
          </w:tcPr>
          <w:p w14:paraId="36DF02AA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№</w:t>
            </w:r>
          </w:p>
        </w:tc>
        <w:tc>
          <w:tcPr>
            <w:tcW w:w="4811" w:type="dxa"/>
            <w:tcBorders>
              <w:bottom w:val="single" w:sz="4" w:space="0" w:color="000000" w:themeColor="text1"/>
            </w:tcBorders>
            <w:vAlign w:val="center"/>
          </w:tcPr>
          <w:p w14:paraId="247617A4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Адрес (участок УДС)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14:paraId="6175A6EC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Количество комплектов</w:t>
            </w:r>
          </w:p>
        </w:tc>
      </w:tr>
      <w:tr w:rsidR="00DE32AF" w:rsidRPr="000068F6" w14:paraId="6C4D14AA" w14:textId="77777777" w:rsidTr="00DE32AF">
        <w:trPr>
          <w:jc w:val="center"/>
        </w:trPr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622802C2" w14:textId="77777777" w:rsidR="00DE32AF" w:rsidRPr="000068F6" w:rsidRDefault="00DE32AF" w:rsidP="00F55F15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0068F6">
              <w:rPr>
                <w:rFonts w:eastAsiaTheme="minorEastAsia"/>
                <w:i/>
                <w:lang w:eastAsia="ru-RU"/>
              </w:rPr>
              <w:t>1</w:t>
            </w:r>
          </w:p>
        </w:tc>
        <w:tc>
          <w:tcPr>
            <w:tcW w:w="4811" w:type="dxa"/>
            <w:shd w:val="clear" w:color="auto" w:fill="F2F2F2" w:themeFill="background1" w:themeFillShade="F2"/>
            <w:vAlign w:val="center"/>
          </w:tcPr>
          <w:p w14:paraId="33FEB334" w14:textId="77777777" w:rsidR="00DE32AF" w:rsidRPr="000068F6" w:rsidRDefault="00DE32AF" w:rsidP="00F55F15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0068F6">
              <w:rPr>
                <w:rFonts w:eastAsiaTheme="minorEastAsia"/>
                <w:i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D2DACDA" w14:textId="77777777" w:rsidR="00DE32AF" w:rsidRPr="000068F6" w:rsidRDefault="00DE32AF" w:rsidP="00F55F15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0068F6">
              <w:rPr>
                <w:rFonts w:eastAsiaTheme="minorEastAsia"/>
                <w:i/>
                <w:lang w:eastAsia="ru-RU"/>
              </w:rPr>
              <w:t>3</w:t>
            </w:r>
          </w:p>
        </w:tc>
      </w:tr>
      <w:tr w:rsidR="00DE32AF" w:rsidRPr="000068F6" w14:paraId="4CD930B9" w14:textId="77777777" w:rsidTr="00DE32AF">
        <w:trPr>
          <w:jc w:val="center"/>
        </w:trPr>
        <w:tc>
          <w:tcPr>
            <w:tcW w:w="445" w:type="dxa"/>
            <w:vAlign w:val="center"/>
          </w:tcPr>
          <w:p w14:paraId="641EA60E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4811" w:type="dxa"/>
            <w:vAlign w:val="center"/>
          </w:tcPr>
          <w:p w14:paraId="06D5614C" w14:textId="1E9C42BB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Комсомольская,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14:paraId="43025DE7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</w:t>
            </w:r>
          </w:p>
        </w:tc>
      </w:tr>
      <w:tr w:rsidR="00DE32AF" w:rsidRPr="000068F6" w14:paraId="658C3243" w14:textId="77777777" w:rsidTr="00DE32AF">
        <w:trPr>
          <w:jc w:val="center"/>
        </w:trPr>
        <w:tc>
          <w:tcPr>
            <w:tcW w:w="445" w:type="dxa"/>
            <w:vAlign w:val="center"/>
          </w:tcPr>
          <w:p w14:paraId="432EFFD3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4811" w:type="dxa"/>
            <w:vAlign w:val="center"/>
          </w:tcPr>
          <w:p w14:paraId="7D191A97" w14:textId="08528BFE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Комсомольская,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54</w:t>
            </w:r>
          </w:p>
        </w:tc>
        <w:tc>
          <w:tcPr>
            <w:tcW w:w="1417" w:type="dxa"/>
            <w:vAlign w:val="center"/>
          </w:tcPr>
          <w:p w14:paraId="471E03FF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</w:t>
            </w:r>
          </w:p>
        </w:tc>
      </w:tr>
      <w:tr w:rsidR="00DE32AF" w:rsidRPr="000068F6" w14:paraId="425BC46F" w14:textId="77777777" w:rsidTr="00DE32AF">
        <w:trPr>
          <w:jc w:val="center"/>
        </w:trPr>
        <w:tc>
          <w:tcPr>
            <w:tcW w:w="445" w:type="dxa"/>
            <w:vAlign w:val="center"/>
          </w:tcPr>
          <w:p w14:paraId="4E71325E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4811" w:type="dxa"/>
            <w:vAlign w:val="center"/>
          </w:tcPr>
          <w:p w14:paraId="67A62DEB" w14:textId="16D5571B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пересечение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Строителей с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Манежная</w:t>
            </w:r>
          </w:p>
        </w:tc>
        <w:tc>
          <w:tcPr>
            <w:tcW w:w="1417" w:type="dxa"/>
            <w:vAlign w:val="center"/>
          </w:tcPr>
          <w:p w14:paraId="6D3C6E2E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</w:t>
            </w:r>
          </w:p>
        </w:tc>
      </w:tr>
      <w:tr w:rsidR="00DE32AF" w:rsidRPr="000068F6" w14:paraId="43761B51" w14:textId="77777777" w:rsidTr="00DE32AF">
        <w:trPr>
          <w:jc w:val="center"/>
        </w:trPr>
        <w:tc>
          <w:tcPr>
            <w:tcW w:w="445" w:type="dxa"/>
            <w:vAlign w:val="center"/>
          </w:tcPr>
          <w:p w14:paraId="558BBB8D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4811" w:type="dxa"/>
            <w:vAlign w:val="center"/>
          </w:tcPr>
          <w:p w14:paraId="6CA6F945" w14:textId="30311C14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пересечение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Парковая с проездом от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Набережная до Майского шоссе</w:t>
            </w:r>
          </w:p>
        </w:tc>
        <w:tc>
          <w:tcPr>
            <w:tcW w:w="1417" w:type="dxa"/>
            <w:vAlign w:val="center"/>
          </w:tcPr>
          <w:p w14:paraId="5CB5BF3B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</w:t>
            </w:r>
          </w:p>
        </w:tc>
      </w:tr>
      <w:tr w:rsidR="00DE32AF" w:rsidRPr="000068F6" w14:paraId="60B21AAE" w14:textId="77777777" w:rsidTr="00DE32AF">
        <w:trPr>
          <w:jc w:val="center"/>
        </w:trPr>
        <w:tc>
          <w:tcPr>
            <w:tcW w:w="445" w:type="dxa"/>
            <w:vAlign w:val="center"/>
          </w:tcPr>
          <w:p w14:paraId="2502C6F2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4811" w:type="dxa"/>
            <w:vAlign w:val="center"/>
          </w:tcPr>
          <w:p w14:paraId="7697078E" w14:textId="3E6313C5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пересечение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Парковая проездом у д.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46</w:t>
            </w:r>
          </w:p>
        </w:tc>
        <w:tc>
          <w:tcPr>
            <w:tcW w:w="1417" w:type="dxa"/>
            <w:vAlign w:val="center"/>
          </w:tcPr>
          <w:p w14:paraId="1B09C408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</w:t>
            </w:r>
          </w:p>
        </w:tc>
      </w:tr>
      <w:tr w:rsidR="00DE32AF" w:rsidRPr="000068F6" w14:paraId="021CA430" w14:textId="77777777" w:rsidTr="00DE32AF">
        <w:trPr>
          <w:jc w:val="center"/>
        </w:trPr>
        <w:tc>
          <w:tcPr>
            <w:tcW w:w="445" w:type="dxa"/>
            <w:vAlign w:val="center"/>
          </w:tcPr>
          <w:p w14:paraId="2BB672C2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4811" w:type="dxa"/>
            <w:vAlign w:val="center"/>
          </w:tcPr>
          <w:p w14:paraId="115D4563" w14:textId="10971F07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пересечение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Комсомольская с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Лазо</w:t>
            </w:r>
          </w:p>
        </w:tc>
        <w:tc>
          <w:tcPr>
            <w:tcW w:w="1417" w:type="dxa"/>
            <w:vAlign w:val="center"/>
          </w:tcPr>
          <w:p w14:paraId="423B9053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</w:t>
            </w:r>
          </w:p>
        </w:tc>
      </w:tr>
      <w:tr w:rsidR="00DE32AF" w:rsidRPr="000068F6" w14:paraId="73481B8B" w14:textId="77777777" w:rsidTr="00DE32AF">
        <w:trPr>
          <w:jc w:val="center"/>
        </w:trPr>
        <w:tc>
          <w:tcPr>
            <w:tcW w:w="445" w:type="dxa"/>
            <w:vAlign w:val="center"/>
          </w:tcPr>
          <w:p w14:paraId="1FD3655C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4811" w:type="dxa"/>
            <w:vAlign w:val="center"/>
          </w:tcPr>
          <w:p w14:paraId="0BE43C71" w14:textId="32BAACA1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пересечение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Набережная с ул.</w:t>
            </w:r>
            <w:r w:rsidR="00527C63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Парковая</w:t>
            </w:r>
          </w:p>
        </w:tc>
        <w:tc>
          <w:tcPr>
            <w:tcW w:w="1417" w:type="dxa"/>
            <w:vAlign w:val="center"/>
          </w:tcPr>
          <w:p w14:paraId="4DEF6024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</w:t>
            </w:r>
          </w:p>
        </w:tc>
      </w:tr>
    </w:tbl>
    <w:p w14:paraId="305594DD" w14:textId="1EA57327" w:rsidR="00DE32AF" w:rsidRPr="000068F6" w:rsidRDefault="00DE32AF" w:rsidP="00F55F15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Также в рамках данной группы мероприятий предлагается оборудование существующих и, в перспективе, новых пешеходных переходов дополнительным освещением (рис.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3.9), что особенно актуально в зимний период. Многие горожане в ходе проведенного опроса [</w:t>
      </w:r>
      <w:r w:rsidR="00716871" w:rsidRPr="000068F6">
        <w:rPr>
          <w:rFonts w:eastAsiaTheme="minorEastAsia"/>
          <w:sz w:val="28"/>
          <w:szCs w:val="28"/>
          <w:lang w:eastAsia="ru-RU"/>
        </w:rPr>
        <w:t>35</w:t>
      </w:r>
      <w:r w:rsidRPr="000068F6">
        <w:rPr>
          <w:rFonts w:eastAsiaTheme="minorEastAsia"/>
          <w:sz w:val="28"/>
          <w:szCs w:val="28"/>
          <w:lang w:eastAsia="ru-RU"/>
        </w:rPr>
        <w:t>] вызывали обеспокоенность плохой видимостью пешеходов в сумерках и в тёмное время суток.</w:t>
      </w:r>
    </w:p>
    <w:p w14:paraId="5E3CB561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99EFF4C" wp14:editId="23B4DCEE">
            <wp:extent cx="6092190" cy="3806190"/>
            <wp:effectExtent l="19050" t="0" r="3810" b="0"/>
            <wp:docPr id="1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0734EF" w14:textId="051E0DF4" w:rsidR="00DE32AF" w:rsidRPr="000068F6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3.8 – Карта-схема размещения перспективных пешеходных переходов 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в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ЗАТО г. Зеленогорск</w:t>
      </w:r>
    </w:p>
    <w:p w14:paraId="6186A7D6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C8C5386" wp14:editId="5E6D3D4E">
            <wp:extent cx="5144135" cy="3048635"/>
            <wp:effectExtent l="19050" t="0" r="0" b="0"/>
            <wp:docPr id="1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135" cy="304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1B5FB" w14:textId="77777777" w:rsidR="00DE32AF" w:rsidRPr="000068F6" w:rsidRDefault="00DE32AF" w:rsidP="009F2A43">
      <w:pPr>
        <w:spacing w:before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3.9 – Пример дополнительной подсветки пешеходного перехода </w:t>
      </w:r>
    </w:p>
    <w:p w14:paraId="2FEFD979" w14:textId="38998457" w:rsidR="00DE32AF" w:rsidRPr="000068F6" w:rsidRDefault="00DE32AF" w:rsidP="009F2A43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282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6. Строительство пешеходных дорожек и тротуаров.</w:t>
      </w:r>
    </w:p>
    <w:p w14:paraId="1F76B0F4" w14:textId="6D09FB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ходе проведённого обследования состояние тротуаров и пешеходных дорожек в городе Зеленогорск</w:t>
      </w:r>
      <w:r w:rsidR="00A15D1B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было оценено в целом как хорошее и удовлетворительное. Покрытие ими города обеспечено в достаточной мере, но,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несмотря на это, встречается необходимость строительства новых тротуаров на местах устоявшихся пешеходных путей:</w:t>
      </w:r>
    </w:p>
    <w:p w14:paraId="276F4ABF" w14:textId="1EC38BD9" w:rsidR="00DE32AF" w:rsidRPr="000068F6" w:rsidRDefault="00DE32AF" w:rsidP="0061304F">
      <w:pPr>
        <w:pStyle w:val="a0"/>
        <w:numPr>
          <w:ilvl w:val="0"/>
          <w:numId w:val="10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Комсомольская,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23Г – Существующая парковка, расположенная вдоль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Комсомольская, разрывает пешеходную дорожку, вынуждая пешеходов проходить через её территорию (рис.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3.10). Это создаёт угрозу безопасности дорожного движения. Для решения данной проблемы предлагается строительство обходного тротуара за рассматриваемой парковкой;</w:t>
      </w:r>
    </w:p>
    <w:p w14:paraId="73934D83" w14:textId="7EC7C0B5" w:rsidR="00DE32AF" w:rsidRDefault="00DE32AF" w:rsidP="009F2A43">
      <w:pPr>
        <w:pStyle w:val="a0"/>
        <w:numPr>
          <w:ilvl w:val="0"/>
          <w:numId w:val="10"/>
        </w:numPr>
        <w:spacing w:after="24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Парковая, 54 – Вдоль проезда от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 до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Парковая имеется тротуар, прерывающийся лишь между остановочной площадкой и магазином (рис.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3.11), несмотря на наличие у пешеходов потребности в нём на всю длину проезда. С целью повышения удобства для пешеходов рекомендуется построить недостающий участок тротуара длиной около 65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м.</w:t>
      </w:r>
    </w:p>
    <w:p w14:paraId="5038D22B" w14:textId="77777777" w:rsidR="009F2A43" w:rsidRPr="000068F6" w:rsidRDefault="009F2A43" w:rsidP="009F2A43">
      <w:pPr>
        <w:pStyle w:val="a0"/>
        <w:spacing w:after="240"/>
        <w:ind w:left="709"/>
        <w:jc w:val="both"/>
        <w:rPr>
          <w:rFonts w:eastAsiaTheme="minorEastAsia"/>
          <w:sz w:val="28"/>
          <w:szCs w:val="28"/>
          <w:lang w:eastAsia="ru-RU"/>
        </w:rPr>
      </w:pPr>
    </w:p>
    <w:p w14:paraId="75118968" w14:textId="77777777" w:rsidR="00DE32AF" w:rsidRPr="000068F6" w:rsidRDefault="00DE32AF" w:rsidP="009F2A43">
      <w:pPr>
        <w:pStyle w:val="a0"/>
        <w:spacing w:before="240"/>
        <w:ind w:left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FD5BC78" wp14:editId="6E8EFE89">
            <wp:extent cx="5590609" cy="3730752"/>
            <wp:effectExtent l="0" t="0" r="0" b="3175"/>
            <wp:docPr id="17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876" cy="374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568A97" w14:textId="77777777" w:rsidR="0061304F" w:rsidRDefault="00DE32AF" w:rsidP="009F2A43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3.10 – Отсутствие тротуара вдоль парковки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Комсомольская, </w:t>
      </w:r>
    </w:p>
    <w:p w14:paraId="3CD14D7F" w14:textId="2EE3A38C" w:rsidR="00DE32AF" w:rsidRPr="000068F6" w:rsidRDefault="00DE32AF" w:rsidP="009F2A43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возле д.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="009F2A43">
        <w:rPr>
          <w:rFonts w:eastAsiaTheme="minorEastAsia"/>
          <w:sz w:val="28"/>
          <w:szCs w:val="28"/>
          <w:lang w:eastAsia="ru-RU"/>
        </w:rPr>
        <w:t>№</w:t>
      </w:r>
      <w:r w:rsidRPr="000068F6">
        <w:rPr>
          <w:rFonts w:eastAsiaTheme="minorEastAsia"/>
          <w:sz w:val="28"/>
          <w:szCs w:val="28"/>
          <w:lang w:eastAsia="ru-RU"/>
        </w:rPr>
        <w:t>23Г</w:t>
      </w:r>
    </w:p>
    <w:p w14:paraId="4496DE93" w14:textId="77777777" w:rsidR="00DE32AF" w:rsidRPr="000068F6" w:rsidRDefault="00DE32AF" w:rsidP="00F55F15">
      <w:pPr>
        <w:spacing w:before="240"/>
        <w:jc w:val="center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1394BEA7" wp14:editId="4C62BC9F">
            <wp:extent cx="5146040" cy="3434080"/>
            <wp:effectExtent l="19050" t="0" r="0" b="0"/>
            <wp:docPr id="17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E57448" w14:textId="382AFF34" w:rsidR="00DE32AF" w:rsidRPr="000068F6" w:rsidRDefault="00DE32AF" w:rsidP="009F2A43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3.11 – Отсутствие участка тротуара вдоль </w:t>
      </w:r>
      <w:r w:rsidR="00E07D9B" w:rsidRPr="000068F6">
        <w:rPr>
          <w:rFonts w:eastAsiaTheme="minorEastAsia"/>
          <w:sz w:val="28"/>
          <w:szCs w:val="28"/>
          <w:lang w:eastAsia="ru-RU"/>
        </w:rPr>
        <w:t xml:space="preserve">д. </w:t>
      </w:r>
      <w:r w:rsidR="009F2A43">
        <w:rPr>
          <w:rFonts w:eastAsiaTheme="minorEastAsia"/>
          <w:sz w:val="28"/>
          <w:szCs w:val="28"/>
          <w:lang w:eastAsia="ru-RU"/>
        </w:rPr>
        <w:t>№</w:t>
      </w:r>
      <w:r w:rsidR="00E07D9B" w:rsidRPr="000068F6">
        <w:rPr>
          <w:rFonts w:eastAsiaTheme="minorEastAsia"/>
          <w:sz w:val="28"/>
          <w:szCs w:val="28"/>
          <w:lang w:eastAsia="ru-RU"/>
        </w:rPr>
        <w:t xml:space="preserve">54 по </w:t>
      </w: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Парковая</w:t>
      </w:r>
    </w:p>
    <w:p w14:paraId="7FAAE7E9" w14:textId="24E5EEEB" w:rsidR="00DE32AF" w:rsidRPr="000068F6" w:rsidRDefault="00DE32AF" w:rsidP="009F2A43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282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7. Установка пешеходных и ограждений.</w:t>
      </w:r>
    </w:p>
    <w:p w14:paraId="5A8FDC4A" w14:textId="77777777" w:rsidR="00DE32AF" w:rsidRDefault="00A15D1B" w:rsidP="009F2A43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В </w:t>
      </w:r>
      <w:r w:rsidR="00DE32AF" w:rsidRPr="000068F6">
        <w:rPr>
          <w:rFonts w:eastAsiaTheme="minorEastAsia"/>
          <w:sz w:val="28"/>
          <w:szCs w:val="28"/>
          <w:lang w:eastAsia="ru-RU"/>
        </w:rPr>
        <w:t>г. Зеленогорск</w:t>
      </w:r>
      <w:r>
        <w:rPr>
          <w:rFonts w:eastAsiaTheme="minorEastAsia"/>
          <w:sz w:val="28"/>
          <w:szCs w:val="28"/>
          <w:lang w:eastAsia="ru-RU"/>
        </w:rPr>
        <w:t>е</w:t>
      </w:r>
      <w:r w:rsidR="00DE32AF" w:rsidRPr="000068F6">
        <w:rPr>
          <w:rFonts w:eastAsiaTheme="minorEastAsia"/>
          <w:sz w:val="28"/>
          <w:szCs w:val="28"/>
          <w:lang w:eastAsia="ru-RU"/>
        </w:rPr>
        <w:t xml:space="preserve"> имеются стихийные пешеходные переходы через проезжую часть автомобильных дорог (рис. 3.12). </w:t>
      </w:r>
    </w:p>
    <w:tbl>
      <w:tblPr>
        <w:tblW w:w="9693" w:type="dxa"/>
        <w:jc w:val="right"/>
        <w:tblLayout w:type="fixed"/>
        <w:tblLook w:val="04A0" w:firstRow="1" w:lastRow="0" w:firstColumn="1" w:lastColumn="0" w:noHBand="0" w:noVBand="1"/>
      </w:tblPr>
      <w:tblGrid>
        <w:gridCol w:w="4848"/>
        <w:gridCol w:w="4845"/>
      </w:tblGrid>
      <w:tr w:rsidR="00DE32AF" w:rsidRPr="000068F6" w14:paraId="210C7C2B" w14:textId="77777777" w:rsidTr="009F2A43">
        <w:trPr>
          <w:jc w:val="right"/>
        </w:trPr>
        <w:tc>
          <w:tcPr>
            <w:tcW w:w="4848" w:type="dxa"/>
            <w:tcMar>
              <w:left w:w="28" w:type="dxa"/>
              <w:right w:w="28" w:type="dxa"/>
            </w:tcMar>
          </w:tcPr>
          <w:p w14:paraId="77361BB8" w14:textId="77777777" w:rsidR="00DE32AF" w:rsidRPr="000068F6" w:rsidRDefault="00DE32AF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EB0332" wp14:editId="0CE64A11">
                  <wp:extent cx="2858135" cy="2572385"/>
                  <wp:effectExtent l="19050" t="0" r="0" b="0"/>
                  <wp:docPr id="17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35" cy="2572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D24C2A" w14:textId="77777777" w:rsidR="00DE32AF" w:rsidRPr="000068F6" w:rsidRDefault="00DE32AF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sz w:val="28"/>
                <w:szCs w:val="28"/>
              </w:rPr>
              <w:t>(а)</w:t>
            </w:r>
          </w:p>
        </w:tc>
        <w:tc>
          <w:tcPr>
            <w:tcW w:w="4845" w:type="dxa"/>
            <w:tcMar>
              <w:left w:w="28" w:type="dxa"/>
              <w:right w:w="28" w:type="dxa"/>
            </w:tcMar>
          </w:tcPr>
          <w:p w14:paraId="2BC0DDDF" w14:textId="77777777" w:rsidR="00DE32AF" w:rsidRPr="000068F6" w:rsidRDefault="00DE32AF" w:rsidP="00F55F15">
            <w:pPr>
              <w:jc w:val="center"/>
              <w:rPr>
                <w:sz w:val="28"/>
                <w:szCs w:val="28"/>
              </w:rPr>
            </w:pPr>
            <w:r w:rsidRPr="000068F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B42ACB" wp14:editId="0FDA9C8F">
                  <wp:extent cx="2858135" cy="2572385"/>
                  <wp:effectExtent l="19050" t="0" r="0" b="0"/>
                  <wp:docPr id="17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35" cy="2572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068F6">
              <w:rPr>
                <w:sz w:val="28"/>
                <w:szCs w:val="28"/>
              </w:rPr>
              <w:t>(б)</w:t>
            </w:r>
          </w:p>
        </w:tc>
      </w:tr>
    </w:tbl>
    <w:p w14:paraId="77045463" w14:textId="0269F81F" w:rsidR="00DE32AF" w:rsidRPr="000068F6" w:rsidRDefault="00DE32AF" w:rsidP="009F2A43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3.12 – Стихийные пешеходные переходы: а – на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Мира </w:t>
      </w:r>
      <w:r w:rsidR="00E07D9B" w:rsidRPr="000068F6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(у ОП «Космос»); б –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Парковая (у ОП «Парковая»)</w:t>
      </w:r>
    </w:p>
    <w:p w14:paraId="24A3288A" w14:textId="170FA876" w:rsidR="00DE32AF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большинстве случаев они располагаются в относительной близости от существующих и оборудованных пешеходных переходов. На таких участках предлагается установка пешеходных ограждений перильного типа. Перечень таких участков представлен в таблице 3.3.</w:t>
      </w:r>
    </w:p>
    <w:p w14:paraId="2256FBAB" w14:textId="77777777" w:rsidR="00DE32AF" w:rsidRPr="000068F6" w:rsidRDefault="00DE32AF" w:rsidP="009F2A43">
      <w:pPr>
        <w:spacing w:after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Таблица 3.3 – Участки установки пешеходных ограждений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245"/>
        <w:gridCol w:w="2977"/>
      </w:tblGrid>
      <w:tr w:rsidR="00DE32AF" w:rsidRPr="000068F6" w14:paraId="00374ABB" w14:textId="77777777" w:rsidTr="00DE32AF">
        <w:trPr>
          <w:trHeight w:val="301"/>
          <w:jc w:val="center"/>
        </w:trPr>
        <w:tc>
          <w:tcPr>
            <w:tcW w:w="51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01982C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№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37D403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Наименование участка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CD2CA9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 xml:space="preserve">Длина ограждения, </w:t>
            </w:r>
            <w:proofErr w:type="spellStart"/>
            <w:r w:rsidRPr="000068F6">
              <w:rPr>
                <w:rFonts w:eastAsiaTheme="minorEastAsia"/>
                <w:lang w:eastAsia="ru-RU"/>
              </w:rPr>
              <w:t>пог</w:t>
            </w:r>
            <w:proofErr w:type="spellEnd"/>
            <w:r w:rsidRPr="000068F6">
              <w:rPr>
                <w:rFonts w:eastAsiaTheme="minorEastAsia"/>
                <w:lang w:eastAsia="ru-RU"/>
              </w:rPr>
              <w:t>. м.</w:t>
            </w:r>
          </w:p>
        </w:tc>
      </w:tr>
      <w:tr w:rsidR="00DE32AF" w:rsidRPr="000068F6" w14:paraId="797411CA" w14:textId="77777777" w:rsidTr="00DE32AF">
        <w:trPr>
          <w:trHeight w:val="301"/>
          <w:jc w:val="center"/>
        </w:trPr>
        <w:tc>
          <w:tcPr>
            <w:tcW w:w="516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43A9AA8" w14:textId="77777777" w:rsidR="00DE32AF" w:rsidRPr="000068F6" w:rsidRDefault="00DE32AF" w:rsidP="00F55F15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0068F6">
              <w:rPr>
                <w:rFonts w:eastAsiaTheme="minorEastAsia"/>
                <w:i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74C1E1D" w14:textId="77777777" w:rsidR="00DE32AF" w:rsidRPr="000068F6" w:rsidRDefault="00DE32AF" w:rsidP="00F55F15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0068F6">
              <w:rPr>
                <w:rFonts w:eastAsiaTheme="minorEastAsia"/>
                <w:i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E2C02CB" w14:textId="77777777" w:rsidR="00DE32AF" w:rsidRPr="000068F6" w:rsidRDefault="00DE32AF" w:rsidP="00F55F15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0068F6">
              <w:rPr>
                <w:rFonts w:eastAsiaTheme="minorEastAsia"/>
                <w:i/>
                <w:lang w:eastAsia="ru-RU"/>
              </w:rPr>
              <w:t>3</w:t>
            </w:r>
          </w:p>
        </w:tc>
      </w:tr>
      <w:tr w:rsidR="00DE32AF" w:rsidRPr="000068F6" w14:paraId="012BAAFF" w14:textId="77777777" w:rsidTr="00DE32AF">
        <w:trPr>
          <w:trHeight w:val="301"/>
          <w:jc w:val="center"/>
        </w:trPr>
        <w:tc>
          <w:tcPr>
            <w:tcW w:w="516" w:type="dxa"/>
            <w:tcMar>
              <w:left w:w="57" w:type="dxa"/>
              <w:right w:w="57" w:type="dxa"/>
            </w:tcMar>
            <w:vAlign w:val="center"/>
          </w:tcPr>
          <w:p w14:paraId="74DB6FE3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  <w:vAlign w:val="center"/>
          </w:tcPr>
          <w:p w14:paraId="21603AE6" w14:textId="2A22D33F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ул. Калинина, возле д.</w:t>
            </w:r>
            <w:r w:rsidR="0012282C">
              <w:rPr>
                <w:rFonts w:eastAsiaTheme="minorEastAsia"/>
                <w:lang w:eastAsia="ru-RU"/>
              </w:rPr>
              <w:t xml:space="preserve"> </w:t>
            </w:r>
            <w:r w:rsidRPr="000068F6">
              <w:rPr>
                <w:rFonts w:eastAsiaTheme="minorEastAsia"/>
                <w:lang w:eastAsia="ru-RU"/>
              </w:rPr>
              <w:t>23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03C03E88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120</w:t>
            </w:r>
          </w:p>
        </w:tc>
      </w:tr>
      <w:tr w:rsidR="00DE32AF" w:rsidRPr="000068F6" w14:paraId="304CB4B2" w14:textId="77777777" w:rsidTr="00DE32AF">
        <w:trPr>
          <w:trHeight w:val="301"/>
          <w:jc w:val="center"/>
        </w:trPr>
        <w:tc>
          <w:tcPr>
            <w:tcW w:w="516" w:type="dxa"/>
            <w:tcMar>
              <w:left w:w="57" w:type="dxa"/>
              <w:right w:w="57" w:type="dxa"/>
            </w:tcMar>
            <w:vAlign w:val="center"/>
          </w:tcPr>
          <w:p w14:paraId="034BA5F9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  <w:vAlign w:val="center"/>
          </w:tcPr>
          <w:p w14:paraId="082AF0D1" w14:textId="77777777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ул. Парковая, возле конечной автобусов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265391B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115</w:t>
            </w:r>
          </w:p>
        </w:tc>
      </w:tr>
      <w:tr w:rsidR="00DE32AF" w:rsidRPr="000068F6" w14:paraId="2F2EE440" w14:textId="77777777" w:rsidTr="00DE32AF">
        <w:trPr>
          <w:trHeight w:val="301"/>
          <w:jc w:val="center"/>
        </w:trPr>
        <w:tc>
          <w:tcPr>
            <w:tcW w:w="516" w:type="dxa"/>
            <w:tcMar>
              <w:left w:w="57" w:type="dxa"/>
              <w:right w:w="57" w:type="dxa"/>
            </w:tcMar>
            <w:vAlign w:val="center"/>
          </w:tcPr>
          <w:p w14:paraId="09BCE32A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  <w:vAlign w:val="center"/>
          </w:tcPr>
          <w:p w14:paraId="2E637536" w14:textId="77777777" w:rsidR="00DE32AF" w:rsidRPr="000068F6" w:rsidRDefault="00DE32AF" w:rsidP="00F55F15">
            <w:pPr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ул. Мира, возле остановочного пункта «Космос»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38945FE0" w14:textId="77777777" w:rsidR="00DE32AF" w:rsidRPr="000068F6" w:rsidRDefault="00DE32AF" w:rsidP="00F55F15">
            <w:pPr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100</w:t>
            </w:r>
          </w:p>
        </w:tc>
      </w:tr>
    </w:tbl>
    <w:p w14:paraId="34F736DB" w14:textId="0F8E5BF1" w:rsidR="00DE32AF" w:rsidRPr="000068F6" w:rsidRDefault="00DE32AF" w:rsidP="009F2A43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282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 xml:space="preserve">8. Развитие </w:t>
      </w:r>
      <w:r w:rsidR="0012282C" w:rsidRPr="000068F6">
        <w:rPr>
          <w:rFonts w:eastAsiaTheme="minorEastAsia"/>
          <w:i/>
          <w:sz w:val="28"/>
          <w:szCs w:val="28"/>
          <w:lang w:eastAsia="ru-RU"/>
        </w:rPr>
        <w:t>вело инфраструктуры</w:t>
      </w:r>
      <w:r w:rsidRPr="000068F6">
        <w:rPr>
          <w:rFonts w:eastAsiaTheme="minorEastAsia"/>
          <w:i/>
          <w:sz w:val="28"/>
          <w:szCs w:val="28"/>
          <w:lang w:eastAsia="ru-RU"/>
        </w:rPr>
        <w:t>.</w:t>
      </w:r>
    </w:p>
    <w:p w14:paraId="0B002D9A" w14:textId="645558CA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ходе натурных исследований и опроса жителей г. Зеленогорск</w:t>
      </w:r>
      <w:r w:rsidR="00A15D1B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была отмечена достаточно высокая вовлеченность населения в использование велосипеда для передвижений. Однако </w:t>
      </w:r>
      <w:r w:rsidR="0012282C" w:rsidRPr="000068F6">
        <w:rPr>
          <w:rFonts w:eastAsiaTheme="minorEastAsia"/>
          <w:sz w:val="28"/>
          <w:szCs w:val="28"/>
          <w:lang w:eastAsia="ru-RU"/>
        </w:rPr>
        <w:t>вело инфраструктура</w:t>
      </w:r>
      <w:r w:rsidRPr="000068F6">
        <w:rPr>
          <w:rFonts w:eastAsiaTheme="minorEastAsia"/>
          <w:sz w:val="28"/>
          <w:szCs w:val="28"/>
          <w:lang w:eastAsia="ru-RU"/>
        </w:rPr>
        <w:t>, как уже отмечалось в п. 1.5 отсутствует, несмотря на наличие возможности её организации вдоль основных автомобильных дорог и тротуаров.</w:t>
      </w:r>
    </w:p>
    <w:p w14:paraId="20E22FB5" w14:textId="78A43A4E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Развитие велосипедной инфраструктуры запланировано в три этапа на весь период планирования КСОДД. В данном мероприятии создание новых </w:t>
      </w:r>
      <w:r w:rsidR="0012282C" w:rsidRPr="000068F6">
        <w:rPr>
          <w:rFonts w:eastAsiaTheme="minorEastAsia"/>
          <w:sz w:val="28"/>
          <w:szCs w:val="28"/>
          <w:lang w:eastAsia="ru-RU"/>
        </w:rPr>
        <w:t>вело маршрутов</w:t>
      </w:r>
      <w:r w:rsidRPr="000068F6">
        <w:rPr>
          <w:rFonts w:eastAsiaTheme="minorEastAsia"/>
          <w:sz w:val="28"/>
          <w:szCs w:val="28"/>
          <w:lang w:eastAsia="ru-RU"/>
        </w:rPr>
        <w:t xml:space="preserve"> на территории г.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FE2A79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предлагается в основном с помощью организации совмещённого </w:t>
      </w:r>
      <w:r w:rsidR="0012282C" w:rsidRPr="000068F6">
        <w:rPr>
          <w:rFonts w:eastAsiaTheme="minorEastAsia"/>
          <w:sz w:val="28"/>
          <w:szCs w:val="28"/>
          <w:lang w:eastAsia="ru-RU"/>
        </w:rPr>
        <w:t>вело пешеходного</w:t>
      </w:r>
      <w:r w:rsidRPr="000068F6">
        <w:rPr>
          <w:rFonts w:eastAsiaTheme="minorEastAsia"/>
          <w:sz w:val="28"/>
          <w:szCs w:val="28"/>
          <w:lang w:eastAsia="ru-RU"/>
        </w:rPr>
        <w:t xml:space="preserve"> движения на существующих тротуарах, реализуемой посредством установки дорожных знаков 4.5.2 и 4.5.3 для пешеходов и велосипедистов в соответствии со схемой, представленной на 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3.13. Также предусмотрено строительство обособленной велодорожки длиной около 360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м от ул. Парковая до озера Карьер «Лебединый», заложенной на долгосрочный период, ввиду высокой стоимости реализации. </w:t>
      </w:r>
    </w:p>
    <w:p w14:paraId="204D0687" w14:textId="5179767A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Предлагаемая сеть </w:t>
      </w:r>
      <w:r w:rsidR="0012282C" w:rsidRPr="000068F6">
        <w:rPr>
          <w:rFonts w:eastAsiaTheme="minorEastAsia"/>
          <w:sz w:val="28"/>
          <w:szCs w:val="28"/>
          <w:lang w:eastAsia="ru-RU"/>
        </w:rPr>
        <w:t>вело маршрутов</w:t>
      </w:r>
      <w:r w:rsidRPr="000068F6">
        <w:rPr>
          <w:rFonts w:eastAsiaTheme="minorEastAsia"/>
          <w:sz w:val="28"/>
          <w:szCs w:val="28"/>
          <w:lang w:eastAsia="ru-RU"/>
        </w:rPr>
        <w:t xml:space="preserve"> покрывает основную центральную часть города (рис.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3.13), затрагивая места проведения досуга, прогулочные зоны, и давая возможность совершать велосипедные поездки как для отдыха, так и в деловых целях.</w:t>
      </w:r>
    </w:p>
    <w:p w14:paraId="46001F5E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50B4D704" wp14:editId="44A98FB7">
            <wp:extent cx="5146040" cy="4380865"/>
            <wp:effectExtent l="19050" t="0" r="0" b="0"/>
            <wp:docPr id="17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438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C02714" w14:textId="6648E276" w:rsidR="00DE32AF" w:rsidRPr="000068F6" w:rsidRDefault="00DE32AF" w:rsidP="009F2A43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3.13 – Карта-схема перспективных </w:t>
      </w:r>
      <w:r w:rsidR="0012282C" w:rsidRPr="000068F6">
        <w:rPr>
          <w:rFonts w:eastAsiaTheme="minorEastAsia"/>
          <w:sz w:val="28"/>
          <w:szCs w:val="28"/>
          <w:lang w:eastAsia="ru-RU"/>
        </w:rPr>
        <w:t>вело маршрутов</w:t>
      </w:r>
      <w:r w:rsidRPr="000068F6">
        <w:rPr>
          <w:rFonts w:eastAsiaTheme="minorEastAsia"/>
          <w:sz w:val="28"/>
          <w:szCs w:val="28"/>
          <w:lang w:eastAsia="ru-RU"/>
        </w:rPr>
        <w:t xml:space="preserve"> в г.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1FA7DA26" w14:textId="77777777" w:rsidR="00DE32AF" w:rsidRPr="000068F6" w:rsidRDefault="00DE32AF" w:rsidP="009F2A43">
      <w:pPr>
        <w:pStyle w:val="3"/>
        <w:suppressAutoHyphens/>
        <w:spacing w:before="240" w:line="240" w:lineRule="auto"/>
      </w:pPr>
      <w:bookmarkStart w:id="65" w:name="_Toc31613131"/>
      <w:r w:rsidRPr="000068F6">
        <w:t>3.3.6. Мероприятия по введению приоритета в движении маршрутных транспортных средств.</w:t>
      </w:r>
      <w:bookmarkEnd w:id="65"/>
    </w:p>
    <w:p w14:paraId="056899E8" w14:textId="3F2A4A6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п.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1.5 КСОДД отмечалось, что в г. Зеленогорск</w:t>
      </w:r>
      <w:r w:rsidR="00FE2A79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отсутствуют участки, имеющие приоритет для движения маршрутных транспортных средств, за исключением короткого участка перед д.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17 по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 – на протяжении остановочного кармана сразу после съезда с кольца.</w:t>
      </w:r>
    </w:p>
    <w:p w14:paraId="18E5124E" w14:textId="655903C2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настоящее время нормативная база для введения приоритета для движения маршрутных транспортных средств отсутствует, однако специалистами по ОДД опытным путем были выделены следующие условия для этого:</w:t>
      </w:r>
    </w:p>
    <w:p w14:paraId="26FBF695" w14:textId="77777777" w:rsidR="00DE32AF" w:rsidRPr="000068F6" w:rsidRDefault="00DE32AF" w:rsidP="0061304F">
      <w:pPr>
        <w:pStyle w:val="a0"/>
        <w:numPr>
          <w:ilvl w:val="0"/>
          <w:numId w:val="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снижение скорости движения общественного транспорта;</w:t>
      </w:r>
    </w:p>
    <w:p w14:paraId="2B2F671B" w14:textId="77777777" w:rsidR="00DE32AF" w:rsidRPr="000068F6" w:rsidRDefault="00DE32AF" w:rsidP="0061304F">
      <w:pPr>
        <w:pStyle w:val="a0"/>
        <w:numPr>
          <w:ilvl w:val="0"/>
          <w:numId w:val="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большое количество маршрутов общественного транспорта при высокой интенсивности движения маршрутных транспортных средств;</w:t>
      </w:r>
    </w:p>
    <w:p w14:paraId="54933A65" w14:textId="77777777" w:rsidR="00DE32AF" w:rsidRPr="000068F6" w:rsidRDefault="00DE32AF" w:rsidP="0061304F">
      <w:pPr>
        <w:pStyle w:val="a0"/>
        <w:numPr>
          <w:ilvl w:val="0"/>
          <w:numId w:val="9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необходимость выравнивания количества полос на дороге для минимизации эффекта «бутылочного горлышка».</w:t>
      </w:r>
    </w:p>
    <w:p w14:paraId="2F340863" w14:textId="71C5BE11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г. Зеленогорск</w:t>
      </w:r>
      <w:r w:rsidR="00FE2A79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все автобусы работают строго по установленному расписанию, вывешенному на остановочных пунктах для каждого маршрута. Количество маршрутов и интенсивность их движения не высоки. По основным участкам движения маршрутных транспортных средств не наблюдается участков с серьезным и значимым изменением числа полос. Таким образом установлено,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что мероприятия по введению приоритета в движении автобусов в </w:t>
      </w:r>
      <w:r w:rsidR="0061304F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FE2A79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не требуются на весь период планирования КСОДД.</w:t>
      </w:r>
    </w:p>
    <w:p w14:paraId="7A3293AE" w14:textId="77777777" w:rsidR="00DE32AF" w:rsidRPr="000068F6" w:rsidRDefault="00DE32AF" w:rsidP="00744EDD">
      <w:pPr>
        <w:pStyle w:val="3"/>
        <w:suppressAutoHyphens/>
        <w:spacing w:before="240" w:line="240" w:lineRule="auto"/>
      </w:pPr>
      <w:bookmarkStart w:id="66" w:name="_Toc31613132"/>
      <w:r w:rsidRPr="000068F6">
        <w:t>3.3.7. Мероприятия по развитию парковочного пространства (в том числе за пределами дорог).</w:t>
      </w:r>
      <w:bookmarkEnd w:id="66"/>
    </w:p>
    <w:p w14:paraId="015872A0" w14:textId="1FA7EB7A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ходе обследования территории города Зеленогорск был проведён анализ парковочного пространства (п.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1.6 КСОДД), который выявил следующие основные проблемы:</w:t>
      </w:r>
    </w:p>
    <w:p w14:paraId="393213B5" w14:textId="77777777" w:rsidR="00DE32AF" w:rsidRPr="000068F6" w:rsidRDefault="00DE32AF" w:rsidP="0061304F">
      <w:pPr>
        <w:pStyle w:val="a0"/>
        <w:numPr>
          <w:ilvl w:val="0"/>
          <w:numId w:val="5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отсутствие парковок, а также недостаток существующих парковочных мест возле центров тяготения жителей (места отдыха и развлечений, совершения покупок, культурные и спортивные объекты, социальные учреждения);</w:t>
      </w:r>
    </w:p>
    <w:p w14:paraId="512AC758" w14:textId="65167A2F" w:rsidR="00DE32AF" w:rsidRPr="000068F6" w:rsidRDefault="00DE32AF" w:rsidP="0061304F">
      <w:pPr>
        <w:pStyle w:val="a0"/>
        <w:numPr>
          <w:ilvl w:val="0"/>
          <w:numId w:val="5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наличие парковок с организацией движения, создающей угрозу для безопасности дорожного движения, в том числе угрозу для жизни и здоровья детей (решение данной проблемы рассматривается в п.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3.3.21);</w:t>
      </w:r>
    </w:p>
    <w:p w14:paraId="712E4FEF" w14:textId="77777777" w:rsidR="00DE32AF" w:rsidRPr="000068F6" w:rsidRDefault="00DE32AF" w:rsidP="0061304F">
      <w:pPr>
        <w:pStyle w:val="a0"/>
        <w:numPr>
          <w:ilvl w:val="0"/>
          <w:numId w:val="5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недостаточное обустройство существующих парковочных площадок, заключающееся в наличии дефектов дорожного покрытия, бордюрных камней, в полном или частичном отсутствии разметки и дорожных знаков.</w:t>
      </w:r>
    </w:p>
    <w:p w14:paraId="18BD8348" w14:textId="77777777" w:rsidR="00DE32AF" w:rsidRPr="000068F6" w:rsidRDefault="00DE32AF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Имеющиеся проблемы с парковочным пространством предлагается решить в том числе посредством реализации мероприятий данного пункта.</w:t>
      </w:r>
    </w:p>
    <w:p w14:paraId="39621395" w14:textId="5F35EF52" w:rsidR="00DE32AF" w:rsidRPr="000068F6" w:rsidRDefault="00DE32AF" w:rsidP="00744EDD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282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9. Организация нового парковочного пространства.</w:t>
      </w:r>
    </w:p>
    <w:p w14:paraId="02961E57" w14:textId="77777777" w:rsidR="00DE32AF" w:rsidRPr="000068F6" w:rsidRDefault="00DE32AF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Организацию нового парковочного пространства для нужд жителей города предлагается осуществить в первую очередь с помощью выделения и обустройства новых площадок при дорогах и внутри кварталов.</w:t>
      </w:r>
    </w:p>
    <w:p w14:paraId="54168F99" w14:textId="7D36B2CC" w:rsidR="00DE32AF" w:rsidRPr="000068F6" w:rsidRDefault="00DE32AF" w:rsidP="00F55F15">
      <w:pPr>
        <w:pStyle w:val="a0"/>
        <w:ind w:left="0" w:firstLine="709"/>
        <w:contextualSpacing w:val="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Городской квартал в границах улиц Бортникова, Калинина и Гагарина является крупным центром тяготения жителей. В его пределах располагаются образовательные учреждения высшего и среднего профессионального образования: НИЯУ МИФИ Красноярский электромеханический техникум, КГБ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ПОУ Зеленогорский техникум промышленных технологий и сервиса, общежития, а также спортивные объекты. Данная территория не располагает собственным парковочным пространством и, кроме того, не имеет обустроенных парковок поблизости за её пределами. Для нужд сотрудников и учащихся обозначенных учреждений предлагается построить внутри квартала две площадки под стоянку индивидуального транспорта: первую – между зданиями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 xml:space="preserve">13 и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17 по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Бортникова (рис.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3.14), вторую – перед зданием 23 по той же улице, со стороны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(рис.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3.15). </w:t>
      </w:r>
    </w:p>
    <w:p w14:paraId="008FCFEF" w14:textId="77777777" w:rsidR="00DE32AF" w:rsidRPr="000068F6" w:rsidRDefault="00DE32AF" w:rsidP="00F55F15">
      <w:pPr>
        <w:pStyle w:val="a0"/>
        <w:ind w:left="0"/>
        <w:contextualSpacing w:val="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7FB4276" wp14:editId="3D3180AF">
            <wp:extent cx="6093401" cy="3445916"/>
            <wp:effectExtent l="19050" t="0" r="2599" b="0"/>
            <wp:docPr id="17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 t="4724" b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01" cy="344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8A4CB" w14:textId="3ED73984" w:rsidR="00DE32AF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3.14 – Предложение по организации парковочного пространства между зданиями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 xml:space="preserve">13 и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17 по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Бортникова</w:t>
      </w:r>
    </w:p>
    <w:p w14:paraId="3A46D697" w14:textId="371E9486" w:rsidR="00D86E92" w:rsidRPr="000068F6" w:rsidRDefault="00D86E92" w:rsidP="00F55F15">
      <w:pPr>
        <w:pStyle w:val="a0"/>
        <w:ind w:left="0" w:firstLine="709"/>
        <w:contextualSpacing w:val="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Доступ к первой из указанных площадок планируется обеспечить через существующий проезд между зданиями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 xml:space="preserve">13 и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15 по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Бортникова, также выходящий на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Калинина. Для обеспечения доступа ко второй необходимо будет построить новый проезд к пересечению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и Изыскательская.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Суммарная вместимость предложенного парковочного пространства оценивается в 115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машиномест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. Их реализация также позволит улучшить ситуацию с парковками на прилегающих территориях и участках УДС.</w:t>
      </w:r>
    </w:p>
    <w:p w14:paraId="4AA331D7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F228EEB" wp14:editId="1E385615">
            <wp:extent cx="5431536" cy="3073529"/>
            <wp:effectExtent l="0" t="0" r="0" b="0"/>
            <wp:docPr id="17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 t="9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036" cy="308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BD221" w14:textId="1E7DD7D4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3.15 – Предложение по организации парковочного пространства перед зданием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23 по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Бортникова</w:t>
      </w:r>
    </w:p>
    <w:p w14:paraId="4D7931B3" w14:textId="22E8CEA6" w:rsidR="00D86E92" w:rsidRDefault="00DE32AF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В городе Зеленогорск среди спортивных объектов особое место занимает стадион «Труд». Многие горожане посещают его для отдыха и занятий спортом, в том числе во время проведения массовых мероприятий. При стадионе также действует детская спортивная школа «Юность». Спортивный объект имеет недостаточное обеспечение парковочными местами – многие посетители вынуждены парковать свои автомобили в окрестных дворах. Для решения данной проблемы предлагается расширение существующей парковки перед главным входом на стадион (здание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20 по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Комсомольская) в сторону здания ДЮСШ «Юность» с организацией дополнительного въезда (рис.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3.03). Вместимость новой автостоянки оценивается в 76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машиномест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3D7487A7" w14:textId="64A099AE" w:rsidR="00D86E92" w:rsidRPr="000068F6" w:rsidRDefault="00D86E92" w:rsidP="00744EDD">
      <w:pPr>
        <w:spacing w:after="240"/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Также необходимость в развитии парковочного пространства имеется у Центра образования «Перспектива», находящегося возле стадиона «Труд», по адресу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Комсомольская </w:t>
      </w:r>
      <w:r w:rsidR="0061304F">
        <w:rPr>
          <w:rFonts w:eastAsiaTheme="minorEastAsia"/>
          <w:sz w:val="28"/>
          <w:szCs w:val="28"/>
          <w:lang w:eastAsia="ru-RU"/>
        </w:rPr>
        <w:t xml:space="preserve">д. № </w:t>
      </w:r>
      <w:r w:rsidRPr="000068F6">
        <w:rPr>
          <w:rFonts w:eastAsiaTheme="minorEastAsia"/>
          <w:sz w:val="28"/>
          <w:szCs w:val="28"/>
          <w:lang w:eastAsia="ru-RU"/>
        </w:rPr>
        <w:t>17. Сейчас учреждение не обеспечено собственной парковкой. Для удовлетворения потребности в ней у посетителей и работников образовательного центра предлагается организовать стоянку автомобилей на месте площадки, расположенной за зданием, со строительством подъезда от ул.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Шубина (рис.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3.17).</w:t>
      </w:r>
    </w:p>
    <w:p w14:paraId="3A84F386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464BBAA" wp14:editId="77802080">
            <wp:extent cx="5148373" cy="3254037"/>
            <wp:effectExtent l="19050" t="0" r="0" b="0"/>
            <wp:docPr id="1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 t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373" cy="325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7F3E10" w14:textId="77777777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3.16 – Предложение по организации парковочного пространства возле городского стадиона «Труд»</w:t>
      </w:r>
    </w:p>
    <w:p w14:paraId="417CB23F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096BD41A" wp14:editId="08B497D4">
            <wp:extent cx="5143500" cy="4191000"/>
            <wp:effectExtent l="19050" t="0" r="0" b="0"/>
            <wp:docPr id="1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CEEAD5" w14:textId="79C15AA4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3.17 – Предложение по организации парковочного пространства для центра образования «Перспектива»</w:t>
      </w:r>
      <w:r w:rsidR="00FE2A79">
        <w:rPr>
          <w:rFonts w:eastAsiaTheme="minorEastAsia"/>
          <w:sz w:val="28"/>
          <w:szCs w:val="28"/>
          <w:lang w:eastAsia="ru-RU"/>
        </w:rPr>
        <w:t xml:space="preserve"> (ул. Комсомольская д.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="00FE2A79">
        <w:rPr>
          <w:rFonts w:eastAsiaTheme="minorEastAsia"/>
          <w:sz w:val="28"/>
          <w:szCs w:val="28"/>
          <w:lang w:eastAsia="ru-RU"/>
        </w:rPr>
        <w:t>17)</w:t>
      </w:r>
    </w:p>
    <w:p w14:paraId="0813E651" w14:textId="744569A8" w:rsidR="00DE32AF" w:rsidRPr="000068F6" w:rsidRDefault="00DE32AF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При опросе мнения горожан [</w:t>
      </w:r>
      <w:r w:rsidR="00716871" w:rsidRPr="000068F6">
        <w:rPr>
          <w:rFonts w:eastAsiaTheme="minorEastAsia"/>
          <w:sz w:val="28"/>
          <w:szCs w:val="28"/>
          <w:lang w:eastAsia="ru-RU"/>
        </w:rPr>
        <w:t>35</w:t>
      </w:r>
      <w:r w:rsidRPr="000068F6">
        <w:rPr>
          <w:rFonts w:eastAsiaTheme="minorEastAsia"/>
          <w:sz w:val="28"/>
          <w:szCs w:val="28"/>
          <w:lang w:eastAsia="ru-RU"/>
        </w:rPr>
        <w:t>], а также в ходе проведения обследования, были выявлены явные проблемы с организацией парковочного пространства и наличием парковочных мест на ул.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Энергетиков, со стороны пересечения </w:t>
      </w:r>
      <w:r w:rsidR="0061304F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 и Ленина (рис.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3.18). Также, в д.</w:t>
      </w:r>
      <w:r w:rsidR="0061304F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6 по данной улице располагается поликлиника, нуждающаяся в дополнительном парковочном пространстве. Для нормализации сложившейся ситуации с парковками предлагается: расширить стоянку за зданием поликлиники, построить карман под параллельную парковку перед д</w:t>
      </w:r>
      <w:r w:rsidR="0061304F">
        <w:rPr>
          <w:rFonts w:eastAsiaTheme="minorEastAsia"/>
          <w:sz w:val="28"/>
          <w:szCs w:val="28"/>
          <w:lang w:eastAsia="ru-RU"/>
        </w:rPr>
        <w:t xml:space="preserve">. № </w:t>
      </w:r>
      <w:r w:rsidRPr="000068F6">
        <w:rPr>
          <w:rFonts w:eastAsiaTheme="minorEastAsia"/>
          <w:sz w:val="28"/>
          <w:szCs w:val="28"/>
          <w:lang w:eastAsia="ru-RU"/>
        </w:rPr>
        <w:t>4 по ул.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Энергетиков (рис.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3.19), установить недостающие дорожные знаки (6.4 «Место стоянки», таблички 8.6.4/8.6.5 «Способ постановки транспортного средства на стоянку») и произвести разметку парковочных мест на существующих парковках.</w:t>
      </w:r>
    </w:p>
    <w:p w14:paraId="7E776B58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13316434" wp14:editId="68DDDD9A">
            <wp:extent cx="5143500" cy="2857500"/>
            <wp:effectExtent l="19050" t="0" r="0" b="0"/>
            <wp:docPr id="18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DF878" w14:textId="15065209" w:rsidR="003101AE" w:rsidRDefault="00DE32AF" w:rsidP="00744EDD">
      <w:pPr>
        <w:spacing w:before="240" w:after="240"/>
        <w:contextualSpacing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3.18 – Существующее парковочное пространство на ул.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Энергетиков</w:t>
      </w:r>
    </w:p>
    <w:p w14:paraId="2E85D71F" w14:textId="77777777" w:rsidR="00744EDD" w:rsidRDefault="00744EDD" w:rsidP="00744EDD">
      <w:pPr>
        <w:spacing w:before="240" w:after="240"/>
        <w:contextualSpacing/>
        <w:jc w:val="center"/>
        <w:rPr>
          <w:rFonts w:eastAsiaTheme="minorEastAsia"/>
          <w:sz w:val="28"/>
          <w:szCs w:val="28"/>
          <w:lang w:eastAsia="ru-RU"/>
        </w:rPr>
      </w:pPr>
    </w:p>
    <w:p w14:paraId="1E11E3D8" w14:textId="0003A0BC" w:rsidR="003101AE" w:rsidRPr="000068F6" w:rsidRDefault="003101AE" w:rsidP="00744EDD">
      <w:pPr>
        <w:spacing w:before="240"/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 летнее время года пляжи на городских озёрах становятся мощной точкой притяжения отдыхающих. Один из них, расположенный вдоль проезда между </w:t>
      </w:r>
      <w:r w:rsidR="0061304F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Парковая и Майским шоссе, находится на удалении от жилых кварталов, с которыми не имеет сообщения посредством общественного транспорта. Жители, использующие личный транспорт, сформировали стихийную парковку на обочинах данной дороги (рис.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3.20). Припаркованный транспорт отдыхающих снижает безопасность дорожного движения, а также приводит к разрушению обочин и загрязнению прибрежной полосы. Для решения данных проблем предлагается организовать официальную стоянку с сопутствующей инфраструктурой в шаговой доступности от пляжа (рис.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3.21).</w:t>
      </w:r>
    </w:p>
    <w:p w14:paraId="2F5E9D8D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228B5E6C" wp14:editId="57B22A47">
            <wp:extent cx="6096000" cy="4191000"/>
            <wp:effectExtent l="19050" t="0" r="0" b="0"/>
            <wp:docPr id="18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EFA05" w14:textId="1783DE39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3.19 – Предложение по организации парковочного пространства возле поликлиники на ул.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Энергетиков</w:t>
      </w:r>
    </w:p>
    <w:p w14:paraId="2E5A7CD1" w14:textId="77777777" w:rsidR="00DE32AF" w:rsidRPr="000068F6" w:rsidRDefault="00DE32AF" w:rsidP="00F55F15">
      <w:pPr>
        <w:ind w:firstLine="709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Кроме непосредственного строительства парковки, на данном участке также потребуется организация движения пешеходов между стоянкой и местом отдыха. Для этого необходимо разместить через дорогу новый пешеходный переход с подходами, включая нанесение разметки и установку необходимых дорожных знаков, в том числе 1.22 «Пешеходный переход». Чтобы дополнительно обезопасить отдыхающих может потребоваться установка пешеходного ограждения перильного типа вдоль парковочной площадки. Для предупреждения дальнейшего использования обочин с целью стоянки рекомендуется установка дополнительных запрещающих знаков 3.28 «Стоянка запрещена».</w:t>
      </w:r>
    </w:p>
    <w:p w14:paraId="60732016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690CC5D9" wp14:editId="2A0F10CB">
            <wp:extent cx="5143500" cy="3619500"/>
            <wp:effectExtent l="19050" t="0" r="0" b="0"/>
            <wp:docPr id="18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A2D4BE" w14:textId="38F0E233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3.20 – Существующая ситуация с парковкой автомобилей возле </w:t>
      </w:r>
      <w:r w:rsidR="006E1C06" w:rsidRPr="000068F6">
        <w:rPr>
          <w:rFonts w:eastAsiaTheme="minorEastAsia"/>
          <w:sz w:val="28"/>
          <w:szCs w:val="28"/>
          <w:lang w:eastAsia="ru-RU"/>
        </w:rPr>
        <w:t xml:space="preserve">городского </w:t>
      </w:r>
      <w:r w:rsidRPr="000068F6">
        <w:rPr>
          <w:rFonts w:eastAsiaTheme="minorEastAsia"/>
          <w:sz w:val="28"/>
          <w:szCs w:val="28"/>
          <w:lang w:eastAsia="ru-RU"/>
        </w:rPr>
        <w:t>пляжа (спутниковый снимок)</w:t>
      </w:r>
    </w:p>
    <w:p w14:paraId="70C85450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F03F1FF" wp14:editId="75678A97">
            <wp:extent cx="5143500" cy="3429000"/>
            <wp:effectExtent l="19050" t="0" r="0" b="0"/>
            <wp:docPr id="18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57725A" w14:textId="77777777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3.21 – Предложение по организации парковочного пространства возле </w:t>
      </w:r>
      <w:r w:rsidR="00FF133B" w:rsidRPr="000068F6">
        <w:rPr>
          <w:rFonts w:eastAsiaTheme="minorEastAsia"/>
          <w:sz w:val="28"/>
          <w:szCs w:val="28"/>
          <w:lang w:eastAsia="ru-RU"/>
        </w:rPr>
        <w:t xml:space="preserve">городского </w:t>
      </w:r>
      <w:r w:rsidRPr="000068F6">
        <w:rPr>
          <w:rFonts w:eastAsiaTheme="minorEastAsia"/>
          <w:sz w:val="28"/>
          <w:szCs w:val="28"/>
          <w:lang w:eastAsia="ru-RU"/>
        </w:rPr>
        <w:t>пляжа</w:t>
      </w:r>
    </w:p>
    <w:p w14:paraId="45CAD91C" w14:textId="4462E929" w:rsidR="00DE32AF" w:rsidRDefault="00DE32AF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Популярным местом для прогулок и отдыха у горожан является благоустроенная набережная реки Кан. На ней также расположена детская площадка, возле домов </w:t>
      </w:r>
      <w:r w:rsidR="00744EDD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 xml:space="preserve">30 и </w:t>
      </w:r>
      <w:r w:rsidR="00744EDD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 xml:space="preserve">34 по Набережной улице. За отсутствием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обустроенных парковочных мест, посетители детской площадки вынуждены оставлять свои автомобили в кармане ближайшей остановки общественного транспорта (рис.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3.22), в нарушение ПДД, а также вдоль правого края проезжей части ул.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Набережная, что создаёт, в свою очередь, помехи проезжающему транспорту и снижает пропускную способность улицы. Ширины существующей проезжей части недостаточно для выделения отдельной полосы под парковку, поэтому её предлагается разместить в карманах между опорами освещения (рис.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3.23). При установке автомобилей параллельно краю проезжей части общая вместимость трёх карманов составит 15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машиномест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21979799" w14:textId="77777777" w:rsidR="00744EDD" w:rsidRPr="000068F6" w:rsidRDefault="00744EDD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11F7EF07" w14:textId="77777777" w:rsidR="00FB5403" w:rsidRDefault="00FB5403" w:rsidP="00F55F15">
      <w:pPr>
        <w:pStyle w:val="a0"/>
        <w:ind w:left="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03CC396" wp14:editId="5628075D">
            <wp:extent cx="6096635" cy="2858135"/>
            <wp:effectExtent l="1905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85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98993" w14:textId="70436CE1" w:rsidR="00FB5403" w:rsidRPr="000068F6" w:rsidRDefault="00FB5403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3.22 – Стоянка автомобилей в кармане остановки общественного транспорта</w:t>
      </w:r>
      <w:r w:rsidR="001C72A1">
        <w:rPr>
          <w:rFonts w:eastAsiaTheme="minorEastAsia"/>
          <w:sz w:val="28"/>
          <w:szCs w:val="28"/>
          <w:lang w:eastAsia="ru-RU"/>
        </w:rPr>
        <w:t>,</w:t>
      </w:r>
      <w:r w:rsidRPr="000068F6">
        <w:rPr>
          <w:rFonts w:eastAsiaTheme="minorEastAsia"/>
          <w:sz w:val="28"/>
          <w:szCs w:val="28"/>
          <w:lang w:eastAsia="ru-RU"/>
        </w:rPr>
        <w:t xml:space="preserve"> в нарушение ПДД, возле детской площадки по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</w:t>
      </w:r>
    </w:p>
    <w:p w14:paraId="703FC8C8" w14:textId="78ADCB2F" w:rsidR="00DE32AF" w:rsidRPr="000068F6" w:rsidRDefault="00DE32AF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Возле </w:t>
      </w:r>
      <w:r w:rsidR="0012282C">
        <w:rPr>
          <w:rFonts w:eastAsiaTheme="minorEastAsia"/>
          <w:sz w:val="28"/>
          <w:szCs w:val="28"/>
          <w:lang w:eastAsia="ru-RU"/>
        </w:rPr>
        <w:t>МБДОУ</w:t>
      </w:r>
      <w:r w:rsidRPr="000068F6">
        <w:rPr>
          <w:rFonts w:eastAsiaTheme="minorEastAsia"/>
          <w:sz w:val="28"/>
          <w:szCs w:val="28"/>
          <w:lang w:eastAsia="ru-RU"/>
        </w:rPr>
        <w:t xml:space="preserve"> №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17 «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Здоровячок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», расположенного по адресу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Мира, 54, располагается площадка для разворота и отстоя автобусов нескольких городских маршрутов. Эта площадка также используется окрестными жителями и посетителями детского сада в качестве парковки.</w:t>
      </w:r>
    </w:p>
    <w:p w14:paraId="5A068E93" w14:textId="0FB62692" w:rsidR="00FB5403" w:rsidRPr="000068F6" w:rsidRDefault="00FB5403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Для снижения помех, создаваемых общественному транспорту со стороны индивидуального, а также для удовлетворения потребности жителей в парковочном пространстве предлагается разместить новую площадку под парковку между местом разворота автобусов и территорией детского сада (рис. 3.24). Территория новой парковки должна быть физически отделена от территории разворотной площадки, на которую, в свою очередь, стоит запретить въезд индивидуального транспорта посредством установки знаков 3.1 «Въезд запрещён» и нанесением разметки. Для удобства пешеходов и посетителей детского сада при парковке также предусмотрено строительство тротуаров.</w:t>
      </w:r>
    </w:p>
    <w:p w14:paraId="48988939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58AF6BA0" wp14:editId="5CC0C818">
            <wp:extent cx="4934585" cy="2848610"/>
            <wp:effectExtent l="19050" t="0" r="0" b="0"/>
            <wp:docPr id="19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284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53829" w14:textId="66C07BBF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3.23 – Предложение по организации парковочного пространства возле детской площадки на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</w:t>
      </w:r>
    </w:p>
    <w:p w14:paraId="74D8384F" w14:textId="77777777" w:rsidR="00DE32AF" w:rsidRPr="000068F6" w:rsidRDefault="00DE32AF" w:rsidP="00F55F15">
      <w:pPr>
        <w:pStyle w:val="a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AC91AEE" wp14:editId="401B10FA">
            <wp:extent cx="5143500" cy="3238500"/>
            <wp:effectExtent l="19050" t="0" r="0" b="0"/>
            <wp:docPr id="19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F5307A" w14:textId="253CC36C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3.24 – Организация парковочного пространства возле </w:t>
      </w:r>
      <w:r w:rsidR="0012282C">
        <w:rPr>
          <w:rFonts w:eastAsiaTheme="minorEastAsia"/>
          <w:sz w:val="28"/>
          <w:szCs w:val="28"/>
          <w:lang w:eastAsia="ru-RU"/>
        </w:rPr>
        <w:t>МБДОУ</w:t>
      </w:r>
      <w:r w:rsidRPr="000068F6">
        <w:rPr>
          <w:rFonts w:eastAsiaTheme="minorEastAsia"/>
          <w:sz w:val="28"/>
          <w:szCs w:val="28"/>
          <w:lang w:eastAsia="ru-RU"/>
        </w:rPr>
        <w:t xml:space="preserve"> №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17 на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</w:t>
      </w:r>
    </w:p>
    <w:p w14:paraId="4A5182E0" w14:textId="247CB289" w:rsidR="00DE32AF" w:rsidRDefault="00DE32AF" w:rsidP="00744EDD">
      <w:pPr>
        <w:pStyle w:val="a0"/>
        <w:spacing w:before="240" w:after="24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Аналогичная ситуация </w:t>
      </w:r>
      <w:r w:rsidR="00EE5B93">
        <w:rPr>
          <w:rFonts w:eastAsiaTheme="minorEastAsia"/>
          <w:sz w:val="28"/>
          <w:szCs w:val="28"/>
          <w:lang w:eastAsia="ru-RU"/>
        </w:rPr>
        <w:t>возникает возле здания № 19А</w:t>
      </w:r>
      <w:r w:rsidRPr="000068F6">
        <w:rPr>
          <w:rFonts w:eastAsiaTheme="minorEastAsia"/>
          <w:sz w:val="28"/>
          <w:szCs w:val="28"/>
          <w:lang w:eastAsia="ru-RU"/>
        </w:rPr>
        <w:t>, расположенного на у</w:t>
      </w:r>
      <w:r w:rsidR="00EE5B93">
        <w:rPr>
          <w:rFonts w:eastAsiaTheme="minorEastAsia"/>
          <w:sz w:val="28"/>
          <w:szCs w:val="28"/>
          <w:lang w:eastAsia="ru-RU"/>
        </w:rPr>
        <w:t>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="00EE5B93">
        <w:rPr>
          <w:rFonts w:eastAsiaTheme="minorEastAsia"/>
          <w:sz w:val="28"/>
          <w:szCs w:val="28"/>
          <w:lang w:eastAsia="ru-RU"/>
        </w:rPr>
        <w:t>Диктатуры Пролетариата</w:t>
      </w:r>
      <w:r w:rsidRPr="000068F6">
        <w:rPr>
          <w:rFonts w:eastAsiaTheme="minorEastAsia"/>
          <w:sz w:val="28"/>
          <w:szCs w:val="28"/>
          <w:lang w:eastAsia="ru-RU"/>
        </w:rPr>
        <w:t>, в одноимённом посёлке. Расположенная поблизости площадка для разворота и отстоя автобусов используется в том числе под парковку индивидуального транспорта. Чтобы исключить помехи общественному транспорту в этом случае, необходимо запретить въезд на разворотную площадку посредством установки знаков 3.1 «Въезд запрещён» с табличками 8.3.2 «Направление действия» вдоль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Диктатуры Пролетариата. Для посетителей дворца культуры, в свою очередь, предлагается расширение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существующего парковочного пространства за счёт строительства второго кармана под парковку той же вместимости с размещением автомобилей перпендикулярно проезжей части ул.</w:t>
      </w:r>
      <w:r w:rsidR="00744EDD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Льва Толстого (рис.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3.25). Для удобства пешеходов рекомендуется соединить тротуаром существующую и перспективную парковки с главным входом в здание.</w:t>
      </w:r>
    </w:p>
    <w:p w14:paraId="5EDA0071" w14:textId="77777777" w:rsidR="00744EDD" w:rsidRPr="000068F6" w:rsidRDefault="00744EDD" w:rsidP="00744EDD">
      <w:pPr>
        <w:pStyle w:val="a0"/>
        <w:spacing w:before="240" w:after="24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34169AF3" w14:textId="77777777" w:rsidR="00DE32AF" w:rsidRPr="000068F6" w:rsidRDefault="00DE32AF" w:rsidP="00744EDD">
      <w:pPr>
        <w:pStyle w:val="a0"/>
        <w:spacing w:before="240"/>
        <w:ind w:left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9670BAD" wp14:editId="3137E947">
            <wp:extent cx="5143500" cy="3238500"/>
            <wp:effectExtent l="19050" t="0" r="0" b="0"/>
            <wp:docPr id="1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675043" w14:textId="77777777" w:rsidR="0012282C" w:rsidRDefault="00DE32AF" w:rsidP="00744EDD">
      <w:pPr>
        <w:pStyle w:val="a0"/>
        <w:spacing w:before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3.25 – Предложение по размещению новой парковки возле </w:t>
      </w:r>
    </w:p>
    <w:p w14:paraId="6243325E" w14:textId="649C6F51" w:rsidR="00DE32AF" w:rsidRPr="000068F6" w:rsidRDefault="00DE32AF" w:rsidP="00F55F15">
      <w:pPr>
        <w:pStyle w:val="a0"/>
        <w:spacing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ДК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«Октябрьский»</w:t>
      </w:r>
    </w:p>
    <w:p w14:paraId="46F03509" w14:textId="77777777" w:rsidR="00DE32AF" w:rsidRPr="000068F6" w:rsidRDefault="00DE32AF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Организация парковочного пространства также требуется при новом жилом строительстве. Для удовлетворения потребности в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машиноместах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 xml:space="preserve"> для будущих жильцов, их гостей, с учётом сохранения благоприятной дворовой среды обитания, рекомендуется строительство внеуличных парковочных комплексов одновременно с возведением жилых зданий. Такие парковочные комплексы могут размещаться как на подземных этажах жилых домов, так в отдельно стоящих зданиях. Для уменьшения возросшей финансовой нагрузки на жильцов в таком случае стоит рассматривать государственно-частное партнёрство как источник дополнительного финансирования.</w:t>
      </w:r>
    </w:p>
    <w:p w14:paraId="082F81E6" w14:textId="77777777" w:rsidR="00DE32AF" w:rsidRPr="000068F6" w:rsidRDefault="00DE32AF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Помимо описанных выше, в городе Зеленогорск</w:t>
      </w:r>
      <w:r w:rsidR="0075403A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также имеется необходимость развития парковочного пространства на следующих участках:</w:t>
      </w:r>
    </w:p>
    <w:p w14:paraId="2197100D" w14:textId="045E764F" w:rsidR="00DE32AF" w:rsidRPr="000068F6" w:rsidRDefault="00DE32AF" w:rsidP="00744EDD">
      <w:pPr>
        <w:pStyle w:val="a0"/>
        <w:numPr>
          <w:ilvl w:val="0"/>
          <w:numId w:val="2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Комсомольская, 21 (музыкальная школа);</w:t>
      </w:r>
    </w:p>
    <w:p w14:paraId="3B4F7EBE" w14:textId="15AAA63B" w:rsidR="00DE32AF" w:rsidRPr="000068F6" w:rsidRDefault="00DE32AF" w:rsidP="00744EDD">
      <w:pPr>
        <w:pStyle w:val="a0"/>
        <w:numPr>
          <w:ilvl w:val="0"/>
          <w:numId w:val="2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Бортникова, 1 (дворец культуры);</w:t>
      </w:r>
    </w:p>
    <w:p w14:paraId="73BE0574" w14:textId="6BA7E358" w:rsidR="00DE32AF" w:rsidRPr="000068F6" w:rsidRDefault="00DE32AF" w:rsidP="00744EDD">
      <w:pPr>
        <w:pStyle w:val="a0"/>
        <w:numPr>
          <w:ilvl w:val="0"/>
          <w:numId w:val="2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Первостроителей, 51 (</w:t>
      </w:r>
      <w:r w:rsidR="0012282C">
        <w:rPr>
          <w:rFonts w:eastAsiaTheme="minorEastAsia"/>
          <w:sz w:val="28"/>
          <w:szCs w:val="28"/>
          <w:lang w:eastAsia="ru-RU"/>
        </w:rPr>
        <w:t>МБДОУ</w:t>
      </w:r>
      <w:r w:rsidRPr="000068F6">
        <w:rPr>
          <w:rFonts w:eastAsiaTheme="minorEastAsia"/>
          <w:sz w:val="28"/>
          <w:szCs w:val="28"/>
          <w:lang w:eastAsia="ru-RU"/>
        </w:rPr>
        <w:t xml:space="preserve"> №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27);</w:t>
      </w:r>
    </w:p>
    <w:p w14:paraId="5BE42973" w14:textId="4D553C1C" w:rsidR="00DE32AF" w:rsidRPr="000068F6" w:rsidRDefault="00DE32AF" w:rsidP="00744EDD">
      <w:pPr>
        <w:pStyle w:val="a0"/>
        <w:numPr>
          <w:ilvl w:val="0"/>
          <w:numId w:val="27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Диктатуры Пролетариата</w:t>
      </w:r>
      <w:r w:rsidR="0075403A">
        <w:rPr>
          <w:rFonts w:eastAsiaTheme="minorEastAsia"/>
          <w:sz w:val="28"/>
          <w:szCs w:val="28"/>
          <w:lang w:eastAsia="ru-RU"/>
        </w:rPr>
        <w:t>, 30Б</w:t>
      </w:r>
      <w:r w:rsidRPr="000068F6">
        <w:rPr>
          <w:rFonts w:eastAsiaTheme="minorEastAsia"/>
          <w:sz w:val="28"/>
          <w:szCs w:val="28"/>
          <w:lang w:eastAsia="ru-RU"/>
        </w:rPr>
        <w:t>.</w:t>
      </w:r>
    </w:p>
    <w:p w14:paraId="5B1719C9" w14:textId="27FD6FE9" w:rsidR="00DE32AF" w:rsidRPr="000068F6" w:rsidRDefault="00DE32AF" w:rsidP="00F55F15">
      <w:pPr>
        <w:spacing w:before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282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10. Реорганизация, а также восстановление существующего парковочного пространства.</w:t>
      </w:r>
    </w:p>
    <w:p w14:paraId="20451B46" w14:textId="614D8693" w:rsidR="00DE32AF" w:rsidRPr="000068F6" w:rsidRDefault="00DE32AF" w:rsidP="00F55F15">
      <w:pPr>
        <w:pStyle w:val="a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С целью повышения безопасности дорожного движения и создания возможности более полного использования доступной под парковку площади предлагается привести имеющиеся </w:t>
      </w:r>
      <w:r w:rsidR="0012282C">
        <w:rPr>
          <w:rFonts w:eastAsiaTheme="minorEastAsia"/>
          <w:sz w:val="28"/>
          <w:szCs w:val="28"/>
          <w:lang w:eastAsia="ru-RU"/>
        </w:rPr>
        <w:t>К</w:t>
      </w:r>
      <w:r w:rsidRPr="000068F6">
        <w:rPr>
          <w:rFonts w:eastAsiaTheme="minorEastAsia"/>
          <w:sz w:val="28"/>
          <w:szCs w:val="28"/>
          <w:lang w:eastAsia="ru-RU"/>
        </w:rPr>
        <w:t>СОДД в соответствие с действующими нормами и, при необходимости, реорганизовать существующее парковочное пространство на следующих объектах:</w:t>
      </w:r>
    </w:p>
    <w:p w14:paraId="16340B72" w14:textId="59EFD9E2" w:rsidR="00DE32AF" w:rsidRPr="000068F6" w:rsidRDefault="00DE32AF" w:rsidP="0061304F">
      <w:pPr>
        <w:pStyle w:val="a0"/>
        <w:numPr>
          <w:ilvl w:val="0"/>
          <w:numId w:val="2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Ленина, 20 (перед круговым движением) – предлагается расширить зону парковки на 40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м в северо-западном направлении по существующей площадке, установить дорожные тумбы для предупреждения выезда автомобилей через пешеходный переход, построить новый автомобильный выезд на ул. Ленина, произвести разметку 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машиномест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, установить новые дорожные знаки и актуализовать существующие. Также имеется вариант организации платной парковки на данном участке;</w:t>
      </w:r>
    </w:p>
    <w:p w14:paraId="65A7E509" w14:textId="1702708A" w:rsidR="00DE32AF" w:rsidRPr="000068F6" w:rsidRDefault="00DE32AF" w:rsidP="0061304F">
      <w:pPr>
        <w:pStyle w:val="a0"/>
        <w:numPr>
          <w:ilvl w:val="0"/>
          <w:numId w:val="2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Мира, 22 (ТЦ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«Енисей» – рис.</w:t>
      </w:r>
      <w:r w:rsidR="0061304F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3.26) – установить недостающие дорожные знаки, произвести разметку парковочных мест;</w:t>
      </w:r>
    </w:p>
    <w:p w14:paraId="750A7530" w14:textId="77720BB6" w:rsidR="00DE32AF" w:rsidRPr="000068F6" w:rsidRDefault="00DE32AF" w:rsidP="0061304F">
      <w:pPr>
        <w:pStyle w:val="a0"/>
        <w:numPr>
          <w:ilvl w:val="0"/>
          <w:numId w:val="2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Мира, 15 (администрация города) – установить недостающие </w:t>
      </w:r>
      <w:r w:rsidR="0075403A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дорожные знаки, произвести разметку парковочных мест;</w:t>
      </w:r>
    </w:p>
    <w:p w14:paraId="2D3EBA5C" w14:textId="1EAEFBD1" w:rsidR="00DE32AF" w:rsidRPr="000068F6" w:rsidRDefault="00DE32AF" w:rsidP="0061304F">
      <w:pPr>
        <w:pStyle w:val="a0"/>
        <w:numPr>
          <w:ilvl w:val="0"/>
          <w:numId w:val="2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Парковая, 17 (</w:t>
      </w:r>
      <w:r w:rsidR="0075403A">
        <w:rPr>
          <w:rFonts w:eastAsiaTheme="minorEastAsia"/>
          <w:sz w:val="28"/>
          <w:szCs w:val="28"/>
          <w:lang w:eastAsia="ru-RU"/>
        </w:rPr>
        <w:t>Ярмарка</w:t>
      </w:r>
      <w:r w:rsidRPr="000068F6">
        <w:rPr>
          <w:rFonts w:eastAsiaTheme="minorEastAsia"/>
          <w:sz w:val="28"/>
          <w:szCs w:val="28"/>
          <w:lang w:eastAsia="ru-RU"/>
        </w:rPr>
        <w:t>) – установить недостающие дорожные знаки, произвести разметку парковочных мест;</w:t>
      </w:r>
    </w:p>
    <w:p w14:paraId="5A802214" w14:textId="77777777" w:rsidR="00DE32AF" w:rsidRPr="000068F6" w:rsidRDefault="00DE32AF" w:rsidP="0061304F">
      <w:pPr>
        <w:pStyle w:val="a0"/>
        <w:numPr>
          <w:ilvl w:val="0"/>
          <w:numId w:val="2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Первостроителей, 54 (перед магазином) – установить недостающие дорожные знаки, пешеходные ограждения перильного типа, произвести разметку парковочных мест;</w:t>
      </w:r>
    </w:p>
    <w:p w14:paraId="00A83E20" w14:textId="77777777" w:rsidR="00DE32AF" w:rsidRPr="000068F6" w:rsidRDefault="00DE32AF" w:rsidP="0061304F">
      <w:pPr>
        <w:pStyle w:val="a0"/>
        <w:numPr>
          <w:ilvl w:val="0"/>
          <w:numId w:val="2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Первостроителей, 56 (перед здравпунктом) – установить недостающие дорожные знаки, произвести разметку парковочных мест;</w:t>
      </w:r>
    </w:p>
    <w:p w14:paraId="5163F178" w14:textId="77777777" w:rsidR="00DE32AF" w:rsidRPr="000068F6" w:rsidRDefault="00DE32AF" w:rsidP="0061304F">
      <w:pPr>
        <w:pStyle w:val="a0"/>
        <w:numPr>
          <w:ilvl w:val="0"/>
          <w:numId w:val="2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микрорайон Октябрьский, 52 (перед магазином) – установить недостающие дорожные знаки, произвести разметку парковочных мест;</w:t>
      </w:r>
    </w:p>
    <w:p w14:paraId="02336A01" w14:textId="77777777" w:rsidR="00DE32AF" w:rsidRPr="000068F6" w:rsidRDefault="00DE32AF" w:rsidP="0061304F">
      <w:pPr>
        <w:pStyle w:val="a0"/>
        <w:numPr>
          <w:ilvl w:val="0"/>
          <w:numId w:val="2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Центральная, 26 (перед магазином) – установить недостающие дорожные знаки, произвести разметку парковочных мест.</w:t>
      </w:r>
    </w:p>
    <w:p w14:paraId="09766C67" w14:textId="77777777" w:rsidR="00DE32AF" w:rsidRPr="000068F6" w:rsidRDefault="00DE32AF" w:rsidP="00744EDD">
      <w:pPr>
        <w:pStyle w:val="a0"/>
        <w:spacing w:before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48FD252E" wp14:editId="23FBFB47">
            <wp:extent cx="5162550" cy="2903934"/>
            <wp:effectExtent l="0" t="0" r="0" b="0"/>
            <wp:docPr id="19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48" cy="290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295C33" w14:textId="5AE7E0F3" w:rsidR="00DE32AF" w:rsidRPr="000068F6" w:rsidRDefault="00DE32AF" w:rsidP="00744EDD">
      <w:pPr>
        <w:pStyle w:val="a0"/>
        <w:spacing w:before="240" w:after="240"/>
        <w:ind w:left="0"/>
        <w:contextualSpacing w:val="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3.26 – Текущая ситуация на парковке у торгового центра «Енисей» со стороны д.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="0061304F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24 по ул.</w:t>
      </w:r>
      <w:r w:rsidR="0012282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</w:t>
      </w:r>
    </w:p>
    <w:p w14:paraId="10C2E484" w14:textId="77777777" w:rsidR="00DE32AF" w:rsidRPr="000068F6" w:rsidRDefault="00DE32AF" w:rsidP="00F55F15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Кроме реализации мероприятий из данного пункта КСОДД, также рекомендуется усилить контроль за соблюдением правил парковки, особенно, на остановочных пунктах общественного транспорта. Для этого необходимо приобрести и организовать эксплуатацию минимум одного мобильного комплекса фото-видео фиксации нарушений правил парковки типа «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Паркон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».</w:t>
      </w:r>
    </w:p>
    <w:p w14:paraId="70CB41F4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67" w:name="_Toc31613133"/>
      <w:r w:rsidRPr="000068F6">
        <w:t>3.3.8. Мероприятия по введению временных ограничений или прекращения движения транспортных средств.</w:t>
      </w:r>
      <w:bookmarkEnd w:id="67"/>
    </w:p>
    <w:p w14:paraId="40AE12D5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данную группу входит набор не капиталоемких мероприятий, направленных на повышение безопасности дорожного движения.</w:t>
      </w:r>
    </w:p>
    <w:p w14:paraId="711547DF" w14:textId="238226C6" w:rsidR="00DE32AF" w:rsidRPr="000068F6" w:rsidRDefault="00DE32AF" w:rsidP="00744EDD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 xml:space="preserve">11. Ограничение стоянки транспортных средств по </w:t>
      </w:r>
      <w:r w:rsidR="0061304F">
        <w:rPr>
          <w:rFonts w:eastAsiaTheme="minorEastAsia"/>
          <w:i/>
          <w:sz w:val="28"/>
          <w:szCs w:val="28"/>
          <w:lang w:eastAsia="ru-RU"/>
        </w:rPr>
        <w:br/>
      </w:r>
      <w:r w:rsidRPr="000068F6">
        <w:rPr>
          <w:rFonts w:eastAsiaTheme="minorEastAsia"/>
          <w:i/>
          <w:sz w:val="28"/>
          <w:szCs w:val="28"/>
          <w:lang w:eastAsia="ru-RU"/>
        </w:rPr>
        <w:t>ул.</w:t>
      </w:r>
      <w:r w:rsidR="0061304F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Ленина.</w:t>
      </w:r>
    </w:p>
    <w:p w14:paraId="587335B0" w14:textId="1BC9C4A3" w:rsidR="00DE32AF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ул</w:t>
      </w:r>
      <w:r w:rsidR="00125ACA">
        <w:rPr>
          <w:rFonts w:eastAsiaTheme="minorEastAsia"/>
          <w:sz w:val="28"/>
          <w:szCs w:val="28"/>
          <w:lang w:eastAsia="ru-RU"/>
        </w:rPr>
        <w:t xml:space="preserve">. </w:t>
      </w:r>
      <w:r w:rsidRPr="000068F6">
        <w:rPr>
          <w:rFonts w:eastAsiaTheme="minorEastAsia"/>
          <w:sz w:val="28"/>
          <w:szCs w:val="28"/>
          <w:lang w:eastAsia="ru-RU"/>
        </w:rPr>
        <w:t>Ленина от д.</w:t>
      </w:r>
      <w:r w:rsidR="00125ACA">
        <w:rPr>
          <w:rFonts w:eastAsiaTheme="minorEastAsia"/>
          <w:sz w:val="28"/>
          <w:szCs w:val="28"/>
          <w:lang w:eastAsia="ru-RU"/>
        </w:rPr>
        <w:t xml:space="preserve"> №</w:t>
      </w:r>
      <w:r w:rsidRPr="000068F6">
        <w:rPr>
          <w:rFonts w:eastAsiaTheme="minorEastAsia"/>
          <w:sz w:val="28"/>
          <w:szCs w:val="28"/>
          <w:lang w:eastAsia="ru-RU"/>
        </w:rPr>
        <w:t>1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50609F">
        <w:rPr>
          <w:rFonts w:eastAsiaTheme="minorEastAsia"/>
          <w:sz w:val="28"/>
          <w:szCs w:val="28"/>
          <w:lang w:eastAsia="ru-RU"/>
        </w:rPr>
        <w:t>Ленина</w:t>
      </w:r>
      <w:r w:rsidRPr="000068F6">
        <w:rPr>
          <w:rFonts w:eastAsiaTheme="minorEastAsia"/>
          <w:sz w:val="28"/>
          <w:szCs w:val="28"/>
          <w:lang w:eastAsia="ru-RU"/>
        </w:rPr>
        <w:t xml:space="preserve"> до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12 имеются проблемы, связанные со стоянкой автомобилей вдоль проезжей части (рис. 3.27</w:t>
      </w:r>
      <w:r w:rsidR="007709F4">
        <w:rPr>
          <w:rFonts w:eastAsiaTheme="minorEastAsia"/>
          <w:sz w:val="28"/>
          <w:szCs w:val="28"/>
          <w:lang w:eastAsia="ru-RU"/>
        </w:rPr>
        <w:t>–3.28</w:t>
      </w:r>
      <w:r w:rsidRPr="000068F6">
        <w:rPr>
          <w:rFonts w:eastAsiaTheme="minorEastAsia"/>
          <w:sz w:val="28"/>
          <w:szCs w:val="28"/>
          <w:lang w:eastAsia="ru-RU"/>
        </w:rPr>
        <w:t>). Остановка и стоянка транспортных средств здесь не запрещена, но существенно снижает пропускную способность одной из ключевых городских автодорог с высокой интенсивностью движения, в том числе и общественного транспорта. Для решения данной проблемы предлагается установка знаков 3.28 «Стоянка запрещена» в начале участка, возле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1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Энергетиков, и в конце участка, возле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12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 – с табличкой 8.2.3 «Зона действия» (рис.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3.2</w:t>
      </w:r>
      <w:r w:rsidR="007709F4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>–3.2</w:t>
      </w:r>
      <w:r w:rsidR="007709F4">
        <w:rPr>
          <w:rFonts w:eastAsiaTheme="minorEastAsia"/>
          <w:sz w:val="28"/>
          <w:szCs w:val="28"/>
          <w:lang w:eastAsia="ru-RU"/>
        </w:rPr>
        <w:t>9</w:t>
      </w:r>
      <w:r w:rsidRPr="000068F6">
        <w:rPr>
          <w:rFonts w:eastAsiaTheme="minorEastAsia"/>
          <w:sz w:val="28"/>
          <w:szCs w:val="28"/>
          <w:lang w:eastAsia="ru-RU"/>
        </w:rPr>
        <w:t>).</w:t>
      </w:r>
    </w:p>
    <w:p w14:paraId="596CD3D2" w14:textId="77777777" w:rsidR="007709F4" w:rsidRDefault="007709F4" w:rsidP="00744EDD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D5E685A" wp14:editId="19D61FA9">
            <wp:extent cx="5144135" cy="3143885"/>
            <wp:effectExtent l="19050" t="0" r="0" b="0"/>
            <wp:docPr id="1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135" cy="314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71141" w14:textId="625C5B3A" w:rsidR="007709F4" w:rsidRPr="000068F6" w:rsidRDefault="007709F4" w:rsidP="00744EDD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3.2</w:t>
      </w:r>
      <w:r>
        <w:rPr>
          <w:rFonts w:eastAsiaTheme="minorEastAsia"/>
          <w:sz w:val="28"/>
          <w:szCs w:val="28"/>
          <w:lang w:eastAsia="ru-RU"/>
        </w:rPr>
        <w:t>7</w:t>
      </w:r>
      <w:r w:rsidRPr="000068F6">
        <w:rPr>
          <w:rFonts w:eastAsiaTheme="minorEastAsia"/>
          <w:sz w:val="28"/>
          <w:szCs w:val="28"/>
          <w:lang w:eastAsia="ru-RU"/>
        </w:rPr>
        <w:t xml:space="preserve"> – </w:t>
      </w:r>
      <w:r>
        <w:rPr>
          <w:rFonts w:eastAsiaTheme="minorEastAsia"/>
          <w:sz w:val="28"/>
          <w:szCs w:val="28"/>
          <w:lang w:eastAsia="ru-RU"/>
        </w:rPr>
        <w:t>Припаркованный автомобиль на проезжей части возле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>
        <w:rPr>
          <w:rFonts w:eastAsiaTheme="minorEastAsia"/>
          <w:sz w:val="28"/>
          <w:szCs w:val="28"/>
          <w:lang w:eastAsia="ru-RU"/>
        </w:rPr>
        <w:t>2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>Ленина</w:t>
      </w:r>
    </w:p>
    <w:p w14:paraId="0D2DCF05" w14:textId="77777777" w:rsidR="007709F4" w:rsidRPr="000068F6" w:rsidRDefault="007709F4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316BB594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46895D80" wp14:editId="1ED4DFCD">
            <wp:extent cx="5146040" cy="3147060"/>
            <wp:effectExtent l="19050" t="0" r="0" b="0"/>
            <wp:docPr id="19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21C28A" w14:textId="63D6E1DA" w:rsidR="00DE32AF" w:rsidRPr="000068F6" w:rsidRDefault="00DE32AF" w:rsidP="00744EDD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3.2</w:t>
      </w:r>
      <w:r w:rsidR="007709F4">
        <w:rPr>
          <w:rFonts w:eastAsiaTheme="minorEastAsia"/>
          <w:sz w:val="28"/>
          <w:szCs w:val="28"/>
          <w:lang w:eastAsia="ru-RU"/>
        </w:rPr>
        <w:t>8</w:t>
      </w:r>
      <w:r w:rsidRPr="000068F6">
        <w:rPr>
          <w:rFonts w:eastAsiaTheme="minorEastAsia"/>
          <w:sz w:val="28"/>
          <w:szCs w:val="28"/>
          <w:lang w:eastAsia="ru-RU"/>
        </w:rPr>
        <w:t xml:space="preserve"> – Предлагаемое место начала запрета стоянки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50609F">
        <w:rPr>
          <w:rFonts w:eastAsiaTheme="minorEastAsia"/>
          <w:sz w:val="28"/>
          <w:szCs w:val="28"/>
          <w:lang w:eastAsia="ru-RU"/>
        </w:rPr>
        <w:t>Энергетиков</w:t>
      </w:r>
      <w:r w:rsidRPr="000068F6">
        <w:rPr>
          <w:rFonts w:eastAsiaTheme="minorEastAsia"/>
          <w:sz w:val="28"/>
          <w:szCs w:val="28"/>
          <w:lang w:eastAsia="ru-RU"/>
        </w:rPr>
        <w:t>, возле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1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50609F">
        <w:rPr>
          <w:rFonts w:eastAsiaTheme="minorEastAsia"/>
          <w:sz w:val="28"/>
          <w:szCs w:val="28"/>
          <w:lang w:eastAsia="ru-RU"/>
        </w:rPr>
        <w:t>Ленина</w:t>
      </w:r>
      <w:r w:rsidRPr="000068F6">
        <w:rPr>
          <w:rFonts w:eastAsiaTheme="minorEastAsia"/>
          <w:sz w:val="28"/>
          <w:szCs w:val="28"/>
          <w:lang w:eastAsia="ru-RU"/>
        </w:rPr>
        <w:t xml:space="preserve"> (вдали виден автобус, поставленный на стоянку)</w:t>
      </w:r>
    </w:p>
    <w:p w14:paraId="0630DE76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79A8F51" wp14:editId="2F78FA15">
            <wp:extent cx="5146040" cy="3147060"/>
            <wp:effectExtent l="19050" t="0" r="0" b="0"/>
            <wp:docPr id="19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2FC6F" w14:textId="0F4D953A" w:rsidR="00DE32AF" w:rsidRPr="000068F6" w:rsidRDefault="00DE32AF" w:rsidP="00744EDD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3.2</w:t>
      </w:r>
      <w:r w:rsidR="007709F4">
        <w:rPr>
          <w:rFonts w:eastAsiaTheme="minorEastAsia"/>
          <w:sz w:val="28"/>
          <w:szCs w:val="28"/>
          <w:lang w:eastAsia="ru-RU"/>
        </w:rPr>
        <w:t>9</w:t>
      </w:r>
      <w:r w:rsidRPr="000068F6">
        <w:rPr>
          <w:rFonts w:eastAsiaTheme="minorEastAsia"/>
          <w:sz w:val="28"/>
          <w:szCs w:val="28"/>
          <w:lang w:eastAsia="ru-RU"/>
        </w:rPr>
        <w:t xml:space="preserve"> – Предлагаемое место окончания запрета стоянки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Ленина, возле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12</w:t>
      </w:r>
    </w:p>
    <w:p w14:paraId="082ADE35" w14:textId="2485AF64" w:rsidR="00DE32AF" w:rsidRPr="000068F6" w:rsidRDefault="00DE32AF" w:rsidP="00F55F15">
      <w:pPr>
        <w:spacing w:before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1</w:t>
      </w:r>
      <w:r w:rsidR="00772A50">
        <w:rPr>
          <w:rFonts w:eastAsiaTheme="minorEastAsia"/>
          <w:i/>
          <w:sz w:val="28"/>
          <w:szCs w:val="28"/>
          <w:lang w:eastAsia="ru-RU"/>
        </w:rPr>
        <w:t>2</w:t>
      </w:r>
      <w:r w:rsidRPr="000068F6">
        <w:rPr>
          <w:rFonts w:eastAsiaTheme="minorEastAsia"/>
          <w:i/>
          <w:sz w:val="28"/>
          <w:szCs w:val="28"/>
          <w:lang w:eastAsia="ru-RU"/>
        </w:rPr>
        <w:t>. Запрет левого поворота с парковки у д.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i/>
          <w:sz w:val="28"/>
          <w:szCs w:val="28"/>
          <w:lang w:eastAsia="ru-RU"/>
        </w:rPr>
        <w:t xml:space="preserve">20 по </w:t>
      </w:r>
      <w:r w:rsidR="00744EDD">
        <w:rPr>
          <w:rFonts w:eastAsiaTheme="minorEastAsia"/>
          <w:i/>
          <w:sz w:val="28"/>
          <w:szCs w:val="28"/>
          <w:lang w:eastAsia="ru-RU"/>
        </w:rPr>
        <w:br/>
      </w:r>
      <w:r w:rsidRPr="000068F6">
        <w:rPr>
          <w:rFonts w:eastAsiaTheme="minorEastAsia"/>
          <w:i/>
          <w:sz w:val="28"/>
          <w:szCs w:val="28"/>
          <w:lang w:eastAsia="ru-RU"/>
        </w:rPr>
        <w:t>ул.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Ленина.</w:t>
      </w:r>
    </w:p>
    <w:p w14:paraId="2CC6D318" w14:textId="77777777" w:rsidR="00125ACA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Существующая схема организации дорожного движения (рис.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3.30) в районе кольцевого пересечения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 –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Бортникова –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Строителей допускает выезд автомобилей с парковки у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20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Ленина налево по </w:t>
      </w:r>
      <w:r w:rsidR="00125ACA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Строителей, в сторону кольцевого пересечения. Это создает факторы потенциальной аварийности, снижает пропускную способность кольцевого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 xml:space="preserve">пересечения. Поэтому предлагается запретить левый поворот с данной парковки на </w:t>
      </w:r>
    </w:p>
    <w:p w14:paraId="6F9B4D59" w14:textId="3E6925F3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Строителей путём установки дорожного знака 4.1.2 «Движение направо» (рис.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3.31).</w:t>
      </w:r>
    </w:p>
    <w:p w14:paraId="33F35515" w14:textId="77777777" w:rsidR="00DE32AF" w:rsidRPr="000068F6" w:rsidRDefault="00DE32AF" w:rsidP="00744EDD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4F1EC16F" wp14:editId="69EF95F0">
            <wp:extent cx="6096635" cy="2572385"/>
            <wp:effectExtent l="19050" t="0" r="0" b="0"/>
            <wp:docPr id="20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13C2F3" w14:textId="5001E371" w:rsidR="00DE32AF" w:rsidRPr="000068F6" w:rsidRDefault="00DE32AF" w:rsidP="00744EDD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3.30 – Выезд автомобиля налево с парковки у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20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Ленина, в сторону кольцевого пересечения (справа)</w:t>
      </w:r>
    </w:p>
    <w:p w14:paraId="262AA039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2758177E" wp14:editId="798A078C">
            <wp:extent cx="5146040" cy="3434080"/>
            <wp:effectExtent l="19050" t="0" r="0" b="0"/>
            <wp:docPr id="20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16A2C" w14:textId="59FF06C3" w:rsidR="00DE32AF" w:rsidRPr="000068F6" w:rsidRDefault="00DE32AF" w:rsidP="00744EDD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3.31 – Предложение по установке знака 4.1.2 «Движение направо» при выезде с парковки у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20 по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</w:t>
      </w:r>
    </w:p>
    <w:p w14:paraId="70536148" w14:textId="6CDB82A1" w:rsidR="00DE32AF" w:rsidRPr="000068F6" w:rsidRDefault="00DE32AF" w:rsidP="00F55F15">
      <w:pPr>
        <w:spacing w:before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1</w:t>
      </w:r>
      <w:r w:rsidR="00772A50">
        <w:rPr>
          <w:rFonts w:eastAsiaTheme="minorEastAsia"/>
          <w:i/>
          <w:sz w:val="28"/>
          <w:szCs w:val="28"/>
          <w:lang w:eastAsia="ru-RU"/>
        </w:rPr>
        <w:t>3</w:t>
      </w:r>
      <w:r w:rsidRPr="000068F6">
        <w:rPr>
          <w:rFonts w:eastAsiaTheme="minorEastAsia"/>
          <w:i/>
          <w:sz w:val="28"/>
          <w:szCs w:val="28"/>
          <w:lang w:eastAsia="ru-RU"/>
        </w:rPr>
        <w:t xml:space="preserve">. Ограничение сквозного проезда между домами </w:t>
      </w:r>
      <w:r w:rsidR="009E171A">
        <w:rPr>
          <w:rFonts w:eastAsiaTheme="minorEastAsia"/>
          <w:i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i/>
          <w:sz w:val="28"/>
          <w:szCs w:val="28"/>
          <w:lang w:eastAsia="ru-RU"/>
        </w:rPr>
        <w:t>1,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2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и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4 по ул.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Энергетиков.</w:t>
      </w:r>
    </w:p>
    <w:p w14:paraId="49C7EAF6" w14:textId="556979FB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Как будет отмечено далее в п.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3.3.12 КСОДД, продление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Энергетиков до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 и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Набережная является перспективным мероприятием для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повышения транспортной связанности территории. Однако решение о его продлении в рамках КСОДД не принято. Тупиковое расположение данного участка УДС способствует использованию частью автомобилистов дворовых территорий для прямого выезда на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 и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Ленина. Для снижения возможной скорости движения и стимулирования отказа от использования жилых территорий для сквозного проезда предлагается установка искусственных дорожных неровностей во дворах обозначенных домов.</w:t>
      </w:r>
    </w:p>
    <w:p w14:paraId="158DB71C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68" w:name="_Toc31613134"/>
      <w:r w:rsidRPr="000068F6">
        <w:t>3.3.9. Мероприятия по применению реверсивного движения и организации одностороннего движения транспортных средств на дорогах или их участках.</w:t>
      </w:r>
      <w:bookmarkEnd w:id="68"/>
    </w:p>
    <w:p w14:paraId="78B67B8B" w14:textId="3128FD39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Натурные исследования, а также результаты имитационного моделирования показывают наличие достаточных резервов пропускной способности транспортной сети </w:t>
      </w:r>
      <w:r w:rsidR="00445446">
        <w:rPr>
          <w:rFonts w:eastAsiaTheme="minorEastAsia"/>
          <w:sz w:val="28"/>
          <w:szCs w:val="28"/>
          <w:lang w:eastAsia="ru-RU"/>
        </w:rPr>
        <w:t>города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6D5F2B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>, поэтому мероприятия по организации реверсивного движения признаны нецелесообразными. Также, в ходе исследований не было выявлено участков УДС, на которых введение одностороннего движения могло бы в какой-либо степени улучшить дорожную ситуацию.</w:t>
      </w:r>
    </w:p>
    <w:p w14:paraId="0BAE838D" w14:textId="3C2F536C" w:rsidR="00DE32AF" w:rsidRPr="000068F6" w:rsidRDefault="00DE32AF" w:rsidP="00F55F15">
      <w:pPr>
        <w:pStyle w:val="3"/>
        <w:suppressAutoHyphens/>
        <w:spacing w:before="240" w:line="240" w:lineRule="auto"/>
      </w:pPr>
      <w:bookmarkStart w:id="69" w:name="_Toc31613135"/>
      <w:r w:rsidRPr="000068F6">
        <w:t>3.3.10.  Мероприятия по перечню пересечений, примыканий и участков дорог, на которых необходимо введение светофорного регулирования.</w:t>
      </w:r>
      <w:bookmarkEnd w:id="69"/>
    </w:p>
    <w:p w14:paraId="40F97C08" w14:textId="639F232B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Условия для установки светофоров на нерегулируемом перекрестке описываются в ОДМ 218.6.003-2011 [</w:t>
      </w:r>
      <w:r w:rsidR="00716871" w:rsidRPr="000068F6">
        <w:rPr>
          <w:rFonts w:eastAsiaTheme="minorEastAsia"/>
          <w:sz w:val="28"/>
          <w:szCs w:val="28"/>
          <w:lang w:eastAsia="ru-RU"/>
        </w:rPr>
        <w:t>41</w:t>
      </w:r>
      <w:r w:rsidRPr="000068F6">
        <w:rPr>
          <w:rFonts w:eastAsiaTheme="minorEastAsia"/>
          <w:sz w:val="28"/>
          <w:szCs w:val="28"/>
          <w:lang w:eastAsia="ru-RU"/>
        </w:rPr>
        <w:t>] и ГОСТ Р 52289-2004 [</w:t>
      </w:r>
      <w:r w:rsidR="00716871" w:rsidRPr="000068F6">
        <w:rPr>
          <w:rFonts w:eastAsiaTheme="minorEastAsia"/>
          <w:sz w:val="28"/>
          <w:szCs w:val="28"/>
          <w:lang w:eastAsia="ru-RU"/>
        </w:rPr>
        <w:t>21</w:t>
      </w:r>
      <w:r w:rsidRPr="000068F6">
        <w:rPr>
          <w:rFonts w:eastAsiaTheme="minorEastAsia"/>
          <w:sz w:val="28"/>
          <w:szCs w:val="28"/>
          <w:lang w:eastAsia="ru-RU"/>
        </w:rPr>
        <w:t xml:space="preserve">]. </w:t>
      </w:r>
      <w:r w:rsidR="00125ACA" w:rsidRPr="000068F6">
        <w:rPr>
          <w:rFonts w:eastAsiaTheme="minorEastAsia"/>
          <w:sz w:val="28"/>
          <w:szCs w:val="28"/>
          <w:lang w:eastAsia="ru-RU"/>
        </w:rPr>
        <w:t>Согласно этим документам,</w:t>
      </w:r>
      <w:r w:rsidRPr="000068F6">
        <w:rPr>
          <w:rFonts w:eastAsiaTheme="minorEastAsia"/>
          <w:sz w:val="28"/>
          <w:szCs w:val="28"/>
          <w:lang w:eastAsia="ru-RU"/>
        </w:rPr>
        <w:t xml:space="preserve"> светофорное регулирование рекомендуется применять при наличии хотя бы одного из следующих четырех условий:</w:t>
      </w:r>
    </w:p>
    <w:p w14:paraId="3E182782" w14:textId="77777777" w:rsidR="00DE32AF" w:rsidRPr="000068F6" w:rsidRDefault="00DE32AF" w:rsidP="00F55F15">
      <w:pPr>
        <w:pStyle w:val="a0"/>
        <w:numPr>
          <w:ilvl w:val="0"/>
          <w:numId w:val="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Интенсивность движения транспортных средств пересекающихся направлений в течение каждого из любых 8 часов рабочего дня недели не менее значений, указанных в таблице 3.4.</w:t>
      </w:r>
    </w:p>
    <w:p w14:paraId="3FB06F95" w14:textId="01053AF1" w:rsidR="00DE32AF" w:rsidRDefault="00DE32AF" w:rsidP="00F55F15">
      <w:pPr>
        <w:pStyle w:val="a0"/>
        <w:numPr>
          <w:ilvl w:val="0"/>
          <w:numId w:val="6"/>
        </w:numPr>
        <w:spacing w:before="20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Интенсивность движения транспортных средств по дороге составляет не менее 600 ед./ч (для дорог с разделительной полосой – 1000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ед./ч) в обоих направлениях в течение каждого из любых 8 часов рабочего дня недели. Интенсивность движения пешеходов, пересекающих проезжую часть этой же дороги в одном, наиболее загруженном направлении, в то же время составляет не менее 150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чел./ч. В населенных пунктах с численностью жителей менее 10 000 чел. значения интенсивности движения транспортных средств и пешеходов по условиям 1 и 2 составляют 70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% от указанных.</w:t>
      </w:r>
    </w:p>
    <w:p w14:paraId="40B2F349" w14:textId="77777777" w:rsidR="00744EDD" w:rsidRPr="000068F6" w:rsidRDefault="00744EDD" w:rsidP="00744EDD">
      <w:pPr>
        <w:pStyle w:val="a0"/>
        <w:spacing w:before="200"/>
        <w:ind w:left="709"/>
        <w:jc w:val="both"/>
        <w:rPr>
          <w:rFonts w:eastAsiaTheme="minorEastAsia"/>
          <w:sz w:val="28"/>
          <w:szCs w:val="28"/>
          <w:lang w:eastAsia="ru-RU"/>
        </w:rPr>
      </w:pPr>
    </w:p>
    <w:p w14:paraId="6EB57A4C" w14:textId="58C2955F" w:rsidR="00DE32AF" w:rsidRDefault="00DE32AF" w:rsidP="00744EDD">
      <w:pPr>
        <w:pStyle w:val="a0"/>
        <w:spacing w:before="240" w:after="240"/>
        <w:ind w:left="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3.4 – Интенсивности дорожного движения, необходимые для введения светофорного регулирования.</w:t>
      </w:r>
    </w:p>
    <w:p w14:paraId="3BE95240" w14:textId="77777777" w:rsidR="00744EDD" w:rsidRPr="000068F6" w:rsidRDefault="00744EDD" w:rsidP="00744EDD">
      <w:pPr>
        <w:pStyle w:val="a0"/>
        <w:spacing w:before="240" w:after="240"/>
        <w:ind w:left="0"/>
        <w:jc w:val="both"/>
        <w:rPr>
          <w:rFonts w:eastAsiaTheme="minorEastAsia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1868"/>
        <w:gridCol w:w="2956"/>
        <w:gridCol w:w="3124"/>
      </w:tblGrid>
      <w:tr w:rsidR="00DE32AF" w:rsidRPr="000068F6" w14:paraId="135D7E45" w14:textId="77777777" w:rsidTr="00DE32AF">
        <w:trPr>
          <w:jc w:val="center"/>
        </w:trPr>
        <w:tc>
          <w:tcPr>
            <w:tcW w:w="3571" w:type="dxa"/>
            <w:gridSpan w:val="2"/>
            <w:vAlign w:val="center"/>
          </w:tcPr>
          <w:p w14:paraId="4321A747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Число полос движения в одном направлении</w:t>
            </w:r>
          </w:p>
        </w:tc>
        <w:tc>
          <w:tcPr>
            <w:tcW w:w="6174" w:type="dxa"/>
            <w:gridSpan w:val="2"/>
            <w:vAlign w:val="center"/>
          </w:tcPr>
          <w:p w14:paraId="7D1B1765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Интенсивность движения транспортных средств, ед./ч</w:t>
            </w:r>
          </w:p>
        </w:tc>
      </w:tr>
      <w:tr w:rsidR="00DE32AF" w:rsidRPr="000068F6" w14:paraId="519F2461" w14:textId="77777777" w:rsidTr="00DE32AF">
        <w:trPr>
          <w:jc w:val="center"/>
        </w:trPr>
        <w:tc>
          <w:tcPr>
            <w:tcW w:w="1703" w:type="dxa"/>
            <w:vAlign w:val="center"/>
          </w:tcPr>
          <w:p w14:paraId="04C1EB38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 xml:space="preserve">Главная </w:t>
            </w:r>
          </w:p>
          <w:p w14:paraId="1E698821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дорога</w:t>
            </w:r>
          </w:p>
        </w:tc>
        <w:tc>
          <w:tcPr>
            <w:tcW w:w="1868" w:type="dxa"/>
            <w:vAlign w:val="center"/>
          </w:tcPr>
          <w:p w14:paraId="51982A16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Второстепенная дорога</w:t>
            </w:r>
          </w:p>
        </w:tc>
        <w:tc>
          <w:tcPr>
            <w:tcW w:w="3004" w:type="dxa"/>
            <w:vAlign w:val="center"/>
          </w:tcPr>
          <w:p w14:paraId="55936E80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По главной дороге в двух направлениях</w:t>
            </w:r>
          </w:p>
        </w:tc>
        <w:tc>
          <w:tcPr>
            <w:tcW w:w="3170" w:type="dxa"/>
            <w:vAlign w:val="center"/>
          </w:tcPr>
          <w:p w14:paraId="1402FC8B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По второстепенной дороге в одном, наиболее загруженном направлении</w:t>
            </w:r>
          </w:p>
        </w:tc>
      </w:tr>
      <w:tr w:rsidR="00DE32AF" w:rsidRPr="000068F6" w14:paraId="7C086AE7" w14:textId="77777777" w:rsidTr="00DE32AF">
        <w:trPr>
          <w:jc w:val="center"/>
        </w:trPr>
        <w:tc>
          <w:tcPr>
            <w:tcW w:w="1703" w:type="dxa"/>
            <w:vMerge w:val="restart"/>
            <w:vAlign w:val="center"/>
          </w:tcPr>
          <w:p w14:paraId="61438CC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1868" w:type="dxa"/>
            <w:vMerge w:val="restart"/>
            <w:vAlign w:val="center"/>
          </w:tcPr>
          <w:p w14:paraId="777DA66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3004" w:type="dxa"/>
            <w:vAlign w:val="center"/>
          </w:tcPr>
          <w:p w14:paraId="2A66C3DF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750</w:t>
            </w:r>
          </w:p>
        </w:tc>
        <w:tc>
          <w:tcPr>
            <w:tcW w:w="3170" w:type="dxa"/>
            <w:vAlign w:val="center"/>
          </w:tcPr>
          <w:p w14:paraId="437509D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75</w:t>
            </w:r>
          </w:p>
        </w:tc>
      </w:tr>
      <w:tr w:rsidR="00DE32AF" w:rsidRPr="000068F6" w14:paraId="38FE0BBE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69FA1747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3A5BE645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729DB8FC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670</w:t>
            </w:r>
          </w:p>
        </w:tc>
        <w:tc>
          <w:tcPr>
            <w:tcW w:w="3170" w:type="dxa"/>
            <w:vAlign w:val="center"/>
          </w:tcPr>
          <w:p w14:paraId="27CE862C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100</w:t>
            </w:r>
          </w:p>
        </w:tc>
      </w:tr>
      <w:tr w:rsidR="00DE32AF" w:rsidRPr="000068F6" w14:paraId="295A546C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051555FD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1E9075D9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2705BC62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580</w:t>
            </w:r>
          </w:p>
        </w:tc>
        <w:tc>
          <w:tcPr>
            <w:tcW w:w="3170" w:type="dxa"/>
            <w:vAlign w:val="center"/>
          </w:tcPr>
          <w:p w14:paraId="2218B812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125</w:t>
            </w:r>
          </w:p>
        </w:tc>
      </w:tr>
      <w:tr w:rsidR="00DE32AF" w:rsidRPr="000068F6" w14:paraId="259A73BC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09656A76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12B1DF53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4CD13E4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500</w:t>
            </w:r>
          </w:p>
        </w:tc>
        <w:tc>
          <w:tcPr>
            <w:tcW w:w="3170" w:type="dxa"/>
            <w:vAlign w:val="center"/>
          </w:tcPr>
          <w:p w14:paraId="1250174C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150</w:t>
            </w:r>
          </w:p>
        </w:tc>
      </w:tr>
      <w:tr w:rsidR="00DE32AF" w:rsidRPr="000068F6" w14:paraId="72DD7B50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3156C4D2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68C977BD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14038A7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410</w:t>
            </w:r>
          </w:p>
        </w:tc>
        <w:tc>
          <w:tcPr>
            <w:tcW w:w="3170" w:type="dxa"/>
            <w:vAlign w:val="center"/>
          </w:tcPr>
          <w:p w14:paraId="66E4CEC6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175</w:t>
            </w:r>
          </w:p>
        </w:tc>
      </w:tr>
      <w:tr w:rsidR="00DE32AF" w:rsidRPr="000068F6" w14:paraId="3C0CEE33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35D08FCB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1D292F99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5013B3AF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380</w:t>
            </w:r>
          </w:p>
        </w:tc>
        <w:tc>
          <w:tcPr>
            <w:tcW w:w="3170" w:type="dxa"/>
            <w:vAlign w:val="center"/>
          </w:tcPr>
          <w:p w14:paraId="1EE115C5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190</w:t>
            </w:r>
          </w:p>
        </w:tc>
      </w:tr>
      <w:tr w:rsidR="00DE32AF" w:rsidRPr="000068F6" w14:paraId="77503305" w14:textId="77777777" w:rsidTr="00DE32AF">
        <w:trPr>
          <w:jc w:val="center"/>
        </w:trPr>
        <w:tc>
          <w:tcPr>
            <w:tcW w:w="1703" w:type="dxa"/>
            <w:vMerge w:val="restart"/>
            <w:vAlign w:val="center"/>
          </w:tcPr>
          <w:p w14:paraId="571AE6E1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868" w:type="dxa"/>
            <w:vMerge w:val="restart"/>
            <w:vAlign w:val="center"/>
          </w:tcPr>
          <w:p w14:paraId="3E182319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 и более</w:t>
            </w:r>
          </w:p>
        </w:tc>
        <w:tc>
          <w:tcPr>
            <w:tcW w:w="3004" w:type="dxa"/>
            <w:vAlign w:val="center"/>
          </w:tcPr>
          <w:p w14:paraId="3F075C5C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900</w:t>
            </w:r>
          </w:p>
        </w:tc>
        <w:tc>
          <w:tcPr>
            <w:tcW w:w="3170" w:type="dxa"/>
            <w:vAlign w:val="center"/>
          </w:tcPr>
          <w:p w14:paraId="186F0CF1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75</w:t>
            </w:r>
          </w:p>
        </w:tc>
      </w:tr>
      <w:tr w:rsidR="00DE32AF" w:rsidRPr="000068F6" w14:paraId="3BF65168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5AC22CD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664029C5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468F64B3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800</w:t>
            </w:r>
          </w:p>
        </w:tc>
        <w:tc>
          <w:tcPr>
            <w:tcW w:w="3170" w:type="dxa"/>
            <w:vAlign w:val="center"/>
          </w:tcPr>
          <w:p w14:paraId="061703B8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100</w:t>
            </w:r>
          </w:p>
        </w:tc>
      </w:tr>
      <w:tr w:rsidR="00DE32AF" w:rsidRPr="000068F6" w14:paraId="71BDD793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739DD905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099B97A5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31154E1D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700</w:t>
            </w:r>
          </w:p>
        </w:tc>
        <w:tc>
          <w:tcPr>
            <w:tcW w:w="3170" w:type="dxa"/>
            <w:vAlign w:val="center"/>
          </w:tcPr>
          <w:p w14:paraId="196278B8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125</w:t>
            </w:r>
          </w:p>
        </w:tc>
      </w:tr>
      <w:tr w:rsidR="00DE32AF" w:rsidRPr="000068F6" w14:paraId="132F7958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1B040D1A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05776B1A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515470F4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600</w:t>
            </w:r>
          </w:p>
        </w:tc>
        <w:tc>
          <w:tcPr>
            <w:tcW w:w="3170" w:type="dxa"/>
            <w:vAlign w:val="center"/>
          </w:tcPr>
          <w:p w14:paraId="2F7E166F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150</w:t>
            </w:r>
          </w:p>
        </w:tc>
      </w:tr>
      <w:tr w:rsidR="00DE32AF" w:rsidRPr="000068F6" w14:paraId="142E05EB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1F4ED05B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2D9BED0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51E1FC30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500</w:t>
            </w:r>
          </w:p>
        </w:tc>
        <w:tc>
          <w:tcPr>
            <w:tcW w:w="3170" w:type="dxa"/>
            <w:vAlign w:val="center"/>
          </w:tcPr>
          <w:p w14:paraId="6594AFED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175</w:t>
            </w:r>
          </w:p>
        </w:tc>
      </w:tr>
      <w:tr w:rsidR="00DE32AF" w:rsidRPr="000068F6" w14:paraId="2BCD70FF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44A5D4A6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28DBBAB3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10962911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400</w:t>
            </w:r>
          </w:p>
        </w:tc>
        <w:tc>
          <w:tcPr>
            <w:tcW w:w="3170" w:type="dxa"/>
            <w:vAlign w:val="center"/>
          </w:tcPr>
          <w:p w14:paraId="6BB221F4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200</w:t>
            </w:r>
          </w:p>
        </w:tc>
      </w:tr>
      <w:tr w:rsidR="00DE32AF" w:rsidRPr="000068F6" w14:paraId="4B19F5BB" w14:textId="77777777" w:rsidTr="00DE32AF">
        <w:trPr>
          <w:jc w:val="center"/>
        </w:trPr>
        <w:tc>
          <w:tcPr>
            <w:tcW w:w="1703" w:type="dxa"/>
            <w:vMerge w:val="restart"/>
            <w:vAlign w:val="center"/>
          </w:tcPr>
          <w:p w14:paraId="0374BB16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 и более</w:t>
            </w:r>
          </w:p>
        </w:tc>
        <w:tc>
          <w:tcPr>
            <w:tcW w:w="1868" w:type="dxa"/>
            <w:vMerge w:val="restart"/>
            <w:vAlign w:val="center"/>
          </w:tcPr>
          <w:p w14:paraId="3039E34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 и более</w:t>
            </w:r>
          </w:p>
        </w:tc>
        <w:tc>
          <w:tcPr>
            <w:tcW w:w="3004" w:type="dxa"/>
            <w:vAlign w:val="center"/>
          </w:tcPr>
          <w:p w14:paraId="37D1F689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900</w:t>
            </w:r>
          </w:p>
        </w:tc>
        <w:tc>
          <w:tcPr>
            <w:tcW w:w="3170" w:type="dxa"/>
            <w:vAlign w:val="center"/>
          </w:tcPr>
          <w:p w14:paraId="0CEBBF63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100</w:t>
            </w:r>
          </w:p>
        </w:tc>
      </w:tr>
      <w:tr w:rsidR="00DE32AF" w:rsidRPr="000068F6" w14:paraId="65553E04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3DF4ECB0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7828E909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5480FAF3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825</w:t>
            </w:r>
          </w:p>
        </w:tc>
        <w:tc>
          <w:tcPr>
            <w:tcW w:w="3170" w:type="dxa"/>
            <w:vAlign w:val="center"/>
          </w:tcPr>
          <w:p w14:paraId="73281FB4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125</w:t>
            </w:r>
          </w:p>
        </w:tc>
      </w:tr>
      <w:tr w:rsidR="00DE32AF" w:rsidRPr="000068F6" w14:paraId="79ED53AE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12390296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3024F3E2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14ACF235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750</w:t>
            </w:r>
          </w:p>
        </w:tc>
        <w:tc>
          <w:tcPr>
            <w:tcW w:w="3170" w:type="dxa"/>
            <w:vAlign w:val="center"/>
          </w:tcPr>
          <w:p w14:paraId="49D48B35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150</w:t>
            </w:r>
          </w:p>
        </w:tc>
      </w:tr>
      <w:tr w:rsidR="00DE32AF" w:rsidRPr="000068F6" w14:paraId="2E7D41BB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20B03BD7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23F463E0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71A847C3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675</w:t>
            </w:r>
          </w:p>
        </w:tc>
        <w:tc>
          <w:tcPr>
            <w:tcW w:w="3170" w:type="dxa"/>
            <w:vAlign w:val="center"/>
          </w:tcPr>
          <w:p w14:paraId="5FD5F74D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175</w:t>
            </w:r>
          </w:p>
        </w:tc>
      </w:tr>
      <w:tr w:rsidR="00DE32AF" w:rsidRPr="000068F6" w14:paraId="555DC5B5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164F66F9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7F2E0F3B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250B5427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600</w:t>
            </w:r>
          </w:p>
        </w:tc>
        <w:tc>
          <w:tcPr>
            <w:tcW w:w="3170" w:type="dxa"/>
            <w:vAlign w:val="center"/>
          </w:tcPr>
          <w:p w14:paraId="3EA8309D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200</w:t>
            </w:r>
          </w:p>
        </w:tc>
      </w:tr>
      <w:tr w:rsidR="00DE32AF" w:rsidRPr="000068F6" w14:paraId="7F55E351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0976A652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27D74B0B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0966A1C4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525</w:t>
            </w:r>
          </w:p>
        </w:tc>
        <w:tc>
          <w:tcPr>
            <w:tcW w:w="3170" w:type="dxa"/>
            <w:vAlign w:val="center"/>
          </w:tcPr>
          <w:p w14:paraId="41589B98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225</w:t>
            </w:r>
          </w:p>
        </w:tc>
      </w:tr>
      <w:tr w:rsidR="00DE32AF" w:rsidRPr="000068F6" w14:paraId="4185888A" w14:textId="77777777" w:rsidTr="00DE32AF">
        <w:trPr>
          <w:jc w:val="center"/>
        </w:trPr>
        <w:tc>
          <w:tcPr>
            <w:tcW w:w="1703" w:type="dxa"/>
            <w:vMerge/>
            <w:vAlign w:val="center"/>
          </w:tcPr>
          <w:p w14:paraId="1CFE971C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14:paraId="6DF7CA3C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3004" w:type="dxa"/>
            <w:vAlign w:val="center"/>
          </w:tcPr>
          <w:p w14:paraId="5616616C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480</w:t>
            </w:r>
          </w:p>
        </w:tc>
        <w:tc>
          <w:tcPr>
            <w:tcW w:w="3170" w:type="dxa"/>
            <w:vAlign w:val="center"/>
          </w:tcPr>
          <w:p w14:paraId="33A44F5E" w14:textId="77777777" w:rsidR="00DE32AF" w:rsidRPr="000068F6" w:rsidRDefault="00DE32AF" w:rsidP="00F55F15">
            <w:pPr>
              <w:pStyle w:val="a0"/>
              <w:ind w:left="0"/>
              <w:jc w:val="center"/>
              <w:rPr>
                <w:rFonts w:eastAsiaTheme="minorEastAsia"/>
                <w:lang w:eastAsia="ru-RU"/>
              </w:rPr>
            </w:pPr>
            <w:r w:rsidRPr="000068F6">
              <w:rPr>
                <w:rFonts w:eastAsiaTheme="minorEastAsia"/>
                <w:lang w:eastAsia="ru-RU"/>
              </w:rPr>
              <w:t>240</w:t>
            </w:r>
          </w:p>
        </w:tc>
      </w:tr>
    </w:tbl>
    <w:p w14:paraId="3AD3E33C" w14:textId="3BBE46D0" w:rsidR="00DE32AF" w:rsidRPr="000068F6" w:rsidRDefault="00DE32AF" w:rsidP="00F55F15">
      <w:pPr>
        <w:pStyle w:val="a0"/>
        <w:numPr>
          <w:ilvl w:val="0"/>
          <w:numId w:val="6"/>
        </w:numPr>
        <w:spacing w:before="240"/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Значения интенсивности движения транспортных средств и пешеходов по условиям 1 и 2 одновременно составляют 80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% или более от указанных.</w:t>
      </w:r>
    </w:p>
    <w:p w14:paraId="6DC14B1D" w14:textId="1AC7558F" w:rsidR="00DE32AF" w:rsidRPr="000068F6" w:rsidRDefault="00DE32AF" w:rsidP="00F55F15">
      <w:pPr>
        <w:pStyle w:val="a0"/>
        <w:numPr>
          <w:ilvl w:val="0"/>
          <w:numId w:val="6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пересечении автомобильных дорог в одном уровне совершено не менее трех ДТП за последние 12</w:t>
      </w:r>
      <w:r w:rsidR="009E171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месяцев, которые могли быть предотвращены при наличии светофорной сигнализации. При этом условия 1 или 2 должны выполняться на 80</w:t>
      </w:r>
      <w:r w:rsidR="009E171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% или более.</w:t>
      </w:r>
    </w:p>
    <w:p w14:paraId="2B6B7AF7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Анализ приведенных условий и замеры интенсивностей транспортных потоков показывают, что в </w:t>
      </w:r>
      <w:r w:rsidR="00445446">
        <w:rPr>
          <w:rFonts w:eastAsiaTheme="minorEastAsia"/>
          <w:sz w:val="28"/>
          <w:szCs w:val="28"/>
          <w:lang w:eastAsia="ru-RU"/>
        </w:rPr>
        <w:t>городе</w:t>
      </w:r>
      <w:r w:rsidRPr="000068F6">
        <w:rPr>
          <w:rFonts w:eastAsiaTheme="minorEastAsia"/>
          <w:sz w:val="28"/>
          <w:szCs w:val="28"/>
          <w:lang w:eastAsia="ru-RU"/>
        </w:rPr>
        <w:t xml:space="preserve"> Зеленогорск</w:t>
      </w:r>
      <w:r w:rsidR="00445446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отсутствуют нерегулируемые пересечения, где бы выполнялись условия для установки светофоров. Таким образом, строительство новых светофорных объектов не требуется.</w:t>
      </w:r>
    </w:p>
    <w:p w14:paraId="55593111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0" w:name="_Toc31613136"/>
      <w:r w:rsidRPr="000068F6">
        <w:t>3.3.11. Мероприятия по разработке, внедрению и использованию автоматизированной системы управления дорожным движением (далее – АСУДД), ее функциям и этапам внедрения.</w:t>
      </w:r>
      <w:bookmarkEnd w:id="70"/>
    </w:p>
    <w:p w14:paraId="59BC4320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соответствии с ГОСТ 24.501-82 [4</w:t>
      </w:r>
      <w:r w:rsidR="00716871" w:rsidRPr="000068F6">
        <w:rPr>
          <w:rFonts w:eastAsiaTheme="minorEastAsia"/>
          <w:sz w:val="28"/>
          <w:szCs w:val="28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>] АСУДД предназначена для управления движением транспортных средств и пешеходных потоков на дорожной сети города или автомагистрали. В соответствии с тем же документом, функции АСУДД подразделяются на управляющие, информационные и вспомогательные. В зависимости от уровня сложности АСУДД, ее управляющими функциями могут быть:</w:t>
      </w:r>
    </w:p>
    <w:p w14:paraId="2667F652" w14:textId="77777777" w:rsidR="00DE32AF" w:rsidRPr="000068F6" w:rsidRDefault="00DE32AF" w:rsidP="009E171A">
      <w:pPr>
        <w:pStyle w:val="a0"/>
        <w:numPr>
          <w:ilvl w:val="0"/>
          <w:numId w:val="28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автоматическое локальное управление движением транспортных средств на отдельных перекрестках (въездах);</w:t>
      </w:r>
    </w:p>
    <w:p w14:paraId="7D617D81" w14:textId="77777777" w:rsidR="00DE32AF" w:rsidRPr="000068F6" w:rsidRDefault="00DE32AF" w:rsidP="009E171A">
      <w:pPr>
        <w:pStyle w:val="a0"/>
        <w:numPr>
          <w:ilvl w:val="0"/>
          <w:numId w:val="28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автоматическое координированное управление движением транспортных средств на группе перекрестков;</w:t>
      </w:r>
    </w:p>
    <w:p w14:paraId="2018B646" w14:textId="77777777" w:rsidR="00DE32AF" w:rsidRPr="000068F6" w:rsidRDefault="00DE32AF" w:rsidP="009E171A">
      <w:pPr>
        <w:pStyle w:val="a0"/>
        <w:numPr>
          <w:ilvl w:val="0"/>
          <w:numId w:val="28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координированное управление движением транспортных средств на дорожной сети города, автомагистрали (или на их участках) с автоматическим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расчетом (выбором) программ координации (совокупности управляющих воздействий);</w:t>
      </w:r>
    </w:p>
    <w:p w14:paraId="6F15715F" w14:textId="77777777" w:rsidR="00DE32AF" w:rsidRPr="000068F6" w:rsidRDefault="00DE32AF" w:rsidP="009E171A">
      <w:pPr>
        <w:pStyle w:val="a0"/>
        <w:numPr>
          <w:ilvl w:val="0"/>
          <w:numId w:val="28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установление допустимых или рекомендуемых скоростей;</w:t>
      </w:r>
    </w:p>
    <w:p w14:paraId="24AB3077" w14:textId="77777777" w:rsidR="00DE32AF" w:rsidRPr="000068F6" w:rsidRDefault="00DE32AF" w:rsidP="009E171A">
      <w:pPr>
        <w:pStyle w:val="a0"/>
        <w:numPr>
          <w:ilvl w:val="0"/>
          <w:numId w:val="28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перераспределение транспортных потоков на дорожной сети;</w:t>
      </w:r>
    </w:p>
    <w:p w14:paraId="566F0EE2" w14:textId="77777777" w:rsidR="00DE32AF" w:rsidRPr="000068F6" w:rsidRDefault="00DE32AF" w:rsidP="009E171A">
      <w:pPr>
        <w:pStyle w:val="a0"/>
        <w:numPr>
          <w:ilvl w:val="0"/>
          <w:numId w:val="28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автоматический поиск и прогнозирование мест заторов на участках дорожной сети и автомагистрали с выбором соответствующих управляющих воздействий;</w:t>
      </w:r>
    </w:p>
    <w:p w14:paraId="7D9AE324" w14:textId="77777777" w:rsidR="00DE32AF" w:rsidRPr="000068F6" w:rsidRDefault="00DE32AF" w:rsidP="009E171A">
      <w:pPr>
        <w:pStyle w:val="a0"/>
        <w:numPr>
          <w:ilvl w:val="0"/>
          <w:numId w:val="28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обеспечение преимущественного проезда транспортных средств через перекрестки или автомагистрали;</w:t>
      </w:r>
    </w:p>
    <w:p w14:paraId="3A08E3A0" w14:textId="77777777" w:rsidR="00DE32AF" w:rsidRPr="000068F6" w:rsidRDefault="00DE32AF" w:rsidP="009E171A">
      <w:pPr>
        <w:pStyle w:val="a0"/>
        <w:numPr>
          <w:ilvl w:val="0"/>
          <w:numId w:val="28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оперативное диспетчерское управление движением транспортных средств на отдельных перекрестках (въездах) или группе перекрестков.</w:t>
      </w:r>
    </w:p>
    <w:p w14:paraId="02113B3C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К её информационным функциям относятся:</w:t>
      </w:r>
    </w:p>
    <w:p w14:paraId="6A1A128F" w14:textId="77777777" w:rsidR="00DE32AF" w:rsidRPr="000068F6" w:rsidRDefault="00DE32AF" w:rsidP="009E171A">
      <w:pPr>
        <w:pStyle w:val="a0"/>
        <w:numPr>
          <w:ilvl w:val="0"/>
          <w:numId w:val="29"/>
        </w:numPr>
        <w:ind w:left="142" w:firstLine="567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формирование сигналов и индикация данных о характеристиках транспортных потоков (для автомагистрали дополнительно о метеорологических условиях и состоянии дорожного покрытия);</w:t>
      </w:r>
    </w:p>
    <w:p w14:paraId="0546E6C6" w14:textId="77777777" w:rsidR="00DE32AF" w:rsidRPr="000068F6" w:rsidRDefault="00DE32AF" w:rsidP="009E171A">
      <w:pPr>
        <w:pStyle w:val="a0"/>
        <w:numPr>
          <w:ilvl w:val="0"/>
          <w:numId w:val="29"/>
        </w:numPr>
        <w:ind w:left="142" w:firstLine="567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накопление, анализ и вывод статистических данных о параметрах объекта управления, а также о режимах функционирования АСУД в целом и отдельных технических средств и об их неисправностях;</w:t>
      </w:r>
    </w:p>
    <w:p w14:paraId="0C0FF6DA" w14:textId="77777777" w:rsidR="00DE32AF" w:rsidRPr="000068F6" w:rsidRDefault="00DE32AF" w:rsidP="009E171A">
      <w:pPr>
        <w:pStyle w:val="a0"/>
        <w:numPr>
          <w:ilvl w:val="0"/>
          <w:numId w:val="29"/>
        </w:numPr>
        <w:ind w:left="142" w:firstLine="567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обеспечение возможности визуального наблюдения за движением транспортных средств на участках дорожной сети и автомагистралях с помощью телевизионной аппаратуры (при необходимости);</w:t>
      </w:r>
    </w:p>
    <w:p w14:paraId="5B7DB028" w14:textId="77777777" w:rsidR="00DE32AF" w:rsidRPr="000068F6" w:rsidRDefault="00DE32AF" w:rsidP="009E171A">
      <w:pPr>
        <w:pStyle w:val="a0"/>
        <w:numPr>
          <w:ilvl w:val="0"/>
          <w:numId w:val="29"/>
        </w:numPr>
        <w:ind w:left="142" w:firstLine="567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формирование сигналов о нарушениях правил дорожного движения (при необходимости);</w:t>
      </w:r>
    </w:p>
    <w:p w14:paraId="7FDBD9C0" w14:textId="77777777" w:rsidR="00DE32AF" w:rsidRPr="000068F6" w:rsidRDefault="00DE32AF" w:rsidP="009E171A">
      <w:pPr>
        <w:pStyle w:val="a0"/>
        <w:numPr>
          <w:ilvl w:val="0"/>
          <w:numId w:val="29"/>
        </w:numPr>
        <w:ind w:left="142" w:firstLine="567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обеспечение аварийно-вызывной связи вдоль автомагистралей;</w:t>
      </w:r>
    </w:p>
    <w:p w14:paraId="303D982E" w14:textId="77777777" w:rsidR="00DE32AF" w:rsidRPr="000068F6" w:rsidRDefault="00DE32AF" w:rsidP="009E171A">
      <w:pPr>
        <w:pStyle w:val="a0"/>
        <w:numPr>
          <w:ilvl w:val="0"/>
          <w:numId w:val="29"/>
        </w:numPr>
        <w:ind w:left="142" w:firstLine="567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обеспечение возможности оперативной связи оператора системы с дорожно-патрульной службой, службами скорой медицинской и технической помощи, дорожно-эксплуатационными службами;</w:t>
      </w:r>
    </w:p>
    <w:p w14:paraId="4603F93F" w14:textId="77777777" w:rsidR="00DE32AF" w:rsidRPr="000068F6" w:rsidRDefault="00DE32AF" w:rsidP="009E171A">
      <w:pPr>
        <w:pStyle w:val="a0"/>
        <w:numPr>
          <w:ilvl w:val="0"/>
          <w:numId w:val="29"/>
        </w:numPr>
        <w:ind w:left="142" w:firstLine="567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регистрация смены режимов работы АСУДД, регистрация и анализ </w:t>
      </w:r>
      <w:r w:rsidR="00445446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срабатываний устройств блокировок и защиты.</w:t>
      </w:r>
    </w:p>
    <w:p w14:paraId="217DCC3E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К вспомогательным функциям АСУДД относится автоматизация процессов подготовки исходных данных, кодирования, анализа и т. п.</w:t>
      </w:r>
    </w:p>
    <w:p w14:paraId="72111EA4" w14:textId="19E26ED4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настоящее время на территории г. Зеленогорск</w:t>
      </w:r>
      <w:r w:rsidR="00445446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средства АСУДД отсутствуют. Управляющие функции АСУДД, за исключением установления допустимых или рекомендуемых скоростей, направлены на увеличение пропускной способности УДС и обеспечение приоритета для городского пассажирского транспорта. Ввиду того, что натурные замеры интенсивностей транспортных потоков (рис. 1.</w:t>
      </w:r>
      <w:r w:rsidR="00716871" w:rsidRPr="000068F6">
        <w:rPr>
          <w:rFonts w:eastAsiaTheme="minorEastAsia"/>
          <w:sz w:val="28"/>
          <w:szCs w:val="28"/>
          <w:lang w:eastAsia="ru-RU"/>
        </w:rPr>
        <w:t>49</w:t>
      </w:r>
      <w:r w:rsidRPr="000068F6">
        <w:rPr>
          <w:rFonts w:eastAsiaTheme="minorEastAsia"/>
          <w:sz w:val="28"/>
          <w:szCs w:val="28"/>
          <w:lang w:eastAsia="ru-RU"/>
        </w:rPr>
        <w:t>–1.5</w:t>
      </w:r>
      <w:r w:rsidR="00716871" w:rsidRPr="000068F6">
        <w:rPr>
          <w:rFonts w:eastAsiaTheme="minorEastAsia"/>
          <w:sz w:val="28"/>
          <w:szCs w:val="28"/>
          <w:lang w:eastAsia="ru-RU"/>
        </w:rPr>
        <w:t>9</w:t>
      </w:r>
      <w:r w:rsidRPr="000068F6">
        <w:rPr>
          <w:rFonts w:eastAsiaTheme="minorEastAsia"/>
          <w:sz w:val="28"/>
          <w:szCs w:val="28"/>
          <w:lang w:eastAsia="ru-RU"/>
        </w:rPr>
        <w:t xml:space="preserve">) и результаты прогнозного моделирования (рис. 2.8–2.9) показывают достаточную пропускную способность УДС на весь период разработки КСОДД, большая часть функций АСУДД не будет востребована на территории </w:t>
      </w:r>
      <w:r w:rsidR="00FD2D3B">
        <w:rPr>
          <w:rFonts w:eastAsiaTheme="minorEastAsia"/>
          <w:sz w:val="28"/>
          <w:szCs w:val="28"/>
          <w:lang w:eastAsia="ru-RU"/>
        </w:rPr>
        <w:t>города</w:t>
      </w:r>
      <w:r w:rsidRPr="000068F6">
        <w:rPr>
          <w:rFonts w:eastAsiaTheme="minorEastAsia"/>
          <w:sz w:val="28"/>
          <w:szCs w:val="28"/>
          <w:lang w:eastAsia="ru-RU"/>
        </w:rPr>
        <w:t> Зеленогорск</w:t>
      </w:r>
      <w:r w:rsidR="00FD2D3B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. В этой связи мероприятия по внедрению системы на территории </w:t>
      </w:r>
      <w:r w:rsidR="00FD2D3B">
        <w:rPr>
          <w:rFonts w:eastAsiaTheme="minorEastAsia"/>
          <w:sz w:val="28"/>
          <w:szCs w:val="28"/>
          <w:lang w:eastAsia="ru-RU"/>
        </w:rPr>
        <w:t>города</w:t>
      </w:r>
      <w:r w:rsidRPr="000068F6">
        <w:rPr>
          <w:rFonts w:eastAsiaTheme="minorEastAsia"/>
          <w:sz w:val="28"/>
          <w:szCs w:val="28"/>
          <w:lang w:eastAsia="ru-RU"/>
        </w:rPr>
        <w:t xml:space="preserve"> Зеленогорск</w:t>
      </w:r>
      <w:r w:rsidR="00FD2D3B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>, ввиду высокой стоимости реализации и малого экономического эффекта от внедрения, не целесообразны.</w:t>
      </w:r>
    </w:p>
    <w:p w14:paraId="15D17BA8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1" w:name="_Toc31613137"/>
      <w:r w:rsidRPr="000068F6">
        <w:lastRenderedPageBreak/>
        <w:t>3.3.12. Мероприятия по обеспечению транспортной и пешеходной связанности территорий.</w:t>
      </w:r>
      <w:bookmarkEnd w:id="71"/>
    </w:p>
    <w:p w14:paraId="20819C19" w14:textId="0D155499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Транспортная сеть города должна обеспечивать скорость, комфорт и безопасность передвижения между районами города и населенными пунктами, а также обеспечивать связь с объектами других видов транспорта, автомобильными дорогами федерального, регионального и местного значения. Высокая связанность территории, и развитая дорожная сеть способствует развитию промышленности и бизнеса, повышает качество жизни населения. Мероприятия данного раздела могут быть разбиты на две группы: мероприятия по обеспечению транспортной связности территорий и мероприятия по обеспечению пешеходной связности.</w:t>
      </w:r>
    </w:p>
    <w:p w14:paraId="274E2A2C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Улучшение транспортной связности территорий позволяет решить следующие задачи: </w:t>
      </w:r>
    </w:p>
    <w:p w14:paraId="7CB4B192" w14:textId="77777777" w:rsidR="00DE32AF" w:rsidRPr="000068F6" w:rsidRDefault="00DE32AF" w:rsidP="009E171A">
      <w:pPr>
        <w:pStyle w:val="a0"/>
        <w:numPr>
          <w:ilvl w:val="0"/>
          <w:numId w:val="30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уменьшение перепробегов транспортных средств; </w:t>
      </w:r>
    </w:p>
    <w:p w14:paraId="3B0D3B34" w14:textId="77777777" w:rsidR="00DE32AF" w:rsidRPr="000068F6" w:rsidRDefault="00DE32AF" w:rsidP="009E171A">
      <w:pPr>
        <w:pStyle w:val="a0"/>
        <w:numPr>
          <w:ilvl w:val="0"/>
          <w:numId w:val="30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снижение нагрузки на участки дорог транспортной сети; </w:t>
      </w:r>
    </w:p>
    <w:p w14:paraId="05A51BD3" w14:textId="77777777" w:rsidR="00DE32AF" w:rsidRPr="000068F6" w:rsidRDefault="00DE32AF" w:rsidP="009E171A">
      <w:pPr>
        <w:pStyle w:val="a0"/>
        <w:numPr>
          <w:ilvl w:val="0"/>
          <w:numId w:val="30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создание новых маршрутов движения транспорта, которые в случае перекрытия некоторого участка дороги могут использоваться в качестве дублирующих маршрутов.</w:t>
      </w:r>
    </w:p>
    <w:p w14:paraId="2A2930A4" w14:textId="5AD32219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Транспортная сеть </w:t>
      </w:r>
      <w:r w:rsidR="00576DF0">
        <w:rPr>
          <w:rFonts w:eastAsiaTheme="minorEastAsia"/>
          <w:sz w:val="28"/>
          <w:szCs w:val="28"/>
          <w:lang w:eastAsia="ru-RU"/>
        </w:rPr>
        <w:t>города</w:t>
      </w:r>
      <w:r w:rsidRPr="000068F6">
        <w:rPr>
          <w:rFonts w:eastAsiaTheme="minorEastAsia"/>
          <w:sz w:val="28"/>
          <w:szCs w:val="28"/>
          <w:lang w:eastAsia="ru-RU"/>
        </w:rPr>
        <w:t xml:space="preserve"> Зеленогорск</w:t>
      </w:r>
      <w:r w:rsidR="00576DF0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имеет хорошую связанность. Однако с точки зрения транспортной связанности перспективным видится продление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Энергетиков до пересечения с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 и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Ленина. Это обеспечит быстрый доступ к крупному центру притяжения – городской поликлинике, которая сейчас находится в своеобразном транспортном тупике. Однако такое решение требует большого комплекса градостроительных мероприятий, серьезного финансирования и, что не менее важно, ухудшит планировочную структуру города, т.к.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Энергетиков упирается в городской сквер с памятником и фонтанами. Учитывая это, можно признать мероприятия по повышению связанности территории г. Зеленогорск</w:t>
      </w:r>
      <w:r w:rsidR="00576DF0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не целесообразными.</w:t>
      </w:r>
    </w:p>
    <w:p w14:paraId="093BC5E5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2" w:name="_Toc31613138"/>
      <w:r w:rsidRPr="000068F6">
        <w:t>3.3.13. Мероприятия по организации движения маршрутных транспортных средств.</w:t>
      </w:r>
      <w:bookmarkEnd w:id="72"/>
    </w:p>
    <w:p w14:paraId="55238C26" w14:textId="1C9C4E32" w:rsidR="00DE32AF" w:rsidRPr="000068F6" w:rsidRDefault="00DE32AF" w:rsidP="00744EDD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1</w:t>
      </w:r>
      <w:r w:rsidR="00772A50">
        <w:rPr>
          <w:rFonts w:eastAsiaTheme="minorEastAsia"/>
          <w:i/>
          <w:sz w:val="28"/>
          <w:szCs w:val="28"/>
          <w:lang w:eastAsia="ru-RU"/>
        </w:rPr>
        <w:t>4</w:t>
      </w:r>
      <w:r w:rsidRPr="000068F6">
        <w:rPr>
          <w:rFonts w:eastAsiaTheme="minorEastAsia"/>
          <w:i/>
          <w:sz w:val="28"/>
          <w:szCs w:val="28"/>
          <w:lang w:eastAsia="ru-RU"/>
        </w:rPr>
        <w:t>. Открытие новых остановочных пунктов.</w:t>
      </w:r>
    </w:p>
    <w:p w14:paraId="4FC48337" w14:textId="0A8BF920" w:rsidR="00DE32AF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1E63B5">
        <w:rPr>
          <w:rFonts w:eastAsiaTheme="minorEastAsia"/>
          <w:sz w:val="28"/>
          <w:szCs w:val="28"/>
          <w:lang w:eastAsia="ru-RU"/>
        </w:rPr>
        <w:t xml:space="preserve">Как уже отмечалось в п.1.5 КСОДД, в г. Зеленогорск хорошо развита сеть общественного транспорта. Однако на некоторых участках УДС наблюдается </w:t>
      </w:r>
      <w:r w:rsidR="00B125A8">
        <w:rPr>
          <w:rFonts w:eastAsiaTheme="minorEastAsia"/>
          <w:sz w:val="28"/>
          <w:szCs w:val="28"/>
          <w:lang w:eastAsia="ru-RU"/>
        </w:rPr>
        <w:t>недостаток</w:t>
      </w:r>
      <w:r w:rsidRPr="001E63B5">
        <w:rPr>
          <w:rFonts w:eastAsiaTheme="minorEastAsia"/>
          <w:sz w:val="28"/>
          <w:szCs w:val="28"/>
          <w:lang w:eastAsia="ru-RU"/>
        </w:rPr>
        <w:t xml:space="preserve"> остановочных пунктов. </w:t>
      </w:r>
      <w:r w:rsidR="00B125A8">
        <w:rPr>
          <w:rFonts w:eastAsiaTheme="minorEastAsia"/>
          <w:sz w:val="28"/>
          <w:szCs w:val="28"/>
          <w:lang w:eastAsia="ru-RU"/>
        </w:rPr>
        <w:t>Например, отсутствует остановка «Родина» на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B125A8">
        <w:rPr>
          <w:rFonts w:eastAsiaTheme="minorEastAsia"/>
          <w:sz w:val="28"/>
          <w:szCs w:val="28"/>
          <w:lang w:eastAsia="ru-RU"/>
        </w:rPr>
        <w:t xml:space="preserve">Строителей </w:t>
      </w:r>
      <w:r w:rsidR="00B125A8" w:rsidRPr="000068F6">
        <w:rPr>
          <w:rFonts w:eastAsiaTheme="minorEastAsia"/>
          <w:sz w:val="28"/>
          <w:szCs w:val="28"/>
          <w:lang w:eastAsia="ru-RU"/>
        </w:rPr>
        <w:t>в направлении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B125A8" w:rsidRPr="000068F6">
        <w:rPr>
          <w:rFonts w:eastAsiaTheme="minorEastAsia"/>
          <w:sz w:val="28"/>
          <w:szCs w:val="28"/>
          <w:lang w:eastAsia="ru-RU"/>
        </w:rPr>
        <w:t>Заводская</w:t>
      </w:r>
      <w:r w:rsidR="00B125A8">
        <w:rPr>
          <w:rFonts w:eastAsiaTheme="minorEastAsia"/>
          <w:sz w:val="28"/>
          <w:szCs w:val="28"/>
          <w:lang w:eastAsia="ru-RU"/>
        </w:rPr>
        <w:t xml:space="preserve"> (в направлении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B125A8">
        <w:rPr>
          <w:rFonts w:eastAsiaTheme="minorEastAsia"/>
          <w:sz w:val="28"/>
          <w:szCs w:val="28"/>
          <w:lang w:eastAsia="ru-RU"/>
        </w:rPr>
        <w:t xml:space="preserve">Бортникова имеется). В результате длина перегона </w:t>
      </w:r>
      <w:r w:rsidR="00B125A8" w:rsidRPr="000068F6">
        <w:rPr>
          <w:rFonts w:eastAsiaTheme="minorEastAsia"/>
          <w:sz w:val="28"/>
          <w:szCs w:val="28"/>
          <w:lang w:eastAsia="ru-RU"/>
        </w:rPr>
        <w:t xml:space="preserve">между </w:t>
      </w:r>
      <w:r w:rsidR="00B125A8">
        <w:rPr>
          <w:rFonts w:eastAsiaTheme="minorEastAsia"/>
          <w:sz w:val="28"/>
          <w:szCs w:val="28"/>
          <w:lang w:eastAsia="ru-RU"/>
        </w:rPr>
        <w:t>остановками</w:t>
      </w:r>
      <w:r w:rsidR="00B125A8" w:rsidRPr="000068F6">
        <w:rPr>
          <w:rFonts w:eastAsiaTheme="minorEastAsia"/>
          <w:sz w:val="28"/>
          <w:szCs w:val="28"/>
          <w:lang w:eastAsia="ru-RU"/>
        </w:rPr>
        <w:t xml:space="preserve"> «Библиотека» и «Радуга»</w:t>
      </w:r>
      <w:r w:rsidR="00B125A8">
        <w:rPr>
          <w:rFonts w:eastAsiaTheme="minorEastAsia"/>
          <w:sz w:val="28"/>
          <w:szCs w:val="28"/>
          <w:lang w:eastAsia="ru-RU"/>
        </w:rPr>
        <w:t xml:space="preserve"> составляет около 840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B125A8">
        <w:rPr>
          <w:rFonts w:eastAsiaTheme="minorEastAsia"/>
          <w:sz w:val="28"/>
          <w:szCs w:val="28"/>
          <w:lang w:eastAsia="ru-RU"/>
        </w:rPr>
        <w:t>м</w:t>
      </w:r>
      <w:r w:rsidR="00DE29EB">
        <w:rPr>
          <w:rFonts w:eastAsiaTheme="minorEastAsia"/>
          <w:sz w:val="28"/>
          <w:szCs w:val="28"/>
          <w:lang w:eastAsia="ru-RU"/>
        </w:rPr>
        <w:t xml:space="preserve"> (рис.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DE29EB">
        <w:rPr>
          <w:rFonts w:eastAsiaTheme="minorEastAsia"/>
          <w:sz w:val="28"/>
          <w:szCs w:val="28"/>
          <w:lang w:eastAsia="ru-RU"/>
        </w:rPr>
        <w:t>3.32)</w:t>
      </w:r>
      <w:r w:rsidR="00B125A8">
        <w:rPr>
          <w:rFonts w:eastAsiaTheme="minorEastAsia"/>
          <w:sz w:val="28"/>
          <w:szCs w:val="28"/>
          <w:lang w:eastAsia="ru-RU"/>
        </w:rPr>
        <w:t xml:space="preserve">. Это создаёт неудобства для горожан, особенно учитывая расположение поблизости </w:t>
      </w:r>
      <w:r w:rsidR="009E39B6">
        <w:rPr>
          <w:rFonts w:eastAsiaTheme="minorEastAsia"/>
          <w:sz w:val="28"/>
          <w:szCs w:val="28"/>
          <w:lang w:eastAsia="ru-RU"/>
        </w:rPr>
        <w:t xml:space="preserve">важного транспортного узла, множества магазинов, а также </w:t>
      </w:r>
      <w:r w:rsidR="00A27480">
        <w:rPr>
          <w:rFonts w:eastAsiaTheme="minorEastAsia"/>
          <w:sz w:val="28"/>
          <w:szCs w:val="28"/>
          <w:lang w:eastAsia="ru-RU"/>
        </w:rPr>
        <w:t xml:space="preserve">учреждения среднего профессионального образования – </w:t>
      </w:r>
      <w:r w:rsidR="009E39B6">
        <w:rPr>
          <w:rFonts w:eastAsiaTheme="minorEastAsia"/>
          <w:sz w:val="28"/>
          <w:szCs w:val="28"/>
          <w:lang w:eastAsia="ru-RU"/>
        </w:rPr>
        <w:t>Красноярск</w:t>
      </w:r>
      <w:r w:rsidR="00A27480">
        <w:rPr>
          <w:rFonts w:eastAsiaTheme="minorEastAsia"/>
          <w:sz w:val="28"/>
          <w:szCs w:val="28"/>
          <w:lang w:eastAsia="ru-RU"/>
        </w:rPr>
        <w:t>ого</w:t>
      </w:r>
      <w:r w:rsidR="009E39B6">
        <w:rPr>
          <w:rFonts w:eastAsiaTheme="minorEastAsia"/>
          <w:sz w:val="28"/>
          <w:szCs w:val="28"/>
          <w:lang w:eastAsia="ru-RU"/>
        </w:rPr>
        <w:t xml:space="preserve"> электромеханическ</w:t>
      </w:r>
      <w:r w:rsidR="00A27480">
        <w:rPr>
          <w:rFonts w:eastAsiaTheme="minorEastAsia"/>
          <w:sz w:val="28"/>
          <w:szCs w:val="28"/>
          <w:lang w:eastAsia="ru-RU"/>
        </w:rPr>
        <w:t>ого</w:t>
      </w:r>
      <w:r w:rsidR="009E39B6">
        <w:rPr>
          <w:rFonts w:eastAsiaTheme="minorEastAsia"/>
          <w:sz w:val="28"/>
          <w:szCs w:val="28"/>
          <w:lang w:eastAsia="ru-RU"/>
        </w:rPr>
        <w:t xml:space="preserve"> техникум</w:t>
      </w:r>
      <w:r w:rsidR="00A27480">
        <w:rPr>
          <w:rFonts w:eastAsiaTheme="minorEastAsia"/>
          <w:sz w:val="28"/>
          <w:szCs w:val="28"/>
          <w:lang w:eastAsia="ru-RU"/>
        </w:rPr>
        <w:t>а</w:t>
      </w:r>
      <w:r w:rsidR="009E39B6">
        <w:rPr>
          <w:rFonts w:eastAsiaTheme="minorEastAsia"/>
          <w:sz w:val="28"/>
          <w:szCs w:val="28"/>
          <w:lang w:eastAsia="ru-RU"/>
        </w:rPr>
        <w:t>.</w:t>
      </w:r>
    </w:p>
    <w:p w14:paraId="40EAC706" w14:textId="70CFF9BD" w:rsidR="00824C5A" w:rsidRDefault="009E39B6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Для решения данной проблемы предлагается организовать новый остановочный пункт</w:t>
      </w:r>
      <w:r w:rsidR="00FE1DFA" w:rsidRPr="000068F6">
        <w:rPr>
          <w:rFonts w:eastAsiaTheme="minorEastAsia"/>
          <w:sz w:val="28"/>
          <w:szCs w:val="28"/>
          <w:lang w:eastAsia="ru-RU"/>
        </w:rPr>
        <w:t xml:space="preserve"> «Родина» </w:t>
      </w:r>
      <w:r>
        <w:rPr>
          <w:rFonts w:eastAsiaTheme="minorEastAsia"/>
          <w:sz w:val="28"/>
          <w:szCs w:val="28"/>
          <w:lang w:eastAsia="ru-RU"/>
        </w:rPr>
        <w:t>в направлении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Заводская, </w:t>
      </w:r>
      <w:r w:rsidR="00FE1DFA" w:rsidRPr="000068F6">
        <w:rPr>
          <w:rFonts w:eastAsiaTheme="minorEastAsia"/>
          <w:sz w:val="28"/>
          <w:szCs w:val="28"/>
          <w:lang w:eastAsia="ru-RU"/>
        </w:rPr>
        <w:t>перед д.</w:t>
      </w:r>
      <w:r w:rsidR="00125ACA">
        <w:rPr>
          <w:rFonts w:eastAsiaTheme="minorEastAsia"/>
          <w:sz w:val="28"/>
          <w:szCs w:val="28"/>
          <w:lang w:eastAsia="ru-RU"/>
        </w:rPr>
        <w:t xml:space="preserve"> № </w:t>
      </w:r>
      <w:r w:rsidR="00FE1DFA" w:rsidRPr="000068F6">
        <w:rPr>
          <w:rFonts w:eastAsiaTheme="minorEastAsia"/>
          <w:sz w:val="28"/>
          <w:szCs w:val="28"/>
          <w:lang w:eastAsia="ru-RU"/>
        </w:rPr>
        <w:t xml:space="preserve">4 по </w:t>
      </w:r>
      <w:r w:rsidR="009E171A">
        <w:rPr>
          <w:rFonts w:eastAsiaTheme="minorEastAsia"/>
          <w:sz w:val="28"/>
          <w:szCs w:val="28"/>
          <w:lang w:eastAsia="ru-RU"/>
        </w:rPr>
        <w:br/>
      </w:r>
      <w:r w:rsidR="00FE1DFA" w:rsidRPr="000068F6">
        <w:rPr>
          <w:rFonts w:eastAsiaTheme="minorEastAsia"/>
          <w:sz w:val="28"/>
          <w:szCs w:val="28"/>
          <w:lang w:eastAsia="ru-RU"/>
        </w:rPr>
        <w:lastRenderedPageBreak/>
        <w:t>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FE1DFA" w:rsidRPr="000068F6">
        <w:rPr>
          <w:rFonts w:eastAsiaTheme="minorEastAsia"/>
          <w:sz w:val="28"/>
          <w:szCs w:val="28"/>
          <w:lang w:eastAsia="ru-RU"/>
        </w:rPr>
        <w:t>Строителей</w:t>
      </w:r>
      <w:r>
        <w:rPr>
          <w:rFonts w:eastAsiaTheme="minorEastAsia"/>
          <w:sz w:val="28"/>
          <w:szCs w:val="28"/>
          <w:lang w:eastAsia="ru-RU"/>
        </w:rPr>
        <w:t>.</w:t>
      </w:r>
      <w:r w:rsidR="00FE1DFA" w:rsidRPr="000068F6">
        <w:rPr>
          <w:rFonts w:eastAsiaTheme="minorEastAsia"/>
          <w:sz w:val="28"/>
          <w:szCs w:val="28"/>
          <w:lang w:eastAsia="ru-RU"/>
        </w:rPr>
        <w:t xml:space="preserve"> Его планируется разместить в создаваемом кармане между существующей проезжей частью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="00FE1DFA" w:rsidRPr="000068F6">
        <w:rPr>
          <w:rFonts w:eastAsiaTheme="minorEastAsia"/>
          <w:sz w:val="28"/>
          <w:szCs w:val="28"/>
          <w:lang w:eastAsia="ru-RU"/>
        </w:rPr>
        <w:t>Строителей и тротуаром, на месте трёх хвойных деревьев</w:t>
      </w:r>
      <w:r>
        <w:rPr>
          <w:rFonts w:eastAsiaTheme="minorEastAsia"/>
          <w:sz w:val="28"/>
          <w:szCs w:val="28"/>
          <w:lang w:eastAsia="ru-RU"/>
        </w:rPr>
        <w:t xml:space="preserve"> (рис.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>3.33)</w:t>
      </w:r>
      <w:r w:rsidR="00FE1DFA" w:rsidRPr="000068F6">
        <w:rPr>
          <w:rFonts w:eastAsiaTheme="minorEastAsia"/>
          <w:sz w:val="28"/>
          <w:szCs w:val="28"/>
          <w:lang w:eastAsia="ru-RU"/>
        </w:rPr>
        <w:t>.</w:t>
      </w:r>
    </w:p>
    <w:p w14:paraId="09E1F631" w14:textId="481F2749" w:rsidR="00824C5A" w:rsidRPr="000068F6" w:rsidRDefault="00824C5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Также стоит отметить высокую потребность в строительстве автостанции в г. Зеленогорск</w:t>
      </w:r>
      <w:r w:rsidR="00576DF0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для переноса всех междугородних маршрутов с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Ленина. Строительство автостанции рекомендуется к включению в план мероприятий ПКРТИ г.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Зеленогорск.</w:t>
      </w:r>
    </w:p>
    <w:p w14:paraId="3CAE7471" w14:textId="77777777" w:rsidR="00DE32AF" w:rsidRPr="001E63B5" w:rsidRDefault="00B46EFB" w:rsidP="00744EDD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3F5090B4" wp14:editId="10CC1333">
            <wp:extent cx="5146040" cy="2860040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5E733" w14:textId="04B434F0" w:rsidR="00DE32AF" w:rsidRPr="000068F6" w:rsidRDefault="00DE32AF" w:rsidP="00744EDD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B46EFB">
        <w:rPr>
          <w:rFonts w:eastAsiaTheme="minorEastAsia"/>
          <w:sz w:val="28"/>
          <w:szCs w:val="28"/>
          <w:lang w:eastAsia="ru-RU"/>
        </w:rPr>
        <w:t xml:space="preserve">Рисунок 3.32 – </w:t>
      </w:r>
      <w:r w:rsidR="00B46EFB" w:rsidRPr="00B46EFB">
        <w:rPr>
          <w:rFonts w:eastAsiaTheme="minorEastAsia"/>
          <w:sz w:val="28"/>
          <w:szCs w:val="28"/>
          <w:lang w:eastAsia="ru-RU"/>
        </w:rPr>
        <w:t>Перегон между</w:t>
      </w:r>
      <w:r w:rsidR="00B46EFB">
        <w:rPr>
          <w:rFonts w:eastAsiaTheme="minorEastAsia"/>
          <w:sz w:val="28"/>
          <w:szCs w:val="28"/>
          <w:lang w:eastAsia="ru-RU"/>
        </w:rPr>
        <w:t xml:space="preserve"> </w:t>
      </w:r>
      <w:r w:rsidR="00125ACA">
        <w:rPr>
          <w:rFonts w:eastAsiaTheme="minorEastAsia"/>
          <w:sz w:val="28"/>
          <w:szCs w:val="28"/>
          <w:lang w:eastAsia="ru-RU"/>
        </w:rPr>
        <w:t>остановочными пунктами</w:t>
      </w:r>
      <w:r w:rsidR="00B46EFB">
        <w:rPr>
          <w:rFonts w:eastAsiaTheme="minorEastAsia"/>
          <w:sz w:val="28"/>
          <w:szCs w:val="28"/>
          <w:lang w:eastAsia="ru-RU"/>
        </w:rPr>
        <w:t xml:space="preserve"> «Библиотека» и «Радуга» (цифрой 1 отмечено место предлагаемого размещения нового </w:t>
      </w:r>
      <w:r w:rsidR="00125ACA">
        <w:rPr>
          <w:rFonts w:eastAsiaTheme="minorEastAsia"/>
          <w:sz w:val="28"/>
          <w:szCs w:val="28"/>
          <w:lang w:eastAsia="ru-RU"/>
        </w:rPr>
        <w:t>остановочного пункта</w:t>
      </w:r>
      <w:r w:rsidR="00B46EFB">
        <w:rPr>
          <w:rFonts w:eastAsiaTheme="minorEastAsia"/>
          <w:sz w:val="28"/>
          <w:szCs w:val="28"/>
          <w:lang w:eastAsia="ru-RU"/>
        </w:rPr>
        <w:t xml:space="preserve"> «Родина»)</w:t>
      </w:r>
    </w:p>
    <w:p w14:paraId="5C734254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0093BC9" wp14:editId="7D474098">
            <wp:extent cx="5146040" cy="2860040"/>
            <wp:effectExtent l="19050" t="0" r="0" b="0"/>
            <wp:docPr id="204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C47033" w14:textId="1DBA2625" w:rsidR="00DE32AF" w:rsidRPr="000068F6" w:rsidRDefault="00DE32AF" w:rsidP="00744EDD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3.33 – Предложение по введению нового остановочного пункта </w:t>
      </w:r>
      <w:r w:rsidR="00E07D9B" w:rsidRPr="000068F6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«Родина» на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Строителей, перед д.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4, в направлении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Заводская</w:t>
      </w:r>
    </w:p>
    <w:p w14:paraId="27112CA5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3" w:name="_Toc31613139"/>
      <w:r w:rsidRPr="000068F6">
        <w:lastRenderedPageBreak/>
        <w:t>3.3.14. Мероприятия по организации или оптимизации системы мониторинга дорожного движения, установке детекторов транспорта, организации сбора и хранения документации по организации дорожного движения.</w:t>
      </w:r>
      <w:bookmarkEnd w:id="73"/>
    </w:p>
    <w:p w14:paraId="58EA80CB" w14:textId="47458D81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Согласно приказу Минтранса РФ от 18.04.2019 г. №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114 «Об утверждении Порядка мониторинга дорожного движения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»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[4</w:t>
      </w:r>
      <w:r w:rsidR="000B46F5" w:rsidRPr="000068F6">
        <w:rPr>
          <w:rFonts w:eastAsiaTheme="minorEastAsia"/>
          <w:sz w:val="28"/>
          <w:szCs w:val="28"/>
          <w:lang w:eastAsia="ru-RU"/>
        </w:rPr>
        <w:t>3</w:t>
      </w:r>
      <w:r w:rsidRPr="000068F6">
        <w:rPr>
          <w:rFonts w:eastAsiaTheme="minorEastAsia"/>
          <w:sz w:val="28"/>
          <w:szCs w:val="28"/>
          <w:lang w:eastAsia="ru-RU"/>
        </w:rPr>
        <w:t>], учет основных параметров дорожного движения осуществляется не реже 1 раза в год. В данном приказе указываются требования к отчетным материалам, полученным в результате обследований, рассматривается порядок и способ проведения обследований.</w:t>
      </w:r>
    </w:p>
    <w:p w14:paraId="375BD732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Учитывая имеющиеся ограничения с финансированием мероприятий по организации дорожного движения и отсутствие серьезных проблем с ОДД, предлагается проведение такого мониторинга силами работников организаций, отвечающих за работу транспортного комплекса, без привлечения дополнительных источников финансирования.</w:t>
      </w:r>
    </w:p>
    <w:p w14:paraId="595B5EC5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4" w:name="_Toc31613140"/>
      <w:r w:rsidRPr="000068F6">
        <w:t>3.3.15. Мероприятия по совершенствованию системы информационного обеспечения участников дорожного движения.</w:t>
      </w:r>
      <w:bookmarkEnd w:id="74"/>
    </w:p>
    <w:p w14:paraId="214FA1F5" w14:textId="75ACADA2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Мероприятия по совершенствованию информационного обеспечения участников дорожного движения реализуются совместно с другими мероприятиями КСОДД, в первую очередь за счет установки дополнительных дорожных знаков, как например в п. 3.3.5, 3.3.18, 3.3.20 и др.</w:t>
      </w:r>
    </w:p>
    <w:p w14:paraId="0704E72F" w14:textId="40E51918" w:rsidR="00DE32AF" w:rsidRPr="000068F6" w:rsidRDefault="00DE32AF" w:rsidP="00744EDD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125ACA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1</w:t>
      </w:r>
      <w:r w:rsidR="00772A50">
        <w:rPr>
          <w:rFonts w:eastAsiaTheme="minorEastAsia"/>
          <w:i/>
          <w:sz w:val="28"/>
          <w:szCs w:val="28"/>
          <w:lang w:eastAsia="ru-RU"/>
        </w:rPr>
        <w:t>5</w:t>
      </w:r>
      <w:r w:rsidRPr="000068F6">
        <w:rPr>
          <w:rFonts w:eastAsiaTheme="minorEastAsia"/>
          <w:i/>
          <w:sz w:val="28"/>
          <w:szCs w:val="28"/>
          <w:lang w:eastAsia="ru-RU"/>
        </w:rPr>
        <w:t>. Установка дорожных знаков и нанесение дорожной разметки согласно ПОДД.</w:t>
      </w:r>
    </w:p>
    <w:p w14:paraId="6225ABDF" w14:textId="338F6319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Согласно </w:t>
      </w:r>
      <w:r w:rsidR="00125ACA" w:rsidRPr="000068F6">
        <w:rPr>
          <w:rFonts w:eastAsiaTheme="minorEastAsia"/>
          <w:sz w:val="28"/>
          <w:szCs w:val="28"/>
          <w:lang w:eastAsia="ru-RU"/>
        </w:rPr>
        <w:t>имеющем</w:t>
      </w:r>
      <w:r w:rsidR="00125ACA">
        <w:rPr>
          <w:rFonts w:eastAsiaTheme="minorEastAsia"/>
          <w:sz w:val="28"/>
          <w:szCs w:val="28"/>
          <w:lang w:eastAsia="ru-RU"/>
        </w:rPr>
        <w:t>уся</w:t>
      </w:r>
      <w:r w:rsidRPr="000068F6">
        <w:rPr>
          <w:rFonts w:eastAsiaTheme="minorEastAsia"/>
          <w:sz w:val="28"/>
          <w:szCs w:val="28"/>
          <w:lang w:eastAsia="ru-RU"/>
        </w:rPr>
        <w:t xml:space="preserve"> в г. Зеленогорск</w:t>
      </w:r>
      <w:r w:rsidR="00A37201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ПОДД, необходима установка новых дорожных знаков, а также демонтаж части старых дорожных знаков. </w:t>
      </w:r>
      <w:r w:rsidR="00125ACA" w:rsidRPr="000068F6">
        <w:rPr>
          <w:rFonts w:eastAsiaTheme="minorEastAsia"/>
          <w:sz w:val="28"/>
          <w:szCs w:val="28"/>
          <w:lang w:eastAsia="ru-RU"/>
        </w:rPr>
        <w:t>Общее количество таких дорожных знаков, согласно ПОДД,</w:t>
      </w:r>
      <w:r w:rsidRPr="000068F6">
        <w:rPr>
          <w:rFonts w:eastAsiaTheme="minorEastAsia"/>
          <w:sz w:val="28"/>
          <w:szCs w:val="28"/>
          <w:lang w:eastAsia="ru-RU"/>
        </w:rPr>
        <w:t xml:space="preserve"> составляет 2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303 ед. Также требуется своевременное обновление 23848,5 кв.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дорожной разметки. В рамках данного мероприятия предлагается планомерное выполнение данной работы в течение всего периода действия КСОДД. </w:t>
      </w:r>
    </w:p>
    <w:p w14:paraId="5A3F73E2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5" w:name="_Toc31613141"/>
      <w:r w:rsidRPr="000068F6">
        <w:t>3.3.16. Мероприятия по организации пропуска транзитных транспортных средств.</w:t>
      </w:r>
      <w:bookmarkEnd w:id="75"/>
    </w:p>
    <w:p w14:paraId="4F4D9831" w14:textId="77777777" w:rsidR="00DE32AF" w:rsidRPr="000068F6" w:rsidRDefault="00A37201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Город </w:t>
      </w:r>
      <w:r w:rsidR="00DE32AF" w:rsidRPr="000068F6">
        <w:rPr>
          <w:rFonts w:eastAsiaTheme="minorEastAsia"/>
          <w:sz w:val="28"/>
          <w:szCs w:val="28"/>
          <w:lang w:eastAsia="ru-RU"/>
        </w:rPr>
        <w:t>Зеленогорск находится на существенном удалении от федеральных трасс, связывающих Красноярск с другими крупными городами. Тупиковое расположение города на транспортных путях, а также имеющийся статус закрытого территориально-административного образования, снимают проблему организации пропуска транзитных грузовых автомобилей. Поэтому в мероприятиях данной группы на рассматриваемой территории нет необходимости.</w:t>
      </w:r>
    </w:p>
    <w:p w14:paraId="6ED469A3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6" w:name="_Toc31613142"/>
      <w:r w:rsidRPr="000068F6">
        <w:t xml:space="preserve">3.3.17. Мероприятия по организации пропуска грузовых транспортных средств, включая предложения по организации движения транспортных </w:t>
      </w:r>
      <w:r w:rsidRPr="000068F6">
        <w:lastRenderedPageBreak/>
        <w:t>средств, осуществляющих перевозку опасных, крупногабаритных и тяжеловесных грузов, а также по допустимым весогабаритным параметрам таких средств.</w:t>
      </w:r>
      <w:bookmarkEnd w:id="76"/>
    </w:p>
    <w:p w14:paraId="65E58A3F" w14:textId="1AC3CA4C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Как показал анализ существующей организации движения в г.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A37201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>, движение грузовых транспортных средств уже ограничено установкой соответствующих дорожных знаков (рис. 1.2</w:t>
      </w:r>
      <w:r w:rsidR="000B46F5" w:rsidRPr="000068F6">
        <w:rPr>
          <w:rFonts w:eastAsiaTheme="minorEastAsia"/>
          <w:sz w:val="28"/>
          <w:szCs w:val="28"/>
          <w:lang w:eastAsia="ru-RU"/>
        </w:rPr>
        <w:t>6</w:t>
      </w:r>
      <w:r w:rsidRPr="000068F6">
        <w:rPr>
          <w:rFonts w:eastAsiaTheme="minorEastAsia"/>
          <w:sz w:val="28"/>
          <w:szCs w:val="28"/>
          <w:lang w:eastAsia="ru-RU"/>
        </w:rPr>
        <w:t>). В этой связи, ввиду отсутствия проблем с движением грузового транспорта, дополнительные мероприятия данной группы в г. Зеленогорск</w:t>
      </w:r>
      <w:r w:rsidR="00A37201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не требуются.</w:t>
      </w:r>
    </w:p>
    <w:p w14:paraId="31F592CA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7" w:name="_Toc31613143"/>
      <w:r w:rsidRPr="000068F6">
        <w:t>3.3.18. Мероприятия по скоростному режиму движения транспортных средств на отдельных участках дорог или в различных зонах.</w:t>
      </w:r>
      <w:bookmarkEnd w:id="77"/>
    </w:p>
    <w:p w14:paraId="350D2B8C" w14:textId="77777777" w:rsidR="00DE32AF" w:rsidRPr="000068F6" w:rsidRDefault="00DE32AF" w:rsidP="00F55F15">
      <w:pPr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 1</w:t>
      </w:r>
      <w:r w:rsidR="00772A50">
        <w:rPr>
          <w:rFonts w:eastAsiaTheme="minorEastAsia"/>
          <w:i/>
          <w:sz w:val="28"/>
          <w:szCs w:val="28"/>
          <w:lang w:eastAsia="ru-RU"/>
        </w:rPr>
        <w:t>6</w:t>
      </w:r>
      <w:r w:rsidRPr="000068F6">
        <w:rPr>
          <w:rFonts w:eastAsiaTheme="minorEastAsia"/>
          <w:i/>
          <w:sz w:val="28"/>
          <w:szCs w:val="28"/>
          <w:lang w:eastAsia="ru-RU"/>
        </w:rPr>
        <w:t>. Ограничение скоростного режима на отдельных участках УДС.</w:t>
      </w:r>
    </w:p>
    <w:p w14:paraId="554C5D5E" w14:textId="2DB19018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Как показал анализ действующего скоростного режима, проведенный в разделе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1.5 КСОДД, в г. Зеленогорск</w:t>
      </w:r>
      <w:r w:rsidR="00A37201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имеются следующие основные участки УДС с ограничения</w:t>
      </w:r>
      <w:r w:rsidR="00A37201">
        <w:rPr>
          <w:rFonts w:eastAsiaTheme="minorEastAsia"/>
          <w:sz w:val="28"/>
          <w:szCs w:val="28"/>
          <w:lang w:eastAsia="ru-RU"/>
        </w:rPr>
        <w:t>ми максимальной скорости. Н</w:t>
      </w:r>
      <w:r w:rsidRPr="000068F6">
        <w:rPr>
          <w:rFonts w:eastAsiaTheme="minorEastAsia"/>
          <w:sz w:val="28"/>
          <w:szCs w:val="28"/>
          <w:lang w:eastAsia="ru-RU"/>
        </w:rPr>
        <w:t xml:space="preserve">а большем протяжении </w:t>
      </w:r>
      <w:r w:rsidR="00EB68FC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Мира, ул.</w:t>
      </w:r>
      <w:r w:rsidR="00125AC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Бор</w:t>
      </w:r>
      <w:r w:rsidR="00A37201">
        <w:rPr>
          <w:rFonts w:eastAsiaTheme="minorEastAsia"/>
          <w:sz w:val="28"/>
          <w:szCs w:val="28"/>
          <w:lang w:eastAsia="ru-RU"/>
        </w:rPr>
        <w:t>тникова,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="00A37201">
        <w:rPr>
          <w:rFonts w:eastAsiaTheme="minorEastAsia"/>
          <w:sz w:val="28"/>
          <w:szCs w:val="28"/>
          <w:lang w:eastAsia="ru-RU"/>
        </w:rPr>
        <w:t>Ленина и выборочно</w:t>
      </w:r>
      <w:r w:rsidRPr="000068F6">
        <w:rPr>
          <w:rFonts w:eastAsiaTheme="minorEastAsia"/>
          <w:sz w:val="28"/>
          <w:szCs w:val="28"/>
          <w:lang w:eastAsia="ru-RU"/>
        </w:rPr>
        <w:t xml:space="preserve"> на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Набережная,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Заводская,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Парковая,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Гагарина и Майском шоссе. В основном имеются ограничения максимальной скорости до 50</w:t>
      </w:r>
      <w:r w:rsidR="00A37201">
        <w:rPr>
          <w:rFonts w:eastAsiaTheme="minorEastAsia"/>
          <w:sz w:val="28"/>
          <w:szCs w:val="28"/>
          <w:lang w:eastAsia="ru-RU"/>
        </w:rPr>
        <w:t xml:space="preserve"> км/ч</w:t>
      </w:r>
      <w:r w:rsidRPr="000068F6">
        <w:rPr>
          <w:rFonts w:eastAsiaTheme="minorEastAsia"/>
          <w:sz w:val="28"/>
          <w:szCs w:val="28"/>
          <w:lang w:eastAsia="ru-RU"/>
        </w:rPr>
        <w:t xml:space="preserve"> и 40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км/ч, на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Набережная – также до 30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км/ч.</w:t>
      </w:r>
    </w:p>
    <w:p w14:paraId="6DA6D23C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целях повышения БДД предлагается ввести ограничение максимальной скорости на ряде участков УДС (таблица 3.5).</w:t>
      </w:r>
    </w:p>
    <w:p w14:paraId="33DC4800" w14:textId="3A9C8C04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Лазо и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Первомайская имеется перепад высот. Поэтому необходимо ограничить скорость движения на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Лазо в направлении от </w:t>
      </w:r>
      <w:r w:rsidR="009E171A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 xml:space="preserve">ул. Комсомольская, а на улице Первомайская – в обе стороны из-за имеющейся площадки для разворота и отстоя автобусов и отсутствия пешеходного перехода. На </w:t>
      </w:r>
      <w:r w:rsidR="00EB68FC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Советская и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Мира, от ул. Набережная до кольцевого пересечения, проходит большое количество пешеходных маршрутов, в том числе в детские образовательные учреждения. На ул. Энергетиков, помимо всего прочего, находится один из самых крупных центров притяжения – городская поликлиника, сформировано несколько стихийных пешеходных переходов, от которых сложно избавиться ввиду наличия придорожных парковок. На ул. Энергетиков предлагается введение ограничения ма</w:t>
      </w:r>
      <w:r w:rsidR="00A37201">
        <w:rPr>
          <w:rFonts w:eastAsiaTheme="minorEastAsia"/>
          <w:sz w:val="28"/>
          <w:szCs w:val="28"/>
          <w:lang w:eastAsia="ru-RU"/>
        </w:rPr>
        <w:t>ксимальной скорости до 30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="00A37201">
        <w:rPr>
          <w:rFonts w:eastAsiaTheme="minorEastAsia"/>
          <w:sz w:val="28"/>
          <w:szCs w:val="28"/>
          <w:lang w:eastAsia="ru-RU"/>
        </w:rPr>
        <w:t>км/ч.</w:t>
      </w:r>
      <w:r w:rsidR="009E171A" w:rsidRPr="000068F6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Карта-схема вводимого скор</w:t>
      </w:r>
      <w:r w:rsidR="00A37201">
        <w:rPr>
          <w:rFonts w:eastAsiaTheme="minorEastAsia"/>
          <w:sz w:val="28"/>
          <w:szCs w:val="28"/>
          <w:lang w:eastAsia="ru-RU"/>
        </w:rPr>
        <w:t xml:space="preserve">остного режима на участках УДС </w:t>
      </w:r>
      <w:r w:rsidR="009E171A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A37201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представлена на рис.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3.34.</w:t>
      </w:r>
    </w:p>
    <w:p w14:paraId="24C2F9C0" w14:textId="77777777" w:rsidR="00DE32AF" w:rsidRPr="000068F6" w:rsidRDefault="00DE32AF" w:rsidP="00F55F15">
      <w:pPr>
        <w:jc w:val="center"/>
        <w:rPr>
          <w:rFonts w:eastAsiaTheme="minorEastAsia"/>
          <w:szCs w:val="28"/>
        </w:rPr>
      </w:pPr>
      <w:r w:rsidRPr="000068F6">
        <w:rPr>
          <w:rFonts w:eastAsiaTheme="minorEastAsia"/>
          <w:noProof/>
          <w:szCs w:val="28"/>
          <w:lang w:eastAsia="ru-RU"/>
        </w:rPr>
        <w:lastRenderedPageBreak/>
        <w:drawing>
          <wp:inline distT="0" distB="0" distL="0" distR="0" wp14:anchorId="3185F85D" wp14:editId="7B95D3AF">
            <wp:extent cx="5148373" cy="2786781"/>
            <wp:effectExtent l="19050" t="0" r="0" b="0"/>
            <wp:docPr id="20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 b="1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373" cy="278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970C2" w14:textId="77777777" w:rsidR="00EB68FC" w:rsidRDefault="00DE32AF" w:rsidP="00744EDD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3.34 – Карта-схема вводимого скор</w:t>
      </w:r>
      <w:r w:rsidR="00A37201">
        <w:rPr>
          <w:rFonts w:eastAsiaTheme="minorEastAsia"/>
          <w:sz w:val="28"/>
          <w:szCs w:val="28"/>
          <w:lang w:eastAsia="ru-RU"/>
        </w:rPr>
        <w:t xml:space="preserve">остного режима на участках УДС </w:t>
      </w:r>
    </w:p>
    <w:p w14:paraId="66F3F4BE" w14:textId="041A7E3C" w:rsidR="00DE32AF" w:rsidRPr="000068F6" w:rsidRDefault="00DE32AF" w:rsidP="00744EDD">
      <w:pPr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г.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38010D7E" w14:textId="77777777" w:rsidR="00DE32AF" w:rsidRPr="000068F6" w:rsidRDefault="00DE32AF" w:rsidP="00744EDD">
      <w:pPr>
        <w:spacing w:after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3.5 – Перечень участков УДС, требующих введения ограничения максимальной скорости</w:t>
      </w:r>
    </w:p>
    <w:tbl>
      <w:tblPr>
        <w:tblW w:w="8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218"/>
        <w:gridCol w:w="6928"/>
      </w:tblGrid>
      <w:tr w:rsidR="00DE32AF" w:rsidRPr="000068F6" w14:paraId="104ED590" w14:textId="77777777" w:rsidTr="00DE32AF">
        <w:trPr>
          <w:trHeight w:val="698"/>
          <w:jc w:val="center"/>
        </w:trPr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6F66E7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№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CB7460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Значение скорости</w:t>
            </w:r>
          </w:p>
        </w:tc>
        <w:tc>
          <w:tcPr>
            <w:tcW w:w="6928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3C5326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Участок дороги</w:t>
            </w:r>
          </w:p>
        </w:tc>
      </w:tr>
      <w:tr w:rsidR="00DE32AF" w:rsidRPr="000068F6" w14:paraId="4A5C9482" w14:textId="77777777" w:rsidTr="00DE32AF">
        <w:trPr>
          <w:trHeight w:val="301"/>
          <w:jc w:val="center"/>
        </w:trPr>
        <w:tc>
          <w:tcPr>
            <w:tcW w:w="485" w:type="dxa"/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63B959" w14:textId="77777777" w:rsidR="00DE32AF" w:rsidRPr="000068F6" w:rsidRDefault="00DE32AF" w:rsidP="00F55F15">
            <w:pPr>
              <w:jc w:val="center"/>
              <w:rPr>
                <w:i/>
                <w:lang w:eastAsia="ru-RU"/>
              </w:rPr>
            </w:pPr>
            <w:r w:rsidRPr="000068F6">
              <w:rPr>
                <w:i/>
                <w:lang w:eastAsia="ru-RU"/>
              </w:rPr>
              <w:t>1</w:t>
            </w:r>
          </w:p>
        </w:tc>
        <w:tc>
          <w:tcPr>
            <w:tcW w:w="1218" w:type="dxa"/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CA6278" w14:textId="77777777" w:rsidR="00DE32AF" w:rsidRPr="000068F6" w:rsidRDefault="00DE32AF" w:rsidP="00F55F15">
            <w:pPr>
              <w:jc w:val="center"/>
              <w:rPr>
                <w:i/>
                <w:lang w:eastAsia="ru-RU"/>
              </w:rPr>
            </w:pPr>
            <w:r w:rsidRPr="000068F6">
              <w:rPr>
                <w:i/>
                <w:lang w:eastAsia="ru-RU"/>
              </w:rPr>
              <w:t>2</w:t>
            </w:r>
          </w:p>
        </w:tc>
        <w:tc>
          <w:tcPr>
            <w:tcW w:w="692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309F50" w14:textId="77777777" w:rsidR="00DE32AF" w:rsidRPr="000068F6" w:rsidRDefault="00DE32AF" w:rsidP="00F55F15">
            <w:pPr>
              <w:jc w:val="center"/>
              <w:rPr>
                <w:i/>
                <w:lang w:eastAsia="ru-RU"/>
              </w:rPr>
            </w:pPr>
            <w:r w:rsidRPr="000068F6">
              <w:rPr>
                <w:i/>
                <w:lang w:eastAsia="ru-RU"/>
              </w:rPr>
              <w:t>3</w:t>
            </w:r>
          </w:p>
        </w:tc>
      </w:tr>
      <w:tr w:rsidR="00DE32AF" w:rsidRPr="000068F6" w14:paraId="12FD52B9" w14:textId="77777777" w:rsidTr="00DE32AF">
        <w:trPr>
          <w:trHeight w:val="300"/>
          <w:jc w:val="center"/>
        </w:trPr>
        <w:tc>
          <w:tcPr>
            <w:tcW w:w="48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BA0DE6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</w:t>
            </w:r>
          </w:p>
        </w:tc>
        <w:tc>
          <w:tcPr>
            <w:tcW w:w="121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B4261D" w14:textId="77777777" w:rsidR="00DE32AF" w:rsidRPr="000068F6" w:rsidRDefault="00DE32AF" w:rsidP="00F55F15">
            <w:pPr>
              <w:jc w:val="center"/>
            </w:pPr>
            <w:r w:rsidRPr="000068F6">
              <w:t>40</w:t>
            </w:r>
          </w:p>
        </w:tc>
        <w:tc>
          <w:tcPr>
            <w:tcW w:w="6928" w:type="dxa"/>
            <w:tcBorders>
              <w:bottom w:val="single" w:sz="4" w:space="0" w:color="auto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272683" w14:textId="77777777" w:rsidR="00DE32AF" w:rsidRPr="000068F6" w:rsidRDefault="00DE32AF" w:rsidP="00F55F15">
            <w:r w:rsidRPr="000068F6">
              <w:t>ул. Лазо (от ул. Комсомольская к ул. Мира)</w:t>
            </w:r>
          </w:p>
        </w:tc>
      </w:tr>
      <w:tr w:rsidR="00DE32AF" w:rsidRPr="000068F6" w14:paraId="7450D541" w14:textId="77777777" w:rsidTr="00DE32AF">
        <w:trPr>
          <w:trHeight w:val="300"/>
          <w:jc w:val="center"/>
        </w:trPr>
        <w:tc>
          <w:tcPr>
            <w:tcW w:w="48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5B4299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2</w:t>
            </w:r>
          </w:p>
        </w:tc>
        <w:tc>
          <w:tcPr>
            <w:tcW w:w="121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16B4B0" w14:textId="77777777" w:rsidR="00DE32AF" w:rsidRPr="000068F6" w:rsidRDefault="00DE32AF" w:rsidP="00F55F15">
            <w:pPr>
              <w:jc w:val="center"/>
            </w:pPr>
            <w:r w:rsidRPr="000068F6">
              <w:t>40</w:t>
            </w:r>
          </w:p>
        </w:tc>
        <w:tc>
          <w:tcPr>
            <w:tcW w:w="6928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1E73E4" w14:textId="77777777" w:rsidR="00DE32AF" w:rsidRPr="000068F6" w:rsidRDefault="00DE32AF" w:rsidP="00F55F15">
            <w:r w:rsidRPr="000068F6">
              <w:t>ул. Первомайская (между ул. Комсомольская и ул. Мира)</w:t>
            </w:r>
          </w:p>
        </w:tc>
      </w:tr>
      <w:tr w:rsidR="00DE32AF" w:rsidRPr="000068F6" w14:paraId="1814E552" w14:textId="77777777" w:rsidTr="00DE32AF">
        <w:trPr>
          <w:trHeight w:val="300"/>
          <w:jc w:val="center"/>
        </w:trPr>
        <w:tc>
          <w:tcPr>
            <w:tcW w:w="48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12203D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3</w:t>
            </w:r>
          </w:p>
        </w:tc>
        <w:tc>
          <w:tcPr>
            <w:tcW w:w="121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6BA74A" w14:textId="77777777" w:rsidR="00DE32AF" w:rsidRPr="000068F6" w:rsidRDefault="00DE32AF" w:rsidP="00F55F15">
            <w:pPr>
              <w:jc w:val="center"/>
            </w:pPr>
            <w:r w:rsidRPr="000068F6">
              <w:t>40</w:t>
            </w:r>
          </w:p>
        </w:tc>
        <w:tc>
          <w:tcPr>
            <w:tcW w:w="692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FDA7A3" w14:textId="77777777" w:rsidR="00DE32AF" w:rsidRPr="000068F6" w:rsidRDefault="00DE32AF" w:rsidP="00F55F15">
            <w:r w:rsidRPr="000068F6">
              <w:t>ул. Советская</w:t>
            </w:r>
          </w:p>
        </w:tc>
      </w:tr>
      <w:tr w:rsidR="00DE32AF" w:rsidRPr="000068F6" w14:paraId="68C56944" w14:textId="77777777" w:rsidTr="00DE32AF">
        <w:trPr>
          <w:trHeight w:val="300"/>
          <w:jc w:val="center"/>
        </w:trPr>
        <w:tc>
          <w:tcPr>
            <w:tcW w:w="48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AE2ABE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</w:t>
            </w:r>
          </w:p>
        </w:tc>
        <w:tc>
          <w:tcPr>
            <w:tcW w:w="121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AA9E74" w14:textId="77777777" w:rsidR="00DE32AF" w:rsidRPr="000068F6" w:rsidRDefault="00DE32AF" w:rsidP="00F55F15">
            <w:pPr>
              <w:jc w:val="center"/>
            </w:pPr>
            <w:r w:rsidRPr="000068F6">
              <w:t>40</w:t>
            </w:r>
          </w:p>
        </w:tc>
        <w:tc>
          <w:tcPr>
            <w:tcW w:w="692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8DA37B" w14:textId="77777777" w:rsidR="00DE32AF" w:rsidRPr="000068F6" w:rsidRDefault="00DE32AF" w:rsidP="00F55F15">
            <w:r w:rsidRPr="000068F6">
              <w:t>ул. Мира (между ул. Набережная и кольцевым пересечением)</w:t>
            </w:r>
          </w:p>
        </w:tc>
      </w:tr>
      <w:tr w:rsidR="00DE32AF" w:rsidRPr="000068F6" w14:paraId="33067881" w14:textId="77777777" w:rsidTr="00DE32AF">
        <w:trPr>
          <w:trHeight w:val="300"/>
          <w:jc w:val="center"/>
        </w:trPr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644FC2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54C18F" w14:textId="77777777" w:rsidR="00DE32AF" w:rsidRPr="000068F6" w:rsidRDefault="00DE32AF" w:rsidP="00F55F15">
            <w:pPr>
              <w:jc w:val="center"/>
            </w:pPr>
            <w:r w:rsidRPr="000068F6">
              <w:t>30</w:t>
            </w:r>
          </w:p>
        </w:tc>
        <w:tc>
          <w:tcPr>
            <w:tcW w:w="6928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925CFF" w14:textId="77777777" w:rsidR="00DE32AF" w:rsidRPr="000068F6" w:rsidRDefault="00DE32AF" w:rsidP="00F55F15">
            <w:r w:rsidRPr="000068F6">
              <w:t>ул. Энергетиков</w:t>
            </w:r>
          </w:p>
        </w:tc>
      </w:tr>
    </w:tbl>
    <w:p w14:paraId="1A49CCD9" w14:textId="77777777" w:rsidR="00DE32AF" w:rsidRPr="000068F6" w:rsidRDefault="00DE32AF" w:rsidP="00F55F15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Дополнительные участки для ограничения скоростного режима предлагаются к реализации в рамках группы мероприятий 3.3.20 «Обеспечение маршрутов движения детей к образовательным учреждениям» и рассматриваются в соответствующем разделе.</w:t>
      </w:r>
    </w:p>
    <w:p w14:paraId="1C446E76" w14:textId="77777777" w:rsidR="00DE32AF" w:rsidRPr="000068F6" w:rsidRDefault="00DE32AF" w:rsidP="00744EDD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 1</w:t>
      </w:r>
      <w:r w:rsidR="00772A50">
        <w:rPr>
          <w:rFonts w:eastAsiaTheme="minorEastAsia"/>
          <w:i/>
          <w:sz w:val="28"/>
          <w:szCs w:val="28"/>
          <w:lang w:eastAsia="ru-RU"/>
        </w:rPr>
        <w:t>7</w:t>
      </w:r>
      <w:r w:rsidRPr="000068F6">
        <w:rPr>
          <w:rFonts w:eastAsiaTheme="minorEastAsia"/>
          <w:i/>
          <w:sz w:val="28"/>
          <w:szCs w:val="28"/>
          <w:lang w:eastAsia="ru-RU"/>
        </w:rPr>
        <w:t>. Установка искусственных дорожных неровностей.</w:t>
      </w:r>
    </w:p>
    <w:p w14:paraId="084E5F3D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Для повышения безопасности дорожного движения и снижения скоростей движения предлагается планомерное обновление ИДН, так как многие из них недостаточно выполняют свои функции в части ограничения скорости потока, ввиду физического износа. </w:t>
      </w:r>
    </w:p>
    <w:p w14:paraId="41A86DBE" w14:textId="22B440AF" w:rsidR="00DE32AF" w:rsidRPr="000068F6" w:rsidRDefault="00DE32AF" w:rsidP="00F55F15">
      <w:pPr>
        <w:pStyle w:val="3"/>
        <w:suppressAutoHyphens/>
        <w:spacing w:before="240" w:line="240" w:lineRule="auto"/>
      </w:pPr>
      <w:bookmarkStart w:id="78" w:name="_Toc31613144"/>
      <w:r w:rsidRPr="000068F6">
        <w:t>3.3.19. Мероприятия по обеспечению благоприятных условий для движения инвалидов.</w:t>
      </w:r>
      <w:bookmarkEnd w:id="78"/>
    </w:p>
    <w:p w14:paraId="7586EFE8" w14:textId="78223B22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Мероприятия по обеспечению благоприятных условий для движения инвалидов и других маломобильных групп населения реализуются совместно с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другими мероприятиями, в частности – мероприятиями по обустройству пешеходных переходов, тротуаров, остановочных пунктов, парковочного пространства. Все предлагаемые в рамках КСОДД решения должны разрабатываться с учетом доступности реконструируемых и строящихся объектов для маломобильных групп населения. В этом случае дополнительные мероприятия данной группы не требуются.</w:t>
      </w:r>
    </w:p>
    <w:p w14:paraId="54AE87F9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79" w:name="_Toc31613145"/>
      <w:r w:rsidRPr="000068F6">
        <w:t>3.3.20. Мероприятия по обеспечению маршрутов движения детей к образовательным организациям.</w:t>
      </w:r>
      <w:bookmarkEnd w:id="79"/>
    </w:p>
    <w:p w14:paraId="46A33C7D" w14:textId="77777777" w:rsidR="00DE32AF" w:rsidRPr="000068F6" w:rsidRDefault="00DE32AF" w:rsidP="00744EDD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 1</w:t>
      </w:r>
      <w:r w:rsidR="00772A50">
        <w:rPr>
          <w:rFonts w:eastAsiaTheme="minorEastAsia"/>
          <w:i/>
          <w:sz w:val="28"/>
          <w:szCs w:val="28"/>
          <w:lang w:eastAsia="ru-RU"/>
        </w:rPr>
        <w:t>8</w:t>
      </w:r>
      <w:r w:rsidRPr="000068F6">
        <w:rPr>
          <w:rFonts w:eastAsiaTheme="minorEastAsia"/>
          <w:i/>
          <w:sz w:val="28"/>
          <w:szCs w:val="28"/>
          <w:lang w:eastAsia="ru-RU"/>
        </w:rPr>
        <w:t>. Обеспечение безопасного движения детей к образовательным учреждениям.</w:t>
      </w:r>
    </w:p>
    <w:p w14:paraId="7F5469DD" w14:textId="3D5548AD" w:rsidR="00DE32AF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Письме МВД РФ от 21.06.13 г. №13/6-160 «О создании условий для комфортного движения пешеходов» [</w:t>
      </w:r>
      <w:r w:rsidR="000B46F5" w:rsidRPr="000068F6">
        <w:rPr>
          <w:rFonts w:eastAsiaTheme="minorEastAsia"/>
          <w:sz w:val="28"/>
          <w:szCs w:val="28"/>
          <w:lang w:eastAsia="ru-RU"/>
        </w:rPr>
        <w:t>44</w:t>
      </w:r>
      <w:r w:rsidRPr="000068F6">
        <w:rPr>
          <w:rFonts w:eastAsiaTheme="minorEastAsia"/>
          <w:sz w:val="28"/>
          <w:szCs w:val="28"/>
          <w:lang w:eastAsia="ru-RU"/>
        </w:rPr>
        <w:t>] предложены типовые схемы ОДД на пешеходных переходах, с акцентом на обеспечение безопасности детей. Типовая схема ОДД на нерегулируемом пешеходном переходе в непосредственной близости от образовательного учреждения, предлагаемая в этом документе, представлена на рис.</w:t>
      </w:r>
      <w:r w:rsidR="009E171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3.35.</w:t>
      </w:r>
    </w:p>
    <w:p w14:paraId="646E370C" w14:textId="77777777" w:rsidR="003F0927" w:rsidRPr="000068F6" w:rsidRDefault="003F0927" w:rsidP="00F55F15">
      <w:pPr>
        <w:pStyle w:val="Default"/>
        <w:suppressAutoHyphens/>
        <w:jc w:val="center"/>
      </w:pPr>
      <w:r w:rsidRPr="000068F6">
        <w:rPr>
          <w:noProof/>
          <w:lang w:eastAsia="ru-RU"/>
        </w:rPr>
        <w:drawing>
          <wp:inline distT="0" distB="0" distL="0" distR="0" wp14:anchorId="3DE6E0DA" wp14:editId="5D4CE3D6">
            <wp:extent cx="6096635" cy="276288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76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2B99F" w14:textId="77777777" w:rsidR="003F0927" w:rsidRPr="000068F6" w:rsidRDefault="003F0927" w:rsidP="00744EDD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3.35 – Типовая схема ОДД на маршрутах детей к образовательным учреждениям [44]</w:t>
      </w:r>
    </w:p>
    <w:p w14:paraId="61D8090A" w14:textId="189244EC" w:rsidR="00DE32AF" w:rsidRDefault="00DE32AF" w:rsidP="009E171A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Анализ дорожной сети г. Зеленогорск</w:t>
      </w:r>
      <w:r w:rsidR="00A37201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показал, что данная схема выполняется не в полной мере, например, отсутствуют ограничения скорости до 20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км/ч, а также соответствующая разметка проезжей части</w:t>
      </w:r>
      <w:r w:rsidRPr="00882301">
        <w:rPr>
          <w:rFonts w:eastAsiaTheme="minorEastAsia"/>
          <w:sz w:val="28"/>
          <w:szCs w:val="28"/>
          <w:lang w:eastAsia="ru-RU"/>
        </w:rPr>
        <w:t>. Кроме того, на некоторых участках вблизи детских образовательных учреждений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="00EE566C" w:rsidRPr="00882301">
        <w:rPr>
          <w:rFonts w:eastAsiaTheme="minorEastAsia"/>
          <w:sz w:val="28"/>
          <w:szCs w:val="28"/>
          <w:lang w:eastAsia="ru-RU"/>
        </w:rPr>
        <w:t>отсутствуют предупреждающие знаки 1.23 «Дети»</w:t>
      </w:r>
      <w:r w:rsidR="003B3CB2" w:rsidRPr="00882301">
        <w:rPr>
          <w:rFonts w:eastAsiaTheme="minorEastAsia"/>
          <w:sz w:val="28"/>
          <w:szCs w:val="28"/>
          <w:lang w:eastAsia="ru-RU"/>
        </w:rPr>
        <w:t>, например</w:t>
      </w:r>
      <w:r w:rsidR="00EE566C">
        <w:rPr>
          <w:rFonts w:eastAsiaTheme="minorEastAsia"/>
          <w:sz w:val="28"/>
          <w:szCs w:val="28"/>
          <w:lang w:eastAsia="ru-RU"/>
        </w:rPr>
        <w:t>,</w:t>
      </w:r>
      <w:r w:rsidR="003B3CB2" w:rsidRPr="00882301">
        <w:rPr>
          <w:rFonts w:eastAsiaTheme="minorEastAsia"/>
          <w:sz w:val="28"/>
          <w:szCs w:val="28"/>
          <w:lang w:eastAsia="ru-RU"/>
        </w:rPr>
        <w:t xml:space="preserve"> по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="003B3CB2" w:rsidRPr="00882301">
        <w:rPr>
          <w:rFonts w:eastAsiaTheme="minorEastAsia"/>
          <w:sz w:val="28"/>
          <w:szCs w:val="28"/>
          <w:lang w:eastAsia="ru-RU"/>
        </w:rPr>
        <w:t>Мира – между ул</w:t>
      </w:r>
      <w:r w:rsidR="00882301" w:rsidRPr="00882301">
        <w:rPr>
          <w:rFonts w:eastAsiaTheme="minorEastAsia"/>
          <w:sz w:val="28"/>
          <w:szCs w:val="28"/>
          <w:lang w:eastAsia="ru-RU"/>
        </w:rPr>
        <w:t>ицами</w:t>
      </w:r>
      <w:r w:rsidR="009E171A">
        <w:rPr>
          <w:rFonts w:eastAsiaTheme="minorEastAsia"/>
          <w:sz w:val="28"/>
          <w:szCs w:val="28"/>
          <w:lang w:eastAsia="ru-RU"/>
        </w:rPr>
        <w:t xml:space="preserve"> </w:t>
      </w:r>
      <w:r w:rsidR="003B3CB2" w:rsidRPr="00882301">
        <w:rPr>
          <w:rFonts w:eastAsiaTheme="minorEastAsia"/>
          <w:sz w:val="28"/>
          <w:szCs w:val="28"/>
          <w:lang w:eastAsia="ru-RU"/>
        </w:rPr>
        <w:t>Бортникова, Калинина и Первомайская</w:t>
      </w:r>
      <w:r w:rsidRPr="00882301">
        <w:rPr>
          <w:rFonts w:eastAsiaTheme="minorEastAsia"/>
          <w:sz w:val="28"/>
          <w:szCs w:val="28"/>
          <w:lang w:eastAsia="ru-RU"/>
        </w:rPr>
        <w:t>. Перечень участко</w:t>
      </w:r>
      <w:r w:rsidRPr="000068F6">
        <w:rPr>
          <w:rFonts w:eastAsiaTheme="minorEastAsia"/>
          <w:sz w:val="28"/>
          <w:szCs w:val="28"/>
          <w:lang w:eastAsia="ru-RU"/>
        </w:rPr>
        <w:t>в для повышения БДД на маршрутах движения детей к образовательным учреждениям представлен в таблице 3.6, а схема расположения данных участков – на рис.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3.36.</w:t>
      </w:r>
    </w:p>
    <w:p w14:paraId="37DF9D46" w14:textId="39E90FF7" w:rsidR="003F0927" w:rsidRPr="000068F6" w:rsidRDefault="003F0927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целях повышения безопасности движения детей рекомендуется привести обозначенные пешеходные переходы к типовой схеме (рис.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3.35).</w:t>
      </w:r>
    </w:p>
    <w:p w14:paraId="18A15BB3" w14:textId="78B2C6F0" w:rsidR="003F0927" w:rsidRDefault="003F0927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lastRenderedPageBreak/>
        <w:t>Как видно из таблицы 3.6, существующие пешеходные переходы имеют высокую степень обустройства техническими средствами организации дорожного движения, но, тем не менее, рекомендуется приведение их к типовой схеме (рис</w:t>
      </w:r>
      <w:r w:rsidR="00EB68FC">
        <w:rPr>
          <w:rFonts w:eastAsiaTheme="minorEastAsia"/>
          <w:sz w:val="28"/>
          <w:szCs w:val="28"/>
          <w:lang w:eastAsia="ru-RU"/>
        </w:rPr>
        <w:t xml:space="preserve">. </w:t>
      </w:r>
      <w:r w:rsidRPr="000068F6">
        <w:rPr>
          <w:rFonts w:eastAsiaTheme="minorEastAsia"/>
          <w:sz w:val="28"/>
          <w:szCs w:val="28"/>
          <w:lang w:eastAsia="ru-RU"/>
        </w:rPr>
        <w:t>3.35) путем введения ограничения скоростного режима до 20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км/ч и нанесения дополнительной дорожной разметки, согласно [44].</w:t>
      </w:r>
    </w:p>
    <w:p w14:paraId="0147B0A2" w14:textId="77777777" w:rsidR="00DE32AF" w:rsidRPr="000068F6" w:rsidRDefault="00DE32AF" w:rsidP="00744EDD">
      <w:pPr>
        <w:spacing w:before="240"/>
        <w:jc w:val="center"/>
        <w:rPr>
          <w:sz w:val="16"/>
          <w:szCs w:val="16"/>
        </w:rPr>
      </w:pPr>
      <w:r w:rsidRPr="000068F6">
        <w:rPr>
          <w:noProof/>
          <w:sz w:val="16"/>
          <w:szCs w:val="16"/>
          <w:lang w:eastAsia="ru-RU"/>
        </w:rPr>
        <w:drawing>
          <wp:inline distT="0" distB="0" distL="0" distR="0" wp14:anchorId="69CD5E02" wp14:editId="069C67B2">
            <wp:extent cx="5181600" cy="3125984"/>
            <wp:effectExtent l="19050" t="0" r="0" b="0"/>
            <wp:docPr id="208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 t="4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12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4FD8B8" w14:textId="3D56DF6E" w:rsidR="00DE32AF" w:rsidRPr="000068F6" w:rsidRDefault="00DE32AF" w:rsidP="00744EDD">
      <w:pPr>
        <w:spacing w:before="240" w:after="20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3.36 – Карта-схема расположения пешеходных переходов повышенной безопасности для движения детей к образовательным</w:t>
      </w:r>
      <w:r w:rsidR="00FB07AC">
        <w:rPr>
          <w:rFonts w:eastAsiaTheme="minorEastAsia"/>
          <w:sz w:val="28"/>
          <w:szCs w:val="28"/>
          <w:lang w:eastAsia="ru-RU"/>
        </w:rPr>
        <w:t xml:space="preserve"> учреждениям на основной части</w:t>
      </w:r>
      <w:r w:rsidRPr="000068F6">
        <w:rPr>
          <w:rFonts w:eastAsiaTheme="minorEastAsia"/>
          <w:sz w:val="28"/>
          <w:szCs w:val="28"/>
          <w:lang w:eastAsia="ru-RU"/>
        </w:rPr>
        <w:t xml:space="preserve"> г.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FB07AC">
        <w:rPr>
          <w:rFonts w:eastAsiaTheme="minorEastAsia"/>
          <w:sz w:val="28"/>
          <w:szCs w:val="28"/>
          <w:lang w:eastAsia="ru-RU"/>
        </w:rPr>
        <w:t>а</w:t>
      </w:r>
    </w:p>
    <w:p w14:paraId="3039E895" w14:textId="55AC3E3D" w:rsidR="00DE32AF" w:rsidRPr="000068F6" w:rsidRDefault="00DE32AF" w:rsidP="00744EDD">
      <w:pPr>
        <w:spacing w:after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3.6 – Адресный перечень пешеходных переходов повышенной безопасности для движения детей к образовательным учреждениям в </w:t>
      </w:r>
      <w:r w:rsidR="009E171A">
        <w:rPr>
          <w:rFonts w:eastAsiaTheme="minorEastAsia"/>
          <w:sz w:val="28"/>
          <w:szCs w:val="28"/>
          <w:lang w:eastAsia="ru-RU"/>
        </w:rPr>
        <w:br/>
      </w:r>
      <w:r w:rsidR="009E171A" w:rsidRPr="000068F6">
        <w:rPr>
          <w:rFonts w:eastAsiaTheme="minorEastAsia"/>
          <w:sz w:val="28"/>
          <w:szCs w:val="28"/>
          <w:lang w:eastAsia="ru-RU"/>
        </w:rPr>
        <w:t>г. Зеленогорс</w:t>
      </w:r>
      <w:r w:rsidR="009E171A">
        <w:rPr>
          <w:rFonts w:eastAsiaTheme="minorEastAsia"/>
          <w:sz w:val="28"/>
          <w:szCs w:val="28"/>
          <w:lang w:eastAsia="ru-RU"/>
        </w:rPr>
        <w:t>ке</w:t>
      </w:r>
    </w:p>
    <w:tbl>
      <w:tblPr>
        <w:tblW w:w="9678" w:type="dxa"/>
        <w:tblLayout w:type="fixed"/>
        <w:tblLook w:val="04A0" w:firstRow="1" w:lastRow="0" w:firstColumn="1" w:lastColumn="0" w:noHBand="0" w:noVBand="1"/>
      </w:tblPr>
      <w:tblGrid>
        <w:gridCol w:w="426"/>
        <w:gridCol w:w="3541"/>
        <w:gridCol w:w="357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DE32AF" w:rsidRPr="000068F6" w14:paraId="0FBD7D9C" w14:textId="77777777" w:rsidTr="00DE32AF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9C63F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B49BC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Расположение объекта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9FED5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3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4218C7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Существующее наличие обустройства</w:t>
            </w:r>
          </w:p>
        </w:tc>
      </w:tr>
      <w:tr w:rsidR="00DE32AF" w:rsidRPr="000068F6" w14:paraId="790027C1" w14:textId="77777777" w:rsidTr="00DE32AF">
        <w:trPr>
          <w:trHeight w:val="452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3889220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95AC844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14:paraId="0AC1AF4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Знак 3.24 «</w:t>
            </w:r>
            <w:proofErr w:type="spellStart"/>
            <w:r w:rsidRPr="000068F6">
              <w:rPr>
                <w:color w:val="000000"/>
                <w:lang w:eastAsia="ru-RU"/>
              </w:rPr>
              <w:t>Огр</w:t>
            </w:r>
            <w:proofErr w:type="spellEnd"/>
            <w:r w:rsidRPr="000068F6">
              <w:rPr>
                <w:color w:val="000000"/>
                <w:lang w:eastAsia="ru-RU"/>
              </w:rPr>
              <w:t>. макс. скорости (40)»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36CD5D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Знак 1.23 «Дети»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15527D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Разметка 1.24.1 «Дети»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AE58764" w14:textId="48C6555A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Знак 1.23 «Дети» (повторно)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287FAF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Разметка «Дети» (надпись)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5B2D3E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Разметка 1.24.1 «Дети» (повторно)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87740E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Знак 1.17 «Искусственная неровность»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1201691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Знак 3.24 «</w:t>
            </w:r>
            <w:proofErr w:type="spellStart"/>
            <w:r w:rsidRPr="000068F6">
              <w:rPr>
                <w:color w:val="000000"/>
                <w:lang w:eastAsia="ru-RU"/>
              </w:rPr>
              <w:t>Огр</w:t>
            </w:r>
            <w:proofErr w:type="spellEnd"/>
            <w:r w:rsidRPr="000068F6">
              <w:rPr>
                <w:color w:val="000000"/>
                <w:lang w:eastAsia="ru-RU"/>
              </w:rPr>
              <w:t>. макс. скорости (20)»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B29270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0068F6">
              <w:rPr>
                <w:color w:val="000000"/>
                <w:lang w:eastAsia="ru-RU"/>
              </w:rPr>
              <w:t>Разм</w:t>
            </w:r>
            <w:proofErr w:type="spellEnd"/>
            <w:r w:rsidRPr="000068F6">
              <w:rPr>
                <w:color w:val="000000"/>
                <w:lang w:eastAsia="ru-RU"/>
              </w:rPr>
              <w:t>. 1.24.2 «</w:t>
            </w:r>
            <w:proofErr w:type="spellStart"/>
            <w:r w:rsidRPr="000068F6">
              <w:rPr>
                <w:color w:val="000000"/>
                <w:lang w:eastAsia="ru-RU"/>
              </w:rPr>
              <w:t>Огр</w:t>
            </w:r>
            <w:proofErr w:type="spellEnd"/>
            <w:r w:rsidRPr="000068F6">
              <w:rPr>
                <w:color w:val="000000"/>
                <w:lang w:eastAsia="ru-RU"/>
              </w:rPr>
              <w:t>. макс. скорости (20)»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4CA9CD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Знаки 5.20 «Искусственная неровность»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BF0D75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Искусственная неровность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18358D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Знаки 5.19.1/2 «Пешеходный переход»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06F3F75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Разметка 1.14.1 «Пешеходный переход»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8657AA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Светофор типаТ7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1F70FF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Освещение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3ECB0A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Пешеходное ограждение</w:t>
            </w:r>
          </w:p>
        </w:tc>
      </w:tr>
      <w:tr w:rsidR="00DE32AF" w:rsidRPr="000068F6" w14:paraId="45FB1E9F" w14:textId="77777777" w:rsidTr="00DE32AF">
        <w:trPr>
          <w:trHeight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16021153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  <w:hideMark/>
          </w:tcPr>
          <w:p w14:paraId="685F5A84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  <w:vAlign w:val="center"/>
            <w:hideMark/>
          </w:tcPr>
          <w:p w14:paraId="2D207117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3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9F51DA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13F183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24F5D9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F855B4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FCCC5B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38A38A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9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E6AEF1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D203CD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E8CEC7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517325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BB3DE4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421970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15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D6ADB5" w14:textId="77777777" w:rsidR="00DE32AF" w:rsidRPr="000068F6" w:rsidRDefault="00DE32AF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lang w:eastAsia="ru-RU"/>
              </w:rPr>
              <w:t>16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2F8A7" w14:textId="77777777" w:rsidR="00DE32AF" w:rsidRPr="000068F6" w:rsidRDefault="00DE32AF" w:rsidP="00F55F15">
            <w:pPr>
              <w:ind w:left="-55" w:right="-87"/>
              <w:jc w:val="center"/>
              <w:rPr>
                <w:i/>
                <w:color w:val="000000"/>
              </w:rPr>
            </w:pPr>
            <w:r w:rsidRPr="000068F6">
              <w:rPr>
                <w:i/>
                <w:color w:val="000000"/>
              </w:rPr>
              <w:t>17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A2145" w14:textId="77777777" w:rsidR="00DE32AF" w:rsidRPr="000068F6" w:rsidRDefault="00DE32AF" w:rsidP="00F55F15">
            <w:pPr>
              <w:ind w:left="-55" w:right="-87"/>
              <w:jc w:val="center"/>
              <w:rPr>
                <w:i/>
                <w:color w:val="000000"/>
              </w:rPr>
            </w:pPr>
            <w:r w:rsidRPr="000068F6">
              <w:rPr>
                <w:i/>
                <w:color w:val="000000"/>
              </w:rPr>
              <w:t>18</w:t>
            </w:r>
          </w:p>
        </w:tc>
      </w:tr>
      <w:tr w:rsidR="00DE32AF" w:rsidRPr="000068F6" w14:paraId="077FB8A8" w14:textId="77777777" w:rsidTr="00DE32AF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D28956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0EB7E56" w14:textId="2D404EF3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</w:t>
            </w:r>
            <w:r w:rsidR="00744EDD">
              <w:rPr>
                <w:color w:val="000000"/>
                <w:lang w:eastAsia="ru-RU"/>
              </w:rPr>
              <w:t xml:space="preserve"> </w:t>
            </w:r>
            <w:r w:rsidRPr="000068F6">
              <w:rPr>
                <w:color w:val="000000"/>
                <w:lang w:eastAsia="ru-RU"/>
              </w:rPr>
              <w:t>Набережная, 4 (школа №161)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5A77C5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B181D3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CE83E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A5E48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3D7CD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EC185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6F2E6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53187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DEE70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52925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C4416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0E291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4B504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54072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BFC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45B9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●</w:t>
            </w:r>
          </w:p>
        </w:tc>
      </w:tr>
      <w:tr w:rsidR="00DE32AF" w:rsidRPr="000068F6" w14:paraId="188A689D" w14:textId="77777777" w:rsidTr="00DE32AF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DBAE77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BC0F63B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Набережная, 14 (школа №167)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B2F79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D16AF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01836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1A37E5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DF183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B1EA5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79356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03544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C47AF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AEFDE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50218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23D765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0B07D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39C91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FB8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76E0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●</w:t>
            </w:r>
          </w:p>
        </w:tc>
      </w:tr>
      <w:tr w:rsidR="00DE32AF" w:rsidRPr="000068F6" w14:paraId="02D37953" w14:textId="77777777" w:rsidTr="00DE32AF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DBFE78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2BDF43E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Строителей, 19 (школа №172)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4FE6A3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4FB53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E7A2B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5A5F5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082EB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F4554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7967B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8D34F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35E53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A8122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CD369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B4F3B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F65C5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40690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A87C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2997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●</w:t>
            </w:r>
          </w:p>
        </w:tc>
      </w:tr>
      <w:tr w:rsidR="00DE32AF" w:rsidRPr="000068F6" w14:paraId="2593468F" w14:textId="77777777" w:rsidTr="00DE32AF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E2151C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D50903E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Парковая, 6 (школа №175)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BA666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F7E18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92C20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2AF1F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9185F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CE456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48677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B70AB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23D6D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F4E7D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6E193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CB0A9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62C72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7F241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983E3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9860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●</w:t>
            </w:r>
          </w:p>
        </w:tc>
      </w:tr>
      <w:tr w:rsidR="00DE32AF" w:rsidRPr="000068F6" w14:paraId="5558A89A" w14:textId="77777777" w:rsidTr="00DE32AF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06B1D2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5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1E07EEA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Бортникова, 17 (техникум)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717E4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05FDCD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E67F1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A53744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461D3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DBCE6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891B5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EA594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6FEAFB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96987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64F68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52BAA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CFDDE1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7FDD93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2C43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FAB4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●</w:t>
            </w:r>
          </w:p>
        </w:tc>
      </w:tr>
      <w:tr w:rsidR="00DE32AF" w:rsidRPr="000068F6" w14:paraId="4D4E11B3" w14:textId="77777777" w:rsidTr="00DE32AF">
        <w:trPr>
          <w:trHeight w:val="2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8F449" w14:textId="77777777" w:rsidR="00DE32AF" w:rsidRPr="000068F6" w:rsidRDefault="00DE32AF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6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AD07448" w14:textId="77777777" w:rsidR="00DE32AF" w:rsidRPr="000068F6" w:rsidRDefault="00DE32A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Ул. Диктатуры Пролетариата, 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09A6E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53CC78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D8036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07E209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7735BA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552532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80B61F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D79DA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C6DF36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6DFD85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A3CE87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36EA83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CF526C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99C0DE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●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8D100" w14:textId="77777777" w:rsidR="00DE32AF" w:rsidRPr="000068F6" w:rsidRDefault="00DE32A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–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CA5D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●</w:t>
            </w:r>
          </w:p>
        </w:tc>
      </w:tr>
    </w:tbl>
    <w:p w14:paraId="4709D78B" w14:textId="77A3A9E0" w:rsidR="002D4BBD" w:rsidRDefault="003F0927" w:rsidP="00744EDD">
      <w:pPr>
        <w:spacing w:before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Помимо выше обозначенных, рекомендуется дополнительное оборудование пешеходных переходов по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 светофорами типа Т7, а также знаками и разметкой, предупреждающей о движении детей, т.к. через данные переходы осуществляют движение большое количество школьников и родителей с детьми в расположенные поблизости дошкольные и образовательные учреждения (</w:t>
      </w:r>
      <w:r w:rsidR="009E171A">
        <w:rPr>
          <w:rFonts w:eastAsiaTheme="minorEastAsia"/>
          <w:sz w:val="28"/>
          <w:szCs w:val="28"/>
          <w:lang w:eastAsia="ru-RU"/>
        </w:rPr>
        <w:t>МБДОУ</w:t>
      </w:r>
      <w:r w:rsidRPr="000068F6">
        <w:rPr>
          <w:rFonts w:eastAsiaTheme="minorEastAsia"/>
          <w:sz w:val="28"/>
          <w:szCs w:val="28"/>
          <w:lang w:eastAsia="ru-RU"/>
        </w:rPr>
        <w:t xml:space="preserve"> №</w:t>
      </w:r>
      <w:r w:rsidR="009E171A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6, 7, 8, 10, 11, 13, 14, 17, 32, </w:t>
      </w:r>
      <w:r w:rsidR="009E171A">
        <w:rPr>
          <w:rFonts w:eastAsiaTheme="minorEastAsia"/>
          <w:sz w:val="28"/>
          <w:szCs w:val="28"/>
          <w:lang w:eastAsia="ru-RU"/>
        </w:rPr>
        <w:t>МБОУ СОШ</w:t>
      </w:r>
      <w:r w:rsidRPr="000068F6">
        <w:rPr>
          <w:rFonts w:eastAsiaTheme="minorEastAsia"/>
          <w:sz w:val="28"/>
          <w:szCs w:val="28"/>
          <w:lang w:eastAsia="ru-RU"/>
        </w:rPr>
        <w:t xml:space="preserve"> №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169, 173, гимназия №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164). </w:t>
      </w:r>
    </w:p>
    <w:p w14:paraId="5F9ECF54" w14:textId="3F40C131" w:rsidR="003F0927" w:rsidRDefault="003F0927" w:rsidP="00F55F15">
      <w:pPr>
        <w:ind w:firstLine="709"/>
        <w:jc w:val="both"/>
      </w:pPr>
      <w:r w:rsidRPr="000068F6">
        <w:rPr>
          <w:rFonts w:eastAsiaTheme="minorEastAsia"/>
          <w:sz w:val="28"/>
          <w:szCs w:val="28"/>
          <w:lang w:eastAsia="ru-RU"/>
        </w:rPr>
        <w:t>Также необходима установка знаков 1.23 «Дети» на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Горьког</w:t>
      </w:r>
      <w:r>
        <w:rPr>
          <w:rFonts w:eastAsiaTheme="minorEastAsia"/>
          <w:sz w:val="28"/>
          <w:szCs w:val="28"/>
          <w:lang w:eastAsia="ru-RU"/>
        </w:rPr>
        <w:t>о, на подъездах к детскому дому</w:t>
      </w:r>
      <w:r w:rsidRPr="000068F6">
        <w:rPr>
          <w:rFonts w:eastAsiaTheme="minorEastAsia"/>
          <w:sz w:val="28"/>
          <w:szCs w:val="28"/>
          <w:lang w:eastAsia="ru-RU"/>
        </w:rPr>
        <w:t>, и по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Калинина, перед ДЮСШ им.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Героя Советского Союза Д.Ф.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 xml:space="preserve">Кудрина. </w:t>
      </w:r>
    </w:p>
    <w:p w14:paraId="6A84AF91" w14:textId="5CB8FE98" w:rsidR="00DE32AF" w:rsidRPr="000068F6" w:rsidRDefault="00DE32AF" w:rsidP="00F55F15">
      <w:pPr>
        <w:pStyle w:val="3"/>
        <w:suppressAutoHyphens/>
        <w:spacing w:before="240" w:line="240" w:lineRule="auto"/>
      </w:pPr>
      <w:bookmarkStart w:id="80" w:name="_Toc31613146"/>
      <w:r w:rsidRPr="000068F6">
        <w:t>3.3.21. Мероприятия по развитию сети дорог, дорог или участков дорог, локально-реконструкционным мероприятиям, повышающим эффективность функционирования сети дорог в целом.</w:t>
      </w:r>
      <w:bookmarkEnd w:id="80"/>
    </w:p>
    <w:p w14:paraId="7F5036A6" w14:textId="06C872A0" w:rsidR="00DE32AF" w:rsidRPr="000068F6" w:rsidRDefault="00DE32AF" w:rsidP="00F55F15">
      <w:pPr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EB68F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="00772A50">
        <w:rPr>
          <w:rFonts w:eastAsiaTheme="minorEastAsia"/>
          <w:i/>
          <w:sz w:val="28"/>
          <w:szCs w:val="28"/>
          <w:lang w:eastAsia="ru-RU"/>
        </w:rPr>
        <w:t>19</w:t>
      </w:r>
      <w:r w:rsidRPr="000068F6">
        <w:rPr>
          <w:rFonts w:eastAsiaTheme="minorEastAsia"/>
          <w:i/>
          <w:sz w:val="28"/>
          <w:szCs w:val="28"/>
          <w:lang w:eastAsia="ru-RU"/>
        </w:rPr>
        <w:t>. Организация дорожного движения на площадке перед спорткомплексом «Прометей» (ул</w:t>
      </w:r>
      <w:r w:rsidR="00EB68FC">
        <w:rPr>
          <w:rFonts w:eastAsiaTheme="minorEastAsia"/>
          <w:i/>
          <w:sz w:val="28"/>
          <w:szCs w:val="28"/>
          <w:lang w:eastAsia="ru-RU"/>
        </w:rPr>
        <w:t xml:space="preserve">. </w:t>
      </w:r>
      <w:r w:rsidRPr="000068F6">
        <w:rPr>
          <w:rFonts w:eastAsiaTheme="minorEastAsia"/>
          <w:i/>
          <w:sz w:val="28"/>
          <w:szCs w:val="28"/>
          <w:lang w:eastAsia="ru-RU"/>
        </w:rPr>
        <w:t>Первомайская, 10).</w:t>
      </w:r>
    </w:p>
    <w:p w14:paraId="434D6A80" w14:textId="2B780974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Первомайская, перед спорткомплексом «Прометей», расположена площадка для разворота и отстоя автобусов городских маршрутов и одноимённые конечный и промежуточный остановочные пункты. Кроме организации стоянки автобусов городских маршрутов, она используется посетителями спорткомплекса в качестве парковки, а также пешеходами для подхода к спорткомплексу со стороны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Горького. Её территория сейчас отделена от проезжей части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Первомайская разметкой 1.11, но сама площадь не размечена. Данные факторы в совокупности приводят к снижению БДД на рассматриваемом участке УДС.</w:t>
      </w:r>
    </w:p>
    <w:p w14:paraId="0BFB956F" w14:textId="13F2E094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Для решения проблемы безопасности и удобства участников дорожного движения предлагается изменить ОДД на данной территории (рис.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3.37). Для этого необходимо: строительство тротуаров вдоль здания спорткомплекса, вдоль посадочной площадки конечного остановочного пункта, а также через площадь до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Горького и к промежуточному ОП; разметка парковочных мест для индивидуального транспорта с обеих сторон тротуара через площадь; обустройство пешеходных переходов через ул. Первомайская и ко входу в здание спорткомплекса; установка необходимых дорожных знаков, регламентирующих остановку и стоянку транспортных средств.</w:t>
      </w:r>
    </w:p>
    <w:p w14:paraId="4DA06A23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3942B988" wp14:editId="4FD47424">
            <wp:extent cx="5144135" cy="3429635"/>
            <wp:effectExtent l="19050" t="0" r="0" b="0"/>
            <wp:docPr id="2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1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49E01" w14:textId="77777777" w:rsidR="00DE32AF" w:rsidRPr="000068F6" w:rsidRDefault="00DE32AF" w:rsidP="00744EDD">
      <w:pPr>
        <w:spacing w:before="240" w:after="240"/>
        <w:ind w:firstLine="709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3.37 – Предложение по организации дорожного движения на площадке перед </w:t>
      </w:r>
      <w:r w:rsidR="00D015F1">
        <w:rPr>
          <w:rFonts w:eastAsiaTheme="minorEastAsia"/>
          <w:sz w:val="28"/>
          <w:szCs w:val="28"/>
          <w:lang w:eastAsia="ru-RU"/>
        </w:rPr>
        <w:t>зданием № 10 по ул. Первомайская</w:t>
      </w:r>
    </w:p>
    <w:p w14:paraId="17FE4550" w14:textId="0C390D99" w:rsidR="00DE32AF" w:rsidRPr="000068F6" w:rsidRDefault="00DE32AF" w:rsidP="00744EDD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EB68F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2</w:t>
      </w:r>
      <w:r w:rsidR="00772A50">
        <w:rPr>
          <w:rFonts w:eastAsiaTheme="minorEastAsia"/>
          <w:i/>
          <w:sz w:val="28"/>
          <w:szCs w:val="28"/>
          <w:lang w:eastAsia="ru-RU"/>
        </w:rPr>
        <w:t>0</w:t>
      </w:r>
      <w:r w:rsidRPr="000068F6">
        <w:rPr>
          <w:rFonts w:eastAsiaTheme="minorEastAsia"/>
          <w:i/>
          <w:sz w:val="28"/>
          <w:szCs w:val="28"/>
          <w:lang w:eastAsia="ru-RU"/>
        </w:rPr>
        <w:t>. Реорганизация парковки на тротуаре перед д.</w:t>
      </w:r>
      <w:r w:rsidR="00EB68FC">
        <w:rPr>
          <w:rFonts w:eastAsiaTheme="minorEastAsia"/>
          <w:i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i/>
          <w:sz w:val="28"/>
          <w:szCs w:val="28"/>
          <w:lang w:eastAsia="ru-RU"/>
        </w:rPr>
        <w:t>3 и 7 по ул.</w:t>
      </w:r>
      <w:r w:rsidR="00EB68F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Советская.</w:t>
      </w:r>
    </w:p>
    <w:p w14:paraId="10B5C357" w14:textId="51566EAB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На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Советская, перед домами 3 и 7, обустроена стоянка для автомобилей, совмещённая с тротуаром для пешеходов (рис. 3.38). Даная парковка пользуется спросом у автомобилистов, ввиду расположенных вблизи образовательных и спортивных учреждений, что и было установлено в ходе обследования территории. При этом водители индивидуального транспорта для подъезда к парковочным местам используют тротуар, создавая неудобства пешеходам. С целью повышения безопасности для пешеходов предлагается обустроить на данных участках УДС карманы под парковку с сохранением способа постановки автомобилей на стоянку (рис.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3.39).</w:t>
      </w:r>
    </w:p>
    <w:p w14:paraId="281399B4" w14:textId="77777777" w:rsidR="00417742" w:rsidRDefault="00417742" w:rsidP="00F55F15">
      <w:pPr>
        <w:jc w:val="center"/>
        <w:rPr>
          <w:rFonts w:eastAsiaTheme="minorEastAsia"/>
          <w:sz w:val="28"/>
          <w:szCs w:val="28"/>
          <w:lang w:eastAsia="ru-RU"/>
        </w:rPr>
      </w:pPr>
    </w:p>
    <w:p w14:paraId="12FC519B" w14:textId="77777777" w:rsidR="00417742" w:rsidRDefault="00417742" w:rsidP="00F55F15">
      <w:pPr>
        <w:jc w:val="center"/>
        <w:rPr>
          <w:rFonts w:eastAsiaTheme="minorEastAsia"/>
          <w:sz w:val="28"/>
          <w:szCs w:val="28"/>
          <w:lang w:eastAsia="ru-RU"/>
        </w:rPr>
      </w:pPr>
    </w:p>
    <w:p w14:paraId="74D35829" w14:textId="77777777" w:rsidR="00417742" w:rsidRDefault="00417742" w:rsidP="00F55F15">
      <w:pPr>
        <w:jc w:val="center"/>
        <w:rPr>
          <w:rFonts w:eastAsiaTheme="minorEastAsia"/>
          <w:sz w:val="28"/>
          <w:szCs w:val="28"/>
          <w:lang w:eastAsia="ru-RU"/>
        </w:rPr>
      </w:pPr>
    </w:p>
    <w:p w14:paraId="6AEA0737" w14:textId="77777777" w:rsidR="00417742" w:rsidRDefault="00417742" w:rsidP="00F55F15">
      <w:pPr>
        <w:jc w:val="center"/>
        <w:rPr>
          <w:rFonts w:eastAsiaTheme="minorEastAsia"/>
          <w:sz w:val="28"/>
          <w:szCs w:val="28"/>
          <w:lang w:eastAsia="ru-RU"/>
        </w:rPr>
      </w:pPr>
    </w:p>
    <w:p w14:paraId="2F23BF98" w14:textId="77777777" w:rsidR="00DE32AF" w:rsidRPr="000068F6" w:rsidRDefault="00DE32AF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 wp14:anchorId="24786BD6" wp14:editId="3ACDB3A7">
            <wp:extent cx="5143500" cy="3619500"/>
            <wp:effectExtent l="19050" t="0" r="0" b="0"/>
            <wp:docPr id="2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9F261" w14:textId="340DE590" w:rsidR="00DE32AF" w:rsidRDefault="00DE32AF" w:rsidP="00744EDD">
      <w:pPr>
        <w:spacing w:before="240"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3.38 – Существующая организация парковочного пространства перед д.</w:t>
      </w:r>
      <w:r w:rsidR="00EB68FC">
        <w:rPr>
          <w:rFonts w:eastAsiaTheme="minorEastAsia"/>
          <w:sz w:val="28"/>
          <w:szCs w:val="28"/>
          <w:lang w:eastAsia="ru-RU"/>
        </w:rPr>
        <w:t xml:space="preserve"> № </w:t>
      </w:r>
      <w:r w:rsidRPr="000068F6">
        <w:rPr>
          <w:rFonts w:eastAsiaTheme="minorEastAsia"/>
          <w:sz w:val="28"/>
          <w:szCs w:val="28"/>
          <w:lang w:eastAsia="ru-RU"/>
        </w:rPr>
        <w:t>3 и 7 по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Советская</w:t>
      </w:r>
    </w:p>
    <w:p w14:paraId="04E83175" w14:textId="77777777" w:rsidR="00417742" w:rsidRPr="000068F6" w:rsidRDefault="00417742" w:rsidP="00F55F15">
      <w:pPr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0071EF61" wp14:editId="2DF90A52">
            <wp:extent cx="5143500" cy="36195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E180A" w14:textId="136532D9" w:rsidR="00417742" w:rsidRPr="000068F6" w:rsidRDefault="00417742" w:rsidP="00744EDD">
      <w:pPr>
        <w:spacing w:before="240" w:after="240"/>
        <w:jc w:val="center"/>
        <w:rPr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3.39 – Предложение по организации парковочного пространства перед д.</w:t>
      </w:r>
      <w:r w:rsidR="00EB68FC">
        <w:rPr>
          <w:rFonts w:eastAsiaTheme="minorEastAsia"/>
          <w:sz w:val="28"/>
          <w:szCs w:val="28"/>
          <w:lang w:eastAsia="ru-RU"/>
        </w:rPr>
        <w:t xml:space="preserve">№ </w:t>
      </w:r>
      <w:r w:rsidRPr="000068F6">
        <w:rPr>
          <w:rFonts w:eastAsiaTheme="minorEastAsia"/>
          <w:sz w:val="28"/>
          <w:szCs w:val="28"/>
          <w:lang w:eastAsia="ru-RU"/>
        </w:rPr>
        <w:t>3 и 7 по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Советская</w:t>
      </w:r>
    </w:p>
    <w:p w14:paraId="2308CC2E" w14:textId="77777777" w:rsidR="00744EDD" w:rsidRDefault="00744EDD" w:rsidP="00F55F15">
      <w:pPr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</w:p>
    <w:p w14:paraId="54B37942" w14:textId="5ADE73AE" w:rsidR="004979E6" w:rsidRPr="000068F6" w:rsidRDefault="004979E6" w:rsidP="00744EDD">
      <w:pPr>
        <w:spacing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lastRenderedPageBreak/>
        <w:t>Мероприятие №</w:t>
      </w:r>
      <w:r w:rsidR="00EB68F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2</w:t>
      </w:r>
      <w:r>
        <w:rPr>
          <w:rFonts w:eastAsiaTheme="minorEastAsia"/>
          <w:i/>
          <w:sz w:val="28"/>
          <w:szCs w:val="28"/>
          <w:lang w:eastAsia="ru-RU"/>
        </w:rPr>
        <w:t>1</w:t>
      </w:r>
      <w:r w:rsidRPr="000068F6">
        <w:rPr>
          <w:rFonts w:eastAsiaTheme="minorEastAsia"/>
          <w:i/>
          <w:sz w:val="28"/>
          <w:szCs w:val="28"/>
          <w:lang w:eastAsia="ru-RU"/>
        </w:rPr>
        <w:t>. Повышение видимости участников дорожного движения.</w:t>
      </w:r>
    </w:p>
    <w:p w14:paraId="043FB9CA" w14:textId="77777777" w:rsidR="00417742" w:rsidRDefault="004979E6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ходе опроса жителей г. Зеленогорск</w:t>
      </w:r>
      <w:r w:rsidR="00D015F1">
        <w:rPr>
          <w:rFonts w:eastAsiaTheme="minorEastAsia"/>
          <w:sz w:val="28"/>
          <w:szCs w:val="28"/>
          <w:lang w:eastAsia="ru-RU"/>
        </w:rPr>
        <w:t>а</w:t>
      </w:r>
      <w:r w:rsidRPr="000068F6">
        <w:rPr>
          <w:rFonts w:eastAsiaTheme="minorEastAsia"/>
          <w:sz w:val="28"/>
          <w:szCs w:val="28"/>
          <w:lang w:eastAsia="ru-RU"/>
        </w:rPr>
        <w:t xml:space="preserve"> [35] была выявлена серьезная проблема с обеспечением взаимной видимости участников дорожного движения при выезде с прилегающих территорий.</w:t>
      </w:r>
    </w:p>
    <w:p w14:paraId="1BC72193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Основной причиной снижения видимости является наличие кустарникового озеленения. Некоторые из проблемных участков перечислены ниже:</w:t>
      </w:r>
    </w:p>
    <w:p w14:paraId="415FB7CE" w14:textId="1275EDDB" w:rsidR="00DE32AF" w:rsidRPr="000068F6" w:rsidRDefault="00DE32AF" w:rsidP="00744EDD">
      <w:pPr>
        <w:pStyle w:val="a0"/>
        <w:numPr>
          <w:ilvl w:val="0"/>
          <w:numId w:val="1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Мира, 31 (выезд от магазина «Ромашка»);</w:t>
      </w:r>
    </w:p>
    <w:p w14:paraId="101B248B" w14:textId="21ED8284" w:rsidR="00DE32AF" w:rsidRPr="000068F6" w:rsidRDefault="00DE32AF" w:rsidP="00744EDD">
      <w:pPr>
        <w:pStyle w:val="a0"/>
        <w:numPr>
          <w:ilvl w:val="0"/>
          <w:numId w:val="1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Калинина, 13, 15, 17 (выезды из дворовых территорий);</w:t>
      </w:r>
    </w:p>
    <w:p w14:paraId="7C559FA4" w14:textId="77777777" w:rsidR="00DE32AF" w:rsidRPr="000068F6" w:rsidRDefault="00DE32AF" w:rsidP="00744EDD">
      <w:pPr>
        <w:pStyle w:val="a0"/>
        <w:numPr>
          <w:ilvl w:val="0"/>
          <w:numId w:val="1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Энергетиков, 6 (выезд от поликлиники);</w:t>
      </w:r>
    </w:p>
    <w:p w14:paraId="7BDA4ACA" w14:textId="77777777" w:rsidR="00DE32AF" w:rsidRPr="000068F6" w:rsidRDefault="00DE32AF" w:rsidP="00744EDD">
      <w:pPr>
        <w:pStyle w:val="a0"/>
        <w:numPr>
          <w:ilvl w:val="0"/>
          <w:numId w:val="1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Гагарина, 25/3 (у магазина «</w:t>
      </w:r>
      <w:proofErr w:type="spellStart"/>
      <w:r w:rsidRPr="000068F6">
        <w:rPr>
          <w:rFonts w:eastAsiaTheme="minorEastAsia"/>
          <w:sz w:val="28"/>
          <w:szCs w:val="28"/>
          <w:lang w:eastAsia="ru-RU"/>
        </w:rPr>
        <w:t>Формика</w:t>
      </w:r>
      <w:proofErr w:type="spellEnd"/>
      <w:r w:rsidRPr="000068F6">
        <w:rPr>
          <w:rFonts w:eastAsiaTheme="minorEastAsia"/>
          <w:sz w:val="28"/>
          <w:szCs w:val="28"/>
          <w:lang w:eastAsia="ru-RU"/>
        </w:rPr>
        <w:t>»);</w:t>
      </w:r>
    </w:p>
    <w:p w14:paraId="00741D19" w14:textId="77777777" w:rsidR="00DE32AF" w:rsidRPr="000068F6" w:rsidRDefault="00DE32AF" w:rsidP="00744EDD">
      <w:pPr>
        <w:pStyle w:val="a0"/>
        <w:numPr>
          <w:ilvl w:val="0"/>
          <w:numId w:val="11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 ул. Парковая, 15А (у магазина «Карат»).</w:t>
      </w:r>
    </w:p>
    <w:p w14:paraId="018D0959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Реализация данного мероприятия не требует дополнительных источников финансирования, т.к. предлагается к выполнению службами, отвечающими за благоустройство города.</w:t>
      </w:r>
    </w:p>
    <w:p w14:paraId="1AAC56D4" w14:textId="4510D292" w:rsidR="00DE32AF" w:rsidRPr="000068F6" w:rsidRDefault="00DE32AF" w:rsidP="00744EDD">
      <w:pPr>
        <w:spacing w:before="240"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</w:t>
      </w:r>
      <w:r w:rsidR="00EB68FC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i/>
          <w:sz w:val="28"/>
          <w:szCs w:val="28"/>
          <w:lang w:eastAsia="ru-RU"/>
        </w:rPr>
        <w:t>2</w:t>
      </w:r>
      <w:r w:rsidR="00772A50">
        <w:rPr>
          <w:rFonts w:eastAsiaTheme="minorEastAsia"/>
          <w:i/>
          <w:sz w:val="28"/>
          <w:szCs w:val="28"/>
          <w:lang w:eastAsia="ru-RU"/>
        </w:rPr>
        <w:t>2</w:t>
      </w:r>
      <w:r w:rsidRPr="000068F6">
        <w:rPr>
          <w:rFonts w:eastAsiaTheme="minorEastAsia"/>
          <w:i/>
          <w:sz w:val="28"/>
          <w:szCs w:val="28"/>
          <w:lang w:eastAsia="ru-RU"/>
        </w:rPr>
        <w:t xml:space="preserve">. Повышение эффективности организации дорожного движения при выезде от </w:t>
      </w:r>
      <w:r w:rsidR="00D015F1">
        <w:rPr>
          <w:rFonts w:eastAsiaTheme="minorEastAsia"/>
          <w:i/>
          <w:sz w:val="28"/>
          <w:szCs w:val="28"/>
          <w:lang w:eastAsia="ru-RU"/>
        </w:rPr>
        <w:t>здания № 6 по ул. Гагарина (</w:t>
      </w:r>
      <w:proofErr w:type="spellStart"/>
      <w:r w:rsidR="00D015F1">
        <w:rPr>
          <w:rFonts w:eastAsiaTheme="minorEastAsia"/>
          <w:i/>
          <w:sz w:val="28"/>
          <w:szCs w:val="28"/>
          <w:lang w:eastAsia="ru-RU"/>
        </w:rPr>
        <w:t>Басссейн</w:t>
      </w:r>
      <w:proofErr w:type="spellEnd"/>
      <w:r w:rsidR="00D015F1">
        <w:rPr>
          <w:rFonts w:eastAsiaTheme="minorEastAsia"/>
          <w:i/>
          <w:sz w:val="28"/>
          <w:szCs w:val="28"/>
          <w:lang w:eastAsia="ru-RU"/>
        </w:rPr>
        <w:t xml:space="preserve"> «Нептун») на</w:t>
      </w:r>
      <w:r w:rsidR="00D015F1">
        <w:rPr>
          <w:rFonts w:eastAsiaTheme="minorEastAsia"/>
          <w:i/>
          <w:sz w:val="28"/>
          <w:szCs w:val="28"/>
          <w:lang w:eastAsia="ru-RU"/>
        </w:rPr>
        <w:br/>
        <w:t xml:space="preserve"> ул. Калинина</w:t>
      </w:r>
    </w:p>
    <w:p w14:paraId="608BCA88" w14:textId="17F0D1BA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Бассейн «Нептун» в г. Зеленогорск является одним из крупных центров притяжения. В пиковые часы наблюдаются проблемы с выездом от бассейна на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(рис.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3.40), который производится по приоритету выезда с прилегающей территории. Находящийся рядом светофорный объект не распространяет на него своё действие. Он работает в двухфазном режиме: первая фаза – движение по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Калинина, вторая – по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Гагарина. Интенсивность движения на данном перекрёстке (ул.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Калинина –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Гагарина) как правило такова, что разрывов в имеющем приоритет потоке не образуется, в результате чего происходят существенные задержки при попытке выезда от бассейна на ул. Калинина.</w:t>
      </w:r>
    </w:p>
    <w:p w14:paraId="6DE5A7D8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Наиболее подходящим решением является реконструкция данного пересечения в классическое </w:t>
      </w:r>
      <w:r w:rsidRPr="000068F6">
        <w:rPr>
          <w:rFonts w:eastAsiaTheme="minorEastAsia"/>
          <w:sz w:val="28"/>
          <w:szCs w:val="28"/>
          <w:lang w:val="en-US" w:eastAsia="ru-RU"/>
        </w:rPr>
        <w:t>X</w:t>
      </w:r>
      <w:r w:rsidRPr="000068F6">
        <w:rPr>
          <w:rFonts w:eastAsiaTheme="minorEastAsia"/>
          <w:sz w:val="28"/>
          <w:szCs w:val="28"/>
          <w:lang w:eastAsia="ru-RU"/>
        </w:rPr>
        <w:t>-образное, с прямым въездом и выездом к бассейну. Однако его реализация является дорогостоящей.</w:t>
      </w:r>
    </w:p>
    <w:p w14:paraId="1E65094C" w14:textId="77777777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качестве бюджетного варианта предлагается перераспределение фаз работы светофорного объекта таким образом, чтобы в течение цикла регулирования имелось 5–7 секунд красного сигнала во всех направлениях. Этого будет достаточно для разрыва основного потока и возможности комфортного выезда от бассейна направо.</w:t>
      </w:r>
    </w:p>
    <w:p w14:paraId="25227DF4" w14:textId="77777777" w:rsidR="00DE32AF" w:rsidRPr="000068F6" w:rsidRDefault="00DE32AF" w:rsidP="00F55F15">
      <w:pPr>
        <w:jc w:val="center"/>
        <w:rPr>
          <w:lang w:eastAsia="ru-RU"/>
        </w:rPr>
      </w:pPr>
      <w:r w:rsidRPr="000068F6">
        <w:rPr>
          <w:noProof/>
          <w:lang w:eastAsia="ru-RU"/>
        </w:rPr>
        <w:lastRenderedPageBreak/>
        <w:drawing>
          <wp:inline distT="0" distB="0" distL="0" distR="0" wp14:anchorId="460DBA77" wp14:editId="17B741EF">
            <wp:extent cx="4610735" cy="3229610"/>
            <wp:effectExtent l="19050" t="0" r="0" b="0"/>
            <wp:docPr id="21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35" cy="322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6CF36" w14:textId="57C353B2" w:rsidR="00DE32AF" w:rsidRPr="000068F6" w:rsidRDefault="00DE32AF" w:rsidP="00394B41">
      <w:pPr>
        <w:spacing w:before="240" w:after="240"/>
        <w:jc w:val="center"/>
        <w:rPr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Рисунок 3.40 – Выезд из бассейна «Нептун» смещен относительно перекрестка ул. Калинина – ул. Гагарина</w:t>
      </w:r>
    </w:p>
    <w:p w14:paraId="28A9D3AF" w14:textId="23F9B76A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Чтобы обеспечить возможность выезда с бассейна налево (в том числе на ул. Гагарина) без реконструкции перекрёстка, предлагается включить выезд из бассейна в схему светофорного регулирования. Для этого необходимо увеличение цикла светофорного регулирования путем включения в него отдельной фазы для выезжающих из бассейна. По результатам моделирования расчетное увеличение времени для рассматриваемой фазы составит 10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с., с учетом 3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 на желтый сигнал светофора.</w:t>
      </w:r>
    </w:p>
    <w:p w14:paraId="162A9973" w14:textId="77777777" w:rsidR="00DE32AF" w:rsidRPr="000068F6" w:rsidRDefault="00DE32AF" w:rsidP="00F55F15">
      <w:pPr>
        <w:pStyle w:val="3"/>
        <w:suppressAutoHyphens/>
        <w:spacing w:before="240" w:line="240" w:lineRule="auto"/>
      </w:pPr>
      <w:bookmarkStart w:id="81" w:name="_Toc31613147"/>
      <w:r w:rsidRPr="000068F6">
        <w:t>3.3.22. Мероприятия по расстановке работающих в автоматическом ре</w:t>
      </w:r>
      <w:r w:rsidR="00D015F1">
        <w:t>жиме средств фото</w:t>
      </w:r>
      <w:r w:rsidRPr="000068F6">
        <w:t xml:space="preserve"> и </w:t>
      </w:r>
      <w:proofErr w:type="spellStart"/>
      <w:r w:rsidRPr="000068F6">
        <w:t>видеофиксации</w:t>
      </w:r>
      <w:proofErr w:type="spellEnd"/>
      <w:r w:rsidRPr="000068F6">
        <w:t xml:space="preserve"> нарушений правил дорожного движения.</w:t>
      </w:r>
      <w:bookmarkEnd w:id="81"/>
    </w:p>
    <w:p w14:paraId="7B4D7F14" w14:textId="77777777" w:rsidR="00DE32AF" w:rsidRPr="000068F6" w:rsidRDefault="00DE32AF" w:rsidP="00394B41">
      <w:pPr>
        <w:spacing w:after="240"/>
        <w:ind w:firstLine="709"/>
        <w:jc w:val="both"/>
        <w:rPr>
          <w:rFonts w:eastAsiaTheme="minorEastAsia"/>
          <w:i/>
          <w:sz w:val="28"/>
          <w:szCs w:val="28"/>
          <w:lang w:eastAsia="ru-RU"/>
        </w:rPr>
      </w:pPr>
      <w:r w:rsidRPr="000068F6">
        <w:rPr>
          <w:rFonts w:eastAsiaTheme="minorEastAsia"/>
          <w:i/>
          <w:sz w:val="28"/>
          <w:szCs w:val="28"/>
          <w:lang w:eastAsia="ru-RU"/>
        </w:rPr>
        <w:t>Мероприятие № 2</w:t>
      </w:r>
      <w:r w:rsidR="00772A50">
        <w:rPr>
          <w:rFonts w:eastAsiaTheme="minorEastAsia"/>
          <w:i/>
          <w:sz w:val="28"/>
          <w:szCs w:val="28"/>
          <w:lang w:eastAsia="ru-RU"/>
        </w:rPr>
        <w:t>3</w:t>
      </w:r>
      <w:r w:rsidRPr="000068F6">
        <w:rPr>
          <w:rFonts w:eastAsiaTheme="minorEastAsia"/>
          <w:i/>
          <w:sz w:val="28"/>
          <w:szCs w:val="28"/>
          <w:lang w:eastAsia="ru-RU"/>
        </w:rPr>
        <w:t>. Установка камер фиксации правонарушений.</w:t>
      </w:r>
    </w:p>
    <w:p w14:paraId="67112C35" w14:textId="12353C5E" w:rsidR="00DE32AF" w:rsidRPr="000068F6" w:rsidRDefault="00DE32AF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В ходе исследований скоростного режима (рис.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1.</w:t>
      </w:r>
      <w:r w:rsidR="000B46F5" w:rsidRPr="000068F6">
        <w:rPr>
          <w:rFonts w:eastAsiaTheme="minorEastAsia"/>
          <w:sz w:val="28"/>
          <w:szCs w:val="28"/>
          <w:lang w:eastAsia="ru-RU"/>
        </w:rPr>
        <w:t>10</w:t>
      </w:r>
      <w:r w:rsidRPr="000068F6">
        <w:rPr>
          <w:rFonts w:eastAsiaTheme="minorEastAsia"/>
          <w:sz w:val="28"/>
          <w:szCs w:val="28"/>
          <w:lang w:eastAsia="ru-RU"/>
        </w:rPr>
        <w:t>) было установлено, что в г.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 присутствуют факты нарушения скоростного режима. Наиболее часто это наблюдается на следующих участках:</w:t>
      </w:r>
    </w:p>
    <w:p w14:paraId="18D9D688" w14:textId="16DB6BDC" w:rsidR="00DE32AF" w:rsidRPr="000068F6" w:rsidRDefault="00DE32AF" w:rsidP="009E171A">
      <w:pPr>
        <w:pStyle w:val="a0"/>
        <w:numPr>
          <w:ilvl w:val="0"/>
          <w:numId w:val="12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 Набережная, на всем протяжении, кроме участка от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Ленина до 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Комсомольская;</w:t>
      </w:r>
    </w:p>
    <w:p w14:paraId="7807DABF" w14:textId="0624CAB3" w:rsidR="00DE32AF" w:rsidRPr="000068F6" w:rsidRDefault="00DE32AF" w:rsidP="009E171A">
      <w:pPr>
        <w:pStyle w:val="a0"/>
        <w:numPr>
          <w:ilvl w:val="0"/>
          <w:numId w:val="12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ул.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1-ая Промышленная;</w:t>
      </w:r>
    </w:p>
    <w:p w14:paraId="605FCC31" w14:textId="77777777" w:rsidR="00DE32AF" w:rsidRPr="000068F6" w:rsidRDefault="00DE32AF" w:rsidP="009E171A">
      <w:pPr>
        <w:pStyle w:val="a0"/>
        <w:numPr>
          <w:ilvl w:val="0"/>
          <w:numId w:val="12"/>
        </w:numPr>
        <w:ind w:left="0"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Майское шоссе.</w:t>
      </w:r>
    </w:p>
    <w:p w14:paraId="562968EA" w14:textId="5434F389" w:rsidR="00DE32AF" w:rsidRPr="000068F6" w:rsidRDefault="00DE32AF" w:rsidP="007D2DC2">
      <w:pPr>
        <w:spacing w:after="24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Скоростной режим в г. Зеленогорск</w:t>
      </w:r>
      <w:r w:rsidR="00D015F1">
        <w:rPr>
          <w:rFonts w:eastAsiaTheme="minorEastAsia"/>
          <w:sz w:val="28"/>
          <w:szCs w:val="28"/>
          <w:lang w:eastAsia="ru-RU"/>
        </w:rPr>
        <w:t>е</w:t>
      </w:r>
      <w:r w:rsidRPr="000068F6">
        <w:rPr>
          <w:rFonts w:eastAsiaTheme="minorEastAsia"/>
          <w:sz w:val="28"/>
          <w:szCs w:val="28"/>
          <w:lang w:eastAsia="ru-RU"/>
        </w:rPr>
        <w:t xml:space="preserve"> ограничивают искусственные дорожные неровности, поэтому установка камер фиксации правонарушений (в первую очередь скоростного режима) может рассматриваться как дополнительная мера и, ввиду серьезных финансовых ограничений, </w:t>
      </w:r>
      <w:r w:rsidRPr="000068F6">
        <w:rPr>
          <w:rFonts w:eastAsiaTheme="minorEastAsia"/>
          <w:sz w:val="28"/>
          <w:szCs w:val="28"/>
          <w:lang w:eastAsia="ru-RU"/>
        </w:rPr>
        <w:lastRenderedPageBreak/>
        <w:t>предлагается в рамках сценария «Ускоренного развития». Перечень участков представлен в таблице 3.7, а схема их расположения – на рис.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3.41.</w:t>
      </w:r>
    </w:p>
    <w:p w14:paraId="680F26D7" w14:textId="77777777" w:rsidR="00DE32AF" w:rsidRPr="000068F6" w:rsidRDefault="00DE32AF" w:rsidP="00F55F15">
      <w:pPr>
        <w:jc w:val="center"/>
        <w:rPr>
          <w:rFonts w:eastAsiaTheme="minorEastAsia"/>
          <w:szCs w:val="28"/>
        </w:rPr>
      </w:pPr>
      <w:r w:rsidRPr="000068F6">
        <w:rPr>
          <w:rFonts w:eastAsiaTheme="minorEastAsia"/>
          <w:noProof/>
          <w:szCs w:val="28"/>
          <w:lang w:eastAsia="ru-RU"/>
        </w:rPr>
        <w:drawing>
          <wp:inline distT="0" distB="0" distL="0" distR="0" wp14:anchorId="6C692FC2" wp14:editId="1A5A1FB0">
            <wp:extent cx="6087051" cy="2275867"/>
            <wp:effectExtent l="19050" t="0" r="8949" b="0"/>
            <wp:docPr id="214" name="Рисунок 66" descr="D:\ЖЕНЯ\Работа\КСОДД Зеленогорск Красноярского края\Записка\Пункт 3.3.22. Камеры\Камеры вс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ЖЕНЯ\Работа\КСОДД Зеленогорск Красноярского края\Записка\Пункт 3.3.22. Камеры\Камеры все.pn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 t="12545" b="1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051" cy="227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E66C56" w14:textId="77777777" w:rsidR="009E171A" w:rsidRDefault="00DE32AF" w:rsidP="007D2DC2">
      <w:pPr>
        <w:spacing w:before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Рисунок 3.41 – Карта-схема перспективного размещения автоматических комплексов фото-видео фиксации нарушений ПДД на участках </w:t>
      </w:r>
    </w:p>
    <w:p w14:paraId="2851E99D" w14:textId="7B6EA615" w:rsidR="00DE32AF" w:rsidRPr="000068F6" w:rsidRDefault="00DE32AF" w:rsidP="007D2DC2">
      <w:pPr>
        <w:spacing w:after="240"/>
        <w:jc w:val="center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УДС г.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</w:p>
    <w:p w14:paraId="2CA6157C" w14:textId="10C02D28" w:rsidR="00DE32AF" w:rsidRPr="000068F6" w:rsidRDefault="00DE32AF" w:rsidP="007D2DC2">
      <w:pPr>
        <w:spacing w:after="240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Таблица 3.7 – Адресный перечень предлагаемых к установке автоматических комплексов фото-видео фиксации нарушений ПДД в г.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Зеленогорск</w:t>
      </w:r>
      <w:r w:rsidR="00D015F1">
        <w:rPr>
          <w:rFonts w:eastAsiaTheme="minorEastAsia"/>
          <w:sz w:val="28"/>
          <w:szCs w:val="28"/>
          <w:lang w:eastAsia="ru-RU"/>
        </w:rPr>
        <w:t>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2671"/>
        <w:gridCol w:w="2977"/>
        <w:gridCol w:w="1559"/>
      </w:tblGrid>
      <w:tr w:rsidR="00DE32AF" w:rsidRPr="000068F6" w14:paraId="754B2168" w14:textId="77777777" w:rsidTr="00DE32AF">
        <w:trPr>
          <w:trHeight w:val="698"/>
          <w:jc w:val="center"/>
        </w:trPr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9307DE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№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A1B6F9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Участок</w:t>
            </w:r>
          </w:p>
          <w:p w14:paraId="57F55AE1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дороги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AC3D48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Место установки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B7E14D" w14:textId="77777777" w:rsidR="00DE32AF" w:rsidRPr="000068F6" w:rsidRDefault="00DE32AF" w:rsidP="00F55F15">
            <w:pPr>
              <w:jc w:val="center"/>
              <w:rPr>
                <w:b/>
                <w:lang w:eastAsia="ru-RU"/>
              </w:rPr>
            </w:pPr>
            <w:r w:rsidRPr="000068F6">
              <w:rPr>
                <w:b/>
                <w:lang w:eastAsia="ru-RU"/>
              </w:rPr>
              <w:t>Количество комплексов</w:t>
            </w:r>
          </w:p>
        </w:tc>
      </w:tr>
      <w:tr w:rsidR="00DE32AF" w:rsidRPr="000068F6" w14:paraId="072CCD3A" w14:textId="77777777" w:rsidTr="00DE32AF">
        <w:trPr>
          <w:trHeight w:val="301"/>
          <w:jc w:val="center"/>
        </w:trPr>
        <w:tc>
          <w:tcPr>
            <w:tcW w:w="494" w:type="dxa"/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4D9C33" w14:textId="77777777" w:rsidR="00DE32AF" w:rsidRPr="000068F6" w:rsidRDefault="00DE32AF" w:rsidP="00F55F15">
            <w:pPr>
              <w:jc w:val="center"/>
              <w:rPr>
                <w:i/>
                <w:lang w:eastAsia="ru-RU"/>
              </w:rPr>
            </w:pPr>
            <w:r w:rsidRPr="000068F6">
              <w:rPr>
                <w:i/>
                <w:lang w:eastAsia="ru-RU"/>
              </w:rPr>
              <w:t>1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6E2F76" w14:textId="77777777" w:rsidR="00DE32AF" w:rsidRPr="000068F6" w:rsidRDefault="00DE32AF" w:rsidP="00F55F15">
            <w:pPr>
              <w:jc w:val="center"/>
              <w:rPr>
                <w:i/>
                <w:lang w:eastAsia="ru-RU"/>
              </w:rPr>
            </w:pPr>
            <w:r w:rsidRPr="000068F6">
              <w:rPr>
                <w:i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81FA107" w14:textId="77777777" w:rsidR="00DE32AF" w:rsidRPr="000068F6" w:rsidRDefault="00DE32AF" w:rsidP="00F55F15">
            <w:pPr>
              <w:jc w:val="center"/>
              <w:rPr>
                <w:i/>
                <w:lang w:eastAsia="ru-RU"/>
              </w:rPr>
            </w:pPr>
            <w:r w:rsidRPr="000068F6">
              <w:rPr>
                <w:i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071573F" w14:textId="77777777" w:rsidR="00DE32AF" w:rsidRPr="000068F6" w:rsidRDefault="00DE32AF" w:rsidP="00F55F15">
            <w:pPr>
              <w:jc w:val="center"/>
              <w:rPr>
                <w:i/>
                <w:lang w:eastAsia="ru-RU"/>
              </w:rPr>
            </w:pPr>
            <w:r w:rsidRPr="000068F6">
              <w:rPr>
                <w:i/>
                <w:lang w:eastAsia="ru-RU"/>
              </w:rPr>
              <w:t>4</w:t>
            </w:r>
          </w:p>
        </w:tc>
      </w:tr>
      <w:tr w:rsidR="00DE32AF" w:rsidRPr="000068F6" w14:paraId="5E6DC3CB" w14:textId="77777777" w:rsidTr="00DE32AF">
        <w:trPr>
          <w:trHeight w:val="300"/>
          <w:jc w:val="center"/>
        </w:trPr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C9EC88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1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83FBAA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Набережная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5A95ED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Набережная, 75А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93697E4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  <w:tr w:rsidR="00DE32AF" w:rsidRPr="000068F6" w14:paraId="35F6611E" w14:textId="77777777" w:rsidTr="00DE32AF">
        <w:trPr>
          <w:trHeight w:val="300"/>
          <w:jc w:val="center"/>
        </w:trPr>
        <w:tc>
          <w:tcPr>
            <w:tcW w:w="4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FD24E7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2</w:t>
            </w:r>
          </w:p>
        </w:tc>
        <w:tc>
          <w:tcPr>
            <w:tcW w:w="267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7D89D0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Набережная</w:t>
            </w:r>
          </w:p>
        </w:tc>
        <w:tc>
          <w:tcPr>
            <w:tcW w:w="297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1CA683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Набережная, 64</w:t>
            </w:r>
          </w:p>
        </w:tc>
        <w:tc>
          <w:tcPr>
            <w:tcW w:w="1559" w:type="dxa"/>
            <w:vAlign w:val="center"/>
          </w:tcPr>
          <w:p w14:paraId="1E2CC10A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  <w:tr w:rsidR="00DE32AF" w:rsidRPr="000068F6" w14:paraId="76EE02AF" w14:textId="77777777" w:rsidTr="00DE32AF">
        <w:trPr>
          <w:trHeight w:val="300"/>
          <w:jc w:val="center"/>
        </w:trPr>
        <w:tc>
          <w:tcPr>
            <w:tcW w:w="4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F8967D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3</w:t>
            </w:r>
          </w:p>
        </w:tc>
        <w:tc>
          <w:tcPr>
            <w:tcW w:w="267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B2040A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Набережная</w:t>
            </w:r>
          </w:p>
        </w:tc>
        <w:tc>
          <w:tcPr>
            <w:tcW w:w="297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51CA2E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Набережная, 34</w:t>
            </w:r>
          </w:p>
        </w:tc>
        <w:tc>
          <w:tcPr>
            <w:tcW w:w="1559" w:type="dxa"/>
            <w:vAlign w:val="center"/>
          </w:tcPr>
          <w:p w14:paraId="5AC5F251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  <w:tr w:rsidR="00DE32AF" w:rsidRPr="000068F6" w14:paraId="23DCA6B8" w14:textId="77777777" w:rsidTr="00DE32AF">
        <w:trPr>
          <w:trHeight w:val="300"/>
          <w:jc w:val="center"/>
        </w:trPr>
        <w:tc>
          <w:tcPr>
            <w:tcW w:w="4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E9FE0B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4</w:t>
            </w:r>
          </w:p>
        </w:tc>
        <w:tc>
          <w:tcPr>
            <w:tcW w:w="267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C3B93F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Парковая</w:t>
            </w:r>
          </w:p>
        </w:tc>
        <w:tc>
          <w:tcPr>
            <w:tcW w:w="297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A68A25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Парковая, 22</w:t>
            </w:r>
          </w:p>
        </w:tc>
        <w:tc>
          <w:tcPr>
            <w:tcW w:w="1559" w:type="dxa"/>
            <w:vAlign w:val="center"/>
          </w:tcPr>
          <w:p w14:paraId="550E6244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</w:tr>
      <w:tr w:rsidR="00DE32AF" w:rsidRPr="000068F6" w14:paraId="6E85F1F9" w14:textId="77777777" w:rsidTr="00DE32AF">
        <w:trPr>
          <w:trHeight w:val="300"/>
          <w:jc w:val="center"/>
        </w:trPr>
        <w:tc>
          <w:tcPr>
            <w:tcW w:w="4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F4966A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5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3B5BD7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Майское шоссе</w:t>
            </w:r>
          </w:p>
        </w:tc>
        <w:tc>
          <w:tcPr>
            <w:tcW w:w="297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3F2031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перед бассейном «Волна»</w:t>
            </w:r>
          </w:p>
        </w:tc>
        <w:tc>
          <w:tcPr>
            <w:tcW w:w="1559" w:type="dxa"/>
            <w:vAlign w:val="center"/>
          </w:tcPr>
          <w:p w14:paraId="4CC2F6E1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</w:tr>
      <w:tr w:rsidR="00DE32AF" w:rsidRPr="000068F6" w14:paraId="094A2E40" w14:textId="77777777" w:rsidTr="00DE32AF">
        <w:trPr>
          <w:trHeight w:val="300"/>
          <w:jc w:val="center"/>
        </w:trPr>
        <w:tc>
          <w:tcPr>
            <w:tcW w:w="4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A0CE4D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6</w:t>
            </w:r>
          </w:p>
        </w:tc>
        <w:tc>
          <w:tcPr>
            <w:tcW w:w="267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1728BA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Мира</w:t>
            </w:r>
          </w:p>
        </w:tc>
        <w:tc>
          <w:tcPr>
            <w:tcW w:w="297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824FB8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Мира, 18</w:t>
            </w:r>
          </w:p>
        </w:tc>
        <w:tc>
          <w:tcPr>
            <w:tcW w:w="1559" w:type="dxa"/>
            <w:vAlign w:val="center"/>
          </w:tcPr>
          <w:p w14:paraId="0C393245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</w:tr>
      <w:tr w:rsidR="00DE32AF" w:rsidRPr="000068F6" w14:paraId="23D72371" w14:textId="77777777" w:rsidTr="00DE32AF">
        <w:trPr>
          <w:trHeight w:val="300"/>
          <w:jc w:val="center"/>
        </w:trPr>
        <w:tc>
          <w:tcPr>
            <w:tcW w:w="4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DD1507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7</w:t>
            </w:r>
          </w:p>
        </w:tc>
        <w:tc>
          <w:tcPr>
            <w:tcW w:w="267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7CAE32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Мира</w:t>
            </w:r>
          </w:p>
        </w:tc>
        <w:tc>
          <w:tcPr>
            <w:tcW w:w="297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33895C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Мира, 40</w:t>
            </w:r>
          </w:p>
        </w:tc>
        <w:tc>
          <w:tcPr>
            <w:tcW w:w="1559" w:type="dxa"/>
            <w:vAlign w:val="center"/>
          </w:tcPr>
          <w:p w14:paraId="4329560E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</w:tr>
      <w:tr w:rsidR="00DE32AF" w:rsidRPr="000068F6" w14:paraId="19B14142" w14:textId="77777777" w:rsidTr="00DE32AF">
        <w:trPr>
          <w:trHeight w:val="300"/>
          <w:jc w:val="center"/>
        </w:trPr>
        <w:tc>
          <w:tcPr>
            <w:tcW w:w="4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775D0D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8</w:t>
            </w:r>
          </w:p>
        </w:tc>
        <w:tc>
          <w:tcPr>
            <w:tcW w:w="267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397BA2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Мира</w:t>
            </w:r>
          </w:p>
        </w:tc>
        <w:tc>
          <w:tcPr>
            <w:tcW w:w="297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8F3BB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Мира, 52</w:t>
            </w:r>
          </w:p>
        </w:tc>
        <w:tc>
          <w:tcPr>
            <w:tcW w:w="1559" w:type="dxa"/>
            <w:vAlign w:val="center"/>
          </w:tcPr>
          <w:p w14:paraId="1ABB2CC5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1</w:t>
            </w:r>
          </w:p>
        </w:tc>
      </w:tr>
      <w:tr w:rsidR="00DE32AF" w:rsidRPr="000068F6" w14:paraId="3AF4BDF0" w14:textId="77777777" w:rsidTr="00DE32AF">
        <w:trPr>
          <w:trHeight w:val="300"/>
          <w:jc w:val="center"/>
        </w:trPr>
        <w:tc>
          <w:tcPr>
            <w:tcW w:w="4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214397" w14:textId="77777777" w:rsidR="00DE32AF" w:rsidRPr="000068F6" w:rsidRDefault="00DE32AF" w:rsidP="00F55F15">
            <w:pPr>
              <w:jc w:val="center"/>
              <w:rPr>
                <w:lang w:eastAsia="ru-RU"/>
              </w:rPr>
            </w:pPr>
            <w:r w:rsidRPr="000068F6">
              <w:rPr>
                <w:lang w:eastAsia="ru-RU"/>
              </w:rPr>
              <w:t>9</w:t>
            </w:r>
          </w:p>
        </w:tc>
        <w:tc>
          <w:tcPr>
            <w:tcW w:w="267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2ABDB0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ул. 1-ая Промышленная</w:t>
            </w:r>
          </w:p>
        </w:tc>
        <w:tc>
          <w:tcPr>
            <w:tcW w:w="297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BBEDDE" w14:textId="77777777" w:rsidR="00DE32AF" w:rsidRPr="000068F6" w:rsidRDefault="00DE32AF" w:rsidP="00F55F15">
            <w:pPr>
              <w:rPr>
                <w:color w:val="000000"/>
              </w:rPr>
            </w:pPr>
            <w:r w:rsidRPr="000068F6">
              <w:rPr>
                <w:color w:val="000000"/>
              </w:rPr>
              <w:t>на прямых участках</w:t>
            </w:r>
          </w:p>
        </w:tc>
        <w:tc>
          <w:tcPr>
            <w:tcW w:w="1559" w:type="dxa"/>
            <w:vAlign w:val="center"/>
          </w:tcPr>
          <w:p w14:paraId="4DA12AD3" w14:textId="77777777" w:rsidR="00DE32AF" w:rsidRPr="000068F6" w:rsidRDefault="00DE32AF" w:rsidP="00F55F15">
            <w:pPr>
              <w:jc w:val="center"/>
              <w:rPr>
                <w:color w:val="000000"/>
              </w:rPr>
            </w:pPr>
            <w:r w:rsidRPr="000068F6">
              <w:rPr>
                <w:color w:val="000000"/>
              </w:rPr>
              <w:t>2</w:t>
            </w:r>
          </w:p>
        </w:tc>
      </w:tr>
    </w:tbl>
    <w:p w14:paraId="385306C6" w14:textId="77777777" w:rsidR="00DE32AF" w:rsidRPr="000068F6" w:rsidRDefault="0083269A" w:rsidP="007D2DC2">
      <w:pPr>
        <w:pStyle w:val="2"/>
        <w:spacing w:before="240" w:line="240" w:lineRule="auto"/>
      </w:pPr>
      <w:bookmarkStart w:id="82" w:name="_Toc31613148"/>
      <w:r w:rsidRPr="000068F6">
        <w:t xml:space="preserve">3.4. </w:t>
      </w:r>
      <w:r w:rsidR="00DE32AF" w:rsidRPr="000068F6">
        <w:t>Оценка объемов и источников финансирования мероприятий по ОДД</w:t>
      </w:r>
      <w:bookmarkEnd w:id="82"/>
    </w:p>
    <w:p w14:paraId="6437B963" w14:textId="6CA81CE6" w:rsidR="001870E7" w:rsidRPr="000068F6" w:rsidRDefault="009E171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  <w:sectPr w:rsidR="001870E7" w:rsidRPr="000068F6" w:rsidSect="00281304">
          <w:headerReference w:type="default" r:id="rId157"/>
          <w:footerReference w:type="default" r:id="rId158"/>
          <w:pgSz w:w="11906" w:h="16838"/>
          <w:pgMar w:top="1134" w:right="851" w:bottom="1134" w:left="1418" w:header="709" w:footer="125" w:gutter="0"/>
          <w:cols w:space="708"/>
          <w:docGrid w:linePitch="360"/>
        </w:sectPr>
      </w:pPr>
      <w:r w:rsidRPr="000068F6">
        <w:rPr>
          <w:rFonts w:eastAsiaTheme="minorEastAsia"/>
          <w:sz w:val="28"/>
          <w:szCs w:val="28"/>
          <w:lang w:eastAsia="ru-RU"/>
        </w:rPr>
        <w:t>Оценка объемов и источников финансирования,</w:t>
      </w:r>
      <w:r w:rsidR="00DE32AF" w:rsidRPr="000068F6">
        <w:rPr>
          <w:rFonts w:eastAsiaTheme="minorEastAsia"/>
          <w:sz w:val="28"/>
          <w:szCs w:val="28"/>
          <w:lang w:eastAsia="ru-RU"/>
        </w:rPr>
        <w:t xml:space="preserve"> рассмотренных в разделе</w:t>
      </w:r>
      <w:r>
        <w:rPr>
          <w:rFonts w:eastAsiaTheme="minorEastAsia"/>
          <w:sz w:val="28"/>
          <w:szCs w:val="28"/>
          <w:lang w:eastAsia="ru-RU"/>
        </w:rPr>
        <w:t xml:space="preserve"> </w:t>
      </w:r>
      <w:r w:rsidR="00DE32AF" w:rsidRPr="000068F6">
        <w:rPr>
          <w:rFonts w:eastAsiaTheme="minorEastAsia"/>
          <w:sz w:val="28"/>
          <w:szCs w:val="28"/>
          <w:lang w:eastAsia="ru-RU"/>
        </w:rPr>
        <w:t>3.3.3КСОДД мероприятий представлена далее в таблицах 3.8</w:t>
      </w:r>
      <w:r w:rsidR="00315AE4">
        <w:rPr>
          <w:rFonts w:eastAsiaTheme="minorEastAsia"/>
          <w:sz w:val="28"/>
          <w:szCs w:val="28"/>
          <w:lang w:eastAsia="ru-RU"/>
        </w:rPr>
        <w:t>–</w:t>
      </w:r>
      <w:r w:rsidR="00DE32AF" w:rsidRPr="000068F6">
        <w:rPr>
          <w:rFonts w:eastAsiaTheme="minorEastAsia"/>
          <w:sz w:val="28"/>
          <w:szCs w:val="28"/>
          <w:lang w:eastAsia="ru-RU"/>
        </w:rPr>
        <w:t>3.10.</w:t>
      </w:r>
    </w:p>
    <w:p w14:paraId="48CFF48A" w14:textId="77777777" w:rsidR="0012643E" w:rsidRPr="000068F6" w:rsidRDefault="0012643E" w:rsidP="007D2DC2">
      <w:pPr>
        <w:spacing w:before="240" w:after="240"/>
        <w:jc w:val="both"/>
        <w:rPr>
          <w:sz w:val="28"/>
          <w:szCs w:val="28"/>
        </w:rPr>
      </w:pPr>
      <w:r w:rsidRPr="000068F6">
        <w:rPr>
          <w:sz w:val="28"/>
          <w:szCs w:val="28"/>
        </w:rPr>
        <w:lastRenderedPageBreak/>
        <w:t>Таблица 3.</w:t>
      </w:r>
      <w:r w:rsidR="000B46F5" w:rsidRPr="000068F6">
        <w:rPr>
          <w:sz w:val="28"/>
          <w:szCs w:val="28"/>
        </w:rPr>
        <w:t>8</w:t>
      </w:r>
      <w:r w:rsidRPr="000068F6">
        <w:rPr>
          <w:sz w:val="28"/>
          <w:szCs w:val="28"/>
        </w:rPr>
        <w:t xml:space="preserve"> – Состав мероприятий сценария «Инерционного развития» в рамках КСОДД на период 20</w:t>
      </w:r>
      <w:r w:rsidR="009A2510" w:rsidRPr="000068F6">
        <w:rPr>
          <w:sz w:val="28"/>
          <w:szCs w:val="28"/>
        </w:rPr>
        <w:t>20</w:t>
      </w:r>
      <w:r w:rsidR="00640104">
        <w:rPr>
          <w:sz w:val="28"/>
          <w:szCs w:val="28"/>
        </w:rPr>
        <w:t>–</w:t>
      </w:r>
      <w:r w:rsidRPr="000068F6">
        <w:rPr>
          <w:sz w:val="28"/>
          <w:szCs w:val="28"/>
        </w:rPr>
        <w:t>2034 гг.</w:t>
      </w:r>
    </w:p>
    <w:tbl>
      <w:tblPr>
        <w:tblW w:w="1461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439"/>
        <w:gridCol w:w="6176"/>
        <w:gridCol w:w="567"/>
        <w:gridCol w:w="850"/>
        <w:gridCol w:w="993"/>
        <w:gridCol w:w="992"/>
        <w:gridCol w:w="992"/>
        <w:gridCol w:w="992"/>
        <w:gridCol w:w="993"/>
        <w:gridCol w:w="1185"/>
      </w:tblGrid>
      <w:tr w:rsidR="001F035E" w:rsidRPr="000068F6" w14:paraId="79191564" w14:textId="77777777" w:rsidTr="001F035E">
        <w:trPr>
          <w:trHeight w:val="300"/>
          <w:tblHeader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6CE52959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№ мер.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2E7025A8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Код мер.</w:t>
            </w:r>
          </w:p>
        </w:tc>
        <w:tc>
          <w:tcPr>
            <w:tcW w:w="617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616E48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77D0883C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proofErr w:type="spellStart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Источн</w:t>
            </w:r>
            <w:proofErr w:type="spellEnd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. финанс.</w:t>
            </w:r>
            <w:r w:rsidRPr="000068F6">
              <w:rPr>
                <w:b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</w:p>
        </w:tc>
        <w:tc>
          <w:tcPr>
            <w:tcW w:w="5812" w:type="dxa"/>
            <w:gridSpan w:val="6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075BF6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Стоимость реализации по годам, тыс. руб.</w:t>
            </w:r>
          </w:p>
        </w:tc>
        <w:tc>
          <w:tcPr>
            <w:tcW w:w="118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5FB114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 xml:space="preserve">Итоговая стоимость </w:t>
            </w:r>
            <w:proofErr w:type="spellStart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реализ</w:t>
            </w:r>
            <w:proofErr w:type="spellEnd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., тыс. руб.</w:t>
            </w:r>
          </w:p>
        </w:tc>
      </w:tr>
      <w:tr w:rsidR="001F035E" w:rsidRPr="000068F6" w14:paraId="063D46B4" w14:textId="77777777" w:rsidTr="001F035E">
        <w:trPr>
          <w:trHeight w:val="856"/>
          <w:tblHeader/>
        </w:trPr>
        <w:tc>
          <w:tcPr>
            <w:tcW w:w="43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56A852" w14:textId="77777777" w:rsidR="001F035E" w:rsidRPr="000068F6" w:rsidRDefault="001F035E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842987" w14:textId="77777777" w:rsidR="001F035E" w:rsidRPr="000068F6" w:rsidRDefault="001F035E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61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3A14C8" w14:textId="77777777" w:rsidR="001F035E" w:rsidRPr="000068F6" w:rsidRDefault="001F035E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3C1659" w14:textId="77777777" w:rsidR="001F035E" w:rsidRPr="000068F6" w:rsidRDefault="001F035E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321812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D225D0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0143AD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8E16A5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0786C5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2024–2028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C9EA57" w14:textId="77777777" w:rsidR="001F035E" w:rsidRPr="000068F6" w:rsidRDefault="001F035E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2029–2033</w:t>
            </w:r>
          </w:p>
        </w:tc>
        <w:tc>
          <w:tcPr>
            <w:tcW w:w="1185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2FDCFA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</w:p>
        </w:tc>
      </w:tr>
      <w:tr w:rsidR="001F035E" w:rsidRPr="000068F6" w14:paraId="2B2E5B62" w14:textId="77777777" w:rsidTr="001F035E">
        <w:trPr>
          <w:trHeight w:val="300"/>
          <w:tblHeader/>
        </w:trPr>
        <w:tc>
          <w:tcPr>
            <w:tcW w:w="43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77CE1FBC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39A45FEA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176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72006E25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158E6EFD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1444A8F8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2912E964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55907D1D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231CAEEF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1E6FC1CC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406A60B6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4C0D0966" w14:textId="77777777" w:rsidR="001F035E" w:rsidRPr="000068F6" w:rsidRDefault="001F035E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11</w:t>
            </w:r>
          </w:p>
        </w:tc>
      </w:tr>
      <w:tr w:rsidR="001F035E" w:rsidRPr="000068F6" w14:paraId="4D25C3BC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748376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E41CF0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36D936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пропускной способности пересечения ул. Молодежная – ул. Песчаная.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37C509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8EAAA1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A377F">
              <w:rPr>
                <w:color w:val="000000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34E3D1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14902E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EC2AF3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3877E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5BD72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59693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1F035E" w:rsidRPr="000068F6" w14:paraId="67C35FE9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D2E6F4" w14:textId="77777777" w:rsidR="001F035E" w:rsidRPr="008B20C3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lang w:eastAsia="ru-RU"/>
              </w:rPr>
              <w:t>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F2E873" w14:textId="77777777" w:rsidR="001F035E" w:rsidRPr="008B20C3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lang w:eastAsia="ru-RU"/>
              </w:rPr>
              <w:t>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CC3408" w14:textId="77777777" w:rsidR="001F035E" w:rsidRPr="008B20C3" w:rsidRDefault="001F035E" w:rsidP="00F55F15">
            <w:pPr>
              <w:rPr>
                <w:color w:val="000000"/>
                <w:lang w:eastAsia="ru-RU"/>
              </w:rPr>
            </w:pPr>
            <w:r w:rsidRPr="008B20C3">
              <w:rPr>
                <w:color w:val="000000"/>
                <w:sz w:val="22"/>
                <w:szCs w:val="22"/>
                <w:lang w:eastAsia="ru-RU"/>
              </w:rPr>
              <w:t>Изменение режима регулирования светофорного объекта на пересечении ул. Энергетиков – ул. Парковая – ул. Заводская.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F4EFD9" w14:textId="77777777" w:rsidR="001F035E" w:rsidRPr="008B20C3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A2399E" w14:textId="77777777" w:rsidR="001F035E" w:rsidRPr="000A377F" w:rsidRDefault="00D617BE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891773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556154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83D4EA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8C098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561E8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DE6B33" w14:textId="77777777" w:rsidR="001F035E" w:rsidRPr="000A377F" w:rsidRDefault="00D617BE" w:rsidP="00F55F1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66F375AF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436C6C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A351F6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8C2554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Введение выделенной пешеходной фазы на существующих регулируемых пересечениях.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80F4FC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434FD9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5B0BAD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DBCF80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B451AC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ADE3B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06A29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98B8B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49134D9F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F6AABE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0111A4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0E9985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Координация работы светофоров.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244E1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D4D332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B71542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B7549F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365B31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550AF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9381D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937E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F035E" w:rsidRPr="000068F6" w14:paraId="3FD0BAB5" w14:textId="77777777" w:rsidTr="001F035E">
        <w:trPr>
          <w:trHeight w:val="300"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95B464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361BD1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176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D629AB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Строительство и обустройство пешеходных переходов: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0971FE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66F443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B5AA1F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4C43CC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D1CF76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10C059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B01869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85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A53435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1F035E" w:rsidRPr="000068F6" w14:paraId="12BDC0E1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97895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7CDBC5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07F680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строительство новых пешеходных переходов;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884F7C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5E30B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7FF98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94A57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142,7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9C452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16E11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833,5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C5C7A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8865F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1864,00</w:t>
            </w:r>
          </w:p>
        </w:tc>
      </w:tr>
      <w:tr w:rsidR="001F035E" w:rsidRPr="000068F6" w14:paraId="461E28BB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9D380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7B3889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34D15D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освещение существующих пешеходных переходов.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509E5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D793B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4A0C1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BE0AC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B0078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1E79D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355A9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E0335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6BAE0E48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0D7A82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218845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759E00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Строительство пешеходных дорожек и тротуаров.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3B4529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D9039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6BC5E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94B13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5EA96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96816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EF3F3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58B89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1F035E" w:rsidRPr="000068F6" w14:paraId="51F13B9B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66DE6A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7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6F3E87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BEBFD2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пешеходных ограждений.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D1C204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0CEE6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2345F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40701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1A291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A7D48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9182E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587,5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57D0C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837,5</w:t>
            </w:r>
          </w:p>
        </w:tc>
      </w:tr>
      <w:tr w:rsidR="001F035E" w:rsidRPr="000068F6" w14:paraId="6BA91599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8896EE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12F856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CDC6D7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Развитие </w:t>
            </w:r>
            <w:proofErr w:type="spellStart"/>
            <w:r w:rsidRPr="000068F6">
              <w:rPr>
                <w:color w:val="000000"/>
                <w:sz w:val="22"/>
                <w:szCs w:val="22"/>
                <w:lang w:eastAsia="ru-RU"/>
              </w:rPr>
              <w:t>велоинфраструктуры</w:t>
            </w:r>
            <w:proofErr w:type="spellEnd"/>
            <w:r w:rsidRPr="000068F6">
              <w:rPr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5230E0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29C422" w14:textId="77777777" w:rsidR="001F035E" w:rsidRPr="000A377F" w:rsidRDefault="001F035E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56467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DADFB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C5FD3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9049F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71CBB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A1F10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7AA684C0" w14:textId="77777777" w:rsidTr="001F035E">
        <w:trPr>
          <w:trHeight w:val="300"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AE904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E2042E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176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C73360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Организация нового парковочного пространства: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0ABB7A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C6E361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0DD297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548FDF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202D83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7EC9B7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0D4421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85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FB66E0" w14:textId="77777777" w:rsidR="001F035E" w:rsidRPr="000A377F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1F035E" w:rsidRPr="000068F6" w14:paraId="3211BD98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3FB0BC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6C073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5DD0E7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квартал в границах ул. Бортникова, Калинина и Гагарина;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23F46D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64D08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A0266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EE1E1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04A4E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362DB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85C25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7D682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07CF5BAE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A33BBE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37EBD3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5EC49C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 20 (стадион «Труд»);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A96F09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15885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1CEDF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E1ED9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64373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A7C4E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3A808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6293D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122D38E8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FCE63F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19D607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34ADE6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Комсомольская,17 (центр образования «Перспектива»);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0024DA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927FE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42CB4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7CC89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274CD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BC096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C2B0A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00D66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28022899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ECE4CF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12D2CE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2E218C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Энергетиков;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C9C34F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56AA8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D8EE6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3F052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B5FFF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2A5DA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58D53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F8AC9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63BF8C69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DC4634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7E23D1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30C431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проезд между ул. Парковая и Майским шоссе (пляж);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E37FA4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A4895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36F6B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A30E2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6332A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9A2E5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F1AAD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34842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2C98E358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7A7EDF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620BF9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723CEE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Набережная, 30 и 34 (детская площадка);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983866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B874E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697F3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42046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B079D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3F792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16FE7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2E0C4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71F22F5C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56769F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116876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E14147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Мира, 54 (детский сад № 17 «</w:t>
            </w:r>
            <w:proofErr w:type="spellStart"/>
            <w:r w:rsidRPr="000068F6">
              <w:rPr>
                <w:color w:val="000000"/>
                <w:sz w:val="22"/>
                <w:szCs w:val="22"/>
                <w:lang w:eastAsia="ru-RU"/>
              </w:rPr>
              <w:t>Здоровячок</w:t>
            </w:r>
            <w:proofErr w:type="spellEnd"/>
            <w:r w:rsidRPr="000068F6">
              <w:rPr>
                <w:color w:val="000000"/>
                <w:sz w:val="22"/>
                <w:szCs w:val="22"/>
                <w:lang w:eastAsia="ru-RU"/>
              </w:rPr>
              <w:t>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91EA70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DB85B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A57DE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DBCA5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ECAD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E791E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D482E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AF0F7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6AAA4DC5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0FCD69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48320D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B4EEC5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Диктатуры Пролетариата, 19 (ДК «Октябрьский»);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38D16F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C76F5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05F75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EE0BE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4AE10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A8848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F193A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BA285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62C095FA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767960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1B268D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A2BE6C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 21 (музыкальная школа);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700ED9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F67DF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4B2C1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E86E5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DEBC1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E314E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A4B0A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19403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14FB3914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46938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96779C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778625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Бортникова, 1 (Дворец культуры);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62178E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2E5B7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776C2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7DB79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F7F88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05945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18332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6F5AC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013AEAA9" w14:textId="77777777" w:rsidTr="001F035E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C96D24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6CAC62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1E0F2E" w14:textId="77777777" w:rsidR="001F035E" w:rsidRPr="000068F6" w:rsidRDefault="001F035E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Первостроителей, 51 (детский сад № 27);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3940EA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7C056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E7592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5494E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1F47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6BF45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8A4EA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F93A3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045D99" w:rsidRPr="000068F6" w14:paraId="6FB14ABF" w14:textId="77777777" w:rsidTr="00193289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48FBFB" w14:textId="77777777" w:rsidR="00045D99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F7BAEE" w14:textId="77777777" w:rsidR="00045D99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CB0D3D" w14:textId="77777777" w:rsidR="00045D99" w:rsidRPr="000068F6" w:rsidRDefault="00045D99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Диктатуры Пролетариата, 30Б (магазин).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C7894A" w14:textId="77777777" w:rsidR="00045D99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EADB90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F5EA92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34B2EB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C0869D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F8F313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920907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712550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045D99" w:rsidRPr="000068F6" w14:paraId="6B0CC400" w14:textId="77777777" w:rsidTr="00193289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8D75AC" w14:textId="77777777" w:rsidR="00045D99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E84416" w14:textId="77777777" w:rsidR="00045D99" w:rsidRPr="000068F6" w:rsidRDefault="007469F4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617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8902E5" w14:textId="77777777" w:rsidR="00045D99" w:rsidRPr="000068F6" w:rsidRDefault="00045D99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Реорганизация, а также восстановление существующего парковочного пространства.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40CB42" w14:textId="77777777" w:rsidR="00045D99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C26211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38FDC4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6C2F01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541B4C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A7F599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85B0E4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E01183" w14:textId="77777777" w:rsidR="00045D99" w:rsidRPr="000A377F" w:rsidRDefault="00045D99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1F035E" w:rsidRPr="000068F6" w14:paraId="0E59A94D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C8261D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6B18F4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A90A20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стоянки транспортных средств по ул. Ленина.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F66463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76000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D0DF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3DF11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56947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B3B9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79712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F6139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11,5</w:t>
            </w:r>
          </w:p>
        </w:tc>
      </w:tr>
      <w:tr w:rsidR="001F035E" w:rsidRPr="000068F6" w14:paraId="750EAB9B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C0999C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D1B6B6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5B3111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Запрет левого поворота с парковки перед д. 20 по ул. Ленина.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7647EC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B1EE0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05F68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CEC34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2548E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6B0A9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82AEB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760E4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6,5</w:t>
            </w:r>
          </w:p>
        </w:tc>
      </w:tr>
      <w:tr w:rsidR="001F035E" w:rsidRPr="000068F6" w14:paraId="2706B5EE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DA5623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276E3C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BCAE63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сквозного проезда между домами 1, 2 и 4 по ул. Энергетиков.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7B0DD1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ВС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CDDC7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8EF33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15F4F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353,3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63ECC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7FF6A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25FC0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43259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353,3</w:t>
            </w:r>
          </w:p>
        </w:tc>
      </w:tr>
      <w:tr w:rsidR="001F035E" w:rsidRPr="000068F6" w14:paraId="798653D2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7E2049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A96C88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B57959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Открытие новых остановочных пунктов.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FCF9F0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0D454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278D8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6C907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EEEFB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6EE1B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D6506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D80D6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31CBB8A2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4A9CB8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6B1B62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15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063E98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дорожных знаков и нанесение дорожной разметки согласно ПОДД.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9C0557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85B65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B027D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F5BBB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2F86C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51EFE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6C937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62C27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950,0</w:t>
            </w:r>
          </w:p>
        </w:tc>
      </w:tr>
      <w:tr w:rsidR="001F035E" w:rsidRPr="000068F6" w14:paraId="2FAF4EEF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76F16C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189C84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395D86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скоростного режима.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C5DB42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795D4C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98,0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FD233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3D09D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B03A2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B2CB7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349F6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D2E53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98,0</w:t>
            </w:r>
          </w:p>
        </w:tc>
      </w:tr>
      <w:tr w:rsidR="001F035E" w:rsidRPr="000068F6" w14:paraId="6C190D68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740143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614A65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6FE3A0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искусственных дорожных неровностей.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7C504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20CE3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94220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EAE8D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F29E8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B94E0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150,0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F3555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1D823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400,0</w:t>
            </w:r>
          </w:p>
        </w:tc>
      </w:tr>
      <w:tr w:rsidR="001F035E" w:rsidRPr="000068F6" w14:paraId="7591C887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244D0A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AC2EA8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86BB72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Обеспечение безопасного движения детей к образовательным учреждениям.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D1EB24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369F0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212,1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80301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199,1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C23DB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C79C3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381,6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C1671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9CA72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C5A682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1242,8</w:t>
            </w:r>
          </w:p>
        </w:tc>
      </w:tr>
      <w:tr w:rsidR="001F035E" w:rsidRPr="000068F6" w14:paraId="2EB387E7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C6D442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C9D381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C3A226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Организация дорожного движения на площадке перед спорткомплексом «Прометей» (ул. Первомайская, 10).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30850B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6CA69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3F3C5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FB388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B5CD7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994B3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732,1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E855A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2AB02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732,1</w:t>
            </w:r>
          </w:p>
        </w:tc>
      </w:tr>
      <w:tr w:rsidR="001F035E" w:rsidRPr="000068F6" w14:paraId="6A5DEDD0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717F50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2DE418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946A38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Реорганизация парковки перед д. 3 и 7 по ул. Советская.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BBF023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F84A0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3DBEAD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C8A02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B5DA6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89800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00A29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6A983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771DC4C9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79261F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B839C5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8D117B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видимости участников дорожного движения.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E49080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8838C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F7A9BA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37003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1007F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0D406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6B99F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FD57CB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F035E" w:rsidRPr="000068F6" w14:paraId="22508B66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133C25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F72B4A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44732C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эффективности организации дорожного движения у бассейна «Нептун».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034F27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0061C8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B434F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608C26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D4C11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8C263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A286CF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1A9EF3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F035E" w:rsidRPr="000068F6" w14:paraId="7FEA89F4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008799" w14:textId="77777777" w:rsidR="001F035E" w:rsidRPr="000068F6" w:rsidRDefault="00045D99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5EAD42" w14:textId="77777777" w:rsidR="001F035E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22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298B0D" w14:textId="77777777" w:rsidR="001F035E" w:rsidRPr="000068F6" w:rsidRDefault="001F035E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камер фиксации правонарушений.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C855E7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945324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4645D9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F27165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F5082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47BA67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C6FEA0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2307AE" w14:textId="77777777" w:rsidR="001F035E" w:rsidRPr="000A377F" w:rsidRDefault="001F035E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1F035E" w:rsidRPr="000068F6" w14:paraId="4BA145D8" w14:textId="77777777" w:rsidTr="001F035E">
        <w:trPr>
          <w:trHeight w:val="300"/>
        </w:trPr>
        <w:tc>
          <w:tcPr>
            <w:tcW w:w="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BB5D7C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FE4407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847C30" w14:textId="77777777" w:rsidR="001F035E" w:rsidRPr="000068F6" w:rsidRDefault="001F035E" w:rsidP="00F55F15">
            <w:pPr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ИТОГО (из всех источников), из них: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9D0764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316BE1" w14:textId="77777777" w:rsidR="001F035E" w:rsidRPr="000A377F" w:rsidRDefault="00867C7B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D617BE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0A377F">
              <w:rPr>
                <w:b/>
                <w:bCs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048DCC" w14:textId="77777777" w:rsidR="001F035E" w:rsidRPr="000A377F" w:rsidRDefault="00816F1E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299,1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C0BD14" w14:textId="77777777" w:rsidR="001F035E" w:rsidRPr="000A377F" w:rsidRDefault="001F035E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796,0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22664E" w14:textId="77777777" w:rsidR="001F035E" w:rsidRPr="000A377F" w:rsidRDefault="001F035E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481,6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BBA776" w14:textId="77777777" w:rsidR="001F035E" w:rsidRPr="000A377F" w:rsidRDefault="001F035E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867C7B" w:rsidRPr="000A377F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0A377F">
              <w:rPr>
                <w:b/>
                <w:bCs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142DA3" w14:textId="77777777" w:rsidR="001F035E" w:rsidRPr="000A377F" w:rsidRDefault="001F035E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2525,3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27A2E7" w14:textId="77777777" w:rsidR="001F035E" w:rsidRPr="000A377F" w:rsidRDefault="00867C7B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7110,7</w:t>
            </w:r>
          </w:p>
        </w:tc>
      </w:tr>
      <w:tr w:rsidR="001F035E" w:rsidRPr="000068F6" w14:paraId="40FDD9B2" w14:textId="77777777" w:rsidTr="001F035E">
        <w:trPr>
          <w:trHeight w:val="300"/>
        </w:trPr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0145B7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DC3395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B39426" w14:textId="77777777" w:rsidR="001F035E" w:rsidRPr="000068F6" w:rsidRDefault="001F035E" w:rsidP="00F55F15">
            <w:pPr>
              <w:ind w:firstLine="709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– из муниципального бюджета: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47586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178F7C" w14:textId="77777777" w:rsidR="001F035E" w:rsidRPr="000A377F" w:rsidRDefault="00867C7B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</w:t>
            </w:r>
            <w:r w:rsidR="00D617BE">
              <w:rPr>
                <w:i/>
                <w:color w:val="000000"/>
                <w:sz w:val="22"/>
                <w:szCs w:val="22"/>
              </w:rPr>
              <w:t>8</w:t>
            </w:r>
            <w:r w:rsidRPr="000A377F">
              <w:rPr>
                <w:i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E84BB5" w14:textId="77777777" w:rsidR="001F035E" w:rsidRPr="000A377F" w:rsidRDefault="00816F1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299,1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AD396B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442,7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808F78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481,6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0CC104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2</w:t>
            </w:r>
            <w:r w:rsidR="00867C7B" w:rsidRPr="000A377F">
              <w:rPr>
                <w:i/>
                <w:color w:val="000000"/>
                <w:sz w:val="22"/>
                <w:szCs w:val="22"/>
              </w:rPr>
              <w:t>6</w:t>
            </w:r>
            <w:r w:rsidRPr="000A377F">
              <w:rPr>
                <w:i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5588CC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2525,3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6DEBDB" w14:textId="77777777" w:rsidR="001F035E" w:rsidRPr="000A377F" w:rsidRDefault="00867C7B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6757,4</w:t>
            </w:r>
          </w:p>
        </w:tc>
      </w:tr>
      <w:tr w:rsidR="001F035E" w:rsidRPr="000068F6" w14:paraId="141163A1" w14:textId="77777777" w:rsidTr="001F035E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9550C9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492808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917BCC" w14:textId="77777777" w:rsidR="001F035E" w:rsidRPr="000068F6" w:rsidRDefault="001F035E" w:rsidP="00F55F15">
            <w:pPr>
              <w:ind w:firstLine="709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– внебюджетные источники: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470020" w14:textId="77777777" w:rsidR="001F035E" w:rsidRPr="000068F6" w:rsidRDefault="001F035E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DC9C40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6307D0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2F71C2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353,3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2BE5FC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22CB77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E462AE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5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AA8DDE" w14:textId="77777777" w:rsidR="001F035E" w:rsidRPr="000A377F" w:rsidRDefault="001F035E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353,3</w:t>
            </w:r>
          </w:p>
        </w:tc>
      </w:tr>
    </w:tbl>
    <w:p w14:paraId="7A27D334" w14:textId="77777777" w:rsidR="00640104" w:rsidRDefault="0012643E" w:rsidP="00F55F15">
      <w:pPr>
        <w:jc w:val="both"/>
        <w:rPr>
          <w:rFonts w:eastAsiaTheme="minorEastAsia"/>
          <w:sz w:val="22"/>
          <w:szCs w:val="22"/>
        </w:rPr>
      </w:pPr>
      <w:r w:rsidRPr="000068F6">
        <w:rPr>
          <w:rFonts w:eastAsiaTheme="minorEastAsia"/>
          <w:sz w:val="22"/>
          <w:szCs w:val="22"/>
          <w:lang w:eastAsia="ru-RU"/>
        </w:rPr>
        <w:t>Примечание: 1) ФБ – федеральный бюджет, РБ – региональный бюджет, МБ – муниципальный бюджет, ВС –</w:t>
      </w:r>
      <w:r w:rsidR="00B83169" w:rsidRPr="000068F6">
        <w:rPr>
          <w:rFonts w:eastAsiaTheme="minorEastAsia"/>
          <w:sz w:val="22"/>
          <w:szCs w:val="22"/>
        </w:rPr>
        <w:t>внебюджетные средства.</w:t>
      </w:r>
    </w:p>
    <w:p w14:paraId="38F6EDF1" w14:textId="77777777" w:rsidR="009A2510" w:rsidRPr="000068F6" w:rsidRDefault="009A2510" w:rsidP="007D2DC2">
      <w:pPr>
        <w:spacing w:before="240" w:after="240"/>
        <w:jc w:val="both"/>
        <w:rPr>
          <w:sz w:val="28"/>
          <w:szCs w:val="28"/>
        </w:rPr>
      </w:pPr>
      <w:r w:rsidRPr="000068F6">
        <w:rPr>
          <w:sz w:val="28"/>
          <w:szCs w:val="28"/>
        </w:rPr>
        <w:lastRenderedPageBreak/>
        <w:t>Таблица 3.</w:t>
      </w:r>
      <w:r w:rsidR="000B46F5" w:rsidRPr="000068F6">
        <w:rPr>
          <w:sz w:val="28"/>
          <w:szCs w:val="28"/>
        </w:rPr>
        <w:t>9</w:t>
      </w:r>
      <w:r w:rsidRPr="000068F6">
        <w:rPr>
          <w:sz w:val="28"/>
          <w:szCs w:val="28"/>
        </w:rPr>
        <w:t>– Состав мероприятий сценария «Сбалансированного развития» в рамках КСОДД на период 2020</w:t>
      </w:r>
      <w:r w:rsidR="00640104">
        <w:rPr>
          <w:sz w:val="28"/>
          <w:szCs w:val="28"/>
        </w:rPr>
        <w:t>–</w:t>
      </w:r>
      <w:r w:rsidRPr="000068F6">
        <w:rPr>
          <w:sz w:val="28"/>
          <w:szCs w:val="28"/>
        </w:rPr>
        <w:t>2034 гг.</w:t>
      </w:r>
    </w:p>
    <w:tbl>
      <w:tblPr>
        <w:tblW w:w="1461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439"/>
        <w:gridCol w:w="6176"/>
        <w:gridCol w:w="567"/>
        <w:gridCol w:w="850"/>
        <w:gridCol w:w="993"/>
        <w:gridCol w:w="992"/>
        <w:gridCol w:w="992"/>
        <w:gridCol w:w="992"/>
        <w:gridCol w:w="993"/>
        <w:gridCol w:w="1185"/>
      </w:tblGrid>
      <w:tr w:rsidR="009A2510" w:rsidRPr="000068F6" w14:paraId="72BC2A19" w14:textId="77777777" w:rsidTr="003321B5">
        <w:trPr>
          <w:trHeight w:val="300"/>
          <w:tblHeader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7412FF61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bookmarkStart w:id="83" w:name="OLE_LINK2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№ мер.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17DC1B5C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Код мер.</w:t>
            </w:r>
          </w:p>
        </w:tc>
        <w:tc>
          <w:tcPr>
            <w:tcW w:w="617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125A48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451E6F65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proofErr w:type="spellStart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Источн</w:t>
            </w:r>
            <w:proofErr w:type="spellEnd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. финанс.</w:t>
            </w:r>
            <w:r w:rsidRPr="000068F6">
              <w:rPr>
                <w:b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</w:p>
        </w:tc>
        <w:tc>
          <w:tcPr>
            <w:tcW w:w="5812" w:type="dxa"/>
            <w:gridSpan w:val="6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A45D9E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Стоимость реализации по годам, тыс. руб.</w:t>
            </w:r>
          </w:p>
        </w:tc>
        <w:tc>
          <w:tcPr>
            <w:tcW w:w="118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A84DC4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 xml:space="preserve">Итоговая стоимость </w:t>
            </w:r>
            <w:proofErr w:type="spellStart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реализ</w:t>
            </w:r>
            <w:proofErr w:type="spellEnd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., тыс. руб.</w:t>
            </w:r>
          </w:p>
        </w:tc>
      </w:tr>
      <w:tr w:rsidR="009A2510" w:rsidRPr="000068F6" w14:paraId="17A3BA98" w14:textId="77777777" w:rsidTr="003321B5">
        <w:trPr>
          <w:trHeight w:val="856"/>
          <w:tblHeader/>
        </w:trPr>
        <w:tc>
          <w:tcPr>
            <w:tcW w:w="43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A7EF61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971E1A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61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6A9853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626991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78A91C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FC5674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8D4F9C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33DCFE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B1B8C6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2024–2028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0A8AD6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2029–2033</w:t>
            </w:r>
          </w:p>
        </w:tc>
        <w:tc>
          <w:tcPr>
            <w:tcW w:w="1185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7D228F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</w:p>
        </w:tc>
      </w:tr>
      <w:tr w:rsidR="009A2510" w:rsidRPr="000068F6" w14:paraId="3ACB23BD" w14:textId="77777777" w:rsidTr="003321B5">
        <w:trPr>
          <w:trHeight w:val="300"/>
          <w:tblHeader/>
        </w:trPr>
        <w:tc>
          <w:tcPr>
            <w:tcW w:w="43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7F3A0965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70876006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176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147BBB98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69D881F8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31FEF96F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1DB3F835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1C45DDC7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3F59CA93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72BD347A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5F932CAC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2C25A22B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11</w:t>
            </w:r>
          </w:p>
        </w:tc>
      </w:tr>
      <w:tr w:rsidR="009A2510" w:rsidRPr="000068F6" w14:paraId="5FF11749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26D48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B3910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CFF23E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пропускной способности пересечения ул. Молодежная – ул. Песчаная.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8D048C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F44866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A377F">
              <w:rPr>
                <w:color w:val="000000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8A4D37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C120DB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163E48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60505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F7AB2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6E70F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9A2510" w:rsidRPr="000068F6" w14:paraId="307248FE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173E03" w14:textId="77777777" w:rsidR="009A2510" w:rsidRPr="008B20C3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lang w:eastAsia="ru-RU"/>
              </w:rPr>
              <w:t>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B2C18B" w14:textId="77777777" w:rsidR="009A2510" w:rsidRPr="008B20C3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lang w:eastAsia="ru-RU"/>
              </w:rPr>
              <w:t>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B7E423" w14:textId="77777777" w:rsidR="009A2510" w:rsidRPr="008B20C3" w:rsidRDefault="009A2510" w:rsidP="00F55F15">
            <w:pPr>
              <w:rPr>
                <w:color w:val="000000"/>
                <w:lang w:eastAsia="ru-RU"/>
              </w:rPr>
            </w:pPr>
            <w:r w:rsidRPr="008B20C3">
              <w:rPr>
                <w:color w:val="000000"/>
                <w:sz w:val="22"/>
                <w:szCs w:val="22"/>
                <w:lang w:eastAsia="ru-RU"/>
              </w:rPr>
              <w:t>Изменение режима регулирования светофорного объекта на пересечении ул. Энергетиков – ул. Парковая – ул. Заводская.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B7E941" w14:textId="77777777" w:rsidR="009A2510" w:rsidRPr="008B20C3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7C5AF2" w14:textId="77777777" w:rsidR="009A2510" w:rsidRPr="000A377F" w:rsidRDefault="00D617BE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B9EB53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85C145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54401E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2CA6C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05E44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141B90" w14:textId="77777777" w:rsidR="009A2510" w:rsidRPr="000A377F" w:rsidRDefault="00D617BE" w:rsidP="00F55F1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A2510" w:rsidRPr="000068F6" w14:paraId="39235DF9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66FE68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3AB63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6D6566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Введение выделенной пешеходной фазы на существующих регулируемых пересечениях.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D7D8D7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A68154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BC4976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5AF475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60F602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CA8BD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1686,0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6353C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1686,0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92CF3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3372,0</w:t>
            </w:r>
          </w:p>
        </w:tc>
      </w:tr>
      <w:tr w:rsidR="009A2510" w:rsidRPr="000068F6" w14:paraId="470691E2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D8E4C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CCD55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2270C3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Координация работы светофоров.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4C94B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F34E29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0A4E97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75CC92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35F574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1612B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D903C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7372C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A2510" w:rsidRPr="000068F6" w14:paraId="7784146D" w14:textId="77777777" w:rsidTr="003321B5">
        <w:trPr>
          <w:trHeight w:val="300"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176C6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A7B64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176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09182A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Строительство и обустройство пешеходных переходов: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F0D095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7ECF59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E586C2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6FC33A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A16091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023BA5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B6FFC9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85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7F9500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9A2510" w:rsidRPr="000068F6" w14:paraId="169FB831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107FA7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FDEC6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640BBA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строительство новых пешеходных переходов;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22E19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365EC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DE3C0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354,2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B2971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438,8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5A209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449,0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A0601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622,0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94725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F3F8E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1864,00</w:t>
            </w:r>
          </w:p>
        </w:tc>
      </w:tr>
      <w:tr w:rsidR="009A2510" w:rsidRPr="000068F6" w14:paraId="398EAD3E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69EB3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719EC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E44308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освещение существующих пешеходных переходов.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EEC597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3199C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E535D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4E7A8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C0551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8CC2A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447,2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1420B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4100,0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38C29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4547,2</w:t>
            </w:r>
          </w:p>
        </w:tc>
      </w:tr>
      <w:tr w:rsidR="009A2510" w:rsidRPr="000068F6" w14:paraId="4EEEC3F8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9903C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33DF55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0BB67E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Строительство пешеходных дорожек и тротуаров.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64C7D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53EC5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9F4A0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E8E39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70C06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92C68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1157,0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D6F40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5D436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1157,0</w:t>
            </w:r>
          </w:p>
        </w:tc>
      </w:tr>
      <w:tr w:rsidR="009A2510" w:rsidRPr="000068F6" w14:paraId="67AAF26A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E0D1D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7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E01B2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7E510D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пешеходных ограждений.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F84E2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DB976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4CCEF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287,5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ABE30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3201A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752EC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90E92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4D5B0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837,5</w:t>
            </w:r>
          </w:p>
        </w:tc>
      </w:tr>
      <w:tr w:rsidR="009A2510" w:rsidRPr="000068F6" w14:paraId="136867AD" w14:textId="77777777" w:rsidTr="003321B5">
        <w:trPr>
          <w:trHeight w:val="300"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22AD8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68699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A79341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Развитие </w:t>
            </w:r>
            <w:proofErr w:type="spellStart"/>
            <w:r w:rsidRPr="000068F6">
              <w:rPr>
                <w:color w:val="000000"/>
                <w:sz w:val="22"/>
                <w:szCs w:val="22"/>
                <w:lang w:eastAsia="ru-RU"/>
              </w:rPr>
              <w:t>велоинфраструктуры</w:t>
            </w:r>
            <w:proofErr w:type="spellEnd"/>
            <w:r w:rsidRPr="000068F6">
              <w:rPr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C916C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7CAFC8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70686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62A5C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7E225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F7A6F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CE13C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D960E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</w:tr>
      <w:tr w:rsidR="009A2510" w:rsidRPr="000068F6" w14:paraId="120B520F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5E09D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ABC36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74723B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      – 1 этап;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4F082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F91F14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2A2AB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B5906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71F59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148,0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E6AB5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12000,0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4734F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12500,0</w:t>
            </w: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C8C3C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24648,0</w:t>
            </w:r>
          </w:p>
        </w:tc>
      </w:tr>
      <w:tr w:rsidR="009A2510" w:rsidRPr="000068F6" w14:paraId="1E136A26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57B5B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E3AE2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9E2673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      – 2 этап;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3600C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C823C4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10D16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3DFC9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0EF73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2F60E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369,0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A49EC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6B5E7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369,0</w:t>
            </w:r>
          </w:p>
        </w:tc>
      </w:tr>
      <w:tr w:rsidR="009A2510" w:rsidRPr="000068F6" w14:paraId="33AF63F0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DBFDC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A2E008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79639A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      – 3 этап.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EEFCD7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667B2E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905A9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F04C9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B8033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61440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7CA17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4ACD3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9A2510" w:rsidRPr="000068F6" w14:paraId="446BA402" w14:textId="77777777" w:rsidTr="003321B5">
        <w:trPr>
          <w:trHeight w:val="300"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99C76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848740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176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45763E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Организация нового парковочного пространства: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D61A1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B4B275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2F303B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5A3FD8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501769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9EFE19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86CE97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85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B0319A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9A2510" w:rsidRPr="000068F6" w14:paraId="545734D6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7FAA0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A9DAE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40ABF6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квартал в границах ул. Бортникова, Калинина и Гагарина;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11CB9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BB534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77210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3A55D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FC0C9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7B135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A26D7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4F46A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9A2510" w:rsidRPr="000068F6" w14:paraId="5F604850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92D55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0FAED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B36371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 20 (стадион «Труд»);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FAD120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3581C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BFADB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7929B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4132B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43279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4792,1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51A90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CEA36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4792,1</w:t>
            </w:r>
          </w:p>
        </w:tc>
      </w:tr>
      <w:tr w:rsidR="009A2510" w:rsidRPr="000068F6" w14:paraId="4B046472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C31C5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2362C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90CA48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 17 (центр образов. «Перспектива»);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ACCDCC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5FFA4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124B1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D7998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28D62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ABCDB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FFA68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3373,7</w:t>
            </w: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A4094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3373,7</w:t>
            </w:r>
          </w:p>
        </w:tc>
      </w:tr>
      <w:tr w:rsidR="009A2510" w:rsidRPr="000068F6" w14:paraId="4CACAAED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8E5517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63078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23C9E3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Энергетиков;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04FB2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230FE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25245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1208,3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F03C9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51CAD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E0883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D61FC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8D52C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1208,3</w:t>
            </w:r>
          </w:p>
        </w:tc>
      </w:tr>
      <w:tr w:rsidR="009A2510" w:rsidRPr="000068F6" w14:paraId="413CB6EF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2626C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A9A018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6F745C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проезд между ул. Парковая и Майским шоссе (пляж);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CFDDB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7A803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958EA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8F74B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7E541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6D09F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3709,8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2427A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11141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3709,8</w:t>
            </w:r>
          </w:p>
        </w:tc>
      </w:tr>
      <w:tr w:rsidR="009A2510" w:rsidRPr="000068F6" w14:paraId="343F0150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42BCF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589E9C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C98DB4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Набережная, 30 и 34 (детская площадка);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4E13B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57782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AA134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317,1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B1E50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AC28C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A4BE4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24397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BCEF8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317,1</w:t>
            </w:r>
          </w:p>
        </w:tc>
      </w:tr>
      <w:tr w:rsidR="009A2510" w:rsidRPr="000068F6" w14:paraId="68DA3EC4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22350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5914A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7A0CAE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Мира, 54 (детский сад № 17 «</w:t>
            </w:r>
            <w:proofErr w:type="spellStart"/>
            <w:r w:rsidRPr="000068F6">
              <w:rPr>
                <w:color w:val="000000"/>
                <w:sz w:val="22"/>
                <w:szCs w:val="22"/>
                <w:lang w:eastAsia="ru-RU"/>
              </w:rPr>
              <w:t>Здоровячок</w:t>
            </w:r>
            <w:proofErr w:type="spellEnd"/>
            <w:r w:rsidRPr="000068F6">
              <w:rPr>
                <w:color w:val="000000"/>
                <w:sz w:val="22"/>
                <w:szCs w:val="22"/>
                <w:lang w:eastAsia="ru-RU"/>
              </w:rPr>
              <w:t>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454A1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38879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B64B8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7D33B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1029,9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34F47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93CAB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D53CA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85A36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1029,9</w:t>
            </w:r>
          </w:p>
        </w:tc>
      </w:tr>
      <w:tr w:rsidR="009A2510" w:rsidRPr="000068F6" w14:paraId="4E1B048B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A6E6C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EF561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C7E591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Диктатуры Пролетариата, 19 (ДК «Октябрьский»);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BE9A5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34751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7DD47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4DC26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2716E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A7361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D3395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4AC95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9A2510" w:rsidRPr="000068F6" w14:paraId="49F70A52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8A1E9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C4556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0C51DE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 21 (музыкальная школа);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AD6D2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40E07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EFD54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D6BAE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CDC24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524,4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A40AC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3DF8A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78739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524,4</w:t>
            </w:r>
          </w:p>
        </w:tc>
      </w:tr>
      <w:tr w:rsidR="009A2510" w:rsidRPr="000068F6" w14:paraId="7C47543D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53DAE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01DE6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BF0E3B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Бортникова, 1 (дворец культуры);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91D955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4B5AE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EC607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3E50D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AFE8D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1454,4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84B52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25AD3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723AD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1454,4</w:t>
            </w:r>
          </w:p>
        </w:tc>
      </w:tr>
      <w:tr w:rsidR="009A2510" w:rsidRPr="000068F6" w14:paraId="57941E2C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77B31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1DD71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D24CFF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Первостроителей, 51 (детский сад № 27);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E0CE3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531BC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5E2D7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02E53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20C85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B2D5D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C2C5A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211,4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25F0C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211,4</w:t>
            </w:r>
          </w:p>
        </w:tc>
      </w:tr>
      <w:tr w:rsidR="008D708F" w:rsidRPr="000068F6" w14:paraId="769CA1F7" w14:textId="77777777" w:rsidTr="00193289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566A41" w14:textId="77777777" w:rsidR="008D708F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372B82" w14:textId="77777777" w:rsidR="008D708F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8D09A6" w14:textId="77777777" w:rsidR="008D708F" w:rsidRPr="000068F6" w:rsidRDefault="008D708F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Диктатуры Пролетариата, 30Б (магазин).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B7DC9A" w14:textId="77777777" w:rsidR="008D708F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96DBBC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788254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2CB1DA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AFA9CC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11DA63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F3FBA7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568,6</w:t>
            </w:r>
          </w:p>
        </w:tc>
        <w:tc>
          <w:tcPr>
            <w:tcW w:w="118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0A20E4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568,6</w:t>
            </w:r>
          </w:p>
        </w:tc>
      </w:tr>
      <w:tr w:rsidR="008D708F" w:rsidRPr="000068F6" w14:paraId="47684291" w14:textId="77777777" w:rsidTr="00193289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FE8A72" w14:textId="77777777" w:rsidR="008D708F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123239" w14:textId="77777777" w:rsidR="008D708F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617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1D8375" w14:textId="77777777" w:rsidR="008D708F" w:rsidRPr="000068F6" w:rsidRDefault="008D708F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Реорганизация, а также восстановление существующего парковочного пространства.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48F5AC" w14:textId="77777777" w:rsidR="008D708F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059CFA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640654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538063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710E75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449D0F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4A1A59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E19043" w14:textId="77777777" w:rsidR="008D708F" w:rsidRPr="000A377F" w:rsidRDefault="008D708F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1500,0</w:t>
            </w:r>
          </w:p>
        </w:tc>
      </w:tr>
      <w:tr w:rsidR="009A2510" w:rsidRPr="000068F6" w14:paraId="1DB7DBC0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CE81A2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4FC5D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66C152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стоянки транспортных средств по ул. Ленина.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13414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BD10F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41E14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6D18B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5A2B3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3833F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2F89C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C4ECA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11,5</w:t>
            </w:r>
          </w:p>
        </w:tc>
      </w:tr>
      <w:tr w:rsidR="009A2510" w:rsidRPr="000068F6" w14:paraId="4F76148C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760BC0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AD902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80816C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Запрет левого поворота с парковки перед д. 20 по ул. Ленина.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F1EC7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09FD8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51066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6E904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A0DF5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A5ACC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E23EC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8E8AF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6,5</w:t>
            </w:r>
          </w:p>
        </w:tc>
      </w:tr>
      <w:tr w:rsidR="009A2510" w:rsidRPr="000068F6" w14:paraId="75610291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FF317F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1AD1E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F3024E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сквозного проезда у д. 1, 2 и 4 по ул. Энергетиков.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AC222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ВС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A73EB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1E82D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8E7C8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353,3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4B00D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6CC0E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3134C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C1E45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353,3</w:t>
            </w:r>
          </w:p>
        </w:tc>
      </w:tr>
      <w:tr w:rsidR="009A2510" w:rsidRPr="000068F6" w14:paraId="19F7D73E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AC5A48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103B5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C09759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Открытие новых остановочных пунктов.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7B140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BB996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F89D8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BFCB63" w14:textId="77777777" w:rsidR="009A2510" w:rsidRPr="000A377F" w:rsidRDefault="00DD1852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328,88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EA672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8473B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5771C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B460F1" w14:textId="77777777" w:rsidR="009A2510" w:rsidRPr="000A377F" w:rsidRDefault="00DD1852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328,88</w:t>
            </w:r>
          </w:p>
        </w:tc>
      </w:tr>
      <w:tr w:rsidR="009A2510" w:rsidRPr="000068F6" w14:paraId="00C9EA1B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092942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80AA9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15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1DF026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дорожных знаков и нанесение дорожной разметки согласно ПОДД.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92B4B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2D068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5FA4A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3BBAE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7E513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FF6DC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230BE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1600,0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8BDDD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2900,0</w:t>
            </w:r>
          </w:p>
        </w:tc>
      </w:tr>
      <w:tr w:rsidR="009A2510" w:rsidRPr="000068F6" w14:paraId="3ECA2270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26CA59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2DAF8C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B44C6C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скоростного режима.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E4BEC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778F3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98,0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BE104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83C28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CA47C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3060A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F8CBD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B0195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98,0</w:t>
            </w:r>
          </w:p>
        </w:tc>
      </w:tr>
      <w:tr w:rsidR="009A2510" w:rsidRPr="000068F6" w14:paraId="46CD8458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97F3C2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6F47D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2418BD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искусственных дорожных неровностей.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D5DA6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27C5A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D59E2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2066B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11D3F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FEC31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8F211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F58A7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900,0</w:t>
            </w:r>
          </w:p>
        </w:tc>
      </w:tr>
      <w:tr w:rsidR="009A2510" w:rsidRPr="000068F6" w14:paraId="21E293FB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5AF5A4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8E6DF8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1D9151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Обеспечение безопасного движения детей.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5CC28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A01A8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411,2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2754B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E99A8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D9900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431,6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77EAE2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7AC7B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4D0C6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1242,8</w:t>
            </w:r>
          </w:p>
        </w:tc>
      </w:tr>
      <w:tr w:rsidR="009A2510" w:rsidRPr="000068F6" w14:paraId="1335F70C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53CA9F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90DF5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D52BE8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ОДД на площадке перед спорткомплексом «Прометей»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021D3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27170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AB37C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882ED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794AD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37F89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732,1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476E7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6600B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732,1</w:t>
            </w:r>
          </w:p>
        </w:tc>
      </w:tr>
      <w:tr w:rsidR="009A2510" w:rsidRPr="000068F6" w14:paraId="11C313E8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53525E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8B8CC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A59E91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Реорганизация парковки перед д. 3 и 7 по ул. Советская.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C0F17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FB9B4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80A5B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6357A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2624D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5F318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FBEC7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1884,2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AABA8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1884,2</w:t>
            </w:r>
          </w:p>
        </w:tc>
      </w:tr>
      <w:tr w:rsidR="009A2510" w:rsidRPr="000068F6" w14:paraId="24A75D73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DF619C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B0453C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5CE50B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видимости участников дорожного движения.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CB8D1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F0B11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C7150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7F6F1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D47C6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B528B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E9237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0284A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A2510" w:rsidRPr="000068F6" w14:paraId="46B4DDC3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B8BE66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6D1CA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F21FF1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эффективности ОДД у бассейна «Нептун».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C04D7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69DF2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A3735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148,0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8C16E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57C7B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9617A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16C09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E6D638" w14:textId="77777777" w:rsidR="009A2510" w:rsidRPr="000A377F" w:rsidRDefault="00295A1B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148</w:t>
            </w:r>
            <w:r w:rsidR="009A2510" w:rsidRPr="000A377F">
              <w:rPr>
                <w:color w:val="000000"/>
                <w:sz w:val="22"/>
                <w:szCs w:val="22"/>
              </w:rPr>
              <w:t>,0</w:t>
            </w:r>
          </w:p>
        </w:tc>
      </w:tr>
      <w:tr w:rsidR="009A2510" w:rsidRPr="000068F6" w14:paraId="6720B284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AC5D41" w14:textId="77777777" w:rsidR="009A2510" w:rsidRPr="000068F6" w:rsidRDefault="008D708F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82512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22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70AE31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камер фиксации правонарушений.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D78A4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DFD49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EAF9F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85896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F3E44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88EDF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1E888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6894C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-</w:t>
            </w:r>
          </w:p>
        </w:tc>
      </w:tr>
      <w:tr w:rsidR="009A2510" w:rsidRPr="000068F6" w14:paraId="7A6CB184" w14:textId="77777777" w:rsidTr="003321B5">
        <w:trPr>
          <w:trHeight w:val="300"/>
        </w:trPr>
        <w:tc>
          <w:tcPr>
            <w:tcW w:w="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6D6770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262CB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8D8FFE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ИТОГО (из всех источников), из них: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D9C94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0AB57C" w14:textId="77777777" w:rsidR="009A2510" w:rsidRPr="000A377F" w:rsidRDefault="00C054A9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="00D617BE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0A377F">
              <w:rPr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E0F49D" w14:textId="77777777" w:rsidR="009A2510" w:rsidRPr="000A377F" w:rsidRDefault="000E1DFB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2665,1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152F70" w14:textId="77777777" w:rsidR="009A2510" w:rsidRPr="000A377F" w:rsidRDefault="00F23508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2800,88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C9A497" w14:textId="77777777" w:rsidR="009A2510" w:rsidRPr="000A377F" w:rsidRDefault="009A2510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3207,4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BC2AF1" w14:textId="77777777" w:rsidR="009A2510" w:rsidRPr="000A377F" w:rsidRDefault="009A2510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27215,2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C84395" w14:textId="77777777" w:rsidR="009A2510" w:rsidRPr="000A377F" w:rsidRDefault="009A2510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27323,9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D57169" w14:textId="77777777" w:rsidR="009A2510" w:rsidRPr="000A377F" w:rsidRDefault="00F23508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64</w:t>
            </w:r>
            <w:r w:rsidR="00FA1F90">
              <w:rPr>
                <w:b/>
                <w:bCs/>
                <w:color w:val="000000"/>
                <w:sz w:val="22"/>
                <w:szCs w:val="22"/>
              </w:rPr>
              <w:t>09</w:t>
            </w:r>
            <w:r w:rsidRPr="000A377F">
              <w:rPr>
                <w:b/>
                <w:bCs/>
                <w:color w:val="000000"/>
                <w:sz w:val="22"/>
                <w:szCs w:val="22"/>
              </w:rPr>
              <w:t>4,68</w:t>
            </w:r>
          </w:p>
        </w:tc>
      </w:tr>
      <w:tr w:rsidR="009A2510" w:rsidRPr="000068F6" w14:paraId="749F9B20" w14:textId="77777777" w:rsidTr="003321B5">
        <w:trPr>
          <w:trHeight w:val="300"/>
        </w:trPr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E3162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D4CF8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2A11DC" w14:textId="77777777" w:rsidR="009A2510" w:rsidRPr="000068F6" w:rsidRDefault="009A2510" w:rsidP="00F55F15">
            <w:pPr>
              <w:ind w:firstLine="709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– из муниципального бюджета: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FBF80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669C27" w14:textId="77777777" w:rsidR="009A2510" w:rsidRPr="000A377F" w:rsidRDefault="00C054A9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8</w:t>
            </w:r>
            <w:r w:rsidR="00D617BE">
              <w:rPr>
                <w:i/>
                <w:color w:val="000000"/>
                <w:sz w:val="22"/>
                <w:szCs w:val="22"/>
              </w:rPr>
              <w:t>8</w:t>
            </w:r>
            <w:r w:rsidRPr="000A377F">
              <w:rPr>
                <w:i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8150D2" w14:textId="77777777" w:rsidR="009A2510" w:rsidRPr="000A377F" w:rsidRDefault="000E1DFB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2665,1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065B29" w14:textId="77777777" w:rsidR="009A2510" w:rsidRPr="000A377F" w:rsidRDefault="00F23508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2447,58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E409B0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3207,4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547DF3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27215,2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70CB63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27323,9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377567" w14:textId="77777777" w:rsidR="009A2510" w:rsidRPr="000A377F" w:rsidRDefault="00F23508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637</w:t>
            </w:r>
            <w:r w:rsidR="00FA1F90">
              <w:rPr>
                <w:i/>
                <w:color w:val="000000"/>
                <w:sz w:val="22"/>
                <w:szCs w:val="22"/>
              </w:rPr>
              <w:t>4</w:t>
            </w:r>
            <w:r w:rsidRPr="000A377F">
              <w:rPr>
                <w:i/>
                <w:color w:val="000000"/>
                <w:sz w:val="22"/>
                <w:szCs w:val="22"/>
              </w:rPr>
              <w:t>1,38</w:t>
            </w:r>
          </w:p>
        </w:tc>
      </w:tr>
      <w:tr w:rsidR="009A2510" w:rsidRPr="000068F6" w14:paraId="31986F7D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0F08F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D8E78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378F39" w14:textId="77777777" w:rsidR="009A2510" w:rsidRPr="000068F6" w:rsidRDefault="009A2510" w:rsidP="00F55F15">
            <w:pPr>
              <w:ind w:firstLine="709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– внебюджетные источники: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7E3B5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B89829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B21EE8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588518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353,3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F6C942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938CCB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8D1AD7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5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4B94CE" w14:textId="77777777" w:rsidR="009A2510" w:rsidRPr="000A377F" w:rsidRDefault="009A2510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353,3</w:t>
            </w:r>
          </w:p>
        </w:tc>
      </w:tr>
    </w:tbl>
    <w:bookmarkEnd w:id="83"/>
    <w:p w14:paraId="3FF9E148" w14:textId="77777777" w:rsidR="009A2510" w:rsidRPr="000068F6" w:rsidRDefault="009A2510" w:rsidP="00F55F15">
      <w:pPr>
        <w:jc w:val="both"/>
        <w:rPr>
          <w:rFonts w:eastAsiaTheme="minorEastAsia"/>
          <w:sz w:val="22"/>
          <w:szCs w:val="22"/>
        </w:rPr>
      </w:pPr>
      <w:r w:rsidRPr="000068F6">
        <w:rPr>
          <w:rFonts w:eastAsiaTheme="minorEastAsia"/>
          <w:sz w:val="22"/>
          <w:szCs w:val="22"/>
          <w:lang w:eastAsia="ru-RU"/>
        </w:rPr>
        <w:t>Примечание: 1) ФБ – федеральный бюджет, РБ – региональный бюджет, МБ – муниципальный бюджет, ВС –</w:t>
      </w:r>
      <w:r w:rsidRPr="000068F6">
        <w:rPr>
          <w:rFonts w:eastAsiaTheme="minorEastAsia"/>
          <w:sz w:val="22"/>
          <w:szCs w:val="22"/>
        </w:rPr>
        <w:t>внебюджетные средства.</w:t>
      </w:r>
    </w:p>
    <w:p w14:paraId="70445CF2" w14:textId="77777777" w:rsidR="000E1DFB" w:rsidRDefault="000E1DFB" w:rsidP="00F55F15">
      <w:pPr>
        <w:jc w:val="both"/>
        <w:rPr>
          <w:sz w:val="28"/>
          <w:szCs w:val="28"/>
        </w:rPr>
      </w:pPr>
    </w:p>
    <w:p w14:paraId="0D87A1FF" w14:textId="77777777" w:rsidR="0012643E" w:rsidRPr="000068F6" w:rsidRDefault="0012643E" w:rsidP="007D2DC2">
      <w:pPr>
        <w:spacing w:after="240"/>
        <w:jc w:val="both"/>
        <w:rPr>
          <w:sz w:val="28"/>
          <w:szCs w:val="28"/>
        </w:rPr>
      </w:pPr>
      <w:r w:rsidRPr="000068F6">
        <w:rPr>
          <w:sz w:val="28"/>
          <w:szCs w:val="28"/>
        </w:rPr>
        <w:lastRenderedPageBreak/>
        <w:t>Таблица 3.</w:t>
      </w:r>
      <w:r w:rsidR="00746BE4" w:rsidRPr="000068F6">
        <w:rPr>
          <w:sz w:val="28"/>
          <w:szCs w:val="28"/>
        </w:rPr>
        <w:t>1</w:t>
      </w:r>
      <w:r w:rsidR="000B46F5" w:rsidRPr="000068F6">
        <w:rPr>
          <w:sz w:val="28"/>
          <w:szCs w:val="28"/>
        </w:rPr>
        <w:t>0</w:t>
      </w:r>
      <w:r w:rsidRPr="000068F6">
        <w:rPr>
          <w:sz w:val="28"/>
          <w:szCs w:val="28"/>
        </w:rPr>
        <w:t xml:space="preserve"> – Состав мероприятий сценария «Ускоренного развития» в рамках КСОДД на период 20</w:t>
      </w:r>
      <w:r w:rsidR="009A2510" w:rsidRPr="000068F6">
        <w:rPr>
          <w:sz w:val="28"/>
          <w:szCs w:val="28"/>
        </w:rPr>
        <w:t>20</w:t>
      </w:r>
      <w:r w:rsidR="00640104">
        <w:rPr>
          <w:sz w:val="28"/>
          <w:szCs w:val="28"/>
        </w:rPr>
        <w:t>–</w:t>
      </w:r>
      <w:r w:rsidRPr="000068F6">
        <w:rPr>
          <w:sz w:val="28"/>
          <w:szCs w:val="28"/>
        </w:rPr>
        <w:t>2034 гг.</w:t>
      </w:r>
    </w:p>
    <w:tbl>
      <w:tblPr>
        <w:tblW w:w="1461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439"/>
        <w:gridCol w:w="6176"/>
        <w:gridCol w:w="567"/>
        <w:gridCol w:w="850"/>
        <w:gridCol w:w="993"/>
        <w:gridCol w:w="992"/>
        <w:gridCol w:w="992"/>
        <w:gridCol w:w="992"/>
        <w:gridCol w:w="993"/>
        <w:gridCol w:w="1185"/>
      </w:tblGrid>
      <w:tr w:rsidR="009A2510" w:rsidRPr="000068F6" w14:paraId="39F0F784" w14:textId="77777777" w:rsidTr="003321B5">
        <w:trPr>
          <w:trHeight w:val="300"/>
          <w:tblHeader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275E6DA2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№ мер.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6CA0A9F4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Код мер.</w:t>
            </w:r>
          </w:p>
        </w:tc>
        <w:tc>
          <w:tcPr>
            <w:tcW w:w="617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A4E821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536A28CE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proofErr w:type="spellStart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Источн</w:t>
            </w:r>
            <w:proofErr w:type="spellEnd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. финанс.</w:t>
            </w:r>
            <w:r w:rsidRPr="000068F6">
              <w:rPr>
                <w:b/>
                <w:color w:val="000000"/>
                <w:sz w:val="22"/>
                <w:szCs w:val="22"/>
                <w:vertAlign w:val="superscript"/>
                <w:lang w:eastAsia="ru-RU"/>
              </w:rPr>
              <w:t>1</w:t>
            </w:r>
          </w:p>
        </w:tc>
        <w:tc>
          <w:tcPr>
            <w:tcW w:w="5812" w:type="dxa"/>
            <w:gridSpan w:val="6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AC597A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Стоимость реализации по годам, тыс. руб.</w:t>
            </w:r>
          </w:p>
        </w:tc>
        <w:tc>
          <w:tcPr>
            <w:tcW w:w="118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F173B7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 xml:space="preserve">Итоговая стоимость </w:t>
            </w:r>
            <w:proofErr w:type="spellStart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реализ</w:t>
            </w:r>
            <w:proofErr w:type="spellEnd"/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., тыс. руб.</w:t>
            </w:r>
          </w:p>
        </w:tc>
      </w:tr>
      <w:tr w:rsidR="009A2510" w:rsidRPr="000068F6" w14:paraId="2BDBC74B" w14:textId="77777777" w:rsidTr="003321B5">
        <w:trPr>
          <w:trHeight w:val="856"/>
          <w:tblHeader/>
        </w:trPr>
        <w:tc>
          <w:tcPr>
            <w:tcW w:w="43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545A18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112E12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61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216358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ED1C14" w14:textId="77777777" w:rsidR="009A2510" w:rsidRPr="000068F6" w:rsidRDefault="009A2510" w:rsidP="00F55F15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5B27CB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129299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8F0187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3A5AF4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C02459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2024–2028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3F3EC6" w14:textId="77777777" w:rsidR="009A2510" w:rsidRPr="000068F6" w:rsidRDefault="009A2510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2029–2033</w:t>
            </w:r>
          </w:p>
        </w:tc>
        <w:tc>
          <w:tcPr>
            <w:tcW w:w="1185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5826F8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</w:p>
        </w:tc>
      </w:tr>
      <w:tr w:rsidR="009A2510" w:rsidRPr="000068F6" w14:paraId="4ADF8E94" w14:textId="77777777" w:rsidTr="003321B5">
        <w:trPr>
          <w:trHeight w:val="300"/>
          <w:tblHeader/>
        </w:trPr>
        <w:tc>
          <w:tcPr>
            <w:tcW w:w="43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297961DD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30AC180E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176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55239079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506A656C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1CC1B68E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4E8522A7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648F3BEE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65FAFC70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68B352DD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427EE3FE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  <w:hideMark/>
          </w:tcPr>
          <w:p w14:paraId="18FD5CD8" w14:textId="77777777" w:rsidR="009A2510" w:rsidRPr="000068F6" w:rsidRDefault="009A2510" w:rsidP="00F55F15">
            <w:pPr>
              <w:jc w:val="center"/>
              <w:rPr>
                <w:i/>
                <w:iCs/>
                <w:color w:val="000000"/>
                <w:lang w:eastAsia="ru-RU"/>
              </w:rPr>
            </w:pPr>
            <w:r w:rsidRPr="000068F6">
              <w:rPr>
                <w:i/>
                <w:iCs/>
                <w:color w:val="000000"/>
                <w:sz w:val="22"/>
                <w:szCs w:val="22"/>
                <w:lang w:eastAsia="ru-RU"/>
              </w:rPr>
              <w:t>11</w:t>
            </w:r>
          </w:p>
        </w:tc>
      </w:tr>
      <w:tr w:rsidR="009A2510" w:rsidRPr="000068F6" w14:paraId="2A7F791D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6DA1D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E7ED9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934E6A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пропускной способности пересечения ул. Молодежная – ул. Песчаная.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34232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34950A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A377F">
              <w:rPr>
                <w:color w:val="000000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6465144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A84CC2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958B04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D02D87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36458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16747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9A2510" w:rsidRPr="000068F6" w14:paraId="050A8A42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560C9F" w14:textId="77777777" w:rsidR="009A2510" w:rsidRPr="008B20C3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lang w:eastAsia="ru-RU"/>
              </w:rPr>
              <w:t>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2F2DB8" w14:textId="77777777" w:rsidR="009A2510" w:rsidRPr="008B20C3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lang w:eastAsia="ru-RU"/>
              </w:rPr>
              <w:t>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F9AC5C" w14:textId="77777777" w:rsidR="009A2510" w:rsidRPr="008B20C3" w:rsidRDefault="009A2510" w:rsidP="00F55F15">
            <w:pPr>
              <w:rPr>
                <w:color w:val="000000"/>
                <w:lang w:eastAsia="ru-RU"/>
              </w:rPr>
            </w:pPr>
            <w:r w:rsidRPr="008B20C3">
              <w:rPr>
                <w:color w:val="000000"/>
                <w:sz w:val="22"/>
                <w:szCs w:val="22"/>
                <w:lang w:eastAsia="ru-RU"/>
              </w:rPr>
              <w:t>Изменение режима регулирования светофорного объекта на пересечении ул. Энергетиков – ул. Парковая – ул. Заводская.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5607F5" w14:textId="77777777" w:rsidR="009A2510" w:rsidRPr="008B20C3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8B20C3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7C273C" w14:textId="77777777" w:rsidR="009A2510" w:rsidRPr="000A377F" w:rsidRDefault="00D617BE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F9EB7C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CBC0DA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B225A3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5AD22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3C15C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1B57F8" w14:textId="77777777" w:rsidR="009A2510" w:rsidRPr="000A377F" w:rsidRDefault="00D617BE" w:rsidP="00F55F1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A2510" w:rsidRPr="000068F6" w14:paraId="344F89F1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66AC3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E89FB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43964E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Введение выделенной пешеходной фазы на существующих регулируемых пересечениях.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EA155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426141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99FDF6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B0B03D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66073F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30FC1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4215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43D01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4215,5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9355C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8430,5</w:t>
            </w:r>
          </w:p>
        </w:tc>
      </w:tr>
      <w:tr w:rsidR="009A2510" w:rsidRPr="000068F6" w14:paraId="176A389E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6BAEA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1911A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4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C79967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Координация работы светофоров.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54B47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9B63D0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50F9B5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8851BF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B4E0AE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1C5A4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C1868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51DBC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A2510" w:rsidRPr="000068F6" w14:paraId="5845597F" w14:textId="77777777" w:rsidTr="003321B5">
        <w:trPr>
          <w:trHeight w:val="300"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0AC38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FB68A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176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EBD138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Строительство и обустройство пешеходных переходов: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C654D8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B1B3EA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5002DB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8A6626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7D8A70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349ADE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2608A0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85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258AA9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9A2510" w:rsidRPr="000068F6" w14:paraId="4CDEB925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8750B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31BA0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B993B4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строительство новых пешеходных переходов;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6423F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C5018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D7FAA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793,0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DB86A8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1071,0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DBB95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62725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9CA03E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04452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1864,00</w:t>
            </w:r>
          </w:p>
        </w:tc>
      </w:tr>
      <w:tr w:rsidR="009A2510" w:rsidRPr="000068F6" w14:paraId="11B6A1E1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71AC9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F5EE45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C2C4BA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освещение существующих пешеходных переходов.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01F08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76616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82D8B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447,2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C10F3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450,0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7295C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E93F2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1250,0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295E3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0F442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4547,2</w:t>
            </w:r>
          </w:p>
        </w:tc>
      </w:tr>
      <w:tr w:rsidR="009A2510" w:rsidRPr="000068F6" w14:paraId="77D530F9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6CE51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6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9C9D1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431BA7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Строительство пешеходных дорожек и тротуаров.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88942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A8AF1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5259D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4DDF2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75D42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407,0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58838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750,0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B9D39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F6242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1157,0</w:t>
            </w:r>
          </w:p>
        </w:tc>
      </w:tr>
      <w:tr w:rsidR="009A2510" w:rsidRPr="000068F6" w14:paraId="7D98A520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C4ADA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7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45C5F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BC96635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пешеходных ограждений.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62DD4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D0382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250,0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06E29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587,0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2FC46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8F4FF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4FB32F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3DFC46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7DF7C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837</w:t>
            </w:r>
          </w:p>
        </w:tc>
      </w:tr>
      <w:tr w:rsidR="009A2510" w:rsidRPr="000068F6" w14:paraId="76EA5806" w14:textId="77777777" w:rsidTr="003321B5">
        <w:trPr>
          <w:trHeight w:val="300"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03B02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8A18B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5</w:t>
            </w:r>
          </w:p>
        </w:tc>
        <w:tc>
          <w:tcPr>
            <w:tcW w:w="61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E22B8C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Развитие </w:t>
            </w:r>
            <w:proofErr w:type="spellStart"/>
            <w:r w:rsidRPr="000068F6">
              <w:rPr>
                <w:color w:val="000000"/>
                <w:sz w:val="22"/>
                <w:szCs w:val="22"/>
                <w:lang w:eastAsia="ru-RU"/>
              </w:rPr>
              <w:t>велоинфраструктуры</w:t>
            </w:r>
            <w:proofErr w:type="spellEnd"/>
            <w:r w:rsidRPr="000068F6">
              <w:rPr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AD6D67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4AF690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E1CCB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78C4C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22F1C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A1F1B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C33A4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C9F50C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</w:tr>
      <w:tr w:rsidR="009A2510" w:rsidRPr="000068F6" w14:paraId="47FBFA2B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3FE2C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ECBFCC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86A91B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      – 1 этап;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12734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DC8DF6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3EC7D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8498A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E0546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148,0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13775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14500,0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D6491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10000,0</w:t>
            </w: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BE637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24648,0</w:t>
            </w:r>
          </w:p>
        </w:tc>
      </w:tr>
      <w:tr w:rsidR="009A2510" w:rsidRPr="000068F6" w14:paraId="362442A7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B9273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21B8B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B8924F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      – 2 этап;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D1B94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BD3401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80DD1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AE5CD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2CD21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848D5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369,0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2F9D1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AA950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369,0</w:t>
            </w:r>
          </w:p>
        </w:tc>
      </w:tr>
      <w:tr w:rsidR="009A2510" w:rsidRPr="000068F6" w14:paraId="013D1C74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1DC5F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40E25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37C0E6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 xml:space="preserve">      – 3 этап.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F03895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B77DBB" w14:textId="77777777" w:rsidR="009A2510" w:rsidRPr="000A377F" w:rsidRDefault="009A2510" w:rsidP="00F55F15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5F1AF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9B549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0A233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F5CB7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8AC5C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2071,0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D25CC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2071,0</w:t>
            </w:r>
          </w:p>
        </w:tc>
      </w:tr>
      <w:tr w:rsidR="009A2510" w:rsidRPr="000068F6" w14:paraId="2328DF95" w14:textId="77777777" w:rsidTr="003321B5">
        <w:trPr>
          <w:trHeight w:val="300"/>
        </w:trPr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79346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3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DD32D5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176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F3F6AD" w14:textId="77777777" w:rsidR="009A2510" w:rsidRPr="000068F6" w:rsidRDefault="009A2510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Организация нового парковочного пространства: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4B0C2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1F4FE6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4908E3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E6E09A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43629D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2B05D0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8AE22B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85" w:type="dxa"/>
            <w:tcBorders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134AC8" w14:textId="77777777" w:rsidR="009A2510" w:rsidRPr="000A377F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9A2510" w:rsidRPr="000068F6" w14:paraId="36BC842F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161398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FA9E76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9DF29A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квартал в границах ул. Бортникова, Калинина и Гагарина;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70E0B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691C4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6F97A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1AC2A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AA75B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72701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437CF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7159,3</w:t>
            </w: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1F1D8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7159,3</w:t>
            </w:r>
          </w:p>
        </w:tc>
      </w:tr>
      <w:tr w:rsidR="009A2510" w:rsidRPr="000068F6" w14:paraId="45F64F8D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27C52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C27CD3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3B6B9E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 20 (стадион «Труд»);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9C526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11461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BB3EB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62DD0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DC760B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D630C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4792,1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19E76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CFE0F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4792,1</w:t>
            </w:r>
          </w:p>
        </w:tc>
      </w:tr>
      <w:tr w:rsidR="009A2510" w:rsidRPr="000068F6" w14:paraId="3CF4BC7A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56BCA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90F44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F7B01E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 17 (центр образов. «Перспектива»);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2C3974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A4E6B7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33D09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D565E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B41CB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EBEC70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3373,7</w:t>
            </w: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E7933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06ABA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3373,7</w:t>
            </w:r>
          </w:p>
        </w:tc>
      </w:tr>
      <w:tr w:rsidR="009A2510" w:rsidRPr="000068F6" w14:paraId="36D1BC8F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3EF69BE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B8543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82E884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Энергетиков;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1EEE70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AE1A6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37A17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1208,3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3AD12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76034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69AE2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4A56A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EAE14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1208,3</w:t>
            </w:r>
          </w:p>
        </w:tc>
      </w:tr>
      <w:tr w:rsidR="009A2510" w:rsidRPr="000068F6" w14:paraId="67390791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3B8A59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374E5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EC59A41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проезд между ул. Парковая и Майским шоссе (пляж);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BB74FF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843C1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0330C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74038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3709,8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B786A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B60BF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F4CA6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05D7E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3709,8</w:t>
            </w:r>
          </w:p>
        </w:tc>
      </w:tr>
      <w:tr w:rsidR="009A2510" w:rsidRPr="000068F6" w14:paraId="05B19E37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E44488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25DCBC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921581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Набережная, 30 и 34 (детская площадка);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4FBD6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229D9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05980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317,1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A6386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CDDA65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4049E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5F19D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7077D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317,1</w:t>
            </w:r>
          </w:p>
        </w:tc>
      </w:tr>
      <w:tr w:rsidR="009A2510" w:rsidRPr="000068F6" w14:paraId="3747FADD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0F5F2D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C307DC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113379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Мира, 54 (детский сад № 17 «</w:t>
            </w:r>
            <w:proofErr w:type="spellStart"/>
            <w:r w:rsidRPr="000068F6">
              <w:rPr>
                <w:color w:val="000000"/>
                <w:sz w:val="22"/>
                <w:szCs w:val="22"/>
                <w:lang w:eastAsia="ru-RU"/>
              </w:rPr>
              <w:t>Здоровячок</w:t>
            </w:r>
            <w:proofErr w:type="spellEnd"/>
            <w:r w:rsidRPr="000068F6">
              <w:rPr>
                <w:color w:val="000000"/>
                <w:sz w:val="22"/>
                <w:szCs w:val="22"/>
                <w:lang w:eastAsia="ru-RU"/>
              </w:rPr>
              <w:t>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F09DC5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E16F4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77A38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CA5C7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1029,9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4A584A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29C98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02608A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E27C89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1029,9</w:t>
            </w:r>
          </w:p>
        </w:tc>
      </w:tr>
      <w:tr w:rsidR="009A2510" w:rsidRPr="000068F6" w14:paraId="481C33D9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F6FC33B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A18B3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65D20F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Диктатуры Пролетариата, 19 (ДК «Октябрьский»);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385B9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1DCCD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D49895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925971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22C6D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811,2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34073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06B22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ECAFA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811,2</w:t>
            </w:r>
          </w:p>
        </w:tc>
      </w:tr>
      <w:tr w:rsidR="009A2510" w:rsidRPr="000068F6" w14:paraId="2C05B123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FDE7E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B70547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5245A5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Комсомольская, 21 (музыкальная школа);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467E0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5E413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F7BC6F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04BAAC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7A5C36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524,4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3043A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A14FA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7A0459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524,4</w:t>
            </w:r>
          </w:p>
        </w:tc>
      </w:tr>
      <w:tr w:rsidR="009A2510" w:rsidRPr="000068F6" w14:paraId="23113552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694748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EE07E81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6203B0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Бортникова, 1 (дворец культуры);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345547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B82C3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84B590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03613A8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9CCC4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1454,4</w:t>
            </w:r>
          </w:p>
        </w:tc>
        <w:tc>
          <w:tcPr>
            <w:tcW w:w="992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568F9E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D0A4F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54BE31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1454,4</w:t>
            </w:r>
          </w:p>
        </w:tc>
      </w:tr>
      <w:tr w:rsidR="009A2510" w:rsidRPr="000068F6" w14:paraId="6C13EE5B" w14:textId="77777777" w:rsidTr="003321B5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374442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427E07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E9BB85" w14:textId="77777777" w:rsidR="009A2510" w:rsidRPr="000068F6" w:rsidRDefault="009A2510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Первостроителей, 51 (детский сад № 27);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CBA33A" w14:textId="77777777" w:rsidR="009A2510" w:rsidRPr="000068F6" w:rsidRDefault="009A2510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41AD9B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ADDC5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EBB97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362633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211,4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645FED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C0C212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E1DE24" w14:textId="77777777" w:rsidR="009A2510" w:rsidRPr="000A377F" w:rsidRDefault="009A2510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211,4</w:t>
            </w:r>
          </w:p>
        </w:tc>
      </w:tr>
      <w:tr w:rsidR="004860F5" w:rsidRPr="000068F6" w14:paraId="1218B9F6" w14:textId="77777777" w:rsidTr="00193289">
        <w:trPr>
          <w:trHeight w:val="300"/>
        </w:trPr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AC0CBF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71E69D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A8C5BD" w14:textId="77777777" w:rsidR="004860F5" w:rsidRPr="000068F6" w:rsidRDefault="004860F5" w:rsidP="00F55F15">
            <w:pPr>
              <w:ind w:firstLine="284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– ул. Диктатуры Пролетариата, 30Б (магазин).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B6C00C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F264C6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10E6A8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6D9611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22FE9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568,6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8EB137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315F33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1E07A9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568,6</w:t>
            </w:r>
          </w:p>
        </w:tc>
      </w:tr>
      <w:tr w:rsidR="004860F5" w:rsidRPr="000068F6" w14:paraId="0B13D573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A2C47E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590378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E6E96F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Реорганизация, а также восстановление существующего парковочного пространства.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96352C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82978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FCC967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C72B57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D687E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28F7A5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700,0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B15467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FFB6C8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2000,0</w:t>
            </w:r>
          </w:p>
        </w:tc>
      </w:tr>
      <w:tr w:rsidR="004860F5" w:rsidRPr="000068F6" w14:paraId="278DA0A6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F05880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7FD110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840CE2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стоянки транспортных средств по ул. Ленина.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EF0B2D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8C855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E4BCE4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2F3F96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AA71F47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67D310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18F8B6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0A272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11,5</w:t>
            </w:r>
          </w:p>
        </w:tc>
      </w:tr>
      <w:tr w:rsidR="004860F5" w:rsidRPr="000068F6" w14:paraId="66E775FC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F58B5BA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408DF8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931E11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Запрет левого поворота с парковки перед д. 20 по ул. Ленина.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F523C8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6A6C93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D410BB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92B1CB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BBAD1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ECE875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9EAFD0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CB9A33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6,5</w:t>
            </w:r>
          </w:p>
        </w:tc>
      </w:tr>
      <w:tr w:rsidR="004860F5" w:rsidRPr="000068F6" w14:paraId="1E18CB4A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A62E1F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44327A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5515CA5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сквозного проезда у д. 1, 2 и 4 по ул. Энергетиков.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5BF631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ВС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007DE3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EA16E7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353,3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7D608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8EDE9C0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A2D2D37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22C4EE1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DAD48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353,3</w:t>
            </w:r>
          </w:p>
        </w:tc>
      </w:tr>
      <w:tr w:rsidR="004860F5" w:rsidRPr="000068F6" w14:paraId="4C761195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3B93D9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A3CDFD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13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7223ACE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Открытие новых остановочных пунктов.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736A6C9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6A93E78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5CE4613" w14:textId="77777777" w:rsidR="004860F5" w:rsidRPr="000A377F" w:rsidRDefault="00DD1852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328,88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6347D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C86743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2E52D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2D430B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71F2A2" w14:textId="77777777" w:rsidR="004860F5" w:rsidRPr="000A377F" w:rsidRDefault="00DD1852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328,88</w:t>
            </w:r>
          </w:p>
        </w:tc>
      </w:tr>
      <w:tr w:rsidR="004860F5" w:rsidRPr="000068F6" w14:paraId="551DA119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8D6E13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C4ACCA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15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258BB6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дорожных знаков и нанесение дорожной разметки согласно ПОДД.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6DA627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8BE244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73F1B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80DD1D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5386B25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7320D6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1100,0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BFAD00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1100,0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5CAB1F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4700,0</w:t>
            </w:r>
          </w:p>
        </w:tc>
      </w:tr>
      <w:tr w:rsidR="004860F5" w:rsidRPr="000068F6" w14:paraId="19F3E281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BA17F1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356CEA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A02A4B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Ограничение скоростного режима.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835E8E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CF4939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98,0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638EF2B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3C07D4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054D99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17EAA8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6166AB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AC959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98,0</w:t>
            </w:r>
          </w:p>
        </w:tc>
      </w:tr>
      <w:tr w:rsidR="004860F5" w:rsidRPr="000068F6" w14:paraId="6B1F6569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453320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5C7184F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18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1FC65B2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искусственных дорожных неровностей.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D60CB8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0B2CB63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314598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47ADA4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DD22C1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8B061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1029,4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75F1EF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1300,0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CF132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2679,4</w:t>
            </w:r>
          </w:p>
        </w:tc>
      </w:tr>
      <w:tr w:rsidR="004860F5" w:rsidRPr="000068F6" w14:paraId="0AE9B7F7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825299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A78F52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20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F323187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Обеспечение безопасного движения детей.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3A2E1BC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BAAD09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411,2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68CED8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831,6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81949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2EF778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D8856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833703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6E21919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1242,8</w:t>
            </w:r>
          </w:p>
        </w:tc>
      </w:tr>
      <w:tr w:rsidR="004860F5" w:rsidRPr="000068F6" w14:paraId="2A28283F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3433714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A4C486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013FC61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ОДД на площадке перед спорткомплексом «Прометей»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C5FBD0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B5A4DF4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26D58F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FBC975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6C8EE8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732,1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CB3285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0200F3E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8F56B74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732,1</w:t>
            </w:r>
          </w:p>
        </w:tc>
      </w:tr>
      <w:tr w:rsidR="004860F5" w:rsidRPr="000068F6" w14:paraId="73162C5D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19CB859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45928C4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7DB965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Реорганизация парковки перед д. 3 и 7 по ул. Советская.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3E61DD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3D0CA9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1BA422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5748632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24CD779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8F31659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1884,2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AD228F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1393B3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1884,2</w:t>
            </w:r>
          </w:p>
        </w:tc>
      </w:tr>
      <w:tr w:rsidR="004860F5" w:rsidRPr="000068F6" w14:paraId="0E079D54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B0F32E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36E0E3F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02534E5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видимости участников дорожного движения.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E6AFCE6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974D6E1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64289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776F5B0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BC34EE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47800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6085AA5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98A69BF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860F5" w:rsidRPr="000068F6" w14:paraId="0A7E55BC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2B6A4B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99A3B9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21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2AE04E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Повышение эффективности ОДД у бассейна «Нептун».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9EBB9A0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3CE5D2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499A0E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148,0</w:t>
            </w: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A7F316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2257154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79714B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AFC128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3608FED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148,0</w:t>
            </w:r>
          </w:p>
        </w:tc>
      </w:tr>
      <w:tr w:rsidR="004860F5" w:rsidRPr="000068F6" w14:paraId="64BD3767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BABD096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6DC250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lang w:eastAsia="ru-RU"/>
              </w:rPr>
              <w:t>22</w:t>
            </w:r>
          </w:p>
        </w:tc>
        <w:tc>
          <w:tcPr>
            <w:tcW w:w="6176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C45D45" w14:textId="77777777" w:rsidR="004860F5" w:rsidRPr="000068F6" w:rsidRDefault="004860F5" w:rsidP="00F55F15">
            <w:pPr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Установка камер фиксации правонарушений.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3ACA40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  <w:r w:rsidRPr="000068F6">
              <w:rPr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6DDD34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CC1092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A49478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E09ADC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7A1A68A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3600,0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7ED3F2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10805,0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F95E69E" w14:textId="77777777" w:rsidR="004860F5" w:rsidRPr="000A377F" w:rsidRDefault="004860F5" w:rsidP="00F55F15">
            <w:pPr>
              <w:jc w:val="center"/>
              <w:rPr>
                <w:color w:val="000000"/>
              </w:rPr>
            </w:pPr>
            <w:r w:rsidRPr="000A377F">
              <w:rPr>
                <w:color w:val="000000"/>
                <w:sz w:val="22"/>
                <w:szCs w:val="22"/>
              </w:rPr>
              <w:t>14405,0</w:t>
            </w:r>
          </w:p>
        </w:tc>
      </w:tr>
      <w:tr w:rsidR="004860F5" w:rsidRPr="000068F6" w14:paraId="3780BCF2" w14:textId="77777777" w:rsidTr="003321B5">
        <w:trPr>
          <w:trHeight w:val="300"/>
        </w:trPr>
        <w:tc>
          <w:tcPr>
            <w:tcW w:w="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A035BEF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DEAC0C7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1F29425" w14:textId="77777777" w:rsidR="004860F5" w:rsidRPr="000068F6" w:rsidRDefault="004860F5" w:rsidP="00F55F15">
            <w:pPr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sz w:val="22"/>
                <w:szCs w:val="22"/>
                <w:lang w:eastAsia="ru-RU"/>
              </w:rPr>
              <w:t>ИТОГО (из всех источников), из них: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22A210A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5424F0D" w14:textId="77777777" w:rsidR="004860F5" w:rsidRPr="000A377F" w:rsidRDefault="004860F5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13</w:t>
            </w:r>
            <w:r w:rsidR="00D617BE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0A377F">
              <w:rPr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BDF9E6F" w14:textId="77777777" w:rsidR="004860F5" w:rsidRPr="000A377F" w:rsidRDefault="00F72A14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5814,38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CCDD3B5" w14:textId="77777777" w:rsidR="004860F5" w:rsidRPr="000A377F" w:rsidRDefault="004860F5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7060,7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3F6FE4" w14:textId="77777777" w:rsidR="004860F5" w:rsidRPr="000A377F" w:rsidRDefault="004860F5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7157,1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B44CF4" w14:textId="77777777" w:rsidR="004860F5" w:rsidRPr="000A377F" w:rsidRDefault="004860F5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37563,4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F8FF49" w14:textId="77777777" w:rsidR="004860F5" w:rsidRPr="000A377F" w:rsidRDefault="004860F5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38750,8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667AC6" w14:textId="77777777" w:rsidR="004860F5" w:rsidRPr="000A377F" w:rsidRDefault="00F72A14" w:rsidP="00F55F15">
            <w:pPr>
              <w:jc w:val="center"/>
              <w:rPr>
                <w:b/>
                <w:bCs/>
                <w:color w:val="000000"/>
              </w:rPr>
            </w:pPr>
            <w:r w:rsidRPr="000A377F">
              <w:rPr>
                <w:b/>
                <w:bCs/>
                <w:color w:val="000000"/>
                <w:sz w:val="22"/>
                <w:szCs w:val="22"/>
              </w:rPr>
              <w:t>976</w:t>
            </w:r>
            <w:r w:rsidR="00217ECE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0A377F">
              <w:rPr>
                <w:b/>
                <w:bCs/>
                <w:color w:val="000000"/>
                <w:sz w:val="22"/>
                <w:szCs w:val="22"/>
              </w:rPr>
              <w:t>8,58</w:t>
            </w:r>
          </w:p>
        </w:tc>
      </w:tr>
      <w:tr w:rsidR="004860F5" w:rsidRPr="000068F6" w14:paraId="67758D38" w14:textId="77777777" w:rsidTr="003321B5">
        <w:trPr>
          <w:trHeight w:val="300"/>
        </w:trPr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0DD6089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CD52B2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AEA31DC" w14:textId="77777777" w:rsidR="004860F5" w:rsidRPr="000068F6" w:rsidRDefault="004860F5" w:rsidP="00F55F15">
            <w:pPr>
              <w:ind w:firstLine="709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– из муниципального бюджета: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878B6E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FCD1E1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13</w:t>
            </w:r>
            <w:r w:rsidR="00D617BE">
              <w:rPr>
                <w:i/>
                <w:color w:val="000000"/>
                <w:sz w:val="22"/>
                <w:szCs w:val="22"/>
              </w:rPr>
              <w:t>3</w:t>
            </w:r>
            <w:r w:rsidRPr="000A377F">
              <w:rPr>
                <w:i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0C7330" w14:textId="77777777" w:rsidR="004860F5" w:rsidRPr="000A377F" w:rsidRDefault="00F72A14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5461,08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1ABD919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7060,7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8B453B2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7157,1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FBB5AC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37563,4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755171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38750,8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EC21A3E" w14:textId="77777777" w:rsidR="004860F5" w:rsidRPr="000A377F" w:rsidRDefault="00F72A14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973</w:t>
            </w:r>
            <w:r w:rsidR="00217ECE">
              <w:rPr>
                <w:i/>
                <w:color w:val="000000"/>
                <w:sz w:val="22"/>
                <w:szCs w:val="22"/>
              </w:rPr>
              <w:t>2</w:t>
            </w:r>
            <w:r w:rsidRPr="000A377F">
              <w:rPr>
                <w:i/>
                <w:color w:val="000000"/>
                <w:sz w:val="22"/>
                <w:szCs w:val="22"/>
              </w:rPr>
              <w:t>5,28</w:t>
            </w:r>
          </w:p>
        </w:tc>
      </w:tr>
      <w:tr w:rsidR="004860F5" w:rsidRPr="000068F6" w14:paraId="200A3E11" w14:textId="77777777" w:rsidTr="003321B5">
        <w:trPr>
          <w:trHeight w:val="300"/>
        </w:trPr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3B78F3D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FECE3B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17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3A9AAD" w14:textId="77777777" w:rsidR="004860F5" w:rsidRPr="000068F6" w:rsidRDefault="004860F5" w:rsidP="00F55F15">
            <w:pPr>
              <w:ind w:firstLine="709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– внебюджетные источники: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4CD89A" w14:textId="77777777" w:rsidR="004860F5" w:rsidRPr="000068F6" w:rsidRDefault="004860F5" w:rsidP="00F55F1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F1E9297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EA946D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353,3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C4D172D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47F03AD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BCADA8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5EED82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5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0CA6825" w14:textId="77777777" w:rsidR="004860F5" w:rsidRPr="000A377F" w:rsidRDefault="004860F5" w:rsidP="00F55F15">
            <w:pPr>
              <w:jc w:val="center"/>
              <w:rPr>
                <w:i/>
                <w:color w:val="000000"/>
              </w:rPr>
            </w:pPr>
            <w:r w:rsidRPr="000A377F">
              <w:rPr>
                <w:i/>
                <w:color w:val="000000"/>
                <w:sz w:val="22"/>
                <w:szCs w:val="22"/>
              </w:rPr>
              <w:t>353,3</w:t>
            </w:r>
          </w:p>
        </w:tc>
      </w:tr>
    </w:tbl>
    <w:p w14:paraId="43FBD7EF" w14:textId="77777777" w:rsidR="000271E7" w:rsidRPr="000068F6" w:rsidRDefault="005443E8" w:rsidP="00F55F15">
      <w:pPr>
        <w:ind w:firstLine="709"/>
        <w:jc w:val="both"/>
        <w:rPr>
          <w:rFonts w:eastAsiaTheme="minorEastAsia"/>
          <w:sz w:val="22"/>
          <w:szCs w:val="22"/>
        </w:rPr>
      </w:pPr>
      <w:r w:rsidRPr="000068F6">
        <w:rPr>
          <w:rFonts w:eastAsiaTheme="minorEastAsia"/>
          <w:sz w:val="22"/>
          <w:szCs w:val="22"/>
          <w:lang w:eastAsia="ru-RU"/>
        </w:rPr>
        <w:t>Примечание: 1) ФБ – федеральный бюджет, РБ – региональный бюджет, МБ – муниципальный бюджет, ВС –</w:t>
      </w:r>
      <w:r w:rsidRPr="000068F6">
        <w:rPr>
          <w:rFonts w:eastAsiaTheme="minorEastAsia"/>
          <w:sz w:val="22"/>
          <w:szCs w:val="22"/>
        </w:rPr>
        <w:t>внебюджетные средства</w:t>
      </w:r>
      <w:r w:rsidR="00B83169" w:rsidRPr="000068F6">
        <w:rPr>
          <w:rFonts w:eastAsiaTheme="minorEastAsia"/>
          <w:sz w:val="22"/>
          <w:szCs w:val="22"/>
        </w:rPr>
        <w:t>.</w:t>
      </w:r>
    </w:p>
    <w:p w14:paraId="2F97C9C9" w14:textId="77777777" w:rsidR="009A2510" w:rsidRPr="000068F6" w:rsidRDefault="009A2510" w:rsidP="00F55F15">
      <w:pPr>
        <w:ind w:firstLine="709"/>
        <w:jc w:val="both"/>
        <w:rPr>
          <w:rFonts w:eastAsiaTheme="minorEastAsia"/>
          <w:sz w:val="22"/>
          <w:szCs w:val="22"/>
        </w:rPr>
        <w:sectPr w:rsidR="009A2510" w:rsidRPr="000068F6" w:rsidSect="0061577C">
          <w:pgSz w:w="16838" w:h="11906" w:orient="landscape"/>
          <w:pgMar w:top="1418" w:right="1134" w:bottom="851" w:left="1134" w:header="709" w:footer="125" w:gutter="0"/>
          <w:cols w:space="708"/>
          <w:docGrid w:linePitch="360"/>
        </w:sectPr>
      </w:pPr>
    </w:p>
    <w:p w14:paraId="6D24F550" w14:textId="77777777" w:rsidR="00D2775F" w:rsidRPr="000068F6" w:rsidRDefault="0083269A" w:rsidP="00F55F15">
      <w:pPr>
        <w:pStyle w:val="2"/>
        <w:spacing w:line="240" w:lineRule="auto"/>
      </w:pPr>
      <w:bookmarkStart w:id="84" w:name="_Toc31613149"/>
      <w:r w:rsidRPr="000068F6">
        <w:lastRenderedPageBreak/>
        <w:t xml:space="preserve">3.5. </w:t>
      </w:r>
      <w:r w:rsidR="00D2775F" w:rsidRPr="000068F6">
        <w:t>Оценка эффективности мероприятий</w:t>
      </w:r>
      <w:r w:rsidR="00C82BC3" w:rsidRPr="000068F6">
        <w:t xml:space="preserve"> по ОДД</w:t>
      </w:r>
      <w:bookmarkEnd w:id="84"/>
    </w:p>
    <w:p w14:paraId="6F142312" w14:textId="77777777" w:rsidR="009D2611" w:rsidRPr="000068F6" w:rsidRDefault="00E86746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Ниже рассмотрены </w:t>
      </w:r>
      <w:r w:rsidR="005F10CA" w:rsidRPr="000068F6">
        <w:rPr>
          <w:rFonts w:eastAsiaTheme="minorEastAsia"/>
          <w:sz w:val="28"/>
          <w:szCs w:val="28"/>
          <w:lang w:eastAsia="ru-RU"/>
        </w:rPr>
        <w:t xml:space="preserve">основные </w:t>
      </w:r>
      <w:r w:rsidRPr="000068F6">
        <w:rPr>
          <w:rFonts w:eastAsiaTheme="minorEastAsia"/>
          <w:sz w:val="28"/>
          <w:szCs w:val="28"/>
          <w:lang w:eastAsia="ru-RU"/>
        </w:rPr>
        <w:t>критерии эффективности мероприятий по ОДД в рамках КСОДД и их планируемое изменение на период действия документа:</w:t>
      </w:r>
    </w:p>
    <w:p w14:paraId="729259C7" w14:textId="14C490A1" w:rsidR="005F10CA" w:rsidRPr="000068F6" w:rsidRDefault="005F10C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1. Снижение ко</w:t>
      </w:r>
      <w:r w:rsidR="00E6207A" w:rsidRPr="000068F6">
        <w:rPr>
          <w:rFonts w:eastAsiaTheme="minorEastAsia"/>
          <w:sz w:val="28"/>
          <w:szCs w:val="28"/>
          <w:lang w:eastAsia="ru-RU"/>
        </w:rPr>
        <w:t xml:space="preserve">личества мест концентрации ДТП </w:t>
      </w:r>
      <w:r w:rsidRPr="000068F6">
        <w:rPr>
          <w:rFonts w:eastAsiaTheme="minorEastAsia"/>
          <w:sz w:val="28"/>
          <w:szCs w:val="28"/>
          <w:lang w:eastAsia="ru-RU"/>
        </w:rPr>
        <w:t>до 0 к 2034 г.</w:t>
      </w:r>
    </w:p>
    <w:p w14:paraId="738B2B64" w14:textId="77777777" w:rsidR="005F10CA" w:rsidRPr="000068F6" w:rsidRDefault="005F10C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2. Увеличение оборудованных и безопасных пешеходных переходов на </w:t>
      </w:r>
      <w:r w:rsidR="0083269A" w:rsidRPr="000068F6">
        <w:rPr>
          <w:rFonts w:eastAsiaTheme="minorEastAsia"/>
          <w:sz w:val="28"/>
          <w:szCs w:val="28"/>
          <w:lang w:eastAsia="ru-RU"/>
        </w:rPr>
        <w:t>9</w:t>
      </w:r>
      <w:r w:rsidRPr="000068F6">
        <w:rPr>
          <w:rFonts w:eastAsiaTheme="minorEastAsia"/>
          <w:sz w:val="28"/>
          <w:szCs w:val="28"/>
          <w:lang w:eastAsia="ru-RU"/>
        </w:rPr>
        <w:t xml:space="preserve"> к 2034 г. и как следствие снижение количества ДТП с участием </w:t>
      </w:r>
      <w:r w:rsidR="00E6207A" w:rsidRPr="000068F6">
        <w:rPr>
          <w:rFonts w:eastAsiaTheme="minorEastAsia"/>
          <w:sz w:val="28"/>
          <w:szCs w:val="28"/>
          <w:lang w:eastAsia="ru-RU"/>
        </w:rPr>
        <w:t xml:space="preserve">пешеходов </w:t>
      </w:r>
      <w:r w:rsidRPr="000068F6">
        <w:rPr>
          <w:rFonts w:eastAsiaTheme="minorEastAsia"/>
          <w:sz w:val="28"/>
          <w:szCs w:val="28"/>
          <w:lang w:eastAsia="ru-RU"/>
        </w:rPr>
        <w:t>до 0 к 2034 г.</w:t>
      </w:r>
    </w:p>
    <w:p w14:paraId="3D0C7E29" w14:textId="77777777" w:rsidR="00E6207A" w:rsidRPr="000068F6" w:rsidRDefault="00E6207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3. Увеличение оборудованных и безопасных пешеходных переходов для движения детей </w:t>
      </w:r>
      <w:proofErr w:type="gramStart"/>
      <w:r w:rsidRPr="000068F6">
        <w:rPr>
          <w:rFonts w:eastAsiaTheme="minorEastAsia"/>
          <w:sz w:val="28"/>
          <w:szCs w:val="28"/>
          <w:lang w:eastAsia="ru-RU"/>
        </w:rPr>
        <w:t>к образовательных учреждениям</w:t>
      </w:r>
      <w:proofErr w:type="gramEnd"/>
      <w:r w:rsidRPr="000068F6">
        <w:rPr>
          <w:rFonts w:eastAsiaTheme="minorEastAsia"/>
          <w:sz w:val="28"/>
          <w:szCs w:val="28"/>
          <w:lang w:eastAsia="ru-RU"/>
        </w:rPr>
        <w:t xml:space="preserve"> на 1</w:t>
      </w:r>
      <w:r w:rsidR="000B7E5A" w:rsidRPr="000068F6">
        <w:rPr>
          <w:rFonts w:eastAsiaTheme="minorEastAsia"/>
          <w:sz w:val="28"/>
          <w:szCs w:val="28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 xml:space="preserve"> к 2034 г. и как следствие снижение количества ДТП с участием детей в возрасте до 16 лет до 0 к 2034 г.</w:t>
      </w:r>
    </w:p>
    <w:p w14:paraId="2350B4DA" w14:textId="0D22081F" w:rsidR="005F10CA" w:rsidRPr="000068F6" w:rsidRDefault="00E6207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4</w:t>
      </w:r>
      <w:r w:rsidR="005F10CA" w:rsidRPr="000068F6">
        <w:rPr>
          <w:rFonts w:eastAsiaTheme="minorEastAsia"/>
          <w:sz w:val="28"/>
          <w:szCs w:val="28"/>
          <w:lang w:eastAsia="ru-RU"/>
        </w:rPr>
        <w:t xml:space="preserve">. Увеличение </w:t>
      </w:r>
      <w:r w:rsidR="00EB68FC" w:rsidRPr="000068F6">
        <w:rPr>
          <w:rFonts w:eastAsiaTheme="minorEastAsia"/>
          <w:sz w:val="28"/>
          <w:szCs w:val="28"/>
          <w:lang w:eastAsia="ru-RU"/>
        </w:rPr>
        <w:t>вело маршрутов</w:t>
      </w:r>
      <w:r w:rsidRPr="000068F6">
        <w:rPr>
          <w:rFonts w:eastAsiaTheme="minorEastAsia"/>
          <w:sz w:val="28"/>
          <w:szCs w:val="28"/>
          <w:lang w:eastAsia="ru-RU"/>
        </w:rPr>
        <w:t xml:space="preserve"> на три к </w:t>
      </w:r>
      <w:r w:rsidR="005F10CA" w:rsidRPr="000068F6">
        <w:rPr>
          <w:rFonts w:eastAsiaTheme="minorEastAsia"/>
          <w:sz w:val="28"/>
          <w:szCs w:val="28"/>
          <w:lang w:eastAsia="ru-RU"/>
        </w:rPr>
        <w:t>2034 г.</w:t>
      </w:r>
    </w:p>
    <w:p w14:paraId="6A36CD62" w14:textId="77777777" w:rsidR="005F10CA" w:rsidRPr="000068F6" w:rsidRDefault="005F10C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5. Увеличение </w:t>
      </w:r>
      <w:r w:rsidR="00B83169" w:rsidRPr="000068F6">
        <w:rPr>
          <w:rFonts w:eastAsiaTheme="minorEastAsia"/>
          <w:sz w:val="28"/>
          <w:szCs w:val="28"/>
          <w:lang w:eastAsia="ru-RU"/>
        </w:rPr>
        <w:t xml:space="preserve">количества </w:t>
      </w:r>
      <w:r w:rsidR="00F5629A" w:rsidRPr="000068F6">
        <w:rPr>
          <w:rFonts w:eastAsiaTheme="minorEastAsia"/>
          <w:sz w:val="28"/>
          <w:szCs w:val="28"/>
          <w:lang w:eastAsia="ru-RU"/>
        </w:rPr>
        <w:t>обустроенных парковок на 1</w:t>
      </w:r>
      <w:r w:rsidR="000B7E5A" w:rsidRPr="000068F6">
        <w:rPr>
          <w:rFonts w:eastAsiaTheme="minorEastAsia"/>
          <w:sz w:val="28"/>
          <w:szCs w:val="28"/>
          <w:lang w:eastAsia="ru-RU"/>
        </w:rPr>
        <w:t>2</w:t>
      </w:r>
      <w:r w:rsidRPr="000068F6">
        <w:rPr>
          <w:rFonts w:eastAsiaTheme="minorEastAsia"/>
          <w:sz w:val="28"/>
          <w:szCs w:val="28"/>
          <w:lang w:eastAsia="ru-RU"/>
        </w:rPr>
        <w:t>к 2034 г.</w:t>
      </w:r>
    </w:p>
    <w:p w14:paraId="53721FA9" w14:textId="77777777" w:rsidR="00F5629A" w:rsidRPr="000068F6" w:rsidRDefault="00F5629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6. Увеличение количества </w:t>
      </w:r>
      <w:r w:rsidR="000B7E5A" w:rsidRPr="000068F6">
        <w:rPr>
          <w:rFonts w:eastAsiaTheme="minorEastAsia"/>
          <w:sz w:val="28"/>
          <w:szCs w:val="28"/>
          <w:lang w:eastAsia="ru-RU"/>
        </w:rPr>
        <w:t>светофоров, включенных с систему координированного управления на 4</w:t>
      </w:r>
      <w:r w:rsidRPr="000068F6">
        <w:rPr>
          <w:rFonts w:eastAsiaTheme="minorEastAsia"/>
          <w:sz w:val="28"/>
          <w:szCs w:val="28"/>
          <w:lang w:eastAsia="ru-RU"/>
        </w:rPr>
        <w:t xml:space="preserve"> к 2034 г.</w:t>
      </w:r>
    </w:p>
    <w:p w14:paraId="5C358849" w14:textId="77777777" w:rsidR="00E6207A" w:rsidRPr="000068F6" w:rsidRDefault="00E6207A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0CBA35F5" w14:textId="77777777" w:rsidR="00E86746" w:rsidRPr="000068F6" w:rsidRDefault="00E86746" w:rsidP="00F55F15"/>
    <w:p w14:paraId="5EB4BEE2" w14:textId="77777777" w:rsidR="00D2775F" w:rsidRPr="000068F6" w:rsidRDefault="00D2775F" w:rsidP="00F55F15"/>
    <w:p w14:paraId="570BDDDC" w14:textId="77777777" w:rsidR="006744B3" w:rsidRPr="000068F6" w:rsidRDefault="00A42914" w:rsidP="00F55F15">
      <w:pPr>
        <w:spacing w:after="200"/>
        <w:rPr>
          <w:sz w:val="28"/>
          <w:szCs w:val="28"/>
        </w:rPr>
      </w:pPr>
      <w:r w:rsidRPr="000068F6">
        <w:rPr>
          <w:sz w:val="28"/>
          <w:szCs w:val="28"/>
        </w:rPr>
        <w:br w:type="page"/>
      </w:r>
    </w:p>
    <w:p w14:paraId="7D4B2120" w14:textId="77777777" w:rsidR="00AE1774" w:rsidRPr="000068F6" w:rsidRDefault="00A46950" w:rsidP="00F55F15">
      <w:pPr>
        <w:pStyle w:val="1"/>
        <w:suppressAutoHyphens/>
      </w:pPr>
      <w:bookmarkStart w:id="85" w:name="_Toc31613150"/>
      <w:r w:rsidRPr="000068F6">
        <w:lastRenderedPageBreak/>
        <w:t>ЗАКЛЮЧЕНИЕ</w:t>
      </w:r>
      <w:bookmarkEnd w:id="85"/>
    </w:p>
    <w:p w14:paraId="4642D185" w14:textId="77777777" w:rsidR="00C80B7D" w:rsidRPr="000068F6" w:rsidRDefault="00C80B7D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КСОДД МО </w:t>
      </w:r>
      <w:r w:rsidR="00F5515B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Pr="000068F6">
        <w:rPr>
          <w:rFonts w:eastAsiaTheme="minorEastAsia"/>
          <w:sz w:val="28"/>
          <w:szCs w:val="28"/>
          <w:lang w:eastAsia="ru-RU"/>
        </w:rPr>
        <w:t xml:space="preserve"> представляет собой целостную систему технически, экономически и экологически обоснованных мер, разработанных в </w:t>
      </w:r>
      <w:r w:rsidR="00D015F1">
        <w:rPr>
          <w:rFonts w:eastAsiaTheme="minorEastAsia"/>
          <w:sz w:val="28"/>
          <w:szCs w:val="28"/>
          <w:lang w:eastAsia="ru-RU"/>
        </w:rPr>
        <w:br/>
      </w:r>
      <w:r w:rsidRPr="000068F6">
        <w:rPr>
          <w:rFonts w:eastAsiaTheme="minorEastAsia"/>
          <w:sz w:val="28"/>
          <w:szCs w:val="28"/>
          <w:lang w:eastAsia="ru-RU"/>
        </w:rPr>
        <w:t xml:space="preserve">соответствии с документами территориального планирования и документацией по планировке территории. Реализация КСОДД на территории МО </w:t>
      </w:r>
      <w:r w:rsidR="00D015F1">
        <w:rPr>
          <w:rFonts w:eastAsiaTheme="minorEastAsia"/>
          <w:sz w:val="28"/>
          <w:szCs w:val="28"/>
          <w:lang w:eastAsia="ru-RU"/>
        </w:rPr>
        <w:br/>
      </w:r>
      <w:r w:rsidR="00F5515B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Pr="000068F6">
        <w:rPr>
          <w:rFonts w:eastAsiaTheme="minorEastAsia"/>
          <w:sz w:val="28"/>
          <w:szCs w:val="28"/>
          <w:lang w:eastAsia="ru-RU"/>
        </w:rPr>
        <w:t xml:space="preserve"> обеспечит:</w:t>
      </w:r>
    </w:p>
    <w:p w14:paraId="0C6CAFC4" w14:textId="77777777" w:rsidR="00C80B7D" w:rsidRPr="000068F6" w:rsidRDefault="00C80B7D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1) соблюдение интересов граждан, общества и государства при осуществлении организации дорожного движения;</w:t>
      </w:r>
    </w:p>
    <w:p w14:paraId="409F9A84" w14:textId="77777777" w:rsidR="00C80B7D" w:rsidRPr="000068F6" w:rsidRDefault="00C80B7D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2) безопасность организации дорожного движения;</w:t>
      </w:r>
    </w:p>
    <w:p w14:paraId="45F78927" w14:textId="77777777" w:rsidR="00C80B7D" w:rsidRPr="000068F6" w:rsidRDefault="00C80B7D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3) приоритет безопасности дорожного движения по отношению к потерям времени (задержкам) при движении транспортных средств и (или) пешеходов;</w:t>
      </w:r>
    </w:p>
    <w:p w14:paraId="445576C8" w14:textId="77777777" w:rsidR="00C80B7D" w:rsidRPr="000068F6" w:rsidRDefault="00C80B7D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>4) создание условий для движ</w:t>
      </w:r>
      <w:r w:rsidR="00541A9C" w:rsidRPr="000068F6">
        <w:rPr>
          <w:sz w:val="28"/>
          <w:szCs w:val="28"/>
        </w:rPr>
        <w:t>ения пешеходов и велосипедистов.</w:t>
      </w:r>
    </w:p>
    <w:p w14:paraId="1DBAB9CA" w14:textId="77777777" w:rsidR="00C80B7D" w:rsidRPr="000068F6" w:rsidRDefault="00C80B7D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 xml:space="preserve">КСОДД на территории </w:t>
      </w:r>
      <w:r w:rsidR="00D47D24" w:rsidRPr="000068F6">
        <w:rPr>
          <w:rFonts w:eastAsiaTheme="minorEastAsia"/>
          <w:sz w:val="28"/>
          <w:szCs w:val="28"/>
          <w:lang w:eastAsia="ru-RU"/>
        </w:rPr>
        <w:t xml:space="preserve">МО </w:t>
      </w:r>
      <w:r w:rsidR="00F5515B" w:rsidRPr="000068F6">
        <w:rPr>
          <w:rFonts w:eastAsiaTheme="minorEastAsia"/>
          <w:sz w:val="28"/>
          <w:szCs w:val="28"/>
          <w:lang w:eastAsia="ru-RU"/>
        </w:rPr>
        <w:t>г. Зеленогорск</w:t>
      </w:r>
      <w:r w:rsidR="00D015F1">
        <w:rPr>
          <w:rFonts w:eastAsiaTheme="minorEastAsia"/>
          <w:sz w:val="28"/>
          <w:szCs w:val="28"/>
          <w:lang w:eastAsia="ru-RU"/>
        </w:rPr>
        <w:t xml:space="preserve">а </w:t>
      </w:r>
      <w:r w:rsidRPr="000068F6">
        <w:rPr>
          <w:rFonts w:eastAsiaTheme="minorEastAsia"/>
          <w:sz w:val="28"/>
          <w:szCs w:val="28"/>
          <w:lang w:eastAsia="ru-RU"/>
        </w:rPr>
        <w:t xml:space="preserve">разработана на </w:t>
      </w:r>
      <w:r w:rsidR="00B83169" w:rsidRPr="000068F6">
        <w:rPr>
          <w:rFonts w:eastAsiaTheme="minorEastAsia"/>
          <w:sz w:val="28"/>
          <w:szCs w:val="28"/>
          <w:lang w:eastAsia="ru-RU"/>
        </w:rPr>
        <w:t>период</w:t>
      </w:r>
      <w:r w:rsidRPr="000068F6">
        <w:rPr>
          <w:rFonts w:eastAsiaTheme="minorEastAsia"/>
          <w:sz w:val="28"/>
          <w:szCs w:val="28"/>
          <w:lang w:eastAsia="ru-RU"/>
        </w:rPr>
        <w:t xml:space="preserve"> до 203</w:t>
      </w:r>
      <w:r w:rsidR="00D47D24" w:rsidRPr="000068F6">
        <w:rPr>
          <w:rFonts w:eastAsiaTheme="minorEastAsia"/>
          <w:sz w:val="28"/>
          <w:szCs w:val="28"/>
          <w:lang w:eastAsia="ru-RU"/>
        </w:rPr>
        <w:t>4</w:t>
      </w:r>
      <w:r w:rsidRPr="000068F6">
        <w:rPr>
          <w:rFonts w:eastAsiaTheme="minorEastAsia"/>
          <w:sz w:val="28"/>
          <w:szCs w:val="28"/>
          <w:lang w:eastAsia="ru-RU"/>
        </w:rPr>
        <w:t xml:space="preserve"> года. Внесение изменений в КСОДД, осуществляется в случае изменения дорожно-транспортной ситуации, но не реже чем один раз в пять лет.</w:t>
      </w:r>
    </w:p>
    <w:p w14:paraId="1F7639C6" w14:textId="6D9E3BCA" w:rsidR="00AE1774" w:rsidRPr="000068F6" w:rsidRDefault="00C80B7D" w:rsidP="00F55F15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0068F6">
        <w:rPr>
          <w:rFonts w:eastAsiaTheme="minorEastAsia"/>
          <w:sz w:val="28"/>
          <w:szCs w:val="28"/>
          <w:lang w:eastAsia="ru-RU"/>
        </w:rPr>
        <w:t>Утвержденная КСОДД подлежит размещению на официальном сайте органа местного</w:t>
      </w:r>
      <w:r w:rsidR="00EB68FC">
        <w:rPr>
          <w:rFonts w:eastAsiaTheme="minorEastAsia"/>
          <w:sz w:val="28"/>
          <w:szCs w:val="28"/>
          <w:lang w:eastAsia="ru-RU"/>
        </w:rPr>
        <w:t xml:space="preserve"> </w:t>
      </w:r>
      <w:r w:rsidRPr="000068F6">
        <w:rPr>
          <w:rFonts w:eastAsiaTheme="minorEastAsia"/>
          <w:sz w:val="28"/>
          <w:szCs w:val="28"/>
          <w:lang w:eastAsia="ru-RU"/>
        </w:rPr>
        <w:t>самоуправления, утвердившего данную схему, в информационно-телекоммуникационной се</w:t>
      </w:r>
      <w:r w:rsidRPr="000068F6">
        <w:rPr>
          <w:sz w:val="28"/>
          <w:szCs w:val="28"/>
        </w:rPr>
        <w:t>ти «Интернет».</w:t>
      </w:r>
    </w:p>
    <w:p w14:paraId="15932E09" w14:textId="77777777" w:rsidR="00415027" w:rsidRPr="000068F6" w:rsidRDefault="00415027" w:rsidP="00F55F15">
      <w:pPr>
        <w:jc w:val="both"/>
        <w:rPr>
          <w:sz w:val="28"/>
          <w:szCs w:val="28"/>
        </w:rPr>
      </w:pPr>
      <w:r w:rsidRPr="000068F6">
        <w:rPr>
          <w:sz w:val="28"/>
          <w:szCs w:val="28"/>
        </w:rPr>
        <w:tab/>
      </w:r>
    </w:p>
    <w:p w14:paraId="4A59BF39" w14:textId="77777777" w:rsidR="00415027" w:rsidRPr="000068F6" w:rsidRDefault="00415027" w:rsidP="00F55F15">
      <w:pPr>
        <w:jc w:val="both"/>
        <w:rPr>
          <w:sz w:val="28"/>
          <w:szCs w:val="28"/>
        </w:rPr>
      </w:pPr>
    </w:p>
    <w:p w14:paraId="7009D122" w14:textId="77777777" w:rsidR="00B91C46" w:rsidRPr="000068F6" w:rsidRDefault="00B91C46" w:rsidP="00F55F15">
      <w:pPr>
        <w:spacing w:after="200"/>
        <w:rPr>
          <w:sz w:val="28"/>
          <w:szCs w:val="28"/>
        </w:rPr>
      </w:pPr>
      <w:r w:rsidRPr="000068F6">
        <w:rPr>
          <w:sz w:val="28"/>
          <w:szCs w:val="28"/>
        </w:rPr>
        <w:br w:type="page"/>
      </w:r>
    </w:p>
    <w:p w14:paraId="43A906FA" w14:textId="77777777" w:rsidR="00AE1774" w:rsidRPr="000068F6" w:rsidRDefault="00F51DF8" w:rsidP="00F55F15">
      <w:pPr>
        <w:pStyle w:val="1"/>
        <w:suppressAutoHyphens/>
      </w:pPr>
      <w:bookmarkStart w:id="86" w:name="_Toc31613151"/>
      <w:r w:rsidRPr="000068F6">
        <w:lastRenderedPageBreak/>
        <w:t>СПИСОК ИСПОЛЬЗОВАННЫХ ИСТОЧНИКОВ</w:t>
      </w:r>
      <w:bookmarkEnd w:id="86"/>
    </w:p>
    <w:p w14:paraId="467D87F3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Об утверждении государственной программы Красноярского края "Развитие транспортной системы" (с изменениями на 17 сентября 2019 года) [Электронный ресурс]. – Режим доступа: </w:t>
      </w:r>
      <w:hyperlink r:id="rId159" w:history="1">
        <w:r w:rsidRPr="000068F6">
          <w:rPr>
            <w:rStyle w:val="afd"/>
          </w:rPr>
          <w:t>http://docs.cntd.ru/document/465807138</w:t>
        </w:r>
      </w:hyperlink>
      <w:r w:rsidRPr="000068F6">
        <w:t xml:space="preserve"> (дата обращения 01.11.2019 г.).</w:t>
      </w:r>
    </w:p>
    <w:p w14:paraId="58D55B07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Градостроительный кодекс Российской Федерации (с изменениями на 2 августа 2019 года) (редакция, действующая с 13 августа 2019 года) </w:t>
      </w:r>
      <w:r w:rsidRPr="000068F6">
        <w:rPr>
          <w:rFonts w:eastAsiaTheme="minorEastAsia"/>
          <w:lang w:eastAsia="ru-RU"/>
        </w:rPr>
        <w:t xml:space="preserve">[Электронный ресурс]. – Режим доступа: </w:t>
      </w:r>
      <w:hyperlink r:id="rId160" w:history="1">
        <w:r w:rsidRPr="000068F6">
          <w:rPr>
            <w:rStyle w:val="afd"/>
            <w:rFonts w:eastAsiaTheme="minorEastAsia"/>
            <w:lang w:eastAsia="ru-RU"/>
          </w:rPr>
          <w:t>http://docs.cntd.ru/document/901919338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0C120F03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Генеральный </w:t>
      </w:r>
      <w:proofErr w:type="gramStart"/>
      <w:r w:rsidRPr="000068F6">
        <w:t>план</w:t>
      </w:r>
      <w:proofErr w:type="gramEnd"/>
      <w:r w:rsidRPr="000068F6">
        <w:t xml:space="preserve"> ЗАТО г. Зеленогорск </w:t>
      </w:r>
      <w:r w:rsidRPr="000068F6">
        <w:rPr>
          <w:rFonts w:eastAsiaTheme="minorEastAsia"/>
          <w:lang w:eastAsia="ru-RU"/>
        </w:rPr>
        <w:t xml:space="preserve">[Электронный ресурс]. – Режим доступа: </w:t>
      </w:r>
      <w:hyperlink r:id="rId161" w:history="1">
        <w:r w:rsidRPr="000068F6">
          <w:rPr>
            <w:rStyle w:val="afd"/>
            <w:rFonts w:eastAsiaTheme="minorEastAsia"/>
            <w:lang w:eastAsia="ru-RU"/>
          </w:rPr>
          <w:t>http://www.zeladmin.ru/gorozhanam/arhitektura/generalnyj-plan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2BD6960C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Постановление Правительства Российской Федерации от 25.12.2015 № 1440 «Об утверждении требований к программам комплексного развития транспортной инфраструктуры поселений, городских округов» </w:t>
      </w:r>
      <w:r w:rsidRPr="000068F6">
        <w:rPr>
          <w:rFonts w:eastAsiaTheme="minorEastAsia"/>
          <w:lang w:eastAsia="ru-RU"/>
        </w:rPr>
        <w:t xml:space="preserve">[Электронный ресурс]. – Режим доступа:  </w:t>
      </w:r>
      <w:hyperlink r:id="rId162" w:history="1">
        <w:r w:rsidRPr="000068F6">
          <w:rPr>
            <w:rStyle w:val="afd"/>
          </w:rPr>
          <w:t>https://base.garant.ru/71296074/</w:t>
        </w:r>
      </w:hyperlink>
      <w:r w:rsidRPr="000068F6">
        <w:rPr>
          <w:rFonts w:eastAsiaTheme="minorEastAsia"/>
          <w:lang w:eastAsia="ru-RU"/>
        </w:rPr>
        <w:t>(дата обращения 01.11.2019 г.).</w:t>
      </w:r>
    </w:p>
    <w:p w14:paraId="6247076D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Стратегия социально-экономического развития г. Зеленогорска на период до 2030 г. </w:t>
      </w:r>
      <w:r w:rsidRPr="000068F6">
        <w:rPr>
          <w:rFonts w:eastAsiaTheme="minorEastAsia"/>
          <w:lang w:eastAsia="ru-RU"/>
        </w:rPr>
        <w:t xml:space="preserve">[Электронный ресурс]. – Режим доступа:  </w:t>
      </w:r>
      <w:hyperlink r:id="rId163" w:history="1">
        <w:r w:rsidRPr="000068F6">
          <w:rPr>
            <w:rStyle w:val="afd"/>
            <w:rFonts w:eastAsiaTheme="minorEastAsia"/>
            <w:lang w:eastAsia="ru-RU"/>
          </w:rPr>
          <w:t>http://www.zeladmin.ru/gorozhanam/ekonomika/</w:t>
        </w:r>
        <w:r w:rsidRPr="000068F6">
          <w:rPr>
            <w:rStyle w:val="afd"/>
            <w:rFonts w:eastAsiaTheme="minorEastAsia"/>
            <w:lang w:eastAsia="ru-RU"/>
          </w:rPr>
          <w:br/>
          <w:t>socialno-ekonomicheskoe-razvitie-zelenogorska/proekt-strategii-socialno-ekonomicheskogo-razvitiya- goroda-zelenogorska-na-period-do-2030-goda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59F4BBDC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Муниципальная программа «Развитие транспортной системы» г. Зеленогорск. </w:t>
      </w:r>
      <w:r w:rsidRPr="000068F6">
        <w:rPr>
          <w:rFonts w:eastAsiaTheme="minorEastAsia"/>
          <w:lang w:eastAsia="ru-RU"/>
        </w:rPr>
        <w:t xml:space="preserve">[Электронный ресурс]. – Режим доступа:  </w:t>
      </w:r>
      <w:hyperlink r:id="rId164" w:history="1">
        <w:r w:rsidRPr="000068F6">
          <w:rPr>
            <w:rStyle w:val="afd"/>
            <w:rFonts w:eastAsiaTheme="minorEastAsia"/>
            <w:lang w:eastAsia="ru-RU"/>
          </w:rPr>
          <w:t>https://www.zeladmin.ru/index.php?cID=888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1CD7C9E8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t>Национальный проект «Безопасные и качественные автомобильные дороги</w:t>
      </w:r>
      <w:r w:rsidRPr="000068F6">
        <w:rPr>
          <w:rFonts w:eastAsiaTheme="minorEastAsia"/>
          <w:lang w:eastAsia="ru-RU"/>
        </w:rPr>
        <w:t xml:space="preserve">» [Электронный ресурс]. – Режим доступа: </w:t>
      </w:r>
      <w:hyperlink r:id="rId165" w:history="1">
        <w:r w:rsidRPr="000068F6">
          <w:rPr>
            <w:rStyle w:val="afd"/>
            <w:rFonts w:eastAsiaTheme="minorEastAsia"/>
            <w:lang w:eastAsia="ru-RU"/>
          </w:rPr>
          <w:t>https://bkdrf.ru/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1D697ABD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t>О Методике диагностики автомобильных дорог и улично-дорожной сети в рамках реализации приоритетного проекта "Безопасные и качественные дороги"]. Письмо Министерства транспорта РФ № НА-24/4315 от 29 марта 2018 г. 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66" w:history="1">
        <w:r w:rsidRPr="000068F6">
          <w:rPr>
            <w:rStyle w:val="afd"/>
            <w:rFonts w:eastAsiaTheme="minorEastAsia"/>
            <w:lang w:eastAsia="ru-RU"/>
          </w:rPr>
          <w:t>http://docs.cntd.ru/document/551160152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729653A3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Приказ Минтранса РФ №163 от 08.06.2012 г. «Об утверждении Порядка проведения оценки уровня содержания автомобильных дорог общего пользования федерального значения» [Электронный ресурс]. – Режим доступа: </w:t>
      </w:r>
      <w:hyperlink r:id="rId167" w:history="1">
        <w:r w:rsidRPr="000068F6">
          <w:rPr>
            <w:rStyle w:val="afd"/>
            <w:rFonts w:eastAsiaTheme="minorEastAsia"/>
            <w:lang w:eastAsia="ru-RU"/>
          </w:rPr>
          <w:t>https://www.mintrans.ru/documents/8/2465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0C139026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t xml:space="preserve">Распоряжение Минтранса РФ от 25 июля 2012 г. № МС-95-р “О признании утратившим силу Руководства по оценке уровня содержания автомобильных дорог (ОДМ 218.0.000-2003), утвержденного </w:t>
      </w:r>
      <w:proofErr w:type="spellStart"/>
      <w:r w:rsidRPr="000068F6">
        <w:t>Росавтодором</w:t>
      </w:r>
      <w:proofErr w:type="spellEnd"/>
      <w:r w:rsidRPr="000068F6">
        <w:t xml:space="preserve"> 19 декабря 2003 г. № ИС-28/8938-ис” 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68" w:history="1">
        <w:r w:rsidRPr="000068F6">
          <w:rPr>
            <w:rStyle w:val="afd"/>
            <w:rFonts w:eastAsiaTheme="minorEastAsia"/>
            <w:lang w:eastAsia="ru-RU"/>
          </w:rPr>
          <w:t>https://www.garant.ru/products/ipo/prime/doc/70114088/</w:t>
        </w:r>
      </w:hyperlink>
      <w:r w:rsidRPr="000068F6">
        <w:rPr>
          <w:rFonts w:eastAsiaTheme="minorEastAsia"/>
          <w:lang w:eastAsia="ru-RU"/>
        </w:rPr>
        <w:t>(дата обращения 01.11.2019 г.).</w:t>
      </w:r>
    </w:p>
    <w:p w14:paraId="658DC610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t xml:space="preserve">ОДМ 218.0.000-2003 </w:t>
      </w:r>
      <w:proofErr w:type="gramStart"/>
      <w:r w:rsidRPr="000068F6">
        <w:t>Руководство</w:t>
      </w:r>
      <w:proofErr w:type="gramEnd"/>
      <w:r w:rsidRPr="000068F6">
        <w:t xml:space="preserve"> по оценке уровня содержания автомобильных дорог. 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69" w:history="1">
        <w:r w:rsidRPr="000068F6">
          <w:rPr>
            <w:rStyle w:val="afd"/>
            <w:rFonts w:eastAsiaTheme="minorEastAsia"/>
            <w:lang w:eastAsia="ru-RU"/>
          </w:rPr>
          <w:t>http://docs.cntd.ru/document/1200037133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0AF43FDD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>ГОСТ 33180-2014. Дороги автомобильные общего пользования. Требования к уровню летнего содержания</w:t>
      </w:r>
      <w:proofErr w:type="gramStart"/>
      <w:r w:rsidRPr="000068F6">
        <w:rPr>
          <w:rFonts w:eastAsiaTheme="minorEastAsia"/>
          <w:lang w:eastAsia="ru-RU"/>
        </w:rPr>
        <w:t xml:space="preserve">. </w:t>
      </w:r>
      <w:r w:rsidRPr="000068F6">
        <w:t>)</w:t>
      </w:r>
      <w:proofErr w:type="gramEnd"/>
      <w:r w:rsidRPr="000068F6">
        <w:t>» 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0" w:history="1">
        <w:r w:rsidRPr="000068F6">
          <w:rPr>
            <w:rStyle w:val="afd"/>
            <w:rFonts w:eastAsiaTheme="minorEastAsia"/>
            <w:lang w:eastAsia="ru-RU"/>
          </w:rPr>
          <w:t>http://docs.cntd.ru/document/1200123496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5742B1EA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rPr>
          <w:rFonts w:eastAsiaTheme="minorEastAsia"/>
          <w:lang w:eastAsia="ru-RU"/>
        </w:rPr>
        <w:t xml:space="preserve">ГОСТ 33220-2015 «Дороги автомобильные общего пользования. Требования к эксплуатационному состоянию»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1" w:history="1">
        <w:r w:rsidRPr="000068F6">
          <w:rPr>
            <w:rStyle w:val="afd"/>
            <w:rFonts w:eastAsiaTheme="minorEastAsia"/>
            <w:lang w:eastAsia="ru-RU"/>
          </w:rPr>
          <w:t>http://docs.cntd.ru/document/1200123498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34B0336D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Нормы градостроительного проектирования г. Зеленогорск </w:t>
      </w:r>
      <w:r w:rsidRPr="000068F6">
        <w:rPr>
          <w:rFonts w:eastAsiaTheme="minorEastAsia"/>
          <w:lang w:eastAsia="ru-RU"/>
        </w:rPr>
        <w:t xml:space="preserve">[Электронный ресурс]. – Режим доступа: </w:t>
      </w:r>
      <w:hyperlink r:id="rId172" w:history="1">
        <w:r w:rsidRPr="000068F6">
          <w:rPr>
            <w:rStyle w:val="afd"/>
          </w:rPr>
          <w:t>http://www.zeladmin.ru/download_file/force/5138/3395</w:t>
        </w:r>
      </w:hyperlink>
      <w:r w:rsidRPr="000068F6">
        <w:rPr>
          <w:rFonts w:eastAsiaTheme="minorEastAsia"/>
          <w:lang w:eastAsia="ru-RU"/>
        </w:rPr>
        <w:t>(дата обращения 01.11.2019 г.).</w:t>
      </w:r>
    </w:p>
    <w:p w14:paraId="66B1B922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ГОСТ Р 52398-2005. Классификация автомобильных дорог. Основные параметры и требования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3" w:history="1">
        <w:r w:rsidRPr="000068F6">
          <w:rPr>
            <w:rStyle w:val="afd"/>
            <w:rFonts w:eastAsiaTheme="minorEastAsia"/>
            <w:lang w:eastAsia="ru-RU"/>
          </w:rPr>
          <w:t>http://docs.cntd.ru/document/gost-r-52398-2005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4B1833B4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lastRenderedPageBreak/>
        <w:t xml:space="preserve">СП 113.13330.2016 Стоянки автомобилей. Актуализированная редакция СНиП 21-02-99*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4" w:history="1">
        <w:r w:rsidRPr="000068F6">
          <w:rPr>
            <w:rStyle w:val="afd"/>
            <w:rFonts w:eastAsiaTheme="minorEastAsia"/>
            <w:lang w:eastAsia="ru-RU"/>
          </w:rPr>
          <w:t>http://docs.cntd.ru/document/456044290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7A845EDF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СП 59.13330.2012 Доступность зданий и сооружений для маломобильных групп населения. Актуализированная редакция СНиП 35-01-2001 (с Изменением N 1)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5" w:history="1">
        <w:r w:rsidRPr="000068F6">
          <w:rPr>
            <w:rStyle w:val="afd"/>
            <w:rFonts w:eastAsiaTheme="minorEastAsia"/>
            <w:lang w:eastAsia="ru-RU"/>
          </w:rPr>
          <w:t>http://docs.cntd.ru/document/1200089976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43389316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rPr>
          <w:rFonts w:eastAsiaTheme="minorEastAsia"/>
          <w:lang w:eastAsia="ru-RU"/>
        </w:rPr>
        <w:t xml:space="preserve">СП 42.13330.2016 Градостроительство. Планировка и застройка городских и сельских поселений. Актуализированная редакция СНиП 2.07.01-89* (с Поправкой, с Изменением N 1)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6" w:history="1">
        <w:r w:rsidRPr="000068F6">
          <w:rPr>
            <w:rStyle w:val="afd"/>
            <w:rFonts w:eastAsiaTheme="minorEastAsia"/>
            <w:lang w:eastAsia="ru-RU"/>
          </w:rPr>
          <w:t>http://docs.cntd.ru/document/1200084712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6C6F996B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ГОСТ Р 52290-2004 «Технические средства организации дорожного движения. Знаки дорожные. Общие технические требования (с Изменением </w:t>
      </w:r>
      <w:r w:rsidRPr="000068F6">
        <w:rPr>
          <w:rFonts w:eastAsiaTheme="minorEastAsia"/>
          <w:lang w:val="en-US" w:eastAsia="ru-RU"/>
        </w:rPr>
        <w:t>N</w:t>
      </w:r>
      <w:r w:rsidRPr="000068F6">
        <w:rPr>
          <w:rFonts w:eastAsiaTheme="minorEastAsia"/>
          <w:lang w:eastAsia="ru-RU"/>
        </w:rPr>
        <w:t xml:space="preserve"> 1)»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7" w:history="1">
        <w:r w:rsidRPr="000068F6">
          <w:rPr>
            <w:rStyle w:val="afd"/>
            <w:rFonts w:eastAsiaTheme="minorEastAsia"/>
            <w:lang w:eastAsia="ru-RU"/>
          </w:rPr>
          <w:t>http://docs.cntd.ru/document/gost-r-52290-2004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105D8354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 ГОСТ Р 58398 – 2019. </w:t>
      </w:r>
      <w:r w:rsidRPr="000068F6">
        <w:t>Экспериментальные технические средства организации дорожного движения. Типоразмеры дорожных знаков. Виды и правила применения дополнительных дорожных знаков. Общие положения 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8" w:history="1">
        <w:r w:rsidRPr="000068F6">
          <w:rPr>
            <w:rStyle w:val="afd"/>
            <w:rFonts w:eastAsiaTheme="minorEastAsia"/>
            <w:lang w:eastAsia="ru-RU"/>
          </w:rPr>
          <w:t>http://docs.cntd.ru/document/1200163872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6E83DEE4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rPr>
          <w:rFonts w:eastAsiaTheme="minorEastAsia"/>
          <w:lang w:eastAsia="ru-RU"/>
        </w:rPr>
        <w:t xml:space="preserve">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(с изм. № 1,2)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79" w:history="1">
        <w:r w:rsidRPr="000068F6">
          <w:rPr>
            <w:rStyle w:val="afd"/>
            <w:rFonts w:eastAsiaTheme="minorEastAsia"/>
            <w:lang w:eastAsia="ru-RU"/>
          </w:rPr>
          <w:t>http://docs.cntd.ru/document/gost-r-52289-2004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540AC591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>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 (с Поправками)» 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80" w:history="1">
        <w:r w:rsidRPr="000068F6">
          <w:rPr>
            <w:rStyle w:val="afd"/>
            <w:rFonts w:eastAsiaTheme="minorEastAsia"/>
            <w:lang w:eastAsia="ru-RU"/>
          </w:rPr>
          <w:t>http://docs.cntd.ru/document/1200147085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3C4A2584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rPr>
          <w:rFonts w:eastAsiaTheme="minorEastAsia"/>
          <w:lang w:eastAsia="ru-RU"/>
        </w:rPr>
        <w:t xml:space="preserve">ГОСТ 32948-2014 «Дороги автомобильные общего пользования. Опоры дорожных знаков. Технические требования»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81" w:history="1">
        <w:r w:rsidRPr="000068F6">
          <w:rPr>
            <w:rStyle w:val="afd"/>
            <w:rFonts w:eastAsiaTheme="minorEastAsia"/>
            <w:lang w:eastAsia="ru-RU"/>
          </w:rPr>
          <w:t>http://docs.cntd.ru/document/1200134399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038E0AA1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rPr>
          <w:rFonts w:eastAsiaTheme="minorEastAsia"/>
          <w:lang w:eastAsia="ru-RU"/>
        </w:rPr>
        <w:t xml:space="preserve">ГОСТ Р 51256-2018 «Технические средства организации дорожного движения. Разметка дорожная. Классификация. Технические требования»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82" w:history="1">
        <w:r w:rsidRPr="000068F6">
          <w:rPr>
            <w:rStyle w:val="afd"/>
            <w:rFonts w:eastAsiaTheme="minorEastAsia"/>
            <w:lang w:eastAsia="ru-RU"/>
          </w:rPr>
          <w:t>https://meganorm.ru/Data2/1/4293738/4293738964.pdf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7B3A7583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ГОСТ Р 52766-2007. Дороги автомобильные общего пользования. Элементы обустройства. Общие требования. [Электронный ресурс]. – Режим доступа: </w:t>
      </w:r>
      <w:hyperlink r:id="rId183" w:history="1">
        <w:r w:rsidRPr="000068F6">
          <w:rPr>
            <w:rStyle w:val="afd"/>
            <w:rFonts w:eastAsiaTheme="minorEastAsia"/>
            <w:lang w:val="en-US" w:eastAsia="ru-RU"/>
          </w:rPr>
          <w:t>http</w:t>
        </w:r>
        <w:r w:rsidRPr="000068F6">
          <w:rPr>
            <w:rStyle w:val="afd"/>
            <w:rFonts w:eastAsiaTheme="minorEastAsia"/>
            <w:lang w:eastAsia="ru-RU"/>
          </w:rPr>
          <w:t>://</w:t>
        </w:r>
        <w:r w:rsidRPr="000068F6">
          <w:rPr>
            <w:rStyle w:val="afd"/>
            <w:rFonts w:eastAsiaTheme="minorEastAsia"/>
            <w:lang w:val="en-US" w:eastAsia="ru-RU"/>
          </w:rPr>
          <w:t>docs</w:t>
        </w:r>
        <w:r w:rsidRPr="000068F6">
          <w:rPr>
            <w:rStyle w:val="afd"/>
            <w:rFonts w:eastAsiaTheme="minorEastAsia"/>
            <w:lang w:eastAsia="ru-RU"/>
          </w:rPr>
          <w:t>.</w:t>
        </w:r>
        <w:proofErr w:type="spellStart"/>
        <w:r w:rsidRPr="000068F6">
          <w:rPr>
            <w:rStyle w:val="afd"/>
            <w:rFonts w:eastAsiaTheme="minorEastAsia"/>
            <w:lang w:val="en-US" w:eastAsia="ru-RU"/>
          </w:rPr>
          <w:t>cntd</w:t>
        </w:r>
        <w:proofErr w:type="spellEnd"/>
        <w:r w:rsidRPr="000068F6">
          <w:rPr>
            <w:rStyle w:val="afd"/>
            <w:rFonts w:eastAsiaTheme="minorEastAsia"/>
            <w:lang w:eastAsia="ru-RU"/>
          </w:rPr>
          <w:t>.</w:t>
        </w:r>
        <w:proofErr w:type="spellStart"/>
        <w:r w:rsidRPr="000068F6">
          <w:rPr>
            <w:rStyle w:val="afd"/>
            <w:rFonts w:eastAsiaTheme="minorEastAsia"/>
            <w:lang w:val="en-US" w:eastAsia="ru-RU"/>
          </w:rPr>
          <w:t>ru</w:t>
        </w:r>
        <w:proofErr w:type="spellEnd"/>
        <w:r w:rsidRPr="000068F6">
          <w:rPr>
            <w:rStyle w:val="afd"/>
            <w:rFonts w:eastAsiaTheme="minorEastAsia"/>
            <w:lang w:eastAsia="ru-RU"/>
          </w:rPr>
          <w:t>/</w:t>
        </w:r>
        <w:r w:rsidRPr="000068F6">
          <w:rPr>
            <w:rStyle w:val="afd"/>
            <w:rFonts w:eastAsiaTheme="minorEastAsia"/>
            <w:lang w:val="en-US" w:eastAsia="ru-RU"/>
          </w:rPr>
          <w:t>document</w:t>
        </w:r>
        <w:r w:rsidRPr="000068F6">
          <w:rPr>
            <w:rStyle w:val="afd"/>
            <w:rFonts w:eastAsiaTheme="minorEastAsia"/>
            <w:lang w:eastAsia="ru-RU"/>
          </w:rPr>
          <w:t>/</w:t>
        </w:r>
        <w:proofErr w:type="spellStart"/>
        <w:r w:rsidRPr="000068F6">
          <w:rPr>
            <w:rStyle w:val="afd"/>
            <w:rFonts w:eastAsiaTheme="minorEastAsia"/>
            <w:lang w:val="en-US" w:eastAsia="ru-RU"/>
          </w:rPr>
          <w:t>gost</w:t>
        </w:r>
        <w:proofErr w:type="spellEnd"/>
        <w:r w:rsidRPr="000068F6">
          <w:rPr>
            <w:rStyle w:val="afd"/>
            <w:rFonts w:eastAsiaTheme="minorEastAsia"/>
            <w:lang w:eastAsia="ru-RU"/>
          </w:rPr>
          <w:t>-</w:t>
        </w:r>
        <w:r w:rsidRPr="000068F6">
          <w:rPr>
            <w:rStyle w:val="afd"/>
            <w:rFonts w:eastAsiaTheme="minorEastAsia"/>
            <w:lang w:val="en-US" w:eastAsia="ru-RU"/>
          </w:rPr>
          <w:t>r</w:t>
        </w:r>
        <w:r w:rsidRPr="000068F6">
          <w:rPr>
            <w:rStyle w:val="afd"/>
            <w:rFonts w:eastAsiaTheme="minorEastAsia"/>
            <w:lang w:eastAsia="ru-RU"/>
          </w:rPr>
          <w:t>-52766-2007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0CBB172F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Местные нормы градостроительного </w:t>
      </w:r>
      <w:proofErr w:type="gramStart"/>
      <w:r w:rsidRPr="000068F6">
        <w:t>проектирования</w:t>
      </w:r>
      <w:proofErr w:type="gramEnd"/>
      <w:r w:rsidRPr="000068F6">
        <w:t xml:space="preserve"> ЗАТО г. Зеленогорск </w:t>
      </w:r>
      <w:r w:rsidRPr="000068F6">
        <w:rPr>
          <w:rFonts w:eastAsiaTheme="minorEastAsia"/>
          <w:lang w:eastAsia="ru-RU"/>
        </w:rPr>
        <w:t xml:space="preserve">[Электронный ресурс]. – Режим доступа: </w:t>
      </w:r>
      <w:hyperlink r:id="rId184" w:history="1">
        <w:r w:rsidRPr="000068F6">
          <w:rPr>
            <w:rStyle w:val="afd"/>
            <w:rFonts w:eastAsiaTheme="minorEastAsia"/>
            <w:lang w:eastAsia="ru-RU"/>
          </w:rPr>
          <w:t>http://www.zeladmin.ru/gorozhanam/arhitektura/</w:t>
        </w:r>
        <w:r w:rsidRPr="000068F6">
          <w:rPr>
            <w:rStyle w:val="afd"/>
            <w:rFonts w:eastAsiaTheme="minorEastAsia"/>
            <w:lang w:eastAsia="ru-RU"/>
          </w:rPr>
          <w:br/>
        </w:r>
        <w:proofErr w:type="spellStart"/>
        <w:r w:rsidRPr="000068F6">
          <w:rPr>
            <w:rStyle w:val="afd"/>
            <w:rFonts w:eastAsiaTheme="minorEastAsia"/>
            <w:lang w:eastAsia="ru-RU"/>
          </w:rPr>
          <w:t>mestnye-normativy-gradostroitelnogo-proektirovaniya</w:t>
        </w:r>
        <w:proofErr w:type="spellEnd"/>
      </w:hyperlink>
      <w:r w:rsidRPr="000068F6">
        <w:rPr>
          <w:rFonts w:eastAsiaTheme="minorEastAsia"/>
          <w:lang w:eastAsia="ru-RU"/>
        </w:rPr>
        <w:t xml:space="preserve"> (дата обращения 01.11.2019 г.)</w:t>
      </w:r>
    </w:p>
    <w:p w14:paraId="00750B78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rPr>
          <w:rFonts w:eastAsiaTheme="minorEastAsia"/>
          <w:lang w:eastAsia="ru-RU"/>
        </w:rPr>
        <w:t xml:space="preserve">Приказ Минтранса России от 26.12.2018 N 479 "Об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движения"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85" w:history="1">
        <w:r w:rsidRPr="000068F6">
          <w:rPr>
            <w:rStyle w:val="afd"/>
            <w:rFonts w:eastAsiaTheme="minorEastAsia"/>
            <w:lang w:eastAsia="ru-RU"/>
          </w:rPr>
          <w:t>http://www.consultant.ru/document/cons_doc_LAW_325981/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</w:t>
      </w:r>
    </w:p>
    <w:p w14:paraId="2545A036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rPr>
          <w:rFonts w:eastAsiaTheme="minorEastAsia"/>
          <w:lang w:eastAsia="ru-RU"/>
        </w:rPr>
        <w:t>Официальный сайт Госавтоинспекции РФ [Электронный ресурс]. – Режим доступа: https://гибдд.рф (дата обращения 01.11.2019 г.)</w:t>
      </w:r>
    </w:p>
    <w:p w14:paraId="7B1FF222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Методика сопоставительного топографического анализа очагов аварийности и </w:t>
      </w:r>
      <w:proofErr w:type="spellStart"/>
      <w:r w:rsidRPr="000068F6">
        <w:rPr>
          <w:rFonts w:eastAsiaTheme="minorEastAsia"/>
          <w:lang w:eastAsia="ru-RU"/>
        </w:rPr>
        <w:t>выявляемости</w:t>
      </w:r>
      <w:proofErr w:type="spellEnd"/>
      <w:r w:rsidRPr="000068F6">
        <w:rPr>
          <w:rFonts w:eastAsiaTheme="minorEastAsia"/>
          <w:lang w:eastAsia="ru-RU"/>
        </w:rPr>
        <w:t xml:space="preserve"> нарушений Правил дорожного движения. Москва, 2002 г. – Режим доступа:  </w:t>
      </w:r>
      <w:hyperlink r:id="rId186" w:history="1">
        <w:r w:rsidRPr="000068F6">
          <w:rPr>
            <w:rFonts w:eastAsiaTheme="minorEastAsia"/>
            <w:lang w:eastAsia="ru-RU"/>
          </w:rPr>
          <w:t>https://standartgost.ru/g/pkey-14293811826</w:t>
        </w:r>
      </w:hyperlink>
      <w:r w:rsidRPr="000068F6">
        <w:rPr>
          <w:rFonts w:eastAsiaTheme="minorEastAsia"/>
          <w:lang w:eastAsia="ru-RU"/>
        </w:rPr>
        <w:t xml:space="preserve"> (дата обращения: 15.10.2019 г.)</w:t>
      </w:r>
    </w:p>
    <w:p w14:paraId="139908BD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</w:pPr>
      <w:r w:rsidRPr="000068F6">
        <w:t xml:space="preserve">Санитарные нормы СН 2.2.4/2.1.8.562-96 "Шум на рабочих местах, в помещениях жилых, общественных зданий и на территории жилой застройки" (утв. постановлением </w:t>
      </w:r>
      <w:r w:rsidRPr="000068F6">
        <w:lastRenderedPageBreak/>
        <w:t>Госкомсанэпиднадзора РФ от 31 октября 1996 г. N 36) 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87" w:history="1">
        <w:r w:rsidRPr="000068F6">
          <w:rPr>
            <w:rStyle w:val="afd"/>
            <w:rFonts w:eastAsiaTheme="minorEastAsia"/>
            <w:lang w:eastAsia="ru-RU"/>
          </w:rPr>
          <w:t>https://base.garant.ru/4174553/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</w:t>
      </w:r>
    </w:p>
    <w:p w14:paraId="70F0F8A0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ГН 2.1.6.3492-17 Предельно допустимые концентрации (ПДК) загрязняющих веществ в атмосферном воздухе городских и сельских поселений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88" w:history="1">
        <w:r w:rsidRPr="000068F6">
          <w:rPr>
            <w:rStyle w:val="afd"/>
            <w:rFonts w:eastAsiaTheme="minorEastAsia"/>
            <w:lang w:eastAsia="ru-RU"/>
          </w:rPr>
          <w:t>http://docs.cntd.ru/document/556185926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</w:t>
      </w:r>
    </w:p>
    <w:p w14:paraId="677EF447" w14:textId="43F939E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Приказ Министерства транспорта РФ от </w:t>
      </w:r>
      <w:r w:rsidR="00E83AF0">
        <w:rPr>
          <w:rFonts w:eastAsiaTheme="minorEastAsia"/>
          <w:lang w:eastAsia="ru-RU"/>
        </w:rPr>
        <w:t>30</w:t>
      </w:r>
      <w:r w:rsidRPr="000068F6">
        <w:rPr>
          <w:rFonts w:eastAsiaTheme="minorEastAsia"/>
          <w:lang w:eastAsia="ru-RU"/>
        </w:rPr>
        <w:t xml:space="preserve"> </w:t>
      </w:r>
      <w:r w:rsidR="00E83AF0">
        <w:rPr>
          <w:rFonts w:eastAsiaTheme="minorEastAsia"/>
          <w:lang w:eastAsia="ru-RU"/>
        </w:rPr>
        <w:t>июля</w:t>
      </w:r>
      <w:r w:rsidRPr="000068F6">
        <w:rPr>
          <w:rFonts w:eastAsiaTheme="minorEastAsia"/>
          <w:lang w:eastAsia="ru-RU"/>
        </w:rPr>
        <w:t xml:space="preserve"> 20</w:t>
      </w:r>
      <w:r w:rsidR="00E83AF0">
        <w:rPr>
          <w:rFonts w:eastAsiaTheme="minorEastAsia"/>
          <w:lang w:eastAsia="ru-RU"/>
        </w:rPr>
        <w:t>20</w:t>
      </w:r>
      <w:r w:rsidRPr="000068F6">
        <w:rPr>
          <w:rFonts w:eastAsiaTheme="minorEastAsia"/>
          <w:lang w:eastAsia="ru-RU"/>
        </w:rPr>
        <w:t xml:space="preserve"> г. № </w:t>
      </w:r>
      <w:r w:rsidR="00E83AF0">
        <w:rPr>
          <w:rFonts w:eastAsiaTheme="minorEastAsia"/>
          <w:lang w:eastAsia="ru-RU"/>
        </w:rPr>
        <w:t>274</w:t>
      </w:r>
      <w:r w:rsidRPr="000068F6">
        <w:rPr>
          <w:rFonts w:eastAsiaTheme="minorEastAsia"/>
          <w:lang w:eastAsia="ru-RU"/>
        </w:rPr>
        <w:t xml:space="preserve"> "Об утверждении Правил подготовки документации по организации дорожного движения”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89" w:history="1">
        <w:r w:rsidR="00E83AF0" w:rsidRPr="00C778BD">
          <w:rPr>
            <w:rStyle w:val="afd"/>
          </w:rPr>
          <w:t>https://docs.cntd.ru/document/565577322</w:t>
        </w:r>
      </w:hyperlink>
      <w:r w:rsidR="00E83AF0">
        <w:t xml:space="preserve"> </w:t>
      </w:r>
    </w:p>
    <w:p w14:paraId="0C6E4633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ГОСТ 32965-2014 «Дороги автомобильные общего пользования. Методы учета интенсивности движения транспортного потока»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90" w:history="1">
        <w:r w:rsidRPr="000068F6">
          <w:rPr>
            <w:rStyle w:val="afd"/>
            <w:rFonts w:eastAsiaTheme="minorEastAsia"/>
            <w:lang w:eastAsia="ru-RU"/>
          </w:rPr>
          <w:t>http://docs.cntd.ru/document/1200132267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</w:t>
      </w:r>
    </w:p>
    <w:p w14:paraId="7D87D669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 ОДМ 218.2.032-2013 Методические рекомендации по учету движения транспортных средств на автомобильных дорогах Электронный ресурс]. – Режим доступа: </w:t>
      </w:r>
      <w:hyperlink r:id="rId191" w:history="1">
        <w:r w:rsidRPr="000068F6">
          <w:rPr>
            <w:rStyle w:val="afd"/>
            <w:rFonts w:eastAsiaTheme="minorEastAsia"/>
            <w:lang w:eastAsia="ru-RU"/>
          </w:rPr>
          <w:t>http://docs.cntd.ru/document/1200098289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5F3969B6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Опрос жителей Зеленогорск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192" w:history="1">
        <w:r w:rsidRPr="000068F6">
          <w:rPr>
            <w:rStyle w:val="afd"/>
            <w:rFonts w:eastAsiaTheme="minorEastAsia"/>
            <w:lang w:eastAsia="ru-RU"/>
          </w:rPr>
          <w:t>https://vk.com/feed?section=notifications&amp;w=wall-43911310_570621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389956CA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Об утверждении методических рекомендаций по разработке и реализации мероприятий по организации дорожного движения в части расчета значений основных параметров дорожного движения [Электронный ресурс]. – Режим доступа: </w:t>
      </w:r>
      <w:hyperlink r:id="rId193" w:history="1">
        <w:r w:rsidRPr="000068F6">
          <w:rPr>
            <w:rStyle w:val="afd"/>
            <w:rFonts w:eastAsiaTheme="minorEastAsia"/>
            <w:lang w:eastAsia="ru-RU"/>
          </w:rPr>
          <w:t>http://docs.cntd.ru/document/552196818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6DA35DE5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Методические рекомендации по разработке и реализации мероприятий по организации дорожного движения. Использование программных продуктов математического моделирования транспортных потоков при оценке эффективности проектных решений в сфере организации дорожного движения. [Электронный ресурс]. – Режим доступа: </w:t>
      </w:r>
      <w:hyperlink r:id="rId194" w:history="1">
        <w:r w:rsidRPr="000068F6">
          <w:rPr>
            <w:rStyle w:val="afd"/>
            <w:rFonts w:eastAsiaTheme="minorEastAsia"/>
            <w:lang w:eastAsia="ru-RU"/>
          </w:rPr>
          <w:t>https://base.garant.ru/71802758/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2F560437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ОДМ 218.2.032-2013 Методические рекомендации по учету движения транспортных средств на автомобильных дорогах Электронный ресурс]. – Режим доступа: </w:t>
      </w:r>
      <w:hyperlink r:id="rId195" w:history="1">
        <w:r w:rsidRPr="000068F6">
          <w:rPr>
            <w:rStyle w:val="afd"/>
            <w:rFonts w:eastAsiaTheme="minorEastAsia"/>
            <w:lang w:eastAsia="ru-RU"/>
          </w:rPr>
          <w:t>http://docs.cntd.ru/document/1200098289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11EC8CB9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Разъяснение пункта 7.1.2 изменений № 3 от 28.02.2014 в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[Электронный ресурс]. – Режим доступа: </w:t>
      </w:r>
      <w:hyperlink r:id="rId196" w:history="1">
        <w:r w:rsidRPr="000068F6">
          <w:rPr>
            <w:rStyle w:val="afd"/>
            <w:rFonts w:eastAsiaTheme="minorEastAsia"/>
            <w:lang w:eastAsia="ru-RU"/>
          </w:rPr>
          <w:t>http://rosacademtrans.ru/razyasnenie-punkta-7-1-2-izmeneniy-3-ot-28-02-2014-v-gost-r-52289-2004/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3ADF4769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ГОСТ 52605-2006 Технические средства организации дорожного движения. Искусственные неровности. Общие технические требования. Правила применения [Электронный ресурс]. – Режим доступа: </w:t>
      </w:r>
      <w:hyperlink r:id="rId197" w:history="1">
        <w:r w:rsidRPr="000068F6">
          <w:rPr>
            <w:rStyle w:val="afd"/>
            <w:rFonts w:eastAsiaTheme="minorEastAsia"/>
            <w:lang w:eastAsia="ru-RU"/>
          </w:rPr>
          <w:t>http://docs.cntd.ru/document/gost-r-52605-2006</w:t>
        </w:r>
      </w:hyperlink>
      <w:r w:rsidRPr="000068F6">
        <w:rPr>
          <w:rFonts w:eastAsiaTheme="minorEastAsia"/>
          <w:lang w:eastAsia="ru-RU"/>
        </w:rPr>
        <w:t xml:space="preserve"> (дата обращения 01.11.2019 г.).</w:t>
      </w:r>
    </w:p>
    <w:p w14:paraId="22C35572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ОДМ 218.6.003-2011 Методические рекомендации по проектированию светофорных объектов на автомобильных дорогах [Электронный ресурс]. – Режим доступа: </w:t>
      </w:r>
      <w:hyperlink r:id="rId198" w:history="1">
        <w:r w:rsidRPr="000068F6">
          <w:rPr>
            <w:rStyle w:val="afd"/>
            <w:rFonts w:eastAsiaTheme="minorEastAsia"/>
            <w:lang w:eastAsia="ru-RU"/>
          </w:rPr>
          <w:t>http://docs.cntd.ru/document/1200098292</w:t>
        </w:r>
      </w:hyperlink>
      <w:r w:rsidRPr="000068F6">
        <w:rPr>
          <w:rFonts w:eastAsiaTheme="minorEastAsia"/>
          <w:lang w:eastAsia="ru-RU"/>
        </w:rPr>
        <w:t xml:space="preserve"> (дата обращения 03.09.2019 г.).</w:t>
      </w:r>
    </w:p>
    <w:p w14:paraId="3AB1C923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ГОСТ 24.501-82. Автоматизированные системы управления дорожным движением. Общие требования [Электронный ресурс]. – Режим доступа: </w:t>
      </w:r>
      <w:hyperlink r:id="rId199" w:history="1">
        <w:r w:rsidRPr="000068F6">
          <w:rPr>
            <w:rStyle w:val="afd"/>
            <w:rFonts w:eastAsiaTheme="minorEastAsia"/>
            <w:lang w:eastAsia="ru-RU"/>
          </w:rPr>
          <w:t>http://docs.cntd.ru/document/gost-24-501-82</w:t>
        </w:r>
      </w:hyperlink>
      <w:r w:rsidRPr="000068F6">
        <w:rPr>
          <w:rFonts w:eastAsiaTheme="minorEastAsia"/>
          <w:lang w:eastAsia="ru-RU"/>
        </w:rPr>
        <w:t xml:space="preserve"> (дата обращения 06.09.2019 г.).</w:t>
      </w:r>
    </w:p>
    <w:p w14:paraId="517E0B92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Приказ Минтранса РФ от 18.04.19 г. №114 «Об утверждении Порядка мониторинга дорожного движения»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200" w:history="1">
        <w:r w:rsidRPr="000068F6">
          <w:rPr>
            <w:rStyle w:val="afd"/>
            <w:rFonts w:eastAsiaTheme="minorEastAsia"/>
            <w:lang w:eastAsia="ru-RU"/>
          </w:rPr>
          <w:t>https://www.garant.ru/products/ipo/prime/doc/72171658/</w:t>
        </w:r>
      </w:hyperlink>
      <w:r w:rsidRPr="000068F6">
        <w:rPr>
          <w:rFonts w:eastAsiaTheme="minorEastAsia"/>
          <w:lang w:eastAsia="ru-RU"/>
        </w:rPr>
        <w:t xml:space="preserve"> (дата обращения 03.09.2019 г.).</w:t>
      </w:r>
    </w:p>
    <w:p w14:paraId="6B8EC14B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Министерство внутренних дел РФ. Письмо от 21 июня 2013 г. №13/6-160 «О создании условий для комфортного движения пешеходов» </w:t>
      </w:r>
      <w:r w:rsidRPr="000068F6">
        <w:t>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201" w:history="1">
        <w:r w:rsidRPr="000068F6">
          <w:rPr>
            <w:rStyle w:val="afd"/>
            <w:rFonts w:eastAsiaTheme="minorEastAsia"/>
            <w:lang w:eastAsia="ru-RU"/>
          </w:rPr>
          <w:t>http://docs.cntd.ru/document/420221443</w:t>
        </w:r>
      </w:hyperlink>
      <w:r w:rsidRPr="000068F6">
        <w:rPr>
          <w:rFonts w:eastAsiaTheme="minorEastAsia"/>
          <w:lang w:eastAsia="ru-RU"/>
        </w:rPr>
        <w:t xml:space="preserve"> (дата обращения 03.09.2019 г.).</w:t>
      </w:r>
    </w:p>
    <w:p w14:paraId="5E9A519B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t xml:space="preserve">Федеральный закон № 257-ФЗ от 08.11.2007 «Об автомобильных дорогах и о дорожной деятельности в Российской Федерации и о внесении изменений в отдельные законодательные </w:t>
      </w:r>
      <w:r w:rsidRPr="000068F6">
        <w:lastRenderedPageBreak/>
        <w:t>акты Российской Федерации (с изменениями на 27 декабря 2018 года) (редакция, действующая с 28 марта 2019 года)» [</w:t>
      </w:r>
      <w:r w:rsidRPr="000068F6">
        <w:rPr>
          <w:rFonts w:eastAsiaTheme="minorEastAsia"/>
          <w:lang w:eastAsia="ru-RU"/>
        </w:rPr>
        <w:t xml:space="preserve">Электронный ресурс]. – Режим доступа: </w:t>
      </w:r>
      <w:hyperlink r:id="rId202" w:history="1">
        <w:r w:rsidRPr="000068F6">
          <w:rPr>
            <w:rStyle w:val="afd"/>
            <w:rFonts w:eastAsiaTheme="minorEastAsia"/>
            <w:lang w:eastAsia="ru-RU"/>
          </w:rPr>
          <w:t>http://docs.cntd.ru/document/902070582</w:t>
        </w:r>
      </w:hyperlink>
      <w:r w:rsidRPr="000068F6">
        <w:rPr>
          <w:rFonts w:eastAsiaTheme="minorEastAsia"/>
          <w:lang w:eastAsia="ru-RU"/>
        </w:rPr>
        <w:t xml:space="preserve"> (дата обращения 06.08.2019 г.).</w:t>
      </w:r>
    </w:p>
    <w:p w14:paraId="61398EC8" w14:textId="77777777" w:rsidR="00F5515B" w:rsidRPr="000068F6" w:rsidRDefault="00F5515B" w:rsidP="00F55F15">
      <w:pPr>
        <w:pStyle w:val="a0"/>
        <w:numPr>
          <w:ilvl w:val="0"/>
          <w:numId w:val="1"/>
        </w:numPr>
        <w:ind w:left="0" w:firstLine="357"/>
        <w:jc w:val="both"/>
        <w:rPr>
          <w:rFonts w:eastAsiaTheme="minorEastAsia"/>
          <w:lang w:eastAsia="ru-RU"/>
        </w:rPr>
      </w:pPr>
      <w:r w:rsidRPr="000068F6">
        <w:rPr>
          <w:rFonts w:eastAsiaTheme="minorEastAsia"/>
          <w:lang w:eastAsia="ru-RU"/>
        </w:rPr>
        <w:t xml:space="preserve">Доработанный проект Изменения № 2 ГОСТ Р 52766 (Продолжение Изменения № 2 ГОСТ Р 52766-2007 Дороги автомобильные общего пользования. Элементы обустройства. Общие требования) [Электронный ресурс]. – Режим доступа: </w:t>
      </w:r>
      <w:hyperlink r:id="rId203" w:history="1">
        <w:r w:rsidRPr="000068F6">
          <w:rPr>
            <w:rStyle w:val="afd"/>
            <w:rFonts w:eastAsiaTheme="minorEastAsia"/>
            <w:lang w:eastAsia="ru-RU"/>
          </w:rPr>
          <w:t>http://docs.cntd.ru/document/1200140876</w:t>
        </w:r>
      </w:hyperlink>
      <w:r w:rsidRPr="000068F6">
        <w:rPr>
          <w:rFonts w:eastAsiaTheme="minorEastAsia"/>
          <w:lang w:eastAsia="ru-RU"/>
        </w:rPr>
        <w:t xml:space="preserve"> (дата обращения 29.08.2019 г.).</w:t>
      </w:r>
    </w:p>
    <w:p w14:paraId="782788F0" w14:textId="77777777" w:rsidR="005C3C34" w:rsidRPr="000068F6" w:rsidRDefault="005C3C34" w:rsidP="00F55F15">
      <w:pPr>
        <w:pStyle w:val="a0"/>
        <w:ind w:left="357"/>
        <w:jc w:val="both"/>
      </w:pPr>
    </w:p>
    <w:p w14:paraId="1FBD49D0" w14:textId="77777777" w:rsidR="009B4682" w:rsidRPr="000068F6" w:rsidRDefault="009B4682" w:rsidP="00F55F15">
      <w:pPr>
        <w:spacing w:after="200"/>
        <w:rPr>
          <w:b/>
          <w:sz w:val="28"/>
          <w:szCs w:val="28"/>
        </w:rPr>
      </w:pPr>
      <w:r w:rsidRPr="000068F6">
        <w:rPr>
          <w:b/>
          <w:sz w:val="28"/>
          <w:szCs w:val="28"/>
        </w:rPr>
        <w:br w:type="page"/>
      </w:r>
    </w:p>
    <w:p w14:paraId="3BC57652" w14:textId="77777777" w:rsidR="00BB0F4D" w:rsidRPr="000068F6" w:rsidRDefault="00BB0F4D" w:rsidP="00F55F15">
      <w:pPr>
        <w:pStyle w:val="1"/>
        <w:suppressAutoHyphens/>
        <w:spacing w:before="0" w:beforeAutospacing="0" w:after="0" w:afterAutospacing="0"/>
        <w:jc w:val="right"/>
      </w:pPr>
      <w:bookmarkStart w:id="87" w:name="_Toc31613152"/>
      <w:r w:rsidRPr="000068F6">
        <w:lastRenderedPageBreak/>
        <w:t>Приложение А</w:t>
      </w:r>
      <w:bookmarkEnd w:id="87"/>
    </w:p>
    <w:p w14:paraId="215905C0" w14:textId="77777777" w:rsidR="003C4927" w:rsidRPr="000068F6" w:rsidRDefault="00987C3A" w:rsidP="00F55F15">
      <w:pPr>
        <w:rPr>
          <w:sz w:val="28"/>
          <w:szCs w:val="28"/>
        </w:rPr>
      </w:pPr>
      <w:r w:rsidRPr="000068F6">
        <w:rPr>
          <w:sz w:val="28"/>
          <w:szCs w:val="28"/>
        </w:rPr>
        <w:t>Таблица А.1 –</w:t>
      </w:r>
      <w:r w:rsidR="003C4927" w:rsidRPr="000068F6">
        <w:rPr>
          <w:sz w:val="28"/>
          <w:szCs w:val="28"/>
        </w:rPr>
        <w:t xml:space="preserve"> Перечень автомобильных дорог общего пользования местного значения г. Зеленогорск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1"/>
        <w:gridCol w:w="2021"/>
        <w:gridCol w:w="2955"/>
        <w:gridCol w:w="3520"/>
        <w:gridCol w:w="730"/>
      </w:tblGrid>
      <w:tr w:rsidR="003C4927" w:rsidRPr="000068F6" w14:paraId="54F14976" w14:textId="77777777" w:rsidTr="00A66EFA">
        <w:trPr>
          <w:trHeight w:val="290"/>
        </w:trPr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E680B" w14:textId="77777777" w:rsidR="003C4927" w:rsidRPr="000068F6" w:rsidRDefault="003C4927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2A7145" w14:textId="77777777" w:rsidR="003C4927" w:rsidRPr="000068F6" w:rsidRDefault="003C4927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Идентификационный номер</w:t>
            </w: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846E6" w14:textId="77777777" w:rsidR="003C4927" w:rsidRPr="000068F6" w:rsidRDefault="003C4927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 xml:space="preserve">Наименование объекта согласно Реестра </w:t>
            </w:r>
            <w:proofErr w:type="spellStart"/>
            <w:r w:rsidRPr="000068F6">
              <w:rPr>
                <w:b/>
                <w:color w:val="000000"/>
                <w:lang w:eastAsia="ru-RU"/>
              </w:rPr>
              <w:t>муници</w:t>
            </w:r>
            <w:proofErr w:type="spellEnd"/>
            <w:r w:rsidR="00A66EFA" w:rsidRPr="000068F6">
              <w:rPr>
                <w:b/>
                <w:color w:val="000000"/>
                <w:lang w:eastAsia="ru-RU"/>
              </w:rPr>
              <w:t>–</w:t>
            </w:r>
            <w:proofErr w:type="spellStart"/>
            <w:r w:rsidRPr="000068F6">
              <w:rPr>
                <w:b/>
                <w:color w:val="000000"/>
                <w:lang w:eastAsia="ru-RU"/>
              </w:rPr>
              <w:t>пальной</w:t>
            </w:r>
            <w:proofErr w:type="spellEnd"/>
            <w:r w:rsidRPr="000068F6">
              <w:rPr>
                <w:b/>
                <w:color w:val="000000"/>
                <w:lang w:eastAsia="ru-RU"/>
              </w:rPr>
              <w:t xml:space="preserve"> собственности г. Зеленогорска</w:t>
            </w:r>
          </w:p>
        </w:tc>
        <w:tc>
          <w:tcPr>
            <w:tcW w:w="18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4AF6F" w14:textId="77777777" w:rsidR="003C4927" w:rsidRPr="000068F6" w:rsidRDefault="003C4927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Наименование объекта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245B12E9" w14:textId="77777777" w:rsidR="003C4927" w:rsidRPr="000068F6" w:rsidRDefault="003C4927" w:rsidP="00F55F15">
            <w:pPr>
              <w:jc w:val="center"/>
              <w:rPr>
                <w:b/>
                <w:color w:val="000000"/>
                <w:lang w:eastAsia="ru-RU"/>
              </w:rPr>
            </w:pPr>
            <w:r w:rsidRPr="000068F6">
              <w:rPr>
                <w:b/>
                <w:color w:val="000000"/>
                <w:lang w:eastAsia="ru-RU"/>
              </w:rPr>
              <w:t>Длина, км</w:t>
            </w:r>
          </w:p>
        </w:tc>
      </w:tr>
      <w:tr w:rsidR="003C4927" w:rsidRPr="000068F6" w14:paraId="67262801" w14:textId="77777777" w:rsidTr="00A66EFA">
        <w:trPr>
          <w:trHeight w:val="290"/>
        </w:trPr>
        <w:tc>
          <w:tcPr>
            <w:tcW w:w="208" w:type="pct"/>
            <w:shd w:val="clear" w:color="auto" w:fill="F2F2F2" w:themeFill="background1" w:themeFillShade="F2"/>
          </w:tcPr>
          <w:p w14:paraId="479C2562" w14:textId="77777777" w:rsidR="003C4927" w:rsidRPr="000068F6" w:rsidRDefault="003C4927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49" w:type="pct"/>
            <w:shd w:val="clear" w:color="auto" w:fill="F2F2F2" w:themeFill="background1" w:themeFillShade="F2"/>
          </w:tcPr>
          <w:p w14:paraId="4C53018F" w14:textId="77777777" w:rsidR="003C4927" w:rsidRPr="000068F6" w:rsidRDefault="003C4927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35" w:type="pct"/>
            <w:shd w:val="clear" w:color="auto" w:fill="F2F2F2" w:themeFill="background1" w:themeFillShade="F2"/>
          </w:tcPr>
          <w:p w14:paraId="276FA670" w14:textId="77777777" w:rsidR="003C4927" w:rsidRPr="000068F6" w:rsidRDefault="003C4927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28" w:type="pct"/>
            <w:shd w:val="clear" w:color="auto" w:fill="F2F2F2" w:themeFill="background1" w:themeFillShade="F2"/>
          </w:tcPr>
          <w:p w14:paraId="0150E837" w14:textId="77777777" w:rsidR="003C4927" w:rsidRPr="000068F6" w:rsidRDefault="003C4927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F2F2F2" w:themeFill="background1" w:themeFillShade="F2"/>
          </w:tcPr>
          <w:p w14:paraId="17E92B13" w14:textId="77777777" w:rsidR="003C4927" w:rsidRPr="000068F6" w:rsidRDefault="003C4927" w:rsidP="00F55F15">
            <w:pPr>
              <w:jc w:val="center"/>
              <w:rPr>
                <w:i/>
                <w:color w:val="000000"/>
                <w:lang w:eastAsia="ru-RU"/>
              </w:rPr>
            </w:pPr>
            <w:r w:rsidRPr="000068F6">
              <w:rPr>
                <w:i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3C4927" w:rsidRPr="000068F6" w14:paraId="612CD797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DD9AB3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28AD82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392B187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Автодорога Октябрьское шоссе (ул. Октябрьское шоссе)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DB1305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Октябрьское шоссе (включая улицу Индустриальная)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198E24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11,141</w:t>
            </w:r>
          </w:p>
        </w:tc>
      </w:tr>
      <w:tr w:rsidR="003C4927" w:rsidRPr="000068F6" w14:paraId="6EA65677" w14:textId="77777777" w:rsidTr="00A66EFA">
        <w:trPr>
          <w:trHeight w:val="918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0579EF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C7B1AC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9BE9649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 xml:space="preserve">Автомобильная дорога </w:t>
            </w:r>
          </w:p>
          <w:p w14:paraId="4F985A7E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68F6">
              <w:rPr>
                <w:sz w:val="20"/>
                <w:szCs w:val="20"/>
                <w:lang w:eastAsia="ru-RU"/>
              </w:rPr>
              <w:t>д.Орловка</w:t>
            </w:r>
            <w:proofErr w:type="spellEnd"/>
            <w:r w:rsidRPr="000068F6">
              <w:rPr>
                <w:sz w:val="20"/>
                <w:szCs w:val="20"/>
                <w:lang w:eastAsia="ru-RU"/>
              </w:rPr>
              <w:t xml:space="preserve"> - КПП-1 (п. Орловка - кольцевая развязка)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2D463C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улицы Орловская, в районе жилого дома    № 33, до кольцевой развязки Октябрьского шоссе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90562A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0,75</w:t>
            </w:r>
          </w:p>
        </w:tc>
      </w:tr>
      <w:tr w:rsidR="003C4927" w:rsidRPr="000068F6" w14:paraId="4318BC38" w14:textId="77777777" w:rsidTr="00A66EFA">
        <w:trPr>
          <w:trHeight w:val="934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E4FFD1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DADC19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DE95E8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"Город - сады 2"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CDD421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перекрестка улицы Ломоносова с улицей Комсомольская, до перекрестка с автодорогой на карьер "Бухало"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F3DDB7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1,721</w:t>
            </w:r>
          </w:p>
        </w:tc>
      </w:tr>
      <w:tr w:rsidR="003C4927" w:rsidRPr="000068F6" w14:paraId="6F0C3724" w14:textId="77777777" w:rsidTr="00A66EFA">
        <w:trPr>
          <w:trHeight w:val="1029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6F98A5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E3CBE7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B64929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Юбилейная)</w:t>
            </w:r>
          </w:p>
          <w:p w14:paraId="2C5746E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Юбилейная, кв. 8б, 9а, 13 б)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B48B6C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Юбилейная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F99EC5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1,532</w:t>
            </w:r>
          </w:p>
        </w:tc>
      </w:tr>
      <w:tr w:rsidR="003C4927" w:rsidRPr="000068F6" w14:paraId="41BDB09C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2AC5E1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9A31FB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2050E5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</w:t>
            </w:r>
          </w:p>
          <w:p w14:paraId="07031AE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Советской Армии)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D2C1C3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Советской Армии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042121D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0,671</w:t>
            </w:r>
          </w:p>
        </w:tc>
      </w:tr>
      <w:tr w:rsidR="003C4927" w:rsidRPr="000068F6" w14:paraId="5305345A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52D34D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251636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75FB9A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</w:t>
            </w:r>
          </w:p>
          <w:p w14:paraId="4E61A42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Гоголя)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2E2D19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Гоголя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28E955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0,762</w:t>
            </w:r>
          </w:p>
        </w:tc>
      </w:tr>
      <w:tr w:rsidR="003C4927" w:rsidRPr="000068F6" w14:paraId="2205389C" w14:textId="77777777" w:rsidTr="00A66EFA">
        <w:trPr>
          <w:trHeight w:val="507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9B64E8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1EFE8E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BC7183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</w:t>
            </w:r>
          </w:p>
          <w:p w14:paraId="7FFA0E6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Л. Толстого)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707D71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Л. Толстого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2D28A0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0,219</w:t>
            </w:r>
          </w:p>
        </w:tc>
      </w:tr>
      <w:tr w:rsidR="003C4927" w:rsidRPr="000068F6" w14:paraId="2FC8B355" w14:textId="77777777" w:rsidTr="00A66EFA">
        <w:trPr>
          <w:trHeight w:val="557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D596FE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B26790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DFD333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</w:t>
            </w:r>
          </w:p>
          <w:p w14:paraId="75A3B27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Юбилейная - ул. Д. Пролетариата)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402F45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Полевая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063CD5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0,622</w:t>
            </w:r>
          </w:p>
        </w:tc>
      </w:tr>
      <w:tr w:rsidR="003C4927" w:rsidRPr="000068F6" w14:paraId="2214B198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19496F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C70B92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-00009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B7C003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</w:t>
            </w:r>
          </w:p>
          <w:p w14:paraId="2F1FDE0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Диктатуры Пролетариата)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495429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Диктатуры Пролетариата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D27FCA9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1,296</w:t>
            </w:r>
          </w:p>
        </w:tc>
      </w:tr>
      <w:tr w:rsidR="003C4927" w:rsidRPr="000068F6" w14:paraId="037F5860" w14:textId="77777777" w:rsidTr="00A66EFA">
        <w:trPr>
          <w:trHeight w:val="12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EEDD1A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491182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D57C51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</w:t>
            </w:r>
          </w:p>
          <w:p w14:paraId="0B30DD0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Первостроителей)</w:t>
            </w:r>
          </w:p>
          <w:p w14:paraId="6C9CD91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</w:t>
            </w:r>
          </w:p>
          <w:p w14:paraId="58414F5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Первостроителей кв. 8б, 9а, 13 б)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C8DFD3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Первостроителей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E3933A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0,903</w:t>
            </w:r>
          </w:p>
        </w:tc>
      </w:tr>
      <w:tr w:rsidR="003C4927" w:rsidRPr="000068F6" w14:paraId="478824BE" w14:textId="77777777" w:rsidTr="00A66EFA">
        <w:trPr>
          <w:trHeight w:val="56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76E120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4B63E0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E76882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4532D4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8 Марта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5FD754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3C4927" w:rsidRPr="000068F6" w14:paraId="1BB0C263" w14:textId="77777777" w:rsidTr="00A66EFA">
        <w:trPr>
          <w:trHeight w:val="54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CF6569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1653A0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36FB71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Комсомольская</w:t>
            </w:r>
          </w:p>
          <w:p w14:paraId="2FD0E9E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(от камня - ул. Ломоносова)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CAAA50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Комсомольская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98AC4E8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3,552</w:t>
            </w:r>
          </w:p>
        </w:tc>
      </w:tr>
      <w:tr w:rsidR="003C4927" w:rsidRPr="000068F6" w14:paraId="71E8FCB4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71E1C1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9288D2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3BCC39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ул. Набережная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BA9A78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Набережная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68C5D6E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4,803</w:t>
            </w:r>
          </w:p>
        </w:tc>
      </w:tr>
      <w:tr w:rsidR="003C4927" w:rsidRPr="000068F6" w14:paraId="3D9AE21E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2338AF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E67E0A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222513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Чехова</w:t>
            </w:r>
          </w:p>
          <w:p w14:paraId="0992901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Первомайская - Хирургия, ул. Лазо до леса, ул. Чехова)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6AD6A9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Чехова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5DDEB5B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1,014</w:t>
            </w:r>
          </w:p>
        </w:tc>
      </w:tr>
      <w:tr w:rsidR="003C4927" w:rsidRPr="000068F6" w14:paraId="509541E4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9E16D7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832576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E4F37E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Советская</w:t>
            </w:r>
          </w:p>
          <w:p w14:paraId="6021331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Комсомольская - ул. Мира)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4B2222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Советская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0D5AE8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0,435</w:t>
            </w:r>
          </w:p>
        </w:tc>
      </w:tr>
      <w:tr w:rsidR="003C4927" w:rsidRPr="000068F6" w14:paraId="7A53119A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90DA15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AF46F4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E5F139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ул. Горького </w:t>
            </w:r>
          </w:p>
          <w:p w14:paraId="607EBB3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Первомайская-ул. Пушкина)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8E09AB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Горького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B9B929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1,208</w:t>
            </w:r>
          </w:p>
        </w:tc>
      </w:tr>
      <w:tr w:rsidR="003C4927" w:rsidRPr="000068F6" w14:paraId="53065F1F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FD738F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EB1CEB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6546B5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ул. Калинина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FA7DF0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Калинина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623B5E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1,535</w:t>
            </w:r>
          </w:p>
        </w:tc>
      </w:tr>
      <w:tr w:rsidR="003C4927" w:rsidRPr="000068F6" w14:paraId="22654C41" w14:textId="77777777" w:rsidTr="00A66EFA">
        <w:trPr>
          <w:trHeight w:val="555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67BFA0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D32FF1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870B91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ул. Первомайская </w:t>
            </w:r>
          </w:p>
          <w:p w14:paraId="5779C03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Мира -ул. Комсомольская)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4CFA01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Первомайская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C3CC52E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0,362</w:t>
            </w:r>
          </w:p>
        </w:tc>
      </w:tr>
      <w:tr w:rsidR="003C4927" w:rsidRPr="000068F6" w14:paraId="610A5638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32B2B9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A33E86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-00019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467286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ул. Мира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486F79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Мира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8D4A6A9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3,071</w:t>
            </w:r>
          </w:p>
        </w:tc>
      </w:tr>
      <w:tr w:rsidR="003C4927" w:rsidRPr="000068F6" w14:paraId="5BDD6713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49A7E5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5EE450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0D9BF9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ул. Пионерская </w:t>
            </w:r>
          </w:p>
          <w:p w14:paraId="6C98766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Мира-ул. Комсомольская)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002FFD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Пионерская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E1DE4B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0,359</w:t>
            </w:r>
          </w:p>
        </w:tc>
      </w:tr>
      <w:tr w:rsidR="003C4927" w:rsidRPr="000068F6" w14:paraId="3D0C73A3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7C82F2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5C4B5B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67B23B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Автомобильная дорога </w:t>
            </w:r>
          </w:p>
          <w:p w14:paraId="4D14EF5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(авторазвязка "Стелла" - пл. Мира), ул. Бортникова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72F366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Бортникова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947A83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2,914</w:t>
            </w:r>
          </w:p>
        </w:tc>
      </w:tr>
      <w:tr w:rsidR="003C4927" w:rsidRPr="000068F6" w14:paraId="291F5658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1BCF62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93C0A0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F58F8B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ул. Лазо </w:t>
            </w:r>
          </w:p>
          <w:p w14:paraId="534B813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Мира-ул. Комсомольская)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2A80B6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Лазо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3CAE0C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0,372</w:t>
            </w:r>
          </w:p>
        </w:tc>
      </w:tr>
      <w:tr w:rsidR="003C4927" w:rsidRPr="000068F6" w14:paraId="51858000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2402C1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2E811B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BFCB5D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Некрасова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8D96F9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Некрасова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89BF15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0,598</w:t>
            </w:r>
          </w:p>
        </w:tc>
      </w:tr>
      <w:tr w:rsidR="003C4927" w:rsidRPr="000068F6" w14:paraId="496DF3BA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98C561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7CFA53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403232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ул. Ломоносова (ул. Комсомольская - въезд на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автоплощадку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№2)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7684AA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Ломоносова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70517C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0,191</w:t>
            </w:r>
          </w:p>
        </w:tc>
      </w:tr>
      <w:tr w:rsidR="003C4927" w:rsidRPr="000068F6" w14:paraId="664E4E1C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A2BF68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39D1EE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DB6CAB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ул. Пушкина </w:t>
            </w:r>
          </w:p>
          <w:p w14:paraId="488CEAE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(от ул. Дзержинского - до леса ч/з ул. Комсомольская)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11BD6B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Пушкина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408F29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0,473</w:t>
            </w:r>
          </w:p>
        </w:tc>
      </w:tr>
      <w:tr w:rsidR="003C4927" w:rsidRPr="000068F6" w14:paraId="447FBF5B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517732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FAA212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CC6713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ул. Ленина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3F13C1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Ленина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89B2FA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1,114</w:t>
            </w:r>
          </w:p>
        </w:tc>
      </w:tr>
      <w:tr w:rsidR="003C4927" w:rsidRPr="000068F6" w14:paraId="6D29B40D" w14:textId="77777777" w:rsidTr="00A66EFA">
        <w:trPr>
          <w:trHeight w:val="57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3DCEDE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D9FD40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796801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ул. Строителей </w:t>
            </w:r>
          </w:p>
          <w:p w14:paraId="63BCC0F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М. Шоссе -ул. Заводская - авторазвязка)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B433F4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Строителей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DE09E6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1,041</w:t>
            </w:r>
          </w:p>
        </w:tc>
      </w:tr>
      <w:tr w:rsidR="003C4927" w:rsidRPr="000068F6" w14:paraId="3D15D45C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3ED405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FCB5AD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76904A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ул. Энергетиков  </w:t>
            </w:r>
          </w:p>
          <w:p w14:paraId="42E57CE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Заводская - м-н Садко)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8F6514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Энергетиков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C993869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0,409</w:t>
            </w:r>
          </w:p>
        </w:tc>
      </w:tr>
      <w:tr w:rsidR="003C4927" w:rsidRPr="000068F6" w14:paraId="7A875107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9809A7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5B1FD2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-00029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8489C2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ул. Заводская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49C453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Заводская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A18F54D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0,41</w:t>
            </w:r>
          </w:p>
        </w:tc>
      </w:tr>
      <w:tr w:rsidR="003C4927" w:rsidRPr="000068F6" w14:paraId="7E103E78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43C736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E23113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257BDD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Автомобильная дорога  </w:t>
            </w:r>
          </w:p>
          <w:p w14:paraId="2B1C06E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Молодежная)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D40AAB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Молодежная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4E3466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0,899</w:t>
            </w:r>
          </w:p>
        </w:tc>
      </w:tr>
      <w:tr w:rsidR="003C4927" w:rsidRPr="000068F6" w14:paraId="643C4371" w14:textId="77777777" w:rsidTr="00A66EFA">
        <w:trPr>
          <w:trHeight w:val="527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039811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91B621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A8F18C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Энергетиков - тупик "карьерный")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EB6268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Парковая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CF1685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3,508</w:t>
            </w:r>
          </w:p>
        </w:tc>
      </w:tr>
      <w:tr w:rsidR="003C4927" w:rsidRPr="000068F6" w14:paraId="5A10E032" w14:textId="77777777" w:rsidTr="00A66EFA">
        <w:trPr>
          <w:trHeight w:val="713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6F4399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252332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680CB7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(проезд от ул. Орловская (пос. Восточный до УПП 2-й район)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60A507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улицы Орловская, в районе жилого дома № 95А до улицы Индустриальная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4BE0D4C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0,57</w:t>
            </w:r>
          </w:p>
        </w:tc>
      </w:tr>
      <w:tr w:rsidR="003C4927" w:rsidRPr="000068F6" w14:paraId="08B243AE" w14:textId="77777777" w:rsidTr="00A66EFA">
        <w:trPr>
          <w:trHeight w:val="1165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475B1D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2351AA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A4BD7A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(от пос. Октябрьского до п. Орловка (основная проезжая часть)</w:t>
            </w:r>
          </w:p>
          <w:p w14:paraId="1A9BEAF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Орловская)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A92F24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Орловская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2649B9B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5,306</w:t>
            </w:r>
          </w:p>
        </w:tc>
      </w:tr>
      <w:tr w:rsidR="003C4927" w:rsidRPr="000068F6" w14:paraId="528335F4" w14:textId="77777777" w:rsidTr="00A66EFA">
        <w:trPr>
          <w:trHeight w:val="567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9DB30C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8EBB9A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63D462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(пер. Малый - проезд - ул. Орловская - ДОК), ул. Сибирская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7BA33B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Сибирская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D5FE28E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2,29</w:t>
            </w:r>
          </w:p>
        </w:tc>
      </w:tr>
      <w:tr w:rsidR="003C4927" w:rsidRPr="000068F6" w14:paraId="7DA29A9C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EB9BFB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6FC7C7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F3EADE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Сибирская - Орловская), ул. № 14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2A343C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№14 (от улицы Сибирской в районе жилых домов № 27 и № 29 до улицы Орловской)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C6AF0C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0,144</w:t>
            </w:r>
          </w:p>
        </w:tc>
      </w:tr>
      <w:tr w:rsidR="003C4927" w:rsidRPr="000068F6" w14:paraId="5FB5FBF0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21260F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61E94C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E3FA21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Сибирская - Орловская), ул. № 13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A392A2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№13 (от улицы Сибирской в районе жилого дома № 19 до улицы Орловской)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E1250E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0,157</w:t>
            </w:r>
          </w:p>
        </w:tc>
      </w:tr>
      <w:tr w:rsidR="003C4927" w:rsidRPr="000068F6" w14:paraId="4D7D49F9" w14:textId="77777777" w:rsidTr="00A66EFA">
        <w:trPr>
          <w:trHeight w:val="557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38F207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4DD863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172D80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Шолохова - Чапаева), ул. Панфилова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DD65B8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Панфилова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3826C3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0,222</w:t>
            </w:r>
          </w:p>
        </w:tc>
      </w:tr>
      <w:tr w:rsidR="003C4927" w:rsidRPr="000068F6" w14:paraId="71C6B3E3" w14:textId="77777777" w:rsidTr="00A66EFA">
        <w:trPr>
          <w:trHeight w:val="98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A8BBBC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DB0D2A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38F5F4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Чапаева - ул. Панфилова), ул. Шолохова Проезд (проезд от ул. Шолохова к домам № 4, 6, 16, 18)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E4759F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Шолохова                           (с проездами)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2527E5E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1,033</w:t>
            </w:r>
          </w:p>
        </w:tc>
      </w:tr>
      <w:tr w:rsidR="003C4927" w:rsidRPr="000068F6" w14:paraId="7ED25891" w14:textId="77777777" w:rsidTr="00A66EFA">
        <w:trPr>
          <w:trHeight w:val="555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EF0003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844A4B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-00039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C706BA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Дзержинского (ул. Первомайская - ул. Пушкина)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FDFD29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Дзержинского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89DF52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1,365</w:t>
            </w:r>
          </w:p>
        </w:tc>
      </w:tr>
      <w:tr w:rsidR="003C4927" w:rsidRPr="000068F6" w14:paraId="0FAD1763" w14:textId="77777777" w:rsidTr="00A66EFA">
        <w:trPr>
          <w:trHeight w:val="555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69CA17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1EC517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1FF05C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ул.Орловская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- ул. Панфилова), ул. Чапаева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F8D3CD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Чапаева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86401FC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0,885</w:t>
            </w:r>
          </w:p>
        </w:tc>
      </w:tr>
      <w:tr w:rsidR="003C4927" w:rsidRPr="000068F6" w14:paraId="48F567B0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E66E79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CCF4F4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821B60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Автодорога и мост через р.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Барга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(п. Орловка)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050225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улицы Речная, в районе жилого дома    № 2А, до ПК6+50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D419B7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0,65</w:t>
            </w:r>
          </w:p>
        </w:tc>
      </w:tr>
      <w:tr w:rsidR="003C4927" w:rsidRPr="000068F6" w14:paraId="11F30203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997ADC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AF2287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7067B0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Парковая до "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Сибволокно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EA983D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Автодорога №3 (от улицы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Полоскова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ПК-8 до ПК-89+20)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832DA7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16,24</w:t>
            </w:r>
          </w:p>
        </w:tc>
      </w:tr>
      <w:tr w:rsidR="003C4927" w:rsidRPr="000068F6" w14:paraId="0D8E1730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2A0E23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113298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72C055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Автодорога улица 26 с мостом через р.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Барга</w:t>
            </w:r>
            <w:proofErr w:type="spellEnd"/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ED4CAE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№26 (от улицы Мира в районе здания № 54 до улицы Изыскательской)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4787E3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0,833</w:t>
            </w:r>
          </w:p>
        </w:tc>
      </w:tr>
      <w:tr w:rsidR="003C4927" w:rsidRPr="000068F6" w14:paraId="1939784A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F1C49C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B48349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C17172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CE0A5E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Калинина к зданию      № 6 по улице Гагарина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14AAF7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0,042</w:t>
            </w:r>
          </w:p>
        </w:tc>
      </w:tr>
      <w:tr w:rsidR="003C4927" w:rsidRPr="000068F6" w14:paraId="11C1E8C0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CC87A7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20FCB7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2FCE3E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Автомобильная дорога НФС </w:t>
            </w:r>
          </w:p>
          <w:p w14:paraId="6ABFE8A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(ул. Комсомольская - НФС)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F4E84C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улицы Комсомольская до здания № 5 по улице Ручейная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2487BC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3,608</w:t>
            </w:r>
          </w:p>
        </w:tc>
      </w:tr>
      <w:tr w:rsidR="003C4927" w:rsidRPr="000068F6" w14:paraId="683452B3" w14:textId="77777777" w:rsidTr="00A66EFA">
        <w:trPr>
          <w:trHeight w:val="693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70AC49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324F9E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C94B27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Сооружение: проезд                           </w:t>
            </w:r>
          </w:p>
          <w:p w14:paraId="7F906AD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(ул.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Полоскова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, от ул. Парковая до           </w:t>
            </w:r>
          </w:p>
          <w:p w14:paraId="626040A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Майское Шоссе)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19D327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Проезд улица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Полоскова</w:t>
            </w:r>
            <w:proofErr w:type="spellEnd"/>
          </w:p>
        </w:tc>
        <w:tc>
          <w:tcPr>
            <w:tcW w:w="379" w:type="pct"/>
            <w:shd w:val="clear" w:color="000000" w:fill="FFFFFF"/>
            <w:vAlign w:val="center"/>
          </w:tcPr>
          <w:p w14:paraId="26A6CDDD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1,42</w:t>
            </w:r>
          </w:p>
        </w:tc>
      </w:tr>
      <w:tr w:rsidR="003C4927" w:rsidRPr="000068F6" w14:paraId="0B05CE09" w14:textId="77777777" w:rsidTr="00A66EFA">
        <w:trPr>
          <w:trHeight w:val="56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A559EC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1BA0F6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9ED3EE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Автомобильная дорога (ул.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Усть-баргинская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- тупик "у реки Кан), ул. Надречная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D92FA0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Надречная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A8E2A9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0,84</w:t>
            </w:r>
          </w:p>
        </w:tc>
      </w:tr>
      <w:tr w:rsidR="003C4927" w:rsidRPr="000068F6" w14:paraId="6412994A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8BDF28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A0F0FC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EDCDED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(тупик ул. Набережная), ул. Усть-Баргинская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A5DDBF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Усть-Баргинская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DCD326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0,64</w:t>
            </w:r>
          </w:p>
        </w:tc>
      </w:tr>
      <w:tr w:rsidR="003C4927" w:rsidRPr="000068F6" w14:paraId="0C23D245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88F94D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74E81C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-00049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9D4AE0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Подъездные дороги к УМ АТП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F25A94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улицы Майское шоссе, в районе здания № 15, до здания № 45 по улице Майское шоссе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2DABA2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</w:t>
            </w:r>
          </w:p>
        </w:tc>
      </w:tr>
      <w:tr w:rsidR="003C4927" w:rsidRPr="000068F6" w14:paraId="6AA0C1D8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54656B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679866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F268BD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4CF903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улицы Майское шоссе, в районе здания № 45, до здания № 29 по улице Майское шоссе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9DBA6F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1,7</w:t>
            </w:r>
          </w:p>
        </w:tc>
      </w:tr>
      <w:tr w:rsidR="003C4927" w:rsidRPr="000068F6" w14:paraId="2071CF91" w14:textId="77777777" w:rsidTr="00A66EFA">
        <w:trPr>
          <w:trHeight w:val="545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439683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95EE8C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915175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Сооружение (Центральная зона города,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27, благоустройство ул. Манежной)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92D913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Улица Манежная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429BE2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0,862</w:t>
            </w:r>
          </w:p>
        </w:tc>
      </w:tr>
      <w:tr w:rsidR="003C4927" w:rsidRPr="000068F6" w14:paraId="6CCD20B8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934B3E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5E5C68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AFD482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1C62C0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здания № 23а по улице Комсомольская до здания №23/1г по улице Комсомольская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A94E2C9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0,171</w:t>
            </w:r>
          </w:p>
        </w:tc>
      </w:tr>
      <w:tr w:rsidR="003C4927" w:rsidRPr="000068F6" w14:paraId="404ED722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46D1BA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8CB4D7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A674F4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859457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Автодорога от автодороги № 26 </w:t>
            </w:r>
          </w:p>
          <w:p w14:paraId="33CAA49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до здания № 54 по улице Гагарина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01853AD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3C4927" w:rsidRPr="000068F6" w14:paraId="500A6D19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BA0118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6CDA89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ACA3B7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B58396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Изыскательская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29F9B0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1,388</w:t>
            </w:r>
          </w:p>
        </w:tc>
      </w:tr>
      <w:tr w:rsidR="003C4927" w:rsidRPr="000068F6" w14:paraId="488A81F4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B083BF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5F12B1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00E688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3CC906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Монтажников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9CBBFD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1,271</w:t>
            </w:r>
          </w:p>
        </w:tc>
      </w:tr>
      <w:tr w:rsidR="003C4927" w:rsidRPr="000068F6" w14:paraId="7A51DEF9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4A83CF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5389D7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7FD92C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5F3DC9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Трудовая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7635F7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0,306</w:t>
            </w:r>
          </w:p>
        </w:tc>
      </w:tr>
      <w:tr w:rsidR="003C4927" w:rsidRPr="000068F6" w14:paraId="179EF815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1E3DDA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DBA6E5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427B4F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255DB1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Полярная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2C200A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1,098</w:t>
            </w:r>
          </w:p>
        </w:tc>
      </w:tr>
      <w:tr w:rsidR="003C4927" w:rsidRPr="000068F6" w14:paraId="7F5978CB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89FFE2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CE593F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E6AC30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0C98C6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Береговая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F1C64F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1,24</w:t>
            </w:r>
          </w:p>
        </w:tc>
      </w:tr>
      <w:tr w:rsidR="003C4927" w:rsidRPr="000068F6" w14:paraId="2DE69CE4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67BFEB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DE71C1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-00059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62CF93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660A30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Озерная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45BB97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1,08</w:t>
            </w:r>
          </w:p>
        </w:tc>
      </w:tr>
      <w:tr w:rsidR="003C4927" w:rsidRPr="000068F6" w14:paraId="1577D7B5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31D931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09FF4E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3821F5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1F89DD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Степная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9CC80D9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1,19</w:t>
            </w:r>
          </w:p>
        </w:tc>
      </w:tr>
      <w:tr w:rsidR="003C4927" w:rsidRPr="000068F6" w14:paraId="3245B8AE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19AEA2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F16E61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C85D21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4DA0FC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Луговая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C9D1BF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0,986</w:t>
            </w:r>
          </w:p>
        </w:tc>
      </w:tr>
      <w:tr w:rsidR="003C4927" w:rsidRPr="000068F6" w14:paraId="7A39B5A2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7CAB3A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65B736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D66E67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FA38DE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Восточная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0871B9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0,426</w:t>
            </w:r>
          </w:p>
        </w:tc>
      </w:tr>
      <w:tr w:rsidR="003C4927" w:rsidRPr="000068F6" w14:paraId="1DF55829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2FA02E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C4D7BD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3946B2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FDF89A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улицы Изыскательской до улицы Карьерная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DB1181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1,82</w:t>
            </w:r>
          </w:p>
        </w:tc>
      </w:tr>
      <w:tr w:rsidR="003C4927" w:rsidRPr="000068F6" w14:paraId="2020AEA6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843ECC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0DF0D2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8090F0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на телецентр от садоводства № 2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E92424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Ломоносова (в районе жилого дома № 13) до здания № 4 по улице Ручейная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C067E1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3,6</w:t>
            </w:r>
          </w:p>
        </w:tc>
      </w:tr>
      <w:tr w:rsidR="003C4927" w:rsidRPr="000068F6" w14:paraId="301E411A" w14:textId="77777777" w:rsidTr="00A66EFA">
        <w:trPr>
          <w:trHeight w:val="979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0D8CBE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8124BB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0EF37D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Проезд к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ЗАГСу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43E322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(от ул. Парковая, от ул.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Полоскова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118115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Парковая (в районе многоквартирного дома № 64 по улице Парковая) до здания № 68а по улице Парковая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35CF48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0,286</w:t>
            </w:r>
          </w:p>
        </w:tc>
      </w:tr>
      <w:tr w:rsidR="003C4927" w:rsidRPr="000068F6" w14:paraId="3BB84F1F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3B45CA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9538D8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569F8A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D74A20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Овражная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E793A2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1,7</w:t>
            </w:r>
          </w:p>
        </w:tc>
      </w:tr>
      <w:tr w:rsidR="003C4927" w:rsidRPr="000068F6" w14:paraId="3D638849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8C01C3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D0786E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4CE4D3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9750AF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Партизанская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A32E40C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3C4927" w:rsidRPr="000068F6" w14:paraId="018F8445" w14:textId="77777777" w:rsidTr="00A66EFA">
        <w:trPr>
          <w:trHeight w:val="623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E702FE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0E9E95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8AA5CB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Шубина (Бывшая территория аттракционов по ул. Комсомольская)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AB3C0B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Шубина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CF4ACA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0,337</w:t>
            </w:r>
          </w:p>
        </w:tc>
      </w:tr>
      <w:tr w:rsidR="003C4927" w:rsidRPr="000068F6" w14:paraId="7DFFF54F" w14:textId="77777777" w:rsidTr="00A66EFA">
        <w:trPr>
          <w:trHeight w:val="548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9D1EE3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5AC485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-00069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D60E66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Александрова (Бывшая территория аттракционов по ул. Комсомольская)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9732C3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Александрова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27357E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0,377</w:t>
            </w:r>
          </w:p>
        </w:tc>
      </w:tr>
      <w:tr w:rsidR="003C4927" w:rsidRPr="000068F6" w14:paraId="73A257DB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F72C0F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061F23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896E99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Удачная)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08B76F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Удачная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15F649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0,86</w:t>
            </w:r>
          </w:p>
        </w:tc>
      </w:tr>
      <w:tr w:rsidR="003C4927" w:rsidRPr="000068F6" w14:paraId="419F5CCE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611618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3D719F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E0CBD3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ул. Песчаная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9C51EE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Песчаная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A3EADD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0,401</w:t>
            </w:r>
          </w:p>
        </w:tc>
      </w:tr>
      <w:tr w:rsidR="003C4927" w:rsidRPr="000068F6" w14:paraId="5E4BB4F2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9B82CE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9A0044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AD191A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Рабочая)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4CE914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Рабочая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3A8658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0,662</w:t>
            </w:r>
          </w:p>
        </w:tc>
      </w:tr>
      <w:tr w:rsidR="003C4927" w:rsidRPr="000068F6" w14:paraId="30195869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9699E0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3DF4A0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827DB3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Ягодная)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C10A8D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Ягодная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6290E6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0,572</w:t>
            </w:r>
          </w:p>
        </w:tc>
      </w:tr>
      <w:tr w:rsidR="003C4927" w:rsidRPr="000068F6" w14:paraId="48BCD7DB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7617E5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238093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AC7A09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Лесная)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768672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Лесная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B49C95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0,572</w:t>
            </w:r>
          </w:p>
        </w:tc>
      </w:tr>
      <w:tr w:rsidR="003C4927" w:rsidRPr="000068F6" w14:paraId="1592A977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FB1C59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1F56A2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EF6142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Тихая)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170595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Тихая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E2110E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0,233</w:t>
            </w:r>
          </w:p>
        </w:tc>
      </w:tr>
      <w:tr w:rsidR="003C4927" w:rsidRPr="000068F6" w14:paraId="72E6739A" w14:textId="77777777" w:rsidTr="00A66EFA">
        <w:trPr>
          <w:trHeight w:val="60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67C068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F127F9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3B6BAC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№ 5, проезд от ул. Рабочая до ул. Лесная)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428FB4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Рабочая, в районе жилого дома № 1, до улицы Лесной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33BA99C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0,253</w:t>
            </w:r>
          </w:p>
        </w:tc>
      </w:tr>
      <w:tr w:rsidR="003C4927" w:rsidRPr="000068F6" w14:paraId="280F054F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DEDC20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53A1DC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1961A5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№ 6, проезд от ул. Рабочая до ул. Тихая)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67D3F9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Рабочая, в районе жилого дома № 12, до улицы Тихой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DFC6DD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0,366</w:t>
            </w:r>
          </w:p>
        </w:tc>
      </w:tr>
      <w:tr w:rsidR="003C4927" w:rsidRPr="000068F6" w14:paraId="7BA19426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34B7B9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1D2470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AFB76D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 № 7, проезд от ул. Рабочая до ул. Тихая)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C0BD34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Рабочая, в районе жилого дома № 19, до улицы Тихой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CB5203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0,498</w:t>
            </w:r>
          </w:p>
        </w:tc>
      </w:tr>
      <w:tr w:rsidR="003C4927" w:rsidRPr="000068F6" w14:paraId="0C4BE25E" w14:textId="77777777" w:rsidTr="00A66EFA">
        <w:trPr>
          <w:trHeight w:val="98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0BD829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147E6C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-00079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E6C0BF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ж/д 37 по ул. Ленина до ул. Набережная и до ж/д 10в по ул. Мира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213311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многоквартирного дома № 37 по ул. Ленина до ул. Набережная и до многоквартирного дома № 10в по ул. Мира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54F3FB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0,979</w:t>
            </w:r>
          </w:p>
        </w:tc>
      </w:tr>
      <w:tr w:rsidR="003C4927" w:rsidRPr="000068F6" w14:paraId="42ACDEFC" w14:textId="77777777" w:rsidTr="00A66EFA">
        <w:trPr>
          <w:trHeight w:val="541"/>
        </w:trPr>
        <w:tc>
          <w:tcPr>
            <w:tcW w:w="208" w:type="pct"/>
            <w:shd w:val="clear" w:color="000000" w:fill="FFFFFF"/>
            <w:vAlign w:val="center"/>
          </w:tcPr>
          <w:p w14:paraId="5637DAE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49" w:type="pct"/>
            <w:shd w:val="clear" w:color="000000" w:fill="FFFFFF"/>
            <w:vAlign w:val="center"/>
          </w:tcPr>
          <w:p w14:paraId="37D6D1C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-00080</w:t>
            </w:r>
          </w:p>
        </w:tc>
        <w:tc>
          <w:tcPr>
            <w:tcW w:w="1535" w:type="pct"/>
            <w:shd w:val="clear" w:color="000000" w:fill="FFFFFF"/>
            <w:vAlign w:val="center"/>
          </w:tcPr>
          <w:p w14:paraId="473B6A2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Октябрьская)</w:t>
            </w:r>
          </w:p>
        </w:tc>
        <w:tc>
          <w:tcPr>
            <w:tcW w:w="1828" w:type="pct"/>
            <w:shd w:val="clear" w:color="000000" w:fill="FFFFFF"/>
            <w:vAlign w:val="center"/>
          </w:tcPr>
          <w:p w14:paraId="4D65563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Октябрьская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3A8ED8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1,818</w:t>
            </w:r>
          </w:p>
        </w:tc>
      </w:tr>
      <w:tr w:rsidR="003C4927" w:rsidRPr="000068F6" w14:paraId="0E13C0AD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CF330F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8A9DE7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7C7CB8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6D6D2A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Березовая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A5C32C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</w:t>
            </w:r>
          </w:p>
        </w:tc>
      </w:tr>
      <w:tr w:rsidR="003C4927" w:rsidRPr="000068F6" w14:paraId="785A159C" w14:textId="77777777" w:rsidTr="00A66EFA">
        <w:trPr>
          <w:trHeight w:val="52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6D366E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720167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509DB6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(ул. Центральная, от ул. Солнечная до ул. Западная)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633871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Центральная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1D15FE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3,08</w:t>
            </w:r>
          </w:p>
        </w:tc>
      </w:tr>
      <w:tr w:rsidR="003C4927" w:rsidRPr="000068F6" w14:paraId="14A983A3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2FBEDF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5E4228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C0D3EB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32B58E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Весенняя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0FF7E9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1,04</w:t>
            </w:r>
          </w:p>
        </w:tc>
      </w:tr>
      <w:tr w:rsidR="003C4927" w:rsidRPr="000068F6" w14:paraId="510D563F" w14:textId="77777777" w:rsidTr="00A66EFA">
        <w:trPr>
          <w:trHeight w:val="505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62BD10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9FE674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FCC42E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(ул. Солнечная от ул. Энтузиастов до ул. Садовая)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A2EFE9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улица Солнечная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7E9D7ED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3C4927" w:rsidRPr="000068F6" w14:paraId="028F502C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7B27CB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5682DE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8B70A6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11716C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Энтузиастов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DD2298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0,668</w:t>
            </w:r>
          </w:p>
        </w:tc>
      </w:tr>
      <w:tr w:rsidR="003C4927" w:rsidRPr="000068F6" w14:paraId="5C0CA588" w14:textId="77777777" w:rsidTr="00A66EFA">
        <w:trPr>
          <w:trHeight w:val="527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F0369D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10076B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9D6FC8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(ул. Садовая от ул. Солнечная до ул. Рябиновая)</w:t>
            </w:r>
          </w:p>
        </w:tc>
        <w:tc>
          <w:tcPr>
            <w:tcW w:w="1828" w:type="pct"/>
            <w:shd w:val="clear" w:color="000000" w:fill="FFFFFF"/>
            <w:noWrap/>
            <w:vAlign w:val="center"/>
            <w:hideMark/>
          </w:tcPr>
          <w:p w14:paraId="67A2D42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улица Садовая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CB0F75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1,93</w:t>
            </w:r>
          </w:p>
        </w:tc>
      </w:tr>
      <w:tr w:rsidR="003C4927" w:rsidRPr="000068F6" w14:paraId="003EE342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C373AC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DD6E57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82E0C2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994182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переулок Садовый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16FFCB8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0,974</w:t>
            </w:r>
          </w:p>
        </w:tc>
      </w:tr>
      <w:tr w:rsidR="003C4927" w:rsidRPr="000068F6" w14:paraId="013C0A5D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7A1083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7C5B48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6AC436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9A2AE3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переулок Охотничий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1017D99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0,354</w:t>
            </w:r>
          </w:p>
        </w:tc>
      </w:tr>
      <w:tr w:rsidR="003C4927" w:rsidRPr="000068F6" w14:paraId="2C2EC3C2" w14:textId="77777777" w:rsidTr="00A66EFA">
        <w:trPr>
          <w:trHeight w:val="47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766329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6B02D3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-00089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FC3725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(ул. Звездная от ул. Центральная до ул. Садовая)</w:t>
            </w:r>
          </w:p>
        </w:tc>
        <w:tc>
          <w:tcPr>
            <w:tcW w:w="1828" w:type="pct"/>
            <w:shd w:val="clear" w:color="000000" w:fill="FFFFFF"/>
            <w:noWrap/>
            <w:vAlign w:val="center"/>
            <w:hideMark/>
          </w:tcPr>
          <w:p w14:paraId="1805776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улица Звездная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4C1719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1,25</w:t>
            </w:r>
          </w:p>
        </w:tc>
      </w:tr>
      <w:tr w:rsidR="003C4927" w:rsidRPr="000068F6" w14:paraId="313B14B9" w14:textId="77777777" w:rsidTr="00A66EFA">
        <w:trPr>
          <w:trHeight w:val="419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918BB8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4DED98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-00090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44CAFD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(пер. Снежный)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D02BF1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переулок Снежный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D69DC7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</w:t>
            </w:r>
          </w:p>
        </w:tc>
      </w:tr>
      <w:tr w:rsidR="003C4927" w:rsidRPr="000068F6" w14:paraId="44ADB7E1" w14:textId="77777777" w:rsidTr="00A66EFA">
        <w:trPr>
          <w:trHeight w:val="51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296DB1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05FF20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-00091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BD5976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(ул. Рябиновая от ул. Центральная до ул. Садовая)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C1DB9C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улица Рябиновая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B6D219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0,45</w:t>
            </w:r>
          </w:p>
        </w:tc>
      </w:tr>
      <w:tr w:rsidR="003C4927" w:rsidRPr="000068F6" w14:paraId="5A18AD16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774046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8DA098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-00092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FAC9AF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BC2F46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переулок Кедровый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1266C6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3C4927" w:rsidRPr="000068F6" w14:paraId="77072E14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FB51BC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1F6912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-00093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B2A8CE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A6C8C0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улица Западная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144CA0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0,58</w:t>
            </w:r>
          </w:p>
        </w:tc>
      </w:tr>
      <w:tr w:rsidR="003C4927" w:rsidRPr="000068F6" w14:paraId="2E701AF9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97FB6A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38F8C4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-00094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5051E3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064F41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переулок Энтузиастов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BF483C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0,45</w:t>
            </w:r>
          </w:p>
        </w:tc>
      </w:tr>
      <w:tr w:rsidR="003C4927" w:rsidRPr="000068F6" w14:paraId="77A0FBE1" w14:textId="77777777" w:rsidTr="00A66EFA">
        <w:trPr>
          <w:trHeight w:val="567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DC794B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CA18E5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-00095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CDE999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(ул. Южная)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2B7049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Автодорога улица Южная </w:t>
            </w:r>
          </w:p>
          <w:p w14:paraId="7238847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(с проездами)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D3F11F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1,61</w:t>
            </w:r>
          </w:p>
        </w:tc>
      </w:tr>
      <w:tr w:rsidR="003C4927" w:rsidRPr="000068F6" w14:paraId="0DB74679" w14:textId="77777777" w:rsidTr="00A66EFA">
        <w:trPr>
          <w:trHeight w:val="702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5EBEE2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71B70E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-00096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2C6628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(от Октябрьского шоссе (2-й район) до пересечения с а/д № 3), ул. Станционная)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FBF639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№ 4 улица Станционная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C5D2DE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7,946</w:t>
            </w:r>
          </w:p>
        </w:tc>
      </w:tr>
      <w:tr w:rsidR="003C4927" w:rsidRPr="000068F6" w14:paraId="696C3DD7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B1748F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757816D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04 537 ОП МГ -00097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30D0DEF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6DC73C6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Автодорога от улицы Вторая Промышленная, в районе здания № 5, до старого полигона ТБО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25246A0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0,9</w:t>
            </w:r>
          </w:p>
        </w:tc>
      </w:tr>
      <w:tr w:rsidR="003C4927" w:rsidRPr="000068F6" w14:paraId="1B748148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88D5983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1AFF2D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-00098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603426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от 3-го района (ул. Бортникова до развилки)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61804C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улица Первая Промышленная до здания № 5 по улице Вторая Промышленная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27CDE99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1,713</w:t>
            </w:r>
          </w:p>
        </w:tc>
      </w:tr>
      <w:tr w:rsidR="003C4927" w:rsidRPr="000068F6" w14:paraId="44B060B9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F9057A2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F7ECFB2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04 537 ОП МГ -00099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EF2C470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 xml:space="preserve">Автомобильная дорога (р-он </w:t>
            </w:r>
            <w:proofErr w:type="spellStart"/>
            <w:r w:rsidRPr="000068F6">
              <w:rPr>
                <w:sz w:val="20"/>
                <w:szCs w:val="20"/>
                <w:lang w:eastAsia="ru-RU"/>
              </w:rPr>
              <w:t>шламонакопителя</w:t>
            </w:r>
            <w:proofErr w:type="spellEnd"/>
            <w:r w:rsidRPr="000068F6">
              <w:rPr>
                <w:sz w:val="20"/>
                <w:szCs w:val="20"/>
                <w:lang w:eastAsia="ru-RU"/>
              </w:rPr>
              <w:t xml:space="preserve"> ГРЭС-2)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26708A7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Автодорога улица Лебедевская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5C3D433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3,1</w:t>
            </w:r>
          </w:p>
        </w:tc>
      </w:tr>
      <w:tr w:rsidR="003C4927" w:rsidRPr="000068F6" w14:paraId="0E6D1E14" w14:textId="77777777" w:rsidTr="00A66EFA">
        <w:trPr>
          <w:trHeight w:val="56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D7B7BE3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54C95C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-00100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61A8C6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"Плотина ГРЭС-2 - Сокаревка с мостом" (Сокаревская)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388D2C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Сокаревская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30A550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1,638</w:t>
            </w:r>
          </w:p>
        </w:tc>
      </w:tr>
      <w:tr w:rsidR="003C4927" w:rsidRPr="000068F6" w14:paraId="69249398" w14:textId="77777777" w:rsidTr="00A66EFA">
        <w:trPr>
          <w:trHeight w:val="40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B2796A6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8CB065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-00101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FBE2B1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Атодорога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от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стеллы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3 до перекрестка ЦБЗ. 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D88E1A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Майское шоссе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744E57C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5,525</w:t>
            </w:r>
          </w:p>
        </w:tc>
      </w:tr>
      <w:tr w:rsidR="003C4927" w:rsidRPr="000068F6" w14:paraId="51657461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</w:tcPr>
          <w:p w14:paraId="3B3F2E59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49" w:type="pct"/>
            <w:shd w:val="clear" w:color="000000" w:fill="FFFFFF"/>
            <w:vAlign w:val="center"/>
          </w:tcPr>
          <w:p w14:paraId="01E1D70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-00102</w:t>
            </w:r>
          </w:p>
        </w:tc>
        <w:tc>
          <w:tcPr>
            <w:tcW w:w="1535" w:type="pct"/>
            <w:shd w:val="clear" w:color="000000" w:fill="FFFFFF"/>
            <w:vAlign w:val="center"/>
          </w:tcPr>
          <w:p w14:paraId="500351C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Участок автодороги № 5 (Майское шоссе - Ул. Первая промышленная (от ЭХЗ до ГРЭС-2)</w:t>
            </w:r>
          </w:p>
        </w:tc>
        <w:tc>
          <w:tcPr>
            <w:tcW w:w="1828" w:type="pct"/>
            <w:shd w:val="clear" w:color="000000" w:fill="FFFFFF"/>
            <w:vAlign w:val="center"/>
          </w:tcPr>
          <w:p w14:paraId="2A65338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Первая Промышленная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775E882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9,635</w:t>
            </w:r>
          </w:p>
        </w:tc>
      </w:tr>
      <w:tr w:rsidR="003C4927" w:rsidRPr="000068F6" w14:paraId="432E9B09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C2E8D12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0E6D19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-00103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20376D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автодорога на садоводство № 8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9F28F3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автомобильной дороги    № 3 до ПК -42+00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96CEF8B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4,2</w:t>
            </w:r>
          </w:p>
        </w:tc>
      </w:tr>
      <w:tr w:rsidR="003C4927" w:rsidRPr="000068F6" w14:paraId="26EEFEB3" w14:textId="77777777" w:rsidTr="00A66EFA">
        <w:trPr>
          <w:trHeight w:val="112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DFE858E" w14:textId="77777777" w:rsidR="003C4927" w:rsidRPr="000068F6" w:rsidRDefault="00A66EFA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85677E5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04 537 ОП МГ -00104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84267D5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Автодорога на садоводство № 2 (по автобусному маршруту № 27)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6960F7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Автодорога от дома № 2 по улице № 94 садоводческого некоммерческого товарищества № 2 до ТП - 22 трансформаторной подстанции 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5DC7E87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2,2</w:t>
            </w:r>
          </w:p>
        </w:tc>
      </w:tr>
      <w:tr w:rsidR="003C4927" w:rsidRPr="000068F6" w14:paraId="738D150D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9ADE408" w14:textId="77777777" w:rsidR="003C4927" w:rsidRPr="000068F6" w:rsidRDefault="00A66EFA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F11D9ED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04 537 ОП МГ -00105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AE23CD4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Сооружение: автодорога в садоводстве № 5 «Усовка»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44461C9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Автодорога в садоводческом некоммерческом товариществе № 5 «Усовка»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E6854E1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0,8</w:t>
            </w:r>
          </w:p>
        </w:tc>
      </w:tr>
      <w:tr w:rsidR="003C4927" w:rsidRPr="000068F6" w14:paraId="6518D9DB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66D8159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207DCEB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04 537 ОП МГ -00106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2B2F5F0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691FED5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Автодорога «Усовка» (от перекрестка улиц № 30 и № 32 до ПК 44+00).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9EA1AF4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4,4</w:t>
            </w:r>
          </w:p>
        </w:tc>
      </w:tr>
      <w:tr w:rsidR="003C4927" w:rsidRPr="000068F6" w14:paraId="7A753AD9" w14:textId="77777777" w:rsidTr="00A66EFA">
        <w:trPr>
          <w:trHeight w:val="80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56A90E3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444FE4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-00107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5DBAAE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7385A3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здания № 9 по улице Лебедевская, до здания № 2д по улице Первая Промышленная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7E9412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3,1</w:t>
            </w:r>
          </w:p>
        </w:tc>
      </w:tr>
      <w:tr w:rsidR="003C4927" w:rsidRPr="000068F6" w14:paraId="4AA29D77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E5F942F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3C4CAE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-00108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FA9F00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56A98D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здания № 1 по улице Вторая Промышленная, до пересечения с улицей Первая Промышленная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575FE1D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6,6</w:t>
            </w:r>
          </w:p>
        </w:tc>
      </w:tr>
      <w:tr w:rsidR="003C4927" w:rsidRPr="000068F6" w14:paraId="0F4ADBE5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B7FACAE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C106FD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-00109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DA07DA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100452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здания № 1ж по улице Первая Промышленная, до здания № 11 по улице Первая Промышленная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268F34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1,4</w:t>
            </w:r>
          </w:p>
        </w:tc>
      </w:tr>
      <w:tr w:rsidR="003C4927" w:rsidRPr="000068F6" w14:paraId="75235BAF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5E29606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0A24DB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D8C4C6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A5D07D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от здания № 1 по улице Вторая Промышленная, до здания № 18 по улице Вторая Промышленная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E02312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0,9</w:t>
            </w:r>
          </w:p>
        </w:tc>
      </w:tr>
      <w:tr w:rsidR="003C4927" w:rsidRPr="000068F6" w14:paraId="19BA65A7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8813837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05688B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2C6F20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53FB67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Речная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8477E0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0,525</w:t>
            </w:r>
          </w:p>
        </w:tc>
      </w:tr>
      <w:tr w:rsidR="003C4927" w:rsidRPr="000068F6" w14:paraId="2582EC03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EDA775C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E21C70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0DD6A1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93C4C6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Урожайная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94ACC0D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0,973</w:t>
            </w:r>
          </w:p>
        </w:tc>
      </w:tr>
      <w:tr w:rsidR="003C4927" w:rsidRPr="000068F6" w14:paraId="631B4569" w14:textId="77777777" w:rsidTr="00A66EFA">
        <w:trPr>
          <w:trHeight w:val="762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AA4E809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lastRenderedPageBreak/>
              <w:t>113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3667CE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DD2AFB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Автодорога (от складов по ул. Зерновая, 1, вдоль ул. Чапаева, ул. Панфилова до школы по ул. Шолохова, 7)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6ACCF3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Зерновая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E97080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1,065</w:t>
            </w:r>
          </w:p>
        </w:tc>
      </w:tr>
      <w:tr w:rsidR="003C4927" w:rsidRPr="000068F6" w14:paraId="61F7B577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842C3AF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459D1B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4CE20D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2CF5C2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Речная до улицы Зерновая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8103CC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0,75</w:t>
            </w:r>
          </w:p>
        </w:tc>
      </w:tr>
      <w:tr w:rsidR="003C4927" w:rsidRPr="000068F6" w14:paraId="0F12ADFE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6F99202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F6359A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172358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57D47A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улица Карьерная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2338F7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1,48</w:t>
            </w:r>
          </w:p>
        </w:tc>
      </w:tr>
      <w:tr w:rsidR="003C4927" w:rsidRPr="000068F6" w14:paraId="2FC3D33E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AA9B37E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B57C32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0E761C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(пер. Чернобыльцев)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79ECD4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переулок Чернобыльцев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2353F2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0,491</w:t>
            </w:r>
          </w:p>
        </w:tc>
      </w:tr>
      <w:tr w:rsidR="003C4927" w:rsidRPr="000068F6" w14:paraId="418705E3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68BCDD7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C645C3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131884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(пер. Светлый)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446331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переулок Светлый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42383E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0,286</w:t>
            </w:r>
          </w:p>
        </w:tc>
      </w:tr>
      <w:tr w:rsidR="003C4927" w:rsidRPr="000068F6" w14:paraId="53F35797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3F9A350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AFB29B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07B98C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(пер. Юбилейный)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0A0376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Автодорога переулок Юбилейный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D7B081E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0,141</w:t>
            </w:r>
          </w:p>
        </w:tc>
      </w:tr>
      <w:tr w:rsidR="003C4927" w:rsidRPr="000068F6" w14:paraId="6517D9CF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9741CE3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68512E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-00119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A33B52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CB8CB8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переулок Васильковый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865667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0,24</w:t>
            </w:r>
          </w:p>
        </w:tc>
      </w:tr>
      <w:tr w:rsidR="003C4927" w:rsidRPr="000068F6" w14:paraId="0F2A106D" w14:textId="77777777" w:rsidTr="00A66EFA">
        <w:trPr>
          <w:trHeight w:val="29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F0BD59B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40E7B5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A9F99B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7D9EAA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переулок Малый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E0B362B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0,17</w:t>
            </w:r>
          </w:p>
        </w:tc>
      </w:tr>
      <w:tr w:rsidR="003C4927" w:rsidRPr="000068F6" w14:paraId="517547FE" w14:textId="77777777" w:rsidTr="00A66EFA">
        <w:trPr>
          <w:trHeight w:val="543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BC4E25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B2CEF8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5EE4E3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23C2A1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к зданию № 18б по улице Калинина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9287DF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0,105</w:t>
            </w:r>
          </w:p>
        </w:tc>
      </w:tr>
      <w:tr w:rsidR="003C4927" w:rsidRPr="000068F6" w14:paraId="0E01CF71" w14:textId="77777777" w:rsidTr="00A66EFA">
        <w:trPr>
          <w:trHeight w:val="565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B57BE42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02A9B6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D99A04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9A7A5E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к зданию № 36а по улице Мира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F94796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0,12</w:t>
            </w:r>
          </w:p>
        </w:tc>
      </w:tr>
      <w:tr w:rsidR="003C4927" w:rsidRPr="000068F6" w14:paraId="3EA138A8" w14:textId="77777777" w:rsidTr="00A66EFA">
        <w:trPr>
          <w:trHeight w:val="559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67FDAEB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1FE646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75EA72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53F2D9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здания № 22 по улице Мира к зданию № 22а по улице Мира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3C4594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3C4927" w:rsidRPr="000068F6" w14:paraId="475BBCBB" w14:textId="77777777" w:rsidTr="00A66EFA">
        <w:trPr>
          <w:trHeight w:val="559"/>
        </w:trPr>
        <w:tc>
          <w:tcPr>
            <w:tcW w:w="208" w:type="pct"/>
            <w:shd w:val="clear" w:color="000000" w:fill="FFFFFF"/>
            <w:vAlign w:val="center"/>
          </w:tcPr>
          <w:p w14:paraId="4A074C4A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49" w:type="pct"/>
            <w:shd w:val="clear" w:color="000000" w:fill="FFFFFF"/>
            <w:vAlign w:val="center"/>
          </w:tcPr>
          <w:p w14:paraId="150682C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-00124</w:t>
            </w:r>
          </w:p>
        </w:tc>
        <w:tc>
          <w:tcPr>
            <w:tcW w:w="1535" w:type="pct"/>
            <w:shd w:val="clear" w:color="000000" w:fill="FFFFFF"/>
            <w:vAlign w:val="center"/>
          </w:tcPr>
          <w:p w14:paraId="35D3181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</w:tcPr>
          <w:p w14:paraId="7E4F9BA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вдоль многоквартирного дома № 12 по улице Калинина и от здания № 8 по улице Калинина к зданию № 8а по улице Калинина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F13D83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0,264</w:t>
            </w:r>
          </w:p>
        </w:tc>
      </w:tr>
      <w:tr w:rsidR="003C4927" w:rsidRPr="000068F6" w14:paraId="1E26200E" w14:textId="77777777" w:rsidTr="00A66EFA">
        <w:trPr>
          <w:trHeight w:val="1262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5643597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068ABA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A8E490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ж/д 6 и 12 по ул. Калинина до д/с №10 ул. Мира, 25б и поликлиники ЭХЗ по ул. Калинина, 8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F93D10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Калинина (в районе многоквартирных домов № 6 и № 12 по улице Калинина) до здания № 25б по улице Мира и до здания № 8 по улице Калинина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4C6EAA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0,286</w:t>
            </w:r>
          </w:p>
        </w:tc>
      </w:tr>
      <w:tr w:rsidR="003C4927" w:rsidRPr="000068F6" w14:paraId="6C85D587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7A882D1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6AF5B9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058F37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от ж/д 10 по ул.  Горького до ул. Дзержинского,5а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F80E6A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жилого дома № 10 по улице Горького до здания № 5а по улице Дзержинского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F1CBCD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0,078</w:t>
            </w:r>
          </w:p>
        </w:tc>
      </w:tr>
      <w:tr w:rsidR="003C4927" w:rsidRPr="000068F6" w14:paraId="2A8A5A14" w14:textId="77777777" w:rsidTr="00A66EFA">
        <w:trPr>
          <w:trHeight w:val="557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55D902E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171238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C6CE4A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от д/с № 14 по ул. Мира, 40 до школы № 170 по ул. Гагарина,21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88DE3F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здания № 42 по улице Мира к зданию № 21 по улице Гагарина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66F653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0,189</w:t>
            </w:r>
          </w:p>
        </w:tc>
      </w:tr>
      <w:tr w:rsidR="003C4927" w:rsidRPr="000068F6" w14:paraId="60848D43" w14:textId="77777777" w:rsidTr="00A66EFA">
        <w:trPr>
          <w:trHeight w:val="112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8AE712F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738C93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88C95E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45FA50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Мира (в районе многоквартирного дома № 57 по улице Мира) до здания № 4 по улице Дзержинского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44B86F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3C4927" w:rsidRPr="000068F6" w14:paraId="2C02BD47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82C28A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12</w:t>
            </w:r>
            <w:r w:rsidR="00A66EFA" w:rsidRPr="000068F6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1200B9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-00129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569B54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35BAC8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Калинина (вдоль здания № 6 по улице Гагарина) до здания № 15 по улице Бортникова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EF65AB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0,494</w:t>
            </w:r>
          </w:p>
        </w:tc>
      </w:tr>
      <w:tr w:rsidR="003C4927" w:rsidRPr="000068F6" w14:paraId="106C38F3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0241960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3EE1D6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0EB456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CD3273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Проезд от многоквартирного дома </w:t>
            </w:r>
          </w:p>
          <w:p w14:paraId="0B957BE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№ 16 по улице Мира до многоквартирного дома № 20а по улице Мира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0BDE7A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0,135</w:t>
            </w:r>
          </w:p>
        </w:tc>
      </w:tr>
      <w:tr w:rsidR="003C4927" w:rsidRPr="000068F6" w14:paraId="56184804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2D188DD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B7C494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A1534A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Сооружение: Проезд к школе №169 (от м-на «Юбилейный» до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шк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>. №169 по ул. Гагарина,11)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A92B24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многоквартирного дома № 11 по улице Бортникова до здания № 11 по улице Гагарина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8CD468C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0,231</w:t>
            </w:r>
          </w:p>
        </w:tc>
      </w:tr>
      <w:tr w:rsidR="003C4927" w:rsidRPr="000068F6" w14:paraId="382346C5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C8FB584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303370A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0759F7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ж/д 21а по ул. Мира до здания городского архива по ул. Мира, 19а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B74830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многоквартирного дома № 21а по улице Мира до здания № 19а по улице Мира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FD3B71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0,244</w:t>
            </w:r>
          </w:p>
        </w:tc>
      </w:tr>
      <w:tr w:rsidR="003C4927" w:rsidRPr="000068F6" w14:paraId="7D359363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C5EB880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lastRenderedPageBreak/>
              <w:t>133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8D8E48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3C4340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90D161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за зданием № 7 по улице Мира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61420A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0,165</w:t>
            </w:r>
          </w:p>
        </w:tc>
      </w:tr>
      <w:tr w:rsidR="003C4927" w:rsidRPr="000068F6" w14:paraId="31747624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B642C63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D07895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52C8AF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8DD41E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за зданием № 3 по улице Советская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B36695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0,11</w:t>
            </w:r>
          </w:p>
        </w:tc>
      </w:tr>
      <w:tr w:rsidR="003C4927" w:rsidRPr="000068F6" w14:paraId="60E95D80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BE511C0" w14:textId="77777777" w:rsidR="003C4927" w:rsidRPr="000068F6" w:rsidRDefault="00A66EFA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DE6E84F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04 537 ОП МГ -00135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E6B1EAE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Проезд от автодороги №3 до подъездной дороги на полигон ТБО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E84B5FB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Проезд от автодороги № 3 до подъездной дороги на полигон ТБО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4461D93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1,35</w:t>
            </w:r>
          </w:p>
        </w:tc>
      </w:tr>
      <w:tr w:rsidR="003C4927" w:rsidRPr="000068F6" w14:paraId="2CB6A6C9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3B4F42E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0086C2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E297C6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896D87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за зданиями № 15, 17 по улице Мира до улицы Советской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DFAE1D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0,198</w:t>
            </w:r>
          </w:p>
        </w:tc>
      </w:tr>
      <w:tr w:rsidR="003C4927" w:rsidRPr="000068F6" w14:paraId="3D65DB4B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62930E7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2545FD7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91A69B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556925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за зданием № 6 по улице Советская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5399714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0,145</w:t>
            </w:r>
          </w:p>
        </w:tc>
      </w:tr>
      <w:tr w:rsidR="003C4927" w:rsidRPr="000068F6" w14:paraId="674FA579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79A9DFF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1ABF9A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D9485F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5E3D42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за зданием № 7 по улице Советская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04DE4CF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3C4927" w:rsidRPr="000068F6" w14:paraId="7A99C843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58C0FB6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943A38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-00139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2E4D61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FF63A1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многоквартирного дома № 8 по улице Мира до здания № 8г по улице Мира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41EBF33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3C4927" w:rsidRPr="000068F6" w14:paraId="23921E42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8A4B024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106546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ADFFE7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м-на «Родина» по ул. Строителей, 1 до ж/д 20 по ул. Бортникова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E31939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здания № 1 по улице Строителей, до многоквартирного дома № 20 по улице Бортникова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EF7CD7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0,16</w:t>
            </w:r>
          </w:p>
        </w:tc>
      </w:tr>
      <w:tr w:rsidR="003C4927" w:rsidRPr="000068F6" w14:paraId="01A9A7AA" w14:textId="77777777" w:rsidTr="00A66EFA">
        <w:trPr>
          <w:trHeight w:val="140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79F7D27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C911D5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61F096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FB80E2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Строителей (в районе многоквартирного дома № 4) к зданию № 4а по улице Строителей и многоквартирному дому № 6а по улице Строителей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302E8CB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0,23</w:t>
            </w:r>
          </w:p>
        </w:tc>
      </w:tr>
      <w:tr w:rsidR="003C4927" w:rsidRPr="000068F6" w14:paraId="782AE0AA" w14:textId="77777777" w:rsidTr="00A66EFA">
        <w:trPr>
          <w:trHeight w:val="56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491D828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A1E679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B79418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Проезд за общежитиями </w:t>
            </w:r>
            <w:r w:rsidRPr="000068F6">
              <w:rPr>
                <w:color w:val="000000"/>
                <w:sz w:val="20"/>
                <w:szCs w:val="20"/>
                <w:lang w:eastAsia="ru-RU"/>
              </w:rPr>
              <w:br/>
              <w:t>по ул. Заводская, 4,6,8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5D4D0C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за зданиями № 4, 6, 8 по улице Заводская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05A6D9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0,325</w:t>
            </w:r>
          </w:p>
        </w:tc>
      </w:tr>
      <w:tr w:rsidR="003C4927" w:rsidRPr="000068F6" w14:paraId="17F042D1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FF9DD69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FAFBE2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241F33DE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C15809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многоквартирного дома № 20 по улице Ленина до здания № 18/1 по улице Ленина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FF43DB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3C4927" w:rsidRPr="000068F6" w14:paraId="65C76599" w14:textId="77777777" w:rsidTr="00A66EFA">
        <w:trPr>
          <w:trHeight w:val="112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773FFB47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C97CB3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65B5FD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Проезд от ж/д 8 по ул. Парковая </w:t>
            </w:r>
            <w:r w:rsidRPr="000068F6">
              <w:rPr>
                <w:color w:val="000000"/>
                <w:sz w:val="20"/>
                <w:szCs w:val="20"/>
                <w:lang w:eastAsia="ru-RU"/>
              </w:rPr>
              <w:br/>
              <w:t xml:space="preserve">к художественной школе </w:t>
            </w:r>
            <w:r w:rsidRPr="000068F6">
              <w:rPr>
                <w:color w:val="000000"/>
                <w:sz w:val="20"/>
                <w:szCs w:val="20"/>
                <w:lang w:eastAsia="ru-RU"/>
              </w:rPr>
              <w:br/>
              <w:t>по ул. Набережная, 36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A78556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Парковая (в районе многоквартирного дома № 8 по улице Парковая) до здания № 36 по улице Набережная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0571474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0,24</w:t>
            </w:r>
          </w:p>
        </w:tc>
      </w:tr>
      <w:tr w:rsidR="003C4927" w:rsidRPr="000068F6" w14:paraId="63F56C0F" w14:textId="77777777" w:rsidTr="00A66EFA">
        <w:trPr>
          <w:trHeight w:val="841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D918862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329DD5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81DF06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к м-у «Аист» от ул. Парковая, 4 и от здания городской поликлиники по ул. Энергетиков, 6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F9BB0E5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зданий № 4 по улице Парковая и № 6 по улице Энергетиков к зданию № 28 по улице Набережная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2DE447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0,815</w:t>
            </w:r>
          </w:p>
        </w:tc>
      </w:tr>
      <w:tr w:rsidR="003C4927" w:rsidRPr="000068F6" w14:paraId="515C678A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93F6BB1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11342E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AF9D34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2D2B62A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вдоль многоквартирных домов № 3, 5, 7, 9 по улице Молодежная до здания № 12а по улице Строителей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4754170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0,14</w:t>
            </w:r>
          </w:p>
        </w:tc>
      </w:tr>
      <w:tr w:rsidR="003C4927" w:rsidRPr="000068F6" w14:paraId="2C4AC18F" w14:textId="77777777" w:rsidTr="00A66EFA">
        <w:trPr>
          <w:trHeight w:val="112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0FCEABA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1C5DA5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E56A76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D610C2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между многоквартирными домами № 26 по улице Набережная и № 2 по улице Энергетиков до здания № 24 по улице Набережная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F1C508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0,075</w:t>
            </w:r>
          </w:p>
        </w:tc>
      </w:tr>
      <w:tr w:rsidR="003C4927" w:rsidRPr="000068F6" w14:paraId="6376F72E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4AF05581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10D057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B966FC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054B1A3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ул. Заводской (в районе здания №5) до многоквартирного дома № 17 по улице Парковая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2D3849E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0,193</w:t>
            </w:r>
          </w:p>
        </w:tc>
      </w:tr>
      <w:tr w:rsidR="003C4927" w:rsidRPr="000068F6" w14:paraId="5CB9FBFB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5F5939F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92D3AE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-00149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739078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61E2C9E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между многоквартирным домом № 14 по улице Парковая и зданием № 12 по улице Парковая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4690A38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0,15</w:t>
            </w:r>
          </w:p>
        </w:tc>
      </w:tr>
      <w:tr w:rsidR="003C4927" w:rsidRPr="000068F6" w14:paraId="0B9D9624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604ACC4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C64BA3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F488FB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к Храму от ж/д 16 по ул. Парковая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3DBF5BF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Парковая (в районе многоквартирного дома № 16) до здания № 3а по улице Парковая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137FACE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0,159</w:t>
            </w:r>
          </w:p>
        </w:tc>
      </w:tr>
      <w:tr w:rsidR="003C4927" w:rsidRPr="000068F6" w14:paraId="4629FAC6" w14:textId="77777777" w:rsidTr="00A66EFA">
        <w:trPr>
          <w:trHeight w:val="1839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795ACBC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41070F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-00151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5CB080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от город</w:t>
            </w:r>
            <w:r w:rsidR="00A66EFA" w:rsidRPr="000068F6">
              <w:rPr>
                <w:color w:val="000000"/>
                <w:sz w:val="20"/>
                <w:szCs w:val="20"/>
                <w:lang w:eastAsia="ru-RU"/>
              </w:rPr>
              <w:t>–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сквера до ж/д 52 по ул. Парковая; от ж/д 22 по ул. Парковая к м-ну «Нива» по ул. Парковая,28; от типографии по ул. Набережная,54 вдоль д/с № 28 ул. Набережная,56; от ул. Набережная к зданию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общест</w:t>
            </w:r>
            <w:proofErr w:type="spellEnd"/>
            <w:r w:rsidR="00A66EFA" w:rsidRPr="000068F6">
              <w:rPr>
                <w:color w:val="000000"/>
                <w:sz w:val="20"/>
                <w:szCs w:val="20"/>
                <w:lang w:eastAsia="ru-RU"/>
              </w:rPr>
              <w:t xml:space="preserve">–венного центра по ул. </w:t>
            </w:r>
            <w:r w:rsidRPr="000068F6">
              <w:rPr>
                <w:color w:val="000000"/>
                <w:sz w:val="20"/>
                <w:szCs w:val="20"/>
                <w:lang w:eastAsia="ru-RU"/>
              </w:rPr>
              <w:t>Набережная, 60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8FED86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городского сквера до многоквартирного дома № 52 по улице Парковая; от многоквартирного</w:t>
            </w:r>
            <w:r w:rsidR="00A66EFA" w:rsidRPr="000068F6">
              <w:rPr>
                <w:color w:val="000000"/>
                <w:sz w:val="20"/>
                <w:szCs w:val="20"/>
                <w:lang w:eastAsia="ru-RU"/>
              </w:rPr>
              <w:t xml:space="preserve"> дома № 22 по улице Парковая до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многоквар</w:t>
            </w:r>
            <w:proofErr w:type="spellEnd"/>
            <w:r w:rsidR="00A66EFA" w:rsidRPr="000068F6">
              <w:rPr>
                <w:color w:val="000000"/>
                <w:sz w:val="20"/>
                <w:szCs w:val="20"/>
                <w:lang w:eastAsia="ru-RU"/>
              </w:rPr>
              <w:t>–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тирного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дома № 28 по улице Парковая; от здания № 54 по улице Набережная до здания № 60 по улице Набережная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43C05FDA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1,387</w:t>
            </w:r>
          </w:p>
        </w:tc>
      </w:tr>
      <w:tr w:rsidR="003C4927" w:rsidRPr="000068F6" w14:paraId="6BC945C9" w14:textId="77777777" w:rsidTr="00A66EFA">
        <w:trPr>
          <w:trHeight w:val="704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538649D5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1CB4A4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-00152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EEDF7E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Проезд (вдоль жилого дома № 76 по ул. Набережная от ул.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Полоскова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A4B94B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Проезд от улицы </w:t>
            </w:r>
            <w:proofErr w:type="spellStart"/>
            <w:r w:rsidRPr="000068F6">
              <w:rPr>
                <w:color w:val="000000"/>
                <w:sz w:val="20"/>
                <w:szCs w:val="20"/>
                <w:lang w:eastAsia="ru-RU"/>
              </w:rPr>
              <w:t>Полоскова</w:t>
            </w:r>
            <w:proofErr w:type="spell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вдоль многоквартирного дома № 76 по улице Набережная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6095BEE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0,37</w:t>
            </w:r>
          </w:p>
        </w:tc>
      </w:tr>
      <w:tr w:rsidR="003C4927" w:rsidRPr="000068F6" w14:paraId="378EF40D" w14:textId="77777777" w:rsidTr="00A66EFA">
        <w:trPr>
          <w:trHeight w:val="886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3870DC2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F2787F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-00153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7A9718C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119F0156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Парковая (в районе многоквартирного дома № 64 по улице Парковая) к зданию № 54а по улице Парковая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C02EEC6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0,065</w:t>
            </w:r>
          </w:p>
        </w:tc>
      </w:tr>
      <w:tr w:rsidR="003C4927" w:rsidRPr="000068F6" w14:paraId="0B64246D" w14:textId="77777777" w:rsidTr="00A66EFA">
        <w:trPr>
          <w:trHeight w:val="1198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2357390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579F10C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-00154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0C54C99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от ул. Калинина</w:t>
            </w:r>
          </w:p>
          <w:p w14:paraId="2BC58D8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068F6">
              <w:rPr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 а/площадки № 3, налоговой инспекции </w:t>
            </w:r>
          </w:p>
          <w:p w14:paraId="54D34351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по ул. Калинина,27 и до ул.Гагарина,20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7CA5B0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Калинина (в районе здания № 25 по улице Калинина) к зданию № 27 по улице Калинина, к многоквартирному дому № 20 по улице Гагарина и до Автодороги № 26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9123ABD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1,233</w:t>
            </w:r>
          </w:p>
        </w:tc>
      </w:tr>
      <w:tr w:rsidR="003C4927" w:rsidRPr="000068F6" w14:paraId="63AFECFE" w14:textId="77777777" w:rsidTr="00A66EFA">
        <w:trPr>
          <w:trHeight w:val="1164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1BD6332E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03762D6D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-00155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67B96D8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Сооружение: проезд от аптеки по ул. Мира,18/1 до ж/д 9 по ул. Бортникова </w:t>
            </w:r>
            <w:r w:rsidRPr="000068F6">
              <w:rPr>
                <w:color w:val="000000"/>
                <w:sz w:val="20"/>
                <w:szCs w:val="20"/>
                <w:lang w:eastAsia="ru-RU"/>
              </w:rPr>
              <w:br/>
              <w:t xml:space="preserve">и до библиотеки им. Маяковского </w:t>
            </w:r>
            <w:r w:rsidRPr="000068F6">
              <w:rPr>
                <w:color w:val="000000"/>
                <w:sz w:val="20"/>
                <w:szCs w:val="20"/>
                <w:lang w:eastAsia="ru-RU"/>
              </w:rPr>
              <w:br/>
              <w:t>по ул. Бортникова, 3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FAC10C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Мира (в районе здания № 18/1 по улице Мира) до многоквартирного дома № 9 по улице Бортникова и здания № 3 по улице Бортникова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170CDE11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0,343</w:t>
            </w:r>
          </w:p>
        </w:tc>
      </w:tr>
      <w:tr w:rsidR="003C4927" w:rsidRPr="000068F6" w14:paraId="245DAE05" w14:textId="77777777" w:rsidTr="00A66EFA">
        <w:trPr>
          <w:trHeight w:val="1183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6F23BCAA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909B14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-00156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13E2E3D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 xml:space="preserve">Сооружение: проезд от ж/д 23 по ул. Строителей до ж/д 26 по ул. Бортникова </w:t>
            </w:r>
          </w:p>
          <w:p w14:paraId="024A4F13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и вдоль ж/д 15 по ул. Строителей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7C83B54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многоквартирного дома № 23 по улице Строителей до многоквартирного дома № 26 по улице Бортникова и вдоль многоквартирного дома № 15 по ул. Строителей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79904E5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0,635</w:t>
            </w:r>
          </w:p>
        </w:tc>
      </w:tr>
      <w:tr w:rsidR="003C4927" w:rsidRPr="000068F6" w14:paraId="718C2EEA" w14:textId="77777777" w:rsidTr="00A66EFA">
        <w:trPr>
          <w:trHeight w:val="765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38E9ADB7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77BA0C4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-00157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37763F4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Сооружение: проезд от ж/д 54 по ул. Парковая до ж/д 76 по ул. Набережная</w:t>
            </w: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4E679E0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многоквартирного дома № 54 по улице Парковая до улицы Набережная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782654B2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0,489</w:t>
            </w:r>
          </w:p>
        </w:tc>
      </w:tr>
      <w:tr w:rsidR="003C4927" w:rsidRPr="000068F6" w14:paraId="4479C42F" w14:textId="77777777" w:rsidTr="00A66EFA">
        <w:trPr>
          <w:trHeight w:val="982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29F0C9C2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578EFF8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>04 537 ОП МГ -00158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5B9AC46D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B6E6070" w14:textId="77777777" w:rsidR="003C4927" w:rsidRPr="000068F6" w:rsidRDefault="003C4927" w:rsidP="00F55F15">
            <w:pPr>
              <w:rPr>
                <w:sz w:val="20"/>
                <w:szCs w:val="20"/>
                <w:lang w:eastAsia="ru-RU"/>
              </w:rPr>
            </w:pPr>
            <w:r w:rsidRPr="000068F6">
              <w:rPr>
                <w:sz w:val="20"/>
                <w:szCs w:val="20"/>
                <w:lang w:eastAsia="ru-RU"/>
              </w:rPr>
              <w:t xml:space="preserve">Автодорога от трансформаторной подстанции ТП-22 до дома № 15 по улице № 10 </w:t>
            </w:r>
            <w:proofErr w:type="spellStart"/>
            <w:r w:rsidRPr="000068F6">
              <w:rPr>
                <w:sz w:val="20"/>
                <w:szCs w:val="20"/>
                <w:lang w:eastAsia="ru-RU"/>
              </w:rPr>
              <w:t>cадоводческого</w:t>
            </w:r>
            <w:proofErr w:type="spellEnd"/>
            <w:r w:rsidRPr="000068F6">
              <w:rPr>
                <w:sz w:val="20"/>
                <w:szCs w:val="20"/>
                <w:lang w:eastAsia="ru-RU"/>
              </w:rPr>
              <w:t xml:space="preserve"> некоммерческого товарищества № 2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4769689" w14:textId="77777777" w:rsidR="003C4927" w:rsidRPr="000068F6" w:rsidRDefault="003C4927" w:rsidP="00F55F15">
            <w:pPr>
              <w:jc w:val="center"/>
              <w:rPr>
                <w:sz w:val="20"/>
                <w:szCs w:val="20"/>
              </w:rPr>
            </w:pPr>
            <w:r w:rsidRPr="000068F6">
              <w:rPr>
                <w:sz w:val="20"/>
                <w:szCs w:val="20"/>
              </w:rPr>
              <w:t>0,5</w:t>
            </w:r>
          </w:p>
        </w:tc>
      </w:tr>
      <w:tr w:rsidR="003C4927" w:rsidRPr="000068F6" w14:paraId="65C9E5F2" w14:textId="77777777" w:rsidTr="00A66EFA">
        <w:trPr>
          <w:trHeight w:val="699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E6824AE" w14:textId="77777777" w:rsidR="003C4927" w:rsidRPr="000068F6" w:rsidRDefault="00A66EFA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4C53E66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-00159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9B9CF6F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7857B800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здания № 1 по улице Парковая до многоквартирного дома № 15 по улице Парковая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583AE0AB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0,07</w:t>
            </w:r>
          </w:p>
        </w:tc>
      </w:tr>
      <w:tr w:rsidR="003C4927" w:rsidRPr="000068F6" w14:paraId="4F6749FB" w14:textId="77777777" w:rsidTr="00A66EFA">
        <w:trPr>
          <w:trHeight w:val="840"/>
        </w:trPr>
        <w:tc>
          <w:tcPr>
            <w:tcW w:w="208" w:type="pct"/>
            <w:shd w:val="clear" w:color="000000" w:fill="FFFFFF"/>
            <w:vAlign w:val="center"/>
            <w:hideMark/>
          </w:tcPr>
          <w:p w14:paraId="0D876F5A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1FC77B8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-00160</w:t>
            </w:r>
          </w:p>
        </w:tc>
        <w:tc>
          <w:tcPr>
            <w:tcW w:w="1535" w:type="pct"/>
            <w:shd w:val="clear" w:color="000000" w:fill="FFFFFF"/>
            <w:vAlign w:val="center"/>
            <w:hideMark/>
          </w:tcPr>
          <w:p w14:paraId="42DACDD9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shd w:val="clear" w:color="000000" w:fill="FFFFFF"/>
            <w:vAlign w:val="center"/>
            <w:hideMark/>
          </w:tcPr>
          <w:p w14:paraId="5F17D592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улицы Молодежная до многоквартирного дома № 19 по улице Парковая</w:t>
            </w:r>
          </w:p>
        </w:tc>
        <w:tc>
          <w:tcPr>
            <w:tcW w:w="379" w:type="pct"/>
            <w:shd w:val="clear" w:color="000000" w:fill="FFFFFF"/>
            <w:vAlign w:val="center"/>
          </w:tcPr>
          <w:p w14:paraId="306936C7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0,094</w:t>
            </w:r>
          </w:p>
        </w:tc>
      </w:tr>
      <w:tr w:rsidR="003C4927" w:rsidRPr="000068F6" w14:paraId="7EA56541" w14:textId="77777777" w:rsidTr="00A66EFA">
        <w:trPr>
          <w:trHeight w:val="840"/>
        </w:trPr>
        <w:tc>
          <w:tcPr>
            <w:tcW w:w="20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88E0C48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C7A07CB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04 537 ОП МГ -00161</w:t>
            </w:r>
          </w:p>
        </w:tc>
        <w:tc>
          <w:tcPr>
            <w:tcW w:w="153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0899DDC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Автомобильная дорога (от пос. Октябрьского до п. Орловка (проезжая часть вдоль коттеджей)</w:t>
            </w:r>
          </w:p>
        </w:tc>
        <w:tc>
          <w:tcPr>
            <w:tcW w:w="182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79D3B7" w14:textId="77777777" w:rsidR="003C4927" w:rsidRPr="000068F6" w:rsidRDefault="003C4927" w:rsidP="00F55F15">
            <w:pPr>
              <w:rPr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color w:val="000000"/>
                <w:sz w:val="20"/>
                <w:szCs w:val="20"/>
                <w:lang w:eastAsia="ru-RU"/>
              </w:rPr>
              <w:t>Проезд от переулка Малый до улицы Орловской в районе жилого дома №93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BC08AB" w14:textId="77777777" w:rsidR="003C4927" w:rsidRPr="000068F6" w:rsidRDefault="003C4927" w:rsidP="00F55F15">
            <w:pPr>
              <w:jc w:val="center"/>
              <w:rPr>
                <w:color w:val="000000"/>
                <w:sz w:val="20"/>
                <w:szCs w:val="20"/>
              </w:rPr>
            </w:pPr>
            <w:r w:rsidRPr="000068F6">
              <w:rPr>
                <w:color w:val="000000"/>
                <w:sz w:val="20"/>
                <w:szCs w:val="20"/>
              </w:rPr>
              <w:t>0,053</w:t>
            </w:r>
          </w:p>
        </w:tc>
      </w:tr>
      <w:tr w:rsidR="00A66EFA" w:rsidRPr="000068F6" w14:paraId="0B322ECF" w14:textId="77777777" w:rsidTr="00A66EFA">
        <w:trPr>
          <w:trHeight w:val="84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2A2A665A" w14:textId="77777777" w:rsidR="00A66EFA" w:rsidRPr="000068F6" w:rsidRDefault="00A66EFA" w:rsidP="00F55F15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37A5485D" w14:textId="77777777" w:rsidR="00A66EFA" w:rsidRPr="000068F6" w:rsidRDefault="00A66EFA" w:rsidP="00F55F15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0068F6">
              <w:rPr>
                <w:b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5AD5DE11" w14:textId="77777777" w:rsidR="00A66EFA" w:rsidRPr="000068F6" w:rsidRDefault="00A66EFA" w:rsidP="00F55F15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59B51A8D" w14:textId="77777777" w:rsidR="00A66EFA" w:rsidRPr="000068F6" w:rsidRDefault="00A66EFA" w:rsidP="00F55F15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</w:tcPr>
          <w:p w14:paraId="13C86E0A" w14:textId="77777777" w:rsidR="00A66EFA" w:rsidRPr="000068F6" w:rsidRDefault="00A66EFA" w:rsidP="00F55F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068F6">
              <w:rPr>
                <w:b/>
                <w:color w:val="000000"/>
                <w:sz w:val="20"/>
                <w:szCs w:val="20"/>
              </w:rPr>
              <w:t>201</w:t>
            </w:r>
          </w:p>
        </w:tc>
      </w:tr>
    </w:tbl>
    <w:p w14:paraId="1F3A5F04" w14:textId="77777777" w:rsidR="00B34C4D" w:rsidRPr="000068F6" w:rsidRDefault="00B34C4D" w:rsidP="00F55F15">
      <w:pPr>
        <w:rPr>
          <w:sz w:val="16"/>
          <w:szCs w:val="16"/>
        </w:rPr>
      </w:pPr>
    </w:p>
    <w:p w14:paraId="1D5BEF8D" w14:textId="77777777" w:rsidR="00E30242" w:rsidRPr="000068F6" w:rsidRDefault="00E30242" w:rsidP="00F55F15">
      <w:pPr>
        <w:rPr>
          <w:sz w:val="16"/>
          <w:szCs w:val="16"/>
        </w:rPr>
      </w:pPr>
    </w:p>
    <w:p w14:paraId="6B01B88E" w14:textId="77777777" w:rsidR="00E30242" w:rsidRPr="000068F6" w:rsidRDefault="00287FCD" w:rsidP="00F55F15">
      <w:pPr>
        <w:spacing w:after="200"/>
        <w:rPr>
          <w:sz w:val="16"/>
          <w:szCs w:val="16"/>
        </w:rPr>
        <w:sectPr w:rsidR="00E30242" w:rsidRPr="000068F6" w:rsidSect="0061577C">
          <w:pgSz w:w="11906" w:h="16838"/>
          <w:pgMar w:top="1134" w:right="851" w:bottom="1134" w:left="1418" w:header="709" w:footer="125" w:gutter="0"/>
          <w:cols w:space="708"/>
          <w:docGrid w:linePitch="360"/>
        </w:sectPr>
      </w:pPr>
      <w:r w:rsidRPr="000068F6">
        <w:rPr>
          <w:sz w:val="16"/>
          <w:szCs w:val="16"/>
        </w:rPr>
        <w:br w:type="page"/>
      </w:r>
    </w:p>
    <w:p w14:paraId="3C12129A" w14:textId="77777777" w:rsidR="00287FCD" w:rsidRPr="000068F6" w:rsidRDefault="00287FCD" w:rsidP="00F55F15">
      <w:pPr>
        <w:pStyle w:val="1"/>
        <w:suppressAutoHyphens/>
        <w:spacing w:before="0" w:beforeAutospacing="0" w:after="0" w:afterAutospacing="0"/>
        <w:jc w:val="right"/>
      </w:pPr>
      <w:bookmarkStart w:id="88" w:name="_Toc31613153"/>
      <w:r w:rsidRPr="000068F6">
        <w:lastRenderedPageBreak/>
        <w:t>Приложение Б</w:t>
      </w:r>
      <w:bookmarkEnd w:id="88"/>
    </w:p>
    <w:p w14:paraId="1C6070E5" w14:textId="77777777" w:rsidR="00E30242" w:rsidRPr="004C3BFD" w:rsidRDefault="00E30242" w:rsidP="00F55F15">
      <w:pPr>
        <w:spacing w:after="200"/>
        <w:jc w:val="center"/>
      </w:pPr>
      <w:r w:rsidRPr="000068F6">
        <w:rPr>
          <w:noProof/>
          <w:lang w:eastAsia="ru-RU"/>
        </w:rPr>
        <w:drawing>
          <wp:inline distT="0" distB="0" distL="0" distR="0" wp14:anchorId="0E7E604F" wp14:editId="2141611C">
            <wp:extent cx="8637341" cy="5734050"/>
            <wp:effectExtent l="19050" t="0" r="0" b="0"/>
            <wp:docPr id="140" name="Рисунок 138" descr="КАРТА-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-СХЕМА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3620" cy="573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242" w:rsidRPr="004C3BFD" w:rsidSect="00E30242">
      <w:pgSz w:w="16838" w:h="11906" w:orient="landscape"/>
      <w:pgMar w:top="1418" w:right="1134" w:bottom="851" w:left="1134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0A101" w14:textId="77777777" w:rsidR="00CB03D3" w:rsidRDefault="00CB03D3" w:rsidP="00351ED8">
      <w:r>
        <w:separator/>
      </w:r>
    </w:p>
  </w:endnote>
  <w:endnote w:type="continuationSeparator" w:id="0">
    <w:p w14:paraId="59D0AC6A" w14:textId="77777777" w:rsidR="00CB03D3" w:rsidRDefault="00CB03D3" w:rsidP="0035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3EFF" w:usb1="D200FDFF" w:usb2="00042029" w:usb3="00000000" w:csb0="800001FF" w:csb1="00000000"/>
  </w:font>
  <w:font w:name="font187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7272"/>
      <w:docPartObj>
        <w:docPartGallery w:val="Page Numbers (Bottom of Page)"/>
        <w:docPartUnique/>
      </w:docPartObj>
    </w:sdtPr>
    <w:sdtEndPr/>
    <w:sdtContent>
      <w:p w14:paraId="6EBE0376" w14:textId="0B2F56BA" w:rsidR="00D015F1" w:rsidRDefault="0022017A">
        <w:pPr>
          <w:pStyle w:val="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ED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A97C8B2" w14:textId="77777777" w:rsidR="00D015F1" w:rsidRDefault="00D015F1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958ED" w14:textId="77777777" w:rsidR="00CB03D3" w:rsidRDefault="00CB03D3" w:rsidP="00351ED8">
      <w:r>
        <w:separator/>
      </w:r>
    </w:p>
  </w:footnote>
  <w:footnote w:type="continuationSeparator" w:id="0">
    <w:p w14:paraId="7EA84CB4" w14:textId="77777777" w:rsidR="00CB03D3" w:rsidRDefault="00CB03D3" w:rsidP="0035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53F21" w14:textId="77777777" w:rsidR="00D015F1" w:rsidRPr="000B49B8" w:rsidRDefault="00D015F1" w:rsidP="00D91F4D">
    <w:pPr>
      <w:pStyle w:val="aff7"/>
      <w:spacing w:before="0" w:after="0"/>
      <w:ind w:left="0" w:right="0"/>
      <w:jc w:val="center"/>
      <w:rPr>
        <w:color w:val="808080" w:themeColor="background1" w:themeShade="80"/>
        <w:sz w:val="20"/>
        <w:szCs w:val="20"/>
      </w:rPr>
    </w:pPr>
    <w:r w:rsidRPr="000B49B8">
      <w:rPr>
        <w:color w:val="808080" w:themeColor="background1" w:themeShade="80"/>
        <w:sz w:val="20"/>
        <w:szCs w:val="20"/>
      </w:rPr>
      <w:t xml:space="preserve">Комплексная схема организации дорожного движения </w:t>
    </w:r>
    <w:r>
      <w:rPr>
        <w:color w:val="808080" w:themeColor="background1" w:themeShade="80"/>
        <w:sz w:val="20"/>
        <w:szCs w:val="20"/>
      </w:rPr>
      <w:t>муниципального образования город Зеленогорск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71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bullet"/>
      <w:lvlText w:val=""/>
      <w:lvlJc w:val="left"/>
      <w:pPr>
        <w:tabs>
          <w:tab w:val="num" w:pos="0"/>
        </w:tabs>
        <w:ind w:left="4187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0460D3A"/>
    <w:multiLevelType w:val="hybridMultilevel"/>
    <w:tmpl w:val="01EC2512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110175FF"/>
    <w:multiLevelType w:val="hybridMultilevel"/>
    <w:tmpl w:val="2C923C8A"/>
    <w:lvl w:ilvl="0" w:tplc="046C0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E3ABB"/>
    <w:multiLevelType w:val="multilevel"/>
    <w:tmpl w:val="63E83A9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1D7247A9"/>
    <w:multiLevelType w:val="hybridMultilevel"/>
    <w:tmpl w:val="CA827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860295"/>
    <w:multiLevelType w:val="hybridMultilevel"/>
    <w:tmpl w:val="39281CAC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C12F9C"/>
    <w:multiLevelType w:val="hybridMultilevel"/>
    <w:tmpl w:val="6ED0A5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0A1447"/>
    <w:multiLevelType w:val="hybridMultilevel"/>
    <w:tmpl w:val="4CC6CD1E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A7399E"/>
    <w:multiLevelType w:val="hybridMultilevel"/>
    <w:tmpl w:val="3EB64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1204"/>
    <w:multiLevelType w:val="hybridMultilevel"/>
    <w:tmpl w:val="C39A8B30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20050D"/>
    <w:multiLevelType w:val="hybridMultilevel"/>
    <w:tmpl w:val="0946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33828"/>
    <w:multiLevelType w:val="hybridMultilevel"/>
    <w:tmpl w:val="2A6E3E70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CF57FE"/>
    <w:multiLevelType w:val="hybridMultilevel"/>
    <w:tmpl w:val="F18C3266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3912F8C"/>
    <w:multiLevelType w:val="hybridMultilevel"/>
    <w:tmpl w:val="4B2E7D44"/>
    <w:lvl w:ilvl="0" w:tplc="299A79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294C13"/>
    <w:multiLevelType w:val="hybridMultilevel"/>
    <w:tmpl w:val="58D42B8A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A1E780A"/>
    <w:multiLevelType w:val="hybridMultilevel"/>
    <w:tmpl w:val="E5882BE6"/>
    <w:lvl w:ilvl="0" w:tplc="A050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5A68"/>
    <w:multiLevelType w:val="hybridMultilevel"/>
    <w:tmpl w:val="37040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A2CAC"/>
    <w:multiLevelType w:val="hybridMultilevel"/>
    <w:tmpl w:val="F6D61082"/>
    <w:lvl w:ilvl="0" w:tplc="A050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90936"/>
    <w:multiLevelType w:val="hybridMultilevel"/>
    <w:tmpl w:val="3498282E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446DC7"/>
    <w:multiLevelType w:val="multilevel"/>
    <w:tmpl w:val="5FB63E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60515FB7"/>
    <w:multiLevelType w:val="hybridMultilevel"/>
    <w:tmpl w:val="6F0C97E0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180231"/>
    <w:multiLevelType w:val="multilevel"/>
    <w:tmpl w:val="5FB63E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4DC28C9"/>
    <w:multiLevelType w:val="hybridMultilevel"/>
    <w:tmpl w:val="A216D038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57576A3"/>
    <w:multiLevelType w:val="hybridMultilevel"/>
    <w:tmpl w:val="3B6895C0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866A69"/>
    <w:multiLevelType w:val="hybridMultilevel"/>
    <w:tmpl w:val="98187880"/>
    <w:lvl w:ilvl="0" w:tplc="290C07F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95521"/>
    <w:multiLevelType w:val="hybridMultilevel"/>
    <w:tmpl w:val="4F2CB860"/>
    <w:lvl w:ilvl="0" w:tplc="04190001">
      <w:numFmt w:val="bullet"/>
      <w:lvlText w:val="•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DC60FB4"/>
    <w:multiLevelType w:val="multilevel"/>
    <w:tmpl w:val="5FB63E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78C86479"/>
    <w:multiLevelType w:val="hybridMultilevel"/>
    <w:tmpl w:val="96FE33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60F91"/>
    <w:multiLevelType w:val="hybridMultilevel"/>
    <w:tmpl w:val="9AC86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4605C"/>
    <w:multiLevelType w:val="hybridMultilevel"/>
    <w:tmpl w:val="D5EEBDB6"/>
    <w:lvl w:ilvl="0" w:tplc="A050B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DC121E8"/>
    <w:multiLevelType w:val="hybridMultilevel"/>
    <w:tmpl w:val="F246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7"/>
  </w:num>
  <w:num w:numId="5">
    <w:abstractNumId w:val="22"/>
  </w:num>
  <w:num w:numId="6">
    <w:abstractNumId w:val="21"/>
  </w:num>
  <w:num w:numId="7">
    <w:abstractNumId w:val="9"/>
  </w:num>
  <w:num w:numId="8">
    <w:abstractNumId w:val="15"/>
  </w:num>
  <w:num w:numId="9">
    <w:abstractNumId w:val="32"/>
  </w:num>
  <w:num w:numId="10">
    <w:abstractNumId w:val="23"/>
  </w:num>
  <w:num w:numId="11">
    <w:abstractNumId w:val="35"/>
  </w:num>
  <w:num w:numId="12">
    <w:abstractNumId w:val="13"/>
  </w:num>
  <w:num w:numId="13">
    <w:abstractNumId w:val="11"/>
  </w:num>
  <w:num w:numId="14">
    <w:abstractNumId w:val="29"/>
  </w:num>
  <w:num w:numId="15">
    <w:abstractNumId w:val="26"/>
  </w:num>
  <w:num w:numId="16">
    <w:abstractNumId w:val="30"/>
  </w:num>
  <w:num w:numId="17">
    <w:abstractNumId w:val="31"/>
  </w:num>
  <w:num w:numId="18">
    <w:abstractNumId w:val="24"/>
  </w:num>
  <w:num w:numId="19">
    <w:abstractNumId w:val="33"/>
  </w:num>
  <w:num w:numId="20">
    <w:abstractNumId w:val="6"/>
  </w:num>
  <w:num w:numId="21">
    <w:abstractNumId w:val="34"/>
  </w:num>
  <w:num w:numId="22">
    <w:abstractNumId w:val="12"/>
  </w:num>
  <w:num w:numId="23">
    <w:abstractNumId w:val="14"/>
  </w:num>
  <w:num w:numId="24">
    <w:abstractNumId w:val="28"/>
  </w:num>
  <w:num w:numId="25">
    <w:abstractNumId w:val="17"/>
  </w:num>
  <w:num w:numId="26">
    <w:abstractNumId w:val="10"/>
  </w:num>
  <w:num w:numId="27">
    <w:abstractNumId w:val="27"/>
  </w:num>
  <w:num w:numId="28">
    <w:abstractNumId w:val="16"/>
  </w:num>
  <w:num w:numId="29">
    <w:abstractNumId w:val="19"/>
  </w:num>
  <w:num w:numId="30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5E"/>
    <w:rsid w:val="00001E53"/>
    <w:rsid w:val="000022E2"/>
    <w:rsid w:val="00002359"/>
    <w:rsid w:val="0000332F"/>
    <w:rsid w:val="000038C9"/>
    <w:rsid w:val="00003F39"/>
    <w:rsid w:val="0000509B"/>
    <w:rsid w:val="00005DD8"/>
    <w:rsid w:val="000068F6"/>
    <w:rsid w:val="000072ED"/>
    <w:rsid w:val="00007C8D"/>
    <w:rsid w:val="00010395"/>
    <w:rsid w:val="00010BC7"/>
    <w:rsid w:val="00010EE3"/>
    <w:rsid w:val="000117D7"/>
    <w:rsid w:val="00011918"/>
    <w:rsid w:val="000119E1"/>
    <w:rsid w:val="00012227"/>
    <w:rsid w:val="000132A5"/>
    <w:rsid w:val="000135EB"/>
    <w:rsid w:val="00013BDC"/>
    <w:rsid w:val="00015817"/>
    <w:rsid w:val="0001666B"/>
    <w:rsid w:val="00016B76"/>
    <w:rsid w:val="00017DB1"/>
    <w:rsid w:val="00020A52"/>
    <w:rsid w:val="000216D6"/>
    <w:rsid w:val="000218AA"/>
    <w:rsid w:val="000242F4"/>
    <w:rsid w:val="000255E9"/>
    <w:rsid w:val="000258D1"/>
    <w:rsid w:val="00025B4A"/>
    <w:rsid w:val="00025CB2"/>
    <w:rsid w:val="000267B2"/>
    <w:rsid w:val="00027041"/>
    <w:rsid w:val="000271E7"/>
    <w:rsid w:val="00030586"/>
    <w:rsid w:val="00030CEB"/>
    <w:rsid w:val="00031462"/>
    <w:rsid w:val="0003227B"/>
    <w:rsid w:val="0003353E"/>
    <w:rsid w:val="00033887"/>
    <w:rsid w:val="00034428"/>
    <w:rsid w:val="00034747"/>
    <w:rsid w:val="00034B85"/>
    <w:rsid w:val="0003581B"/>
    <w:rsid w:val="000373C5"/>
    <w:rsid w:val="00037A9B"/>
    <w:rsid w:val="000403E9"/>
    <w:rsid w:val="00041668"/>
    <w:rsid w:val="00041C16"/>
    <w:rsid w:val="00044266"/>
    <w:rsid w:val="000448E6"/>
    <w:rsid w:val="0004506E"/>
    <w:rsid w:val="0004532A"/>
    <w:rsid w:val="000453C3"/>
    <w:rsid w:val="00045D99"/>
    <w:rsid w:val="000466B8"/>
    <w:rsid w:val="00046A41"/>
    <w:rsid w:val="00047010"/>
    <w:rsid w:val="00047300"/>
    <w:rsid w:val="00047A54"/>
    <w:rsid w:val="00047E1C"/>
    <w:rsid w:val="00047FDB"/>
    <w:rsid w:val="00050ED0"/>
    <w:rsid w:val="0005194F"/>
    <w:rsid w:val="000523AF"/>
    <w:rsid w:val="00053CAD"/>
    <w:rsid w:val="00054047"/>
    <w:rsid w:val="00055229"/>
    <w:rsid w:val="000557A1"/>
    <w:rsid w:val="00055B1C"/>
    <w:rsid w:val="0005743D"/>
    <w:rsid w:val="00063332"/>
    <w:rsid w:val="00063D3A"/>
    <w:rsid w:val="00064092"/>
    <w:rsid w:val="00064B44"/>
    <w:rsid w:val="00064EA1"/>
    <w:rsid w:val="00064F17"/>
    <w:rsid w:val="00066D4C"/>
    <w:rsid w:val="0006769D"/>
    <w:rsid w:val="00067918"/>
    <w:rsid w:val="00067B7D"/>
    <w:rsid w:val="00071408"/>
    <w:rsid w:val="000717BF"/>
    <w:rsid w:val="000729FD"/>
    <w:rsid w:val="0007377D"/>
    <w:rsid w:val="000738AF"/>
    <w:rsid w:val="00073B6D"/>
    <w:rsid w:val="00073ECA"/>
    <w:rsid w:val="00073FED"/>
    <w:rsid w:val="0007432D"/>
    <w:rsid w:val="00076D04"/>
    <w:rsid w:val="00077DDF"/>
    <w:rsid w:val="00080D8E"/>
    <w:rsid w:val="00081737"/>
    <w:rsid w:val="0008210A"/>
    <w:rsid w:val="00083347"/>
    <w:rsid w:val="000845C3"/>
    <w:rsid w:val="00085C32"/>
    <w:rsid w:val="000863E2"/>
    <w:rsid w:val="00086989"/>
    <w:rsid w:val="00086CF4"/>
    <w:rsid w:val="00090F0C"/>
    <w:rsid w:val="00091C65"/>
    <w:rsid w:val="000922DE"/>
    <w:rsid w:val="0009293E"/>
    <w:rsid w:val="00092A71"/>
    <w:rsid w:val="00092FCF"/>
    <w:rsid w:val="000932CF"/>
    <w:rsid w:val="00094B2F"/>
    <w:rsid w:val="0009578C"/>
    <w:rsid w:val="00095920"/>
    <w:rsid w:val="00095A9E"/>
    <w:rsid w:val="00095DF2"/>
    <w:rsid w:val="00096B2F"/>
    <w:rsid w:val="000970EA"/>
    <w:rsid w:val="000978CA"/>
    <w:rsid w:val="00097D5E"/>
    <w:rsid w:val="00097F4F"/>
    <w:rsid w:val="000A01E8"/>
    <w:rsid w:val="000A02E5"/>
    <w:rsid w:val="000A1C4A"/>
    <w:rsid w:val="000A26E3"/>
    <w:rsid w:val="000A2A3E"/>
    <w:rsid w:val="000A2D7A"/>
    <w:rsid w:val="000A377F"/>
    <w:rsid w:val="000A4302"/>
    <w:rsid w:val="000A4D36"/>
    <w:rsid w:val="000A4FF0"/>
    <w:rsid w:val="000A565C"/>
    <w:rsid w:val="000A5F38"/>
    <w:rsid w:val="000A7503"/>
    <w:rsid w:val="000A76D3"/>
    <w:rsid w:val="000A7B53"/>
    <w:rsid w:val="000B1AFF"/>
    <w:rsid w:val="000B1E32"/>
    <w:rsid w:val="000B23EA"/>
    <w:rsid w:val="000B24F3"/>
    <w:rsid w:val="000B28D9"/>
    <w:rsid w:val="000B34AF"/>
    <w:rsid w:val="000B406C"/>
    <w:rsid w:val="000B43DF"/>
    <w:rsid w:val="000B46F5"/>
    <w:rsid w:val="000B49B8"/>
    <w:rsid w:val="000B5CFD"/>
    <w:rsid w:val="000B5FBF"/>
    <w:rsid w:val="000B5FFC"/>
    <w:rsid w:val="000B6C7F"/>
    <w:rsid w:val="000B6E25"/>
    <w:rsid w:val="000B7807"/>
    <w:rsid w:val="000B7E5A"/>
    <w:rsid w:val="000C08B6"/>
    <w:rsid w:val="000C0A15"/>
    <w:rsid w:val="000C0B7E"/>
    <w:rsid w:val="000C0CC5"/>
    <w:rsid w:val="000C145B"/>
    <w:rsid w:val="000C15A8"/>
    <w:rsid w:val="000C1E74"/>
    <w:rsid w:val="000C23F2"/>
    <w:rsid w:val="000C2638"/>
    <w:rsid w:val="000C2AE1"/>
    <w:rsid w:val="000C2D6D"/>
    <w:rsid w:val="000C2E03"/>
    <w:rsid w:val="000C3622"/>
    <w:rsid w:val="000C4169"/>
    <w:rsid w:val="000C4BAD"/>
    <w:rsid w:val="000C7129"/>
    <w:rsid w:val="000C76BC"/>
    <w:rsid w:val="000C77E8"/>
    <w:rsid w:val="000D0003"/>
    <w:rsid w:val="000D00D4"/>
    <w:rsid w:val="000D0CA4"/>
    <w:rsid w:val="000D1E69"/>
    <w:rsid w:val="000D2740"/>
    <w:rsid w:val="000D43B4"/>
    <w:rsid w:val="000D4731"/>
    <w:rsid w:val="000D4EB6"/>
    <w:rsid w:val="000D534B"/>
    <w:rsid w:val="000D5DA6"/>
    <w:rsid w:val="000D6F5F"/>
    <w:rsid w:val="000D7822"/>
    <w:rsid w:val="000D7DA2"/>
    <w:rsid w:val="000D7FC6"/>
    <w:rsid w:val="000E094D"/>
    <w:rsid w:val="000E0DAB"/>
    <w:rsid w:val="000E0E75"/>
    <w:rsid w:val="000E1DFB"/>
    <w:rsid w:val="000E2082"/>
    <w:rsid w:val="000E22D3"/>
    <w:rsid w:val="000E277E"/>
    <w:rsid w:val="000E2B58"/>
    <w:rsid w:val="000E4066"/>
    <w:rsid w:val="000E4485"/>
    <w:rsid w:val="000E4504"/>
    <w:rsid w:val="000E4BE4"/>
    <w:rsid w:val="000E4F2C"/>
    <w:rsid w:val="000E58AB"/>
    <w:rsid w:val="000E5D24"/>
    <w:rsid w:val="000E5E5F"/>
    <w:rsid w:val="000E715B"/>
    <w:rsid w:val="000E7B73"/>
    <w:rsid w:val="000E7BFC"/>
    <w:rsid w:val="000E7E7F"/>
    <w:rsid w:val="000F0ACC"/>
    <w:rsid w:val="000F1321"/>
    <w:rsid w:val="000F4E48"/>
    <w:rsid w:val="000F4EC2"/>
    <w:rsid w:val="000F5261"/>
    <w:rsid w:val="000F727A"/>
    <w:rsid w:val="0010045C"/>
    <w:rsid w:val="001020F8"/>
    <w:rsid w:val="00102784"/>
    <w:rsid w:val="00104904"/>
    <w:rsid w:val="0010492E"/>
    <w:rsid w:val="0010509F"/>
    <w:rsid w:val="001057ED"/>
    <w:rsid w:val="00105FBE"/>
    <w:rsid w:val="001064F2"/>
    <w:rsid w:val="00106895"/>
    <w:rsid w:val="00107BD0"/>
    <w:rsid w:val="001102B3"/>
    <w:rsid w:val="001102BA"/>
    <w:rsid w:val="00110691"/>
    <w:rsid w:val="00111416"/>
    <w:rsid w:val="00111A75"/>
    <w:rsid w:val="00111CF8"/>
    <w:rsid w:val="00111FAD"/>
    <w:rsid w:val="0011229C"/>
    <w:rsid w:val="001128F5"/>
    <w:rsid w:val="00114BD3"/>
    <w:rsid w:val="0011674C"/>
    <w:rsid w:val="001168C4"/>
    <w:rsid w:val="00116BC6"/>
    <w:rsid w:val="00117F45"/>
    <w:rsid w:val="00120BC3"/>
    <w:rsid w:val="0012115A"/>
    <w:rsid w:val="0012161B"/>
    <w:rsid w:val="0012282C"/>
    <w:rsid w:val="00122EE6"/>
    <w:rsid w:val="00123A75"/>
    <w:rsid w:val="00123B7B"/>
    <w:rsid w:val="00123C86"/>
    <w:rsid w:val="00125ACA"/>
    <w:rsid w:val="001260A9"/>
    <w:rsid w:val="00126416"/>
    <w:rsid w:val="0012643E"/>
    <w:rsid w:val="00126DB0"/>
    <w:rsid w:val="00126EB9"/>
    <w:rsid w:val="001272D1"/>
    <w:rsid w:val="00127E40"/>
    <w:rsid w:val="0013096E"/>
    <w:rsid w:val="0013327C"/>
    <w:rsid w:val="001338CE"/>
    <w:rsid w:val="00134974"/>
    <w:rsid w:val="00135610"/>
    <w:rsid w:val="00135F73"/>
    <w:rsid w:val="00136CC1"/>
    <w:rsid w:val="00140751"/>
    <w:rsid w:val="00142004"/>
    <w:rsid w:val="001427DD"/>
    <w:rsid w:val="00143349"/>
    <w:rsid w:val="00143710"/>
    <w:rsid w:val="0014402D"/>
    <w:rsid w:val="00144201"/>
    <w:rsid w:val="001445FD"/>
    <w:rsid w:val="00144985"/>
    <w:rsid w:val="00145519"/>
    <w:rsid w:val="001464D8"/>
    <w:rsid w:val="00147D88"/>
    <w:rsid w:val="00151C78"/>
    <w:rsid w:val="00151FD6"/>
    <w:rsid w:val="00153C62"/>
    <w:rsid w:val="00153E6D"/>
    <w:rsid w:val="001542DE"/>
    <w:rsid w:val="001555B1"/>
    <w:rsid w:val="00156868"/>
    <w:rsid w:val="00160072"/>
    <w:rsid w:val="0016049F"/>
    <w:rsid w:val="0016192B"/>
    <w:rsid w:val="0016301C"/>
    <w:rsid w:val="001631EB"/>
    <w:rsid w:val="00163529"/>
    <w:rsid w:val="0016393F"/>
    <w:rsid w:val="00164A6C"/>
    <w:rsid w:val="00165DBC"/>
    <w:rsid w:val="001663BB"/>
    <w:rsid w:val="00166629"/>
    <w:rsid w:val="00166F95"/>
    <w:rsid w:val="001673C2"/>
    <w:rsid w:val="001708D1"/>
    <w:rsid w:val="00170AAE"/>
    <w:rsid w:val="00170E4B"/>
    <w:rsid w:val="00171420"/>
    <w:rsid w:val="001717D8"/>
    <w:rsid w:val="001737FC"/>
    <w:rsid w:val="00174D74"/>
    <w:rsid w:val="00175273"/>
    <w:rsid w:val="00176368"/>
    <w:rsid w:val="0017649C"/>
    <w:rsid w:val="001777D6"/>
    <w:rsid w:val="00180092"/>
    <w:rsid w:val="001814FE"/>
    <w:rsid w:val="00182E7F"/>
    <w:rsid w:val="00183AA2"/>
    <w:rsid w:val="00183ED2"/>
    <w:rsid w:val="00185196"/>
    <w:rsid w:val="00185383"/>
    <w:rsid w:val="00186737"/>
    <w:rsid w:val="001870E7"/>
    <w:rsid w:val="001904BB"/>
    <w:rsid w:val="0019160C"/>
    <w:rsid w:val="0019193B"/>
    <w:rsid w:val="00191DF5"/>
    <w:rsid w:val="0019236F"/>
    <w:rsid w:val="00193289"/>
    <w:rsid w:val="00193638"/>
    <w:rsid w:val="001936B4"/>
    <w:rsid w:val="00196674"/>
    <w:rsid w:val="001A1237"/>
    <w:rsid w:val="001A17B2"/>
    <w:rsid w:val="001A1D20"/>
    <w:rsid w:val="001A35E2"/>
    <w:rsid w:val="001A4CDB"/>
    <w:rsid w:val="001A542E"/>
    <w:rsid w:val="001A67C4"/>
    <w:rsid w:val="001A6E62"/>
    <w:rsid w:val="001A7078"/>
    <w:rsid w:val="001B04FF"/>
    <w:rsid w:val="001B0B05"/>
    <w:rsid w:val="001B0DFD"/>
    <w:rsid w:val="001B1373"/>
    <w:rsid w:val="001B153F"/>
    <w:rsid w:val="001B1E8C"/>
    <w:rsid w:val="001B2960"/>
    <w:rsid w:val="001B2EC0"/>
    <w:rsid w:val="001B484C"/>
    <w:rsid w:val="001B56ED"/>
    <w:rsid w:val="001B5DAD"/>
    <w:rsid w:val="001B6B8D"/>
    <w:rsid w:val="001B6D33"/>
    <w:rsid w:val="001C0043"/>
    <w:rsid w:val="001C02AD"/>
    <w:rsid w:val="001C05D8"/>
    <w:rsid w:val="001C0CAB"/>
    <w:rsid w:val="001C153F"/>
    <w:rsid w:val="001C167A"/>
    <w:rsid w:val="001C2E93"/>
    <w:rsid w:val="001C3271"/>
    <w:rsid w:val="001C4AD0"/>
    <w:rsid w:val="001C528F"/>
    <w:rsid w:val="001C59AD"/>
    <w:rsid w:val="001C72A1"/>
    <w:rsid w:val="001C742E"/>
    <w:rsid w:val="001C7763"/>
    <w:rsid w:val="001D0576"/>
    <w:rsid w:val="001D091B"/>
    <w:rsid w:val="001D0FDD"/>
    <w:rsid w:val="001D1EA2"/>
    <w:rsid w:val="001D26BB"/>
    <w:rsid w:val="001D44A8"/>
    <w:rsid w:val="001D4675"/>
    <w:rsid w:val="001D4833"/>
    <w:rsid w:val="001D5154"/>
    <w:rsid w:val="001D61AB"/>
    <w:rsid w:val="001D6CEB"/>
    <w:rsid w:val="001E0FBF"/>
    <w:rsid w:val="001E1BD5"/>
    <w:rsid w:val="001E1C72"/>
    <w:rsid w:val="001E2F28"/>
    <w:rsid w:val="001E3672"/>
    <w:rsid w:val="001E4DBC"/>
    <w:rsid w:val="001E63B5"/>
    <w:rsid w:val="001E6C9B"/>
    <w:rsid w:val="001E6E12"/>
    <w:rsid w:val="001E774D"/>
    <w:rsid w:val="001E791B"/>
    <w:rsid w:val="001F035E"/>
    <w:rsid w:val="001F2AB8"/>
    <w:rsid w:val="001F2ACA"/>
    <w:rsid w:val="001F3AA5"/>
    <w:rsid w:val="001F460C"/>
    <w:rsid w:val="001F550D"/>
    <w:rsid w:val="001F6D49"/>
    <w:rsid w:val="001F776D"/>
    <w:rsid w:val="00202DF1"/>
    <w:rsid w:val="0020448E"/>
    <w:rsid w:val="00204D3F"/>
    <w:rsid w:val="002058B6"/>
    <w:rsid w:val="00205B84"/>
    <w:rsid w:val="0020678C"/>
    <w:rsid w:val="00206D90"/>
    <w:rsid w:val="00207996"/>
    <w:rsid w:val="002100BC"/>
    <w:rsid w:val="002104B8"/>
    <w:rsid w:val="00210641"/>
    <w:rsid w:val="0021079C"/>
    <w:rsid w:val="00210A70"/>
    <w:rsid w:val="00212686"/>
    <w:rsid w:val="0021306A"/>
    <w:rsid w:val="00214683"/>
    <w:rsid w:val="00214A2D"/>
    <w:rsid w:val="00214E7A"/>
    <w:rsid w:val="00215DC7"/>
    <w:rsid w:val="0021607D"/>
    <w:rsid w:val="00216517"/>
    <w:rsid w:val="00216683"/>
    <w:rsid w:val="00216E61"/>
    <w:rsid w:val="00217ECE"/>
    <w:rsid w:val="0022017A"/>
    <w:rsid w:val="002212C3"/>
    <w:rsid w:val="002213A8"/>
    <w:rsid w:val="0022245D"/>
    <w:rsid w:val="00222857"/>
    <w:rsid w:val="002237FF"/>
    <w:rsid w:val="00223A58"/>
    <w:rsid w:val="00223EC7"/>
    <w:rsid w:val="00223FFD"/>
    <w:rsid w:val="00225B36"/>
    <w:rsid w:val="00227146"/>
    <w:rsid w:val="00230144"/>
    <w:rsid w:val="00230B52"/>
    <w:rsid w:val="002312E9"/>
    <w:rsid w:val="00231B82"/>
    <w:rsid w:val="00231BF0"/>
    <w:rsid w:val="00232035"/>
    <w:rsid w:val="00232594"/>
    <w:rsid w:val="002346E2"/>
    <w:rsid w:val="00235114"/>
    <w:rsid w:val="00235830"/>
    <w:rsid w:val="002365FD"/>
    <w:rsid w:val="002369A7"/>
    <w:rsid w:val="0023713F"/>
    <w:rsid w:val="00242547"/>
    <w:rsid w:val="002428D8"/>
    <w:rsid w:val="002432DC"/>
    <w:rsid w:val="0024353E"/>
    <w:rsid w:val="00243D2F"/>
    <w:rsid w:val="002440E7"/>
    <w:rsid w:val="00250E08"/>
    <w:rsid w:val="0025259F"/>
    <w:rsid w:val="00252BB0"/>
    <w:rsid w:val="00252E85"/>
    <w:rsid w:val="002548F5"/>
    <w:rsid w:val="00254928"/>
    <w:rsid w:val="00256190"/>
    <w:rsid w:val="00256228"/>
    <w:rsid w:val="00256582"/>
    <w:rsid w:val="002567A5"/>
    <w:rsid w:val="002610AD"/>
    <w:rsid w:val="00261B0D"/>
    <w:rsid w:val="00261C1B"/>
    <w:rsid w:val="0026259A"/>
    <w:rsid w:val="002628A7"/>
    <w:rsid w:val="00262C91"/>
    <w:rsid w:val="00262DEE"/>
    <w:rsid w:val="00263E34"/>
    <w:rsid w:val="00264F6E"/>
    <w:rsid w:val="002659E2"/>
    <w:rsid w:val="00265A9A"/>
    <w:rsid w:val="00265D94"/>
    <w:rsid w:val="00265E4D"/>
    <w:rsid w:val="0026634C"/>
    <w:rsid w:val="00267AE1"/>
    <w:rsid w:val="0027076E"/>
    <w:rsid w:val="00270809"/>
    <w:rsid w:val="00270A9E"/>
    <w:rsid w:val="00270D83"/>
    <w:rsid w:val="00270ECC"/>
    <w:rsid w:val="0027118E"/>
    <w:rsid w:val="0027142A"/>
    <w:rsid w:val="002734B9"/>
    <w:rsid w:val="00273948"/>
    <w:rsid w:val="00274F79"/>
    <w:rsid w:val="002755C4"/>
    <w:rsid w:val="00276349"/>
    <w:rsid w:val="002772A6"/>
    <w:rsid w:val="0028061A"/>
    <w:rsid w:val="00280791"/>
    <w:rsid w:val="00280967"/>
    <w:rsid w:val="00280E8F"/>
    <w:rsid w:val="00281304"/>
    <w:rsid w:val="00282CEC"/>
    <w:rsid w:val="00282EE1"/>
    <w:rsid w:val="0028307C"/>
    <w:rsid w:val="00284642"/>
    <w:rsid w:val="00284D87"/>
    <w:rsid w:val="00284D91"/>
    <w:rsid w:val="00285624"/>
    <w:rsid w:val="00286138"/>
    <w:rsid w:val="00286CF6"/>
    <w:rsid w:val="00287134"/>
    <w:rsid w:val="00287BB0"/>
    <w:rsid w:val="00287FCD"/>
    <w:rsid w:val="002911B6"/>
    <w:rsid w:val="00291977"/>
    <w:rsid w:val="00291CB0"/>
    <w:rsid w:val="00292A7A"/>
    <w:rsid w:val="002933BD"/>
    <w:rsid w:val="002952BF"/>
    <w:rsid w:val="002955BE"/>
    <w:rsid w:val="00295A1B"/>
    <w:rsid w:val="00296547"/>
    <w:rsid w:val="002A00CA"/>
    <w:rsid w:val="002A00F4"/>
    <w:rsid w:val="002A0537"/>
    <w:rsid w:val="002A0C14"/>
    <w:rsid w:val="002A2EB0"/>
    <w:rsid w:val="002A3010"/>
    <w:rsid w:val="002A4E83"/>
    <w:rsid w:val="002A53E1"/>
    <w:rsid w:val="002A6862"/>
    <w:rsid w:val="002A6CC4"/>
    <w:rsid w:val="002B0B23"/>
    <w:rsid w:val="002B1B8E"/>
    <w:rsid w:val="002B2898"/>
    <w:rsid w:val="002B36F7"/>
    <w:rsid w:val="002B3A10"/>
    <w:rsid w:val="002B5386"/>
    <w:rsid w:val="002B55D6"/>
    <w:rsid w:val="002B65E5"/>
    <w:rsid w:val="002B6891"/>
    <w:rsid w:val="002B6F40"/>
    <w:rsid w:val="002B7306"/>
    <w:rsid w:val="002C0323"/>
    <w:rsid w:val="002C037E"/>
    <w:rsid w:val="002C16D0"/>
    <w:rsid w:val="002C1FF6"/>
    <w:rsid w:val="002C213D"/>
    <w:rsid w:val="002C25C5"/>
    <w:rsid w:val="002C31EF"/>
    <w:rsid w:val="002C3340"/>
    <w:rsid w:val="002C4451"/>
    <w:rsid w:val="002C4DB4"/>
    <w:rsid w:val="002C55F2"/>
    <w:rsid w:val="002C65B5"/>
    <w:rsid w:val="002C6848"/>
    <w:rsid w:val="002D125F"/>
    <w:rsid w:val="002D134D"/>
    <w:rsid w:val="002D14AF"/>
    <w:rsid w:val="002D1796"/>
    <w:rsid w:val="002D19B5"/>
    <w:rsid w:val="002D2F10"/>
    <w:rsid w:val="002D4ABE"/>
    <w:rsid w:val="002D4BBD"/>
    <w:rsid w:val="002D5DE1"/>
    <w:rsid w:val="002D631F"/>
    <w:rsid w:val="002D682D"/>
    <w:rsid w:val="002D6ED1"/>
    <w:rsid w:val="002D710C"/>
    <w:rsid w:val="002D7464"/>
    <w:rsid w:val="002E0C49"/>
    <w:rsid w:val="002E1228"/>
    <w:rsid w:val="002E1CA5"/>
    <w:rsid w:val="002E2521"/>
    <w:rsid w:val="002E4D74"/>
    <w:rsid w:val="002E5217"/>
    <w:rsid w:val="002E54CE"/>
    <w:rsid w:val="002E5FC6"/>
    <w:rsid w:val="002E62B6"/>
    <w:rsid w:val="002E686C"/>
    <w:rsid w:val="002E697E"/>
    <w:rsid w:val="002E77EC"/>
    <w:rsid w:val="002E7B74"/>
    <w:rsid w:val="002F0042"/>
    <w:rsid w:val="002F0BC3"/>
    <w:rsid w:val="002F21F3"/>
    <w:rsid w:val="002F2DF9"/>
    <w:rsid w:val="002F387A"/>
    <w:rsid w:val="002F3B27"/>
    <w:rsid w:val="002F3C65"/>
    <w:rsid w:val="002F4135"/>
    <w:rsid w:val="002F458A"/>
    <w:rsid w:val="002F7250"/>
    <w:rsid w:val="002F79D0"/>
    <w:rsid w:val="0030089B"/>
    <w:rsid w:val="00300B8E"/>
    <w:rsid w:val="00300CDE"/>
    <w:rsid w:val="003015E3"/>
    <w:rsid w:val="00301BDD"/>
    <w:rsid w:val="00302B8D"/>
    <w:rsid w:val="00303342"/>
    <w:rsid w:val="0030347C"/>
    <w:rsid w:val="0030392F"/>
    <w:rsid w:val="00303DE1"/>
    <w:rsid w:val="0030428C"/>
    <w:rsid w:val="00304823"/>
    <w:rsid w:val="00304C17"/>
    <w:rsid w:val="003058C4"/>
    <w:rsid w:val="00305CFF"/>
    <w:rsid w:val="00305E75"/>
    <w:rsid w:val="00306D76"/>
    <w:rsid w:val="00307F57"/>
    <w:rsid w:val="00310047"/>
    <w:rsid w:val="003101AE"/>
    <w:rsid w:val="00310310"/>
    <w:rsid w:val="00312E7F"/>
    <w:rsid w:val="003136D6"/>
    <w:rsid w:val="0031398B"/>
    <w:rsid w:val="00314150"/>
    <w:rsid w:val="0031423D"/>
    <w:rsid w:val="00314FFE"/>
    <w:rsid w:val="00315AE4"/>
    <w:rsid w:val="00315F72"/>
    <w:rsid w:val="00316036"/>
    <w:rsid w:val="00316985"/>
    <w:rsid w:val="0032068A"/>
    <w:rsid w:val="003209C0"/>
    <w:rsid w:val="0032153A"/>
    <w:rsid w:val="00324BBE"/>
    <w:rsid w:val="00325D84"/>
    <w:rsid w:val="00326380"/>
    <w:rsid w:val="003269A7"/>
    <w:rsid w:val="00326C35"/>
    <w:rsid w:val="003303BC"/>
    <w:rsid w:val="00332098"/>
    <w:rsid w:val="003321B5"/>
    <w:rsid w:val="00332484"/>
    <w:rsid w:val="00332D36"/>
    <w:rsid w:val="00332D61"/>
    <w:rsid w:val="003334B1"/>
    <w:rsid w:val="003338AC"/>
    <w:rsid w:val="00334786"/>
    <w:rsid w:val="00334FAB"/>
    <w:rsid w:val="00335CA6"/>
    <w:rsid w:val="00336931"/>
    <w:rsid w:val="00337156"/>
    <w:rsid w:val="00337552"/>
    <w:rsid w:val="00337589"/>
    <w:rsid w:val="00337C73"/>
    <w:rsid w:val="003424C9"/>
    <w:rsid w:val="0034277D"/>
    <w:rsid w:val="003430CD"/>
    <w:rsid w:val="00344B39"/>
    <w:rsid w:val="003463CE"/>
    <w:rsid w:val="003473C3"/>
    <w:rsid w:val="00347F53"/>
    <w:rsid w:val="00350887"/>
    <w:rsid w:val="00351376"/>
    <w:rsid w:val="00351BF2"/>
    <w:rsid w:val="00351ED8"/>
    <w:rsid w:val="0035221D"/>
    <w:rsid w:val="00352254"/>
    <w:rsid w:val="003524AD"/>
    <w:rsid w:val="00354586"/>
    <w:rsid w:val="0035574B"/>
    <w:rsid w:val="00355CF7"/>
    <w:rsid w:val="00356C16"/>
    <w:rsid w:val="00357C90"/>
    <w:rsid w:val="00361CCD"/>
    <w:rsid w:val="003621ED"/>
    <w:rsid w:val="003646FA"/>
    <w:rsid w:val="00365AAA"/>
    <w:rsid w:val="0036694F"/>
    <w:rsid w:val="003670D4"/>
    <w:rsid w:val="00367343"/>
    <w:rsid w:val="0037293D"/>
    <w:rsid w:val="00372C44"/>
    <w:rsid w:val="00372E61"/>
    <w:rsid w:val="003732D7"/>
    <w:rsid w:val="003732ED"/>
    <w:rsid w:val="0037346F"/>
    <w:rsid w:val="0037353B"/>
    <w:rsid w:val="003735AD"/>
    <w:rsid w:val="00374B97"/>
    <w:rsid w:val="00375241"/>
    <w:rsid w:val="00377146"/>
    <w:rsid w:val="003808DF"/>
    <w:rsid w:val="00380B6A"/>
    <w:rsid w:val="00381551"/>
    <w:rsid w:val="00381BDE"/>
    <w:rsid w:val="00382C2A"/>
    <w:rsid w:val="00382E9C"/>
    <w:rsid w:val="00383753"/>
    <w:rsid w:val="00386430"/>
    <w:rsid w:val="003879F0"/>
    <w:rsid w:val="00390DA4"/>
    <w:rsid w:val="00391792"/>
    <w:rsid w:val="0039214D"/>
    <w:rsid w:val="00392BB9"/>
    <w:rsid w:val="00392F1E"/>
    <w:rsid w:val="00393165"/>
    <w:rsid w:val="0039361C"/>
    <w:rsid w:val="00393644"/>
    <w:rsid w:val="0039374D"/>
    <w:rsid w:val="00394005"/>
    <w:rsid w:val="00394150"/>
    <w:rsid w:val="00394B41"/>
    <w:rsid w:val="00395800"/>
    <w:rsid w:val="00395A81"/>
    <w:rsid w:val="003962D3"/>
    <w:rsid w:val="00396873"/>
    <w:rsid w:val="00396DF8"/>
    <w:rsid w:val="003975D9"/>
    <w:rsid w:val="00397654"/>
    <w:rsid w:val="003A011C"/>
    <w:rsid w:val="003A3C0A"/>
    <w:rsid w:val="003A3D5D"/>
    <w:rsid w:val="003A3EF0"/>
    <w:rsid w:val="003A48A9"/>
    <w:rsid w:val="003A53CC"/>
    <w:rsid w:val="003A5EDB"/>
    <w:rsid w:val="003A647D"/>
    <w:rsid w:val="003A6A87"/>
    <w:rsid w:val="003A702D"/>
    <w:rsid w:val="003B02CD"/>
    <w:rsid w:val="003B13CA"/>
    <w:rsid w:val="003B2063"/>
    <w:rsid w:val="003B2139"/>
    <w:rsid w:val="003B2E20"/>
    <w:rsid w:val="003B3BE9"/>
    <w:rsid w:val="003B3CB2"/>
    <w:rsid w:val="003B3CE3"/>
    <w:rsid w:val="003B3DD3"/>
    <w:rsid w:val="003B52BA"/>
    <w:rsid w:val="003B5772"/>
    <w:rsid w:val="003B77EE"/>
    <w:rsid w:val="003B7A7E"/>
    <w:rsid w:val="003B7BD2"/>
    <w:rsid w:val="003C06B1"/>
    <w:rsid w:val="003C1610"/>
    <w:rsid w:val="003C2284"/>
    <w:rsid w:val="003C397D"/>
    <w:rsid w:val="003C3D8A"/>
    <w:rsid w:val="003C3F1C"/>
    <w:rsid w:val="003C4927"/>
    <w:rsid w:val="003C4A85"/>
    <w:rsid w:val="003C4E41"/>
    <w:rsid w:val="003C5749"/>
    <w:rsid w:val="003C5C21"/>
    <w:rsid w:val="003C6957"/>
    <w:rsid w:val="003C7386"/>
    <w:rsid w:val="003D09A1"/>
    <w:rsid w:val="003D14D1"/>
    <w:rsid w:val="003D1EA0"/>
    <w:rsid w:val="003D2047"/>
    <w:rsid w:val="003D2C99"/>
    <w:rsid w:val="003D2D87"/>
    <w:rsid w:val="003D2DDE"/>
    <w:rsid w:val="003D3B4F"/>
    <w:rsid w:val="003D3F65"/>
    <w:rsid w:val="003D498D"/>
    <w:rsid w:val="003D4B13"/>
    <w:rsid w:val="003D726A"/>
    <w:rsid w:val="003D7C45"/>
    <w:rsid w:val="003E0033"/>
    <w:rsid w:val="003E093A"/>
    <w:rsid w:val="003E165E"/>
    <w:rsid w:val="003E2F1F"/>
    <w:rsid w:val="003E3915"/>
    <w:rsid w:val="003E3F83"/>
    <w:rsid w:val="003E4C66"/>
    <w:rsid w:val="003E4D77"/>
    <w:rsid w:val="003E51D2"/>
    <w:rsid w:val="003E54D5"/>
    <w:rsid w:val="003E57CA"/>
    <w:rsid w:val="003E5F81"/>
    <w:rsid w:val="003E7EEC"/>
    <w:rsid w:val="003F0927"/>
    <w:rsid w:val="003F12C8"/>
    <w:rsid w:val="003F1C1A"/>
    <w:rsid w:val="003F1EF1"/>
    <w:rsid w:val="003F1F86"/>
    <w:rsid w:val="003F2894"/>
    <w:rsid w:val="003F2C29"/>
    <w:rsid w:val="003F2EFB"/>
    <w:rsid w:val="003F2F18"/>
    <w:rsid w:val="003F36E4"/>
    <w:rsid w:val="003F3C8D"/>
    <w:rsid w:val="003F4CCB"/>
    <w:rsid w:val="003F4FA4"/>
    <w:rsid w:val="003F50F4"/>
    <w:rsid w:val="003F53F4"/>
    <w:rsid w:val="003F5757"/>
    <w:rsid w:val="003F5D0A"/>
    <w:rsid w:val="003F6F1A"/>
    <w:rsid w:val="003F7054"/>
    <w:rsid w:val="003F767D"/>
    <w:rsid w:val="003F7697"/>
    <w:rsid w:val="00400158"/>
    <w:rsid w:val="004006B8"/>
    <w:rsid w:val="004011A1"/>
    <w:rsid w:val="004011BA"/>
    <w:rsid w:val="00401320"/>
    <w:rsid w:val="004014E2"/>
    <w:rsid w:val="004016DD"/>
    <w:rsid w:val="00401AF7"/>
    <w:rsid w:val="00402188"/>
    <w:rsid w:val="00402357"/>
    <w:rsid w:val="00402A66"/>
    <w:rsid w:val="00402B4A"/>
    <w:rsid w:val="00402FD7"/>
    <w:rsid w:val="004038EA"/>
    <w:rsid w:val="00403CB4"/>
    <w:rsid w:val="0040474E"/>
    <w:rsid w:val="00404960"/>
    <w:rsid w:val="004052C5"/>
    <w:rsid w:val="00405490"/>
    <w:rsid w:val="004065E0"/>
    <w:rsid w:val="004066D9"/>
    <w:rsid w:val="00407160"/>
    <w:rsid w:val="00407E69"/>
    <w:rsid w:val="00411969"/>
    <w:rsid w:val="0041294E"/>
    <w:rsid w:val="0041308C"/>
    <w:rsid w:val="004132DF"/>
    <w:rsid w:val="0041455B"/>
    <w:rsid w:val="004148C1"/>
    <w:rsid w:val="00414A87"/>
    <w:rsid w:val="00414CF6"/>
    <w:rsid w:val="00415027"/>
    <w:rsid w:val="00415129"/>
    <w:rsid w:val="00415563"/>
    <w:rsid w:val="004159D9"/>
    <w:rsid w:val="00416014"/>
    <w:rsid w:val="00416A77"/>
    <w:rsid w:val="004170F7"/>
    <w:rsid w:val="0041750C"/>
    <w:rsid w:val="00417742"/>
    <w:rsid w:val="00417859"/>
    <w:rsid w:val="00417DE5"/>
    <w:rsid w:val="00420446"/>
    <w:rsid w:val="00420D84"/>
    <w:rsid w:val="004228FE"/>
    <w:rsid w:val="00422D35"/>
    <w:rsid w:val="004242CE"/>
    <w:rsid w:val="004252B4"/>
    <w:rsid w:val="00425BEE"/>
    <w:rsid w:val="00425D9A"/>
    <w:rsid w:val="00425E03"/>
    <w:rsid w:val="00425E49"/>
    <w:rsid w:val="00426C35"/>
    <w:rsid w:val="00427226"/>
    <w:rsid w:val="004300C3"/>
    <w:rsid w:val="004327EE"/>
    <w:rsid w:val="0043566C"/>
    <w:rsid w:val="004356E8"/>
    <w:rsid w:val="00435924"/>
    <w:rsid w:val="00436315"/>
    <w:rsid w:val="00436C3D"/>
    <w:rsid w:val="004401A6"/>
    <w:rsid w:val="004405FC"/>
    <w:rsid w:val="00440848"/>
    <w:rsid w:val="00441E37"/>
    <w:rsid w:val="00442617"/>
    <w:rsid w:val="00443832"/>
    <w:rsid w:val="004447D8"/>
    <w:rsid w:val="00445446"/>
    <w:rsid w:val="00445FDF"/>
    <w:rsid w:val="00446AAF"/>
    <w:rsid w:val="004470B0"/>
    <w:rsid w:val="004471F8"/>
    <w:rsid w:val="0044764B"/>
    <w:rsid w:val="00451CA6"/>
    <w:rsid w:val="00452364"/>
    <w:rsid w:val="004528FF"/>
    <w:rsid w:val="00453A89"/>
    <w:rsid w:val="00454132"/>
    <w:rsid w:val="00454923"/>
    <w:rsid w:val="00454DBB"/>
    <w:rsid w:val="00456562"/>
    <w:rsid w:val="004576DF"/>
    <w:rsid w:val="00460793"/>
    <w:rsid w:val="00462BA3"/>
    <w:rsid w:val="00462C60"/>
    <w:rsid w:val="00462CC6"/>
    <w:rsid w:val="0046310C"/>
    <w:rsid w:val="0046403C"/>
    <w:rsid w:val="00466B05"/>
    <w:rsid w:val="00466FC5"/>
    <w:rsid w:val="00467635"/>
    <w:rsid w:val="004721DD"/>
    <w:rsid w:val="00472DA8"/>
    <w:rsid w:val="00473337"/>
    <w:rsid w:val="00473A4C"/>
    <w:rsid w:val="00475397"/>
    <w:rsid w:val="00475460"/>
    <w:rsid w:val="00475D90"/>
    <w:rsid w:val="00475E4B"/>
    <w:rsid w:val="00476161"/>
    <w:rsid w:val="0047716D"/>
    <w:rsid w:val="00477190"/>
    <w:rsid w:val="004771F7"/>
    <w:rsid w:val="00477DC1"/>
    <w:rsid w:val="0048005F"/>
    <w:rsid w:val="00481EA5"/>
    <w:rsid w:val="00482D1F"/>
    <w:rsid w:val="0048329C"/>
    <w:rsid w:val="004832AB"/>
    <w:rsid w:val="004842B3"/>
    <w:rsid w:val="0048515E"/>
    <w:rsid w:val="00485ECA"/>
    <w:rsid w:val="004860F5"/>
    <w:rsid w:val="00490475"/>
    <w:rsid w:val="00490AC1"/>
    <w:rsid w:val="00491ADB"/>
    <w:rsid w:val="0049277F"/>
    <w:rsid w:val="00493529"/>
    <w:rsid w:val="00493EB0"/>
    <w:rsid w:val="00494B08"/>
    <w:rsid w:val="00494E8D"/>
    <w:rsid w:val="00494FC9"/>
    <w:rsid w:val="004979E6"/>
    <w:rsid w:val="004A0DDE"/>
    <w:rsid w:val="004A197D"/>
    <w:rsid w:val="004A1A64"/>
    <w:rsid w:val="004A1C6A"/>
    <w:rsid w:val="004A1E6E"/>
    <w:rsid w:val="004A2063"/>
    <w:rsid w:val="004A3D19"/>
    <w:rsid w:val="004A3D45"/>
    <w:rsid w:val="004A483E"/>
    <w:rsid w:val="004A4987"/>
    <w:rsid w:val="004A5B5F"/>
    <w:rsid w:val="004A64A7"/>
    <w:rsid w:val="004A6A9B"/>
    <w:rsid w:val="004A71A9"/>
    <w:rsid w:val="004A786C"/>
    <w:rsid w:val="004A78E7"/>
    <w:rsid w:val="004A7E3E"/>
    <w:rsid w:val="004B0937"/>
    <w:rsid w:val="004B1FF6"/>
    <w:rsid w:val="004B22D8"/>
    <w:rsid w:val="004B2611"/>
    <w:rsid w:val="004B27A3"/>
    <w:rsid w:val="004B2F99"/>
    <w:rsid w:val="004B365D"/>
    <w:rsid w:val="004B3B6F"/>
    <w:rsid w:val="004B3DAE"/>
    <w:rsid w:val="004B4AC3"/>
    <w:rsid w:val="004B4D75"/>
    <w:rsid w:val="004B604F"/>
    <w:rsid w:val="004B6FAB"/>
    <w:rsid w:val="004C0E58"/>
    <w:rsid w:val="004C18B1"/>
    <w:rsid w:val="004C1C84"/>
    <w:rsid w:val="004C2684"/>
    <w:rsid w:val="004C3BFD"/>
    <w:rsid w:val="004C3D98"/>
    <w:rsid w:val="004C65AF"/>
    <w:rsid w:val="004C74E7"/>
    <w:rsid w:val="004D04B2"/>
    <w:rsid w:val="004D0F6B"/>
    <w:rsid w:val="004D1437"/>
    <w:rsid w:val="004D2980"/>
    <w:rsid w:val="004D326D"/>
    <w:rsid w:val="004D3CC5"/>
    <w:rsid w:val="004D4376"/>
    <w:rsid w:val="004D4DC6"/>
    <w:rsid w:val="004D574F"/>
    <w:rsid w:val="004D69D8"/>
    <w:rsid w:val="004D6F14"/>
    <w:rsid w:val="004D6F5E"/>
    <w:rsid w:val="004D7888"/>
    <w:rsid w:val="004D7904"/>
    <w:rsid w:val="004E0AC1"/>
    <w:rsid w:val="004E1589"/>
    <w:rsid w:val="004E1962"/>
    <w:rsid w:val="004E1C9B"/>
    <w:rsid w:val="004E2BF1"/>
    <w:rsid w:val="004E2D0C"/>
    <w:rsid w:val="004E2E3E"/>
    <w:rsid w:val="004E3A6B"/>
    <w:rsid w:val="004E4DC0"/>
    <w:rsid w:val="004E5BB2"/>
    <w:rsid w:val="004E6775"/>
    <w:rsid w:val="004E6C9F"/>
    <w:rsid w:val="004E77B2"/>
    <w:rsid w:val="004E7896"/>
    <w:rsid w:val="004E7A69"/>
    <w:rsid w:val="004E7A8A"/>
    <w:rsid w:val="004E7C96"/>
    <w:rsid w:val="004F08AF"/>
    <w:rsid w:val="004F28A0"/>
    <w:rsid w:val="004F3077"/>
    <w:rsid w:val="004F34E1"/>
    <w:rsid w:val="004F37A1"/>
    <w:rsid w:val="004F7DAD"/>
    <w:rsid w:val="00500E40"/>
    <w:rsid w:val="00501814"/>
    <w:rsid w:val="0050197B"/>
    <w:rsid w:val="0050223F"/>
    <w:rsid w:val="00503216"/>
    <w:rsid w:val="0050340E"/>
    <w:rsid w:val="00503F17"/>
    <w:rsid w:val="0050434F"/>
    <w:rsid w:val="00504EB2"/>
    <w:rsid w:val="0050542A"/>
    <w:rsid w:val="00505E51"/>
    <w:rsid w:val="0050609F"/>
    <w:rsid w:val="00506D29"/>
    <w:rsid w:val="00507599"/>
    <w:rsid w:val="0050780C"/>
    <w:rsid w:val="0051022B"/>
    <w:rsid w:val="00510D80"/>
    <w:rsid w:val="00512013"/>
    <w:rsid w:val="00512359"/>
    <w:rsid w:val="0051415B"/>
    <w:rsid w:val="00514698"/>
    <w:rsid w:val="00514B25"/>
    <w:rsid w:val="005165E4"/>
    <w:rsid w:val="005204DC"/>
    <w:rsid w:val="005204E5"/>
    <w:rsid w:val="00520526"/>
    <w:rsid w:val="005210D8"/>
    <w:rsid w:val="00522F6F"/>
    <w:rsid w:val="005238B2"/>
    <w:rsid w:val="0052586A"/>
    <w:rsid w:val="00525B7F"/>
    <w:rsid w:val="00525EBB"/>
    <w:rsid w:val="005263B3"/>
    <w:rsid w:val="00527510"/>
    <w:rsid w:val="00527C63"/>
    <w:rsid w:val="005307EB"/>
    <w:rsid w:val="00530C63"/>
    <w:rsid w:val="00533533"/>
    <w:rsid w:val="005342E4"/>
    <w:rsid w:val="00534E3E"/>
    <w:rsid w:val="00535C10"/>
    <w:rsid w:val="005369F9"/>
    <w:rsid w:val="00536DCB"/>
    <w:rsid w:val="00537397"/>
    <w:rsid w:val="00537F48"/>
    <w:rsid w:val="00540515"/>
    <w:rsid w:val="005418C0"/>
    <w:rsid w:val="00541A9C"/>
    <w:rsid w:val="0054394F"/>
    <w:rsid w:val="005443E8"/>
    <w:rsid w:val="00544978"/>
    <w:rsid w:val="0054582B"/>
    <w:rsid w:val="00546A57"/>
    <w:rsid w:val="005475B7"/>
    <w:rsid w:val="005475FD"/>
    <w:rsid w:val="00547ED4"/>
    <w:rsid w:val="00547FF5"/>
    <w:rsid w:val="00552EC6"/>
    <w:rsid w:val="005542FF"/>
    <w:rsid w:val="00554A07"/>
    <w:rsid w:val="00555450"/>
    <w:rsid w:val="00555CAB"/>
    <w:rsid w:val="00556295"/>
    <w:rsid w:val="00556C57"/>
    <w:rsid w:val="00556C91"/>
    <w:rsid w:val="005579A6"/>
    <w:rsid w:val="00557D77"/>
    <w:rsid w:val="005604EA"/>
    <w:rsid w:val="00560701"/>
    <w:rsid w:val="00560A21"/>
    <w:rsid w:val="00560DDA"/>
    <w:rsid w:val="00563962"/>
    <w:rsid w:val="00563FB5"/>
    <w:rsid w:val="005677E9"/>
    <w:rsid w:val="00567BC7"/>
    <w:rsid w:val="00570229"/>
    <w:rsid w:val="00571859"/>
    <w:rsid w:val="00571F36"/>
    <w:rsid w:val="00573B5C"/>
    <w:rsid w:val="005745BA"/>
    <w:rsid w:val="0057507C"/>
    <w:rsid w:val="005753C7"/>
    <w:rsid w:val="005768BA"/>
    <w:rsid w:val="00576BC0"/>
    <w:rsid w:val="00576DF0"/>
    <w:rsid w:val="00577016"/>
    <w:rsid w:val="00577668"/>
    <w:rsid w:val="00577DDE"/>
    <w:rsid w:val="005810E6"/>
    <w:rsid w:val="005819E7"/>
    <w:rsid w:val="00582465"/>
    <w:rsid w:val="00582A99"/>
    <w:rsid w:val="00583B76"/>
    <w:rsid w:val="00583E5C"/>
    <w:rsid w:val="00584282"/>
    <w:rsid w:val="0058444D"/>
    <w:rsid w:val="005861D6"/>
    <w:rsid w:val="00587C4D"/>
    <w:rsid w:val="0059138B"/>
    <w:rsid w:val="0059176D"/>
    <w:rsid w:val="00591894"/>
    <w:rsid w:val="00591A33"/>
    <w:rsid w:val="00591AA8"/>
    <w:rsid w:val="005921C3"/>
    <w:rsid w:val="005927F3"/>
    <w:rsid w:val="0059342A"/>
    <w:rsid w:val="00593C50"/>
    <w:rsid w:val="00594590"/>
    <w:rsid w:val="005945B0"/>
    <w:rsid w:val="0059477C"/>
    <w:rsid w:val="00594C84"/>
    <w:rsid w:val="005953A2"/>
    <w:rsid w:val="00595633"/>
    <w:rsid w:val="005971FB"/>
    <w:rsid w:val="005974FE"/>
    <w:rsid w:val="00597550"/>
    <w:rsid w:val="005977EC"/>
    <w:rsid w:val="005A03EB"/>
    <w:rsid w:val="005A0692"/>
    <w:rsid w:val="005A0BF8"/>
    <w:rsid w:val="005A1294"/>
    <w:rsid w:val="005A15C2"/>
    <w:rsid w:val="005A1ABD"/>
    <w:rsid w:val="005A2998"/>
    <w:rsid w:val="005A3AF3"/>
    <w:rsid w:val="005A3CF7"/>
    <w:rsid w:val="005A551C"/>
    <w:rsid w:val="005A6B6B"/>
    <w:rsid w:val="005A72C2"/>
    <w:rsid w:val="005B18F2"/>
    <w:rsid w:val="005B2910"/>
    <w:rsid w:val="005B3292"/>
    <w:rsid w:val="005B3864"/>
    <w:rsid w:val="005B3C25"/>
    <w:rsid w:val="005B3FC5"/>
    <w:rsid w:val="005B4B95"/>
    <w:rsid w:val="005B556D"/>
    <w:rsid w:val="005C011D"/>
    <w:rsid w:val="005C03C6"/>
    <w:rsid w:val="005C0806"/>
    <w:rsid w:val="005C13B9"/>
    <w:rsid w:val="005C28CC"/>
    <w:rsid w:val="005C28ED"/>
    <w:rsid w:val="005C3638"/>
    <w:rsid w:val="005C3C34"/>
    <w:rsid w:val="005C5D06"/>
    <w:rsid w:val="005C6959"/>
    <w:rsid w:val="005D05A6"/>
    <w:rsid w:val="005D07A5"/>
    <w:rsid w:val="005D2118"/>
    <w:rsid w:val="005D28DA"/>
    <w:rsid w:val="005D2982"/>
    <w:rsid w:val="005D4012"/>
    <w:rsid w:val="005D4DDF"/>
    <w:rsid w:val="005D5910"/>
    <w:rsid w:val="005D7933"/>
    <w:rsid w:val="005E0246"/>
    <w:rsid w:val="005E0E5A"/>
    <w:rsid w:val="005E107A"/>
    <w:rsid w:val="005E350A"/>
    <w:rsid w:val="005E45B6"/>
    <w:rsid w:val="005E49FC"/>
    <w:rsid w:val="005E4E94"/>
    <w:rsid w:val="005E6084"/>
    <w:rsid w:val="005E6992"/>
    <w:rsid w:val="005E7311"/>
    <w:rsid w:val="005F10CA"/>
    <w:rsid w:val="005F13EA"/>
    <w:rsid w:val="005F1BBF"/>
    <w:rsid w:val="005F2F70"/>
    <w:rsid w:val="005F37B8"/>
    <w:rsid w:val="005F3FEE"/>
    <w:rsid w:val="005F5629"/>
    <w:rsid w:val="005F64F6"/>
    <w:rsid w:val="005F68EC"/>
    <w:rsid w:val="005F7F32"/>
    <w:rsid w:val="00600349"/>
    <w:rsid w:val="00601E94"/>
    <w:rsid w:val="006020DE"/>
    <w:rsid w:val="006041CB"/>
    <w:rsid w:val="00604C91"/>
    <w:rsid w:val="00605D30"/>
    <w:rsid w:val="00605DF2"/>
    <w:rsid w:val="0060696E"/>
    <w:rsid w:val="00606C64"/>
    <w:rsid w:val="006118C6"/>
    <w:rsid w:val="00612604"/>
    <w:rsid w:val="0061304F"/>
    <w:rsid w:val="00613468"/>
    <w:rsid w:val="00613572"/>
    <w:rsid w:val="006143A0"/>
    <w:rsid w:val="006143C0"/>
    <w:rsid w:val="0061577C"/>
    <w:rsid w:val="00616E34"/>
    <w:rsid w:val="006209D4"/>
    <w:rsid w:val="00621416"/>
    <w:rsid w:val="00621743"/>
    <w:rsid w:val="00621D37"/>
    <w:rsid w:val="00622850"/>
    <w:rsid w:val="00622967"/>
    <w:rsid w:val="00623716"/>
    <w:rsid w:val="00623BD2"/>
    <w:rsid w:val="006249DC"/>
    <w:rsid w:val="00624C38"/>
    <w:rsid w:val="006251D1"/>
    <w:rsid w:val="00625E4B"/>
    <w:rsid w:val="00626CE6"/>
    <w:rsid w:val="006273D9"/>
    <w:rsid w:val="006275F0"/>
    <w:rsid w:val="00627A08"/>
    <w:rsid w:val="00627A10"/>
    <w:rsid w:val="00630084"/>
    <w:rsid w:val="00630791"/>
    <w:rsid w:val="006309CB"/>
    <w:rsid w:val="0063159D"/>
    <w:rsid w:val="00631EC1"/>
    <w:rsid w:val="006330F4"/>
    <w:rsid w:val="0063313F"/>
    <w:rsid w:val="0063361B"/>
    <w:rsid w:val="00635AF7"/>
    <w:rsid w:val="00637181"/>
    <w:rsid w:val="00637533"/>
    <w:rsid w:val="006379BF"/>
    <w:rsid w:val="00640104"/>
    <w:rsid w:val="00640494"/>
    <w:rsid w:val="00642422"/>
    <w:rsid w:val="00642A75"/>
    <w:rsid w:val="0064313B"/>
    <w:rsid w:val="00643D76"/>
    <w:rsid w:val="00644F82"/>
    <w:rsid w:val="006451C7"/>
    <w:rsid w:val="006455F4"/>
    <w:rsid w:val="0064626B"/>
    <w:rsid w:val="00646645"/>
    <w:rsid w:val="00647AA4"/>
    <w:rsid w:val="00650AD2"/>
    <w:rsid w:val="00651D4B"/>
    <w:rsid w:val="00651F2E"/>
    <w:rsid w:val="0065308A"/>
    <w:rsid w:val="0065376D"/>
    <w:rsid w:val="00654C19"/>
    <w:rsid w:val="00655177"/>
    <w:rsid w:val="00655B8E"/>
    <w:rsid w:val="00655FC4"/>
    <w:rsid w:val="0065612F"/>
    <w:rsid w:val="0065718D"/>
    <w:rsid w:val="006572C5"/>
    <w:rsid w:val="00657AAC"/>
    <w:rsid w:val="00661248"/>
    <w:rsid w:val="00661416"/>
    <w:rsid w:val="006629B9"/>
    <w:rsid w:val="00662F80"/>
    <w:rsid w:val="00665201"/>
    <w:rsid w:val="00666CD8"/>
    <w:rsid w:val="00666FF9"/>
    <w:rsid w:val="00667A1D"/>
    <w:rsid w:val="00667F5E"/>
    <w:rsid w:val="00670070"/>
    <w:rsid w:val="0067026B"/>
    <w:rsid w:val="00670295"/>
    <w:rsid w:val="00670410"/>
    <w:rsid w:val="006705C2"/>
    <w:rsid w:val="00670D8C"/>
    <w:rsid w:val="00670F5D"/>
    <w:rsid w:val="006715BD"/>
    <w:rsid w:val="006744B3"/>
    <w:rsid w:val="00674841"/>
    <w:rsid w:val="00676554"/>
    <w:rsid w:val="006775A3"/>
    <w:rsid w:val="006776DF"/>
    <w:rsid w:val="0068090A"/>
    <w:rsid w:val="00680AAE"/>
    <w:rsid w:val="00682CAE"/>
    <w:rsid w:val="006836A7"/>
    <w:rsid w:val="00683EE2"/>
    <w:rsid w:val="00683FB2"/>
    <w:rsid w:val="00684264"/>
    <w:rsid w:val="00684BB8"/>
    <w:rsid w:val="00685D81"/>
    <w:rsid w:val="0068614D"/>
    <w:rsid w:val="006863C9"/>
    <w:rsid w:val="00686C0E"/>
    <w:rsid w:val="00690413"/>
    <w:rsid w:val="00690A6C"/>
    <w:rsid w:val="0069103D"/>
    <w:rsid w:val="006933D7"/>
    <w:rsid w:val="00694987"/>
    <w:rsid w:val="00695A41"/>
    <w:rsid w:val="006976C3"/>
    <w:rsid w:val="00697D71"/>
    <w:rsid w:val="006A0B2C"/>
    <w:rsid w:val="006A0C89"/>
    <w:rsid w:val="006A0D78"/>
    <w:rsid w:val="006A1382"/>
    <w:rsid w:val="006A14CD"/>
    <w:rsid w:val="006A1F29"/>
    <w:rsid w:val="006A236A"/>
    <w:rsid w:val="006A2C1C"/>
    <w:rsid w:val="006A3442"/>
    <w:rsid w:val="006A37BC"/>
    <w:rsid w:val="006A3CF1"/>
    <w:rsid w:val="006A4304"/>
    <w:rsid w:val="006A4851"/>
    <w:rsid w:val="006A4CB5"/>
    <w:rsid w:val="006A5238"/>
    <w:rsid w:val="006A6CF8"/>
    <w:rsid w:val="006A7F82"/>
    <w:rsid w:val="006B0032"/>
    <w:rsid w:val="006B174F"/>
    <w:rsid w:val="006B196B"/>
    <w:rsid w:val="006B1DF7"/>
    <w:rsid w:val="006B20D0"/>
    <w:rsid w:val="006B212C"/>
    <w:rsid w:val="006B3562"/>
    <w:rsid w:val="006B36C6"/>
    <w:rsid w:val="006B3A70"/>
    <w:rsid w:val="006B3D2A"/>
    <w:rsid w:val="006B61DE"/>
    <w:rsid w:val="006B631D"/>
    <w:rsid w:val="006B65BE"/>
    <w:rsid w:val="006B7060"/>
    <w:rsid w:val="006C099E"/>
    <w:rsid w:val="006C132E"/>
    <w:rsid w:val="006C19AB"/>
    <w:rsid w:val="006C2719"/>
    <w:rsid w:val="006C40E4"/>
    <w:rsid w:val="006C54D2"/>
    <w:rsid w:val="006C59A4"/>
    <w:rsid w:val="006C5A02"/>
    <w:rsid w:val="006C5EB1"/>
    <w:rsid w:val="006C6985"/>
    <w:rsid w:val="006C69BE"/>
    <w:rsid w:val="006C6AAB"/>
    <w:rsid w:val="006C6F09"/>
    <w:rsid w:val="006C715A"/>
    <w:rsid w:val="006C74E0"/>
    <w:rsid w:val="006C7C0B"/>
    <w:rsid w:val="006D0B53"/>
    <w:rsid w:val="006D0C08"/>
    <w:rsid w:val="006D1C59"/>
    <w:rsid w:val="006D1E18"/>
    <w:rsid w:val="006D26B2"/>
    <w:rsid w:val="006D2F27"/>
    <w:rsid w:val="006D3413"/>
    <w:rsid w:val="006D3F1E"/>
    <w:rsid w:val="006D40B9"/>
    <w:rsid w:val="006D4D4C"/>
    <w:rsid w:val="006D5028"/>
    <w:rsid w:val="006D5804"/>
    <w:rsid w:val="006D5F2B"/>
    <w:rsid w:val="006D64CA"/>
    <w:rsid w:val="006D72A5"/>
    <w:rsid w:val="006D7943"/>
    <w:rsid w:val="006D7C79"/>
    <w:rsid w:val="006D7CC1"/>
    <w:rsid w:val="006E037A"/>
    <w:rsid w:val="006E0F53"/>
    <w:rsid w:val="006E1C06"/>
    <w:rsid w:val="006E3522"/>
    <w:rsid w:val="006E4B35"/>
    <w:rsid w:val="006E4FBD"/>
    <w:rsid w:val="006E51DA"/>
    <w:rsid w:val="006E53CF"/>
    <w:rsid w:val="006E5A4F"/>
    <w:rsid w:val="006E7070"/>
    <w:rsid w:val="006E7DE8"/>
    <w:rsid w:val="006F0975"/>
    <w:rsid w:val="006F12BF"/>
    <w:rsid w:val="006F188C"/>
    <w:rsid w:val="006F1C84"/>
    <w:rsid w:val="006F2913"/>
    <w:rsid w:val="006F3496"/>
    <w:rsid w:val="006F48D4"/>
    <w:rsid w:val="006F4CCB"/>
    <w:rsid w:val="006F50BC"/>
    <w:rsid w:val="006F5298"/>
    <w:rsid w:val="006F5676"/>
    <w:rsid w:val="006F5771"/>
    <w:rsid w:val="006F6B91"/>
    <w:rsid w:val="006F6E34"/>
    <w:rsid w:val="006F6ED3"/>
    <w:rsid w:val="006F7AEC"/>
    <w:rsid w:val="006F7EAE"/>
    <w:rsid w:val="00700802"/>
    <w:rsid w:val="00700C84"/>
    <w:rsid w:val="007018F3"/>
    <w:rsid w:val="00702B4C"/>
    <w:rsid w:val="00704297"/>
    <w:rsid w:val="0070467F"/>
    <w:rsid w:val="00704818"/>
    <w:rsid w:val="007070EF"/>
    <w:rsid w:val="0070750A"/>
    <w:rsid w:val="00707FEE"/>
    <w:rsid w:val="007108B3"/>
    <w:rsid w:val="007120FE"/>
    <w:rsid w:val="00712498"/>
    <w:rsid w:val="0071254B"/>
    <w:rsid w:val="00712622"/>
    <w:rsid w:val="007126BA"/>
    <w:rsid w:val="007126CD"/>
    <w:rsid w:val="007128FD"/>
    <w:rsid w:val="007129F7"/>
    <w:rsid w:val="0071349C"/>
    <w:rsid w:val="00713ACB"/>
    <w:rsid w:val="007141FC"/>
    <w:rsid w:val="0071424A"/>
    <w:rsid w:val="0071535F"/>
    <w:rsid w:val="007154FB"/>
    <w:rsid w:val="00716871"/>
    <w:rsid w:val="00716D24"/>
    <w:rsid w:val="0071724B"/>
    <w:rsid w:val="00720BB2"/>
    <w:rsid w:val="00721912"/>
    <w:rsid w:val="00722047"/>
    <w:rsid w:val="007225E3"/>
    <w:rsid w:val="00722663"/>
    <w:rsid w:val="00723343"/>
    <w:rsid w:val="007235AD"/>
    <w:rsid w:val="007259E4"/>
    <w:rsid w:val="00727035"/>
    <w:rsid w:val="007274CC"/>
    <w:rsid w:val="00730796"/>
    <w:rsid w:val="00730955"/>
    <w:rsid w:val="00730D0A"/>
    <w:rsid w:val="00731304"/>
    <w:rsid w:val="007317A6"/>
    <w:rsid w:val="00731B3B"/>
    <w:rsid w:val="00731CE5"/>
    <w:rsid w:val="00732987"/>
    <w:rsid w:val="0073299C"/>
    <w:rsid w:val="0073381C"/>
    <w:rsid w:val="00735110"/>
    <w:rsid w:val="00735164"/>
    <w:rsid w:val="00735256"/>
    <w:rsid w:val="00736382"/>
    <w:rsid w:val="00736453"/>
    <w:rsid w:val="00736601"/>
    <w:rsid w:val="00740146"/>
    <w:rsid w:val="00740C74"/>
    <w:rsid w:val="0074218E"/>
    <w:rsid w:val="00742E4F"/>
    <w:rsid w:val="00744EDD"/>
    <w:rsid w:val="00746106"/>
    <w:rsid w:val="007469F4"/>
    <w:rsid w:val="00746BE4"/>
    <w:rsid w:val="007470EC"/>
    <w:rsid w:val="00747118"/>
    <w:rsid w:val="0074772F"/>
    <w:rsid w:val="00750074"/>
    <w:rsid w:val="00750E1E"/>
    <w:rsid w:val="00751DB9"/>
    <w:rsid w:val="00751E0E"/>
    <w:rsid w:val="00751E0F"/>
    <w:rsid w:val="007524BB"/>
    <w:rsid w:val="0075394C"/>
    <w:rsid w:val="0075403A"/>
    <w:rsid w:val="007552F6"/>
    <w:rsid w:val="00755D44"/>
    <w:rsid w:val="00756478"/>
    <w:rsid w:val="00760079"/>
    <w:rsid w:val="007603B7"/>
    <w:rsid w:val="00760C23"/>
    <w:rsid w:val="00760F20"/>
    <w:rsid w:val="007614D8"/>
    <w:rsid w:val="00762366"/>
    <w:rsid w:val="0076312D"/>
    <w:rsid w:val="0076385F"/>
    <w:rsid w:val="00766030"/>
    <w:rsid w:val="007668FB"/>
    <w:rsid w:val="00766B64"/>
    <w:rsid w:val="0076794C"/>
    <w:rsid w:val="007709F4"/>
    <w:rsid w:val="00770FB5"/>
    <w:rsid w:val="007711BA"/>
    <w:rsid w:val="0077265C"/>
    <w:rsid w:val="007726B7"/>
    <w:rsid w:val="007728AD"/>
    <w:rsid w:val="00772A46"/>
    <w:rsid w:val="00772A50"/>
    <w:rsid w:val="00773457"/>
    <w:rsid w:val="007742F8"/>
    <w:rsid w:val="007749DF"/>
    <w:rsid w:val="00774B06"/>
    <w:rsid w:val="00775F86"/>
    <w:rsid w:val="00776263"/>
    <w:rsid w:val="00776538"/>
    <w:rsid w:val="00777499"/>
    <w:rsid w:val="0078008B"/>
    <w:rsid w:val="00782161"/>
    <w:rsid w:val="007827BE"/>
    <w:rsid w:val="00782D77"/>
    <w:rsid w:val="00783073"/>
    <w:rsid w:val="00783843"/>
    <w:rsid w:val="007846E3"/>
    <w:rsid w:val="007855FF"/>
    <w:rsid w:val="007856F7"/>
    <w:rsid w:val="00785A24"/>
    <w:rsid w:val="00785E14"/>
    <w:rsid w:val="007868C2"/>
    <w:rsid w:val="00787054"/>
    <w:rsid w:val="00787316"/>
    <w:rsid w:val="007900F7"/>
    <w:rsid w:val="007904DE"/>
    <w:rsid w:val="007904E2"/>
    <w:rsid w:val="00790501"/>
    <w:rsid w:val="0079275E"/>
    <w:rsid w:val="00792B0E"/>
    <w:rsid w:val="007937C2"/>
    <w:rsid w:val="00794ADE"/>
    <w:rsid w:val="007952CB"/>
    <w:rsid w:val="00795A49"/>
    <w:rsid w:val="0079651C"/>
    <w:rsid w:val="00796BA1"/>
    <w:rsid w:val="00796E52"/>
    <w:rsid w:val="0079702C"/>
    <w:rsid w:val="007A02D0"/>
    <w:rsid w:val="007A07B3"/>
    <w:rsid w:val="007A10C2"/>
    <w:rsid w:val="007A1B87"/>
    <w:rsid w:val="007A2655"/>
    <w:rsid w:val="007A28F2"/>
    <w:rsid w:val="007A3297"/>
    <w:rsid w:val="007A3461"/>
    <w:rsid w:val="007A452C"/>
    <w:rsid w:val="007A4C80"/>
    <w:rsid w:val="007A503C"/>
    <w:rsid w:val="007A51FC"/>
    <w:rsid w:val="007A560A"/>
    <w:rsid w:val="007A5E2D"/>
    <w:rsid w:val="007A6C6C"/>
    <w:rsid w:val="007A6FB3"/>
    <w:rsid w:val="007A7683"/>
    <w:rsid w:val="007A7FDC"/>
    <w:rsid w:val="007B0881"/>
    <w:rsid w:val="007B0B8A"/>
    <w:rsid w:val="007B1887"/>
    <w:rsid w:val="007B1D09"/>
    <w:rsid w:val="007B2702"/>
    <w:rsid w:val="007B4162"/>
    <w:rsid w:val="007B5080"/>
    <w:rsid w:val="007B5195"/>
    <w:rsid w:val="007B66E9"/>
    <w:rsid w:val="007B6886"/>
    <w:rsid w:val="007B75BC"/>
    <w:rsid w:val="007C0652"/>
    <w:rsid w:val="007C22B4"/>
    <w:rsid w:val="007C264E"/>
    <w:rsid w:val="007C2BCC"/>
    <w:rsid w:val="007C4D42"/>
    <w:rsid w:val="007C5BAE"/>
    <w:rsid w:val="007C6087"/>
    <w:rsid w:val="007C6AFC"/>
    <w:rsid w:val="007C6DB9"/>
    <w:rsid w:val="007C7552"/>
    <w:rsid w:val="007D039B"/>
    <w:rsid w:val="007D08B0"/>
    <w:rsid w:val="007D2AB3"/>
    <w:rsid w:val="007D2C8D"/>
    <w:rsid w:val="007D2DC2"/>
    <w:rsid w:val="007D2EFD"/>
    <w:rsid w:val="007D3828"/>
    <w:rsid w:val="007D399C"/>
    <w:rsid w:val="007D414D"/>
    <w:rsid w:val="007D4F1E"/>
    <w:rsid w:val="007D5442"/>
    <w:rsid w:val="007D616C"/>
    <w:rsid w:val="007D6658"/>
    <w:rsid w:val="007D689B"/>
    <w:rsid w:val="007D7523"/>
    <w:rsid w:val="007E1DC1"/>
    <w:rsid w:val="007E2A8C"/>
    <w:rsid w:val="007E2BF5"/>
    <w:rsid w:val="007E3853"/>
    <w:rsid w:val="007E49E0"/>
    <w:rsid w:val="007E5DFA"/>
    <w:rsid w:val="007E62EF"/>
    <w:rsid w:val="007E6EAF"/>
    <w:rsid w:val="007E73CD"/>
    <w:rsid w:val="007E7EDC"/>
    <w:rsid w:val="007F0171"/>
    <w:rsid w:val="007F0D9D"/>
    <w:rsid w:val="007F1599"/>
    <w:rsid w:val="007F181E"/>
    <w:rsid w:val="007F25E3"/>
    <w:rsid w:val="007F27F2"/>
    <w:rsid w:val="007F2CA2"/>
    <w:rsid w:val="007F38DC"/>
    <w:rsid w:val="007F39E5"/>
    <w:rsid w:val="007F402F"/>
    <w:rsid w:val="007F4677"/>
    <w:rsid w:val="007F4DDF"/>
    <w:rsid w:val="007F5BDB"/>
    <w:rsid w:val="007F5FBC"/>
    <w:rsid w:val="007F6DCA"/>
    <w:rsid w:val="00801E9F"/>
    <w:rsid w:val="0080298A"/>
    <w:rsid w:val="0080343D"/>
    <w:rsid w:val="008036EA"/>
    <w:rsid w:val="00803D77"/>
    <w:rsid w:val="00804B49"/>
    <w:rsid w:val="00804BFC"/>
    <w:rsid w:val="00805407"/>
    <w:rsid w:val="008060BE"/>
    <w:rsid w:val="00806D47"/>
    <w:rsid w:val="0080752A"/>
    <w:rsid w:val="008077BA"/>
    <w:rsid w:val="008105D4"/>
    <w:rsid w:val="00811936"/>
    <w:rsid w:val="008126F9"/>
    <w:rsid w:val="00812860"/>
    <w:rsid w:val="0081332B"/>
    <w:rsid w:val="00813785"/>
    <w:rsid w:val="00813893"/>
    <w:rsid w:val="008141E7"/>
    <w:rsid w:val="00814F15"/>
    <w:rsid w:val="008169A9"/>
    <w:rsid w:val="00816D45"/>
    <w:rsid w:val="00816F1E"/>
    <w:rsid w:val="00816F74"/>
    <w:rsid w:val="008173F2"/>
    <w:rsid w:val="0082079B"/>
    <w:rsid w:val="00820BEE"/>
    <w:rsid w:val="00820E4D"/>
    <w:rsid w:val="00822685"/>
    <w:rsid w:val="00822A3B"/>
    <w:rsid w:val="008232C1"/>
    <w:rsid w:val="00823D90"/>
    <w:rsid w:val="00824179"/>
    <w:rsid w:val="00824C5A"/>
    <w:rsid w:val="00824DD2"/>
    <w:rsid w:val="00824F9F"/>
    <w:rsid w:val="00826F06"/>
    <w:rsid w:val="00827499"/>
    <w:rsid w:val="00827C5D"/>
    <w:rsid w:val="00830358"/>
    <w:rsid w:val="008303B0"/>
    <w:rsid w:val="008313DA"/>
    <w:rsid w:val="00831FC1"/>
    <w:rsid w:val="00832418"/>
    <w:rsid w:val="0083269A"/>
    <w:rsid w:val="00832CBB"/>
    <w:rsid w:val="00833218"/>
    <w:rsid w:val="00833F69"/>
    <w:rsid w:val="0083450F"/>
    <w:rsid w:val="00834BB3"/>
    <w:rsid w:val="00834FFC"/>
    <w:rsid w:val="008352CD"/>
    <w:rsid w:val="00835C41"/>
    <w:rsid w:val="00835D2E"/>
    <w:rsid w:val="008369C5"/>
    <w:rsid w:val="00836D90"/>
    <w:rsid w:val="00840090"/>
    <w:rsid w:val="008416D2"/>
    <w:rsid w:val="0084341D"/>
    <w:rsid w:val="00843C26"/>
    <w:rsid w:val="0084524E"/>
    <w:rsid w:val="008468EF"/>
    <w:rsid w:val="00846968"/>
    <w:rsid w:val="00847DA9"/>
    <w:rsid w:val="00850AA0"/>
    <w:rsid w:val="00850F91"/>
    <w:rsid w:val="008514B3"/>
    <w:rsid w:val="00851EAC"/>
    <w:rsid w:val="008520ED"/>
    <w:rsid w:val="00853F71"/>
    <w:rsid w:val="00854BA8"/>
    <w:rsid w:val="00854EDE"/>
    <w:rsid w:val="0085506D"/>
    <w:rsid w:val="00855306"/>
    <w:rsid w:val="00856B84"/>
    <w:rsid w:val="0086048C"/>
    <w:rsid w:val="00860EB8"/>
    <w:rsid w:val="00861CFB"/>
    <w:rsid w:val="0086203C"/>
    <w:rsid w:val="008621C2"/>
    <w:rsid w:val="00862265"/>
    <w:rsid w:val="00863426"/>
    <w:rsid w:val="00863A89"/>
    <w:rsid w:val="00863F5E"/>
    <w:rsid w:val="008644A2"/>
    <w:rsid w:val="00864749"/>
    <w:rsid w:val="00865D8F"/>
    <w:rsid w:val="008662B6"/>
    <w:rsid w:val="00867C7B"/>
    <w:rsid w:val="0087145E"/>
    <w:rsid w:val="00871A31"/>
    <w:rsid w:val="0087211F"/>
    <w:rsid w:val="008726B4"/>
    <w:rsid w:val="00872FAC"/>
    <w:rsid w:val="00873726"/>
    <w:rsid w:val="00874EAE"/>
    <w:rsid w:val="0087568A"/>
    <w:rsid w:val="00876769"/>
    <w:rsid w:val="00880980"/>
    <w:rsid w:val="00882301"/>
    <w:rsid w:val="008852D6"/>
    <w:rsid w:val="00887729"/>
    <w:rsid w:val="008878EF"/>
    <w:rsid w:val="008906FF"/>
    <w:rsid w:val="0089071E"/>
    <w:rsid w:val="00890A14"/>
    <w:rsid w:val="00890E1F"/>
    <w:rsid w:val="00891119"/>
    <w:rsid w:val="008913E3"/>
    <w:rsid w:val="008916B1"/>
    <w:rsid w:val="0089200C"/>
    <w:rsid w:val="00892A3E"/>
    <w:rsid w:val="00895F57"/>
    <w:rsid w:val="00896946"/>
    <w:rsid w:val="00897131"/>
    <w:rsid w:val="008975ED"/>
    <w:rsid w:val="00897BC9"/>
    <w:rsid w:val="008A019B"/>
    <w:rsid w:val="008A0934"/>
    <w:rsid w:val="008A1025"/>
    <w:rsid w:val="008A10EC"/>
    <w:rsid w:val="008A296D"/>
    <w:rsid w:val="008A4100"/>
    <w:rsid w:val="008A413D"/>
    <w:rsid w:val="008A4978"/>
    <w:rsid w:val="008A6388"/>
    <w:rsid w:val="008A64B3"/>
    <w:rsid w:val="008A682C"/>
    <w:rsid w:val="008A7578"/>
    <w:rsid w:val="008A76F3"/>
    <w:rsid w:val="008A7A9F"/>
    <w:rsid w:val="008B01C1"/>
    <w:rsid w:val="008B0676"/>
    <w:rsid w:val="008B0AA2"/>
    <w:rsid w:val="008B0C65"/>
    <w:rsid w:val="008B14CE"/>
    <w:rsid w:val="008B20C3"/>
    <w:rsid w:val="008B26A7"/>
    <w:rsid w:val="008B2FFA"/>
    <w:rsid w:val="008B343C"/>
    <w:rsid w:val="008B3795"/>
    <w:rsid w:val="008B4672"/>
    <w:rsid w:val="008B4A6C"/>
    <w:rsid w:val="008B56CB"/>
    <w:rsid w:val="008B58D7"/>
    <w:rsid w:val="008B71E0"/>
    <w:rsid w:val="008B7288"/>
    <w:rsid w:val="008B75C2"/>
    <w:rsid w:val="008B7B0D"/>
    <w:rsid w:val="008C1053"/>
    <w:rsid w:val="008C139B"/>
    <w:rsid w:val="008C2FDE"/>
    <w:rsid w:val="008C315B"/>
    <w:rsid w:val="008C4F7F"/>
    <w:rsid w:val="008C513B"/>
    <w:rsid w:val="008C62E5"/>
    <w:rsid w:val="008C676A"/>
    <w:rsid w:val="008C6C4C"/>
    <w:rsid w:val="008D0092"/>
    <w:rsid w:val="008D0387"/>
    <w:rsid w:val="008D04ED"/>
    <w:rsid w:val="008D09E5"/>
    <w:rsid w:val="008D1856"/>
    <w:rsid w:val="008D1891"/>
    <w:rsid w:val="008D4596"/>
    <w:rsid w:val="008D5E44"/>
    <w:rsid w:val="008D708F"/>
    <w:rsid w:val="008E035C"/>
    <w:rsid w:val="008E0AF1"/>
    <w:rsid w:val="008E1043"/>
    <w:rsid w:val="008E1983"/>
    <w:rsid w:val="008E1F13"/>
    <w:rsid w:val="008E2846"/>
    <w:rsid w:val="008E288E"/>
    <w:rsid w:val="008E416B"/>
    <w:rsid w:val="008E4FD8"/>
    <w:rsid w:val="008E601B"/>
    <w:rsid w:val="008F007E"/>
    <w:rsid w:val="008F0524"/>
    <w:rsid w:val="008F078C"/>
    <w:rsid w:val="008F24D3"/>
    <w:rsid w:val="008F2BC4"/>
    <w:rsid w:val="008F3C0B"/>
    <w:rsid w:val="008F3C8A"/>
    <w:rsid w:val="008F4330"/>
    <w:rsid w:val="008F467B"/>
    <w:rsid w:val="008F50B4"/>
    <w:rsid w:val="008F6040"/>
    <w:rsid w:val="008F6D83"/>
    <w:rsid w:val="008F6E78"/>
    <w:rsid w:val="008F748D"/>
    <w:rsid w:val="009004BE"/>
    <w:rsid w:val="00901203"/>
    <w:rsid w:val="0090131C"/>
    <w:rsid w:val="009018FF"/>
    <w:rsid w:val="00902B70"/>
    <w:rsid w:val="009043E5"/>
    <w:rsid w:val="00905DA7"/>
    <w:rsid w:val="00905F8E"/>
    <w:rsid w:val="009068F6"/>
    <w:rsid w:val="00906934"/>
    <w:rsid w:val="00906ECF"/>
    <w:rsid w:val="009070F1"/>
    <w:rsid w:val="00910D7B"/>
    <w:rsid w:val="00910FD0"/>
    <w:rsid w:val="00911077"/>
    <w:rsid w:val="009118B8"/>
    <w:rsid w:val="00911BDC"/>
    <w:rsid w:val="00913812"/>
    <w:rsid w:val="00913E57"/>
    <w:rsid w:val="009154D7"/>
    <w:rsid w:val="009173A6"/>
    <w:rsid w:val="00917A71"/>
    <w:rsid w:val="0092028C"/>
    <w:rsid w:val="00921603"/>
    <w:rsid w:val="009217EE"/>
    <w:rsid w:val="0092379E"/>
    <w:rsid w:val="00923EE6"/>
    <w:rsid w:val="00924932"/>
    <w:rsid w:val="00924A9F"/>
    <w:rsid w:val="009252CD"/>
    <w:rsid w:val="009258B4"/>
    <w:rsid w:val="00925A7D"/>
    <w:rsid w:val="00925BEF"/>
    <w:rsid w:val="00926C87"/>
    <w:rsid w:val="00927212"/>
    <w:rsid w:val="00927B0D"/>
    <w:rsid w:val="009302E9"/>
    <w:rsid w:val="00930874"/>
    <w:rsid w:val="00930931"/>
    <w:rsid w:val="00930DF6"/>
    <w:rsid w:val="00932326"/>
    <w:rsid w:val="0093291B"/>
    <w:rsid w:val="00933E35"/>
    <w:rsid w:val="00934A0D"/>
    <w:rsid w:val="009357A0"/>
    <w:rsid w:val="00935FCA"/>
    <w:rsid w:val="009371D3"/>
    <w:rsid w:val="00937933"/>
    <w:rsid w:val="0094064F"/>
    <w:rsid w:val="009422C1"/>
    <w:rsid w:val="00942348"/>
    <w:rsid w:val="00942BA2"/>
    <w:rsid w:val="00942CD3"/>
    <w:rsid w:val="00942F51"/>
    <w:rsid w:val="00942FE0"/>
    <w:rsid w:val="0094367F"/>
    <w:rsid w:val="00943D36"/>
    <w:rsid w:val="00943F14"/>
    <w:rsid w:val="00944441"/>
    <w:rsid w:val="0094517F"/>
    <w:rsid w:val="0094534E"/>
    <w:rsid w:val="00946685"/>
    <w:rsid w:val="00946933"/>
    <w:rsid w:val="00946C86"/>
    <w:rsid w:val="00947A27"/>
    <w:rsid w:val="00951282"/>
    <w:rsid w:val="00952315"/>
    <w:rsid w:val="00952705"/>
    <w:rsid w:val="00952AD6"/>
    <w:rsid w:val="00952BFE"/>
    <w:rsid w:val="00953253"/>
    <w:rsid w:val="00953885"/>
    <w:rsid w:val="0095392E"/>
    <w:rsid w:val="00953995"/>
    <w:rsid w:val="0095488E"/>
    <w:rsid w:val="00954BA2"/>
    <w:rsid w:val="00962250"/>
    <w:rsid w:val="0096237E"/>
    <w:rsid w:val="009628C3"/>
    <w:rsid w:val="00962A98"/>
    <w:rsid w:val="00964B0F"/>
    <w:rsid w:val="00965751"/>
    <w:rsid w:val="00966DB2"/>
    <w:rsid w:val="00967179"/>
    <w:rsid w:val="0096740D"/>
    <w:rsid w:val="00971AC0"/>
    <w:rsid w:val="00971B60"/>
    <w:rsid w:val="00972021"/>
    <w:rsid w:val="00973B90"/>
    <w:rsid w:val="00973E37"/>
    <w:rsid w:val="00976E6F"/>
    <w:rsid w:val="00977863"/>
    <w:rsid w:val="0098159F"/>
    <w:rsid w:val="009822F2"/>
    <w:rsid w:val="009831C2"/>
    <w:rsid w:val="009837CB"/>
    <w:rsid w:val="009848E9"/>
    <w:rsid w:val="00984ACE"/>
    <w:rsid w:val="00984DAE"/>
    <w:rsid w:val="00984EAF"/>
    <w:rsid w:val="00985B56"/>
    <w:rsid w:val="00985EF7"/>
    <w:rsid w:val="00986A3E"/>
    <w:rsid w:val="00986BFC"/>
    <w:rsid w:val="00987C3A"/>
    <w:rsid w:val="00991995"/>
    <w:rsid w:val="00991A26"/>
    <w:rsid w:val="009925AC"/>
    <w:rsid w:val="0099273D"/>
    <w:rsid w:val="00992C01"/>
    <w:rsid w:val="0099305B"/>
    <w:rsid w:val="0099339A"/>
    <w:rsid w:val="0099487E"/>
    <w:rsid w:val="00994C15"/>
    <w:rsid w:val="00995B1A"/>
    <w:rsid w:val="00995BCD"/>
    <w:rsid w:val="00995C97"/>
    <w:rsid w:val="009974A6"/>
    <w:rsid w:val="00997A48"/>
    <w:rsid w:val="00997C33"/>
    <w:rsid w:val="009A05F3"/>
    <w:rsid w:val="009A169F"/>
    <w:rsid w:val="009A1A30"/>
    <w:rsid w:val="009A1A55"/>
    <w:rsid w:val="009A2510"/>
    <w:rsid w:val="009A2CB0"/>
    <w:rsid w:val="009A306E"/>
    <w:rsid w:val="009A475E"/>
    <w:rsid w:val="009A56E1"/>
    <w:rsid w:val="009A5FB5"/>
    <w:rsid w:val="009A64E6"/>
    <w:rsid w:val="009B0B41"/>
    <w:rsid w:val="009B1F8F"/>
    <w:rsid w:val="009B246D"/>
    <w:rsid w:val="009B30E4"/>
    <w:rsid w:val="009B34BC"/>
    <w:rsid w:val="009B4032"/>
    <w:rsid w:val="009B4682"/>
    <w:rsid w:val="009B47E1"/>
    <w:rsid w:val="009B4D1A"/>
    <w:rsid w:val="009B6295"/>
    <w:rsid w:val="009B6ABA"/>
    <w:rsid w:val="009B7B6F"/>
    <w:rsid w:val="009C0D98"/>
    <w:rsid w:val="009C13A1"/>
    <w:rsid w:val="009C15C5"/>
    <w:rsid w:val="009C192C"/>
    <w:rsid w:val="009C2B0B"/>
    <w:rsid w:val="009C2D56"/>
    <w:rsid w:val="009C32D9"/>
    <w:rsid w:val="009C3389"/>
    <w:rsid w:val="009C4A52"/>
    <w:rsid w:val="009C71AB"/>
    <w:rsid w:val="009C7C58"/>
    <w:rsid w:val="009D1429"/>
    <w:rsid w:val="009D1617"/>
    <w:rsid w:val="009D2611"/>
    <w:rsid w:val="009D3F1A"/>
    <w:rsid w:val="009D5B51"/>
    <w:rsid w:val="009D5CF9"/>
    <w:rsid w:val="009D6012"/>
    <w:rsid w:val="009D6F15"/>
    <w:rsid w:val="009E171A"/>
    <w:rsid w:val="009E1C9E"/>
    <w:rsid w:val="009E217A"/>
    <w:rsid w:val="009E24F2"/>
    <w:rsid w:val="009E39B6"/>
    <w:rsid w:val="009E3CE4"/>
    <w:rsid w:val="009E42D1"/>
    <w:rsid w:val="009E4939"/>
    <w:rsid w:val="009E4B63"/>
    <w:rsid w:val="009E4D0D"/>
    <w:rsid w:val="009E621D"/>
    <w:rsid w:val="009E770D"/>
    <w:rsid w:val="009E7E70"/>
    <w:rsid w:val="009F01EB"/>
    <w:rsid w:val="009F2A43"/>
    <w:rsid w:val="009F378D"/>
    <w:rsid w:val="009F4EE6"/>
    <w:rsid w:val="009F4FBB"/>
    <w:rsid w:val="009F5258"/>
    <w:rsid w:val="009F66A8"/>
    <w:rsid w:val="009F707F"/>
    <w:rsid w:val="009F77B7"/>
    <w:rsid w:val="009F7B36"/>
    <w:rsid w:val="009F7B60"/>
    <w:rsid w:val="00A001B4"/>
    <w:rsid w:val="00A04A82"/>
    <w:rsid w:val="00A04F41"/>
    <w:rsid w:val="00A05784"/>
    <w:rsid w:val="00A069F4"/>
    <w:rsid w:val="00A06A32"/>
    <w:rsid w:val="00A118B3"/>
    <w:rsid w:val="00A12BF1"/>
    <w:rsid w:val="00A13B26"/>
    <w:rsid w:val="00A13FA7"/>
    <w:rsid w:val="00A1486D"/>
    <w:rsid w:val="00A14A40"/>
    <w:rsid w:val="00A14E92"/>
    <w:rsid w:val="00A154AF"/>
    <w:rsid w:val="00A15B84"/>
    <w:rsid w:val="00A15D1B"/>
    <w:rsid w:val="00A16488"/>
    <w:rsid w:val="00A165A1"/>
    <w:rsid w:val="00A21658"/>
    <w:rsid w:val="00A21B7C"/>
    <w:rsid w:val="00A22405"/>
    <w:rsid w:val="00A22419"/>
    <w:rsid w:val="00A2268D"/>
    <w:rsid w:val="00A22A89"/>
    <w:rsid w:val="00A23AC9"/>
    <w:rsid w:val="00A23B7A"/>
    <w:rsid w:val="00A23F77"/>
    <w:rsid w:val="00A24236"/>
    <w:rsid w:val="00A24A19"/>
    <w:rsid w:val="00A2658C"/>
    <w:rsid w:val="00A265F7"/>
    <w:rsid w:val="00A27480"/>
    <w:rsid w:val="00A277FB"/>
    <w:rsid w:val="00A30605"/>
    <w:rsid w:val="00A31CAD"/>
    <w:rsid w:val="00A32EA6"/>
    <w:rsid w:val="00A33A18"/>
    <w:rsid w:val="00A346FC"/>
    <w:rsid w:val="00A3483D"/>
    <w:rsid w:val="00A35A84"/>
    <w:rsid w:val="00A36123"/>
    <w:rsid w:val="00A36BE3"/>
    <w:rsid w:val="00A37130"/>
    <w:rsid w:val="00A37201"/>
    <w:rsid w:val="00A37371"/>
    <w:rsid w:val="00A377BD"/>
    <w:rsid w:val="00A37F37"/>
    <w:rsid w:val="00A40080"/>
    <w:rsid w:val="00A4263C"/>
    <w:rsid w:val="00A4283F"/>
    <w:rsid w:val="00A42914"/>
    <w:rsid w:val="00A430FF"/>
    <w:rsid w:val="00A449FE"/>
    <w:rsid w:val="00A455B4"/>
    <w:rsid w:val="00A45B79"/>
    <w:rsid w:val="00A46598"/>
    <w:rsid w:val="00A465E3"/>
    <w:rsid w:val="00A4694C"/>
    <w:rsid w:val="00A46950"/>
    <w:rsid w:val="00A46CB3"/>
    <w:rsid w:val="00A46CC2"/>
    <w:rsid w:val="00A473ED"/>
    <w:rsid w:val="00A47D71"/>
    <w:rsid w:val="00A47F08"/>
    <w:rsid w:val="00A501A8"/>
    <w:rsid w:val="00A509E5"/>
    <w:rsid w:val="00A5175F"/>
    <w:rsid w:val="00A517E8"/>
    <w:rsid w:val="00A5291C"/>
    <w:rsid w:val="00A53977"/>
    <w:rsid w:val="00A53E1A"/>
    <w:rsid w:val="00A5424E"/>
    <w:rsid w:val="00A54A2D"/>
    <w:rsid w:val="00A56B60"/>
    <w:rsid w:val="00A56C7D"/>
    <w:rsid w:val="00A56EB5"/>
    <w:rsid w:val="00A57839"/>
    <w:rsid w:val="00A57AB8"/>
    <w:rsid w:val="00A60686"/>
    <w:rsid w:val="00A613F3"/>
    <w:rsid w:val="00A6157B"/>
    <w:rsid w:val="00A616B1"/>
    <w:rsid w:val="00A61E0D"/>
    <w:rsid w:val="00A62B31"/>
    <w:rsid w:val="00A633D3"/>
    <w:rsid w:val="00A64262"/>
    <w:rsid w:val="00A64537"/>
    <w:rsid w:val="00A6497A"/>
    <w:rsid w:val="00A660E6"/>
    <w:rsid w:val="00A661E9"/>
    <w:rsid w:val="00A66986"/>
    <w:rsid w:val="00A669B1"/>
    <w:rsid w:val="00A66EFA"/>
    <w:rsid w:val="00A67560"/>
    <w:rsid w:val="00A6759E"/>
    <w:rsid w:val="00A67B51"/>
    <w:rsid w:val="00A70AEA"/>
    <w:rsid w:val="00A70DBF"/>
    <w:rsid w:val="00A71D78"/>
    <w:rsid w:val="00A731F5"/>
    <w:rsid w:val="00A74458"/>
    <w:rsid w:val="00A74AE7"/>
    <w:rsid w:val="00A756EE"/>
    <w:rsid w:val="00A76BB9"/>
    <w:rsid w:val="00A77FA4"/>
    <w:rsid w:val="00A82289"/>
    <w:rsid w:val="00A8296B"/>
    <w:rsid w:val="00A831A3"/>
    <w:rsid w:val="00A83319"/>
    <w:rsid w:val="00A8371A"/>
    <w:rsid w:val="00A84145"/>
    <w:rsid w:val="00A8427D"/>
    <w:rsid w:val="00A844E6"/>
    <w:rsid w:val="00A84A32"/>
    <w:rsid w:val="00A84FED"/>
    <w:rsid w:val="00A904D8"/>
    <w:rsid w:val="00A91375"/>
    <w:rsid w:val="00A91468"/>
    <w:rsid w:val="00A925C7"/>
    <w:rsid w:val="00A92AC8"/>
    <w:rsid w:val="00A9330F"/>
    <w:rsid w:val="00A9526E"/>
    <w:rsid w:val="00A95309"/>
    <w:rsid w:val="00A95D6E"/>
    <w:rsid w:val="00AA0A93"/>
    <w:rsid w:val="00AA103E"/>
    <w:rsid w:val="00AA1140"/>
    <w:rsid w:val="00AA2014"/>
    <w:rsid w:val="00AA20F1"/>
    <w:rsid w:val="00AA2D3D"/>
    <w:rsid w:val="00AA2F8E"/>
    <w:rsid w:val="00AA3274"/>
    <w:rsid w:val="00AA4938"/>
    <w:rsid w:val="00AA4C28"/>
    <w:rsid w:val="00AA4EBB"/>
    <w:rsid w:val="00AA521C"/>
    <w:rsid w:val="00AA5EB8"/>
    <w:rsid w:val="00AA63CB"/>
    <w:rsid w:val="00AA6EA1"/>
    <w:rsid w:val="00AA7BC2"/>
    <w:rsid w:val="00AA7C3F"/>
    <w:rsid w:val="00AB2A2E"/>
    <w:rsid w:val="00AB38B0"/>
    <w:rsid w:val="00AB3BD1"/>
    <w:rsid w:val="00AB46AC"/>
    <w:rsid w:val="00AB4955"/>
    <w:rsid w:val="00AB572B"/>
    <w:rsid w:val="00AB6558"/>
    <w:rsid w:val="00AB76F7"/>
    <w:rsid w:val="00AB7DB0"/>
    <w:rsid w:val="00AC1316"/>
    <w:rsid w:val="00AC2A65"/>
    <w:rsid w:val="00AC423D"/>
    <w:rsid w:val="00AC46C2"/>
    <w:rsid w:val="00AC4746"/>
    <w:rsid w:val="00AC4A65"/>
    <w:rsid w:val="00AC4B10"/>
    <w:rsid w:val="00AC4B8A"/>
    <w:rsid w:val="00AC4E16"/>
    <w:rsid w:val="00AC5E04"/>
    <w:rsid w:val="00AC6B66"/>
    <w:rsid w:val="00AC7132"/>
    <w:rsid w:val="00AC7B58"/>
    <w:rsid w:val="00AC7F0B"/>
    <w:rsid w:val="00AD0584"/>
    <w:rsid w:val="00AD213A"/>
    <w:rsid w:val="00AD4444"/>
    <w:rsid w:val="00AD47F6"/>
    <w:rsid w:val="00AD4D22"/>
    <w:rsid w:val="00AD555E"/>
    <w:rsid w:val="00AD5EF2"/>
    <w:rsid w:val="00AD5EFB"/>
    <w:rsid w:val="00AD6235"/>
    <w:rsid w:val="00AD69E0"/>
    <w:rsid w:val="00AD76DC"/>
    <w:rsid w:val="00AE0A47"/>
    <w:rsid w:val="00AE128A"/>
    <w:rsid w:val="00AE1774"/>
    <w:rsid w:val="00AE23D0"/>
    <w:rsid w:val="00AE3952"/>
    <w:rsid w:val="00AE5249"/>
    <w:rsid w:val="00AE5A52"/>
    <w:rsid w:val="00AE6566"/>
    <w:rsid w:val="00AE67B4"/>
    <w:rsid w:val="00AE7636"/>
    <w:rsid w:val="00AF098D"/>
    <w:rsid w:val="00AF1ACB"/>
    <w:rsid w:val="00AF2DE5"/>
    <w:rsid w:val="00AF301C"/>
    <w:rsid w:val="00AF3673"/>
    <w:rsid w:val="00AF43BC"/>
    <w:rsid w:val="00AF46EB"/>
    <w:rsid w:val="00AF47CB"/>
    <w:rsid w:val="00AF6B90"/>
    <w:rsid w:val="00AF6E08"/>
    <w:rsid w:val="00AF779A"/>
    <w:rsid w:val="00AF7B37"/>
    <w:rsid w:val="00B018CD"/>
    <w:rsid w:val="00B03081"/>
    <w:rsid w:val="00B0371B"/>
    <w:rsid w:val="00B05B28"/>
    <w:rsid w:val="00B06A93"/>
    <w:rsid w:val="00B0744F"/>
    <w:rsid w:val="00B07E83"/>
    <w:rsid w:val="00B1068B"/>
    <w:rsid w:val="00B112B3"/>
    <w:rsid w:val="00B11E55"/>
    <w:rsid w:val="00B11EBD"/>
    <w:rsid w:val="00B125A8"/>
    <w:rsid w:val="00B1365B"/>
    <w:rsid w:val="00B13A3C"/>
    <w:rsid w:val="00B13EAE"/>
    <w:rsid w:val="00B14C48"/>
    <w:rsid w:val="00B15A58"/>
    <w:rsid w:val="00B15F9A"/>
    <w:rsid w:val="00B164CB"/>
    <w:rsid w:val="00B17A1B"/>
    <w:rsid w:val="00B220EA"/>
    <w:rsid w:val="00B22F94"/>
    <w:rsid w:val="00B249A6"/>
    <w:rsid w:val="00B26865"/>
    <w:rsid w:val="00B26F04"/>
    <w:rsid w:val="00B30141"/>
    <w:rsid w:val="00B3096A"/>
    <w:rsid w:val="00B30B94"/>
    <w:rsid w:val="00B3181A"/>
    <w:rsid w:val="00B32AA7"/>
    <w:rsid w:val="00B3369D"/>
    <w:rsid w:val="00B344E9"/>
    <w:rsid w:val="00B34C4D"/>
    <w:rsid w:val="00B34EC3"/>
    <w:rsid w:val="00B3523C"/>
    <w:rsid w:val="00B35E52"/>
    <w:rsid w:val="00B361E1"/>
    <w:rsid w:val="00B36DA0"/>
    <w:rsid w:val="00B36DFE"/>
    <w:rsid w:val="00B40077"/>
    <w:rsid w:val="00B409A4"/>
    <w:rsid w:val="00B43537"/>
    <w:rsid w:val="00B43BCB"/>
    <w:rsid w:val="00B444A1"/>
    <w:rsid w:val="00B45000"/>
    <w:rsid w:val="00B45302"/>
    <w:rsid w:val="00B456A4"/>
    <w:rsid w:val="00B45FEA"/>
    <w:rsid w:val="00B46EFB"/>
    <w:rsid w:val="00B47283"/>
    <w:rsid w:val="00B50BEC"/>
    <w:rsid w:val="00B50F1B"/>
    <w:rsid w:val="00B51688"/>
    <w:rsid w:val="00B518A7"/>
    <w:rsid w:val="00B5197D"/>
    <w:rsid w:val="00B54E40"/>
    <w:rsid w:val="00B552D4"/>
    <w:rsid w:val="00B553F0"/>
    <w:rsid w:val="00B565FA"/>
    <w:rsid w:val="00B568A7"/>
    <w:rsid w:val="00B56F83"/>
    <w:rsid w:val="00B57F3F"/>
    <w:rsid w:val="00B60CF1"/>
    <w:rsid w:val="00B61BBF"/>
    <w:rsid w:val="00B629EB"/>
    <w:rsid w:val="00B63AC7"/>
    <w:rsid w:val="00B640C2"/>
    <w:rsid w:val="00B67CDD"/>
    <w:rsid w:val="00B70849"/>
    <w:rsid w:val="00B70DD6"/>
    <w:rsid w:val="00B72032"/>
    <w:rsid w:val="00B7221A"/>
    <w:rsid w:val="00B73A61"/>
    <w:rsid w:val="00B73DB8"/>
    <w:rsid w:val="00B7453E"/>
    <w:rsid w:val="00B74F4A"/>
    <w:rsid w:val="00B75B66"/>
    <w:rsid w:val="00B75E8D"/>
    <w:rsid w:val="00B76286"/>
    <w:rsid w:val="00B772A3"/>
    <w:rsid w:val="00B773FB"/>
    <w:rsid w:val="00B779E6"/>
    <w:rsid w:val="00B81E1C"/>
    <w:rsid w:val="00B82707"/>
    <w:rsid w:val="00B82F3C"/>
    <w:rsid w:val="00B83169"/>
    <w:rsid w:val="00B833A4"/>
    <w:rsid w:val="00B836ED"/>
    <w:rsid w:val="00B852FE"/>
    <w:rsid w:val="00B85983"/>
    <w:rsid w:val="00B859D6"/>
    <w:rsid w:val="00B86FC1"/>
    <w:rsid w:val="00B875BF"/>
    <w:rsid w:val="00B90B82"/>
    <w:rsid w:val="00B91290"/>
    <w:rsid w:val="00B91A52"/>
    <w:rsid w:val="00B91A56"/>
    <w:rsid w:val="00B91A73"/>
    <w:rsid w:val="00B91C46"/>
    <w:rsid w:val="00B926DA"/>
    <w:rsid w:val="00B937F3"/>
    <w:rsid w:val="00B9438F"/>
    <w:rsid w:val="00B948EE"/>
    <w:rsid w:val="00B94BB3"/>
    <w:rsid w:val="00B94E68"/>
    <w:rsid w:val="00B95E34"/>
    <w:rsid w:val="00B970EC"/>
    <w:rsid w:val="00B97977"/>
    <w:rsid w:val="00B97F00"/>
    <w:rsid w:val="00B97F3A"/>
    <w:rsid w:val="00BA00EF"/>
    <w:rsid w:val="00BA08C9"/>
    <w:rsid w:val="00BA0A8A"/>
    <w:rsid w:val="00BA226A"/>
    <w:rsid w:val="00BA3537"/>
    <w:rsid w:val="00BA3A16"/>
    <w:rsid w:val="00BA3BBF"/>
    <w:rsid w:val="00BA3C16"/>
    <w:rsid w:val="00BA48C6"/>
    <w:rsid w:val="00BA6F4D"/>
    <w:rsid w:val="00BB03A8"/>
    <w:rsid w:val="00BB0561"/>
    <w:rsid w:val="00BB05D7"/>
    <w:rsid w:val="00BB0F4D"/>
    <w:rsid w:val="00BB12AF"/>
    <w:rsid w:val="00BB1EA1"/>
    <w:rsid w:val="00BB28E2"/>
    <w:rsid w:val="00BB3C05"/>
    <w:rsid w:val="00BB4004"/>
    <w:rsid w:val="00BB5BA6"/>
    <w:rsid w:val="00BB6E49"/>
    <w:rsid w:val="00BB7B03"/>
    <w:rsid w:val="00BB7BB4"/>
    <w:rsid w:val="00BC02B9"/>
    <w:rsid w:val="00BC15EC"/>
    <w:rsid w:val="00BC1E7E"/>
    <w:rsid w:val="00BC1ED8"/>
    <w:rsid w:val="00BC27F0"/>
    <w:rsid w:val="00BC2FB5"/>
    <w:rsid w:val="00BC4605"/>
    <w:rsid w:val="00BC4E33"/>
    <w:rsid w:val="00BC5FEB"/>
    <w:rsid w:val="00BC6F73"/>
    <w:rsid w:val="00BD00E4"/>
    <w:rsid w:val="00BD1282"/>
    <w:rsid w:val="00BD163D"/>
    <w:rsid w:val="00BD2009"/>
    <w:rsid w:val="00BD200A"/>
    <w:rsid w:val="00BD2928"/>
    <w:rsid w:val="00BD39BF"/>
    <w:rsid w:val="00BD44D3"/>
    <w:rsid w:val="00BD4E03"/>
    <w:rsid w:val="00BD5A69"/>
    <w:rsid w:val="00BD5E5B"/>
    <w:rsid w:val="00BD7234"/>
    <w:rsid w:val="00BE1591"/>
    <w:rsid w:val="00BE1A8E"/>
    <w:rsid w:val="00BE1C49"/>
    <w:rsid w:val="00BE45F3"/>
    <w:rsid w:val="00BE6387"/>
    <w:rsid w:val="00BE63DC"/>
    <w:rsid w:val="00BE69CF"/>
    <w:rsid w:val="00BE6FA2"/>
    <w:rsid w:val="00BE7278"/>
    <w:rsid w:val="00BF0377"/>
    <w:rsid w:val="00BF05F5"/>
    <w:rsid w:val="00BF0F31"/>
    <w:rsid w:val="00BF1B3F"/>
    <w:rsid w:val="00BF2116"/>
    <w:rsid w:val="00BF3BF3"/>
    <w:rsid w:val="00BF544B"/>
    <w:rsid w:val="00BF795D"/>
    <w:rsid w:val="00BF7FB5"/>
    <w:rsid w:val="00C01A8F"/>
    <w:rsid w:val="00C02170"/>
    <w:rsid w:val="00C024CF"/>
    <w:rsid w:val="00C02A25"/>
    <w:rsid w:val="00C03507"/>
    <w:rsid w:val="00C03C9C"/>
    <w:rsid w:val="00C04274"/>
    <w:rsid w:val="00C04975"/>
    <w:rsid w:val="00C04DB3"/>
    <w:rsid w:val="00C04E8A"/>
    <w:rsid w:val="00C054A9"/>
    <w:rsid w:val="00C05AE5"/>
    <w:rsid w:val="00C06055"/>
    <w:rsid w:val="00C06236"/>
    <w:rsid w:val="00C06CDC"/>
    <w:rsid w:val="00C07201"/>
    <w:rsid w:val="00C07AE2"/>
    <w:rsid w:val="00C07BA8"/>
    <w:rsid w:val="00C07FA4"/>
    <w:rsid w:val="00C121A1"/>
    <w:rsid w:val="00C121E6"/>
    <w:rsid w:val="00C12F35"/>
    <w:rsid w:val="00C14C22"/>
    <w:rsid w:val="00C14F89"/>
    <w:rsid w:val="00C15504"/>
    <w:rsid w:val="00C16FC4"/>
    <w:rsid w:val="00C179D3"/>
    <w:rsid w:val="00C2007A"/>
    <w:rsid w:val="00C201CD"/>
    <w:rsid w:val="00C20F9A"/>
    <w:rsid w:val="00C20FC8"/>
    <w:rsid w:val="00C21793"/>
    <w:rsid w:val="00C22830"/>
    <w:rsid w:val="00C22F78"/>
    <w:rsid w:val="00C24910"/>
    <w:rsid w:val="00C24C9D"/>
    <w:rsid w:val="00C25868"/>
    <w:rsid w:val="00C25A61"/>
    <w:rsid w:val="00C30C58"/>
    <w:rsid w:val="00C30D5B"/>
    <w:rsid w:val="00C30D89"/>
    <w:rsid w:val="00C30DAC"/>
    <w:rsid w:val="00C3124F"/>
    <w:rsid w:val="00C3159C"/>
    <w:rsid w:val="00C31CA7"/>
    <w:rsid w:val="00C324C4"/>
    <w:rsid w:val="00C327A3"/>
    <w:rsid w:val="00C32D4A"/>
    <w:rsid w:val="00C33021"/>
    <w:rsid w:val="00C33CE2"/>
    <w:rsid w:val="00C33E53"/>
    <w:rsid w:val="00C405E5"/>
    <w:rsid w:val="00C413C6"/>
    <w:rsid w:val="00C4181F"/>
    <w:rsid w:val="00C42BBC"/>
    <w:rsid w:val="00C42C13"/>
    <w:rsid w:val="00C42F16"/>
    <w:rsid w:val="00C436D7"/>
    <w:rsid w:val="00C45C46"/>
    <w:rsid w:val="00C50031"/>
    <w:rsid w:val="00C50CF8"/>
    <w:rsid w:val="00C523CD"/>
    <w:rsid w:val="00C52C96"/>
    <w:rsid w:val="00C53A20"/>
    <w:rsid w:val="00C56812"/>
    <w:rsid w:val="00C57992"/>
    <w:rsid w:val="00C6031F"/>
    <w:rsid w:val="00C61B75"/>
    <w:rsid w:val="00C620EF"/>
    <w:rsid w:val="00C62801"/>
    <w:rsid w:val="00C62982"/>
    <w:rsid w:val="00C62B4C"/>
    <w:rsid w:val="00C630EB"/>
    <w:rsid w:val="00C63AA2"/>
    <w:rsid w:val="00C647AB"/>
    <w:rsid w:val="00C647FA"/>
    <w:rsid w:val="00C64975"/>
    <w:rsid w:val="00C64B30"/>
    <w:rsid w:val="00C654B5"/>
    <w:rsid w:val="00C707F6"/>
    <w:rsid w:val="00C71774"/>
    <w:rsid w:val="00C72BF3"/>
    <w:rsid w:val="00C73AD5"/>
    <w:rsid w:val="00C75152"/>
    <w:rsid w:val="00C7571B"/>
    <w:rsid w:val="00C75D44"/>
    <w:rsid w:val="00C75FBB"/>
    <w:rsid w:val="00C76A54"/>
    <w:rsid w:val="00C76F5C"/>
    <w:rsid w:val="00C77A0A"/>
    <w:rsid w:val="00C77BB7"/>
    <w:rsid w:val="00C805B3"/>
    <w:rsid w:val="00C80B7D"/>
    <w:rsid w:val="00C82BC3"/>
    <w:rsid w:val="00C84FF7"/>
    <w:rsid w:val="00C8507F"/>
    <w:rsid w:val="00C851BB"/>
    <w:rsid w:val="00C853F5"/>
    <w:rsid w:val="00C85B90"/>
    <w:rsid w:val="00C85EEE"/>
    <w:rsid w:val="00C86FD3"/>
    <w:rsid w:val="00C8743B"/>
    <w:rsid w:val="00C87575"/>
    <w:rsid w:val="00C90DFB"/>
    <w:rsid w:val="00C91249"/>
    <w:rsid w:val="00C91990"/>
    <w:rsid w:val="00C92180"/>
    <w:rsid w:val="00C92839"/>
    <w:rsid w:val="00C933BD"/>
    <w:rsid w:val="00C9457F"/>
    <w:rsid w:val="00C961F5"/>
    <w:rsid w:val="00C96488"/>
    <w:rsid w:val="00C96CBB"/>
    <w:rsid w:val="00CA0D75"/>
    <w:rsid w:val="00CA1649"/>
    <w:rsid w:val="00CA164B"/>
    <w:rsid w:val="00CA19CF"/>
    <w:rsid w:val="00CA1B31"/>
    <w:rsid w:val="00CA20CA"/>
    <w:rsid w:val="00CA34AB"/>
    <w:rsid w:val="00CA58D1"/>
    <w:rsid w:val="00CA5A28"/>
    <w:rsid w:val="00CA5D59"/>
    <w:rsid w:val="00CA5FC5"/>
    <w:rsid w:val="00CA6A75"/>
    <w:rsid w:val="00CA6E23"/>
    <w:rsid w:val="00CA7090"/>
    <w:rsid w:val="00CA75B5"/>
    <w:rsid w:val="00CB0389"/>
    <w:rsid w:val="00CB03D3"/>
    <w:rsid w:val="00CB05AE"/>
    <w:rsid w:val="00CB1C72"/>
    <w:rsid w:val="00CB23FD"/>
    <w:rsid w:val="00CB33E6"/>
    <w:rsid w:val="00CB4684"/>
    <w:rsid w:val="00CB5C2A"/>
    <w:rsid w:val="00CB6C9D"/>
    <w:rsid w:val="00CC0221"/>
    <w:rsid w:val="00CC112B"/>
    <w:rsid w:val="00CC2517"/>
    <w:rsid w:val="00CC3EF1"/>
    <w:rsid w:val="00CC4E86"/>
    <w:rsid w:val="00CC5422"/>
    <w:rsid w:val="00CC59FE"/>
    <w:rsid w:val="00CC7165"/>
    <w:rsid w:val="00CC762E"/>
    <w:rsid w:val="00CD0C3A"/>
    <w:rsid w:val="00CD127F"/>
    <w:rsid w:val="00CD2ABD"/>
    <w:rsid w:val="00CD405F"/>
    <w:rsid w:val="00CD4F28"/>
    <w:rsid w:val="00CD6081"/>
    <w:rsid w:val="00CD63AE"/>
    <w:rsid w:val="00CD68EA"/>
    <w:rsid w:val="00CD7E6C"/>
    <w:rsid w:val="00CE1A96"/>
    <w:rsid w:val="00CE20DC"/>
    <w:rsid w:val="00CE2137"/>
    <w:rsid w:val="00CE29B8"/>
    <w:rsid w:val="00CE42D5"/>
    <w:rsid w:val="00CE49F3"/>
    <w:rsid w:val="00CE68A8"/>
    <w:rsid w:val="00CE6D1D"/>
    <w:rsid w:val="00CF0822"/>
    <w:rsid w:val="00CF14EB"/>
    <w:rsid w:val="00CF4A2B"/>
    <w:rsid w:val="00CF547A"/>
    <w:rsid w:val="00CF62F5"/>
    <w:rsid w:val="00CF6F8E"/>
    <w:rsid w:val="00D0017E"/>
    <w:rsid w:val="00D0096A"/>
    <w:rsid w:val="00D009B1"/>
    <w:rsid w:val="00D00B1D"/>
    <w:rsid w:val="00D015F1"/>
    <w:rsid w:val="00D016A8"/>
    <w:rsid w:val="00D01D1C"/>
    <w:rsid w:val="00D02CAE"/>
    <w:rsid w:val="00D02FD4"/>
    <w:rsid w:val="00D04172"/>
    <w:rsid w:val="00D04B7A"/>
    <w:rsid w:val="00D04BFF"/>
    <w:rsid w:val="00D04F14"/>
    <w:rsid w:val="00D05D4D"/>
    <w:rsid w:val="00D0639C"/>
    <w:rsid w:val="00D073E8"/>
    <w:rsid w:val="00D0754E"/>
    <w:rsid w:val="00D105C3"/>
    <w:rsid w:val="00D10982"/>
    <w:rsid w:val="00D12060"/>
    <w:rsid w:val="00D120FD"/>
    <w:rsid w:val="00D12710"/>
    <w:rsid w:val="00D137B8"/>
    <w:rsid w:val="00D14293"/>
    <w:rsid w:val="00D14407"/>
    <w:rsid w:val="00D14CC0"/>
    <w:rsid w:val="00D154E3"/>
    <w:rsid w:val="00D15691"/>
    <w:rsid w:val="00D16417"/>
    <w:rsid w:val="00D16DE2"/>
    <w:rsid w:val="00D176F6"/>
    <w:rsid w:val="00D20126"/>
    <w:rsid w:val="00D204CA"/>
    <w:rsid w:val="00D20E92"/>
    <w:rsid w:val="00D216DF"/>
    <w:rsid w:val="00D21DF7"/>
    <w:rsid w:val="00D22049"/>
    <w:rsid w:val="00D23E89"/>
    <w:rsid w:val="00D2427E"/>
    <w:rsid w:val="00D24580"/>
    <w:rsid w:val="00D24595"/>
    <w:rsid w:val="00D24816"/>
    <w:rsid w:val="00D24CEA"/>
    <w:rsid w:val="00D257D2"/>
    <w:rsid w:val="00D259C5"/>
    <w:rsid w:val="00D25DD8"/>
    <w:rsid w:val="00D2617B"/>
    <w:rsid w:val="00D2775F"/>
    <w:rsid w:val="00D32213"/>
    <w:rsid w:val="00D32AD5"/>
    <w:rsid w:val="00D3458E"/>
    <w:rsid w:val="00D34906"/>
    <w:rsid w:val="00D34CF3"/>
    <w:rsid w:val="00D356EC"/>
    <w:rsid w:val="00D363E7"/>
    <w:rsid w:val="00D3703B"/>
    <w:rsid w:val="00D37167"/>
    <w:rsid w:val="00D37E9C"/>
    <w:rsid w:val="00D4035B"/>
    <w:rsid w:val="00D418DA"/>
    <w:rsid w:val="00D418E5"/>
    <w:rsid w:val="00D436FF"/>
    <w:rsid w:val="00D43BA2"/>
    <w:rsid w:val="00D44BB3"/>
    <w:rsid w:val="00D464E8"/>
    <w:rsid w:val="00D4677D"/>
    <w:rsid w:val="00D47A08"/>
    <w:rsid w:val="00D47D24"/>
    <w:rsid w:val="00D503A3"/>
    <w:rsid w:val="00D50E96"/>
    <w:rsid w:val="00D50EBB"/>
    <w:rsid w:val="00D5231C"/>
    <w:rsid w:val="00D53786"/>
    <w:rsid w:val="00D53CA6"/>
    <w:rsid w:val="00D53D80"/>
    <w:rsid w:val="00D54169"/>
    <w:rsid w:val="00D5478F"/>
    <w:rsid w:val="00D55196"/>
    <w:rsid w:val="00D55424"/>
    <w:rsid w:val="00D556CF"/>
    <w:rsid w:val="00D5576B"/>
    <w:rsid w:val="00D603BE"/>
    <w:rsid w:val="00D6118C"/>
    <w:rsid w:val="00D617BE"/>
    <w:rsid w:val="00D624EC"/>
    <w:rsid w:val="00D6357A"/>
    <w:rsid w:val="00D64BA9"/>
    <w:rsid w:val="00D65165"/>
    <w:rsid w:val="00D65572"/>
    <w:rsid w:val="00D65ED0"/>
    <w:rsid w:val="00D66CEF"/>
    <w:rsid w:val="00D67B3E"/>
    <w:rsid w:val="00D7072B"/>
    <w:rsid w:val="00D70809"/>
    <w:rsid w:val="00D708E4"/>
    <w:rsid w:val="00D7093B"/>
    <w:rsid w:val="00D726B0"/>
    <w:rsid w:val="00D72851"/>
    <w:rsid w:val="00D745B2"/>
    <w:rsid w:val="00D74D86"/>
    <w:rsid w:val="00D74DF0"/>
    <w:rsid w:val="00D762B9"/>
    <w:rsid w:val="00D77AD2"/>
    <w:rsid w:val="00D82323"/>
    <w:rsid w:val="00D82ACB"/>
    <w:rsid w:val="00D84425"/>
    <w:rsid w:val="00D84FA7"/>
    <w:rsid w:val="00D85270"/>
    <w:rsid w:val="00D856D1"/>
    <w:rsid w:val="00D857B4"/>
    <w:rsid w:val="00D866CC"/>
    <w:rsid w:val="00D866E3"/>
    <w:rsid w:val="00D86D37"/>
    <w:rsid w:val="00D86E92"/>
    <w:rsid w:val="00D87CB6"/>
    <w:rsid w:val="00D901F6"/>
    <w:rsid w:val="00D90C43"/>
    <w:rsid w:val="00D91F4D"/>
    <w:rsid w:val="00D9207E"/>
    <w:rsid w:val="00D92082"/>
    <w:rsid w:val="00D92200"/>
    <w:rsid w:val="00D9257C"/>
    <w:rsid w:val="00D950E1"/>
    <w:rsid w:val="00D951F6"/>
    <w:rsid w:val="00D96919"/>
    <w:rsid w:val="00D969A7"/>
    <w:rsid w:val="00D972A0"/>
    <w:rsid w:val="00D97EC2"/>
    <w:rsid w:val="00DA0A7C"/>
    <w:rsid w:val="00DA1CE8"/>
    <w:rsid w:val="00DA3017"/>
    <w:rsid w:val="00DA3056"/>
    <w:rsid w:val="00DA3B3A"/>
    <w:rsid w:val="00DA734D"/>
    <w:rsid w:val="00DA7E31"/>
    <w:rsid w:val="00DB2E83"/>
    <w:rsid w:val="00DB36CF"/>
    <w:rsid w:val="00DB3C56"/>
    <w:rsid w:val="00DB54C0"/>
    <w:rsid w:val="00DB5681"/>
    <w:rsid w:val="00DB5F09"/>
    <w:rsid w:val="00DB6BBF"/>
    <w:rsid w:val="00DB7FD4"/>
    <w:rsid w:val="00DC28D6"/>
    <w:rsid w:val="00DC45DC"/>
    <w:rsid w:val="00DC4EBF"/>
    <w:rsid w:val="00DC65F6"/>
    <w:rsid w:val="00DC68CF"/>
    <w:rsid w:val="00DC6B23"/>
    <w:rsid w:val="00DC76C5"/>
    <w:rsid w:val="00DD0A2D"/>
    <w:rsid w:val="00DD0E0E"/>
    <w:rsid w:val="00DD0FFC"/>
    <w:rsid w:val="00DD17AE"/>
    <w:rsid w:val="00DD1852"/>
    <w:rsid w:val="00DD1C05"/>
    <w:rsid w:val="00DD2B3F"/>
    <w:rsid w:val="00DD2EE9"/>
    <w:rsid w:val="00DD4483"/>
    <w:rsid w:val="00DD4AE1"/>
    <w:rsid w:val="00DD6E35"/>
    <w:rsid w:val="00DE2481"/>
    <w:rsid w:val="00DE292F"/>
    <w:rsid w:val="00DE29EB"/>
    <w:rsid w:val="00DE2CC9"/>
    <w:rsid w:val="00DE32AF"/>
    <w:rsid w:val="00DE3827"/>
    <w:rsid w:val="00DE54DF"/>
    <w:rsid w:val="00DE5F3E"/>
    <w:rsid w:val="00DE7B0D"/>
    <w:rsid w:val="00DE7B69"/>
    <w:rsid w:val="00DE7FD3"/>
    <w:rsid w:val="00DF197F"/>
    <w:rsid w:val="00DF5169"/>
    <w:rsid w:val="00DF64E0"/>
    <w:rsid w:val="00DF7604"/>
    <w:rsid w:val="00E00399"/>
    <w:rsid w:val="00E00CFD"/>
    <w:rsid w:val="00E00F0B"/>
    <w:rsid w:val="00E00F65"/>
    <w:rsid w:val="00E00F8A"/>
    <w:rsid w:val="00E02248"/>
    <w:rsid w:val="00E0242B"/>
    <w:rsid w:val="00E026A8"/>
    <w:rsid w:val="00E028E3"/>
    <w:rsid w:val="00E05BD5"/>
    <w:rsid w:val="00E07D9B"/>
    <w:rsid w:val="00E07E07"/>
    <w:rsid w:val="00E10173"/>
    <w:rsid w:val="00E1115E"/>
    <w:rsid w:val="00E1138F"/>
    <w:rsid w:val="00E117A1"/>
    <w:rsid w:val="00E11814"/>
    <w:rsid w:val="00E12855"/>
    <w:rsid w:val="00E12BB1"/>
    <w:rsid w:val="00E12CC0"/>
    <w:rsid w:val="00E141E6"/>
    <w:rsid w:val="00E14ABB"/>
    <w:rsid w:val="00E15A7F"/>
    <w:rsid w:val="00E16085"/>
    <w:rsid w:val="00E16227"/>
    <w:rsid w:val="00E16698"/>
    <w:rsid w:val="00E16738"/>
    <w:rsid w:val="00E16809"/>
    <w:rsid w:val="00E1691C"/>
    <w:rsid w:val="00E169BA"/>
    <w:rsid w:val="00E16A59"/>
    <w:rsid w:val="00E17014"/>
    <w:rsid w:val="00E17BE1"/>
    <w:rsid w:val="00E20D88"/>
    <w:rsid w:val="00E21D07"/>
    <w:rsid w:val="00E22476"/>
    <w:rsid w:val="00E22A2D"/>
    <w:rsid w:val="00E23C08"/>
    <w:rsid w:val="00E23DBF"/>
    <w:rsid w:val="00E2495B"/>
    <w:rsid w:val="00E24977"/>
    <w:rsid w:val="00E24D08"/>
    <w:rsid w:val="00E25C95"/>
    <w:rsid w:val="00E30242"/>
    <w:rsid w:val="00E30A37"/>
    <w:rsid w:val="00E31C1A"/>
    <w:rsid w:val="00E332DA"/>
    <w:rsid w:val="00E33705"/>
    <w:rsid w:val="00E3375C"/>
    <w:rsid w:val="00E35269"/>
    <w:rsid w:val="00E35828"/>
    <w:rsid w:val="00E35ED5"/>
    <w:rsid w:val="00E36884"/>
    <w:rsid w:val="00E36C08"/>
    <w:rsid w:val="00E36C56"/>
    <w:rsid w:val="00E40003"/>
    <w:rsid w:val="00E40C2C"/>
    <w:rsid w:val="00E418C4"/>
    <w:rsid w:val="00E42466"/>
    <w:rsid w:val="00E426F9"/>
    <w:rsid w:val="00E42EA8"/>
    <w:rsid w:val="00E43E42"/>
    <w:rsid w:val="00E43EFD"/>
    <w:rsid w:val="00E468EE"/>
    <w:rsid w:val="00E4734C"/>
    <w:rsid w:val="00E47A84"/>
    <w:rsid w:val="00E47F87"/>
    <w:rsid w:val="00E5037C"/>
    <w:rsid w:val="00E50D62"/>
    <w:rsid w:val="00E51324"/>
    <w:rsid w:val="00E51572"/>
    <w:rsid w:val="00E52126"/>
    <w:rsid w:val="00E52499"/>
    <w:rsid w:val="00E524AD"/>
    <w:rsid w:val="00E52660"/>
    <w:rsid w:val="00E5267F"/>
    <w:rsid w:val="00E52890"/>
    <w:rsid w:val="00E53330"/>
    <w:rsid w:val="00E553CA"/>
    <w:rsid w:val="00E5696C"/>
    <w:rsid w:val="00E57311"/>
    <w:rsid w:val="00E57A7D"/>
    <w:rsid w:val="00E613AB"/>
    <w:rsid w:val="00E6199F"/>
    <w:rsid w:val="00E6207A"/>
    <w:rsid w:val="00E62E54"/>
    <w:rsid w:val="00E63B9A"/>
    <w:rsid w:val="00E63FDA"/>
    <w:rsid w:val="00E644B9"/>
    <w:rsid w:val="00E64770"/>
    <w:rsid w:val="00E64FF1"/>
    <w:rsid w:val="00E6517D"/>
    <w:rsid w:val="00E65A06"/>
    <w:rsid w:val="00E65FBF"/>
    <w:rsid w:val="00E67D6C"/>
    <w:rsid w:val="00E703D6"/>
    <w:rsid w:val="00E72A24"/>
    <w:rsid w:val="00E72B6C"/>
    <w:rsid w:val="00E73E6D"/>
    <w:rsid w:val="00E74444"/>
    <w:rsid w:val="00E74D24"/>
    <w:rsid w:val="00E75027"/>
    <w:rsid w:val="00E755B8"/>
    <w:rsid w:val="00E7671E"/>
    <w:rsid w:val="00E76A22"/>
    <w:rsid w:val="00E76C96"/>
    <w:rsid w:val="00E77536"/>
    <w:rsid w:val="00E77BD3"/>
    <w:rsid w:val="00E80583"/>
    <w:rsid w:val="00E805AD"/>
    <w:rsid w:val="00E80B6B"/>
    <w:rsid w:val="00E81D5E"/>
    <w:rsid w:val="00E81DBC"/>
    <w:rsid w:val="00E820B5"/>
    <w:rsid w:val="00E83AF0"/>
    <w:rsid w:val="00E84D99"/>
    <w:rsid w:val="00E854B7"/>
    <w:rsid w:val="00E85A41"/>
    <w:rsid w:val="00E86101"/>
    <w:rsid w:val="00E8660D"/>
    <w:rsid w:val="00E86746"/>
    <w:rsid w:val="00E86768"/>
    <w:rsid w:val="00E87680"/>
    <w:rsid w:val="00E8793F"/>
    <w:rsid w:val="00E87C29"/>
    <w:rsid w:val="00E87EB5"/>
    <w:rsid w:val="00E90962"/>
    <w:rsid w:val="00E9097C"/>
    <w:rsid w:val="00E909A1"/>
    <w:rsid w:val="00E909FF"/>
    <w:rsid w:val="00E9154C"/>
    <w:rsid w:val="00E92F06"/>
    <w:rsid w:val="00E93B6E"/>
    <w:rsid w:val="00E950CA"/>
    <w:rsid w:val="00E955A2"/>
    <w:rsid w:val="00E9589E"/>
    <w:rsid w:val="00E95F7B"/>
    <w:rsid w:val="00EA0F50"/>
    <w:rsid w:val="00EA189F"/>
    <w:rsid w:val="00EA2ABD"/>
    <w:rsid w:val="00EA2CCD"/>
    <w:rsid w:val="00EA3222"/>
    <w:rsid w:val="00EA413B"/>
    <w:rsid w:val="00EA6CDB"/>
    <w:rsid w:val="00EA701E"/>
    <w:rsid w:val="00EA7433"/>
    <w:rsid w:val="00EA76E2"/>
    <w:rsid w:val="00EB0CFF"/>
    <w:rsid w:val="00EB0E37"/>
    <w:rsid w:val="00EB19E9"/>
    <w:rsid w:val="00EB1D33"/>
    <w:rsid w:val="00EB225C"/>
    <w:rsid w:val="00EB2CC3"/>
    <w:rsid w:val="00EB33FF"/>
    <w:rsid w:val="00EB50C0"/>
    <w:rsid w:val="00EB5A38"/>
    <w:rsid w:val="00EB68FC"/>
    <w:rsid w:val="00EC000D"/>
    <w:rsid w:val="00EC0823"/>
    <w:rsid w:val="00EC0889"/>
    <w:rsid w:val="00EC1859"/>
    <w:rsid w:val="00EC1919"/>
    <w:rsid w:val="00EC38D3"/>
    <w:rsid w:val="00EC4B58"/>
    <w:rsid w:val="00EC5E80"/>
    <w:rsid w:val="00EC5F60"/>
    <w:rsid w:val="00EC69E2"/>
    <w:rsid w:val="00EC79A5"/>
    <w:rsid w:val="00ED0017"/>
    <w:rsid w:val="00ED1BAE"/>
    <w:rsid w:val="00ED22E0"/>
    <w:rsid w:val="00ED36FF"/>
    <w:rsid w:val="00ED3DA8"/>
    <w:rsid w:val="00ED3EED"/>
    <w:rsid w:val="00ED3F9D"/>
    <w:rsid w:val="00ED4896"/>
    <w:rsid w:val="00ED54B6"/>
    <w:rsid w:val="00ED74DE"/>
    <w:rsid w:val="00ED7D4E"/>
    <w:rsid w:val="00EE126F"/>
    <w:rsid w:val="00EE1515"/>
    <w:rsid w:val="00EE1A90"/>
    <w:rsid w:val="00EE1C2E"/>
    <w:rsid w:val="00EE2E37"/>
    <w:rsid w:val="00EE566C"/>
    <w:rsid w:val="00EE5B93"/>
    <w:rsid w:val="00EE6204"/>
    <w:rsid w:val="00EE7B6A"/>
    <w:rsid w:val="00EE7E3C"/>
    <w:rsid w:val="00EF0372"/>
    <w:rsid w:val="00EF115C"/>
    <w:rsid w:val="00EF13CD"/>
    <w:rsid w:val="00EF197D"/>
    <w:rsid w:val="00EF1CF8"/>
    <w:rsid w:val="00EF374B"/>
    <w:rsid w:val="00EF3DA4"/>
    <w:rsid w:val="00EF4351"/>
    <w:rsid w:val="00EF452F"/>
    <w:rsid w:val="00EF471F"/>
    <w:rsid w:val="00EF53F5"/>
    <w:rsid w:val="00EF58F9"/>
    <w:rsid w:val="00EF74EE"/>
    <w:rsid w:val="00F00081"/>
    <w:rsid w:val="00F0036E"/>
    <w:rsid w:val="00F00E07"/>
    <w:rsid w:val="00F02076"/>
    <w:rsid w:val="00F0265E"/>
    <w:rsid w:val="00F0347F"/>
    <w:rsid w:val="00F03E9D"/>
    <w:rsid w:val="00F04B71"/>
    <w:rsid w:val="00F057C4"/>
    <w:rsid w:val="00F06735"/>
    <w:rsid w:val="00F07A55"/>
    <w:rsid w:val="00F07D53"/>
    <w:rsid w:val="00F11077"/>
    <w:rsid w:val="00F129A6"/>
    <w:rsid w:val="00F1384F"/>
    <w:rsid w:val="00F13AAE"/>
    <w:rsid w:val="00F13CFA"/>
    <w:rsid w:val="00F14592"/>
    <w:rsid w:val="00F15C49"/>
    <w:rsid w:val="00F15F92"/>
    <w:rsid w:val="00F16014"/>
    <w:rsid w:val="00F16386"/>
    <w:rsid w:val="00F165F9"/>
    <w:rsid w:val="00F16A25"/>
    <w:rsid w:val="00F16B98"/>
    <w:rsid w:val="00F16CE8"/>
    <w:rsid w:val="00F17CDB"/>
    <w:rsid w:val="00F2002D"/>
    <w:rsid w:val="00F20C7F"/>
    <w:rsid w:val="00F227BD"/>
    <w:rsid w:val="00F23508"/>
    <w:rsid w:val="00F23947"/>
    <w:rsid w:val="00F24560"/>
    <w:rsid w:val="00F2471D"/>
    <w:rsid w:val="00F24C64"/>
    <w:rsid w:val="00F2511B"/>
    <w:rsid w:val="00F255DF"/>
    <w:rsid w:val="00F25705"/>
    <w:rsid w:val="00F25E11"/>
    <w:rsid w:val="00F26AF2"/>
    <w:rsid w:val="00F27DE2"/>
    <w:rsid w:val="00F27ECE"/>
    <w:rsid w:val="00F30081"/>
    <w:rsid w:val="00F306ED"/>
    <w:rsid w:val="00F30842"/>
    <w:rsid w:val="00F31228"/>
    <w:rsid w:val="00F31993"/>
    <w:rsid w:val="00F31C38"/>
    <w:rsid w:val="00F31E9F"/>
    <w:rsid w:val="00F352DA"/>
    <w:rsid w:val="00F35FBC"/>
    <w:rsid w:val="00F36087"/>
    <w:rsid w:val="00F37AFD"/>
    <w:rsid w:val="00F40D2D"/>
    <w:rsid w:val="00F40FF1"/>
    <w:rsid w:val="00F42A74"/>
    <w:rsid w:val="00F43192"/>
    <w:rsid w:val="00F43B2C"/>
    <w:rsid w:val="00F44563"/>
    <w:rsid w:val="00F452CC"/>
    <w:rsid w:val="00F4621C"/>
    <w:rsid w:val="00F46987"/>
    <w:rsid w:val="00F473E1"/>
    <w:rsid w:val="00F4745D"/>
    <w:rsid w:val="00F47B3D"/>
    <w:rsid w:val="00F47CD4"/>
    <w:rsid w:val="00F501C7"/>
    <w:rsid w:val="00F50ED5"/>
    <w:rsid w:val="00F51A96"/>
    <w:rsid w:val="00F51DF8"/>
    <w:rsid w:val="00F51F10"/>
    <w:rsid w:val="00F51F78"/>
    <w:rsid w:val="00F53707"/>
    <w:rsid w:val="00F5515B"/>
    <w:rsid w:val="00F55F15"/>
    <w:rsid w:val="00F5629A"/>
    <w:rsid w:val="00F57966"/>
    <w:rsid w:val="00F57BAF"/>
    <w:rsid w:val="00F60218"/>
    <w:rsid w:val="00F6201B"/>
    <w:rsid w:val="00F62DCF"/>
    <w:rsid w:val="00F632ED"/>
    <w:rsid w:val="00F67443"/>
    <w:rsid w:val="00F67B0C"/>
    <w:rsid w:val="00F7040D"/>
    <w:rsid w:val="00F71AEB"/>
    <w:rsid w:val="00F71C82"/>
    <w:rsid w:val="00F71E2E"/>
    <w:rsid w:val="00F727AF"/>
    <w:rsid w:val="00F72A14"/>
    <w:rsid w:val="00F735A4"/>
    <w:rsid w:val="00F73B45"/>
    <w:rsid w:val="00F75206"/>
    <w:rsid w:val="00F76C62"/>
    <w:rsid w:val="00F76C69"/>
    <w:rsid w:val="00F77284"/>
    <w:rsid w:val="00F7732D"/>
    <w:rsid w:val="00F77524"/>
    <w:rsid w:val="00F77651"/>
    <w:rsid w:val="00F80103"/>
    <w:rsid w:val="00F801E7"/>
    <w:rsid w:val="00F80BB3"/>
    <w:rsid w:val="00F80BD2"/>
    <w:rsid w:val="00F80D0D"/>
    <w:rsid w:val="00F8120E"/>
    <w:rsid w:val="00F81927"/>
    <w:rsid w:val="00F822DF"/>
    <w:rsid w:val="00F82E41"/>
    <w:rsid w:val="00F83680"/>
    <w:rsid w:val="00F83826"/>
    <w:rsid w:val="00F844F1"/>
    <w:rsid w:val="00F84964"/>
    <w:rsid w:val="00F8497A"/>
    <w:rsid w:val="00F874F5"/>
    <w:rsid w:val="00F90AAC"/>
    <w:rsid w:val="00F912FA"/>
    <w:rsid w:val="00F9295C"/>
    <w:rsid w:val="00F93BDC"/>
    <w:rsid w:val="00F9603B"/>
    <w:rsid w:val="00F97AD5"/>
    <w:rsid w:val="00FA0996"/>
    <w:rsid w:val="00FA0BD5"/>
    <w:rsid w:val="00FA1F90"/>
    <w:rsid w:val="00FA251C"/>
    <w:rsid w:val="00FA3839"/>
    <w:rsid w:val="00FA43F9"/>
    <w:rsid w:val="00FA444E"/>
    <w:rsid w:val="00FA48F9"/>
    <w:rsid w:val="00FA50E0"/>
    <w:rsid w:val="00FA5989"/>
    <w:rsid w:val="00FA6D51"/>
    <w:rsid w:val="00FA745F"/>
    <w:rsid w:val="00FA75AC"/>
    <w:rsid w:val="00FB05EA"/>
    <w:rsid w:val="00FB07AC"/>
    <w:rsid w:val="00FB0E24"/>
    <w:rsid w:val="00FB1404"/>
    <w:rsid w:val="00FB1780"/>
    <w:rsid w:val="00FB1D5C"/>
    <w:rsid w:val="00FB2C2B"/>
    <w:rsid w:val="00FB39D2"/>
    <w:rsid w:val="00FB4F16"/>
    <w:rsid w:val="00FB530B"/>
    <w:rsid w:val="00FB5403"/>
    <w:rsid w:val="00FB5AE5"/>
    <w:rsid w:val="00FB6156"/>
    <w:rsid w:val="00FB6708"/>
    <w:rsid w:val="00FB7DE4"/>
    <w:rsid w:val="00FC0BDF"/>
    <w:rsid w:val="00FC1707"/>
    <w:rsid w:val="00FC2FF8"/>
    <w:rsid w:val="00FC365C"/>
    <w:rsid w:val="00FC638E"/>
    <w:rsid w:val="00FC7E74"/>
    <w:rsid w:val="00FD04D5"/>
    <w:rsid w:val="00FD2CF2"/>
    <w:rsid w:val="00FD2D3B"/>
    <w:rsid w:val="00FD3385"/>
    <w:rsid w:val="00FD41CD"/>
    <w:rsid w:val="00FD48D2"/>
    <w:rsid w:val="00FD5053"/>
    <w:rsid w:val="00FD5380"/>
    <w:rsid w:val="00FD5E9A"/>
    <w:rsid w:val="00FD6DE9"/>
    <w:rsid w:val="00FD6E5A"/>
    <w:rsid w:val="00FD6F23"/>
    <w:rsid w:val="00FD70A7"/>
    <w:rsid w:val="00FD732D"/>
    <w:rsid w:val="00FE0759"/>
    <w:rsid w:val="00FE0DA8"/>
    <w:rsid w:val="00FE186B"/>
    <w:rsid w:val="00FE1DFA"/>
    <w:rsid w:val="00FE21F8"/>
    <w:rsid w:val="00FE23D7"/>
    <w:rsid w:val="00FE253A"/>
    <w:rsid w:val="00FE2A79"/>
    <w:rsid w:val="00FE2A84"/>
    <w:rsid w:val="00FE3091"/>
    <w:rsid w:val="00FE30DA"/>
    <w:rsid w:val="00FE41D7"/>
    <w:rsid w:val="00FE4C5B"/>
    <w:rsid w:val="00FE4ED9"/>
    <w:rsid w:val="00FE52FA"/>
    <w:rsid w:val="00FE696E"/>
    <w:rsid w:val="00FE6EB8"/>
    <w:rsid w:val="00FE76A0"/>
    <w:rsid w:val="00FF0321"/>
    <w:rsid w:val="00FF0FD9"/>
    <w:rsid w:val="00FF133B"/>
    <w:rsid w:val="00FF1F6F"/>
    <w:rsid w:val="00FF212F"/>
    <w:rsid w:val="00FF3A12"/>
    <w:rsid w:val="00FF3D0A"/>
    <w:rsid w:val="00FF41AB"/>
    <w:rsid w:val="00FF4319"/>
    <w:rsid w:val="00FF58AA"/>
    <w:rsid w:val="00FF6673"/>
    <w:rsid w:val="00FF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6622E"/>
  <w15:docId w15:val="{32A7C9D3-03EE-4FB6-A51E-C9DEC41B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D708E4"/>
    <w:pPr>
      <w:suppressAutoHyphens w:val="0"/>
      <w:spacing w:before="100" w:beforeAutospacing="1" w:after="100" w:afterAutospacing="1"/>
      <w:jc w:val="both"/>
      <w:outlineLvl w:val="0"/>
    </w:pPr>
    <w:rPr>
      <w:b/>
      <w:bCs/>
      <w:kern w:val="36"/>
      <w:sz w:val="28"/>
      <w:szCs w:val="28"/>
      <w:lang w:eastAsia="ru-RU"/>
    </w:rPr>
  </w:style>
  <w:style w:type="paragraph" w:styleId="2">
    <w:name w:val="heading 2"/>
    <w:basedOn w:val="a0"/>
    <w:next w:val="a"/>
    <w:link w:val="20"/>
    <w:unhideWhenUsed/>
    <w:qFormat/>
    <w:rsid w:val="00716871"/>
    <w:pPr>
      <w:spacing w:after="100" w:line="360" w:lineRule="auto"/>
      <w:ind w:left="0" w:firstLine="709"/>
      <w:jc w:val="both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D2928"/>
    <w:pPr>
      <w:suppressAutoHyphens w:val="0"/>
      <w:spacing w:after="200" w:line="360" w:lineRule="auto"/>
      <w:jc w:val="both"/>
      <w:outlineLvl w:val="2"/>
    </w:pPr>
    <w:rPr>
      <w:rFonts w:eastAsiaTheme="minorEastAsia"/>
      <w:b/>
      <w:i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00F0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08E4"/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paragraph" w:styleId="a0">
    <w:name w:val="List Paragraph"/>
    <w:aliases w:val="Абзац списка основной,Paragraphe de liste1,lp1,Bullet List,FooterText,numbered"/>
    <w:basedOn w:val="a"/>
    <w:link w:val="a4"/>
    <w:uiPriority w:val="34"/>
    <w:qFormat/>
    <w:rsid w:val="0087145E"/>
    <w:pPr>
      <w:ind w:left="720"/>
      <w:contextualSpacing/>
    </w:pPr>
  </w:style>
  <w:style w:type="character" w:customStyle="1" w:styleId="a4">
    <w:name w:val="Абзац списка Знак"/>
    <w:aliases w:val="Абзац списка основной Знак,Paragraphe de liste1 Знак,lp1 Знак,Bullet List Знак,FooterText Знак,numbered Знак"/>
    <w:link w:val="a0"/>
    <w:uiPriority w:val="34"/>
    <w:locked/>
    <w:rsid w:val="00AA7C3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716871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uiPriority w:val="9"/>
    <w:rsid w:val="00BD2928"/>
    <w:rPr>
      <w:rFonts w:ascii="Times New Roman" w:eastAsiaTheme="minorEastAsia" w:hAnsi="Times New Roman" w:cs="Times New Roman"/>
      <w:b/>
      <w:i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E00F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customStyle="1" w:styleId="11">
    <w:name w:val="Абзац списка1"/>
    <w:basedOn w:val="a"/>
    <w:link w:val="12"/>
    <w:rsid w:val="00796E52"/>
    <w:pPr>
      <w:suppressAutoHyphens w:val="0"/>
      <w:ind w:left="720"/>
    </w:pPr>
    <w:rPr>
      <w:lang w:eastAsia="ru-RU"/>
    </w:rPr>
  </w:style>
  <w:style w:type="character" w:customStyle="1" w:styleId="12">
    <w:name w:val="Абзац списка1 Знак"/>
    <w:basedOn w:val="a1"/>
    <w:link w:val="11"/>
    <w:rsid w:val="00796E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rsid w:val="00872FA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51E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351ED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351E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351ED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Енин1"/>
    <w:basedOn w:val="11"/>
    <w:link w:val="14"/>
    <w:qFormat/>
    <w:rsid w:val="006A2C1C"/>
    <w:pPr>
      <w:spacing w:line="360" w:lineRule="auto"/>
      <w:ind w:left="0" w:firstLine="709"/>
      <w:jc w:val="both"/>
    </w:pPr>
    <w:rPr>
      <w:sz w:val="28"/>
      <w:szCs w:val="28"/>
    </w:rPr>
  </w:style>
  <w:style w:type="character" w:customStyle="1" w:styleId="14">
    <w:name w:val="Енин1 Знак"/>
    <w:basedOn w:val="12"/>
    <w:link w:val="13"/>
    <w:rsid w:val="006A2C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Енин2"/>
    <w:basedOn w:val="22"/>
    <w:link w:val="23"/>
    <w:qFormat/>
    <w:rsid w:val="006A2C1C"/>
    <w:pPr>
      <w:suppressAutoHyphens w:val="0"/>
      <w:spacing w:after="0" w:line="276" w:lineRule="auto"/>
      <w:jc w:val="both"/>
    </w:pPr>
    <w:rPr>
      <w:color w:val="000000"/>
      <w:lang w:eastAsia="ru-RU"/>
    </w:rPr>
  </w:style>
  <w:style w:type="paragraph" w:styleId="22">
    <w:name w:val="Body Text 2"/>
    <w:basedOn w:val="a"/>
    <w:link w:val="24"/>
    <w:uiPriority w:val="99"/>
    <w:unhideWhenUsed/>
    <w:rsid w:val="006A2C1C"/>
    <w:pPr>
      <w:spacing w:after="120" w:line="480" w:lineRule="auto"/>
    </w:pPr>
  </w:style>
  <w:style w:type="character" w:customStyle="1" w:styleId="24">
    <w:name w:val="Основной текст 2 Знак"/>
    <w:basedOn w:val="a1"/>
    <w:link w:val="22"/>
    <w:uiPriority w:val="99"/>
    <w:semiHidden/>
    <w:rsid w:val="006A2C1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3">
    <w:name w:val="Енин2 Знак"/>
    <w:basedOn w:val="24"/>
    <w:link w:val="21"/>
    <w:rsid w:val="006A2C1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Енин3"/>
    <w:basedOn w:val="13"/>
    <w:link w:val="32"/>
    <w:qFormat/>
    <w:rsid w:val="006A2C1C"/>
    <w:pPr>
      <w:ind w:firstLine="0"/>
      <w:jc w:val="center"/>
    </w:pPr>
  </w:style>
  <w:style w:type="character" w:customStyle="1" w:styleId="32">
    <w:name w:val="Енин3 Знак"/>
    <w:basedOn w:val="14"/>
    <w:link w:val="31"/>
    <w:rsid w:val="006A2C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2C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6A2C1C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uiPriority w:val="99"/>
    <w:rsid w:val="001B2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1"/>
    <w:rsid w:val="001D0576"/>
  </w:style>
  <w:style w:type="character" w:customStyle="1" w:styleId="ab">
    <w:name w:val="Гипертекстовая ссылка"/>
    <w:basedOn w:val="a1"/>
    <w:uiPriority w:val="99"/>
    <w:rsid w:val="003D3F65"/>
    <w:rPr>
      <w:rFonts w:cs="Times New Roman"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3D3F65"/>
    <w:pPr>
      <w:widowControl w:val="0"/>
      <w:suppressAutoHyphens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3E093A"/>
    <w:pPr>
      <w:widowControl w:val="0"/>
      <w:suppressAutoHyphens w:val="0"/>
      <w:autoSpaceDE w:val="0"/>
      <w:autoSpaceDN w:val="0"/>
      <w:adjustRightInd w:val="0"/>
      <w:jc w:val="center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e">
    <w:name w:val="Заголовок Знак"/>
    <w:basedOn w:val="a1"/>
    <w:link w:val="ad"/>
    <w:uiPriority w:val="99"/>
    <w:rsid w:val="003E093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">
    <w:name w:val="Plain Text"/>
    <w:basedOn w:val="a"/>
    <w:link w:val="af0"/>
    <w:uiPriority w:val="99"/>
    <w:rsid w:val="003E093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Текст Знак"/>
    <w:basedOn w:val="a1"/>
    <w:link w:val="af"/>
    <w:uiPriority w:val="99"/>
    <w:rsid w:val="003E093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1">
    <w:name w:val="обычн БО"/>
    <w:basedOn w:val="a"/>
    <w:link w:val="af2"/>
    <w:rsid w:val="003E093A"/>
    <w:pPr>
      <w:suppressAutoHyphens w:val="0"/>
      <w:jc w:val="both"/>
    </w:pPr>
    <w:rPr>
      <w:rFonts w:ascii="Arial" w:hAnsi="Arial" w:cs="Arial"/>
      <w:lang w:eastAsia="ru-RU"/>
    </w:rPr>
  </w:style>
  <w:style w:type="character" w:customStyle="1" w:styleId="af2">
    <w:name w:val="обычн БО Знак"/>
    <w:link w:val="af1"/>
    <w:locked/>
    <w:rsid w:val="003E093A"/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page number"/>
    <w:uiPriority w:val="99"/>
    <w:rsid w:val="003E093A"/>
    <w:rPr>
      <w:rFonts w:cs="Times New Roman"/>
    </w:rPr>
  </w:style>
  <w:style w:type="paragraph" w:styleId="af4">
    <w:name w:val="Body Text Indent"/>
    <w:basedOn w:val="a"/>
    <w:link w:val="af5"/>
    <w:uiPriority w:val="99"/>
    <w:rsid w:val="003E093A"/>
    <w:pPr>
      <w:widowControl w:val="0"/>
      <w:suppressAutoHyphens w:val="0"/>
      <w:autoSpaceDE w:val="0"/>
      <w:autoSpaceDN w:val="0"/>
      <w:adjustRightInd w:val="0"/>
      <w:ind w:firstLine="709"/>
      <w:jc w:val="both"/>
    </w:pPr>
    <w:rPr>
      <w:lang w:eastAsia="ru-RU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3E0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3E093A"/>
    <w:pPr>
      <w:widowControl w:val="0"/>
      <w:suppressAutoHyphens w:val="0"/>
      <w:spacing w:before="120"/>
      <w:ind w:firstLine="709"/>
    </w:pPr>
    <w:rPr>
      <w:lang w:eastAsia="ru-RU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3E0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E093A"/>
    <w:pPr>
      <w:widowControl w:val="0"/>
      <w:suppressAutoHyphens w:val="0"/>
      <w:autoSpaceDE w:val="0"/>
      <w:autoSpaceDN w:val="0"/>
      <w:adjustRightInd w:val="0"/>
      <w:ind w:left="709"/>
      <w:jc w:val="both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3E09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ody Text"/>
    <w:basedOn w:val="a"/>
    <w:link w:val="af7"/>
    <w:uiPriority w:val="99"/>
    <w:rsid w:val="003E093A"/>
    <w:pPr>
      <w:suppressAutoHyphens w:val="0"/>
      <w:spacing w:line="360" w:lineRule="auto"/>
      <w:ind w:firstLine="397"/>
      <w:jc w:val="both"/>
    </w:pPr>
    <w:rPr>
      <w:lang w:eastAsia="ru-RU"/>
    </w:rPr>
  </w:style>
  <w:style w:type="character" w:customStyle="1" w:styleId="af7">
    <w:name w:val="Основной текст Знак"/>
    <w:basedOn w:val="a1"/>
    <w:link w:val="af6"/>
    <w:uiPriority w:val="99"/>
    <w:rsid w:val="003E0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3"/>
    <w:basedOn w:val="a"/>
    <w:link w:val="36"/>
    <w:uiPriority w:val="99"/>
    <w:rsid w:val="003E093A"/>
    <w:pPr>
      <w:suppressAutoHyphens w:val="0"/>
      <w:jc w:val="center"/>
    </w:pPr>
    <w:rPr>
      <w:sz w:val="16"/>
      <w:szCs w:val="16"/>
      <w:lang w:eastAsia="ru-RU"/>
    </w:rPr>
  </w:style>
  <w:style w:type="character" w:customStyle="1" w:styleId="36">
    <w:name w:val="Основной текст 3 Знак"/>
    <w:basedOn w:val="a1"/>
    <w:link w:val="35"/>
    <w:uiPriority w:val="99"/>
    <w:rsid w:val="003E093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uiPriority w:val="99"/>
    <w:rsid w:val="003E093A"/>
    <w:rPr>
      <w:rFonts w:ascii="Times New Roman" w:hAnsi="Times New Roman"/>
      <w:sz w:val="24"/>
    </w:rPr>
  </w:style>
  <w:style w:type="paragraph" w:customStyle="1" w:styleId="27">
    <w:name w:val="заголовок 2"/>
    <w:basedOn w:val="a"/>
    <w:next w:val="a"/>
    <w:rsid w:val="003E093A"/>
    <w:pPr>
      <w:keepNext/>
      <w:autoSpaceDE w:val="0"/>
      <w:autoSpaceDN w:val="0"/>
      <w:jc w:val="center"/>
    </w:pPr>
    <w:rPr>
      <w:lang w:eastAsia="ru-RU"/>
    </w:rPr>
  </w:style>
  <w:style w:type="paragraph" w:customStyle="1" w:styleId="af8">
    <w:name w:val="Подраздел"/>
    <w:rsid w:val="003E093A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character" w:styleId="af9">
    <w:name w:val="footnote reference"/>
    <w:semiHidden/>
    <w:rsid w:val="003E093A"/>
    <w:rPr>
      <w:rFonts w:cs="Times New Roman"/>
      <w:vertAlign w:val="superscript"/>
    </w:rPr>
  </w:style>
  <w:style w:type="paragraph" w:styleId="afa">
    <w:name w:val="footnote text"/>
    <w:basedOn w:val="a"/>
    <w:link w:val="afb"/>
    <w:rsid w:val="003E093A"/>
    <w:pPr>
      <w:suppressAutoHyphens w:val="0"/>
      <w:spacing w:after="200" w:line="276" w:lineRule="auto"/>
    </w:pPr>
    <w:rPr>
      <w:rFonts w:ascii="Calibri" w:hAnsi="Calibri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rsid w:val="003E093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3E093A"/>
  </w:style>
  <w:style w:type="paragraph" w:customStyle="1" w:styleId="28">
    <w:name w:val="Основной текст2"/>
    <w:basedOn w:val="a"/>
    <w:rsid w:val="003E093A"/>
    <w:pPr>
      <w:widowControl w:val="0"/>
      <w:shd w:val="clear" w:color="auto" w:fill="FFFFFF"/>
      <w:suppressAutoHyphens w:val="0"/>
      <w:spacing w:before="180" w:after="180" w:line="322" w:lineRule="exact"/>
      <w:ind w:hanging="420"/>
      <w:jc w:val="both"/>
    </w:pPr>
    <w:rPr>
      <w:rFonts w:eastAsia="Calibri"/>
      <w:color w:val="000000"/>
      <w:spacing w:val="3"/>
      <w:sz w:val="25"/>
      <w:szCs w:val="25"/>
      <w:lang w:eastAsia="ru-RU"/>
    </w:rPr>
  </w:style>
  <w:style w:type="table" w:styleId="afc">
    <w:name w:val="Table Grid"/>
    <w:basedOn w:val="a2"/>
    <w:uiPriority w:val="59"/>
    <w:rsid w:val="001851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d">
    <w:name w:val="Hyperlink"/>
    <w:basedOn w:val="a1"/>
    <w:uiPriority w:val="99"/>
    <w:unhideWhenUsed/>
    <w:rsid w:val="00280791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CA5F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CText">
    <w:name w:val="_ABC_Text"/>
    <w:basedOn w:val="a"/>
    <w:link w:val="ABCTextCharChar"/>
    <w:qFormat/>
    <w:rsid w:val="00F912FA"/>
    <w:pPr>
      <w:widowControl w:val="0"/>
      <w:suppressAutoHyphens w:val="0"/>
      <w:spacing w:line="360" w:lineRule="auto"/>
      <w:ind w:firstLine="851"/>
      <w:jc w:val="both"/>
    </w:pPr>
    <w:rPr>
      <w:snapToGrid w:val="0"/>
      <w:sz w:val="28"/>
      <w:szCs w:val="20"/>
      <w:lang w:eastAsia="ru-RU"/>
    </w:rPr>
  </w:style>
  <w:style w:type="character" w:customStyle="1" w:styleId="ABCTextCharChar">
    <w:name w:val="_ABC_Text Char Char"/>
    <w:link w:val="ABCText"/>
    <w:rsid w:val="00F912F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BCTable">
    <w:name w:val="_ABC_Table"/>
    <w:basedOn w:val="a"/>
    <w:rsid w:val="00F912FA"/>
    <w:pPr>
      <w:suppressAutoHyphens w:val="0"/>
    </w:pPr>
    <w:rPr>
      <w:snapToGrid w:val="0"/>
      <w:color w:val="000000"/>
      <w:lang w:eastAsia="ru-RU"/>
    </w:rPr>
  </w:style>
  <w:style w:type="paragraph" w:customStyle="1" w:styleId="Verdanatxt">
    <w:name w:val="Verdana_txt"/>
    <w:basedOn w:val="a"/>
    <w:link w:val="Verdanatxt0"/>
    <w:qFormat/>
    <w:rsid w:val="00A925C7"/>
    <w:pPr>
      <w:widowControl w:val="0"/>
      <w:suppressAutoHyphens w:val="0"/>
      <w:spacing w:line="360" w:lineRule="auto"/>
      <w:ind w:firstLine="851"/>
      <w:jc w:val="both"/>
    </w:pPr>
    <w:rPr>
      <w:snapToGrid w:val="0"/>
      <w:sz w:val="28"/>
      <w:szCs w:val="20"/>
      <w:lang w:eastAsia="ru-RU"/>
    </w:rPr>
  </w:style>
  <w:style w:type="character" w:customStyle="1" w:styleId="Verdanatxt0">
    <w:name w:val="Verdana_txt Знак"/>
    <w:link w:val="Verdanatxt"/>
    <w:rsid w:val="00A925C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BCTabletitle">
    <w:name w:val="_ABC_Table_title"/>
    <w:basedOn w:val="ABCText"/>
    <w:rsid w:val="00A925C7"/>
    <w:pPr>
      <w:spacing w:line="240" w:lineRule="auto"/>
      <w:ind w:firstLine="0"/>
      <w:jc w:val="center"/>
    </w:pPr>
    <w:rPr>
      <w:szCs w:val="28"/>
    </w:rPr>
  </w:style>
  <w:style w:type="paragraph" w:customStyle="1" w:styleId="ABCTableNumber">
    <w:name w:val="_ABC_Table_Number"/>
    <w:basedOn w:val="ABCText"/>
    <w:rsid w:val="00A925C7"/>
    <w:pPr>
      <w:spacing w:line="240" w:lineRule="auto"/>
      <w:jc w:val="right"/>
    </w:pPr>
  </w:style>
  <w:style w:type="paragraph" w:styleId="afe">
    <w:name w:val="Normal (Web)"/>
    <w:basedOn w:val="a"/>
    <w:uiPriority w:val="99"/>
    <w:rsid w:val="0080343D"/>
    <w:pPr>
      <w:spacing w:before="280" w:after="119"/>
    </w:pPr>
    <w:rPr>
      <w:lang w:eastAsia="ar-SA"/>
    </w:rPr>
  </w:style>
  <w:style w:type="paragraph" w:customStyle="1" w:styleId="Default">
    <w:name w:val="Default"/>
    <w:rsid w:val="00BB0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">
    <w:name w:val="annotation reference"/>
    <w:basedOn w:val="a1"/>
    <w:uiPriority w:val="99"/>
    <w:semiHidden/>
    <w:unhideWhenUsed/>
    <w:rsid w:val="004C65AF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C65AF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4C65A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C65AF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C65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ff4">
    <w:name w:val="Strong"/>
    <w:basedOn w:val="a1"/>
    <w:uiPriority w:val="22"/>
    <w:qFormat/>
    <w:rsid w:val="00E7671E"/>
    <w:rPr>
      <w:b/>
      <w:bCs/>
    </w:rPr>
  </w:style>
  <w:style w:type="paragraph" w:styleId="aff5">
    <w:name w:val="No Spacing"/>
    <w:link w:val="aff6"/>
    <w:uiPriority w:val="1"/>
    <w:qFormat/>
    <w:rsid w:val="00E75027"/>
    <w:pPr>
      <w:spacing w:after="0" w:line="240" w:lineRule="auto"/>
    </w:pPr>
    <w:rPr>
      <w:rFonts w:eastAsiaTheme="minorEastAsia"/>
    </w:rPr>
  </w:style>
  <w:style w:type="character" w:customStyle="1" w:styleId="aff6">
    <w:name w:val="Без интервала Знак"/>
    <w:basedOn w:val="a1"/>
    <w:link w:val="aff5"/>
    <w:uiPriority w:val="1"/>
    <w:rsid w:val="00E75027"/>
    <w:rPr>
      <w:rFonts w:eastAsiaTheme="minorEastAsia"/>
    </w:rPr>
  </w:style>
  <w:style w:type="paragraph" w:customStyle="1" w:styleId="15">
    <w:name w:val="Обычный1"/>
    <w:uiPriority w:val="99"/>
    <w:rsid w:val="00B852FE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0"/>
      <w:sz w:val="21"/>
      <w:szCs w:val="24"/>
      <w:lang w:eastAsia="ar-SA"/>
    </w:rPr>
  </w:style>
  <w:style w:type="paragraph" w:styleId="aff7">
    <w:name w:val="Intense Quote"/>
    <w:basedOn w:val="a"/>
    <w:next w:val="a"/>
    <w:link w:val="aff8"/>
    <w:uiPriority w:val="30"/>
    <w:qFormat/>
    <w:rsid w:val="000B49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8">
    <w:name w:val="Выделенная цитата Знак"/>
    <w:basedOn w:val="a1"/>
    <w:link w:val="aff7"/>
    <w:uiPriority w:val="30"/>
    <w:rsid w:val="000B49B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267AE1"/>
    <w:pPr>
      <w:suppressLineNumbers/>
    </w:pPr>
    <w:rPr>
      <w:lang w:val="en-US"/>
    </w:rPr>
  </w:style>
  <w:style w:type="paragraph" w:styleId="affa">
    <w:name w:val="caption"/>
    <w:basedOn w:val="a"/>
    <w:next w:val="a"/>
    <w:uiPriority w:val="35"/>
    <w:unhideWhenUsed/>
    <w:qFormat/>
    <w:rsid w:val="00BD163D"/>
    <w:pPr>
      <w:spacing w:after="200"/>
    </w:pPr>
    <w:rPr>
      <w:b/>
      <w:bCs/>
      <w:color w:val="4F81BD" w:themeColor="accent1"/>
      <w:sz w:val="18"/>
      <w:szCs w:val="18"/>
    </w:rPr>
  </w:style>
  <w:style w:type="paragraph" w:styleId="affb">
    <w:name w:val="TOC Heading"/>
    <w:basedOn w:val="1"/>
    <w:next w:val="a"/>
    <w:uiPriority w:val="39"/>
    <w:unhideWhenUsed/>
    <w:qFormat/>
    <w:rsid w:val="00F51F10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eastAsia="en-US"/>
    </w:rPr>
  </w:style>
  <w:style w:type="paragraph" w:styleId="16">
    <w:name w:val="toc 1"/>
    <w:basedOn w:val="a"/>
    <w:next w:val="a"/>
    <w:autoRedefine/>
    <w:uiPriority w:val="39"/>
    <w:unhideWhenUsed/>
    <w:rsid w:val="006E0F53"/>
    <w:pPr>
      <w:tabs>
        <w:tab w:val="right" w:leader="dot" w:pos="9627"/>
      </w:tabs>
      <w:spacing w:after="100"/>
      <w:jc w:val="both"/>
    </w:pPr>
    <w:rPr>
      <w:b/>
      <w:noProof/>
    </w:rPr>
  </w:style>
  <w:style w:type="paragraph" w:styleId="29">
    <w:name w:val="toc 2"/>
    <w:basedOn w:val="a"/>
    <w:next w:val="a"/>
    <w:autoRedefine/>
    <w:uiPriority w:val="39"/>
    <w:unhideWhenUsed/>
    <w:rsid w:val="00F51F10"/>
    <w:pPr>
      <w:spacing w:after="100"/>
      <w:ind w:left="240"/>
    </w:pPr>
  </w:style>
  <w:style w:type="paragraph" w:styleId="37">
    <w:name w:val="toc 3"/>
    <w:basedOn w:val="a"/>
    <w:next w:val="a"/>
    <w:autoRedefine/>
    <w:uiPriority w:val="39"/>
    <w:unhideWhenUsed/>
    <w:rsid w:val="004D69D8"/>
    <w:pPr>
      <w:tabs>
        <w:tab w:val="right" w:leader="dot" w:pos="9627"/>
      </w:tabs>
      <w:spacing w:after="100"/>
      <w:ind w:left="480"/>
    </w:pPr>
  </w:style>
  <w:style w:type="paragraph" w:customStyle="1" w:styleId="17">
    <w:name w:val="Знак Знак Знак1 Знак"/>
    <w:basedOn w:val="a"/>
    <w:rsid w:val="00E00F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1"/>
    <w:basedOn w:val="a"/>
    <w:rsid w:val="00E00F0B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itation">
    <w:name w:val="citation"/>
    <w:basedOn w:val="a1"/>
    <w:rsid w:val="00E00F0B"/>
  </w:style>
  <w:style w:type="character" w:styleId="affc">
    <w:name w:val="Emphasis"/>
    <w:basedOn w:val="a1"/>
    <w:uiPriority w:val="20"/>
    <w:qFormat/>
    <w:rsid w:val="00E00F0B"/>
    <w:rPr>
      <w:i/>
      <w:iCs/>
    </w:rPr>
  </w:style>
  <w:style w:type="character" w:customStyle="1" w:styleId="UnresolvedMention">
    <w:name w:val="Unresolved Mention"/>
    <w:basedOn w:val="a1"/>
    <w:uiPriority w:val="99"/>
    <w:semiHidden/>
    <w:unhideWhenUsed/>
    <w:rsid w:val="00E83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6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8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2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7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8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1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9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3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6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49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8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4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1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3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1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6.png"/><Relationship Id="rId138" Type="http://schemas.openxmlformats.org/officeDocument/2006/relationships/image" Target="media/image129.png"/><Relationship Id="rId159" Type="http://schemas.openxmlformats.org/officeDocument/2006/relationships/hyperlink" Target="http://docs.cntd.ru/document/465807138" TargetMode="External"/><Relationship Id="rId170" Type="http://schemas.openxmlformats.org/officeDocument/2006/relationships/hyperlink" Target="http://docs.cntd.ru/document/1200123496" TargetMode="External"/><Relationship Id="rId191" Type="http://schemas.openxmlformats.org/officeDocument/2006/relationships/hyperlink" Target="http://docs.cntd.ru/document/1200098289" TargetMode="External"/><Relationship Id="rId205" Type="http://schemas.openxmlformats.org/officeDocument/2006/relationships/fontTable" Target="fontTable.xml"/><Relationship Id="rId16" Type="http://schemas.openxmlformats.org/officeDocument/2006/relationships/image" Target="media/image9.png"/><Relationship Id="rId107" Type="http://schemas.openxmlformats.org/officeDocument/2006/relationships/image" Target="media/image98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1.png"/><Relationship Id="rId102" Type="http://schemas.openxmlformats.org/officeDocument/2006/relationships/image" Target="media/image93.jpe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144" Type="http://schemas.openxmlformats.org/officeDocument/2006/relationships/image" Target="media/image135.jpeg"/><Relationship Id="rId149" Type="http://schemas.openxmlformats.org/officeDocument/2006/relationships/image" Target="media/image140.pn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6.jpeg"/><Relationship Id="rId160" Type="http://schemas.openxmlformats.org/officeDocument/2006/relationships/hyperlink" Target="http://docs.cntd.ru/document/901919338" TargetMode="External"/><Relationship Id="rId165" Type="http://schemas.openxmlformats.org/officeDocument/2006/relationships/hyperlink" Target="https://bkdrf.ru/" TargetMode="External"/><Relationship Id="rId181" Type="http://schemas.openxmlformats.org/officeDocument/2006/relationships/hyperlink" Target="http://docs.cntd.ru/document/1200134399" TargetMode="External"/><Relationship Id="rId186" Type="http://schemas.openxmlformats.org/officeDocument/2006/relationships/hyperlink" Target="https://standartgost.ru/g/pkey-14293811826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5.png"/><Relationship Id="rId139" Type="http://schemas.openxmlformats.org/officeDocument/2006/relationships/image" Target="media/image130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50" Type="http://schemas.openxmlformats.org/officeDocument/2006/relationships/image" Target="media/image141.png"/><Relationship Id="rId155" Type="http://schemas.openxmlformats.org/officeDocument/2006/relationships/image" Target="media/image146.png"/><Relationship Id="rId171" Type="http://schemas.openxmlformats.org/officeDocument/2006/relationships/hyperlink" Target="http://docs.cntd.ru/document/1200123498" TargetMode="External"/><Relationship Id="rId176" Type="http://schemas.openxmlformats.org/officeDocument/2006/relationships/hyperlink" Target="http://docs.cntd.ru/document/1200084712" TargetMode="External"/><Relationship Id="rId192" Type="http://schemas.openxmlformats.org/officeDocument/2006/relationships/hyperlink" Target="https://vk.com/feed?section=notifications&amp;w=wall-43911310_570621" TargetMode="External"/><Relationship Id="rId197" Type="http://schemas.openxmlformats.org/officeDocument/2006/relationships/hyperlink" Target="http://docs.cntd.ru/document/gost-r-52605-2006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://docs.cntd.ru/document/420221443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4.jpe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3.png"/><Relationship Id="rId96" Type="http://schemas.openxmlformats.org/officeDocument/2006/relationships/image" Target="media/image87.jpeg"/><Relationship Id="rId140" Type="http://schemas.openxmlformats.org/officeDocument/2006/relationships/image" Target="media/image131.png"/><Relationship Id="rId145" Type="http://schemas.openxmlformats.org/officeDocument/2006/relationships/image" Target="media/image136.png"/><Relationship Id="rId161" Type="http://schemas.openxmlformats.org/officeDocument/2006/relationships/hyperlink" Target="http://www.zeladmin.ru/gorozhanam/arhitektura/generalnyj-plan" TargetMode="External"/><Relationship Id="rId166" Type="http://schemas.openxmlformats.org/officeDocument/2006/relationships/hyperlink" Target="http://docs.cntd.ru/document/551160152" TargetMode="External"/><Relationship Id="rId182" Type="http://schemas.openxmlformats.org/officeDocument/2006/relationships/hyperlink" Target="https://meganorm.ru/Data2/1/4293738/4293738964.pdf" TargetMode="External"/><Relationship Id="rId187" Type="http://schemas.openxmlformats.org/officeDocument/2006/relationships/hyperlink" Target="https://base.garant.ru/417455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1.png"/><Relationship Id="rId135" Type="http://schemas.openxmlformats.org/officeDocument/2006/relationships/image" Target="media/image126.png"/><Relationship Id="rId151" Type="http://schemas.openxmlformats.org/officeDocument/2006/relationships/image" Target="media/image142.png"/><Relationship Id="rId156" Type="http://schemas.openxmlformats.org/officeDocument/2006/relationships/image" Target="media/image147.png"/><Relationship Id="rId177" Type="http://schemas.openxmlformats.org/officeDocument/2006/relationships/hyperlink" Target="http://docs.cntd.ru/document/gost-r-52290-2004" TargetMode="External"/><Relationship Id="rId198" Type="http://schemas.openxmlformats.org/officeDocument/2006/relationships/hyperlink" Target="http://docs.cntd.ru/document/1200098292" TargetMode="External"/><Relationship Id="rId172" Type="http://schemas.openxmlformats.org/officeDocument/2006/relationships/hyperlink" Target="http://www.zeladmin.ru/download_file/force/5138/3395" TargetMode="External"/><Relationship Id="rId193" Type="http://schemas.openxmlformats.org/officeDocument/2006/relationships/hyperlink" Target="http://docs.cntd.ru/document/552196818" TargetMode="External"/><Relationship Id="rId202" Type="http://schemas.openxmlformats.org/officeDocument/2006/relationships/hyperlink" Target="http://docs.cntd.ru/document/902070582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0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97" Type="http://schemas.openxmlformats.org/officeDocument/2006/relationships/image" Target="media/image88.jpe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141" Type="http://schemas.openxmlformats.org/officeDocument/2006/relationships/image" Target="media/image132.png"/><Relationship Id="rId146" Type="http://schemas.openxmlformats.org/officeDocument/2006/relationships/image" Target="media/image137.jpeg"/><Relationship Id="rId167" Type="http://schemas.openxmlformats.org/officeDocument/2006/relationships/hyperlink" Target="https://www.mintrans.ru/documents/8/2465" TargetMode="External"/><Relationship Id="rId188" Type="http://schemas.openxmlformats.org/officeDocument/2006/relationships/hyperlink" Target="http://docs.cntd.ru/document/556185926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4.jpeg"/><Relationship Id="rId162" Type="http://schemas.openxmlformats.org/officeDocument/2006/relationships/hyperlink" Target="https://base.garant.ru/71296074/" TargetMode="External"/><Relationship Id="rId183" Type="http://schemas.openxmlformats.org/officeDocument/2006/relationships/hyperlink" Target="http://docs.cntd.ru/document/gost-r-52766-2007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79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157" Type="http://schemas.openxmlformats.org/officeDocument/2006/relationships/header" Target="header1.xml"/><Relationship Id="rId178" Type="http://schemas.openxmlformats.org/officeDocument/2006/relationships/hyperlink" Target="http://docs.cntd.ru/document/1200163872" TargetMode="External"/><Relationship Id="rId61" Type="http://schemas.openxmlformats.org/officeDocument/2006/relationships/image" Target="media/image54.png"/><Relationship Id="rId82" Type="http://schemas.openxmlformats.org/officeDocument/2006/relationships/image" Target="media/image74.png"/><Relationship Id="rId152" Type="http://schemas.openxmlformats.org/officeDocument/2006/relationships/image" Target="media/image143.png"/><Relationship Id="rId173" Type="http://schemas.openxmlformats.org/officeDocument/2006/relationships/hyperlink" Target="http://docs.cntd.ru/document/gost-r-52398-2005" TargetMode="External"/><Relationship Id="rId194" Type="http://schemas.openxmlformats.org/officeDocument/2006/relationships/hyperlink" Target="https://base.garant.ru/71802758/" TargetMode="External"/><Relationship Id="rId199" Type="http://schemas.openxmlformats.org/officeDocument/2006/relationships/hyperlink" Target="http://docs.cntd.ru/document/gost-24-501-82" TargetMode="External"/><Relationship Id="rId203" Type="http://schemas.openxmlformats.org/officeDocument/2006/relationships/hyperlink" Target="http://docs.cntd.ru/document/1200140876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chart" Target="charts/chart1.xml"/><Relationship Id="rId100" Type="http://schemas.openxmlformats.org/officeDocument/2006/relationships/image" Target="media/image91.jpe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hyperlink" Target="https://www.garant.ru/products/ipo/prime/doc/70114088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5.png"/><Relationship Id="rId98" Type="http://schemas.openxmlformats.org/officeDocument/2006/relationships/image" Target="media/image89.jpe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hyperlink" Target="http://www.zeladmin.ru/gorozhanam/ekonomika/socialno-ekonomicheskoe-razvitie-zelenogorska/proekt-strategii-socialno-ekonomicheskogo-razvitiya-goroda-zelenogorska-na-period-do-2030-goda" TargetMode="External"/><Relationship Id="rId184" Type="http://schemas.openxmlformats.org/officeDocument/2006/relationships/hyperlink" Target="http://www.zeladmin.ru/gorozhanam/arhitektura/mestnye-normativy-gradostroitelnogo-proektirovaniya" TargetMode="External"/><Relationship Id="rId189" Type="http://schemas.openxmlformats.org/officeDocument/2006/relationships/hyperlink" Target="https://docs.cntd.ru/document/565577322" TargetMode="Externa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jpe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image" Target="media/image144.jpeg"/><Relationship Id="rId174" Type="http://schemas.openxmlformats.org/officeDocument/2006/relationships/hyperlink" Target="http://docs.cntd.ru/document/456044290" TargetMode="External"/><Relationship Id="rId179" Type="http://schemas.openxmlformats.org/officeDocument/2006/relationships/hyperlink" Target="http://docs.cntd.ru/document/gost-r-52289-2004" TargetMode="External"/><Relationship Id="rId195" Type="http://schemas.openxmlformats.org/officeDocument/2006/relationships/hyperlink" Target="http://docs.cntd.ru/document/1200098289" TargetMode="External"/><Relationship Id="rId190" Type="http://schemas.openxmlformats.org/officeDocument/2006/relationships/hyperlink" Target="http://docs.cntd.ru/document/1200132267" TargetMode="External"/><Relationship Id="rId204" Type="http://schemas.openxmlformats.org/officeDocument/2006/relationships/image" Target="media/image148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3.emf"/><Relationship Id="rId31" Type="http://schemas.openxmlformats.org/officeDocument/2006/relationships/image" Target="media/image24.jpe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0.png"/><Relationship Id="rId94" Type="http://schemas.openxmlformats.org/officeDocument/2006/relationships/chart" Target="charts/chart2.xml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3.png"/><Relationship Id="rId143" Type="http://schemas.openxmlformats.org/officeDocument/2006/relationships/image" Target="media/image134.jpeg"/><Relationship Id="rId148" Type="http://schemas.openxmlformats.org/officeDocument/2006/relationships/image" Target="media/image139.jpeg"/><Relationship Id="rId164" Type="http://schemas.openxmlformats.org/officeDocument/2006/relationships/hyperlink" Target="https://www.zeladmin.ru/index.php?cID=888" TargetMode="External"/><Relationship Id="rId169" Type="http://schemas.openxmlformats.org/officeDocument/2006/relationships/hyperlink" Target="http://docs.cntd.ru/document/1200037133" TargetMode="External"/><Relationship Id="rId185" Type="http://schemas.openxmlformats.org/officeDocument/2006/relationships/hyperlink" Target="http://www.consultant.ru/document/cons_doc_LAW_32598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hyperlink" Target="http://docs.cntd.ru/document/1200147085" TargetMode="External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1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54" Type="http://schemas.openxmlformats.org/officeDocument/2006/relationships/image" Target="media/image145.jpeg"/><Relationship Id="rId175" Type="http://schemas.openxmlformats.org/officeDocument/2006/relationships/hyperlink" Target="http://docs.cntd.ru/document/1200089976" TargetMode="External"/><Relationship Id="rId196" Type="http://schemas.openxmlformats.org/officeDocument/2006/relationships/hyperlink" Target="http://rosacademtrans.ru/razyasnenie-punkta-7-1-2-izmeneniy-3-ot-28-02-2014-v-gost-r-52289-2004/" TargetMode="External"/><Relationship Id="rId200" Type="http://schemas.openxmlformats.org/officeDocument/2006/relationships/hyperlink" Target="https://www.garant.ru/products/ipo/prime/doc/72171658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penkov\Desktop\&#1050;&#1054;&#1042;&#1044;&#1054;&#1056;\&#1086;&#1090;&#1047;&#1074;&#1103;&#1075;&#1080;&#1085;&#1094;&#1077;&#1074;&#1072;\&#1056;&#1072;&#1079;&#1076;&#1077;&#1083;%201.%20&#1061;&#1072;&#1088;&#1072;&#1082;&#1090;&#1077;&#1088;&#1080;&#1089;&#1090;&#1080;&#1082;&#1072;%20&#1089;&#1083;&#1086;&#1078;&#1080;&#1074;&#1096;&#1077;&#1081;&#1089;&#1103;%20&#1089;&#1080;&#1090;&#1091;&#1072;&#1094;&#1080;&#1080;%20&#1087;&#1086;%20&#1054;&#1044;&#1044;.%20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ser\Desktop\&#1050;&#1086;&#1085;&#1082;&#1091;&#1088;&#1089;&#1099;\&#1047;&#1077;&#1083;&#1077;&#1085;&#1086;&#1075;&#1086;&#1088;&#1089;&#1082;\&#1044;&#1058;&#1055;\&#1040;&#1085;&#1072;&#1083;&#1080;&#107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9403317413193946E-2"/>
          <c:y val="5.7870370370370385E-2"/>
          <c:w val="0.66310486075993735"/>
          <c:h val="0.93031687986330758"/>
        </c:manualLayout>
      </c:layout>
      <c:pie3DChart>
        <c:varyColors val="1"/>
        <c:ser>
          <c:idx val="1"/>
          <c:order val="0"/>
          <c:explosion val="25"/>
          <c:dPt>
            <c:idx val="0"/>
            <c:bubble3D val="0"/>
            <c:explosion val="19"/>
            <c:extLst>
              <c:ext xmlns:c16="http://schemas.microsoft.com/office/drawing/2014/chart" uri="{C3380CC4-5D6E-409C-BE32-E72D297353CC}">
                <c16:uniqueId val="{00000000-9F4B-4D13-B1D8-157241DEC279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Автомобилизация!$J$3:$J$7</c:f>
              <c:strCache>
                <c:ptCount val="5"/>
                <c:pt idx="0">
                  <c:v>Легковые автомобили, небольшие грузовики</c:v>
                </c:pt>
                <c:pt idx="1">
                  <c:v>Двухосные грузовые автомобили, автобусы особо малого класса</c:v>
                </c:pt>
                <c:pt idx="2">
                  <c:v>Трехосные грузовые автомобили, автобусы малого класса</c:v>
                </c:pt>
                <c:pt idx="3">
                  <c:v>Четырехосные автопоезда, автобусы среднего класса</c:v>
                </c:pt>
                <c:pt idx="4">
                  <c:v>Остальные категории</c:v>
                </c:pt>
              </c:strCache>
            </c:strRef>
          </c:cat>
          <c:val>
            <c:numRef>
              <c:f>Лист1!$U$4:$U$8</c:f>
              <c:numCache>
                <c:formatCode>General</c:formatCode>
                <c:ptCount val="5"/>
                <c:pt idx="0">
                  <c:v>2444</c:v>
                </c:pt>
                <c:pt idx="1">
                  <c:v>140</c:v>
                </c:pt>
                <c:pt idx="2">
                  <c:v>136</c:v>
                </c:pt>
                <c:pt idx="3">
                  <c:v>88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4B-4D13-B1D8-157241DEC2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7542641364991662"/>
          <c:y val="4.6169692705937515E-2"/>
          <c:w val="0.29567079616135483"/>
          <c:h val="0.87740924137060183"/>
        </c:manualLayout>
      </c:layout>
      <c:overlay val="0"/>
      <c:txPr>
        <a:bodyPr/>
        <a:lstStyle/>
        <a:p>
          <a:pPr rtl="0"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14"/>
    </mc:Choice>
    <mc:Fallback>
      <c:style val="1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Виды аварий на территории ЗАТО г.Зеленогорск (01.01.2017 - 23.09.2019</a:t>
            </a:r>
            <a:r>
              <a:rPr lang="ru-RU"/>
              <a:t>)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Лист3!$I$8</c:f>
              <c:strCache>
                <c:ptCount val="1"/>
                <c:pt idx="0">
                  <c:v>Количество ДТП</c:v>
                </c:pt>
              </c:strCache>
            </c:strRef>
          </c:tx>
          <c:dPt>
            <c:idx val="1"/>
            <c:bubble3D val="0"/>
            <c:explosion val="3"/>
            <c:extLst>
              <c:ext xmlns:c16="http://schemas.microsoft.com/office/drawing/2014/chart" uri="{C3380CC4-5D6E-409C-BE32-E72D297353CC}">
                <c16:uniqueId val="{00000000-5E7B-443C-8C51-544AC2A647A5}"/>
              </c:ext>
            </c:extLst>
          </c:dPt>
          <c:dLbls>
            <c:dLbl>
              <c:idx val="0"/>
              <c:layout>
                <c:manualLayout>
                  <c:x val="9.0391525380116744E-2"/>
                  <c:y val="0.10117897669576512"/>
                </c:manualLayout>
              </c:layout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7B-443C-8C51-544AC2A647A5}"/>
                </c:ext>
              </c:extLst>
            </c:dLbl>
            <c:dLbl>
              <c:idx val="1"/>
              <c:layout>
                <c:manualLayout>
                  <c:x val="-0.26839745938706477"/>
                  <c:y val="-2.4880515217479974E-2"/>
                </c:manualLayout>
              </c:layout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7B-443C-8C51-544AC2A647A5}"/>
                </c:ext>
              </c:extLst>
            </c:dLbl>
            <c:dLbl>
              <c:idx val="2"/>
              <c:layout>
                <c:manualLayout>
                  <c:x val="-0.11142706725314304"/>
                  <c:y val="0.15869324190760589"/>
                </c:manualLayout>
              </c:layout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7B-443C-8C51-544AC2A647A5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Лист3!$J$7:$L$7</c:f>
              <c:strCache>
                <c:ptCount val="3"/>
                <c:pt idx="0">
                  <c:v>Столкновение</c:v>
                </c:pt>
                <c:pt idx="1">
                  <c:v>Наезд на пешехода, велосипедиста</c:v>
                </c:pt>
                <c:pt idx="2">
                  <c:v>Прочие ДТП</c:v>
                </c:pt>
              </c:strCache>
            </c:strRef>
          </c:cat>
          <c:val>
            <c:numRef>
              <c:f>Лист3!$J$8:$L$8</c:f>
              <c:numCache>
                <c:formatCode>General</c:formatCode>
                <c:ptCount val="3"/>
                <c:pt idx="0">
                  <c:v>24</c:v>
                </c:pt>
                <c:pt idx="1">
                  <c:v>51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7B-443C-8C51-544AC2A647A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1766A-F962-4B32-8A0B-0B2E7733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152</Pages>
  <Words>33888</Words>
  <Characters>193166</Characters>
  <Application>Microsoft Office Word</Application>
  <DocSecurity>0</DocSecurity>
  <Lines>1609</Lines>
  <Paragraphs>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КСОДД</vt:lpstr>
    </vt:vector>
  </TitlesOfParts>
  <Company/>
  <LinksUpToDate>false</LinksUpToDate>
  <CharactersWithSpaces>226601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КСОДД</dc:title>
  <dc:creator>Липенков А.В.</dc:creator>
  <cp:lastModifiedBy>Кушнина</cp:lastModifiedBy>
  <cp:revision>12</cp:revision>
  <cp:lastPrinted>2019-12-24T07:26:00Z</cp:lastPrinted>
  <dcterms:created xsi:type="dcterms:W3CDTF">2021-07-29T09:23:00Z</dcterms:created>
  <dcterms:modified xsi:type="dcterms:W3CDTF">2021-08-12T02:38:00Z</dcterms:modified>
</cp:coreProperties>
</file>