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88D59F" wp14:editId="40782D9F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F7C75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F7C75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1028-р</w:t>
            </w:r>
          </w:p>
        </w:tc>
      </w:tr>
      <w:tr w:rsidR="00123E2F" w:rsidTr="002823F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505441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505441">
        <w:rPr>
          <w:sz w:val="28"/>
          <w:szCs w:val="28"/>
        </w:rPr>
        <w:t>в отношении территории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квартала № </w:t>
      </w:r>
      <w:r w:rsidR="00D2333D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 города</w:t>
      </w:r>
      <w:r w:rsidR="00505441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2823FD">
        <w:rPr>
          <w:sz w:val="28"/>
          <w:szCs w:val="28"/>
        </w:rPr>
        <w:t xml:space="preserve">учитывая распоряжение Администрации ЗАТО г. Зеленогорска </w:t>
      </w:r>
      <w:r w:rsidR="002823FD">
        <w:rPr>
          <w:sz w:val="28"/>
          <w:szCs w:val="28"/>
        </w:rPr>
        <w:br/>
      </w:r>
      <w:r w:rsidR="002823FD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2823FD" w:rsidRPr="009B7C8C">
        <w:rPr>
          <w:sz w:val="28"/>
          <w:szCs w:val="28"/>
        </w:rPr>
        <w:t xml:space="preserve">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депутатов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>г.</w:t>
      </w:r>
      <w:r w:rsidR="00EE4446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 xml:space="preserve">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7126A">
        <w:rPr>
          <w:color w:val="000000" w:themeColor="text1"/>
          <w:sz w:val="28"/>
          <w:szCs w:val="28"/>
        </w:rPr>
        <w:t xml:space="preserve"> </w:t>
      </w:r>
      <w:r w:rsidR="009D332D" w:rsidRPr="008E3098">
        <w:rPr>
          <w:color w:val="000000" w:themeColor="text1"/>
          <w:sz w:val="28"/>
          <w:szCs w:val="28"/>
        </w:rPr>
        <w:t>(далее – проект</w:t>
      </w:r>
      <w:r w:rsidR="009D332D">
        <w:rPr>
          <w:color w:val="000000" w:themeColor="text1"/>
          <w:sz w:val="28"/>
          <w:szCs w:val="28"/>
        </w:rPr>
        <w:t>ы</w:t>
      </w:r>
      <w:r w:rsidR="009D332D" w:rsidRPr="008E3098">
        <w:rPr>
          <w:color w:val="000000" w:themeColor="text1"/>
          <w:sz w:val="28"/>
          <w:szCs w:val="28"/>
        </w:rPr>
        <w:t>)</w:t>
      </w:r>
      <w:r w:rsidR="009D332D">
        <w:rPr>
          <w:color w:val="000000" w:themeColor="text1"/>
          <w:sz w:val="28"/>
          <w:szCs w:val="28"/>
        </w:rPr>
        <w:t xml:space="preserve"> в отношении территории </w:t>
      </w:r>
      <w:r w:rsidR="00A7126A">
        <w:rPr>
          <w:color w:val="000000" w:themeColor="text1"/>
          <w:sz w:val="28"/>
          <w:szCs w:val="28"/>
        </w:rPr>
        <w:t xml:space="preserve">квартала № </w:t>
      </w:r>
      <w:r w:rsidR="00D2333D" w:rsidRPr="00D2333D">
        <w:rPr>
          <w:color w:val="000000" w:themeColor="text1"/>
          <w:sz w:val="28"/>
          <w:szCs w:val="28"/>
        </w:rPr>
        <w:t>4</w:t>
      </w:r>
      <w:r w:rsidR="00A7126A">
        <w:rPr>
          <w:color w:val="000000" w:themeColor="text1"/>
          <w:sz w:val="28"/>
          <w:szCs w:val="28"/>
        </w:rPr>
        <w:t xml:space="preserve"> города Зеленогорска</w:t>
      </w:r>
      <w:r w:rsidR="00326220">
        <w:rPr>
          <w:color w:val="000000" w:themeColor="text1"/>
          <w:sz w:val="28"/>
          <w:szCs w:val="28"/>
        </w:rPr>
        <w:t>,</w:t>
      </w:r>
      <w:r w:rsidRPr="008E3098">
        <w:rPr>
          <w:sz w:val="28"/>
          <w:szCs w:val="28"/>
        </w:rPr>
        <w:t xml:space="preserve"> границ</w:t>
      </w:r>
      <w:r w:rsidR="009D332D"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 w:rsidR="005E72F0"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A36B68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EE4446" w:rsidRPr="00D76204" w:rsidRDefault="00EE4446" w:rsidP="00EE444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="00007C68"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</w:t>
      </w:r>
      <w:r w:rsidR="009D332D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 w:rsidR="00086407">
        <w:rPr>
          <w:color w:val="000000" w:themeColor="text1"/>
          <w:sz w:val="28"/>
          <w:szCs w:val="28"/>
        </w:rPr>
        <w:t xml:space="preserve">выполнение требований, установленных </w:t>
      </w:r>
      <w:r w:rsidR="009D332D">
        <w:rPr>
          <w:color w:val="000000" w:themeColor="text1"/>
          <w:sz w:val="28"/>
          <w:szCs w:val="28"/>
        </w:rPr>
        <w:t xml:space="preserve">в </w:t>
      </w:r>
      <w:r w:rsidR="00086407">
        <w:rPr>
          <w:color w:val="000000" w:themeColor="text1"/>
          <w:sz w:val="28"/>
          <w:szCs w:val="28"/>
        </w:rPr>
        <w:t>пункт</w:t>
      </w:r>
      <w:r w:rsidR="009D332D">
        <w:rPr>
          <w:color w:val="000000" w:themeColor="text1"/>
          <w:sz w:val="28"/>
          <w:szCs w:val="28"/>
        </w:rPr>
        <w:t>е</w:t>
      </w:r>
      <w:r w:rsidR="00086407">
        <w:rPr>
          <w:color w:val="000000" w:themeColor="text1"/>
          <w:sz w:val="28"/>
          <w:szCs w:val="28"/>
        </w:rPr>
        <w:t xml:space="preserve">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2823FD" w:rsidRPr="002823FD" w:rsidRDefault="002823FD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</w:t>
      </w:r>
      <w:r w:rsidRPr="002823FD">
        <w:rPr>
          <w:sz w:val="28"/>
          <w:szCs w:val="24"/>
        </w:rPr>
        <w:t>88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</w:t>
      </w:r>
      <w:r>
        <w:rPr>
          <w:color w:val="000000" w:themeColor="text1"/>
          <w:sz w:val="28"/>
          <w:szCs w:val="28"/>
        </w:rPr>
        <w:t xml:space="preserve">территории квартала № </w:t>
      </w:r>
      <w:r w:rsidRPr="00D2333D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города Зеленогорска</w:t>
      </w:r>
      <w:r>
        <w:rPr>
          <w:sz w:val="28"/>
          <w:szCs w:val="24"/>
        </w:rPr>
        <w:t>».</w:t>
      </w:r>
    </w:p>
    <w:p w:rsidR="00E773CD" w:rsidRPr="00BE0F57" w:rsidRDefault="002823FD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2823FD">
        <w:rPr>
          <w:color w:val="000000" w:themeColor="text1"/>
          <w:sz w:val="28"/>
          <w:szCs w:val="28"/>
        </w:rPr>
        <w:t>5</w:t>
      </w:r>
      <w:r w:rsidR="00E773CD" w:rsidRPr="00BE0F57">
        <w:rPr>
          <w:color w:val="000000" w:themeColor="text1"/>
          <w:sz w:val="28"/>
          <w:szCs w:val="28"/>
        </w:rPr>
        <w:t xml:space="preserve">. </w:t>
      </w:r>
      <w:r w:rsidR="009D332D" w:rsidRPr="00BE0F57">
        <w:rPr>
          <w:color w:val="000000" w:themeColor="text1"/>
          <w:sz w:val="28"/>
          <w:szCs w:val="28"/>
        </w:rPr>
        <w:t xml:space="preserve">Настоящее </w:t>
      </w:r>
      <w:r w:rsidR="009D332D">
        <w:rPr>
          <w:color w:val="000000" w:themeColor="text1"/>
          <w:sz w:val="28"/>
          <w:szCs w:val="28"/>
        </w:rPr>
        <w:t>распоряжение</w:t>
      </w:r>
      <w:r w:rsidR="009D332D" w:rsidRPr="00BE0F57">
        <w:rPr>
          <w:color w:val="000000" w:themeColor="text1"/>
          <w:sz w:val="28"/>
          <w:szCs w:val="28"/>
        </w:rPr>
        <w:t xml:space="preserve"> </w:t>
      </w:r>
      <w:r w:rsidR="009D332D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9D332D" w:rsidRPr="00BE0F57">
        <w:rPr>
          <w:color w:val="000000" w:themeColor="text1"/>
          <w:sz w:val="28"/>
          <w:szCs w:val="28"/>
        </w:rPr>
        <w:t>в газете «Панорама»</w:t>
      </w:r>
      <w:r w:rsidR="009D332D">
        <w:rPr>
          <w:color w:val="000000" w:themeColor="text1"/>
          <w:sz w:val="28"/>
          <w:szCs w:val="28"/>
        </w:rPr>
        <w:t xml:space="preserve"> и размещению </w:t>
      </w:r>
      <w:r w:rsidR="009D332D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9D332D">
        <w:rPr>
          <w:color w:val="000000" w:themeColor="text1"/>
          <w:sz w:val="28"/>
          <w:szCs w:val="28"/>
        </w:rPr>
        <w:t> </w:t>
      </w:r>
      <w:r w:rsidR="009D332D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691841" w:rsidRDefault="002823FD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2823FD">
        <w:rPr>
          <w:color w:val="000000" w:themeColor="text1"/>
          <w:sz w:val="28"/>
          <w:szCs w:val="28"/>
        </w:rPr>
        <w:t>6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 w:rsidR="008E3098">
        <w:rPr>
          <w:color w:val="000000" w:themeColor="text1"/>
          <w:sz w:val="28"/>
          <w:szCs w:val="28"/>
        </w:rPr>
        <w:t>возложить на первого заместителя Главы ЗАТО г. Зеленогорска по жилищно-коммунальному хозяйству, архитектуре и градостроительству</w:t>
      </w:r>
      <w:r w:rsidR="00691841"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8E3098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</w:t>
      </w:r>
      <w:r w:rsidR="00EE4446">
        <w:rPr>
          <w:color w:val="000000" w:themeColor="text1"/>
          <w:sz w:val="28"/>
          <w:szCs w:val="28"/>
        </w:rPr>
        <w:t>а</w:t>
      </w:r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  <w:r w:rsidR="00EE4446"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r w:rsidR="00EE4446"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281F08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2823FD" w:rsidRPr="00281F08" w:rsidRDefault="002823FD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281F08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2823FD" w:rsidRPr="00281F08" w:rsidRDefault="002823FD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FF7C75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FF7C75">
        <w:rPr>
          <w:sz w:val="24"/>
          <w:szCs w:val="24"/>
          <w:lang w:eastAsia="ru-RU"/>
        </w:rPr>
        <w:t xml:space="preserve"> 1028-р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6D4E5E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квартала № </w:t>
      </w:r>
      <w:r w:rsidR="00D2333D" w:rsidRPr="007910F5">
        <w:rPr>
          <w:b/>
          <w:sz w:val="24"/>
          <w:szCs w:val="24"/>
        </w:rPr>
        <w:t>4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7910F5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CB858A" wp14:editId="3E9F458C">
            <wp:extent cx="5939790" cy="7707198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70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81F08"/>
    <w:rsid w:val="002823FD"/>
    <w:rsid w:val="002C0C73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441"/>
    <w:rsid w:val="00505F35"/>
    <w:rsid w:val="00507D6B"/>
    <w:rsid w:val="00511CCA"/>
    <w:rsid w:val="005136F8"/>
    <w:rsid w:val="005365E4"/>
    <w:rsid w:val="005E1FCB"/>
    <w:rsid w:val="005E72F0"/>
    <w:rsid w:val="0063746F"/>
    <w:rsid w:val="006601FA"/>
    <w:rsid w:val="006717CE"/>
    <w:rsid w:val="00671D9A"/>
    <w:rsid w:val="0067300E"/>
    <w:rsid w:val="00691841"/>
    <w:rsid w:val="006B31DE"/>
    <w:rsid w:val="006D4E5E"/>
    <w:rsid w:val="006D4F86"/>
    <w:rsid w:val="007142A7"/>
    <w:rsid w:val="00727A8E"/>
    <w:rsid w:val="0073435E"/>
    <w:rsid w:val="007553F0"/>
    <w:rsid w:val="0078732E"/>
    <w:rsid w:val="007910F5"/>
    <w:rsid w:val="007A08F4"/>
    <w:rsid w:val="007C23D7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9D332D"/>
    <w:rsid w:val="00A160DA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F225F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89952-8D90-466B-8301-4465510E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49</cp:revision>
  <cp:lastPrinted>2017-03-02T09:34:00Z</cp:lastPrinted>
  <dcterms:created xsi:type="dcterms:W3CDTF">2016-10-14T05:14:00Z</dcterms:created>
  <dcterms:modified xsi:type="dcterms:W3CDTF">2021-07-12T06:10:00Z</dcterms:modified>
</cp:coreProperties>
</file>