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0699" w:rsidRDefault="00820699" w:rsidP="00820699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820699" w:rsidRDefault="00820699" w:rsidP="00820699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699" w:rsidRDefault="00820699" w:rsidP="00820699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820699" w:rsidRDefault="00820699" w:rsidP="00820699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0699" w:rsidRDefault="00820699" w:rsidP="00820699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820699" w:rsidRDefault="00820699" w:rsidP="00820699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699" w:rsidRDefault="00820699" w:rsidP="00820699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699" w:rsidRDefault="00CA58F4" w:rsidP="00820699">
      <w:pPr>
        <w:rPr>
          <w:b/>
          <w:sz w:val="28"/>
        </w:rPr>
      </w:pPr>
      <w:r>
        <w:rPr>
          <w:sz w:val="28"/>
        </w:rPr>
        <w:t>29</w:t>
      </w:r>
      <w:r w:rsidR="00820699">
        <w:rPr>
          <w:sz w:val="28"/>
        </w:rPr>
        <w:t xml:space="preserve"> июня 2021 года</w:t>
      </w:r>
      <w:r w:rsidR="00820699">
        <w:rPr>
          <w:sz w:val="28"/>
        </w:rPr>
        <w:tab/>
        <w:t xml:space="preserve">              </w:t>
      </w:r>
      <w:r>
        <w:rPr>
          <w:sz w:val="28"/>
        </w:rPr>
        <w:t>г.</w:t>
      </w:r>
      <w:r w:rsidR="00820699">
        <w:rPr>
          <w:sz w:val="28"/>
        </w:rPr>
        <w:t xml:space="preserve"> Зеленогорск                                       № </w:t>
      </w:r>
      <w:r>
        <w:rPr>
          <w:sz w:val="28"/>
        </w:rPr>
        <w:t>2/10</w:t>
      </w:r>
    </w:p>
    <w:p w:rsidR="00CE2918" w:rsidRDefault="00CE2918">
      <w:pPr>
        <w:jc w:val="center"/>
        <w:rPr>
          <w:sz w:val="20"/>
          <w:szCs w:val="20"/>
        </w:rPr>
      </w:pPr>
    </w:p>
    <w:p w:rsidR="00820699" w:rsidRDefault="00820699">
      <w:pPr>
        <w:jc w:val="center"/>
        <w:rPr>
          <w:sz w:val="20"/>
          <w:szCs w:val="20"/>
        </w:rPr>
      </w:pPr>
    </w:p>
    <w:p w:rsidR="00CE2918" w:rsidRPr="009D2930" w:rsidRDefault="00CE2918">
      <w:pPr>
        <w:jc w:val="center"/>
      </w:pPr>
      <w:r w:rsidRPr="009D2930">
        <w:rPr>
          <w:color w:val="000000"/>
          <w:sz w:val="28"/>
          <w:szCs w:val="20"/>
        </w:rPr>
        <w:t xml:space="preserve">Об утверждении </w:t>
      </w:r>
      <w:r w:rsidR="00820699" w:rsidRPr="009D2930">
        <w:rPr>
          <w:color w:val="000000"/>
          <w:sz w:val="28"/>
          <w:szCs w:val="20"/>
        </w:rPr>
        <w:t>к</w:t>
      </w:r>
      <w:r w:rsidRPr="009D2930">
        <w:rPr>
          <w:color w:val="000000"/>
          <w:sz w:val="28"/>
          <w:szCs w:val="20"/>
        </w:rPr>
        <w:t xml:space="preserve">алендарного плана мероприятий по подготовке и проведению </w:t>
      </w:r>
      <w:proofErr w:type="gramStart"/>
      <w:r w:rsidR="00820699" w:rsidRPr="009D2930">
        <w:rPr>
          <w:color w:val="000000"/>
          <w:sz w:val="28"/>
          <w:szCs w:val="20"/>
        </w:rPr>
        <w:t>выборов депутатов Государственной Думы Федерального Собрания Российской Федерации восьмого</w:t>
      </w:r>
      <w:proofErr w:type="gramEnd"/>
      <w:r w:rsidR="00820699" w:rsidRPr="009D2930">
        <w:rPr>
          <w:color w:val="000000"/>
          <w:sz w:val="28"/>
          <w:szCs w:val="20"/>
        </w:rPr>
        <w:t xml:space="preserve"> созыва, </w:t>
      </w:r>
      <w:r w:rsidRPr="009D2930">
        <w:rPr>
          <w:color w:val="000000"/>
          <w:sz w:val="28"/>
          <w:szCs w:val="20"/>
        </w:rPr>
        <w:t>выборов депутат</w:t>
      </w:r>
      <w:r w:rsidR="007627CB" w:rsidRPr="009D2930">
        <w:rPr>
          <w:color w:val="000000"/>
          <w:sz w:val="28"/>
          <w:szCs w:val="20"/>
        </w:rPr>
        <w:t>ов</w:t>
      </w:r>
      <w:r w:rsidRPr="009D2930">
        <w:rPr>
          <w:color w:val="000000"/>
          <w:sz w:val="28"/>
          <w:szCs w:val="20"/>
        </w:rPr>
        <w:t xml:space="preserve"> Законодательного Собрания Красноярского края </w:t>
      </w:r>
      <w:r w:rsidR="007627CB" w:rsidRPr="009D2930">
        <w:rPr>
          <w:color w:val="000000"/>
          <w:sz w:val="28"/>
          <w:szCs w:val="20"/>
        </w:rPr>
        <w:t>четвертого</w:t>
      </w:r>
      <w:r w:rsidRPr="009D2930">
        <w:rPr>
          <w:color w:val="000000"/>
          <w:sz w:val="28"/>
          <w:szCs w:val="20"/>
        </w:rPr>
        <w:t xml:space="preserve"> созыва</w:t>
      </w:r>
    </w:p>
    <w:p w:rsidR="00CE2918" w:rsidRPr="00D71733" w:rsidRDefault="00CE2918">
      <w:pPr>
        <w:jc w:val="center"/>
        <w:rPr>
          <w:color w:val="000000"/>
          <w:sz w:val="16"/>
          <w:szCs w:val="16"/>
        </w:rPr>
      </w:pPr>
    </w:p>
    <w:p w:rsidR="001200A3" w:rsidRPr="00D71733" w:rsidRDefault="00CE2918" w:rsidP="004E23FD">
      <w:pPr>
        <w:ind w:firstLine="708"/>
        <w:jc w:val="both"/>
        <w:rPr>
          <w:sz w:val="27"/>
          <w:szCs w:val="27"/>
        </w:rPr>
      </w:pPr>
      <w:proofErr w:type="gramStart"/>
      <w:r w:rsidRPr="00D71733">
        <w:rPr>
          <w:sz w:val="27"/>
          <w:szCs w:val="27"/>
        </w:rPr>
        <w:t xml:space="preserve">В соответствии </w:t>
      </w:r>
      <w:r w:rsidR="00DB4676" w:rsidRPr="00D71733">
        <w:rPr>
          <w:sz w:val="27"/>
          <w:szCs w:val="27"/>
        </w:rPr>
        <w:t xml:space="preserve">с Федеральными законами от 12.06.2002 № 67-ФЗ «Об основных гарантиях избирательных прав и права на участие в референдуме граждан Российской Федерации»,  от 22.02.2014 № 20-ФЗ «О выборах депутатов Государственной Думы Федерального Собрания Российской Федерации», </w:t>
      </w:r>
      <w:r w:rsidRPr="00D71733">
        <w:rPr>
          <w:sz w:val="27"/>
          <w:szCs w:val="27"/>
        </w:rPr>
        <w:t>Уставн</w:t>
      </w:r>
      <w:r w:rsidR="00DB4676" w:rsidRPr="00D71733">
        <w:rPr>
          <w:sz w:val="27"/>
          <w:szCs w:val="27"/>
        </w:rPr>
        <w:t>ым</w:t>
      </w:r>
      <w:r w:rsidRPr="00D71733">
        <w:rPr>
          <w:sz w:val="27"/>
          <w:szCs w:val="27"/>
        </w:rPr>
        <w:t xml:space="preserve"> закон</w:t>
      </w:r>
      <w:r w:rsidR="00DB4676" w:rsidRPr="00D71733">
        <w:rPr>
          <w:sz w:val="27"/>
          <w:szCs w:val="27"/>
        </w:rPr>
        <w:t>ом</w:t>
      </w:r>
      <w:r w:rsidRPr="00D71733">
        <w:rPr>
          <w:sz w:val="27"/>
          <w:szCs w:val="27"/>
        </w:rPr>
        <w:t xml:space="preserve"> Красноярского края</w:t>
      </w:r>
      <w:r w:rsidR="00DB4676" w:rsidRPr="00D71733">
        <w:rPr>
          <w:sz w:val="27"/>
          <w:szCs w:val="27"/>
        </w:rPr>
        <w:t xml:space="preserve"> от 21.04.2016  № 10-4435 </w:t>
      </w:r>
      <w:r w:rsidRPr="00D71733">
        <w:rPr>
          <w:sz w:val="27"/>
          <w:szCs w:val="27"/>
        </w:rPr>
        <w:t xml:space="preserve"> «О выборах депутатов Законодательного Собрания К</w:t>
      </w:r>
      <w:r w:rsidR="001200A3" w:rsidRPr="00D71733">
        <w:rPr>
          <w:sz w:val="27"/>
          <w:szCs w:val="27"/>
        </w:rPr>
        <w:t>расноярского края», на основании постановления ЦИК Российской Федерации от 18.06.2021 № 11/88-8 «О Календарном</w:t>
      </w:r>
      <w:proofErr w:type="gramEnd"/>
      <w:r w:rsidR="001200A3" w:rsidRPr="00D71733">
        <w:rPr>
          <w:sz w:val="27"/>
          <w:szCs w:val="27"/>
        </w:rPr>
        <w:t xml:space="preserve"> </w:t>
      </w:r>
      <w:proofErr w:type="gramStart"/>
      <w:r w:rsidR="001200A3" w:rsidRPr="00D71733">
        <w:rPr>
          <w:sz w:val="27"/>
          <w:szCs w:val="27"/>
        </w:rPr>
        <w:t>плане мероприятий по подготовке и проведению выборов депутатов Государственной Думы Федерального Собрания Российской Федерации восьмого созыва», решения Избирательной комиссии Красноярского края от 22.06.2021 № 191/1664-7 «Об утверждении Календарного плана мероприятий по подготовке и проведению выборов в депутатов Законодательного Собрания Красноярского края четвертого созыва», территориальная и</w:t>
      </w:r>
      <w:r w:rsidRPr="00D71733">
        <w:rPr>
          <w:sz w:val="27"/>
          <w:szCs w:val="27"/>
        </w:rPr>
        <w:t xml:space="preserve">збирательная комиссия </w:t>
      </w:r>
      <w:r w:rsidR="001200A3" w:rsidRPr="00D71733">
        <w:rPr>
          <w:sz w:val="27"/>
          <w:szCs w:val="27"/>
        </w:rPr>
        <w:t xml:space="preserve">г. Зеленогорска </w:t>
      </w:r>
      <w:r w:rsidRPr="00D71733">
        <w:rPr>
          <w:sz w:val="27"/>
          <w:szCs w:val="27"/>
        </w:rPr>
        <w:t xml:space="preserve">Красноярского края </w:t>
      </w:r>
      <w:proofErr w:type="gramEnd"/>
    </w:p>
    <w:p w:rsidR="00CA58F4" w:rsidRDefault="00CA58F4" w:rsidP="001200A3">
      <w:pPr>
        <w:jc w:val="both"/>
        <w:rPr>
          <w:sz w:val="27"/>
          <w:szCs w:val="27"/>
        </w:rPr>
      </w:pPr>
    </w:p>
    <w:p w:rsidR="00CE2918" w:rsidRPr="00D71733" w:rsidRDefault="00CE2918" w:rsidP="001200A3">
      <w:pPr>
        <w:jc w:val="both"/>
        <w:rPr>
          <w:sz w:val="27"/>
          <w:szCs w:val="27"/>
        </w:rPr>
      </w:pPr>
      <w:r w:rsidRPr="00D71733">
        <w:rPr>
          <w:sz w:val="27"/>
          <w:szCs w:val="27"/>
        </w:rPr>
        <w:t>РЕШИЛА:</w:t>
      </w:r>
    </w:p>
    <w:p w:rsidR="00DB4676" w:rsidRPr="00D71733" w:rsidRDefault="00DB4676" w:rsidP="004E23FD">
      <w:pPr>
        <w:ind w:firstLine="708"/>
        <w:jc w:val="both"/>
        <w:rPr>
          <w:sz w:val="27"/>
          <w:szCs w:val="27"/>
        </w:rPr>
      </w:pPr>
    </w:p>
    <w:p w:rsidR="00CE2918" w:rsidRPr="00D71733" w:rsidRDefault="00CE2918">
      <w:pPr>
        <w:ind w:firstLine="708"/>
        <w:jc w:val="both"/>
        <w:rPr>
          <w:sz w:val="27"/>
          <w:szCs w:val="27"/>
        </w:rPr>
      </w:pPr>
      <w:r w:rsidRPr="00D71733">
        <w:rPr>
          <w:sz w:val="27"/>
          <w:szCs w:val="27"/>
        </w:rPr>
        <w:t xml:space="preserve">1. Утвердить </w:t>
      </w:r>
      <w:r w:rsidR="00D71733" w:rsidRPr="00D71733">
        <w:rPr>
          <w:sz w:val="27"/>
          <w:szCs w:val="27"/>
        </w:rPr>
        <w:t>к</w:t>
      </w:r>
      <w:r w:rsidRPr="00D71733">
        <w:rPr>
          <w:sz w:val="27"/>
          <w:szCs w:val="27"/>
        </w:rPr>
        <w:t xml:space="preserve">алендарный план мероприятий </w:t>
      </w:r>
      <w:r w:rsidR="00D71733" w:rsidRPr="00D71733">
        <w:rPr>
          <w:color w:val="000000"/>
          <w:sz w:val="27"/>
          <w:szCs w:val="27"/>
        </w:rPr>
        <w:t xml:space="preserve">по подготовке и проведению </w:t>
      </w:r>
      <w:proofErr w:type="gramStart"/>
      <w:r w:rsidR="00D71733" w:rsidRPr="00D71733">
        <w:rPr>
          <w:color w:val="000000"/>
          <w:sz w:val="27"/>
          <w:szCs w:val="27"/>
        </w:rPr>
        <w:t>выборов депутатов Государственной Думы Федерального Собрания Российской Федерации восьмого</w:t>
      </w:r>
      <w:proofErr w:type="gramEnd"/>
      <w:r w:rsidR="00D71733" w:rsidRPr="00D71733">
        <w:rPr>
          <w:color w:val="000000"/>
          <w:sz w:val="27"/>
          <w:szCs w:val="27"/>
        </w:rPr>
        <w:t xml:space="preserve"> созыва, выборов депутатов Законодательного Собрания Красноярского края четвертого созыва</w:t>
      </w:r>
      <w:r w:rsidR="00980C4B" w:rsidRPr="00D71733">
        <w:rPr>
          <w:sz w:val="27"/>
          <w:szCs w:val="27"/>
        </w:rPr>
        <w:t xml:space="preserve"> </w:t>
      </w:r>
      <w:r w:rsidRPr="00D71733">
        <w:rPr>
          <w:sz w:val="27"/>
          <w:szCs w:val="27"/>
        </w:rPr>
        <w:t>(прилагается).</w:t>
      </w:r>
    </w:p>
    <w:p w:rsidR="002E1B2C" w:rsidRPr="00CA58F4" w:rsidRDefault="00CE2918" w:rsidP="002E1B2C">
      <w:pPr>
        <w:ind w:firstLine="709"/>
        <w:jc w:val="both"/>
        <w:rPr>
          <w:color w:val="000000"/>
          <w:sz w:val="27"/>
          <w:szCs w:val="27"/>
        </w:rPr>
      </w:pPr>
      <w:r w:rsidRPr="00D71733">
        <w:rPr>
          <w:rFonts w:eastAsia="Calibri"/>
          <w:sz w:val="27"/>
          <w:szCs w:val="27"/>
          <w:lang w:eastAsia="en-US"/>
        </w:rPr>
        <w:t xml:space="preserve">2. </w:t>
      </w:r>
      <w:r w:rsidRPr="00D71733">
        <w:rPr>
          <w:sz w:val="27"/>
          <w:szCs w:val="27"/>
        </w:rPr>
        <w:t xml:space="preserve">Опубликовать настоящее решение </w:t>
      </w:r>
      <w:r w:rsidRPr="00CA58F4">
        <w:rPr>
          <w:color w:val="000000"/>
          <w:sz w:val="27"/>
          <w:szCs w:val="27"/>
        </w:rPr>
        <w:t xml:space="preserve">на </w:t>
      </w:r>
      <w:r w:rsidR="00CA58F4" w:rsidRPr="00CA58F4">
        <w:rPr>
          <w:color w:val="000000"/>
          <w:sz w:val="27"/>
          <w:szCs w:val="27"/>
        </w:rPr>
        <w:t>странице территориальной избирательной комиссии г. Зеленогорска Красноярского края официально</w:t>
      </w:r>
      <w:r w:rsidR="00EE68FF">
        <w:rPr>
          <w:color w:val="000000"/>
          <w:sz w:val="27"/>
          <w:szCs w:val="27"/>
        </w:rPr>
        <w:t>го</w:t>
      </w:r>
      <w:r w:rsidR="00CA58F4" w:rsidRPr="00CA58F4">
        <w:rPr>
          <w:color w:val="000000"/>
          <w:sz w:val="27"/>
          <w:szCs w:val="27"/>
        </w:rPr>
        <w:t xml:space="preserve"> сайт</w:t>
      </w:r>
      <w:r w:rsidR="00EE68FF">
        <w:rPr>
          <w:color w:val="000000"/>
          <w:sz w:val="27"/>
          <w:szCs w:val="27"/>
        </w:rPr>
        <w:t>а</w:t>
      </w:r>
      <w:bookmarkStart w:id="0" w:name="_GoBack"/>
      <w:bookmarkEnd w:id="0"/>
      <w:r w:rsidR="00CA58F4" w:rsidRPr="00CA58F4">
        <w:rPr>
          <w:color w:val="000000"/>
          <w:sz w:val="27"/>
          <w:szCs w:val="27"/>
        </w:rPr>
        <w:t xml:space="preserve"> Администрации ЗАТО г. Зеленогорска в сети Интернет </w:t>
      </w:r>
      <w:r w:rsidR="002E1B2C" w:rsidRPr="00CA58F4">
        <w:rPr>
          <w:color w:val="000000"/>
          <w:sz w:val="27"/>
          <w:szCs w:val="27"/>
        </w:rPr>
        <w:t xml:space="preserve">и направить в участковые избирательные комиссии.  </w:t>
      </w:r>
    </w:p>
    <w:p w:rsidR="00CE2918" w:rsidRPr="00D71733" w:rsidRDefault="00CE2918" w:rsidP="001200A3">
      <w:pPr>
        <w:pStyle w:val="a0"/>
        <w:tabs>
          <w:tab w:val="left" w:pos="851"/>
          <w:tab w:val="left" w:pos="993"/>
        </w:tabs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1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262"/>
        <w:gridCol w:w="3399"/>
        <w:gridCol w:w="3399"/>
        <w:gridCol w:w="2991"/>
        <w:gridCol w:w="3195"/>
      </w:tblGrid>
      <w:tr w:rsidR="006A7A92" w:rsidRPr="00D71733" w:rsidTr="001200A3">
        <w:trPr>
          <w:trHeight w:val="1073"/>
        </w:trPr>
        <w:tc>
          <w:tcPr>
            <w:tcW w:w="4536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 xml:space="preserve">Председатель </w:t>
            </w:r>
            <w:proofErr w:type="gramStart"/>
            <w:r w:rsidRPr="00D71733">
              <w:rPr>
                <w:sz w:val="27"/>
                <w:szCs w:val="27"/>
                <w:lang w:eastAsia="en-US"/>
              </w:rPr>
              <w:t>территориальной</w:t>
            </w:r>
            <w:proofErr w:type="gramEnd"/>
            <w:r w:rsidRPr="00D71733">
              <w:rPr>
                <w:sz w:val="27"/>
                <w:szCs w:val="27"/>
                <w:lang w:eastAsia="en-US"/>
              </w:rPr>
              <w:t xml:space="preserve"> </w:t>
            </w: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 xml:space="preserve">избирательной комиссии </w:t>
            </w: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>г. Зеленогорска Красноярского края</w:t>
            </w:r>
          </w:p>
        </w:tc>
        <w:tc>
          <w:tcPr>
            <w:tcW w:w="2262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3399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>Т.П. Шевело</w:t>
            </w:r>
          </w:p>
        </w:tc>
        <w:tc>
          <w:tcPr>
            <w:tcW w:w="3399" w:type="dxa"/>
            <w:tcBorders>
              <w:left w:val="nil"/>
            </w:tcBorders>
          </w:tcPr>
          <w:p w:rsidR="006A7A92" w:rsidRPr="00D71733" w:rsidRDefault="006A7A92" w:rsidP="001200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1" w:type="dxa"/>
          </w:tcPr>
          <w:p w:rsidR="006A7A92" w:rsidRPr="00D71733" w:rsidRDefault="006A7A92" w:rsidP="001200A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3195" w:type="dxa"/>
          </w:tcPr>
          <w:p w:rsidR="006A7A92" w:rsidRPr="00D71733" w:rsidRDefault="006A7A92" w:rsidP="001200A3">
            <w:pPr>
              <w:jc w:val="right"/>
              <w:rPr>
                <w:sz w:val="27"/>
                <w:szCs w:val="27"/>
              </w:rPr>
            </w:pPr>
          </w:p>
        </w:tc>
      </w:tr>
      <w:tr w:rsidR="006A7A92" w:rsidRPr="00D71733" w:rsidTr="001200A3">
        <w:trPr>
          <w:trHeight w:val="983"/>
        </w:trPr>
        <w:tc>
          <w:tcPr>
            <w:tcW w:w="4536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 xml:space="preserve">Секретарь </w:t>
            </w:r>
            <w:proofErr w:type="gramStart"/>
            <w:r w:rsidRPr="00D71733">
              <w:rPr>
                <w:sz w:val="27"/>
                <w:szCs w:val="27"/>
                <w:lang w:eastAsia="en-US"/>
              </w:rPr>
              <w:t>территориальной</w:t>
            </w:r>
            <w:proofErr w:type="gramEnd"/>
            <w:r w:rsidRPr="00D71733">
              <w:rPr>
                <w:sz w:val="27"/>
                <w:szCs w:val="27"/>
                <w:lang w:eastAsia="en-US"/>
              </w:rPr>
              <w:t xml:space="preserve"> </w:t>
            </w: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 xml:space="preserve">избирательной комиссии </w:t>
            </w:r>
          </w:p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>г. Зеленогорска Красноярского края</w:t>
            </w:r>
          </w:p>
        </w:tc>
        <w:tc>
          <w:tcPr>
            <w:tcW w:w="2262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3399" w:type="dxa"/>
          </w:tcPr>
          <w:p w:rsidR="006A7A92" w:rsidRPr="00D71733" w:rsidRDefault="006A7A92" w:rsidP="001200A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6A7A92" w:rsidRPr="00D71733" w:rsidRDefault="006A7A92" w:rsidP="00B65490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 w:rsidRPr="00D71733">
              <w:rPr>
                <w:sz w:val="27"/>
                <w:szCs w:val="27"/>
                <w:lang w:eastAsia="en-US"/>
              </w:rPr>
              <w:t>Д.Б. К</w:t>
            </w:r>
            <w:r w:rsidR="00B65490">
              <w:rPr>
                <w:sz w:val="27"/>
                <w:szCs w:val="27"/>
                <w:lang w:eastAsia="en-US"/>
              </w:rPr>
              <w:t>рышталь</w:t>
            </w:r>
          </w:p>
        </w:tc>
        <w:tc>
          <w:tcPr>
            <w:tcW w:w="3399" w:type="dxa"/>
            <w:tcBorders>
              <w:left w:val="nil"/>
            </w:tcBorders>
          </w:tcPr>
          <w:p w:rsidR="006A7A92" w:rsidRPr="00D71733" w:rsidRDefault="006A7A92" w:rsidP="001200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1" w:type="dxa"/>
          </w:tcPr>
          <w:p w:rsidR="006A7A92" w:rsidRPr="00D71733" w:rsidRDefault="006A7A92" w:rsidP="001200A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3195" w:type="dxa"/>
          </w:tcPr>
          <w:p w:rsidR="006A7A92" w:rsidRPr="00D71733" w:rsidRDefault="006A7A92" w:rsidP="001200A3">
            <w:pPr>
              <w:jc w:val="right"/>
              <w:rPr>
                <w:sz w:val="27"/>
                <w:szCs w:val="27"/>
              </w:rPr>
            </w:pPr>
          </w:p>
        </w:tc>
      </w:tr>
    </w:tbl>
    <w:p w:rsidR="00CE2918" w:rsidRDefault="00CE2918">
      <w:pPr>
        <w:sectPr w:rsidR="00CE2918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6" w:h="16838"/>
          <w:pgMar w:top="1134" w:right="851" w:bottom="1134" w:left="1418" w:header="0" w:footer="709" w:gutter="0"/>
          <w:cols w:space="720"/>
          <w:titlePg/>
          <w:docGrid w:linePitch="360"/>
        </w:sectPr>
      </w:pPr>
    </w:p>
    <w:p w:rsidR="00CE2918" w:rsidRDefault="00CE2918">
      <w:pPr>
        <w:ind w:left="11340"/>
        <w:jc w:val="center"/>
      </w:pPr>
      <w:r>
        <w:rPr>
          <w:rFonts w:eastAsia="Calibri"/>
          <w:sz w:val="20"/>
          <w:szCs w:val="20"/>
          <w:lang w:eastAsia="en-US"/>
        </w:rPr>
        <w:lastRenderedPageBreak/>
        <w:t>Утвержден</w:t>
      </w:r>
    </w:p>
    <w:p w:rsidR="00CE2918" w:rsidRDefault="00CE2918">
      <w:pPr>
        <w:ind w:left="11340"/>
        <w:jc w:val="center"/>
      </w:pPr>
      <w:r>
        <w:rPr>
          <w:rFonts w:eastAsia="Calibri"/>
          <w:sz w:val="20"/>
          <w:szCs w:val="20"/>
          <w:lang w:eastAsia="en-US"/>
        </w:rPr>
        <w:t xml:space="preserve">решением </w:t>
      </w:r>
      <w:r w:rsidR="00BE3043">
        <w:rPr>
          <w:rFonts w:eastAsia="Calibri"/>
          <w:sz w:val="20"/>
          <w:szCs w:val="20"/>
          <w:lang w:eastAsia="en-US"/>
        </w:rPr>
        <w:t xml:space="preserve">Территориальной избирательной </w:t>
      </w:r>
      <w:r>
        <w:rPr>
          <w:rFonts w:eastAsia="Calibri"/>
          <w:sz w:val="20"/>
          <w:szCs w:val="20"/>
          <w:lang w:eastAsia="en-US"/>
        </w:rPr>
        <w:t>комиссии</w:t>
      </w:r>
      <w:r w:rsidR="00BE3043">
        <w:rPr>
          <w:rFonts w:eastAsia="Calibri"/>
          <w:sz w:val="20"/>
          <w:szCs w:val="20"/>
          <w:lang w:eastAsia="en-US"/>
        </w:rPr>
        <w:t xml:space="preserve"> г. Зеленогорска</w:t>
      </w:r>
    </w:p>
    <w:p w:rsidR="00CE2918" w:rsidRDefault="00CE2918">
      <w:pPr>
        <w:ind w:left="11340"/>
        <w:jc w:val="center"/>
      </w:pPr>
      <w:r>
        <w:rPr>
          <w:rFonts w:eastAsia="Calibri"/>
          <w:sz w:val="20"/>
          <w:szCs w:val="20"/>
          <w:lang w:eastAsia="en-US"/>
        </w:rPr>
        <w:t>Красноярского края</w:t>
      </w:r>
    </w:p>
    <w:p w:rsidR="00CE2918" w:rsidRDefault="00CE2918">
      <w:pPr>
        <w:ind w:left="11340"/>
        <w:jc w:val="center"/>
      </w:pPr>
      <w:r>
        <w:rPr>
          <w:rFonts w:eastAsia="Calibri"/>
          <w:sz w:val="20"/>
          <w:szCs w:val="20"/>
          <w:lang w:eastAsia="en-US"/>
        </w:rPr>
        <w:t>от</w:t>
      </w:r>
      <w:r w:rsidR="00F42BBA">
        <w:rPr>
          <w:rFonts w:eastAsia="Calibri"/>
          <w:sz w:val="20"/>
          <w:szCs w:val="20"/>
          <w:lang w:eastAsia="en-US"/>
        </w:rPr>
        <w:t xml:space="preserve"> </w:t>
      </w:r>
      <w:r w:rsidR="00CA58F4">
        <w:rPr>
          <w:rFonts w:eastAsia="Calibri"/>
          <w:sz w:val="20"/>
          <w:szCs w:val="20"/>
          <w:lang w:eastAsia="en-US"/>
        </w:rPr>
        <w:t xml:space="preserve">29 июня 2021 </w:t>
      </w:r>
      <w:r>
        <w:rPr>
          <w:rFonts w:eastAsia="Calibri"/>
          <w:sz w:val="20"/>
          <w:szCs w:val="20"/>
          <w:lang w:eastAsia="en-US"/>
        </w:rPr>
        <w:t xml:space="preserve">№ </w:t>
      </w:r>
      <w:r w:rsidR="00CA58F4">
        <w:rPr>
          <w:rFonts w:eastAsia="Calibri"/>
          <w:sz w:val="20"/>
          <w:szCs w:val="20"/>
          <w:lang w:eastAsia="en-US"/>
        </w:rPr>
        <w:t>2/10</w:t>
      </w:r>
    </w:p>
    <w:p w:rsidR="00CE2918" w:rsidRDefault="00CE2918">
      <w:pPr>
        <w:pStyle w:val="a0"/>
        <w:jc w:val="right"/>
        <w:rPr>
          <w:rFonts w:eastAsia="Calibri"/>
          <w:b/>
          <w:sz w:val="20"/>
          <w:szCs w:val="28"/>
          <w:highlight w:val="yellow"/>
          <w:lang w:eastAsia="en-US"/>
        </w:rPr>
      </w:pPr>
    </w:p>
    <w:p w:rsidR="00CE2918" w:rsidRDefault="00CE2918">
      <w:pPr>
        <w:pStyle w:val="a0"/>
        <w:jc w:val="center"/>
      </w:pPr>
      <w:r>
        <w:rPr>
          <w:b/>
          <w:szCs w:val="28"/>
        </w:rPr>
        <w:t>КАЛЕНДАРНЫЙ ПЛАН</w:t>
      </w:r>
    </w:p>
    <w:p w:rsidR="00CE2918" w:rsidRDefault="00CE2918">
      <w:pPr>
        <w:pStyle w:val="a0"/>
        <w:jc w:val="center"/>
      </w:pPr>
      <w:r>
        <w:rPr>
          <w:b/>
          <w:szCs w:val="28"/>
        </w:rPr>
        <w:t>мероприятий по подготовке и проведению</w:t>
      </w:r>
      <w:r w:rsidR="000B3F9C">
        <w:rPr>
          <w:b/>
          <w:szCs w:val="28"/>
        </w:rPr>
        <w:t xml:space="preserve"> </w:t>
      </w:r>
      <w:proofErr w:type="gramStart"/>
      <w:r w:rsidR="008E7402" w:rsidRPr="00BD6F31">
        <w:rPr>
          <w:b/>
          <w:bCs/>
        </w:rPr>
        <w:t xml:space="preserve">выборов депутатов Государственной Думы </w:t>
      </w:r>
      <w:r w:rsidR="008E7402" w:rsidRPr="00BD6F31">
        <w:rPr>
          <w:b/>
          <w:bCs/>
        </w:rPr>
        <w:br/>
        <w:t>Федерального Собрания Российской Федерации восьмого</w:t>
      </w:r>
      <w:proofErr w:type="gramEnd"/>
      <w:r w:rsidR="008E7402" w:rsidRPr="00BD6F31">
        <w:rPr>
          <w:b/>
          <w:bCs/>
        </w:rPr>
        <w:t xml:space="preserve"> созыва</w:t>
      </w:r>
      <w:r w:rsidR="008E7402">
        <w:rPr>
          <w:b/>
          <w:bCs/>
        </w:rPr>
        <w:t>,</w:t>
      </w:r>
      <w:r w:rsidR="008E7402">
        <w:rPr>
          <w:b/>
          <w:szCs w:val="28"/>
        </w:rPr>
        <w:t xml:space="preserve"> </w:t>
      </w:r>
      <w:r>
        <w:rPr>
          <w:b/>
          <w:szCs w:val="28"/>
        </w:rPr>
        <w:t xml:space="preserve">выборов </w:t>
      </w:r>
    </w:p>
    <w:p w:rsidR="00CE2918" w:rsidRDefault="00CE2918" w:rsidP="000B3F9C">
      <w:pPr>
        <w:pStyle w:val="a0"/>
        <w:jc w:val="center"/>
      </w:pPr>
      <w:r>
        <w:rPr>
          <w:b/>
          <w:szCs w:val="28"/>
        </w:rPr>
        <w:t>депутат</w:t>
      </w:r>
      <w:r w:rsidR="000B3F9C">
        <w:rPr>
          <w:b/>
          <w:szCs w:val="28"/>
        </w:rPr>
        <w:t>ов</w:t>
      </w:r>
      <w:r>
        <w:rPr>
          <w:b/>
          <w:szCs w:val="28"/>
        </w:rPr>
        <w:t xml:space="preserve"> Законодательного Собрания Красноярского края </w:t>
      </w:r>
      <w:r w:rsidR="000B3F9C">
        <w:rPr>
          <w:b/>
          <w:szCs w:val="28"/>
        </w:rPr>
        <w:t>четвертого</w:t>
      </w:r>
      <w:r>
        <w:rPr>
          <w:b/>
          <w:szCs w:val="28"/>
        </w:rPr>
        <w:t xml:space="preserve"> созыва </w:t>
      </w:r>
    </w:p>
    <w:p w:rsidR="00CE2918" w:rsidRDefault="00CE2918">
      <w:pPr>
        <w:pStyle w:val="text"/>
        <w:spacing w:before="0"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BE3043" w:rsidRDefault="00BE3043">
      <w:pPr>
        <w:pStyle w:val="text"/>
        <w:spacing w:before="0" w:after="0"/>
        <w:jc w:val="right"/>
        <w:rPr>
          <w:rFonts w:ascii="Times New Roman" w:hAnsi="Times New Roman" w:cs="Times New Roman"/>
          <w:b/>
          <w:sz w:val="24"/>
        </w:rPr>
      </w:pPr>
    </w:p>
    <w:p w:rsidR="00CE2918" w:rsidRDefault="00CE2918">
      <w:pPr>
        <w:pStyle w:val="text"/>
        <w:spacing w:before="0" w:after="0"/>
        <w:jc w:val="right"/>
      </w:pPr>
      <w:r>
        <w:rPr>
          <w:rFonts w:ascii="Times New Roman" w:hAnsi="Times New Roman" w:cs="Times New Roman"/>
          <w:b/>
          <w:sz w:val="24"/>
        </w:rPr>
        <w:t>Д</w:t>
      </w:r>
      <w:r w:rsidR="0063030E">
        <w:rPr>
          <w:rFonts w:ascii="Times New Roman" w:hAnsi="Times New Roman" w:cs="Times New Roman"/>
          <w:b/>
          <w:sz w:val="24"/>
        </w:rPr>
        <w:t>ни</w:t>
      </w:r>
      <w:r>
        <w:rPr>
          <w:rFonts w:ascii="Times New Roman" w:hAnsi="Times New Roman" w:cs="Times New Roman"/>
          <w:b/>
          <w:sz w:val="24"/>
        </w:rPr>
        <w:t xml:space="preserve"> голосования</w:t>
      </w:r>
      <w:r w:rsidR="007B6F75">
        <w:rPr>
          <w:rFonts w:ascii="Times New Roman" w:hAnsi="Times New Roman" w:cs="Times New Roman"/>
          <w:b/>
          <w:sz w:val="24"/>
        </w:rPr>
        <w:t xml:space="preserve"> – </w:t>
      </w:r>
      <w:r w:rsidR="0063030E">
        <w:rPr>
          <w:rFonts w:ascii="Times New Roman" w:hAnsi="Times New Roman" w:cs="Times New Roman"/>
          <w:b/>
          <w:sz w:val="24"/>
        </w:rPr>
        <w:t>17</w:t>
      </w:r>
      <w:r w:rsidR="00177ED4">
        <w:rPr>
          <w:rFonts w:ascii="Times New Roman" w:hAnsi="Times New Roman" w:cs="Times New Roman"/>
          <w:b/>
          <w:sz w:val="24"/>
        </w:rPr>
        <w:t>,</w:t>
      </w:r>
      <w:r w:rsidR="00CA58F4">
        <w:rPr>
          <w:rFonts w:ascii="Times New Roman" w:hAnsi="Times New Roman" w:cs="Times New Roman"/>
          <w:b/>
          <w:sz w:val="24"/>
        </w:rPr>
        <w:t xml:space="preserve"> </w:t>
      </w:r>
      <w:r w:rsidR="00177ED4">
        <w:rPr>
          <w:rFonts w:ascii="Times New Roman" w:hAnsi="Times New Roman" w:cs="Times New Roman"/>
          <w:b/>
          <w:sz w:val="24"/>
        </w:rPr>
        <w:t xml:space="preserve">18 и </w:t>
      </w:r>
      <w:r w:rsidR="000B3F9C">
        <w:rPr>
          <w:rFonts w:ascii="Times New Roman" w:hAnsi="Times New Roman" w:cs="Times New Roman"/>
          <w:b/>
          <w:sz w:val="24"/>
        </w:rPr>
        <w:t xml:space="preserve">19 </w:t>
      </w:r>
      <w:r>
        <w:rPr>
          <w:rFonts w:ascii="Times New Roman" w:hAnsi="Times New Roman" w:cs="Times New Roman"/>
          <w:b/>
          <w:sz w:val="24"/>
        </w:rPr>
        <w:t>сентября 202</w:t>
      </w:r>
      <w:r w:rsidR="000B3F9C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года</w:t>
      </w:r>
    </w:p>
    <w:p w:rsidR="00CE2918" w:rsidRDefault="00CE2918">
      <w:pPr>
        <w:pStyle w:val="text"/>
        <w:spacing w:before="0"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153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9"/>
        <w:gridCol w:w="6567"/>
        <w:gridCol w:w="4294"/>
        <w:gridCol w:w="3726"/>
      </w:tblGrid>
      <w:tr w:rsidR="00CE2918" w:rsidTr="0087196B">
        <w:trPr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jc w:val="center"/>
            </w:pPr>
            <w:r w:rsidRPr="001D6EBA">
              <w:rPr>
                <w:b/>
                <w:color w:val="000000"/>
              </w:rPr>
              <w:t>Содержание мероприятия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jc w:val="center"/>
            </w:pPr>
            <w:r w:rsidRPr="001D6EBA">
              <w:rPr>
                <w:b/>
                <w:color w:val="000000"/>
              </w:rPr>
              <w:t>Срок исполнения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18" w:rsidRPr="001D6EBA" w:rsidRDefault="00CE2918">
            <w:pPr>
              <w:jc w:val="center"/>
            </w:pPr>
            <w:r w:rsidRPr="001D6EBA">
              <w:rPr>
                <w:b/>
                <w:color w:val="000000"/>
              </w:rPr>
              <w:t>Исполнители</w:t>
            </w:r>
          </w:p>
        </w:tc>
      </w:tr>
      <w:tr w:rsidR="00CE2918" w:rsidTr="007B7BC3">
        <w:trPr>
          <w:trHeight w:val="232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18" w:rsidRPr="001D6EBA" w:rsidRDefault="00CE2918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</w:tr>
      <w:tr w:rsidR="00CE2918" w:rsidTr="0087196B">
        <w:trPr>
          <w:cantSplit/>
          <w:trHeight w:val="439"/>
        </w:trPr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18" w:rsidRPr="001D6EBA" w:rsidRDefault="00CE291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ИЗБИРАТЕЛЬНЫЕ УЧАСТКИ. СПИСКИ ИЗБИРАТЕЛЕЙ</w:t>
            </w:r>
          </w:p>
        </w:tc>
      </w:tr>
      <w:tr w:rsidR="00CE2918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 w:rsidP="002E5517">
            <w:r w:rsidRPr="001D6EBA">
              <w:t>Представление сведений об избирателях в территориальн</w:t>
            </w:r>
            <w:r w:rsidR="002E5517" w:rsidRPr="001D6EBA">
              <w:t>ую</w:t>
            </w:r>
            <w:r w:rsidRPr="001D6EBA">
              <w:t xml:space="preserve"> избирательн</w:t>
            </w:r>
            <w:r w:rsidR="002E5517" w:rsidRPr="001D6EBA">
              <w:t>ую</w:t>
            </w:r>
            <w:r w:rsidRPr="001D6EBA">
              <w:t xml:space="preserve"> комисси</w:t>
            </w:r>
            <w:r w:rsidR="002E5517" w:rsidRPr="001D6EBA">
              <w:t>ю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 w:rsidP="003150BD">
            <w:r w:rsidRPr="001D6EBA">
              <w:t>Сразу по</w:t>
            </w:r>
            <w:r w:rsidR="002E5517" w:rsidRPr="001D6EBA">
              <w:t>сле назначения дня голосования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18" w:rsidRPr="001D6EBA" w:rsidRDefault="00CE2918" w:rsidP="00BE3043">
            <w:r w:rsidRPr="001D6EBA">
              <w:t xml:space="preserve">Глава </w:t>
            </w:r>
            <w:r w:rsidR="00BE3043" w:rsidRPr="001D6EBA">
              <w:t>ЗАТО г. Зеленогорска</w:t>
            </w:r>
          </w:p>
        </w:tc>
      </w:tr>
      <w:tr w:rsidR="00CE2918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 w:rsidP="002E5517">
            <w:r w:rsidRPr="001D6EBA">
              <w:t>Опубликование списков избирательных участков с указанием их границ, номеров, мест нахождения участковых избирательных комиссий, помещений для голосования и номеров телефонов участковых избирательных комиссий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918" w:rsidRPr="001D6EBA" w:rsidRDefault="00CE2918" w:rsidP="003150BD">
            <w:r w:rsidRPr="001D6EBA">
              <w:t xml:space="preserve">Не позднее </w:t>
            </w:r>
            <w:r w:rsidR="001200A3" w:rsidRPr="001D6EBA">
              <w:t>4</w:t>
            </w:r>
            <w:r w:rsidRPr="001D6EBA">
              <w:t xml:space="preserve"> августа 202</w:t>
            </w:r>
            <w:r w:rsidR="00732B63" w:rsidRPr="001D6EBA">
              <w:t>1</w:t>
            </w:r>
            <w:r w:rsidRPr="001D6EBA">
              <w:t xml:space="preserve">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18" w:rsidRPr="001D6EBA" w:rsidRDefault="002E5517">
            <w:r w:rsidRPr="001D6EBA">
              <w:t>Глава ЗАТО г. Зеленогорска</w:t>
            </w:r>
          </w:p>
        </w:tc>
      </w:tr>
      <w:tr w:rsidR="003165EE" w:rsidRPr="00981EFA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5EE" w:rsidRPr="001D6EBA" w:rsidRDefault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5EE" w:rsidRPr="001D6EBA" w:rsidRDefault="003165EE" w:rsidP="00DE5098">
            <w:r w:rsidRPr="001D6EBA">
              <w:t>Реализация избирателем права подачи заявления о включении в список избирателей по месту нахождения лично в территориальную избирательную комиссию или через многофункциональный центр предоставления государственных и муниципальных услуг либо в электронном виде через федеральную государственную информационную систему «Единый портал государственных и муниципальных услуг (функций)»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5EE" w:rsidRPr="001D6EBA" w:rsidRDefault="00DE5098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Со 2 августа по 13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098" w:rsidRPr="001D6EBA" w:rsidRDefault="00DE5098" w:rsidP="00DE5098">
            <w:r w:rsidRPr="001D6EBA">
              <w:t xml:space="preserve">Избиратели, которые будут находиться в дни голосования вне места своего жительства </w:t>
            </w:r>
          </w:p>
          <w:p w:rsidR="003165EE" w:rsidRPr="001D6EBA" w:rsidRDefault="003165EE" w:rsidP="00FB127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1D8F" w:rsidRPr="00981EFA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5517" w:rsidP="007E1D8F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7E1D8F">
            <w:r w:rsidRPr="001D6EBA">
              <w:t xml:space="preserve">Реализация избирателем права подачи заявления о включении в список избирателей по месту нахождения лично </w:t>
            </w:r>
            <w:r w:rsidRPr="001D6EBA">
              <w:lastRenderedPageBreak/>
              <w:t>в участковую избирательную комиссию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С 8 по 13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8F" w:rsidRPr="001D6EBA" w:rsidRDefault="007E1D8F" w:rsidP="000D46AB">
            <w:r w:rsidRPr="001D6EBA">
              <w:t xml:space="preserve">Избиратели, которые будут находиться в дни голосования вне </w:t>
            </w:r>
            <w:r w:rsidRPr="001D6EBA">
              <w:lastRenderedPageBreak/>
              <w:t xml:space="preserve">места своего жительства </w:t>
            </w:r>
          </w:p>
        </w:tc>
      </w:tr>
      <w:tr w:rsidR="007E1D8F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5517" w:rsidP="007E1D8F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5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2E5517">
            <w:r w:rsidRPr="001D6EBA">
              <w:t>Составление списков избирателей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C355F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</w:t>
            </w:r>
            <w:r w:rsidR="00C355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 сентября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202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8F" w:rsidRPr="001D6EBA" w:rsidRDefault="007E1D8F" w:rsidP="002E5517">
            <w:r w:rsidRPr="001D6EBA">
              <w:t>Территориальн</w:t>
            </w:r>
            <w:r w:rsidR="002E5517" w:rsidRPr="001D6EBA">
              <w:t>ая</w:t>
            </w:r>
            <w:r w:rsidRPr="001D6EBA">
              <w:t xml:space="preserve"> избирательн</w:t>
            </w:r>
            <w:r w:rsidR="002E5517" w:rsidRPr="001D6EBA">
              <w:t>ая</w:t>
            </w:r>
            <w:r w:rsidRPr="001D6EBA">
              <w:t xml:space="preserve"> комисси</w:t>
            </w:r>
            <w:r w:rsidR="002E5517" w:rsidRPr="001D6EBA">
              <w:t>я</w:t>
            </w:r>
          </w:p>
        </w:tc>
      </w:tr>
      <w:tr w:rsidR="007E1D8F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5517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7E1D8F">
            <w:r w:rsidRPr="001D6EBA">
              <w:t>Передача первого экземпляра списка избирателей по акту в соответствующую участковую избирательную комиссию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3150BD">
            <w:r w:rsidRPr="001D6EBA">
              <w:t>Не позднее 8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8F" w:rsidRPr="001D6EBA" w:rsidRDefault="002E5517" w:rsidP="007E1D8F">
            <w:r w:rsidRPr="001D6EBA">
              <w:t>Территориальная избирательная комиссия</w:t>
            </w:r>
          </w:p>
        </w:tc>
      </w:tr>
      <w:tr w:rsidR="007E1D8F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5517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7E1D8F">
            <w:r w:rsidRPr="001D6EBA">
              <w:t xml:space="preserve">Представление списка избирателей для ознакомления избирателей и дополнительного уточнения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7E1D8F" w:rsidP="003150BD">
            <w:r w:rsidRPr="001D6EBA">
              <w:t>С 8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8F" w:rsidRPr="001D6EBA" w:rsidRDefault="007E1D8F" w:rsidP="007E1D8F">
            <w:r w:rsidRPr="001D6EBA">
              <w:t>Участковые избирательные комиссии</w:t>
            </w:r>
          </w:p>
        </w:tc>
      </w:tr>
      <w:tr w:rsidR="007E1D8F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5517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39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="00B85920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2E1A3A" w:rsidP="007E1D8F">
            <w:r w:rsidRPr="001D6EBA">
              <w:t>Реализация избирателями, которые не имели возможности подать заявление о включении в список избирателей по месту нахождения, права подачи в соответствующую участковую избирательную комиссию личного письменного заявления о включении в список избирателей на избирательном участке по месту их временного пребывания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D8F" w:rsidRPr="001D6EBA" w:rsidRDefault="00BC650D" w:rsidP="003150BD">
            <w:r w:rsidRPr="001D6EBA">
              <w:t>Не позднее 14 часов по местному времени</w:t>
            </w:r>
            <w:r w:rsidR="00B929DE" w:rsidRPr="001D6EBA">
              <w:t xml:space="preserve"> 16 сентября 2021 года</w:t>
            </w:r>
          </w:p>
          <w:p w:rsidR="000132E4" w:rsidRPr="001D6EBA" w:rsidRDefault="000132E4" w:rsidP="003150BD"/>
          <w:p w:rsidR="000132E4" w:rsidRPr="001D6EBA" w:rsidRDefault="000132E4" w:rsidP="003150BD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96" w:rsidRPr="001D6EBA" w:rsidRDefault="000132E4" w:rsidP="002E5517">
            <w:r w:rsidRPr="001D6EBA">
              <w:t xml:space="preserve">Избиратели, которые будут находиться в день голосования в больницах или местах содержания под </w:t>
            </w:r>
            <w:proofErr w:type="gramStart"/>
            <w:r w:rsidRPr="001D6EBA">
              <w:t>стражей</w:t>
            </w:r>
            <w:proofErr w:type="gramEnd"/>
            <w:r w:rsidRPr="001D6EBA">
              <w:t xml:space="preserve"> подозреваемых и обвиняемых; избиратели из числа военнослужащих, находящихся вне места расположения воинской части; избиратели, работающие вахтовым методом</w:t>
            </w:r>
          </w:p>
        </w:tc>
      </w:tr>
      <w:tr w:rsidR="007B7BC3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BC3" w:rsidRPr="001D6EBA" w:rsidRDefault="00010245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39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BC3" w:rsidRPr="001D6EBA" w:rsidRDefault="00010245" w:rsidP="007E1D8F">
            <w:r w:rsidRPr="001D6EBA">
              <w:t xml:space="preserve">Составление </w:t>
            </w:r>
            <w:r w:rsidR="007B7BC3" w:rsidRPr="001D6EBA">
              <w:t>списков избирателей по избирательному участку, образованному в месте, где пребывают избиратели</w:t>
            </w:r>
            <w:r w:rsidRPr="001D6EBA">
              <w:t>,</w:t>
            </w:r>
            <w:r w:rsidR="007B7BC3" w:rsidRPr="001D6EBA">
              <w:t xml:space="preserve"> не имеющие регистрации по месту жительства в пределах Российской Федерации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BC3" w:rsidRPr="001D6EBA" w:rsidRDefault="00010245" w:rsidP="003150BD">
            <w:r w:rsidRPr="001D6EBA">
              <w:t>Не позднее 16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C3" w:rsidRPr="001D6EBA" w:rsidRDefault="00010245" w:rsidP="00010245">
            <w:r w:rsidRPr="001D6EBA">
              <w:t>Участковые избирательные комиссии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39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D46AB">
            <w:proofErr w:type="gramStart"/>
            <w:r w:rsidRPr="001D6EBA">
              <w:t>Реализация избирателями, не имеющими регистрации по месту жительства в пределах Российской Федерации, права подачи в участковую избирательную комиссию избирательного участка, образованного в месте, где пребывают такие избиратели, или определенного решением избирательной комиссии субъекта Российской Федерации для проведения голосования таких избирателей, личного письменного заявления о включении в список избирателей</w:t>
            </w:r>
            <w:proofErr w:type="gramEnd"/>
          </w:p>
          <w:p w:rsidR="000D46AB" w:rsidRPr="001D6EBA" w:rsidRDefault="000D46AB" w:rsidP="000D46AB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r w:rsidRPr="001D6EBA">
              <w:t>Не позднее 19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0D46AB">
            <w:r w:rsidRPr="001D6EBA">
              <w:t>Избиратели, не имеющие регистрации по месту жительства в пределах Российской Федерации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39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Рассмотрение личного заявления гражданина Российской Федерации, обладающего активным избирательным правом, о включении его в список избирателей, о любой ошибке или неточности в сведениях о нем, внесенных в список избирателей, проверка сведений, устранение ошибок, неточностей либо принятие решения об отклонении заявления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 24 часов, а в день голосования в течение 2-х часов с момента обращения, но не позднее момента окончания голосования</w:t>
            </w:r>
          </w:p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2E551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39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</w:t>
            </w:r>
          </w:p>
          <w:p w:rsidR="000D46AB" w:rsidRPr="001D6EBA" w:rsidRDefault="000D46AB" w:rsidP="006A42C2">
            <w:pPr>
              <w:pStyle w:val="a0"/>
              <w:rPr>
                <w:color w:val="auto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Рассмотрение жалобы на решение участковой комиссии об отклонении заявления о включении либо исключении избирателей из списка избирателей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трехдневный срок, а за три и менее дня до дня голосования и в день голосования – немедленно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010245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ерриториальная избирательная комиссия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суд (по месту нахождения участковой комиссии)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010245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7E1D8F">
            <w:r w:rsidRPr="001D6EBA">
              <w:t>Подписание выверенного и уточненного первого экземпляра списка избирателей с указанием количества сброшюрованных отдельных книг и заверение его печатью участковой избирательной комиссии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r w:rsidRPr="001D6EBA">
              <w:t>Не позднее 18 часов 16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7E1D8F">
            <w:r w:rsidRPr="001D6EBA">
              <w:t>Председатели и секретари участковых избирательных комиссий</w:t>
            </w:r>
          </w:p>
        </w:tc>
      </w:tr>
      <w:tr w:rsidR="000D46AB" w:rsidTr="007C1236"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3150BD">
            <w:pPr>
              <w:spacing w:line="360" w:lineRule="auto"/>
              <w:jc w:val="center"/>
              <w:rPr>
                <w:b/>
                <w:bCs/>
              </w:rPr>
            </w:pPr>
            <w:r w:rsidRPr="001D6EBA">
              <w:rPr>
                <w:b/>
                <w:bCs/>
              </w:rPr>
              <w:t>ИЗБИРАТЕЛЬНЫЕ КОМИССИИ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2E5517">
            <w:r w:rsidRPr="001D6EBA">
              <w:t>Опубликование сообщения о дополнительном зачислении в резерв составов участковых избирательных комиссий в муниципальных СМИ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r w:rsidRPr="001D6EBA">
              <w:t>После принятия решения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2E5517">
            <w:r w:rsidRPr="001D6EBA">
              <w:t>Территориальная избирательная комиссия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8D3C87">
            <w:r w:rsidRPr="001D6EBA">
              <w:t>Размещение сообщения территориальной избирательной комиссии о дополнительном зачислении в резерв составов участковых избирательных комиссий в сети «Интернет»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r w:rsidRPr="001D6EBA">
              <w:t>Не позднее чем через 3 дня со дня принятия решения территориальной избирательной комиссией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4D49C0">
            <w:r w:rsidRPr="001D6EBA">
              <w:t>Территориальная избирательная комиссия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4D49C0">
            <w:r w:rsidRPr="001D6EBA">
              <w:t xml:space="preserve">Сбор предложений по кандидатурам для дополнительного зачисления в резерв составов участковых избирательных комиссий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r w:rsidRPr="001D6EBA">
              <w:t>С 30 июля по 19 августа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8D3C87">
            <w:r w:rsidRPr="001D6EBA">
              <w:t>Территориальная избирательная комиссия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4D49C0">
            <w:r w:rsidRPr="001D6EBA">
              <w:t>Принятие решения о дополнительном зачислении в резерв составов участковых избирательных комиссий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proofErr w:type="spellStart"/>
            <w:r w:rsidRPr="001D6EBA">
              <w:t>Н</w:t>
            </w:r>
            <w:proofErr w:type="gramStart"/>
            <w:r w:rsidRPr="001D6EBA">
              <w:t>e</w:t>
            </w:r>
            <w:proofErr w:type="spellEnd"/>
            <w:proofErr w:type="gramEnd"/>
            <w:r w:rsidRPr="001D6EBA">
              <w:t xml:space="preserve"> позднее чем через 15 дней со дня окончания приема предложений по кандидатурам для зачисления в резерв составов УИК</w:t>
            </w:r>
          </w:p>
          <w:p w:rsidR="000D46AB" w:rsidRPr="001D6EBA" w:rsidRDefault="000D46AB" w:rsidP="003150BD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4D49C0">
            <w:r w:rsidRPr="001D6EBA">
              <w:t>Территориальная избирательная комиссия</w:t>
            </w:r>
          </w:p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8D3C8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010245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в Избирательную комиссию Красноярского края решени</w:t>
            </w:r>
            <w:r w:rsidR="00010245"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 предложении кандидатур для дополнительного зачисления в резерв составов участковых избирательных комиссий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чем через 5 дней со дня окончания срока приема предложений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4D49C0"/>
        </w:tc>
      </w:tr>
      <w:tr w:rsidR="000D46A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10245" w:rsidP="008D3C87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Создание рабочей группы для сбора предложений по зачислению в резерв составов участковых избирательных комиссий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6AB" w:rsidRPr="001D6EBA" w:rsidRDefault="000D46AB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 12 июля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10245" w:rsidP="00010245">
            <w:r w:rsidRPr="001D6EBA">
              <w:t>Территориальная избирательная комиссия</w:t>
            </w:r>
          </w:p>
        </w:tc>
      </w:tr>
      <w:tr w:rsidR="000D46AB" w:rsidTr="0087196B">
        <w:tblPrEx>
          <w:tblCellMar>
            <w:right w:w="-1" w:type="dxa"/>
          </w:tblCellMar>
        </w:tblPrEx>
        <w:trPr>
          <w:cantSplit/>
        </w:trPr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AB" w:rsidRPr="001D6EBA" w:rsidRDefault="000D46AB" w:rsidP="003150B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7D1A5B" w:rsidRP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20.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Выделение на территории каждого избирательного участка специальных мест для размещения печатных агитационных материалов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19 августа 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202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7D1A5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Органы местного самоуправления по предложению территориальной избирательной комиссии</w:t>
            </w:r>
          </w:p>
        </w:tc>
      </w:tr>
      <w:tr w:rsidR="007D1A5B" w:rsidRP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9560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стендах в помещениях избирательных комиссий информации о зарегистрированных кандидатах, списках кандидатов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3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7D1A5B">
            <w:r w:rsidRPr="001D6EBA">
              <w:t>Территориальная избирательная комиссия, участковые избирательные комиссии</w:t>
            </w:r>
          </w:p>
        </w:tc>
      </w:tr>
      <w:tr w:rsidR="007D1A5B" w:rsidRP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9D2930">
            <w:r w:rsidRPr="001D6EBA">
              <w:t>Агитационный период для избирательного объединения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Начинается со дня принятия им решения о выдвижении списка кандидатов, кандидатов по одномандатным (двухмандатным) избирательным округам и прекращается в ноль часов по местному времени</w:t>
            </w:r>
          </w:p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17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9D2930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Доверенные лица избирательных объединений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943FA">
            <w:pPr>
              <w:jc w:val="both"/>
            </w:pPr>
            <w:r w:rsidRPr="001D6EBA">
              <w:t>Агитационный период для кандидата, выдвинутого в составе списка кандидатов</w:t>
            </w:r>
          </w:p>
          <w:p w:rsidR="007D1A5B" w:rsidRPr="001D6EBA" w:rsidRDefault="007D1A5B" w:rsidP="00B44EC6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proofErr w:type="gramStart"/>
            <w:r w:rsidRPr="001D6EBA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Начинается со дня представления списка кандидатов и  прекращается</w:t>
            </w:r>
            <w:proofErr w:type="gramEnd"/>
            <w:r w:rsidRPr="001D6EBA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в ноль часов по местному времени</w:t>
            </w:r>
          </w:p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17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7943F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Кандидат, его доверенное лицо</w:t>
            </w:r>
          </w:p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Агитационный период для кандидата, выдвинутого в порядке самовыдвижения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6EB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Начинается со дня представления кандидатом в окружную избирательную комиссию заявления о согласии баллотироваться и прекращается</w:t>
            </w:r>
            <w:proofErr w:type="gramEnd"/>
            <w:r w:rsidRPr="001D6EB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ноль часов по местному времени 17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Кандидат, его доверенное лицо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25.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0D46A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Агитационный период для кандидата,</w:t>
            </w:r>
            <w:proofErr w:type="gramStart"/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,</w:t>
            </w:r>
            <w:proofErr w:type="gramEnd"/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выдвинутого избирательным объединением по 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одномандатному (двухмандатному) избирательному округу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6EB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Начинается со дня представления кандидатом в окружную избирательную комиссию документов и прекращается</w:t>
            </w:r>
            <w:proofErr w:type="gramEnd"/>
            <w:r w:rsidRPr="001D6EB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ноль часов по местному времени          17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Кандидат, его доверенное лицо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26.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 21 августа 2021 года до ноля часов по местному времени 17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227D9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Зарегистрированный кандидат, </w:t>
            </w:r>
          </w:p>
          <w:p w:rsidR="007D1A5B" w:rsidRPr="001D6EBA" w:rsidRDefault="007D1A5B" w:rsidP="000D46A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избирательные объединения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27.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roofErr w:type="gramStart"/>
            <w:r w:rsidRPr="001D6EBA">
              <w:t xml:space="preserve">Представление в территориальный орган </w:t>
            </w:r>
            <w:proofErr w:type="spellStart"/>
            <w:r w:rsidRPr="001D6EBA">
              <w:t>Роскомнадзора</w:t>
            </w:r>
            <w:proofErr w:type="spellEnd"/>
            <w:r w:rsidRPr="001D6EBA">
              <w:t xml:space="preserve"> списка организаций телерадиовещания и периодических печатных изданий, подпадающих под действие пункта 3 статьи 47 Федерального закона «Об основных гарантиях избирательных прав и права на участие в референдуме граждан Российской Федерации» с указанием в отношении организаций телерадиовещания и периодических печатных изданий, которым за год, предшествующий 18</w:t>
            </w:r>
            <w:r w:rsidRPr="001D6EBA">
              <w:rPr>
                <w:rFonts w:eastAsia="Arial Unicode MS"/>
              </w:rPr>
              <w:t xml:space="preserve"> июня 2021 года</w:t>
            </w:r>
            <w:r w:rsidRPr="001D6EBA">
              <w:t>, выделялись бюджетные ассигнования из местного бюджета на</w:t>
            </w:r>
            <w:proofErr w:type="gramEnd"/>
            <w:r w:rsidRPr="001D6EBA">
              <w:t xml:space="preserve"> их функционирование (в том числе в форме субсидий), вида и объема таких ассигнований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Не позднее 23</w:t>
            </w: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июня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Органы местного самоуправления</w:t>
            </w:r>
          </w:p>
        </w:tc>
      </w:tr>
      <w:tr w:rsidR="007D1A5B" w:rsidTr="0087196B">
        <w:trPr>
          <w:trHeight w:val="308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Опубликование сведений о размере и других условиях оплаты эфирного времени, печатной площади, услуг по размещению предвыборных агитационных материалов в сетевых изданиях и представление указанных сведений, информации о дате </w:t>
            </w:r>
            <w:proofErr w:type="gramStart"/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proofErr w:type="gramEnd"/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 источнике их опубликования,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время, печатную площадь для проведения предвыборной агитации, услуги по размещению предвыборных агитационных материалов в сетевом издании в Избирательную комиссию Красноярского края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18 июля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29.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Опубликование сведений о размере и других условиях оплаты работ или услуг по изготовлению печатных агитационных материалов. 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Избирательную комиссию Красноярского края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18 июля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0D46A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Рассмотрение заявок зарегистрированных кандидатов, избирательных объединений, зарегистрировавших списки кандидатов, о выделении помещений для проведения встреч с избирателями на установленное территориальной избирательной комиссией время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3 дней со дня подачи заявки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Собственники, владельцы помещений, пригодных для проведения агитационных публичных мероприятий, находящихся в государственной или муниципальной собственности; собственники, владельцы помещений, находящихся в собственности организаций, имеющих на 18 июня 2021 года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30 %, и предоставленных зарегистрированному кандидату, избирательному объединению, зарегистрировавшему краевой список кандидатов</w:t>
            </w:r>
            <w:proofErr w:type="gramEnd"/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Уведомление в письменной форме Избирательной комиссии Красноярского края о факте предоставления помещения зарегистрированному кандидату, избирательному объединению, зарегистрировавшему краевой список кандидатов,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Собственник, владелец помещения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 14 по 19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Граждане, редакции СМИ, организации, публикующие (</w:t>
            </w:r>
            <w:proofErr w:type="spellStart"/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обнародующие</w:t>
            </w:r>
            <w:proofErr w:type="spellEnd"/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 результаты опросов общественного мнения и прогнозы результатов выборов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Опубликование предвыборной программы не менее чем в одном региональном государственном периодическом печатном издании, а также ее размещение в информационно-телекоммуникационной сети «Интернет»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8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0D46A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Политическая партия, выдвинувшая кандидатов, список кандидатов</w:t>
            </w:r>
          </w:p>
        </w:tc>
      </w:tr>
      <w:tr w:rsidR="007D1A5B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35.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1B749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Оповещение о месте и времени проведения встреч с избирателями из числа военнослужащих всех зарегистрированных кандидатов либо их доверенных лиц, уполномоченных представителей либо доверенных лиц всех избирательных объединений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A5B" w:rsidRPr="001D6EBA" w:rsidRDefault="007D1A5B" w:rsidP="003150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D6EBA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1D6EBA">
              <w:rPr>
                <w:rFonts w:ascii="Times New Roman" w:hAnsi="Times New Roman" w:cs="Times New Roman"/>
                <w:sz w:val="24"/>
                <w:szCs w:val="24"/>
              </w:rPr>
              <w:t xml:space="preserve"> чем за 3 дня до проведения встречи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5B" w:rsidRPr="001D6EBA" w:rsidRDefault="007D1A5B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Командир воинской части совместно с избирательной комиссией, обратившейся к командиру воинской части с запросом о предоставлении здания (помещения) для проведения агитационного публичного мероприятия</w:t>
            </w:r>
          </w:p>
        </w:tc>
      </w:tr>
      <w:tr w:rsidR="007A663A" w:rsidTr="00FD6B43"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63A" w:rsidRPr="00DD5F00" w:rsidRDefault="00DD5F00" w:rsidP="00DD5F0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НАБЛЮДАТЕЛИ. ПРЕДСТАВИТЕЛИ СРЕДСТВ МАССОВОЙ ИНФОРМАЦИИ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1D6EBA" w:rsidRDefault="00DD5F00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36.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BD6F31" w:rsidRDefault="00DD5F00" w:rsidP="00610083">
            <w:r w:rsidRPr="00BD6F31">
              <w:t>Представление в территориальную избирательную комиссию списка наблюдателей, назначенных в участковые избирательные комиссии</w:t>
            </w:r>
          </w:p>
          <w:p w:rsidR="00DD5F00" w:rsidRPr="00BD6F31" w:rsidRDefault="00DD5F00" w:rsidP="00610083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BD6F31" w:rsidRDefault="00DD5F00" w:rsidP="00610083">
            <w:r w:rsidRPr="00BD6F31">
              <w:t xml:space="preserve">Не позднее 13 сентября 2021 года </w:t>
            </w:r>
            <w:r w:rsidRPr="00BD6F31">
              <w:br/>
            </w:r>
          </w:p>
          <w:p w:rsidR="00DD5F00" w:rsidRPr="00BD6F31" w:rsidRDefault="00DD5F00" w:rsidP="00610083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BD6F31" w:rsidRDefault="00DD5F00" w:rsidP="00610083">
            <w:r w:rsidRPr="00BD6F31">
              <w:t>Политические партии, зарегистрировавшие списки кандидатов, кандидаты, зарегистрированные по одномандатным избирательным округам, субъекты общественного контроля</w:t>
            </w:r>
          </w:p>
          <w:p w:rsidR="00DD5F00" w:rsidRPr="00BD6F31" w:rsidRDefault="00DD5F00" w:rsidP="00610083"/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1D6EBA" w:rsidRDefault="00DD5F00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BD6F31" w:rsidRDefault="00DD5F00" w:rsidP="00610083">
            <w:r w:rsidRPr="00BD6F31">
              <w:t>Представление направления, выданного политической партией, зарегистрировавшей список кандидатов, кандидатом, зарегистрированным по одномандатному избирательному округу, или его доверенным лицом, субъектом общественного контроля, в избирательную комиссию, в которую назначен наблюдатель</w:t>
            </w:r>
          </w:p>
          <w:p w:rsidR="00DD5F00" w:rsidRPr="00BD6F31" w:rsidRDefault="00DD5F00" w:rsidP="00610083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BD6F31" w:rsidRDefault="00DD5F00" w:rsidP="00DD5F00">
            <w:r w:rsidRPr="00BD6F31">
              <w:t xml:space="preserve">С 16 по 19 сентября 2021 года, </w:t>
            </w:r>
            <w:r w:rsidRPr="00BD6F31">
              <w:br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BD6F31" w:rsidRDefault="00DD5F00" w:rsidP="00DD5F00">
            <w:r w:rsidRPr="00BD6F31">
              <w:t xml:space="preserve">Наблюдатели, указанные в списках, представленных в </w:t>
            </w:r>
            <w:r>
              <w:t>территориальную</w:t>
            </w:r>
            <w:r w:rsidRPr="00BD6F31">
              <w:t xml:space="preserve"> избирательн</w:t>
            </w:r>
            <w:r>
              <w:t>ую</w:t>
            </w:r>
            <w:r w:rsidRPr="00BD6F31">
              <w:t xml:space="preserve"> комисси</w:t>
            </w:r>
            <w:r>
              <w:t>ю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1D6EBA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  <w:r w:rsidRPr="001D6E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610083">
            <w:r w:rsidRPr="003150BD">
              <w:t>Подача заявки на аккредитацию представителей СМИ для осуществления полномочий, указанных в ч. 1</w:t>
            </w:r>
            <w:r w:rsidRPr="003150BD">
              <w:rPr>
                <w:vertAlign w:val="superscript"/>
              </w:rPr>
              <w:t>2</w:t>
            </w:r>
            <w:r w:rsidRPr="003150BD">
              <w:t>, 5 и 6 ст. 32, ч. 2 ст. 35 Федерального закона 20-ФЗ,</w:t>
            </w:r>
          </w:p>
          <w:p w:rsidR="00DD5F00" w:rsidRPr="003150BD" w:rsidRDefault="00DD5F00" w:rsidP="0061008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пунктах 3, 7, 9 статьи 18 Уставного закона Красноярского края «О выборах депутатов Законодательного Собрания Красноярского края»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1D6EBA" w:rsidRDefault="00DD5F00" w:rsidP="00610083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13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1D6EBA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Редакции СМИ</w:t>
            </w:r>
          </w:p>
        </w:tc>
      </w:tr>
      <w:tr w:rsidR="00DD5F00" w:rsidTr="0087196B">
        <w:tblPrEx>
          <w:tblCellMar>
            <w:right w:w="-1" w:type="dxa"/>
          </w:tblCellMar>
        </w:tblPrEx>
        <w:trPr>
          <w:cantSplit/>
          <w:trHeight w:val="443"/>
        </w:trPr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F00" w:rsidRPr="001D6EBA" w:rsidRDefault="00DD5F00" w:rsidP="003150B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E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ФИНАНСИРОВАНИЕ ВЫБОРОВ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Поступление в распоряжение ТИК средств на подготовку и проведение выборов </w:t>
            </w:r>
          </w:p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Не позднее 19 августа 2021 года</w:t>
            </w:r>
          </w:p>
          <w:p w:rsidR="00DD5F00" w:rsidRPr="003150BD" w:rsidRDefault="00DD5F00" w:rsidP="003150BD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40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826D56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Распределение средств, выделенных на подготовку и проведение выборов между участковыми избирательными комиссиями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Не позднее 29 августа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7D1A5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41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E7521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Представление в территориальную избирательную комиссию отчета о поступлении участковой избирательной комиссии средств, выделенных на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подготовку и проведение выборов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, </w:t>
            </w:r>
          </w:p>
          <w:p w:rsidR="00DD5F00" w:rsidRPr="003150BD" w:rsidRDefault="00DD5F00" w:rsidP="00E7521A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и </w:t>
            </w:r>
            <w:proofErr w:type="gramStart"/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расходовании</w:t>
            </w:r>
            <w:proofErr w:type="gramEnd"/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этих средств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сентября</w:t>
            </w:r>
            <w:proofErr w:type="spellEnd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202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7D1A5B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42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Избирательную комиссию Красноярского края отчета о поступлении территориальной избирательной комиссии средств, выделенных на подготовку и проведение выборов, и расходовании этих средств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9 октября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DD5F00" w:rsidTr="00F82A11">
        <w:tblPrEx>
          <w:tblCellMar>
            <w:right w:w="-1" w:type="dxa"/>
          </w:tblCellMar>
        </w:tblPrEx>
        <w:trPr>
          <w:cantSplit/>
          <w:trHeight w:val="469"/>
        </w:trPr>
        <w:tc>
          <w:tcPr>
            <w:tcW w:w="1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F00" w:rsidRPr="003150BD" w:rsidRDefault="00DD5F00" w:rsidP="003150B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ГОЛОСОВАНИЕ И ОПРЕДЕЛЕНИЕ РЕЗУЛЬТАТОВ ВЫБОРОВ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0D46A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Передача избирательных бюллетеней для голосования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F01F4F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срок, установленный решением </w:t>
            </w:r>
            <w:r w:rsidR="00F01F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вышестоящей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избирательной комиссии  о распределении избирательных бюллетеней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Вышестоящие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805AE7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Передача избирательных бюллетеней для голосования по участковым избирательным комиссиям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срок, установленный решением территориальной избирательной комиссии, но не позднее 15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7D1A5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8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7D1A5B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</w:t>
            </w:r>
            <w:proofErr w:type="gramEnd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Подача в участковую избирательную комиссию письменных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 9 сентября 2021 года до 14.00 часов</w:t>
            </w:r>
          </w:p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сентября</w:t>
            </w:r>
            <w:proofErr w:type="spellEnd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202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Избиратели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805AE7">
            <w:r w:rsidRPr="003150BD">
              <w:t xml:space="preserve">Образование групп </w:t>
            </w:r>
            <w:proofErr w:type="gramStart"/>
            <w:r w:rsidRPr="003150BD">
              <w:t>контроля за</w:t>
            </w:r>
            <w:proofErr w:type="gramEnd"/>
            <w:r w:rsidRPr="003150BD">
              <w:t xml:space="preserve"> использованием ГАС «Выборы» в территориальной избирательной комиссии</w:t>
            </w:r>
          </w:p>
          <w:p w:rsidR="00DD5F00" w:rsidRPr="003150BD" w:rsidRDefault="00DD5F00" w:rsidP="00805AE7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Не позднее 15 сентября 2021 года</w:t>
            </w:r>
          </w:p>
          <w:p w:rsidR="00DD5F00" w:rsidRPr="003150BD" w:rsidRDefault="00DD5F00" w:rsidP="003150BD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805AE7">
            <w:r w:rsidRPr="003150BD">
              <w:t xml:space="preserve">Территориальная избирательная комиссия 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Проведение голосования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</w:t>
            </w: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8 до 20 часов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17 – 19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805AE7">
            <w:r w:rsidRPr="003150BD">
              <w:t>Подсчет и погашение неиспользованных избирательных бюллетеней, находящихся в территориальной избирательной комиссии</w:t>
            </w:r>
          </w:p>
          <w:p w:rsidR="00DD5F00" w:rsidRPr="003150BD" w:rsidRDefault="00DD5F00" w:rsidP="00805AE7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19 сентября 2021 года после окончания времени голосования</w:t>
            </w:r>
          </w:p>
          <w:p w:rsidR="00DD5F00" w:rsidRPr="003150BD" w:rsidRDefault="00DD5F00" w:rsidP="003150BD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805AE7">
            <w:r w:rsidRPr="003150BD">
              <w:t xml:space="preserve">Территориальная избирательная комиссия 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50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Подсчет голосов на избирательных участках и составление протоколов об итогах голосования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Сразу по </w:t>
            </w:r>
            <w:proofErr w:type="gramStart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окончании</w:t>
            </w:r>
            <w:proofErr w:type="gramEnd"/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голосования без перерыва до установления итогов голосования на избирательном участке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51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Проведение итогового заседания участковой избирательной комиссии для подписания протокола комиссии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После проведения всех необходимых действий и подсчетов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1D6EB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Выдача заверенных копий протоколов участковых избирательных комиссий об итогах голосования по требованию лиц, имеющих право на их получение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Незамедлительно после подписания протоколов об итогах голосования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первого экземпляра протокола участковой избирательной комиссии об итогах голосования в ТИК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Незамедлительно после подписания протокола всеми членами участковой избирательной комиссии с правом решающего голоса и выдачи его заверенных копий лицам, имеющим право на получение этих копий</w:t>
            </w:r>
          </w:p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1D6EB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Установление итогов голосования, составление протоколов и сводных таблиц в территориальной избирательной комиссии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21 сентября 2021 года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B44EC6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805AE7">
            <w:r w:rsidRPr="003150BD">
              <w:t>Выдача заверенных копий протоколов территориальной избирательной комиссии об итогах голосования лицам, указанным в ч. 5 ст. 32 Федерального закона 20-ФЗ</w:t>
            </w:r>
          </w:p>
          <w:p w:rsidR="00DD5F00" w:rsidRPr="003150BD" w:rsidRDefault="00DD5F00" w:rsidP="00805AE7"/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Незамедлительно после подписания протоколов территориальной избирательной комиссии об итогах голосования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805AE7">
            <w:r w:rsidRPr="003150BD">
              <w:t>Территориальная избирательная комиссия при обращении соответствующих лиц</w:t>
            </w:r>
          </w:p>
          <w:p w:rsidR="00DD5F00" w:rsidRPr="003150BD" w:rsidRDefault="00DD5F00" w:rsidP="00805AE7"/>
        </w:tc>
      </w:tr>
      <w:tr w:rsidR="00DD5F00" w:rsidTr="0087196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DD5F00">
            <w:pPr>
              <w:pStyle w:val="3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284" w:hanging="284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  <w:r w:rsidRPr="003150B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9D293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150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Опубликование (обнародование) полных данных, которые содержатся в протоколах комиссии, участковых избирательных комиссий об итогах голосования и результатах выборов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00" w:rsidRPr="003150BD" w:rsidRDefault="00DD5F00" w:rsidP="003150BD">
            <w:r w:rsidRPr="003150BD">
              <w:t>В течение 2 месяцев со дня голосования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00" w:rsidRPr="003150BD" w:rsidRDefault="00DD5F00" w:rsidP="001D6EBA">
            <w:r w:rsidRPr="003150BD">
              <w:t>Территориальная избирательная комиссия</w:t>
            </w:r>
          </w:p>
        </w:tc>
      </w:tr>
    </w:tbl>
    <w:p w:rsidR="00CE2918" w:rsidRDefault="00CE2918">
      <w:pPr>
        <w:pStyle w:val="3"/>
        <w:spacing w:before="0" w:after="0"/>
      </w:pPr>
    </w:p>
    <w:sectPr w:rsidR="00CE29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6838" w:h="11906" w:orient="landscape"/>
      <w:pgMar w:top="1134" w:right="851" w:bottom="765" w:left="851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0B" w:rsidRDefault="0089600B">
      <w:r>
        <w:separator/>
      </w:r>
    </w:p>
  </w:endnote>
  <w:endnote w:type="continuationSeparator" w:id="0">
    <w:p w:rsidR="0089600B" w:rsidRDefault="0089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6905625</wp:posOffset>
              </wp:positionH>
              <wp:positionV relativeFrom="paragraph">
                <wp:posOffset>635</wp:posOffset>
              </wp:positionV>
              <wp:extent cx="86360" cy="18415"/>
              <wp:effectExtent l="0" t="635" r="8890" b="0"/>
              <wp:wrapSquare wrapText="largest"/>
              <wp:docPr id="3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8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EBA" w:rsidRDefault="001D6EBA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8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5pt;margin-top:.05pt;width:6.8pt;height:1.4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" stroked="f">
              <v:fill opacity="0"/>
              <v:textbox inset=".15pt,.15pt,.15pt,.15pt">
                <w:txbxContent>
                  <w:p w:rsidR="001D6EBA" w:rsidRDefault="001D6EBA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58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6905625</wp:posOffset>
              </wp:positionH>
              <wp:positionV relativeFrom="paragraph">
                <wp:posOffset>635</wp:posOffset>
              </wp:positionV>
              <wp:extent cx="86360" cy="18415"/>
              <wp:effectExtent l="0" t="635" r="8890" b="0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8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EBA" w:rsidRDefault="001D6EBA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8FF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43.75pt;margin-top:.05pt;width:6.8pt;height:1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" stroked="f">
              <v:fill opacity="0"/>
              <v:textbox inset=".15pt,.15pt,.15pt,.15pt">
                <w:txbxContent>
                  <w:p w:rsidR="001D6EBA" w:rsidRDefault="001D6EBA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68FF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0B" w:rsidRDefault="0089600B">
      <w:r>
        <w:separator/>
      </w:r>
    </w:p>
  </w:footnote>
  <w:footnote w:type="continuationSeparator" w:id="0">
    <w:p w:rsidR="0089600B" w:rsidRDefault="0089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BA" w:rsidRDefault="001D6EB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D87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38730A"/>
    <w:multiLevelType w:val="hybridMultilevel"/>
    <w:tmpl w:val="3EA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F3A61"/>
    <w:multiLevelType w:val="hybridMultilevel"/>
    <w:tmpl w:val="D9FC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CB"/>
    <w:rsid w:val="00004E3E"/>
    <w:rsid w:val="000060C2"/>
    <w:rsid w:val="00010245"/>
    <w:rsid w:val="000132E4"/>
    <w:rsid w:val="000144E4"/>
    <w:rsid w:val="00023CB0"/>
    <w:rsid w:val="00027F56"/>
    <w:rsid w:val="00033866"/>
    <w:rsid w:val="00054E27"/>
    <w:rsid w:val="00063E0B"/>
    <w:rsid w:val="00065A91"/>
    <w:rsid w:val="0007172D"/>
    <w:rsid w:val="000760C9"/>
    <w:rsid w:val="00084A13"/>
    <w:rsid w:val="000A2D8A"/>
    <w:rsid w:val="000A52DA"/>
    <w:rsid w:val="000A649D"/>
    <w:rsid w:val="000B3F9C"/>
    <w:rsid w:val="000D34DB"/>
    <w:rsid w:val="000D46AB"/>
    <w:rsid w:val="000F3B5B"/>
    <w:rsid w:val="00110BCC"/>
    <w:rsid w:val="00112EDD"/>
    <w:rsid w:val="001178DE"/>
    <w:rsid w:val="001200A3"/>
    <w:rsid w:val="00132430"/>
    <w:rsid w:val="00142744"/>
    <w:rsid w:val="00143651"/>
    <w:rsid w:val="001460BA"/>
    <w:rsid w:val="00156681"/>
    <w:rsid w:val="00165CF9"/>
    <w:rsid w:val="00170840"/>
    <w:rsid w:val="001776D4"/>
    <w:rsid w:val="00177ED4"/>
    <w:rsid w:val="001810E5"/>
    <w:rsid w:val="0018563F"/>
    <w:rsid w:val="001A65BE"/>
    <w:rsid w:val="001B3FB9"/>
    <w:rsid w:val="001B53E2"/>
    <w:rsid w:val="001B749A"/>
    <w:rsid w:val="001C14D1"/>
    <w:rsid w:val="001C572D"/>
    <w:rsid w:val="001C6C68"/>
    <w:rsid w:val="001D6EBA"/>
    <w:rsid w:val="001F1779"/>
    <w:rsid w:val="00215E26"/>
    <w:rsid w:val="002266B8"/>
    <w:rsid w:val="00227D96"/>
    <w:rsid w:val="002342B0"/>
    <w:rsid w:val="00251C85"/>
    <w:rsid w:val="002524B1"/>
    <w:rsid w:val="002610F9"/>
    <w:rsid w:val="002627D5"/>
    <w:rsid w:val="00267482"/>
    <w:rsid w:val="0027305E"/>
    <w:rsid w:val="0028002F"/>
    <w:rsid w:val="00285048"/>
    <w:rsid w:val="002C08F4"/>
    <w:rsid w:val="002C147A"/>
    <w:rsid w:val="002C381E"/>
    <w:rsid w:val="002E1A3A"/>
    <w:rsid w:val="002E1B2C"/>
    <w:rsid w:val="002E5517"/>
    <w:rsid w:val="002F3AD0"/>
    <w:rsid w:val="003018CF"/>
    <w:rsid w:val="00301D33"/>
    <w:rsid w:val="003150BD"/>
    <w:rsid w:val="003165EE"/>
    <w:rsid w:val="0032178B"/>
    <w:rsid w:val="00321AF7"/>
    <w:rsid w:val="00325B5A"/>
    <w:rsid w:val="0033319F"/>
    <w:rsid w:val="00335607"/>
    <w:rsid w:val="00343747"/>
    <w:rsid w:val="00351509"/>
    <w:rsid w:val="00351FF2"/>
    <w:rsid w:val="00375485"/>
    <w:rsid w:val="00375F35"/>
    <w:rsid w:val="00385B0C"/>
    <w:rsid w:val="00392E07"/>
    <w:rsid w:val="003A2291"/>
    <w:rsid w:val="003A661B"/>
    <w:rsid w:val="003A7B90"/>
    <w:rsid w:val="003B7F6A"/>
    <w:rsid w:val="003C5DC0"/>
    <w:rsid w:val="003E66C5"/>
    <w:rsid w:val="004021C2"/>
    <w:rsid w:val="0040355E"/>
    <w:rsid w:val="00411F5F"/>
    <w:rsid w:val="00415128"/>
    <w:rsid w:val="00425D93"/>
    <w:rsid w:val="004313D9"/>
    <w:rsid w:val="004376F4"/>
    <w:rsid w:val="00444AE6"/>
    <w:rsid w:val="0044596A"/>
    <w:rsid w:val="004473C5"/>
    <w:rsid w:val="0045010E"/>
    <w:rsid w:val="0045540E"/>
    <w:rsid w:val="0046041A"/>
    <w:rsid w:val="00462161"/>
    <w:rsid w:val="004935F7"/>
    <w:rsid w:val="004938A2"/>
    <w:rsid w:val="004A3522"/>
    <w:rsid w:val="004A69E9"/>
    <w:rsid w:val="004B44B9"/>
    <w:rsid w:val="004B60D0"/>
    <w:rsid w:val="004B7529"/>
    <w:rsid w:val="004C2A31"/>
    <w:rsid w:val="004C3B20"/>
    <w:rsid w:val="004C549D"/>
    <w:rsid w:val="004D49C0"/>
    <w:rsid w:val="004D78B4"/>
    <w:rsid w:val="004E23FD"/>
    <w:rsid w:val="004F7204"/>
    <w:rsid w:val="00510319"/>
    <w:rsid w:val="00511BA6"/>
    <w:rsid w:val="00520B3F"/>
    <w:rsid w:val="00520CEF"/>
    <w:rsid w:val="00525CF4"/>
    <w:rsid w:val="00546575"/>
    <w:rsid w:val="00553C46"/>
    <w:rsid w:val="00563643"/>
    <w:rsid w:val="005656C1"/>
    <w:rsid w:val="005739AA"/>
    <w:rsid w:val="0057764B"/>
    <w:rsid w:val="00582502"/>
    <w:rsid w:val="00582CCA"/>
    <w:rsid w:val="005B07DA"/>
    <w:rsid w:val="005B6A80"/>
    <w:rsid w:val="005C0227"/>
    <w:rsid w:val="005D1948"/>
    <w:rsid w:val="005D6313"/>
    <w:rsid w:val="005D751B"/>
    <w:rsid w:val="005F5915"/>
    <w:rsid w:val="00601B97"/>
    <w:rsid w:val="00603053"/>
    <w:rsid w:val="00611B24"/>
    <w:rsid w:val="006136B9"/>
    <w:rsid w:val="0061580A"/>
    <w:rsid w:val="00616089"/>
    <w:rsid w:val="0062012F"/>
    <w:rsid w:val="00627B5A"/>
    <w:rsid w:val="0063030E"/>
    <w:rsid w:val="006319CF"/>
    <w:rsid w:val="00633753"/>
    <w:rsid w:val="00640C99"/>
    <w:rsid w:val="0065555D"/>
    <w:rsid w:val="00655AA5"/>
    <w:rsid w:val="00661BF4"/>
    <w:rsid w:val="00672F21"/>
    <w:rsid w:val="00676379"/>
    <w:rsid w:val="00680D1C"/>
    <w:rsid w:val="006863B4"/>
    <w:rsid w:val="006A42C2"/>
    <w:rsid w:val="006A53B6"/>
    <w:rsid w:val="006A5813"/>
    <w:rsid w:val="006A7A92"/>
    <w:rsid w:val="006B299F"/>
    <w:rsid w:val="006B72CA"/>
    <w:rsid w:val="006C0910"/>
    <w:rsid w:val="006C5175"/>
    <w:rsid w:val="006D597A"/>
    <w:rsid w:val="006E5DD0"/>
    <w:rsid w:val="006E701D"/>
    <w:rsid w:val="006F2816"/>
    <w:rsid w:val="006F609B"/>
    <w:rsid w:val="006F6677"/>
    <w:rsid w:val="006F7046"/>
    <w:rsid w:val="00704D5A"/>
    <w:rsid w:val="00706119"/>
    <w:rsid w:val="00711C3F"/>
    <w:rsid w:val="00714296"/>
    <w:rsid w:val="00724605"/>
    <w:rsid w:val="00726C0D"/>
    <w:rsid w:val="0073097A"/>
    <w:rsid w:val="00732B63"/>
    <w:rsid w:val="00743DE0"/>
    <w:rsid w:val="007627CB"/>
    <w:rsid w:val="00764F81"/>
    <w:rsid w:val="007719EE"/>
    <w:rsid w:val="00773046"/>
    <w:rsid w:val="007768AB"/>
    <w:rsid w:val="007943FA"/>
    <w:rsid w:val="007A663A"/>
    <w:rsid w:val="007B5662"/>
    <w:rsid w:val="007B6F75"/>
    <w:rsid w:val="007B7BC3"/>
    <w:rsid w:val="007C1236"/>
    <w:rsid w:val="007C16A1"/>
    <w:rsid w:val="007C2AD6"/>
    <w:rsid w:val="007D1A5B"/>
    <w:rsid w:val="007E1D8F"/>
    <w:rsid w:val="007E31AB"/>
    <w:rsid w:val="007E6262"/>
    <w:rsid w:val="00805AE7"/>
    <w:rsid w:val="00812FA3"/>
    <w:rsid w:val="00820699"/>
    <w:rsid w:val="00826C66"/>
    <w:rsid w:val="00826D56"/>
    <w:rsid w:val="0083489F"/>
    <w:rsid w:val="0084085E"/>
    <w:rsid w:val="0085323F"/>
    <w:rsid w:val="0086453C"/>
    <w:rsid w:val="00865BDE"/>
    <w:rsid w:val="0087196B"/>
    <w:rsid w:val="0089600B"/>
    <w:rsid w:val="008B5135"/>
    <w:rsid w:val="008D3C87"/>
    <w:rsid w:val="008E7402"/>
    <w:rsid w:val="008F143C"/>
    <w:rsid w:val="008F4D77"/>
    <w:rsid w:val="009000BD"/>
    <w:rsid w:val="00910D14"/>
    <w:rsid w:val="00921164"/>
    <w:rsid w:val="00926A42"/>
    <w:rsid w:val="0095282F"/>
    <w:rsid w:val="009560B2"/>
    <w:rsid w:val="0096444F"/>
    <w:rsid w:val="00975906"/>
    <w:rsid w:val="009765E5"/>
    <w:rsid w:val="00980C4B"/>
    <w:rsid w:val="00981EFA"/>
    <w:rsid w:val="00982DAE"/>
    <w:rsid w:val="00984B0D"/>
    <w:rsid w:val="009A228A"/>
    <w:rsid w:val="009A62DB"/>
    <w:rsid w:val="009C145B"/>
    <w:rsid w:val="009C663A"/>
    <w:rsid w:val="009D2930"/>
    <w:rsid w:val="009D5F93"/>
    <w:rsid w:val="009E0660"/>
    <w:rsid w:val="009E3284"/>
    <w:rsid w:val="009E64E7"/>
    <w:rsid w:val="009E661B"/>
    <w:rsid w:val="009F1074"/>
    <w:rsid w:val="00A05641"/>
    <w:rsid w:val="00A05D3B"/>
    <w:rsid w:val="00A068B8"/>
    <w:rsid w:val="00A14FCD"/>
    <w:rsid w:val="00A169E4"/>
    <w:rsid w:val="00A300B5"/>
    <w:rsid w:val="00A4305C"/>
    <w:rsid w:val="00A806A0"/>
    <w:rsid w:val="00A87500"/>
    <w:rsid w:val="00AA21D8"/>
    <w:rsid w:val="00AB2D43"/>
    <w:rsid w:val="00AB4B05"/>
    <w:rsid w:val="00AE4199"/>
    <w:rsid w:val="00B048B3"/>
    <w:rsid w:val="00B11137"/>
    <w:rsid w:val="00B2098A"/>
    <w:rsid w:val="00B44EC6"/>
    <w:rsid w:val="00B45601"/>
    <w:rsid w:val="00B500CB"/>
    <w:rsid w:val="00B51963"/>
    <w:rsid w:val="00B5594B"/>
    <w:rsid w:val="00B56546"/>
    <w:rsid w:val="00B65490"/>
    <w:rsid w:val="00B75AF1"/>
    <w:rsid w:val="00B75E48"/>
    <w:rsid w:val="00B81DDD"/>
    <w:rsid w:val="00B85920"/>
    <w:rsid w:val="00B91DA2"/>
    <w:rsid w:val="00B929DE"/>
    <w:rsid w:val="00B951ED"/>
    <w:rsid w:val="00BB0C88"/>
    <w:rsid w:val="00BC650D"/>
    <w:rsid w:val="00BC7072"/>
    <w:rsid w:val="00BD0B42"/>
    <w:rsid w:val="00BD375B"/>
    <w:rsid w:val="00BE128C"/>
    <w:rsid w:val="00BE26B3"/>
    <w:rsid w:val="00BE3043"/>
    <w:rsid w:val="00BF3CF9"/>
    <w:rsid w:val="00BF6BAC"/>
    <w:rsid w:val="00C03993"/>
    <w:rsid w:val="00C06FA5"/>
    <w:rsid w:val="00C07318"/>
    <w:rsid w:val="00C25688"/>
    <w:rsid w:val="00C31D12"/>
    <w:rsid w:val="00C355FD"/>
    <w:rsid w:val="00C371F4"/>
    <w:rsid w:val="00C42567"/>
    <w:rsid w:val="00C56709"/>
    <w:rsid w:val="00C6711B"/>
    <w:rsid w:val="00C730DA"/>
    <w:rsid w:val="00C847AE"/>
    <w:rsid w:val="00C8738F"/>
    <w:rsid w:val="00C87634"/>
    <w:rsid w:val="00C917B9"/>
    <w:rsid w:val="00C92260"/>
    <w:rsid w:val="00CA58F4"/>
    <w:rsid w:val="00CC16CD"/>
    <w:rsid w:val="00CC1E87"/>
    <w:rsid w:val="00CC497D"/>
    <w:rsid w:val="00CC6B0B"/>
    <w:rsid w:val="00CD5C97"/>
    <w:rsid w:val="00CD7318"/>
    <w:rsid w:val="00CE2918"/>
    <w:rsid w:val="00CE65F2"/>
    <w:rsid w:val="00CE6709"/>
    <w:rsid w:val="00D05ED9"/>
    <w:rsid w:val="00D07DF7"/>
    <w:rsid w:val="00D10E88"/>
    <w:rsid w:val="00D17F9C"/>
    <w:rsid w:val="00D201C8"/>
    <w:rsid w:val="00D23EB4"/>
    <w:rsid w:val="00D43ED3"/>
    <w:rsid w:val="00D52BBF"/>
    <w:rsid w:val="00D5513B"/>
    <w:rsid w:val="00D564E6"/>
    <w:rsid w:val="00D57577"/>
    <w:rsid w:val="00D65EB0"/>
    <w:rsid w:val="00D67DF9"/>
    <w:rsid w:val="00D71733"/>
    <w:rsid w:val="00D73387"/>
    <w:rsid w:val="00D8627D"/>
    <w:rsid w:val="00D92109"/>
    <w:rsid w:val="00D9446F"/>
    <w:rsid w:val="00D9647B"/>
    <w:rsid w:val="00D96579"/>
    <w:rsid w:val="00DA4646"/>
    <w:rsid w:val="00DB2587"/>
    <w:rsid w:val="00DB4676"/>
    <w:rsid w:val="00DC1491"/>
    <w:rsid w:val="00DC751D"/>
    <w:rsid w:val="00DD31E9"/>
    <w:rsid w:val="00DD5F00"/>
    <w:rsid w:val="00DD5FEF"/>
    <w:rsid w:val="00DE4CF5"/>
    <w:rsid w:val="00DE5098"/>
    <w:rsid w:val="00DF1A7A"/>
    <w:rsid w:val="00DF1D2D"/>
    <w:rsid w:val="00E1156A"/>
    <w:rsid w:val="00E178F2"/>
    <w:rsid w:val="00E22F67"/>
    <w:rsid w:val="00E31464"/>
    <w:rsid w:val="00E34004"/>
    <w:rsid w:val="00E43BAE"/>
    <w:rsid w:val="00E57F01"/>
    <w:rsid w:val="00E64694"/>
    <w:rsid w:val="00E7521A"/>
    <w:rsid w:val="00E954C7"/>
    <w:rsid w:val="00E97636"/>
    <w:rsid w:val="00ED769F"/>
    <w:rsid w:val="00EE68FF"/>
    <w:rsid w:val="00F01F4F"/>
    <w:rsid w:val="00F034C9"/>
    <w:rsid w:val="00F054F5"/>
    <w:rsid w:val="00F066A3"/>
    <w:rsid w:val="00F10ABF"/>
    <w:rsid w:val="00F168B7"/>
    <w:rsid w:val="00F22E49"/>
    <w:rsid w:val="00F27274"/>
    <w:rsid w:val="00F32E18"/>
    <w:rsid w:val="00F42BBA"/>
    <w:rsid w:val="00F519B4"/>
    <w:rsid w:val="00F527C3"/>
    <w:rsid w:val="00F71851"/>
    <w:rsid w:val="00F73BA7"/>
    <w:rsid w:val="00F73BEB"/>
    <w:rsid w:val="00F73FC6"/>
    <w:rsid w:val="00F75D9B"/>
    <w:rsid w:val="00F82A11"/>
    <w:rsid w:val="00F977D1"/>
    <w:rsid w:val="00FA7713"/>
    <w:rsid w:val="00FB1276"/>
    <w:rsid w:val="00FB5F4E"/>
    <w:rsid w:val="00FC735C"/>
    <w:rsid w:val="00FE0CF6"/>
    <w:rsid w:val="00FE31E4"/>
    <w:rsid w:val="2AC4292B"/>
    <w:rsid w:val="2CA14745"/>
    <w:rsid w:val="458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uiPriority="67" w:qFormat="1"/>
    <w:lsdException w:name="heading 2" w:uiPriority="67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Body Text 3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eastAsia="Arial Unicode MS"/>
      <w:b/>
      <w:color w:val="000000"/>
      <w:szCs w:val="1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rFonts w:ascii="Tahoma" w:eastAsia="Arial Unicode MS" w:hAnsi="Tahoma" w:cs="Tahoma"/>
      <w:b/>
      <w:color w:val="2B68C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68"/>
    <w:rPr>
      <w:sz w:val="24"/>
      <w:szCs w:val="24"/>
    </w:rPr>
  </w:style>
  <w:style w:type="character" w:customStyle="1" w:styleId="WW8Num1z5">
    <w:name w:val="WW8Num1z5"/>
    <w:uiPriority w:val="3"/>
  </w:style>
  <w:style w:type="character" w:customStyle="1" w:styleId="WW8Num1z0">
    <w:name w:val="WW8Num1z0"/>
    <w:uiPriority w:val="3"/>
  </w:style>
  <w:style w:type="character" w:customStyle="1" w:styleId="WW8Num1z4">
    <w:name w:val="WW8Num1z4"/>
    <w:uiPriority w:val="3"/>
  </w:style>
  <w:style w:type="character" w:styleId="a5">
    <w:name w:val="page number"/>
    <w:basedOn w:val="10"/>
    <w:uiPriority w:val="67"/>
  </w:style>
  <w:style w:type="character" w:customStyle="1" w:styleId="WW8Num1z3">
    <w:name w:val="WW8Num1z3"/>
    <w:uiPriority w:val="3"/>
  </w:style>
  <w:style w:type="character" w:customStyle="1" w:styleId="r41">
    <w:name w:val="r41"/>
    <w:uiPriority w:val="3"/>
    <w:rPr>
      <w:rFonts w:ascii="Arial" w:hAnsi="Arial" w:cs="Arial"/>
      <w:b/>
      <w:bCs w:val="0"/>
      <w:color w:val="C51D19"/>
      <w:sz w:val="28"/>
      <w:szCs w:val="28"/>
    </w:rPr>
  </w:style>
  <w:style w:type="character" w:customStyle="1" w:styleId="WW8Num1z6">
    <w:name w:val="WW8Num1z6"/>
    <w:uiPriority w:val="3"/>
  </w:style>
  <w:style w:type="character" w:customStyle="1" w:styleId="WW8Num1z2">
    <w:name w:val="WW8Num1z2"/>
    <w:uiPriority w:val="3"/>
  </w:style>
  <w:style w:type="character" w:customStyle="1" w:styleId="10">
    <w:name w:val="Основной шрифт абзаца1"/>
    <w:uiPriority w:val="6"/>
  </w:style>
  <w:style w:type="character" w:customStyle="1" w:styleId="30">
    <w:name w:val="Заголовок 3 Знак"/>
    <w:rPr>
      <w:rFonts w:ascii="Tahoma" w:eastAsia="Arial Unicode MS" w:hAnsi="Tahoma" w:cs="Tahoma"/>
      <w:b/>
      <w:bCs w:val="0"/>
      <w:color w:val="2B68C9"/>
    </w:rPr>
  </w:style>
  <w:style w:type="character" w:customStyle="1" w:styleId="WW8Num1z1">
    <w:name w:val="WW8Num1z1"/>
    <w:uiPriority w:val="3"/>
  </w:style>
  <w:style w:type="character" w:customStyle="1" w:styleId="WW8Num2z0">
    <w:name w:val="WW8Num2z0"/>
    <w:uiPriority w:val="3"/>
    <w:rPr>
      <w:strike w:val="0"/>
      <w:dstrike w:val="0"/>
    </w:rPr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paragraph" w:customStyle="1" w:styleId="11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styleId="a6">
    <w:name w:val="List"/>
    <w:basedOn w:val="a0"/>
    <w:uiPriority w:val="67"/>
    <w:rPr>
      <w:rFonts w:cs="Arial"/>
    </w:rPr>
  </w:style>
  <w:style w:type="paragraph" w:customStyle="1" w:styleId="text">
    <w:name w:val="text"/>
    <w:basedOn w:val="a"/>
    <w:uiPriority w:val="7"/>
    <w:pPr>
      <w:spacing w:before="280" w:after="280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a7">
    <w:name w:val="header"/>
    <w:basedOn w:val="a"/>
    <w:uiPriority w:val="68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uiPriority w:val="67"/>
    <w:pPr>
      <w:ind w:firstLine="708"/>
      <w:jc w:val="both"/>
    </w:pPr>
  </w:style>
  <w:style w:type="paragraph" w:styleId="a9">
    <w:name w:val="footer"/>
    <w:basedOn w:val="a"/>
    <w:uiPriority w:val="67"/>
    <w:pPr>
      <w:tabs>
        <w:tab w:val="center" w:pos="4677"/>
        <w:tab w:val="right" w:pos="9355"/>
      </w:tabs>
    </w:pPr>
  </w:style>
  <w:style w:type="paragraph" w:customStyle="1" w:styleId="14-15-11414">
    <w:name w:val="Текст14-1.5.Т-1.текст14.Текст 14"/>
    <w:basedOn w:val="a"/>
    <w:uiPriority w:val="6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aa">
    <w:name w:val="Заголовок таблицы"/>
    <w:basedOn w:val="ab"/>
    <w:uiPriority w:val="67"/>
    <w:pPr>
      <w:jc w:val="center"/>
    </w:pPr>
    <w:rPr>
      <w:b/>
      <w:bCs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uiPriority w:val="6"/>
    <w:pPr>
      <w:jc w:val="center"/>
    </w:pPr>
  </w:style>
  <w:style w:type="paragraph" w:styleId="a0">
    <w:name w:val="Body Text"/>
    <w:basedOn w:val="a"/>
    <w:uiPriority w:val="67"/>
    <w:rPr>
      <w:color w:val="000000"/>
    </w:rPr>
  </w:style>
  <w:style w:type="paragraph" w:customStyle="1" w:styleId="310">
    <w:name w:val="Основной текст с отступом 31"/>
    <w:basedOn w:val="a"/>
    <w:uiPriority w:val="6"/>
    <w:pPr>
      <w:ind w:firstLine="708"/>
      <w:jc w:val="both"/>
    </w:pPr>
    <w:rPr>
      <w:sz w:val="28"/>
      <w:szCs w:val="20"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Верхний и нижний колонтитулы"/>
    <w:basedOn w:val="a"/>
    <w:uiPriority w:val="68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uiPriority w:val="6"/>
    <w:pPr>
      <w:suppressAutoHyphens/>
    </w:pPr>
    <w:rPr>
      <w:rFonts w:ascii="Courier New" w:hAnsi="Courier New" w:cs="Courier New"/>
    </w:rPr>
  </w:style>
  <w:style w:type="paragraph" w:customStyle="1" w:styleId="ad">
    <w:name w:val="Содержимое врезки"/>
    <w:basedOn w:val="a"/>
    <w:uiPriority w:val="67"/>
  </w:style>
  <w:style w:type="paragraph" w:customStyle="1" w:styleId="12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uiPriority w:val="6"/>
    <w:pPr>
      <w:jc w:val="center"/>
    </w:pPr>
    <w:rPr>
      <w:color w:val="000000"/>
      <w:szCs w:val="16"/>
    </w:rPr>
  </w:style>
  <w:style w:type="paragraph" w:customStyle="1" w:styleId="13">
    <w:name w:val="Заголовок1"/>
    <w:basedOn w:val="a"/>
    <w:next w:val="a0"/>
    <w:uiPriority w:val="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ae">
    <w:name w:val="Strong"/>
    <w:uiPriority w:val="22"/>
    <w:qFormat/>
    <w:rsid w:val="004E23FD"/>
    <w:rPr>
      <w:b/>
      <w:bCs/>
    </w:rPr>
  </w:style>
  <w:style w:type="paragraph" w:styleId="af">
    <w:name w:val="Balloon Text"/>
    <w:basedOn w:val="a"/>
    <w:link w:val="af0"/>
    <w:rsid w:val="00DC14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DC1491"/>
    <w:rPr>
      <w:rFonts w:ascii="Tahoma" w:hAnsi="Tahoma" w:cs="Tahoma"/>
      <w:sz w:val="16"/>
      <w:szCs w:val="16"/>
    </w:rPr>
  </w:style>
  <w:style w:type="paragraph" w:customStyle="1" w:styleId="qowt-stl-">
    <w:name w:val="qowt-stl-названиеобъекта"/>
    <w:basedOn w:val="a"/>
    <w:rsid w:val="00820699"/>
    <w:pPr>
      <w:suppressAutoHyphens w:val="0"/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820699"/>
    <w:pPr>
      <w:suppressAutoHyphens w:val="0"/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820699"/>
    <w:pPr>
      <w:suppressAutoHyphens w:val="0"/>
      <w:spacing w:before="100" w:beforeAutospacing="1" w:after="100" w:afterAutospacing="1"/>
    </w:pPr>
  </w:style>
  <w:style w:type="character" w:customStyle="1" w:styleId="qowt-font1-timesnewroman">
    <w:name w:val="qowt-font1-timesnewroman"/>
    <w:rsid w:val="00820699"/>
  </w:style>
  <w:style w:type="paragraph" w:styleId="32">
    <w:name w:val="Body Text 3"/>
    <w:basedOn w:val="a"/>
    <w:link w:val="33"/>
    <w:uiPriority w:val="99"/>
    <w:rsid w:val="00805AE7"/>
    <w:pPr>
      <w:suppressAutoHyphens w:val="0"/>
    </w:pPr>
  </w:style>
  <w:style w:type="character" w:customStyle="1" w:styleId="33">
    <w:name w:val="Основной текст 3 Знак"/>
    <w:basedOn w:val="a1"/>
    <w:link w:val="32"/>
    <w:uiPriority w:val="99"/>
    <w:rsid w:val="00805A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uiPriority="67" w:qFormat="1"/>
    <w:lsdException w:name="heading 2" w:uiPriority="67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Body Text 3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eastAsia="Arial Unicode MS"/>
      <w:b/>
      <w:color w:val="000000"/>
      <w:szCs w:val="1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rFonts w:ascii="Tahoma" w:eastAsia="Arial Unicode MS" w:hAnsi="Tahoma" w:cs="Tahoma"/>
      <w:b/>
      <w:color w:val="2B68C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68"/>
    <w:rPr>
      <w:sz w:val="24"/>
      <w:szCs w:val="24"/>
    </w:rPr>
  </w:style>
  <w:style w:type="character" w:customStyle="1" w:styleId="WW8Num1z5">
    <w:name w:val="WW8Num1z5"/>
    <w:uiPriority w:val="3"/>
  </w:style>
  <w:style w:type="character" w:customStyle="1" w:styleId="WW8Num1z0">
    <w:name w:val="WW8Num1z0"/>
    <w:uiPriority w:val="3"/>
  </w:style>
  <w:style w:type="character" w:customStyle="1" w:styleId="WW8Num1z4">
    <w:name w:val="WW8Num1z4"/>
    <w:uiPriority w:val="3"/>
  </w:style>
  <w:style w:type="character" w:styleId="a5">
    <w:name w:val="page number"/>
    <w:basedOn w:val="10"/>
    <w:uiPriority w:val="67"/>
  </w:style>
  <w:style w:type="character" w:customStyle="1" w:styleId="WW8Num1z3">
    <w:name w:val="WW8Num1z3"/>
    <w:uiPriority w:val="3"/>
  </w:style>
  <w:style w:type="character" w:customStyle="1" w:styleId="r41">
    <w:name w:val="r41"/>
    <w:uiPriority w:val="3"/>
    <w:rPr>
      <w:rFonts w:ascii="Arial" w:hAnsi="Arial" w:cs="Arial"/>
      <w:b/>
      <w:bCs w:val="0"/>
      <w:color w:val="C51D19"/>
      <w:sz w:val="28"/>
      <w:szCs w:val="28"/>
    </w:rPr>
  </w:style>
  <w:style w:type="character" w:customStyle="1" w:styleId="WW8Num1z6">
    <w:name w:val="WW8Num1z6"/>
    <w:uiPriority w:val="3"/>
  </w:style>
  <w:style w:type="character" w:customStyle="1" w:styleId="WW8Num1z2">
    <w:name w:val="WW8Num1z2"/>
    <w:uiPriority w:val="3"/>
  </w:style>
  <w:style w:type="character" w:customStyle="1" w:styleId="10">
    <w:name w:val="Основной шрифт абзаца1"/>
    <w:uiPriority w:val="6"/>
  </w:style>
  <w:style w:type="character" w:customStyle="1" w:styleId="30">
    <w:name w:val="Заголовок 3 Знак"/>
    <w:rPr>
      <w:rFonts w:ascii="Tahoma" w:eastAsia="Arial Unicode MS" w:hAnsi="Tahoma" w:cs="Tahoma"/>
      <w:b/>
      <w:bCs w:val="0"/>
      <w:color w:val="2B68C9"/>
    </w:rPr>
  </w:style>
  <w:style w:type="character" w:customStyle="1" w:styleId="WW8Num1z1">
    <w:name w:val="WW8Num1z1"/>
    <w:uiPriority w:val="3"/>
  </w:style>
  <w:style w:type="character" w:customStyle="1" w:styleId="WW8Num2z0">
    <w:name w:val="WW8Num2z0"/>
    <w:uiPriority w:val="3"/>
    <w:rPr>
      <w:strike w:val="0"/>
      <w:dstrike w:val="0"/>
    </w:rPr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paragraph" w:customStyle="1" w:styleId="11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styleId="a6">
    <w:name w:val="List"/>
    <w:basedOn w:val="a0"/>
    <w:uiPriority w:val="67"/>
    <w:rPr>
      <w:rFonts w:cs="Arial"/>
    </w:rPr>
  </w:style>
  <w:style w:type="paragraph" w:customStyle="1" w:styleId="text">
    <w:name w:val="text"/>
    <w:basedOn w:val="a"/>
    <w:uiPriority w:val="7"/>
    <w:pPr>
      <w:spacing w:before="280" w:after="280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a7">
    <w:name w:val="header"/>
    <w:basedOn w:val="a"/>
    <w:uiPriority w:val="68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uiPriority w:val="67"/>
    <w:pPr>
      <w:ind w:firstLine="708"/>
      <w:jc w:val="both"/>
    </w:pPr>
  </w:style>
  <w:style w:type="paragraph" w:styleId="a9">
    <w:name w:val="footer"/>
    <w:basedOn w:val="a"/>
    <w:uiPriority w:val="67"/>
    <w:pPr>
      <w:tabs>
        <w:tab w:val="center" w:pos="4677"/>
        <w:tab w:val="right" w:pos="9355"/>
      </w:tabs>
    </w:pPr>
  </w:style>
  <w:style w:type="paragraph" w:customStyle="1" w:styleId="14-15-11414">
    <w:name w:val="Текст14-1.5.Т-1.текст14.Текст 14"/>
    <w:basedOn w:val="a"/>
    <w:uiPriority w:val="6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aa">
    <w:name w:val="Заголовок таблицы"/>
    <w:basedOn w:val="ab"/>
    <w:uiPriority w:val="67"/>
    <w:pPr>
      <w:jc w:val="center"/>
    </w:pPr>
    <w:rPr>
      <w:b/>
      <w:bCs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uiPriority w:val="6"/>
    <w:pPr>
      <w:jc w:val="center"/>
    </w:pPr>
  </w:style>
  <w:style w:type="paragraph" w:styleId="a0">
    <w:name w:val="Body Text"/>
    <w:basedOn w:val="a"/>
    <w:uiPriority w:val="67"/>
    <w:rPr>
      <w:color w:val="000000"/>
    </w:rPr>
  </w:style>
  <w:style w:type="paragraph" w:customStyle="1" w:styleId="310">
    <w:name w:val="Основной текст с отступом 31"/>
    <w:basedOn w:val="a"/>
    <w:uiPriority w:val="6"/>
    <w:pPr>
      <w:ind w:firstLine="708"/>
      <w:jc w:val="both"/>
    </w:pPr>
    <w:rPr>
      <w:sz w:val="28"/>
      <w:szCs w:val="20"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Верхний и нижний колонтитулы"/>
    <w:basedOn w:val="a"/>
    <w:uiPriority w:val="68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uiPriority w:val="6"/>
    <w:pPr>
      <w:suppressAutoHyphens/>
    </w:pPr>
    <w:rPr>
      <w:rFonts w:ascii="Courier New" w:hAnsi="Courier New" w:cs="Courier New"/>
    </w:rPr>
  </w:style>
  <w:style w:type="paragraph" w:customStyle="1" w:styleId="ad">
    <w:name w:val="Содержимое врезки"/>
    <w:basedOn w:val="a"/>
    <w:uiPriority w:val="67"/>
  </w:style>
  <w:style w:type="paragraph" w:customStyle="1" w:styleId="12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uiPriority w:val="6"/>
    <w:pPr>
      <w:jc w:val="center"/>
    </w:pPr>
    <w:rPr>
      <w:color w:val="000000"/>
      <w:szCs w:val="16"/>
    </w:rPr>
  </w:style>
  <w:style w:type="paragraph" w:customStyle="1" w:styleId="13">
    <w:name w:val="Заголовок1"/>
    <w:basedOn w:val="a"/>
    <w:next w:val="a0"/>
    <w:uiPriority w:val="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ae">
    <w:name w:val="Strong"/>
    <w:uiPriority w:val="22"/>
    <w:qFormat/>
    <w:rsid w:val="004E23FD"/>
    <w:rPr>
      <w:b/>
      <w:bCs/>
    </w:rPr>
  </w:style>
  <w:style w:type="paragraph" w:styleId="af">
    <w:name w:val="Balloon Text"/>
    <w:basedOn w:val="a"/>
    <w:link w:val="af0"/>
    <w:rsid w:val="00DC14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DC1491"/>
    <w:rPr>
      <w:rFonts w:ascii="Tahoma" w:hAnsi="Tahoma" w:cs="Tahoma"/>
      <w:sz w:val="16"/>
      <w:szCs w:val="16"/>
    </w:rPr>
  </w:style>
  <w:style w:type="paragraph" w:customStyle="1" w:styleId="qowt-stl-">
    <w:name w:val="qowt-stl-названиеобъекта"/>
    <w:basedOn w:val="a"/>
    <w:rsid w:val="00820699"/>
    <w:pPr>
      <w:suppressAutoHyphens w:val="0"/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820699"/>
    <w:pPr>
      <w:suppressAutoHyphens w:val="0"/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820699"/>
    <w:pPr>
      <w:suppressAutoHyphens w:val="0"/>
      <w:spacing w:before="100" w:beforeAutospacing="1" w:after="100" w:afterAutospacing="1"/>
    </w:pPr>
  </w:style>
  <w:style w:type="character" w:customStyle="1" w:styleId="qowt-font1-timesnewroman">
    <w:name w:val="qowt-font1-timesnewroman"/>
    <w:rsid w:val="00820699"/>
  </w:style>
  <w:style w:type="paragraph" w:styleId="32">
    <w:name w:val="Body Text 3"/>
    <w:basedOn w:val="a"/>
    <w:link w:val="33"/>
    <w:uiPriority w:val="99"/>
    <w:rsid w:val="00805AE7"/>
    <w:pPr>
      <w:suppressAutoHyphens w:val="0"/>
    </w:pPr>
  </w:style>
  <w:style w:type="character" w:customStyle="1" w:styleId="33">
    <w:name w:val="Основной текст 3 Знак"/>
    <w:basedOn w:val="a1"/>
    <w:link w:val="32"/>
    <w:uiPriority w:val="99"/>
    <w:rsid w:val="00805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85FC-8E1A-4B0B-9A96-70ADBD5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Borisevich</dc:creator>
  <cp:lastModifiedBy>Крышталь Дарья Борисовна</cp:lastModifiedBy>
  <cp:revision>7</cp:revision>
  <cp:lastPrinted>2021-07-01T03:07:00Z</cp:lastPrinted>
  <dcterms:created xsi:type="dcterms:W3CDTF">2021-06-24T08:06:00Z</dcterms:created>
  <dcterms:modified xsi:type="dcterms:W3CDTF">2021-07-01T03:07:00Z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