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FDB" w:rsidRPr="00C90B50" w:rsidRDefault="00731FDB" w:rsidP="00731FDB">
      <w:pPr>
        <w:jc w:val="center"/>
      </w:pPr>
      <w:bookmarkStart w:id="0" w:name="_Toc505953742"/>
    </w:p>
    <w:p w:rsidR="00731FDB" w:rsidRPr="00C90B50" w:rsidRDefault="00731FDB" w:rsidP="00731FDB">
      <w:pPr>
        <w:jc w:val="center"/>
        <w:rPr>
          <w:b w:val="0"/>
        </w:rPr>
      </w:pPr>
      <w:r w:rsidRPr="00C90B50">
        <w:t>Отч</w:t>
      </w:r>
      <w:r w:rsidR="003B4945" w:rsidRPr="00C90B50">
        <w:t>е</w:t>
      </w:r>
      <w:r w:rsidRPr="00C90B50">
        <w:t xml:space="preserve">т </w:t>
      </w:r>
      <w:proofErr w:type="gramStart"/>
      <w:r w:rsidRPr="00C90B50">
        <w:t>Главы</w:t>
      </w:r>
      <w:proofErr w:type="gramEnd"/>
      <w:r w:rsidRPr="00C90B50">
        <w:t xml:space="preserve"> ЗАТО г. Зеленогорска</w:t>
      </w:r>
      <w:r w:rsidRPr="00C90B50">
        <w:rPr>
          <w:b w:val="0"/>
        </w:rPr>
        <w:t xml:space="preserve"> </w:t>
      </w:r>
    </w:p>
    <w:p w:rsidR="00731FDB" w:rsidRPr="00C90B50" w:rsidRDefault="00731FDB" w:rsidP="00731FDB">
      <w:pPr>
        <w:jc w:val="center"/>
      </w:pPr>
      <w:r w:rsidRPr="00C90B50">
        <w:t xml:space="preserve">о результатах своей деятельности и деятельности </w:t>
      </w:r>
      <w:proofErr w:type="gramStart"/>
      <w:r w:rsidRPr="00C90B50">
        <w:t>Администрации</w:t>
      </w:r>
      <w:proofErr w:type="gramEnd"/>
      <w:r w:rsidRPr="00C90B50">
        <w:t xml:space="preserve"> ЗАТО г. Зеленогорска за 20</w:t>
      </w:r>
      <w:r w:rsidR="00C90B50">
        <w:t>20</w:t>
      </w:r>
      <w:r w:rsidRPr="00C90B50">
        <w:t xml:space="preserve"> год, в том числе о решении вопросов, поставленных Советом депутатов ЗАТО г. Зеленогорска </w:t>
      </w:r>
    </w:p>
    <w:p w:rsidR="00731FDB" w:rsidRPr="00C90B50" w:rsidRDefault="00731FDB" w:rsidP="00731FDB">
      <w:pPr>
        <w:jc w:val="both"/>
        <w:rPr>
          <w:b w:val="0"/>
        </w:rPr>
      </w:pPr>
    </w:p>
    <w:p w:rsidR="00731FDB" w:rsidRPr="00C90B50" w:rsidRDefault="00731FDB" w:rsidP="00731FDB">
      <w:pPr>
        <w:ind w:firstLine="709"/>
        <w:jc w:val="both"/>
        <w:rPr>
          <w:sz w:val="16"/>
          <w:szCs w:val="16"/>
        </w:rPr>
      </w:pPr>
    </w:p>
    <w:p w:rsidR="00731FDB" w:rsidRPr="00C90B50" w:rsidRDefault="00731FDB" w:rsidP="005A35D2">
      <w:pPr>
        <w:pStyle w:val="af6"/>
        <w:numPr>
          <w:ilvl w:val="0"/>
          <w:numId w:val="1"/>
        </w:numPr>
        <w:tabs>
          <w:tab w:val="left" w:pos="993"/>
          <w:tab w:val="left" w:pos="1134"/>
        </w:tabs>
        <w:ind w:hanging="643"/>
      </w:pPr>
      <w:r w:rsidRPr="00C90B50">
        <w:t>Введение</w:t>
      </w:r>
    </w:p>
    <w:p w:rsidR="00731FDB" w:rsidRPr="008375E4" w:rsidRDefault="00731FDB" w:rsidP="00731FDB">
      <w:pPr>
        <w:tabs>
          <w:tab w:val="left" w:pos="993"/>
          <w:tab w:val="left" w:pos="1134"/>
        </w:tabs>
        <w:rPr>
          <w:sz w:val="16"/>
          <w:szCs w:val="16"/>
          <w:highlight w:val="yellow"/>
        </w:rPr>
      </w:pPr>
    </w:p>
    <w:p w:rsidR="00AC7393" w:rsidRPr="00E4698F" w:rsidRDefault="00AC7393" w:rsidP="00AC7393">
      <w:pPr>
        <w:widowControl w:val="0"/>
        <w:autoSpaceDE w:val="0"/>
        <w:autoSpaceDN w:val="0"/>
        <w:adjustRightInd w:val="0"/>
        <w:ind w:firstLine="709"/>
        <w:jc w:val="both"/>
        <w:rPr>
          <w:rFonts w:eastAsiaTheme="minorEastAsia"/>
          <w:b w:val="0"/>
        </w:rPr>
      </w:pPr>
      <w:r w:rsidRPr="00E4698F">
        <w:rPr>
          <w:rFonts w:eastAsiaTheme="minorEastAsia"/>
          <w:b w:val="0"/>
        </w:rPr>
        <w:t xml:space="preserve">Отчет Главы ЗАТО г. Зеленогорска (далее – Глава города) о результатах своей деятельности и деятельности Администрации ЗАТО г. Зеленогорска (далее – Администрация города) за 2020 год, в том числе о решении вопросов, поставленных Советом депутатов ЗАТО г. Зеленогорска, </w:t>
      </w:r>
      <w:r>
        <w:rPr>
          <w:rFonts w:eastAsiaTheme="minorEastAsia"/>
          <w:b w:val="0"/>
        </w:rPr>
        <w:t>подготовлен</w:t>
      </w:r>
      <w:r w:rsidRPr="00E4698F">
        <w:rPr>
          <w:rFonts w:eastAsiaTheme="minorEastAsia"/>
          <w:b w:val="0"/>
        </w:rPr>
        <w:t xml:space="preserve"> в соответствии с частью 2 статьи 25 Устава города Зеленогорска.</w:t>
      </w:r>
    </w:p>
    <w:p w:rsidR="00AC7393" w:rsidRPr="00E4698F" w:rsidRDefault="00AC7393" w:rsidP="00AC7393">
      <w:pPr>
        <w:ind w:firstLine="708"/>
        <w:jc w:val="both"/>
        <w:rPr>
          <w:b w:val="0"/>
        </w:rPr>
      </w:pPr>
      <w:r w:rsidRPr="00E4698F">
        <w:rPr>
          <w:b w:val="0"/>
        </w:rPr>
        <w:t>Деятельность Главы города и Администрации города в отчетном году была направлена на решение вопросов местного значения в соответствии с Федеральным законом от 06.10.2003 № 131-ФЗ «Об общих принципах организации местного самоуправления»,</w:t>
      </w:r>
      <w:r w:rsidRPr="00E4698F">
        <w:rPr>
          <w:b w:val="0"/>
          <w:szCs w:val="24"/>
        </w:rPr>
        <w:t xml:space="preserve"> </w:t>
      </w:r>
      <w:r w:rsidRPr="00E4698F">
        <w:rPr>
          <w:b w:val="0"/>
        </w:rPr>
        <w:t xml:space="preserve">на осуществление переданных государственных полномочий, решение иных вопросов, входящих в компетенцию органов местного самоуправления в соответствии с законодательством Российской Федерации, Красноярского края. </w:t>
      </w:r>
    </w:p>
    <w:p w:rsidR="003B0E61" w:rsidRPr="008375E4" w:rsidRDefault="003B0E61" w:rsidP="00731FDB">
      <w:pPr>
        <w:tabs>
          <w:tab w:val="left" w:pos="993"/>
          <w:tab w:val="left" w:pos="1134"/>
        </w:tabs>
        <w:rPr>
          <w:highlight w:val="yellow"/>
        </w:rPr>
      </w:pPr>
    </w:p>
    <w:p w:rsidR="00731FDB" w:rsidRPr="005965FD" w:rsidRDefault="00B02407" w:rsidP="00731FDB">
      <w:pPr>
        <w:pStyle w:val="af6"/>
        <w:numPr>
          <w:ilvl w:val="0"/>
          <w:numId w:val="1"/>
        </w:numPr>
        <w:tabs>
          <w:tab w:val="left" w:pos="0"/>
          <w:tab w:val="left" w:pos="993"/>
        </w:tabs>
        <w:ind w:left="0" w:firstLine="709"/>
        <w:jc w:val="both"/>
      </w:pPr>
      <w:r w:rsidRPr="005965FD">
        <w:t>И</w:t>
      </w:r>
      <w:r w:rsidR="00731FDB" w:rsidRPr="005965FD">
        <w:t>тоги социально-экономического развития г. Зеленогорска</w:t>
      </w:r>
    </w:p>
    <w:p w:rsidR="00731FDB" w:rsidRPr="008375E4" w:rsidRDefault="00731FDB" w:rsidP="00731FDB">
      <w:pPr>
        <w:pStyle w:val="af6"/>
        <w:tabs>
          <w:tab w:val="left" w:pos="0"/>
          <w:tab w:val="left" w:pos="993"/>
        </w:tabs>
        <w:ind w:left="709"/>
        <w:rPr>
          <w:sz w:val="16"/>
          <w:szCs w:val="16"/>
          <w:highlight w:val="yellow"/>
        </w:rPr>
      </w:pPr>
    </w:p>
    <w:p w:rsidR="00C90B50" w:rsidRDefault="00C90B50" w:rsidP="00C90B50">
      <w:pPr>
        <w:ind w:firstLine="708"/>
        <w:jc w:val="both"/>
        <w:rPr>
          <w:b w:val="0"/>
        </w:rPr>
      </w:pPr>
      <w:r w:rsidRPr="002F4071">
        <w:rPr>
          <w:rFonts w:eastAsiaTheme="minorHAnsi"/>
          <w:b w:val="0"/>
        </w:rPr>
        <w:t xml:space="preserve">В 2020 году социально-экономическая ситуация в городе формировалась в условиях действия ограничительных карантинных мер, направленных на борьбу с распространением </w:t>
      </w:r>
      <w:proofErr w:type="spellStart"/>
      <w:r w:rsidRPr="002F4071">
        <w:rPr>
          <w:rFonts w:eastAsiaTheme="minorHAnsi"/>
          <w:b w:val="0"/>
        </w:rPr>
        <w:t>коронавирусной</w:t>
      </w:r>
      <w:proofErr w:type="spellEnd"/>
      <w:r w:rsidRPr="002F4071">
        <w:rPr>
          <w:rFonts w:eastAsiaTheme="minorHAnsi"/>
          <w:b w:val="0"/>
        </w:rPr>
        <w:t xml:space="preserve"> инфекции, снижения экономической активности</w:t>
      </w:r>
      <w:r>
        <w:rPr>
          <w:rFonts w:eastAsiaTheme="minorHAnsi"/>
          <w:b w:val="0"/>
        </w:rPr>
        <w:t xml:space="preserve">. </w:t>
      </w:r>
      <w:r>
        <w:rPr>
          <w:b w:val="0"/>
        </w:rPr>
        <w:t>Последствия пандемии затронули все сферы социальной, экономической и общественной деятельности.</w:t>
      </w:r>
    </w:p>
    <w:p w:rsidR="00C90B50" w:rsidRDefault="00C90B50" w:rsidP="00C90B50">
      <w:pPr>
        <w:ind w:firstLine="720"/>
        <w:jc w:val="both"/>
        <w:rPr>
          <w:b w:val="0"/>
        </w:rPr>
      </w:pPr>
      <w:r w:rsidRPr="00E4698F">
        <w:rPr>
          <w:b w:val="0"/>
        </w:rPr>
        <w:t xml:space="preserve">Вклад в развитие экономики города </w:t>
      </w:r>
      <w:r>
        <w:rPr>
          <w:b w:val="0"/>
        </w:rPr>
        <w:t xml:space="preserve">по состоянию на </w:t>
      </w:r>
      <w:r w:rsidR="0098700C">
        <w:rPr>
          <w:b w:val="0"/>
        </w:rPr>
        <w:t>01</w:t>
      </w:r>
      <w:r>
        <w:rPr>
          <w:b w:val="0"/>
        </w:rPr>
        <w:t>.</w:t>
      </w:r>
      <w:r w:rsidR="0098700C">
        <w:rPr>
          <w:b w:val="0"/>
        </w:rPr>
        <w:t>01</w:t>
      </w:r>
      <w:r>
        <w:rPr>
          <w:b w:val="0"/>
        </w:rPr>
        <w:t xml:space="preserve">.2021 </w:t>
      </w:r>
      <w:r w:rsidRPr="00E4698F">
        <w:rPr>
          <w:b w:val="0"/>
        </w:rPr>
        <w:t>обеспечива</w:t>
      </w:r>
      <w:r>
        <w:rPr>
          <w:b w:val="0"/>
        </w:rPr>
        <w:t>ют</w:t>
      </w:r>
      <w:r w:rsidRPr="00E4698F">
        <w:rPr>
          <w:b w:val="0"/>
        </w:rPr>
        <w:t xml:space="preserve"> </w:t>
      </w:r>
      <w:r w:rsidRPr="005965FD">
        <w:rPr>
          <w:b w:val="0"/>
        </w:rPr>
        <w:t>586 хозяйствующих</w:t>
      </w:r>
      <w:r w:rsidRPr="00E4698F">
        <w:rPr>
          <w:b w:val="0"/>
        </w:rPr>
        <w:t xml:space="preserve"> субъект</w:t>
      </w:r>
      <w:r>
        <w:rPr>
          <w:b w:val="0"/>
        </w:rPr>
        <w:t>ов</w:t>
      </w:r>
      <w:r w:rsidR="005965FD">
        <w:rPr>
          <w:b w:val="0"/>
        </w:rPr>
        <w:t xml:space="preserve"> – юридических лиц</w:t>
      </w:r>
      <w:r w:rsidR="00383664">
        <w:rPr>
          <w:b w:val="0"/>
        </w:rPr>
        <w:t xml:space="preserve">, </w:t>
      </w:r>
      <w:r>
        <w:rPr>
          <w:b w:val="0"/>
        </w:rPr>
        <w:t xml:space="preserve">зарегистрированных на территории города. </w:t>
      </w:r>
      <w:r w:rsidRPr="005965FD">
        <w:rPr>
          <w:b w:val="0"/>
        </w:rPr>
        <w:t xml:space="preserve">За отчетный период создано 28 организаций, прекратили деятельность </w:t>
      </w:r>
      <w:r w:rsidR="005965FD" w:rsidRPr="005965FD">
        <w:rPr>
          <w:b w:val="0"/>
        </w:rPr>
        <w:t>48</w:t>
      </w:r>
      <w:r w:rsidR="007E2E55">
        <w:rPr>
          <w:b w:val="0"/>
        </w:rPr>
        <w:t>.</w:t>
      </w:r>
      <w:r w:rsidRPr="005965FD">
        <w:rPr>
          <w:b w:val="0"/>
        </w:rPr>
        <w:t xml:space="preserve"> О</w:t>
      </w:r>
      <w:r w:rsidRPr="00E4698F">
        <w:rPr>
          <w:b w:val="0"/>
        </w:rPr>
        <w:t>борот организаций в 2020 году составил 33</w:t>
      </w:r>
      <w:r w:rsidR="007E2E55">
        <w:rPr>
          <w:b w:val="0"/>
        </w:rPr>
        <w:t> 821,6</w:t>
      </w:r>
      <w:r w:rsidRPr="00E4698F">
        <w:rPr>
          <w:b w:val="0"/>
        </w:rPr>
        <w:t xml:space="preserve"> млн рублей</w:t>
      </w:r>
      <w:r>
        <w:rPr>
          <w:b w:val="0"/>
        </w:rPr>
        <w:t>,</w:t>
      </w:r>
      <w:r w:rsidRPr="00E4698F">
        <w:rPr>
          <w:b w:val="0"/>
        </w:rPr>
        <w:t xml:space="preserve"> объем отгруженных товаров собственного производства, выполненных работ и услуг крупных и средних организаций – 28 50</w:t>
      </w:r>
      <w:r w:rsidR="007E2E55">
        <w:rPr>
          <w:b w:val="0"/>
        </w:rPr>
        <w:t>8</w:t>
      </w:r>
      <w:r w:rsidRPr="00E4698F">
        <w:rPr>
          <w:b w:val="0"/>
        </w:rPr>
        <w:t>,</w:t>
      </w:r>
      <w:r w:rsidR="007E2E55">
        <w:rPr>
          <w:b w:val="0"/>
        </w:rPr>
        <w:t>5</w:t>
      </w:r>
      <w:r w:rsidRPr="00E4698F">
        <w:rPr>
          <w:b w:val="0"/>
        </w:rPr>
        <w:t xml:space="preserve"> млн рублей</w:t>
      </w:r>
      <w:r>
        <w:rPr>
          <w:b w:val="0"/>
        </w:rPr>
        <w:t xml:space="preserve">. </w:t>
      </w:r>
    </w:p>
    <w:p w:rsidR="00C90B50" w:rsidRDefault="00C90B50" w:rsidP="00C90B50">
      <w:pPr>
        <w:ind w:firstLine="720"/>
        <w:jc w:val="both"/>
        <w:rPr>
          <w:b w:val="0"/>
        </w:rPr>
      </w:pPr>
      <w:r>
        <w:rPr>
          <w:b w:val="0"/>
        </w:rPr>
        <w:t>Промышленность занимает ве</w:t>
      </w:r>
      <w:r w:rsidR="007E2E55">
        <w:rPr>
          <w:b w:val="0"/>
        </w:rPr>
        <w:t xml:space="preserve">дущее место в экономике города </w:t>
      </w:r>
      <w:r>
        <w:rPr>
          <w:b w:val="0"/>
        </w:rPr>
        <w:t>– 8</w:t>
      </w:r>
      <w:r w:rsidR="00D67315">
        <w:rPr>
          <w:b w:val="0"/>
        </w:rPr>
        <w:t>5,9</w:t>
      </w:r>
      <w:r>
        <w:rPr>
          <w:b w:val="0"/>
        </w:rPr>
        <w:t xml:space="preserve">% от объема отгрузки по городу. </w:t>
      </w:r>
      <w:r w:rsidRPr="007B3AC2">
        <w:rPr>
          <w:b w:val="0"/>
        </w:rPr>
        <w:t>Определяющее влияние на развитие промышленного комплекса оказываю</w:t>
      </w:r>
      <w:r>
        <w:rPr>
          <w:b w:val="0"/>
        </w:rPr>
        <w:t>т к</w:t>
      </w:r>
      <w:r w:rsidRPr="007B3AC2">
        <w:rPr>
          <w:b w:val="0"/>
        </w:rPr>
        <w:t>рупны</w:t>
      </w:r>
      <w:r>
        <w:rPr>
          <w:b w:val="0"/>
        </w:rPr>
        <w:t>е промышленные предприятия:</w:t>
      </w:r>
      <w:r w:rsidRPr="00E4698F">
        <w:rPr>
          <w:b w:val="0"/>
        </w:rPr>
        <w:t xml:space="preserve"> Акционерн</w:t>
      </w:r>
      <w:r>
        <w:rPr>
          <w:b w:val="0"/>
        </w:rPr>
        <w:t>ое</w:t>
      </w:r>
      <w:r w:rsidRPr="00E4698F">
        <w:rPr>
          <w:b w:val="0"/>
        </w:rPr>
        <w:t xml:space="preserve"> общество «Производственное объединение «Электрохимический завод» (далее – АО «ПО ЭХЗ») и филиа</w:t>
      </w:r>
      <w:r w:rsidR="007E2E55">
        <w:rPr>
          <w:b w:val="0"/>
        </w:rPr>
        <w:t xml:space="preserve">л АО «Енисейская ТГК (ТГК-13)» </w:t>
      </w:r>
      <w:r w:rsidR="005965FD">
        <w:rPr>
          <w:b w:val="0"/>
        </w:rPr>
        <w:t>–</w:t>
      </w:r>
      <w:r w:rsidRPr="00E4698F">
        <w:rPr>
          <w:b w:val="0"/>
        </w:rPr>
        <w:t xml:space="preserve"> «Красноярская ГРЭС-2»</w:t>
      </w:r>
      <w:r>
        <w:rPr>
          <w:b w:val="0"/>
        </w:rPr>
        <w:t>.</w:t>
      </w:r>
      <w:r w:rsidRPr="00DC15A2">
        <w:rPr>
          <w:b w:val="0"/>
        </w:rPr>
        <w:t xml:space="preserve"> </w:t>
      </w:r>
    </w:p>
    <w:p w:rsidR="00C90B50" w:rsidRDefault="00C90B50" w:rsidP="00C90B50">
      <w:pPr>
        <w:ind w:firstLine="720"/>
        <w:jc w:val="both"/>
        <w:rPr>
          <w:b w:val="0"/>
        </w:rPr>
      </w:pPr>
      <w:r>
        <w:rPr>
          <w:b w:val="0"/>
        </w:rPr>
        <w:t>За отчетный период объем отгруженных товаров</w:t>
      </w:r>
      <w:r w:rsidRPr="006E2DC5">
        <w:rPr>
          <w:b w:val="0"/>
        </w:rPr>
        <w:t xml:space="preserve"> </w:t>
      </w:r>
      <w:r w:rsidRPr="00E4698F">
        <w:rPr>
          <w:b w:val="0"/>
        </w:rPr>
        <w:t>собственного производства, выполненных работ и услуг</w:t>
      </w:r>
      <w:r>
        <w:rPr>
          <w:b w:val="0"/>
        </w:rPr>
        <w:t xml:space="preserve"> по промышленным видам деятельности снизился на 4,</w:t>
      </w:r>
      <w:r w:rsidR="007E2E55">
        <w:rPr>
          <w:b w:val="0"/>
        </w:rPr>
        <w:t>9</w:t>
      </w:r>
      <w:r>
        <w:rPr>
          <w:b w:val="0"/>
        </w:rPr>
        <w:t>%. При этом в обрабатывающих производствах на протяжении последних двух лет темп роста составляет более 6%</w:t>
      </w:r>
      <w:r w:rsidR="005965FD">
        <w:rPr>
          <w:b w:val="0"/>
        </w:rPr>
        <w:t xml:space="preserve"> (в 2020 – 6,</w:t>
      </w:r>
      <w:r w:rsidR="007E2E55">
        <w:rPr>
          <w:b w:val="0"/>
        </w:rPr>
        <w:t>6</w:t>
      </w:r>
      <w:r w:rsidR="005965FD">
        <w:rPr>
          <w:b w:val="0"/>
        </w:rPr>
        <w:t xml:space="preserve">%, в 2019 – 6,5%). </w:t>
      </w:r>
      <w:r w:rsidRPr="00622DBA">
        <w:rPr>
          <w:b w:val="0"/>
        </w:rPr>
        <w:t>По</w:t>
      </w:r>
      <w:r>
        <w:rPr>
          <w:b w:val="0"/>
        </w:rPr>
        <w:t xml:space="preserve"> виду деятельности «Обеспечение электрической энергией, </w:t>
      </w:r>
      <w:r>
        <w:rPr>
          <w:b w:val="0"/>
        </w:rPr>
        <w:lastRenderedPageBreak/>
        <w:t>газом и паром</w:t>
      </w:r>
      <w:r w:rsidR="007E2E55">
        <w:rPr>
          <w:b w:val="0"/>
        </w:rPr>
        <w:t>; кондиционирование воздуха</w:t>
      </w:r>
      <w:r>
        <w:rPr>
          <w:b w:val="0"/>
        </w:rPr>
        <w:t xml:space="preserve">» – снижение </w:t>
      </w:r>
      <w:r w:rsidRPr="007E2E55">
        <w:rPr>
          <w:b w:val="0"/>
        </w:rPr>
        <w:t>на 2</w:t>
      </w:r>
      <w:r w:rsidR="007E2E55" w:rsidRPr="007E2E55">
        <w:rPr>
          <w:b w:val="0"/>
        </w:rPr>
        <w:t>6</w:t>
      </w:r>
      <w:r w:rsidRPr="007E2E55">
        <w:rPr>
          <w:b w:val="0"/>
        </w:rPr>
        <w:t>,</w:t>
      </w:r>
      <w:r w:rsidR="007E2E55" w:rsidRPr="007E2E55">
        <w:rPr>
          <w:b w:val="0"/>
        </w:rPr>
        <w:t>4</w:t>
      </w:r>
      <w:r w:rsidRPr="007E2E55">
        <w:rPr>
          <w:b w:val="0"/>
        </w:rPr>
        <w:t>%.</w:t>
      </w:r>
      <w:r>
        <w:rPr>
          <w:b w:val="0"/>
        </w:rPr>
        <w:t xml:space="preserve"> </w:t>
      </w:r>
      <w:r w:rsidRPr="005965FD">
        <w:rPr>
          <w:b w:val="0"/>
        </w:rPr>
        <w:t xml:space="preserve">Производство электроэнергии сократилось на </w:t>
      </w:r>
      <w:r w:rsidR="005965FD" w:rsidRPr="005965FD">
        <w:rPr>
          <w:b w:val="0"/>
        </w:rPr>
        <w:t>56,1</w:t>
      </w:r>
      <w:r w:rsidRPr="005965FD">
        <w:rPr>
          <w:b w:val="0"/>
        </w:rPr>
        <w:t>%,</w:t>
      </w:r>
      <w:r>
        <w:rPr>
          <w:b w:val="0"/>
        </w:rPr>
        <w:t xml:space="preserve"> что </w:t>
      </w:r>
      <w:r w:rsidRPr="004E33A1">
        <w:rPr>
          <w:b w:val="0"/>
        </w:rPr>
        <w:t xml:space="preserve">связано с увеличением выработки электроэнергии на </w:t>
      </w:r>
      <w:r w:rsidR="007E2E55">
        <w:rPr>
          <w:b w:val="0"/>
        </w:rPr>
        <w:t xml:space="preserve">гидроэлектростанциях </w:t>
      </w:r>
      <w:r w:rsidRPr="004E33A1">
        <w:rPr>
          <w:b w:val="0"/>
        </w:rPr>
        <w:t xml:space="preserve">края </w:t>
      </w:r>
      <w:r w:rsidR="005965FD">
        <w:rPr>
          <w:b w:val="0"/>
        </w:rPr>
        <w:t>по причине</w:t>
      </w:r>
      <w:r w:rsidR="007E2E55">
        <w:rPr>
          <w:b w:val="0"/>
        </w:rPr>
        <w:t xml:space="preserve"> </w:t>
      </w:r>
      <w:r w:rsidRPr="004E33A1">
        <w:rPr>
          <w:b w:val="0"/>
        </w:rPr>
        <w:t xml:space="preserve">многоводной гидрологической </w:t>
      </w:r>
      <w:r w:rsidRPr="005965FD">
        <w:rPr>
          <w:b w:val="0"/>
        </w:rPr>
        <w:t>обстановк</w:t>
      </w:r>
      <w:r w:rsidR="005965FD">
        <w:rPr>
          <w:b w:val="0"/>
        </w:rPr>
        <w:t>и</w:t>
      </w:r>
      <w:r w:rsidRPr="005965FD">
        <w:rPr>
          <w:b w:val="0"/>
        </w:rPr>
        <w:t xml:space="preserve"> и </w:t>
      </w:r>
      <w:r w:rsidR="005965FD">
        <w:rPr>
          <w:b w:val="0"/>
        </w:rPr>
        <w:t xml:space="preserve">снижением спроса </w:t>
      </w:r>
      <w:r w:rsidRPr="005965FD">
        <w:rPr>
          <w:b w:val="0"/>
        </w:rPr>
        <w:t>на энергоресурсы в условиях ограничительных мер.</w:t>
      </w:r>
      <w:r>
        <w:rPr>
          <w:b w:val="0"/>
        </w:rPr>
        <w:t xml:space="preserve"> </w:t>
      </w:r>
    </w:p>
    <w:p w:rsidR="00C90B50" w:rsidRDefault="00C90B50" w:rsidP="00C90B50">
      <w:pPr>
        <w:ind w:firstLine="720"/>
        <w:jc w:val="both"/>
        <w:rPr>
          <w:b w:val="0"/>
        </w:rPr>
      </w:pPr>
      <w:r>
        <w:rPr>
          <w:b w:val="0"/>
        </w:rPr>
        <w:t>Отмечается снижение показателей в сфере оказания транспортных</w:t>
      </w:r>
      <w:bookmarkStart w:id="1" w:name="_GoBack"/>
      <w:bookmarkEnd w:id="1"/>
      <w:r>
        <w:rPr>
          <w:b w:val="0"/>
        </w:rPr>
        <w:t xml:space="preserve"> услуг, строительстве, секторах экономики, ориентированных на потребительский спрос</w:t>
      </w:r>
      <w:r w:rsidRPr="004E33A1">
        <w:rPr>
          <w:b w:val="0"/>
        </w:rPr>
        <w:t xml:space="preserve">. Объем платных услуг сократился на </w:t>
      </w:r>
      <w:r w:rsidR="00601773">
        <w:rPr>
          <w:b w:val="0"/>
        </w:rPr>
        <w:t>5</w:t>
      </w:r>
      <w:r w:rsidRPr="004E33A1">
        <w:rPr>
          <w:b w:val="0"/>
        </w:rPr>
        <w:t xml:space="preserve">,7%, сфера общественного питания к концу года так и не восстановилась – падение </w:t>
      </w:r>
      <w:r w:rsidRPr="005965FD">
        <w:rPr>
          <w:b w:val="0"/>
        </w:rPr>
        <w:t xml:space="preserve">оборота составило </w:t>
      </w:r>
      <w:r w:rsidR="00D67315">
        <w:rPr>
          <w:b w:val="0"/>
        </w:rPr>
        <w:t>9,0</w:t>
      </w:r>
      <w:r w:rsidRPr="005965FD">
        <w:rPr>
          <w:b w:val="0"/>
        </w:rPr>
        <w:t>%, оборот розничной торговли составил 98,1% к уровню 2019 года.</w:t>
      </w:r>
      <w:r>
        <w:rPr>
          <w:b w:val="0"/>
        </w:rPr>
        <w:t xml:space="preserve"> </w:t>
      </w:r>
    </w:p>
    <w:p w:rsidR="00C90B50" w:rsidRPr="007E2E55" w:rsidRDefault="00C90B50" w:rsidP="00C90B50">
      <w:pPr>
        <w:ind w:firstLine="708"/>
        <w:jc w:val="both"/>
        <w:rPr>
          <w:b w:val="0"/>
        </w:rPr>
      </w:pPr>
    </w:p>
    <w:p w:rsidR="00C90B50" w:rsidRPr="00E4698F" w:rsidRDefault="00C90B50" w:rsidP="00C90B50">
      <w:pPr>
        <w:ind w:firstLine="708"/>
        <w:jc w:val="both"/>
        <w:rPr>
          <w:b w:val="0"/>
          <w:i/>
          <w:sz w:val="24"/>
          <w:szCs w:val="24"/>
        </w:rPr>
      </w:pPr>
      <w:r w:rsidRPr="00E4698F">
        <w:rPr>
          <w:b w:val="0"/>
          <w:i/>
          <w:sz w:val="24"/>
          <w:szCs w:val="24"/>
        </w:rPr>
        <w:t xml:space="preserve">Таблица № 1. Оборот организаций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10"/>
        <w:gridCol w:w="905"/>
        <w:gridCol w:w="1015"/>
        <w:gridCol w:w="1121"/>
        <w:gridCol w:w="1102"/>
        <w:gridCol w:w="1102"/>
      </w:tblGrid>
      <w:tr w:rsidR="00C90B50" w:rsidRPr="00E4698F" w:rsidTr="00C90B50">
        <w:trPr>
          <w:trHeight w:val="398"/>
          <w:tblHeader/>
        </w:trPr>
        <w:tc>
          <w:tcPr>
            <w:tcW w:w="2339"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Наименование показателя</w:t>
            </w:r>
          </w:p>
        </w:tc>
        <w:tc>
          <w:tcPr>
            <w:tcW w:w="459"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Ед. изм.</w:t>
            </w:r>
          </w:p>
        </w:tc>
        <w:tc>
          <w:tcPr>
            <w:tcW w:w="515"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2017 год</w:t>
            </w:r>
          </w:p>
        </w:tc>
        <w:tc>
          <w:tcPr>
            <w:tcW w:w="569"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2018 год</w:t>
            </w:r>
          </w:p>
        </w:tc>
        <w:tc>
          <w:tcPr>
            <w:tcW w:w="559"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2019 год</w:t>
            </w:r>
          </w:p>
        </w:tc>
        <w:tc>
          <w:tcPr>
            <w:tcW w:w="559" w:type="pct"/>
            <w:tcBorders>
              <w:top w:val="single" w:sz="4" w:space="0" w:color="auto"/>
              <w:left w:val="single" w:sz="4" w:space="0" w:color="auto"/>
              <w:bottom w:val="single" w:sz="4" w:space="0" w:color="auto"/>
              <w:right w:val="single" w:sz="4" w:space="0" w:color="auto"/>
            </w:tcBorders>
            <w:vAlign w:val="center"/>
          </w:tcPr>
          <w:p w:rsidR="00C90B50" w:rsidRPr="00E4698F" w:rsidRDefault="00C90B50" w:rsidP="00C90B50">
            <w:pPr>
              <w:jc w:val="center"/>
              <w:rPr>
                <w:b w:val="0"/>
                <w:sz w:val="21"/>
                <w:szCs w:val="21"/>
              </w:rPr>
            </w:pPr>
            <w:r w:rsidRPr="00E4698F">
              <w:rPr>
                <w:b w:val="0"/>
                <w:sz w:val="21"/>
                <w:szCs w:val="21"/>
              </w:rPr>
              <w:t>2020 год</w:t>
            </w:r>
          </w:p>
        </w:tc>
      </w:tr>
      <w:tr w:rsidR="00C90B50" w:rsidRPr="00E4698F" w:rsidTr="00C90B50">
        <w:tc>
          <w:tcPr>
            <w:tcW w:w="2339" w:type="pct"/>
            <w:tcBorders>
              <w:top w:val="single" w:sz="4" w:space="0" w:color="auto"/>
              <w:left w:val="single" w:sz="4" w:space="0" w:color="auto"/>
              <w:bottom w:val="single" w:sz="4" w:space="0" w:color="auto"/>
              <w:right w:val="single" w:sz="4" w:space="0" w:color="auto"/>
            </w:tcBorders>
            <w:hideMark/>
          </w:tcPr>
          <w:p w:rsidR="00C90B50" w:rsidRPr="00E4698F" w:rsidRDefault="00C90B50" w:rsidP="00C90B50">
            <w:pPr>
              <w:rPr>
                <w:b w:val="0"/>
                <w:sz w:val="21"/>
                <w:szCs w:val="21"/>
              </w:rPr>
            </w:pPr>
            <w:r w:rsidRPr="00E4698F">
              <w:rPr>
                <w:b w:val="0"/>
                <w:sz w:val="21"/>
                <w:szCs w:val="21"/>
              </w:rPr>
              <w:t>1. Оборот организаций</w:t>
            </w:r>
          </w:p>
        </w:tc>
        <w:tc>
          <w:tcPr>
            <w:tcW w:w="459"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proofErr w:type="gramStart"/>
            <w:r w:rsidRPr="00E4698F">
              <w:rPr>
                <w:b w:val="0"/>
                <w:sz w:val="21"/>
                <w:szCs w:val="21"/>
              </w:rPr>
              <w:t>млн</w:t>
            </w:r>
            <w:proofErr w:type="gramEnd"/>
            <w:r w:rsidRPr="00E4698F">
              <w:rPr>
                <w:b w:val="0"/>
                <w:sz w:val="21"/>
                <w:szCs w:val="21"/>
              </w:rPr>
              <w:t xml:space="preserve"> руб.</w:t>
            </w:r>
          </w:p>
        </w:tc>
        <w:tc>
          <w:tcPr>
            <w:tcW w:w="515"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right"/>
              <w:rPr>
                <w:b w:val="0"/>
                <w:sz w:val="21"/>
                <w:szCs w:val="21"/>
              </w:rPr>
            </w:pPr>
            <w:r w:rsidRPr="00E4698F">
              <w:rPr>
                <w:b w:val="0"/>
                <w:sz w:val="21"/>
                <w:szCs w:val="21"/>
              </w:rPr>
              <w:t>34 805,1</w:t>
            </w:r>
          </w:p>
        </w:tc>
        <w:tc>
          <w:tcPr>
            <w:tcW w:w="569"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right"/>
              <w:rPr>
                <w:b w:val="0"/>
                <w:sz w:val="21"/>
                <w:szCs w:val="21"/>
              </w:rPr>
            </w:pPr>
            <w:r w:rsidRPr="00E4698F">
              <w:rPr>
                <w:b w:val="0"/>
                <w:sz w:val="21"/>
                <w:szCs w:val="21"/>
              </w:rPr>
              <w:t>34 988,2</w:t>
            </w:r>
          </w:p>
        </w:tc>
        <w:tc>
          <w:tcPr>
            <w:tcW w:w="559" w:type="pct"/>
            <w:tcBorders>
              <w:top w:val="single" w:sz="4" w:space="0" w:color="auto"/>
              <w:left w:val="single" w:sz="4" w:space="0" w:color="auto"/>
              <w:bottom w:val="single" w:sz="4" w:space="0" w:color="auto"/>
              <w:right w:val="single" w:sz="4" w:space="0" w:color="auto"/>
            </w:tcBorders>
            <w:vAlign w:val="center"/>
          </w:tcPr>
          <w:p w:rsidR="00C90B50" w:rsidRPr="00E4698F" w:rsidRDefault="00C90B50" w:rsidP="00C90B50">
            <w:pPr>
              <w:jc w:val="right"/>
              <w:rPr>
                <w:b w:val="0"/>
                <w:sz w:val="21"/>
                <w:szCs w:val="21"/>
              </w:rPr>
            </w:pPr>
            <w:r w:rsidRPr="00E4698F">
              <w:rPr>
                <w:b w:val="0"/>
                <w:sz w:val="21"/>
                <w:szCs w:val="21"/>
              </w:rPr>
              <w:t>35 744,8</w:t>
            </w:r>
          </w:p>
        </w:tc>
        <w:tc>
          <w:tcPr>
            <w:tcW w:w="559" w:type="pct"/>
            <w:tcBorders>
              <w:top w:val="single" w:sz="4" w:space="0" w:color="auto"/>
              <w:left w:val="single" w:sz="4" w:space="0" w:color="auto"/>
              <w:bottom w:val="single" w:sz="4" w:space="0" w:color="auto"/>
              <w:right w:val="single" w:sz="4" w:space="0" w:color="auto"/>
            </w:tcBorders>
            <w:vAlign w:val="center"/>
          </w:tcPr>
          <w:p w:rsidR="00C90B50" w:rsidRPr="00E4698F" w:rsidRDefault="00C90B50" w:rsidP="007E2E55">
            <w:pPr>
              <w:jc w:val="center"/>
              <w:rPr>
                <w:b w:val="0"/>
                <w:sz w:val="21"/>
                <w:szCs w:val="21"/>
              </w:rPr>
            </w:pPr>
            <w:r w:rsidRPr="00E4698F">
              <w:rPr>
                <w:b w:val="0"/>
                <w:sz w:val="21"/>
                <w:szCs w:val="21"/>
              </w:rPr>
              <w:t>33</w:t>
            </w:r>
            <w:r w:rsidR="007E2E55">
              <w:rPr>
                <w:b w:val="0"/>
                <w:sz w:val="21"/>
                <w:szCs w:val="21"/>
              </w:rPr>
              <w:t> 821,6</w:t>
            </w:r>
          </w:p>
        </w:tc>
      </w:tr>
      <w:tr w:rsidR="00C90B50" w:rsidRPr="00E4698F" w:rsidTr="00C90B50">
        <w:tc>
          <w:tcPr>
            <w:tcW w:w="2339" w:type="pct"/>
            <w:tcBorders>
              <w:top w:val="single" w:sz="4" w:space="0" w:color="auto"/>
              <w:left w:val="single" w:sz="4" w:space="0" w:color="auto"/>
              <w:bottom w:val="single" w:sz="4" w:space="0" w:color="auto"/>
              <w:right w:val="single" w:sz="4" w:space="0" w:color="auto"/>
            </w:tcBorders>
            <w:hideMark/>
          </w:tcPr>
          <w:p w:rsidR="00C90B50" w:rsidRPr="00E4698F" w:rsidRDefault="00C90B50" w:rsidP="00C90B50">
            <w:pPr>
              <w:jc w:val="right"/>
              <w:rPr>
                <w:b w:val="0"/>
                <w:i/>
                <w:sz w:val="21"/>
                <w:szCs w:val="21"/>
              </w:rPr>
            </w:pPr>
            <w:r w:rsidRPr="00E4698F">
              <w:rPr>
                <w:b w:val="0"/>
                <w:i/>
                <w:sz w:val="21"/>
                <w:szCs w:val="21"/>
              </w:rPr>
              <w:t>Темп роста (снижения) к предыдущему году</w:t>
            </w:r>
          </w:p>
        </w:tc>
        <w:tc>
          <w:tcPr>
            <w:tcW w:w="459"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w:t>
            </w:r>
          </w:p>
        </w:tc>
        <w:tc>
          <w:tcPr>
            <w:tcW w:w="515"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right"/>
              <w:rPr>
                <w:b w:val="0"/>
                <w:sz w:val="21"/>
                <w:szCs w:val="21"/>
              </w:rPr>
            </w:pPr>
            <w:r w:rsidRPr="00E4698F">
              <w:rPr>
                <w:b w:val="0"/>
                <w:sz w:val="21"/>
                <w:szCs w:val="21"/>
              </w:rPr>
              <w:t>104,3</w:t>
            </w:r>
          </w:p>
        </w:tc>
        <w:tc>
          <w:tcPr>
            <w:tcW w:w="569"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right"/>
              <w:rPr>
                <w:b w:val="0"/>
                <w:sz w:val="21"/>
                <w:szCs w:val="21"/>
              </w:rPr>
            </w:pPr>
            <w:r w:rsidRPr="00E4698F">
              <w:rPr>
                <w:b w:val="0"/>
                <w:sz w:val="21"/>
                <w:szCs w:val="21"/>
              </w:rPr>
              <w:t>100,5</w:t>
            </w:r>
          </w:p>
        </w:tc>
        <w:tc>
          <w:tcPr>
            <w:tcW w:w="559" w:type="pct"/>
            <w:tcBorders>
              <w:top w:val="single" w:sz="4" w:space="0" w:color="auto"/>
              <w:left w:val="single" w:sz="4" w:space="0" w:color="auto"/>
              <w:bottom w:val="single" w:sz="4" w:space="0" w:color="auto"/>
              <w:right w:val="single" w:sz="4" w:space="0" w:color="auto"/>
            </w:tcBorders>
            <w:vAlign w:val="center"/>
          </w:tcPr>
          <w:p w:rsidR="00C90B50" w:rsidRPr="00E4698F" w:rsidRDefault="00C90B50" w:rsidP="00C90B50">
            <w:pPr>
              <w:jc w:val="right"/>
              <w:rPr>
                <w:b w:val="0"/>
                <w:sz w:val="21"/>
                <w:szCs w:val="21"/>
              </w:rPr>
            </w:pPr>
            <w:r w:rsidRPr="00E4698F">
              <w:rPr>
                <w:b w:val="0"/>
                <w:sz w:val="21"/>
                <w:szCs w:val="21"/>
              </w:rPr>
              <w:t>102,2</w:t>
            </w:r>
          </w:p>
        </w:tc>
        <w:tc>
          <w:tcPr>
            <w:tcW w:w="559" w:type="pct"/>
            <w:tcBorders>
              <w:top w:val="single" w:sz="4" w:space="0" w:color="auto"/>
              <w:left w:val="single" w:sz="4" w:space="0" w:color="auto"/>
              <w:bottom w:val="single" w:sz="4" w:space="0" w:color="auto"/>
              <w:right w:val="single" w:sz="4" w:space="0" w:color="auto"/>
            </w:tcBorders>
            <w:vAlign w:val="center"/>
          </w:tcPr>
          <w:p w:rsidR="00C90B50" w:rsidRPr="00E4698F" w:rsidRDefault="00C90B50" w:rsidP="007E2E55">
            <w:pPr>
              <w:jc w:val="center"/>
              <w:rPr>
                <w:b w:val="0"/>
                <w:sz w:val="21"/>
                <w:szCs w:val="21"/>
              </w:rPr>
            </w:pPr>
            <w:r w:rsidRPr="00E4698F">
              <w:rPr>
                <w:b w:val="0"/>
                <w:sz w:val="21"/>
                <w:szCs w:val="21"/>
              </w:rPr>
              <w:t>94,</w:t>
            </w:r>
            <w:r w:rsidR="007E2E55">
              <w:rPr>
                <w:b w:val="0"/>
                <w:sz w:val="21"/>
                <w:szCs w:val="21"/>
              </w:rPr>
              <w:t>6</w:t>
            </w:r>
          </w:p>
        </w:tc>
      </w:tr>
      <w:tr w:rsidR="00C90B50" w:rsidRPr="00E4698F" w:rsidTr="00C90B50">
        <w:tc>
          <w:tcPr>
            <w:tcW w:w="2339" w:type="pct"/>
            <w:tcBorders>
              <w:top w:val="single" w:sz="4" w:space="0" w:color="auto"/>
              <w:left w:val="single" w:sz="4" w:space="0" w:color="auto"/>
              <w:bottom w:val="single" w:sz="4" w:space="0" w:color="auto"/>
              <w:right w:val="single" w:sz="4" w:space="0" w:color="auto"/>
            </w:tcBorders>
            <w:hideMark/>
          </w:tcPr>
          <w:p w:rsidR="00C90B50" w:rsidRPr="00E4698F" w:rsidRDefault="00C90B50" w:rsidP="00C90B50">
            <w:pPr>
              <w:rPr>
                <w:b w:val="0"/>
                <w:sz w:val="21"/>
                <w:szCs w:val="21"/>
              </w:rPr>
            </w:pPr>
            <w:r w:rsidRPr="00E4698F">
              <w:rPr>
                <w:b w:val="0"/>
                <w:sz w:val="21"/>
                <w:szCs w:val="21"/>
              </w:rPr>
              <w:t>2. Объем отгруженных товаров, выполненных работ и услуг крупных и средних организаций</w:t>
            </w:r>
          </w:p>
        </w:tc>
        <w:tc>
          <w:tcPr>
            <w:tcW w:w="459"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proofErr w:type="gramStart"/>
            <w:r w:rsidRPr="00E4698F">
              <w:rPr>
                <w:b w:val="0"/>
                <w:sz w:val="21"/>
                <w:szCs w:val="21"/>
              </w:rPr>
              <w:t>млн</w:t>
            </w:r>
            <w:proofErr w:type="gramEnd"/>
            <w:r w:rsidRPr="00E4698F">
              <w:rPr>
                <w:b w:val="0"/>
                <w:sz w:val="21"/>
                <w:szCs w:val="21"/>
              </w:rPr>
              <w:t xml:space="preserve"> руб.</w:t>
            </w:r>
          </w:p>
        </w:tc>
        <w:tc>
          <w:tcPr>
            <w:tcW w:w="515"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right"/>
              <w:rPr>
                <w:b w:val="0"/>
                <w:sz w:val="21"/>
                <w:szCs w:val="21"/>
              </w:rPr>
            </w:pPr>
            <w:r w:rsidRPr="00E4698F">
              <w:rPr>
                <w:b w:val="0"/>
                <w:sz w:val="21"/>
                <w:szCs w:val="21"/>
              </w:rPr>
              <w:t>29 780,2</w:t>
            </w:r>
          </w:p>
        </w:tc>
        <w:tc>
          <w:tcPr>
            <w:tcW w:w="569"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right"/>
              <w:rPr>
                <w:b w:val="0"/>
                <w:sz w:val="21"/>
                <w:szCs w:val="21"/>
              </w:rPr>
            </w:pPr>
            <w:r w:rsidRPr="00E4698F">
              <w:rPr>
                <w:b w:val="0"/>
                <w:sz w:val="21"/>
                <w:szCs w:val="21"/>
              </w:rPr>
              <w:t>29 472,1</w:t>
            </w:r>
          </w:p>
        </w:tc>
        <w:tc>
          <w:tcPr>
            <w:tcW w:w="559" w:type="pct"/>
            <w:tcBorders>
              <w:top w:val="single" w:sz="4" w:space="0" w:color="auto"/>
              <w:left w:val="single" w:sz="4" w:space="0" w:color="auto"/>
              <w:bottom w:val="single" w:sz="4" w:space="0" w:color="auto"/>
              <w:right w:val="single" w:sz="4" w:space="0" w:color="auto"/>
            </w:tcBorders>
            <w:vAlign w:val="center"/>
          </w:tcPr>
          <w:p w:rsidR="00C90B50" w:rsidRPr="00E4698F" w:rsidRDefault="00C90B50" w:rsidP="00C90B50">
            <w:pPr>
              <w:jc w:val="right"/>
              <w:rPr>
                <w:b w:val="0"/>
                <w:sz w:val="21"/>
                <w:szCs w:val="21"/>
              </w:rPr>
            </w:pPr>
            <w:r w:rsidRPr="00E4698F">
              <w:rPr>
                <w:b w:val="0"/>
                <w:sz w:val="21"/>
                <w:szCs w:val="21"/>
              </w:rPr>
              <w:t>30 333,5</w:t>
            </w:r>
          </w:p>
        </w:tc>
        <w:tc>
          <w:tcPr>
            <w:tcW w:w="559" w:type="pct"/>
            <w:tcBorders>
              <w:top w:val="single" w:sz="4" w:space="0" w:color="auto"/>
              <w:left w:val="single" w:sz="4" w:space="0" w:color="auto"/>
              <w:bottom w:val="single" w:sz="4" w:space="0" w:color="auto"/>
              <w:right w:val="single" w:sz="4" w:space="0" w:color="auto"/>
            </w:tcBorders>
            <w:vAlign w:val="center"/>
          </w:tcPr>
          <w:p w:rsidR="00C90B50" w:rsidRPr="00E4698F" w:rsidRDefault="007E2E55" w:rsidP="007E2E55">
            <w:pPr>
              <w:jc w:val="center"/>
              <w:rPr>
                <w:b w:val="0"/>
                <w:sz w:val="21"/>
                <w:szCs w:val="21"/>
              </w:rPr>
            </w:pPr>
            <w:r>
              <w:rPr>
                <w:b w:val="0"/>
                <w:sz w:val="21"/>
                <w:szCs w:val="21"/>
              </w:rPr>
              <w:t>28 508</w:t>
            </w:r>
            <w:r w:rsidR="00C90B50" w:rsidRPr="00E4698F">
              <w:rPr>
                <w:b w:val="0"/>
                <w:sz w:val="21"/>
                <w:szCs w:val="21"/>
              </w:rPr>
              <w:t>,</w:t>
            </w:r>
            <w:r>
              <w:rPr>
                <w:b w:val="0"/>
                <w:sz w:val="21"/>
                <w:szCs w:val="21"/>
              </w:rPr>
              <w:t>5</w:t>
            </w:r>
          </w:p>
        </w:tc>
      </w:tr>
      <w:tr w:rsidR="00C90B50" w:rsidRPr="00E4698F" w:rsidTr="00C90B50">
        <w:tc>
          <w:tcPr>
            <w:tcW w:w="2339" w:type="pct"/>
            <w:tcBorders>
              <w:top w:val="single" w:sz="4" w:space="0" w:color="auto"/>
              <w:left w:val="single" w:sz="4" w:space="0" w:color="auto"/>
              <w:bottom w:val="single" w:sz="4" w:space="0" w:color="auto"/>
              <w:right w:val="single" w:sz="4" w:space="0" w:color="auto"/>
            </w:tcBorders>
            <w:hideMark/>
          </w:tcPr>
          <w:p w:rsidR="00C90B50" w:rsidRPr="00E4698F" w:rsidRDefault="00C90B50" w:rsidP="00C90B50">
            <w:pPr>
              <w:jc w:val="right"/>
              <w:rPr>
                <w:b w:val="0"/>
                <w:i/>
                <w:sz w:val="21"/>
                <w:szCs w:val="21"/>
              </w:rPr>
            </w:pPr>
            <w:r w:rsidRPr="00E4698F">
              <w:rPr>
                <w:b w:val="0"/>
                <w:i/>
                <w:sz w:val="21"/>
                <w:szCs w:val="21"/>
              </w:rPr>
              <w:t>Темп роста (снижения) к предыдущему году</w:t>
            </w:r>
          </w:p>
        </w:tc>
        <w:tc>
          <w:tcPr>
            <w:tcW w:w="459"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w:t>
            </w:r>
          </w:p>
        </w:tc>
        <w:tc>
          <w:tcPr>
            <w:tcW w:w="515"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right"/>
              <w:rPr>
                <w:b w:val="0"/>
                <w:sz w:val="21"/>
                <w:szCs w:val="21"/>
              </w:rPr>
            </w:pPr>
            <w:r w:rsidRPr="00E4698F">
              <w:rPr>
                <w:b w:val="0"/>
                <w:sz w:val="21"/>
                <w:szCs w:val="21"/>
              </w:rPr>
              <w:t>103,8</w:t>
            </w:r>
          </w:p>
        </w:tc>
        <w:tc>
          <w:tcPr>
            <w:tcW w:w="569"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right"/>
              <w:rPr>
                <w:b w:val="0"/>
                <w:sz w:val="21"/>
                <w:szCs w:val="21"/>
              </w:rPr>
            </w:pPr>
            <w:r w:rsidRPr="00E4698F">
              <w:rPr>
                <w:b w:val="0"/>
                <w:sz w:val="21"/>
                <w:szCs w:val="21"/>
              </w:rPr>
              <w:t>99,0</w:t>
            </w:r>
          </w:p>
        </w:tc>
        <w:tc>
          <w:tcPr>
            <w:tcW w:w="559" w:type="pct"/>
            <w:tcBorders>
              <w:top w:val="single" w:sz="4" w:space="0" w:color="auto"/>
              <w:left w:val="single" w:sz="4" w:space="0" w:color="auto"/>
              <w:bottom w:val="single" w:sz="4" w:space="0" w:color="auto"/>
              <w:right w:val="single" w:sz="4" w:space="0" w:color="auto"/>
            </w:tcBorders>
            <w:vAlign w:val="center"/>
          </w:tcPr>
          <w:p w:rsidR="00C90B50" w:rsidRPr="00E4698F" w:rsidRDefault="00C90B50" w:rsidP="00C90B50">
            <w:pPr>
              <w:jc w:val="right"/>
              <w:rPr>
                <w:b w:val="0"/>
                <w:sz w:val="21"/>
                <w:szCs w:val="21"/>
              </w:rPr>
            </w:pPr>
            <w:r w:rsidRPr="00E4698F">
              <w:rPr>
                <w:b w:val="0"/>
                <w:sz w:val="21"/>
                <w:szCs w:val="21"/>
              </w:rPr>
              <w:t>102,9</w:t>
            </w:r>
          </w:p>
        </w:tc>
        <w:tc>
          <w:tcPr>
            <w:tcW w:w="559" w:type="pct"/>
            <w:tcBorders>
              <w:top w:val="single" w:sz="4" w:space="0" w:color="auto"/>
              <w:left w:val="single" w:sz="4" w:space="0" w:color="auto"/>
              <w:bottom w:val="single" w:sz="4" w:space="0" w:color="auto"/>
              <w:right w:val="single" w:sz="4" w:space="0" w:color="auto"/>
            </w:tcBorders>
            <w:vAlign w:val="center"/>
          </w:tcPr>
          <w:p w:rsidR="00C90B50" w:rsidRPr="00E4698F" w:rsidRDefault="00C90B50" w:rsidP="00C90B50">
            <w:pPr>
              <w:jc w:val="center"/>
              <w:rPr>
                <w:b w:val="0"/>
                <w:sz w:val="21"/>
                <w:szCs w:val="21"/>
              </w:rPr>
            </w:pPr>
            <w:r w:rsidRPr="00E4698F">
              <w:rPr>
                <w:b w:val="0"/>
                <w:sz w:val="21"/>
                <w:szCs w:val="21"/>
              </w:rPr>
              <w:t>94,0</w:t>
            </w:r>
          </w:p>
        </w:tc>
      </w:tr>
    </w:tbl>
    <w:p w:rsidR="00C90B50" w:rsidRPr="007E2E55" w:rsidRDefault="00C90B50" w:rsidP="00C90B50">
      <w:pPr>
        <w:jc w:val="both"/>
        <w:rPr>
          <w:b w:val="0"/>
        </w:rPr>
      </w:pPr>
    </w:p>
    <w:p w:rsidR="00C90B50" w:rsidRDefault="00C90B50" w:rsidP="00C90B50">
      <w:pPr>
        <w:ind w:firstLine="709"/>
        <w:jc w:val="both"/>
        <w:rPr>
          <w:b w:val="0"/>
        </w:rPr>
      </w:pPr>
      <w:r w:rsidRPr="005D2552">
        <w:rPr>
          <w:b w:val="0"/>
        </w:rPr>
        <w:t>Инвестиции на развитие экономики и социальной сферы города в 20</w:t>
      </w:r>
      <w:r>
        <w:rPr>
          <w:b w:val="0"/>
        </w:rPr>
        <w:t>20</w:t>
      </w:r>
      <w:r w:rsidRPr="005D2552">
        <w:rPr>
          <w:b w:val="0"/>
        </w:rPr>
        <w:t xml:space="preserve"> году </w:t>
      </w:r>
      <w:r w:rsidRPr="00FF5FCC">
        <w:rPr>
          <w:b w:val="0"/>
        </w:rPr>
        <w:t>составили 7</w:t>
      </w:r>
      <w:r w:rsidR="00E635C4">
        <w:rPr>
          <w:b w:val="0"/>
        </w:rPr>
        <w:t> 924,3</w:t>
      </w:r>
      <w:r w:rsidRPr="00E725A7">
        <w:rPr>
          <w:b w:val="0"/>
        </w:rPr>
        <w:t xml:space="preserve"> млн рублей, превысив уровень 201</w:t>
      </w:r>
      <w:r>
        <w:rPr>
          <w:b w:val="0"/>
        </w:rPr>
        <w:t>9</w:t>
      </w:r>
      <w:r w:rsidRPr="00E725A7">
        <w:rPr>
          <w:b w:val="0"/>
        </w:rPr>
        <w:t xml:space="preserve"> года на </w:t>
      </w:r>
      <w:r w:rsidR="00D67315">
        <w:rPr>
          <w:b w:val="0"/>
        </w:rPr>
        <w:t>2</w:t>
      </w:r>
      <w:r w:rsidR="00E635C4">
        <w:rPr>
          <w:b w:val="0"/>
        </w:rPr>
        <w:t>1</w:t>
      </w:r>
      <w:r w:rsidR="00D67315">
        <w:rPr>
          <w:b w:val="0"/>
        </w:rPr>
        <w:t>,</w:t>
      </w:r>
      <w:r w:rsidR="00E635C4">
        <w:rPr>
          <w:b w:val="0"/>
        </w:rPr>
        <w:t>2</w:t>
      </w:r>
      <w:r w:rsidRPr="00E725A7">
        <w:rPr>
          <w:b w:val="0"/>
        </w:rPr>
        <w:t>%.</w:t>
      </w:r>
      <w:r>
        <w:rPr>
          <w:b w:val="0"/>
        </w:rPr>
        <w:t xml:space="preserve"> </w:t>
      </w:r>
    </w:p>
    <w:p w:rsidR="00C90B50" w:rsidRDefault="00C90B50" w:rsidP="00C90B50">
      <w:pPr>
        <w:ind w:firstLine="709"/>
        <w:jc w:val="both"/>
        <w:rPr>
          <w:b w:val="0"/>
        </w:rPr>
      </w:pPr>
      <w:r>
        <w:rPr>
          <w:b w:val="0"/>
        </w:rPr>
        <w:t>Положительная динамика</w:t>
      </w:r>
      <w:r w:rsidR="007E2E55">
        <w:rPr>
          <w:b w:val="0"/>
        </w:rPr>
        <w:t xml:space="preserve"> объема инвестиций обусловлена </w:t>
      </w:r>
      <w:r>
        <w:rPr>
          <w:b w:val="0"/>
        </w:rPr>
        <w:t>инвестициями в производственные виды деятельности. Объем капитальных вложений в обрабатывающих производствах увеличился на 27,0% и превысил 6 млрд. рублей,</w:t>
      </w:r>
      <w:r w:rsidRPr="00E4698F">
        <w:rPr>
          <w:b w:val="0"/>
        </w:rPr>
        <w:t xml:space="preserve"> что связано с реализацией проектов АО «ПО ЭХЗ», направленных на модернизацию основного производства</w:t>
      </w:r>
      <w:r>
        <w:rPr>
          <w:b w:val="0"/>
        </w:rPr>
        <w:t xml:space="preserve"> и развитие направлений общепромышленной деятельности.</w:t>
      </w:r>
      <w:r w:rsidRPr="00E4698F">
        <w:rPr>
          <w:b w:val="0"/>
        </w:rPr>
        <w:t xml:space="preserve"> </w:t>
      </w:r>
    </w:p>
    <w:p w:rsidR="00C90B50" w:rsidRPr="007E2E55" w:rsidRDefault="00C90B50" w:rsidP="00C90B50">
      <w:pPr>
        <w:ind w:firstLine="709"/>
        <w:jc w:val="both"/>
        <w:rPr>
          <w:b w:val="0"/>
        </w:rPr>
      </w:pPr>
    </w:p>
    <w:p w:rsidR="00C90B50" w:rsidRPr="00E4698F" w:rsidRDefault="00C90B50" w:rsidP="00C90B50">
      <w:pPr>
        <w:ind w:firstLine="708"/>
        <w:jc w:val="both"/>
        <w:rPr>
          <w:b w:val="0"/>
          <w:i/>
          <w:sz w:val="24"/>
          <w:szCs w:val="24"/>
        </w:rPr>
      </w:pPr>
      <w:r w:rsidRPr="00E4698F">
        <w:rPr>
          <w:b w:val="0"/>
          <w:i/>
          <w:sz w:val="24"/>
          <w:szCs w:val="24"/>
        </w:rPr>
        <w:t>Таблица № 2. Инвестиции в основной капитал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72"/>
        <w:gridCol w:w="871"/>
        <w:gridCol w:w="1053"/>
        <w:gridCol w:w="1053"/>
        <w:gridCol w:w="1053"/>
        <w:gridCol w:w="1053"/>
      </w:tblGrid>
      <w:tr w:rsidR="00C90B50" w:rsidRPr="00E4698F" w:rsidTr="00C90B50">
        <w:trPr>
          <w:tblHeader/>
        </w:trPr>
        <w:tc>
          <w:tcPr>
            <w:tcW w:w="2421"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Наименование показателя</w:t>
            </w:r>
          </w:p>
        </w:tc>
        <w:tc>
          <w:tcPr>
            <w:tcW w:w="442"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Ед. изм.</w:t>
            </w:r>
          </w:p>
        </w:tc>
        <w:tc>
          <w:tcPr>
            <w:tcW w:w="534"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2017 год</w:t>
            </w:r>
          </w:p>
        </w:tc>
        <w:tc>
          <w:tcPr>
            <w:tcW w:w="534"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2018 год</w:t>
            </w:r>
          </w:p>
        </w:tc>
        <w:tc>
          <w:tcPr>
            <w:tcW w:w="534"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2019 год</w:t>
            </w:r>
          </w:p>
        </w:tc>
        <w:tc>
          <w:tcPr>
            <w:tcW w:w="534" w:type="pct"/>
            <w:tcBorders>
              <w:top w:val="single" w:sz="4" w:space="0" w:color="auto"/>
              <w:left w:val="single" w:sz="4" w:space="0" w:color="auto"/>
              <w:bottom w:val="single" w:sz="4" w:space="0" w:color="auto"/>
              <w:right w:val="single" w:sz="4" w:space="0" w:color="auto"/>
            </w:tcBorders>
            <w:vAlign w:val="center"/>
          </w:tcPr>
          <w:p w:rsidR="00C90B50" w:rsidRPr="00E4698F" w:rsidRDefault="00C90B50" w:rsidP="00C90B50">
            <w:pPr>
              <w:jc w:val="center"/>
              <w:rPr>
                <w:b w:val="0"/>
                <w:sz w:val="21"/>
                <w:szCs w:val="21"/>
              </w:rPr>
            </w:pPr>
            <w:r w:rsidRPr="00E4698F">
              <w:rPr>
                <w:b w:val="0"/>
                <w:sz w:val="21"/>
                <w:szCs w:val="21"/>
              </w:rPr>
              <w:t>2020 год</w:t>
            </w:r>
          </w:p>
        </w:tc>
      </w:tr>
      <w:tr w:rsidR="00C90B50" w:rsidRPr="00E4698F" w:rsidTr="00C90B50">
        <w:tc>
          <w:tcPr>
            <w:tcW w:w="2421" w:type="pct"/>
            <w:tcBorders>
              <w:top w:val="single" w:sz="4" w:space="0" w:color="auto"/>
              <w:left w:val="single" w:sz="4" w:space="0" w:color="auto"/>
              <w:bottom w:val="single" w:sz="4" w:space="0" w:color="auto"/>
              <w:right w:val="single" w:sz="4" w:space="0" w:color="auto"/>
            </w:tcBorders>
            <w:hideMark/>
          </w:tcPr>
          <w:p w:rsidR="00C90B50" w:rsidRPr="00E4698F" w:rsidRDefault="00C90B50" w:rsidP="00C90B50">
            <w:pPr>
              <w:rPr>
                <w:b w:val="0"/>
                <w:sz w:val="21"/>
                <w:szCs w:val="21"/>
              </w:rPr>
            </w:pPr>
            <w:r w:rsidRPr="00E4698F">
              <w:rPr>
                <w:b w:val="0"/>
                <w:sz w:val="21"/>
                <w:szCs w:val="21"/>
              </w:rPr>
              <w:t>1. Объем инвестиций в основной капитал за счет всех источников финансирования</w:t>
            </w:r>
          </w:p>
        </w:tc>
        <w:tc>
          <w:tcPr>
            <w:tcW w:w="442"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proofErr w:type="gramStart"/>
            <w:r w:rsidRPr="00E4698F">
              <w:rPr>
                <w:b w:val="0"/>
                <w:sz w:val="21"/>
                <w:szCs w:val="21"/>
              </w:rPr>
              <w:t>млн</w:t>
            </w:r>
            <w:proofErr w:type="gramEnd"/>
            <w:r w:rsidRPr="00E4698F">
              <w:rPr>
                <w:b w:val="0"/>
                <w:sz w:val="21"/>
                <w:szCs w:val="21"/>
              </w:rPr>
              <w:t xml:space="preserve"> руб.</w:t>
            </w:r>
          </w:p>
        </w:tc>
        <w:tc>
          <w:tcPr>
            <w:tcW w:w="534"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right"/>
              <w:rPr>
                <w:b w:val="0"/>
                <w:sz w:val="21"/>
                <w:szCs w:val="21"/>
              </w:rPr>
            </w:pPr>
            <w:r w:rsidRPr="00E4698F">
              <w:rPr>
                <w:b w:val="0"/>
                <w:sz w:val="21"/>
                <w:szCs w:val="21"/>
              </w:rPr>
              <w:t>2 230,6</w:t>
            </w:r>
          </w:p>
        </w:tc>
        <w:tc>
          <w:tcPr>
            <w:tcW w:w="534"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right"/>
              <w:rPr>
                <w:b w:val="0"/>
                <w:sz w:val="21"/>
                <w:szCs w:val="21"/>
              </w:rPr>
            </w:pPr>
            <w:r w:rsidRPr="00E4698F">
              <w:rPr>
                <w:b w:val="0"/>
                <w:sz w:val="21"/>
                <w:szCs w:val="21"/>
              </w:rPr>
              <w:t>4 660,5</w:t>
            </w:r>
          </w:p>
        </w:tc>
        <w:tc>
          <w:tcPr>
            <w:tcW w:w="534" w:type="pct"/>
            <w:tcBorders>
              <w:top w:val="single" w:sz="4" w:space="0" w:color="auto"/>
              <w:left w:val="single" w:sz="4" w:space="0" w:color="auto"/>
              <w:bottom w:val="single" w:sz="4" w:space="0" w:color="auto"/>
              <w:right w:val="single" w:sz="4" w:space="0" w:color="auto"/>
            </w:tcBorders>
            <w:vAlign w:val="center"/>
          </w:tcPr>
          <w:p w:rsidR="00C90B50" w:rsidRPr="00F04454" w:rsidRDefault="00C90B50" w:rsidP="00E635C4">
            <w:pPr>
              <w:jc w:val="right"/>
              <w:rPr>
                <w:b w:val="0"/>
                <w:sz w:val="21"/>
                <w:szCs w:val="21"/>
              </w:rPr>
            </w:pPr>
            <w:r w:rsidRPr="00F04454">
              <w:rPr>
                <w:b w:val="0"/>
                <w:sz w:val="21"/>
                <w:szCs w:val="21"/>
              </w:rPr>
              <w:t>6</w:t>
            </w:r>
            <w:r w:rsidR="00E635C4">
              <w:rPr>
                <w:b w:val="0"/>
                <w:sz w:val="21"/>
                <w:szCs w:val="21"/>
              </w:rPr>
              <w:t> 537,6</w:t>
            </w:r>
          </w:p>
        </w:tc>
        <w:tc>
          <w:tcPr>
            <w:tcW w:w="534" w:type="pct"/>
            <w:tcBorders>
              <w:top w:val="single" w:sz="4" w:space="0" w:color="auto"/>
              <w:left w:val="single" w:sz="4" w:space="0" w:color="auto"/>
              <w:bottom w:val="single" w:sz="4" w:space="0" w:color="auto"/>
              <w:right w:val="single" w:sz="4" w:space="0" w:color="auto"/>
            </w:tcBorders>
            <w:vAlign w:val="center"/>
          </w:tcPr>
          <w:p w:rsidR="00C90B50" w:rsidRPr="00F04454" w:rsidRDefault="007E2E55" w:rsidP="00E635C4">
            <w:pPr>
              <w:jc w:val="center"/>
              <w:rPr>
                <w:b w:val="0"/>
                <w:sz w:val="21"/>
                <w:szCs w:val="21"/>
              </w:rPr>
            </w:pPr>
            <w:r>
              <w:rPr>
                <w:b w:val="0"/>
                <w:sz w:val="21"/>
                <w:szCs w:val="21"/>
              </w:rPr>
              <w:t>7</w:t>
            </w:r>
            <w:r w:rsidR="00E635C4">
              <w:rPr>
                <w:b w:val="0"/>
                <w:sz w:val="21"/>
                <w:szCs w:val="21"/>
              </w:rPr>
              <w:t> 924,3</w:t>
            </w:r>
          </w:p>
        </w:tc>
      </w:tr>
      <w:tr w:rsidR="00C90B50" w:rsidRPr="00E4698F" w:rsidTr="00C90B50">
        <w:tc>
          <w:tcPr>
            <w:tcW w:w="2421" w:type="pct"/>
            <w:tcBorders>
              <w:top w:val="single" w:sz="4" w:space="0" w:color="auto"/>
              <w:left w:val="single" w:sz="4" w:space="0" w:color="auto"/>
              <w:bottom w:val="single" w:sz="4" w:space="0" w:color="auto"/>
              <w:right w:val="single" w:sz="4" w:space="0" w:color="auto"/>
            </w:tcBorders>
            <w:hideMark/>
          </w:tcPr>
          <w:p w:rsidR="00C90B50" w:rsidRPr="00E4698F" w:rsidRDefault="00C90B50" w:rsidP="00C90B50">
            <w:pPr>
              <w:jc w:val="right"/>
              <w:rPr>
                <w:b w:val="0"/>
                <w:i/>
                <w:sz w:val="21"/>
                <w:szCs w:val="21"/>
              </w:rPr>
            </w:pPr>
            <w:r w:rsidRPr="00E4698F">
              <w:rPr>
                <w:b w:val="0"/>
                <w:i/>
                <w:sz w:val="21"/>
                <w:szCs w:val="21"/>
              </w:rPr>
              <w:t>Темп роста (снижения) к предыдущему году</w:t>
            </w:r>
          </w:p>
        </w:tc>
        <w:tc>
          <w:tcPr>
            <w:tcW w:w="442"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w:t>
            </w:r>
          </w:p>
        </w:tc>
        <w:tc>
          <w:tcPr>
            <w:tcW w:w="534"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right"/>
              <w:rPr>
                <w:b w:val="0"/>
                <w:sz w:val="21"/>
                <w:szCs w:val="21"/>
              </w:rPr>
            </w:pPr>
            <w:r w:rsidRPr="00E4698F">
              <w:rPr>
                <w:b w:val="0"/>
                <w:sz w:val="21"/>
                <w:szCs w:val="21"/>
              </w:rPr>
              <w:t>104,2</w:t>
            </w:r>
          </w:p>
        </w:tc>
        <w:tc>
          <w:tcPr>
            <w:tcW w:w="534"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right"/>
              <w:rPr>
                <w:b w:val="0"/>
                <w:sz w:val="21"/>
                <w:szCs w:val="21"/>
              </w:rPr>
            </w:pPr>
            <w:r w:rsidRPr="00E4698F">
              <w:rPr>
                <w:b w:val="0"/>
                <w:sz w:val="21"/>
                <w:szCs w:val="21"/>
              </w:rPr>
              <w:t>208,9</w:t>
            </w:r>
          </w:p>
        </w:tc>
        <w:tc>
          <w:tcPr>
            <w:tcW w:w="534" w:type="pct"/>
            <w:tcBorders>
              <w:top w:val="single" w:sz="4" w:space="0" w:color="auto"/>
              <w:left w:val="single" w:sz="4" w:space="0" w:color="auto"/>
              <w:bottom w:val="single" w:sz="4" w:space="0" w:color="auto"/>
              <w:right w:val="single" w:sz="4" w:space="0" w:color="auto"/>
            </w:tcBorders>
            <w:vAlign w:val="center"/>
          </w:tcPr>
          <w:p w:rsidR="00C90B50" w:rsidRPr="00F04454" w:rsidRDefault="007E2E55" w:rsidP="00E635C4">
            <w:pPr>
              <w:jc w:val="right"/>
              <w:rPr>
                <w:b w:val="0"/>
                <w:sz w:val="21"/>
                <w:szCs w:val="21"/>
              </w:rPr>
            </w:pPr>
            <w:r>
              <w:rPr>
                <w:b w:val="0"/>
                <w:sz w:val="21"/>
                <w:szCs w:val="21"/>
              </w:rPr>
              <w:t>140,</w:t>
            </w:r>
            <w:r w:rsidR="00E635C4">
              <w:rPr>
                <w:b w:val="0"/>
                <w:sz w:val="21"/>
                <w:szCs w:val="21"/>
              </w:rPr>
              <w:t>3</w:t>
            </w:r>
          </w:p>
        </w:tc>
        <w:tc>
          <w:tcPr>
            <w:tcW w:w="534" w:type="pct"/>
            <w:tcBorders>
              <w:top w:val="single" w:sz="4" w:space="0" w:color="auto"/>
              <w:left w:val="single" w:sz="4" w:space="0" w:color="auto"/>
              <w:bottom w:val="single" w:sz="4" w:space="0" w:color="auto"/>
              <w:right w:val="single" w:sz="4" w:space="0" w:color="auto"/>
            </w:tcBorders>
            <w:vAlign w:val="center"/>
          </w:tcPr>
          <w:p w:rsidR="00C90B50" w:rsidRPr="00F04454" w:rsidRDefault="00D67315" w:rsidP="00E635C4">
            <w:pPr>
              <w:jc w:val="center"/>
              <w:rPr>
                <w:b w:val="0"/>
                <w:sz w:val="21"/>
                <w:szCs w:val="21"/>
              </w:rPr>
            </w:pPr>
            <w:r>
              <w:rPr>
                <w:b w:val="0"/>
                <w:sz w:val="21"/>
                <w:szCs w:val="21"/>
              </w:rPr>
              <w:t>12</w:t>
            </w:r>
            <w:r w:rsidR="00E635C4">
              <w:rPr>
                <w:b w:val="0"/>
                <w:sz w:val="21"/>
                <w:szCs w:val="21"/>
              </w:rPr>
              <w:t>1</w:t>
            </w:r>
            <w:r>
              <w:rPr>
                <w:b w:val="0"/>
                <w:sz w:val="21"/>
                <w:szCs w:val="21"/>
              </w:rPr>
              <w:t>,</w:t>
            </w:r>
            <w:r w:rsidR="00E635C4">
              <w:rPr>
                <w:b w:val="0"/>
                <w:sz w:val="21"/>
                <w:szCs w:val="21"/>
              </w:rPr>
              <w:t>2</w:t>
            </w:r>
          </w:p>
        </w:tc>
      </w:tr>
    </w:tbl>
    <w:p w:rsidR="00C90B50" w:rsidRPr="007E2E55" w:rsidRDefault="00C90B50" w:rsidP="00C90B50">
      <w:pPr>
        <w:autoSpaceDE w:val="0"/>
        <w:autoSpaceDN w:val="0"/>
        <w:adjustRightInd w:val="0"/>
        <w:ind w:firstLine="709"/>
        <w:jc w:val="both"/>
        <w:rPr>
          <w:b w:val="0"/>
        </w:rPr>
      </w:pPr>
    </w:p>
    <w:p w:rsidR="00C90B50" w:rsidRPr="006036E2" w:rsidRDefault="00C90B50" w:rsidP="00C90B50">
      <w:pPr>
        <w:ind w:firstLine="709"/>
        <w:jc w:val="both"/>
        <w:rPr>
          <w:b w:val="0"/>
        </w:rPr>
      </w:pPr>
      <w:r w:rsidRPr="00E4698F">
        <w:rPr>
          <w:b w:val="0"/>
        </w:rPr>
        <w:t xml:space="preserve">В 2020 году получена прибыль организаций до налогообложения в размере </w:t>
      </w:r>
      <w:r w:rsidRPr="00F04454">
        <w:rPr>
          <w:b w:val="0"/>
        </w:rPr>
        <w:t>7</w:t>
      </w:r>
      <w:r w:rsidR="007E2E55">
        <w:rPr>
          <w:b w:val="0"/>
        </w:rPr>
        <w:t> 747,3</w:t>
      </w:r>
      <w:r w:rsidRPr="00F04454">
        <w:rPr>
          <w:b w:val="0"/>
        </w:rPr>
        <w:t xml:space="preserve"> млн рублей, по сравнению с предыдущим годом ее размер увеличился на 15,</w:t>
      </w:r>
      <w:r w:rsidR="007E2E55">
        <w:rPr>
          <w:b w:val="0"/>
        </w:rPr>
        <w:t>5</w:t>
      </w:r>
      <w:r w:rsidRPr="00F04454">
        <w:rPr>
          <w:b w:val="0"/>
        </w:rPr>
        <w:t>%.</w:t>
      </w:r>
      <w:r>
        <w:rPr>
          <w:b w:val="0"/>
        </w:rPr>
        <w:t xml:space="preserve"> </w:t>
      </w:r>
      <w:r w:rsidRPr="006036E2">
        <w:rPr>
          <w:rFonts w:ascii="Times New Roman CYR" w:hAnsi="Times New Roman CYR" w:cs="Times New Roman CYR"/>
          <w:b w:val="0"/>
        </w:rPr>
        <w:t>Рост прибыли произошел в обрабатывающих производствах, что, в основном, обусловлено увеличением доходов АО «ПО ЭХЗ».</w:t>
      </w:r>
    </w:p>
    <w:p w:rsidR="00C90B50" w:rsidRDefault="00C90B50" w:rsidP="00C90B50">
      <w:pPr>
        <w:widowControl w:val="0"/>
        <w:autoSpaceDE w:val="0"/>
        <w:autoSpaceDN w:val="0"/>
        <w:adjustRightInd w:val="0"/>
        <w:ind w:firstLine="709"/>
        <w:jc w:val="both"/>
        <w:rPr>
          <w:b w:val="0"/>
        </w:rPr>
      </w:pPr>
    </w:p>
    <w:p w:rsidR="00796B6A" w:rsidRDefault="00796B6A" w:rsidP="00C90B50">
      <w:pPr>
        <w:widowControl w:val="0"/>
        <w:autoSpaceDE w:val="0"/>
        <w:autoSpaceDN w:val="0"/>
        <w:adjustRightInd w:val="0"/>
        <w:ind w:firstLine="709"/>
        <w:jc w:val="both"/>
        <w:rPr>
          <w:b w:val="0"/>
        </w:rPr>
      </w:pPr>
    </w:p>
    <w:p w:rsidR="00796B6A" w:rsidRPr="007E2E55" w:rsidRDefault="00796B6A" w:rsidP="00C90B50">
      <w:pPr>
        <w:widowControl w:val="0"/>
        <w:autoSpaceDE w:val="0"/>
        <w:autoSpaceDN w:val="0"/>
        <w:adjustRightInd w:val="0"/>
        <w:ind w:firstLine="709"/>
        <w:jc w:val="both"/>
        <w:rPr>
          <w:b w:val="0"/>
        </w:rPr>
      </w:pPr>
    </w:p>
    <w:p w:rsidR="00C90B50" w:rsidRPr="00E4698F" w:rsidRDefault="00C90B50" w:rsidP="00C90B50">
      <w:pPr>
        <w:ind w:firstLine="708"/>
        <w:jc w:val="both"/>
        <w:rPr>
          <w:b w:val="0"/>
          <w:i/>
          <w:sz w:val="24"/>
          <w:szCs w:val="24"/>
        </w:rPr>
      </w:pPr>
      <w:r w:rsidRPr="00E4698F">
        <w:rPr>
          <w:b w:val="0"/>
          <w:i/>
          <w:sz w:val="24"/>
          <w:szCs w:val="24"/>
        </w:rPr>
        <w:t>Таблица № 3. Прибыль организаций до налогообложения</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04"/>
        <w:gridCol w:w="911"/>
        <w:gridCol w:w="1109"/>
        <w:gridCol w:w="1109"/>
        <w:gridCol w:w="1109"/>
        <w:gridCol w:w="1107"/>
      </w:tblGrid>
      <w:tr w:rsidR="00C90B50" w:rsidRPr="00E4698F" w:rsidTr="00C90B50">
        <w:trPr>
          <w:tblHeader/>
        </w:trPr>
        <w:tc>
          <w:tcPr>
            <w:tcW w:w="2258"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Наименование показателя</w:t>
            </w:r>
          </w:p>
        </w:tc>
        <w:tc>
          <w:tcPr>
            <w:tcW w:w="467"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Ед. изм.</w:t>
            </w:r>
          </w:p>
        </w:tc>
        <w:tc>
          <w:tcPr>
            <w:tcW w:w="569"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2017 год</w:t>
            </w:r>
          </w:p>
        </w:tc>
        <w:tc>
          <w:tcPr>
            <w:tcW w:w="569"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2018 год</w:t>
            </w:r>
          </w:p>
        </w:tc>
        <w:tc>
          <w:tcPr>
            <w:tcW w:w="569"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2019 год</w:t>
            </w:r>
          </w:p>
        </w:tc>
        <w:tc>
          <w:tcPr>
            <w:tcW w:w="569" w:type="pct"/>
            <w:tcBorders>
              <w:top w:val="single" w:sz="4" w:space="0" w:color="auto"/>
              <w:left w:val="single" w:sz="4" w:space="0" w:color="auto"/>
              <w:bottom w:val="single" w:sz="4" w:space="0" w:color="auto"/>
              <w:right w:val="single" w:sz="4" w:space="0" w:color="auto"/>
            </w:tcBorders>
            <w:vAlign w:val="center"/>
          </w:tcPr>
          <w:p w:rsidR="00C90B50" w:rsidRPr="00E4698F" w:rsidRDefault="00C90B50" w:rsidP="00C90B50">
            <w:pPr>
              <w:jc w:val="center"/>
              <w:rPr>
                <w:b w:val="0"/>
                <w:sz w:val="21"/>
                <w:szCs w:val="21"/>
              </w:rPr>
            </w:pPr>
            <w:r w:rsidRPr="00E4698F">
              <w:rPr>
                <w:b w:val="0"/>
                <w:sz w:val="21"/>
                <w:szCs w:val="21"/>
              </w:rPr>
              <w:t>2020 год</w:t>
            </w:r>
          </w:p>
        </w:tc>
      </w:tr>
      <w:tr w:rsidR="00C90B50" w:rsidRPr="00E4698F" w:rsidTr="00C90B50">
        <w:tc>
          <w:tcPr>
            <w:tcW w:w="2258" w:type="pct"/>
            <w:tcBorders>
              <w:top w:val="single" w:sz="4" w:space="0" w:color="auto"/>
              <w:left w:val="single" w:sz="4" w:space="0" w:color="auto"/>
              <w:bottom w:val="single" w:sz="4" w:space="0" w:color="auto"/>
              <w:right w:val="single" w:sz="4" w:space="0" w:color="auto"/>
            </w:tcBorders>
            <w:hideMark/>
          </w:tcPr>
          <w:p w:rsidR="00C90B50" w:rsidRPr="00E4698F" w:rsidRDefault="00C90B50" w:rsidP="00C90B50">
            <w:pPr>
              <w:rPr>
                <w:b w:val="0"/>
                <w:sz w:val="21"/>
                <w:szCs w:val="21"/>
              </w:rPr>
            </w:pPr>
            <w:r w:rsidRPr="00E4698F">
              <w:rPr>
                <w:b w:val="0"/>
                <w:sz w:val="21"/>
                <w:szCs w:val="21"/>
              </w:rPr>
              <w:t>1. Прибыль организаций до налогообложения</w:t>
            </w:r>
          </w:p>
        </w:tc>
        <w:tc>
          <w:tcPr>
            <w:tcW w:w="467"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proofErr w:type="gramStart"/>
            <w:r w:rsidRPr="00E4698F">
              <w:rPr>
                <w:b w:val="0"/>
                <w:sz w:val="21"/>
                <w:szCs w:val="21"/>
              </w:rPr>
              <w:t>млн</w:t>
            </w:r>
            <w:proofErr w:type="gramEnd"/>
            <w:r w:rsidRPr="00E4698F">
              <w:rPr>
                <w:b w:val="0"/>
                <w:sz w:val="21"/>
                <w:szCs w:val="21"/>
              </w:rPr>
              <w:t xml:space="preserve"> руб.</w:t>
            </w:r>
          </w:p>
        </w:tc>
        <w:tc>
          <w:tcPr>
            <w:tcW w:w="569"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right"/>
              <w:rPr>
                <w:b w:val="0"/>
                <w:sz w:val="21"/>
                <w:szCs w:val="21"/>
              </w:rPr>
            </w:pPr>
            <w:r w:rsidRPr="00E4698F">
              <w:rPr>
                <w:b w:val="0"/>
                <w:sz w:val="21"/>
                <w:szCs w:val="21"/>
              </w:rPr>
              <w:t>6 383,8</w:t>
            </w:r>
          </w:p>
        </w:tc>
        <w:tc>
          <w:tcPr>
            <w:tcW w:w="569"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right"/>
              <w:rPr>
                <w:b w:val="0"/>
                <w:sz w:val="21"/>
                <w:szCs w:val="21"/>
              </w:rPr>
            </w:pPr>
            <w:r w:rsidRPr="00E4698F">
              <w:rPr>
                <w:b w:val="0"/>
                <w:sz w:val="21"/>
                <w:szCs w:val="21"/>
              </w:rPr>
              <w:t>5 716,1</w:t>
            </w:r>
          </w:p>
        </w:tc>
        <w:tc>
          <w:tcPr>
            <w:tcW w:w="569" w:type="pct"/>
            <w:tcBorders>
              <w:top w:val="single" w:sz="4" w:space="0" w:color="auto"/>
              <w:left w:val="single" w:sz="4" w:space="0" w:color="auto"/>
              <w:bottom w:val="single" w:sz="4" w:space="0" w:color="auto"/>
              <w:right w:val="single" w:sz="4" w:space="0" w:color="auto"/>
            </w:tcBorders>
            <w:vAlign w:val="center"/>
          </w:tcPr>
          <w:p w:rsidR="00C90B50" w:rsidRPr="00E4698F" w:rsidRDefault="00C90B50" w:rsidP="00C90B50">
            <w:pPr>
              <w:jc w:val="right"/>
              <w:rPr>
                <w:b w:val="0"/>
                <w:sz w:val="21"/>
                <w:szCs w:val="21"/>
              </w:rPr>
            </w:pPr>
            <w:r w:rsidRPr="00E4698F">
              <w:rPr>
                <w:b w:val="0"/>
                <w:sz w:val="21"/>
                <w:szCs w:val="21"/>
              </w:rPr>
              <w:t>6</w:t>
            </w:r>
            <w:r>
              <w:rPr>
                <w:b w:val="0"/>
                <w:sz w:val="21"/>
                <w:szCs w:val="21"/>
              </w:rPr>
              <w:t>537,6</w:t>
            </w:r>
          </w:p>
        </w:tc>
        <w:tc>
          <w:tcPr>
            <w:tcW w:w="569" w:type="pct"/>
            <w:tcBorders>
              <w:top w:val="single" w:sz="4" w:space="0" w:color="auto"/>
              <w:left w:val="single" w:sz="4" w:space="0" w:color="auto"/>
              <w:bottom w:val="single" w:sz="4" w:space="0" w:color="auto"/>
              <w:right w:val="single" w:sz="4" w:space="0" w:color="auto"/>
            </w:tcBorders>
            <w:vAlign w:val="center"/>
          </w:tcPr>
          <w:p w:rsidR="00C90B50" w:rsidRPr="00F04454" w:rsidRDefault="00C90B50" w:rsidP="007E2E55">
            <w:pPr>
              <w:jc w:val="center"/>
              <w:rPr>
                <w:b w:val="0"/>
                <w:sz w:val="21"/>
                <w:szCs w:val="21"/>
              </w:rPr>
            </w:pPr>
            <w:r w:rsidRPr="00F04454">
              <w:rPr>
                <w:b w:val="0"/>
                <w:sz w:val="21"/>
                <w:szCs w:val="21"/>
              </w:rPr>
              <w:t>7</w:t>
            </w:r>
            <w:r w:rsidR="007E2E55">
              <w:rPr>
                <w:b w:val="0"/>
                <w:sz w:val="21"/>
                <w:szCs w:val="21"/>
              </w:rPr>
              <w:t> 747,3</w:t>
            </w:r>
          </w:p>
        </w:tc>
      </w:tr>
      <w:tr w:rsidR="00C90B50" w:rsidRPr="00E4698F" w:rsidTr="00C90B50">
        <w:tc>
          <w:tcPr>
            <w:tcW w:w="2258" w:type="pct"/>
            <w:tcBorders>
              <w:top w:val="single" w:sz="4" w:space="0" w:color="auto"/>
              <w:left w:val="single" w:sz="4" w:space="0" w:color="auto"/>
              <w:bottom w:val="single" w:sz="4" w:space="0" w:color="auto"/>
              <w:right w:val="single" w:sz="4" w:space="0" w:color="auto"/>
            </w:tcBorders>
            <w:hideMark/>
          </w:tcPr>
          <w:p w:rsidR="00C90B50" w:rsidRPr="00E4698F" w:rsidRDefault="00C90B50" w:rsidP="00C90B50">
            <w:pPr>
              <w:jc w:val="right"/>
              <w:rPr>
                <w:b w:val="0"/>
                <w:i/>
                <w:sz w:val="21"/>
                <w:szCs w:val="21"/>
              </w:rPr>
            </w:pPr>
            <w:r w:rsidRPr="00E4698F">
              <w:rPr>
                <w:b w:val="0"/>
                <w:i/>
                <w:sz w:val="21"/>
                <w:szCs w:val="21"/>
              </w:rPr>
              <w:lastRenderedPageBreak/>
              <w:t>Темп роста (снижения) к предыдущему году</w:t>
            </w:r>
          </w:p>
        </w:tc>
        <w:tc>
          <w:tcPr>
            <w:tcW w:w="467"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w:t>
            </w:r>
          </w:p>
        </w:tc>
        <w:tc>
          <w:tcPr>
            <w:tcW w:w="569"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right"/>
              <w:rPr>
                <w:b w:val="0"/>
                <w:sz w:val="21"/>
                <w:szCs w:val="21"/>
              </w:rPr>
            </w:pPr>
            <w:r w:rsidRPr="00E4698F">
              <w:rPr>
                <w:b w:val="0"/>
                <w:sz w:val="21"/>
                <w:szCs w:val="21"/>
              </w:rPr>
              <w:t>151,5</w:t>
            </w:r>
          </w:p>
        </w:tc>
        <w:tc>
          <w:tcPr>
            <w:tcW w:w="569"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right"/>
              <w:rPr>
                <w:b w:val="0"/>
                <w:sz w:val="21"/>
                <w:szCs w:val="21"/>
              </w:rPr>
            </w:pPr>
            <w:r w:rsidRPr="00E4698F">
              <w:rPr>
                <w:b w:val="0"/>
                <w:sz w:val="21"/>
                <w:szCs w:val="21"/>
              </w:rPr>
              <w:t>89,5</w:t>
            </w:r>
          </w:p>
        </w:tc>
        <w:tc>
          <w:tcPr>
            <w:tcW w:w="569" w:type="pct"/>
            <w:tcBorders>
              <w:top w:val="single" w:sz="4" w:space="0" w:color="auto"/>
              <w:left w:val="single" w:sz="4" w:space="0" w:color="auto"/>
              <w:bottom w:val="single" w:sz="4" w:space="0" w:color="auto"/>
              <w:right w:val="single" w:sz="4" w:space="0" w:color="auto"/>
            </w:tcBorders>
            <w:vAlign w:val="center"/>
          </w:tcPr>
          <w:p w:rsidR="00C90B50" w:rsidRPr="00E4698F" w:rsidRDefault="00C90B50" w:rsidP="00C90B50">
            <w:pPr>
              <w:jc w:val="right"/>
              <w:rPr>
                <w:b w:val="0"/>
                <w:sz w:val="21"/>
                <w:szCs w:val="21"/>
              </w:rPr>
            </w:pPr>
            <w:r w:rsidRPr="00E4698F">
              <w:rPr>
                <w:b w:val="0"/>
                <w:sz w:val="21"/>
                <w:szCs w:val="21"/>
              </w:rPr>
              <w:t>11</w:t>
            </w:r>
            <w:r>
              <w:rPr>
                <w:b w:val="0"/>
                <w:sz w:val="21"/>
                <w:szCs w:val="21"/>
              </w:rPr>
              <w:t>4,4</w:t>
            </w:r>
          </w:p>
        </w:tc>
        <w:tc>
          <w:tcPr>
            <w:tcW w:w="569" w:type="pct"/>
            <w:tcBorders>
              <w:top w:val="single" w:sz="4" w:space="0" w:color="auto"/>
              <w:left w:val="single" w:sz="4" w:space="0" w:color="auto"/>
              <w:bottom w:val="single" w:sz="4" w:space="0" w:color="auto"/>
              <w:right w:val="single" w:sz="4" w:space="0" w:color="auto"/>
            </w:tcBorders>
            <w:vAlign w:val="center"/>
          </w:tcPr>
          <w:p w:rsidR="00C90B50" w:rsidRPr="00F04454" w:rsidRDefault="007E2E55" w:rsidP="00C90B50">
            <w:pPr>
              <w:jc w:val="center"/>
              <w:rPr>
                <w:b w:val="0"/>
                <w:sz w:val="21"/>
                <w:szCs w:val="21"/>
              </w:rPr>
            </w:pPr>
            <w:r>
              <w:rPr>
                <w:b w:val="0"/>
                <w:sz w:val="21"/>
                <w:szCs w:val="21"/>
              </w:rPr>
              <w:t>115,5</w:t>
            </w:r>
          </w:p>
        </w:tc>
      </w:tr>
    </w:tbl>
    <w:p w:rsidR="00C90B50" w:rsidRPr="007E2E55" w:rsidRDefault="00C90B50" w:rsidP="00C90B50">
      <w:pPr>
        <w:ind w:firstLine="708"/>
        <w:jc w:val="both"/>
        <w:rPr>
          <w:b w:val="0"/>
        </w:rPr>
      </w:pPr>
    </w:p>
    <w:p w:rsidR="00C90B50" w:rsidRPr="00E4698F" w:rsidRDefault="00C90B50" w:rsidP="00C90B50">
      <w:pPr>
        <w:ind w:firstLine="708"/>
        <w:jc w:val="both"/>
        <w:rPr>
          <w:b w:val="0"/>
        </w:rPr>
      </w:pPr>
      <w:r w:rsidRPr="00E4698F">
        <w:rPr>
          <w:b w:val="0"/>
        </w:rPr>
        <w:t xml:space="preserve">На демографические процессы в 2020 году оказали свое влияние ограничительные меры, вводимые на территории города в связи с распространением новой </w:t>
      </w:r>
      <w:proofErr w:type="spellStart"/>
      <w:r w:rsidRPr="00E4698F">
        <w:rPr>
          <w:b w:val="0"/>
        </w:rPr>
        <w:t>коронавирусной</w:t>
      </w:r>
      <w:proofErr w:type="spellEnd"/>
      <w:r w:rsidRPr="00E4698F">
        <w:rPr>
          <w:b w:val="0"/>
        </w:rPr>
        <w:t xml:space="preserve"> инфекции. </w:t>
      </w:r>
      <w:r w:rsidR="00B03557">
        <w:rPr>
          <w:b w:val="0"/>
        </w:rPr>
        <w:t xml:space="preserve">По предварительным статистическим данным </w:t>
      </w:r>
      <w:r w:rsidRPr="00E4698F">
        <w:rPr>
          <w:b w:val="0"/>
        </w:rPr>
        <w:t xml:space="preserve">численность постоянно проживающего населения города выросла на </w:t>
      </w:r>
      <w:r w:rsidR="00E635C4">
        <w:rPr>
          <w:b w:val="0"/>
        </w:rPr>
        <w:t>188</w:t>
      </w:r>
      <w:r w:rsidRPr="007E2E55">
        <w:rPr>
          <w:b w:val="0"/>
        </w:rPr>
        <w:t> человек</w:t>
      </w:r>
      <w:r w:rsidR="00E635C4">
        <w:rPr>
          <w:b w:val="0"/>
        </w:rPr>
        <w:t xml:space="preserve"> и составила на </w:t>
      </w:r>
      <w:r w:rsidR="007C52DE">
        <w:rPr>
          <w:b w:val="0"/>
        </w:rPr>
        <w:t>3</w:t>
      </w:r>
      <w:r w:rsidR="00E635C4">
        <w:rPr>
          <w:b w:val="0"/>
        </w:rPr>
        <w:t>1.</w:t>
      </w:r>
      <w:r w:rsidR="007C52DE">
        <w:rPr>
          <w:b w:val="0"/>
        </w:rPr>
        <w:t>12</w:t>
      </w:r>
      <w:r w:rsidR="00E635C4">
        <w:rPr>
          <w:b w:val="0"/>
        </w:rPr>
        <w:t>.</w:t>
      </w:r>
      <w:r w:rsidRPr="007E2E55">
        <w:rPr>
          <w:b w:val="0"/>
        </w:rPr>
        <w:t>202</w:t>
      </w:r>
      <w:r w:rsidR="007C52DE">
        <w:rPr>
          <w:b w:val="0"/>
        </w:rPr>
        <w:t>0</w:t>
      </w:r>
      <w:r w:rsidRPr="007E2E55">
        <w:rPr>
          <w:b w:val="0"/>
        </w:rPr>
        <w:t xml:space="preserve"> года 61 </w:t>
      </w:r>
      <w:r w:rsidR="00E635C4">
        <w:rPr>
          <w:b w:val="0"/>
        </w:rPr>
        <w:t>821</w:t>
      </w:r>
      <w:r w:rsidRPr="007E2E55">
        <w:rPr>
          <w:b w:val="0"/>
        </w:rPr>
        <w:t xml:space="preserve"> человек.</w:t>
      </w:r>
      <w:r w:rsidRPr="00E4698F">
        <w:rPr>
          <w:b w:val="0"/>
        </w:rPr>
        <w:t xml:space="preserve"> </w:t>
      </w:r>
    </w:p>
    <w:p w:rsidR="00C90B50" w:rsidRPr="00E4698F" w:rsidRDefault="00C90B50" w:rsidP="00C90B50">
      <w:pPr>
        <w:ind w:firstLine="708"/>
        <w:jc w:val="both"/>
        <w:rPr>
          <w:b w:val="0"/>
        </w:rPr>
      </w:pPr>
      <w:r w:rsidRPr="00E4698F">
        <w:rPr>
          <w:b w:val="0"/>
        </w:rPr>
        <w:t xml:space="preserve">Увеличение сложилось за счет миграционного прироста в </w:t>
      </w:r>
      <w:r w:rsidR="00E635C4">
        <w:rPr>
          <w:b w:val="0"/>
        </w:rPr>
        <w:t>707</w:t>
      </w:r>
      <w:r w:rsidRPr="007E2E55">
        <w:rPr>
          <w:b w:val="0"/>
        </w:rPr>
        <w:t xml:space="preserve"> человек.</w:t>
      </w:r>
      <w:r w:rsidRPr="00E4698F">
        <w:rPr>
          <w:b w:val="0"/>
          <w:sz w:val="20"/>
          <w:szCs w:val="20"/>
        </w:rPr>
        <w:t xml:space="preserve"> </w:t>
      </w:r>
    </w:p>
    <w:p w:rsidR="00C90B50" w:rsidRPr="00E4698F" w:rsidRDefault="00C90B50" w:rsidP="00C90B50">
      <w:pPr>
        <w:ind w:firstLine="708"/>
        <w:jc w:val="both"/>
        <w:rPr>
          <w:b w:val="0"/>
          <w:szCs w:val="20"/>
        </w:rPr>
      </w:pPr>
      <w:r w:rsidRPr="00E4698F">
        <w:rPr>
          <w:b w:val="0"/>
        </w:rPr>
        <w:t xml:space="preserve">Сохраняется тенденция естественной убыли населения города (за 2020 год </w:t>
      </w:r>
      <w:r w:rsidRPr="004A6EA2">
        <w:rPr>
          <w:b w:val="0"/>
        </w:rPr>
        <w:t xml:space="preserve">– </w:t>
      </w:r>
      <w:r w:rsidR="00E635C4">
        <w:rPr>
          <w:b w:val="0"/>
        </w:rPr>
        <w:t>519</w:t>
      </w:r>
      <w:r w:rsidRPr="004A6EA2">
        <w:rPr>
          <w:b w:val="0"/>
        </w:rPr>
        <w:t xml:space="preserve"> человек, за</w:t>
      </w:r>
      <w:r w:rsidRPr="00E4698F">
        <w:rPr>
          <w:b w:val="0"/>
        </w:rPr>
        <w:t xml:space="preserve"> 2019 год – 372 человека).</w:t>
      </w:r>
      <w:r>
        <w:rPr>
          <w:b w:val="0"/>
        </w:rPr>
        <w:t xml:space="preserve"> </w:t>
      </w:r>
      <w:r w:rsidRPr="00E4698F">
        <w:rPr>
          <w:b w:val="0"/>
          <w:szCs w:val="20"/>
        </w:rPr>
        <w:t>Сдерживающим фактором, влияющим на показатели рождаемости населения</w:t>
      </w:r>
      <w:r>
        <w:rPr>
          <w:b w:val="0"/>
          <w:szCs w:val="20"/>
        </w:rPr>
        <w:t>, к</w:t>
      </w:r>
      <w:r w:rsidRPr="00E4698F">
        <w:rPr>
          <w:b w:val="0"/>
          <w:szCs w:val="20"/>
        </w:rPr>
        <w:t xml:space="preserve">роме сокращения численности женщин активного репродуктивного возраста, </w:t>
      </w:r>
      <w:r>
        <w:rPr>
          <w:b w:val="0"/>
          <w:szCs w:val="20"/>
        </w:rPr>
        <w:t xml:space="preserve">стало </w:t>
      </w:r>
      <w:r w:rsidR="00B03557">
        <w:rPr>
          <w:b w:val="0"/>
          <w:szCs w:val="20"/>
        </w:rPr>
        <w:t>влияние пандемии</w:t>
      </w:r>
      <w:r w:rsidRPr="00E4698F">
        <w:rPr>
          <w:b w:val="0"/>
          <w:szCs w:val="20"/>
        </w:rPr>
        <w:t xml:space="preserve"> </w:t>
      </w:r>
      <w:r w:rsidRPr="00E4698F">
        <w:rPr>
          <w:b w:val="0"/>
        </w:rPr>
        <w:t>коронавируса</w:t>
      </w:r>
      <w:r w:rsidRPr="00E4698F">
        <w:rPr>
          <w:b w:val="0"/>
          <w:szCs w:val="20"/>
        </w:rPr>
        <w:t xml:space="preserve"> за счет социального стресса (психологическая подавленность, негативные экономические ожидания) и сопутствующего экономического кризиса (потери в доходах домохозяйства, вероятные потери на рынке труда).</w:t>
      </w:r>
    </w:p>
    <w:p w:rsidR="00C90B50" w:rsidRPr="00E4698F" w:rsidRDefault="00C90B50" w:rsidP="00C90B50">
      <w:pPr>
        <w:ind w:firstLine="709"/>
        <w:jc w:val="both"/>
        <w:rPr>
          <w:b w:val="0"/>
        </w:rPr>
      </w:pPr>
      <w:r w:rsidRPr="00E4698F">
        <w:rPr>
          <w:b w:val="0"/>
        </w:rPr>
        <w:t>Доля численности постоянного населения в трудоспособном возрасте в общей численности населения на начало 2020 года выросла с 51,6% (на начало 2019 года) до 52,7%, доля населения в возрасте старше трудоспособного уменьшилась с 31,3% до 30,4%.</w:t>
      </w:r>
    </w:p>
    <w:p w:rsidR="00C90B50" w:rsidRPr="004A6EA2" w:rsidRDefault="00C90B50" w:rsidP="00C90B50">
      <w:pPr>
        <w:widowControl w:val="0"/>
        <w:suppressAutoHyphens/>
        <w:autoSpaceDE w:val="0"/>
        <w:autoSpaceDN w:val="0"/>
        <w:adjustRightInd w:val="0"/>
        <w:ind w:firstLine="595"/>
        <w:jc w:val="both"/>
        <w:rPr>
          <w:b w:val="0"/>
          <w:highlight w:val="yellow"/>
        </w:rPr>
      </w:pPr>
    </w:p>
    <w:p w:rsidR="00C90B50" w:rsidRPr="00E4698F" w:rsidRDefault="00C90B50" w:rsidP="00C90B50">
      <w:pPr>
        <w:ind w:left="567" w:firstLine="141"/>
        <w:rPr>
          <w:b w:val="0"/>
          <w:i/>
          <w:sz w:val="24"/>
          <w:szCs w:val="24"/>
        </w:rPr>
      </w:pPr>
      <w:r w:rsidRPr="00E4698F">
        <w:rPr>
          <w:b w:val="0"/>
          <w:i/>
          <w:sz w:val="24"/>
          <w:szCs w:val="24"/>
        </w:rPr>
        <w:t>Таблица № 4. Демография</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30"/>
        <w:gridCol w:w="644"/>
        <w:gridCol w:w="1168"/>
        <w:gridCol w:w="1115"/>
        <w:gridCol w:w="1095"/>
        <w:gridCol w:w="1095"/>
      </w:tblGrid>
      <w:tr w:rsidR="00C90B50" w:rsidRPr="00E4698F" w:rsidTr="00C90B50">
        <w:trPr>
          <w:trHeight w:val="283"/>
          <w:tblHeader/>
        </w:trPr>
        <w:tc>
          <w:tcPr>
            <w:tcW w:w="2400"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Наименование показателя</w:t>
            </w:r>
          </w:p>
        </w:tc>
        <w:tc>
          <w:tcPr>
            <w:tcW w:w="327"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Ед. изм.</w:t>
            </w:r>
          </w:p>
        </w:tc>
        <w:tc>
          <w:tcPr>
            <w:tcW w:w="593"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2017 год</w:t>
            </w:r>
          </w:p>
        </w:tc>
        <w:tc>
          <w:tcPr>
            <w:tcW w:w="566"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2018 год</w:t>
            </w:r>
          </w:p>
        </w:tc>
        <w:tc>
          <w:tcPr>
            <w:tcW w:w="556"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2019 год</w:t>
            </w:r>
          </w:p>
        </w:tc>
        <w:tc>
          <w:tcPr>
            <w:tcW w:w="556" w:type="pct"/>
            <w:tcBorders>
              <w:top w:val="single" w:sz="4" w:space="0" w:color="auto"/>
              <w:left w:val="single" w:sz="4" w:space="0" w:color="auto"/>
              <w:bottom w:val="single" w:sz="4" w:space="0" w:color="auto"/>
              <w:right w:val="single" w:sz="4" w:space="0" w:color="auto"/>
            </w:tcBorders>
            <w:vAlign w:val="center"/>
          </w:tcPr>
          <w:p w:rsidR="00C90B50" w:rsidRPr="00E4698F" w:rsidRDefault="00C90B50" w:rsidP="00E635C4">
            <w:pPr>
              <w:jc w:val="center"/>
              <w:rPr>
                <w:b w:val="0"/>
                <w:sz w:val="21"/>
                <w:szCs w:val="21"/>
              </w:rPr>
            </w:pPr>
            <w:r w:rsidRPr="00E4698F">
              <w:rPr>
                <w:b w:val="0"/>
                <w:sz w:val="21"/>
                <w:szCs w:val="21"/>
              </w:rPr>
              <w:t>2020 год</w:t>
            </w:r>
          </w:p>
        </w:tc>
      </w:tr>
      <w:tr w:rsidR="00C90B50" w:rsidRPr="00E4698F" w:rsidTr="00C90B50">
        <w:trPr>
          <w:trHeight w:val="283"/>
        </w:trPr>
        <w:tc>
          <w:tcPr>
            <w:tcW w:w="2400" w:type="pct"/>
            <w:tcBorders>
              <w:top w:val="single" w:sz="4" w:space="0" w:color="auto"/>
              <w:left w:val="single" w:sz="4" w:space="0" w:color="auto"/>
              <w:bottom w:val="single" w:sz="4" w:space="0" w:color="auto"/>
              <w:right w:val="single" w:sz="4" w:space="0" w:color="auto"/>
            </w:tcBorders>
            <w:hideMark/>
          </w:tcPr>
          <w:p w:rsidR="00C90B50" w:rsidRPr="00E4698F" w:rsidRDefault="00C90B50" w:rsidP="00C90B50">
            <w:pPr>
              <w:tabs>
                <w:tab w:val="left" w:pos="284"/>
              </w:tabs>
              <w:rPr>
                <w:b w:val="0"/>
                <w:sz w:val="21"/>
                <w:szCs w:val="21"/>
              </w:rPr>
            </w:pPr>
            <w:r w:rsidRPr="00E4698F">
              <w:rPr>
                <w:b w:val="0"/>
                <w:sz w:val="21"/>
                <w:szCs w:val="21"/>
              </w:rPr>
              <w:t>1. Численность постоянного населения на конец года</w:t>
            </w:r>
          </w:p>
        </w:tc>
        <w:tc>
          <w:tcPr>
            <w:tcW w:w="327"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чел.</w:t>
            </w:r>
          </w:p>
        </w:tc>
        <w:tc>
          <w:tcPr>
            <w:tcW w:w="593"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right"/>
              <w:rPr>
                <w:b w:val="0"/>
                <w:iCs/>
                <w:sz w:val="21"/>
                <w:szCs w:val="21"/>
              </w:rPr>
            </w:pPr>
            <w:r w:rsidRPr="00E4698F">
              <w:rPr>
                <w:b w:val="0"/>
                <w:iCs/>
                <w:sz w:val="21"/>
                <w:szCs w:val="21"/>
              </w:rPr>
              <w:t>62 245</w:t>
            </w:r>
          </w:p>
        </w:tc>
        <w:tc>
          <w:tcPr>
            <w:tcW w:w="566"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right"/>
              <w:rPr>
                <w:b w:val="0"/>
                <w:iCs/>
                <w:sz w:val="21"/>
                <w:szCs w:val="21"/>
              </w:rPr>
            </w:pPr>
            <w:r w:rsidRPr="00E4698F">
              <w:rPr>
                <w:b w:val="0"/>
                <w:iCs/>
                <w:sz w:val="21"/>
                <w:szCs w:val="21"/>
              </w:rPr>
              <w:t>61 915</w:t>
            </w:r>
          </w:p>
        </w:tc>
        <w:tc>
          <w:tcPr>
            <w:tcW w:w="556" w:type="pct"/>
            <w:tcBorders>
              <w:top w:val="single" w:sz="4" w:space="0" w:color="auto"/>
              <w:left w:val="single" w:sz="4" w:space="0" w:color="auto"/>
              <w:bottom w:val="single" w:sz="4" w:space="0" w:color="auto"/>
              <w:right w:val="single" w:sz="4" w:space="0" w:color="auto"/>
            </w:tcBorders>
            <w:vAlign w:val="center"/>
          </w:tcPr>
          <w:p w:rsidR="00C90B50" w:rsidRPr="00E4698F" w:rsidRDefault="00C90B50" w:rsidP="00C90B50">
            <w:pPr>
              <w:jc w:val="right"/>
              <w:rPr>
                <w:b w:val="0"/>
                <w:sz w:val="21"/>
                <w:szCs w:val="21"/>
              </w:rPr>
            </w:pPr>
            <w:r w:rsidRPr="00E4698F">
              <w:rPr>
                <w:b w:val="0"/>
                <w:sz w:val="21"/>
                <w:szCs w:val="21"/>
              </w:rPr>
              <w:t>61 633</w:t>
            </w:r>
          </w:p>
        </w:tc>
        <w:tc>
          <w:tcPr>
            <w:tcW w:w="556" w:type="pct"/>
            <w:tcBorders>
              <w:top w:val="single" w:sz="4" w:space="0" w:color="auto"/>
              <w:left w:val="single" w:sz="4" w:space="0" w:color="auto"/>
              <w:bottom w:val="single" w:sz="4" w:space="0" w:color="auto"/>
              <w:right w:val="single" w:sz="4" w:space="0" w:color="auto"/>
            </w:tcBorders>
            <w:vAlign w:val="center"/>
          </w:tcPr>
          <w:p w:rsidR="00C90B50" w:rsidRPr="00E4698F" w:rsidRDefault="00C90B50" w:rsidP="00E635C4">
            <w:pPr>
              <w:jc w:val="center"/>
              <w:rPr>
                <w:b w:val="0"/>
                <w:sz w:val="21"/>
                <w:szCs w:val="21"/>
              </w:rPr>
            </w:pPr>
            <w:r w:rsidRPr="00E4698F">
              <w:rPr>
                <w:b w:val="0"/>
                <w:sz w:val="21"/>
                <w:szCs w:val="21"/>
              </w:rPr>
              <w:t>61</w:t>
            </w:r>
            <w:r w:rsidR="00E635C4">
              <w:rPr>
                <w:b w:val="0"/>
                <w:sz w:val="21"/>
                <w:szCs w:val="21"/>
              </w:rPr>
              <w:t> 821*</w:t>
            </w:r>
          </w:p>
        </w:tc>
      </w:tr>
      <w:tr w:rsidR="00C90B50" w:rsidRPr="00E4698F" w:rsidTr="00BC5B28">
        <w:trPr>
          <w:trHeight w:val="357"/>
        </w:trPr>
        <w:tc>
          <w:tcPr>
            <w:tcW w:w="2400" w:type="pct"/>
            <w:tcBorders>
              <w:top w:val="single" w:sz="4" w:space="0" w:color="auto"/>
              <w:left w:val="single" w:sz="4" w:space="0" w:color="auto"/>
              <w:bottom w:val="single" w:sz="4" w:space="0" w:color="auto"/>
              <w:right w:val="single" w:sz="4" w:space="0" w:color="auto"/>
            </w:tcBorders>
            <w:hideMark/>
          </w:tcPr>
          <w:p w:rsidR="00C90B50" w:rsidRPr="00E4698F" w:rsidRDefault="00C90B50" w:rsidP="00C90B50">
            <w:pPr>
              <w:rPr>
                <w:b w:val="0"/>
                <w:sz w:val="21"/>
                <w:szCs w:val="21"/>
              </w:rPr>
            </w:pPr>
            <w:r w:rsidRPr="00E4698F">
              <w:rPr>
                <w:b w:val="0"/>
                <w:sz w:val="21"/>
                <w:szCs w:val="21"/>
              </w:rPr>
              <w:t>2. Численность родившихся</w:t>
            </w:r>
          </w:p>
        </w:tc>
        <w:tc>
          <w:tcPr>
            <w:tcW w:w="327"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чел.</w:t>
            </w:r>
          </w:p>
        </w:tc>
        <w:tc>
          <w:tcPr>
            <w:tcW w:w="593" w:type="pct"/>
            <w:tcBorders>
              <w:top w:val="single" w:sz="4" w:space="0" w:color="auto"/>
              <w:left w:val="single" w:sz="4" w:space="0" w:color="auto"/>
              <w:bottom w:val="single" w:sz="4" w:space="0" w:color="auto"/>
              <w:right w:val="single" w:sz="4" w:space="0" w:color="auto"/>
            </w:tcBorders>
            <w:hideMark/>
          </w:tcPr>
          <w:p w:rsidR="00C90B50" w:rsidRPr="00E4698F" w:rsidRDefault="00C90B50" w:rsidP="00C90B50">
            <w:pPr>
              <w:jc w:val="right"/>
              <w:rPr>
                <w:b w:val="0"/>
                <w:iCs/>
                <w:sz w:val="21"/>
                <w:szCs w:val="21"/>
              </w:rPr>
            </w:pPr>
            <w:r w:rsidRPr="00E4698F">
              <w:rPr>
                <w:b w:val="0"/>
                <w:iCs/>
                <w:sz w:val="21"/>
                <w:szCs w:val="21"/>
              </w:rPr>
              <w:t>568</w:t>
            </w:r>
          </w:p>
        </w:tc>
        <w:tc>
          <w:tcPr>
            <w:tcW w:w="566" w:type="pct"/>
            <w:tcBorders>
              <w:top w:val="single" w:sz="4" w:space="0" w:color="auto"/>
              <w:left w:val="single" w:sz="4" w:space="0" w:color="auto"/>
              <w:bottom w:val="single" w:sz="4" w:space="0" w:color="auto"/>
              <w:right w:val="single" w:sz="4" w:space="0" w:color="auto"/>
            </w:tcBorders>
            <w:hideMark/>
          </w:tcPr>
          <w:p w:rsidR="00C90B50" w:rsidRPr="00E4698F" w:rsidRDefault="00C90B50" w:rsidP="00C90B50">
            <w:pPr>
              <w:jc w:val="right"/>
              <w:rPr>
                <w:b w:val="0"/>
                <w:iCs/>
                <w:sz w:val="21"/>
                <w:szCs w:val="21"/>
              </w:rPr>
            </w:pPr>
            <w:r w:rsidRPr="00E4698F">
              <w:rPr>
                <w:b w:val="0"/>
                <w:iCs/>
                <w:sz w:val="21"/>
                <w:szCs w:val="21"/>
              </w:rPr>
              <w:t>461</w:t>
            </w:r>
          </w:p>
        </w:tc>
        <w:tc>
          <w:tcPr>
            <w:tcW w:w="556" w:type="pct"/>
            <w:tcBorders>
              <w:top w:val="single" w:sz="4" w:space="0" w:color="auto"/>
              <w:left w:val="single" w:sz="4" w:space="0" w:color="auto"/>
              <w:bottom w:val="single" w:sz="4" w:space="0" w:color="auto"/>
              <w:right w:val="single" w:sz="4" w:space="0" w:color="auto"/>
            </w:tcBorders>
          </w:tcPr>
          <w:p w:rsidR="00C90B50" w:rsidRPr="00E4698F" w:rsidRDefault="00C90B50" w:rsidP="00C90B50">
            <w:pPr>
              <w:jc w:val="right"/>
              <w:rPr>
                <w:b w:val="0"/>
                <w:sz w:val="21"/>
                <w:szCs w:val="21"/>
              </w:rPr>
            </w:pPr>
            <w:r w:rsidRPr="00E4698F">
              <w:rPr>
                <w:b w:val="0"/>
                <w:sz w:val="21"/>
                <w:szCs w:val="21"/>
              </w:rPr>
              <w:t>431</w:t>
            </w:r>
          </w:p>
        </w:tc>
        <w:tc>
          <w:tcPr>
            <w:tcW w:w="556" w:type="pct"/>
            <w:tcBorders>
              <w:top w:val="single" w:sz="4" w:space="0" w:color="auto"/>
              <w:left w:val="single" w:sz="4" w:space="0" w:color="auto"/>
              <w:bottom w:val="single" w:sz="4" w:space="0" w:color="auto"/>
              <w:right w:val="single" w:sz="4" w:space="0" w:color="auto"/>
            </w:tcBorders>
            <w:vAlign w:val="center"/>
          </w:tcPr>
          <w:p w:rsidR="00C90B50" w:rsidRPr="004A6EA2" w:rsidRDefault="00C90B50" w:rsidP="00E635C4">
            <w:pPr>
              <w:jc w:val="center"/>
              <w:rPr>
                <w:b w:val="0"/>
                <w:sz w:val="21"/>
                <w:szCs w:val="21"/>
              </w:rPr>
            </w:pPr>
            <w:r w:rsidRPr="004A6EA2">
              <w:rPr>
                <w:b w:val="0"/>
                <w:sz w:val="21"/>
                <w:szCs w:val="21"/>
              </w:rPr>
              <w:t>308</w:t>
            </w:r>
            <w:r w:rsidR="00E635C4">
              <w:rPr>
                <w:b w:val="0"/>
                <w:sz w:val="21"/>
                <w:szCs w:val="21"/>
              </w:rPr>
              <w:t>*</w:t>
            </w:r>
          </w:p>
        </w:tc>
      </w:tr>
      <w:tr w:rsidR="00C90B50" w:rsidRPr="00E4698F" w:rsidTr="00C90B50">
        <w:trPr>
          <w:trHeight w:val="283"/>
        </w:trPr>
        <w:tc>
          <w:tcPr>
            <w:tcW w:w="2400" w:type="pct"/>
            <w:tcBorders>
              <w:top w:val="single" w:sz="4" w:space="0" w:color="auto"/>
              <w:left w:val="single" w:sz="4" w:space="0" w:color="auto"/>
              <w:bottom w:val="single" w:sz="4" w:space="0" w:color="auto"/>
              <w:right w:val="single" w:sz="4" w:space="0" w:color="auto"/>
            </w:tcBorders>
            <w:hideMark/>
          </w:tcPr>
          <w:p w:rsidR="00C90B50" w:rsidRPr="00E4698F" w:rsidRDefault="00C90B50" w:rsidP="00C90B50">
            <w:pPr>
              <w:rPr>
                <w:b w:val="0"/>
                <w:sz w:val="21"/>
                <w:szCs w:val="21"/>
              </w:rPr>
            </w:pPr>
            <w:r w:rsidRPr="00E4698F">
              <w:rPr>
                <w:b w:val="0"/>
                <w:sz w:val="21"/>
                <w:szCs w:val="21"/>
              </w:rPr>
              <w:t>3. Численность умерших</w:t>
            </w:r>
          </w:p>
        </w:tc>
        <w:tc>
          <w:tcPr>
            <w:tcW w:w="327"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чел.</w:t>
            </w:r>
          </w:p>
        </w:tc>
        <w:tc>
          <w:tcPr>
            <w:tcW w:w="593" w:type="pct"/>
            <w:tcBorders>
              <w:top w:val="single" w:sz="4" w:space="0" w:color="auto"/>
              <w:left w:val="single" w:sz="4" w:space="0" w:color="auto"/>
              <w:bottom w:val="single" w:sz="4" w:space="0" w:color="auto"/>
              <w:right w:val="single" w:sz="4" w:space="0" w:color="auto"/>
            </w:tcBorders>
            <w:hideMark/>
          </w:tcPr>
          <w:p w:rsidR="00C90B50" w:rsidRPr="00E4698F" w:rsidRDefault="00C90B50" w:rsidP="00C90B50">
            <w:pPr>
              <w:jc w:val="right"/>
              <w:rPr>
                <w:b w:val="0"/>
                <w:iCs/>
                <w:sz w:val="21"/>
                <w:szCs w:val="21"/>
              </w:rPr>
            </w:pPr>
            <w:r w:rsidRPr="00E4698F">
              <w:rPr>
                <w:b w:val="0"/>
                <w:iCs/>
                <w:sz w:val="21"/>
                <w:szCs w:val="21"/>
              </w:rPr>
              <w:t>767</w:t>
            </w:r>
          </w:p>
        </w:tc>
        <w:tc>
          <w:tcPr>
            <w:tcW w:w="566" w:type="pct"/>
            <w:tcBorders>
              <w:top w:val="single" w:sz="4" w:space="0" w:color="auto"/>
              <w:left w:val="single" w:sz="4" w:space="0" w:color="auto"/>
              <w:bottom w:val="single" w:sz="4" w:space="0" w:color="auto"/>
              <w:right w:val="single" w:sz="4" w:space="0" w:color="auto"/>
            </w:tcBorders>
            <w:hideMark/>
          </w:tcPr>
          <w:p w:rsidR="00C90B50" w:rsidRPr="00E4698F" w:rsidRDefault="00C90B50" w:rsidP="00C90B50">
            <w:pPr>
              <w:jc w:val="right"/>
              <w:rPr>
                <w:b w:val="0"/>
                <w:iCs/>
                <w:sz w:val="21"/>
                <w:szCs w:val="21"/>
              </w:rPr>
            </w:pPr>
            <w:r w:rsidRPr="00E4698F">
              <w:rPr>
                <w:b w:val="0"/>
                <w:iCs/>
                <w:sz w:val="21"/>
                <w:szCs w:val="21"/>
              </w:rPr>
              <w:t>784</w:t>
            </w:r>
          </w:p>
        </w:tc>
        <w:tc>
          <w:tcPr>
            <w:tcW w:w="556" w:type="pct"/>
            <w:tcBorders>
              <w:top w:val="single" w:sz="4" w:space="0" w:color="auto"/>
              <w:left w:val="single" w:sz="4" w:space="0" w:color="auto"/>
              <w:bottom w:val="single" w:sz="4" w:space="0" w:color="auto"/>
              <w:right w:val="single" w:sz="4" w:space="0" w:color="auto"/>
            </w:tcBorders>
          </w:tcPr>
          <w:p w:rsidR="00C90B50" w:rsidRPr="00E4698F" w:rsidRDefault="00C90B50" w:rsidP="00C90B50">
            <w:pPr>
              <w:jc w:val="right"/>
              <w:rPr>
                <w:b w:val="0"/>
                <w:sz w:val="21"/>
                <w:szCs w:val="21"/>
              </w:rPr>
            </w:pPr>
            <w:r w:rsidRPr="00E4698F">
              <w:rPr>
                <w:b w:val="0"/>
                <w:sz w:val="21"/>
                <w:szCs w:val="21"/>
              </w:rPr>
              <w:t>803</w:t>
            </w:r>
          </w:p>
        </w:tc>
        <w:tc>
          <w:tcPr>
            <w:tcW w:w="556" w:type="pct"/>
            <w:tcBorders>
              <w:top w:val="single" w:sz="4" w:space="0" w:color="auto"/>
              <w:left w:val="single" w:sz="4" w:space="0" w:color="auto"/>
              <w:bottom w:val="single" w:sz="4" w:space="0" w:color="auto"/>
              <w:right w:val="single" w:sz="4" w:space="0" w:color="auto"/>
            </w:tcBorders>
            <w:vAlign w:val="center"/>
          </w:tcPr>
          <w:p w:rsidR="00C90B50" w:rsidRPr="004A6EA2" w:rsidRDefault="00E635C4" w:rsidP="00E635C4">
            <w:pPr>
              <w:jc w:val="center"/>
              <w:rPr>
                <w:b w:val="0"/>
                <w:sz w:val="21"/>
                <w:szCs w:val="21"/>
              </w:rPr>
            </w:pPr>
            <w:r>
              <w:rPr>
                <w:b w:val="0"/>
                <w:sz w:val="21"/>
                <w:szCs w:val="21"/>
              </w:rPr>
              <w:t>827*</w:t>
            </w:r>
          </w:p>
        </w:tc>
      </w:tr>
      <w:tr w:rsidR="00C90B50" w:rsidRPr="00E4698F" w:rsidTr="00BC5B28">
        <w:trPr>
          <w:trHeight w:val="551"/>
        </w:trPr>
        <w:tc>
          <w:tcPr>
            <w:tcW w:w="2400" w:type="pct"/>
            <w:tcBorders>
              <w:top w:val="single" w:sz="4" w:space="0" w:color="auto"/>
              <w:left w:val="single" w:sz="4" w:space="0" w:color="auto"/>
              <w:bottom w:val="single" w:sz="4" w:space="0" w:color="auto"/>
              <w:right w:val="single" w:sz="4" w:space="0" w:color="auto"/>
            </w:tcBorders>
            <w:hideMark/>
          </w:tcPr>
          <w:p w:rsidR="00C90B50" w:rsidRPr="00E4698F" w:rsidRDefault="00C90B50" w:rsidP="00C90B50">
            <w:pPr>
              <w:tabs>
                <w:tab w:val="left" w:pos="284"/>
              </w:tabs>
              <w:contextualSpacing/>
              <w:rPr>
                <w:b w:val="0"/>
                <w:sz w:val="21"/>
                <w:szCs w:val="21"/>
                <w:lang w:eastAsia="en-US"/>
              </w:rPr>
            </w:pPr>
            <w:r w:rsidRPr="00E4698F">
              <w:rPr>
                <w:b w:val="0"/>
                <w:sz w:val="21"/>
                <w:szCs w:val="21"/>
                <w:lang w:eastAsia="en-US"/>
              </w:rPr>
              <w:t>4. Естественный прирост (+), убыль (-) населения</w:t>
            </w:r>
          </w:p>
        </w:tc>
        <w:tc>
          <w:tcPr>
            <w:tcW w:w="327"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чел.</w:t>
            </w:r>
          </w:p>
        </w:tc>
        <w:tc>
          <w:tcPr>
            <w:tcW w:w="593"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right"/>
              <w:rPr>
                <w:b w:val="0"/>
                <w:sz w:val="21"/>
                <w:szCs w:val="21"/>
              </w:rPr>
            </w:pPr>
            <w:r w:rsidRPr="00E4698F">
              <w:rPr>
                <w:b w:val="0"/>
                <w:sz w:val="21"/>
                <w:szCs w:val="21"/>
              </w:rPr>
              <w:t>-199</w:t>
            </w:r>
          </w:p>
        </w:tc>
        <w:tc>
          <w:tcPr>
            <w:tcW w:w="566"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right"/>
              <w:rPr>
                <w:b w:val="0"/>
                <w:iCs/>
                <w:sz w:val="21"/>
                <w:szCs w:val="21"/>
              </w:rPr>
            </w:pPr>
            <w:r w:rsidRPr="00E4698F">
              <w:rPr>
                <w:b w:val="0"/>
                <w:iCs/>
                <w:sz w:val="21"/>
                <w:szCs w:val="21"/>
              </w:rPr>
              <w:t>-323</w:t>
            </w:r>
          </w:p>
        </w:tc>
        <w:tc>
          <w:tcPr>
            <w:tcW w:w="556" w:type="pct"/>
            <w:tcBorders>
              <w:top w:val="single" w:sz="4" w:space="0" w:color="auto"/>
              <w:left w:val="single" w:sz="4" w:space="0" w:color="auto"/>
              <w:bottom w:val="single" w:sz="4" w:space="0" w:color="auto"/>
              <w:right w:val="single" w:sz="4" w:space="0" w:color="auto"/>
            </w:tcBorders>
            <w:vAlign w:val="center"/>
          </w:tcPr>
          <w:p w:rsidR="00C90B50" w:rsidRPr="00E4698F" w:rsidRDefault="00C90B50" w:rsidP="00C90B50">
            <w:pPr>
              <w:jc w:val="right"/>
              <w:rPr>
                <w:b w:val="0"/>
                <w:sz w:val="21"/>
                <w:szCs w:val="21"/>
              </w:rPr>
            </w:pPr>
            <w:r w:rsidRPr="00E4698F">
              <w:rPr>
                <w:b w:val="0"/>
                <w:sz w:val="21"/>
                <w:szCs w:val="21"/>
              </w:rPr>
              <w:t>-372</w:t>
            </w:r>
          </w:p>
        </w:tc>
        <w:tc>
          <w:tcPr>
            <w:tcW w:w="556" w:type="pct"/>
            <w:tcBorders>
              <w:top w:val="single" w:sz="4" w:space="0" w:color="auto"/>
              <w:left w:val="single" w:sz="4" w:space="0" w:color="auto"/>
              <w:bottom w:val="single" w:sz="4" w:space="0" w:color="auto"/>
              <w:right w:val="single" w:sz="4" w:space="0" w:color="auto"/>
            </w:tcBorders>
            <w:vAlign w:val="center"/>
          </w:tcPr>
          <w:p w:rsidR="00C90B50" w:rsidRPr="00E4698F" w:rsidRDefault="00C90B50" w:rsidP="00E635C4">
            <w:pPr>
              <w:jc w:val="center"/>
              <w:rPr>
                <w:b w:val="0"/>
                <w:sz w:val="21"/>
                <w:szCs w:val="21"/>
              </w:rPr>
            </w:pPr>
            <w:r w:rsidRPr="00E4698F">
              <w:rPr>
                <w:b w:val="0"/>
                <w:sz w:val="21"/>
                <w:szCs w:val="21"/>
              </w:rPr>
              <w:t>-</w:t>
            </w:r>
            <w:r w:rsidR="00E635C4">
              <w:rPr>
                <w:b w:val="0"/>
                <w:sz w:val="21"/>
                <w:szCs w:val="21"/>
              </w:rPr>
              <w:t>519*</w:t>
            </w:r>
          </w:p>
        </w:tc>
      </w:tr>
      <w:tr w:rsidR="00C90B50" w:rsidRPr="00E4698F" w:rsidTr="00C90B50">
        <w:trPr>
          <w:trHeight w:val="283"/>
        </w:trPr>
        <w:tc>
          <w:tcPr>
            <w:tcW w:w="2400" w:type="pct"/>
            <w:tcBorders>
              <w:top w:val="single" w:sz="4" w:space="0" w:color="auto"/>
              <w:left w:val="single" w:sz="4" w:space="0" w:color="auto"/>
              <w:bottom w:val="single" w:sz="4" w:space="0" w:color="auto"/>
              <w:right w:val="single" w:sz="4" w:space="0" w:color="auto"/>
            </w:tcBorders>
            <w:hideMark/>
          </w:tcPr>
          <w:p w:rsidR="00C90B50" w:rsidRPr="00E4698F" w:rsidRDefault="00C90B50" w:rsidP="00C90B50">
            <w:pPr>
              <w:jc w:val="both"/>
              <w:rPr>
                <w:b w:val="0"/>
                <w:sz w:val="21"/>
                <w:szCs w:val="21"/>
              </w:rPr>
            </w:pPr>
            <w:r w:rsidRPr="00E4698F">
              <w:rPr>
                <w:b w:val="0"/>
                <w:sz w:val="21"/>
                <w:szCs w:val="21"/>
              </w:rPr>
              <w:t>5. Численность прибывшего населения</w:t>
            </w:r>
          </w:p>
        </w:tc>
        <w:tc>
          <w:tcPr>
            <w:tcW w:w="327"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чел.</w:t>
            </w:r>
          </w:p>
        </w:tc>
        <w:tc>
          <w:tcPr>
            <w:tcW w:w="593"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right"/>
              <w:rPr>
                <w:b w:val="0"/>
                <w:sz w:val="21"/>
                <w:szCs w:val="21"/>
              </w:rPr>
            </w:pPr>
            <w:r w:rsidRPr="00E4698F">
              <w:rPr>
                <w:b w:val="0"/>
                <w:sz w:val="21"/>
                <w:szCs w:val="21"/>
              </w:rPr>
              <w:t>1 985</w:t>
            </w:r>
          </w:p>
        </w:tc>
        <w:tc>
          <w:tcPr>
            <w:tcW w:w="566"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right"/>
              <w:rPr>
                <w:b w:val="0"/>
                <w:iCs/>
                <w:sz w:val="21"/>
                <w:szCs w:val="21"/>
              </w:rPr>
            </w:pPr>
            <w:r w:rsidRPr="00E4698F">
              <w:rPr>
                <w:b w:val="0"/>
                <w:iCs/>
                <w:sz w:val="21"/>
                <w:szCs w:val="21"/>
              </w:rPr>
              <w:t>2 007</w:t>
            </w:r>
          </w:p>
        </w:tc>
        <w:tc>
          <w:tcPr>
            <w:tcW w:w="556" w:type="pct"/>
            <w:tcBorders>
              <w:top w:val="single" w:sz="4" w:space="0" w:color="auto"/>
              <w:left w:val="single" w:sz="4" w:space="0" w:color="auto"/>
              <w:bottom w:val="single" w:sz="4" w:space="0" w:color="auto"/>
              <w:right w:val="single" w:sz="4" w:space="0" w:color="auto"/>
            </w:tcBorders>
            <w:vAlign w:val="center"/>
          </w:tcPr>
          <w:p w:rsidR="00C90B50" w:rsidRPr="00E4698F" w:rsidRDefault="00C90B50" w:rsidP="00C90B50">
            <w:pPr>
              <w:jc w:val="right"/>
              <w:rPr>
                <w:b w:val="0"/>
                <w:sz w:val="21"/>
                <w:szCs w:val="21"/>
              </w:rPr>
            </w:pPr>
            <w:r w:rsidRPr="00E4698F">
              <w:rPr>
                <w:b w:val="0"/>
                <w:sz w:val="21"/>
                <w:szCs w:val="21"/>
              </w:rPr>
              <w:t>1 871</w:t>
            </w:r>
          </w:p>
        </w:tc>
        <w:tc>
          <w:tcPr>
            <w:tcW w:w="556" w:type="pct"/>
            <w:tcBorders>
              <w:top w:val="single" w:sz="4" w:space="0" w:color="auto"/>
              <w:left w:val="single" w:sz="4" w:space="0" w:color="auto"/>
              <w:bottom w:val="single" w:sz="4" w:space="0" w:color="auto"/>
              <w:right w:val="single" w:sz="4" w:space="0" w:color="auto"/>
            </w:tcBorders>
            <w:vAlign w:val="center"/>
          </w:tcPr>
          <w:p w:rsidR="00C90B50" w:rsidRPr="00E4698F" w:rsidRDefault="00E635C4" w:rsidP="00E635C4">
            <w:pPr>
              <w:jc w:val="center"/>
              <w:rPr>
                <w:b w:val="0"/>
                <w:sz w:val="21"/>
                <w:szCs w:val="21"/>
              </w:rPr>
            </w:pPr>
            <w:r>
              <w:rPr>
                <w:b w:val="0"/>
                <w:sz w:val="21"/>
                <w:szCs w:val="21"/>
              </w:rPr>
              <w:t>1 807*</w:t>
            </w:r>
          </w:p>
        </w:tc>
      </w:tr>
      <w:tr w:rsidR="00C90B50" w:rsidRPr="00E4698F" w:rsidTr="00C90B50">
        <w:trPr>
          <w:trHeight w:val="283"/>
        </w:trPr>
        <w:tc>
          <w:tcPr>
            <w:tcW w:w="2400" w:type="pct"/>
            <w:tcBorders>
              <w:top w:val="single" w:sz="4" w:space="0" w:color="auto"/>
              <w:left w:val="single" w:sz="4" w:space="0" w:color="auto"/>
              <w:bottom w:val="single" w:sz="4" w:space="0" w:color="auto"/>
              <w:right w:val="single" w:sz="4" w:space="0" w:color="auto"/>
            </w:tcBorders>
            <w:hideMark/>
          </w:tcPr>
          <w:p w:rsidR="00C90B50" w:rsidRPr="00E4698F" w:rsidRDefault="00C90B50" w:rsidP="00C90B50">
            <w:pPr>
              <w:rPr>
                <w:b w:val="0"/>
                <w:sz w:val="21"/>
                <w:szCs w:val="21"/>
              </w:rPr>
            </w:pPr>
            <w:r w:rsidRPr="00E4698F">
              <w:rPr>
                <w:b w:val="0"/>
                <w:sz w:val="21"/>
                <w:szCs w:val="21"/>
              </w:rPr>
              <w:t>6. Численность выбывшего населения</w:t>
            </w:r>
          </w:p>
        </w:tc>
        <w:tc>
          <w:tcPr>
            <w:tcW w:w="327"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чел.</w:t>
            </w:r>
          </w:p>
        </w:tc>
        <w:tc>
          <w:tcPr>
            <w:tcW w:w="593"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right"/>
              <w:rPr>
                <w:b w:val="0"/>
                <w:sz w:val="21"/>
                <w:szCs w:val="21"/>
              </w:rPr>
            </w:pPr>
            <w:r w:rsidRPr="00E4698F">
              <w:rPr>
                <w:b w:val="0"/>
                <w:sz w:val="21"/>
                <w:szCs w:val="21"/>
              </w:rPr>
              <w:t>2 007</w:t>
            </w:r>
          </w:p>
        </w:tc>
        <w:tc>
          <w:tcPr>
            <w:tcW w:w="566"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right"/>
              <w:rPr>
                <w:b w:val="0"/>
                <w:iCs/>
                <w:sz w:val="21"/>
                <w:szCs w:val="21"/>
              </w:rPr>
            </w:pPr>
            <w:r w:rsidRPr="00E4698F">
              <w:rPr>
                <w:b w:val="0"/>
                <w:iCs/>
                <w:sz w:val="21"/>
                <w:szCs w:val="21"/>
              </w:rPr>
              <w:t>2 014</w:t>
            </w:r>
          </w:p>
        </w:tc>
        <w:tc>
          <w:tcPr>
            <w:tcW w:w="556" w:type="pct"/>
            <w:tcBorders>
              <w:top w:val="single" w:sz="4" w:space="0" w:color="auto"/>
              <w:left w:val="single" w:sz="4" w:space="0" w:color="auto"/>
              <w:bottom w:val="single" w:sz="4" w:space="0" w:color="auto"/>
              <w:right w:val="single" w:sz="4" w:space="0" w:color="auto"/>
            </w:tcBorders>
            <w:vAlign w:val="center"/>
          </w:tcPr>
          <w:p w:rsidR="00C90B50" w:rsidRPr="00E4698F" w:rsidRDefault="00C90B50" w:rsidP="00C90B50">
            <w:pPr>
              <w:jc w:val="right"/>
              <w:rPr>
                <w:b w:val="0"/>
                <w:sz w:val="21"/>
                <w:szCs w:val="21"/>
              </w:rPr>
            </w:pPr>
            <w:r w:rsidRPr="00E4698F">
              <w:rPr>
                <w:b w:val="0"/>
                <w:sz w:val="21"/>
                <w:szCs w:val="21"/>
              </w:rPr>
              <w:t>1 781</w:t>
            </w:r>
          </w:p>
        </w:tc>
        <w:tc>
          <w:tcPr>
            <w:tcW w:w="556" w:type="pct"/>
            <w:tcBorders>
              <w:top w:val="single" w:sz="4" w:space="0" w:color="auto"/>
              <w:left w:val="single" w:sz="4" w:space="0" w:color="auto"/>
              <w:bottom w:val="single" w:sz="4" w:space="0" w:color="auto"/>
              <w:right w:val="single" w:sz="4" w:space="0" w:color="auto"/>
            </w:tcBorders>
            <w:vAlign w:val="center"/>
          </w:tcPr>
          <w:p w:rsidR="00C90B50" w:rsidRPr="00E4698F" w:rsidRDefault="00C90B50" w:rsidP="00E635C4">
            <w:pPr>
              <w:jc w:val="center"/>
              <w:rPr>
                <w:b w:val="0"/>
                <w:sz w:val="21"/>
                <w:szCs w:val="21"/>
              </w:rPr>
            </w:pPr>
            <w:r w:rsidRPr="00E4698F">
              <w:rPr>
                <w:b w:val="0"/>
                <w:sz w:val="21"/>
                <w:szCs w:val="21"/>
              </w:rPr>
              <w:t>1</w:t>
            </w:r>
            <w:r w:rsidR="00E635C4">
              <w:rPr>
                <w:b w:val="0"/>
                <w:sz w:val="21"/>
                <w:szCs w:val="21"/>
              </w:rPr>
              <w:t> 100*</w:t>
            </w:r>
          </w:p>
        </w:tc>
      </w:tr>
      <w:tr w:rsidR="00C90B50" w:rsidRPr="00E4698F" w:rsidTr="00C90B50">
        <w:trPr>
          <w:trHeight w:val="283"/>
        </w:trPr>
        <w:tc>
          <w:tcPr>
            <w:tcW w:w="2400" w:type="pct"/>
            <w:tcBorders>
              <w:top w:val="single" w:sz="4" w:space="0" w:color="auto"/>
              <w:left w:val="single" w:sz="4" w:space="0" w:color="auto"/>
              <w:bottom w:val="single" w:sz="4" w:space="0" w:color="auto"/>
              <w:right w:val="single" w:sz="4" w:space="0" w:color="auto"/>
            </w:tcBorders>
            <w:hideMark/>
          </w:tcPr>
          <w:p w:rsidR="00C90B50" w:rsidRPr="00E4698F" w:rsidRDefault="00C90B50" w:rsidP="00C90B50">
            <w:pPr>
              <w:tabs>
                <w:tab w:val="left" w:pos="225"/>
              </w:tabs>
              <w:contextualSpacing/>
              <w:rPr>
                <w:b w:val="0"/>
                <w:sz w:val="21"/>
                <w:szCs w:val="21"/>
                <w:lang w:eastAsia="en-US"/>
              </w:rPr>
            </w:pPr>
            <w:r w:rsidRPr="00E4698F">
              <w:rPr>
                <w:b w:val="0"/>
                <w:sz w:val="21"/>
                <w:szCs w:val="21"/>
                <w:lang w:eastAsia="en-US"/>
              </w:rPr>
              <w:t>7. Миграционный прирост (+), снижение (-) населения</w:t>
            </w:r>
          </w:p>
        </w:tc>
        <w:tc>
          <w:tcPr>
            <w:tcW w:w="327"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чел.</w:t>
            </w:r>
          </w:p>
        </w:tc>
        <w:tc>
          <w:tcPr>
            <w:tcW w:w="593"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right"/>
              <w:rPr>
                <w:b w:val="0"/>
                <w:sz w:val="21"/>
                <w:szCs w:val="21"/>
              </w:rPr>
            </w:pPr>
            <w:r w:rsidRPr="00E4698F">
              <w:rPr>
                <w:b w:val="0"/>
                <w:sz w:val="21"/>
                <w:szCs w:val="21"/>
              </w:rPr>
              <w:t>-22</w:t>
            </w:r>
          </w:p>
        </w:tc>
        <w:tc>
          <w:tcPr>
            <w:tcW w:w="566"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right"/>
              <w:rPr>
                <w:b w:val="0"/>
                <w:iCs/>
                <w:sz w:val="21"/>
                <w:szCs w:val="21"/>
              </w:rPr>
            </w:pPr>
            <w:r w:rsidRPr="00E4698F">
              <w:rPr>
                <w:b w:val="0"/>
                <w:iCs/>
                <w:sz w:val="21"/>
                <w:szCs w:val="21"/>
              </w:rPr>
              <w:t>-7</w:t>
            </w:r>
          </w:p>
        </w:tc>
        <w:tc>
          <w:tcPr>
            <w:tcW w:w="556" w:type="pct"/>
            <w:tcBorders>
              <w:top w:val="single" w:sz="4" w:space="0" w:color="auto"/>
              <w:left w:val="single" w:sz="4" w:space="0" w:color="auto"/>
              <w:bottom w:val="single" w:sz="4" w:space="0" w:color="auto"/>
              <w:right w:val="single" w:sz="4" w:space="0" w:color="auto"/>
            </w:tcBorders>
            <w:vAlign w:val="center"/>
          </w:tcPr>
          <w:p w:rsidR="00C90B50" w:rsidRPr="00E4698F" w:rsidRDefault="00C90B50" w:rsidP="00C90B50">
            <w:pPr>
              <w:jc w:val="right"/>
              <w:rPr>
                <w:b w:val="0"/>
                <w:sz w:val="21"/>
                <w:szCs w:val="21"/>
              </w:rPr>
            </w:pPr>
            <w:r w:rsidRPr="00E4698F">
              <w:rPr>
                <w:b w:val="0"/>
                <w:sz w:val="21"/>
                <w:szCs w:val="21"/>
              </w:rPr>
              <w:t>90</w:t>
            </w:r>
          </w:p>
        </w:tc>
        <w:tc>
          <w:tcPr>
            <w:tcW w:w="556" w:type="pct"/>
            <w:tcBorders>
              <w:top w:val="single" w:sz="4" w:space="0" w:color="auto"/>
              <w:left w:val="single" w:sz="4" w:space="0" w:color="auto"/>
              <w:bottom w:val="single" w:sz="4" w:space="0" w:color="auto"/>
              <w:right w:val="single" w:sz="4" w:space="0" w:color="auto"/>
            </w:tcBorders>
            <w:vAlign w:val="center"/>
          </w:tcPr>
          <w:p w:rsidR="00C90B50" w:rsidRPr="00E4698F" w:rsidRDefault="00E635C4" w:rsidP="00C90B50">
            <w:pPr>
              <w:jc w:val="center"/>
              <w:rPr>
                <w:b w:val="0"/>
                <w:sz w:val="21"/>
                <w:szCs w:val="21"/>
              </w:rPr>
            </w:pPr>
            <w:r>
              <w:rPr>
                <w:b w:val="0"/>
                <w:sz w:val="21"/>
                <w:szCs w:val="21"/>
              </w:rPr>
              <w:t>70</w:t>
            </w:r>
            <w:r w:rsidR="00C90B50" w:rsidRPr="00E4698F">
              <w:rPr>
                <w:b w:val="0"/>
                <w:sz w:val="21"/>
                <w:szCs w:val="21"/>
              </w:rPr>
              <w:t>7</w:t>
            </w:r>
            <w:r>
              <w:rPr>
                <w:b w:val="0"/>
                <w:sz w:val="21"/>
                <w:szCs w:val="21"/>
              </w:rPr>
              <w:t>*</w:t>
            </w:r>
          </w:p>
        </w:tc>
      </w:tr>
      <w:tr w:rsidR="00C90B50" w:rsidRPr="00E4698F" w:rsidTr="00C90B50">
        <w:trPr>
          <w:trHeight w:val="283"/>
        </w:trPr>
        <w:tc>
          <w:tcPr>
            <w:tcW w:w="2400" w:type="pct"/>
            <w:tcBorders>
              <w:top w:val="single" w:sz="4" w:space="0" w:color="auto"/>
              <w:left w:val="single" w:sz="4" w:space="0" w:color="auto"/>
              <w:bottom w:val="single" w:sz="4" w:space="0" w:color="auto"/>
              <w:right w:val="single" w:sz="4" w:space="0" w:color="auto"/>
            </w:tcBorders>
            <w:hideMark/>
          </w:tcPr>
          <w:p w:rsidR="00C90B50" w:rsidRPr="00E4698F" w:rsidRDefault="00C90B50" w:rsidP="00C90B50">
            <w:pPr>
              <w:rPr>
                <w:b w:val="0"/>
                <w:sz w:val="21"/>
                <w:szCs w:val="21"/>
              </w:rPr>
            </w:pPr>
            <w:r w:rsidRPr="00E4698F">
              <w:rPr>
                <w:b w:val="0"/>
                <w:sz w:val="21"/>
                <w:szCs w:val="21"/>
              </w:rPr>
              <w:t>8. Численность населения в возрасте моложе трудоспособного на начало периода</w:t>
            </w:r>
          </w:p>
        </w:tc>
        <w:tc>
          <w:tcPr>
            <w:tcW w:w="327"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чел.</w:t>
            </w:r>
          </w:p>
        </w:tc>
        <w:tc>
          <w:tcPr>
            <w:tcW w:w="593"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right"/>
              <w:rPr>
                <w:b w:val="0"/>
                <w:sz w:val="21"/>
                <w:szCs w:val="21"/>
              </w:rPr>
            </w:pPr>
            <w:r w:rsidRPr="00E4698F">
              <w:rPr>
                <w:b w:val="0"/>
                <w:sz w:val="21"/>
                <w:szCs w:val="21"/>
              </w:rPr>
              <w:t>10 789</w:t>
            </w:r>
          </w:p>
        </w:tc>
        <w:tc>
          <w:tcPr>
            <w:tcW w:w="566"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right"/>
              <w:rPr>
                <w:b w:val="0"/>
                <w:iCs/>
                <w:sz w:val="21"/>
                <w:szCs w:val="21"/>
              </w:rPr>
            </w:pPr>
            <w:r w:rsidRPr="00E4698F">
              <w:rPr>
                <w:b w:val="0"/>
                <w:iCs/>
                <w:sz w:val="21"/>
                <w:szCs w:val="21"/>
              </w:rPr>
              <w:t xml:space="preserve">    10 750</w:t>
            </w:r>
          </w:p>
        </w:tc>
        <w:tc>
          <w:tcPr>
            <w:tcW w:w="556" w:type="pct"/>
            <w:tcBorders>
              <w:top w:val="single" w:sz="4" w:space="0" w:color="auto"/>
              <w:left w:val="single" w:sz="4" w:space="0" w:color="auto"/>
              <w:bottom w:val="single" w:sz="4" w:space="0" w:color="auto"/>
              <w:right w:val="single" w:sz="4" w:space="0" w:color="auto"/>
            </w:tcBorders>
            <w:vAlign w:val="center"/>
          </w:tcPr>
          <w:p w:rsidR="00C90B50" w:rsidRPr="00E4698F" w:rsidRDefault="004A6EA2" w:rsidP="00C90B50">
            <w:pPr>
              <w:jc w:val="right"/>
              <w:rPr>
                <w:b w:val="0"/>
                <w:sz w:val="21"/>
                <w:szCs w:val="21"/>
              </w:rPr>
            </w:pPr>
            <w:r>
              <w:rPr>
                <w:b w:val="0"/>
                <w:sz w:val="21"/>
                <w:szCs w:val="21"/>
              </w:rPr>
              <w:t>10 575</w:t>
            </w:r>
          </w:p>
        </w:tc>
        <w:tc>
          <w:tcPr>
            <w:tcW w:w="556" w:type="pct"/>
            <w:tcBorders>
              <w:top w:val="single" w:sz="4" w:space="0" w:color="auto"/>
              <w:left w:val="single" w:sz="4" w:space="0" w:color="auto"/>
              <w:bottom w:val="single" w:sz="4" w:space="0" w:color="auto"/>
              <w:right w:val="single" w:sz="4" w:space="0" w:color="auto"/>
            </w:tcBorders>
            <w:vAlign w:val="center"/>
          </w:tcPr>
          <w:p w:rsidR="00C90B50" w:rsidRPr="00E4698F" w:rsidRDefault="004A6EA2" w:rsidP="00BC5B28">
            <w:pPr>
              <w:jc w:val="center"/>
              <w:rPr>
                <w:b w:val="0"/>
                <w:sz w:val="21"/>
                <w:szCs w:val="21"/>
              </w:rPr>
            </w:pPr>
            <w:r>
              <w:rPr>
                <w:b w:val="0"/>
                <w:sz w:val="21"/>
                <w:szCs w:val="21"/>
              </w:rPr>
              <w:t>10</w:t>
            </w:r>
            <w:r w:rsidR="00E635C4">
              <w:rPr>
                <w:b w:val="0"/>
                <w:sz w:val="21"/>
                <w:szCs w:val="21"/>
              </w:rPr>
              <w:t> </w:t>
            </w:r>
            <w:r>
              <w:rPr>
                <w:b w:val="0"/>
                <w:sz w:val="21"/>
                <w:szCs w:val="21"/>
              </w:rPr>
              <w:t>393</w:t>
            </w:r>
          </w:p>
        </w:tc>
      </w:tr>
      <w:tr w:rsidR="00C90B50" w:rsidRPr="00E4698F" w:rsidTr="00C90B50">
        <w:trPr>
          <w:trHeight w:val="283"/>
        </w:trPr>
        <w:tc>
          <w:tcPr>
            <w:tcW w:w="2400" w:type="pct"/>
            <w:tcBorders>
              <w:top w:val="single" w:sz="4" w:space="0" w:color="auto"/>
              <w:left w:val="single" w:sz="4" w:space="0" w:color="auto"/>
              <w:bottom w:val="single" w:sz="4" w:space="0" w:color="auto"/>
              <w:right w:val="single" w:sz="4" w:space="0" w:color="auto"/>
            </w:tcBorders>
            <w:hideMark/>
          </w:tcPr>
          <w:p w:rsidR="00C90B50" w:rsidRPr="00E4698F" w:rsidRDefault="00C90B50" w:rsidP="00C90B50">
            <w:pPr>
              <w:rPr>
                <w:b w:val="0"/>
                <w:sz w:val="21"/>
                <w:szCs w:val="21"/>
              </w:rPr>
            </w:pPr>
            <w:r w:rsidRPr="00E4698F">
              <w:rPr>
                <w:b w:val="0"/>
                <w:sz w:val="21"/>
                <w:szCs w:val="21"/>
              </w:rPr>
              <w:t>9. Численность населения в возрасте старше трудоспособного на начало периода</w:t>
            </w:r>
          </w:p>
        </w:tc>
        <w:tc>
          <w:tcPr>
            <w:tcW w:w="327"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чел.</w:t>
            </w:r>
          </w:p>
        </w:tc>
        <w:tc>
          <w:tcPr>
            <w:tcW w:w="593"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right"/>
              <w:rPr>
                <w:b w:val="0"/>
                <w:sz w:val="21"/>
                <w:szCs w:val="21"/>
              </w:rPr>
            </w:pPr>
            <w:r w:rsidRPr="00E4698F">
              <w:rPr>
                <w:b w:val="0"/>
                <w:sz w:val="21"/>
                <w:szCs w:val="21"/>
              </w:rPr>
              <w:t>18 558</w:t>
            </w:r>
          </w:p>
        </w:tc>
        <w:tc>
          <w:tcPr>
            <w:tcW w:w="566"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right"/>
              <w:rPr>
                <w:b w:val="0"/>
                <w:iCs/>
                <w:sz w:val="21"/>
                <w:szCs w:val="21"/>
              </w:rPr>
            </w:pPr>
            <w:r w:rsidRPr="00E4698F">
              <w:rPr>
                <w:b w:val="0"/>
                <w:iCs/>
                <w:sz w:val="21"/>
                <w:szCs w:val="21"/>
              </w:rPr>
              <w:t xml:space="preserve">    19 027</w:t>
            </w:r>
          </w:p>
        </w:tc>
        <w:tc>
          <w:tcPr>
            <w:tcW w:w="556" w:type="pct"/>
            <w:tcBorders>
              <w:top w:val="single" w:sz="4" w:space="0" w:color="auto"/>
              <w:left w:val="single" w:sz="4" w:space="0" w:color="auto"/>
              <w:bottom w:val="single" w:sz="4" w:space="0" w:color="auto"/>
              <w:right w:val="single" w:sz="4" w:space="0" w:color="auto"/>
            </w:tcBorders>
            <w:vAlign w:val="center"/>
          </w:tcPr>
          <w:p w:rsidR="00C90B50" w:rsidRPr="00E4698F" w:rsidRDefault="004A6EA2" w:rsidP="00C90B50">
            <w:pPr>
              <w:jc w:val="right"/>
              <w:rPr>
                <w:b w:val="0"/>
                <w:sz w:val="21"/>
                <w:szCs w:val="21"/>
              </w:rPr>
            </w:pPr>
            <w:r>
              <w:rPr>
                <w:b w:val="0"/>
                <w:sz w:val="21"/>
                <w:szCs w:val="21"/>
              </w:rPr>
              <w:t>19 363</w:t>
            </w:r>
          </w:p>
        </w:tc>
        <w:tc>
          <w:tcPr>
            <w:tcW w:w="556" w:type="pct"/>
            <w:tcBorders>
              <w:top w:val="single" w:sz="4" w:space="0" w:color="auto"/>
              <w:left w:val="single" w:sz="4" w:space="0" w:color="auto"/>
              <w:bottom w:val="single" w:sz="4" w:space="0" w:color="auto"/>
              <w:right w:val="single" w:sz="4" w:space="0" w:color="auto"/>
            </w:tcBorders>
            <w:vAlign w:val="center"/>
          </w:tcPr>
          <w:p w:rsidR="00C90B50" w:rsidRPr="00E4698F" w:rsidRDefault="004A6EA2" w:rsidP="00BC5B28">
            <w:pPr>
              <w:jc w:val="center"/>
              <w:rPr>
                <w:b w:val="0"/>
                <w:sz w:val="21"/>
                <w:szCs w:val="21"/>
              </w:rPr>
            </w:pPr>
            <w:r>
              <w:rPr>
                <w:b w:val="0"/>
                <w:sz w:val="21"/>
                <w:szCs w:val="21"/>
              </w:rPr>
              <w:t>18</w:t>
            </w:r>
            <w:r w:rsidR="00E635C4">
              <w:rPr>
                <w:b w:val="0"/>
                <w:sz w:val="21"/>
                <w:szCs w:val="21"/>
              </w:rPr>
              <w:t> </w:t>
            </w:r>
            <w:r>
              <w:rPr>
                <w:b w:val="0"/>
                <w:sz w:val="21"/>
                <w:szCs w:val="21"/>
              </w:rPr>
              <w:t>732</w:t>
            </w:r>
          </w:p>
        </w:tc>
      </w:tr>
      <w:tr w:rsidR="00C90B50" w:rsidRPr="00E4698F" w:rsidTr="00C90B50">
        <w:trPr>
          <w:trHeight w:val="643"/>
        </w:trPr>
        <w:tc>
          <w:tcPr>
            <w:tcW w:w="2400" w:type="pct"/>
            <w:tcBorders>
              <w:top w:val="single" w:sz="4" w:space="0" w:color="auto"/>
              <w:left w:val="single" w:sz="4" w:space="0" w:color="auto"/>
              <w:bottom w:val="single" w:sz="4" w:space="0" w:color="auto"/>
              <w:right w:val="single" w:sz="4" w:space="0" w:color="auto"/>
            </w:tcBorders>
            <w:hideMark/>
          </w:tcPr>
          <w:p w:rsidR="00C90B50" w:rsidRPr="00E4698F" w:rsidRDefault="00C90B50" w:rsidP="00C90B50">
            <w:pPr>
              <w:rPr>
                <w:b w:val="0"/>
                <w:sz w:val="21"/>
                <w:szCs w:val="21"/>
              </w:rPr>
            </w:pPr>
            <w:r w:rsidRPr="00E4698F">
              <w:rPr>
                <w:b w:val="0"/>
                <w:sz w:val="21"/>
                <w:szCs w:val="21"/>
              </w:rPr>
              <w:t>10. Численность населения в трудоспособном возрасте на начало периода</w:t>
            </w:r>
          </w:p>
        </w:tc>
        <w:tc>
          <w:tcPr>
            <w:tcW w:w="327"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чел.</w:t>
            </w:r>
          </w:p>
        </w:tc>
        <w:tc>
          <w:tcPr>
            <w:tcW w:w="593"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right"/>
              <w:rPr>
                <w:b w:val="0"/>
                <w:sz w:val="21"/>
                <w:szCs w:val="21"/>
              </w:rPr>
            </w:pPr>
            <w:r w:rsidRPr="00E4698F">
              <w:rPr>
                <w:b w:val="0"/>
                <w:sz w:val="21"/>
                <w:szCs w:val="21"/>
              </w:rPr>
              <w:t>33 119</w:t>
            </w:r>
          </w:p>
        </w:tc>
        <w:tc>
          <w:tcPr>
            <w:tcW w:w="566"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right"/>
              <w:rPr>
                <w:b w:val="0"/>
                <w:iCs/>
                <w:sz w:val="21"/>
                <w:szCs w:val="21"/>
              </w:rPr>
            </w:pPr>
            <w:r w:rsidRPr="00E4698F">
              <w:rPr>
                <w:b w:val="0"/>
                <w:iCs/>
                <w:sz w:val="21"/>
                <w:szCs w:val="21"/>
              </w:rPr>
              <w:t>32 468</w:t>
            </w:r>
          </w:p>
        </w:tc>
        <w:tc>
          <w:tcPr>
            <w:tcW w:w="556" w:type="pct"/>
            <w:tcBorders>
              <w:top w:val="single" w:sz="4" w:space="0" w:color="auto"/>
              <w:left w:val="single" w:sz="4" w:space="0" w:color="auto"/>
              <w:bottom w:val="single" w:sz="4" w:space="0" w:color="auto"/>
              <w:right w:val="single" w:sz="4" w:space="0" w:color="auto"/>
            </w:tcBorders>
            <w:vAlign w:val="center"/>
          </w:tcPr>
          <w:p w:rsidR="00C90B50" w:rsidRPr="00E4698F" w:rsidRDefault="004A6EA2" w:rsidP="00C90B50">
            <w:pPr>
              <w:jc w:val="right"/>
              <w:rPr>
                <w:b w:val="0"/>
                <w:sz w:val="21"/>
                <w:szCs w:val="21"/>
              </w:rPr>
            </w:pPr>
            <w:r>
              <w:rPr>
                <w:b w:val="0"/>
                <w:sz w:val="21"/>
                <w:szCs w:val="21"/>
              </w:rPr>
              <w:t>31 977</w:t>
            </w:r>
          </w:p>
        </w:tc>
        <w:tc>
          <w:tcPr>
            <w:tcW w:w="556" w:type="pct"/>
            <w:tcBorders>
              <w:top w:val="single" w:sz="4" w:space="0" w:color="auto"/>
              <w:left w:val="single" w:sz="4" w:space="0" w:color="auto"/>
              <w:bottom w:val="single" w:sz="4" w:space="0" w:color="auto"/>
              <w:right w:val="single" w:sz="4" w:space="0" w:color="auto"/>
            </w:tcBorders>
            <w:vAlign w:val="center"/>
          </w:tcPr>
          <w:p w:rsidR="00C90B50" w:rsidRPr="00E4698F" w:rsidRDefault="004A6EA2" w:rsidP="00BC5B28">
            <w:pPr>
              <w:jc w:val="center"/>
              <w:rPr>
                <w:b w:val="0"/>
                <w:sz w:val="21"/>
                <w:szCs w:val="21"/>
              </w:rPr>
            </w:pPr>
            <w:r>
              <w:rPr>
                <w:b w:val="0"/>
                <w:sz w:val="21"/>
                <w:szCs w:val="21"/>
              </w:rPr>
              <w:t>32</w:t>
            </w:r>
            <w:r w:rsidR="00E635C4">
              <w:rPr>
                <w:b w:val="0"/>
                <w:sz w:val="21"/>
                <w:szCs w:val="21"/>
              </w:rPr>
              <w:t> </w:t>
            </w:r>
            <w:r>
              <w:rPr>
                <w:b w:val="0"/>
                <w:sz w:val="21"/>
                <w:szCs w:val="21"/>
              </w:rPr>
              <w:t>508</w:t>
            </w:r>
          </w:p>
        </w:tc>
      </w:tr>
    </w:tbl>
    <w:p w:rsidR="00E635C4" w:rsidRDefault="00C90B50" w:rsidP="00E635C4">
      <w:pPr>
        <w:autoSpaceDE w:val="0"/>
        <w:autoSpaceDN w:val="0"/>
        <w:adjustRightInd w:val="0"/>
        <w:jc w:val="both"/>
        <w:rPr>
          <w:b w:val="0"/>
          <w:sz w:val="20"/>
          <w:szCs w:val="20"/>
        </w:rPr>
      </w:pPr>
      <w:r w:rsidRPr="00E635C4">
        <w:rPr>
          <w:b w:val="0"/>
          <w:sz w:val="20"/>
          <w:szCs w:val="20"/>
        </w:rPr>
        <w:t>*</w:t>
      </w:r>
      <w:r w:rsidR="00E635C4">
        <w:rPr>
          <w:b w:val="0"/>
          <w:sz w:val="20"/>
          <w:szCs w:val="20"/>
        </w:rPr>
        <w:t xml:space="preserve"> - предварительные данные Управления Федеральной службы государственной статистики по Красноярскому краю, Республике Хакасия и Республике Тыва</w:t>
      </w:r>
    </w:p>
    <w:p w:rsidR="00C90B50" w:rsidRPr="004A6EA2" w:rsidRDefault="00C90B50" w:rsidP="00C90B50">
      <w:pPr>
        <w:autoSpaceDE w:val="0"/>
        <w:autoSpaceDN w:val="0"/>
        <w:adjustRightInd w:val="0"/>
        <w:ind w:firstLine="709"/>
        <w:jc w:val="both"/>
        <w:rPr>
          <w:b w:val="0"/>
        </w:rPr>
      </w:pPr>
    </w:p>
    <w:p w:rsidR="00C90B50" w:rsidRPr="00E4698F" w:rsidRDefault="00C90B50" w:rsidP="00C90B50">
      <w:pPr>
        <w:autoSpaceDE w:val="0"/>
        <w:autoSpaceDN w:val="0"/>
        <w:adjustRightInd w:val="0"/>
        <w:ind w:firstLine="709"/>
        <w:jc w:val="both"/>
        <w:rPr>
          <w:b w:val="0"/>
        </w:rPr>
      </w:pPr>
      <w:r w:rsidRPr="00E4698F">
        <w:rPr>
          <w:b w:val="0"/>
        </w:rPr>
        <w:t>Среднегодовая численность занятых в экономике составила 22 </w:t>
      </w:r>
      <w:r w:rsidR="004A6EA2">
        <w:rPr>
          <w:b w:val="0"/>
        </w:rPr>
        <w:t>547</w:t>
      </w:r>
      <w:r w:rsidRPr="00E4698F">
        <w:rPr>
          <w:b w:val="0"/>
        </w:rPr>
        <w:t xml:space="preserve"> человек, что ниже уровня 2019 года на </w:t>
      </w:r>
      <w:r w:rsidR="004A6EA2">
        <w:rPr>
          <w:b w:val="0"/>
        </w:rPr>
        <w:t>2,8</w:t>
      </w:r>
      <w:r w:rsidRPr="00E4698F">
        <w:rPr>
          <w:b w:val="0"/>
        </w:rPr>
        <w:t xml:space="preserve">%. </w:t>
      </w:r>
    </w:p>
    <w:p w:rsidR="00C90B50" w:rsidRPr="00E4698F" w:rsidRDefault="00C90B50" w:rsidP="00C90B50">
      <w:pPr>
        <w:ind w:firstLine="709"/>
        <w:jc w:val="both"/>
        <w:rPr>
          <w:b w:val="0"/>
        </w:rPr>
      </w:pPr>
      <w:r w:rsidRPr="00E4698F">
        <w:rPr>
          <w:b w:val="0"/>
        </w:rPr>
        <w:t>Среднесписочная численность работников организаций составила 16 5</w:t>
      </w:r>
      <w:r w:rsidR="004A6EA2">
        <w:rPr>
          <w:b w:val="0"/>
        </w:rPr>
        <w:t>84</w:t>
      </w:r>
      <w:r w:rsidRPr="00E4698F">
        <w:rPr>
          <w:b w:val="0"/>
        </w:rPr>
        <w:t> человек</w:t>
      </w:r>
      <w:r w:rsidR="004A6EA2">
        <w:rPr>
          <w:b w:val="0"/>
        </w:rPr>
        <w:t>а</w:t>
      </w:r>
      <w:r w:rsidRPr="00E4698F">
        <w:rPr>
          <w:b w:val="0"/>
        </w:rPr>
        <w:t xml:space="preserve"> или на 5</w:t>
      </w:r>
      <w:r w:rsidR="004A6EA2">
        <w:rPr>
          <w:b w:val="0"/>
        </w:rPr>
        <w:t>18</w:t>
      </w:r>
      <w:r w:rsidRPr="00E4698F">
        <w:rPr>
          <w:b w:val="0"/>
        </w:rPr>
        <w:t xml:space="preserve"> человек меньше, чем в 2019 году. Ситуация на рынке труда складыва</w:t>
      </w:r>
      <w:r w:rsidR="00796B6A">
        <w:rPr>
          <w:b w:val="0"/>
        </w:rPr>
        <w:t>лась</w:t>
      </w:r>
      <w:r w:rsidRPr="00E4698F">
        <w:rPr>
          <w:b w:val="0"/>
        </w:rPr>
        <w:t xml:space="preserve"> под влиянием процессов реорганизации отдельных </w:t>
      </w:r>
      <w:r w:rsidRPr="00E4698F">
        <w:rPr>
          <w:b w:val="0"/>
        </w:rPr>
        <w:lastRenderedPageBreak/>
        <w:t>организаций города и снижения экономической активности в секторах экономики, ориентированных на потребительский спрос</w:t>
      </w:r>
      <w:r>
        <w:rPr>
          <w:b w:val="0"/>
        </w:rPr>
        <w:t>.</w:t>
      </w:r>
      <w:r w:rsidRPr="00E4698F">
        <w:rPr>
          <w:b w:val="0"/>
        </w:rPr>
        <w:t xml:space="preserve"> </w:t>
      </w:r>
    </w:p>
    <w:p w:rsidR="00C90B50" w:rsidRPr="00E4698F" w:rsidRDefault="00EC58E6" w:rsidP="00C90B50">
      <w:pPr>
        <w:autoSpaceDE w:val="0"/>
        <w:autoSpaceDN w:val="0"/>
        <w:adjustRightInd w:val="0"/>
        <w:ind w:firstLine="709"/>
        <w:jc w:val="both"/>
        <w:rPr>
          <w:b w:val="0"/>
        </w:rPr>
      </w:pPr>
      <w:r w:rsidRPr="00EC58E6">
        <w:rPr>
          <w:b w:val="0"/>
        </w:rPr>
        <w:t xml:space="preserve">Последствия пандемии спровоцировали заметный рост безработицы в России, в крае, в городе. Меры экономической политики, направленные на сохранение занятости, позволили замедлить высвобождение рабочей силы, но не исключить полностью рост безработицы. Численность зарегистрированных безработных в городе по данным Краевого государственного казенного учреждения «Центр занятости населения ЗАТО города Зеленогорска» на </w:t>
      </w:r>
      <w:r w:rsidR="007C52DE">
        <w:rPr>
          <w:b w:val="0"/>
        </w:rPr>
        <w:t>01.01.2021</w:t>
      </w:r>
      <w:r w:rsidRPr="00EC58E6">
        <w:rPr>
          <w:b w:val="0"/>
        </w:rPr>
        <w:t xml:space="preserve"> составила 515 человек, что на 296 человек (в 2,4 раза) больше аналогичного периода прошлого года. Уровень зарегистрированной безработицы на начало текущего года составил 1,6% к трудоспособному населению в трудоспособном возрасте, что выше уровня прошлого года в 2,3 раза. В период пандемии изменены правила предоставления и увеличен размер выплат безработным гражданам. Выплаты увеличены за счет повышения размера пособий (максимального – с 5 000 рублей до уровня минимального размера оплаты труда (далее – МРОТ) – 12 130 рублей, минимального – с 1 500 рублей до 4 500 рублей) и установления дополнительных выплат зарегистрированным безработным, имеющим детей в возрасте до 18 лет (по 3 000 рублей на каждого ребенка). Меры поддержки стали гарантией сохранения минимального дохода для лиц, оказавшихся в период пандемии без работы.</w:t>
      </w:r>
    </w:p>
    <w:p w:rsidR="00C90B50" w:rsidRPr="004A6EA2" w:rsidRDefault="00C90B50" w:rsidP="00C90B50">
      <w:pPr>
        <w:ind w:firstLine="709"/>
        <w:jc w:val="both"/>
        <w:rPr>
          <w:b w:val="0"/>
          <w:highlight w:val="yellow"/>
        </w:rPr>
      </w:pPr>
    </w:p>
    <w:p w:rsidR="00C90B50" w:rsidRPr="00E4698F" w:rsidRDefault="00C90B50" w:rsidP="00C90B50">
      <w:pPr>
        <w:ind w:firstLine="709"/>
        <w:jc w:val="both"/>
        <w:rPr>
          <w:b w:val="0"/>
          <w:i/>
          <w:sz w:val="24"/>
          <w:szCs w:val="24"/>
        </w:rPr>
      </w:pPr>
      <w:r w:rsidRPr="00E4698F">
        <w:rPr>
          <w:b w:val="0"/>
          <w:i/>
          <w:sz w:val="24"/>
          <w:szCs w:val="24"/>
        </w:rPr>
        <w:t>Таблица № 5. Рынок труда</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35"/>
        <w:gridCol w:w="731"/>
        <w:gridCol w:w="1021"/>
        <w:gridCol w:w="1021"/>
        <w:gridCol w:w="1021"/>
        <w:gridCol w:w="1018"/>
      </w:tblGrid>
      <w:tr w:rsidR="00C90B50" w:rsidRPr="00E4698F" w:rsidTr="00C90B50">
        <w:trPr>
          <w:trHeight w:val="227"/>
          <w:tblHeader/>
        </w:trPr>
        <w:tc>
          <w:tcPr>
            <w:tcW w:w="2531"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Наименование показателя</w:t>
            </w:r>
          </w:p>
        </w:tc>
        <w:tc>
          <w:tcPr>
            <w:tcW w:w="375"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Ед. изм.</w:t>
            </w:r>
          </w:p>
        </w:tc>
        <w:tc>
          <w:tcPr>
            <w:tcW w:w="524"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2017 год</w:t>
            </w:r>
          </w:p>
        </w:tc>
        <w:tc>
          <w:tcPr>
            <w:tcW w:w="524"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2018 год</w:t>
            </w:r>
          </w:p>
        </w:tc>
        <w:tc>
          <w:tcPr>
            <w:tcW w:w="524"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2019 год</w:t>
            </w:r>
          </w:p>
        </w:tc>
        <w:tc>
          <w:tcPr>
            <w:tcW w:w="524" w:type="pct"/>
            <w:tcBorders>
              <w:top w:val="single" w:sz="4" w:space="0" w:color="auto"/>
              <w:left w:val="single" w:sz="4" w:space="0" w:color="auto"/>
              <w:bottom w:val="single" w:sz="4" w:space="0" w:color="auto"/>
              <w:right w:val="single" w:sz="4" w:space="0" w:color="auto"/>
            </w:tcBorders>
            <w:vAlign w:val="center"/>
          </w:tcPr>
          <w:p w:rsidR="00C90B50" w:rsidRPr="00E4698F" w:rsidRDefault="00C90B50" w:rsidP="00C90B50">
            <w:pPr>
              <w:jc w:val="center"/>
              <w:rPr>
                <w:b w:val="0"/>
                <w:sz w:val="21"/>
                <w:szCs w:val="21"/>
              </w:rPr>
            </w:pPr>
            <w:r w:rsidRPr="00E4698F">
              <w:rPr>
                <w:b w:val="0"/>
                <w:sz w:val="21"/>
                <w:szCs w:val="21"/>
              </w:rPr>
              <w:t>2020 год</w:t>
            </w:r>
          </w:p>
        </w:tc>
      </w:tr>
      <w:tr w:rsidR="00C90B50" w:rsidRPr="00E4698F" w:rsidTr="00C90B50">
        <w:trPr>
          <w:trHeight w:val="227"/>
        </w:trPr>
        <w:tc>
          <w:tcPr>
            <w:tcW w:w="2531" w:type="pct"/>
            <w:tcBorders>
              <w:top w:val="single" w:sz="4" w:space="0" w:color="auto"/>
              <w:left w:val="single" w:sz="4" w:space="0" w:color="auto"/>
              <w:bottom w:val="single" w:sz="4" w:space="0" w:color="auto"/>
              <w:right w:val="single" w:sz="4" w:space="0" w:color="auto"/>
            </w:tcBorders>
            <w:hideMark/>
          </w:tcPr>
          <w:p w:rsidR="00C90B50" w:rsidRPr="00E4698F" w:rsidRDefault="00C90B50" w:rsidP="00C90B50">
            <w:pPr>
              <w:tabs>
                <w:tab w:val="left" w:pos="284"/>
              </w:tabs>
              <w:rPr>
                <w:b w:val="0"/>
                <w:sz w:val="21"/>
                <w:szCs w:val="21"/>
              </w:rPr>
            </w:pPr>
            <w:r w:rsidRPr="00E4698F">
              <w:rPr>
                <w:b w:val="0"/>
                <w:sz w:val="21"/>
                <w:szCs w:val="21"/>
              </w:rPr>
              <w:t>1. Численность занятых в экономике, в среднем за период</w:t>
            </w:r>
          </w:p>
        </w:tc>
        <w:tc>
          <w:tcPr>
            <w:tcW w:w="375"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чел.</w:t>
            </w:r>
          </w:p>
        </w:tc>
        <w:tc>
          <w:tcPr>
            <w:tcW w:w="524"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right"/>
              <w:rPr>
                <w:b w:val="0"/>
                <w:sz w:val="21"/>
                <w:szCs w:val="21"/>
              </w:rPr>
            </w:pPr>
            <w:r w:rsidRPr="00E4698F">
              <w:rPr>
                <w:b w:val="0"/>
                <w:sz w:val="21"/>
                <w:szCs w:val="21"/>
              </w:rPr>
              <w:t>24 301</w:t>
            </w:r>
          </w:p>
        </w:tc>
        <w:tc>
          <w:tcPr>
            <w:tcW w:w="524"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right"/>
              <w:rPr>
                <w:b w:val="0"/>
                <w:sz w:val="21"/>
                <w:szCs w:val="21"/>
              </w:rPr>
            </w:pPr>
            <w:r w:rsidRPr="00E4698F">
              <w:rPr>
                <w:b w:val="0"/>
                <w:sz w:val="21"/>
                <w:szCs w:val="21"/>
              </w:rPr>
              <w:t>23 521</w:t>
            </w:r>
          </w:p>
        </w:tc>
        <w:tc>
          <w:tcPr>
            <w:tcW w:w="524" w:type="pct"/>
            <w:tcBorders>
              <w:top w:val="single" w:sz="4" w:space="0" w:color="auto"/>
              <w:left w:val="single" w:sz="4" w:space="0" w:color="auto"/>
              <w:bottom w:val="single" w:sz="4" w:space="0" w:color="auto"/>
              <w:right w:val="single" w:sz="4" w:space="0" w:color="auto"/>
            </w:tcBorders>
            <w:vAlign w:val="center"/>
          </w:tcPr>
          <w:p w:rsidR="00C90B50" w:rsidRPr="00E4698F" w:rsidRDefault="00C90B50" w:rsidP="00C90B50">
            <w:pPr>
              <w:jc w:val="right"/>
              <w:rPr>
                <w:b w:val="0"/>
                <w:sz w:val="21"/>
                <w:szCs w:val="21"/>
              </w:rPr>
            </w:pPr>
            <w:r w:rsidRPr="00E4698F">
              <w:rPr>
                <w:b w:val="0"/>
                <w:sz w:val="21"/>
                <w:szCs w:val="21"/>
              </w:rPr>
              <w:t>23 204</w:t>
            </w:r>
          </w:p>
        </w:tc>
        <w:tc>
          <w:tcPr>
            <w:tcW w:w="524" w:type="pct"/>
            <w:tcBorders>
              <w:top w:val="single" w:sz="4" w:space="0" w:color="auto"/>
              <w:left w:val="single" w:sz="4" w:space="0" w:color="auto"/>
              <w:bottom w:val="single" w:sz="4" w:space="0" w:color="auto"/>
              <w:right w:val="single" w:sz="4" w:space="0" w:color="auto"/>
            </w:tcBorders>
            <w:vAlign w:val="center"/>
          </w:tcPr>
          <w:p w:rsidR="00C90B50" w:rsidRPr="00E4698F" w:rsidRDefault="00C90B50" w:rsidP="004A6EA2">
            <w:pPr>
              <w:jc w:val="center"/>
              <w:rPr>
                <w:b w:val="0"/>
                <w:sz w:val="21"/>
                <w:szCs w:val="21"/>
              </w:rPr>
            </w:pPr>
            <w:r w:rsidRPr="00E4698F">
              <w:rPr>
                <w:b w:val="0"/>
                <w:sz w:val="21"/>
                <w:szCs w:val="21"/>
              </w:rPr>
              <w:t xml:space="preserve">22 </w:t>
            </w:r>
            <w:r w:rsidR="004A6EA2">
              <w:rPr>
                <w:b w:val="0"/>
                <w:sz w:val="21"/>
                <w:szCs w:val="21"/>
              </w:rPr>
              <w:t>547</w:t>
            </w:r>
          </w:p>
        </w:tc>
      </w:tr>
      <w:tr w:rsidR="00C90B50" w:rsidRPr="004A6EA2" w:rsidTr="00C90B50">
        <w:trPr>
          <w:trHeight w:val="227"/>
        </w:trPr>
        <w:tc>
          <w:tcPr>
            <w:tcW w:w="2531" w:type="pct"/>
            <w:tcBorders>
              <w:top w:val="single" w:sz="4" w:space="0" w:color="auto"/>
              <w:left w:val="single" w:sz="4" w:space="0" w:color="auto"/>
              <w:bottom w:val="single" w:sz="4" w:space="0" w:color="auto"/>
              <w:right w:val="single" w:sz="4" w:space="0" w:color="auto"/>
            </w:tcBorders>
            <w:hideMark/>
          </w:tcPr>
          <w:p w:rsidR="00C90B50" w:rsidRPr="004A6EA2" w:rsidRDefault="00C90B50" w:rsidP="00C90B50">
            <w:pPr>
              <w:jc w:val="right"/>
              <w:rPr>
                <w:b w:val="0"/>
                <w:i/>
                <w:sz w:val="21"/>
                <w:szCs w:val="21"/>
              </w:rPr>
            </w:pPr>
            <w:r w:rsidRPr="004A6EA2">
              <w:rPr>
                <w:b w:val="0"/>
                <w:i/>
                <w:sz w:val="21"/>
                <w:szCs w:val="21"/>
              </w:rPr>
              <w:t>Темп роста (снижения)  к предыдущему году</w:t>
            </w:r>
          </w:p>
        </w:tc>
        <w:tc>
          <w:tcPr>
            <w:tcW w:w="375" w:type="pct"/>
            <w:tcBorders>
              <w:top w:val="single" w:sz="4" w:space="0" w:color="auto"/>
              <w:left w:val="single" w:sz="4" w:space="0" w:color="auto"/>
              <w:bottom w:val="single" w:sz="4" w:space="0" w:color="auto"/>
              <w:right w:val="single" w:sz="4" w:space="0" w:color="auto"/>
            </w:tcBorders>
            <w:vAlign w:val="center"/>
            <w:hideMark/>
          </w:tcPr>
          <w:p w:rsidR="00C90B50" w:rsidRPr="004A6EA2" w:rsidRDefault="00C90B50" w:rsidP="00C90B50">
            <w:pPr>
              <w:jc w:val="center"/>
              <w:rPr>
                <w:b w:val="0"/>
                <w:sz w:val="21"/>
                <w:szCs w:val="21"/>
              </w:rPr>
            </w:pPr>
            <w:r w:rsidRPr="004A6EA2">
              <w:rPr>
                <w:b w:val="0"/>
                <w:sz w:val="21"/>
                <w:szCs w:val="21"/>
              </w:rPr>
              <w:t>%</w:t>
            </w:r>
          </w:p>
        </w:tc>
        <w:tc>
          <w:tcPr>
            <w:tcW w:w="524" w:type="pct"/>
            <w:tcBorders>
              <w:top w:val="single" w:sz="4" w:space="0" w:color="auto"/>
              <w:left w:val="single" w:sz="4" w:space="0" w:color="auto"/>
              <w:bottom w:val="single" w:sz="4" w:space="0" w:color="auto"/>
              <w:right w:val="single" w:sz="4" w:space="0" w:color="auto"/>
            </w:tcBorders>
            <w:vAlign w:val="center"/>
            <w:hideMark/>
          </w:tcPr>
          <w:p w:rsidR="00C90B50" w:rsidRPr="004A6EA2" w:rsidRDefault="00C90B50" w:rsidP="00C90B50">
            <w:pPr>
              <w:jc w:val="right"/>
              <w:rPr>
                <w:b w:val="0"/>
                <w:i/>
                <w:sz w:val="21"/>
                <w:szCs w:val="21"/>
              </w:rPr>
            </w:pPr>
            <w:r w:rsidRPr="004A6EA2">
              <w:rPr>
                <w:b w:val="0"/>
                <w:i/>
                <w:sz w:val="21"/>
                <w:szCs w:val="21"/>
              </w:rPr>
              <w:t>97,0</w:t>
            </w:r>
          </w:p>
        </w:tc>
        <w:tc>
          <w:tcPr>
            <w:tcW w:w="524" w:type="pct"/>
            <w:tcBorders>
              <w:top w:val="single" w:sz="4" w:space="0" w:color="auto"/>
              <w:left w:val="single" w:sz="4" w:space="0" w:color="auto"/>
              <w:bottom w:val="single" w:sz="4" w:space="0" w:color="auto"/>
              <w:right w:val="single" w:sz="4" w:space="0" w:color="auto"/>
            </w:tcBorders>
            <w:vAlign w:val="center"/>
            <w:hideMark/>
          </w:tcPr>
          <w:p w:rsidR="00C90B50" w:rsidRPr="004A6EA2" w:rsidRDefault="00C90B50" w:rsidP="00C90B50">
            <w:pPr>
              <w:jc w:val="right"/>
              <w:rPr>
                <w:b w:val="0"/>
                <w:i/>
                <w:sz w:val="21"/>
                <w:szCs w:val="21"/>
              </w:rPr>
            </w:pPr>
            <w:r w:rsidRPr="004A6EA2">
              <w:rPr>
                <w:b w:val="0"/>
                <w:i/>
                <w:sz w:val="21"/>
                <w:szCs w:val="21"/>
              </w:rPr>
              <w:t>96,8</w:t>
            </w:r>
          </w:p>
        </w:tc>
        <w:tc>
          <w:tcPr>
            <w:tcW w:w="524" w:type="pct"/>
            <w:tcBorders>
              <w:top w:val="single" w:sz="4" w:space="0" w:color="auto"/>
              <w:left w:val="single" w:sz="4" w:space="0" w:color="auto"/>
              <w:bottom w:val="single" w:sz="4" w:space="0" w:color="auto"/>
              <w:right w:val="single" w:sz="4" w:space="0" w:color="auto"/>
            </w:tcBorders>
            <w:vAlign w:val="center"/>
          </w:tcPr>
          <w:p w:rsidR="00C90B50" w:rsidRPr="004A6EA2" w:rsidRDefault="00C90B50" w:rsidP="00C90B50">
            <w:pPr>
              <w:jc w:val="right"/>
              <w:rPr>
                <w:b w:val="0"/>
                <w:i/>
                <w:sz w:val="21"/>
                <w:szCs w:val="21"/>
              </w:rPr>
            </w:pPr>
            <w:r w:rsidRPr="004A6EA2">
              <w:rPr>
                <w:b w:val="0"/>
                <w:i/>
                <w:sz w:val="21"/>
                <w:szCs w:val="21"/>
              </w:rPr>
              <w:t>98,7</w:t>
            </w:r>
          </w:p>
        </w:tc>
        <w:tc>
          <w:tcPr>
            <w:tcW w:w="524" w:type="pct"/>
            <w:tcBorders>
              <w:top w:val="single" w:sz="4" w:space="0" w:color="auto"/>
              <w:left w:val="single" w:sz="4" w:space="0" w:color="auto"/>
              <w:bottom w:val="single" w:sz="4" w:space="0" w:color="auto"/>
              <w:right w:val="single" w:sz="4" w:space="0" w:color="auto"/>
            </w:tcBorders>
            <w:vAlign w:val="center"/>
          </w:tcPr>
          <w:p w:rsidR="00C90B50" w:rsidRPr="004A6EA2" w:rsidRDefault="004A6EA2" w:rsidP="00C90B50">
            <w:pPr>
              <w:jc w:val="center"/>
              <w:rPr>
                <w:b w:val="0"/>
                <w:i/>
                <w:sz w:val="21"/>
                <w:szCs w:val="21"/>
              </w:rPr>
            </w:pPr>
            <w:r w:rsidRPr="004A6EA2">
              <w:rPr>
                <w:b w:val="0"/>
                <w:i/>
                <w:sz w:val="21"/>
                <w:szCs w:val="21"/>
              </w:rPr>
              <w:t>97,2</w:t>
            </w:r>
          </w:p>
        </w:tc>
      </w:tr>
      <w:tr w:rsidR="00C90B50" w:rsidRPr="004A6EA2" w:rsidTr="00C90B50">
        <w:trPr>
          <w:trHeight w:val="227"/>
        </w:trPr>
        <w:tc>
          <w:tcPr>
            <w:tcW w:w="2531" w:type="pct"/>
            <w:tcBorders>
              <w:top w:val="single" w:sz="4" w:space="0" w:color="auto"/>
              <w:left w:val="single" w:sz="4" w:space="0" w:color="auto"/>
              <w:bottom w:val="single" w:sz="4" w:space="0" w:color="auto"/>
              <w:right w:val="single" w:sz="4" w:space="0" w:color="auto"/>
            </w:tcBorders>
            <w:hideMark/>
          </w:tcPr>
          <w:p w:rsidR="00C90B50" w:rsidRPr="004A6EA2" w:rsidRDefault="00C90B50" w:rsidP="00C90B50">
            <w:pPr>
              <w:tabs>
                <w:tab w:val="left" w:pos="236"/>
                <w:tab w:val="left" w:pos="1203"/>
              </w:tabs>
              <w:contextualSpacing/>
              <w:jc w:val="both"/>
              <w:rPr>
                <w:b w:val="0"/>
                <w:sz w:val="21"/>
                <w:szCs w:val="21"/>
                <w:lang w:eastAsia="en-US"/>
              </w:rPr>
            </w:pPr>
            <w:r w:rsidRPr="004A6EA2">
              <w:rPr>
                <w:b w:val="0"/>
                <w:sz w:val="21"/>
                <w:szCs w:val="21"/>
                <w:lang w:eastAsia="en-US"/>
              </w:rPr>
              <w:t>2.Среднесписочная численность работников организаций города</w:t>
            </w:r>
          </w:p>
        </w:tc>
        <w:tc>
          <w:tcPr>
            <w:tcW w:w="375" w:type="pct"/>
            <w:tcBorders>
              <w:top w:val="single" w:sz="4" w:space="0" w:color="auto"/>
              <w:left w:val="single" w:sz="4" w:space="0" w:color="auto"/>
              <w:bottom w:val="single" w:sz="4" w:space="0" w:color="auto"/>
              <w:right w:val="single" w:sz="4" w:space="0" w:color="auto"/>
            </w:tcBorders>
            <w:vAlign w:val="center"/>
            <w:hideMark/>
          </w:tcPr>
          <w:p w:rsidR="00C90B50" w:rsidRPr="004A6EA2" w:rsidRDefault="00C90B50" w:rsidP="00C90B50">
            <w:pPr>
              <w:jc w:val="center"/>
              <w:rPr>
                <w:b w:val="0"/>
                <w:sz w:val="21"/>
                <w:szCs w:val="21"/>
              </w:rPr>
            </w:pPr>
            <w:r w:rsidRPr="004A6EA2">
              <w:rPr>
                <w:b w:val="0"/>
                <w:sz w:val="21"/>
                <w:szCs w:val="21"/>
              </w:rPr>
              <w:t>чел.</w:t>
            </w:r>
          </w:p>
        </w:tc>
        <w:tc>
          <w:tcPr>
            <w:tcW w:w="524" w:type="pct"/>
            <w:tcBorders>
              <w:top w:val="single" w:sz="4" w:space="0" w:color="auto"/>
              <w:left w:val="single" w:sz="4" w:space="0" w:color="auto"/>
              <w:bottom w:val="single" w:sz="4" w:space="0" w:color="auto"/>
              <w:right w:val="single" w:sz="4" w:space="0" w:color="auto"/>
            </w:tcBorders>
            <w:vAlign w:val="center"/>
            <w:hideMark/>
          </w:tcPr>
          <w:p w:rsidR="00C90B50" w:rsidRPr="004A6EA2" w:rsidRDefault="00C90B50" w:rsidP="00C90B50">
            <w:pPr>
              <w:jc w:val="right"/>
              <w:rPr>
                <w:b w:val="0"/>
                <w:sz w:val="21"/>
                <w:szCs w:val="21"/>
              </w:rPr>
            </w:pPr>
            <w:r w:rsidRPr="004A6EA2">
              <w:rPr>
                <w:b w:val="0"/>
                <w:sz w:val="21"/>
                <w:szCs w:val="21"/>
              </w:rPr>
              <w:t>17 988</w:t>
            </w:r>
          </w:p>
        </w:tc>
        <w:tc>
          <w:tcPr>
            <w:tcW w:w="524" w:type="pct"/>
            <w:tcBorders>
              <w:top w:val="single" w:sz="4" w:space="0" w:color="auto"/>
              <w:left w:val="single" w:sz="4" w:space="0" w:color="auto"/>
              <w:bottom w:val="single" w:sz="4" w:space="0" w:color="auto"/>
              <w:right w:val="single" w:sz="4" w:space="0" w:color="auto"/>
            </w:tcBorders>
            <w:vAlign w:val="center"/>
            <w:hideMark/>
          </w:tcPr>
          <w:p w:rsidR="00C90B50" w:rsidRPr="004A6EA2" w:rsidRDefault="00C90B50" w:rsidP="00C90B50">
            <w:pPr>
              <w:jc w:val="right"/>
              <w:rPr>
                <w:b w:val="0"/>
                <w:sz w:val="21"/>
                <w:szCs w:val="21"/>
              </w:rPr>
            </w:pPr>
            <w:r w:rsidRPr="004A6EA2">
              <w:rPr>
                <w:b w:val="0"/>
                <w:sz w:val="21"/>
                <w:szCs w:val="21"/>
              </w:rPr>
              <w:t>17 620</w:t>
            </w:r>
          </w:p>
        </w:tc>
        <w:tc>
          <w:tcPr>
            <w:tcW w:w="524" w:type="pct"/>
            <w:tcBorders>
              <w:top w:val="single" w:sz="4" w:space="0" w:color="auto"/>
              <w:left w:val="single" w:sz="4" w:space="0" w:color="auto"/>
              <w:bottom w:val="single" w:sz="4" w:space="0" w:color="auto"/>
              <w:right w:val="single" w:sz="4" w:space="0" w:color="auto"/>
            </w:tcBorders>
            <w:vAlign w:val="center"/>
          </w:tcPr>
          <w:p w:rsidR="00C90B50" w:rsidRPr="004A6EA2" w:rsidRDefault="00C90B50" w:rsidP="00C90B50">
            <w:pPr>
              <w:jc w:val="right"/>
              <w:rPr>
                <w:b w:val="0"/>
                <w:sz w:val="21"/>
                <w:szCs w:val="21"/>
              </w:rPr>
            </w:pPr>
            <w:r w:rsidRPr="004A6EA2">
              <w:rPr>
                <w:b w:val="0"/>
                <w:sz w:val="21"/>
                <w:szCs w:val="21"/>
              </w:rPr>
              <w:t>17 102</w:t>
            </w:r>
          </w:p>
        </w:tc>
        <w:tc>
          <w:tcPr>
            <w:tcW w:w="524" w:type="pct"/>
            <w:tcBorders>
              <w:top w:val="single" w:sz="4" w:space="0" w:color="auto"/>
              <w:left w:val="single" w:sz="4" w:space="0" w:color="auto"/>
              <w:bottom w:val="single" w:sz="4" w:space="0" w:color="auto"/>
              <w:right w:val="single" w:sz="4" w:space="0" w:color="auto"/>
            </w:tcBorders>
            <w:vAlign w:val="center"/>
          </w:tcPr>
          <w:p w:rsidR="00C90B50" w:rsidRPr="004A6EA2" w:rsidRDefault="00C90B50" w:rsidP="004A6EA2">
            <w:pPr>
              <w:jc w:val="center"/>
              <w:rPr>
                <w:b w:val="0"/>
                <w:sz w:val="21"/>
                <w:szCs w:val="21"/>
              </w:rPr>
            </w:pPr>
            <w:r w:rsidRPr="004A6EA2">
              <w:rPr>
                <w:b w:val="0"/>
                <w:sz w:val="21"/>
                <w:szCs w:val="21"/>
              </w:rPr>
              <w:t>16 5</w:t>
            </w:r>
            <w:r w:rsidR="004A6EA2" w:rsidRPr="004A6EA2">
              <w:rPr>
                <w:b w:val="0"/>
                <w:sz w:val="21"/>
                <w:szCs w:val="21"/>
              </w:rPr>
              <w:t>84</w:t>
            </w:r>
          </w:p>
        </w:tc>
      </w:tr>
      <w:tr w:rsidR="00C90B50" w:rsidRPr="004A6EA2" w:rsidTr="00C90B50">
        <w:trPr>
          <w:trHeight w:val="227"/>
        </w:trPr>
        <w:tc>
          <w:tcPr>
            <w:tcW w:w="2531" w:type="pct"/>
            <w:tcBorders>
              <w:top w:val="single" w:sz="4" w:space="0" w:color="auto"/>
              <w:left w:val="single" w:sz="4" w:space="0" w:color="auto"/>
              <w:bottom w:val="single" w:sz="4" w:space="0" w:color="auto"/>
              <w:right w:val="single" w:sz="4" w:space="0" w:color="auto"/>
            </w:tcBorders>
            <w:hideMark/>
          </w:tcPr>
          <w:p w:rsidR="00C90B50" w:rsidRPr="004A6EA2" w:rsidRDefault="00C90B50" w:rsidP="00C90B50">
            <w:pPr>
              <w:jc w:val="right"/>
              <w:rPr>
                <w:b w:val="0"/>
                <w:i/>
                <w:sz w:val="21"/>
                <w:szCs w:val="21"/>
              </w:rPr>
            </w:pPr>
            <w:r w:rsidRPr="004A6EA2">
              <w:rPr>
                <w:b w:val="0"/>
                <w:i/>
                <w:sz w:val="21"/>
                <w:szCs w:val="21"/>
              </w:rPr>
              <w:t>Темп роста (снижения)  к предыдущему году</w:t>
            </w:r>
          </w:p>
        </w:tc>
        <w:tc>
          <w:tcPr>
            <w:tcW w:w="375" w:type="pct"/>
            <w:tcBorders>
              <w:top w:val="single" w:sz="4" w:space="0" w:color="auto"/>
              <w:left w:val="single" w:sz="4" w:space="0" w:color="auto"/>
              <w:bottom w:val="single" w:sz="4" w:space="0" w:color="auto"/>
              <w:right w:val="single" w:sz="4" w:space="0" w:color="auto"/>
            </w:tcBorders>
            <w:vAlign w:val="center"/>
            <w:hideMark/>
          </w:tcPr>
          <w:p w:rsidR="00C90B50" w:rsidRPr="004A6EA2" w:rsidRDefault="00C90B50" w:rsidP="00C90B50">
            <w:pPr>
              <w:jc w:val="center"/>
              <w:rPr>
                <w:b w:val="0"/>
                <w:sz w:val="21"/>
                <w:szCs w:val="21"/>
              </w:rPr>
            </w:pPr>
            <w:r w:rsidRPr="004A6EA2">
              <w:rPr>
                <w:b w:val="0"/>
                <w:sz w:val="21"/>
                <w:szCs w:val="21"/>
              </w:rPr>
              <w:t>%</w:t>
            </w:r>
          </w:p>
        </w:tc>
        <w:tc>
          <w:tcPr>
            <w:tcW w:w="524" w:type="pct"/>
            <w:tcBorders>
              <w:top w:val="single" w:sz="4" w:space="0" w:color="auto"/>
              <w:left w:val="single" w:sz="4" w:space="0" w:color="auto"/>
              <w:bottom w:val="single" w:sz="4" w:space="0" w:color="auto"/>
              <w:right w:val="single" w:sz="4" w:space="0" w:color="auto"/>
            </w:tcBorders>
            <w:hideMark/>
          </w:tcPr>
          <w:p w:rsidR="00C90B50" w:rsidRPr="004A6EA2" w:rsidRDefault="00C90B50" w:rsidP="00C90B50">
            <w:pPr>
              <w:jc w:val="right"/>
              <w:rPr>
                <w:b w:val="0"/>
                <w:i/>
                <w:iCs/>
                <w:sz w:val="21"/>
                <w:szCs w:val="21"/>
              </w:rPr>
            </w:pPr>
            <w:r w:rsidRPr="004A6EA2">
              <w:rPr>
                <w:b w:val="0"/>
                <w:i/>
                <w:iCs/>
                <w:sz w:val="21"/>
                <w:szCs w:val="21"/>
              </w:rPr>
              <w:t>94,6</w:t>
            </w:r>
          </w:p>
        </w:tc>
        <w:tc>
          <w:tcPr>
            <w:tcW w:w="524" w:type="pct"/>
            <w:tcBorders>
              <w:top w:val="single" w:sz="4" w:space="0" w:color="auto"/>
              <w:left w:val="single" w:sz="4" w:space="0" w:color="auto"/>
              <w:bottom w:val="single" w:sz="4" w:space="0" w:color="auto"/>
              <w:right w:val="single" w:sz="4" w:space="0" w:color="auto"/>
            </w:tcBorders>
            <w:hideMark/>
          </w:tcPr>
          <w:p w:rsidR="00C90B50" w:rsidRPr="004A6EA2" w:rsidRDefault="00C90B50" w:rsidP="00C90B50">
            <w:pPr>
              <w:jc w:val="right"/>
              <w:rPr>
                <w:b w:val="0"/>
                <w:i/>
                <w:iCs/>
                <w:sz w:val="21"/>
                <w:szCs w:val="21"/>
              </w:rPr>
            </w:pPr>
            <w:r w:rsidRPr="004A6EA2">
              <w:rPr>
                <w:b w:val="0"/>
                <w:i/>
                <w:iCs/>
                <w:sz w:val="21"/>
                <w:szCs w:val="21"/>
              </w:rPr>
              <w:t>98,0</w:t>
            </w:r>
          </w:p>
        </w:tc>
        <w:tc>
          <w:tcPr>
            <w:tcW w:w="524" w:type="pct"/>
            <w:tcBorders>
              <w:top w:val="single" w:sz="4" w:space="0" w:color="auto"/>
              <w:left w:val="single" w:sz="4" w:space="0" w:color="auto"/>
              <w:bottom w:val="single" w:sz="4" w:space="0" w:color="auto"/>
              <w:right w:val="single" w:sz="4" w:space="0" w:color="auto"/>
            </w:tcBorders>
          </w:tcPr>
          <w:p w:rsidR="00C90B50" w:rsidRPr="004A6EA2" w:rsidRDefault="00C90B50" w:rsidP="00C90B50">
            <w:pPr>
              <w:jc w:val="right"/>
              <w:rPr>
                <w:b w:val="0"/>
                <w:i/>
                <w:iCs/>
                <w:sz w:val="21"/>
                <w:szCs w:val="21"/>
              </w:rPr>
            </w:pPr>
            <w:r w:rsidRPr="004A6EA2">
              <w:rPr>
                <w:b w:val="0"/>
                <w:i/>
                <w:iCs/>
                <w:sz w:val="21"/>
                <w:szCs w:val="21"/>
              </w:rPr>
              <w:t>97,1</w:t>
            </w:r>
          </w:p>
        </w:tc>
        <w:tc>
          <w:tcPr>
            <w:tcW w:w="524" w:type="pct"/>
            <w:tcBorders>
              <w:top w:val="single" w:sz="4" w:space="0" w:color="auto"/>
              <w:left w:val="single" w:sz="4" w:space="0" w:color="auto"/>
              <w:bottom w:val="single" w:sz="4" w:space="0" w:color="auto"/>
              <w:right w:val="single" w:sz="4" w:space="0" w:color="auto"/>
            </w:tcBorders>
            <w:vAlign w:val="center"/>
          </w:tcPr>
          <w:p w:rsidR="00C90B50" w:rsidRPr="004A6EA2" w:rsidRDefault="004A6EA2" w:rsidP="00C90B50">
            <w:pPr>
              <w:jc w:val="center"/>
              <w:rPr>
                <w:b w:val="0"/>
                <w:i/>
                <w:iCs/>
                <w:sz w:val="21"/>
                <w:szCs w:val="21"/>
              </w:rPr>
            </w:pPr>
            <w:r w:rsidRPr="004A6EA2">
              <w:rPr>
                <w:b w:val="0"/>
                <w:i/>
                <w:iCs/>
                <w:sz w:val="21"/>
                <w:szCs w:val="21"/>
              </w:rPr>
              <w:t>97,0</w:t>
            </w:r>
          </w:p>
        </w:tc>
      </w:tr>
      <w:tr w:rsidR="00C90B50" w:rsidRPr="004A6EA2" w:rsidTr="00C90B50">
        <w:trPr>
          <w:trHeight w:val="227"/>
        </w:trPr>
        <w:tc>
          <w:tcPr>
            <w:tcW w:w="2531" w:type="pct"/>
            <w:tcBorders>
              <w:top w:val="single" w:sz="4" w:space="0" w:color="auto"/>
              <w:left w:val="single" w:sz="4" w:space="0" w:color="auto"/>
              <w:bottom w:val="single" w:sz="4" w:space="0" w:color="auto"/>
              <w:right w:val="single" w:sz="4" w:space="0" w:color="auto"/>
            </w:tcBorders>
            <w:hideMark/>
          </w:tcPr>
          <w:p w:rsidR="00C90B50" w:rsidRPr="004A6EA2" w:rsidRDefault="00C90B50" w:rsidP="00C90B50">
            <w:pPr>
              <w:rPr>
                <w:b w:val="0"/>
                <w:sz w:val="21"/>
                <w:szCs w:val="21"/>
              </w:rPr>
            </w:pPr>
            <w:r w:rsidRPr="004A6EA2">
              <w:rPr>
                <w:b w:val="0"/>
                <w:sz w:val="21"/>
                <w:szCs w:val="21"/>
              </w:rPr>
              <w:t>3. Доля работников АО «ПО ЭХЗ» в общей численности работников организаций</w:t>
            </w:r>
          </w:p>
        </w:tc>
        <w:tc>
          <w:tcPr>
            <w:tcW w:w="375" w:type="pct"/>
            <w:tcBorders>
              <w:top w:val="single" w:sz="4" w:space="0" w:color="auto"/>
              <w:left w:val="single" w:sz="4" w:space="0" w:color="auto"/>
              <w:bottom w:val="single" w:sz="4" w:space="0" w:color="auto"/>
              <w:right w:val="single" w:sz="4" w:space="0" w:color="auto"/>
            </w:tcBorders>
            <w:vAlign w:val="center"/>
            <w:hideMark/>
          </w:tcPr>
          <w:p w:rsidR="00C90B50" w:rsidRPr="004A6EA2" w:rsidRDefault="00C90B50" w:rsidP="00C90B50">
            <w:pPr>
              <w:jc w:val="center"/>
              <w:rPr>
                <w:b w:val="0"/>
                <w:sz w:val="21"/>
                <w:szCs w:val="21"/>
              </w:rPr>
            </w:pPr>
            <w:r w:rsidRPr="004A6EA2">
              <w:rPr>
                <w:b w:val="0"/>
                <w:sz w:val="21"/>
                <w:szCs w:val="21"/>
              </w:rPr>
              <w:t>%</w:t>
            </w:r>
          </w:p>
        </w:tc>
        <w:tc>
          <w:tcPr>
            <w:tcW w:w="524" w:type="pct"/>
            <w:tcBorders>
              <w:top w:val="single" w:sz="4" w:space="0" w:color="auto"/>
              <w:left w:val="single" w:sz="4" w:space="0" w:color="auto"/>
              <w:bottom w:val="single" w:sz="4" w:space="0" w:color="auto"/>
              <w:right w:val="single" w:sz="4" w:space="0" w:color="auto"/>
            </w:tcBorders>
            <w:vAlign w:val="center"/>
            <w:hideMark/>
          </w:tcPr>
          <w:p w:rsidR="00C90B50" w:rsidRPr="004A6EA2" w:rsidRDefault="00C90B50" w:rsidP="00C90B50">
            <w:pPr>
              <w:jc w:val="right"/>
              <w:rPr>
                <w:b w:val="0"/>
                <w:sz w:val="21"/>
                <w:szCs w:val="21"/>
              </w:rPr>
            </w:pPr>
            <w:r w:rsidRPr="004A6EA2">
              <w:rPr>
                <w:b w:val="0"/>
                <w:sz w:val="21"/>
                <w:szCs w:val="21"/>
              </w:rPr>
              <w:t>10,8</w:t>
            </w:r>
          </w:p>
        </w:tc>
        <w:tc>
          <w:tcPr>
            <w:tcW w:w="524" w:type="pct"/>
            <w:tcBorders>
              <w:top w:val="single" w:sz="4" w:space="0" w:color="auto"/>
              <w:left w:val="single" w:sz="4" w:space="0" w:color="auto"/>
              <w:bottom w:val="single" w:sz="4" w:space="0" w:color="auto"/>
              <w:right w:val="single" w:sz="4" w:space="0" w:color="auto"/>
            </w:tcBorders>
            <w:vAlign w:val="center"/>
            <w:hideMark/>
          </w:tcPr>
          <w:p w:rsidR="00C90B50" w:rsidRPr="004A6EA2" w:rsidRDefault="00C90B50" w:rsidP="00C90B50">
            <w:pPr>
              <w:jc w:val="right"/>
              <w:rPr>
                <w:b w:val="0"/>
                <w:sz w:val="21"/>
                <w:szCs w:val="21"/>
              </w:rPr>
            </w:pPr>
            <w:r w:rsidRPr="004A6EA2">
              <w:rPr>
                <w:b w:val="0"/>
                <w:sz w:val="21"/>
                <w:szCs w:val="21"/>
              </w:rPr>
              <w:t>10,9</w:t>
            </w:r>
          </w:p>
        </w:tc>
        <w:tc>
          <w:tcPr>
            <w:tcW w:w="524" w:type="pct"/>
            <w:tcBorders>
              <w:top w:val="single" w:sz="4" w:space="0" w:color="auto"/>
              <w:left w:val="single" w:sz="4" w:space="0" w:color="auto"/>
              <w:bottom w:val="single" w:sz="4" w:space="0" w:color="auto"/>
              <w:right w:val="single" w:sz="4" w:space="0" w:color="auto"/>
            </w:tcBorders>
            <w:vAlign w:val="center"/>
          </w:tcPr>
          <w:p w:rsidR="00C90B50" w:rsidRPr="004A6EA2" w:rsidRDefault="004A6EA2" w:rsidP="00C90B50">
            <w:pPr>
              <w:jc w:val="right"/>
              <w:rPr>
                <w:b w:val="0"/>
                <w:sz w:val="21"/>
                <w:szCs w:val="21"/>
              </w:rPr>
            </w:pPr>
            <w:r w:rsidRPr="004A6EA2">
              <w:rPr>
                <w:b w:val="0"/>
                <w:sz w:val="21"/>
                <w:szCs w:val="21"/>
              </w:rPr>
              <w:t>10,9</w:t>
            </w:r>
          </w:p>
        </w:tc>
        <w:tc>
          <w:tcPr>
            <w:tcW w:w="524" w:type="pct"/>
            <w:tcBorders>
              <w:top w:val="single" w:sz="4" w:space="0" w:color="auto"/>
              <w:left w:val="single" w:sz="4" w:space="0" w:color="auto"/>
              <w:bottom w:val="single" w:sz="4" w:space="0" w:color="auto"/>
              <w:right w:val="single" w:sz="4" w:space="0" w:color="auto"/>
            </w:tcBorders>
            <w:vAlign w:val="center"/>
          </w:tcPr>
          <w:p w:rsidR="00C90B50" w:rsidRPr="004A6EA2" w:rsidRDefault="00C90B50" w:rsidP="00C90B50">
            <w:pPr>
              <w:jc w:val="center"/>
              <w:rPr>
                <w:b w:val="0"/>
                <w:sz w:val="21"/>
                <w:szCs w:val="21"/>
              </w:rPr>
            </w:pPr>
            <w:r w:rsidRPr="004A6EA2">
              <w:rPr>
                <w:b w:val="0"/>
                <w:sz w:val="21"/>
                <w:szCs w:val="21"/>
              </w:rPr>
              <w:t>11,2</w:t>
            </w:r>
          </w:p>
        </w:tc>
      </w:tr>
      <w:tr w:rsidR="00C90B50" w:rsidRPr="004A6EA2" w:rsidTr="00C90B50">
        <w:trPr>
          <w:trHeight w:val="227"/>
        </w:trPr>
        <w:tc>
          <w:tcPr>
            <w:tcW w:w="2531" w:type="pct"/>
            <w:tcBorders>
              <w:top w:val="single" w:sz="4" w:space="0" w:color="auto"/>
              <w:left w:val="single" w:sz="4" w:space="0" w:color="auto"/>
              <w:bottom w:val="single" w:sz="4" w:space="0" w:color="auto"/>
              <w:right w:val="single" w:sz="4" w:space="0" w:color="auto"/>
            </w:tcBorders>
            <w:hideMark/>
          </w:tcPr>
          <w:p w:rsidR="00C90B50" w:rsidRPr="004A6EA2" w:rsidRDefault="00C90B50" w:rsidP="00C90B50">
            <w:pPr>
              <w:tabs>
                <w:tab w:val="left" w:pos="284"/>
              </w:tabs>
              <w:contextualSpacing/>
              <w:rPr>
                <w:b w:val="0"/>
                <w:sz w:val="21"/>
                <w:szCs w:val="21"/>
                <w:lang w:eastAsia="en-US"/>
              </w:rPr>
            </w:pPr>
            <w:r w:rsidRPr="004A6EA2">
              <w:rPr>
                <w:b w:val="0"/>
                <w:sz w:val="21"/>
                <w:szCs w:val="21"/>
                <w:lang w:eastAsia="en-US"/>
              </w:rPr>
              <w:t>4. Численность безработных граждан, зарегистрированных в государственном учреждении службы занятости на конец года</w:t>
            </w:r>
          </w:p>
        </w:tc>
        <w:tc>
          <w:tcPr>
            <w:tcW w:w="375" w:type="pct"/>
            <w:tcBorders>
              <w:top w:val="single" w:sz="4" w:space="0" w:color="auto"/>
              <w:left w:val="single" w:sz="4" w:space="0" w:color="auto"/>
              <w:bottom w:val="single" w:sz="4" w:space="0" w:color="auto"/>
              <w:right w:val="single" w:sz="4" w:space="0" w:color="auto"/>
            </w:tcBorders>
            <w:vAlign w:val="center"/>
            <w:hideMark/>
          </w:tcPr>
          <w:p w:rsidR="00C90B50" w:rsidRPr="004A6EA2" w:rsidRDefault="00C90B50" w:rsidP="00C90B50">
            <w:pPr>
              <w:jc w:val="center"/>
              <w:rPr>
                <w:b w:val="0"/>
                <w:sz w:val="21"/>
                <w:szCs w:val="21"/>
              </w:rPr>
            </w:pPr>
            <w:r w:rsidRPr="004A6EA2">
              <w:rPr>
                <w:b w:val="0"/>
                <w:sz w:val="21"/>
                <w:szCs w:val="21"/>
              </w:rPr>
              <w:t>чел.</w:t>
            </w:r>
          </w:p>
        </w:tc>
        <w:tc>
          <w:tcPr>
            <w:tcW w:w="524" w:type="pct"/>
            <w:tcBorders>
              <w:top w:val="single" w:sz="4" w:space="0" w:color="auto"/>
              <w:left w:val="single" w:sz="4" w:space="0" w:color="auto"/>
              <w:bottom w:val="single" w:sz="4" w:space="0" w:color="auto"/>
              <w:right w:val="single" w:sz="4" w:space="0" w:color="auto"/>
            </w:tcBorders>
            <w:vAlign w:val="center"/>
            <w:hideMark/>
          </w:tcPr>
          <w:p w:rsidR="00C90B50" w:rsidRPr="004A6EA2" w:rsidRDefault="00C90B50" w:rsidP="00C90B50">
            <w:pPr>
              <w:jc w:val="right"/>
              <w:rPr>
                <w:b w:val="0"/>
                <w:sz w:val="21"/>
                <w:szCs w:val="21"/>
              </w:rPr>
            </w:pPr>
            <w:r w:rsidRPr="004A6EA2">
              <w:rPr>
                <w:b w:val="0"/>
                <w:sz w:val="21"/>
                <w:szCs w:val="21"/>
              </w:rPr>
              <w:t>312</w:t>
            </w:r>
          </w:p>
        </w:tc>
        <w:tc>
          <w:tcPr>
            <w:tcW w:w="524" w:type="pct"/>
            <w:tcBorders>
              <w:top w:val="single" w:sz="4" w:space="0" w:color="auto"/>
              <w:left w:val="single" w:sz="4" w:space="0" w:color="auto"/>
              <w:bottom w:val="single" w:sz="4" w:space="0" w:color="auto"/>
              <w:right w:val="single" w:sz="4" w:space="0" w:color="auto"/>
            </w:tcBorders>
            <w:vAlign w:val="center"/>
            <w:hideMark/>
          </w:tcPr>
          <w:p w:rsidR="00C90B50" w:rsidRPr="004A6EA2" w:rsidRDefault="00C90B50" w:rsidP="00C90B50">
            <w:pPr>
              <w:jc w:val="right"/>
              <w:rPr>
                <w:b w:val="0"/>
                <w:sz w:val="21"/>
                <w:szCs w:val="21"/>
              </w:rPr>
            </w:pPr>
            <w:r w:rsidRPr="004A6EA2">
              <w:rPr>
                <w:b w:val="0"/>
                <w:sz w:val="21"/>
                <w:szCs w:val="21"/>
              </w:rPr>
              <w:t>234</w:t>
            </w:r>
          </w:p>
        </w:tc>
        <w:tc>
          <w:tcPr>
            <w:tcW w:w="524" w:type="pct"/>
            <w:tcBorders>
              <w:top w:val="single" w:sz="4" w:space="0" w:color="auto"/>
              <w:left w:val="single" w:sz="4" w:space="0" w:color="auto"/>
              <w:bottom w:val="single" w:sz="4" w:space="0" w:color="auto"/>
              <w:right w:val="single" w:sz="4" w:space="0" w:color="auto"/>
            </w:tcBorders>
            <w:vAlign w:val="center"/>
          </w:tcPr>
          <w:p w:rsidR="00C90B50" w:rsidRPr="004A6EA2" w:rsidRDefault="00C90B50" w:rsidP="00C90B50">
            <w:pPr>
              <w:jc w:val="right"/>
              <w:rPr>
                <w:b w:val="0"/>
                <w:sz w:val="21"/>
                <w:szCs w:val="21"/>
              </w:rPr>
            </w:pPr>
            <w:r w:rsidRPr="004A6EA2">
              <w:rPr>
                <w:b w:val="0"/>
                <w:sz w:val="21"/>
                <w:szCs w:val="21"/>
              </w:rPr>
              <w:t>219</w:t>
            </w:r>
          </w:p>
        </w:tc>
        <w:tc>
          <w:tcPr>
            <w:tcW w:w="524" w:type="pct"/>
            <w:tcBorders>
              <w:top w:val="single" w:sz="4" w:space="0" w:color="auto"/>
              <w:left w:val="single" w:sz="4" w:space="0" w:color="auto"/>
              <w:bottom w:val="single" w:sz="4" w:space="0" w:color="auto"/>
              <w:right w:val="single" w:sz="4" w:space="0" w:color="auto"/>
            </w:tcBorders>
            <w:vAlign w:val="center"/>
          </w:tcPr>
          <w:p w:rsidR="00C90B50" w:rsidRPr="004A6EA2" w:rsidRDefault="00C90B50" w:rsidP="00C90B50">
            <w:pPr>
              <w:jc w:val="center"/>
              <w:rPr>
                <w:b w:val="0"/>
                <w:sz w:val="21"/>
                <w:szCs w:val="21"/>
              </w:rPr>
            </w:pPr>
            <w:r w:rsidRPr="004A6EA2">
              <w:rPr>
                <w:b w:val="0"/>
                <w:sz w:val="21"/>
                <w:szCs w:val="21"/>
              </w:rPr>
              <w:t>515</w:t>
            </w:r>
          </w:p>
        </w:tc>
      </w:tr>
      <w:tr w:rsidR="00C90B50" w:rsidRPr="004A6EA2" w:rsidTr="00C90B50">
        <w:trPr>
          <w:trHeight w:val="227"/>
        </w:trPr>
        <w:tc>
          <w:tcPr>
            <w:tcW w:w="2531" w:type="pct"/>
            <w:tcBorders>
              <w:top w:val="single" w:sz="4" w:space="0" w:color="auto"/>
              <w:left w:val="single" w:sz="4" w:space="0" w:color="auto"/>
              <w:bottom w:val="single" w:sz="4" w:space="0" w:color="auto"/>
              <w:right w:val="single" w:sz="4" w:space="0" w:color="auto"/>
            </w:tcBorders>
            <w:hideMark/>
          </w:tcPr>
          <w:p w:rsidR="00C90B50" w:rsidRPr="004A6EA2" w:rsidRDefault="00C90B50" w:rsidP="00C90B50">
            <w:pPr>
              <w:jc w:val="right"/>
              <w:rPr>
                <w:b w:val="0"/>
                <w:i/>
                <w:sz w:val="21"/>
                <w:szCs w:val="21"/>
              </w:rPr>
            </w:pPr>
            <w:r w:rsidRPr="004A6EA2">
              <w:rPr>
                <w:b w:val="0"/>
                <w:i/>
                <w:sz w:val="21"/>
                <w:szCs w:val="21"/>
              </w:rPr>
              <w:t>Темп роста (снижения)  к предыдущему году</w:t>
            </w:r>
          </w:p>
        </w:tc>
        <w:tc>
          <w:tcPr>
            <w:tcW w:w="375" w:type="pct"/>
            <w:tcBorders>
              <w:top w:val="single" w:sz="4" w:space="0" w:color="auto"/>
              <w:left w:val="single" w:sz="4" w:space="0" w:color="auto"/>
              <w:bottom w:val="single" w:sz="4" w:space="0" w:color="auto"/>
              <w:right w:val="single" w:sz="4" w:space="0" w:color="auto"/>
            </w:tcBorders>
            <w:vAlign w:val="center"/>
            <w:hideMark/>
          </w:tcPr>
          <w:p w:rsidR="00C90B50" w:rsidRPr="004A6EA2" w:rsidRDefault="00C90B50" w:rsidP="00C90B50">
            <w:pPr>
              <w:jc w:val="center"/>
              <w:rPr>
                <w:b w:val="0"/>
                <w:sz w:val="21"/>
                <w:szCs w:val="21"/>
              </w:rPr>
            </w:pPr>
            <w:r w:rsidRPr="004A6EA2">
              <w:rPr>
                <w:b w:val="0"/>
                <w:sz w:val="21"/>
                <w:szCs w:val="21"/>
              </w:rPr>
              <w:t>%</w:t>
            </w:r>
          </w:p>
        </w:tc>
        <w:tc>
          <w:tcPr>
            <w:tcW w:w="524" w:type="pct"/>
            <w:tcBorders>
              <w:top w:val="single" w:sz="4" w:space="0" w:color="auto"/>
              <w:left w:val="single" w:sz="4" w:space="0" w:color="auto"/>
              <w:bottom w:val="single" w:sz="4" w:space="0" w:color="auto"/>
              <w:right w:val="single" w:sz="4" w:space="0" w:color="auto"/>
            </w:tcBorders>
            <w:vAlign w:val="center"/>
            <w:hideMark/>
          </w:tcPr>
          <w:p w:rsidR="00C90B50" w:rsidRPr="004A6EA2" w:rsidRDefault="00C90B50" w:rsidP="00C90B50">
            <w:pPr>
              <w:jc w:val="right"/>
              <w:rPr>
                <w:b w:val="0"/>
                <w:sz w:val="21"/>
                <w:szCs w:val="21"/>
              </w:rPr>
            </w:pPr>
            <w:r w:rsidRPr="004A6EA2">
              <w:rPr>
                <w:b w:val="0"/>
                <w:sz w:val="21"/>
                <w:szCs w:val="21"/>
              </w:rPr>
              <w:t>81,5</w:t>
            </w:r>
          </w:p>
        </w:tc>
        <w:tc>
          <w:tcPr>
            <w:tcW w:w="524" w:type="pct"/>
            <w:tcBorders>
              <w:top w:val="single" w:sz="4" w:space="0" w:color="auto"/>
              <w:left w:val="single" w:sz="4" w:space="0" w:color="auto"/>
              <w:bottom w:val="single" w:sz="4" w:space="0" w:color="auto"/>
              <w:right w:val="single" w:sz="4" w:space="0" w:color="auto"/>
            </w:tcBorders>
            <w:vAlign w:val="center"/>
            <w:hideMark/>
          </w:tcPr>
          <w:p w:rsidR="00C90B50" w:rsidRPr="004A6EA2" w:rsidRDefault="00C90B50" w:rsidP="00C90B50">
            <w:pPr>
              <w:jc w:val="right"/>
              <w:rPr>
                <w:b w:val="0"/>
                <w:sz w:val="21"/>
                <w:szCs w:val="21"/>
              </w:rPr>
            </w:pPr>
            <w:r w:rsidRPr="004A6EA2">
              <w:rPr>
                <w:b w:val="0"/>
                <w:sz w:val="21"/>
                <w:szCs w:val="21"/>
              </w:rPr>
              <w:t>75,0</w:t>
            </w:r>
          </w:p>
        </w:tc>
        <w:tc>
          <w:tcPr>
            <w:tcW w:w="524" w:type="pct"/>
            <w:tcBorders>
              <w:top w:val="single" w:sz="4" w:space="0" w:color="auto"/>
              <w:left w:val="single" w:sz="4" w:space="0" w:color="auto"/>
              <w:bottom w:val="single" w:sz="4" w:space="0" w:color="auto"/>
              <w:right w:val="single" w:sz="4" w:space="0" w:color="auto"/>
            </w:tcBorders>
            <w:vAlign w:val="center"/>
          </w:tcPr>
          <w:p w:rsidR="00C90B50" w:rsidRPr="004A6EA2" w:rsidRDefault="00C90B50" w:rsidP="00C90B50">
            <w:pPr>
              <w:jc w:val="right"/>
              <w:rPr>
                <w:b w:val="0"/>
                <w:sz w:val="21"/>
                <w:szCs w:val="21"/>
              </w:rPr>
            </w:pPr>
            <w:r w:rsidRPr="004A6EA2">
              <w:rPr>
                <w:b w:val="0"/>
                <w:sz w:val="21"/>
                <w:szCs w:val="21"/>
              </w:rPr>
              <w:t>93,6</w:t>
            </w:r>
          </w:p>
        </w:tc>
        <w:tc>
          <w:tcPr>
            <w:tcW w:w="524" w:type="pct"/>
            <w:tcBorders>
              <w:top w:val="single" w:sz="4" w:space="0" w:color="auto"/>
              <w:left w:val="single" w:sz="4" w:space="0" w:color="auto"/>
              <w:bottom w:val="single" w:sz="4" w:space="0" w:color="auto"/>
              <w:right w:val="single" w:sz="4" w:space="0" w:color="auto"/>
            </w:tcBorders>
            <w:vAlign w:val="center"/>
          </w:tcPr>
          <w:p w:rsidR="00C90B50" w:rsidRPr="004A6EA2" w:rsidRDefault="00C90B50" w:rsidP="00C90B50">
            <w:pPr>
              <w:jc w:val="center"/>
              <w:rPr>
                <w:b w:val="0"/>
                <w:sz w:val="21"/>
                <w:szCs w:val="21"/>
              </w:rPr>
            </w:pPr>
            <w:r w:rsidRPr="004A6EA2">
              <w:rPr>
                <w:b w:val="0"/>
                <w:sz w:val="21"/>
                <w:szCs w:val="21"/>
              </w:rPr>
              <w:t>235,2</w:t>
            </w:r>
          </w:p>
        </w:tc>
      </w:tr>
      <w:tr w:rsidR="00C90B50" w:rsidRPr="004A6EA2" w:rsidTr="00C90B50">
        <w:trPr>
          <w:trHeight w:val="227"/>
        </w:trPr>
        <w:tc>
          <w:tcPr>
            <w:tcW w:w="2531" w:type="pct"/>
            <w:tcBorders>
              <w:top w:val="single" w:sz="4" w:space="0" w:color="auto"/>
              <w:left w:val="single" w:sz="4" w:space="0" w:color="auto"/>
              <w:bottom w:val="single" w:sz="4" w:space="0" w:color="auto"/>
              <w:right w:val="single" w:sz="4" w:space="0" w:color="auto"/>
            </w:tcBorders>
            <w:hideMark/>
          </w:tcPr>
          <w:p w:rsidR="00C90B50" w:rsidRPr="004A6EA2" w:rsidRDefault="00C90B50" w:rsidP="00C90B50">
            <w:pPr>
              <w:rPr>
                <w:b w:val="0"/>
                <w:sz w:val="21"/>
                <w:szCs w:val="21"/>
              </w:rPr>
            </w:pPr>
            <w:r w:rsidRPr="004A6EA2">
              <w:rPr>
                <w:b w:val="0"/>
                <w:sz w:val="21"/>
                <w:szCs w:val="21"/>
              </w:rPr>
              <w:t>5. Уровень зарегистрированной безработицы</w:t>
            </w:r>
          </w:p>
        </w:tc>
        <w:tc>
          <w:tcPr>
            <w:tcW w:w="375" w:type="pct"/>
            <w:tcBorders>
              <w:top w:val="single" w:sz="4" w:space="0" w:color="auto"/>
              <w:left w:val="single" w:sz="4" w:space="0" w:color="auto"/>
              <w:bottom w:val="single" w:sz="4" w:space="0" w:color="auto"/>
              <w:right w:val="single" w:sz="4" w:space="0" w:color="auto"/>
            </w:tcBorders>
            <w:vAlign w:val="center"/>
            <w:hideMark/>
          </w:tcPr>
          <w:p w:rsidR="00C90B50" w:rsidRPr="004A6EA2" w:rsidRDefault="00C90B50" w:rsidP="00C90B50">
            <w:pPr>
              <w:jc w:val="center"/>
              <w:rPr>
                <w:b w:val="0"/>
                <w:sz w:val="21"/>
                <w:szCs w:val="21"/>
              </w:rPr>
            </w:pPr>
            <w:r w:rsidRPr="004A6EA2">
              <w:rPr>
                <w:b w:val="0"/>
                <w:sz w:val="21"/>
                <w:szCs w:val="21"/>
              </w:rPr>
              <w:t>%</w:t>
            </w:r>
          </w:p>
        </w:tc>
        <w:tc>
          <w:tcPr>
            <w:tcW w:w="524" w:type="pct"/>
            <w:tcBorders>
              <w:top w:val="single" w:sz="4" w:space="0" w:color="auto"/>
              <w:left w:val="single" w:sz="4" w:space="0" w:color="auto"/>
              <w:bottom w:val="single" w:sz="4" w:space="0" w:color="auto"/>
              <w:right w:val="single" w:sz="4" w:space="0" w:color="auto"/>
            </w:tcBorders>
            <w:vAlign w:val="center"/>
            <w:hideMark/>
          </w:tcPr>
          <w:p w:rsidR="00C90B50" w:rsidRPr="004A6EA2" w:rsidRDefault="00C90B50" w:rsidP="00C90B50">
            <w:pPr>
              <w:jc w:val="right"/>
              <w:rPr>
                <w:b w:val="0"/>
                <w:sz w:val="21"/>
                <w:szCs w:val="21"/>
              </w:rPr>
            </w:pPr>
            <w:r w:rsidRPr="004A6EA2">
              <w:rPr>
                <w:b w:val="0"/>
                <w:sz w:val="21"/>
                <w:szCs w:val="21"/>
              </w:rPr>
              <w:t>0,95</w:t>
            </w:r>
          </w:p>
        </w:tc>
        <w:tc>
          <w:tcPr>
            <w:tcW w:w="524" w:type="pct"/>
            <w:tcBorders>
              <w:top w:val="single" w:sz="4" w:space="0" w:color="auto"/>
              <w:left w:val="single" w:sz="4" w:space="0" w:color="auto"/>
              <w:bottom w:val="single" w:sz="4" w:space="0" w:color="auto"/>
              <w:right w:val="single" w:sz="4" w:space="0" w:color="auto"/>
            </w:tcBorders>
            <w:vAlign w:val="center"/>
            <w:hideMark/>
          </w:tcPr>
          <w:p w:rsidR="00C90B50" w:rsidRPr="004A6EA2" w:rsidRDefault="00C90B50" w:rsidP="00C90B50">
            <w:pPr>
              <w:jc w:val="right"/>
              <w:rPr>
                <w:b w:val="0"/>
                <w:sz w:val="21"/>
                <w:szCs w:val="21"/>
              </w:rPr>
            </w:pPr>
            <w:r w:rsidRPr="004A6EA2">
              <w:rPr>
                <w:b w:val="0"/>
                <w:sz w:val="21"/>
                <w:szCs w:val="21"/>
              </w:rPr>
              <w:t>0,7</w:t>
            </w:r>
          </w:p>
        </w:tc>
        <w:tc>
          <w:tcPr>
            <w:tcW w:w="524" w:type="pct"/>
            <w:tcBorders>
              <w:top w:val="single" w:sz="4" w:space="0" w:color="auto"/>
              <w:left w:val="single" w:sz="4" w:space="0" w:color="auto"/>
              <w:bottom w:val="single" w:sz="4" w:space="0" w:color="auto"/>
              <w:right w:val="single" w:sz="4" w:space="0" w:color="auto"/>
            </w:tcBorders>
            <w:vAlign w:val="center"/>
          </w:tcPr>
          <w:p w:rsidR="00C90B50" w:rsidRPr="004A6EA2" w:rsidRDefault="00C90B50" w:rsidP="00C90B50">
            <w:pPr>
              <w:jc w:val="right"/>
              <w:rPr>
                <w:b w:val="0"/>
                <w:sz w:val="21"/>
                <w:szCs w:val="21"/>
              </w:rPr>
            </w:pPr>
            <w:r w:rsidRPr="004A6EA2">
              <w:rPr>
                <w:b w:val="0"/>
                <w:sz w:val="21"/>
                <w:szCs w:val="21"/>
              </w:rPr>
              <w:t>0,7</w:t>
            </w:r>
          </w:p>
        </w:tc>
        <w:tc>
          <w:tcPr>
            <w:tcW w:w="524" w:type="pct"/>
            <w:tcBorders>
              <w:top w:val="single" w:sz="4" w:space="0" w:color="auto"/>
              <w:left w:val="single" w:sz="4" w:space="0" w:color="auto"/>
              <w:bottom w:val="single" w:sz="4" w:space="0" w:color="auto"/>
              <w:right w:val="single" w:sz="4" w:space="0" w:color="auto"/>
            </w:tcBorders>
            <w:vAlign w:val="center"/>
          </w:tcPr>
          <w:p w:rsidR="00C90B50" w:rsidRPr="004A6EA2" w:rsidRDefault="00C90B50" w:rsidP="00C90B50">
            <w:pPr>
              <w:jc w:val="center"/>
              <w:rPr>
                <w:b w:val="0"/>
                <w:sz w:val="21"/>
                <w:szCs w:val="21"/>
              </w:rPr>
            </w:pPr>
            <w:r w:rsidRPr="004A6EA2">
              <w:rPr>
                <w:b w:val="0"/>
                <w:sz w:val="21"/>
                <w:szCs w:val="21"/>
              </w:rPr>
              <w:t>1,6</w:t>
            </w:r>
          </w:p>
        </w:tc>
      </w:tr>
      <w:tr w:rsidR="00C90B50" w:rsidRPr="004A6EA2" w:rsidTr="00C90B50">
        <w:trPr>
          <w:trHeight w:val="227"/>
        </w:trPr>
        <w:tc>
          <w:tcPr>
            <w:tcW w:w="2531" w:type="pct"/>
            <w:tcBorders>
              <w:top w:val="single" w:sz="4" w:space="0" w:color="auto"/>
              <w:left w:val="single" w:sz="4" w:space="0" w:color="auto"/>
              <w:bottom w:val="single" w:sz="4" w:space="0" w:color="auto"/>
              <w:right w:val="single" w:sz="4" w:space="0" w:color="auto"/>
            </w:tcBorders>
            <w:vAlign w:val="center"/>
            <w:hideMark/>
          </w:tcPr>
          <w:p w:rsidR="00C90B50" w:rsidRPr="004A6EA2" w:rsidRDefault="00C90B50" w:rsidP="00C90B50">
            <w:pPr>
              <w:rPr>
                <w:b w:val="0"/>
                <w:sz w:val="21"/>
                <w:szCs w:val="21"/>
                <w:lang w:eastAsia="en-US"/>
              </w:rPr>
            </w:pPr>
            <w:r w:rsidRPr="004A6EA2">
              <w:rPr>
                <w:b w:val="0"/>
                <w:sz w:val="21"/>
                <w:szCs w:val="21"/>
                <w:lang w:eastAsia="en-US"/>
              </w:rPr>
              <w:t>6. Численность пенсионеров</w:t>
            </w:r>
          </w:p>
        </w:tc>
        <w:tc>
          <w:tcPr>
            <w:tcW w:w="375" w:type="pct"/>
            <w:tcBorders>
              <w:top w:val="single" w:sz="4" w:space="0" w:color="auto"/>
              <w:left w:val="single" w:sz="4" w:space="0" w:color="auto"/>
              <w:bottom w:val="single" w:sz="4" w:space="0" w:color="auto"/>
              <w:right w:val="single" w:sz="4" w:space="0" w:color="auto"/>
            </w:tcBorders>
            <w:hideMark/>
          </w:tcPr>
          <w:p w:rsidR="00C90B50" w:rsidRPr="004A6EA2" w:rsidRDefault="00C90B50" w:rsidP="00C90B50">
            <w:pPr>
              <w:jc w:val="center"/>
              <w:rPr>
                <w:b w:val="0"/>
                <w:sz w:val="21"/>
                <w:szCs w:val="21"/>
              </w:rPr>
            </w:pPr>
            <w:r w:rsidRPr="004A6EA2">
              <w:rPr>
                <w:b w:val="0"/>
                <w:sz w:val="21"/>
                <w:szCs w:val="21"/>
              </w:rPr>
              <w:t>чел.</w:t>
            </w:r>
          </w:p>
        </w:tc>
        <w:tc>
          <w:tcPr>
            <w:tcW w:w="524" w:type="pct"/>
            <w:tcBorders>
              <w:top w:val="single" w:sz="4" w:space="0" w:color="auto"/>
              <w:left w:val="single" w:sz="4" w:space="0" w:color="auto"/>
              <w:bottom w:val="single" w:sz="4" w:space="0" w:color="auto"/>
              <w:right w:val="single" w:sz="4" w:space="0" w:color="auto"/>
            </w:tcBorders>
            <w:vAlign w:val="center"/>
            <w:hideMark/>
          </w:tcPr>
          <w:p w:rsidR="00C90B50" w:rsidRPr="004A6EA2" w:rsidRDefault="00C90B50" w:rsidP="00C90B50">
            <w:pPr>
              <w:jc w:val="right"/>
              <w:rPr>
                <w:b w:val="0"/>
                <w:sz w:val="21"/>
                <w:szCs w:val="21"/>
              </w:rPr>
            </w:pPr>
            <w:r w:rsidRPr="004A6EA2">
              <w:rPr>
                <w:b w:val="0"/>
                <w:sz w:val="21"/>
                <w:szCs w:val="21"/>
              </w:rPr>
              <w:t>21 927</w:t>
            </w:r>
          </w:p>
        </w:tc>
        <w:tc>
          <w:tcPr>
            <w:tcW w:w="524" w:type="pct"/>
            <w:tcBorders>
              <w:top w:val="single" w:sz="4" w:space="0" w:color="auto"/>
              <w:left w:val="single" w:sz="4" w:space="0" w:color="auto"/>
              <w:bottom w:val="single" w:sz="4" w:space="0" w:color="auto"/>
              <w:right w:val="single" w:sz="4" w:space="0" w:color="auto"/>
            </w:tcBorders>
            <w:vAlign w:val="center"/>
            <w:hideMark/>
          </w:tcPr>
          <w:p w:rsidR="00C90B50" w:rsidRPr="004A6EA2" w:rsidRDefault="00C90B50" w:rsidP="00C90B50">
            <w:pPr>
              <w:jc w:val="right"/>
              <w:rPr>
                <w:b w:val="0"/>
                <w:sz w:val="21"/>
                <w:szCs w:val="21"/>
              </w:rPr>
            </w:pPr>
            <w:r w:rsidRPr="004A6EA2">
              <w:rPr>
                <w:b w:val="0"/>
                <w:sz w:val="21"/>
                <w:szCs w:val="21"/>
              </w:rPr>
              <w:t>22 077</w:t>
            </w:r>
          </w:p>
        </w:tc>
        <w:tc>
          <w:tcPr>
            <w:tcW w:w="524" w:type="pct"/>
            <w:tcBorders>
              <w:top w:val="single" w:sz="4" w:space="0" w:color="auto"/>
              <w:left w:val="single" w:sz="4" w:space="0" w:color="auto"/>
              <w:bottom w:val="single" w:sz="4" w:space="0" w:color="auto"/>
              <w:right w:val="single" w:sz="4" w:space="0" w:color="auto"/>
            </w:tcBorders>
            <w:vAlign w:val="center"/>
          </w:tcPr>
          <w:p w:rsidR="00C90B50" w:rsidRPr="004A6EA2" w:rsidRDefault="00C90B50" w:rsidP="00C90B50">
            <w:pPr>
              <w:jc w:val="right"/>
              <w:rPr>
                <w:b w:val="0"/>
                <w:sz w:val="21"/>
                <w:szCs w:val="21"/>
              </w:rPr>
            </w:pPr>
            <w:r w:rsidRPr="004A6EA2">
              <w:rPr>
                <w:b w:val="0"/>
                <w:sz w:val="21"/>
                <w:szCs w:val="21"/>
              </w:rPr>
              <w:t>21 935</w:t>
            </w:r>
          </w:p>
        </w:tc>
        <w:tc>
          <w:tcPr>
            <w:tcW w:w="524" w:type="pct"/>
            <w:tcBorders>
              <w:top w:val="single" w:sz="4" w:space="0" w:color="auto"/>
              <w:left w:val="single" w:sz="4" w:space="0" w:color="auto"/>
              <w:bottom w:val="single" w:sz="4" w:space="0" w:color="auto"/>
              <w:right w:val="single" w:sz="4" w:space="0" w:color="auto"/>
            </w:tcBorders>
            <w:vAlign w:val="center"/>
          </w:tcPr>
          <w:p w:rsidR="00C90B50" w:rsidRPr="004A6EA2" w:rsidRDefault="00C90B50" w:rsidP="004A6EA2">
            <w:pPr>
              <w:jc w:val="center"/>
              <w:rPr>
                <w:b w:val="0"/>
                <w:sz w:val="21"/>
                <w:szCs w:val="21"/>
              </w:rPr>
            </w:pPr>
            <w:r w:rsidRPr="004A6EA2">
              <w:rPr>
                <w:b w:val="0"/>
                <w:sz w:val="21"/>
                <w:szCs w:val="21"/>
              </w:rPr>
              <w:t xml:space="preserve">21 </w:t>
            </w:r>
            <w:r w:rsidR="004A6EA2" w:rsidRPr="004A6EA2">
              <w:rPr>
                <w:b w:val="0"/>
                <w:sz w:val="21"/>
                <w:szCs w:val="21"/>
              </w:rPr>
              <w:t>701</w:t>
            </w:r>
          </w:p>
        </w:tc>
      </w:tr>
      <w:tr w:rsidR="00C90B50" w:rsidRPr="004A6EA2" w:rsidTr="00C90B50">
        <w:trPr>
          <w:trHeight w:val="227"/>
        </w:trPr>
        <w:tc>
          <w:tcPr>
            <w:tcW w:w="2531" w:type="pct"/>
            <w:tcBorders>
              <w:top w:val="single" w:sz="4" w:space="0" w:color="auto"/>
              <w:left w:val="single" w:sz="4" w:space="0" w:color="auto"/>
              <w:bottom w:val="single" w:sz="4" w:space="0" w:color="auto"/>
              <w:right w:val="single" w:sz="4" w:space="0" w:color="auto"/>
            </w:tcBorders>
            <w:vAlign w:val="center"/>
            <w:hideMark/>
          </w:tcPr>
          <w:p w:rsidR="00C90B50" w:rsidRPr="004A6EA2" w:rsidRDefault="00C90B50" w:rsidP="00C90B50">
            <w:pPr>
              <w:rPr>
                <w:b w:val="0"/>
                <w:sz w:val="21"/>
                <w:szCs w:val="21"/>
                <w:lang w:eastAsia="en-US"/>
              </w:rPr>
            </w:pPr>
            <w:r w:rsidRPr="004A6EA2">
              <w:rPr>
                <w:b w:val="0"/>
                <w:sz w:val="21"/>
                <w:szCs w:val="21"/>
                <w:lang w:eastAsia="en-US"/>
              </w:rPr>
              <w:t>7. Численность работающих пенсионеров на конец периода</w:t>
            </w:r>
          </w:p>
        </w:tc>
        <w:tc>
          <w:tcPr>
            <w:tcW w:w="375" w:type="pct"/>
            <w:tcBorders>
              <w:top w:val="single" w:sz="4" w:space="0" w:color="auto"/>
              <w:left w:val="single" w:sz="4" w:space="0" w:color="auto"/>
              <w:bottom w:val="single" w:sz="4" w:space="0" w:color="auto"/>
              <w:right w:val="single" w:sz="4" w:space="0" w:color="auto"/>
            </w:tcBorders>
            <w:hideMark/>
          </w:tcPr>
          <w:p w:rsidR="00C90B50" w:rsidRPr="004A6EA2" w:rsidRDefault="00C90B50" w:rsidP="00C90B50">
            <w:pPr>
              <w:rPr>
                <w:b w:val="0"/>
                <w:sz w:val="21"/>
                <w:szCs w:val="21"/>
              </w:rPr>
            </w:pPr>
            <w:r w:rsidRPr="004A6EA2">
              <w:rPr>
                <w:b w:val="0"/>
                <w:sz w:val="21"/>
                <w:szCs w:val="21"/>
              </w:rPr>
              <w:t xml:space="preserve"> чел.</w:t>
            </w:r>
          </w:p>
        </w:tc>
        <w:tc>
          <w:tcPr>
            <w:tcW w:w="524" w:type="pct"/>
            <w:tcBorders>
              <w:top w:val="single" w:sz="4" w:space="0" w:color="auto"/>
              <w:left w:val="single" w:sz="4" w:space="0" w:color="auto"/>
              <w:bottom w:val="single" w:sz="4" w:space="0" w:color="auto"/>
              <w:right w:val="single" w:sz="4" w:space="0" w:color="auto"/>
            </w:tcBorders>
            <w:vAlign w:val="center"/>
            <w:hideMark/>
          </w:tcPr>
          <w:p w:rsidR="00C90B50" w:rsidRPr="004A6EA2" w:rsidRDefault="00C90B50" w:rsidP="00C90B50">
            <w:pPr>
              <w:jc w:val="right"/>
              <w:rPr>
                <w:b w:val="0"/>
                <w:sz w:val="21"/>
                <w:szCs w:val="21"/>
              </w:rPr>
            </w:pPr>
            <w:r w:rsidRPr="004A6EA2">
              <w:rPr>
                <w:b w:val="0"/>
                <w:sz w:val="21"/>
                <w:szCs w:val="21"/>
              </w:rPr>
              <w:t>5 581</w:t>
            </w:r>
          </w:p>
        </w:tc>
        <w:tc>
          <w:tcPr>
            <w:tcW w:w="524" w:type="pct"/>
            <w:tcBorders>
              <w:top w:val="single" w:sz="4" w:space="0" w:color="auto"/>
              <w:left w:val="single" w:sz="4" w:space="0" w:color="auto"/>
              <w:bottom w:val="single" w:sz="4" w:space="0" w:color="auto"/>
              <w:right w:val="single" w:sz="4" w:space="0" w:color="auto"/>
            </w:tcBorders>
            <w:vAlign w:val="center"/>
            <w:hideMark/>
          </w:tcPr>
          <w:p w:rsidR="00C90B50" w:rsidRPr="004A6EA2" w:rsidRDefault="00C90B50" w:rsidP="00C90B50">
            <w:pPr>
              <w:jc w:val="right"/>
              <w:rPr>
                <w:b w:val="0"/>
                <w:sz w:val="21"/>
                <w:szCs w:val="21"/>
              </w:rPr>
            </w:pPr>
            <w:r w:rsidRPr="004A6EA2">
              <w:rPr>
                <w:b w:val="0"/>
                <w:sz w:val="21"/>
                <w:szCs w:val="21"/>
              </w:rPr>
              <w:t>5 531</w:t>
            </w:r>
          </w:p>
        </w:tc>
        <w:tc>
          <w:tcPr>
            <w:tcW w:w="524" w:type="pct"/>
            <w:tcBorders>
              <w:top w:val="single" w:sz="4" w:space="0" w:color="auto"/>
              <w:left w:val="single" w:sz="4" w:space="0" w:color="auto"/>
              <w:bottom w:val="single" w:sz="4" w:space="0" w:color="auto"/>
              <w:right w:val="single" w:sz="4" w:space="0" w:color="auto"/>
            </w:tcBorders>
            <w:vAlign w:val="center"/>
          </w:tcPr>
          <w:p w:rsidR="00C90B50" w:rsidRPr="004A6EA2" w:rsidRDefault="00C90B50" w:rsidP="00C90B50">
            <w:pPr>
              <w:jc w:val="right"/>
              <w:rPr>
                <w:b w:val="0"/>
                <w:sz w:val="21"/>
                <w:szCs w:val="21"/>
              </w:rPr>
            </w:pPr>
            <w:r w:rsidRPr="004A6EA2">
              <w:rPr>
                <w:b w:val="0"/>
                <w:sz w:val="21"/>
                <w:szCs w:val="21"/>
              </w:rPr>
              <w:t>5 259</w:t>
            </w:r>
          </w:p>
        </w:tc>
        <w:tc>
          <w:tcPr>
            <w:tcW w:w="524" w:type="pct"/>
            <w:tcBorders>
              <w:top w:val="single" w:sz="4" w:space="0" w:color="auto"/>
              <w:left w:val="single" w:sz="4" w:space="0" w:color="auto"/>
              <w:bottom w:val="single" w:sz="4" w:space="0" w:color="auto"/>
              <w:right w:val="single" w:sz="4" w:space="0" w:color="auto"/>
            </w:tcBorders>
            <w:vAlign w:val="center"/>
          </w:tcPr>
          <w:p w:rsidR="00C90B50" w:rsidRPr="004A6EA2" w:rsidRDefault="00C90B50" w:rsidP="004A6EA2">
            <w:pPr>
              <w:jc w:val="center"/>
              <w:rPr>
                <w:b w:val="0"/>
                <w:sz w:val="21"/>
                <w:szCs w:val="21"/>
              </w:rPr>
            </w:pPr>
            <w:r w:rsidRPr="004A6EA2">
              <w:rPr>
                <w:b w:val="0"/>
                <w:sz w:val="21"/>
                <w:szCs w:val="21"/>
              </w:rPr>
              <w:t>5 0</w:t>
            </w:r>
            <w:r w:rsidR="004A6EA2" w:rsidRPr="004A6EA2">
              <w:rPr>
                <w:b w:val="0"/>
                <w:sz w:val="21"/>
                <w:szCs w:val="21"/>
              </w:rPr>
              <w:t>44</w:t>
            </w:r>
          </w:p>
        </w:tc>
      </w:tr>
      <w:tr w:rsidR="00C90B50" w:rsidRPr="00E4698F" w:rsidTr="00971470">
        <w:trPr>
          <w:trHeight w:val="248"/>
        </w:trPr>
        <w:tc>
          <w:tcPr>
            <w:tcW w:w="2531" w:type="pct"/>
            <w:tcBorders>
              <w:top w:val="single" w:sz="4" w:space="0" w:color="auto"/>
              <w:left w:val="single" w:sz="4" w:space="0" w:color="auto"/>
              <w:bottom w:val="single" w:sz="4" w:space="0" w:color="auto"/>
              <w:right w:val="single" w:sz="4" w:space="0" w:color="auto"/>
            </w:tcBorders>
            <w:hideMark/>
          </w:tcPr>
          <w:p w:rsidR="00C90B50" w:rsidRPr="004A6EA2" w:rsidRDefault="00C90B50" w:rsidP="00C90B50">
            <w:pPr>
              <w:rPr>
                <w:b w:val="0"/>
                <w:sz w:val="21"/>
                <w:szCs w:val="21"/>
                <w:lang w:eastAsia="en-US"/>
              </w:rPr>
            </w:pPr>
            <w:r w:rsidRPr="004A6EA2">
              <w:rPr>
                <w:b w:val="0"/>
                <w:sz w:val="21"/>
                <w:szCs w:val="21"/>
                <w:lang w:eastAsia="en-US"/>
              </w:rPr>
              <w:t>8. Доля работающих пенсионеров</w:t>
            </w:r>
          </w:p>
        </w:tc>
        <w:tc>
          <w:tcPr>
            <w:tcW w:w="375" w:type="pct"/>
            <w:tcBorders>
              <w:top w:val="single" w:sz="4" w:space="0" w:color="auto"/>
              <w:left w:val="single" w:sz="4" w:space="0" w:color="auto"/>
              <w:bottom w:val="single" w:sz="4" w:space="0" w:color="auto"/>
              <w:right w:val="single" w:sz="4" w:space="0" w:color="auto"/>
            </w:tcBorders>
            <w:vAlign w:val="center"/>
            <w:hideMark/>
          </w:tcPr>
          <w:p w:rsidR="00C90B50" w:rsidRPr="004A6EA2" w:rsidRDefault="00C90B50" w:rsidP="00C90B50">
            <w:pPr>
              <w:jc w:val="center"/>
              <w:rPr>
                <w:b w:val="0"/>
                <w:sz w:val="21"/>
                <w:szCs w:val="21"/>
              </w:rPr>
            </w:pPr>
            <w:r w:rsidRPr="004A6EA2">
              <w:rPr>
                <w:b w:val="0"/>
                <w:sz w:val="21"/>
                <w:szCs w:val="21"/>
              </w:rPr>
              <w:t>%</w:t>
            </w:r>
          </w:p>
        </w:tc>
        <w:tc>
          <w:tcPr>
            <w:tcW w:w="524" w:type="pct"/>
            <w:tcBorders>
              <w:top w:val="single" w:sz="4" w:space="0" w:color="auto"/>
              <w:left w:val="single" w:sz="4" w:space="0" w:color="auto"/>
              <w:bottom w:val="single" w:sz="4" w:space="0" w:color="auto"/>
              <w:right w:val="single" w:sz="4" w:space="0" w:color="auto"/>
            </w:tcBorders>
            <w:vAlign w:val="center"/>
            <w:hideMark/>
          </w:tcPr>
          <w:p w:rsidR="00C90B50" w:rsidRPr="004A6EA2" w:rsidRDefault="00C90B50" w:rsidP="00C90B50">
            <w:pPr>
              <w:jc w:val="right"/>
              <w:rPr>
                <w:b w:val="0"/>
                <w:sz w:val="21"/>
                <w:szCs w:val="21"/>
              </w:rPr>
            </w:pPr>
            <w:r w:rsidRPr="004A6EA2">
              <w:rPr>
                <w:b w:val="0"/>
                <w:sz w:val="21"/>
                <w:szCs w:val="21"/>
              </w:rPr>
              <w:t>25,5</w:t>
            </w:r>
          </w:p>
        </w:tc>
        <w:tc>
          <w:tcPr>
            <w:tcW w:w="524" w:type="pct"/>
            <w:tcBorders>
              <w:top w:val="single" w:sz="4" w:space="0" w:color="auto"/>
              <w:left w:val="single" w:sz="4" w:space="0" w:color="auto"/>
              <w:bottom w:val="single" w:sz="4" w:space="0" w:color="auto"/>
              <w:right w:val="single" w:sz="4" w:space="0" w:color="auto"/>
            </w:tcBorders>
            <w:vAlign w:val="center"/>
            <w:hideMark/>
          </w:tcPr>
          <w:p w:rsidR="00C90B50" w:rsidRPr="004A6EA2" w:rsidRDefault="00C90B50" w:rsidP="00C90B50">
            <w:pPr>
              <w:jc w:val="right"/>
              <w:rPr>
                <w:b w:val="0"/>
                <w:sz w:val="21"/>
                <w:szCs w:val="21"/>
              </w:rPr>
            </w:pPr>
            <w:r w:rsidRPr="004A6EA2">
              <w:rPr>
                <w:b w:val="0"/>
                <w:sz w:val="21"/>
                <w:szCs w:val="21"/>
              </w:rPr>
              <w:t>25,1</w:t>
            </w:r>
          </w:p>
        </w:tc>
        <w:tc>
          <w:tcPr>
            <w:tcW w:w="524" w:type="pct"/>
            <w:tcBorders>
              <w:top w:val="single" w:sz="4" w:space="0" w:color="auto"/>
              <w:left w:val="single" w:sz="4" w:space="0" w:color="auto"/>
              <w:bottom w:val="single" w:sz="4" w:space="0" w:color="auto"/>
              <w:right w:val="single" w:sz="4" w:space="0" w:color="auto"/>
            </w:tcBorders>
            <w:vAlign w:val="center"/>
          </w:tcPr>
          <w:p w:rsidR="00C90B50" w:rsidRPr="004A6EA2" w:rsidRDefault="00C90B50" w:rsidP="00C90B50">
            <w:pPr>
              <w:jc w:val="right"/>
              <w:rPr>
                <w:b w:val="0"/>
                <w:sz w:val="21"/>
                <w:szCs w:val="21"/>
              </w:rPr>
            </w:pPr>
            <w:r w:rsidRPr="004A6EA2">
              <w:rPr>
                <w:b w:val="0"/>
                <w:sz w:val="21"/>
                <w:szCs w:val="21"/>
              </w:rPr>
              <w:t>24,0</w:t>
            </w:r>
          </w:p>
        </w:tc>
        <w:tc>
          <w:tcPr>
            <w:tcW w:w="524" w:type="pct"/>
            <w:tcBorders>
              <w:top w:val="single" w:sz="4" w:space="0" w:color="auto"/>
              <w:left w:val="single" w:sz="4" w:space="0" w:color="auto"/>
              <w:bottom w:val="single" w:sz="4" w:space="0" w:color="auto"/>
              <w:right w:val="single" w:sz="4" w:space="0" w:color="auto"/>
            </w:tcBorders>
            <w:vAlign w:val="center"/>
          </w:tcPr>
          <w:p w:rsidR="00C90B50" w:rsidRPr="004A6EA2" w:rsidRDefault="00C90B50" w:rsidP="004A6EA2">
            <w:pPr>
              <w:jc w:val="center"/>
              <w:rPr>
                <w:b w:val="0"/>
                <w:sz w:val="21"/>
                <w:szCs w:val="21"/>
              </w:rPr>
            </w:pPr>
            <w:r w:rsidRPr="004A6EA2">
              <w:rPr>
                <w:b w:val="0"/>
                <w:sz w:val="21"/>
                <w:szCs w:val="21"/>
              </w:rPr>
              <w:t>23,</w:t>
            </w:r>
            <w:r w:rsidR="004A6EA2" w:rsidRPr="004A6EA2">
              <w:rPr>
                <w:b w:val="0"/>
                <w:sz w:val="21"/>
                <w:szCs w:val="21"/>
              </w:rPr>
              <w:t>2</w:t>
            </w:r>
          </w:p>
        </w:tc>
      </w:tr>
    </w:tbl>
    <w:p w:rsidR="00C90B50" w:rsidRPr="00971470" w:rsidRDefault="00C90B50" w:rsidP="00C90B50">
      <w:pPr>
        <w:autoSpaceDE w:val="0"/>
        <w:autoSpaceDN w:val="0"/>
        <w:adjustRightInd w:val="0"/>
        <w:ind w:firstLine="567"/>
        <w:jc w:val="both"/>
        <w:rPr>
          <w:rFonts w:eastAsiaTheme="minorHAnsi"/>
          <w:b w:val="0"/>
          <w:lang w:eastAsia="en-US"/>
        </w:rPr>
      </w:pPr>
    </w:p>
    <w:p w:rsidR="00C90B50" w:rsidRPr="00E4698F" w:rsidRDefault="00C90B50" w:rsidP="00C90B50">
      <w:pPr>
        <w:ind w:firstLine="708"/>
        <w:jc w:val="both"/>
        <w:rPr>
          <w:b w:val="0"/>
        </w:rPr>
      </w:pPr>
      <w:r w:rsidRPr="00E4698F">
        <w:rPr>
          <w:b w:val="0"/>
        </w:rPr>
        <w:t xml:space="preserve">Основной составляющей денежных доходов населения является </w:t>
      </w:r>
      <w:r w:rsidR="00D66A61">
        <w:rPr>
          <w:b w:val="0"/>
        </w:rPr>
        <w:t>заработная плата</w:t>
      </w:r>
      <w:r w:rsidRPr="00E4698F">
        <w:rPr>
          <w:b w:val="0"/>
        </w:rPr>
        <w:t>. В 2020 году среднемесячная начисленная заработная плата составила 45</w:t>
      </w:r>
      <w:r w:rsidR="00971470">
        <w:rPr>
          <w:b w:val="0"/>
        </w:rPr>
        <w:t> 863,4</w:t>
      </w:r>
      <w:r w:rsidRPr="00E4698F">
        <w:rPr>
          <w:b w:val="0"/>
        </w:rPr>
        <w:t xml:space="preserve"> рублей, превысив уровень предыдущего года на </w:t>
      </w:r>
      <w:r w:rsidR="00971470">
        <w:rPr>
          <w:b w:val="0"/>
        </w:rPr>
        <w:t>8,2</w:t>
      </w:r>
      <w:r w:rsidRPr="00E4698F">
        <w:rPr>
          <w:b w:val="0"/>
        </w:rPr>
        <w:t xml:space="preserve">%. Темпы роста заработной платы обусловлены единовременными выплатами сотрудникам градообразующего предприятия, </w:t>
      </w:r>
      <w:r>
        <w:rPr>
          <w:b w:val="0"/>
        </w:rPr>
        <w:t>увеличением</w:t>
      </w:r>
      <w:r w:rsidRPr="00E4698F">
        <w:rPr>
          <w:b w:val="0"/>
        </w:rPr>
        <w:t xml:space="preserve"> заработной платы работникам бюджетной сферы, повышением минимального размера оплаты труда на 7,5%. Кроме того, сохранению уровня заработной платы </w:t>
      </w:r>
      <w:r w:rsidRPr="00E4698F">
        <w:rPr>
          <w:b w:val="0"/>
        </w:rPr>
        <w:lastRenderedPageBreak/>
        <w:t xml:space="preserve">способствовала политика крупных и средних предприятий, которые в большей части не останавливали деятельность и оказывали поддержку работникам в период действия ограничительных мер в форме компенсационных выплат. Реальная заработная плата с учетом сложившегося темпа инфляции выросла на </w:t>
      </w:r>
      <w:r w:rsidR="004C3020">
        <w:rPr>
          <w:b w:val="0"/>
        </w:rPr>
        <w:t>4</w:t>
      </w:r>
      <w:r w:rsidRPr="00E4698F">
        <w:rPr>
          <w:b w:val="0"/>
        </w:rPr>
        <w:t xml:space="preserve">,8%. </w:t>
      </w:r>
    </w:p>
    <w:p w:rsidR="00C90B50" w:rsidRPr="00E4698F" w:rsidRDefault="00C90B50" w:rsidP="00C90B50">
      <w:pPr>
        <w:autoSpaceDE w:val="0"/>
        <w:autoSpaceDN w:val="0"/>
        <w:adjustRightInd w:val="0"/>
        <w:ind w:firstLine="708"/>
        <w:jc w:val="both"/>
        <w:rPr>
          <w:b w:val="0"/>
        </w:rPr>
      </w:pPr>
      <w:r w:rsidRPr="00E4698F">
        <w:rPr>
          <w:b w:val="0"/>
        </w:rPr>
        <w:t xml:space="preserve">Средний размер назначенных пенсий в 2020 году составил </w:t>
      </w:r>
      <w:r w:rsidRPr="002B2766">
        <w:rPr>
          <w:b w:val="0"/>
        </w:rPr>
        <w:t>17 959,6 рублей</w:t>
      </w:r>
      <w:r w:rsidRPr="00E4698F">
        <w:rPr>
          <w:b w:val="0"/>
        </w:rPr>
        <w:t xml:space="preserve"> и увеличился по сравнению с 2019 годом на </w:t>
      </w:r>
      <w:r>
        <w:rPr>
          <w:b w:val="0"/>
        </w:rPr>
        <w:t>6,</w:t>
      </w:r>
      <w:r w:rsidRPr="002B2766">
        <w:rPr>
          <w:b w:val="0"/>
        </w:rPr>
        <w:t>0%.</w:t>
      </w:r>
      <w:r w:rsidRPr="00E4698F">
        <w:rPr>
          <w:b w:val="0"/>
        </w:rPr>
        <w:t xml:space="preserve">  </w:t>
      </w:r>
    </w:p>
    <w:p w:rsidR="00C90B50" w:rsidRPr="004C3020" w:rsidRDefault="00C90B50" w:rsidP="00C90B50">
      <w:pPr>
        <w:ind w:firstLine="709"/>
        <w:jc w:val="both"/>
        <w:rPr>
          <w:b w:val="0"/>
        </w:rPr>
      </w:pPr>
    </w:p>
    <w:p w:rsidR="00C90B50" w:rsidRPr="00E4698F" w:rsidRDefault="00C90B50" w:rsidP="00C90B50">
      <w:pPr>
        <w:ind w:firstLine="709"/>
        <w:jc w:val="both"/>
        <w:rPr>
          <w:b w:val="0"/>
          <w:i/>
          <w:sz w:val="24"/>
          <w:szCs w:val="24"/>
        </w:rPr>
      </w:pPr>
      <w:r w:rsidRPr="00E4698F">
        <w:rPr>
          <w:b w:val="0"/>
          <w:i/>
          <w:sz w:val="24"/>
          <w:szCs w:val="24"/>
        </w:rPr>
        <w:t>Таблица № 6. Уровень жизни</w:t>
      </w: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9"/>
        <w:gridCol w:w="723"/>
        <w:gridCol w:w="1143"/>
        <w:gridCol w:w="1143"/>
        <w:gridCol w:w="1094"/>
        <w:gridCol w:w="1094"/>
      </w:tblGrid>
      <w:tr w:rsidR="00C90B50" w:rsidRPr="00E4698F" w:rsidTr="00C90B50">
        <w:trPr>
          <w:trHeight w:val="227"/>
          <w:tblHeader/>
        </w:trPr>
        <w:tc>
          <w:tcPr>
            <w:tcW w:w="2339"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Наименование показателя</w:t>
            </w:r>
          </w:p>
        </w:tc>
        <w:tc>
          <w:tcPr>
            <w:tcW w:w="370"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Ед. изм.</w:t>
            </w:r>
          </w:p>
        </w:tc>
        <w:tc>
          <w:tcPr>
            <w:tcW w:w="585"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2017 год</w:t>
            </w:r>
          </w:p>
        </w:tc>
        <w:tc>
          <w:tcPr>
            <w:tcW w:w="585"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2018 год</w:t>
            </w:r>
          </w:p>
        </w:tc>
        <w:tc>
          <w:tcPr>
            <w:tcW w:w="560"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2019 год</w:t>
            </w:r>
          </w:p>
        </w:tc>
        <w:tc>
          <w:tcPr>
            <w:tcW w:w="560" w:type="pct"/>
            <w:tcBorders>
              <w:top w:val="single" w:sz="4" w:space="0" w:color="auto"/>
              <w:left w:val="single" w:sz="4" w:space="0" w:color="auto"/>
              <w:bottom w:val="single" w:sz="4" w:space="0" w:color="auto"/>
              <w:right w:val="single" w:sz="4" w:space="0" w:color="auto"/>
            </w:tcBorders>
            <w:vAlign w:val="center"/>
          </w:tcPr>
          <w:p w:rsidR="00C90B50" w:rsidRPr="00E4698F" w:rsidRDefault="00C90B50" w:rsidP="00C90B50">
            <w:pPr>
              <w:jc w:val="center"/>
              <w:rPr>
                <w:b w:val="0"/>
                <w:sz w:val="21"/>
                <w:szCs w:val="21"/>
              </w:rPr>
            </w:pPr>
            <w:r w:rsidRPr="00E4698F">
              <w:rPr>
                <w:b w:val="0"/>
                <w:sz w:val="21"/>
                <w:szCs w:val="21"/>
              </w:rPr>
              <w:t>2020 год</w:t>
            </w:r>
          </w:p>
        </w:tc>
      </w:tr>
      <w:tr w:rsidR="00C90B50" w:rsidRPr="00E4698F" w:rsidTr="00C90B50">
        <w:trPr>
          <w:trHeight w:val="227"/>
        </w:trPr>
        <w:tc>
          <w:tcPr>
            <w:tcW w:w="2339" w:type="pct"/>
            <w:tcBorders>
              <w:top w:val="single" w:sz="4" w:space="0" w:color="auto"/>
              <w:left w:val="single" w:sz="4" w:space="0" w:color="auto"/>
              <w:bottom w:val="single" w:sz="4" w:space="0" w:color="auto"/>
              <w:right w:val="single" w:sz="4" w:space="0" w:color="auto"/>
            </w:tcBorders>
            <w:hideMark/>
          </w:tcPr>
          <w:p w:rsidR="00C90B50" w:rsidRPr="00E4698F" w:rsidRDefault="00C90B50" w:rsidP="00C90B50">
            <w:pPr>
              <w:tabs>
                <w:tab w:val="left" w:pos="284"/>
              </w:tabs>
              <w:contextualSpacing/>
              <w:rPr>
                <w:b w:val="0"/>
                <w:sz w:val="21"/>
                <w:szCs w:val="21"/>
                <w:lang w:eastAsia="en-US"/>
              </w:rPr>
            </w:pPr>
            <w:r w:rsidRPr="00E4698F">
              <w:rPr>
                <w:b w:val="0"/>
                <w:sz w:val="21"/>
                <w:szCs w:val="21"/>
                <w:lang w:eastAsia="en-US"/>
              </w:rPr>
              <w:t>1. Среднемесячная номинальная начисленная заработная плата</w:t>
            </w:r>
          </w:p>
        </w:tc>
        <w:tc>
          <w:tcPr>
            <w:tcW w:w="370"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руб.</w:t>
            </w:r>
          </w:p>
        </w:tc>
        <w:tc>
          <w:tcPr>
            <w:tcW w:w="585"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right"/>
              <w:rPr>
                <w:b w:val="0"/>
                <w:sz w:val="21"/>
                <w:szCs w:val="21"/>
                <w:lang w:val="en-US"/>
              </w:rPr>
            </w:pPr>
            <w:r w:rsidRPr="00E4698F">
              <w:rPr>
                <w:b w:val="0"/>
                <w:sz w:val="21"/>
                <w:szCs w:val="21"/>
              </w:rPr>
              <w:t>36 </w:t>
            </w:r>
            <w:r w:rsidRPr="00E4698F">
              <w:rPr>
                <w:b w:val="0"/>
                <w:sz w:val="21"/>
                <w:szCs w:val="21"/>
                <w:lang w:val="en-US"/>
              </w:rPr>
              <w:t>055</w:t>
            </w:r>
            <w:r w:rsidRPr="00E4698F">
              <w:rPr>
                <w:b w:val="0"/>
                <w:sz w:val="21"/>
                <w:szCs w:val="21"/>
              </w:rPr>
              <w:t>,</w:t>
            </w:r>
            <w:r w:rsidRPr="00E4698F">
              <w:rPr>
                <w:b w:val="0"/>
                <w:sz w:val="21"/>
                <w:szCs w:val="21"/>
                <w:lang w:val="en-US"/>
              </w:rPr>
              <w:t>0</w:t>
            </w:r>
          </w:p>
        </w:tc>
        <w:tc>
          <w:tcPr>
            <w:tcW w:w="585"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right"/>
              <w:rPr>
                <w:b w:val="0"/>
                <w:sz w:val="21"/>
                <w:szCs w:val="21"/>
              </w:rPr>
            </w:pPr>
            <w:r w:rsidRPr="00E4698F">
              <w:rPr>
                <w:b w:val="0"/>
                <w:sz w:val="21"/>
                <w:szCs w:val="21"/>
              </w:rPr>
              <w:t>39 788,1</w:t>
            </w:r>
          </w:p>
        </w:tc>
        <w:tc>
          <w:tcPr>
            <w:tcW w:w="560" w:type="pct"/>
            <w:tcBorders>
              <w:top w:val="single" w:sz="4" w:space="0" w:color="auto"/>
              <w:left w:val="single" w:sz="4" w:space="0" w:color="auto"/>
              <w:bottom w:val="single" w:sz="4" w:space="0" w:color="auto"/>
              <w:right w:val="single" w:sz="4" w:space="0" w:color="auto"/>
            </w:tcBorders>
            <w:vAlign w:val="center"/>
          </w:tcPr>
          <w:p w:rsidR="00C90B50" w:rsidRPr="00E4698F" w:rsidRDefault="00C90B50" w:rsidP="00C90B50">
            <w:pPr>
              <w:jc w:val="right"/>
              <w:rPr>
                <w:b w:val="0"/>
                <w:sz w:val="21"/>
                <w:szCs w:val="21"/>
              </w:rPr>
            </w:pPr>
            <w:r w:rsidRPr="00E4698F">
              <w:rPr>
                <w:b w:val="0"/>
                <w:sz w:val="21"/>
                <w:szCs w:val="21"/>
              </w:rPr>
              <w:t>42 375,4</w:t>
            </w:r>
          </w:p>
        </w:tc>
        <w:tc>
          <w:tcPr>
            <w:tcW w:w="560" w:type="pct"/>
            <w:tcBorders>
              <w:top w:val="single" w:sz="4" w:space="0" w:color="auto"/>
              <w:left w:val="single" w:sz="4" w:space="0" w:color="auto"/>
              <w:bottom w:val="single" w:sz="4" w:space="0" w:color="auto"/>
              <w:right w:val="single" w:sz="4" w:space="0" w:color="auto"/>
            </w:tcBorders>
            <w:vAlign w:val="center"/>
          </w:tcPr>
          <w:p w:rsidR="00C90B50" w:rsidRPr="00E4698F" w:rsidRDefault="00C90B50" w:rsidP="004C3020">
            <w:pPr>
              <w:jc w:val="center"/>
              <w:rPr>
                <w:b w:val="0"/>
                <w:sz w:val="21"/>
                <w:szCs w:val="21"/>
              </w:rPr>
            </w:pPr>
            <w:r w:rsidRPr="00E4698F">
              <w:rPr>
                <w:b w:val="0"/>
                <w:sz w:val="21"/>
                <w:szCs w:val="21"/>
              </w:rPr>
              <w:t>45</w:t>
            </w:r>
            <w:r w:rsidR="004C3020">
              <w:rPr>
                <w:b w:val="0"/>
                <w:sz w:val="21"/>
                <w:szCs w:val="21"/>
              </w:rPr>
              <w:t> 863,4</w:t>
            </w:r>
          </w:p>
        </w:tc>
      </w:tr>
      <w:tr w:rsidR="00C90B50" w:rsidRPr="00E4698F" w:rsidTr="00C90B50">
        <w:trPr>
          <w:trHeight w:val="227"/>
        </w:trPr>
        <w:tc>
          <w:tcPr>
            <w:tcW w:w="2339" w:type="pct"/>
            <w:tcBorders>
              <w:top w:val="single" w:sz="4" w:space="0" w:color="auto"/>
              <w:left w:val="single" w:sz="4" w:space="0" w:color="auto"/>
              <w:bottom w:val="single" w:sz="4" w:space="0" w:color="auto"/>
              <w:right w:val="single" w:sz="4" w:space="0" w:color="auto"/>
            </w:tcBorders>
            <w:hideMark/>
          </w:tcPr>
          <w:p w:rsidR="00C90B50" w:rsidRPr="00E4698F" w:rsidRDefault="002700F5" w:rsidP="00C90B50">
            <w:pPr>
              <w:jc w:val="right"/>
              <w:rPr>
                <w:b w:val="0"/>
                <w:i/>
                <w:sz w:val="21"/>
                <w:szCs w:val="21"/>
              </w:rPr>
            </w:pPr>
            <w:r>
              <w:rPr>
                <w:b w:val="0"/>
                <w:i/>
                <w:sz w:val="21"/>
                <w:szCs w:val="21"/>
              </w:rPr>
              <w:t>Темп роста (снижения)</w:t>
            </w:r>
            <w:r w:rsidR="00C90B50" w:rsidRPr="00E4698F">
              <w:rPr>
                <w:b w:val="0"/>
                <w:i/>
                <w:sz w:val="21"/>
                <w:szCs w:val="21"/>
              </w:rPr>
              <w:t xml:space="preserve"> к предыдущему году</w:t>
            </w:r>
          </w:p>
        </w:tc>
        <w:tc>
          <w:tcPr>
            <w:tcW w:w="370"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w:t>
            </w:r>
          </w:p>
        </w:tc>
        <w:tc>
          <w:tcPr>
            <w:tcW w:w="585"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right"/>
              <w:rPr>
                <w:b w:val="0"/>
                <w:i/>
                <w:sz w:val="21"/>
                <w:szCs w:val="21"/>
              </w:rPr>
            </w:pPr>
            <w:r w:rsidRPr="00E4698F">
              <w:rPr>
                <w:b w:val="0"/>
                <w:i/>
                <w:sz w:val="21"/>
                <w:szCs w:val="21"/>
              </w:rPr>
              <w:t>106,2</w:t>
            </w:r>
          </w:p>
        </w:tc>
        <w:tc>
          <w:tcPr>
            <w:tcW w:w="585"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right"/>
              <w:rPr>
                <w:b w:val="0"/>
                <w:i/>
                <w:sz w:val="21"/>
                <w:szCs w:val="21"/>
              </w:rPr>
            </w:pPr>
            <w:r w:rsidRPr="00E4698F">
              <w:rPr>
                <w:b w:val="0"/>
                <w:i/>
                <w:sz w:val="21"/>
                <w:szCs w:val="21"/>
              </w:rPr>
              <w:t>110,4</w:t>
            </w:r>
          </w:p>
        </w:tc>
        <w:tc>
          <w:tcPr>
            <w:tcW w:w="560" w:type="pct"/>
            <w:tcBorders>
              <w:top w:val="single" w:sz="4" w:space="0" w:color="auto"/>
              <w:left w:val="single" w:sz="4" w:space="0" w:color="auto"/>
              <w:bottom w:val="single" w:sz="4" w:space="0" w:color="auto"/>
              <w:right w:val="single" w:sz="4" w:space="0" w:color="auto"/>
            </w:tcBorders>
            <w:vAlign w:val="center"/>
          </w:tcPr>
          <w:p w:rsidR="00C90B50" w:rsidRPr="00E4698F" w:rsidRDefault="00C90B50" w:rsidP="00C90B50">
            <w:pPr>
              <w:jc w:val="right"/>
              <w:rPr>
                <w:b w:val="0"/>
                <w:i/>
                <w:sz w:val="21"/>
                <w:szCs w:val="21"/>
              </w:rPr>
            </w:pPr>
            <w:r w:rsidRPr="00E4698F">
              <w:rPr>
                <w:b w:val="0"/>
                <w:i/>
                <w:sz w:val="21"/>
                <w:szCs w:val="21"/>
              </w:rPr>
              <w:t>106,5</w:t>
            </w:r>
          </w:p>
        </w:tc>
        <w:tc>
          <w:tcPr>
            <w:tcW w:w="560" w:type="pct"/>
            <w:tcBorders>
              <w:top w:val="single" w:sz="4" w:space="0" w:color="auto"/>
              <w:left w:val="single" w:sz="4" w:space="0" w:color="auto"/>
              <w:bottom w:val="single" w:sz="4" w:space="0" w:color="auto"/>
              <w:right w:val="single" w:sz="4" w:space="0" w:color="auto"/>
            </w:tcBorders>
            <w:vAlign w:val="center"/>
          </w:tcPr>
          <w:p w:rsidR="00C90B50" w:rsidRPr="00E4698F" w:rsidRDefault="004C3020" w:rsidP="00C90B50">
            <w:pPr>
              <w:jc w:val="center"/>
              <w:rPr>
                <w:b w:val="0"/>
                <w:i/>
                <w:sz w:val="21"/>
                <w:szCs w:val="21"/>
              </w:rPr>
            </w:pPr>
            <w:r w:rsidRPr="004C3020">
              <w:rPr>
                <w:b w:val="0"/>
                <w:i/>
                <w:sz w:val="21"/>
                <w:szCs w:val="21"/>
              </w:rPr>
              <w:t>108,2</w:t>
            </w:r>
          </w:p>
        </w:tc>
      </w:tr>
      <w:tr w:rsidR="00C90B50" w:rsidRPr="00E4698F" w:rsidTr="00C90B50">
        <w:trPr>
          <w:trHeight w:val="227"/>
        </w:trPr>
        <w:tc>
          <w:tcPr>
            <w:tcW w:w="2339" w:type="pct"/>
            <w:tcBorders>
              <w:top w:val="single" w:sz="4" w:space="0" w:color="auto"/>
              <w:left w:val="single" w:sz="4" w:space="0" w:color="auto"/>
              <w:bottom w:val="single" w:sz="4" w:space="0" w:color="auto"/>
              <w:right w:val="single" w:sz="4" w:space="0" w:color="auto"/>
            </w:tcBorders>
            <w:vAlign w:val="center"/>
          </w:tcPr>
          <w:p w:rsidR="00C90B50" w:rsidRPr="00E4698F" w:rsidRDefault="00C90B50" w:rsidP="00C90B50">
            <w:pPr>
              <w:tabs>
                <w:tab w:val="left" w:pos="236"/>
                <w:tab w:val="left" w:pos="1203"/>
              </w:tabs>
              <w:contextualSpacing/>
              <w:rPr>
                <w:b w:val="0"/>
                <w:sz w:val="21"/>
                <w:szCs w:val="21"/>
                <w:lang w:eastAsia="en-US"/>
              </w:rPr>
            </w:pPr>
            <w:r w:rsidRPr="00E4698F">
              <w:rPr>
                <w:b w:val="0"/>
                <w:sz w:val="21"/>
                <w:szCs w:val="21"/>
                <w:lang w:eastAsia="en-US"/>
              </w:rPr>
              <w:t>2. Реальная заработная плата</w:t>
            </w:r>
          </w:p>
        </w:tc>
        <w:tc>
          <w:tcPr>
            <w:tcW w:w="370"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w:t>
            </w:r>
          </w:p>
        </w:tc>
        <w:tc>
          <w:tcPr>
            <w:tcW w:w="585"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right"/>
              <w:rPr>
                <w:b w:val="0"/>
                <w:sz w:val="21"/>
                <w:szCs w:val="21"/>
              </w:rPr>
            </w:pPr>
            <w:r w:rsidRPr="00E4698F">
              <w:rPr>
                <w:b w:val="0"/>
                <w:sz w:val="21"/>
                <w:szCs w:val="21"/>
              </w:rPr>
              <w:t>10</w:t>
            </w:r>
            <w:r w:rsidRPr="00E4698F">
              <w:rPr>
                <w:b w:val="0"/>
                <w:sz w:val="21"/>
                <w:szCs w:val="21"/>
                <w:lang w:val="en-US"/>
              </w:rPr>
              <w:t>1</w:t>
            </w:r>
            <w:r w:rsidRPr="00E4698F">
              <w:rPr>
                <w:b w:val="0"/>
                <w:sz w:val="21"/>
                <w:szCs w:val="21"/>
              </w:rPr>
              <w:t>,5</w:t>
            </w:r>
          </w:p>
        </w:tc>
        <w:tc>
          <w:tcPr>
            <w:tcW w:w="585"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right"/>
              <w:rPr>
                <w:b w:val="0"/>
                <w:sz w:val="21"/>
                <w:szCs w:val="21"/>
                <w:highlight w:val="yellow"/>
              </w:rPr>
            </w:pPr>
            <w:r w:rsidRPr="00E4698F">
              <w:rPr>
                <w:b w:val="0"/>
                <w:sz w:val="21"/>
                <w:szCs w:val="21"/>
              </w:rPr>
              <w:t>107,5</w:t>
            </w:r>
          </w:p>
        </w:tc>
        <w:tc>
          <w:tcPr>
            <w:tcW w:w="560" w:type="pct"/>
            <w:tcBorders>
              <w:top w:val="single" w:sz="4" w:space="0" w:color="auto"/>
              <w:left w:val="single" w:sz="4" w:space="0" w:color="auto"/>
              <w:bottom w:val="single" w:sz="4" w:space="0" w:color="auto"/>
              <w:right w:val="single" w:sz="4" w:space="0" w:color="auto"/>
            </w:tcBorders>
            <w:vAlign w:val="center"/>
          </w:tcPr>
          <w:p w:rsidR="00C90B50" w:rsidRPr="00E4698F" w:rsidRDefault="00C90B50" w:rsidP="00C90B50">
            <w:pPr>
              <w:jc w:val="right"/>
              <w:rPr>
                <w:b w:val="0"/>
                <w:sz w:val="21"/>
                <w:szCs w:val="21"/>
              </w:rPr>
            </w:pPr>
            <w:r w:rsidRPr="00E4698F">
              <w:rPr>
                <w:b w:val="0"/>
                <w:sz w:val="21"/>
                <w:szCs w:val="21"/>
              </w:rPr>
              <w:t>101,4</w:t>
            </w:r>
          </w:p>
        </w:tc>
        <w:tc>
          <w:tcPr>
            <w:tcW w:w="560" w:type="pct"/>
            <w:tcBorders>
              <w:top w:val="single" w:sz="4" w:space="0" w:color="auto"/>
              <w:left w:val="single" w:sz="4" w:space="0" w:color="auto"/>
              <w:bottom w:val="single" w:sz="4" w:space="0" w:color="auto"/>
              <w:right w:val="single" w:sz="4" w:space="0" w:color="auto"/>
            </w:tcBorders>
            <w:vAlign w:val="center"/>
          </w:tcPr>
          <w:p w:rsidR="00C90B50" w:rsidRPr="00E4698F" w:rsidRDefault="004C3020" w:rsidP="004C3020">
            <w:pPr>
              <w:jc w:val="center"/>
              <w:rPr>
                <w:b w:val="0"/>
                <w:sz w:val="21"/>
                <w:szCs w:val="21"/>
              </w:rPr>
            </w:pPr>
            <w:r>
              <w:rPr>
                <w:b w:val="0"/>
                <w:sz w:val="21"/>
                <w:szCs w:val="21"/>
              </w:rPr>
              <w:t>104,8</w:t>
            </w:r>
          </w:p>
        </w:tc>
      </w:tr>
      <w:tr w:rsidR="00C90B50" w:rsidRPr="00E4698F" w:rsidTr="00C90B50">
        <w:trPr>
          <w:trHeight w:val="421"/>
        </w:trPr>
        <w:tc>
          <w:tcPr>
            <w:tcW w:w="2339" w:type="pct"/>
            <w:tcBorders>
              <w:top w:val="single" w:sz="4" w:space="0" w:color="auto"/>
              <w:left w:val="single" w:sz="4" w:space="0" w:color="auto"/>
              <w:bottom w:val="single" w:sz="4" w:space="0" w:color="auto"/>
              <w:right w:val="single" w:sz="4" w:space="0" w:color="auto"/>
            </w:tcBorders>
            <w:hideMark/>
          </w:tcPr>
          <w:p w:rsidR="00C90B50" w:rsidRPr="00E4698F" w:rsidRDefault="00C90B50" w:rsidP="00C90B50">
            <w:pPr>
              <w:tabs>
                <w:tab w:val="left" w:pos="225"/>
              </w:tabs>
              <w:contextualSpacing/>
              <w:rPr>
                <w:b w:val="0"/>
                <w:sz w:val="21"/>
                <w:szCs w:val="21"/>
                <w:lang w:eastAsia="en-US"/>
              </w:rPr>
            </w:pPr>
            <w:r w:rsidRPr="00E4698F">
              <w:rPr>
                <w:b w:val="0"/>
                <w:sz w:val="21"/>
                <w:szCs w:val="21"/>
                <w:lang w:eastAsia="en-US"/>
              </w:rPr>
              <w:t>3. Средний размер пенсии на конец года</w:t>
            </w:r>
          </w:p>
        </w:tc>
        <w:tc>
          <w:tcPr>
            <w:tcW w:w="370"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руб.</w:t>
            </w:r>
          </w:p>
        </w:tc>
        <w:tc>
          <w:tcPr>
            <w:tcW w:w="585"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right"/>
              <w:rPr>
                <w:b w:val="0"/>
                <w:sz w:val="21"/>
                <w:szCs w:val="21"/>
              </w:rPr>
            </w:pPr>
            <w:r w:rsidRPr="00E4698F">
              <w:rPr>
                <w:b w:val="0"/>
                <w:sz w:val="21"/>
                <w:szCs w:val="21"/>
              </w:rPr>
              <w:t>15 102,0</w:t>
            </w:r>
          </w:p>
        </w:tc>
        <w:tc>
          <w:tcPr>
            <w:tcW w:w="585"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right"/>
              <w:rPr>
                <w:b w:val="0"/>
                <w:sz w:val="21"/>
                <w:szCs w:val="21"/>
              </w:rPr>
            </w:pPr>
            <w:r w:rsidRPr="00E4698F">
              <w:rPr>
                <w:b w:val="0"/>
                <w:sz w:val="21"/>
                <w:szCs w:val="21"/>
              </w:rPr>
              <w:t>15 982,3</w:t>
            </w:r>
          </w:p>
        </w:tc>
        <w:tc>
          <w:tcPr>
            <w:tcW w:w="560" w:type="pct"/>
            <w:tcBorders>
              <w:top w:val="single" w:sz="4" w:space="0" w:color="auto"/>
              <w:left w:val="single" w:sz="4" w:space="0" w:color="auto"/>
              <w:bottom w:val="single" w:sz="4" w:space="0" w:color="auto"/>
              <w:right w:val="single" w:sz="4" w:space="0" w:color="auto"/>
            </w:tcBorders>
            <w:vAlign w:val="center"/>
          </w:tcPr>
          <w:p w:rsidR="00C90B50" w:rsidRPr="00E4698F" w:rsidRDefault="00C90B50" w:rsidP="00C90B50">
            <w:pPr>
              <w:jc w:val="right"/>
              <w:rPr>
                <w:b w:val="0"/>
                <w:sz w:val="21"/>
                <w:szCs w:val="21"/>
              </w:rPr>
            </w:pPr>
            <w:r w:rsidRPr="00E4698F">
              <w:rPr>
                <w:b w:val="0"/>
                <w:sz w:val="21"/>
                <w:szCs w:val="21"/>
              </w:rPr>
              <w:t>16 941,1</w:t>
            </w:r>
          </w:p>
        </w:tc>
        <w:tc>
          <w:tcPr>
            <w:tcW w:w="560" w:type="pct"/>
            <w:tcBorders>
              <w:top w:val="single" w:sz="4" w:space="0" w:color="auto"/>
              <w:left w:val="single" w:sz="4" w:space="0" w:color="auto"/>
              <w:bottom w:val="single" w:sz="4" w:space="0" w:color="auto"/>
              <w:right w:val="single" w:sz="4" w:space="0" w:color="auto"/>
            </w:tcBorders>
            <w:vAlign w:val="center"/>
          </w:tcPr>
          <w:p w:rsidR="00C90B50" w:rsidRPr="004C3020" w:rsidRDefault="00C90B50" w:rsidP="00C90B50">
            <w:pPr>
              <w:jc w:val="center"/>
              <w:rPr>
                <w:b w:val="0"/>
                <w:sz w:val="21"/>
                <w:szCs w:val="21"/>
              </w:rPr>
            </w:pPr>
            <w:r w:rsidRPr="004C3020">
              <w:rPr>
                <w:b w:val="0"/>
                <w:sz w:val="21"/>
                <w:szCs w:val="21"/>
              </w:rPr>
              <w:t>17 959,6</w:t>
            </w:r>
          </w:p>
        </w:tc>
      </w:tr>
      <w:tr w:rsidR="00C90B50" w:rsidRPr="00E4698F" w:rsidTr="00C90B50">
        <w:trPr>
          <w:trHeight w:val="575"/>
        </w:trPr>
        <w:tc>
          <w:tcPr>
            <w:tcW w:w="2339" w:type="pct"/>
            <w:tcBorders>
              <w:top w:val="single" w:sz="4" w:space="0" w:color="auto"/>
              <w:left w:val="single" w:sz="4" w:space="0" w:color="auto"/>
              <w:bottom w:val="single" w:sz="4" w:space="0" w:color="auto"/>
              <w:right w:val="single" w:sz="4" w:space="0" w:color="auto"/>
            </w:tcBorders>
            <w:hideMark/>
          </w:tcPr>
          <w:p w:rsidR="00C90B50" w:rsidRPr="00E4698F" w:rsidRDefault="002700F5" w:rsidP="00C90B50">
            <w:pPr>
              <w:jc w:val="right"/>
              <w:rPr>
                <w:b w:val="0"/>
                <w:i/>
                <w:sz w:val="21"/>
                <w:szCs w:val="21"/>
              </w:rPr>
            </w:pPr>
            <w:r>
              <w:rPr>
                <w:b w:val="0"/>
                <w:i/>
                <w:sz w:val="21"/>
                <w:szCs w:val="21"/>
              </w:rPr>
              <w:t xml:space="preserve">Темп роста (снижения) </w:t>
            </w:r>
            <w:r w:rsidR="00C90B50" w:rsidRPr="00E4698F">
              <w:rPr>
                <w:b w:val="0"/>
                <w:i/>
                <w:sz w:val="21"/>
                <w:szCs w:val="21"/>
              </w:rPr>
              <w:t>к предыдущему году</w:t>
            </w:r>
          </w:p>
        </w:tc>
        <w:tc>
          <w:tcPr>
            <w:tcW w:w="370"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w:t>
            </w:r>
          </w:p>
        </w:tc>
        <w:tc>
          <w:tcPr>
            <w:tcW w:w="585"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right"/>
              <w:rPr>
                <w:b w:val="0"/>
                <w:i/>
                <w:sz w:val="21"/>
                <w:szCs w:val="21"/>
              </w:rPr>
            </w:pPr>
            <w:r w:rsidRPr="00E4698F">
              <w:rPr>
                <w:b w:val="0"/>
                <w:i/>
                <w:sz w:val="21"/>
                <w:szCs w:val="21"/>
              </w:rPr>
              <w:t>107,5</w:t>
            </w:r>
          </w:p>
        </w:tc>
        <w:tc>
          <w:tcPr>
            <w:tcW w:w="585"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right"/>
              <w:rPr>
                <w:b w:val="0"/>
                <w:i/>
                <w:sz w:val="21"/>
                <w:szCs w:val="21"/>
              </w:rPr>
            </w:pPr>
            <w:r w:rsidRPr="00E4698F">
              <w:rPr>
                <w:b w:val="0"/>
                <w:i/>
                <w:sz w:val="21"/>
                <w:szCs w:val="21"/>
              </w:rPr>
              <w:t>105,8</w:t>
            </w:r>
          </w:p>
        </w:tc>
        <w:tc>
          <w:tcPr>
            <w:tcW w:w="560" w:type="pct"/>
            <w:tcBorders>
              <w:top w:val="single" w:sz="4" w:space="0" w:color="auto"/>
              <w:left w:val="single" w:sz="4" w:space="0" w:color="auto"/>
              <w:bottom w:val="single" w:sz="4" w:space="0" w:color="auto"/>
              <w:right w:val="single" w:sz="4" w:space="0" w:color="auto"/>
            </w:tcBorders>
            <w:vAlign w:val="center"/>
          </w:tcPr>
          <w:p w:rsidR="00C90B50" w:rsidRPr="00E4698F" w:rsidRDefault="00C90B50" w:rsidP="00C90B50">
            <w:pPr>
              <w:jc w:val="right"/>
              <w:rPr>
                <w:b w:val="0"/>
                <w:i/>
                <w:sz w:val="21"/>
                <w:szCs w:val="21"/>
              </w:rPr>
            </w:pPr>
            <w:r w:rsidRPr="00E4698F">
              <w:rPr>
                <w:b w:val="0"/>
                <w:i/>
                <w:sz w:val="21"/>
                <w:szCs w:val="21"/>
              </w:rPr>
              <w:t>106,0</w:t>
            </w:r>
          </w:p>
        </w:tc>
        <w:tc>
          <w:tcPr>
            <w:tcW w:w="560" w:type="pct"/>
            <w:tcBorders>
              <w:top w:val="single" w:sz="4" w:space="0" w:color="auto"/>
              <w:left w:val="single" w:sz="4" w:space="0" w:color="auto"/>
              <w:bottom w:val="single" w:sz="4" w:space="0" w:color="auto"/>
              <w:right w:val="single" w:sz="4" w:space="0" w:color="auto"/>
            </w:tcBorders>
            <w:vAlign w:val="center"/>
          </w:tcPr>
          <w:p w:rsidR="00C90B50" w:rsidRPr="004C3020" w:rsidRDefault="00C90B50" w:rsidP="00C90B50">
            <w:pPr>
              <w:jc w:val="center"/>
              <w:rPr>
                <w:b w:val="0"/>
                <w:i/>
                <w:sz w:val="21"/>
                <w:szCs w:val="21"/>
              </w:rPr>
            </w:pPr>
            <w:r w:rsidRPr="004C3020">
              <w:rPr>
                <w:b w:val="0"/>
                <w:i/>
                <w:sz w:val="21"/>
                <w:szCs w:val="21"/>
              </w:rPr>
              <w:t>106,0</w:t>
            </w:r>
          </w:p>
        </w:tc>
      </w:tr>
    </w:tbl>
    <w:p w:rsidR="00C90B50" w:rsidRPr="004C3020" w:rsidRDefault="00C90B50" w:rsidP="00C90B50">
      <w:pPr>
        <w:widowControl w:val="0"/>
        <w:suppressAutoHyphens/>
        <w:autoSpaceDE w:val="0"/>
        <w:autoSpaceDN w:val="0"/>
        <w:adjustRightInd w:val="0"/>
        <w:ind w:firstLine="709"/>
        <w:jc w:val="both"/>
        <w:rPr>
          <w:b w:val="0"/>
          <w:highlight w:val="yellow"/>
        </w:rPr>
      </w:pPr>
    </w:p>
    <w:p w:rsidR="00C90B50" w:rsidRPr="00E4698F" w:rsidRDefault="00C90B50" w:rsidP="00C90B50">
      <w:pPr>
        <w:ind w:firstLine="708"/>
        <w:jc w:val="both"/>
        <w:rPr>
          <w:b w:val="0"/>
          <w:szCs w:val="32"/>
        </w:rPr>
      </w:pPr>
      <w:r w:rsidRPr="00E4698F">
        <w:rPr>
          <w:b w:val="0"/>
          <w:szCs w:val="32"/>
        </w:rPr>
        <w:t xml:space="preserve">В непростой период, который переживает сегодня экономика России из-за распространения </w:t>
      </w:r>
      <w:proofErr w:type="spellStart"/>
      <w:r w:rsidRPr="00E4698F">
        <w:rPr>
          <w:b w:val="0"/>
          <w:szCs w:val="32"/>
        </w:rPr>
        <w:t>коронавирусной</w:t>
      </w:r>
      <w:proofErr w:type="spellEnd"/>
      <w:r w:rsidRPr="00E4698F">
        <w:rPr>
          <w:b w:val="0"/>
          <w:szCs w:val="32"/>
        </w:rPr>
        <w:t xml:space="preserve"> инфекции, реализация национальных и региональных проектов развития</w:t>
      </w:r>
      <w:r w:rsidR="00796B6A">
        <w:rPr>
          <w:b w:val="0"/>
          <w:szCs w:val="32"/>
        </w:rPr>
        <w:t xml:space="preserve">, по-прежнему, </w:t>
      </w:r>
      <w:r w:rsidRPr="00E4698F">
        <w:rPr>
          <w:b w:val="0"/>
          <w:szCs w:val="32"/>
        </w:rPr>
        <w:t>остается приоритетом.</w:t>
      </w:r>
    </w:p>
    <w:p w:rsidR="00C90B50" w:rsidRPr="009303AE" w:rsidRDefault="00C90B50" w:rsidP="00C90B50">
      <w:pPr>
        <w:ind w:firstLine="709"/>
        <w:jc w:val="both"/>
        <w:rPr>
          <w:b w:val="0"/>
        </w:rPr>
      </w:pPr>
      <w:r>
        <w:rPr>
          <w:b w:val="0"/>
        </w:rPr>
        <w:t>В 2020 году продолжена работа по реализации на территории города мероприятий национальных проектов. На участие в национальных проект</w:t>
      </w:r>
      <w:r w:rsidR="00796B6A">
        <w:rPr>
          <w:b w:val="0"/>
        </w:rPr>
        <w:t xml:space="preserve">ах </w:t>
      </w:r>
      <w:r>
        <w:rPr>
          <w:b w:val="0"/>
        </w:rPr>
        <w:t xml:space="preserve">подано </w:t>
      </w:r>
      <w:r w:rsidRPr="008D67DE">
        <w:rPr>
          <w:b w:val="0"/>
        </w:rPr>
        <w:t>27 заявок, заключено 19 соглашений с краевыми и федеральными министерствами</w:t>
      </w:r>
      <w:r>
        <w:rPr>
          <w:b w:val="0"/>
        </w:rPr>
        <w:t xml:space="preserve">, </w:t>
      </w:r>
      <w:r w:rsidR="00796B6A">
        <w:rPr>
          <w:b w:val="0"/>
        </w:rPr>
        <w:t>выполнены</w:t>
      </w:r>
      <w:r>
        <w:rPr>
          <w:b w:val="0"/>
        </w:rPr>
        <w:t xml:space="preserve"> мероприятия в рамках </w:t>
      </w:r>
      <w:r w:rsidRPr="009303AE">
        <w:rPr>
          <w:b w:val="0"/>
        </w:rPr>
        <w:t>6 национальных проектов:</w:t>
      </w:r>
      <w:r>
        <w:rPr>
          <w:b w:val="0"/>
        </w:rPr>
        <w:t xml:space="preserve"> </w:t>
      </w:r>
      <w:r w:rsidRPr="009303AE">
        <w:rPr>
          <w:b w:val="0"/>
        </w:rPr>
        <w:t>«Жилье и городская среда»</w:t>
      </w:r>
      <w:r>
        <w:rPr>
          <w:b w:val="0"/>
        </w:rPr>
        <w:t xml:space="preserve">, </w:t>
      </w:r>
      <w:r w:rsidRPr="009303AE">
        <w:rPr>
          <w:b w:val="0"/>
        </w:rPr>
        <w:t>«Демография»</w:t>
      </w:r>
      <w:r>
        <w:rPr>
          <w:b w:val="0"/>
        </w:rPr>
        <w:t xml:space="preserve">, </w:t>
      </w:r>
      <w:r w:rsidRPr="009303AE">
        <w:rPr>
          <w:b w:val="0"/>
        </w:rPr>
        <w:t>«Образование»</w:t>
      </w:r>
      <w:r>
        <w:rPr>
          <w:b w:val="0"/>
        </w:rPr>
        <w:t xml:space="preserve">, </w:t>
      </w:r>
      <w:r w:rsidRPr="009303AE">
        <w:rPr>
          <w:b w:val="0"/>
        </w:rPr>
        <w:t>«Безопасные и качественные автомобильные дороги»</w:t>
      </w:r>
      <w:r>
        <w:rPr>
          <w:b w:val="0"/>
        </w:rPr>
        <w:t xml:space="preserve">, </w:t>
      </w:r>
      <w:r w:rsidRPr="009303AE">
        <w:rPr>
          <w:b w:val="0"/>
        </w:rPr>
        <w:t>«Культура»</w:t>
      </w:r>
      <w:r>
        <w:rPr>
          <w:b w:val="0"/>
        </w:rPr>
        <w:t xml:space="preserve">, </w:t>
      </w:r>
      <w:r w:rsidRPr="009303AE">
        <w:rPr>
          <w:b w:val="0"/>
        </w:rPr>
        <w:t>«Малое и среднее предпринимательство и поддержка индивидуальной предпринимательской инициативы».</w:t>
      </w:r>
    </w:p>
    <w:p w:rsidR="00C90B50" w:rsidRDefault="00C90B50" w:rsidP="00C90B50">
      <w:pPr>
        <w:ind w:firstLine="708"/>
        <w:jc w:val="both"/>
        <w:rPr>
          <w:b w:val="0"/>
        </w:rPr>
      </w:pPr>
      <w:r>
        <w:rPr>
          <w:b w:val="0"/>
        </w:rPr>
        <w:t>Общий объем средств</w:t>
      </w:r>
      <w:r w:rsidR="00796B6A">
        <w:rPr>
          <w:b w:val="0"/>
        </w:rPr>
        <w:t xml:space="preserve"> </w:t>
      </w:r>
      <w:r>
        <w:rPr>
          <w:b w:val="0"/>
        </w:rPr>
        <w:t xml:space="preserve">составил 58,5 млн рублей, том числе привлечены средства внебюджетных источников (АО «ТВЭЛ») в размере 0,5 млн рублей, объем </w:t>
      </w:r>
      <w:proofErr w:type="spellStart"/>
      <w:r>
        <w:rPr>
          <w:b w:val="0"/>
        </w:rPr>
        <w:t>софинансирования</w:t>
      </w:r>
      <w:proofErr w:type="spellEnd"/>
      <w:r>
        <w:rPr>
          <w:b w:val="0"/>
        </w:rPr>
        <w:t xml:space="preserve"> мероприятий за счет средств местного бюджета </w:t>
      </w:r>
      <w:r w:rsidRPr="00DE3129">
        <w:rPr>
          <w:b w:val="0"/>
        </w:rPr>
        <w:t>составил 3,5 млн рублей.</w:t>
      </w:r>
    </w:p>
    <w:p w:rsidR="00C90B50" w:rsidRPr="00943012" w:rsidRDefault="00C90B50" w:rsidP="00C90B50">
      <w:pPr>
        <w:ind w:firstLine="708"/>
        <w:jc w:val="both"/>
        <w:rPr>
          <w:b w:val="0"/>
          <w:sz w:val="16"/>
          <w:szCs w:val="16"/>
        </w:rPr>
      </w:pPr>
    </w:p>
    <w:p w:rsidR="00C90B50" w:rsidRPr="00E4698F" w:rsidRDefault="00C90B50" w:rsidP="00C90B50">
      <w:pPr>
        <w:ind w:firstLine="708"/>
        <w:jc w:val="both"/>
        <w:rPr>
          <w:b w:val="0"/>
        </w:rPr>
      </w:pPr>
      <w:r>
        <w:rPr>
          <w:b w:val="0"/>
        </w:rPr>
        <w:t>В 2020 году продолжилась реализация документов стратегического планирования города Зеленогорска, утвержденных муниципальными правовыми актами г. Зеленогорска:</w:t>
      </w:r>
      <w:r w:rsidRPr="00C02333">
        <w:rPr>
          <w:b w:val="0"/>
        </w:rPr>
        <w:t xml:space="preserve"> </w:t>
      </w:r>
      <w:r w:rsidRPr="005D2552">
        <w:rPr>
          <w:b w:val="0"/>
        </w:rPr>
        <w:t>Стратеги</w:t>
      </w:r>
      <w:r>
        <w:rPr>
          <w:b w:val="0"/>
        </w:rPr>
        <w:t>и</w:t>
      </w:r>
      <w:r w:rsidRPr="005D2552">
        <w:rPr>
          <w:b w:val="0"/>
        </w:rPr>
        <w:t xml:space="preserve"> социально-экономического развития города Зелен</w:t>
      </w:r>
      <w:r>
        <w:rPr>
          <w:b w:val="0"/>
        </w:rPr>
        <w:t>огорска на период до 2030 года и Плана мероприятий по реализации</w:t>
      </w:r>
      <w:r w:rsidRPr="00C02333">
        <w:rPr>
          <w:b w:val="0"/>
        </w:rPr>
        <w:t xml:space="preserve"> </w:t>
      </w:r>
      <w:r w:rsidRPr="005D2552">
        <w:rPr>
          <w:b w:val="0"/>
        </w:rPr>
        <w:t>Стратеги</w:t>
      </w:r>
      <w:r>
        <w:rPr>
          <w:b w:val="0"/>
        </w:rPr>
        <w:t>и</w:t>
      </w:r>
      <w:r w:rsidRPr="005D2552">
        <w:rPr>
          <w:b w:val="0"/>
        </w:rPr>
        <w:t xml:space="preserve"> социально-экономического развития города Зеленогорска на период до 2030 года</w:t>
      </w:r>
      <w:r>
        <w:rPr>
          <w:b w:val="0"/>
        </w:rPr>
        <w:t>.</w:t>
      </w:r>
    </w:p>
    <w:p w:rsidR="00731FDB" w:rsidRPr="008809BB" w:rsidRDefault="00731FDB" w:rsidP="00731FDB">
      <w:pPr>
        <w:ind w:firstLine="709"/>
        <w:jc w:val="both"/>
        <w:rPr>
          <w:b w:val="0"/>
          <w:i/>
        </w:rPr>
      </w:pPr>
    </w:p>
    <w:p w:rsidR="00731FDB" w:rsidRPr="00094B81" w:rsidRDefault="00731FDB" w:rsidP="00931255">
      <w:pPr>
        <w:pStyle w:val="af6"/>
        <w:numPr>
          <w:ilvl w:val="0"/>
          <w:numId w:val="1"/>
        </w:numPr>
        <w:tabs>
          <w:tab w:val="left" w:pos="0"/>
          <w:tab w:val="left" w:pos="993"/>
        </w:tabs>
        <w:ind w:left="0" w:firstLine="709"/>
        <w:jc w:val="both"/>
      </w:pPr>
      <w:r w:rsidRPr="00094B81">
        <w:t>Результаты мониторинга реализации документов стратегического планирования</w:t>
      </w:r>
    </w:p>
    <w:p w:rsidR="00731FDB" w:rsidRPr="008375E4" w:rsidRDefault="00731FDB" w:rsidP="00731FDB">
      <w:pPr>
        <w:shd w:val="clear" w:color="auto" w:fill="FFFFFF"/>
        <w:ind w:firstLine="709"/>
        <w:jc w:val="both"/>
        <w:rPr>
          <w:b w:val="0"/>
          <w:spacing w:val="1"/>
          <w:highlight w:val="yellow"/>
        </w:rPr>
      </w:pPr>
    </w:p>
    <w:p w:rsidR="0052136F" w:rsidRPr="0024630A" w:rsidRDefault="0052136F" w:rsidP="0052136F">
      <w:pPr>
        <w:ind w:firstLine="709"/>
        <w:jc w:val="both"/>
        <w:rPr>
          <w:b w:val="0"/>
        </w:rPr>
      </w:pPr>
      <w:r w:rsidRPr="0024630A">
        <w:rPr>
          <w:b w:val="0"/>
        </w:rPr>
        <w:t xml:space="preserve">Важный элемент стратегического управления – мониторинг и контроль реализации документов стратегического планирования, целью которого является повышение эффективности функционирования системы </w:t>
      </w:r>
      <w:r w:rsidRPr="0024630A">
        <w:rPr>
          <w:b w:val="0"/>
        </w:rPr>
        <w:lastRenderedPageBreak/>
        <w:t>стратегического планирования, осуществляемого на основе комплексной оценки достижения социально-экономических и финансовых показателей, содержащихся в документах стратегического планирования.</w:t>
      </w:r>
    </w:p>
    <w:p w:rsidR="0052136F" w:rsidRPr="0024630A" w:rsidRDefault="0052136F" w:rsidP="0052136F">
      <w:pPr>
        <w:ind w:firstLine="709"/>
        <w:jc w:val="both"/>
        <w:rPr>
          <w:b w:val="0"/>
          <w:szCs w:val="32"/>
        </w:rPr>
      </w:pPr>
      <w:r w:rsidRPr="0024630A">
        <w:rPr>
          <w:b w:val="0"/>
          <w:szCs w:val="32"/>
        </w:rPr>
        <w:t>Ежегодно в соответствии с Федеральным законом от 28.06.2014 № 172-ФЗ «О стратегическом планировании в Российской Федерации» и Порядком разработки, корректировки, осуществления мониторинга и контроля реализации документов стратегического планирования города Зеленогорска, утвержденным постановлением Администрации ЗАТО г. Зеленогорска от 09.10.2015 № 254-п, осуществляется мониторинг реализации документов стратегического планирования.</w:t>
      </w:r>
    </w:p>
    <w:p w:rsidR="0052136F" w:rsidRPr="0024630A" w:rsidRDefault="0052136F" w:rsidP="0052136F">
      <w:pPr>
        <w:ind w:firstLine="709"/>
        <w:jc w:val="both"/>
        <w:rPr>
          <w:b w:val="0"/>
        </w:rPr>
      </w:pPr>
      <w:r w:rsidRPr="0024630A">
        <w:rPr>
          <w:b w:val="0"/>
        </w:rPr>
        <w:t xml:space="preserve">В рамках планирования и программирования и в целях реализации Стратегии </w:t>
      </w:r>
      <w:r w:rsidR="00B03557" w:rsidRPr="00B03557">
        <w:rPr>
          <w:b w:val="0"/>
        </w:rPr>
        <w:t xml:space="preserve">социально-экономического развития города Зеленогорска на период до 2030 года (далее – </w:t>
      </w:r>
      <w:r w:rsidR="00B03557">
        <w:rPr>
          <w:b w:val="0"/>
        </w:rPr>
        <w:t>Стратегия</w:t>
      </w:r>
      <w:r w:rsidR="00B03557" w:rsidRPr="00B03557">
        <w:rPr>
          <w:b w:val="0"/>
        </w:rPr>
        <w:t>)</w:t>
      </w:r>
      <w:r w:rsidR="00B03557">
        <w:rPr>
          <w:b w:val="0"/>
        </w:rPr>
        <w:t xml:space="preserve"> </w:t>
      </w:r>
      <w:r w:rsidRPr="0024630A">
        <w:rPr>
          <w:b w:val="0"/>
        </w:rPr>
        <w:t>поста</w:t>
      </w:r>
      <w:r w:rsidR="00B03557">
        <w:rPr>
          <w:b w:val="0"/>
        </w:rPr>
        <w:t>новлением Администрации ЗАТО г. </w:t>
      </w:r>
      <w:r w:rsidRPr="0024630A">
        <w:rPr>
          <w:b w:val="0"/>
        </w:rPr>
        <w:t>Зеленогорска от 20.12.2018 № 242-п утвержден План мероприятий по реализации Стратегии социально-экономического развития города Зеленогорска на период до 2030 года (далее – План мероприятий).</w:t>
      </w:r>
    </w:p>
    <w:p w:rsidR="0052136F" w:rsidRPr="0024630A" w:rsidRDefault="0052136F" w:rsidP="0052136F">
      <w:pPr>
        <w:autoSpaceDE w:val="0"/>
        <w:autoSpaceDN w:val="0"/>
        <w:adjustRightInd w:val="0"/>
        <w:ind w:firstLine="709"/>
        <w:jc w:val="both"/>
        <w:rPr>
          <w:rFonts w:eastAsia="Calibri"/>
          <w:b w:val="0"/>
          <w:lang w:eastAsia="en-US"/>
        </w:rPr>
      </w:pPr>
      <w:r w:rsidRPr="0024630A">
        <w:rPr>
          <w:rFonts w:eastAsia="Calibri"/>
          <w:b w:val="0"/>
          <w:lang w:eastAsia="en-US"/>
        </w:rPr>
        <w:t xml:space="preserve">Реализация Плана мероприятий осуществлялась в рамках 3 стратегических приоритетов: «Высокопроизводительная экономика», «Капитализация человеческого потенциала», «Высокие стандарты качества жизни», направленных на достижение стратегической цели социально-экономического развития города Зеленогорска до 2030 года – повышение качества и уровня жизни населения города на основе устойчивого роста экономики, формирования среды, благоприятной для предпринимательской деятельности и комфортного проживания. </w:t>
      </w:r>
    </w:p>
    <w:p w:rsidR="0052136F" w:rsidRPr="00CB7571" w:rsidRDefault="0052136F" w:rsidP="0052136F">
      <w:pPr>
        <w:pStyle w:val="af8"/>
        <w:ind w:firstLine="709"/>
        <w:jc w:val="both"/>
        <w:rPr>
          <w:rFonts w:ascii="Times New Roman" w:hAnsi="Times New Roman" w:cs="Times New Roman"/>
          <w:sz w:val="28"/>
          <w:szCs w:val="28"/>
        </w:rPr>
      </w:pPr>
      <w:r w:rsidRPr="00CB7571">
        <w:rPr>
          <w:rFonts w:ascii="Times New Roman" w:hAnsi="Times New Roman" w:cs="Times New Roman"/>
          <w:sz w:val="28"/>
          <w:szCs w:val="28"/>
        </w:rPr>
        <w:t>Всего в Плане мероприятий запланировано 139 мероприятий. В 2020 году осуществлял</w:t>
      </w:r>
      <w:r w:rsidR="00796B6A">
        <w:rPr>
          <w:rFonts w:ascii="Times New Roman" w:hAnsi="Times New Roman" w:cs="Times New Roman"/>
          <w:sz w:val="28"/>
          <w:szCs w:val="28"/>
        </w:rPr>
        <w:t xml:space="preserve">ось выполнение </w:t>
      </w:r>
      <w:r w:rsidRPr="00D267B6">
        <w:rPr>
          <w:rFonts w:ascii="Times New Roman" w:hAnsi="Times New Roman" w:cs="Times New Roman"/>
          <w:sz w:val="28"/>
          <w:szCs w:val="28"/>
        </w:rPr>
        <w:t xml:space="preserve">131 мероприятия. </w:t>
      </w:r>
      <w:r w:rsidRPr="00CB7571">
        <w:rPr>
          <w:rFonts w:ascii="Times New Roman" w:hAnsi="Times New Roman" w:cs="Times New Roman"/>
          <w:sz w:val="28"/>
          <w:szCs w:val="28"/>
        </w:rPr>
        <w:t>Финансирование осуществлялось в рамках государственных программ Российской Федерации, Красноярского края, муниципальных программ, а также за счет средств внебюджетных источников.</w:t>
      </w:r>
    </w:p>
    <w:p w:rsidR="0052136F" w:rsidRPr="00CB7571" w:rsidRDefault="0052136F" w:rsidP="0052136F">
      <w:pPr>
        <w:ind w:firstLine="709"/>
        <w:jc w:val="both"/>
        <w:rPr>
          <w:b w:val="0"/>
        </w:rPr>
      </w:pPr>
      <w:r w:rsidRPr="00CB7571">
        <w:rPr>
          <w:b w:val="0"/>
        </w:rPr>
        <w:t>Всего в 2020 году на реализацию проектов и мероприятий направлено 8</w:t>
      </w:r>
      <w:r w:rsidR="001F0795">
        <w:rPr>
          <w:b w:val="0"/>
        </w:rPr>
        <w:t> </w:t>
      </w:r>
      <w:r>
        <w:rPr>
          <w:b w:val="0"/>
        </w:rPr>
        <w:t>1</w:t>
      </w:r>
      <w:r w:rsidR="001F0795">
        <w:rPr>
          <w:b w:val="0"/>
        </w:rPr>
        <w:t>4</w:t>
      </w:r>
      <w:r w:rsidR="00422CF6">
        <w:rPr>
          <w:b w:val="0"/>
        </w:rPr>
        <w:t>7</w:t>
      </w:r>
      <w:r w:rsidR="001F0795">
        <w:rPr>
          <w:b w:val="0"/>
        </w:rPr>
        <w:t>,9</w:t>
      </w:r>
      <w:r w:rsidRPr="00CB7571">
        <w:rPr>
          <w:b w:val="0"/>
        </w:rPr>
        <w:t xml:space="preserve"> млн рублей, в том числе средств федерального бюджета – 8</w:t>
      </w:r>
      <w:r>
        <w:rPr>
          <w:b w:val="0"/>
        </w:rPr>
        <w:t>9</w:t>
      </w:r>
      <w:r w:rsidRPr="00CB7571">
        <w:rPr>
          <w:b w:val="0"/>
        </w:rPr>
        <w:t>,</w:t>
      </w:r>
      <w:r>
        <w:rPr>
          <w:b w:val="0"/>
        </w:rPr>
        <w:t>0</w:t>
      </w:r>
      <w:r w:rsidRPr="00CB7571">
        <w:rPr>
          <w:b w:val="0"/>
        </w:rPr>
        <w:t xml:space="preserve"> млн рублей, краевого бюджета – </w:t>
      </w:r>
      <w:r>
        <w:rPr>
          <w:b w:val="0"/>
        </w:rPr>
        <w:t>15</w:t>
      </w:r>
      <w:r w:rsidR="001F0795">
        <w:rPr>
          <w:b w:val="0"/>
        </w:rPr>
        <w:t>1</w:t>
      </w:r>
      <w:r>
        <w:rPr>
          <w:b w:val="0"/>
        </w:rPr>
        <w:t>,</w:t>
      </w:r>
      <w:r w:rsidR="001F0795">
        <w:rPr>
          <w:b w:val="0"/>
        </w:rPr>
        <w:t>8</w:t>
      </w:r>
      <w:r w:rsidRPr="00CB7571">
        <w:rPr>
          <w:b w:val="0"/>
        </w:rPr>
        <w:t xml:space="preserve"> млн рублей, местного бюджета – </w:t>
      </w:r>
      <w:r>
        <w:rPr>
          <w:b w:val="0"/>
        </w:rPr>
        <w:t>312</w:t>
      </w:r>
      <w:r w:rsidRPr="00CB7571">
        <w:rPr>
          <w:b w:val="0"/>
        </w:rPr>
        <w:t>,</w:t>
      </w:r>
      <w:r w:rsidR="001F0795">
        <w:rPr>
          <w:b w:val="0"/>
        </w:rPr>
        <w:t>6</w:t>
      </w:r>
      <w:r w:rsidRPr="00CB7571">
        <w:rPr>
          <w:b w:val="0"/>
        </w:rPr>
        <w:t xml:space="preserve"> млн рублей, внебюджетных средств – 7</w:t>
      </w:r>
      <w:r>
        <w:rPr>
          <w:b w:val="0"/>
        </w:rPr>
        <w:t> 5</w:t>
      </w:r>
      <w:r w:rsidR="00422CF6">
        <w:rPr>
          <w:b w:val="0"/>
        </w:rPr>
        <w:t>94</w:t>
      </w:r>
      <w:r>
        <w:rPr>
          <w:b w:val="0"/>
        </w:rPr>
        <w:t>,5</w:t>
      </w:r>
      <w:r w:rsidRPr="00CB7571">
        <w:rPr>
          <w:b w:val="0"/>
        </w:rPr>
        <w:t xml:space="preserve"> млн рублей. Объем финансирования 20</w:t>
      </w:r>
      <w:r>
        <w:rPr>
          <w:b w:val="0"/>
        </w:rPr>
        <w:t>20</w:t>
      </w:r>
      <w:r w:rsidRPr="00CB7571">
        <w:rPr>
          <w:b w:val="0"/>
        </w:rPr>
        <w:t xml:space="preserve"> года </w:t>
      </w:r>
      <w:r>
        <w:rPr>
          <w:b w:val="0"/>
        </w:rPr>
        <w:t xml:space="preserve">ниже </w:t>
      </w:r>
      <w:r w:rsidRPr="00CB7571">
        <w:rPr>
          <w:b w:val="0"/>
        </w:rPr>
        <w:t>уровн</w:t>
      </w:r>
      <w:r>
        <w:rPr>
          <w:b w:val="0"/>
        </w:rPr>
        <w:t>я</w:t>
      </w:r>
      <w:r w:rsidRPr="00CB7571">
        <w:rPr>
          <w:b w:val="0"/>
        </w:rPr>
        <w:t xml:space="preserve"> 201</w:t>
      </w:r>
      <w:r>
        <w:rPr>
          <w:b w:val="0"/>
        </w:rPr>
        <w:t>9</w:t>
      </w:r>
      <w:r w:rsidRPr="00CB7571">
        <w:rPr>
          <w:b w:val="0"/>
        </w:rPr>
        <w:t xml:space="preserve"> года </w:t>
      </w:r>
      <w:r w:rsidRPr="001F0795">
        <w:rPr>
          <w:b w:val="0"/>
        </w:rPr>
        <w:t>на 2</w:t>
      </w:r>
      <w:r w:rsidR="001F0795" w:rsidRPr="001F0795">
        <w:rPr>
          <w:b w:val="0"/>
        </w:rPr>
        <w:t>4</w:t>
      </w:r>
      <w:r w:rsidR="00422CF6">
        <w:rPr>
          <w:b w:val="0"/>
        </w:rPr>
        <w:t>3</w:t>
      </w:r>
      <w:r w:rsidRPr="001F0795">
        <w:rPr>
          <w:b w:val="0"/>
        </w:rPr>
        <w:t>,</w:t>
      </w:r>
      <w:r w:rsidR="001F0795" w:rsidRPr="001F0795">
        <w:rPr>
          <w:b w:val="0"/>
        </w:rPr>
        <w:t>6</w:t>
      </w:r>
      <w:r>
        <w:rPr>
          <w:b w:val="0"/>
        </w:rPr>
        <w:t xml:space="preserve"> </w:t>
      </w:r>
      <w:r w:rsidRPr="00CB7571">
        <w:rPr>
          <w:b w:val="0"/>
        </w:rPr>
        <w:t>млн рублей.</w:t>
      </w:r>
    </w:p>
    <w:p w:rsidR="0052136F" w:rsidRPr="00D267B6" w:rsidRDefault="0052136F" w:rsidP="0052136F">
      <w:pPr>
        <w:ind w:firstLine="709"/>
        <w:jc w:val="both"/>
        <w:rPr>
          <w:rFonts w:eastAsia="Calibri"/>
          <w:b w:val="0"/>
          <w:lang w:eastAsia="en-US"/>
        </w:rPr>
      </w:pPr>
      <w:r w:rsidRPr="00D267B6">
        <w:rPr>
          <w:rFonts w:eastAsia="Calibri"/>
          <w:b w:val="0"/>
          <w:lang w:eastAsia="en-US"/>
        </w:rPr>
        <w:t xml:space="preserve">В качестве индикаторов достижения стратегической цели были определены ожидаемая продолжительность жизни, образованность и уровень доходов населения. </w:t>
      </w:r>
    </w:p>
    <w:p w:rsidR="0052136F" w:rsidRPr="00D267B6" w:rsidRDefault="0052136F" w:rsidP="0052136F">
      <w:pPr>
        <w:ind w:firstLine="709"/>
        <w:jc w:val="both"/>
        <w:rPr>
          <w:rFonts w:eastAsia="Calibri"/>
          <w:b w:val="0"/>
          <w:lang w:eastAsia="en-US"/>
        </w:rPr>
      </w:pPr>
      <w:r w:rsidRPr="00D267B6">
        <w:rPr>
          <w:rFonts w:eastAsia="Calibri"/>
          <w:b w:val="0"/>
          <w:lang w:eastAsia="en-US"/>
        </w:rPr>
        <w:t>Продолжительность жизни определяется 4 основными факторами: образом жизни человека, его социальной зрелостью, привычками и навыками ведения здорового образа жизни, занятиями физической</w:t>
      </w:r>
      <w:r w:rsidRPr="00D267B6">
        <w:rPr>
          <w:rFonts w:eastAsia="Calibri"/>
          <w:b w:val="0"/>
          <w:sz w:val="24"/>
          <w:lang w:eastAsia="en-US"/>
        </w:rPr>
        <w:t xml:space="preserve"> </w:t>
      </w:r>
      <w:r w:rsidRPr="00D267B6">
        <w:rPr>
          <w:rFonts w:eastAsia="Calibri"/>
          <w:b w:val="0"/>
          <w:lang w:eastAsia="en-US"/>
        </w:rPr>
        <w:t xml:space="preserve">культурой и спортом; </w:t>
      </w:r>
      <w:r w:rsidRPr="00D267B6">
        <w:rPr>
          <w:b w:val="0"/>
        </w:rPr>
        <w:t>наследственностью; природно-климатическими условиями;</w:t>
      </w:r>
      <w:r w:rsidRPr="00D267B6">
        <w:rPr>
          <w:rFonts w:eastAsia="Calibri"/>
          <w:b w:val="0"/>
          <w:lang w:eastAsia="en-US"/>
        </w:rPr>
        <w:t xml:space="preserve"> доступностью и качеством медицинского обслуживания.</w:t>
      </w:r>
      <w:r w:rsidRPr="00D267B6">
        <w:rPr>
          <w:rFonts w:ascii="PT Sans Narrow" w:hAnsi="PT Sans Narrow"/>
          <w:b w:val="0"/>
        </w:rPr>
        <w:t xml:space="preserve"> Оценка показателей и факторов, влияющих на продолжительность жизни населения, определяет уровень качества жизни человека.</w:t>
      </w:r>
    </w:p>
    <w:p w:rsidR="001F0795" w:rsidRDefault="001F0795" w:rsidP="0052136F">
      <w:pPr>
        <w:tabs>
          <w:tab w:val="left" w:pos="0"/>
          <w:tab w:val="left" w:pos="567"/>
        </w:tabs>
        <w:ind w:firstLine="709"/>
        <w:jc w:val="both"/>
        <w:rPr>
          <w:b w:val="0"/>
        </w:rPr>
      </w:pPr>
      <w:r w:rsidRPr="00346D09">
        <w:rPr>
          <w:b w:val="0"/>
        </w:rPr>
        <w:lastRenderedPageBreak/>
        <w:t xml:space="preserve">Продолжительность жизни в 2020 году по предварительным данным Росстата снизилась с 71,2 до 69,8 лет, сокращение связано с ростом смертности из–за распространения </w:t>
      </w:r>
      <w:proofErr w:type="spellStart"/>
      <w:r w:rsidRPr="00346D09">
        <w:rPr>
          <w:b w:val="0"/>
        </w:rPr>
        <w:t>коронавирусной</w:t>
      </w:r>
      <w:proofErr w:type="spellEnd"/>
      <w:r w:rsidRPr="00346D09">
        <w:rPr>
          <w:b w:val="0"/>
        </w:rPr>
        <w:t xml:space="preserve"> инфекции, вызванной 2019-nCoV</w:t>
      </w:r>
      <w:r>
        <w:rPr>
          <w:b w:val="0"/>
        </w:rPr>
        <w:t>.</w:t>
      </w:r>
    </w:p>
    <w:p w:rsidR="0052136F" w:rsidRPr="00B4463D" w:rsidRDefault="0052136F" w:rsidP="0052136F">
      <w:pPr>
        <w:tabs>
          <w:tab w:val="left" w:pos="0"/>
          <w:tab w:val="left" w:pos="567"/>
        </w:tabs>
        <w:ind w:firstLine="709"/>
        <w:jc w:val="both"/>
        <w:rPr>
          <w:b w:val="0"/>
        </w:rPr>
      </w:pPr>
      <w:r w:rsidRPr="00B4463D">
        <w:rPr>
          <w:b w:val="0"/>
        </w:rPr>
        <w:t xml:space="preserve">Развитие экономики города в значительной степени зависит от качества кадрового и интеллектуального потенциала города, что определяет доминирующую (ключевую) позицию системы образования в </w:t>
      </w:r>
      <w:r w:rsidRPr="00B4463D">
        <w:rPr>
          <w:rFonts w:eastAsia="Calibri"/>
          <w:b w:val="0"/>
          <w:lang w:eastAsia="en-US"/>
        </w:rPr>
        <w:t>подготовке кадрового потенциала в целях обеспечения технологического развития г. Зеленогорска</w:t>
      </w:r>
      <w:r w:rsidRPr="00B4463D">
        <w:rPr>
          <w:b w:val="0"/>
        </w:rPr>
        <w:t xml:space="preserve">. </w:t>
      </w:r>
    </w:p>
    <w:p w:rsidR="0052136F" w:rsidRDefault="0052136F" w:rsidP="0052136F">
      <w:pPr>
        <w:ind w:firstLine="709"/>
        <w:jc w:val="both"/>
        <w:rPr>
          <w:rFonts w:eastAsia="Calibri"/>
          <w:b w:val="0"/>
          <w:lang w:eastAsia="en-US"/>
        </w:rPr>
      </w:pPr>
      <w:r w:rsidRPr="00B4463D">
        <w:rPr>
          <w:rFonts w:eastAsia="Calibri"/>
          <w:b w:val="0"/>
          <w:lang w:eastAsia="en-US"/>
        </w:rPr>
        <w:t xml:space="preserve">Рост уровня </w:t>
      </w:r>
      <w:r w:rsidRPr="00B4463D">
        <w:rPr>
          <w:b w:val="0"/>
        </w:rPr>
        <w:t>развития современного технологического образования</w:t>
      </w:r>
      <w:r w:rsidRPr="00B4463D">
        <w:rPr>
          <w:rFonts w:eastAsia="Calibri"/>
          <w:b w:val="0"/>
          <w:lang w:eastAsia="en-US"/>
        </w:rPr>
        <w:t xml:space="preserve"> выражается в увеличении доли выпускников общеобразовательных школ, получающих углубленные знания в инженерно-технической области и продолжающих обучение в высших и средних профессиональных учебных заведениях по этим направлениям.</w:t>
      </w:r>
      <w:r>
        <w:rPr>
          <w:rFonts w:eastAsia="Calibri"/>
          <w:b w:val="0"/>
          <w:lang w:eastAsia="en-US"/>
        </w:rPr>
        <w:t xml:space="preserve"> </w:t>
      </w:r>
      <w:r w:rsidRPr="00FE0A64">
        <w:rPr>
          <w:rFonts w:eastAsia="Calibri"/>
          <w:b w:val="0"/>
          <w:lang w:eastAsia="en-US"/>
        </w:rPr>
        <w:t xml:space="preserve">Доля таких выпускников к 2020 году </w:t>
      </w:r>
      <w:r w:rsidRPr="007837B6">
        <w:rPr>
          <w:rFonts w:eastAsia="Calibri"/>
          <w:b w:val="0"/>
          <w:lang w:eastAsia="en-US"/>
        </w:rPr>
        <w:t>достигла 34,6% и увеличилась на 11,4 процентных пунктов к базовому 2016 году (2016 – 23,2%, 2017 – 26,0%, 2018 – 31,7%, 2019 – 34,0%).</w:t>
      </w:r>
    </w:p>
    <w:p w:rsidR="00796B6A" w:rsidRPr="00796B6A" w:rsidRDefault="00796B6A" w:rsidP="0052136F">
      <w:pPr>
        <w:ind w:firstLine="709"/>
        <w:jc w:val="both"/>
        <w:rPr>
          <w:rFonts w:eastAsia="Calibri"/>
          <w:b w:val="0"/>
          <w:sz w:val="16"/>
          <w:szCs w:val="16"/>
          <w:lang w:eastAsia="en-US"/>
        </w:rPr>
      </w:pPr>
    </w:p>
    <w:p w:rsidR="0052136F" w:rsidRPr="00F03258" w:rsidRDefault="0052136F" w:rsidP="0052136F">
      <w:pPr>
        <w:ind w:firstLine="709"/>
        <w:jc w:val="both"/>
        <w:rPr>
          <w:rFonts w:eastAsia="Calibri"/>
          <w:b w:val="0"/>
          <w:lang w:eastAsia="en-US"/>
        </w:rPr>
      </w:pPr>
      <w:r w:rsidRPr="007837B6">
        <w:rPr>
          <w:rFonts w:eastAsia="Calibri"/>
          <w:b w:val="0"/>
          <w:lang w:eastAsia="en-US"/>
        </w:rPr>
        <w:t>Уровень доходов населения напрямую зависит от уровня развития экономики города и выражается через оценку объема</w:t>
      </w:r>
      <w:r w:rsidRPr="007837B6">
        <w:rPr>
          <w:b w:val="0"/>
          <w:i/>
        </w:rPr>
        <w:t xml:space="preserve"> </w:t>
      </w:r>
      <w:r w:rsidRPr="007837B6">
        <w:rPr>
          <w:b w:val="0"/>
        </w:rPr>
        <w:t xml:space="preserve">отгруженных товаров, </w:t>
      </w:r>
      <w:r w:rsidRPr="00F03258">
        <w:rPr>
          <w:b w:val="0"/>
        </w:rPr>
        <w:t xml:space="preserve">выполненных работ и услуг собственными силами организаций в расчете на душу населения, который увеличился за период с 2016 по 2020 годы на </w:t>
      </w:r>
      <w:r w:rsidR="00F03258" w:rsidRPr="00F03258">
        <w:rPr>
          <w:b w:val="0"/>
        </w:rPr>
        <w:t>3,2</w:t>
      </w:r>
      <w:r w:rsidRPr="00F03258">
        <w:rPr>
          <w:b w:val="0"/>
        </w:rPr>
        <w:t>% и составил 46</w:t>
      </w:r>
      <w:r w:rsidR="00F03258" w:rsidRPr="00F03258">
        <w:rPr>
          <w:b w:val="0"/>
        </w:rPr>
        <w:t>1</w:t>
      </w:r>
      <w:r w:rsidRPr="00F03258">
        <w:rPr>
          <w:b w:val="0"/>
        </w:rPr>
        <w:t>,</w:t>
      </w:r>
      <w:r w:rsidR="00F03258" w:rsidRPr="00F03258">
        <w:rPr>
          <w:b w:val="0"/>
        </w:rPr>
        <w:t>8</w:t>
      </w:r>
      <w:r w:rsidRPr="00F03258">
        <w:rPr>
          <w:b w:val="0"/>
        </w:rPr>
        <w:t xml:space="preserve"> тыс. рублей (</w:t>
      </w:r>
      <w:r w:rsidRPr="00F03258">
        <w:rPr>
          <w:rFonts w:eastAsia="Calibri"/>
          <w:b w:val="0"/>
          <w:lang w:eastAsia="en-US"/>
        </w:rPr>
        <w:t xml:space="preserve">2016 – 458,6 тыс. рублей). </w:t>
      </w:r>
    </w:p>
    <w:p w:rsidR="0052136F" w:rsidRPr="00B4463D" w:rsidRDefault="0052136F" w:rsidP="0052136F">
      <w:pPr>
        <w:ind w:firstLine="709"/>
        <w:jc w:val="both"/>
        <w:rPr>
          <w:b w:val="0"/>
        </w:rPr>
      </w:pPr>
      <w:r w:rsidRPr="00F03258">
        <w:rPr>
          <w:b w:val="0"/>
        </w:rPr>
        <w:t>По итогам анализа реализации Стратегии и Плана мероприятий за 2020 год отмечается</w:t>
      </w:r>
      <w:r w:rsidRPr="00B4463D">
        <w:rPr>
          <w:b w:val="0"/>
        </w:rPr>
        <w:t xml:space="preserve"> поэтапная реализация основных стратегических направлений в соответствии с определенными приоритетами развития, сохранение устойчивых тенденций социально-экономического развития города Зеленогорска в целом. </w:t>
      </w:r>
    </w:p>
    <w:p w:rsidR="0052136F" w:rsidRPr="007837B6" w:rsidRDefault="0052136F" w:rsidP="0052136F">
      <w:pPr>
        <w:ind w:firstLine="709"/>
        <w:jc w:val="both"/>
        <w:rPr>
          <w:b w:val="0"/>
        </w:rPr>
      </w:pPr>
      <w:r w:rsidRPr="007837B6">
        <w:rPr>
          <w:b w:val="0"/>
        </w:rPr>
        <w:t xml:space="preserve">Большинство запланированных показателей оценки достижения стратегических целей, определенных по каждому из 3-х стратегических приоритетов, достигнуты. </w:t>
      </w:r>
    </w:p>
    <w:p w:rsidR="0052136F" w:rsidRPr="007837B6" w:rsidRDefault="0052136F" w:rsidP="0052136F">
      <w:pPr>
        <w:ind w:firstLine="709"/>
        <w:jc w:val="both"/>
        <w:rPr>
          <w:b w:val="0"/>
        </w:rPr>
      </w:pPr>
      <w:r w:rsidRPr="007837B6">
        <w:rPr>
          <w:b w:val="0"/>
          <w:bCs/>
        </w:rPr>
        <w:t>П</w:t>
      </w:r>
      <w:r w:rsidRPr="007837B6">
        <w:rPr>
          <w:b w:val="0"/>
        </w:rPr>
        <w:t>о стратегическому приоритету «Высокопроизводительная экономика»:</w:t>
      </w:r>
    </w:p>
    <w:p w:rsidR="0052136F" w:rsidRPr="007837B6" w:rsidRDefault="00C95412" w:rsidP="0052136F">
      <w:pPr>
        <w:pStyle w:val="af6"/>
        <w:numPr>
          <w:ilvl w:val="0"/>
          <w:numId w:val="4"/>
        </w:numPr>
        <w:tabs>
          <w:tab w:val="left" w:pos="993"/>
        </w:tabs>
        <w:ind w:left="0" w:firstLine="709"/>
        <w:jc w:val="both"/>
        <w:rPr>
          <w:b w:val="0"/>
        </w:rPr>
      </w:pPr>
      <w:r>
        <w:rPr>
          <w:b w:val="0"/>
        </w:rPr>
        <w:t>объем</w:t>
      </w:r>
      <w:r w:rsidR="0052136F" w:rsidRPr="007837B6">
        <w:rPr>
          <w:b w:val="0"/>
        </w:rPr>
        <w:t xml:space="preserve"> отгруженных товаров, выполненных работ и услуг собственными силами организаций к базовому 2016 году составил 99,4%;</w:t>
      </w:r>
    </w:p>
    <w:p w:rsidR="0052136F" w:rsidRPr="007837B6" w:rsidRDefault="0052136F" w:rsidP="0052136F">
      <w:pPr>
        <w:pStyle w:val="af6"/>
        <w:numPr>
          <w:ilvl w:val="0"/>
          <w:numId w:val="4"/>
        </w:numPr>
        <w:tabs>
          <w:tab w:val="left" w:pos="993"/>
        </w:tabs>
        <w:ind w:left="0" w:firstLine="709"/>
        <w:jc w:val="both"/>
        <w:rPr>
          <w:b w:val="0"/>
        </w:rPr>
      </w:pPr>
      <w:r w:rsidRPr="007837B6">
        <w:rPr>
          <w:b w:val="0"/>
        </w:rPr>
        <w:t>производительность труда увеличилась на 1</w:t>
      </w:r>
      <w:r>
        <w:rPr>
          <w:b w:val="0"/>
        </w:rPr>
        <w:t>0</w:t>
      </w:r>
      <w:r w:rsidRPr="007837B6">
        <w:rPr>
          <w:b w:val="0"/>
        </w:rPr>
        <w:t>,</w:t>
      </w:r>
      <w:r>
        <w:rPr>
          <w:b w:val="0"/>
        </w:rPr>
        <w:t>4</w:t>
      </w:r>
      <w:r w:rsidRPr="007837B6">
        <w:rPr>
          <w:b w:val="0"/>
        </w:rPr>
        <w:t>% к уровню 2016 года;</w:t>
      </w:r>
    </w:p>
    <w:p w:rsidR="0052136F" w:rsidRPr="007837B6" w:rsidRDefault="0052136F" w:rsidP="0052136F">
      <w:pPr>
        <w:pStyle w:val="af6"/>
        <w:numPr>
          <w:ilvl w:val="0"/>
          <w:numId w:val="4"/>
        </w:numPr>
        <w:tabs>
          <w:tab w:val="left" w:pos="993"/>
        </w:tabs>
        <w:ind w:left="0" w:firstLine="709"/>
        <w:jc w:val="both"/>
        <w:rPr>
          <w:b w:val="0"/>
        </w:rPr>
      </w:pPr>
      <w:r w:rsidRPr="007837B6">
        <w:rPr>
          <w:b w:val="0"/>
        </w:rPr>
        <w:t xml:space="preserve">реальная заработная плата работников организаций города увеличилась </w:t>
      </w:r>
      <w:r w:rsidRPr="00E337D9">
        <w:rPr>
          <w:b w:val="0"/>
        </w:rPr>
        <w:t>на 15,9</w:t>
      </w:r>
      <w:r w:rsidRPr="007837B6">
        <w:rPr>
          <w:b w:val="0"/>
        </w:rPr>
        <w:t>% к уровню 2016 года;</w:t>
      </w:r>
    </w:p>
    <w:p w:rsidR="0052136F" w:rsidRPr="00E337D9" w:rsidRDefault="0052136F" w:rsidP="0052136F">
      <w:pPr>
        <w:pStyle w:val="af6"/>
        <w:numPr>
          <w:ilvl w:val="0"/>
          <w:numId w:val="4"/>
        </w:numPr>
        <w:tabs>
          <w:tab w:val="left" w:pos="993"/>
        </w:tabs>
        <w:ind w:left="0" w:firstLine="709"/>
        <w:jc w:val="both"/>
        <w:rPr>
          <w:b w:val="0"/>
        </w:rPr>
      </w:pPr>
      <w:r w:rsidRPr="007837B6">
        <w:rPr>
          <w:b w:val="0"/>
        </w:rPr>
        <w:t xml:space="preserve">объем инвестиций в основной капитал за счет всех источников </w:t>
      </w:r>
      <w:r w:rsidRPr="00E337D9">
        <w:rPr>
          <w:b w:val="0"/>
        </w:rPr>
        <w:t>финансирования вырос в 3,</w:t>
      </w:r>
      <w:r w:rsidR="00F03258">
        <w:rPr>
          <w:b w:val="0"/>
        </w:rPr>
        <w:t>7</w:t>
      </w:r>
      <w:r w:rsidRPr="00E337D9">
        <w:rPr>
          <w:b w:val="0"/>
        </w:rPr>
        <w:t xml:space="preserve"> раза по отношению </w:t>
      </w:r>
      <w:r w:rsidRPr="00DC7A3E">
        <w:rPr>
          <w:b w:val="0"/>
        </w:rPr>
        <w:t>к 2016</w:t>
      </w:r>
      <w:r w:rsidRPr="00E337D9">
        <w:rPr>
          <w:b w:val="0"/>
        </w:rPr>
        <w:t xml:space="preserve"> году;</w:t>
      </w:r>
      <w:r>
        <w:rPr>
          <w:b w:val="0"/>
        </w:rPr>
        <w:t xml:space="preserve"> </w:t>
      </w:r>
    </w:p>
    <w:p w:rsidR="0052136F" w:rsidRPr="003D28F5" w:rsidRDefault="0052136F" w:rsidP="0052136F">
      <w:pPr>
        <w:pStyle w:val="af6"/>
        <w:numPr>
          <w:ilvl w:val="0"/>
          <w:numId w:val="4"/>
        </w:numPr>
        <w:tabs>
          <w:tab w:val="left" w:pos="993"/>
        </w:tabs>
        <w:ind w:left="0" w:firstLine="709"/>
        <w:jc w:val="both"/>
        <w:rPr>
          <w:b w:val="0"/>
        </w:rPr>
      </w:pPr>
      <w:r w:rsidRPr="007837B6">
        <w:rPr>
          <w:b w:val="0"/>
        </w:rPr>
        <w:t xml:space="preserve">доля </w:t>
      </w:r>
      <w:proofErr w:type="gramStart"/>
      <w:r w:rsidRPr="007837B6">
        <w:rPr>
          <w:b w:val="0"/>
        </w:rPr>
        <w:t>занятых</w:t>
      </w:r>
      <w:proofErr w:type="gramEnd"/>
      <w:r w:rsidRPr="007837B6">
        <w:rPr>
          <w:b w:val="0"/>
        </w:rPr>
        <w:t xml:space="preserve"> в экономике в общей численности трудоспособного населения </w:t>
      </w:r>
      <w:r w:rsidRPr="003D28F5">
        <w:rPr>
          <w:b w:val="0"/>
        </w:rPr>
        <w:t>составила 69,</w:t>
      </w:r>
      <w:r w:rsidR="003D28F5" w:rsidRPr="003D28F5">
        <w:rPr>
          <w:b w:val="0"/>
        </w:rPr>
        <w:t>9</w:t>
      </w:r>
      <w:r w:rsidRPr="003D28F5">
        <w:rPr>
          <w:b w:val="0"/>
        </w:rPr>
        <w:t>% и снизилась к уровню 2016 года на 5,</w:t>
      </w:r>
      <w:r w:rsidR="003D28F5" w:rsidRPr="003D28F5">
        <w:rPr>
          <w:b w:val="0"/>
        </w:rPr>
        <w:t>0</w:t>
      </w:r>
      <w:r w:rsidRPr="003D28F5">
        <w:rPr>
          <w:b w:val="0"/>
        </w:rPr>
        <w:t xml:space="preserve"> процентных пункта.</w:t>
      </w:r>
    </w:p>
    <w:p w:rsidR="0052136F" w:rsidRPr="007837B6" w:rsidRDefault="0052136F" w:rsidP="0052136F">
      <w:pPr>
        <w:pStyle w:val="af6"/>
        <w:ind w:left="0" w:firstLine="709"/>
        <w:jc w:val="both"/>
        <w:rPr>
          <w:b w:val="0"/>
        </w:rPr>
      </w:pPr>
      <w:r w:rsidRPr="007837B6">
        <w:rPr>
          <w:b w:val="0"/>
        </w:rPr>
        <w:t>По стратегическому приоритету «Капитализация человеческого потенциала»:</w:t>
      </w:r>
    </w:p>
    <w:p w:rsidR="0052136F" w:rsidRPr="00E337D9" w:rsidRDefault="0052136F" w:rsidP="0052136F">
      <w:pPr>
        <w:pStyle w:val="af6"/>
        <w:numPr>
          <w:ilvl w:val="0"/>
          <w:numId w:val="4"/>
        </w:numPr>
        <w:tabs>
          <w:tab w:val="left" w:pos="993"/>
        </w:tabs>
        <w:ind w:left="0" w:firstLine="709"/>
        <w:jc w:val="both"/>
        <w:rPr>
          <w:b w:val="0"/>
        </w:rPr>
      </w:pPr>
      <w:proofErr w:type="gramStart"/>
      <w:r w:rsidRPr="00E337D9">
        <w:rPr>
          <w:b w:val="0"/>
        </w:rPr>
        <w:t xml:space="preserve">удельный вес численности обучающихся с ограниченными возможностями здоровья, получающих образование в общеобразовательных организациях в соответствии с федеральным государственным образовательным стандартом начального общего образования, в общем </w:t>
      </w:r>
      <w:r w:rsidRPr="00E337D9">
        <w:rPr>
          <w:b w:val="0"/>
        </w:rPr>
        <w:lastRenderedPageBreak/>
        <w:t>количестве обучающихся с ограниченными возможностями здоровья увеличился с 30</w:t>
      </w:r>
      <w:r w:rsidR="007620B2">
        <w:rPr>
          <w:b w:val="0"/>
        </w:rPr>
        <w:t>,0</w:t>
      </w:r>
      <w:r w:rsidRPr="00E337D9">
        <w:rPr>
          <w:b w:val="0"/>
        </w:rPr>
        <w:t>% в 2016 году до 100,0% в 2020 году;</w:t>
      </w:r>
      <w:proofErr w:type="gramEnd"/>
    </w:p>
    <w:p w:rsidR="0052136F" w:rsidRPr="00E337D9" w:rsidRDefault="0052136F" w:rsidP="0052136F">
      <w:pPr>
        <w:pStyle w:val="af6"/>
        <w:numPr>
          <w:ilvl w:val="0"/>
          <w:numId w:val="4"/>
        </w:numPr>
        <w:tabs>
          <w:tab w:val="left" w:pos="993"/>
        </w:tabs>
        <w:ind w:left="0" w:firstLine="709"/>
        <w:jc w:val="both"/>
        <w:rPr>
          <w:b w:val="0"/>
        </w:rPr>
      </w:pPr>
      <w:r w:rsidRPr="00E337D9">
        <w:rPr>
          <w:b w:val="0"/>
        </w:rPr>
        <w:t>доля образовательных учреждений, в которых созданы инновационные образовательные пространства, увеличилась до 48,3% (2016 – 9</w:t>
      </w:r>
      <w:r w:rsidR="00C264BE">
        <w:rPr>
          <w:b w:val="0"/>
        </w:rPr>
        <w:t>,0</w:t>
      </w:r>
      <w:r w:rsidRPr="00E337D9">
        <w:rPr>
          <w:b w:val="0"/>
        </w:rPr>
        <w:t>%);</w:t>
      </w:r>
    </w:p>
    <w:p w:rsidR="0052136F" w:rsidRPr="00E337D9" w:rsidRDefault="0052136F" w:rsidP="0052136F">
      <w:pPr>
        <w:pStyle w:val="af6"/>
        <w:numPr>
          <w:ilvl w:val="0"/>
          <w:numId w:val="4"/>
        </w:numPr>
        <w:tabs>
          <w:tab w:val="left" w:pos="993"/>
        </w:tabs>
        <w:ind w:left="0" w:firstLine="709"/>
        <w:jc w:val="both"/>
        <w:rPr>
          <w:b w:val="0"/>
        </w:rPr>
      </w:pPr>
      <w:r w:rsidRPr="00E337D9">
        <w:rPr>
          <w:b w:val="0"/>
        </w:rPr>
        <w:t>количество участников Российского движения школьников увеличилось в 1,8 раз (2017 – 502 человека, 2020 – 902 человека);</w:t>
      </w:r>
    </w:p>
    <w:p w:rsidR="0052136F" w:rsidRPr="00E337D9" w:rsidRDefault="0052136F" w:rsidP="0052136F">
      <w:pPr>
        <w:pStyle w:val="af6"/>
        <w:numPr>
          <w:ilvl w:val="0"/>
          <w:numId w:val="4"/>
        </w:numPr>
        <w:tabs>
          <w:tab w:val="left" w:pos="993"/>
        </w:tabs>
        <w:ind w:left="0" w:firstLine="709"/>
        <w:jc w:val="both"/>
        <w:rPr>
          <w:b w:val="0"/>
        </w:rPr>
      </w:pPr>
      <w:r w:rsidRPr="00E337D9">
        <w:rPr>
          <w:b w:val="0"/>
        </w:rPr>
        <w:t>доля населения, систематически занимающегося физической культурой и спортом, увеличилась до 42,2% (2016 – 32,4%);</w:t>
      </w:r>
    </w:p>
    <w:p w:rsidR="0052136F" w:rsidRPr="003B7EED" w:rsidRDefault="0052136F" w:rsidP="0052136F">
      <w:pPr>
        <w:pStyle w:val="af6"/>
        <w:numPr>
          <w:ilvl w:val="0"/>
          <w:numId w:val="4"/>
        </w:numPr>
        <w:tabs>
          <w:tab w:val="left" w:pos="993"/>
        </w:tabs>
        <w:ind w:left="0" w:firstLine="709"/>
        <w:jc w:val="both"/>
        <w:rPr>
          <w:b w:val="0"/>
        </w:rPr>
      </w:pPr>
      <w:r w:rsidRPr="003B7EED">
        <w:rPr>
          <w:b w:val="0"/>
        </w:rPr>
        <w:t>доля населения, участвующего в культурно-досуговых мероприятиях, организованных органами местного самоуправления и муниципальными учреждениями культуры, снизилась до 1</w:t>
      </w:r>
      <w:r w:rsidR="00C264BE">
        <w:rPr>
          <w:b w:val="0"/>
        </w:rPr>
        <w:t>27,8</w:t>
      </w:r>
      <w:r w:rsidRPr="003B7EED">
        <w:rPr>
          <w:b w:val="0"/>
        </w:rPr>
        <w:t>,6% (2016 – 233,4%), в том числе в платных культурно-досуговых мероприятиях до 55,0% (2016 – 156,4%), что связано с введением</w:t>
      </w:r>
      <w:r>
        <w:rPr>
          <w:b w:val="0"/>
        </w:rPr>
        <w:t xml:space="preserve"> 2020 году</w:t>
      </w:r>
      <w:r w:rsidRPr="003B7EED">
        <w:rPr>
          <w:b w:val="0"/>
        </w:rPr>
        <w:t xml:space="preserve"> ограничительных мер по </w:t>
      </w:r>
      <w:r w:rsidR="002700F5">
        <w:rPr>
          <w:b w:val="0"/>
        </w:rPr>
        <w:t xml:space="preserve">распространению </w:t>
      </w:r>
      <w:proofErr w:type="spellStart"/>
      <w:r w:rsidR="002700F5">
        <w:rPr>
          <w:b w:val="0"/>
        </w:rPr>
        <w:t>коронавирусной</w:t>
      </w:r>
      <w:proofErr w:type="spellEnd"/>
      <w:r w:rsidR="002700F5">
        <w:rPr>
          <w:b w:val="0"/>
        </w:rPr>
        <w:t xml:space="preserve"> </w:t>
      </w:r>
      <w:r w:rsidRPr="003B7EED">
        <w:rPr>
          <w:b w:val="0"/>
        </w:rPr>
        <w:t>инфекции, вызванной 2019-nCoV;</w:t>
      </w:r>
    </w:p>
    <w:p w:rsidR="0052136F" w:rsidRPr="00E337D9" w:rsidRDefault="0052136F" w:rsidP="0052136F">
      <w:pPr>
        <w:pStyle w:val="af6"/>
        <w:numPr>
          <w:ilvl w:val="0"/>
          <w:numId w:val="4"/>
        </w:numPr>
        <w:tabs>
          <w:tab w:val="left" w:pos="993"/>
        </w:tabs>
        <w:ind w:left="0" w:firstLine="709"/>
        <w:jc w:val="both"/>
        <w:rPr>
          <w:b w:val="0"/>
        </w:rPr>
      </w:pPr>
      <w:r w:rsidRPr="003B7EED">
        <w:rPr>
          <w:b w:val="0"/>
        </w:rPr>
        <w:t>количество</w:t>
      </w:r>
      <w:r w:rsidRPr="00E337D9">
        <w:rPr>
          <w:b w:val="0"/>
        </w:rPr>
        <w:t xml:space="preserve"> участников клубных формирований увеличилось на 2,2% по отношению к 2016 году (2016 – 1 437 человек, 2020 – 1 469 человек);</w:t>
      </w:r>
    </w:p>
    <w:p w:rsidR="0052136F" w:rsidRPr="00E337D9" w:rsidRDefault="0052136F" w:rsidP="0052136F">
      <w:pPr>
        <w:pStyle w:val="af6"/>
        <w:numPr>
          <w:ilvl w:val="0"/>
          <w:numId w:val="4"/>
        </w:numPr>
        <w:tabs>
          <w:tab w:val="left" w:pos="993"/>
        </w:tabs>
        <w:ind w:left="0" w:firstLine="709"/>
        <w:jc w:val="both"/>
        <w:rPr>
          <w:b w:val="0"/>
        </w:rPr>
      </w:pPr>
      <w:r w:rsidRPr="00E337D9">
        <w:rPr>
          <w:b w:val="0"/>
        </w:rPr>
        <w:t>количество музейных предметов учреждений музейного типа, внесенных в электронный каталог и имеющих цифровые изображения, возросло в 3,0 раза по сравнению с 2016 годом (2016 – 3 982 ед., 2020 – 11 929 ед.);</w:t>
      </w:r>
    </w:p>
    <w:p w:rsidR="0052136F" w:rsidRPr="00E337D9" w:rsidRDefault="0052136F" w:rsidP="0052136F">
      <w:pPr>
        <w:pStyle w:val="af6"/>
        <w:numPr>
          <w:ilvl w:val="0"/>
          <w:numId w:val="4"/>
        </w:numPr>
        <w:tabs>
          <w:tab w:val="left" w:pos="993"/>
        </w:tabs>
        <w:ind w:left="0" w:firstLine="709"/>
        <w:jc w:val="both"/>
        <w:rPr>
          <w:b w:val="0"/>
        </w:rPr>
      </w:pPr>
      <w:r w:rsidRPr="00E337D9">
        <w:rPr>
          <w:b w:val="0"/>
        </w:rPr>
        <w:t>количество мероприятий, организованных для лиц с ограниченными возможностями здоровья, увеличилось в 1,2 раза к 2016 году (2016 – 132 ед., 2020 – 155 ед.);</w:t>
      </w:r>
    </w:p>
    <w:p w:rsidR="0052136F" w:rsidRPr="00B507B2" w:rsidRDefault="0052136F" w:rsidP="0052136F">
      <w:pPr>
        <w:pStyle w:val="af6"/>
        <w:ind w:left="0" w:firstLine="709"/>
        <w:jc w:val="both"/>
        <w:rPr>
          <w:b w:val="0"/>
        </w:rPr>
      </w:pPr>
      <w:r w:rsidRPr="00E337D9">
        <w:rPr>
          <w:b w:val="0"/>
        </w:rPr>
        <w:t>По стратегическому</w:t>
      </w:r>
      <w:r w:rsidRPr="00B507B2">
        <w:rPr>
          <w:b w:val="0"/>
        </w:rPr>
        <w:t xml:space="preserve"> приоритету «Высокие стандарты качества жизни»:</w:t>
      </w:r>
    </w:p>
    <w:p w:rsidR="0052136F" w:rsidRPr="00E337D9" w:rsidRDefault="0052136F" w:rsidP="0052136F">
      <w:pPr>
        <w:pStyle w:val="af6"/>
        <w:numPr>
          <w:ilvl w:val="0"/>
          <w:numId w:val="4"/>
        </w:numPr>
        <w:tabs>
          <w:tab w:val="left" w:pos="993"/>
        </w:tabs>
        <w:ind w:left="0" w:firstLine="709"/>
        <w:jc w:val="both"/>
        <w:rPr>
          <w:b w:val="0"/>
        </w:rPr>
      </w:pPr>
      <w:r w:rsidRPr="00B507B2">
        <w:rPr>
          <w:b w:val="0"/>
        </w:rPr>
        <w:t xml:space="preserve">доля </w:t>
      </w:r>
      <w:r w:rsidRPr="00E337D9">
        <w:rPr>
          <w:b w:val="0"/>
        </w:rPr>
        <w:t>многоквартирных домов, требующих проведения капитального ремонта, в общем количестве многоквартирных домов, снизилась до 41,6% (2016 – 74,5%);</w:t>
      </w:r>
    </w:p>
    <w:p w:rsidR="0052136F" w:rsidRPr="00507581" w:rsidRDefault="0052136F" w:rsidP="0052136F">
      <w:pPr>
        <w:pStyle w:val="af6"/>
        <w:numPr>
          <w:ilvl w:val="0"/>
          <w:numId w:val="4"/>
        </w:numPr>
        <w:tabs>
          <w:tab w:val="left" w:pos="993"/>
        </w:tabs>
        <w:ind w:left="0" w:firstLine="709"/>
        <w:jc w:val="both"/>
        <w:rPr>
          <w:b w:val="0"/>
        </w:rPr>
      </w:pPr>
      <w:r w:rsidRPr="00E337D9">
        <w:rPr>
          <w:b w:val="0"/>
        </w:rPr>
        <w:t>количество обустроен</w:t>
      </w:r>
      <w:r w:rsidRPr="00B507B2">
        <w:rPr>
          <w:b w:val="0"/>
        </w:rPr>
        <w:t xml:space="preserve">ных в </w:t>
      </w:r>
      <w:r w:rsidRPr="005B0156">
        <w:rPr>
          <w:b w:val="0"/>
        </w:rPr>
        <w:t>2017-2020</w:t>
      </w:r>
      <w:r w:rsidRPr="00B507B2">
        <w:rPr>
          <w:b w:val="0"/>
        </w:rPr>
        <w:t xml:space="preserve"> годы общественных пространств и дворовых территорий </w:t>
      </w:r>
      <w:r w:rsidRPr="00507581">
        <w:rPr>
          <w:b w:val="0"/>
        </w:rPr>
        <w:t>составило 96 единиц;</w:t>
      </w:r>
    </w:p>
    <w:p w:rsidR="0052136F" w:rsidRPr="00507581" w:rsidRDefault="0052136F" w:rsidP="0052136F">
      <w:pPr>
        <w:pStyle w:val="af6"/>
        <w:numPr>
          <w:ilvl w:val="0"/>
          <w:numId w:val="4"/>
        </w:numPr>
        <w:tabs>
          <w:tab w:val="left" w:pos="993"/>
        </w:tabs>
        <w:ind w:left="0" w:firstLine="709"/>
        <w:jc w:val="both"/>
        <w:rPr>
          <w:b w:val="0"/>
        </w:rPr>
      </w:pPr>
      <w:r w:rsidRPr="00B507B2">
        <w:rPr>
          <w:b w:val="0"/>
        </w:rPr>
        <w:t xml:space="preserve">уровень удовлетворенности населения города Зеленогорска качеством предоставления государственных услуг в сфере социальной поддержки, социального обслуживания населения составил </w:t>
      </w:r>
      <w:r w:rsidRPr="00507581">
        <w:rPr>
          <w:b w:val="0"/>
        </w:rPr>
        <w:t>100%.</w:t>
      </w:r>
    </w:p>
    <w:p w:rsidR="0052136F" w:rsidRPr="00B507B2" w:rsidRDefault="0052136F" w:rsidP="0052136F">
      <w:pPr>
        <w:tabs>
          <w:tab w:val="left" w:pos="709"/>
        </w:tabs>
        <w:jc w:val="both"/>
        <w:rPr>
          <w:b w:val="0"/>
        </w:rPr>
      </w:pPr>
      <w:r w:rsidRPr="00B507B2">
        <w:rPr>
          <w:b w:val="0"/>
        </w:rPr>
        <w:tab/>
        <w:t>Отчет о ходе исполнения Стратегии социально-экономического развития города Зеленогорска на период до 2030 года и Плана мероприятий по ее реализации за 20</w:t>
      </w:r>
      <w:r>
        <w:rPr>
          <w:b w:val="0"/>
        </w:rPr>
        <w:t>20</w:t>
      </w:r>
      <w:r w:rsidRPr="00B507B2">
        <w:rPr>
          <w:b w:val="0"/>
        </w:rPr>
        <w:t xml:space="preserve"> год размещ</w:t>
      </w:r>
      <w:r w:rsidR="00C95412">
        <w:rPr>
          <w:b w:val="0"/>
        </w:rPr>
        <w:t>ается</w:t>
      </w:r>
      <w:r w:rsidRPr="00B507B2">
        <w:rPr>
          <w:b w:val="0"/>
        </w:rPr>
        <w:t xml:space="preserve"> на официальном сайте Администрации </w:t>
      </w:r>
      <w:r w:rsidR="00C95412">
        <w:rPr>
          <w:b w:val="0"/>
        </w:rPr>
        <w:t>города</w:t>
      </w:r>
      <w:r w:rsidRPr="00B507B2">
        <w:rPr>
          <w:b w:val="0"/>
        </w:rPr>
        <w:t xml:space="preserve"> в </w:t>
      </w:r>
      <w:r w:rsidR="009949A6">
        <w:rPr>
          <w:b w:val="0"/>
        </w:rPr>
        <w:t xml:space="preserve">информационно-телекоммуникационной </w:t>
      </w:r>
      <w:r w:rsidRPr="00B507B2">
        <w:rPr>
          <w:b w:val="0"/>
        </w:rPr>
        <w:t xml:space="preserve">сети </w:t>
      </w:r>
      <w:r w:rsidR="009949A6">
        <w:rPr>
          <w:b w:val="0"/>
        </w:rPr>
        <w:t>«</w:t>
      </w:r>
      <w:r w:rsidRPr="00B507B2">
        <w:rPr>
          <w:b w:val="0"/>
        </w:rPr>
        <w:t>Интернет</w:t>
      </w:r>
      <w:r w:rsidR="009949A6">
        <w:rPr>
          <w:b w:val="0"/>
        </w:rPr>
        <w:t xml:space="preserve">» (далее – </w:t>
      </w:r>
      <w:r w:rsidR="008554DE">
        <w:rPr>
          <w:b w:val="0"/>
        </w:rPr>
        <w:t>о</w:t>
      </w:r>
      <w:r w:rsidR="009949A6">
        <w:rPr>
          <w:b w:val="0"/>
        </w:rPr>
        <w:t>фициальный сайт)</w:t>
      </w:r>
      <w:r w:rsidRPr="00B507B2">
        <w:rPr>
          <w:b w:val="0"/>
        </w:rPr>
        <w:t xml:space="preserve"> в разделе «Экономика».</w:t>
      </w:r>
    </w:p>
    <w:p w:rsidR="00731FDB" w:rsidRPr="008375E4" w:rsidRDefault="00731FDB" w:rsidP="00731FDB">
      <w:pPr>
        <w:ind w:firstLine="709"/>
        <w:jc w:val="both"/>
        <w:rPr>
          <w:b w:val="0"/>
          <w:sz w:val="16"/>
          <w:szCs w:val="16"/>
          <w:highlight w:val="yellow"/>
        </w:rPr>
      </w:pPr>
    </w:p>
    <w:p w:rsidR="00731FDB" w:rsidRPr="00D533B6" w:rsidRDefault="00731FDB" w:rsidP="00731FDB">
      <w:pPr>
        <w:shd w:val="clear" w:color="auto" w:fill="FFFFFF"/>
        <w:ind w:firstLine="709"/>
        <w:jc w:val="both"/>
        <w:rPr>
          <w:b w:val="0"/>
          <w:spacing w:val="1"/>
        </w:rPr>
      </w:pPr>
      <w:r w:rsidRPr="00D533B6">
        <w:rPr>
          <w:b w:val="0"/>
          <w:spacing w:val="1"/>
        </w:rPr>
        <w:t xml:space="preserve">В рамках прогнозирования для определения основных тенденций развития города, выработки органами местного самоуправления г. Зеленогорска экономической и социальной политики ежегодно формируется прогноз социально-экономического развития города Зеленогорска на среднесрочный период (далее – прогноз на среднесрочный период). </w:t>
      </w:r>
    </w:p>
    <w:p w:rsidR="00731FDB" w:rsidRPr="00D533B6" w:rsidRDefault="00731FDB" w:rsidP="00731FDB">
      <w:pPr>
        <w:shd w:val="clear" w:color="auto" w:fill="FFFFFF"/>
        <w:ind w:firstLine="709"/>
        <w:jc w:val="both"/>
        <w:rPr>
          <w:b w:val="0"/>
          <w:spacing w:val="1"/>
        </w:rPr>
      </w:pPr>
      <w:r w:rsidRPr="00D533B6">
        <w:rPr>
          <w:b w:val="0"/>
          <w:spacing w:val="1"/>
        </w:rPr>
        <w:t xml:space="preserve">Прогноз на среднесрочный период является основой для разработки проекта бюджета города Зеленогорска на очередной финансовый год и плановый период. Включает в себя количественные и качественные </w:t>
      </w:r>
      <w:r w:rsidRPr="00D533B6">
        <w:rPr>
          <w:b w:val="0"/>
          <w:spacing w:val="1"/>
        </w:rPr>
        <w:lastRenderedPageBreak/>
        <w:t>характеристики социально-экономического развития города, выраженные через систему прогнозных экономических и социальных показателей.</w:t>
      </w:r>
    </w:p>
    <w:p w:rsidR="00731FDB" w:rsidRPr="00D533B6" w:rsidRDefault="00731FDB" w:rsidP="00731FDB">
      <w:pPr>
        <w:shd w:val="clear" w:color="auto" w:fill="FFFFFF"/>
        <w:ind w:firstLine="709"/>
        <w:jc w:val="both"/>
        <w:rPr>
          <w:b w:val="0"/>
          <w:spacing w:val="1"/>
        </w:rPr>
      </w:pPr>
      <w:r w:rsidRPr="00D533B6">
        <w:rPr>
          <w:b w:val="0"/>
          <w:spacing w:val="1"/>
        </w:rPr>
        <w:t xml:space="preserve">В целях организации работы по формированию прогноза разработан и утвержден постановлением Администрации ЗАТО г. Зеленогорска Порядок разработки прогноза на среднесрочный период. В работе по формированию прогноза на среднесрочный период приняли участие около </w:t>
      </w:r>
      <w:r w:rsidR="00D533B6" w:rsidRPr="00D533B6">
        <w:rPr>
          <w:b w:val="0"/>
          <w:spacing w:val="1"/>
        </w:rPr>
        <w:t>5</w:t>
      </w:r>
      <w:r w:rsidRPr="00D533B6">
        <w:rPr>
          <w:b w:val="0"/>
          <w:spacing w:val="1"/>
        </w:rPr>
        <w:t>0 хозяйствующих субъектов, осуществляющих деятельность на территории города.</w:t>
      </w:r>
    </w:p>
    <w:p w:rsidR="00731FDB" w:rsidRPr="00D533B6" w:rsidRDefault="00731FDB" w:rsidP="00731FDB">
      <w:pPr>
        <w:shd w:val="clear" w:color="auto" w:fill="FFFFFF"/>
        <w:ind w:firstLine="709"/>
        <w:jc w:val="both"/>
        <w:rPr>
          <w:b w:val="0"/>
          <w:spacing w:val="1"/>
        </w:rPr>
      </w:pPr>
      <w:r w:rsidRPr="00D533B6">
        <w:rPr>
          <w:b w:val="0"/>
          <w:spacing w:val="1"/>
        </w:rPr>
        <w:t>Прогноз социально-экономического развития города Зеленогорска на 202</w:t>
      </w:r>
      <w:r w:rsidR="00D533B6" w:rsidRPr="00D533B6">
        <w:rPr>
          <w:b w:val="0"/>
          <w:spacing w:val="1"/>
        </w:rPr>
        <w:t>1</w:t>
      </w:r>
      <w:r w:rsidR="003E1198" w:rsidRPr="00D533B6">
        <w:rPr>
          <w:b w:val="0"/>
          <w:spacing w:val="1"/>
        </w:rPr>
        <w:t> </w:t>
      </w:r>
      <w:r w:rsidRPr="00D533B6">
        <w:rPr>
          <w:b w:val="0"/>
          <w:spacing w:val="1"/>
        </w:rPr>
        <w:t>год и плановый период 202</w:t>
      </w:r>
      <w:r w:rsidR="00D533B6" w:rsidRPr="00D533B6">
        <w:rPr>
          <w:b w:val="0"/>
          <w:spacing w:val="1"/>
        </w:rPr>
        <w:t>2</w:t>
      </w:r>
      <w:r w:rsidRPr="00D533B6">
        <w:rPr>
          <w:b w:val="0"/>
          <w:spacing w:val="1"/>
        </w:rPr>
        <w:t xml:space="preserve"> и 202</w:t>
      </w:r>
      <w:r w:rsidR="00D533B6" w:rsidRPr="00D533B6">
        <w:rPr>
          <w:b w:val="0"/>
          <w:spacing w:val="1"/>
        </w:rPr>
        <w:t>3</w:t>
      </w:r>
      <w:r w:rsidRPr="00D533B6">
        <w:rPr>
          <w:b w:val="0"/>
          <w:spacing w:val="1"/>
        </w:rPr>
        <w:t xml:space="preserve"> годов согласован с исполнительными органами власти Красноярского края и одобрен распоряжением Администрации ЗАТО г. Зеленогорска от 1</w:t>
      </w:r>
      <w:r w:rsidR="00D533B6" w:rsidRPr="00D533B6">
        <w:rPr>
          <w:b w:val="0"/>
          <w:spacing w:val="1"/>
        </w:rPr>
        <w:t>0</w:t>
      </w:r>
      <w:r w:rsidRPr="00D533B6">
        <w:rPr>
          <w:b w:val="0"/>
          <w:spacing w:val="1"/>
        </w:rPr>
        <w:t>.11.20</w:t>
      </w:r>
      <w:r w:rsidR="00D533B6" w:rsidRPr="00D533B6">
        <w:rPr>
          <w:b w:val="0"/>
          <w:spacing w:val="1"/>
        </w:rPr>
        <w:t>20</w:t>
      </w:r>
      <w:r w:rsidRPr="00D533B6">
        <w:rPr>
          <w:b w:val="0"/>
          <w:spacing w:val="1"/>
        </w:rPr>
        <w:t xml:space="preserve"> № </w:t>
      </w:r>
      <w:r w:rsidR="00D533B6" w:rsidRPr="00D533B6">
        <w:rPr>
          <w:b w:val="0"/>
          <w:spacing w:val="1"/>
        </w:rPr>
        <w:t>1879</w:t>
      </w:r>
      <w:r w:rsidRPr="00D533B6">
        <w:rPr>
          <w:b w:val="0"/>
          <w:spacing w:val="1"/>
        </w:rPr>
        <w:t>-р.</w:t>
      </w:r>
    </w:p>
    <w:p w:rsidR="00731FDB" w:rsidRPr="008375E4" w:rsidRDefault="00731FDB" w:rsidP="00731FDB">
      <w:pPr>
        <w:shd w:val="clear" w:color="auto" w:fill="FFFFFF"/>
        <w:ind w:firstLine="709"/>
        <w:jc w:val="both"/>
        <w:rPr>
          <w:b w:val="0"/>
          <w:spacing w:val="1"/>
          <w:sz w:val="16"/>
          <w:szCs w:val="16"/>
          <w:highlight w:val="yellow"/>
        </w:rPr>
      </w:pPr>
    </w:p>
    <w:p w:rsidR="00731FDB" w:rsidRPr="00D533B6" w:rsidRDefault="00731FDB" w:rsidP="00731FDB">
      <w:pPr>
        <w:shd w:val="clear" w:color="auto" w:fill="FFFFFF"/>
        <w:ind w:firstLine="709"/>
        <w:jc w:val="both"/>
        <w:rPr>
          <w:b w:val="0"/>
          <w:spacing w:val="1"/>
        </w:rPr>
      </w:pPr>
      <w:r w:rsidRPr="00D533B6">
        <w:rPr>
          <w:b w:val="0"/>
          <w:spacing w:val="1"/>
        </w:rPr>
        <w:t xml:space="preserve">В соответствии с приоритетами социально-экономического развития города, которые определены Стратегией, для обеспечения достижения на каждом этапе реализации Стратегии долгосрочных целей и решения задач социально-экономического развития города осуществляется актуализация </w:t>
      </w:r>
      <w:r w:rsidR="0039256F" w:rsidRPr="00D533B6">
        <w:rPr>
          <w:b w:val="0"/>
          <w:spacing w:val="1"/>
        </w:rPr>
        <w:t xml:space="preserve">действующих </w:t>
      </w:r>
      <w:r w:rsidRPr="00D533B6">
        <w:rPr>
          <w:b w:val="0"/>
          <w:spacing w:val="1"/>
        </w:rPr>
        <w:t>муниципальных программ</w:t>
      </w:r>
      <w:r w:rsidR="00277538" w:rsidRPr="00D533B6">
        <w:rPr>
          <w:b w:val="0"/>
          <w:spacing w:val="1"/>
        </w:rPr>
        <w:t>.</w:t>
      </w:r>
    </w:p>
    <w:p w:rsidR="00731FDB" w:rsidRPr="00D533B6" w:rsidRDefault="00731FDB" w:rsidP="00731FDB">
      <w:pPr>
        <w:shd w:val="clear" w:color="auto" w:fill="FFFFFF"/>
        <w:ind w:firstLine="709"/>
        <w:jc w:val="both"/>
        <w:rPr>
          <w:b w:val="0"/>
          <w:spacing w:val="1"/>
        </w:rPr>
      </w:pPr>
      <w:r w:rsidRPr="00D533B6">
        <w:rPr>
          <w:b w:val="0"/>
          <w:spacing w:val="1"/>
        </w:rPr>
        <w:t xml:space="preserve">В </w:t>
      </w:r>
      <w:r w:rsidR="00BF07E6" w:rsidRPr="00D533B6">
        <w:rPr>
          <w:b w:val="0"/>
          <w:spacing w:val="1"/>
        </w:rPr>
        <w:t xml:space="preserve">отчетном году </w:t>
      </w:r>
      <w:r w:rsidRPr="00D533B6">
        <w:rPr>
          <w:b w:val="0"/>
          <w:spacing w:val="1"/>
        </w:rPr>
        <w:t>на территории города реализ</w:t>
      </w:r>
      <w:r w:rsidR="00BF07E6" w:rsidRPr="00D533B6">
        <w:rPr>
          <w:b w:val="0"/>
          <w:spacing w:val="1"/>
        </w:rPr>
        <w:t>ованы мероприятия</w:t>
      </w:r>
      <w:r w:rsidRPr="00D533B6">
        <w:rPr>
          <w:b w:val="0"/>
          <w:spacing w:val="1"/>
        </w:rPr>
        <w:t xml:space="preserve"> 1</w:t>
      </w:r>
      <w:r w:rsidR="00D533B6">
        <w:rPr>
          <w:b w:val="0"/>
          <w:spacing w:val="1"/>
        </w:rPr>
        <w:t>5</w:t>
      </w:r>
      <w:r w:rsidR="00BF07E6" w:rsidRPr="00D533B6">
        <w:rPr>
          <w:b w:val="0"/>
          <w:spacing w:val="1"/>
        </w:rPr>
        <w:t> </w:t>
      </w:r>
      <w:r w:rsidRPr="00D533B6">
        <w:rPr>
          <w:b w:val="0"/>
          <w:spacing w:val="1"/>
        </w:rPr>
        <w:t>муниципальных программ, сформированных по отраслевому при</w:t>
      </w:r>
      <w:r w:rsidR="0039256F" w:rsidRPr="00D533B6">
        <w:rPr>
          <w:b w:val="0"/>
          <w:spacing w:val="1"/>
        </w:rPr>
        <w:t xml:space="preserve">знаку и содержащих совокупность мероприятий, </w:t>
      </w:r>
      <w:r w:rsidRPr="00D533B6">
        <w:rPr>
          <w:b w:val="0"/>
          <w:spacing w:val="1"/>
        </w:rPr>
        <w:t xml:space="preserve">взаимоувязанных по ресурсам, исполнителям и срокам реализации. </w:t>
      </w:r>
    </w:p>
    <w:p w:rsidR="003B0E61" w:rsidRPr="008375E4" w:rsidRDefault="003B0E61" w:rsidP="00731FDB">
      <w:pPr>
        <w:pStyle w:val="af6"/>
        <w:tabs>
          <w:tab w:val="left" w:pos="0"/>
          <w:tab w:val="left" w:pos="993"/>
        </w:tabs>
        <w:ind w:left="710"/>
        <w:rPr>
          <w:highlight w:val="yellow"/>
        </w:rPr>
      </w:pPr>
    </w:p>
    <w:p w:rsidR="00731FDB" w:rsidRPr="007D4CBE" w:rsidRDefault="00731FDB" w:rsidP="007C7147">
      <w:pPr>
        <w:pStyle w:val="af6"/>
        <w:numPr>
          <w:ilvl w:val="0"/>
          <w:numId w:val="1"/>
        </w:numPr>
        <w:tabs>
          <w:tab w:val="left" w:pos="0"/>
          <w:tab w:val="left" w:pos="993"/>
        </w:tabs>
        <w:ind w:left="0" w:firstLine="710"/>
        <w:jc w:val="both"/>
      </w:pPr>
      <w:r w:rsidRPr="007D4CBE">
        <w:t xml:space="preserve">Об исполнении полномочий Администрации города по решению вопросов местного значения, </w:t>
      </w:r>
      <w:r w:rsidR="00B02407">
        <w:t xml:space="preserve">установленных </w:t>
      </w:r>
      <w:r w:rsidRPr="007D4CBE">
        <w:t>Уставом г</w:t>
      </w:r>
      <w:r w:rsidR="00B02407">
        <w:t xml:space="preserve">орода </w:t>
      </w:r>
      <w:r w:rsidRPr="007D4CBE">
        <w:t xml:space="preserve">Зеленогорска </w:t>
      </w:r>
      <w:r w:rsidR="00B02407">
        <w:t>Красноярского края</w:t>
      </w:r>
    </w:p>
    <w:p w:rsidR="00731FDB" w:rsidRPr="007D4CBE" w:rsidRDefault="00731FDB" w:rsidP="00731FDB">
      <w:pPr>
        <w:pStyle w:val="af6"/>
        <w:tabs>
          <w:tab w:val="left" w:pos="0"/>
          <w:tab w:val="left" w:pos="993"/>
        </w:tabs>
        <w:ind w:left="710"/>
      </w:pPr>
    </w:p>
    <w:p w:rsidR="00731FDB" w:rsidRDefault="00731FDB" w:rsidP="001320CA">
      <w:pPr>
        <w:pStyle w:val="af6"/>
        <w:numPr>
          <w:ilvl w:val="0"/>
          <w:numId w:val="9"/>
        </w:numPr>
        <w:tabs>
          <w:tab w:val="left" w:pos="1276"/>
          <w:tab w:val="left" w:pos="2127"/>
        </w:tabs>
        <w:ind w:hanging="791"/>
      </w:pPr>
      <w:r w:rsidRPr="007D4CBE">
        <w:t xml:space="preserve">Бюджетная и налоговая политика </w:t>
      </w:r>
    </w:p>
    <w:p w:rsidR="005A35D2" w:rsidRDefault="005A35D2" w:rsidP="00B02407">
      <w:pPr>
        <w:tabs>
          <w:tab w:val="left" w:pos="1276"/>
          <w:tab w:val="left" w:pos="2127"/>
        </w:tabs>
      </w:pPr>
    </w:p>
    <w:p w:rsidR="005A35D2" w:rsidRPr="007D4CBE" w:rsidRDefault="005A35D2" w:rsidP="005A35D2">
      <w:pPr>
        <w:ind w:firstLine="709"/>
        <w:jc w:val="both"/>
        <w:rPr>
          <w:b w:val="0"/>
        </w:rPr>
      </w:pPr>
      <w:r w:rsidRPr="007D4CBE">
        <w:rPr>
          <w:b w:val="0"/>
        </w:rPr>
        <w:t>Главная задача бюджетной политики органов местного самоуправления – обеспечение финансовой устойчивости и сбалансированности бюджетной системы города, мобилизации собственной доходной базы местного бюджета и обеспечение своевременного финансирования предусмотренных бюджетом расходов.</w:t>
      </w:r>
    </w:p>
    <w:p w:rsidR="005A35D2" w:rsidRPr="008375E4" w:rsidRDefault="005A35D2" w:rsidP="005A35D2">
      <w:pPr>
        <w:ind w:firstLine="709"/>
        <w:jc w:val="both"/>
        <w:rPr>
          <w:b w:val="0"/>
          <w:sz w:val="16"/>
          <w:szCs w:val="16"/>
          <w:highlight w:val="yellow"/>
        </w:rPr>
      </w:pPr>
    </w:p>
    <w:p w:rsidR="005A35D2" w:rsidRPr="00A05EAB" w:rsidRDefault="005A35D2" w:rsidP="005A35D2">
      <w:pPr>
        <w:spacing w:before="120" w:after="120"/>
        <w:ind w:firstLine="720"/>
        <w:contextualSpacing/>
        <w:jc w:val="both"/>
        <w:rPr>
          <w:b w:val="0"/>
        </w:rPr>
      </w:pPr>
      <w:r>
        <w:rPr>
          <w:b w:val="0"/>
        </w:rPr>
        <w:t>И</w:t>
      </w:r>
      <w:r w:rsidRPr="00A05EAB">
        <w:rPr>
          <w:b w:val="0"/>
        </w:rPr>
        <w:t xml:space="preserve">сполнение местного бюджета города Зеленогорска в части доходов </w:t>
      </w:r>
      <w:r>
        <w:rPr>
          <w:b w:val="0"/>
        </w:rPr>
        <w:t xml:space="preserve">в </w:t>
      </w:r>
      <w:r w:rsidRPr="00A05EAB">
        <w:rPr>
          <w:b w:val="0"/>
        </w:rPr>
        <w:t xml:space="preserve">2020 году характеризуется как стабильное. Профицит бюджета сложился в размере 42,3 млн рублей (в 2019 году – 12,1 млн рублей). Доходы составили 2 686,5 млн рублей (104,0% к уровню 2019 года), расходы – </w:t>
      </w:r>
      <w:r w:rsidRPr="00A05EAB">
        <w:rPr>
          <w:rFonts w:eastAsia="Calibri"/>
          <w:b w:val="0"/>
        </w:rPr>
        <w:t xml:space="preserve">2 644,2 </w:t>
      </w:r>
      <w:r w:rsidRPr="00A05EAB">
        <w:rPr>
          <w:b w:val="0"/>
        </w:rPr>
        <w:t>млн рублей (102,8% к уровню 2019 года). В абсолютном значении доходы местного бюджета в 2020 году превысили уровень 2019 года на 102,9 млн рублей, расходы на 72,7 млн рублей.</w:t>
      </w:r>
    </w:p>
    <w:p w:rsidR="005A35D2" w:rsidRPr="007F2B07" w:rsidRDefault="005A35D2" w:rsidP="005A35D2">
      <w:pPr>
        <w:spacing w:before="120" w:after="120"/>
        <w:ind w:firstLine="720"/>
        <w:contextualSpacing/>
        <w:jc w:val="both"/>
        <w:rPr>
          <w:b w:val="0"/>
        </w:rPr>
      </w:pPr>
      <w:r w:rsidRPr="007F2B07">
        <w:rPr>
          <w:b w:val="0"/>
        </w:rPr>
        <w:t xml:space="preserve">Рост доходов обеспечен увеличением размера </w:t>
      </w:r>
      <w:r w:rsidRPr="007F2B07">
        <w:rPr>
          <w:b w:val="0"/>
          <w:bCs/>
        </w:rPr>
        <w:t>дотации из федерального бюджета бюджетам городских округов, связанной с особым режимом безопасного функционирования закрытых административно-территориальных образований</w:t>
      </w:r>
      <w:r w:rsidRPr="007F2B07">
        <w:rPr>
          <w:b w:val="0"/>
        </w:rPr>
        <w:t xml:space="preserve"> (на 11,</w:t>
      </w:r>
      <w:r w:rsidR="00C5626B">
        <w:rPr>
          <w:b w:val="0"/>
        </w:rPr>
        <w:t>1</w:t>
      </w:r>
      <w:r w:rsidRPr="007F2B07">
        <w:rPr>
          <w:b w:val="0"/>
        </w:rPr>
        <w:t xml:space="preserve"> млн рублей) и </w:t>
      </w:r>
      <w:r w:rsidRPr="007F2B07">
        <w:rPr>
          <w:b w:val="0"/>
          <w:bCs/>
        </w:rPr>
        <w:t xml:space="preserve">объема межбюджетных трансфертов, предоставляемых из бюджета Красноярского края в целях выравнивания бюджетной обеспеченности и сбалансированности местного бюджета города </w:t>
      </w:r>
      <w:r w:rsidRPr="007F2B07">
        <w:rPr>
          <w:b w:val="0"/>
          <w:bCs/>
        </w:rPr>
        <w:lastRenderedPageBreak/>
        <w:t xml:space="preserve">Зеленогорска (на 84,2 млн рублей). </w:t>
      </w:r>
      <w:r>
        <w:rPr>
          <w:b w:val="0"/>
          <w:bCs/>
        </w:rPr>
        <w:t xml:space="preserve">В связи с </w:t>
      </w:r>
      <w:r>
        <w:rPr>
          <w:b w:val="0"/>
        </w:rPr>
        <w:t xml:space="preserve">распространением новой </w:t>
      </w:r>
      <w:proofErr w:type="spellStart"/>
      <w:r>
        <w:rPr>
          <w:b w:val="0"/>
        </w:rPr>
        <w:t>коронавирусной</w:t>
      </w:r>
      <w:proofErr w:type="spellEnd"/>
      <w:r>
        <w:rPr>
          <w:b w:val="0"/>
        </w:rPr>
        <w:t xml:space="preserve"> инфекции получены средства в размере 3,9 млн рублей, в том числе средства федерального бюджета – 0,2 млн рублей. </w:t>
      </w:r>
      <w:r>
        <w:rPr>
          <w:b w:val="0"/>
          <w:bCs/>
        </w:rPr>
        <w:t>С</w:t>
      </w:r>
      <w:r w:rsidRPr="002B7431">
        <w:rPr>
          <w:b w:val="0"/>
          <w:bCs/>
        </w:rPr>
        <w:t xml:space="preserve">ократился на </w:t>
      </w:r>
      <w:r w:rsidRPr="00FB42D7">
        <w:rPr>
          <w:b w:val="0"/>
          <w:bCs/>
        </w:rPr>
        <w:t xml:space="preserve">78,0 млн рублей </w:t>
      </w:r>
      <w:r w:rsidRPr="002B7431">
        <w:rPr>
          <w:b w:val="0"/>
          <w:bCs/>
        </w:rPr>
        <w:t xml:space="preserve">относительно 2019 года </w:t>
      </w:r>
      <w:r>
        <w:rPr>
          <w:b w:val="0"/>
          <w:bCs/>
        </w:rPr>
        <w:t>о</w:t>
      </w:r>
      <w:r w:rsidRPr="002B7431">
        <w:rPr>
          <w:b w:val="0"/>
          <w:bCs/>
        </w:rPr>
        <w:t>бъем субвенций местному бюджету на выполнение передаваемых полномочий субъекта Российской Федерации по причине ре</w:t>
      </w:r>
      <w:r w:rsidRPr="00423D9D">
        <w:rPr>
          <w:b w:val="0"/>
          <w:bCs/>
        </w:rPr>
        <w:t>формирования системы социальной защиты населения в Красноярском крае и передачи полномочий с муниципального на краевой уровень.</w:t>
      </w:r>
      <w:r w:rsidRPr="00E64F5C">
        <w:rPr>
          <w:b w:val="0"/>
        </w:rPr>
        <w:t xml:space="preserve"> </w:t>
      </w:r>
    </w:p>
    <w:p w:rsidR="005A35D2" w:rsidRPr="00A05EAB" w:rsidRDefault="005A35D2" w:rsidP="005A35D2">
      <w:pPr>
        <w:ind w:firstLine="720"/>
        <w:contextualSpacing/>
        <w:jc w:val="both"/>
        <w:rPr>
          <w:b w:val="0"/>
        </w:rPr>
      </w:pPr>
      <w:r w:rsidRPr="00A05EAB">
        <w:rPr>
          <w:b w:val="0"/>
        </w:rPr>
        <w:t xml:space="preserve">Объем налоговых и неналоговых доходов местного бюджета составил </w:t>
      </w:r>
      <w:r w:rsidR="00C5626B">
        <w:rPr>
          <w:b w:val="0"/>
        </w:rPr>
        <w:t>6</w:t>
      </w:r>
      <w:r w:rsidRPr="00A05EAB">
        <w:rPr>
          <w:b w:val="0"/>
        </w:rPr>
        <w:t xml:space="preserve">96,7 млн рублей, что выше уровня 2019 года на 138,1 млн рублей. </w:t>
      </w:r>
      <w:r>
        <w:rPr>
          <w:b w:val="0"/>
        </w:rPr>
        <w:t>Ф</w:t>
      </w:r>
      <w:r w:rsidRPr="00A05EAB">
        <w:rPr>
          <w:b w:val="0"/>
        </w:rPr>
        <w:t>ормирование доходной базы бюджета</w:t>
      </w:r>
      <w:r>
        <w:rPr>
          <w:b w:val="0"/>
        </w:rPr>
        <w:t>,</w:t>
      </w:r>
      <w:r w:rsidRPr="00A05EAB">
        <w:rPr>
          <w:b w:val="0"/>
        </w:rPr>
        <w:t xml:space="preserve"> по-прежнему</w:t>
      </w:r>
      <w:r>
        <w:rPr>
          <w:b w:val="0"/>
        </w:rPr>
        <w:t xml:space="preserve">, </w:t>
      </w:r>
      <w:r w:rsidRPr="00A05EAB">
        <w:rPr>
          <w:b w:val="0"/>
        </w:rPr>
        <w:t xml:space="preserve">осуществляется </w:t>
      </w:r>
      <w:r>
        <w:rPr>
          <w:b w:val="0"/>
        </w:rPr>
        <w:t xml:space="preserve">в большей степени </w:t>
      </w:r>
      <w:r w:rsidRPr="00A05EAB">
        <w:rPr>
          <w:b w:val="0"/>
        </w:rPr>
        <w:t xml:space="preserve">за счет налога на доходы физических лиц, доля которого в общей сумме налоговых и неналоговых доходов составила 54,0%. </w:t>
      </w:r>
      <w:r>
        <w:rPr>
          <w:b w:val="0"/>
        </w:rPr>
        <w:t>Р</w:t>
      </w:r>
      <w:r w:rsidRPr="00A05EAB">
        <w:rPr>
          <w:b w:val="0"/>
        </w:rPr>
        <w:t>ост доходов</w:t>
      </w:r>
      <w:r>
        <w:rPr>
          <w:b w:val="0"/>
        </w:rPr>
        <w:t xml:space="preserve">, в основном, </w:t>
      </w:r>
      <w:r w:rsidRPr="00A05EAB">
        <w:rPr>
          <w:b w:val="0"/>
        </w:rPr>
        <w:t>отмечается по следующим доходным источникам:</w:t>
      </w:r>
    </w:p>
    <w:p w:rsidR="005A35D2" w:rsidRPr="00980F42" w:rsidRDefault="005A35D2" w:rsidP="001320CA">
      <w:pPr>
        <w:pStyle w:val="af6"/>
        <w:numPr>
          <w:ilvl w:val="0"/>
          <w:numId w:val="4"/>
        </w:numPr>
        <w:tabs>
          <w:tab w:val="left" w:pos="993"/>
        </w:tabs>
        <w:ind w:left="0" w:firstLine="709"/>
        <w:jc w:val="both"/>
        <w:rPr>
          <w:b w:val="0"/>
        </w:rPr>
      </w:pPr>
      <w:r w:rsidRPr="00980F42">
        <w:rPr>
          <w:b w:val="0"/>
        </w:rPr>
        <w:t xml:space="preserve">налог на прибыль организаций – на 105,9 </w:t>
      </w:r>
      <w:proofErr w:type="gramStart"/>
      <w:r w:rsidRPr="00980F42">
        <w:rPr>
          <w:b w:val="0"/>
        </w:rPr>
        <w:t>млн</w:t>
      </w:r>
      <w:proofErr w:type="gramEnd"/>
      <w:r w:rsidRPr="00980F42">
        <w:rPr>
          <w:b w:val="0"/>
        </w:rPr>
        <w:t xml:space="preserve"> рублей;</w:t>
      </w:r>
    </w:p>
    <w:p w:rsidR="005A35D2" w:rsidRPr="00980F42" w:rsidRDefault="005A35D2" w:rsidP="001320CA">
      <w:pPr>
        <w:pStyle w:val="af6"/>
        <w:numPr>
          <w:ilvl w:val="0"/>
          <w:numId w:val="4"/>
        </w:numPr>
        <w:tabs>
          <w:tab w:val="left" w:pos="993"/>
        </w:tabs>
        <w:ind w:left="0" w:firstLine="709"/>
        <w:jc w:val="both"/>
        <w:rPr>
          <w:b w:val="0"/>
        </w:rPr>
      </w:pPr>
      <w:r w:rsidRPr="00980F42">
        <w:rPr>
          <w:b w:val="0"/>
        </w:rPr>
        <w:t xml:space="preserve">налог на доходы физических лиц – на 38,1 </w:t>
      </w:r>
      <w:proofErr w:type="gramStart"/>
      <w:r w:rsidRPr="00980F42">
        <w:rPr>
          <w:b w:val="0"/>
        </w:rPr>
        <w:t>млн</w:t>
      </w:r>
      <w:proofErr w:type="gramEnd"/>
      <w:r w:rsidRPr="00980F42">
        <w:rPr>
          <w:b w:val="0"/>
        </w:rPr>
        <w:t xml:space="preserve"> рублей;</w:t>
      </w:r>
    </w:p>
    <w:p w:rsidR="005A35D2" w:rsidRPr="00980F42" w:rsidRDefault="005A35D2" w:rsidP="001320CA">
      <w:pPr>
        <w:pStyle w:val="af6"/>
        <w:numPr>
          <w:ilvl w:val="0"/>
          <w:numId w:val="4"/>
        </w:numPr>
        <w:tabs>
          <w:tab w:val="left" w:pos="993"/>
        </w:tabs>
        <w:ind w:left="0" w:firstLine="709"/>
        <w:jc w:val="both"/>
        <w:rPr>
          <w:b w:val="0"/>
        </w:rPr>
      </w:pPr>
      <w:r w:rsidRPr="00980F42">
        <w:rPr>
          <w:b w:val="0"/>
        </w:rPr>
        <w:t xml:space="preserve">арендная плата за земельные участки, государственная собственность на которые не разграничена – на 8,2 </w:t>
      </w:r>
      <w:proofErr w:type="gramStart"/>
      <w:r w:rsidRPr="00980F42">
        <w:rPr>
          <w:b w:val="0"/>
        </w:rPr>
        <w:t>млн</w:t>
      </w:r>
      <w:proofErr w:type="gramEnd"/>
      <w:r w:rsidRPr="00980F42">
        <w:rPr>
          <w:b w:val="0"/>
        </w:rPr>
        <w:t xml:space="preserve"> рублей;</w:t>
      </w:r>
    </w:p>
    <w:p w:rsidR="005A35D2" w:rsidRPr="00980F42" w:rsidRDefault="005A35D2" w:rsidP="001320CA">
      <w:pPr>
        <w:pStyle w:val="af6"/>
        <w:numPr>
          <w:ilvl w:val="0"/>
          <w:numId w:val="4"/>
        </w:numPr>
        <w:tabs>
          <w:tab w:val="left" w:pos="993"/>
        </w:tabs>
        <w:ind w:left="0" w:firstLine="709"/>
        <w:jc w:val="both"/>
        <w:rPr>
          <w:b w:val="0"/>
        </w:rPr>
      </w:pPr>
      <w:r w:rsidRPr="00565059">
        <w:rPr>
          <w:b w:val="0"/>
        </w:rPr>
        <w:t xml:space="preserve">платежи при пользовании природными ресурсами – на 2,7 </w:t>
      </w:r>
      <w:proofErr w:type="gramStart"/>
      <w:r w:rsidRPr="00565059">
        <w:rPr>
          <w:b w:val="0"/>
        </w:rPr>
        <w:t>млн</w:t>
      </w:r>
      <w:proofErr w:type="gramEnd"/>
      <w:r w:rsidRPr="00980F42">
        <w:rPr>
          <w:b w:val="0"/>
        </w:rPr>
        <w:t xml:space="preserve"> рублей;</w:t>
      </w:r>
    </w:p>
    <w:p w:rsidR="005A35D2" w:rsidRPr="00980F42" w:rsidRDefault="005A35D2" w:rsidP="001320CA">
      <w:pPr>
        <w:pStyle w:val="af6"/>
        <w:numPr>
          <w:ilvl w:val="0"/>
          <w:numId w:val="4"/>
        </w:numPr>
        <w:tabs>
          <w:tab w:val="left" w:pos="993"/>
        </w:tabs>
        <w:ind w:left="0" w:firstLine="709"/>
        <w:jc w:val="both"/>
        <w:rPr>
          <w:b w:val="0"/>
        </w:rPr>
      </w:pPr>
      <w:r w:rsidRPr="00980F42">
        <w:rPr>
          <w:b w:val="0"/>
        </w:rPr>
        <w:t xml:space="preserve">земельный налог – на 2,5 </w:t>
      </w:r>
      <w:proofErr w:type="gramStart"/>
      <w:r w:rsidRPr="00980F42">
        <w:rPr>
          <w:b w:val="0"/>
        </w:rPr>
        <w:t>млн</w:t>
      </w:r>
      <w:proofErr w:type="gramEnd"/>
      <w:r w:rsidRPr="00980F42">
        <w:rPr>
          <w:b w:val="0"/>
        </w:rPr>
        <w:t xml:space="preserve"> рублей.</w:t>
      </w:r>
    </w:p>
    <w:p w:rsidR="005A35D2" w:rsidRPr="00980F42" w:rsidRDefault="005A35D2" w:rsidP="005A35D2">
      <w:pPr>
        <w:pStyle w:val="af6"/>
        <w:tabs>
          <w:tab w:val="left" w:pos="993"/>
        </w:tabs>
        <w:ind w:left="709"/>
        <w:jc w:val="both"/>
        <w:rPr>
          <w:b w:val="0"/>
          <w:sz w:val="16"/>
          <w:szCs w:val="16"/>
          <w:highlight w:val="yellow"/>
        </w:rPr>
      </w:pPr>
    </w:p>
    <w:p w:rsidR="005A35D2" w:rsidRPr="00832D8D" w:rsidRDefault="005A35D2" w:rsidP="005A35D2">
      <w:pPr>
        <w:pStyle w:val="af6"/>
        <w:tabs>
          <w:tab w:val="left" w:pos="993"/>
        </w:tabs>
        <w:ind w:left="709"/>
        <w:jc w:val="both"/>
        <w:rPr>
          <w:b w:val="0"/>
        </w:rPr>
      </w:pPr>
      <w:r w:rsidRPr="00832D8D">
        <w:rPr>
          <w:b w:val="0"/>
        </w:rPr>
        <w:t xml:space="preserve">Снижение сложилось по таким источникам, как: </w:t>
      </w:r>
    </w:p>
    <w:p w:rsidR="005A35D2" w:rsidRPr="00832D8D" w:rsidRDefault="005A35D2" w:rsidP="001320CA">
      <w:pPr>
        <w:pStyle w:val="af6"/>
        <w:numPr>
          <w:ilvl w:val="0"/>
          <w:numId w:val="4"/>
        </w:numPr>
        <w:tabs>
          <w:tab w:val="left" w:pos="993"/>
        </w:tabs>
        <w:ind w:left="0" w:firstLine="709"/>
        <w:jc w:val="both"/>
        <w:rPr>
          <w:b w:val="0"/>
        </w:rPr>
      </w:pPr>
      <w:r w:rsidRPr="00832D8D">
        <w:rPr>
          <w:b w:val="0"/>
        </w:rPr>
        <w:t xml:space="preserve">налог на имущество физических лиц – на 5,5 </w:t>
      </w:r>
      <w:proofErr w:type="gramStart"/>
      <w:r w:rsidRPr="00832D8D">
        <w:rPr>
          <w:b w:val="0"/>
        </w:rPr>
        <w:t>млн</w:t>
      </w:r>
      <w:proofErr w:type="gramEnd"/>
      <w:r w:rsidRPr="00832D8D">
        <w:rPr>
          <w:b w:val="0"/>
        </w:rPr>
        <w:t xml:space="preserve"> рублей;</w:t>
      </w:r>
    </w:p>
    <w:p w:rsidR="005A35D2" w:rsidRPr="00832D8D" w:rsidRDefault="005A35D2" w:rsidP="001320CA">
      <w:pPr>
        <w:pStyle w:val="af6"/>
        <w:numPr>
          <w:ilvl w:val="0"/>
          <w:numId w:val="4"/>
        </w:numPr>
        <w:tabs>
          <w:tab w:val="left" w:pos="993"/>
        </w:tabs>
        <w:ind w:left="0" w:firstLine="709"/>
        <w:jc w:val="both"/>
        <w:rPr>
          <w:b w:val="0"/>
        </w:rPr>
      </w:pPr>
      <w:r w:rsidRPr="00832D8D">
        <w:rPr>
          <w:b w:val="0"/>
        </w:rPr>
        <w:t xml:space="preserve">единый налог на вмененный доход для отдельных видов деятельности – на 4,0 </w:t>
      </w:r>
      <w:proofErr w:type="gramStart"/>
      <w:r w:rsidRPr="00832D8D">
        <w:rPr>
          <w:b w:val="0"/>
        </w:rPr>
        <w:t>млн</w:t>
      </w:r>
      <w:proofErr w:type="gramEnd"/>
      <w:r w:rsidRPr="00832D8D">
        <w:rPr>
          <w:b w:val="0"/>
        </w:rPr>
        <w:t xml:space="preserve"> рублей;</w:t>
      </w:r>
    </w:p>
    <w:p w:rsidR="005A35D2" w:rsidRPr="00832D8D" w:rsidRDefault="005A35D2" w:rsidP="001320CA">
      <w:pPr>
        <w:pStyle w:val="af6"/>
        <w:numPr>
          <w:ilvl w:val="0"/>
          <w:numId w:val="4"/>
        </w:numPr>
        <w:tabs>
          <w:tab w:val="left" w:pos="993"/>
        </w:tabs>
        <w:ind w:left="0" w:firstLine="709"/>
        <w:jc w:val="both"/>
        <w:rPr>
          <w:b w:val="0"/>
        </w:rPr>
      </w:pPr>
      <w:r w:rsidRPr="00832D8D">
        <w:rPr>
          <w:b w:val="0"/>
        </w:rPr>
        <w:t xml:space="preserve">штрафы, санкции, возмещение ущерба – на 2,5 </w:t>
      </w:r>
      <w:proofErr w:type="gramStart"/>
      <w:r w:rsidRPr="00832D8D">
        <w:rPr>
          <w:b w:val="0"/>
        </w:rPr>
        <w:t>млн</w:t>
      </w:r>
      <w:proofErr w:type="gramEnd"/>
      <w:r w:rsidRPr="00832D8D">
        <w:rPr>
          <w:b w:val="0"/>
        </w:rPr>
        <w:t xml:space="preserve"> рублей;</w:t>
      </w:r>
    </w:p>
    <w:p w:rsidR="005A35D2" w:rsidRPr="00832D8D" w:rsidRDefault="005A35D2" w:rsidP="001320CA">
      <w:pPr>
        <w:pStyle w:val="af6"/>
        <w:numPr>
          <w:ilvl w:val="0"/>
          <w:numId w:val="4"/>
        </w:numPr>
        <w:tabs>
          <w:tab w:val="left" w:pos="993"/>
        </w:tabs>
        <w:ind w:left="0" w:firstLine="709"/>
        <w:jc w:val="both"/>
        <w:rPr>
          <w:b w:val="0"/>
        </w:rPr>
      </w:pPr>
      <w:r w:rsidRPr="00832D8D">
        <w:rPr>
          <w:b w:val="0"/>
        </w:rPr>
        <w:t xml:space="preserve">отчисления от чистой прибыли, полученной муниципальными унитарными предприятиями, – на 2,2 </w:t>
      </w:r>
      <w:proofErr w:type="gramStart"/>
      <w:r w:rsidRPr="00832D8D">
        <w:rPr>
          <w:b w:val="0"/>
        </w:rPr>
        <w:t>млн</w:t>
      </w:r>
      <w:proofErr w:type="gramEnd"/>
      <w:r w:rsidRPr="00832D8D">
        <w:rPr>
          <w:b w:val="0"/>
        </w:rPr>
        <w:t xml:space="preserve"> рублей;</w:t>
      </w:r>
    </w:p>
    <w:p w:rsidR="005A35D2" w:rsidRPr="00832D8D" w:rsidRDefault="005A35D2" w:rsidP="001320CA">
      <w:pPr>
        <w:pStyle w:val="af6"/>
        <w:numPr>
          <w:ilvl w:val="0"/>
          <w:numId w:val="4"/>
        </w:numPr>
        <w:tabs>
          <w:tab w:val="left" w:pos="993"/>
        </w:tabs>
        <w:ind w:left="0" w:firstLine="709"/>
        <w:jc w:val="both"/>
        <w:rPr>
          <w:b w:val="0"/>
        </w:rPr>
      </w:pPr>
      <w:r w:rsidRPr="00832D8D">
        <w:rPr>
          <w:b w:val="0"/>
        </w:rPr>
        <w:t xml:space="preserve">налог, взимаемый в связи с применением патентной системы налогообложения, – на 1,9 </w:t>
      </w:r>
      <w:proofErr w:type="gramStart"/>
      <w:r w:rsidRPr="00832D8D">
        <w:rPr>
          <w:b w:val="0"/>
        </w:rPr>
        <w:t>млн</w:t>
      </w:r>
      <w:proofErr w:type="gramEnd"/>
      <w:r w:rsidRPr="00832D8D">
        <w:rPr>
          <w:b w:val="0"/>
        </w:rPr>
        <w:t xml:space="preserve"> рублей;</w:t>
      </w:r>
    </w:p>
    <w:p w:rsidR="005A35D2" w:rsidRPr="00832D8D" w:rsidRDefault="005A35D2" w:rsidP="001320CA">
      <w:pPr>
        <w:pStyle w:val="af6"/>
        <w:numPr>
          <w:ilvl w:val="0"/>
          <w:numId w:val="4"/>
        </w:numPr>
        <w:tabs>
          <w:tab w:val="left" w:pos="993"/>
        </w:tabs>
        <w:ind w:left="0" w:firstLine="709"/>
        <w:jc w:val="both"/>
        <w:rPr>
          <w:b w:val="0"/>
        </w:rPr>
      </w:pPr>
      <w:r w:rsidRPr="00832D8D">
        <w:rPr>
          <w:b w:val="0"/>
        </w:rPr>
        <w:t>акциз</w:t>
      </w:r>
      <w:r>
        <w:rPr>
          <w:b w:val="0"/>
        </w:rPr>
        <w:t>ы</w:t>
      </w:r>
      <w:r w:rsidRPr="00832D8D">
        <w:rPr>
          <w:b w:val="0"/>
        </w:rPr>
        <w:t xml:space="preserve"> по подакцизным товарам (продукции) – на 1,9 </w:t>
      </w:r>
      <w:proofErr w:type="gramStart"/>
      <w:r w:rsidRPr="00832D8D">
        <w:rPr>
          <w:b w:val="0"/>
        </w:rPr>
        <w:t>млн</w:t>
      </w:r>
      <w:proofErr w:type="gramEnd"/>
      <w:r w:rsidRPr="00832D8D">
        <w:rPr>
          <w:b w:val="0"/>
        </w:rPr>
        <w:t xml:space="preserve"> рублей;</w:t>
      </w:r>
    </w:p>
    <w:p w:rsidR="005A35D2" w:rsidRPr="00832D8D" w:rsidRDefault="005A35D2" w:rsidP="001320CA">
      <w:pPr>
        <w:pStyle w:val="af6"/>
        <w:numPr>
          <w:ilvl w:val="0"/>
          <w:numId w:val="4"/>
        </w:numPr>
        <w:tabs>
          <w:tab w:val="left" w:pos="993"/>
        </w:tabs>
        <w:ind w:left="0" w:firstLine="709"/>
        <w:jc w:val="both"/>
        <w:rPr>
          <w:b w:val="0"/>
        </w:rPr>
      </w:pPr>
      <w:r w:rsidRPr="00832D8D">
        <w:rPr>
          <w:b w:val="0"/>
        </w:rPr>
        <w:t xml:space="preserve">доходы от продажи квартир – на 1,2 </w:t>
      </w:r>
      <w:proofErr w:type="gramStart"/>
      <w:r w:rsidRPr="00832D8D">
        <w:rPr>
          <w:b w:val="0"/>
        </w:rPr>
        <w:t>млн</w:t>
      </w:r>
      <w:proofErr w:type="gramEnd"/>
      <w:r w:rsidRPr="00832D8D">
        <w:rPr>
          <w:b w:val="0"/>
        </w:rPr>
        <w:t xml:space="preserve"> рублей.</w:t>
      </w:r>
    </w:p>
    <w:p w:rsidR="005A35D2" w:rsidRPr="00EC3E87" w:rsidRDefault="005A35D2" w:rsidP="005A35D2">
      <w:pPr>
        <w:tabs>
          <w:tab w:val="left" w:pos="709"/>
        </w:tabs>
        <w:jc w:val="both"/>
        <w:rPr>
          <w:b w:val="0"/>
          <w:bCs/>
          <w:strike/>
          <w:sz w:val="16"/>
          <w:szCs w:val="16"/>
        </w:rPr>
      </w:pPr>
      <w:r w:rsidRPr="002B7431">
        <w:rPr>
          <w:b w:val="0"/>
        </w:rPr>
        <w:tab/>
      </w:r>
      <w:r w:rsidRPr="00EC3E87">
        <w:rPr>
          <w:b w:val="0"/>
          <w:bCs/>
          <w:strike/>
          <w:sz w:val="16"/>
          <w:szCs w:val="16"/>
        </w:rPr>
        <w:t xml:space="preserve"> </w:t>
      </w:r>
    </w:p>
    <w:p w:rsidR="005A35D2" w:rsidRPr="00B46905" w:rsidRDefault="005A35D2" w:rsidP="005A35D2">
      <w:pPr>
        <w:ind w:firstLine="708"/>
        <w:jc w:val="both"/>
        <w:rPr>
          <w:b w:val="0"/>
        </w:rPr>
      </w:pPr>
      <w:r w:rsidRPr="00B46905">
        <w:rPr>
          <w:b w:val="0"/>
        </w:rPr>
        <w:t>В 2020 году продолжена деятельность Администрации города в направлении увеличения доходов местного бюджета за счет участия в национальных проектах Российской Федерации и в государственных программах Красноярског</w:t>
      </w:r>
      <w:r w:rsidR="00DD6D0C">
        <w:rPr>
          <w:b w:val="0"/>
        </w:rPr>
        <w:t>о края. В течение года н</w:t>
      </w:r>
      <w:r w:rsidRPr="00B46905">
        <w:rPr>
          <w:b w:val="0"/>
        </w:rPr>
        <w:t xml:space="preserve">а выполнение полномочий органов местного самоуправления </w:t>
      </w:r>
      <w:r w:rsidR="00DD6D0C">
        <w:rPr>
          <w:b w:val="0"/>
        </w:rPr>
        <w:t xml:space="preserve">дополнительно </w:t>
      </w:r>
      <w:r w:rsidRPr="00B46905">
        <w:rPr>
          <w:b w:val="0"/>
        </w:rPr>
        <w:t xml:space="preserve">привлечено </w:t>
      </w:r>
      <w:r w:rsidR="00C5626B">
        <w:rPr>
          <w:b w:val="0"/>
        </w:rPr>
        <w:t>102,9</w:t>
      </w:r>
      <w:r w:rsidRPr="00B46905">
        <w:rPr>
          <w:b w:val="0"/>
        </w:rPr>
        <w:t xml:space="preserve"> млн рублей в виде субсидий (без учета средств дорожного фонда Красноярского края), в том числе</w:t>
      </w:r>
      <w:r w:rsidR="00DD6D0C">
        <w:rPr>
          <w:b w:val="0"/>
        </w:rPr>
        <w:t xml:space="preserve"> </w:t>
      </w:r>
      <w:r w:rsidRPr="00B46905">
        <w:rPr>
          <w:b w:val="0"/>
        </w:rPr>
        <w:t xml:space="preserve">на повышение размеров оплаты труда </w:t>
      </w:r>
      <w:r w:rsidRPr="00B46905">
        <w:rPr>
          <w:rFonts w:eastAsia="Calibri"/>
          <w:b w:val="0"/>
          <w:lang w:eastAsia="en-US"/>
        </w:rPr>
        <w:t xml:space="preserve">отдельным категориям работников бюджетной </w:t>
      </w:r>
      <w:r w:rsidRPr="0094107A">
        <w:rPr>
          <w:rFonts w:eastAsia="Calibri"/>
          <w:b w:val="0"/>
          <w:lang w:eastAsia="en-US"/>
        </w:rPr>
        <w:t xml:space="preserve">сферы, </w:t>
      </w:r>
      <w:r w:rsidR="00DD6D0C">
        <w:rPr>
          <w:rFonts w:eastAsia="Calibri"/>
          <w:b w:val="0"/>
          <w:lang w:eastAsia="en-US"/>
        </w:rPr>
        <w:t xml:space="preserve">на </w:t>
      </w:r>
      <w:r w:rsidRPr="0094107A">
        <w:rPr>
          <w:rFonts w:eastAsia="Calibri"/>
          <w:b w:val="0"/>
          <w:lang w:eastAsia="en-US"/>
        </w:rPr>
        <w:t>региональные выплаты и выплаты, обеспечивающие уровень заработной платы работников бюджетной сферы не ниже МРОТ</w:t>
      </w:r>
      <w:r w:rsidR="00DD6D0C">
        <w:rPr>
          <w:rFonts w:eastAsia="Calibri"/>
          <w:b w:val="0"/>
          <w:lang w:eastAsia="en-US"/>
        </w:rPr>
        <w:t xml:space="preserve">, – </w:t>
      </w:r>
      <w:r w:rsidR="00DD6D0C" w:rsidRPr="00B46905">
        <w:rPr>
          <w:b w:val="0"/>
        </w:rPr>
        <w:t>2</w:t>
      </w:r>
      <w:r w:rsidR="00DD6D0C">
        <w:rPr>
          <w:b w:val="0"/>
        </w:rPr>
        <w:t>4</w:t>
      </w:r>
      <w:r w:rsidR="00DD6D0C" w:rsidRPr="00B46905">
        <w:rPr>
          <w:b w:val="0"/>
        </w:rPr>
        <w:t>,</w:t>
      </w:r>
      <w:r w:rsidR="00DD6D0C">
        <w:rPr>
          <w:b w:val="0"/>
        </w:rPr>
        <w:t>5</w:t>
      </w:r>
      <w:r w:rsidR="00DD6D0C" w:rsidRPr="00B46905">
        <w:rPr>
          <w:b w:val="0"/>
        </w:rPr>
        <w:t xml:space="preserve"> млн рублей</w:t>
      </w:r>
      <w:r w:rsidR="00DD6D0C">
        <w:rPr>
          <w:b w:val="0"/>
        </w:rPr>
        <w:t>, н</w:t>
      </w:r>
      <w:r w:rsidRPr="0094107A">
        <w:rPr>
          <w:b w:val="0"/>
        </w:rPr>
        <w:t xml:space="preserve">а выполнение мероприятий, направленных на развитие отдельных направлений, сфер деятельности, </w:t>
      </w:r>
      <w:r w:rsidR="00DD6D0C">
        <w:rPr>
          <w:b w:val="0"/>
        </w:rPr>
        <w:t>–</w:t>
      </w:r>
      <w:r w:rsidRPr="0094107A">
        <w:rPr>
          <w:b w:val="0"/>
        </w:rPr>
        <w:t xml:space="preserve"> </w:t>
      </w:r>
      <w:r w:rsidR="00C5626B" w:rsidRPr="0094107A">
        <w:rPr>
          <w:b w:val="0"/>
        </w:rPr>
        <w:t>78,4</w:t>
      </w:r>
      <w:r w:rsidRPr="0094107A">
        <w:rPr>
          <w:b w:val="0"/>
        </w:rPr>
        <w:t xml:space="preserve"> млн рублей, что на </w:t>
      </w:r>
      <w:r w:rsidR="00C5626B" w:rsidRPr="0094107A">
        <w:rPr>
          <w:b w:val="0"/>
        </w:rPr>
        <w:t>65,4</w:t>
      </w:r>
      <w:r w:rsidRPr="0094107A">
        <w:rPr>
          <w:b w:val="0"/>
        </w:rPr>
        <w:t>% больше объема финансирования</w:t>
      </w:r>
      <w:r w:rsidRPr="00B46905">
        <w:rPr>
          <w:b w:val="0"/>
        </w:rPr>
        <w:t xml:space="preserve"> прошлого года.</w:t>
      </w:r>
    </w:p>
    <w:p w:rsidR="005A35D2" w:rsidRPr="00A05EAB" w:rsidRDefault="005A35D2" w:rsidP="005A35D2">
      <w:pPr>
        <w:ind w:firstLine="708"/>
        <w:jc w:val="both"/>
        <w:rPr>
          <w:b w:val="0"/>
        </w:rPr>
      </w:pPr>
      <w:r w:rsidRPr="008B3281">
        <w:rPr>
          <w:b w:val="0"/>
        </w:rPr>
        <w:lastRenderedPageBreak/>
        <w:t>В части рационализации расходов Администрация города придерживалась консервативной бюджетной политики, направленной на ограничение принятия новых обязательств, оптимизацию текущих расходов, финансирование</w:t>
      </w:r>
      <w:r w:rsidRPr="00A05EAB">
        <w:rPr>
          <w:b w:val="0"/>
        </w:rPr>
        <w:t xml:space="preserve"> в первоочередном порядке расходных полномочий органов местного самоуправления, реализацию социально-направленных целевых программ при сохранении на безопасном уровне основных параметров платежеспособности и сбалансированности местного бюджета.</w:t>
      </w:r>
    </w:p>
    <w:p w:rsidR="005A35D2" w:rsidRDefault="005A35D2" w:rsidP="005A35D2">
      <w:pPr>
        <w:ind w:firstLine="709"/>
        <w:jc w:val="both"/>
        <w:rPr>
          <w:b w:val="0"/>
        </w:rPr>
      </w:pPr>
      <w:r w:rsidRPr="008B3281">
        <w:rPr>
          <w:b w:val="0"/>
        </w:rPr>
        <w:t>С целью повышения результативности и максимальной эффективности бюджетных расходов в рамках сложившихся финансовых возможностей Администрацией города, муниципальными учреждениями города активно используется такой инструмент как муниципальные закупки, осуществляемые конкурентным способом. В течение года экономия средств местного бюджета от проведения конкурсных процедур составила 23,6 млн рублей, из которых 22,1 млн рублей перераспределены в пользу приоритетных направлений, в том числе – для исполнения предписаний надзорных органов, выданных муниципальным учреждениям.</w:t>
      </w:r>
    </w:p>
    <w:p w:rsidR="005A35D2" w:rsidRDefault="005A35D2" w:rsidP="005A35D2">
      <w:pPr>
        <w:ind w:firstLine="708"/>
        <w:contextualSpacing/>
        <w:jc w:val="both"/>
        <w:rPr>
          <w:rFonts w:eastAsia="Calibri"/>
          <w:b w:val="0"/>
          <w:lang w:eastAsia="en-US"/>
        </w:rPr>
      </w:pPr>
      <w:r w:rsidRPr="00A05EAB">
        <w:rPr>
          <w:b w:val="0"/>
        </w:rPr>
        <w:t>В связи с пандемией коронавируса бюджетная политика всех уровней власти в части бюджетных расходов была переориентирована, прежде всего, на содействие борьбе с пандемией и ее последствиями</w:t>
      </w:r>
      <w:r>
        <w:rPr>
          <w:b w:val="0"/>
        </w:rPr>
        <w:t>, реализацию профилактических и превентивных мер</w:t>
      </w:r>
      <w:r w:rsidRPr="00A05EAB">
        <w:rPr>
          <w:b w:val="0"/>
        </w:rPr>
        <w:t xml:space="preserve">. </w:t>
      </w:r>
      <w:r>
        <w:rPr>
          <w:rFonts w:eastAsia="Calibri"/>
          <w:b w:val="0"/>
          <w:lang w:eastAsia="en-US"/>
        </w:rPr>
        <w:t xml:space="preserve">Оказана адресная финансовая </w:t>
      </w:r>
      <w:r w:rsidRPr="00A05EAB">
        <w:rPr>
          <w:b w:val="0"/>
        </w:rPr>
        <w:t>поддержк</w:t>
      </w:r>
      <w:r>
        <w:rPr>
          <w:b w:val="0"/>
        </w:rPr>
        <w:t>а</w:t>
      </w:r>
      <w:r w:rsidRPr="00A05EAB">
        <w:rPr>
          <w:b w:val="0"/>
        </w:rPr>
        <w:t xml:space="preserve"> </w:t>
      </w:r>
      <w:r>
        <w:rPr>
          <w:b w:val="0"/>
        </w:rPr>
        <w:t xml:space="preserve">хозяйствующим субъектам, осуществляющим </w:t>
      </w:r>
      <w:r w:rsidRPr="007212BC">
        <w:rPr>
          <w:rFonts w:eastAsia="Calibri"/>
          <w:b w:val="0"/>
          <w:lang w:eastAsia="en-US"/>
        </w:rPr>
        <w:t xml:space="preserve">деятельность в отраслях экономики, наиболее пострадавших от распространения новой </w:t>
      </w:r>
      <w:proofErr w:type="spellStart"/>
      <w:r w:rsidRPr="007212BC">
        <w:rPr>
          <w:rFonts w:eastAsia="Calibri"/>
          <w:b w:val="0"/>
          <w:lang w:eastAsia="en-US"/>
        </w:rPr>
        <w:t>коронавирусной</w:t>
      </w:r>
      <w:proofErr w:type="spellEnd"/>
      <w:r w:rsidRPr="007212BC">
        <w:rPr>
          <w:rFonts w:eastAsia="Calibri"/>
          <w:b w:val="0"/>
          <w:lang w:eastAsia="en-US"/>
        </w:rPr>
        <w:t xml:space="preserve"> инфекции</w:t>
      </w:r>
      <w:r w:rsidR="004C3020">
        <w:rPr>
          <w:rFonts w:eastAsia="Calibri"/>
          <w:b w:val="0"/>
          <w:lang w:eastAsia="en-US"/>
        </w:rPr>
        <w:t>,</w:t>
      </w:r>
      <w:r>
        <w:rPr>
          <w:rFonts w:eastAsia="Calibri"/>
          <w:b w:val="0"/>
          <w:lang w:eastAsia="en-US"/>
        </w:rPr>
        <w:t xml:space="preserve"> на общую сумму 6,7 млн рублей:</w:t>
      </w:r>
    </w:p>
    <w:p w:rsidR="005A35D2" w:rsidRDefault="005A35D2" w:rsidP="001320CA">
      <w:pPr>
        <w:pStyle w:val="af6"/>
        <w:numPr>
          <w:ilvl w:val="0"/>
          <w:numId w:val="4"/>
        </w:numPr>
        <w:tabs>
          <w:tab w:val="left" w:pos="993"/>
        </w:tabs>
        <w:ind w:left="0" w:firstLine="709"/>
        <w:jc w:val="both"/>
        <w:rPr>
          <w:b w:val="0"/>
        </w:rPr>
      </w:pPr>
      <w:r>
        <w:rPr>
          <w:b w:val="0"/>
        </w:rPr>
        <w:t xml:space="preserve">муниципальному унитарному предприятию </w:t>
      </w:r>
      <w:r w:rsidRPr="00A05EAB">
        <w:rPr>
          <w:b w:val="0"/>
        </w:rPr>
        <w:t>и индивидуальн</w:t>
      </w:r>
      <w:r>
        <w:rPr>
          <w:b w:val="0"/>
        </w:rPr>
        <w:t>ому</w:t>
      </w:r>
      <w:r w:rsidRPr="00A05EAB">
        <w:rPr>
          <w:b w:val="0"/>
        </w:rPr>
        <w:t xml:space="preserve"> предпринимател</w:t>
      </w:r>
      <w:r>
        <w:rPr>
          <w:b w:val="0"/>
        </w:rPr>
        <w:t>ю</w:t>
      </w:r>
      <w:r w:rsidRPr="00A05EAB">
        <w:rPr>
          <w:b w:val="0"/>
        </w:rPr>
        <w:t>, осуществляющим регулярные перевозки пассажиров автомобильным транспортом по муниципальным маршрутам</w:t>
      </w:r>
      <w:r>
        <w:rPr>
          <w:b w:val="0"/>
        </w:rPr>
        <w:t xml:space="preserve"> (возмещение </w:t>
      </w:r>
      <w:r w:rsidRPr="00A05EAB">
        <w:rPr>
          <w:b w:val="0"/>
        </w:rPr>
        <w:t xml:space="preserve">части фактически понесенных затрат на топливо, проведение профилактических мероприятий и дезинфекции подвижного состава общественного транспорта в целях недопущения распространения новой </w:t>
      </w:r>
      <w:proofErr w:type="spellStart"/>
      <w:r w:rsidRPr="00A05EAB">
        <w:rPr>
          <w:b w:val="0"/>
        </w:rPr>
        <w:t>коронавирусной</w:t>
      </w:r>
      <w:proofErr w:type="spellEnd"/>
      <w:r w:rsidRPr="00A05EAB">
        <w:rPr>
          <w:b w:val="0"/>
        </w:rPr>
        <w:t xml:space="preserve"> инфекции</w:t>
      </w:r>
      <w:r>
        <w:rPr>
          <w:b w:val="0"/>
        </w:rPr>
        <w:t xml:space="preserve">) – 3,6 </w:t>
      </w:r>
      <w:proofErr w:type="gramStart"/>
      <w:r>
        <w:rPr>
          <w:b w:val="0"/>
        </w:rPr>
        <w:t>млн</w:t>
      </w:r>
      <w:proofErr w:type="gramEnd"/>
      <w:r>
        <w:rPr>
          <w:b w:val="0"/>
        </w:rPr>
        <w:t xml:space="preserve"> рублей;</w:t>
      </w:r>
    </w:p>
    <w:p w:rsidR="005A35D2" w:rsidRDefault="005A35D2" w:rsidP="001320CA">
      <w:pPr>
        <w:pStyle w:val="af6"/>
        <w:numPr>
          <w:ilvl w:val="0"/>
          <w:numId w:val="4"/>
        </w:numPr>
        <w:tabs>
          <w:tab w:val="left" w:pos="993"/>
        </w:tabs>
        <w:ind w:left="0" w:firstLine="709"/>
        <w:jc w:val="both"/>
        <w:rPr>
          <w:b w:val="0"/>
        </w:rPr>
      </w:pPr>
      <w:r>
        <w:rPr>
          <w:b w:val="0"/>
        </w:rPr>
        <w:t xml:space="preserve">муниципальному унитарному предприятию на </w:t>
      </w:r>
      <w:r w:rsidRPr="009848A6">
        <w:rPr>
          <w:b w:val="0"/>
        </w:rPr>
        <w:t>возмещени</w:t>
      </w:r>
      <w:r>
        <w:rPr>
          <w:b w:val="0"/>
        </w:rPr>
        <w:t>е</w:t>
      </w:r>
      <w:r w:rsidRPr="009848A6">
        <w:rPr>
          <w:b w:val="0"/>
        </w:rPr>
        <w:t xml:space="preserve"> затрат на оказание бытовых услуг общих отделений бань в период введения ограничительных мер</w:t>
      </w:r>
      <w:r>
        <w:rPr>
          <w:b w:val="0"/>
        </w:rPr>
        <w:t xml:space="preserve"> – 1,3 </w:t>
      </w:r>
      <w:proofErr w:type="gramStart"/>
      <w:r>
        <w:rPr>
          <w:b w:val="0"/>
        </w:rPr>
        <w:t>млн</w:t>
      </w:r>
      <w:proofErr w:type="gramEnd"/>
      <w:r>
        <w:rPr>
          <w:b w:val="0"/>
        </w:rPr>
        <w:t xml:space="preserve"> рублей;</w:t>
      </w:r>
    </w:p>
    <w:p w:rsidR="005A35D2" w:rsidRDefault="005A35D2" w:rsidP="001320CA">
      <w:pPr>
        <w:pStyle w:val="af6"/>
        <w:numPr>
          <w:ilvl w:val="0"/>
          <w:numId w:val="4"/>
        </w:numPr>
        <w:tabs>
          <w:tab w:val="left" w:pos="993"/>
        </w:tabs>
        <w:ind w:left="0" w:firstLine="709"/>
        <w:jc w:val="both"/>
        <w:rPr>
          <w:b w:val="0"/>
        </w:rPr>
      </w:pPr>
      <w:r>
        <w:rPr>
          <w:b w:val="0"/>
        </w:rPr>
        <w:t xml:space="preserve">муниципальному унитарному предприятию на </w:t>
      </w:r>
      <w:r w:rsidRPr="009848A6">
        <w:rPr>
          <w:b w:val="0"/>
        </w:rPr>
        <w:t>возмещени</w:t>
      </w:r>
      <w:r>
        <w:rPr>
          <w:b w:val="0"/>
        </w:rPr>
        <w:t>е</w:t>
      </w:r>
      <w:r w:rsidRPr="009848A6">
        <w:rPr>
          <w:b w:val="0"/>
        </w:rPr>
        <w:t xml:space="preserve"> затрат организаций, осуществляющих деятельность в области демонстрации кинофильмов в период введения ограничительных мер</w:t>
      </w:r>
      <w:r>
        <w:rPr>
          <w:b w:val="0"/>
        </w:rPr>
        <w:t>, – 1,</w:t>
      </w:r>
      <w:r w:rsidR="00C5626B">
        <w:rPr>
          <w:b w:val="0"/>
        </w:rPr>
        <w:t>8</w:t>
      </w:r>
      <w:r>
        <w:rPr>
          <w:b w:val="0"/>
        </w:rPr>
        <w:t xml:space="preserve"> </w:t>
      </w:r>
      <w:proofErr w:type="gramStart"/>
      <w:r>
        <w:rPr>
          <w:b w:val="0"/>
        </w:rPr>
        <w:t>млн</w:t>
      </w:r>
      <w:proofErr w:type="gramEnd"/>
      <w:r>
        <w:rPr>
          <w:b w:val="0"/>
        </w:rPr>
        <w:t xml:space="preserve"> рублей.</w:t>
      </w:r>
    </w:p>
    <w:p w:rsidR="005A35D2" w:rsidRPr="00B02407" w:rsidRDefault="005A35D2" w:rsidP="005A35D2">
      <w:pPr>
        <w:tabs>
          <w:tab w:val="left" w:pos="709"/>
        </w:tabs>
        <w:jc w:val="both"/>
        <w:rPr>
          <w:b w:val="0"/>
        </w:rPr>
      </w:pPr>
      <w:r>
        <w:rPr>
          <w:b w:val="0"/>
        </w:rPr>
        <w:tab/>
      </w:r>
      <w:r w:rsidRPr="00B02407">
        <w:rPr>
          <w:b w:val="0"/>
        </w:rPr>
        <w:t>На реализацию мероприятий</w:t>
      </w:r>
      <w:r w:rsidR="00D7354E">
        <w:rPr>
          <w:b w:val="0"/>
        </w:rPr>
        <w:t>, связанных с обеспечением в г. </w:t>
      </w:r>
      <w:r w:rsidRPr="00B02407">
        <w:rPr>
          <w:b w:val="0"/>
        </w:rPr>
        <w:t>Зеленогорске санитарно-эпидемиологической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 направлены средства федерального бюджета в размере 0,2 млн рублей.</w:t>
      </w:r>
    </w:p>
    <w:p w:rsidR="005A35D2" w:rsidRDefault="005A35D2" w:rsidP="005A35D2">
      <w:pPr>
        <w:ind w:firstLine="709"/>
        <w:jc w:val="both"/>
        <w:rPr>
          <w:b w:val="0"/>
          <w:highlight w:val="yellow"/>
        </w:rPr>
      </w:pPr>
    </w:p>
    <w:p w:rsidR="0094107A" w:rsidRDefault="0094107A" w:rsidP="005A35D2">
      <w:pPr>
        <w:ind w:firstLine="709"/>
        <w:jc w:val="both"/>
        <w:rPr>
          <w:b w:val="0"/>
          <w:highlight w:val="yellow"/>
        </w:rPr>
      </w:pPr>
    </w:p>
    <w:p w:rsidR="0094107A" w:rsidRDefault="0094107A" w:rsidP="005A35D2">
      <w:pPr>
        <w:ind w:firstLine="709"/>
        <w:jc w:val="both"/>
        <w:rPr>
          <w:b w:val="0"/>
          <w:highlight w:val="yellow"/>
        </w:rPr>
      </w:pPr>
    </w:p>
    <w:p w:rsidR="0094107A" w:rsidRDefault="0094107A" w:rsidP="005A35D2">
      <w:pPr>
        <w:ind w:firstLine="709"/>
        <w:jc w:val="both"/>
        <w:rPr>
          <w:b w:val="0"/>
          <w:highlight w:val="yellow"/>
        </w:rPr>
      </w:pPr>
    </w:p>
    <w:p w:rsidR="0094107A" w:rsidRPr="008375E4" w:rsidRDefault="0094107A" w:rsidP="005A35D2">
      <w:pPr>
        <w:ind w:firstLine="709"/>
        <w:jc w:val="both"/>
        <w:rPr>
          <w:b w:val="0"/>
          <w:highlight w:val="yellow"/>
        </w:rPr>
      </w:pPr>
    </w:p>
    <w:p w:rsidR="005A35D2" w:rsidRPr="002B7431" w:rsidRDefault="005A35D2" w:rsidP="005A35D2">
      <w:pPr>
        <w:ind w:firstLine="709"/>
        <w:jc w:val="both"/>
        <w:rPr>
          <w:b w:val="0"/>
          <w:i/>
          <w:sz w:val="24"/>
          <w:szCs w:val="24"/>
        </w:rPr>
      </w:pPr>
      <w:r w:rsidRPr="004C3020">
        <w:rPr>
          <w:b w:val="0"/>
          <w:i/>
          <w:sz w:val="24"/>
          <w:szCs w:val="24"/>
        </w:rPr>
        <w:lastRenderedPageBreak/>
        <w:t>Таблица № 7. Основные</w:t>
      </w:r>
      <w:r w:rsidRPr="002B7431">
        <w:rPr>
          <w:b w:val="0"/>
          <w:i/>
          <w:sz w:val="24"/>
          <w:szCs w:val="24"/>
        </w:rPr>
        <w:t xml:space="preserve"> параметры местного бюджета, млн рублей</w:t>
      </w:r>
    </w:p>
    <w:tbl>
      <w:tblPr>
        <w:tblW w:w="5134" w:type="pct"/>
        <w:tblInd w:w="-147" w:type="dxa"/>
        <w:tblCellMar>
          <w:left w:w="10" w:type="dxa"/>
          <w:right w:w="10" w:type="dxa"/>
        </w:tblCellMar>
        <w:tblLook w:val="0000" w:firstRow="0" w:lastRow="0" w:firstColumn="0" w:lastColumn="0" w:noHBand="0" w:noVBand="0"/>
      </w:tblPr>
      <w:tblGrid>
        <w:gridCol w:w="2524"/>
        <w:gridCol w:w="1045"/>
        <w:gridCol w:w="1533"/>
        <w:gridCol w:w="1391"/>
        <w:gridCol w:w="1045"/>
        <w:gridCol w:w="1277"/>
        <w:gridCol w:w="1103"/>
      </w:tblGrid>
      <w:tr w:rsidR="005A35D2" w:rsidRPr="002B7431" w:rsidTr="00A73203">
        <w:trPr>
          <w:cantSplit/>
          <w:trHeight w:val="566"/>
          <w:tblHeader/>
        </w:trPr>
        <w:tc>
          <w:tcPr>
            <w:tcW w:w="1272" w:type="pct"/>
            <w:vMerge w:val="restart"/>
            <w:tcBorders>
              <w:top w:val="single" w:sz="4" w:space="0" w:color="auto"/>
              <w:left w:val="single" w:sz="4" w:space="0" w:color="auto"/>
            </w:tcBorders>
            <w:shd w:val="clear" w:color="auto" w:fill="FFFFFF"/>
            <w:vAlign w:val="center"/>
          </w:tcPr>
          <w:p w:rsidR="005A35D2" w:rsidRPr="002B7431" w:rsidRDefault="005A35D2" w:rsidP="00A73203">
            <w:pPr>
              <w:widowControl w:val="0"/>
              <w:jc w:val="center"/>
              <w:rPr>
                <w:b w:val="0"/>
                <w:sz w:val="21"/>
                <w:szCs w:val="21"/>
                <w:lang w:eastAsia="en-US"/>
              </w:rPr>
            </w:pPr>
            <w:r w:rsidRPr="002B7431">
              <w:rPr>
                <w:b w:val="0"/>
                <w:bCs/>
                <w:sz w:val="21"/>
                <w:szCs w:val="21"/>
                <w:lang w:bidi="ru-RU"/>
              </w:rPr>
              <w:t>Наименование</w:t>
            </w:r>
          </w:p>
          <w:p w:rsidR="005A35D2" w:rsidRPr="002B7431" w:rsidRDefault="005A35D2" w:rsidP="00A73203">
            <w:pPr>
              <w:widowControl w:val="0"/>
              <w:jc w:val="center"/>
              <w:rPr>
                <w:b w:val="0"/>
                <w:sz w:val="21"/>
                <w:szCs w:val="21"/>
                <w:lang w:eastAsia="en-US"/>
              </w:rPr>
            </w:pPr>
            <w:r w:rsidRPr="002B7431">
              <w:rPr>
                <w:b w:val="0"/>
                <w:bCs/>
                <w:sz w:val="21"/>
                <w:szCs w:val="21"/>
                <w:lang w:bidi="ru-RU"/>
              </w:rPr>
              <w:t>показателя</w:t>
            </w:r>
          </w:p>
        </w:tc>
        <w:tc>
          <w:tcPr>
            <w:tcW w:w="527" w:type="pct"/>
            <w:vMerge w:val="restart"/>
            <w:tcBorders>
              <w:top w:val="single" w:sz="4" w:space="0" w:color="auto"/>
              <w:left w:val="single" w:sz="4" w:space="0" w:color="auto"/>
              <w:right w:val="single" w:sz="4" w:space="0" w:color="auto"/>
            </w:tcBorders>
            <w:shd w:val="clear" w:color="auto" w:fill="FFFFFF"/>
            <w:vAlign w:val="center"/>
          </w:tcPr>
          <w:p w:rsidR="005A35D2" w:rsidRPr="002B7431" w:rsidRDefault="005A35D2" w:rsidP="00A73203">
            <w:pPr>
              <w:widowControl w:val="0"/>
              <w:jc w:val="center"/>
              <w:rPr>
                <w:b w:val="0"/>
                <w:bCs/>
                <w:sz w:val="21"/>
                <w:szCs w:val="21"/>
                <w:lang w:bidi="ru-RU"/>
              </w:rPr>
            </w:pPr>
          </w:p>
          <w:p w:rsidR="005A35D2" w:rsidRPr="002B7431" w:rsidRDefault="005A35D2" w:rsidP="00A73203">
            <w:pPr>
              <w:widowControl w:val="0"/>
              <w:jc w:val="center"/>
              <w:rPr>
                <w:b w:val="0"/>
                <w:bCs/>
                <w:sz w:val="21"/>
                <w:szCs w:val="21"/>
                <w:lang w:bidi="ru-RU"/>
              </w:rPr>
            </w:pPr>
            <w:r w:rsidRPr="002B7431">
              <w:rPr>
                <w:b w:val="0"/>
                <w:bCs/>
                <w:sz w:val="21"/>
                <w:szCs w:val="21"/>
                <w:lang w:bidi="ru-RU"/>
              </w:rPr>
              <w:t>Исполнено</w:t>
            </w:r>
          </w:p>
          <w:p w:rsidR="005A35D2" w:rsidRPr="002B7431" w:rsidRDefault="005A35D2" w:rsidP="00A73203">
            <w:pPr>
              <w:widowControl w:val="0"/>
              <w:jc w:val="center"/>
              <w:rPr>
                <w:b w:val="0"/>
                <w:bCs/>
                <w:sz w:val="21"/>
                <w:szCs w:val="21"/>
                <w:lang w:bidi="ru-RU"/>
              </w:rPr>
            </w:pPr>
            <w:r w:rsidRPr="002B7431">
              <w:rPr>
                <w:b w:val="0"/>
                <w:bCs/>
                <w:sz w:val="21"/>
                <w:szCs w:val="21"/>
                <w:lang w:bidi="ru-RU"/>
              </w:rPr>
              <w:t>в 2019 году</w:t>
            </w:r>
          </w:p>
        </w:tc>
        <w:tc>
          <w:tcPr>
            <w:tcW w:w="1474" w:type="pct"/>
            <w:gridSpan w:val="2"/>
            <w:tcBorders>
              <w:top w:val="single" w:sz="4" w:space="0" w:color="auto"/>
              <w:left w:val="single" w:sz="4" w:space="0" w:color="auto"/>
            </w:tcBorders>
            <w:shd w:val="clear" w:color="auto" w:fill="FFFFFF"/>
            <w:vAlign w:val="center"/>
          </w:tcPr>
          <w:p w:rsidR="005A35D2" w:rsidRPr="002B7431" w:rsidRDefault="005A35D2" w:rsidP="00B9418E">
            <w:pPr>
              <w:widowControl w:val="0"/>
              <w:jc w:val="center"/>
              <w:rPr>
                <w:b w:val="0"/>
                <w:sz w:val="21"/>
                <w:szCs w:val="21"/>
                <w:lang w:eastAsia="en-US"/>
              </w:rPr>
            </w:pPr>
            <w:r w:rsidRPr="002B7431">
              <w:rPr>
                <w:b w:val="0"/>
                <w:bCs/>
                <w:sz w:val="21"/>
                <w:szCs w:val="21"/>
                <w:lang w:bidi="ru-RU"/>
              </w:rPr>
              <w:t>Утвержденные плано</w:t>
            </w:r>
            <w:r w:rsidR="00B9418E">
              <w:rPr>
                <w:b w:val="0"/>
                <w:bCs/>
                <w:sz w:val="21"/>
                <w:szCs w:val="21"/>
                <w:lang w:bidi="ru-RU"/>
              </w:rPr>
              <w:t>вые назначения на 2020</w:t>
            </w:r>
            <w:r w:rsidRPr="002B7431">
              <w:rPr>
                <w:b w:val="0"/>
                <w:bCs/>
                <w:sz w:val="21"/>
                <w:szCs w:val="21"/>
                <w:lang w:bidi="ru-RU"/>
              </w:rPr>
              <w:t xml:space="preserve"> год</w:t>
            </w:r>
          </w:p>
        </w:tc>
        <w:tc>
          <w:tcPr>
            <w:tcW w:w="527" w:type="pct"/>
            <w:vMerge w:val="restart"/>
            <w:tcBorders>
              <w:top w:val="single" w:sz="4" w:space="0" w:color="auto"/>
              <w:left w:val="single" w:sz="4" w:space="0" w:color="auto"/>
            </w:tcBorders>
            <w:shd w:val="clear" w:color="auto" w:fill="FFFFFF"/>
            <w:vAlign w:val="center"/>
          </w:tcPr>
          <w:p w:rsidR="005A35D2" w:rsidRPr="002B7431" w:rsidRDefault="005A35D2" w:rsidP="00A73203">
            <w:pPr>
              <w:widowControl w:val="0"/>
              <w:jc w:val="center"/>
              <w:rPr>
                <w:b w:val="0"/>
                <w:bCs/>
                <w:sz w:val="21"/>
                <w:szCs w:val="21"/>
                <w:lang w:bidi="ru-RU"/>
              </w:rPr>
            </w:pPr>
            <w:r w:rsidRPr="002B7431">
              <w:rPr>
                <w:b w:val="0"/>
                <w:bCs/>
                <w:sz w:val="21"/>
                <w:szCs w:val="21"/>
                <w:lang w:bidi="ru-RU"/>
              </w:rPr>
              <w:t>Исполнено</w:t>
            </w:r>
          </w:p>
          <w:p w:rsidR="005A35D2" w:rsidRPr="002B7431" w:rsidRDefault="005A35D2" w:rsidP="00A73203">
            <w:pPr>
              <w:widowControl w:val="0"/>
              <w:jc w:val="center"/>
              <w:rPr>
                <w:b w:val="0"/>
                <w:sz w:val="21"/>
                <w:szCs w:val="21"/>
                <w:lang w:eastAsia="en-US"/>
              </w:rPr>
            </w:pPr>
            <w:r w:rsidRPr="002B7431">
              <w:rPr>
                <w:b w:val="0"/>
                <w:bCs/>
                <w:sz w:val="21"/>
                <w:szCs w:val="21"/>
                <w:lang w:bidi="ru-RU"/>
              </w:rPr>
              <w:t>в 2020году</w:t>
            </w:r>
          </w:p>
        </w:tc>
        <w:tc>
          <w:tcPr>
            <w:tcW w:w="644" w:type="pct"/>
            <w:vMerge w:val="restart"/>
            <w:tcBorders>
              <w:top w:val="single" w:sz="4" w:space="0" w:color="auto"/>
              <w:left w:val="single" w:sz="4" w:space="0" w:color="auto"/>
            </w:tcBorders>
            <w:shd w:val="clear" w:color="auto" w:fill="FFFFFF"/>
            <w:vAlign w:val="center"/>
          </w:tcPr>
          <w:p w:rsidR="005A35D2" w:rsidRPr="002B7431" w:rsidRDefault="005A35D2" w:rsidP="00A73203">
            <w:pPr>
              <w:widowControl w:val="0"/>
              <w:jc w:val="center"/>
              <w:rPr>
                <w:b w:val="0"/>
                <w:bCs/>
                <w:sz w:val="21"/>
                <w:szCs w:val="21"/>
                <w:lang w:bidi="ru-RU"/>
              </w:rPr>
            </w:pPr>
            <w:r w:rsidRPr="002B7431">
              <w:rPr>
                <w:b w:val="0"/>
                <w:bCs/>
                <w:sz w:val="21"/>
                <w:szCs w:val="21"/>
                <w:lang w:bidi="ru-RU"/>
              </w:rPr>
              <w:t xml:space="preserve">Отклонение исполнения </w:t>
            </w:r>
          </w:p>
          <w:p w:rsidR="005A35D2" w:rsidRPr="002B7431" w:rsidRDefault="005A35D2" w:rsidP="00A73203">
            <w:pPr>
              <w:widowControl w:val="0"/>
              <w:jc w:val="center"/>
              <w:rPr>
                <w:b w:val="0"/>
                <w:bCs/>
                <w:sz w:val="21"/>
                <w:szCs w:val="21"/>
                <w:lang w:bidi="ru-RU"/>
              </w:rPr>
            </w:pPr>
            <w:r w:rsidRPr="002B7431">
              <w:rPr>
                <w:b w:val="0"/>
                <w:bCs/>
                <w:sz w:val="21"/>
                <w:szCs w:val="21"/>
                <w:lang w:bidi="ru-RU"/>
              </w:rPr>
              <w:t xml:space="preserve">от уточненного </w:t>
            </w:r>
          </w:p>
          <w:p w:rsidR="005A35D2" w:rsidRPr="002B7431" w:rsidRDefault="005A35D2" w:rsidP="00A73203">
            <w:pPr>
              <w:widowControl w:val="0"/>
              <w:jc w:val="center"/>
              <w:rPr>
                <w:b w:val="0"/>
                <w:sz w:val="21"/>
                <w:szCs w:val="21"/>
                <w:lang w:eastAsia="en-US"/>
              </w:rPr>
            </w:pPr>
            <w:r w:rsidRPr="002B7431">
              <w:rPr>
                <w:b w:val="0"/>
                <w:bCs/>
                <w:sz w:val="21"/>
                <w:szCs w:val="21"/>
                <w:lang w:bidi="ru-RU"/>
              </w:rPr>
              <w:t>плана</w:t>
            </w:r>
          </w:p>
        </w:tc>
        <w:tc>
          <w:tcPr>
            <w:tcW w:w="556" w:type="pct"/>
            <w:vMerge w:val="restart"/>
            <w:tcBorders>
              <w:top w:val="single" w:sz="4" w:space="0" w:color="auto"/>
              <w:left w:val="single" w:sz="4" w:space="0" w:color="auto"/>
              <w:right w:val="single" w:sz="4" w:space="0" w:color="auto"/>
            </w:tcBorders>
            <w:shd w:val="clear" w:color="auto" w:fill="FFFFFF"/>
            <w:vAlign w:val="center"/>
          </w:tcPr>
          <w:p w:rsidR="005A35D2" w:rsidRPr="002B7431" w:rsidRDefault="005A35D2" w:rsidP="00A73203">
            <w:pPr>
              <w:widowControl w:val="0"/>
              <w:jc w:val="center"/>
              <w:rPr>
                <w:b w:val="0"/>
                <w:sz w:val="21"/>
                <w:szCs w:val="21"/>
                <w:lang w:eastAsia="en-US"/>
              </w:rPr>
            </w:pPr>
            <w:r w:rsidRPr="002B7431">
              <w:rPr>
                <w:b w:val="0"/>
                <w:bCs/>
                <w:sz w:val="21"/>
                <w:szCs w:val="21"/>
                <w:lang w:bidi="ru-RU"/>
              </w:rPr>
              <w:t>Процент</w:t>
            </w:r>
          </w:p>
          <w:p w:rsidR="005A35D2" w:rsidRPr="002B7431" w:rsidRDefault="005A35D2" w:rsidP="00A73203">
            <w:pPr>
              <w:widowControl w:val="0"/>
              <w:spacing w:before="60"/>
              <w:jc w:val="center"/>
              <w:rPr>
                <w:b w:val="0"/>
                <w:sz w:val="21"/>
                <w:szCs w:val="21"/>
                <w:lang w:eastAsia="en-US"/>
              </w:rPr>
            </w:pPr>
            <w:r w:rsidRPr="002B7431">
              <w:rPr>
                <w:b w:val="0"/>
                <w:bCs/>
                <w:sz w:val="21"/>
                <w:szCs w:val="21"/>
                <w:lang w:bidi="ru-RU"/>
              </w:rPr>
              <w:t>исполнения</w:t>
            </w:r>
          </w:p>
        </w:tc>
      </w:tr>
      <w:tr w:rsidR="005A35D2" w:rsidRPr="002B7431" w:rsidTr="00A73203">
        <w:trPr>
          <w:cantSplit/>
          <w:trHeight w:val="20"/>
          <w:tblHeader/>
        </w:trPr>
        <w:tc>
          <w:tcPr>
            <w:tcW w:w="1272" w:type="pct"/>
            <w:vMerge/>
            <w:tcBorders>
              <w:left w:val="single" w:sz="4" w:space="0" w:color="auto"/>
            </w:tcBorders>
            <w:shd w:val="clear" w:color="auto" w:fill="FFFFFF"/>
            <w:vAlign w:val="center"/>
          </w:tcPr>
          <w:p w:rsidR="005A35D2" w:rsidRPr="002B7431" w:rsidRDefault="005A35D2" w:rsidP="00A73203">
            <w:pPr>
              <w:rPr>
                <w:rFonts w:ascii="Calibri" w:eastAsia="Calibri" w:hAnsi="Calibri"/>
                <w:b w:val="0"/>
                <w:sz w:val="21"/>
                <w:szCs w:val="21"/>
                <w:lang w:eastAsia="en-US"/>
              </w:rPr>
            </w:pPr>
          </w:p>
        </w:tc>
        <w:tc>
          <w:tcPr>
            <w:tcW w:w="527" w:type="pct"/>
            <w:vMerge/>
            <w:tcBorders>
              <w:left w:val="single" w:sz="4" w:space="0" w:color="auto"/>
              <w:right w:val="single" w:sz="4" w:space="0" w:color="auto"/>
            </w:tcBorders>
            <w:shd w:val="clear" w:color="auto" w:fill="FFFFFF"/>
          </w:tcPr>
          <w:p w:rsidR="005A35D2" w:rsidRPr="002B7431" w:rsidRDefault="005A35D2" w:rsidP="00A73203">
            <w:pPr>
              <w:widowControl w:val="0"/>
              <w:jc w:val="center"/>
              <w:rPr>
                <w:bCs/>
                <w:sz w:val="21"/>
                <w:szCs w:val="21"/>
                <w:lang w:bidi="ru-RU"/>
              </w:rPr>
            </w:pPr>
          </w:p>
        </w:tc>
        <w:tc>
          <w:tcPr>
            <w:tcW w:w="773" w:type="pct"/>
            <w:tcBorders>
              <w:top w:val="single" w:sz="4" w:space="0" w:color="auto"/>
              <w:left w:val="single" w:sz="4" w:space="0" w:color="auto"/>
            </w:tcBorders>
            <w:shd w:val="clear" w:color="auto" w:fill="FFFFFF"/>
            <w:vAlign w:val="center"/>
          </w:tcPr>
          <w:p w:rsidR="005A35D2" w:rsidRPr="002B7431" w:rsidRDefault="005A35D2" w:rsidP="00A73203">
            <w:pPr>
              <w:widowControl w:val="0"/>
              <w:jc w:val="center"/>
              <w:rPr>
                <w:b w:val="0"/>
                <w:sz w:val="21"/>
                <w:szCs w:val="21"/>
                <w:lang w:eastAsia="en-US"/>
              </w:rPr>
            </w:pPr>
            <w:r w:rsidRPr="002B7431">
              <w:rPr>
                <w:b w:val="0"/>
                <w:bCs/>
                <w:sz w:val="21"/>
                <w:szCs w:val="21"/>
                <w:lang w:bidi="ru-RU"/>
              </w:rPr>
              <w:t>первоначальные</w:t>
            </w:r>
          </w:p>
        </w:tc>
        <w:tc>
          <w:tcPr>
            <w:tcW w:w="701" w:type="pct"/>
            <w:tcBorders>
              <w:top w:val="single" w:sz="4" w:space="0" w:color="auto"/>
              <w:left w:val="single" w:sz="4" w:space="0" w:color="auto"/>
            </w:tcBorders>
            <w:shd w:val="clear" w:color="auto" w:fill="FFFFFF"/>
            <w:vAlign w:val="center"/>
          </w:tcPr>
          <w:p w:rsidR="005A35D2" w:rsidRPr="002B7431" w:rsidRDefault="005A35D2" w:rsidP="00A73203">
            <w:pPr>
              <w:widowControl w:val="0"/>
              <w:jc w:val="center"/>
              <w:rPr>
                <w:b w:val="0"/>
                <w:sz w:val="21"/>
                <w:szCs w:val="21"/>
                <w:lang w:eastAsia="en-US"/>
              </w:rPr>
            </w:pPr>
            <w:proofErr w:type="gramStart"/>
            <w:r w:rsidRPr="002B7431">
              <w:rPr>
                <w:b w:val="0"/>
                <w:bCs/>
                <w:sz w:val="21"/>
                <w:szCs w:val="21"/>
                <w:lang w:bidi="ru-RU"/>
              </w:rPr>
              <w:t>уточненные</w:t>
            </w:r>
            <w:proofErr w:type="gramEnd"/>
            <w:r w:rsidRPr="002B7431">
              <w:rPr>
                <w:b w:val="0"/>
                <w:bCs/>
                <w:sz w:val="21"/>
                <w:szCs w:val="21"/>
                <w:lang w:bidi="ru-RU"/>
              </w:rPr>
              <w:t>, по состоянию на 31.12.2020</w:t>
            </w:r>
          </w:p>
        </w:tc>
        <w:tc>
          <w:tcPr>
            <w:tcW w:w="527" w:type="pct"/>
            <w:vMerge/>
            <w:tcBorders>
              <w:left w:val="single" w:sz="4" w:space="0" w:color="auto"/>
            </w:tcBorders>
            <w:shd w:val="clear" w:color="auto" w:fill="FFFFFF"/>
            <w:vAlign w:val="bottom"/>
          </w:tcPr>
          <w:p w:rsidR="005A35D2" w:rsidRPr="002B7431" w:rsidRDefault="005A35D2" w:rsidP="00A73203">
            <w:pPr>
              <w:rPr>
                <w:rFonts w:ascii="Calibri" w:eastAsia="Calibri" w:hAnsi="Calibri"/>
                <w:b w:val="0"/>
                <w:sz w:val="21"/>
                <w:szCs w:val="21"/>
                <w:lang w:eastAsia="en-US"/>
              </w:rPr>
            </w:pPr>
          </w:p>
        </w:tc>
        <w:tc>
          <w:tcPr>
            <w:tcW w:w="644" w:type="pct"/>
            <w:vMerge/>
            <w:tcBorders>
              <w:left w:val="single" w:sz="4" w:space="0" w:color="auto"/>
            </w:tcBorders>
            <w:shd w:val="clear" w:color="auto" w:fill="FFFFFF"/>
          </w:tcPr>
          <w:p w:rsidR="005A35D2" w:rsidRPr="002B7431" w:rsidRDefault="005A35D2" w:rsidP="00A73203">
            <w:pPr>
              <w:rPr>
                <w:rFonts w:ascii="Calibri" w:eastAsia="Calibri" w:hAnsi="Calibri"/>
                <w:b w:val="0"/>
                <w:sz w:val="21"/>
                <w:szCs w:val="21"/>
                <w:lang w:eastAsia="en-US"/>
              </w:rPr>
            </w:pPr>
          </w:p>
        </w:tc>
        <w:tc>
          <w:tcPr>
            <w:tcW w:w="556" w:type="pct"/>
            <w:vMerge/>
            <w:tcBorders>
              <w:left w:val="single" w:sz="4" w:space="0" w:color="auto"/>
              <w:right w:val="single" w:sz="4" w:space="0" w:color="auto"/>
            </w:tcBorders>
            <w:shd w:val="clear" w:color="auto" w:fill="FFFFFF"/>
            <w:vAlign w:val="center"/>
          </w:tcPr>
          <w:p w:rsidR="005A35D2" w:rsidRPr="002B7431" w:rsidRDefault="005A35D2" w:rsidP="00A73203">
            <w:pPr>
              <w:rPr>
                <w:rFonts w:ascii="Calibri" w:eastAsia="Calibri" w:hAnsi="Calibri"/>
                <w:b w:val="0"/>
                <w:sz w:val="21"/>
                <w:szCs w:val="21"/>
                <w:lang w:eastAsia="en-US"/>
              </w:rPr>
            </w:pPr>
          </w:p>
        </w:tc>
      </w:tr>
      <w:tr w:rsidR="005A35D2" w:rsidRPr="002B7431" w:rsidTr="00A73203">
        <w:trPr>
          <w:cantSplit/>
          <w:trHeight w:val="216"/>
        </w:trPr>
        <w:tc>
          <w:tcPr>
            <w:tcW w:w="1272" w:type="pct"/>
            <w:tcBorders>
              <w:top w:val="single" w:sz="4" w:space="0" w:color="auto"/>
              <w:left w:val="single" w:sz="4" w:space="0" w:color="auto"/>
            </w:tcBorders>
            <w:shd w:val="clear" w:color="auto" w:fill="FFFFFF"/>
            <w:vAlign w:val="center"/>
          </w:tcPr>
          <w:p w:rsidR="005A35D2" w:rsidRPr="002B7431" w:rsidRDefault="005A35D2" w:rsidP="00A73203">
            <w:pPr>
              <w:rPr>
                <w:rFonts w:eastAsia="Calibri"/>
                <w:b w:val="0"/>
                <w:sz w:val="21"/>
                <w:szCs w:val="21"/>
                <w:lang w:eastAsia="en-US"/>
              </w:rPr>
            </w:pPr>
            <w:r w:rsidRPr="002B7431">
              <w:rPr>
                <w:rFonts w:eastAsia="Calibri"/>
                <w:b w:val="0"/>
                <w:sz w:val="21"/>
                <w:szCs w:val="21"/>
                <w:lang w:eastAsia="en-US"/>
              </w:rPr>
              <w:t>1. Доходы</w:t>
            </w:r>
          </w:p>
        </w:tc>
        <w:tc>
          <w:tcPr>
            <w:tcW w:w="527" w:type="pct"/>
            <w:tcBorders>
              <w:top w:val="single" w:sz="4" w:space="0" w:color="auto"/>
              <w:left w:val="single" w:sz="4" w:space="0" w:color="auto"/>
              <w:right w:val="single" w:sz="4" w:space="0" w:color="auto"/>
            </w:tcBorders>
            <w:shd w:val="clear" w:color="auto" w:fill="FFFFFF"/>
            <w:vAlign w:val="center"/>
          </w:tcPr>
          <w:p w:rsidR="005A35D2" w:rsidRPr="002B7431" w:rsidRDefault="005A35D2" w:rsidP="00A73203">
            <w:pPr>
              <w:shd w:val="clear" w:color="auto" w:fill="FFFFFF" w:themeFill="background1"/>
              <w:ind w:right="132"/>
              <w:jc w:val="right"/>
              <w:rPr>
                <w:rFonts w:eastAsia="Calibri"/>
                <w:b w:val="0"/>
                <w:sz w:val="21"/>
                <w:szCs w:val="21"/>
                <w:lang w:eastAsia="en-US"/>
              </w:rPr>
            </w:pPr>
            <w:r w:rsidRPr="002B7431">
              <w:rPr>
                <w:rFonts w:eastAsia="Calibri"/>
                <w:b w:val="0"/>
                <w:sz w:val="21"/>
                <w:szCs w:val="21"/>
              </w:rPr>
              <w:t>2 583,6</w:t>
            </w:r>
          </w:p>
        </w:tc>
        <w:tc>
          <w:tcPr>
            <w:tcW w:w="773" w:type="pct"/>
            <w:tcBorders>
              <w:top w:val="single" w:sz="4" w:space="0" w:color="auto"/>
              <w:left w:val="single" w:sz="4" w:space="0" w:color="auto"/>
            </w:tcBorders>
            <w:shd w:val="clear" w:color="auto" w:fill="FFFFFF"/>
            <w:vAlign w:val="center"/>
          </w:tcPr>
          <w:p w:rsidR="005A35D2" w:rsidRPr="002B7431" w:rsidRDefault="005A35D2" w:rsidP="00A73203">
            <w:pPr>
              <w:shd w:val="clear" w:color="auto" w:fill="FFFFFF" w:themeFill="background1"/>
              <w:ind w:right="132"/>
              <w:jc w:val="right"/>
              <w:rPr>
                <w:rFonts w:eastAsia="Calibri"/>
                <w:b w:val="0"/>
                <w:sz w:val="21"/>
                <w:szCs w:val="21"/>
                <w:lang w:eastAsia="en-US"/>
              </w:rPr>
            </w:pPr>
            <w:r w:rsidRPr="002B7431">
              <w:rPr>
                <w:rFonts w:eastAsia="Calibri"/>
                <w:b w:val="0"/>
                <w:sz w:val="21"/>
                <w:szCs w:val="21"/>
              </w:rPr>
              <w:t>2 467,9</w:t>
            </w:r>
          </w:p>
        </w:tc>
        <w:tc>
          <w:tcPr>
            <w:tcW w:w="701" w:type="pct"/>
            <w:tcBorders>
              <w:top w:val="single" w:sz="4" w:space="0" w:color="auto"/>
              <w:left w:val="single" w:sz="4" w:space="0" w:color="auto"/>
            </w:tcBorders>
            <w:shd w:val="clear" w:color="auto" w:fill="FFFFFF"/>
            <w:vAlign w:val="center"/>
          </w:tcPr>
          <w:p w:rsidR="005A35D2" w:rsidRPr="002B7431" w:rsidRDefault="005A35D2" w:rsidP="00A73203">
            <w:pPr>
              <w:shd w:val="clear" w:color="auto" w:fill="FFFFFF" w:themeFill="background1"/>
              <w:ind w:right="131"/>
              <w:jc w:val="right"/>
              <w:rPr>
                <w:rFonts w:eastAsia="Calibri"/>
                <w:b w:val="0"/>
                <w:sz w:val="21"/>
                <w:szCs w:val="21"/>
                <w:lang w:eastAsia="en-US"/>
              </w:rPr>
            </w:pPr>
            <w:r w:rsidRPr="002B7431">
              <w:rPr>
                <w:rFonts w:eastAsia="Calibri"/>
                <w:b w:val="0"/>
                <w:sz w:val="21"/>
                <w:szCs w:val="21"/>
              </w:rPr>
              <w:t>2 622,9</w:t>
            </w:r>
          </w:p>
        </w:tc>
        <w:tc>
          <w:tcPr>
            <w:tcW w:w="527" w:type="pct"/>
            <w:tcBorders>
              <w:top w:val="single" w:sz="4" w:space="0" w:color="auto"/>
              <w:left w:val="single" w:sz="4" w:space="0" w:color="auto"/>
            </w:tcBorders>
            <w:shd w:val="clear" w:color="auto" w:fill="FFFFFF"/>
            <w:vAlign w:val="center"/>
          </w:tcPr>
          <w:p w:rsidR="005A35D2" w:rsidRPr="002B7431" w:rsidRDefault="005A35D2" w:rsidP="00A73203">
            <w:pPr>
              <w:shd w:val="clear" w:color="auto" w:fill="FFFFFF" w:themeFill="background1"/>
              <w:ind w:right="121"/>
              <w:jc w:val="right"/>
              <w:rPr>
                <w:rFonts w:eastAsia="Calibri"/>
                <w:b w:val="0"/>
                <w:sz w:val="21"/>
                <w:szCs w:val="21"/>
                <w:lang w:eastAsia="en-US"/>
              </w:rPr>
            </w:pPr>
            <w:r w:rsidRPr="002B7431">
              <w:rPr>
                <w:rFonts w:eastAsia="Calibri"/>
                <w:b w:val="0"/>
                <w:sz w:val="21"/>
                <w:szCs w:val="21"/>
              </w:rPr>
              <w:t>2 686,5</w:t>
            </w:r>
          </w:p>
        </w:tc>
        <w:tc>
          <w:tcPr>
            <w:tcW w:w="644" w:type="pct"/>
            <w:tcBorders>
              <w:top w:val="single" w:sz="4" w:space="0" w:color="auto"/>
              <w:left w:val="single" w:sz="4" w:space="0" w:color="auto"/>
            </w:tcBorders>
            <w:shd w:val="clear" w:color="auto" w:fill="FFFFFF"/>
            <w:vAlign w:val="center"/>
          </w:tcPr>
          <w:p w:rsidR="005A35D2" w:rsidRPr="002B7431" w:rsidRDefault="005A35D2" w:rsidP="00A73203">
            <w:pPr>
              <w:shd w:val="clear" w:color="auto" w:fill="FFFFFF" w:themeFill="background1"/>
              <w:ind w:right="121"/>
              <w:jc w:val="right"/>
              <w:rPr>
                <w:rFonts w:eastAsia="Calibri"/>
                <w:b w:val="0"/>
                <w:sz w:val="21"/>
                <w:szCs w:val="21"/>
                <w:lang w:eastAsia="en-US"/>
              </w:rPr>
            </w:pPr>
            <w:r w:rsidRPr="002B7431">
              <w:rPr>
                <w:rFonts w:eastAsia="Calibri"/>
                <w:b w:val="0"/>
                <w:sz w:val="21"/>
                <w:szCs w:val="21"/>
              </w:rPr>
              <w:t>+63,6</w:t>
            </w:r>
          </w:p>
        </w:tc>
        <w:tc>
          <w:tcPr>
            <w:tcW w:w="556" w:type="pct"/>
            <w:tcBorders>
              <w:top w:val="single" w:sz="4" w:space="0" w:color="auto"/>
              <w:left w:val="single" w:sz="4" w:space="0" w:color="auto"/>
              <w:right w:val="single" w:sz="4" w:space="0" w:color="auto"/>
            </w:tcBorders>
            <w:shd w:val="clear" w:color="auto" w:fill="FFFFFF"/>
            <w:vAlign w:val="center"/>
          </w:tcPr>
          <w:p w:rsidR="005A35D2" w:rsidRPr="002B7431" w:rsidRDefault="005A35D2" w:rsidP="00A73203">
            <w:pPr>
              <w:shd w:val="clear" w:color="auto" w:fill="FFFFFF" w:themeFill="background1"/>
              <w:ind w:right="121"/>
              <w:jc w:val="right"/>
              <w:rPr>
                <w:rFonts w:eastAsia="Calibri"/>
                <w:b w:val="0"/>
                <w:sz w:val="21"/>
                <w:szCs w:val="21"/>
                <w:lang w:eastAsia="en-US"/>
              </w:rPr>
            </w:pPr>
            <w:r w:rsidRPr="002B7431">
              <w:rPr>
                <w:rFonts w:eastAsia="Calibri"/>
                <w:b w:val="0"/>
                <w:sz w:val="21"/>
                <w:szCs w:val="21"/>
              </w:rPr>
              <w:t>102,4</w:t>
            </w:r>
          </w:p>
        </w:tc>
      </w:tr>
      <w:tr w:rsidR="005A35D2" w:rsidRPr="002B7431" w:rsidTr="00A73203">
        <w:trPr>
          <w:cantSplit/>
          <w:trHeight w:val="261"/>
        </w:trPr>
        <w:tc>
          <w:tcPr>
            <w:tcW w:w="1272" w:type="pct"/>
            <w:tcBorders>
              <w:top w:val="single" w:sz="4" w:space="0" w:color="auto"/>
              <w:left w:val="single" w:sz="4" w:space="0" w:color="auto"/>
              <w:bottom w:val="single" w:sz="4" w:space="0" w:color="auto"/>
            </w:tcBorders>
            <w:shd w:val="clear" w:color="auto" w:fill="FFFFFF"/>
            <w:vAlign w:val="center"/>
          </w:tcPr>
          <w:p w:rsidR="005A35D2" w:rsidRPr="002B7431" w:rsidRDefault="005A35D2" w:rsidP="00A73203">
            <w:pPr>
              <w:rPr>
                <w:rFonts w:eastAsia="Calibri"/>
                <w:b w:val="0"/>
                <w:sz w:val="21"/>
                <w:szCs w:val="21"/>
                <w:lang w:eastAsia="en-US"/>
              </w:rPr>
            </w:pPr>
            <w:r w:rsidRPr="002B7431">
              <w:rPr>
                <w:rFonts w:eastAsia="Calibri"/>
                <w:b w:val="0"/>
                <w:sz w:val="21"/>
                <w:szCs w:val="21"/>
                <w:lang w:eastAsia="en-US"/>
              </w:rPr>
              <w:t>2. Расходы</w:t>
            </w:r>
          </w:p>
        </w:tc>
        <w:tc>
          <w:tcPr>
            <w:tcW w:w="527" w:type="pct"/>
            <w:tcBorders>
              <w:top w:val="single" w:sz="4" w:space="0" w:color="auto"/>
              <w:left w:val="single" w:sz="4" w:space="0" w:color="auto"/>
              <w:bottom w:val="single" w:sz="4" w:space="0" w:color="auto"/>
              <w:right w:val="single" w:sz="4" w:space="0" w:color="auto"/>
            </w:tcBorders>
            <w:shd w:val="clear" w:color="auto" w:fill="FFFFFF"/>
            <w:vAlign w:val="center"/>
          </w:tcPr>
          <w:p w:rsidR="005A35D2" w:rsidRPr="002B7431" w:rsidRDefault="005A35D2" w:rsidP="00A73203">
            <w:pPr>
              <w:shd w:val="clear" w:color="auto" w:fill="FFFFFF" w:themeFill="background1"/>
              <w:ind w:right="132"/>
              <w:jc w:val="right"/>
              <w:rPr>
                <w:rFonts w:eastAsia="Calibri"/>
                <w:b w:val="0"/>
                <w:sz w:val="21"/>
                <w:szCs w:val="21"/>
                <w:lang w:eastAsia="en-US"/>
              </w:rPr>
            </w:pPr>
            <w:r w:rsidRPr="002B7431">
              <w:rPr>
                <w:rFonts w:eastAsia="Calibri"/>
                <w:b w:val="0"/>
                <w:sz w:val="21"/>
                <w:szCs w:val="21"/>
              </w:rPr>
              <w:t>2 571,5</w:t>
            </w:r>
          </w:p>
        </w:tc>
        <w:tc>
          <w:tcPr>
            <w:tcW w:w="773" w:type="pct"/>
            <w:tcBorders>
              <w:top w:val="single" w:sz="4" w:space="0" w:color="auto"/>
              <w:left w:val="single" w:sz="4" w:space="0" w:color="auto"/>
              <w:bottom w:val="single" w:sz="4" w:space="0" w:color="auto"/>
            </w:tcBorders>
            <w:shd w:val="clear" w:color="auto" w:fill="FFFFFF"/>
            <w:vAlign w:val="center"/>
          </w:tcPr>
          <w:p w:rsidR="005A35D2" w:rsidRPr="002B7431" w:rsidRDefault="005A35D2" w:rsidP="00A73203">
            <w:pPr>
              <w:shd w:val="clear" w:color="auto" w:fill="FFFFFF" w:themeFill="background1"/>
              <w:ind w:right="132"/>
              <w:jc w:val="right"/>
              <w:rPr>
                <w:rFonts w:eastAsia="Calibri"/>
                <w:b w:val="0"/>
                <w:sz w:val="21"/>
                <w:szCs w:val="21"/>
                <w:lang w:eastAsia="en-US"/>
              </w:rPr>
            </w:pPr>
            <w:r w:rsidRPr="002B7431">
              <w:rPr>
                <w:rFonts w:eastAsia="Calibri"/>
                <w:b w:val="0"/>
                <w:sz w:val="21"/>
                <w:szCs w:val="21"/>
              </w:rPr>
              <w:t>2 508,2</w:t>
            </w:r>
          </w:p>
        </w:tc>
        <w:tc>
          <w:tcPr>
            <w:tcW w:w="701" w:type="pct"/>
            <w:tcBorders>
              <w:top w:val="single" w:sz="4" w:space="0" w:color="auto"/>
              <w:left w:val="single" w:sz="4" w:space="0" w:color="auto"/>
              <w:bottom w:val="single" w:sz="4" w:space="0" w:color="auto"/>
            </w:tcBorders>
            <w:shd w:val="clear" w:color="auto" w:fill="FFFFFF"/>
            <w:vAlign w:val="center"/>
          </w:tcPr>
          <w:p w:rsidR="005A35D2" w:rsidRPr="002B7431" w:rsidRDefault="005A35D2" w:rsidP="00A73203">
            <w:pPr>
              <w:shd w:val="clear" w:color="auto" w:fill="FFFFFF" w:themeFill="background1"/>
              <w:ind w:right="131"/>
              <w:jc w:val="right"/>
              <w:rPr>
                <w:rFonts w:eastAsia="Calibri"/>
                <w:b w:val="0"/>
                <w:sz w:val="21"/>
                <w:szCs w:val="21"/>
                <w:lang w:eastAsia="en-US"/>
              </w:rPr>
            </w:pPr>
            <w:r w:rsidRPr="002B7431">
              <w:rPr>
                <w:rFonts w:eastAsia="Calibri"/>
                <w:b w:val="0"/>
                <w:sz w:val="21"/>
                <w:szCs w:val="21"/>
              </w:rPr>
              <w:t>2 703,8</w:t>
            </w:r>
          </w:p>
        </w:tc>
        <w:tc>
          <w:tcPr>
            <w:tcW w:w="527" w:type="pct"/>
            <w:tcBorders>
              <w:top w:val="single" w:sz="4" w:space="0" w:color="auto"/>
              <w:left w:val="single" w:sz="4" w:space="0" w:color="auto"/>
              <w:bottom w:val="single" w:sz="4" w:space="0" w:color="auto"/>
            </w:tcBorders>
            <w:shd w:val="clear" w:color="auto" w:fill="FFFFFF"/>
            <w:vAlign w:val="center"/>
          </w:tcPr>
          <w:p w:rsidR="005A35D2" w:rsidRPr="002B7431" w:rsidRDefault="005A35D2" w:rsidP="00A73203">
            <w:pPr>
              <w:shd w:val="clear" w:color="auto" w:fill="FFFFFF" w:themeFill="background1"/>
              <w:ind w:right="121"/>
              <w:jc w:val="right"/>
              <w:rPr>
                <w:rFonts w:eastAsia="Calibri"/>
                <w:b w:val="0"/>
                <w:sz w:val="21"/>
                <w:szCs w:val="21"/>
                <w:lang w:eastAsia="en-US"/>
              </w:rPr>
            </w:pPr>
            <w:r w:rsidRPr="002B7431">
              <w:rPr>
                <w:rFonts w:eastAsia="Calibri"/>
                <w:b w:val="0"/>
                <w:sz w:val="21"/>
                <w:szCs w:val="21"/>
              </w:rPr>
              <w:t>2 644,2</w:t>
            </w:r>
          </w:p>
        </w:tc>
        <w:tc>
          <w:tcPr>
            <w:tcW w:w="644" w:type="pct"/>
            <w:tcBorders>
              <w:top w:val="single" w:sz="4" w:space="0" w:color="auto"/>
              <w:left w:val="single" w:sz="4" w:space="0" w:color="auto"/>
              <w:bottom w:val="single" w:sz="4" w:space="0" w:color="auto"/>
            </w:tcBorders>
            <w:shd w:val="clear" w:color="auto" w:fill="FFFFFF"/>
            <w:vAlign w:val="center"/>
          </w:tcPr>
          <w:p w:rsidR="005A35D2" w:rsidRPr="002B7431" w:rsidRDefault="005A35D2" w:rsidP="00A73203">
            <w:pPr>
              <w:shd w:val="clear" w:color="auto" w:fill="FFFFFF" w:themeFill="background1"/>
              <w:ind w:right="121"/>
              <w:jc w:val="right"/>
              <w:rPr>
                <w:rFonts w:eastAsia="Calibri"/>
                <w:b w:val="0"/>
                <w:sz w:val="21"/>
                <w:szCs w:val="21"/>
                <w:lang w:eastAsia="en-US"/>
              </w:rPr>
            </w:pPr>
            <w:r w:rsidRPr="002B7431">
              <w:rPr>
                <w:rFonts w:eastAsia="Calibri"/>
                <w:b w:val="0"/>
                <w:sz w:val="21"/>
                <w:szCs w:val="21"/>
              </w:rPr>
              <w:t>-59,6</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tcPr>
          <w:p w:rsidR="005A35D2" w:rsidRPr="002B7431" w:rsidRDefault="005A35D2" w:rsidP="00A73203">
            <w:pPr>
              <w:shd w:val="clear" w:color="auto" w:fill="FFFFFF" w:themeFill="background1"/>
              <w:ind w:right="121"/>
              <w:jc w:val="right"/>
              <w:rPr>
                <w:rFonts w:eastAsia="Calibri"/>
                <w:b w:val="0"/>
                <w:sz w:val="21"/>
                <w:szCs w:val="21"/>
                <w:lang w:eastAsia="en-US"/>
              </w:rPr>
            </w:pPr>
            <w:r w:rsidRPr="002B7431">
              <w:rPr>
                <w:rFonts w:eastAsia="Calibri"/>
                <w:b w:val="0"/>
                <w:sz w:val="21"/>
                <w:szCs w:val="21"/>
              </w:rPr>
              <w:t>97,9</w:t>
            </w:r>
          </w:p>
        </w:tc>
      </w:tr>
      <w:tr w:rsidR="005A35D2" w:rsidRPr="008375E4" w:rsidTr="00A73203">
        <w:trPr>
          <w:cantSplit/>
          <w:trHeight w:val="266"/>
        </w:trPr>
        <w:tc>
          <w:tcPr>
            <w:tcW w:w="1272" w:type="pct"/>
            <w:tcBorders>
              <w:top w:val="single" w:sz="4" w:space="0" w:color="auto"/>
              <w:left w:val="single" w:sz="4" w:space="0" w:color="auto"/>
              <w:bottom w:val="single" w:sz="4" w:space="0" w:color="auto"/>
            </w:tcBorders>
            <w:shd w:val="clear" w:color="auto" w:fill="FFFFFF"/>
            <w:vAlign w:val="center"/>
          </w:tcPr>
          <w:p w:rsidR="005A35D2" w:rsidRPr="002B7431" w:rsidRDefault="005A35D2" w:rsidP="00A73203">
            <w:pPr>
              <w:rPr>
                <w:rFonts w:eastAsia="Calibri"/>
                <w:b w:val="0"/>
                <w:sz w:val="21"/>
                <w:szCs w:val="21"/>
                <w:lang w:eastAsia="en-US"/>
              </w:rPr>
            </w:pPr>
            <w:r w:rsidRPr="002B7431">
              <w:rPr>
                <w:rFonts w:eastAsia="Calibri"/>
                <w:b w:val="0"/>
                <w:sz w:val="21"/>
                <w:szCs w:val="21"/>
                <w:lang w:eastAsia="en-US"/>
              </w:rPr>
              <w:t>3. Дефици</w:t>
            </w:r>
            <w:proofErr w:type="gramStart"/>
            <w:r w:rsidRPr="002B7431">
              <w:rPr>
                <w:rFonts w:eastAsia="Calibri"/>
                <w:b w:val="0"/>
                <w:sz w:val="21"/>
                <w:szCs w:val="21"/>
                <w:lang w:eastAsia="en-US"/>
              </w:rPr>
              <w:t>т(</w:t>
            </w:r>
            <w:proofErr w:type="gramEnd"/>
            <w:r w:rsidRPr="002B7431">
              <w:rPr>
                <w:rFonts w:eastAsia="Calibri"/>
                <w:b w:val="0"/>
                <w:sz w:val="21"/>
                <w:szCs w:val="21"/>
                <w:lang w:eastAsia="en-US"/>
              </w:rPr>
              <w:t>-)/профицит(+)</w:t>
            </w:r>
          </w:p>
        </w:tc>
        <w:tc>
          <w:tcPr>
            <w:tcW w:w="527" w:type="pct"/>
            <w:tcBorders>
              <w:top w:val="single" w:sz="4" w:space="0" w:color="auto"/>
              <w:left w:val="single" w:sz="4" w:space="0" w:color="auto"/>
              <w:bottom w:val="single" w:sz="4" w:space="0" w:color="auto"/>
              <w:right w:val="single" w:sz="4" w:space="0" w:color="auto"/>
            </w:tcBorders>
            <w:shd w:val="clear" w:color="auto" w:fill="FFFFFF"/>
            <w:vAlign w:val="center"/>
          </w:tcPr>
          <w:p w:rsidR="005A35D2" w:rsidRPr="002B7431" w:rsidRDefault="005A35D2" w:rsidP="00A73203">
            <w:pPr>
              <w:shd w:val="clear" w:color="auto" w:fill="FFFFFF" w:themeFill="background1"/>
              <w:ind w:right="132"/>
              <w:jc w:val="right"/>
              <w:rPr>
                <w:rFonts w:eastAsia="Calibri"/>
                <w:b w:val="0"/>
                <w:sz w:val="21"/>
                <w:szCs w:val="21"/>
                <w:lang w:eastAsia="en-US"/>
              </w:rPr>
            </w:pPr>
            <w:r w:rsidRPr="002B7431">
              <w:rPr>
                <w:rFonts w:eastAsia="Calibri"/>
                <w:b w:val="0"/>
                <w:sz w:val="21"/>
                <w:szCs w:val="21"/>
              </w:rPr>
              <w:t>+12,1</w:t>
            </w:r>
          </w:p>
        </w:tc>
        <w:tc>
          <w:tcPr>
            <w:tcW w:w="773" w:type="pct"/>
            <w:tcBorders>
              <w:top w:val="single" w:sz="4" w:space="0" w:color="auto"/>
              <w:left w:val="single" w:sz="4" w:space="0" w:color="auto"/>
              <w:bottom w:val="single" w:sz="4" w:space="0" w:color="auto"/>
            </w:tcBorders>
            <w:shd w:val="clear" w:color="auto" w:fill="FFFFFF"/>
            <w:vAlign w:val="center"/>
          </w:tcPr>
          <w:p w:rsidR="005A35D2" w:rsidRPr="002B7431" w:rsidRDefault="005A35D2" w:rsidP="00A73203">
            <w:pPr>
              <w:shd w:val="clear" w:color="auto" w:fill="FFFFFF" w:themeFill="background1"/>
              <w:ind w:right="132"/>
              <w:jc w:val="right"/>
              <w:rPr>
                <w:rFonts w:eastAsia="Calibri"/>
                <w:b w:val="0"/>
                <w:sz w:val="21"/>
                <w:szCs w:val="21"/>
                <w:lang w:eastAsia="en-US"/>
              </w:rPr>
            </w:pPr>
            <w:r w:rsidRPr="002B7431">
              <w:rPr>
                <w:rFonts w:eastAsia="Calibri"/>
                <w:b w:val="0"/>
                <w:sz w:val="21"/>
                <w:szCs w:val="21"/>
              </w:rPr>
              <w:t>-40,3</w:t>
            </w:r>
          </w:p>
        </w:tc>
        <w:tc>
          <w:tcPr>
            <w:tcW w:w="701" w:type="pct"/>
            <w:tcBorders>
              <w:top w:val="single" w:sz="4" w:space="0" w:color="auto"/>
              <w:left w:val="single" w:sz="4" w:space="0" w:color="auto"/>
              <w:bottom w:val="single" w:sz="4" w:space="0" w:color="auto"/>
            </w:tcBorders>
            <w:shd w:val="clear" w:color="auto" w:fill="FFFFFF"/>
            <w:vAlign w:val="center"/>
          </w:tcPr>
          <w:p w:rsidR="005A35D2" w:rsidRPr="002B7431" w:rsidRDefault="005A35D2" w:rsidP="00A73203">
            <w:pPr>
              <w:shd w:val="clear" w:color="auto" w:fill="FFFFFF" w:themeFill="background1"/>
              <w:ind w:right="131"/>
              <w:jc w:val="right"/>
              <w:rPr>
                <w:rFonts w:eastAsia="Calibri"/>
                <w:b w:val="0"/>
                <w:sz w:val="21"/>
                <w:szCs w:val="21"/>
                <w:lang w:eastAsia="en-US"/>
              </w:rPr>
            </w:pPr>
            <w:r w:rsidRPr="002B7431">
              <w:rPr>
                <w:rFonts w:eastAsia="Calibri"/>
                <w:b w:val="0"/>
                <w:sz w:val="21"/>
                <w:szCs w:val="21"/>
              </w:rPr>
              <w:t>-80,9</w:t>
            </w:r>
          </w:p>
        </w:tc>
        <w:tc>
          <w:tcPr>
            <w:tcW w:w="527" w:type="pct"/>
            <w:tcBorders>
              <w:top w:val="single" w:sz="4" w:space="0" w:color="auto"/>
              <w:left w:val="single" w:sz="4" w:space="0" w:color="auto"/>
              <w:bottom w:val="single" w:sz="4" w:space="0" w:color="auto"/>
            </w:tcBorders>
            <w:shd w:val="clear" w:color="auto" w:fill="FFFFFF"/>
            <w:vAlign w:val="center"/>
          </w:tcPr>
          <w:p w:rsidR="005A35D2" w:rsidRPr="002B7431" w:rsidRDefault="005A35D2" w:rsidP="00A73203">
            <w:pPr>
              <w:shd w:val="clear" w:color="auto" w:fill="FFFFFF" w:themeFill="background1"/>
              <w:ind w:right="121"/>
              <w:jc w:val="right"/>
              <w:rPr>
                <w:rFonts w:eastAsia="Calibri"/>
                <w:b w:val="0"/>
                <w:sz w:val="21"/>
                <w:szCs w:val="21"/>
                <w:lang w:eastAsia="en-US"/>
              </w:rPr>
            </w:pPr>
            <w:r w:rsidRPr="002B7431">
              <w:rPr>
                <w:rFonts w:eastAsia="Calibri"/>
                <w:b w:val="0"/>
                <w:sz w:val="21"/>
                <w:szCs w:val="21"/>
              </w:rPr>
              <w:t>+42,3</w:t>
            </w:r>
          </w:p>
        </w:tc>
        <w:tc>
          <w:tcPr>
            <w:tcW w:w="644" w:type="pct"/>
            <w:tcBorders>
              <w:top w:val="single" w:sz="4" w:space="0" w:color="auto"/>
              <w:left w:val="single" w:sz="4" w:space="0" w:color="auto"/>
              <w:bottom w:val="single" w:sz="4" w:space="0" w:color="auto"/>
            </w:tcBorders>
            <w:shd w:val="clear" w:color="auto" w:fill="FFFFFF"/>
            <w:vAlign w:val="center"/>
          </w:tcPr>
          <w:p w:rsidR="005A35D2" w:rsidRPr="002B7431" w:rsidRDefault="005A35D2" w:rsidP="00A73203">
            <w:pPr>
              <w:shd w:val="clear" w:color="auto" w:fill="FFFFFF" w:themeFill="background1"/>
              <w:ind w:right="121"/>
              <w:jc w:val="right"/>
              <w:rPr>
                <w:rFonts w:eastAsia="Calibri"/>
                <w:b w:val="0"/>
                <w:sz w:val="21"/>
                <w:szCs w:val="21"/>
              </w:rPr>
            </w:pPr>
            <w:r w:rsidRPr="002B7431">
              <w:rPr>
                <w:rFonts w:eastAsia="Calibri"/>
                <w:b w:val="0"/>
                <w:sz w:val="21"/>
                <w:szCs w:val="21"/>
              </w:rPr>
              <w:t>+123,2</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tcPr>
          <w:p w:rsidR="005A35D2" w:rsidRPr="00A05EAB" w:rsidRDefault="005A35D2" w:rsidP="00A73203">
            <w:pPr>
              <w:shd w:val="clear" w:color="auto" w:fill="FFFFFF" w:themeFill="background1"/>
              <w:ind w:right="121"/>
              <w:jc w:val="right"/>
              <w:rPr>
                <w:rFonts w:eastAsia="Calibri"/>
                <w:b w:val="0"/>
                <w:sz w:val="21"/>
                <w:szCs w:val="21"/>
                <w:lang w:eastAsia="en-US"/>
              </w:rPr>
            </w:pPr>
            <w:r w:rsidRPr="002B7431">
              <w:rPr>
                <w:rFonts w:eastAsia="Calibri"/>
                <w:b w:val="0"/>
                <w:sz w:val="21"/>
                <w:szCs w:val="21"/>
              </w:rPr>
              <w:t>-</w:t>
            </w:r>
          </w:p>
        </w:tc>
      </w:tr>
    </w:tbl>
    <w:p w:rsidR="005A35D2" w:rsidRPr="008375E4" w:rsidRDefault="005A35D2" w:rsidP="005A35D2">
      <w:pPr>
        <w:ind w:firstLine="709"/>
        <w:jc w:val="both"/>
        <w:rPr>
          <w:b w:val="0"/>
          <w:highlight w:val="yellow"/>
        </w:rPr>
      </w:pPr>
    </w:p>
    <w:p w:rsidR="005A35D2" w:rsidRPr="005B0158" w:rsidRDefault="005A35D2" w:rsidP="005A35D2">
      <w:pPr>
        <w:ind w:firstLine="708"/>
        <w:jc w:val="both"/>
        <w:rPr>
          <w:b w:val="0"/>
          <w:i/>
          <w:highlight w:val="yellow"/>
        </w:rPr>
      </w:pPr>
      <w:r w:rsidRPr="002B7431">
        <w:rPr>
          <w:b w:val="0"/>
        </w:rPr>
        <w:t>В 2020 году сохранился программно-целевой метод формирования бюджета. Всего на реализацию 15 муниципальных программ направлено 2</w:t>
      </w:r>
      <w:r w:rsidR="00D7354E">
        <w:rPr>
          <w:b w:val="0"/>
        </w:rPr>
        <w:t> </w:t>
      </w:r>
      <w:r w:rsidRPr="002B7431">
        <w:rPr>
          <w:b w:val="0"/>
        </w:rPr>
        <w:t>5</w:t>
      </w:r>
      <w:r w:rsidR="00D7354E">
        <w:rPr>
          <w:b w:val="0"/>
        </w:rPr>
        <w:t>29,8</w:t>
      </w:r>
      <w:r w:rsidRPr="002B7431">
        <w:rPr>
          <w:b w:val="0"/>
        </w:rPr>
        <w:t xml:space="preserve"> млн рублей. Доля программных расходов составила 95,</w:t>
      </w:r>
      <w:r w:rsidR="00D7354E">
        <w:rPr>
          <w:b w:val="0"/>
        </w:rPr>
        <w:t>7</w:t>
      </w:r>
      <w:r w:rsidRPr="002B7431">
        <w:rPr>
          <w:b w:val="0"/>
        </w:rPr>
        <w:t>% общего объёма расходов бюджета</w:t>
      </w:r>
      <w:r w:rsidR="001F0795">
        <w:rPr>
          <w:b w:val="0"/>
        </w:rPr>
        <w:t>, н</w:t>
      </w:r>
      <w:r w:rsidRPr="002B7431">
        <w:rPr>
          <w:b w:val="0"/>
        </w:rPr>
        <w:t xml:space="preserve">епрограммные расходы составили </w:t>
      </w:r>
      <w:r w:rsidR="00D7354E">
        <w:rPr>
          <w:b w:val="0"/>
        </w:rPr>
        <w:t>114</w:t>
      </w:r>
      <w:r w:rsidRPr="002B7431">
        <w:rPr>
          <w:b w:val="0"/>
        </w:rPr>
        <w:t>,4</w:t>
      </w:r>
      <w:r>
        <w:rPr>
          <w:b w:val="0"/>
        </w:rPr>
        <w:t xml:space="preserve"> млн</w:t>
      </w:r>
      <w:r w:rsidRPr="002B7431">
        <w:rPr>
          <w:b w:val="0"/>
        </w:rPr>
        <w:t xml:space="preserve"> рублей</w:t>
      </w:r>
      <w:r w:rsidR="001F0795">
        <w:rPr>
          <w:b w:val="0"/>
        </w:rPr>
        <w:t>.</w:t>
      </w:r>
    </w:p>
    <w:p w:rsidR="004C3020" w:rsidRDefault="004C3020" w:rsidP="005A35D2">
      <w:pPr>
        <w:ind w:firstLine="709"/>
        <w:jc w:val="both"/>
        <w:rPr>
          <w:b w:val="0"/>
          <w:i/>
          <w:sz w:val="24"/>
          <w:szCs w:val="24"/>
          <w:highlight w:val="yellow"/>
        </w:rPr>
      </w:pPr>
    </w:p>
    <w:p w:rsidR="005A35D2" w:rsidRPr="008B3281" w:rsidRDefault="005A35D2" w:rsidP="005A35D2">
      <w:pPr>
        <w:ind w:firstLine="709"/>
        <w:jc w:val="both"/>
        <w:rPr>
          <w:b w:val="0"/>
          <w:i/>
          <w:sz w:val="24"/>
          <w:szCs w:val="24"/>
        </w:rPr>
      </w:pPr>
      <w:r w:rsidRPr="004C3020">
        <w:rPr>
          <w:b w:val="0"/>
          <w:i/>
          <w:sz w:val="24"/>
          <w:szCs w:val="24"/>
        </w:rPr>
        <w:t>Таблица № 8. Сведения об исполнении</w:t>
      </w:r>
      <w:r w:rsidRPr="008B3281">
        <w:rPr>
          <w:b w:val="0"/>
          <w:i/>
          <w:sz w:val="24"/>
          <w:szCs w:val="24"/>
        </w:rPr>
        <w:t xml:space="preserve"> муниципаль</w:t>
      </w:r>
      <w:r w:rsidR="00B9418E">
        <w:rPr>
          <w:b w:val="0"/>
          <w:i/>
          <w:sz w:val="24"/>
          <w:szCs w:val="24"/>
        </w:rPr>
        <w:t>ных программ в 2020</w:t>
      </w:r>
      <w:r w:rsidRPr="008B3281">
        <w:rPr>
          <w:b w:val="0"/>
          <w:i/>
          <w:sz w:val="24"/>
          <w:szCs w:val="24"/>
        </w:rPr>
        <w:t xml:space="preserve"> году, млн рублей</w:t>
      </w:r>
    </w:p>
    <w:tbl>
      <w:tblPr>
        <w:tblW w:w="5000" w:type="pct"/>
        <w:tblCellMar>
          <w:left w:w="10" w:type="dxa"/>
          <w:right w:w="10" w:type="dxa"/>
        </w:tblCellMar>
        <w:tblLook w:val="0000" w:firstRow="0" w:lastRow="0" w:firstColumn="0" w:lastColumn="0" w:noHBand="0" w:noVBand="0"/>
      </w:tblPr>
      <w:tblGrid>
        <w:gridCol w:w="5913"/>
        <w:gridCol w:w="1393"/>
        <w:gridCol w:w="1171"/>
        <w:gridCol w:w="1182"/>
      </w:tblGrid>
      <w:tr w:rsidR="005A35D2" w:rsidRPr="008375E4" w:rsidTr="00A73203">
        <w:trPr>
          <w:cantSplit/>
          <w:trHeight w:val="663"/>
          <w:tblHeader/>
        </w:trPr>
        <w:tc>
          <w:tcPr>
            <w:tcW w:w="3061" w:type="pct"/>
            <w:tcBorders>
              <w:top w:val="single" w:sz="4" w:space="0" w:color="auto"/>
              <w:left w:val="single" w:sz="4" w:space="0" w:color="auto"/>
              <w:bottom w:val="single" w:sz="4" w:space="0" w:color="auto"/>
            </w:tcBorders>
            <w:shd w:val="clear" w:color="auto" w:fill="FFFFFF"/>
            <w:vAlign w:val="center"/>
          </w:tcPr>
          <w:p w:rsidR="005A35D2" w:rsidRPr="008B3281" w:rsidRDefault="005A35D2" w:rsidP="00A73203">
            <w:pPr>
              <w:jc w:val="center"/>
              <w:rPr>
                <w:rFonts w:eastAsia="Calibri"/>
                <w:b w:val="0"/>
                <w:sz w:val="21"/>
                <w:szCs w:val="21"/>
                <w:lang w:eastAsia="en-US"/>
              </w:rPr>
            </w:pPr>
            <w:r w:rsidRPr="008B3281">
              <w:rPr>
                <w:b w:val="0"/>
                <w:bCs/>
                <w:sz w:val="21"/>
                <w:szCs w:val="21"/>
                <w:lang w:bidi="ru-RU"/>
              </w:rPr>
              <w:t>Наименование муниципальной программы</w:t>
            </w:r>
          </w:p>
        </w:tc>
        <w:tc>
          <w:tcPr>
            <w:tcW w:w="721" w:type="pct"/>
            <w:tcBorders>
              <w:top w:val="single" w:sz="4" w:space="0" w:color="auto"/>
              <w:left w:val="single" w:sz="4" w:space="0" w:color="auto"/>
              <w:bottom w:val="single" w:sz="4" w:space="0" w:color="auto"/>
            </w:tcBorders>
            <w:shd w:val="clear" w:color="auto" w:fill="FFFFFF"/>
            <w:vAlign w:val="center"/>
          </w:tcPr>
          <w:p w:rsidR="005A35D2" w:rsidRPr="008B3281" w:rsidRDefault="005A35D2" w:rsidP="00A73203">
            <w:pPr>
              <w:ind w:left="132" w:right="60"/>
              <w:jc w:val="center"/>
              <w:rPr>
                <w:rFonts w:eastAsia="Calibri"/>
                <w:b w:val="0"/>
                <w:sz w:val="21"/>
                <w:szCs w:val="21"/>
                <w:lang w:eastAsia="en-US"/>
              </w:rPr>
            </w:pPr>
            <w:r w:rsidRPr="008B3281">
              <w:rPr>
                <w:rFonts w:eastAsia="Calibri"/>
                <w:b w:val="0"/>
                <w:sz w:val="21"/>
                <w:szCs w:val="21"/>
                <w:lang w:eastAsia="en-US"/>
              </w:rPr>
              <w:t>План – уточненный</w:t>
            </w:r>
          </w:p>
        </w:tc>
        <w:tc>
          <w:tcPr>
            <w:tcW w:w="606" w:type="pct"/>
            <w:tcBorders>
              <w:top w:val="single" w:sz="4" w:space="0" w:color="auto"/>
              <w:left w:val="single" w:sz="4" w:space="0" w:color="auto"/>
              <w:bottom w:val="single" w:sz="4" w:space="0" w:color="auto"/>
            </w:tcBorders>
            <w:shd w:val="clear" w:color="auto" w:fill="FFFFFF"/>
            <w:vAlign w:val="center"/>
          </w:tcPr>
          <w:p w:rsidR="005A35D2" w:rsidRPr="008B3281" w:rsidRDefault="005A35D2" w:rsidP="00A73203">
            <w:pPr>
              <w:ind w:left="132" w:right="60"/>
              <w:jc w:val="center"/>
              <w:rPr>
                <w:rFonts w:eastAsia="Calibri"/>
                <w:b w:val="0"/>
                <w:sz w:val="21"/>
                <w:szCs w:val="21"/>
                <w:lang w:eastAsia="en-US"/>
              </w:rPr>
            </w:pPr>
            <w:r w:rsidRPr="008B3281">
              <w:rPr>
                <w:rFonts w:eastAsia="Calibri"/>
                <w:b w:val="0"/>
                <w:sz w:val="21"/>
                <w:szCs w:val="21"/>
                <w:lang w:eastAsia="en-US"/>
              </w:rPr>
              <w:t>Отчет</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5A35D2" w:rsidRPr="008B3281" w:rsidRDefault="005A35D2" w:rsidP="00A73203">
            <w:pPr>
              <w:jc w:val="center"/>
              <w:rPr>
                <w:rFonts w:eastAsia="Calibri"/>
                <w:b w:val="0"/>
                <w:sz w:val="21"/>
                <w:szCs w:val="21"/>
                <w:lang w:eastAsia="en-US"/>
              </w:rPr>
            </w:pPr>
            <w:r w:rsidRPr="008B3281">
              <w:rPr>
                <w:rFonts w:eastAsia="Calibri"/>
                <w:b w:val="0"/>
                <w:sz w:val="21"/>
                <w:szCs w:val="21"/>
                <w:lang w:eastAsia="en-US"/>
              </w:rPr>
              <w:t xml:space="preserve">Процент исполнения </w:t>
            </w:r>
          </w:p>
          <w:p w:rsidR="005A35D2" w:rsidRPr="008B3281" w:rsidRDefault="005A35D2" w:rsidP="00A73203">
            <w:pPr>
              <w:jc w:val="center"/>
              <w:rPr>
                <w:rFonts w:eastAsia="Calibri"/>
                <w:b w:val="0"/>
                <w:sz w:val="21"/>
                <w:szCs w:val="21"/>
                <w:lang w:eastAsia="en-US"/>
              </w:rPr>
            </w:pPr>
            <w:r w:rsidRPr="008B3281">
              <w:rPr>
                <w:rFonts w:eastAsia="Calibri"/>
                <w:b w:val="0"/>
                <w:sz w:val="21"/>
                <w:szCs w:val="21"/>
                <w:lang w:eastAsia="en-US"/>
              </w:rPr>
              <w:t>%</w:t>
            </w:r>
          </w:p>
        </w:tc>
      </w:tr>
      <w:tr w:rsidR="005A35D2" w:rsidRPr="008375E4" w:rsidTr="00A73203">
        <w:trPr>
          <w:cantSplit/>
          <w:trHeight w:val="20"/>
        </w:trPr>
        <w:tc>
          <w:tcPr>
            <w:tcW w:w="3061" w:type="pct"/>
            <w:tcBorders>
              <w:top w:val="single" w:sz="4" w:space="0" w:color="auto"/>
              <w:left w:val="single" w:sz="4" w:space="0" w:color="auto"/>
            </w:tcBorders>
            <w:shd w:val="clear" w:color="auto" w:fill="FFFFFF"/>
          </w:tcPr>
          <w:p w:rsidR="005A35D2" w:rsidRPr="00A05EAB" w:rsidRDefault="005A35D2" w:rsidP="00A73203">
            <w:pPr>
              <w:rPr>
                <w:rFonts w:eastAsia="Calibri"/>
                <w:b w:val="0"/>
                <w:sz w:val="21"/>
                <w:szCs w:val="21"/>
                <w:lang w:eastAsia="en-US"/>
              </w:rPr>
            </w:pPr>
            <w:r w:rsidRPr="00A05EAB">
              <w:rPr>
                <w:rFonts w:eastAsia="Calibri"/>
                <w:b w:val="0"/>
                <w:sz w:val="21"/>
                <w:szCs w:val="21"/>
                <w:lang w:eastAsia="en-US"/>
              </w:rPr>
              <w:t xml:space="preserve">1. Формирование современной городской среды в городе Зеленогорске </w:t>
            </w:r>
          </w:p>
        </w:tc>
        <w:tc>
          <w:tcPr>
            <w:tcW w:w="721" w:type="pct"/>
            <w:tcBorders>
              <w:top w:val="single" w:sz="4" w:space="0" w:color="auto"/>
              <w:left w:val="single" w:sz="4" w:space="0" w:color="auto"/>
            </w:tcBorders>
            <w:shd w:val="clear" w:color="auto" w:fill="FFFFFF"/>
          </w:tcPr>
          <w:p w:rsidR="005A35D2" w:rsidRPr="00A05EAB" w:rsidRDefault="005A35D2" w:rsidP="00A73203">
            <w:pPr>
              <w:spacing w:after="160" w:line="256" w:lineRule="auto"/>
              <w:ind w:right="116"/>
              <w:jc w:val="center"/>
              <w:rPr>
                <w:b w:val="0"/>
                <w:bCs/>
                <w:sz w:val="21"/>
                <w:szCs w:val="21"/>
                <w:lang w:eastAsia="en-US"/>
              </w:rPr>
            </w:pPr>
            <w:r w:rsidRPr="00A05EAB">
              <w:rPr>
                <w:b w:val="0"/>
                <w:bCs/>
                <w:sz w:val="21"/>
                <w:szCs w:val="21"/>
                <w:lang w:eastAsia="en-US"/>
              </w:rPr>
              <w:t>41,8</w:t>
            </w:r>
          </w:p>
        </w:tc>
        <w:tc>
          <w:tcPr>
            <w:tcW w:w="606" w:type="pct"/>
            <w:tcBorders>
              <w:top w:val="single" w:sz="4" w:space="0" w:color="auto"/>
              <w:left w:val="single" w:sz="4" w:space="0" w:color="auto"/>
            </w:tcBorders>
            <w:shd w:val="clear" w:color="auto" w:fill="FFFFFF"/>
          </w:tcPr>
          <w:p w:rsidR="005A35D2" w:rsidRPr="00A05EAB" w:rsidRDefault="005A35D2" w:rsidP="00A73203">
            <w:pPr>
              <w:spacing w:after="160" w:line="256" w:lineRule="auto"/>
              <w:ind w:right="94"/>
              <w:jc w:val="center"/>
              <w:rPr>
                <w:b w:val="0"/>
                <w:bCs/>
                <w:sz w:val="21"/>
                <w:szCs w:val="21"/>
                <w:lang w:eastAsia="en-US"/>
              </w:rPr>
            </w:pPr>
            <w:r w:rsidRPr="00A05EAB">
              <w:rPr>
                <w:b w:val="0"/>
                <w:bCs/>
                <w:sz w:val="21"/>
                <w:szCs w:val="21"/>
                <w:lang w:eastAsia="en-US"/>
              </w:rPr>
              <w:t>41,8</w:t>
            </w:r>
          </w:p>
        </w:tc>
        <w:tc>
          <w:tcPr>
            <w:tcW w:w="612" w:type="pct"/>
            <w:tcBorders>
              <w:top w:val="single" w:sz="4" w:space="0" w:color="auto"/>
              <w:left w:val="single" w:sz="4" w:space="0" w:color="auto"/>
              <w:bottom w:val="single" w:sz="4" w:space="0" w:color="auto"/>
              <w:right w:val="single" w:sz="4" w:space="0" w:color="auto"/>
            </w:tcBorders>
            <w:shd w:val="clear" w:color="auto" w:fill="FFFFFF"/>
          </w:tcPr>
          <w:p w:rsidR="005A35D2" w:rsidRPr="00A05EAB" w:rsidRDefault="005A35D2" w:rsidP="00A73203">
            <w:pPr>
              <w:jc w:val="center"/>
              <w:rPr>
                <w:b w:val="0"/>
                <w:sz w:val="21"/>
                <w:szCs w:val="21"/>
              </w:rPr>
            </w:pPr>
            <w:r w:rsidRPr="00A05EAB">
              <w:rPr>
                <w:b w:val="0"/>
                <w:sz w:val="21"/>
                <w:szCs w:val="21"/>
              </w:rPr>
              <w:t>100,0</w:t>
            </w:r>
          </w:p>
        </w:tc>
      </w:tr>
      <w:tr w:rsidR="005A35D2" w:rsidRPr="008375E4" w:rsidTr="00A73203">
        <w:trPr>
          <w:cantSplit/>
          <w:trHeight w:val="20"/>
        </w:trPr>
        <w:tc>
          <w:tcPr>
            <w:tcW w:w="3061" w:type="pct"/>
            <w:tcBorders>
              <w:top w:val="single" w:sz="4" w:space="0" w:color="auto"/>
              <w:left w:val="single" w:sz="4" w:space="0" w:color="auto"/>
              <w:bottom w:val="single" w:sz="4" w:space="0" w:color="auto"/>
            </w:tcBorders>
            <w:shd w:val="clear" w:color="auto" w:fill="FFFFFF"/>
          </w:tcPr>
          <w:p w:rsidR="005A35D2" w:rsidRPr="00A05EAB" w:rsidRDefault="005A35D2" w:rsidP="00A73203">
            <w:pPr>
              <w:rPr>
                <w:rFonts w:eastAsia="Calibri"/>
                <w:b w:val="0"/>
                <w:sz w:val="21"/>
                <w:szCs w:val="21"/>
                <w:lang w:eastAsia="en-US"/>
              </w:rPr>
            </w:pPr>
            <w:r w:rsidRPr="00A05EAB">
              <w:rPr>
                <w:rFonts w:eastAsia="Calibri"/>
                <w:b w:val="0"/>
                <w:sz w:val="21"/>
                <w:szCs w:val="21"/>
                <w:lang w:eastAsia="en-US"/>
              </w:rPr>
              <w:t xml:space="preserve">2. Развитие физической культуры и спорта в городе Зеленогорске </w:t>
            </w:r>
          </w:p>
        </w:tc>
        <w:tc>
          <w:tcPr>
            <w:tcW w:w="721" w:type="pct"/>
            <w:tcBorders>
              <w:top w:val="single" w:sz="4" w:space="0" w:color="auto"/>
              <w:left w:val="single" w:sz="4" w:space="0" w:color="auto"/>
              <w:bottom w:val="single" w:sz="4" w:space="0" w:color="auto"/>
            </w:tcBorders>
            <w:shd w:val="clear" w:color="auto" w:fill="FFFFFF"/>
          </w:tcPr>
          <w:p w:rsidR="005A35D2" w:rsidRPr="00A05EAB" w:rsidRDefault="005A35D2" w:rsidP="00A73203">
            <w:pPr>
              <w:spacing w:after="160" w:line="256" w:lineRule="auto"/>
              <w:ind w:right="116"/>
              <w:jc w:val="center"/>
              <w:rPr>
                <w:b w:val="0"/>
                <w:bCs/>
                <w:sz w:val="21"/>
                <w:szCs w:val="21"/>
                <w:lang w:eastAsia="en-US"/>
              </w:rPr>
            </w:pPr>
            <w:r w:rsidRPr="00A05EAB">
              <w:rPr>
                <w:b w:val="0"/>
                <w:bCs/>
                <w:sz w:val="21"/>
                <w:szCs w:val="21"/>
                <w:lang w:eastAsia="en-US"/>
              </w:rPr>
              <w:t>244,8</w:t>
            </w:r>
          </w:p>
        </w:tc>
        <w:tc>
          <w:tcPr>
            <w:tcW w:w="606" w:type="pct"/>
            <w:tcBorders>
              <w:top w:val="single" w:sz="4" w:space="0" w:color="auto"/>
              <w:left w:val="single" w:sz="4" w:space="0" w:color="auto"/>
              <w:bottom w:val="single" w:sz="4" w:space="0" w:color="auto"/>
            </w:tcBorders>
            <w:shd w:val="clear" w:color="auto" w:fill="FFFFFF"/>
          </w:tcPr>
          <w:p w:rsidR="005A35D2" w:rsidRPr="00A05EAB" w:rsidRDefault="005A35D2" w:rsidP="00A73203">
            <w:pPr>
              <w:spacing w:after="160" w:line="256" w:lineRule="auto"/>
              <w:ind w:right="94"/>
              <w:jc w:val="center"/>
              <w:rPr>
                <w:b w:val="0"/>
                <w:bCs/>
                <w:sz w:val="21"/>
                <w:szCs w:val="21"/>
                <w:lang w:eastAsia="en-US"/>
              </w:rPr>
            </w:pPr>
            <w:r w:rsidRPr="00A05EAB">
              <w:rPr>
                <w:b w:val="0"/>
                <w:bCs/>
                <w:sz w:val="21"/>
                <w:szCs w:val="21"/>
                <w:lang w:eastAsia="en-US"/>
              </w:rPr>
              <w:t>244,4</w:t>
            </w:r>
          </w:p>
        </w:tc>
        <w:tc>
          <w:tcPr>
            <w:tcW w:w="612" w:type="pct"/>
            <w:tcBorders>
              <w:top w:val="single" w:sz="4" w:space="0" w:color="auto"/>
              <w:left w:val="single" w:sz="4" w:space="0" w:color="auto"/>
              <w:bottom w:val="single" w:sz="4" w:space="0" w:color="auto"/>
              <w:right w:val="single" w:sz="4" w:space="0" w:color="auto"/>
            </w:tcBorders>
            <w:shd w:val="clear" w:color="auto" w:fill="FFFFFF"/>
          </w:tcPr>
          <w:p w:rsidR="005A35D2" w:rsidRPr="00A05EAB" w:rsidRDefault="005A35D2" w:rsidP="00A73203">
            <w:pPr>
              <w:jc w:val="center"/>
              <w:rPr>
                <w:b w:val="0"/>
                <w:sz w:val="21"/>
                <w:szCs w:val="21"/>
              </w:rPr>
            </w:pPr>
            <w:r w:rsidRPr="00A05EAB">
              <w:rPr>
                <w:b w:val="0"/>
                <w:sz w:val="21"/>
                <w:szCs w:val="21"/>
              </w:rPr>
              <w:t>99,8</w:t>
            </w:r>
          </w:p>
        </w:tc>
      </w:tr>
      <w:tr w:rsidR="005A35D2" w:rsidRPr="008375E4" w:rsidTr="00A73203">
        <w:trPr>
          <w:cantSplit/>
          <w:trHeight w:val="20"/>
        </w:trPr>
        <w:tc>
          <w:tcPr>
            <w:tcW w:w="3061" w:type="pct"/>
            <w:tcBorders>
              <w:top w:val="single" w:sz="4" w:space="0" w:color="auto"/>
              <w:left w:val="single" w:sz="4" w:space="0" w:color="auto"/>
              <w:bottom w:val="single" w:sz="4" w:space="0" w:color="auto"/>
            </w:tcBorders>
            <w:shd w:val="clear" w:color="auto" w:fill="FFFFFF"/>
          </w:tcPr>
          <w:p w:rsidR="005A35D2" w:rsidRPr="00A05EAB" w:rsidRDefault="005A35D2" w:rsidP="00A73203">
            <w:pPr>
              <w:rPr>
                <w:rFonts w:eastAsia="Calibri"/>
                <w:b w:val="0"/>
                <w:sz w:val="21"/>
                <w:szCs w:val="21"/>
                <w:lang w:eastAsia="en-US"/>
              </w:rPr>
            </w:pPr>
            <w:r w:rsidRPr="00A05EAB">
              <w:rPr>
                <w:rFonts w:eastAsia="Calibri"/>
                <w:b w:val="0"/>
                <w:sz w:val="21"/>
                <w:szCs w:val="21"/>
                <w:lang w:eastAsia="en-US"/>
              </w:rPr>
              <w:t>3. Гражданское общество – закрытое административно-территориальное образование Зеленогорск</w:t>
            </w:r>
          </w:p>
        </w:tc>
        <w:tc>
          <w:tcPr>
            <w:tcW w:w="721" w:type="pct"/>
            <w:tcBorders>
              <w:top w:val="single" w:sz="4" w:space="0" w:color="auto"/>
              <w:left w:val="single" w:sz="4" w:space="0" w:color="auto"/>
              <w:bottom w:val="single" w:sz="4" w:space="0" w:color="auto"/>
            </w:tcBorders>
            <w:shd w:val="clear" w:color="auto" w:fill="FFFFFF"/>
          </w:tcPr>
          <w:p w:rsidR="005A35D2" w:rsidRPr="00A05EAB" w:rsidRDefault="005A35D2" w:rsidP="00A73203">
            <w:pPr>
              <w:spacing w:after="160" w:line="256" w:lineRule="auto"/>
              <w:ind w:right="116"/>
              <w:jc w:val="center"/>
              <w:rPr>
                <w:b w:val="0"/>
                <w:bCs/>
                <w:sz w:val="21"/>
                <w:szCs w:val="21"/>
                <w:lang w:eastAsia="en-US"/>
              </w:rPr>
            </w:pPr>
            <w:r w:rsidRPr="00A05EAB">
              <w:rPr>
                <w:b w:val="0"/>
                <w:bCs/>
                <w:sz w:val="21"/>
                <w:szCs w:val="21"/>
                <w:lang w:eastAsia="en-US"/>
              </w:rPr>
              <w:t>22,3</w:t>
            </w:r>
          </w:p>
        </w:tc>
        <w:tc>
          <w:tcPr>
            <w:tcW w:w="606" w:type="pct"/>
            <w:tcBorders>
              <w:top w:val="single" w:sz="4" w:space="0" w:color="auto"/>
              <w:left w:val="single" w:sz="4" w:space="0" w:color="auto"/>
              <w:bottom w:val="single" w:sz="4" w:space="0" w:color="auto"/>
            </w:tcBorders>
            <w:shd w:val="clear" w:color="auto" w:fill="FFFFFF"/>
          </w:tcPr>
          <w:p w:rsidR="005A35D2" w:rsidRPr="00A05EAB" w:rsidRDefault="005A35D2" w:rsidP="00A73203">
            <w:pPr>
              <w:spacing w:after="160" w:line="256" w:lineRule="auto"/>
              <w:ind w:right="94"/>
              <w:jc w:val="center"/>
              <w:rPr>
                <w:b w:val="0"/>
                <w:bCs/>
                <w:sz w:val="21"/>
                <w:szCs w:val="21"/>
                <w:lang w:eastAsia="en-US"/>
              </w:rPr>
            </w:pPr>
            <w:r w:rsidRPr="00A05EAB">
              <w:rPr>
                <w:b w:val="0"/>
                <w:bCs/>
                <w:sz w:val="21"/>
                <w:szCs w:val="21"/>
                <w:lang w:eastAsia="en-US"/>
              </w:rPr>
              <w:t>22,1</w:t>
            </w:r>
          </w:p>
        </w:tc>
        <w:tc>
          <w:tcPr>
            <w:tcW w:w="612" w:type="pct"/>
            <w:tcBorders>
              <w:top w:val="single" w:sz="4" w:space="0" w:color="auto"/>
              <w:left w:val="single" w:sz="4" w:space="0" w:color="auto"/>
              <w:bottom w:val="single" w:sz="4" w:space="0" w:color="auto"/>
              <w:right w:val="single" w:sz="4" w:space="0" w:color="auto"/>
            </w:tcBorders>
            <w:shd w:val="clear" w:color="auto" w:fill="FFFFFF"/>
          </w:tcPr>
          <w:p w:rsidR="005A35D2" w:rsidRPr="00A05EAB" w:rsidRDefault="005A35D2" w:rsidP="00A73203">
            <w:pPr>
              <w:jc w:val="center"/>
              <w:rPr>
                <w:b w:val="0"/>
                <w:sz w:val="21"/>
                <w:szCs w:val="21"/>
              </w:rPr>
            </w:pPr>
            <w:r w:rsidRPr="00A05EAB">
              <w:rPr>
                <w:b w:val="0"/>
                <w:sz w:val="21"/>
                <w:szCs w:val="21"/>
              </w:rPr>
              <w:t>99,1</w:t>
            </w:r>
          </w:p>
        </w:tc>
      </w:tr>
      <w:tr w:rsidR="005A35D2" w:rsidRPr="008375E4" w:rsidTr="00A73203">
        <w:trPr>
          <w:cantSplit/>
          <w:trHeight w:val="20"/>
        </w:trPr>
        <w:tc>
          <w:tcPr>
            <w:tcW w:w="3061" w:type="pct"/>
            <w:tcBorders>
              <w:top w:val="single" w:sz="4" w:space="0" w:color="auto"/>
              <w:left w:val="single" w:sz="4" w:space="0" w:color="auto"/>
              <w:bottom w:val="single" w:sz="4" w:space="0" w:color="auto"/>
            </w:tcBorders>
            <w:shd w:val="clear" w:color="auto" w:fill="FFFFFF"/>
          </w:tcPr>
          <w:p w:rsidR="005A35D2" w:rsidRPr="00A05EAB" w:rsidRDefault="005A35D2" w:rsidP="00A73203">
            <w:pPr>
              <w:rPr>
                <w:rFonts w:eastAsia="Calibri"/>
                <w:b w:val="0"/>
                <w:sz w:val="21"/>
                <w:szCs w:val="21"/>
                <w:lang w:eastAsia="en-US"/>
              </w:rPr>
            </w:pPr>
            <w:r w:rsidRPr="00A05EAB">
              <w:rPr>
                <w:rFonts w:eastAsia="Calibri"/>
                <w:b w:val="0"/>
                <w:sz w:val="21"/>
                <w:szCs w:val="21"/>
                <w:lang w:eastAsia="en-US"/>
              </w:rPr>
              <w:t>4. Защита населения и территории города Зеленогорска от чрезвычайных ситуаций природного и техногенного характера</w:t>
            </w:r>
          </w:p>
        </w:tc>
        <w:tc>
          <w:tcPr>
            <w:tcW w:w="721" w:type="pct"/>
            <w:tcBorders>
              <w:top w:val="single" w:sz="4" w:space="0" w:color="auto"/>
              <w:left w:val="single" w:sz="4" w:space="0" w:color="auto"/>
              <w:bottom w:val="single" w:sz="4" w:space="0" w:color="auto"/>
            </w:tcBorders>
            <w:shd w:val="clear" w:color="auto" w:fill="FFFFFF"/>
          </w:tcPr>
          <w:p w:rsidR="005A35D2" w:rsidRPr="00A05EAB" w:rsidRDefault="005A35D2" w:rsidP="00A73203">
            <w:pPr>
              <w:spacing w:after="160" w:line="256" w:lineRule="auto"/>
              <w:ind w:right="116"/>
              <w:jc w:val="center"/>
              <w:rPr>
                <w:b w:val="0"/>
                <w:bCs/>
                <w:sz w:val="21"/>
                <w:szCs w:val="21"/>
                <w:lang w:eastAsia="en-US"/>
              </w:rPr>
            </w:pPr>
            <w:r w:rsidRPr="00A05EAB">
              <w:rPr>
                <w:b w:val="0"/>
                <w:bCs/>
                <w:sz w:val="21"/>
                <w:szCs w:val="21"/>
                <w:lang w:eastAsia="en-US"/>
              </w:rPr>
              <w:t>26,4</w:t>
            </w:r>
          </w:p>
        </w:tc>
        <w:tc>
          <w:tcPr>
            <w:tcW w:w="606" w:type="pct"/>
            <w:tcBorders>
              <w:top w:val="single" w:sz="4" w:space="0" w:color="auto"/>
              <w:left w:val="single" w:sz="4" w:space="0" w:color="auto"/>
              <w:bottom w:val="single" w:sz="4" w:space="0" w:color="auto"/>
            </w:tcBorders>
            <w:shd w:val="clear" w:color="auto" w:fill="FFFFFF"/>
          </w:tcPr>
          <w:p w:rsidR="005A35D2" w:rsidRPr="00A05EAB" w:rsidRDefault="005A35D2" w:rsidP="00A73203">
            <w:pPr>
              <w:spacing w:after="160" w:line="256" w:lineRule="auto"/>
              <w:ind w:right="94"/>
              <w:jc w:val="center"/>
              <w:rPr>
                <w:b w:val="0"/>
                <w:bCs/>
                <w:sz w:val="21"/>
                <w:szCs w:val="21"/>
                <w:lang w:eastAsia="en-US"/>
              </w:rPr>
            </w:pPr>
            <w:r w:rsidRPr="00A05EAB">
              <w:rPr>
                <w:b w:val="0"/>
                <w:bCs/>
                <w:sz w:val="21"/>
                <w:szCs w:val="21"/>
                <w:lang w:eastAsia="en-US"/>
              </w:rPr>
              <w:t>26,2</w:t>
            </w:r>
          </w:p>
        </w:tc>
        <w:tc>
          <w:tcPr>
            <w:tcW w:w="612" w:type="pct"/>
            <w:tcBorders>
              <w:top w:val="single" w:sz="4" w:space="0" w:color="auto"/>
              <w:left w:val="single" w:sz="4" w:space="0" w:color="auto"/>
              <w:bottom w:val="single" w:sz="4" w:space="0" w:color="auto"/>
              <w:right w:val="single" w:sz="4" w:space="0" w:color="auto"/>
            </w:tcBorders>
            <w:shd w:val="clear" w:color="auto" w:fill="FFFFFF"/>
          </w:tcPr>
          <w:p w:rsidR="005A35D2" w:rsidRPr="00A05EAB" w:rsidRDefault="005A35D2" w:rsidP="00A73203">
            <w:pPr>
              <w:jc w:val="center"/>
              <w:rPr>
                <w:b w:val="0"/>
                <w:sz w:val="21"/>
                <w:szCs w:val="21"/>
              </w:rPr>
            </w:pPr>
            <w:r w:rsidRPr="00A05EAB">
              <w:rPr>
                <w:b w:val="0"/>
                <w:sz w:val="21"/>
                <w:szCs w:val="21"/>
              </w:rPr>
              <w:t>99,2</w:t>
            </w:r>
          </w:p>
        </w:tc>
      </w:tr>
      <w:tr w:rsidR="005A35D2" w:rsidRPr="008375E4" w:rsidTr="00A73203">
        <w:trPr>
          <w:cantSplit/>
          <w:trHeight w:val="20"/>
        </w:trPr>
        <w:tc>
          <w:tcPr>
            <w:tcW w:w="3061" w:type="pct"/>
            <w:tcBorders>
              <w:top w:val="single" w:sz="4" w:space="0" w:color="auto"/>
              <w:left w:val="single" w:sz="4" w:space="0" w:color="auto"/>
              <w:bottom w:val="single" w:sz="4" w:space="0" w:color="auto"/>
            </w:tcBorders>
            <w:shd w:val="clear" w:color="auto" w:fill="FFFFFF"/>
          </w:tcPr>
          <w:p w:rsidR="005A35D2" w:rsidRPr="00A05EAB" w:rsidRDefault="005A35D2" w:rsidP="00A73203">
            <w:pPr>
              <w:rPr>
                <w:rFonts w:eastAsia="Calibri"/>
                <w:b w:val="0"/>
                <w:sz w:val="21"/>
                <w:szCs w:val="21"/>
                <w:lang w:eastAsia="en-US"/>
              </w:rPr>
            </w:pPr>
            <w:r w:rsidRPr="00A05EAB">
              <w:rPr>
                <w:rFonts w:eastAsia="Calibri"/>
                <w:b w:val="0"/>
                <w:sz w:val="21"/>
                <w:szCs w:val="21"/>
                <w:lang w:eastAsia="en-US"/>
              </w:rPr>
              <w:t xml:space="preserve">5. Управление муниципальными финансами города Зеленогорска </w:t>
            </w:r>
          </w:p>
        </w:tc>
        <w:tc>
          <w:tcPr>
            <w:tcW w:w="721" w:type="pct"/>
            <w:tcBorders>
              <w:top w:val="single" w:sz="4" w:space="0" w:color="auto"/>
              <w:left w:val="single" w:sz="4" w:space="0" w:color="auto"/>
              <w:bottom w:val="single" w:sz="4" w:space="0" w:color="auto"/>
            </w:tcBorders>
            <w:shd w:val="clear" w:color="auto" w:fill="FFFFFF"/>
          </w:tcPr>
          <w:p w:rsidR="005A35D2" w:rsidRPr="00A05EAB" w:rsidRDefault="005A35D2" w:rsidP="00A73203">
            <w:pPr>
              <w:spacing w:after="160" w:line="256" w:lineRule="auto"/>
              <w:ind w:right="116"/>
              <w:jc w:val="center"/>
              <w:rPr>
                <w:b w:val="0"/>
                <w:bCs/>
                <w:sz w:val="21"/>
                <w:szCs w:val="21"/>
                <w:lang w:eastAsia="en-US"/>
              </w:rPr>
            </w:pPr>
            <w:r w:rsidRPr="00A05EAB">
              <w:rPr>
                <w:b w:val="0"/>
                <w:bCs/>
                <w:sz w:val="21"/>
                <w:szCs w:val="21"/>
                <w:lang w:eastAsia="en-US"/>
              </w:rPr>
              <w:t>16,2</w:t>
            </w:r>
          </w:p>
        </w:tc>
        <w:tc>
          <w:tcPr>
            <w:tcW w:w="606" w:type="pct"/>
            <w:tcBorders>
              <w:top w:val="single" w:sz="4" w:space="0" w:color="auto"/>
              <w:left w:val="single" w:sz="4" w:space="0" w:color="auto"/>
              <w:bottom w:val="single" w:sz="4" w:space="0" w:color="auto"/>
            </w:tcBorders>
            <w:shd w:val="clear" w:color="auto" w:fill="FFFFFF"/>
          </w:tcPr>
          <w:p w:rsidR="005A35D2" w:rsidRPr="00A05EAB" w:rsidRDefault="005A35D2" w:rsidP="00A73203">
            <w:pPr>
              <w:spacing w:after="160" w:line="256" w:lineRule="auto"/>
              <w:ind w:right="94"/>
              <w:jc w:val="center"/>
              <w:rPr>
                <w:b w:val="0"/>
                <w:bCs/>
                <w:sz w:val="21"/>
                <w:szCs w:val="21"/>
                <w:lang w:eastAsia="en-US"/>
              </w:rPr>
            </w:pPr>
            <w:r w:rsidRPr="00A05EAB">
              <w:rPr>
                <w:b w:val="0"/>
                <w:bCs/>
                <w:sz w:val="21"/>
                <w:szCs w:val="21"/>
                <w:lang w:eastAsia="en-US"/>
              </w:rPr>
              <w:t>13,9</w:t>
            </w:r>
          </w:p>
        </w:tc>
        <w:tc>
          <w:tcPr>
            <w:tcW w:w="612" w:type="pct"/>
            <w:tcBorders>
              <w:top w:val="single" w:sz="4" w:space="0" w:color="auto"/>
              <w:left w:val="single" w:sz="4" w:space="0" w:color="auto"/>
              <w:bottom w:val="single" w:sz="4" w:space="0" w:color="auto"/>
              <w:right w:val="single" w:sz="4" w:space="0" w:color="auto"/>
            </w:tcBorders>
            <w:shd w:val="clear" w:color="auto" w:fill="FFFFFF"/>
          </w:tcPr>
          <w:p w:rsidR="005A35D2" w:rsidRPr="00A05EAB" w:rsidRDefault="005A35D2" w:rsidP="00A73203">
            <w:pPr>
              <w:jc w:val="center"/>
              <w:rPr>
                <w:b w:val="0"/>
                <w:sz w:val="21"/>
                <w:szCs w:val="21"/>
              </w:rPr>
            </w:pPr>
            <w:r w:rsidRPr="00A05EAB">
              <w:rPr>
                <w:b w:val="0"/>
                <w:sz w:val="21"/>
                <w:szCs w:val="21"/>
              </w:rPr>
              <w:t>85,8</w:t>
            </w:r>
          </w:p>
        </w:tc>
      </w:tr>
      <w:tr w:rsidR="005A35D2" w:rsidRPr="008375E4" w:rsidTr="00A73203">
        <w:trPr>
          <w:cantSplit/>
          <w:trHeight w:val="232"/>
        </w:trPr>
        <w:tc>
          <w:tcPr>
            <w:tcW w:w="3061" w:type="pct"/>
            <w:tcBorders>
              <w:top w:val="single" w:sz="4" w:space="0" w:color="auto"/>
              <w:left w:val="single" w:sz="4" w:space="0" w:color="auto"/>
              <w:bottom w:val="single" w:sz="4" w:space="0" w:color="auto"/>
            </w:tcBorders>
            <w:shd w:val="clear" w:color="auto" w:fill="FFFFFF"/>
          </w:tcPr>
          <w:p w:rsidR="005A35D2" w:rsidRPr="00A05EAB" w:rsidRDefault="005A35D2" w:rsidP="00A73203">
            <w:pPr>
              <w:rPr>
                <w:rFonts w:eastAsia="Calibri"/>
                <w:b w:val="0"/>
                <w:sz w:val="21"/>
                <w:szCs w:val="21"/>
                <w:lang w:eastAsia="en-US"/>
              </w:rPr>
            </w:pPr>
            <w:r w:rsidRPr="00A05EAB">
              <w:rPr>
                <w:rFonts w:eastAsia="Calibri"/>
                <w:b w:val="0"/>
                <w:sz w:val="21"/>
                <w:szCs w:val="21"/>
                <w:lang w:eastAsia="en-US"/>
              </w:rPr>
              <w:t xml:space="preserve">6. Развитие культуры города Зеленогорска </w:t>
            </w:r>
          </w:p>
        </w:tc>
        <w:tc>
          <w:tcPr>
            <w:tcW w:w="721" w:type="pct"/>
            <w:tcBorders>
              <w:top w:val="single" w:sz="4" w:space="0" w:color="auto"/>
              <w:left w:val="single" w:sz="4" w:space="0" w:color="auto"/>
              <w:bottom w:val="single" w:sz="4" w:space="0" w:color="auto"/>
            </w:tcBorders>
            <w:shd w:val="clear" w:color="auto" w:fill="FFFFFF"/>
          </w:tcPr>
          <w:p w:rsidR="005A35D2" w:rsidRPr="00A05EAB" w:rsidRDefault="005A35D2" w:rsidP="00A73203">
            <w:pPr>
              <w:spacing w:after="160" w:line="256" w:lineRule="auto"/>
              <w:ind w:right="116"/>
              <w:jc w:val="center"/>
              <w:rPr>
                <w:b w:val="0"/>
                <w:bCs/>
                <w:sz w:val="21"/>
                <w:szCs w:val="21"/>
                <w:lang w:eastAsia="en-US"/>
              </w:rPr>
            </w:pPr>
            <w:r w:rsidRPr="00A05EAB">
              <w:rPr>
                <w:b w:val="0"/>
                <w:bCs/>
                <w:sz w:val="21"/>
                <w:szCs w:val="21"/>
                <w:lang w:eastAsia="en-US"/>
              </w:rPr>
              <w:t>254,3</w:t>
            </w:r>
          </w:p>
        </w:tc>
        <w:tc>
          <w:tcPr>
            <w:tcW w:w="606" w:type="pct"/>
            <w:tcBorders>
              <w:top w:val="single" w:sz="4" w:space="0" w:color="auto"/>
              <w:left w:val="single" w:sz="4" w:space="0" w:color="auto"/>
              <w:bottom w:val="single" w:sz="4" w:space="0" w:color="auto"/>
            </w:tcBorders>
            <w:shd w:val="clear" w:color="auto" w:fill="FFFFFF"/>
          </w:tcPr>
          <w:p w:rsidR="005A35D2" w:rsidRPr="00A05EAB" w:rsidRDefault="005A35D2" w:rsidP="00A73203">
            <w:pPr>
              <w:spacing w:after="160" w:line="256" w:lineRule="auto"/>
              <w:ind w:right="94"/>
              <w:jc w:val="center"/>
              <w:rPr>
                <w:b w:val="0"/>
                <w:bCs/>
                <w:sz w:val="21"/>
                <w:szCs w:val="21"/>
                <w:lang w:eastAsia="en-US"/>
              </w:rPr>
            </w:pPr>
            <w:r w:rsidRPr="00A05EAB">
              <w:rPr>
                <w:b w:val="0"/>
                <w:bCs/>
                <w:sz w:val="21"/>
                <w:szCs w:val="21"/>
                <w:lang w:eastAsia="en-US"/>
              </w:rPr>
              <w:t>253,9</w:t>
            </w:r>
          </w:p>
        </w:tc>
        <w:tc>
          <w:tcPr>
            <w:tcW w:w="612" w:type="pct"/>
            <w:tcBorders>
              <w:top w:val="single" w:sz="4" w:space="0" w:color="auto"/>
              <w:left w:val="single" w:sz="4" w:space="0" w:color="auto"/>
              <w:bottom w:val="single" w:sz="4" w:space="0" w:color="auto"/>
              <w:right w:val="single" w:sz="4" w:space="0" w:color="auto"/>
            </w:tcBorders>
            <w:shd w:val="clear" w:color="auto" w:fill="FFFFFF"/>
          </w:tcPr>
          <w:p w:rsidR="005A35D2" w:rsidRPr="00A05EAB" w:rsidRDefault="005A35D2" w:rsidP="00A73203">
            <w:pPr>
              <w:jc w:val="center"/>
              <w:rPr>
                <w:b w:val="0"/>
                <w:sz w:val="21"/>
                <w:szCs w:val="21"/>
              </w:rPr>
            </w:pPr>
            <w:r w:rsidRPr="00A05EAB">
              <w:rPr>
                <w:b w:val="0"/>
                <w:sz w:val="21"/>
                <w:szCs w:val="21"/>
              </w:rPr>
              <w:t>99,8</w:t>
            </w:r>
          </w:p>
        </w:tc>
      </w:tr>
      <w:tr w:rsidR="005A35D2" w:rsidRPr="008375E4" w:rsidTr="00A73203">
        <w:trPr>
          <w:cantSplit/>
          <w:trHeight w:val="20"/>
        </w:trPr>
        <w:tc>
          <w:tcPr>
            <w:tcW w:w="3061" w:type="pct"/>
            <w:tcBorders>
              <w:top w:val="single" w:sz="4" w:space="0" w:color="auto"/>
              <w:left w:val="single" w:sz="4" w:space="0" w:color="auto"/>
              <w:bottom w:val="single" w:sz="4" w:space="0" w:color="auto"/>
            </w:tcBorders>
            <w:shd w:val="clear" w:color="auto" w:fill="FFFFFF"/>
          </w:tcPr>
          <w:p w:rsidR="005A35D2" w:rsidRPr="00A05EAB" w:rsidRDefault="005A35D2" w:rsidP="00A73203">
            <w:pPr>
              <w:rPr>
                <w:rFonts w:eastAsia="Calibri"/>
                <w:b w:val="0"/>
                <w:sz w:val="21"/>
                <w:szCs w:val="21"/>
                <w:lang w:eastAsia="en-US"/>
              </w:rPr>
            </w:pPr>
            <w:r w:rsidRPr="00A05EAB">
              <w:rPr>
                <w:rFonts w:eastAsia="Calibri"/>
                <w:b w:val="0"/>
                <w:sz w:val="21"/>
                <w:szCs w:val="21"/>
                <w:lang w:eastAsia="en-US"/>
              </w:rPr>
              <w:t xml:space="preserve">7. Охрана окружающей среды и защита городских лесов на территории города Зеленогорска </w:t>
            </w:r>
          </w:p>
        </w:tc>
        <w:tc>
          <w:tcPr>
            <w:tcW w:w="721" w:type="pct"/>
            <w:tcBorders>
              <w:top w:val="single" w:sz="4" w:space="0" w:color="auto"/>
              <w:left w:val="single" w:sz="4" w:space="0" w:color="auto"/>
              <w:bottom w:val="single" w:sz="4" w:space="0" w:color="auto"/>
            </w:tcBorders>
            <w:shd w:val="clear" w:color="auto" w:fill="FFFFFF"/>
          </w:tcPr>
          <w:p w:rsidR="005A35D2" w:rsidRPr="00A05EAB" w:rsidRDefault="005A35D2" w:rsidP="00A73203">
            <w:pPr>
              <w:spacing w:after="160" w:line="256" w:lineRule="auto"/>
              <w:ind w:right="116"/>
              <w:jc w:val="center"/>
              <w:rPr>
                <w:b w:val="0"/>
                <w:bCs/>
                <w:sz w:val="21"/>
                <w:szCs w:val="21"/>
                <w:lang w:eastAsia="en-US"/>
              </w:rPr>
            </w:pPr>
            <w:r w:rsidRPr="00A05EAB">
              <w:rPr>
                <w:b w:val="0"/>
                <w:bCs/>
                <w:sz w:val="21"/>
                <w:szCs w:val="21"/>
                <w:lang w:eastAsia="en-US"/>
              </w:rPr>
              <w:t>17,0</w:t>
            </w:r>
          </w:p>
        </w:tc>
        <w:tc>
          <w:tcPr>
            <w:tcW w:w="606" w:type="pct"/>
            <w:tcBorders>
              <w:top w:val="single" w:sz="4" w:space="0" w:color="auto"/>
              <w:left w:val="single" w:sz="4" w:space="0" w:color="auto"/>
              <w:bottom w:val="single" w:sz="4" w:space="0" w:color="auto"/>
            </w:tcBorders>
            <w:shd w:val="clear" w:color="auto" w:fill="FFFFFF"/>
          </w:tcPr>
          <w:p w:rsidR="005A35D2" w:rsidRPr="00A05EAB" w:rsidRDefault="005A35D2" w:rsidP="00A73203">
            <w:pPr>
              <w:spacing w:after="160" w:line="256" w:lineRule="auto"/>
              <w:ind w:right="94"/>
              <w:jc w:val="center"/>
              <w:rPr>
                <w:b w:val="0"/>
                <w:bCs/>
                <w:sz w:val="21"/>
                <w:szCs w:val="21"/>
                <w:lang w:eastAsia="en-US"/>
              </w:rPr>
            </w:pPr>
            <w:r w:rsidRPr="00A05EAB">
              <w:rPr>
                <w:b w:val="0"/>
                <w:bCs/>
                <w:sz w:val="21"/>
                <w:szCs w:val="21"/>
                <w:lang w:eastAsia="en-US"/>
              </w:rPr>
              <w:t>16,8</w:t>
            </w:r>
          </w:p>
        </w:tc>
        <w:tc>
          <w:tcPr>
            <w:tcW w:w="612" w:type="pct"/>
            <w:tcBorders>
              <w:top w:val="single" w:sz="4" w:space="0" w:color="auto"/>
              <w:left w:val="single" w:sz="4" w:space="0" w:color="auto"/>
              <w:bottom w:val="single" w:sz="4" w:space="0" w:color="auto"/>
              <w:right w:val="single" w:sz="4" w:space="0" w:color="auto"/>
            </w:tcBorders>
            <w:shd w:val="clear" w:color="auto" w:fill="FFFFFF"/>
          </w:tcPr>
          <w:p w:rsidR="005A35D2" w:rsidRPr="00A05EAB" w:rsidRDefault="005A35D2" w:rsidP="00A73203">
            <w:pPr>
              <w:jc w:val="center"/>
              <w:rPr>
                <w:b w:val="0"/>
                <w:sz w:val="21"/>
                <w:szCs w:val="21"/>
              </w:rPr>
            </w:pPr>
            <w:r w:rsidRPr="00A05EAB">
              <w:rPr>
                <w:b w:val="0"/>
                <w:sz w:val="21"/>
                <w:szCs w:val="21"/>
              </w:rPr>
              <w:t>99,8</w:t>
            </w:r>
          </w:p>
        </w:tc>
      </w:tr>
      <w:tr w:rsidR="005A35D2" w:rsidRPr="008375E4" w:rsidTr="00A73203">
        <w:trPr>
          <w:cantSplit/>
          <w:trHeight w:val="20"/>
        </w:trPr>
        <w:tc>
          <w:tcPr>
            <w:tcW w:w="3061" w:type="pct"/>
            <w:tcBorders>
              <w:top w:val="single" w:sz="4" w:space="0" w:color="auto"/>
              <w:left w:val="single" w:sz="4" w:space="0" w:color="auto"/>
              <w:bottom w:val="single" w:sz="4" w:space="0" w:color="auto"/>
            </w:tcBorders>
            <w:shd w:val="clear" w:color="auto" w:fill="FFFFFF"/>
          </w:tcPr>
          <w:p w:rsidR="005A35D2" w:rsidRPr="00A05EAB" w:rsidRDefault="005A35D2" w:rsidP="00A73203">
            <w:pPr>
              <w:rPr>
                <w:rFonts w:eastAsia="Calibri"/>
                <w:b w:val="0"/>
                <w:sz w:val="21"/>
                <w:szCs w:val="21"/>
                <w:lang w:eastAsia="en-US"/>
              </w:rPr>
            </w:pPr>
            <w:r w:rsidRPr="00A05EAB">
              <w:rPr>
                <w:rFonts w:eastAsia="Calibri"/>
                <w:b w:val="0"/>
                <w:sz w:val="21"/>
                <w:szCs w:val="21"/>
                <w:lang w:eastAsia="en-US"/>
              </w:rPr>
              <w:t xml:space="preserve">8. Развитие малого и среднего предпринимательства в городе Зеленогорске </w:t>
            </w:r>
          </w:p>
        </w:tc>
        <w:tc>
          <w:tcPr>
            <w:tcW w:w="721" w:type="pct"/>
            <w:tcBorders>
              <w:top w:val="single" w:sz="4" w:space="0" w:color="auto"/>
              <w:left w:val="single" w:sz="4" w:space="0" w:color="auto"/>
              <w:bottom w:val="single" w:sz="4" w:space="0" w:color="auto"/>
            </w:tcBorders>
            <w:shd w:val="clear" w:color="auto" w:fill="FFFFFF"/>
          </w:tcPr>
          <w:p w:rsidR="005A35D2" w:rsidRPr="00A05EAB" w:rsidRDefault="005A35D2" w:rsidP="00A73203">
            <w:pPr>
              <w:spacing w:after="160" w:line="256" w:lineRule="auto"/>
              <w:ind w:right="233"/>
              <w:jc w:val="center"/>
              <w:rPr>
                <w:b w:val="0"/>
                <w:bCs/>
                <w:sz w:val="21"/>
                <w:szCs w:val="21"/>
                <w:lang w:eastAsia="en-US"/>
              </w:rPr>
            </w:pPr>
            <w:r w:rsidRPr="00A05EAB">
              <w:rPr>
                <w:b w:val="0"/>
                <w:bCs/>
                <w:sz w:val="21"/>
                <w:szCs w:val="21"/>
                <w:lang w:eastAsia="en-US"/>
              </w:rPr>
              <w:t>8,1</w:t>
            </w:r>
          </w:p>
        </w:tc>
        <w:tc>
          <w:tcPr>
            <w:tcW w:w="606" w:type="pct"/>
            <w:tcBorders>
              <w:top w:val="single" w:sz="4" w:space="0" w:color="auto"/>
              <w:left w:val="single" w:sz="4" w:space="0" w:color="auto"/>
              <w:bottom w:val="single" w:sz="4" w:space="0" w:color="auto"/>
            </w:tcBorders>
            <w:shd w:val="clear" w:color="auto" w:fill="FFFFFF"/>
          </w:tcPr>
          <w:p w:rsidR="005A35D2" w:rsidRPr="00A05EAB" w:rsidRDefault="005A35D2" w:rsidP="00A73203">
            <w:pPr>
              <w:spacing w:after="160" w:line="256" w:lineRule="auto"/>
              <w:ind w:right="233"/>
              <w:jc w:val="center"/>
              <w:rPr>
                <w:b w:val="0"/>
                <w:bCs/>
                <w:sz w:val="21"/>
                <w:szCs w:val="21"/>
                <w:lang w:eastAsia="en-US"/>
              </w:rPr>
            </w:pPr>
            <w:r w:rsidRPr="00A05EAB">
              <w:rPr>
                <w:b w:val="0"/>
                <w:bCs/>
                <w:sz w:val="21"/>
                <w:szCs w:val="21"/>
                <w:lang w:eastAsia="en-US"/>
              </w:rPr>
              <w:t>5,7</w:t>
            </w:r>
          </w:p>
        </w:tc>
        <w:tc>
          <w:tcPr>
            <w:tcW w:w="612" w:type="pct"/>
            <w:tcBorders>
              <w:top w:val="single" w:sz="4" w:space="0" w:color="auto"/>
              <w:left w:val="single" w:sz="4" w:space="0" w:color="auto"/>
              <w:bottom w:val="single" w:sz="4" w:space="0" w:color="auto"/>
              <w:right w:val="single" w:sz="4" w:space="0" w:color="auto"/>
            </w:tcBorders>
            <w:shd w:val="clear" w:color="auto" w:fill="FFFFFF"/>
          </w:tcPr>
          <w:p w:rsidR="005A35D2" w:rsidRPr="00A05EAB" w:rsidRDefault="005A35D2" w:rsidP="00A73203">
            <w:pPr>
              <w:jc w:val="center"/>
              <w:rPr>
                <w:b w:val="0"/>
                <w:sz w:val="21"/>
                <w:szCs w:val="21"/>
              </w:rPr>
            </w:pPr>
            <w:r w:rsidRPr="00A05EAB">
              <w:rPr>
                <w:b w:val="0"/>
                <w:sz w:val="21"/>
                <w:szCs w:val="21"/>
              </w:rPr>
              <w:t>70,3</w:t>
            </w:r>
          </w:p>
        </w:tc>
      </w:tr>
      <w:tr w:rsidR="005A35D2" w:rsidRPr="008375E4" w:rsidTr="00A73203">
        <w:trPr>
          <w:cantSplit/>
          <w:trHeight w:val="237"/>
        </w:trPr>
        <w:tc>
          <w:tcPr>
            <w:tcW w:w="3061" w:type="pct"/>
            <w:tcBorders>
              <w:top w:val="single" w:sz="4" w:space="0" w:color="auto"/>
              <w:left w:val="single" w:sz="4" w:space="0" w:color="auto"/>
              <w:bottom w:val="single" w:sz="4" w:space="0" w:color="auto"/>
            </w:tcBorders>
            <w:shd w:val="clear" w:color="auto" w:fill="FFFFFF"/>
          </w:tcPr>
          <w:p w:rsidR="005A35D2" w:rsidRPr="00A05EAB" w:rsidRDefault="005A35D2" w:rsidP="00A73203">
            <w:pPr>
              <w:rPr>
                <w:rFonts w:eastAsia="Calibri"/>
                <w:b w:val="0"/>
                <w:sz w:val="21"/>
                <w:szCs w:val="21"/>
                <w:lang w:eastAsia="en-US"/>
              </w:rPr>
            </w:pPr>
            <w:r w:rsidRPr="00A05EAB">
              <w:rPr>
                <w:rFonts w:eastAsia="Calibri"/>
                <w:b w:val="0"/>
                <w:sz w:val="21"/>
                <w:szCs w:val="21"/>
                <w:lang w:eastAsia="en-US"/>
              </w:rPr>
              <w:t xml:space="preserve">9. Развитие транспортной системы в городе Зеленогорске </w:t>
            </w:r>
          </w:p>
        </w:tc>
        <w:tc>
          <w:tcPr>
            <w:tcW w:w="721" w:type="pct"/>
            <w:tcBorders>
              <w:top w:val="single" w:sz="4" w:space="0" w:color="auto"/>
              <w:left w:val="single" w:sz="4" w:space="0" w:color="auto"/>
              <w:bottom w:val="single" w:sz="4" w:space="0" w:color="auto"/>
            </w:tcBorders>
            <w:shd w:val="clear" w:color="auto" w:fill="FFFFFF"/>
          </w:tcPr>
          <w:p w:rsidR="005A35D2" w:rsidRPr="00A05EAB" w:rsidRDefault="005A35D2" w:rsidP="00A73203">
            <w:pPr>
              <w:spacing w:after="160" w:line="256" w:lineRule="auto"/>
              <w:ind w:right="233"/>
              <w:jc w:val="center"/>
              <w:rPr>
                <w:b w:val="0"/>
                <w:bCs/>
                <w:sz w:val="21"/>
                <w:szCs w:val="21"/>
                <w:lang w:eastAsia="en-US"/>
              </w:rPr>
            </w:pPr>
            <w:r w:rsidRPr="00A05EAB">
              <w:rPr>
                <w:b w:val="0"/>
                <w:bCs/>
                <w:sz w:val="21"/>
                <w:szCs w:val="21"/>
                <w:lang w:eastAsia="en-US"/>
              </w:rPr>
              <w:t>265,0</w:t>
            </w:r>
          </w:p>
        </w:tc>
        <w:tc>
          <w:tcPr>
            <w:tcW w:w="606" w:type="pct"/>
            <w:tcBorders>
              <w:top w:val="single" w:sz="4" w:space="0" w:color="auto"/>
              <w:left w:val="single" w:sz="4" w:space="0" w:color="auto"/>
              <w:bottom w:val="single" w:sz="4" w:space="0" w:color="auto"/>
            </w:tcBorders>
            <w:shd w:val="clear" w:color="auto" w:fill="FFFFFF"/>
          </w:tcPr>
          <w:p w:rsidR="005A35D2" w:rsidRPr="00A05EAB" w:rsidRDefault="005A35D2" w:rsidP="00A73203">
            <w:pPr>
              <w:spacing w:after="160" w:line="256" w:lineRule="auto"/>
              <w:ind w:right="233"/>
              <w:jc w:val="center"/>
              <w:rPr>
                <w:b w:val="0"/>
                <w:bCs/>
                <w:sz w:val="21"/>
                <w:szCs w:val="21"/>
                <w:lang w:eastAsia="en-US"/>
              </w:rPr>
            </w:pPr>
            <w:r w:rsidRPr="00A05EAB">
              <w:rPr>
                <w:b w:val="0"/>
                <w:bCs/>
                <w:sz w:val="21"/>
                <w:szCs w:val="21"/>
                <w:lang w:eastAsia="en-US"/>
              </w:rPr>
              <w:t>264,8</w:t>
            </w:r>
          </w:p>
        </w:tc>
        <w:tc>
          <w:tcPr>
            <w:tcW w:w="612" w:type="pct"/>
            <w:tcBorders>
              <w:top w:val="single" w:sz="4" w:space="0" w:color="auto"/>
              <w:left w:val="single" w:sz="4" w:space="0" w:color="auto"/>
              <w:bottom w:val="single" w:sz="4" w:space="0" w:color="auto"/>
              <w:right w:val="single" w:sz="4" w:space="0" w:color="auto"/>
            </w:tcBorders>
            <w:shd w:val="clear" w:color="auto" w:fill="FFFFFF"/>
          </w:tcPr>
          <w:p w:rsidR="005A35D2" w:rsidRPr="00A05EAB" w:rsidRDefault="005A35D2" w:rsidP="00A73203">
            <w:pPr>
              <w:jc w:val="center"/>
              <w:rPr>
                <w:b w:val="0"/>
                <w:sz w:val="21"/>
                <w:szCs w:val="21"/>
              </w:rPr>
            </w:pPr>
            <w:r w:rsidRPr="00A05EAB">
              <w:rPr>
                <w:b w:val="0"/>
                <w:sz w:val="21"/>
                <w:szCs w:val="21"/>
              </w:rPr>
              <w:t>99,9</w:t>
            </w:r>
          </w:p>
        </w:tc>
      </w:tr>
      <w:tr w:rsidR="005A35D2" w:rsidRPr="008375E4" w:rsidTr="00A73203">
        <w:trPr>
          <w:cantSplit/>
          <w:trHeight w:val="20"/>
        </w:trPr>
        <w:tc>
          <w:tcPr>
            <w:tcW w:w="3061" w:type="pct"/>
            <w:tcBorders>
              <w:top w:val="single" w:sz="4" w:space="0" w:color="auto"/>
              <w:left w:val="single" w:sz="4" w:space="0" w:color="auto"/>
              <w:bottom w:val="single" w:sz="4" w:space="0" w:color="auto"/>
            </w:tcBorders>
            <w:shd w:val="clear" w:color="auto" w:fill="FFFFFF"/>
          </w:tcPr>
          <w:p w:rsidR="005A35D2" w:rsidRPr="00A05EAB" w:rsidRDefault="005A35D2" w:rsidP="00A73203">
            <w:pPr>
              <w:rPr>
                <w:rFonts w:eastAsia="Calibri"/>
                <w:b w:val="0"/>
                <w:sz w:val="21"/>
                <w:szCs w:val="21"/>
                <w:lang w:eastAsia="en-US"/>
              </w:rPr>
            </w:pPr>
            <w:r w:rsidRPr="00A05EAB">
              <w:rPr>
                <w:rFonts w:eastAsia="Calibri"/>
                <w:b w:val="0"/>
                <w:sz w:val="21"/>
                <w:szCs w:val="21"/>
                <w:lang w:eastAsia="en-US"/>
              </w:rPr>
              <w:t xml:space="preserve">10. Капитальное строительство и капитальный ремонт в городе Зеленогорске </w:t>
            </w:r>
          </w:p>
        </w:tc>
        <w:tc>
          <w:tcPr>
            <w:tcW w:w="721" w:type="pct"/>
            <w:tcBorders>
              <w:top w:val="single" w:sz="4" w:space="0" w:color="auto"/>
              <w:left w:val="single" w:sz="4" w:space="0" w:color="auto"/>
              <w:bottom w:val="single" w:sz="4" w:space="0" w:color="auto"/>
            </w:tcBorders>
            <w:shd w:val="clear" w:color="auto" w:fill="FFFFFF"/>
          </w:tcPr>
          <w:p w:rsidR="005A35D2" w:rsidRPr="00A05EAB" w:rsidRDefault="005A35D2" w:rsidP="00A73203">
            <w:pPr>
              <w:spacing w:after="160" w:line="256" w:lineRule="auto"/>
              <w:ind w:right="233"/>
              <w:jc w:val="center"/>
              <w:rPr>
                <w:b w:val="0"/>
                <w:bCs/>
                <w:sz w:val="21"/>
                <w:szCs w:val="21"/>
                <w:lang w:eastAsia="en-US"/>
              </w:rPr>
            </w:pPr>
            <w:r w:rsidRPr="00A05EAB">
              <w:rPr>
                <w:b w:val="0"/>
                <w:bCs/>
                <w:sz w:val="21"/>
                <w:szCs w:val="21"/>
                <w:lang w:eastAsia="en-US"/>
              </w:rPr>
              <w:t>66,6</w:t>
            </w:r>
          </w:p>
        </w:tc>
        <w:tc>
          <w:tcPr>
            <w:tcW w:w="606" w:type="pct"/>
            <w:tcBorders>
              <w:top w:val="single" w:sz="4" w:space="0" w:color="auto"/>
              <w:left w:val="single" w:sz="4" w:space="0" w:color="auto"/>
              <w:bottom w:val="single" w:sz="4" w:space="0" w:color="auto"/>
            </w:tcBorders>
            <w:shd w:val="clear" w:color="auto" w:fill="FFFFFF"/>
          </w:tcPr>
          <w:p w:rsidR="005A35D2" w:rsidRPr="00A05EAB" w:rsidRDefault="005A35D2" w:rsidP="00A73203">
            <w:pPr>
              <w:spacing w:after="160" w:line="256" w:lineRule="auto"/>
              <w:ind w:right="233"/>
              <w:jc w:val="center"/>
              <w:rPr>
                <w:b w:val="0"/>
                <w:bCs/>
                <w:sz w:val="21"/>
                <w:szCs w:val="21"/>
                <w:lang w:eastAsia="en-US"/>
              </w:rPr>
            </w:pPr>
            <w:r w:rsidRPr="00A05EAB">
              <w:rPr>
                <w:b w:val="0"/>
                <w:bCs/>
                <w:sz w:val="21"/>
                <w:szCs w:val="21"/>
                <w:lang w:eastAsia="en-US"/>
              </w:rPr>
              <w:t>39,3</w:t>
            </w:r>
          </w:p>
        </w:tc>
        <w:tc>
          <w:tcPr>
            <w:tcW w:w="612" w:type="pct"/>
            <w:tcBorders>
              <w:top w:val="single" w:sz="4" w:space="0" w:color="auto"/>
              <w:left w:val="single" w:sz="4" w:space="0" w:color="auto"/>
              <w:bottom w:val="single" w:sz="4" w:space="0" w:color="auto"/>
              <w:right w:val="single" w:sz="4" w:space="0" w:color="auto"/>
            </w:tcBorders>
            <w:shd w:val="clear" w:color="auto" w:fill="FFFFFF"/>
          </w:tcPr>
          <w:p w:rsidR="005A35D2" w:rsidRPr="00A05EAB" w:rsidRDefault="005A35D2" w:rsidP="00A73203">
            <w:pPr>
              <w:jc w:val="center"/>
              <w:rPr>
                <w:b w:val="0"/>
                <w:sz w:val="21"/>
                <w:szCs w:val="21"/>
              </w:rPr>
            </w:pPr>
            <w:r w:rsidRPr="00A05EAB">
              <w:rPr>
                <w:b w:val="0"/>
                <w:sz w:val="21"/>
                <w:szCs w:val="21"/>
              </w:rPr>
              <w:t>59,0</w:t>
            </w:r>
          </w:p>
        </w:tc>
      </w:tr>
      <w:tr w:rsidR="005A35D2" w:rsidRPr="008375E4" w:rsidTr="00A73203">
        <w:trPr>
          <w:cantSplit/>
          <w:trHeight w:val="20"/>
        </w:trPr>
        <w:tc>
          <w:tcPr>
            <w:tcW w:w="3061" w:type="pct"/>
            <w:tcBorders>
              <w:top w:val="single" w:sz="4" w:space="0" w:color="auto"/>
              <w:left w:val="single" w:sz="4" w:space="0" w:color="auto"/>
              <w:bottom w:val="single" w:sz="4" w:space="0" w:color="auto"/>
            </w:tcBorders>
            <w:shd w:val="clear" w:color="auto" w:fill="FFFFFF"/>
          </w:tcPr>
          <w:p w:rsidR="005A35D2" w:rsidRPr="00A05EAB" w:rsidRDefault="005A35D2" w:rsidP="00A73203">
            <w:pPr>
              <w:rPr>
                <w:rFonts w:eastAsia="Calibri"/>
                <w:b w:val="0"/>
                <w:sz w:val="21"/>
                <w:szCs w:val="21"/>
                <w:lang w:eastAsia="en-US"/>
              </w:rPr>
            </w:pPr>
            <w:r w:rsidRPr="00A05EAB">
              <w:rPr>
                <w:rFonts w:eastAsia="Calibri"/>
                <w:b w:val="0"/>
                <w:sz w:val="21"/>
                <w:szCs w:val="21"/>
                <w:lang w:eastAsia="en-US"/>
              </w:rPr>
              <w:t xml:space="preserve">11. Реформирование и модернизация жилищно-коммунального хозяйства и повышение энергетической эффективности в городе Зеленогорске </w:t>
            </w:r>
          </w:p>
        </w:tc>
        <w:tc>
          <w:tcPr>
            <w:tcW w:w="721" w:type="pct"/>
            <w:tcBorders>
              <w:top w:val="single" w:sz="4" w:space="0" w:color="auto"/>
              <w:left w:val="single" w:sz="4" w:space="0" w:color="auto"/>
              <w:bottom w:val="single" w:sz="4" w:space="0" w:color="auto"/>
            </w:tcBorders>
            <w:shd w:val="clear" w:color="auto" w:fill="FFFFFF"/>
          </w:tcPr>
          <w:p w:rsidR="005A35D2" w:rsidRPr="00A05EAB" w:rsidRDefault="005A35D2" w:rsidP="00A73203">
            <w:pPr>
              <w:spacing w:after="160" w:line="256" w:lineRule="auto"/>
              <w:ind w:right="233"/>
              <w:jc w:val="center"/>
              <w:rPr>
                <w:b w:val="0"/>
                <w:bCs/>
                <w:sz w:val="21"/>
                <w:szCs w:val="21"/>
                <w:lang w:eastAsia="en-US"/>
              </w:rPr>
            </w:pPr>
            <w:r w:rsidRPr="00A05EAB">
              <w:rPr>
                <w:b w:val="0"/>
                <w:bCs/>
                <w:sz w:val="21"/>
                <w:szCs w:val="21"/>
                <w:lang w:eastAsia="en-US"/>
              </w:rPr>
              <w:t>154,9</w:t>
            </w:r>
          </w:p>
        </w:tc>
        <w:tc>
          <w:tcPr>
            <w:tcW w:w="606" w:type="pct"/>
            <w:tcBorders>
              <w:top w:val="single" w:sz="4" w:space="0" w:color="auto"/>
              <w:left w:val="single" w:sz="4" w:space="0" w:color="auto"/>
              <w:bottom w:val="single" w:sz="4" w:space="0" w:color="auto"/>
            </w:tcBorders>
            <w:shd w:val="clear" w:color="auto" w:fill="FFFFFF"/>
          </w:tcPr>
          <w:p w:rsidR="005A35D2" w:rsidRPr="00A05EAB" w:rsidRDefault="005A35D2" w:rsidP="00A73203">
            <w:pPr>
              <w:spacing w:after="160" w:line="256" w:lineRule="auto"/>
              <w:ind w:right="233"/>
              <w:jc w:val="center"/>
              <w:rPr>
                <w:b w:val="0"/>
                <w:bCs/>
                <w:sz w:val="21"/>
                <w:szCs w:val="21"/>
                <w:lang w:eastAsia="en-US"/>
              </w:rPr>
            </w:pPr>
            <w:r w:rsidRPr="00A05EAB">
              <w:rPr>
                <w:b w:val="0"/>
                <w:bCs/>
                <w:sz w:val="21"/>
                <w:szCs w:val="21"/>
                <w:lang w:eastAsia="en-US"/>
              </w:rPr>
              <w:t>149,2</w:t>
            </w:r>
          </w:p>
        </w:tc>
        <w:tc>
          <w:tcPr>
            <w:tcW w:w="612" w:type="pct"/>
            <w:tcBorders>
              <w:top w:val="single" w:sz="4" w:space="0" w:color="auto"/>
              <w:left w:val="single" w:sz="4" w:space="0" w:color="auto"/>
              <w:bottom w:val="single" w:sz="4" w:space="0" w:color="auto"/>
              <w:right w:val="single" w:sz="4" w:space="0" w:color="auto"/>
            </w:tcBorders>
            <w:shd w:val="clear" w:color="auto" w:fill="FFFFFF"/>
          </w:tcPr>
          <w:p w:rsidR="005A35D2" w:rsidRPr="00A05EAB" w:rsidRDefault="005A35D2" w:rsidP="00A73203">
            <w:pPr>
              <w:jc w:val="center"/>
              <w:rPr>
                <w:b w:val="0"/>
                <w:sz w:val="21"/>
                <w:szCs w:val="21"/>
              </w:rPr>
            </w:pPr>
            <w:r w:rsidRPr="00A05EAB">
              <w:rPr>
                <w:b w:val="0"/>
                <w:sz w:val="21"/>
                <w:szCs w:val="21"/>
              </w:rPr>
              <w:t>96,3</w:t>
            </w:r>
          </w:p>
        </w:tc>
      </w:tr>
      <w:tr w:rsidR="005A35D2" w:rsidRPr="008375E4" w:rsidTr="00A73203">
        <w:trPr>
          <w:cantSplit/>
          <w:trHeight w:val="20"/>
        </w:trPr>
        <w:tc>
          <w:tcPr>
            <w:tcW w:w="3061" w:type="pct"/>
            <w:tcBorders>
              <w:top w:val="single" w:sz="4" w:space="0" w:color="auto"/>
              <w:left w:val="single" w:sz="4" w:space="0" w:color="auto"/>
              <w:bottom w:val="single" w:sz="4" w:space="0" w:color="auto"/>
            </w:tcBorders>
            <w:shd w:val="clear" w:color="auto" w:fill="FFFFFF"/>
          </w:tcPr>
          <w:p w:rsidR="005A35D2" w:rsidRPr="00A05EAB" w:rsidRDefault="005A35D2" w:rsidP="00A73203">
            <w:pPr>
              <w:rPr>
                <w:rFonts w:eastAsia="Calibri"/>
                <w:b w:val="0"/>
                <w:sz w:val="21"/>
                <w:szCs w:val="21"/>
                <w:lang w:eastAsia="en-US"/>
              </w:rPr>
            </w:pPr>
            <w:r w:rsidRPr="00A05EAB">
              <w:rPr>
                <w:rFonts w:eastAsia="Calibri"/>
                <w:b w:val="0"/>
                <w:sz w:val="21"/>
                <w:szCs w:val="21"/>
                <w:lang w:eastAsia="en-US"/>
              </w:rPr>
              <w:t>12. Развитие образования в городе Зеленогорске</w:t>
            </w:r>
          </w:p>
        </w:tc>
        <w:tc>
          <w:tcPr>
            <w:tcW w:w="721" w:type="pct"/>
            <w:tcBorders>
              <w:top w:val="single" w:sz="4" w:space="0" w:color="auto"/>
              <w:left w:val="single" w:sz="4" w:space="0" w:color="auto"/>
              <w:bottom w:val="single" w:sz="4" w:space="0" w:color="auto"/>
            </w:tcBorders>
            <w:shd w:val="clear" w:color="auto" w:fill="FFFFFF"/>
          </w:tcPr>
          <w:p w:rsidR="005A35D2" w:rsidRPr="00A05EAB" w:rsidRDefault="005A35D2" w:rsidP="00A73203">
            <w:pPr>
              <w:spacing w:after="160" w:line="256" w:lineRule="auto"/>
              <w:ind w:right="233"/>
              <w:jc w:val="center"/>
              <w:rPr>
                <w:b w:val="0"/>
                <w:bCs/>
                <w:sz w:val="21"/>
                <w:szCs w:val="21"/>
                <w:lang w:eastAsia="en-US"/>
              </w:rPr>
            </w:pPr>
            <w:r w:rsidRPr="00A05EAB">
              <w:rPr>
                <w:b w:val="0"/>
                <w:bCs/>
                <w:sz w:val="21"/>
                <w:szCs w:val="21"/>
                <w:lang w:eastAsia="en-US"/>
              </w:rPr>
              <w:t>1 405,5</w:t>
            </w:r>
          </w:p>
        </w:tc>
        <w:tc>
          <w:tcPr>
            <w:tcW w:w="606" w:type="pct"/>
            <w:tcBorders>
              <w:top w:val="single" w:sz="4" w:space="0" w:color="auto"/>
              <w:left w:val="single" w:sz="4" w:space="0" w:color="auto"/>
              <w:bottom w:val="single" w:sz="4" w:space="0" w:color="auto"/>
            </w:tcBorders>
            <w:shd w:val="clear" w:color="auto" w:fill="FFFFFF"/>
          </w:tcPr>
          <w:p w:rsidR="005A35D2" w:rsidRPr="00A05EAB" w:rsidRDefault="005A35D2" w:rsidP="00A73203">
            <w:pPr>
              <w:spacing w:after="160" w:line="256" w:lineRule="auto"/>
              <w:ind w:right="233"/>
              <w:jc w:val="center"/>
              <w:rPr>
                <w:b w:val="0"/>
                <w:bCs/>
                <w:sz w:val="21"/>
                <w:szCs w:val="21"/>
                <w:lang w:eastAsia="en-US"/>
              </w:rPr>
            </w:pPr>
            <w:r w:rsidRPr="00A05EAB">
              <w:rPr>
                <w:b w:val="0"/>
                <w:bCs/>
                <w:sz w:val="21"/>
                <w:szCs w:val="21"/>
                <w:lang w:eastAsia="en-US"/>
              </w:rPr>
              <w:t>1 398,2</w:t>
            </w:r>
          </w:p>
        </w:tc>
        <w:tc>
          <w:tcPr>
            <w:tcW w:w="612" w:type="pct"/>
            <w:tcBorders>
              <w:top w:val="single" w:sz="4" w:space="0" w:color="auto"/>
              <w:left w:val="single" w:sz="4" w:space="0" w:color="auto"/>
              <w:bottom w:val="single" w:sz="4" w:space="0" w:color="auto"/>
              <w:right w:val="single" w:sz="4" w:space="0" w:color="auto"/>
            </w:tcBorders>
            <w:shd w:val="clear" w:color="auto" w:fill="FFFFFF"/>
          </w:tcPr>
          <w:p w:rsidR="005A35D2" w:rsidRPr="00A05EAB" w:rsidRDefault="005A35D2" w:rsidP="00A73203">
            <w:pPr>
              <w:jc w:val="center"/>
              <w:rPr>
                <w:b w:val="0"/>
                <w:sz w:val="21"/>
                <w:szCs w:val="21"/>
              </w:rPr>
            </w:pPr>
            <w:r w:rsidRPr="00A05EAB">
              <w:rPr>
                <w:b w:val="0"/>
                <w:sz w:val="21"/>
                <w:szCs w:val="21"/>
              </w:rPr>
              <w:t>99,5</w:t>
            </w:r>
          </w:p>
        </w:tc>
      </w:tr>
      <w:tr w:rsidR="005A35D2" w:rsidRPr="008375E4" w:rsidTr="00A73203">
        <w:trPr>
          <w:cantSplit/>
          <w:trHeight w:val="20"/>
        </w:trPr>
        <w:tc>
          <w:tcPr>
            <w:tcW w:w="3061" w:type="pct"/>
            <w:tcBorders>
              <w:top w:val="single" w:sz="4" w:space="0" w:color="auto"/>
              <w:left w:val="single" w:sz="4" w:space="0" w:color="auto"/>
              <w:bottom w:val="single" w:sz="4" w:space="0" w:color="auto"/>
            </w:tcBorders>
            <w:shd w:val="clear" w:color="auto" w:fill="FFFFFF"/>
          </w:tcPr>
          <w:p w:rsidR="005A35D2" w:rsidRPr="00A05EAB" w:rsidRDefault="005A35D2" w:rsidP="00A73203">
            <w:pPr>
              <w:rPr>
                <w:rFonts w:eastAsia="Calibri"/>
                <w:b w:val="0"/>
                <w:sz w:val="21"/>
                <w:szCs w:val="21"/>
                <w:lang w:eastAsia="en-US"/>
              </w:rPr>
            </w:pPr>
            <w:r w:rsidRPr="00A05EAB">
              <w:rPr>
                <w:rFonts w:eastAsia="Calibri"/>
                <w:b w:val="0"/>
                <w:sz w:val="21"/>
                <w:szCs w:val="21"/>
                <w:lang w:eastAsia="en-US"/>
              </w:rPr>
              <w:t>13. Развитие молодёжной политики города Зеленогорска</w:t>
            </w:r>
          </w:p>
        </w:tc>
        <w:tc>
          <w:tcPr>
            <w:tcW w:w="721" w:type="pct"/>
            <w:tcBorders>
              <w:top w:val="single" w:sz="4" w:space="0" w:color="auto"/>
              <w:left w:val="single" w:sz="4" w:space="0" w:color="auto"/>
              <w:bottom w:val="single" w:sz="4" w:space="0" w:color="auto"/>
            </w:tcBorders>
            <w:shd w:val="clear" w:color="auto" w:fill="FFFFFF"/>
          </w:tcPr>
          <w:p w:rsidR="005A35D2" w:rsidRPr="00A05EAB" w:rsidRDefault="005A35D2" w:rsidP="00A73203">
            <w:pPr>
              <w:spacing w:after="160" w:line="256" w:lineRule="auto"/>
              <w:ind w:right="233"/>
              <w:jc w:val="center"/>
              <w:rPr>
                <w:b w:val="0"/>
                <w:bCs/>
                <w:sz w:val="21"/>
                <w:szCs w:val="21"/>
                <w:lang w:eastAsia="en-US"/>
              </w:rPr>
            </w:pPr>
            <w:r w:rsidRPr="00A05EAB">
              <w:rPr>
                <w:b w:val="0"/>
                <w:bCs/>
                <w:sz w:val="21"/>
                <w:szCs w:val="21"/>
                <w:lang w:eastAsia="en-US"/>
              </w:rPr>
              <w:t>18,3</w:t>
            </w:r>
          </w:p>
        </w:tc>
        <w:tc>
          <w:tcPr>
            <w:tcW w:w="606" w:type="pct"/>
            <w:tcBorders>
              <w:top w:val="single" w:sz="4" w:space="0" w:color="auto"/>
              <w:left w:val="single" w:sz="4" w:space="0" w:color="auto"/>
              <w:bottom w:val="single" w:sz="4" w:space="0" w:color="auto"/>
            </w:tcBorders>
            <w:shd w:val="clear" w:color="auto" w:fill="FFFFFF"/>
          </w:tcPr>
          <w:p w:rsidR="005A35D2" w:rsidRPr="00A05EAB" w:rsidRDefault="005A35D2" w:rsidP="00A73203">
            <w:pPr>
              <w:spacing w:after="160" w:line="256" w:lineRule="auto"/>
              <w:ind w:right="233"/>
              <w:jc w:val="center"/>
              <w:rPr>
                <w:b w:val="0"/>
                <w:bCs/>
                <w:sz w:val="21"/>
                <w:szCs w:val="21"/>
                <w:lang w:eastAsia="en-US"/>
              </w:rPr>
            </w:pPr>
            <w:r w:rsidRPr="00A05EAB">
              <w:rPr>
                <w:b w:val="0"/>
                <w:bCs/>
                <w:sz w:val="21"/>
                <w:szCs w:val="21"/>
                <w:lang w:eastAsia="en-US"/>
              </w:rPr>
              <w:t>14,6</w:t>
            </w:r>
          </w:p>
        </w:tc>
        <w:tc>
          <w:tcPr>
            <w:tcW w:w="612" w:type="pct"/>
            <w:tcBorders>
              <w:top w:val="single" w:sz="4" w:space="0" w:color="auto"/>
              <w:left w:val="single" w:sz="4" w:space="0" w:color="auto"/>
              <w:bottom w:val="single" w:sz="4" w:space="0" w:color="auto"/>
              <w:right w:val="single" w:sz="4" w:space="0" w:color="auto"/>
            </w:tcBorders>
            <w:shd w:val="clear" w:color="auto" w:fill="FFFFFF"/>
          </w:tcPr>
          <w:p w:rsidR="005A35D2" w:rsidRPr="00A05EAB" w:rsidRDefault="005A35D2" w:rsidP="00A73203">
            <w:pPr>
              <w:jc w:val="center"/>
              <w:rPr>
                <w:b w:val="0"/>
                <w:sz w:val="21"/>
                <w:szCs w:val="21"/>
              </w:rPr>
            </w:pPr>
            <w:r w:rsidRPr="00A05EAB">
              <w:rPr>
                <w:b w:val="0"/>
                <w:sz w:val="21"/>
                <w:szCs w:val="21"/>
              </w:rPr>
              <w:t>79,8</w:t>
            </w:r>
          </w:p>
        </w:tc>
      </w:tr>
      <w:tr w:rsidR="005A35D2" w:rsidRPr="008375E4" w:rsidTr="00A73203">
        <w:trPr>
          <w:cantSplit/>
          <w:trHeight w:val="20"/>
        </w:trPr>
        <w:tc>
          <w:tcPr>
            <w:tcW w:w="3061" w:type="pct"/>
            <w:tcBorders>
              <w:top w:val="single" w:sz="4" w:space="0" w:color="auto"/>
              <w:left w:val="single" w:sz="4" w:space="0" w:color="auto"/>
              <w:bottom w:val="single" w:sz="4" w:space="0" w:color="auto"/>
            </w:tcBorders>
            <w:shd w:val="clear" w:color="auto" w:fill="FFFFFF"/>
          </w:tcPr>
          <w:p w:rsidR="005A35D2" w:rsidRPr="00A05EAB" w:rsidRDefault="005A35D2" w:rsidP="00A73203">
            <w:pPr>
              <w:rPr>
                <w:rFonts w:eastAsia="Calibri"/>
                <w:b w:val="0"/>
                <w:sz w:val="21"/>
                <w:szCs w:val="21"/>
                <w:lang w:eastAsia="en-US"/>
              </w:rPr>
            </w:pPr>
            <w:r w:rsidRPr="00A05EAB">
              <w:rPr>
                <w:rFonts w:eastAsia="Calibri"/>
                <w:b w:val="0"/>
                <w:sz w:val="21"/>
                <w:szCs w:val="21"/>
                <w:lang w:eastAsia="en-US"/>
              </w:rPr>
              <w:t>14. Обеспечение безопасности населения города Зеленогорска</w:t>
            </w:r>
          </w:p>
        </w:tc>
        <w:tc>
          <w:tcPr>
            <w:tcW w:w="721" w:type="pct"/>
            <w:tcBorders>
              <w:top w:val="single" w:sz="4" w:space="0" w:color="auto"/>
              <w:left w:val="single" w:sz="4" w:space="0" w:color="auto"/>
              <w:bottom w:val="single" w:sz="4" w:space="0" w:color="auto"/>
            </w:tcBorders>
            <w:shd w:val="clear" w:color="auto" w:fill="FFFFFF"/>
          </w:tcPr>
          <w:p w:rsidR="005A35D2" w:rsidRPr="00A05EAB" w:rsidRDefault="005A35D2" w:rsidP="00A73203">
            <w:pPr>
              <w:spacing w:after="160" w:line="256" w:lineRule="auto"/>
              <w:ind w:right="233"/>
              <w:jc w:val="center"/>
              <w:rPr>
                <w:b w:val="0"/>
                <w:bCs/>
                <w:sz w:val="21"/>
                <w:szCs w:val="21"/>
                <w:lang w:eastAsia="en-US"/>
              </w:rPr>
            </w:pPr>
            <w:r w:rsidRPr="00A05EAB">
              <w:rPr>
                <w:b w:val="0"/>
                <w:bCs/>
                <w:sz w:val="21"/>
                <w:szCs w:val="21"/>
                <w:lang w:eastAsia="en-US"/>
              </w:rPr>
              <w:t>9,1</w:t>
            </w:r>
          </w:p>
        </w:tc>
        <w:tc>
          <w:tcPr>
            <w:tcW w:w="606" w:type="pct"/>
            <w:tcBorders>
              <w:top w:val="single" w:sz="4" w:space="0" w:color="auto"/>
              <w:left w:val="single" w:sz="4" w:space="0" w:color="auto"/>
              <w:bottom w:val="single" w:sz="4" w:space="0" w:color="auto"/>
            </w:tcBorders>
            <w:shd w:val="clear" w:color="auto" w:fill="FFFFFF"/>
          </w:tcPr>
          <w:p w:rsidR="005A35D2" w:rsidRPr="00A05EAB" w:rsidRDefault="005A35D2" w:rsidP="00A73203">
            <w:pPr>
              <w:spacing w:after="160" w:line="256" w:lineRule="auto"/>
              <w:ind w:right="233"/>
              <w:jc w:val="center"/>
              <w:rPr>
                <w:b w:val="0"/>
                <w:bCs/>
                <w:sz w:val="21"/>
                <w:szCs w:val="21"/>
                <w:lang w:eastAsia="en-US"/>
              </w:rPr>
            </w:pPr>
            <w:r w:rsidRPr="00A05EAB">
              <w:rPr>
                <w:b w:val="0"/>
                <w:bCs/>
                <w:sz w:val="21"/>
                <w:szCs w:val="21"/>
                <w:lang w:eastAsia="en-US"/>
              </w:rPr>
              <w:t>9,0</w:t>
            </w:r>
          </w:p>
        </w:tc>
        <w:tc>
          <w:tcPr>
            <w:tcW w:w="612" w:type="pct"/>
            <w:tcBorders>
              <w:top w:val="single" w:sz="4" w:space="0" w:color="auto"/>
              <w:left w:val="single" w:sz="4" w:space="0" w:color="auto"/>
              <w:bottom w:val="single" w:sz="4" w:space="0" w:color="auto"/>
              <w:right w:val="single" w:sz="4" w:space="0" w:color="auto"/>
            </w:tcBorders>
            <w:shd w:val="clear" w:color="auto" w:fill="FFFFFF"/>
          </w:tcPr>
          <w:p w:rsidR="005A35D2" w:rsidRPr="00A05EAB" w:rsidRDefault="005A35D2" w:rsidP="00A73203">
            <w:pPr>
              <w:jc w:val="center"/>
              <w:rPr>
                <w:b w:val="0"/>
                <w:sz w:val="21"/>
                <w:szCs w:val="21"/>
              </w:rPr>
            </w:pPr>
            <w:r w:rsidRPr="00A05EAB">
              <w:rPr>
                <w:b w:val="0"/>
                <w:sz w:val="21"/>
                <w:szCs w:val="21"/>
              </w:rPr>
              <w:t>98,9</w:t>
            </w:r>
          </w:p>
        </w:tc>
      </w:tr>
      <w:tr w:rsidR="005A35D2" w:rsidRPr="008375E4" w:rsidTr="00A73203">
        <w:trPr>
          <w:cantSplit/>
          <w:trHeight w:val="20"/>
        </w:trPr>
        <w:tc>
          <w:tcPr>
            <w:tcW w:w="3061" w:type="pct"/>
            <w:tcBorders>
              <w:top w:val="single" w:sz="4" w:space="0" w:color="auto"/>
              <w:left w:val="single" w:sz="4" w:space="0" w:color="auto"/>
              <w:bottom w:val="single" w:sz="4" w:space="0" w:color="auto"/>
            </w:tcBorders>
            <w:shd w:val="clear" w:color="auto" w:fill="FFFFFF"/>
          </w:tcPr>
          <w:p w:rsidR="005A35D2" w:rsidRPr="00A05EAB" w:rsidRDefault="005A35D2" w:rsidP="00A73203">
            <w:pPr>
              <w:rPr>
                <w:rFonts w:eastAsia="Calibri"/>
                <w:b w:val="0"/>
                <w:sz w:val="21"/>
                <w:szCs w:val="21"/>
                <w:lang w:eastAsia="en-US"/>
              </w:rPr>
            </w:pPr>
            <w:r w:rsidRPr="00A05EAB">
              <w:rPr>
                <w:rFonts w:eastAsia="Calibri"/>
                <w:b w:val="0"/>
                <w:sz w:val="21"/>
                <w:szCs w:val="21"/>
                <w:lang w:eastAsia="en-US"/>
              </w:rPr>
              <w:t>15. Муниципальное имущество и земельные ресурсы города Зеленогорска</w:t>
            </w:r>
          </w:p>
        </w:tc>
        <w:tc>
          <w:tcPr>
            <w:tcW w:w="721" w:type="pct"/>
            <w:tcBorders>
              <w:top w:val="single" w:sz="4" w:space="0" w:color="auto"/>
              <w:left w:val="single" w:sz="4" w:space="0" w:color="auto"/>
              <w:bottom w:val="single" w:sz="4" w:space="0" w:color="auto"/>
            </w:tcBorders>
            <w:shd w:val="clear" w:color="auto" w:fill="FFFFFF"/>
          </w:tcPr>
          <w:p w:rsidR="005A35D2" w:rsidRPr="00A05EAB" w:rsidRDefault="005A35D2" w:rsidP="00A73203">
            <w:pPr>
              <w:spacing w:after="160" w:line="256" w:lineRule="auto"/>
              <w:ind w:right="233"/>
              <w:jc w:val="center"/>
              <w:rPr>
                <w:b w:val="0"/>
                <w:bCs/>
                <w:sz w:val="21"/>
                <w:szCs w:val="21"/>
                <w:lang w:eastAsia="en-US"/>
              </w:rPr>
            </w:pPr>
            <w:r w:rsidRPr="00A05EAB">
              <w:rPr>
                <w:b w:val="0"/>
                <w:bCs/>
                <w:sz w:val="21"/>
                <w:szCs w:val="21"/>
                <w:lang w:eastAsia="en-US"/>
              </w:rPr>
              <w:t>33,1</w:t>
            </w:r>
          </w:p>
        </w:tc>
        <w:tc>
          <w:tcPr>
            <w:tcW w:w="606" w:type="pct"/>
            <w:tcBorders>
              <w:top w:val="single" w:sz="4" w:space="0" w:color="auto"/>
              <w:left w:val="single" w:sz="4" w:space="0" w:color="auto"/>
              <w:bottom w:val="single" w:sz="4" w:space="0" w:color="auto"/>
            </w:tcBorders>
            <w:shd w:val="clear" w:color="auto" w:fill="FFFFFF"/>
          </w:tcPr>
          <w:p w:rsidR="005A35D2" w:rsidRPr="00A05EAB" w:rsidRDefault="005A35D2" w:rsidP="00A73203">
            <w:pPr>
              <w:spacing w:after="160" w:line="256" w:lineRule="auto"/>
              <w:ind w:right="233"/>
              <w:jc w:val="center"/>
              <w:rPr>
                <w:b w:val="0"/>
                <w:bCs/>
                <w:sz w:val="21"/>
                <w:szCs w:val="21"/>
                <w:lang w:eastAsia="en-US"/>
              </w:rPr>
            </w:pPr>
            <w:r w:rsidRPr="00A05EAB">
              <w:rPr>
                <w:b w:val="0"/>
                <w:bCs/>
                <w:sz w:val="21"/>
                <w:szCs w:val="21"/>
                <w:lang w:eastAsia="en-US"/>
              </w:rPr>
              <w:t>29,9</w:t>
            </w:r>
          </w:p>
        </w:tc>
        <w:tc>
          <w:tcPr>
            <w:tcW w:w="612" w:type="pct"/>
            <w:tcBorders>
              <w:top w:val="single" w:sz="4" w:space="0" w:color="auto"/>
              <w:left w:val="single" w:sz="4" w:space="0" w:color="auto"/>
              <w:bottom w:val="single" w:sz="4" w:space="0" w:color="auto"/>
              <w:right w:val="single" w:sz="4" w:space="0" w:color="auto"/>
            </w:tcBorders>
            <w:shd w:val="clear" w:color="auto" w:fill="FFFFFF"/>
          </w:tcPr>
          <w:p w:rsidR="005A35D2" w:rsidRPr="00A05EAB" w:rsidRDefault="005A35D2" w:rsidP="00A73203">
            <w:pPr>
              <w:jc w:val="center"/>
              <w:rPr>
                <w:b w:val="0"/>
                <w:sz w:val="21"/>
                <w:szCs w:val="21"/>
              </w:rPr>
            </w:pPr>
            <w:r w:rsidRPr="00A05EAB">
              <w:rPr>
                <w:b w:val="0"/>
                <w:sz w:val="21"/>
                <w:szCs w:val="21"/>
              </w:rPr>
              <w:t>90,3</w:t>
            </w:r>
          </w:p>
        </w:tc>
      </w:tr>
      <w:tr w:rsidR="005A35D2" w:rsidRPr="008375E4" w:rsidTr="00A73203">
        <w:trPr>
          <w:cantSplit/>
          <w:trHeight w:val="20"/>
        </w:trPr>
        <w:tc>
          <w:tcPr>
            <w:tcW w:w="3061" w:type="pct"/>
            <w:tcBorders>
              <w:top w:val="single" w:sz="4" w:space="0" w:color="auto"/>
              <w:left w:val="single" w:sz="4" w:space="0" w:color="auto"/>
              <w:bottom w:val="single" w:sz="4" w:space="0" w:color="auto"/>
            </w:tcBorders>
            <w:shd w:val="clear" w:color="auto" w:fill="FFFFFF"/>
          </w:tcPr>
          <w:p w:rsidR="005A35D2" w:rsidRPr="00A05EAB" w:rsidRDefault="005A35D2" w:rsidP="00A73203">
            <w:pPr>
              <w:rPr>
                <w:rFonts w:eastAsia="Calibri"/>
                <w:b w:val="0"/>
                <w:sz w:val="21"/>
                <w:szCs w:val="21"/>
                <w:lang w:eastAsia="en-US"/>
              </w:rPr>
            </w:pPr>
            <w:r w:rsidRPr="00A05EAB">
              <w:rPr>
                <w:rFonts w:eastAsia="Calibri"/>
                <w:b w:val="0"/>
                <w:sz w:val="21"/>
                <w:szCs w:val="21"/>
                <w:lang w:eastAsia="en-US"/>
              </w:rPr>
              <w:t>Всего расходов:</w:t>
            </w:r>
          </w:p>
        </w:tc>
        <w:tc>
          <w:tcPr>
            <w:tcW w:w="721" w:type="pct"/>
            <w:tcBorders>
              <w:top w:val="single" w:sz="4" w:space="0" w:color="auto"/>
              <w:left w:val="single" w:sz="4" w:space="0" w:color="auto"/>
              <w:bottom w:val="single" w:sz="4" w:space="0" w:color="auto"/>
            </w:tcBorders>
            <w:shd w:val="clear" w:color="auto" w:fill="FFFFFF"/>
          </w:tcPr>
          <w:p w:rsidR="005A35D2" w:rsidRPr="00A05EAB" w:rsidRDefault="005A35D2" w:rsidP="00A73203">
            <w:pPr>
              <w:jc w:val="center"/>
              <w:rPr>
                <w:b w:val="0"/>
                <w:sz w:val="21"/>
                <w:szCs w:val="21"/>
              </w:rPr>
            </w:pPr>
            <w:r w:rsidRPr="00A05EAB">
              <w:rPr>
                <w:b w:val="0"/>
                <w:sz w:val="21"/>
                <w:szCs w:val="21"/>
              </w:rPr>
              <w:t>2 583,4</w:t>
            </w:r>
          </w:p>
        </w:tc>
        <w:tc>
          <w:tcPr>
            <w:tcW w:w="606" w:type="pct"/>
            <w:tcBorders>
              <w:top w:val="single" w:sz="4" w:space="0" w:color="auto"/>
              <w:left w:val="single" w:sz="4" w:space="0" w:color="auto"/>
              <w:bottom w:val="single" w:sz="4" w:space="0" w:color="auto"/>
            </w:tcBorders>
            <w:shd w:val="clear" w:color="auto" w:fill="FFFFFF"/>
          </w:tcPr>
          <w:p w:rsidR="005A35D2" w:rsidRPr="00A05EAB" w:rsidRDefault="005A35D2" w:rsidP="00A73203">
            <w:pPr>
              <w:jc w:val="center"/>
              <w:rPr>
                <w:b w:val="0"/>
                <w:sz w:val="21"/>
                <w:szCs w:val="21"/>
              </w:rPr>
            </w:pPr>
            <w:r w:rsidRPr="00A05EAB">
              <w:rPr>
                <w:b w:val="0"/>
                <w:sz w:val="21"/>
                <w:szCs w:val="21"/>
              </w:rPr>
              <w:t>2 529,8</w:t>
            </w:r>
          </w:p>
        </w:tc>
        <w:tc>
          <w:tcPr>
            <w:tcW w:w="612" w:type="pct"/>
            <w:tcBorders>
              <w:top w:val="single" w:sz="4" w:space="0" w:color="auto"/>
              <w:left w:val="single" w:sz="4" w:space="0" w:color="auto"/>
              <w:bottom w:val="single" w:sz="4" w:space="0" w:color="auto"/>
              <w:right w:val="single" w:sz="4" w:space="0" w:color="auto"/>
            </w:tcBorders>
            <w:shd w:val="clear" w:color="auto" w:fill="FFFFFF"/>
          </w:tcPr>
          <w:p w:rsidR="005A35D2" w:rsidRPr="00A05EAB" w:rsidRDefault="00B9418E" w:rsidP="00A73203">
            <w:pPr>
              <w:jc w:val="center"/>
              <w:rPr>
                <w:b w:val="0"/>
                <w:sz w:val="21"/>
                <w:szCs w:val="21"/>
              </w:rPr>
            </w:pPr>
            <w:r>
              <w:rPr>
                <w:b w:val="0"/>
                <w:sz w:val="21"/>
                <w:szCs w:val="21"/>
              </w:rPr>
              <w:t>97,</w:t>
            </w:r>
            <w:r w:rsidR="005A35D2">
              <w:rPr>
                <w:b w:val="0"/>
                <w:sz w:val="21"/>
                <w:szCs w:val="21"/>
              </w:rPr>
              <w:t>9</w:t>
            </w:r>
          </w:p>
        </w:tc>
      </w:tr>
    </w:tbl>
    <w:p w:rsidR="005A35D2" w:rsidRDefault="005A35D2" w:rsidP="005A35D2">
      <w:pPr>
        <w:ind w:firstLine="709"/>
        <w:jc w:val="both"/>
        <w:rPr>
          <w:b w:val="0"/>
        </w:rPr>
      </w:pPr>
    </w:p>
    <w:p w:rsidR="005A35D2" w:rsidRPr="008C4E43" w:rsidRDefault="005A35D2" w:rsidP="005A35D2">
      <w:pPr>
        <w:ind w:firstLine="709"/>
        <w:jc w:val="both"/>
        <w:rPr>
          <w:b w:val="0"/>
        </w:rPr>
      </w:pPr>
      <w:r w:rsidRPr="008C4E43">
        <w:rPr>
          <w:b w:val="0"/>
        </w:rPr>
        <w:t xml:space="preserve">Местный бюджет города Зеленогорска 2020 года традиционно сохранил социальную направленность. Доля расходов на образование, культуру, </w:t>
      </w:r>
      <w:r w:rsidRPr="008C4E43">
        <w:rPr>
          <w:b w:val="0"/>
        </w:rPr>
        <w:lastRenderedPageBreak/>
        <w:t xml:space="preserve">физическую культуру и спорт составила </w:t>
      </w:r>
      <w:r w:rsidR="00D7354E">
        <w:rPr>
          <w:b w:val="0"/>
        </w:rPr>
        <w:t>73,</w:t>
      </w:r>
      <w:r w:rsidR="00DD6D0C">
        <w:rPr>
          <w:b w:val="0"/>
        </w:rPr>
        <w:t>7</w:t>
      </w:r>
      <w:r w:rsidRPr="008C4E43">
        <w:rPr>
          <w:b w:val="0"/>
        </w:rPr>
        <w:t>% от общего объё</w:t>
      </w:r>
      <w:r>
        <w:rPr>
          <w:b w:val="0"/>
        </w:rPr>
        <w:t>ма расходов</w:t>
      </w:r>
      <w:r w:rsidR="00D7354E">
        <w:rPr>
          <w:b w:val="0"/>
        </w:rPr>
        <w:t xml:space="preserve">, предусмотренных в </w:t>
      </w:r>
      <w:r>
        <w:rPr>
          <w:b w:val="0"/>
        </w:rPr>
        <w:t>бюджет</w:t>
      </w:r>
      <w:r w:rsidR="00D7354E">
        <w:rPr>
          <w:b w:val="0"/>
        </w:rPr>
        <w:t xml:space="preserve">е на 2020 год. </w:t>
      </w:r>
    </w:p>
    <w:p w:rsidR="005A35D2" w:rsidRPr="008375E4" w:rsidRDefault="005A35D2" w:rsidP="005A35D2">
      <w:pPr>
        <w:ind w:firstLine="567"/>
        <w:rPr>
          <w:b w:val="0"/>
          <w:i/>
          <w:highlight w:val="yellow"/>
        </w:rPr>
      </w:pPr>
    </w:p>
    <w:p w:rsidR="005A35D2" w:rsidRPr="008C4E43" w:rsidRDefault="005A35D2" w:rsidP="005A35D2">
      <w:pPr>
        <w:ind w:firstLine="709"/>
        <w:rPr>
          <w:b w:val="0"/>
          <w:i/>
          <w:sz w:val="24"/>
          <w:szCs w:val="24"/>
        </w:rPr>
      </w:pPr>
      <w:r w:rsidRPr="004C3020">
        <w:rPr>
          <w:b w:val="0"/>
          <w:i/>
          <w:sz w:val="24"/>
          <w:szCs w:val="24"/>
        </w:rPr>
        <w:t>Таблица № 9. Структура</w:t>
      </w:r>
      <w:r w:rsidRPr="008C4E43">
        <w:rPr>
          <w:b w:val="0"/>
          <w:i/>
          <w:sz w:val="24"/>
          <w:szCs w:val="24"/>
        </w:rPr>
        <w:t xml:space="preserve"> расходов бюджета </w:t>
      </w:r>
    </w:p>
    <w:tbl>
      <w:tblPr>
        <w:tblW w:w="4960" w:type="pct"/>
        <w:tblInd w:w="108" w:type="dxa"/>
        <w:tblLook w:val="04A0" w:firstRow="1" w:lastRow="0" w:firstColumn="1" w:lastColumn="0" w:noHBand="0" w:noVBand="1"/>
      </w:tblPr>
      <w:tblGrid>
        <w:gridCol w:w="5605"/>
        <w:gridCol w:w="2012"/>
        <w:gridCol w:w="2159"/>
      </w:tblGrid>
      <w:tr w:rsidR="005A35D2" w:rsidRPr="008C4E43" w:rsidTr="00272042">
        <w:trPr>
          <w:trHeight w:val="606"/>
          <w:tblHeader/>
        </w:trPr>
        <w:tc>
          <w:tcPr>
            <w:tcW w:w="2867"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5A35D2" w:rsidRPr="008C4E43" w:rsidRDefault="005A35D2" w:rsidP="00A73203">
            <w:pPr>
              <w:jc w:val="center"/>
              <w:rPr>
                <w:b w:val="0"/>
                <w:sz w:val="21"/>
                <w:szCs w:val="21"/>
              </w:rPr>
            </w:pPr>
            <w:r w:rsidRPr="008C4E43">
              <w:rPr>
                <w:b w:val="0"/>
                <w:sz w:val="21"/>
                <w:szCs w:val="21"/>
              </w:rPr>
              <w:t>Расходы бюджета</w:t>
            </w:r>
          </w:p>
        </w:tc>
        <w:tc>
          <w:tcPr>
            <w:tcW w:w="1029" w:type="pct"/>
            <w:tcBorders>
              <w:top w:val="single" w:sz="4" w:space="0" w:color="auto"/>
              <w:left w:val="nil"/>
              <w:bottom w:val="single" w:sz="4" w:space="0" w:color="auto"/>
              <w:right w:val="single" w:sz="4" w:space="0" w:color="auto"/>
            </w:tcBorders>
            <w:shd w:val="clear" w:color="000000" w:fill="auto"/>
            <w:vAlign w:val="center"/>
            <w:hideMark/>
          </w:tcPr>
          <w:p w:rsidR="005A35D2" w:rsidRPr="008C4E43" w:rsidRDefault="005A35D2" w:rsidP="00A73203">
            <w:pPr>
              <w:jc w:val="center"/>
              <w:rPr>
                <w:b w:val="0"/>
                <w:sz w:val="21"/>
                <w:szCs w:val="21"/>
              </w:rPr>
            </w:pPr>
            <w:r w:rsidRPr="008C4E43">
              <w:rPr>
                <w:b w:val="0"/>
                <w:sz w:val="21"/>
                <w:szCs w:val="21"/>
              </w:rPr>
              <w:t>Сумма,</w:t>
            </w:r>
          </w:p>
          <w:p w:rsidR="005A35D2" w:rsidRPr="008C4E43" w:rsidRDefault="005A35D2" w:rsidP="00A73203">
            <w:pPr>
              <w:jc w:val="center"/>
              <w:rPr>
                <w:b w:val="0"/>
                <w:sz w:val="21"/>
                <w:szCs w:val="21"/>
              </w:rPr>
            </w:pPr>
            <w:proofErr w:type="gramStart"/>
            <w:r w:rsidRPr="008C4E43">
              <w:rPr>
                <w:b w:val="0"/>
                <w:sz w:val="21"/>
                <w:szCs w:val="21"/>
              </w:rPr>
              <w:t>млн</w:t>
            </w:r>
            <w:proofErr w:type="gramEnd"/>
            <w:r w:rsidRPr="008C4E43">
              <w:rPr>
                <w:b w:val="0"/>
                <w:sz w:val="21"/>
                <w:szCs w:val="21"/>
              </w:rPr>
              <w:t xml:space="preserve"> рублей</w:t>
            </w:r>
          </w:p>
        </w:tc>
        <w:tc>
          <w:tcPr>
            <w:tcW w:w="1104" w:type="pct"/>
            <w:tcBorders>
              <w:top w:val="single" w:sz="4" w:space="0" w:color="auto"/>
              <w:left w:val="nil"/>
              <w:bottom w:val="single" w:sz="4" w:space="0" w:color="auto"/>
              <w:right w:val="single" w:sz="4" w:space="0" w:color="auto"/>
            </w:tcBorders>
            <w:shd w:val="clear" w:color="000000" w:fill="auto"/>
            <w:vAlign w:val="center"/>
          </w:tcPr>
          <w:p w:rsidR="005A35D2" w:rsidRPr="008C4E43" w:rsidRDefault="005A35D2" w:rsidP="00A73203">
            <w:pPr>
              <w:jc w:val="center"/>
              <w:rPr>
                <w:b w:val="0"/>
                <w:sz w:val="21"/>
                <w:szCs w:val="21"/>
              </w:rPr>
            </w:pPr>
            <w:r w:rsidRPr="008C4E43">
              <w:rPr>
                <w:b w:val="0"/>
                <w:sz w:val="21"/>
                <w:szCs w:val="21"/>
              </w:rPr>
              <w:t>Удельный вес</w:t>
            </w:r>
          </w:p>
          <w:p w:rsidR="005A35D2" w:rsidRPr="008C4E43" w:rsidRDefault="005A35D2" w:rsidP="00A73203">
            <w:pPr>
              <w:jc w:val="center"/>
              <w:rPr>
                <w:b w:val="0"/>
                <w:sz w:val="21"/>
                <w:szCs w:val="21"/>
              </w:rPr>
            </w:pPr>
            <w:r w:rsidRPr="008C4E43">
              <w:rPr>
                <w:b w:val="0"/>
                <w:sz w:val="21"/>
                <w:szCs w:val="21"/>
              </w:rPr>
              <w:t>в общем объеме расходов,%</w:t>
            </w:r>
          </w:p>
        </w:tc>
      </w:tr>
      <w:tr w:rsidR="00DD6D0C" w:rsidRPr="008C4E43" w:rsidTr="00272042">
        <w:trPr>
          <w:trHeight w:val="275"/>
        </w:trPr>
        <w:tc>
          <w:tcPr>
            <w:tcW w:w="2867" w:type="pct"/>
            <w:tcBorders>
              <w:top w:val="single" w:sz="4" w:space="0" w:color="auto"/>
              <w:left w:val="single" w:sz="4" w:space="0" w:color="auto"/>
              <w:bottom w:val="single" w:sz="4" w:space="0" w:color="auto"/>
              <w:right w:val="single" w:sz="4" w:space="0" w:color="auto"/>
            </w:tcBorders>
            <w:shd w:val="clear" w:color="000000" w:fill="auto"/>
          </w:tcPr>
          <w:p w:rsidR="00DD6D0C" w:rsidRPr="008C4E43" w:rsidRDefault="00DD6D0C" w:rsidP="00DD6D0C">
            <w:pPr>
              <w:rPr>
                <w:b w:val="0"/>
                <w:bCs/>
                <w:sz w:val="21"/>
                <w:szCs w:val="21"/>
              </w:rPr>
            </w:pPr>
            <w:r w:rsidRPr="008C4E43">
              <w:rPr>
                <w:b w:val="0"/>
                <w:bCs/>
                <w:sz w:val="21"/>
                <w:szCs w:val="21"/>
              </w:rPr>
              <w:t>1. Образование</w:t>
            </w:r>
          </w:p>
        </w:tc>
        <w:tc>
          <w:tcPr>
            <w:tcW w:w="1029" w:type="pct"/>
            <w:tcBorders>
              <w:top w:val="single" w:sz="4" w:space="0" w:color="auto"/>
              <w:left w:val="nil"/>
              <w:bottom w:val="single" w:sz="4" w:space="0" w:color="auto"/>
              <w:right w:val="single" w:sz="4" w:space="0" w:color="auto"/>
            </w:tcBorders>
            <w:shd w:val="clear" w:color="auto" w:fill="FFFFFF"/>
            <w:noWrap/>
          </w:tcPr>
          <w:p w:rsidR="00DD6D0C" w:rsidRPr="008C4E43" w:rsidRDefault="00DD6D0C" w:rsidP="00DD6D0C">
            <w:pPr>
              <w:jc w:val="center"/>
              <w:rPr>
                <w:b w:val="0"/>
                <w:bCs/>
                <w:sz w:val="21"/>
                <w:szCs w:val="21"/>
              </w:rPr>
            </w:pPr>
            <w:r w:rsidRPr="008C4E43">
              <w:rPr>
                <w:b w:val="0"/>
                <w:bCs/>
                <w:sz w:val="21"/>
                <w:szCs w:val="21"/>
              </w:rPr>
              <w:t>1</w:t>
            </w:r>
            <w:r>
              <w:rPr>
                <w:b w:val="0"/>
                <w:bCs/>
                <w:sz w:val="21"/>
                <w:szCs w:val="21"/>
              </w:rPr>
              <w:t> 434,8</w:t>
            </w:r>
          </w:p>
        </w:tc>
        <w:tc>
          <w:tcPr>
            <w:tcW w:w="1104" w:type="pct"/>
            <w:tcBorders>
              <w:top w:val="single" w:sz="4" w:space="0" w:color="auto"/>
              <w:left w:val="nil"/>
              <w:bottom w:val="single" w:sz="4" w:space="0" w:color="auto"/>
              <w:right w:val="single" w:sz="4" w:space="0" w:color="auto"/>
            </w:tcBorders>
            <w:shd w:val="clear" w:color="auto" w:fill="auto"/>
            <w:vAlign w:val="bottom"/>
          </w:tcPr>
          <w:p w:rsidR="00DD6D0C" w:rsidRPr="00DD6D0C" w:rsidRDefault="00DD6D0C" w:rsidP="00DD6D0C">
            <w:pPr>
              <w:jc w:val="center"/>
              <w:rPr>
                <w:b w:val="0"/>
                <w:bCs/>
                <w:sz w:val="21"/>
                <w:szCs w:val="21"/>
              </w:rPr>
            </w:pPr>
            <w:r w:rsidRPr="00DD6D0C">
              <w:rPr>
                <w:b w:val="0"/>
                <w:bCs/>
                <w:sz w:val="21"/>
                <w:szCs w:val="21"/>
              </w:rPr>
              <w:t>54,3</w:t>
            </w:r>
          </w:p>
        </w:tc>
      </w:tr>
      <w:tr w:rsidR="00DD6D0C" w:rsidRPr="008C4E43" w:rsidTr="00272042">
        <w:trPr>
          <w:trHeight w:val="276"/>
        </w:trPr>
        <w:tc>
          <w:tcPr>
            <w:tcW w:w="2867" w:type="pct"/>
            <w:tcBorders>
              <w:top w:val="single" w:sz="4" w:space="0" w:color="auto"/>
              <w:left w:val="single" w:sz="4" w:space="0" w:color="auto"/>
              <w:bottom w:val="single" w:sz="4" w:space="0" w:color="auto"/>
              <w:right w:val="single" w:sz="4" w:space="0" w:color="auto"/>
            </w:tcBorders>
            <w:shd w:val="clear" w:color="000000" w:fill="auto"/>
          </w:tcPr>
          <w:p w:rsidR="00DD6D0C" w:rsidRPr="008C4E43" w:rsidRDefault="00DD6D0C" w:rsidP="00DD6D0C">
            <w:pPr>
              <w:rPr>
                <w:b w:val="0"/>
                <w:bCs/>
                <w:sz w:val="21"/>
                <w:szCs w:val="21"/>
              </w:rPr>
            </w:pPr>
            <w:r w:rsidRPr="008C4E43">
              <w:rPr>
                <w:b w:val="0"/>
                <w:bCs/>
                <w:sz w:val="21"/>
                <w:szCs w:val="21"/>
              </w:rPr>
              <w:t>2. Национальная экономика</w:t>
            </w:r>
          </w:p>
        </w:tc>
        <w:tc>
          <w:tcPr>
            <w:tcW w:w="1029" w:type="pct"/>
            <w:tcBorders>
              <w:top w:val="single" w:sz="4" w:space="0" w:color="auto"/>
              <w:left w:val="nil"/>
              <w:bottom w:val="single" w:sz="4" w:space="0" w:color="auto"/>
              <w:right w:val="single" w:sz="4" w:space="0" w:color="auto"/>
            </w:tcBorders>
            <w:shd w:val="clear" w:color="auto" w:fill="FFFFFF"/>
            <w:noWrap/>
          </w:tcPr>
          <w:p w:rsidR="00DD6D0C" w:rsidRPr="008C4E43" w:rsidRDefault="00DD6D0C" w:rsidP="00DD6D0C">
            <w:pPr>
              <w:jc w:val="center"/>
              <w:rPr>
                <w:b w:val="0"/>
                <w:bCs/>
                <w:sz w:val="21"/>
                <w:szCs w:val="21"/>
              </w:rPr>
            </w:pPr>
            <w:r>
              <w:rPr>
                <w:b w:val="0"/>
                <w:bCs/>
                <w:sz w:val="21"/>
                <w:szCs w:val="21"/>
              </w:rPr>
              <w:t>289,1</w:t>
            </w:r>
          </w:p>
        </w:tc>
        <w:tc>
          <w:tcPr>
            <w:tcW w:w="1104" w:type="pct"/>
            <w:tcBorders>
              <w:top w:val="single" w:sz="4" w:space="0" w:color="auto"/>
              <w:left w:val="nil"/>
              <w:bottom w:val="single" w:sz="4" w:space="0" w:color="auto"/>
              <w:right w:val="single" w:sz="4" w:space="0" w:color="auto"/>
            </w:tcBorders>
            <w:shd w:val="clear" w:color="auto" w:fill="auto"/>
            <w:vAlign w:val="bottom"/>
          </w:tcPr>
          <w:p w:rsidR="00DD6D0C" w:rsidRPr="00DD6D0C" w:rsidRDefault="00DD6D0C" w:rsidP="00DD6D0C">
            <w:pPr>
              <w:jc w:val="center"/>
              <w:rPr>
                <w:b w:val="0"/>
                <w:bCs/>
                <w:sz w:val="21"/>
                <w:szCs w:val="21"/>
              </w:rPr>
            </w:pPr>
            <w:r w:rsidRPr="00DD6D0C">
              <w:rPr>
                <w:b w:val="0"/>
                <w:bCs/>
                <w:sz w:val="21"/>
                <w:szCs w:val="21"/>
              </w:rPr>
              <w:t>10,9</w:t>
            </w:r>
          </w:p>
        </w:tc>
      </w:tr>
      <w:tr w:rsidR="00DD6D0C" w:rsidRPr="008C4E43" w:rsidTr="00272042">
        <w:trPr>
          <w:trHeight w:val="255"/>
        </w:trPr>
        <w:tc>
          <w:tcPr>
            <w:tcW w:w="2867" w:type="pct"/>
            <w:tcBorders>
              <w:top w:val="single" w:sz="4" w:space="0" w:color="auto"/>
              <w:left w:val="single" w:sz="4" w:space="0" w:color="auto"/>
              <w:bottom w:val="single" w:sz="4" w:space="0" w:color="auto"/>
              <w:right w:val="single" w:sz="4" w:space="0" w:color="auto"/>
            </w:tcBorders>
            <w:shd w:val="clear" w:color="000000" w:fill="auto"/>
          </w:tcPr>
          <w:p w:rsidR="00DD6D0C" w:rsidRPr="008C4E43" w:rsidRDefault="00DD6D0C" w:rsidP="00DD6D0C">
            <w:pPr>
              <w:rPr>
                <w:b w:val="0"/>
                <w:bCs/>
                <w:sz w:val="21"/>
                <w:szCs w:val="21"/>
              </w:rPr>
            </w:pPr>
            <w:r w:rsidRPr="008C4E43">
              <w:rPr>
                <w:b w:val="0"/>
                <w:bCs/>
                <w:sz w:val="21"/>
                <w:szCs w:val="21"/>
              </w:rPr>
              <w:t>3. Культура, кинематография</w:t>
            </w:r>
          </w:p>
        </w:tc>
        <w:tc>
          <w:tcPr>
            <w:tcW w:w="1029" w:type="pct"/>
            <w:tcBorders>
              <w:top w:val="single" w:sz="4" w:space="0" w:color="auto"/>
              <w:left w:val="nil"/>
              <w:bottom w:val="single" w:sz="4" w:space="0" w:color="auto"/>
              <w:right w:val="single" w:sz="4" w:space="0" w:color="auto"/>
            </w:tcBorders>
            <w:shd w:val="clear" w:color="auto" w:fill="FFFFFF"/>
            <w:noWrap/>
          </w:tcPr>
          <w:p w:rsidR="00DD6D0C" w:rsidRPr="008C4E43" w:rsidRDefault="00DD6D0C" w:rsidP="00DD6D0C">
            <w:pPr>
              <w:jc w:val="center"/>
              <w:rPr>
                <w:b w:val="0"/>
                <w:bCs/>
                <w:sz w:val="21"/>
                <w:szCs w:val="21"/>
              </w:rPr>
            </w:pPr>
            <w:r w:rsidRPr="008C4E43">
              <w:rPr>
                <w:b w:val="0"/>
                <w:bCs/>
                <w:sz w:val="21"/>
                <w:szCs w:val="21"/>
                <w:lang w:eastAsia="en-US"/>
              </w:rPr>
              <w:t>208,</w:t>
            </w:r>
            <w:r>
              <w:rPr>
                <w:b w:val="0"/>
                <w:bCs/>
                <w:sz w:val="21"/>
                <w:szCs w:val="21"/>
                <w:lang w:eastAsia="en-US"/>
              </w:rPr>
              <w:t>1</w:t>
            </w:r>
          </w:p>
        </w:tc>
        <w:tc>
          <w:tcPr>
            <w:tcW w:w="1104" w:type="pct"/>
            <w:tcBorders>
              <w:top w:val="single" w:sz="4" w:space="0" w:color="auto"/>
              <w:left w:val="nil"/>
              <w:bottom w:val="single" w:sz="4" w:space="0" w:color="auto"/>
              <w:right w:val="single" w:sz="4" w:space="0" w:color="auto"/>
            </w:tcBorders>
            <w:shd w:val="clear" w:color="auto" w:fill="auto"/>
            <w:vAlign w:val="bottom"/>
          </w:tcPr>
          <w:p w:rsidR="00DD6D0C" w:rsidRPr="00DD6D0C" w:rsidRDefault="00DD6D0C" w:rsidP="00DD6D0C">
            <w:pPr>
              <w:jc w:val="center"/>
              <w:rPr>
                <w:b w:val="0"/>
                <w:bCs/>
                <w:sz w:val="21"/>
                <w:szCs w:val="21"/>
              </w:rPr>
            </w:pPr>
            <w:r w:rsidRPr="00DD6D0C">
              <w:rPr>
                <w:b w:val="0"/>
                <w:bCs/>
                <w:sz w:val="21"/>
                <w:szCs w:val="21"/>
              </w:rPr>
              <w:t>7,9</w:t>
            </w:r>
          </w:p>
        </w:tc>
      </w:tr>
      <w:tr w:rsidR="00DD6D0C" w:rsidRPr="008C4E43" w:rsidTr="00272042">
        <w:trPr>
          <w:trHeight w:val="255"/>
        </w:trPr>
        <w:tc>
          <w:tcPr>
            <w:tcW w:w="2867" w:type="pct"/>
            <w:tcBorders>
              <w:top w:val="single" w:sz="4" w:space="0" w:color="auto"/>
              <w:left w:val="single" w:sz="4" w:space="0" w:color="auto"/>
              <w:bottom w:val="single" w:sz="4" w:space="0" w:color="auto"/>
              <w:right w:val="single" w:sz="4" w:space="0" w:color="auto"/>
            </w:tcBorders>
            <w:shd w:val="clear" w:color="000000" w:fill="auto"/>
            <w:hideMark/>
          </w:tcPr>
          <w:p w:rsidR="00DD6D0C" w:rsidRPr="008C4E43" w:rsidRDefault="00DD6D0C" w:rsidP="00DD6D0C">
            <w:pPr>
              <w:rPr>
                <w:b w:val="0"/>
                <w:bCs/>
                <w:sz w:val="21"/>
                <w:szCs w:val="21"/>
              </w:rPr>
            </w:pPr>
            <w:r w:rsidRPr="008C4E43">
              <w:rPr>
                <w:b w:val="0"/>
                <w:bCs/>
                <w:sz w:val="21"/>
                <w:szCs w:val="21"/>
              </w:rPr>
              <w:t>4. Общегосударственные вопросы</w:t>
            </w:r>
          </w:p>
        </w:tc>
        <w:tc>
          <w:tcPr>
            <w:tcW w:w="1029" w:type="pct"/>
            <w:tcBorders>
              <w:top w:val="single" w:sz="4" w:space="0" w:color="auto"/>
              <w:left w:val="nil"/>
              <w:bottom w:val="single" w:sz="4" w:space="0" w:color="auto"/>
              <w:right w:val="single" w:sz="4" w:space="0" w:color="auto"/>
            </w:tcBorders>
            <w:shd w:val="clear" w:color="auto" w:fill="FFFFFF"/>
            <w:noWrap/>
            <w:hideMark/>
          </w:tcPr>
          <w:p w:rsidR="00DD6D0C" w:rsidRPr="008C4E43" w:rsidRDefault="00DD6D0C" w:rsidP="00DD6D0C">
            <w:pPr>
              <w:jc w:val="center"/>
              <w:rPr>
                <w:b w:val="0"/>
                <w:bCs/>
                <w:sz w:val="21"/>
                <w:szCs w:val="21"/>
              </w:rPr>
            </w:pPr>
            <w:r>
              <w:rPr>
                <w:b w:val="0"/>
                <w:bCs/>
                <w:sz w:val="21"/>
                <w:szCs w:val="21"/>
              </w:rPr>
              <w:t>159,0</w:t>
            </w:r>
          </w:p>
        </w:tc>
        <w:tc>
          <w:tcPr>
            <w:tcW w:w="1104" w:type="pct"/>
            <w:tcBorders>
              <w:top w:val="single" w:sz="4" w:space="0" w:color="auto"/>
              <w:left w:val="nil"/>
              <w:bottom w:val="single" w:sz="4" w:space="0" w:color="auto"/>
              <w:right w:val="single" w:sz="4" w:space="0" w:color="auto"/>
            </w:tcBorders>
            <w:shd w:val="clear" w:color="auto" w:fill="auto"/>
            <w:vAlign w:val="bottom"/>
          </w:tcPr>
          <w:p w:rsidR="00DD6D0C" w:rsidRPr="00272042" w:rsidRDefault="00DD6D0C" w:rsidP="00DD6D0C">
            <w:pPr>
              <w:jc w:val="center"/>
              <w:rPr>
                <w:b w:val="0"/>
                <w:bCs/>
                <w:sz w:val="21"/>
                <w:szCs w:val="21"/>
              </w:rPr>
            </w:pPr>
            <w:r w:rsidRPr="00DD6D0C">
              <w:rPr>
                <w:b w:val="0"/>
                <w:bCs/>
                <w:sz w:val="21"/>
                <w:szCs w:val="21"/>
              </w:rPr>
              <w:t>6</w:t>
            </w:r>
            <w:r w:rsidR="00272042">
              <w:rPr>
                <w:b w:val="0"/>
                <w:bCs/>
                <w:sz w:val="21"/>
                <w:szCs w:val="21"/>
              </w:rPr>
              <w:t>,0</w:t>
            </w:r>
          </w:p>
        </w:tc>
      </w:tr>
      <w:tr w:rsidR="00DD6D0C" w:rsidRPr="008C4E43" w:rsidTr="00272042">
        <w:trPr>
          <w:trHeight w:val="255"/>
        </w:trPr>
        <w:tc>
          <w:tcPr>
            <w:tcW w:w="2867" w:type="pct"/>
            <w:tcBorders>
              <w:top w:val="single" w:sz="4" w:space="0" w:color="auto"/>
              <w:left w:val="single" w:sz="4" w:space="0" w:color="auto"/>
              <w:bottom w:val="single" w:sz="4" w:space="0" w:color="auto"/>
              <w:right w:val="single" w:sz="4" w:space="0" w:color="auto"/>
            </w:tcBorders>
            <w:shd w:val="clear" w:color="000000" w:fill="auto"/>
          </w:tcPr>
          <w:p w:rsidR="00DD6D0C" w:rsidRPr="008C4E43" w:rsidRDefault="00DD6D0C" w:rsidP="00DD6D0C">
            <w:pPr>
              <w:rPr>
                <w:b w:val="0"/>
                <w:bCs/>
                <w:sz w:val="21"/>
                <w:szCs w:val="21"/>
              </w:rPr>
            </w:pPr>
            <w:r w:rsidRPr="008C4E43">
              <w:rPr>
                <w:b w:val="0"/>
                <w:bCs/>
                <w:sz w:val="21"/>
                <w:szCs w:val="21"/>
              </w:rPr>
              <w:t>5. Физическая культура и спорт</w:t>
            </w:r>
          </w:p>
        </w:tc>
        <w:tc>
          <w:tcPr>
            <w:tcW w:w="1029" w:type="pct"/>
            <w:tcBorders>
              <w:top w:val="single" w:sz="4" w:space="0" w:color="auto"/>
              <w:left w:val="nil"/>
              <w:bottom w:val="single" w:sz="4" w:space="0" w:color="auto"/>
              <w:right w:val="single" w:sz="4" w:space="0" w:color="auto"/>
            </w:tcBorders>
            <w:shd w:val="clear" w:color="auto" w:fill="FFFFFF"/>
            <w:noWrap/>
          </w:tcPr>
          <w:p w:rsidR="00DD6D0C" w:rsidRPr="008C4E43" w:rsidRDefault="00DD6D0C" w:rsidP="00DD6D0C">
            <w:pPr>
              <w:jc w:val="center"/>
              <w:rPr>
                <w:b w:val="0"/>
                <w:bCs/>
                <w:sz w:val="21"/>
                <w:szCs w:val="21"/>
              </w:rPr>
            </w:pPr>
            <w:r>
              <w:rPr>
                <w:b w:val="0"/>
                <w:bCs/>
                <w:sz w:val="21"/>
                <w:szCs w:val="21"/>
                <w:lang w:eastAsia="en-US"/>
              </w:rPr>
              <w:t>256,3</w:t>
            </w:r>
          </w:p>
        </w:tc>
        <w:tc>
          <w:tcPr>
            <w:tcW w:w="1104" w:type="pct"/>
            <w:tcBorders>
              <w:top w:val="single" w:sz="4" w:space="0" w:color="auto"/>
              <w:left w:val="nil"/>
              <w:bottom w:val="single" w:sz="4" w:space="0" w:color="auto"/>
              <w:right w:val="single" w:sz="4" w:space="0" w:color="auto"/>
            </w:tcBorders>
            <w:shd w:val="clear" w:color="auto" w:fill="auto"/>
            <w:vAlign w:val="bottom"/>
          </w:tcPr>
          <w:p w:rsidR="00DD6D0C" w:rsidRPr="00DD6D0C" w:rsidRDefault="00DD6D0C" w:rsidP="00DD6D0C">
            <w:pPr>
              <w:jc w:val="center"/>
              <w:rPr>
                <w:b w:val="0"/>
                <w:bCs/>
                <w:sz w:val="21"/>
                <w:szCs w:val="21"/>
              </w:rPr>
            </w:pPr>
            <w:r w:rsidRPr="00DD6D0C">
              <w:rPr>
                <w:b w:val="0"/>
                <w:bCs/>
                <w:sz w:val="21"/>
                <w:szCs w:val="21"/>
              </w:rPr>
              <w:t>9,7</w:t>
            </w:r>
          </w:p>
        </w:tc>
      </w:tr>
      <w:tr w:rsidR="00DD6D0C" w:rsidRPr="008C4E43" w:rsidTr="00272042">
        <w:trPr>
          <w:trHeight w:val="263"/>
        </w:trPr>
        <w:tc>
          <w:tcPr>
            <w:tcW w:w="2867" w:type="pct"/>
            <w:tcBorders>
              <w:top w:val="single" w:sz="4" w:space="0" w:color="auto"/>
              <w:left w:val="single" w:sz="4" w:space="0" w:color="auto"/>
              <w:bottom w:val="single" w:sz="4" w:space="0" w:color="auto"/>
              <w:right w:val="single" w:sz="4" w:space="0" w:color="auto"/>
            </w:tcBorders>
            <w:shd w:val="clear" w:color="000000" w:fill="auto"/>
            <w:hideMark/>
          </w:tcPr>
          <w:p w:rsidR="00DD6D0C" w:rsidRPr="008C4E43" w:rsidRDefault="00DD6D0C" w:rsidP="00DD6D0C">
            <w:pPr>
              <w:rPr>
                <w:b w:val="0"/>
                <w:bCs/>
                <w:sz w:val="21"/>
                <w:szCs w:val="21"/>
              </w:rPr>
            </w:pPr>
            <w:r w:rsidRPr="008C4E43">
              <w:rPr>
                <w:b w:val="0"/>
                <w:bCs/>
                <w:sz w:val="21"/>
                <w:szCs w:val="21"/>
              </w:rPr>
              <w:t xml:space="preserve">6. Жилищно-коммунальное хозяйство </w:t>
            </w:r>
          </w:p>
        </w:tc>
        <w:tc>
          <w:tcPr>
            <w:tcW w:w="1029" w:type="pct"/>
            <w:tcBorders>
              <w:top w:val="single" w:sz="4" w:space="0" w:color="auto"/>
              <w:left w:val="nil"/>
              <w:bottom w:val="single" w:sz="4" w:space="0" w:color="auto"/>
              <w:right w:val="single" w:sz="4" w:space="0" w:color="auto"/>
            </w:tcBorders>
            <w:shd w:val="clear" w:color="auto" w:fill="FFFFFF"/>
            <w:noWrap/>
            <w:hideMark/>
          </w:tcPr>
          <w:p w:rsidR="00DD6D0C" w:rsidRPr="008C4E43" w:rsidRDefault="00DD6D0C" w:rsidP="00DD6D0C">
            <w:pPr>
              <w:jc w:val="center"/>
              <w:rPr>
                <w:b w:val="0"/>
                <w:bCs/>
                <w:sz w:val="21"/>
                <w:szCs w:val="21"/>
              </w:rPr>
            </w:pPr>
            <w:r>
              <w:rPr>
                <w:b w:val="0"/>
                <w:bCs/>
                <w:sz w:val="21"/>
                <w:szCs w:val="21"/>
                <w:lang w:eastAsia="en-US"/>
              </w:rPr>
              <w:t>219,0</w:t>
            </w:r>
          </w:p>
        </w:tc>
        <w:tc>
          <w:tcPr>
            <w:tcW w:w="1104" w:type="pct"/>
            <w:tcBorders>
              <w:top w:val="single" w:sz="4" w:space="0" w:color="auto"/>
              <w:left w:val="nil"/>
              <w:bottom w:val="single" w:sz="4" w:space="0" w:color="auto"/>
              <w:right w:val="single" w:sz="4" w:space="0" w:color="auto"/>
            </w:tcBorders>
            <w:shd w:val="clear" w:color="auto" w:fill="auto"/>
            <w:vAlign w:val="bottom"/>
          </w:tcPr>
          <w:p w:rsidR="00DD6D0C" w:rsidRPr="00DD6D0C" w:rsidRDefault="00DD6D0C" w:rsidP="00DD6D0C">
            <w:pPr>
              <w:jc w:val="center"/>
              <w:rPr>
                <w:b w:val="0"/>
                <w:bCs/>
                <w:sz w:val="21"/>
                <w:szCs w:val="21"/>
              </w:rPr>
            </w:pPr>
            <w:r w:rsidRPr="00DD6D0C">
              <w:rPr>
                <w:b w:val="0"/>
                <w:bCs/>
                <w:sz w:val="21"/>
                <w:szCs w:val="21"/>
              </w:rPr>
              <w:t>8,3</w:t>
            </w:r>
          </w:p>
        </w:tc>
      </w:tr>
      <w:tr w:rsidR="00DD6D0C" w:rsidRPr="008C4E43" w:rsidTr="00272042">
        <w:trPr>
          <w:trHeight w:val="289"/>
        </w:trPr>
        <w:tc>
          <w:tcPr>
            <w:tcW w:w="2867" w:type="pct"/>
            <w:tcBorders>
              <w:top w:val="single" w:sz="4" w:space="0" w:color="auto"/>
              <w:left w:val="single" w:sz="4" w:space="0" w:color="auto"/>
              <w:bottom w:val="single" w:sz="4" w:space="0" w:color="auto"/>
              <w:right w:val="single" w:sz="4" w:space="0" w:color="auto"/>
            </w:tcBorders>
            <w:shd w:val="clear" w:color="000000" w:fill="auto"/>
          </w:tcPr>
          <w:p w:rsidR="00DD6D0C" w:rsidRPr="008C4E43" w:rsidRDefault="00DD6D0C" w:rsidP="00DD6D0C">
            <w:pPr>
              <w:rPr>
                <w:b w:val="0"/>
                <w:bCs/>
                <w:sz w:val="21"/>
                <w:szCs w:val="21"/>
              </w:rPr>
            </w:pPr>
            <w:r w:rsidRPr="008C4E43">
              <w:rPr>
                <w:b w:val="0"/>
                <w:bCs/>
                <w:sz w:val="21"/>
                <w:szCs w:val="21"/>
              </w:rPr>
              <w:t xml:space="preserve">7. Социальная политика </w:t>
            </w:r>
          </w:p>
        </w:tc>
        <w:tc>
          <w:tcPr>
            <w:tcW w:w="1029" w:type="pct"/>
            <w:tcBorders>
              <w:top w:val="single" w:sz="4" w:space="0" w:color="auto"/>
              <w:left w:val="nil"/>
              <w:bottom w:val="single" w:sz="4" w:space="0" w:color="auto"/>
              <w:right w:val="single" w:sz="4" w:space="0" w:color="auto"/>
            </w:tcBorders>
            <w:shd w:val="clear" w:color="auto" w:fill="FFFFFF"/>
            <w:noWrap/>
          </w:tcPr>
          <w:p w:rsidR="00DD6D0C" w:rsidRPr="008C4E43" w:rsidRDefault="00DD6D0C" w:rsidP="00DD6D0C">
            <w:pPr>
              <w:jc w:val="center"/>
              <w:rPr>
                <w:b w:val="0"/>
                <w:bCs/>
                <w:sz w:val="21"/>
                <w:szCs w:val="21"/>
                <w:lang w:eastAsia="en-US"/>
              </w:rPr>
            </w:pPr>
            <w:r>
              <w:rPr>
                <w:b w:val="0"/>
                <w:bCs/>
                <w:sz w:val="21"/>
                <w:szCs w:val="21"/>
                <w:lang w:eastAsia="en-US"/>
              </w:rPr>
              <w:t>49,7</w:t>
            </w:r>
          </w:p>
        </w:tc>
        <w:tc>
          <w:tcPr>
            <w:tcW w:w="1104" w:type="pct"/>
            <w:tcBorders>
              <w:top w:val="single" w:sz="4" w:space="0" w:color="auto"/>
              <w:left w:val="nil"/>
              <w:bottom w:val="single" w:sz="4" w:space="0" w:color="auto"/>
              <w:right w:val="single" w:sz="4" w:space="0" w:color="auto"/>
            </w:tcBorders>
            <w:shd w:val="clear" w:color="auto" w:fill="auto"/>
            <w:vAlign w:val="bottom"/>
          </w:tcPr>
          <w:p w:rsidR="00DD6D0C" w:rsidRPr="00DD6D0C" w:rsidRDefault="00DD6D0C" w:rsidP="00DD6D0C">
            <w:pPr>
              <w:jc w:val="center"/>
              <w:rPr>
                <w:b w:val="0"/>
                <w:bCs/>
                <w:sz w:val="21"/>
                <w:szCs w:val="21"/>
              </w:rPr>
            </w:pPr>
            <w:r w:rsidRPr="00DD6D0C">
              <w:rPr>
                <w:b w:val="0"/>
                <w:bCs/>
                <w:sz w:val="21"/>
                <w:szCs w:val="21"/>
              </w:rPr>
              <w:t>1,9</w:t>
            </w:r>
          </w:p>
        </w:tc>
      </w:tr>
      <w:tr w:rsidR="00DD6D0C" w:rsidRPr="008375E4" w:rsidTr="00272042">
        <w:trPr>
          <w:trHeight w:val="190"/>
        </w:trPr>
        <w:tc>
          <w:tcPr>
            <w:tcW w:w="2867" w:type="pct"/>
            <w:tcBorders>
              <w:top w:val="single" w:sz="4" w:space="0" w:color="auto"/>
              <w:left w:val="single" w:sz="4" w:space="0" w:color="auto"/>
              <w:bottom w:val="single" w:sz="4" w:space="0" w:color="auto"/>
              <w:right w:val="single" w:sz="4" w:space="0" w:color="auto"/>
            </w:tcBorders>
            <w:shd w:val="clear" w:color="000000" w:fill="auto"/>
          </w:tcPr>
          <w:p w:rsidR="00DD6D0C" w:rsidRPr="008C4E43" w:rsidRDefault="00DD6D0C" w:rsidP="00DD6D0C">
            <w:pPr>
              <w:rPr>
                <w:b w:val="0"/>
                <w:bCs/>
                <w:sz w:val="21"/>
                <w:szCs w:val="21"/>
              </w:rPr>
            </w:pPr>
            <w:r w:rsidRPr="008C4E43">
              <w:rPr>
                <w:b w:val="0"/>
                <w:bCs/>
                <w:sz w:val="21"/>
                <w:szCs w:val="21"/>
              </w:rPr>
              <w:t>8. Прочие расходы</w:t>
            </w:r>
          </w:p>
        </w:tc>
        <w:tc>
          <w:tcPr>
            <w:tcW w:w="1029" w:type="pct"/>
            <w:tcBorders>
              <w:top w:val="single" w:sz="4" w:space="0" w:color="auto"/>
              <w:left w:val="nil"/>
              <w:bottom w:val="single" w:sz="4" w:space="0" w:color="auto"/>
              <w:right w:val="single" w:sz="4" w:space="0" w:color="auto"/>
            </w:tcBorders>
            <w:shd w:val="clear" w:color="auto" w:fill="FFFFFF"/>
            <w:noWrap/>
          </w:tcPr>
          <w:p w:rsidR="00DD6D0C" w:rsidRPr="008C4E43" w:rsidRDefault="00DD6D0C" w:rsidP="00DD6D0C">
            <w:pPr>
              <w:jc w:val="center"/>
              <w:rPr>
                <w:b w:val="0"/>
                <w:bCs/>
                <w:sz w:val="21"/>
                <w:szCs w:val="21"/>
              </w:rPr>
            </w:pPr>
            <w:r>
              <w:rPr>
                <w:b w:val="0"/>
                <w:bCs/>
                <w:sz w:val="21"/>
                <w:szCs w:val="21"/>
              </w:rPr>
              <w:t>28,2</w:t>
            </w:r>
          </w:p>
        </w:tc>
        <w:tc>
          <w:tcPr>
            <w:tcW w:w="1104" w:type="pct"/>
            <w:tcBorders>
              <w:top w:val="single" w:sz="4" w:space="0" w:color="auto"/>
              <w:left w:val="nil"/>
              <w:bottom w:val="single" w:sz="4" w:space="0" w:color="auto"/>
              <w:right w:val="single" w:sz="4" w:space="0" w:color="auto"/>
            </w:tcBorders>
            <w:shd w:val="clear" w:color="auto" w:fill="auto"/>
            <w:vAlign w:val="bottom"/>
          </w:tcPr>
          <w:p w:rsidR="00DD6D0C" w:rsidRPr="00DD6D0C" w:rsidRDefault="00DD6D0C" w:rsidP="00DD6D0C">
            <w:pPr>
              <w:jc w:val="center"/>
              <w:rPr>
                <w:b w:val="0"/>
                <w:bCs/>
                <w:sz w:val="21"/>
                <w:szCs w:val="21"/>
              </w:rPr>
            </w:pPr>
            <w:r w:rsidRPr="00DD6D0C">
              <w:rPr>
                <w:b w:val="0"/>
                <w:bCs/>
                <w:sz w:val="21"/>
                <w:szCs w:val="21"/>
              </w:rPr>
              <w:t>1</w:t>
            </w:r>
            <w:r w:rsidR="00272042">
              <w:rPr>
                <w:b w:val="0"/>
                <w:bCs/>
                <w:sz w:val="21"/>
                <w:szCs w:val="21"/>
              </w:rPr>
              <w:t>,0</w:t>
            </w:r>
          </w:p>
        </w:tc>
      </w:tr>
    </w:tbl>
    <w:p w:rsidR="00052070" w:rsidRPr="008375E4" w:rsidRDefault="00052070" w:rsidP="005A35D2">
      <w:pPr>
        <w:ind w:firstLine="709"/>
        <w:jc w:val="both"/>
        <w:rPr>
          <w:b w:val="0"/>
          <w:highlight w:val="yellow"/>
        </w:rPr>
      </w:pPr>
    </w:p>
    <w:p w:rsidR="005A35D2" w:rsidRDefault="005A35D2" w:rsidP="005A35D2">
      <w:pPr>
        <w:ind w:firstLine="709"/>
        <w:jc w:val="both"/>
        <w:rPr>
          <w:rFonts w:eastAsia="Calibri"/>
          <w:b w:val="0"/>
          <w:lang w:eastAsia="en-US"/>
        </w:rPr>
      </w:pPr>
      <w:r>
        <w:rPr>
          <w:b w:val="0"/>
        </w:rPr>
        <w:t xml:space="preserve">В области налоговой политики с целью снижения налоговой нагрузки на граждан, собственников недвижимого имущества, принято </w:t>
      </w:r>
      <w:r>
        <w:rPr>
          <w:rFonts w:eastAsia="Calibri"/>
          <w:b w:val="0"/>
          <w:lang w:eastAsia="en-US"/>
        </w:rPr>
        <w:t xml:space="preserve">решение Совета депутатов ЗАТО г. Зеленогорска </w:t>
      </w:r>
      <w:r w:rsidRPr="007E4883">
        <w:rPr>
          <w:rFonts w:eastAsia="Calibri"/>
          <w:b w:val="0"/>
          <w:bCs/>
          <w:lang w:eastAsia="en-US"/>
        </w:rPr>
        <w:t>от 26.11.2018 № 4-19р «Об утверждении Положения о местных налогах в г. Зеленогорске»</w:t>
      </w:r>
      <w:r>
        <w:rPr>
          <w:rFonts w:eastAsia="Calibri"/>
          <w:b w:val="0"/>
          <w:bCs/>
          <w:lang w:eastAsia="en-US"/>
        </w:rPr>
        <w:t xml:space="preserve">, </w:t>
      </w:r>
      <w:r>
        <w:rPr>
          <w:rFonts w:eastAsia="Calibri"/>
          <w:b w:val="0"/>
          <w:lang w:eastAsia="en-US"/>
        </w:rPr>
        <w:t xml:space="preserve">в соответствии с которым </w:t>
      </w:r>
      <w:r w:rsidRPr="007E4883">
        <w:rPr>
          <w:rFonts w:eastAsia="Calibri"/>
          <w:b w:val="0"/>
          <w:lang w:eastAsia="en-US"/>
        </w:rPr>
        <w:t>впервые</w:t>
      </w:r>
      <w:r>
        <w:rPr>
          <w:rFonts w:eastAsia="Calibri"/>
          <w:b w:val="0"/>
          <w:lang w:eastAsia="en-US"/>
        </w:rPr>
        <w:t xml:space="preserve"> в</w:t>
      </w:r>
      <w:r w:rsidRPr="007E4883">
        <w:rPr>
          <w:rFonts w:eastAsia="Calibri"/>
          <w:b w:val="0"/>
          <w:lang w:eastAsia="en-US"/>
        </w:rPr>
        <w:t xml:space="preserve"> 2020 году в бюджет города поступил налог на имущество физических лиц, исчисленный исходя из кадастровой стоимости объектов недвижимого имущества физических лиц. </w:t>
      </w:r>
      <w:r>
        <w:rPr>
          <w:rFonts w:eastAsia="Calibri"/>
          <w:b w:val="0"/>
          <w:lang w:eastAsia="en-US"/>
        </w:rPr>
        <w:t xml:space="preserve">По этой причине потери </w:t>
      </w:r>
      <w:r w:rsidRPr="007E4883">
        <w:rPr>
          <w:rFonts w:eastAsia="Calibri"/>
          <w:b w:val="0"/>
          <w:lang w:eastAsia="en-US"/>
        </w:rPr>
        <w:t xml:space="preserve">местного бюджета </w:t>
      </w:r>
      <w:r>
        <w:rPr>
          <w:rFonts w:eastAsia="Calibri"/>
          <w:b w:val="0"/>
          <w:lang w:eastAsia="en-US"/>
        </w:rPr>
        <w:t xml:space="preserve">в отчетном году </w:t>
      </w:r>
      <w:r w:rsidRPr="007E4883">
        <w:rPr>
          <w:rFonts w:eastAsia="Calibri"/>
          <w:b w:val="0"/>
          <w:lang w:eastAsia="en-US"/>
        </w:rPr>
        <w:t>составили 5,5 млн рублей</w:t>
      </w:r>
      <w:r>
        <w:rPr>
          <w:rFonts w:eastAsia="Calibri"/>
          <w:b w:val="0"/>
          <w:lang w:eastAsia="en-US"/>
        </w:rPr>
        <w:t xml:space="preserve">. Изменение налогооблагаемой базы </w:t>
      </w:r>
      <w:r w:rsidRPr="007E4883">
        <w:rPr>
          <w:rFonts w:eastAsia="Calibri"/>
          <w:b w:val="0"/>
          <w:lang w:eastAsia="en-US"/>
        </w:rPr>
        <w:t>позволило</w:t>
      </w:r>
      <w:r>
        <w:rPr>
          <w:rFonts w:eastAsia="Calibri"/>
          <w:b w:val="0"/>
          <w:lang w:eastAsia="en-US"/>
        </w:rPr>
        <w:t>, с одной стороны,</w:t>
      </w:r>
      <w:r w:rsidRPr="007E4883">
        <w:rPr>
          <w:rFonts w:eastAsia="Calibri"/>
          <w:b w:val="0"/>
          <w:lang w:eastAsia="en-US"/>
        </w:rPr>
        <w:t xml:space="preserve"> ограничить рост налоговой нагрузки, обусловленный ежегодным применением индексов-дефляторов к инвентаризационной стоимости имущества </w:t>
      </w:r>
      <w:r>
        <w:rPr>
          <w:rFonts w:eastAsia="Calibri"/>
          <w:b w:val="0"/>
          <w:lang w:eastAsia="en-US"/>
        </w:rPr>
        <w:t xml:space="preserve">налогоплательщиков, с другой стороны, </w:t>
      </w:r>
      <w:r w:rsidRPr="007E4883">
        <w:rPr>
          <w:rFonts w:eastAsia="Calibri"/>
          <w:b w:val="0"/>
          <w:lang w:eastAsia="en-US"/>
        </w:rPr>
        <w:t xml:space="preserve">увеличить налоговый потенциал города Зеленогорска за счет вовлечения в налоговый оборот объектов недвижимого имущества, права физических лиц на которые зарегистрированы без предварительной технической инвентаризации объектов и определения их инвентаризационной стоимости. </w:t>
      </w:r>
    </w:p>
    <w:p w:rsidR="005A35D2" w:rsidRPr="007E4883" w:rsidRDefault="005A35D2" w:rsidP="005A35D2">
      <w:pPr>
        <w:ind w:firstLine="709"/>
        <w:jc w:val="both"/>
        <w:rPr>
          <w:rFonts w:eastAsia="Calibri"/>
          <w:b w:val="0"/>
          <w:lang w:eastAsia="en-US"/>
        </w:rPr>
      </w:pPr>
      <w:r>
        <w:rPr>
          <w:rFonts w:eastAsia="Calibri"/>
          <w:b w:val="0"/>
          <w:lang w:eastAsia="en-US"/>
        </w:rPr>
        <w:t xml:space="preserve">С целью снижения налоговой нагрузки на </w:t>
      </w:r>
      <w:r>
        <w:rPr>
          <w:b w:val="0"/>
        </w:rPr>
        <w:t xml:space="preserve">хозяйствующие субъекты в условиях распространения новой </w:t>
      </w:r>
      <w:proofErr w:type="spellStart"/>
      <w:r>
        <w:rPr>
          <w:b w:val="0"/>
        </w:rPr>
        <w:t>коронавирусной</w:t>
      </w:r>
      <w:proofErr w:type="spellEnd"/>
      <w:r>
        <w:rPr>
          <w:b w:val="0"/>
        </w:rPr>
        <w:t xml:space="preserve"> инфекции принято </w:t>
      </w:r>
      <w:r w:rsidRPr="00A05EAB">
        <w:rPr>
          <w:rFonts w:eastAsia="Calibri"/>
          <w:b w:val="0"/>
          <w:lang w:eastAsia="en-US"/>
        </w:rPr>
        <w:t>решение Совета депутатов ЗАТО г. Зеленогорска от 28.05.2020 № 20-84р «О внесении изменений в р</w:t>
      </w:r>
      <w:r>
        <w:rPr>
          <w:rFonts w:eastAsia="Calibri"/>
          <w:b w:val="0"/>
          <w:lang w:eastAsia="en-US"/>
        </w:rPr>
        <w:t>ешение Совета депутатов ЗАТО г. </w:t>
      </w:r>
      <w:r w:rsidRPr="00A05EAB">
        <w:rPr>
          <w:rFonts w:eastAsia="Calibri"/>
          <w:b w:val="0"/>
          <w:lang w:eastAsia="en-US"/>
        </w:rPr>
        <w:t>Зеленогорска от 25.10.2007 №</w:t>
      </w:r>
      <w:r w:rsidR="001F0795">
        <w:rPr>
          <w:rFonts w:eastAsia="Calibri"/>
          <w:b w:val="0"/>
          <w:lang w:eastAsia="en-US"/>
        </w:rPr>
        <w:t> </w:t>
      </w:r>
      <w:r w:rsidRPr="00A05EAB">
        <w:rPr>
          <w:rFonts w:eastAsia="Calibri"/>
          <w:b w:val="0"/>
          <w:lang w:eastAsia="en-US"/>
        </w:rPr>
        <w:t>34-372р «О системе налогообложения в виде единого налога на вмененный доход для отдельных видов деятельности в городе Зеленогорске»</w:t>
      </w:r>
      <w:r>
        <w:rPr>
          <w:rFonts w:eastAsia="Calibri"/>
          <w:b w:val="0"/>
          <w:lang w:eastAsia="en-US"/>
        </w:rPr>
        <w:t xml:space="preserve">, в соответствии с которым </w:t>
      </w:r>
      <w:r w:rsidRPr="00A05EAB">
        <w:rPr>
          <w:rFonts w:eastAsia="Calibri"/>
          <w:b w:val="0"/>
          <w:lang w:eastAsia="en-US"/>
        </w:rPr>
        <w:t>ставка налога на 2 квартал 2020 года</w:t>
      </w:r>
      <w:r>
        <w:rPr>
          <w:rFonts w:eastAsia="Calibri"/>
          <w:b w:val="0"/>
          <w:lang w:eastAsia="en-US"/>
        </w:rPr>
        <w:t xml:space="preserve"> </w:t>
      </w:r>
      <w:r w:rsidRPr="00A05EAB">
        <w:rPr>
          <w:rFonts w:eastAsia="Calibri"/>
          <w:b w:val="0"/>
          <w:lang w:eastAsia="en-US"/>
        </w:rPr>
        <w:t>снижена в 2 раза</w:t>
      </w:r>
      <w:r>
        <w:rPr>
          <w:rFonts w:eastAsia="Calibri"/>
          <w:b w:val="0"/>
          <w:lang w:eastAsia="en-US"/>
        </w:rPr>
        <w:t>.</w:t>
      </w:r>
      <w:r w:rsidRPr="00A05EAB">
        <w:rPr>
          <w:rFonts w:eastAsia="Calibri"/>
          <w:b w:val="0"/>
          <w:lang w:eastAsia="en-US"/>
        </w:rPr>
        <w:t xml:space="preserve"> </w:t>
      </w:r>
    </w:p>
    <w:p w:rsidR="005A35D2" w:rsidRPr="006C2CB5" w:rsidRDefault="005A35D2" w:rsidP="005A35D2">
      <w:pPr>
        <w:ind w:firstLine="709"/>
        <w:jc w:val="both"/>
        <w:rPr>
          <w:rFonts w:eastAsia="Calibri"/>
          <w:b w:val="0"/>
          <w:sz w:val="16"/>
          <w:szCs w:val="16"/>
          <w:lang w:eastAsia="en-US"/>
        </w:rPr>
      </w:pPr>
    </w:p>
    <w:p w:rsidR="005A35D2" w:rsidRPr="00AB7AE7" w:rsidRDefault="005A35D2" w:rsidP="005A35D2">
      <w:pPr>
        <w:ind w:firstLine="709"/>
        <w:jc w:val="both"/>
        <w:rPr>
          <w:b w:val="0"/>
        </w:rPr>
      </w:pPr>
      <w:r w:rsidRPr="00AB7AE7">
        <w:rPr>
          <w:b w:val="0"/>
        </w:rPr>
        <w:t>Неотъемлемой частью муниципального управления является муниципальный финансовый контроль, а также контроль в сфере закупок. Контрольная деятельность Финансового управления Администрации города направлена на осуществление контроля за соблюдением законодательства в финансово-бюджетной сфере, за расходованием средств местного бюджета, контроля за экономической обоснованностью, правомерным, целевым и эффективным использованием муниципальных финансовых и материальных ресурсов. В рамках исполнения данных полномочий проведен</w:t>
      </w:r>
      <w:r w:rsidR="00052070">
        <w:rPr>
          <w:b w:val="0"/>
        </w:rPr>
        <w:t>о</w:t>
      </w:r>
      <w:r w:rsidRPr="00AB7AE7">
        <w:rPr>
          <w:b w:val="0"/>
        </w:rPr>
        <w:t xml:space="preserve"> 8 контрольных </w:t>
      </w:r>
      <w:r w:rsidRPr="00AB7AE7">
        <w:rPr>
          <w:b w:val="0"/>
        </w:rPr>
        <w:lastRenderedPageBreak/>
        <w:t>мероприятий, из них 6 плановых контрольных проверок внутреннего муниципального финансового контроля, 1 внеплановая и 1 встречная проверка. В ходе контрольных мероприятий установлены нарушения и недостатки, стоимостная оценка которых</w:t>
      </w:r>
      <w:r w:rsidR="00052070">
        <w:rPr>
          <w:b w:val="0"/>
        </w:rPr>
        <w:t xml:space="preserve"> </w:t>
      </w:r>
      <w:r w:rsidRPr="00AB7AE7">
        <w:rPr>
          <w:b w:val="0"/>
        </w:rPr>
        <w:t xml:space="preserve">– 9,3 млн рублей. Материалы двух проверок переданы в Прокуратуру ЗАТО г. Зеленогорска, предписания об устранении выявленных нарушений направлены руководителям двух учреждений, руководителям четырех муниципальных учреждений выданы представления. Результаты контрольных мероприятий размещены на </w:t>
      </w:r>
      <w:r w:rsidR="008554DE">
        <w:rPr>
          <w:b w:val="0"/>
        </w:rPr>
        <w:t>о</w:t>
      </w:r>
      <w:r w:rsidR="00E005D5">
        <w:rPr>
          <w:b w:val="0"/>
        </w:rPr>
        <w:t>фициальном сайте</w:t>
      </w:r>
      <w:r w:rsidRPr="00AB7AE7">
        <w:rPr>
          <w:b w:val="0"/>
        </w:rPr>
        <w:t>, а также в единой информационной системе в сфере закупок.</w:t>
      </w:r>
    </w:p>
    <w:p w:rsidR="005A35D2" w:rsidRPr="008375E4" w:rsidRDefault="005A35D2" w:rsidP="005A35D2">
      <w:pPr>
        <w:ind w:firstLine="709"/>
        <w:jc w:val="both"/>
        <w:rPr>
          <w:b w:val="0"/>
          <w:sz w:val="16"/>
          <w:szCs w:val="16"/>
          <w:highlight w:val="yellow"/>
        </w:rPr>
      </w:pPr>
    </w:p>
    <w:p w:rsidR="001F0795" w:rsidRDefault="005A35D2" w:rsidP="005A35D2">
      <w:pPr>
        <w:ind w:firstLine="709"/>
        <w:jc w:val="both"/>
        <w:rPr>
          <w:b w:val="0"/>
        </w:rPr>
      </w:pPr>
      <w:r w:rsidRPr="00AB7AE7">
        <w:rPr>
          <w:b w:val="0"/>
        </w:rPr>
        <w:t>Значимым аспектом в деятельности Администрации города остается работа по доведению информации о бюджетном процессе до сведения городской общественности с целью обеспечения открытости мероприятий на всех этапах бюджетного цикла и повышения активности участия в них общественности.</w:t>
      </w:r>
      <w:r w:rsidR="002700F5">
        <w:rPr>
          <w:b w:val="0"/>
        </w:rPr>
        <w:t xml:space="preserve"> </w:t>
      </w:r>
      <w:r w:rsidRPr="00AB7AE7">
        <w:rPr>
          <w:b w:val="0"/>
        </w:rPr>
        <w:t xml:space="preserve">Информационный ресурс «Бюджет для граждан» на </w:t>
      </w:r>
      <w:r w:rsidR="008554DE">
        <w:rPr>
          <w:b w:val="0"/>
        </w:rPr>
        <w:t>о</w:t>
      </w:r>
      <w:r w:rsidR="00E005D5">
        <w:rPr>
          <w:b w:val="0"/>
        </w:rPr>
        <w:t xml:space="preserve">фициальном сайте </w:t>
      </w:r>
      <w:r w:rsidRPr="00AB7AE7">
        <w:rPr>
          <w:b w:val="0"/>
        </w:rPr>
        <w:t>регулярно актуализируется, информация по бюджетной проблематике расширяется и дополняется. Администрация города стремится сделать бюджет максимально прозрачным, доступным и понятным для граждан</w:t>
      </w:r>
      <w:r w:rsidR="001F0795">
        <w:rPr>
          <w:b w:val="0"/>
        </w:rPr>
        <w:t>.</w:t>
      </w:r>
    </w:p>
    <w:p w:rsidR="005A35D2" w:rsidRPr="00AB7AE7" w:rsidRDefault="005A35D2" w:rsidP="005A35D2">
      <w:pPr>
        <w:ind w:firstLine="709"/>
        <w:jc w:val="both"/>
        <w:rPr>
          <w:b w:val="0"/>
        </w:rPr>
      </w:pPr>
      <w:r w:rsidRPr="00AB7AE7">
        <w:rPr>
          <w:b w:val="0"/>
        </w:rPr>
        <w:t>Комплексный подход к управлению бюджетной устойчивостью путем проведения согласованной политики по поддержанию сбалансированности бюджета позволил выполнить расходные обязательства города в полном объеме без привлечения коммерческих кредитов и исполнить бюджет 2020 года с профицитом.</w:t>
      </w:r>
    </w:p>
    <w:p w:rsidR="005A35D2" w:rsidRDefault="005A35D2" w:rsidP="005A35D2">
      <w:pPr>
        <w:ind w:firstLine="708"/>
        <w:jc w:val="both"/>
        <w:rPr>
          <w:rFonts w:eastAsia="Calibri"/>
          <w:b w:val="0"/>
          <w:lang w:eastAsia="en-US"/>
        </w:rPr>
      </w:pPr>
      <w:r w:rsidRPr="00AB7AE7">
        <w:rPr>
          <w:b w:val="0"/>
        </w:rPr>
        <w:t>Целью бюджетной политики на 2021 год является сохранение устойчивости местного бюджета и безусловное исполнение принятых обязательств наиболее эффективным способом в условиях реализации ключевых задач, поставленных Президентом Российской Федерации в качестве национальных целей развития страны. В этой связи</w:t>
      </w:r>
      <w:r w:rsidRPr="00A05EAB">
        <w:rPr>
          <w:rFonts w:eastAsia="Calibri"/>
          <w:b w:val="0"/>
          <w:lang w:eastAsia="en-US"/>
        </w:rPr>
        <w:t xml:space="preserve"> преемственность бюджетной политики продолжится в отношении таких задач, </w:t>
      </w:r>
      <w:r>
        <w:rPr>
          <w:rFonts w:eastAsia="Calibri"/>
          <w:b w:val="0"/>
          <w:lang w:eastAsia="en-US"/>
        </w:rPr>
        <w:t xml:space="preserve">как </w:t>
      </w:r>
      <w:r w:rsidRPr="00A05EAB">
        <w:rPr>
          <w:rFonts w:eastAsia="Calibri"/>
          <w:b w:val="0"/>
          <w:lang w:eastAsia="en-US"/>
        </w:rPr>
        <w:t>повышение качества администрирования доходов, повышение эффективности бюджетных расходов, снижение дефицита.</w:t>
      </w:r>
    </w:p>
    <w:p w:rsidR="001F0795" w:rsidRPr="00A05EAB" w:rsidRDefault="001F0795" w:rsidP="005A35D2">
      <w:pPr>
        <w:ind w:firstLine="708"/>
        <w:jc w:val="both"/>
        <w:rPr>
          <w:rFonts w:eastAsia="Calibri"/>
          <w:b w:val="0"/>
          <w:lang w:eastAsia="en-US"/>
        </w:rPr>
      </w:pPr>
    </w:p>
    <w:p w:rsidR="00B02407" w:rsidRPr="007D4CBE" w:rsidRDefault="005A35D2" w:rsidP="001320CA">
      <w:pPr>
        <w:pStyle w:val="af6"/>
        <w:numPr>
          <w:ilvl w:val="0"/>
          <w:numId w:val="9"/>
        </w:numPr>
        <w:tabs>
          <w:tab w:val="left" w:pos="1276"/>
          <w:tab w:val="left" w:pos="2127"/>
        </w:tabs>
        <w:ind w:hanging="791"/>
      </w:pPr>
      <w:r>
        <w:t>Трудовые отношения работников бюджетной сферы</w:t>
      </w:r>
    </w:p>
    <w:p w:rsidR="00B02407" w:rsidRDefault="00B02407" w:rsidP="00731FDB">
      <w:pPr>
        <w:ind w:firstLine="709"/>
        <w:jc w:val="both"/>
        <w:rPr>
          <w:b w:val="0"/>
        </w:rPr>
      </w:pPr>
    </w:p>
    <w:p w:rsidR="00731FDB" w:rsidRPr="00E1561C" w:rsidRDefault="00731FDB" w:rsidP="00731FDB">
      <w:pPr>
        <w:ind w:firstLine="709"/>
        <w:jc w:val="both"/>
        <w:rPr>
          <w:b w:val="0"/>
        </w:rPr>
      </w:pPr>
      <w:r w:rsidRPr="00E1561C">
        <w:rPr>
          <w:b w:val="0"/>
        </w:rPr>
        <w:t xml:space="preserve">Основные направления деятельности Администрации города </w:t>
      </w:r>
      <w:r w:rsidRPr="005A35D2">
        <w:rPr>
          <w:b w:val="0"/>
        </w:rPr>
        <w:t>в сфере трудовых отношений</w:t>
      </w:r>
      <w:r w:rsidRPr="00E1561C">
        <w:rPr>
          <w:b w:val="0"/>
        </w:rPr>
        <w:t>, труда и заработной платы в 20</w:t>
      </w:r>
      <w:r w:rsidR="00E1561C" w:rsidRPr="00E1561C">
        <w:rPr>
          <w:b w:val="0"/>
        </w:rPr>
        <w:t xml:space="preserve">20 </w:t>
      </w:r>
      <w:r w:rsidRPr="00E1561C">
        <w:rPr>
          <w:b w:val="0"/>
        </w:rPr>
        <w:t>году:</w:t>
      </w:r>
    </w:p>
    <w:p w:rsidR="00731FDB" w:rsidRPr="00E1561C" w:rsidRDefault="00731FDB" w:rsidP="001320CA">
      <w:pPr>
        <w:pStyle w:val="af6"/>
        <w:numPr>
          <w:ilvl w:val="0"/>
          <w:numId w:val="4"/>
        </w:numPr>
        <w:tabs>
          <w:tab w:val="left" w:pos="993"/>
        </w:tabs>
        <w:ind w:left="0" w:firstLine="709"/>
        <w:jc w:val="both"/>
        <w:rPr>
          <w:b w:val="0"/>
        </w:rPr>
      </w:pPr>
      <w:r w:rsidRPr="00E1561C">
        <w:rPr>
          <w:b w:val="0"/>
        </w:rPr>
        <w:t>доведение до уровня целевых значений показателей уровня средней заработной платы отдельных категорий работников, повышение оплаты труда которых предусмотрено «майскими» Указами Президента Российской Федерации;</w:t>
      </w:r>
    </w:p>
    <w:p w:rsidR="00731FDB" w:rsidRPr="008554DE" w:rsidRDefault="00731FDB" w:rsidP="001320CA">
      <w:pPr>
        <w:pStyle w:val="af6"/>
        <w:numPr>
          <w:ilvl w:val="0"/>
          <w:numId w:val="4"/>
        </w:numPr>
        <w:tabs>
          <w:tab w:val="left" w:pos="993"/>
        </w:tabs>
        <w:ind w:left="0" w:firstLine="709"/>
        <w:jc w:val="both"/>
        <w:rPr>
          <w:b w:val="0"/>
        </w:rPr>
      </w:pPr>
      <w:r w:rsidRPr="00E1561C">
        <w:rPr>
          <w:b w:val="0"/>
        </w:rPr>
        <w:t xml:space="preserve">обеспечение мер по своевременной индексации заработной платы работников </w:t>
      </w:r>
      <w:r w:rsidRPr="008554DE">
        <w:rPr>
          <w:b w:val="0"/>
        </w:rPr>
        <w:t>бюджетной сферы, в том числе работников органов местного самоуправления;</w:t>
      </w:r>
    </w:p>
    <w:p w:rsidR="00731FDB" w:rsidRPr="001B101C" w:rsidRDefault="00731FDB" w:rsidP="001320CA">
      <w:pPr>
        <w:pStyle w:val="af6"/>
        <w:numPr>
          <w:ilvl w:val="0"/>
          <w:numId w:val="4"/>
        </w:numPr>
        <w:tabs>
          <w:tab w:val="left" w:pos="993"/>
        </w:tabs>
        <w:ind w:left="0" w:firstLine="709"/>
        <w:jc w:val="both"/>
        <w:rPr>
          <w:b w:val="0"/>
        </w:rPr>
      </w:pPr>
      <w:r w:rsidRPr="001B101C">
        <w:rPr>
          <w:b w:val="0"/>
        </w:rPr>
        <w:lastRenderedPageBreak/>
        <w:t>предоставление работникам муниципальных учреждений гарантий, обеспечивающих уровен</w:t>
      </w:r>
      <w:r w:rsidR="00052070" w:rsidRPr="001B101C">
        <w:rPr>
          <w:b w:val="0"/>
        </w:rPr>
        <w:t>ь их заработной платы в размере</w:t>
      </w:r>
      <w:r w:rsidRPr="001B101C">
        <w:rPr>
          <w:b w:val="0"/>
        </w:rPr>
        <w:t xml:space="preserve"> не ниже </w:t>
      </w:r>
      <w:r w:rsidR="0039256F" w:rsidRPr="001B101C">
        <w:rPr>
          <w:b w:val="0"/>
        </w:rPr>
        <w:t>МРОТ</w:t>
      </w:r>
      <w:r w:rsidRPr="001B101C">
        <w:rPr>
          <w:b w:val="0"/>
        </w:rPr>
        <w:t xml:space="preserve">, </w:t>
      </w:r>
      <w:proofErr w:type="gramStart"/>
      <w:r w:rsidRPr="001B101C">
        <w:rPr>
          <w:b w:val="0"/>
        </w:rPr>
        <w:t>установленн</w:t>
      </w:r>
      <w:r w:rsidR="0039256F" w:rsidRPr="001B101C">
        <w:rPr>
          <w:b w:val="0"/>
        </w:rPr>
        <w:t>ого</w:t>
      </w:r>
      <w:proofErr w:type="gramEnd"/>
      <w:r w:rsidRPr="001B101C">
        <w:rPr>
          <w:b w:val="0"/>
        </w:rPr>
        <w:t xml:space="preserve"> </w:t>
      </w:r>
      <w:r w:rsidR="00696D5F" w:rsidRPr="001B101C">
        <w:rPr>
          <w:b w:val="0"/>
        </w:rPr>
        <w:t>в Российской Федерации</w:t>
      </w:r>
      <w:r w:rsidRPr="001B101C">
        <w:rPr>
          <w:b w:val="0"/>
        </w:rPr>
        <w:t>;</w:t>
      </w:r>
    </w:p>
    <w:p w:rsidR="00731FDB" w:rsidRPr="001B101C" w:rsidRDefault="00731FDB" w:rsidP="001320CA">
      <w:pPr>
        <w:pStyle w:val="af6"/>
        <w:numPr>
          <w:ilvl w:val="0"/>
          <w:numId w:val="4"/>
        </w:numPr>
        <w:tabs>
          <w:tab w:val="left" w:pos="993"/>
        </w:tabs>
        <w:ind w:left="0" w:firstLine="709"/>
        <w:jc w:val="both"/>
        <w:rPr>
          <w:b w:val="0"/>
        </w:rPr>
      </w:pPr>
      <w:r w:rsidRPr="001B101C">
        <w:rPr>
          <w:b w:val="0"/>
        </w:rPr>
        <w:t>осуществление мониторинга соблюдения работодателями минимальных гарантий по заработной плате работников муниципальных унитарных предприятий города Зеленогорска;</w:t>
      </w:r>
    </w:p>
    <w:p w:rsidR="00731FDB" w:rsidRPr="001B101C" w:rsidRDefault="00731FDB" w:rsidP="001320CA">
      <w:pPr>
        <w:pStyle w:val="af6"/>
        <w:numPr>
          <w:ilvl w:val="0"/>
          <w:numId w:val="4"/>
        </w:numPr>
        <w:tabs>
          <w:tab w:val="left" w:pos="993"/>
        </w:tabs>
        <w:ind w:left="0" w:firstLine="709"/>
        <w:jc w:val="both"/>
        <w:rPr>
          <w:b w:val="0"/>
        </w:rPr>
      </w:pPr>
      <w:r w:rsidRPr="001B101C">
        <w:rPr>
          <w:b w:val="0"/>
        </w:rPr>
        <w:t xml:space="preserve">исполнение переданных государственных полномочий по уведомительной регистрации коллективных договоров и соглашений, заключенных в организациях различных форм собственности, расположенных на территории города, осуществление </w:t>
      </w:r>
      <w:proofErr w:type="gramStart"/>
      <w:r w:rsidRPr="001B101C">
        <w:rPr>
          <w:b w:val="0"/>
        </w:rPr>
        <w:t>контроля за</w:t>
      </w:r>
      <w:proofErr w:type="gramEnd"/>
      <w:r w:rsidRPr="001B101C">
        <w:rPr>
          <w:b w:val="0"/>
        </w:rPr>
        <w:t xml:space="preserve"> их выполнением.</w:t>
      </w:r>
    </w:p>
    <w:p w:rsidR="00731FDB" w:rsidRPr="001B101C" w:rsidRDefault="00731FDB" w:rsidP="00731FDB">
      <w:pPr>
        <w:pStyle w:val="af6"/>
        <w:tabs>
          <w:tab w:val="left" w:pos="993"/>
        </w:tabs>
        <w:ind w:left="709"/>
        <w:jc w:val="both"/>
        <w:rPr>
          <w:b w:val="0"/>
          <w:sz w:val="16"/>
          <w:szCs w:val="16"/>
        </w:rPr>
      </w:pPr>
    </w:p>
    <w:p w:rsidR="00696D5F" w:rsidRPr="00696D5F" w:rsidRDefault="00731FDB" w:rsidP="00696D5F">
      <w:pPr>
        <w:tabs>
          <w:tab w:val="left" w:pos="709"/>
          <w:tab w:val="left" w:pos="993"/>
        </w:tabs>
        <w:jc w:val="both"/>
        <w:rPr>
          <w:b w:val="0"/>
        </w:rPr>
      </w:pPr>
      <w:r w:rsidRPr="001B101C">
        <w:rPr>
          <w:b w:val="0"/>
        </w:rPr>
        <w:tab/>
      </w:r>
      <w:r w:rsidR="00696D5F" w:rsidRPr="001B101C">
        <w:rPr>
          <w:b w:val="0"/>
        </w:rPr>
        <w:t>В целях выполнения установленных органами власти края значений целевых показателей уровня средней заработной платы категорий работников, определенных «майскими» Указами Президента Российской Федерации</w:t>
      </w:r>
      <w:r w:rsidR="001F0795">
        <w:rPr>
          <w:b w:val="0"/>
        </w:rPr>
        <w:t xml:space="preserve"> 2012 года</w:t>
      </w:r>
      <w:r w:rsidR="00696D5F" w:rsidRPr="001B101C">
        <w:rPr>
          <w:b w:val="0"/>
        </w:rPr>
        <w:t>, проведены организационные мероприятия, обеспечено своевременное финансирование учреждений за счет средств краевого бюджета. На данные цели направлено 3,7 млн рублей. Установленные значения целевых показателей по средней заработной плате указанных категорий работников выполнены.</w:t>
      </w:r>
    </w:p>
    <w:p w:rsidR="0039256F" w:rsidRPr="00633AFD" w:rsidRDefault="0039256F" w:rsidP="00696D5F">
      <w:pPr>
        <w:tabs>
          <w:tab w:val="left" w:pos="709"/>
          <w:tab w:val="left" w:pos="993"/>
        </w:tabs>
        <w:jc w:val="both"/>
        <w:rPr>
          <w:b w:val="0"/>
        </w:rPr>
      </w:pPr>
    </w:p>
    <w:p w:rsidR="00731FDB" w:rsidRPr="00242B81" w:rsidRDefault="00731FDB" w:rsidP="00731FDB">
      <w:pPr>
        <w:ind w:firstLine="709"/>
        <w:jc w:val="both"/>
        <w:rPr>
          <w:b w:val="0"/>
          <w:i/>
          <w:sz w:val="24"/>
          <w:szCs w:val="24"/>
        </w:rPr>
      </w:pPr>
      <w:r w:rsidRPr="00734B9F">
        <w:rPr>
          <w:b w:val="0"/>
          <w:i/>
          <w:sz w:val="24"/>
          <w:szCs w:val="24"/>
        </w:rPr>
        <w:t>Таблица № 10. Достижение</w:t>
      </w:r>
      <w:r w:rsidRPr="00242B81">
        <w:rPr>
          <w:b w:val="0"/>
          <w:i/>
          <w:sz w:val="24"/>
          <w:szCs w:val="24"/>
        </w:rPr>
        <w:t xml:space="preserve"> в 20</w:t>
      </w:r>
      <w:r w:rsidR="00242B81" w:rsidRPr="00242B81">
        <w:rPr>
          <w:b w:val="0"/>
          <w:i/>
          <w:sz w:val="24"/>
          <w:szCs w:val="24"/>
        </w:rPr>
        <w:t>20</w:t>
      </w:r>
      <w:r w:rsidRPr="00242B81">
        <w:rPr>
          <w:b w:val="0"/>
          <w:i/>
          <w:sz w:val="24"/>
          <w:szCs w:val="24"/>
        </w:rPr>
        <w:t xml:space="preserve"> году целевых показателей, установленных в целях исполнения Указ</w:t>
      </w:r>
      <w:r w:rsidR="003F3484">
        <w:rPr>
          <w:b w:val="0"/>
          <w:i/>
          <w:sz w:val="24"/>
          <w:szCs w:val="24"/>
        </w:rPr>
        <w:t>ов</w:t>
      </w:r>
      <w:r w:rsidRPr="00242B81">
        <w:rPr>
          <w:b w:val="0"/>
          <w:i/>
          <w:sz w:val="24"/>
          <w:szCs w:val="24"/>
        </w:rPr>
        <w:t xml:space="preserve"> Президента Российской Федерации </w:t>
      </w:r>
    </w:p>
    <w:tbl>
      <w:tblPr>
        <w:tblW w:w="9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3"/>
        <w:gridCol w:w="1680"/>
        <w:gridCol w:w="1663"/>
        <w:gridCol w:w="1376"/>
      </w:tblGrid>
      <w:tr w:rsidR="00242B81" w:rsidRPr="00242B81" w:rsidTr="00242B81">
        <w:trPr>
          <w:tblHeader/>
        </w:trPr>
        <w:tc>
          <w:tcPr>
            <w:tcW w:w="5043" w:type="dxa"/>
            <w:shd w:val="clear" w:color="auto" w:fill="auto"/>
            <w:vAlign w:val="center"/>
          </w:tcPr>
          <w:p w:rsidR="00242B81" w:rsidRPr="00242B81" w:rsidRDefault="00242B81" w:rsidP="00B61E9D">
            <w:pPr>
              <w:jc w:val="center"/>
              <w:rPr>
                <w:b w:val="0"/>
                <w:sz w:val="21"/>
                <w:szCs w:val="21"/>
              </w:rPr>
            </w:pPr>
            <w:r w:rsidRPr="00242B81">
              <w:rPr>
                <w:b w:val="0"/>
                <w:sz w:val="21"/>
                <w:szCs w:val="21"/>
              </w:rPr>
              <w:t>Категории работников</w:t>
            </w:r>
          </w:p>
        </w:tc>
        <w:tc>
          <w:tcPr>
            <w:tcW w:w="1680" w:type="dxa"/>
            <w:shd w:val="clear" w:color="auto" w:fill="auto"/>
            <w:vAlign w:val="center"/>
          </w:tcPr>
          <w:p w:rsidR="00242B81" w:rsidRPr="00242B81" w:rsidRDefault="00242B81" w:rsidP="00B61E9D">
            <w:pPr>
              <w:jc w:val="center"/>
              <w:rPr>
                <w:b w:val="0"/>
                <w:sz w:val="21"/>
                <w:szCs w:val="21"/>
              </w:rPr>
            </w:pPr>
            <w:r w:rsidRPr="00242B81">
              <w:rPr>
                <w:b w:val="0"/>
                <w:sz w:val="21"/>
                <w:szCs w:val="21"/>
              </w:rPr>
              <w:t>Установленный целевой показатель</w:t>
            </w:r>
          </w:p>
          <w:p w:rsidR="00242B81" w:rsidRPr="00242B81" w:rsidRDefault="00242B81" w:rsidP="00B61E9D">
            <w:pPr>
              <w:jc w:val="center"/>
              <w:rPr>
                <w:b w:val="0"/>
                <w:sz w:val="21"/>
                <w:szCs w:val="21"/>
              </w:rPr>
            </w:pPr>
            <w:r w:rsidRPr="00242B81">
              <w:rPr>
                <w:b w:val="0"/>
                <w:sz w:val="21"/>
                <w:szCs w:val="21"/>
              </w:rPr>
              <w:t>на 20</w:t>
            </w:r>
            <w:r>
              <w:rPr>
                <w:b w:val="0"/>
                <w:sz w:val="21"/>
                <w:szCs w:val="21"/>
              </w:rPr>
              <w:t>20</w:t>
            </w:r>
            <w:r w:rsidRPr="00242B81">
              <w:rPr>
                <w:b w:val="0"/>
                <w:sz w:val="21"/>
                <w:szCs w:val="21"/>
              </w:rPr>
              <w:t xml:space="preserve"> год,</w:t>
            </w:r>
          </w:p>
          <w:p w:rsidR="00242B81" w:rsidRPr="00242B81" w:rsidRDefault="00242B81" w:rsidP="00B61E9D">
            <w:pPr>
              <w:jc w:val="center"/>
              <w:rPr>
                <w:b w:val="0"/>
                <w:sz w:val="21"/>
                <w:szCs w:val="21"/>
              </w:rPr>
            </w:pPr>
            <w:r w:rsidRPr="00242B81">
              <w:rPr>
                <w:b w:val="0"/>
                <w:sz w:val="21"/>
                <w:szCs w:val="21"/>
              </w:rPr>
              <w:t>руб.</w:t>
            </w:r>
          </w:p>
        </w:tc>
        <w:tc>
          <w:tcPr>
            <w:tcW w:w="1663" w:type="dxa"/>
            <w:shd w:val="clear" w:color="auto" w:fill="auto"/>
            <w:vAlign w:val="center"/>
          </w:tcPr>
          <w:p w:rsidR="00242B81" w:rsidRPr="00242B81" w:rsidRDefault="00242B81" w:rsidP="00B61E9D">
            <w:pPr>
              <w:ind w:left="33"/>
              <w:jc w:val="center"/>
              <w:rPr>
                <w:b w:val="0"/>
                <w:sz w:val="21"/>
                <w:szCs w:val="21"/>
              </w:rPr>
            </w:pPr>
            <w:r w:rsidRPr="00242B81">
              <w:rPr>
                <w:b w:val="0"/>
                <w:sz w:val="21"/>
                <w:szCs w:val="21"/>
              </w:rPr>
              <w:t>Фактическое значение целевого показателя</w:t>
            </w:r>
          </w:p>
          <w:p w:rsidR="00242B81" w:rsidRPr="00242B81" w:rsidRDefault="00242B81" w:rsidP="00B61E9D">
            <w:pPr>
              <w:ind w:left="33"/>
              <w:jc w:val="center"/>
              <w:rPr>
                <w:b w:val="0"/>
                <w:sz w:val="21"/>
                <w:szCs w:val="21"/>
              </w:rPr>
            </w:pPr>
            <w:r w:rsidRPr="00242B81">
              <w:rPr>
                <w:b w:val="0"/>
                <w:sz w:val="21"/>
                <w:szCs w:val="21"/>
              </w:rPr>
              <w:t>20</w:t>
            </w:r>
            <w:r>
              <w:rPr>
                <w:b w:val="0"/>
                <w:sz w:val="21"/>
                <w:szCs w:val="21"/>
              </w:rPr>
              <w:t>20</w:t>
            </w:r>
            <w:r w:rsidRPr="00242B81">
              <w:rPr>
                <w:b w:val="0"/>
                <w:sz w:val="21"/>
                <w:szCs w:val="21"/>
              </w:rPr>
              <w:t xml:space="preserve"> год,</w:t>
            </w:r>
          </w:p>
          <w:p w:rsidR="00242B81" w:rsidRPr="00242B81" w:rsidRDefault="00242B81" w:rsidP="00B61E9D">
            <w:pPr>
              <w:ind w:left="33"/>
              <w:jc w:val="center"/>
              <w:rPr>
                <w:b w:val="0"/>
                <w:sz w:val="21"/>
                <w:szCs w:val="21"/>
              </w:rPr>
            </w:pPr>
            <w:r w:rsidRPr="00242B81">
              <w:rPr>
                <w:b w:val="0"/>
                <w:sz w:val="21"/>
                <w:szCs w:val="21"/>
              </w:rPr>
              <w:t>руб.</w:t>
            </w:r>
          </w:p>
        </w:tc>
        <w:tc>
          <w:tcPr>
            <w:tcW w:w="1376" w:type="dxa"/>
          </w:tcPr>
          <w:p w:rsidR="00242B81" w:rsidRPr="00242B81" w:rsidRDefault="00242B81" w:rsidP="00B61E9D">
            <w:pPr>
              <w:ind w:left="33"/>
              <w:jc w:val="center"/>
              <w:rPr>
                <w:b w:val="0"/>
                <w:sz w:val="21"/>
                <w:szCs w:val="21"/>
              </w:rPr>
            </w:pPr>
            <w:r w:rsidRPr="00242B81">
              <w:rPr>
                <w:b w:val="0"/>
                <w:sz w:val="21"/>
                <w:szCs w:val="21"/>
              </w:rPr>
              <w:t>Выполнение показателя в 20</w:t>
            </w:r>
            <w:r>
              <w:rPr>
                <w:b w:val="0"/>
                <w:sz w:val="21"/>
                <w:szCs w:val="21"/>
              </w:rPr>
              <w:t>20</w:t>
            </w:r>
            <w:r w:rsidRPr="00242B81">
              <w:rPr>
                <w:b w:val="0"/>
                <w:sz w:val="21"/>
                <w:szCs w:val="21"/>
              </w:rPr>
              <w:t xml:space="preserve"> году,</w:t>
            </w:r>
          </w:p>
          <w:p w:rsidR="00242B81" w:rsidRPr="00242B81" w:rsidRDefault="00242B81" w:rsidP="00B61E9D">
            <w:pPr>
              <w:ind w:left="33"/>
              <w:jc w:val="center"/>
              <w:rPr>
                <w:b w:val="0"/>
                <w:sz w:val="21"/>
                <w:szCs w:val="21"/>
              </w:rPr>
            </w:pPr>
            <w:r w:rsidRPr="00242B81">
              <w:rPr>
                <w:b w:val="0"/>
                <w:sz w:val="21"/>
                <w:szCs w:val="21"/>
              </w:rPr>
              <w:t>%</w:t>
            </w:r>
          </w:p>
        </w:tc>
      </w:tr>
      <w:tr w:rsidR="00242B81" w:rsidRPr="00B16774" w:rsidTr="00242B81">
        <w:tc>
          <w:tcPr>
            <w:tcW w:w="5043" w:type="dxa"/>
            <w:shd w:val="clear" w:color="auto" w:fill="auto"/>
            <w:vAlign w:val="center"/>
          </w:tcPr>
          <w:p w:rsidR="00242B81" w:rsidRPr="00B16774" w:rsidRDefault="00242B81" w:rsidP="00B61E9D">
            <w:pPr>
              <w:tabs>
                <w:tab w:val="left" w:pos="284"/>
              </w:tabs>
              <w:contextualSpacing/>
              <w:rPr>
                <w:b w:val="0"/>
                <w:sz w:val="21"/>
                <w:szCs w:val="21"/>
                <w:lang w:eastAsia="en-US"/>
              </w:rPr>
            </w:pPr>
            <w:r w:rsidRPr="00B16774">
              <w:rPr>
                <w:b w:val="0"/>
                <w:sz w:val="21"/>
                <w:szCs w:val="21"/>
                <w:lang w:eastAsia="en-US"/>
              </w:rPr>
              <w:t>1. Педагогические работники дополнительного образования и работники, непосредственно осуществляющие тренировочный процесс, в спортивных школах</w:t>
            </w:r>
          </w:p>
        </w:tc>
        <w:tc>
          <w:tcPr>
            <w:tcW w:w="1680" w:type="dxa"/>
            <w:shd w:val="clear" w:color="auto" w:fill="auto"/>
            <w:vAlign w:val="center"/>
          </w:tcPr>
          <w:p w:rsidR="00242B81" w:rsidRPr="00B16774" w:rsidRDefault="00242B81" w:rsidP="00242B81">
            <w:pPr>
              <w:spacing w:line="240" w:lineRule="atLeast"/>
              <w:ind w:firstLine="62"/>
              <w:jc w:val="center"/>
              <w:rPr>
                <w:b w:val="0"/>
                <w:sz w:val="21"/>
                <w:szCs w:val="21"/>
              </w:rPr>
            </w:pPr>
            <w:r w:rsidRPr="00B16774">
              <w:rPr>
                <w:b w:val="0"/>
                <w:sz w:val="21"/>
                <w:szCs w:val="21"/>
              </w:rPr>
              <w:t>42 594,5</w:t>
            </w:r>
          </w:p>
        </w:tc>
        <w:tc>
          <w:tcPr>
            <w:tcW w:w="1663" w:type="dxa"/>
            <w:shd w:val="clear" w:color="auto" w:fill="auto"/>
            <w:vAlign w:val="center"/>
          </w:tcPr>
          <w:p w:rsidR="00242B81" w:rsidRPr="00B16774" w:rsidRDefault="00242B81" w:rsidP="00242B81">
            <w:pPr>
              <w:spacing w:line="240" w:lineRule="atLeast"/>
              <w:ind w:firstLine="176"/>
              <w:jc w:val="center"/>
              <w:rPr>
                <w:b w:val="0"/>
                <w:sz w:val="21"/>
                <w:szCs w:val="21"/>
              </w:rPr>
            </w:pPr>
            <w:r w:rsidRPr="00B16774">
              <w:rPr>
                <w:b w:val="0"/>
                <w:sz w:val="21"/>
                <w:szCs w:val="21"/>
              </w:rPr>
              <w:t>42 610,4</w:t>
            </w:r>
          </w:p>
        </w:tc>
        <w:tc>
          <w:tcPr>
            <w:tcW w:w="1376" w:type="dxa"/>
            <w:vAlign w:val="center"/>
          </w:tcPr>
          <w:p w:rsidR="00242B81" w:rsidRPr="00B16774" w:rsidRDefault="00242B81" w:rsidP="00242B81">
            <w:pPr>
              <w:spacing w:line="240" w:lineRule="atLeast"/>
              <w:ind w:firstLine="176"/>
              <w:jc w:val="center"/>
              <w:rPr>
                <w:b w:val="0"/>
                <w:sz w:val="21"/>
                <w:szCs w:val="21"/>
              </w:rPr>
            </w:pPr>
            <w:r w:rsidRPr="00B16774">
              <w:rPr>
                <w:b w:val="0"/>
                <w:sz w:val="21"/>
                <w:szCs w:val="21"/>
              </w:rPr>
              <w:t>100,0</w:t>
            </w:r>
          </w:p>
        </w:tc>
      </w:tr>
      <w:tr w:rsidR="00242B81" w:rsidRPr="00B16774" w:rsidTr="00242B81">
        <w:tc>
          <w:tcPr>
            <w:tcW w:w="5043" w:type="dxa"/>
            <w:shd w:val="clear" w:color="auto" w:fill="auto"/>
            <w:vAlign w:val="center"/>
          </w:tcPr>
          <w:p w:rsidR="00242B81" w:rsidRPr="00B16774" w:rsidRDefault="00242B81" w:rsidP="00B61E9D">
            <w:pPr>
              <w:tabs>
                <w:tab w:val="left" w:pos="284"/>
              </w:tabs>
              <w:contextualSpacing/>
              <w:rPr>
                <w:b w:val="0"/>
                <w:sz w:val="21"/>
                <w:szCs w:val="21"/>
                <w:lang w:eastAsia="en-US"/>
              </w:rPr>
            </w:pPr>
            <w:r w:rsidRPr="00B16774">
              <w:rPr>
                <w:b w:val="0"/>
                <w:sz w:val="21"/>
                <w:szCs w:val="21"/>
                <w:lang w:eastAsia="en-US"/>
              </w:rPr>
              <w:t>2. Работники учреждений культуры</w:t>
            </w:r>
          </w:p>
        </w:tc>
        <w:tc>
          <w:tcPr>
            <w:tcW w:w="1680" w:type="dxa"/>
            <w:shd w:val="clear" w:color="auto" w:fill="auto"/>
            <w:vAlign w:val="center"/>
          </w:tcPr>
          <w:p w:rsidR="00242B81" w:rsidRPr="00B16774" w:rsidRDefault="00242B81" w:rsidP="00242B81">
            <w:pPr>
              <w:spacing w:line="240" w:lineRule="atLeast"/>
              <w:ind w:firstLine="62"/>
              <w:jc w:val="center"/>
              <w:rPr>
                <w:b w:val="0"/>
                <w:sz w:val="21"/>
                <w:szCs w:val="21"/>
              </w:rPr>
            </w:pPr>
            <w:r w:rsidRPr="00B16774">
              <w:rPr>
                <w:b w:val="0"/>
                <w:sz w:val="21"/>
                <w:szCs w:val="21"/>
              </w:rPr>
              <w:t>37 692,1</w:t>
            </w:r>
          </w:p>
        </w:tc>
        <w:tc>
          <w:tcPr>
            <w:tcW w:w="1663" w:type="dxa"/>
            <w:shd w:val="clear" w:color="auto" w:fill="auto"/>
            <w:vAlign w:val="center"/>
          </w:tcPr>
          <w:p w:rsidR="00242B81" w:rsidRPr="00B16774" w:rsidRDefault="00242B81" w:rsidP="00242B81">
            <w:pPr>
              <w:spacing w:line="240" w:lineRule="atLeast"/>
              <w:ind w:firstLine="176"/>
              <w:jc w:val="center"/>
              <w:rPr>
                <w:b w:val="0"/>
                <w:sz w:val="21"/>
                <w:szCs w:val="21"/>
              </w:rPr>
            </w:pPr>
            <w:r w:rsidRPr="00B16774">
              <w:rPr>
                <w:b w:val="0"/>
                <w:sz w:val="21"/>
                <w:szCs w:val="21"/>
              </w:rPr>
              <w:t>37 709,2</w:t>
            </w:r>
          </w:p>
        </w:tc>
        <w:tc>
          <w:tcPr>
            <w:tcW w:w="1376" w:type="dxa"/>
          </w:tcPr>
          <w:p w:rsidR="00242B81" w:rsidRPr="00B16774" w:rsidRDefault="00242B81" w:rsidP="00B61E9D">
            <w:pPr>
              <w:spacing w:line="240" w:lineRule="atLeast"/>
              <w:ind w:firstLine="176"/>
              <w:jc w:val="center"/>
              <w:rPr>
                <w:b w:val="0"/>
                <w:sz w:val="21"/>
                <w:szCs w:val="21"/>
              </w:rPr>
            </w:pPr>
            <w:r w:rsidRPr="00B16774">
              <w:rPr>
                <w:b w:val="0"/>
                <w:sz w:val="21"/>
                <w:szCs w:val="21"/>
              </w:rPr>
              <w:t>100,0</w:t>
            </w:r>
          </w:p>
        </w:tc>
      </w:tr>
      <w:tr w:rsidR="00242B81" w:rsidRPr="00B16774" w:rsidTr="00242B81">
        <w:tc>
          <w:tcPr>
            <w:tcW w:w="5043" w:type="dxa"/>
            <w:shd w:val="clear" w:color="auto" w:fill="auto"/>
            <w:vAlign w:val="bottom"/>
          </w:tcPr>
          <w:p w:rsidR="00242B81" w:rsidRPr="00B16774" w:rsidRDefault="00242B81" w:rsidP="00B61E9D">
            <w:pPr>
              <w:tabs>
                <w:tab w:val="left" w:pos="284"/>
              </w:tabs>
              <w:contextualSpacing/>
              <w:rPr>
                <w:b w:val="0"/>
                <w:sz w:val="21"/>
                <w:szCs w:val="21"/>
                <w:lang w:eastAsia="en-US"/>
              </w:rPr>
            </w:pPr>
            <w:r w:rsidRPr="00B16774">
              <w:rPr>
                <w:b w:val="0"/>
                <w:sz w:val="21"/>
                <w:szCs w:val="21"/>
                <w:lang w:eastAsia="en-US"/>
              </w:rPr>
              <w:t xml:space="preserve">3. Педагогические работники дошкольных образовательных учреждений </w:t>
            </w:r>
          </w:p>
        </w:tc>
        <w:tc>
          <w:tcPr>
            <w:tcW w:w="1680" w:type="dxa"/>
            <w:shd w:val="clear" w:color="auto" w:fill="auto"/>
            <w:vAlign w:val="center"/>
          </w:tcPr>
          <w:p w:rsidR="00242B81" w:rsidRPr="00B16774" w:rsidRDefault="00242B81" w:rsidP="00B61E9D">
            <w:pPr>
              <w:spacing w:line="240" w:lineRule="atLeast"/>
              <w:ind w:firstLine="62"/>
              <w:jc w:val="center"/>
              <w:rPr>
                <w:b w:val="0"/>
                <w:sz w:val="21"/>
                <w:szCs w:val="21"/>
              </w:rPr>
            </w:pPr>
            <w:r w:rsidRPr="00B16774">
              <w:rPr>
                <w:b w:val="0"/>
                <w:sz w:val="21"/>
                <w:szCs w:val="21"/>
              </w:rPr>
              <w:t>37 300,9</w:t>
            </w:r>
          </w:p>
        </w:tc>
        <w:tc>
          <w:tcPr>
            <w:tcW w:w="1663" w:type="dxa"/>
            <w:shd w:val="clear" w:color="auto" w:fill="auto"/>
            <w:vAlign w:val="center"/>
          </w:tcPr>
          <w:p w:rsidR="00242B81" w:rsidRPr="00B16774" w:rsidRDefault="00242B81" w:rsidP="00242B81">
            <w:pPr>
              <w:spacing w:line="240" w:lineRule="atLeast"/>
              <w:ind w:firstLine="176"/>
              <w:jc w:val="center"/>
              <w:rPr>
                <w:b w:val="0"/>
                <w:sz w:val="21"/>
                <w:szCs w:val="21"/>
              </w:rPr>
            </w:pPr>
            <w:r w:rsidRPr="00B16774">
              <w:rPr>
                <w:b w:val="0"/>
                <w:sz w:val="21"/>
                <w:szCs w:val="21"/>
              </w:rPr>
              <w:t>38 514,4</w:t>
            </w:r>
          </w:p>
        </w:tc>
        <w:tc>
          <w:tcPr>
            <w:tcW w:w="1376" w:type="dxa"/>
            <w:vAlign w:val="center"/>
          </w:tcPr>
          <w:p w:rsidR="00242B81" w:rsidRPr="00B16774" w:rsidRDefault="00242B81" w:rsidP="00242B81">
            <w:pPr>
              <w:spacing w:line="240" w:lineRule="atLeast"/>
              <w:ind w:firstLine="176"/>
              <w:jc w:val="center"/>
              <w:rPr>
                <w:b w:val="0"/>
                <w:sz w:val="21"/>
                <w:szCs w:val="21"/>
              </w:rPr>
            </w:pPr>
            <w:r w:rsidRPr="00B16774">
              <w:rPr>
                <w:b w:val="0"/>
                <w:sz w:val="21"/>
                <w:szCs w:val="21"/>
              </w:rPr>
              <w:t>103,3</w:t>
            </w:r>
          </w:p>
        </w:tc>
      </w:tr>
      <w:tr w:rsidR="00242B81" w:rsidRPr="008375E4" w:rsidTr="00242B81">
        <w:tc>
          <w:tcPr>
            <w:tcW w:w="5043" w:type="dxa"/>
            <w:shd w:val="clear" w:color="auto" w:fill="auto"/>
            <w:vAlign w:val="bottom"/>
          </w:tcPr>
          <w:p w:rsidR="00242B81" w:rsidRPr="00B16774" w:rsidRDefault="00242B81" w:rsidP="00B61E9D">
            <w:pPr>
              <w:tabs>
                <w:tab w:val="left" w:pos="284"/>
              </w:tabs>
              <w:contextualSpacing/>
              <w:rPr>
                <w:b w:val="0"/>
                <w:sz w:val="21"/>
                <w:szCs w:val="21"/>
                <w:lang w:eastAsia="en-US"/>
              </w:rPr>
            </w:pPr>
            <w:r w:rsidRPr="00B16774">
              <w:rPr>
                <w:b w:val="0"/>
                <w:sz w:val="21"/>
                <w:szCs w:val="21"/>
                <w:lang w:eastAsia="en-US"/>
              </w:rPr>
              <w:t xml:space="preserve">4. Педагогические работники общеобразовательных учреждений </w:t>
            </w:r>
          </w:p>
        </w:tc>
        <w:tc>
          <w:tcPr>
            <w:tcW w:w="1680" w:type="dxa"/>
            <w:shd w:val="clear" w:color="auto" w:fill="auto"/>
            <w:vAlign w:val="center"/>
          </w:tcPr>
          <w:p w:rsidR="00242B81" w:rsidRPr="00B16774" w:rsidRDefault="00242B81" w:rsidP="00242B81">
            <w:pPr>
              <w:spacing w:line="240" w:lineRule="atLeast"/>
              <w:ind w:firstLine="62"/>
              <w:jc w:val="center"/>
              <w:rPr>
                <w:b w:val="0"/>
                <w:sz w:val="21"/>
                <w:szCs w:val="21"/>
              </w:rPr>
            </w:pPr>
            <w:r w:rsidRPr="00B16774">
              <w:rPr>
                <w:b w:val="0"/>
                <w:sz w:val="21"/>
                <w:szCs w:val="21"/>
              </w:rPr>
              <w:t>36 100,0</w:t>
            </w:r>
          </w:p>
        </w:tc>
        <w:tc>
          <w:tcPr>
            <w:tcW w:w="1663" w:type="dxa"/>
            <w:shd w:val="clear" w:color="auto" w:fill="auto"/>
            <w:vAlign w:val="center"/>
          </w:tcPr>
          <w:p w:rsidR="00242B81" w:rsidRPr="00B16774" w:rsidRDefault="00242B81" w:rsidP="00242B81">
            <w:pPr>
              <w:spacing w:line="240" w:lineRule="atLeast"/>
              <w:ind w:firstLine="176"/>
              <w:jc w:val="center"/>
              <w:rPr>
                <w:b w:val="0"/>
                <w:sz w:val="21"/>
                <w:szCs w:val="21"/>
              </w:rPr>
            </w:pPr>
            <w:r w:rsidRPr="00B16774">
              <w:rPr>
                <w:b w:val="0"/>
                <w:sz w:val="21"/>
                <w:szCs w:val="21"/>
              </w:rPr>
              <w:t>38 761,7</w:t>
            </w:r>
          </w:p>
        </w:tc>
        <w:tc>
          <w:tcPr>
            <w:tcW w:w="1376" w:type="dxa"/>
            <w:vAlign w:val="center"/>
          </w:tcPr>
          <w:p w:rsidR="00242B81" w:rsidRPr="00B16774" w:rsidRDefault="00242B81" w:rsidP="00242B81">
            <w:pPr>
              <w:spacing w:line="240" w:lineRule="atLeast"/>
              <w:ind w:firstLine="176"/>
              <w:jc w:val="center"/>
              <w:rPr>
                <w:b w:val="0"/>
                <w:sz w:val="21"/>
                <w:szCs w:val="21"/>
              </w:rPr>
            </w:pPr>
            <w:r w:rsidRPr="00B16774">
              <w:rPr>
                <w:b w:val="0"/>
                <w:sz w:val="21"/>
                <w:szCs w:val="21"/>
              </w:rPr>
              <w:t>107,4</w:t>
            </w:r>
          </w:p>
        </w:tc>
      </w:tr>
    </w:tbl>
    <w:p w:rsidR="00731FDB" w:rsidRPr="008375E4" w:rsidRDefault="00731FDB" w:rsidP="00731FDB">
      <w:pPr>
        <w:ind w:firstLine="709"/>
        <w:jc w:val="both"/>
        <w:rPr>
          <w:b w:val="0"/>
          <w:highlight w:val="yellow"/>
        </w:rPr>
      </w:pPr>
    </w:p>
    <w:p w:rsidR="00731FDB" w:rsidRPr="0045699C" w:rsidRDefault="00731FDB" w:rsidP="00731FDB">
      <w:pPr>
        <w:ind w:firstLine="709"/>
        <w:jc w:val="both"/>
        <w:rPr>
          <w:b w:val="0"/>
        </w:rPr>
      </w:pPr>
      <w:r w:rsidRPr="0045699C">
        <w:rPr>
          <w:b w:val="0"/>
        </w:rPr>
        <w:t xml:space="preserve">В результате принятых мер </w:t>
      </w:r>
      <w:r w:rsidR="0045699C" w:rsidRPr="0045699C">
        <w:rPr>
          <w:b w:val="0"/>
        </w:rPr>
        <w:t xml:space="preserve">сохранена положительная динамика </w:t>
      </w:r>
      <w:r w:rsidRPr="0045699C">
        <w:rPr>
          <w:b w:val="0"/>
        </w:rPr>
        <w:t>рост</w:t>
      </w:r>
      <w:r w:rsidR="0045699C" w:rsidRPr="0045699C">
        <w:rPr>
          <w:b w:val="0"/>
        </w:rPr>
        <w:t>а</w:t>
      </w:r>
      <w:r w:rsidRPr="0045699C">
        <w:rPr>
          <w:b w:val="0"/>
        </w:rPr>
        <w:t xml:space="preserve"> заработной платы отдельных категорий работников, повышение оплаты труда которых предусмотрено «майскими» Указами Президента Российской Федерации.</w:t>
      </w:r>
    </w:p>
    <w:p w:rsidR="00731FDB" w:rsidRPr="008375E4" w:rsidRDefault="00731FDB" w:rsidP="00731FDB">
      <w:pPr>
        <w:ind w:firstLine="709"/>
        <w:jc w:val="both"/>
        <w:rPr>
          <w:b w:val="0"/>
          <w:highlight w:val="yellow"/>
        </w:rPr>
      </w:pPr>
    </w:p>
    <w:p w:rsidR="00731FDB" w:rsidRPr="0045699C" w:rsidRDefault="00731FDB" w:rsidP="00731FDB">
      <w:pPr>
        <w:ind w:firstLine="709"/>
        <w:jc w:val="both"/>
      </w:pPr>
      <w:r w:rsidRPr="00734B9F">
        <w:rPr>
          <w:b w:val="0"/>
          <w:i/>
          <w:sz w:val="24"/>
          <w:szCs w:val="24"/>
        </w:rPr>
        <w:t>Таблица № 11. Динамика</w:t>
      </w:r>
      <w:r w:rsidRPr="0045699C">
        <w:rPr>
          <w:b w:val="0"/>
          <w:i/>
          <w:sz w:val="24"/>
          <w:szCs w:val="24"/>
        </w:rPr>
        <w:t xml:space="preserve"> заработной платы отдельных категорий работников, предусмотренных Указами Президента Российской Федерации, за 201</w:t>
      </w:r>
      <w:r w:rsidR="0045699C" w:rsidRPr="0045699C">
        <w:rPr>
          <w:b w:val="0"/>
          <w:i/>
          <w:sz w:val="24"/>
          <w:szCs w:val="24"/>
        </w:rPr>
        <w:t>7</w:t>
      </w:r>
      <w:r w:rsidRPr="0045699C">
        <w:rPr>
          <w:b w:val="0"/>
          <w:i/>
          <w:sz w:val="24"/>
          <w:szCs w:val="24"/>
        </w:rPr>
        <w:t>-20</w:t>
      </w:r>
      <w:r w:rsidR="0045699C" w:rsidRPr="0045699C">
        <w:rPr>
          <w:b w:val="0"/>
          <w:i/>
          <w:sz w:val="24"/>
          <w:szCs w:val="24"/>
        </w:rPr>
        <w:t>20</w:t>
      </w:r>
      <w:r w:rsidRPr="0045699C">
        <w:rPr>
          <w:b w:val="0"/>
          <w:i/>
          <w:sz w:val="24"/>
          <w:szCs w:val="24"/>
        </w:rPr>
        <w:t xml:space="preserve"> годы </w:t>
      </w:r>
    </w:p>
    <w:tbl>
      <w:tblPr>
        <w:tblW w:w="96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91"/>
        <w:gridCol w:w="851"/>
        <w:gridCol w:w="992"/>
        <w:gridCol w:w="992"/>
        <w:gridCol w:w="992"/>
        <w:gridCol w:w="992"/>
      </w:tblGrid>
      <w:tr w:rsidR="0045699C" w:rsidRPr="0045699C" w:rsidTr="00951755">
        <w:trPr>
          <w:cantSplit/>
          <w:tblHeader/>
        </w:trPr>
        <w:tc>
          <w:tcPr>
            <w:tcW w:w="4791" w:type="dxa"/>
            <w:shd w:val="clear" w:color="auto" w:fill="auto"/>
            <w:vAlign w:val="center"/>
          </w:tcPr>
          <w:p w:rsidR="0045699C" w:rsidRPr="0045699C" w:rsidRDefault="0045699C" w:rsidP="0045699C">
            <w:pPr>
              <w:jc w:val="center"/>
              <w:rPr>
                <w:b w:val="0"/>
                <w:sz w:val="21"/>
                <w:szCs w:val="21"/>
              </w:rPr>
            </w:pPr>
            <w:r w:rsidRPr="0045699C">
              <w:rPr>
                <w:b w:val="0"/>
                <w:sz w:val="21"/>
                <w:szCs w:val="21"/>
              </w:rPr>
              <w:t>Категории работников организаций</w:t>
            </w:r>
          </w:p>
        </w:tc>
        <w:tc>
          <w:tcPr>
            <w:tcW w:w="851" w:type="dxa"/>
            <w:vAlign w:val="center"/>
          </w:tcPr>
          <w:p w:rsidR="0045699C" w:rsidRPr="0045699C" w:rsidRDefault="0045699C" w:rsidP="0045699C">
            <w:pPr>
              <w:jc w:val="center"/>
              <w:rPr>
                <w:rFonts w:eastAsia="Calibri"/>
                <w:b w:val="0"/>
                <w:sz w:val="21"/>
                <w:szCs w:val="21"/>
                <w:lang w:eastAsia="en-US"/>
              </w:rPr>
            </w:pPr>
            <w:r w:rsidRPr="0045699C">
              <w:rPr>
                <w:rFonts w:eastAsia="Calibri"/>
                <w:b w:val="0"/>
                <w:sz w:val="21"/>
                <w:szCs w:val="21"/>
                <w:lang w:eastAsia="en-US"/>
              </w:rPr>
              <w:t>Ед.</w:t>
            </w:r>
          </w:p>
          <w:p w:rsidR="0045699C" w:rsidRPr="0045699C" w:rsidRDefault="0045699C" w:rsidP="0045699C">
            <w:pPr>
              <w:jc w:val="center"/>
              <w:rPr>
                <w:b w:val="0"/>
                <w:sz w:val="21"/>
                <w:szCs w:val="21"/>
              </w:rPr>
            </w:pPr>
            <w:r w:rsidRPr="0045699C">
              <w:rPr>
                <w:rFonts w:eastAsia="Calibri"/>
                <w:b w:val="0"/>
                <w:sz w:val="21"/>
                <w:szCs w:val="21"/>
                <w:lang w:eastAsia="en-US"/>
              </w:rPr>
              <w:t>изм.</w:t>
            </w:r>
          </w:p>
        </w:tc>
        <w:tc>
          <w:tcPr>
            <w:tcW w:w="992" w:type="dxa"/>
            <w:vAlign w:val="center"/>
          </w:tcPr>
          <w:p w:rsidR="0045699C" w:rsidRPr="0045699C" w:rsidRDefault="0045699C" w:rsidP="0045699C">
            <w:pPr>
              <w:jc w:val="center"/>
              <w:rPr>
                <w:b w:val="0"/>
                <w:sz w:val="21"/>
                <w:szCs w:val="21"/>
              </w:rPr>
            </w:pPr>
            <w:r w:rsidRPr="0045699C">
              <w:rPr>
                <w:b w:val="0"/>
                <w:sz w:val="21"/>
                <w:szCs w:val="21"/>
              </w:rPr>
              <w:t>2017 год</w:t>
            </w:r>
          </w:p>
        </w:tc>
        <w:tc>
          <w:tcPr>
            <w:tcW w:w="992" w:type="dxa"/>
            <w:vAlign w:val="center"/>
          </w:tcPr>
          <w:p w:rsidR="0045699C" w:rsidRPr="0045699C" w:rsidRDefault="0045699C" w:rsidP="0045699C">
            <w:pPr>
              <w:jc w:val="center"/>
              <w:rPr>
                <w:b w:val="0"/>
                <w:sz w:val="21"/>
                <w:szCs w:val="21"/>
              </w:rPr>
            </w:pPr>
            <w:r w:rsidRPr="0045699C">
              <w:rPr>
                <w:b w:val="0"/>
                <w:sz w:val="21"/>
                <w:szCs w:val="21"/>
              </w:rPr>
              <w:t>2018 год</w:t>
            </w:r>
          </w:p>
        </w:tc>
        <w:tc>
          <w:tcPr>
            <w:tcW w:w="992" w:type="dxa"/>
            <w:vAlign w:val="center"/>
          </w:tcPr>
          <w:p w:rsidR="0045699C" w:rsidRPr="0045699C" w:rsidRDefault="0045699C" w:rsidP="0045699C">
            <w:pPr>
              <w:jc w:val="center"/>
              <w:rPr>
                <w:b w:val="0"/>
                <w:sz w:val="21"/>
                <w:szCs w:val="21"/>
              </w:rPr>
            </w:pPr>
            <w:r w:rsidRPr="0045699C">
              <w:rPr>
                <w:b w:val="0"/>
                <w:sz w:val="21"/>
                <w:szCs w:val="21"/>
              </w:rPr>
              <w:t>2019 год</w:t>
            </w:r>
          </w:p>
        </w:tc>
        <w:tc>
          <w:tcPr>
            <w:tcW w:w="992" w:type="dxa"/>
            <w:vAlign w:val="center"/>
          </w:tcPr>
          <w:p w:rsidR="0045699C" w:rsidRPr="0045699C" w:rsidRDefault="0045699C" w:rsidP="0045699C">
            <w:pPr>
              <w:jc w:val="center"/>
              <w:rPr>
                <w:b w:val="0"/>
                <w:sz w:val="21"/>
                <w:szCs w:val="21"/>
              </w:rPr>
            </w:pPr>
            <w:r w:rsidRPr="0045699C">
              <w:rPr>
                <w:b w:val="0"/>
                <w:sz w:val="21"/>
                <w:szCs w:val="21"/>
              </w:rPr>
              <w:t>2020 год</w:t>
            </w:r>
          </w:p>
        </w:tc>
      </w:tr>
      <w:tr w:rsidR="00B16774" w:rsidRPr="00B16774" w:rsidTr="000F712B">
        <w:tc>
          <w:tcPr>
            <w:tcW w:w="4791" w:type="dxa"/>
            <w:shd w:val="clear" w:color="auto" w:fill="auto"/>
            <w:vAlign w:val="center"/>
          </w:tcPr>
          <w:p w:rsidR="00B16774" w:rsidRPr="00B16774" w:rsidRDefault="00B16774" w:rsidP="000F712B">
            <w:pPr>
              <w:tabs>
                <w:tab w:val="left" w:pos="284"/>
              </w:tabs>
              <w:contextualSpacing/>
              <w:rPr>
                <w:b w:val="0"/>
                <w:sz w:val="21"/>
                <w:szCs w:val="21"/>
                <w:lang w:eastAsia="en-US"/>
              </w:rPr>
            </w:pPr>
            <w:r w:rsidRPr="00B16774">
              <w:rPr>
                <w:b w:val="0"/>
                <w:sz w:val="21"/>
                <w:szCs w:val="21"/>
                <w:lang w:eastAsia="en-US"/>
              </w:rPr>
              <w:t>1. Педагогические работники дополнительного образования и работники, непосредственно осуществляющие тренировочный процесс, в спортивных школах</w:t>
            </w:r>
          </w:p>
        </w:tc>
        <w:tc>
          <w:tcPr>
            <w:tcW w:w="851" w:type="dxa"/>
            <w:tcBorders>
              <w:top w:val="single" w:sz="4" w:space="0" w:color="auto"/>
              <w:left w:val="single" w:sz="4" w:space="0" w:color="auto"/>
              <w:bottom w:val="single" w:sz="4" w:space="0" w:color="auto"/>
              <w:right w:val="single" w:sz="4" w:space="0" w:color="auto"/>
            </w:tcBorders>
            <w:vAlign w:val="center"/>
          </w:tcPr>
          <w:p w:rsidR="00B16774" w:rsidRPr="00B16774" w:rsidRDefault="00B16774" w:rsidP="000F712B">
            <w:pPr>
              <w:tabs>
                <w:tab w:val="left" w:pos="284"/>
              </w:tabs>
              <w:contextualSpacing/>
              <w:jc w:val="center"/>
              <w:rPr>
                <w:b w:val="0"/>
                <w:sz w:val="21"/>
                <w:szCs w:val="21"/>
                <w:lang w:eastAsia="en-US"/>
              </w:rPr>
            </w:pPr>
          </w:p>
          <w:p w:rsidR="00B16774" w:rsidRPr="00B16774" w:rsidRDefault="00B16774" w:rsidP="000F712B">
            <w:pPr>
              <w:tabs>
                <w:tab w:val="left" w:pos="284"/>
              </w:tabs>
              <w:contextualSpacing/>
              <w:jc w:val="center"/>
              <w:rPr>
                <w:b w:val="0"/>
                <w:sz w:val="21"/>
                <w:szCs w:val="21"/>
                <w:lang w:eastAsia="en-US"/>
              </w:rPr>
            </w:pPr>
            <w:r w:rsidRPr="00B16774">
              <w:rPr>
                <w:b w:val="0"/>
                <w:sz w:val="21"/>
                <w:szCs w:val="21"/>
                <w:lang w:eastAsia="en-US"/>
              </w:rPr>
              <w:t>руб.</w:t>
            </w:r>
          </w:p>
        </w:tc>
        <w:tc>
          <w:tcPr>
            <w:tcW w:w="992" w:type="dxa"/>
            <w:tcBorders>
              <w:top w:val="single" w:sz="4" w:space="0" w:color="auto"/>
              <w:left w:val="single" w:sz="4" w:space="0" w:color="auto"/>
              <w:bottom w:val="single" w:sz="4" w:space="0" w:color="auto"/>
              <w:right w:val="single" w:sz="4" w:space="0" w:color="auto"/>
            </w:tcBorders>
            <w:vAlign w:val="center"/>
          </w:tcPr>
          <w:p w:rsidR="00B16774" w:rsidRPr="00B16774" w:rsidRDefault="00B16774" w:rsidP="000F712B">
            <w:pPr>
              <w:tabs>
                <w:tab w:val="left" w:pos="284"/>
              </w:tabs>
              <w:contextualSpacing/>
              <w:jc w:val="center"/>
              <w:rPr>
                <w:b w:val="0"/>
                <w:sz w:val="21"/>
                <w:szCs w:val="21"/>
                <w:lang w:eastAsia="en-US"/>
              </w:rPr>
            </w:pPr>
            <w:r w:rsidRPr="00B16774">
              <w:rPr>
                <w:b w:val="0"/>
                <w:sz w:val="21"/>
                <w:szCs w:val="21"/>
                <w:lang w:eastAsia="en-US"/>
              </w:rPr>
              <w:t>35</w:t>
            </w:r>
            <w:r w:rsidR="00B9418E">
              <w:rPr>
                <w:b w:val="0"/>
                <w:sz w:val="21"/>
                <w:szCs w:val="21"/>
                <w:lang w:eastAsia="en-US"/>
              </w:rPr>
              <w:t xml:space="preserve"> </w:t>
            </w:r>
            <w:r w:rsidRPr="00B16774">
              <w:rPr>
                <w:b w:val="0"/>
                <w:sz w:val="21"/>
                <w:szCs w:val="21"/>
                <w:lang w:eastAsia="en-US"/>
              </w:rPr>
              <w:t>323,0</w:t>
            </w:r>
          </w:p>
        </w:tc>
        <w:tc>
          <w:tcPr>
            <w:tcW w:w="992" w:type="dxa"/>
            <w:tcBorders>
              <w:top w:val="single" w:sz="4" w:space="0" w:color="auto"/>
              <w:left w:val="single" w:sz="4" w:space="0" w:color="auto"/>
              <w:bottom w:val="single" w:sz="4" w:space="0" w:color="auto"/>
              <w:right w:val="single" w:sz="4" w:space="0" w:color="auto"/>
            </w:tcBorders>
            <w:vAlign w:val="center"/>
          </w:tcPr>
          <w:p w:rsidR="00B16774" w:rsidRPr="00B16774" w:rsidRDefault="00B16774" w:rsidP="000F712B">
            <w:pPr>
              <w:jc w:val="center"/>
              <w:rPr>
                <w:b w:val="0"/>
                <w:sz w:val="21"/>
                <w:szCs w:val="21"/>
              </w:rPr>
            </w:pPr>
            <w:r w:rsidRPr="00B16774">
              <w:rPr>
                <w:b w:val="0"/>
                <w:sz w:val="21"/>
                <w:szCs w:val="21"/>
              </w:rPr>
              <w:t>41 140,1</w:t>
            </w:r>
          </w:p>
        </w:tc>
        <w:tc>
          <w:tcPr>
            <w:tcW w:w="992" w:type="dxa"/>
            <w:tcBorders>
              <w:top w:val="single" w:sz="4" w:space="0" w:color="auto"/>
              <w:left w:val="single" w:sz="4" w:space="0" w:color="auto"/>
              <w:bottom w:val="single" w:sz="4" w:space="0" w:color="auto"/>
              <w:right w:val="single" w:sz="4" w:space="0" w:color="auto"/>
            </w:tcBorders>
            <w:vAlign w:val="center"/>
          </w:tcPr>
          <w:p w:rsidR="00B16774" w:rsidRPr="00B16774" w:rsidRDefault="00B16774" w:rsidP="000F712B">
            <w:pPr>
              <w:jc w:val="center"/>
              <w:rPr>
                <w:b w:val="0"/>
                <w:sz w:val="21"/>
                <w:szCs w:val="21"/>
              </w:rPr>
            </w:pPr>
          </w:p>
          <w:p w:rsidR="00B16774" w:rsidRPr="00B16774" w:rsidRDefault="00B16774" w:rsidP="000F712B">
            <w:pPr>
              <w:jc w:val="center"/>
              <w:rPr>
                <w:b w:val="0"/>
                <w:sz w:val="21"/>
                <w:szCs w:val="21"/>
              </w:rPr>
            </w:pPr>
            <w:r w:rsidRPr="00B16774">
              <w:rPr>
                <w:b w:val="0"/>
                <w:sz w:val="21"/>
                <w:szCs w:val="21"/>
              </w:rPr>
              <w:t>42 002,8</w:t>
            </w:r>
          </w:p>
          <w:p w:rsidR="00B16774" w:rsidRPr="00B16774" w:rsidRDefault="00B16774" w:rsidP="000F712B">
            <w:pPr>
              <w:jc w:val="center"/>
              <w:rPr>
                <w:b w:val="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B16774" w:rsidRPr="00B16774" w:rsidRDefault="00B16774" w:rsidP="000F712B">
            <w:pPr>
              <w:tabs>
                <w:tab w:val="left" w:pos="284"/>
              </w:tabs>
              <w:contextualSpacing/>
              <w:jc w:val="center"/>
              <w:rPr>
                <w:b w:val="0"/>
                <w:sz w:val="21"/>
                <w:szCs w:val="21"/>
                <w:lang w:eastAsia="en-US"/>
              </w:rPr>
            </w:pPr>
            <w:r w:rsidRPr="00B16774">
              <w:rPr>
                <w:b w:val="0"/>
                <w:sz w:val="21"/>
                <w:szCs w:val="21"/>
              </w:rPr>
              <w:t>42 610,4</w:t>
            </w:r>
          </w:p>
        </w:tc>
      </w:tr>
      <w:tr w:rsidR="00B16774" w:rsidRPr="00B16774" w:rsidTr="000F712B">
        <w:tc>
          <w:tcPr>
            <w:tcW w:w="4791" w:type="dxa"/>
            <w:tcBorders>
              <w:top w:val="single" w:sz="4" w:space="0" w:color="auto"/>
              <w:left w:val="single" w:sz="4" w:space="0" w:color="auto"/>
              <w:bottom w:val="single" w:sz="4" w:space="0" w:color="auto"/>
              <w:right w:val="single" w:sz="4" w:space="0" w:color="auto"/>
            </w:tcBorders>
            <w:shd w:val="clear" w:color="auto" w:fill="auto"/>
          </w:tcPr>
          <w:p w:rsidR="00B16774" w:rsidRPr="00B16774" w:rsidRDefault="00B16774" w:rsidP="000F712B">
            <w:pPr>
              <w:jc w:val="right"/>
              <w:rPr>
                <w:b w:val="0"/>
                <w:i/>
                <w:sz w:val="21"/>
                <w:szCs w:val="21"/>
              </w:rPr>
            </w:pPr>
            <w:r w:rsidRPr="00B16774">
              <w:rPr>
                <w:b w:val="0"/>
                <w:i/>
                <w:sz w:val="21"/>
                <w:szCs w:val="21"/>
              </w:rPr>
              <w:t>Темп роста к предыдущему году</w:t>
            </w:r>
          </w:p>
        </w:tc>
        <w:tc>
          <w:tcPr>
            <w:tcW w:w="851" w:type="dxa"/>
            <w:tcBorders>
              <w:top w:val="single" w:sz="4" w:space="0" w:color="auto"/>
              <w:left w:val="single" w:sz="4" w:space="0" w:color="auto"/>
              <w:bottom w:val="single" w:sz="4" w:space="0" w:color="auto"/>
              <w:right w:val="single" w:sz="4" w:space="0" w:color="auto"/>
            </w:tcBorders>
            <w:vAlign w:val="center"/>
          </w:tcPr>
          <w:p w:rsidR="00B16774" w:rsidRPr="00B16774" w:rsidRDefault="00B16774" w:rsidP="000F712B">
            <w:pPr>
              <w:jc w:val="center"/>
              <w:rPr>
                <w:b w:val="0"/>
                <w:i/>
                <w:sz w:val="21"/>
                <w:szCs w:val="21"/>
              </w:rPr>
            </w:pPr>
            <w:r w:rsidRPr="00B16774">
              <w:rPr>
                <w:b w:val="0"/>
                <w:i/>
                <w:sz w:val="21"/>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B16774" w:rsidRPr="00B16774" w:rsidRDefault="00B16774" w:rsidP="000F712B">
            <w:pPr>
              <w:jc w:val="center"/>
              <w:rPr>
                <w:b w:val="0"/>
                <w:i/>
                <w:sz w:val="21"/>
                <w:szCs w:val="21"/>
              </w:rPr>
            </w:pPr>
            <w:r w:rsidRPr="00B16774">
              <w:rPr>
                <w:b w:val="0"/>
                <w:i/>
                <w:sz w:val="21"/>
                <w:szCs w:val="21"/>
              </w:rPr>
              <w:t>106,3</w:t>
            </w:r>
          </w:p>
        </w:tc>
        <w:tc>
          <w:tcPr>
            <w:tcW w:w="992" w:type="dxa"/>
            <w:tcBorders>
              <w:top w:val="single" w:sz="4" w:space="0" w:color="auto"/>
              <w:left w:val="single" w:sz="4" w:space="0" w:color="auto"/>
              <w:bottom w:val="single" w:sz="4" w:space="0" w:color="auto"/>
              <w:right w:val="single" w:sz="4" w:space="0" w:color="auto"/>
            </w:tcBorders>
            <w:vAlign w:val="center"/>
          </w:tcPr>
          <w:p w:rsidR="00B16774" w:rsidRPr="00B16774" w:rsidRDefault="00B16774" w:rsidP="000F712B">
            <w:pPr>
              <w:jc w:val="center"/>
              <w:rPr>
                <w:b w:val="0"/>
                <w:i/>
                <w:sz w:val="21"/>
                <w:szCs w:val="21"/>
              </w:rPr>
            </w:pPr>
            <w:r w:rsidRPr="00B16774">
              <w:rPr>
                <w:b w:val="0"/>
                <w:i/>
                <w:sz w:val="21"/>
                <w:szCs w:val="21"/>
              </w:rPr>
              <w:t>116,5</w:t>
            </w:r>
          </w:p>
        </w:tc>
        <w:tc>
          <w:tcPr>
            <w:tcW w:w="992" w:type="dxa"/>
            <w:tcBorders>
              <w:top w:val="single" w:sz="4" w:space="0" w:color="auto"/>
              <w:left w:val="single" w:sz="4" w:space="0" w:color="auto"/>
              <w:bottom w:val="single" w:sz="4" w:space="0" w:color="auto"/>
              <w:right w:val="single" w:sz="4" w:space="0" w:color="auto"/>
            </w:tcBorders>
            <w:vAlign w:val="center"/>
          </w:tcPr>
          <w:p w:rsidR="00B16774" w:rsidRPr="00B16774" w:rsidRDefault="00B16774" w:rsidP="000F712B">
            <w:pPr>
              <w:jc w:val="center"/>
              <w:rPr>
                <w:b w:val="0"/>
                <w:i/>
                <w:sz w:val="21"/>
                <w:szCs w:val="21"/>
              </w:rPr>
            </w:pPr>
            <w:r w:rsidRPr="00B16774">
              <w:rPr>
                <w:b w:val="0"/>
                <w:i/>
                <w:sz w:val="21"/>
                <w:szCs w:val="21"/>
              </w:rPr>
              <w:t>102,1</w:t>
            </w:r>
          </w:p>
        </w:tc>
        <w:tc>
          <w:tcPr>
            <w:tcW w:w="992" w:type="dxa"/>
            <w:tcBorders>
              <w:top w:val="single" w:sz="4" w:space="0" w:color="auto"/>
              <w:left w:val="single" w:sz="4" w:space="0" w:color="auto"/>
              <w:bottom w:val="single" w:sz="4" w:space="0" w:color="auto"/>
              <w:right w:val="single" w:sz="4" w:space="0" w:color="auto"/>
            </w:tcBorders>
            <w:vAlign w:val="center"/>
          </w:tcPr>
          <w:p w:rsidR="00B16774" w:rsidRPr="00B16774" w:rsidRDefault="00B16774" w:rsidP="000F712B">
            <w:pPr>
              <w:jc w:val="center"/>
              <w:rPr>
                <w:b w:val="0"/>
                <w:i/>
                <w:sz w:val="21"/>
                <w:szCs w:val="21"/>
              </w:rPr>
            </w:pPr>
            <w:r w:rsidRPr="00B16774">
              <w:rPr>
                <w:b w:val="0"/>
                <w:i/>
                <w:sz w:val="21"/>
                <w:szCs w:val="21"/>
              </w:rPr>
              <w:t>101,4</w:t>
            </w:r>
          </w:p>
        </w:tc>
      </w:tr>
      <w:tr w:rsidR="00B16774" w:rsidRPr="00B16774" w:rsidTr="000F712B">
        <w:trPr>
          <w:trHeight w:val="250"/>
        </w:trPr>
        <w:tc>
          <w:tcPr>
            <w:tcW w:w="4791" w:type="dxa"/>
            <w:tcBorders>
              <w:top w:val="single" w:sz="4" w:space="0" w:color="auto"/>
              <w:left w:val="single" w:sz="4" w:space="0" w:color="auto"/>
              <w:bottom w:val="single" w:sz="4" w:space="0" w:color="auto"/>
              <w:right w:val="single" w:sz="4" w:space="0" w:color="auto"/>
            </w:tcBorders>
            <w:shd w:val="clear" w:color="auto" w:fill="auto"/>
          </w:tcPr>
          <w:p w:rsidR="00B16774" w:rsidRPr="00B16774" w:rsidRDefault="00B16774" w:rsidP="000F712B">
            <w:pPr>
              <w:tabs>
                <w:tab w:val="left" w:pos="284"/>
              </w:tabs>
              <w:contextualSpacing/>
              <w:rPr>
                <w:b w:val="0"/>
                <w:sz w:val="21"/>
                <w:szCs w:val="21"/>
                <w:lang w:eastAsia="en-US"/>
              </w:rPr>
            </w:pPr>
            <w:r w:rsidRPr="00B16774">
              <w:rPr>
                <w:b w:val="0"/>
                <w:sz w:val="21"/>
                <w:szCs w:val="21"/>
                <w:lang w:eastAsia="en-US"/>
              </w:rPr>
              <w:t xml:space="preserve">2. Работники учреждений культуры </w:t>
            </w:r>
          </w:p>
        </w:tc>
        <w:tc>
          <w:tcPr>
            <w:tcW w:w="851" w:type="dxa"/>
            <w:tcBorders>
              <w:top w:val="single" w:sz="4" w:space="0" w:color="auto"/>
              <w:left w:val="single" w:sz="4" w:space="0" w:color="auto"/>
              <w:bottom w:val="single" w:sz="4" w:space="0" w:color="auto"/>
              <w:right w:val="single" w:sz="4" w:space="0" w:color="auto"/>
            </w:tcBorders>
            <w:vAlign w:val="center"/>
          </w:tcPr>
          <w:p w:rsidR="00B16774" w:rsidRPr="00B16774" w:rsidRDefault="00B16774" w:rsidP="000F712B">
            <w:pPr>
              <w:tabs>
                <w:tab w:val="left" w:pos="284"/>
              </w:tabs>
              <w:contextualSpacing/>
              <w:jc w:val="center"/>
              <w:rPr>
                <w:b w:val="0"/>
                <w:sz w:val="21"/>
                <w:szCs w:val="21"/>
                <w:lang w:eastAsia="en-US"/>
              </w:rPr>
            </w:pPr>
            <w:r w:rsidRPr="00B16774">
              <w:rPr>
                <w:b w:val="0"/>
                <w:sz w:val="21"/>
                <w:szCs w:val="21"/>
                <w:lang w:eastAsia="en-US"/>
              </w:rPr>
              <w:t>руб.</w:t>
            </w:r>
          </w:p>
        </w:tc>
        <w:tc>
          <w:tcPr>
            <w:tcW w:w="992" w:type="dxa"/>
            <w:tcBorders>
              <w:top w:val="single" w:sz="4" w:space="0" w:color="auto"/>
              <w:left w:val="single" w:sz="4" w:space="0" w:color="auto"/>
              <w:bottom w:val="single" w:sz="4" w:space="0" w:color="auto"/>
              <w:right w:val="single" w:sz="4" w:space="0" w:color="auto"/>
            </w:tcBorders>
            <w:vAlign w:val="center"/>
          </w:tcPr>
          <w:p w:rsidR="00B16774" w:rsidRPr="00B16774" w:rsidRDefault="00B16774" w:rsidP="000F712B">
            <w:pPr>
              <w:tabs>
                <w:tab w:val="left" w:pos="284"/>
              </w:tabs>
              <w:contextualSpacing/>
              <w:jc w:val="center"/>
              <w:rPr>
                <w:b w:val="0"/>
                <w:sz w:val="21"/>
                <w:szCs w:val="21"/>
                <w:lang w:eastAsia="en-US"/>
              </w:rPr>
            </w:pPr>
            <w:r w:rsidRPr="00B16774">
              <w:rPr>
                <w:b w:val="0"/>
                <w:sz w:val="21"/>
                <w:szCs w:val="21"/>
                <w:lang w:eastAsia="en-US"/>
              </w:rPr>
              <w:t>28 600,0</w:t>
            </w:r>
          </w:p>
        </w:tc>
        <w:tc>
          <w:tcPr>
            <w:tcW w:w="992" w:type="dxa"/>
            <w:tcBorders>
              <w:top w:val="single" w:sz="4" w:space="0" w:color="auto"/>
              <w:left w:val="single" w:sz="4" w:space="0" w:color="auto"/>
              <w:bottom w:val="single" w:sz="4" w:space="0" w:color="auto"/>
              <w:right w:val="single" w:sz="4" w:space="0" w:color="auto"/>
            </w:tcBorders>
            <w:vAlign w:val="center"/>
          </w:tcPr>
          <w:p w:rsidR="00B16774" w:rsidRPr="00B16774" w:rsidRDefault="00B16774" w:rsidP="000F712B">
            <w:pPr>
              <w:jc w:val="center"/>
              <w:rPr>
                <w:b w:val="0"/>
                <w:sz w:val="21"/>
                <w:szCs w:val="21"/>
              </w:rPr>
            </w:pPr>
            <w:r w:rsidRPr="00B16774">
              <w:rPr>
                <w:b w:val="0"/>
                <w:sz w:val="21"/>
                <w:szCs w:val="21"/>
              </w:rPr>
              <w:t>33 745,9</w:t>
            </w:r>
          </w:p>
        </w:tc>
        <w:tc>
          <w:tcPr>
            <w:tcW w:w="992" w:type="dxa"/>
            <w:tcBorders>
              <w:top w:val="single" w:sz="4" w:space="0" w:color="auto"/>
              <w:left w:val="single" w:sz="4" w:space="0" w:color="auto"/>
              <w:bottom w:val="single" w:sz="4" w:space="0" w:color="auto"/>
              <w:right w:val="single" w:sz="4" w:space="0" w:color="auto"/>
            </w:tcBorders>
            <w:vAlign w:val="center"/>
          </w:tcPr>
          <w:p w:rsidR="00B16774" w:rsidRPr="00B16774" w:rsidRDefault="00B16774" w:rsidP="000F712B">
            <w:pPr>
              <w:jc w:val="center"/>
              <w:rPr>
                <w:b w:val="0"/>
                <w:sz w:val="21"/>
                <w:szCs w:val="21"/>
              </w:rPr>
            </w:pPr>
            <w:r w:rsidRPr="00B16774">
              <w:rPr>
                <w:b w:val="0"/>
                <w:sz w:val="21"/>
                <w:szCs w:val="21"/>
              </w:rPr>
              <w:t>37 543,9</w:t>
            </w:r>
          </w:p>
        </w:tc>
        <w:tc>
          <w:tcPr>
            <w:tcW w:w="992" w:type="dxa"/>
            <w:tcBorders>
              <w:top w:val="single" w:sz="4" w:space="0" w:color="auto"/>
              <w:left w:val="single" w:sz="4" w:space="0" w:color="auto"/>
              <w:bottom w:val="single" w:sz="4" w:space="0" w:color="auto"/>
              <w:right w:val="single" w:sz="4" w:space="0" w:color="auto"/>
            </w:tcBorders>
            <w:vAlign w:val="center"/>
          </w:tcPr>
          <w:p w:rsidR="00B16774" w:rsidRPr="00B16774" w:rsidRDefault="00B16774" w:rsidP="000F712B">
            <w:pPr>
              <w:tabs>
                <w:tab w:val="left" w:pos="284"/>
              </w:tabs>
              <w:contextualSpacing/>
              <w:jc w:val="center"/>
              <w:rPr>
                <w:b w:val="0"/>
                <w:sz w:val="21"/>
                <w:szCs w:val="21"/>
                <w:lang w:eastAsia="en-US"/>
              </w:rPr>
            </w:pPr>
            <w:r w:rsidRPr="00B16774">
              <w:rPr>
                <w:b w:val="0"/>
                <w:sz w:val="21"/>
                <w:szCs w:val="21"/>
              </w:rPr>
              <w:t>37 709,2</w:t>
            </w:r>
          </w:p>
        </w:tc>
      </w:tr>
      <w:tr w:rsidR="00B16774" w:rsidRPr="00B16774" w:rsidTr="000F712B">
        <w:tc>
          <w:tcPr>
            <w:tcW w:w="4791" w:type="dxa"/>
            <w:tcBorders>
              <w:top w:val="single" w:sz="4" w:space="0" w:color="auto"/>
              <w:left w:val="single" w:sz="4" w:space="0" w:color="auto"/>
              <w:bottom w:val="single" w:sz="4" w:space="0" w:color="auto"/>
              <w:right w:val="single" w:sz="4" w:space="0" w:color="auto"/>
            </w:tcBorders>
            <w:shd w:val="clear" w:color="auto" w:fill="auto"/>
          </w:tcPr>
          <w:p w:rsidR="00B16774" w:rsidRPr="00B16774" w:rsidRDefault="00B16774" w:rsidP="000F712B">
            <w:pPr>
              <w:jc w:val="right"/>
              <w:rPr>
                <w:b w:val="0"/>
                <w:i/>
                <w:sz w:val="21"/>
                <w:szCs w:val="21"/>
              </w:rPr>
            </w:pPr>
            <w:r w:rsidRPr="00B16774">
              <w:rPr>
                <w:b w:val="0"/>
                <w:i/>
                <w:sz w:val="21"/>
                <w:szCs w:val="21"/>
              </w:rPr>
              <w:lastRenderedPageBreak/>
              <w:t>Темп роста к предыдущему году</w:t>
            </w:r>
          </w:p>
        </w:tc>
        <w:tc>
          <w:tcPr>
            <w:tcW w:w="851" w:type="dxa"/>
            <w:tcBorders>
              <w:top w:val="single" w:sz="4" w:space="0" w:color="auto"/>
              <w:left w:val="single" w:sz="4" w:space="0" w:color="auto"/>
              <w:bottom w:val="single" w:sz="4" w:space="0" w:color="auto"/>
              <w:right w:val="single" w:sz="4" w:space="0" w:color="auto"/>
            </w:tcBorders>
            <w:vAlign w:val="center"/>
          </w:tcPr>
          <w:p w:rsidR="00B16774" w:rsidRPr="00B16774" w:rsidRDefault="00B16774" w:rsidP="000F712B">
            <w:pPr>
              <w:jc w:val="center"/>
              <w:rPr>
                <w:b w:val="0"/>
                <w:i/>
                <w:sz w:val="21"/>
                <w:szCs w:val="21"/>
              </w:rPr>
            </w:pPr>
            <w:r w:rsidRPr="00B16774">
              <w:rPr>
                <w:b w:val="0"/>
                <w:i/>
                <w:sz w:val="21"/>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B16774" w:rsidRPr="00B16774" w:rsidRDefault="00B16774" w:rsidP="000F712B">
            <w:pPr>
              <w:jc w:val="center"/>
              <w:rPr>
                <w:b w:val="0"/>
                <w:i/>
                <w:sz w:val="21"/>
                <w:szCs w:val="21"/>
              </w:rPr>
            </w:pPr>
            <w:r w:rsidRPr="00B16774">
              <w:rPr>
                <w:b w:val="0"/>
                <w:i/>
                <w:sz w:val="21"/>
                <w:szCs w:val="21"/>
              </w:rPr>
              <w:t>132,3</w:t>
            </w:r>
          </w:p>
        </w:tc>
        <w:tc>
          <w:tcPr>
            <w:tcW w:w="992" w:type="dxa"/>
            <w:tcBorders>
              <w:top w:val="single" w:sz="4" w:space="0" w:color="auto"/>
              <w:left w:val="single" w:sz="4" w:space="0" w:color="auto"/>
              <w:bottom w:val="single" w:sz="4" w:space="0" w:color="auto"/>
              <w:right w:val="single" w:sz="4" w:space="0" w:color="auto"/>
            </w:tcBorders>
            <w:vAlign w:val="center"/>
          </w:tcPr>
          <w:p w:rsidR="00B16774" w:rsidRPr="00B16774" w:rsidRDefault="00B16774" w:rsidP="000F712B">
            <w:pPr>
              <w:jc w:val="center"/>
              <w:rPr>
                <w:b w:val="0"/>
                <w:i/>
                <w:sz w:val="21"/>
                <w:szCs w:val="21"/>
              </w:rPr>
            </w:pPr>
            <w:r w:rsidRPr="00B16774">
              <w:rPr>
                <w:b w:val="0"/>
                <w:i/>
                <w:sz w:val="21"/>
                <w:szCs w:val="21"/>
              </w:rPr>
              <w:t>118,0</w:t>
            </w:r>
          </w:p>
        </w:tc>
        <w:tc>
          <w:tcPr>
            <w:tcW w:w="992" w:type="dxa"/>
            <w:tcBorders>
              <w:top w:val="single" w:sz="4" w:space="0" w:color="auto"/>
              <w:left w:val="single" w:sz="4" w:space="0" w:color="auto"/>
              <w:bottom w:val="single" w:sz="4" w:space="0" w:color="auto"/>
              <w:right w:val="single" w:sz="4" w:space="0" w:color="auto"/>
            </w:tcBorders>
            <w:vAlign w:val="center"/>
          </w:tcPr>
          <w:p w:rsidR="00B16774" w:rsidRPr="00B16774" w:rsidRDefault="00B16774" w:rsidP="000F712B">
            <w:pPr>
              <w:jc w:val="center"/>
              <w:rPr>
                <w:b w:val="0"/>
                <w:i/>
                <w:sz w:val="21"/>
                <w:szCs w:val="21"/>
              </w:rPr>
            </w:pPr>
            <w:r w:rsidRPr="00B16774">
              <w:rPr>
                <w:b w:val="0"/>
                <w:i/>
                <w:sz w:val="21"/>
                <w:szCs w:val="21"/>
              </w:rPr>
              <w:t>111,2</w:t>
            </w:r>
          </w:p>
        </w:tc>
        <w:tc>
          <w:tcPr>
            <w:tcW w:w="992" w:type="dxa"/>
            <w:tcBorders>
              <w:top w:val="single" w:sz="4" w:space="0" w:color="auto"/>
              <w:left w:val="single" w:sz="4" w:space="0" w:color="auto"/>
              <w:bottom w:val="single" w:sz="4" w:space="0" w:color="auto"/>
              <w:right w:val="single" w:sz="4" w:space="0" w:color="auto"/>
            </w:tcBorders>
            <w:vAlign w:val="center"/>
          </w:tcPr>
          <w:p w:rsidR="00B16774" w:rsidRPr="00B16774" w:rsidRDefault="00B16774" w:rsidP="000F712B">
            <w:pPr>
              <w:jc w:val="center"/>
              <w:rPr>
                <w:b w:val="0"/>
                <w:i/>
                <w:sz w:val="21"/>
                <w:szCs w:val="21"/>
              </w:rPr>
            </w:pPr>
            <w:r w:rsidRPr="00B16774">
              <w:rPr>
                <w:b w:val="0"/>
                <w:i/>
                <w:sz w:val="21"/>
                <w:szCs w:val="21"/>
              </w:rPr>
              <w:t>100,4</w:t>
            </w:r>
          </w:p>
        </w:tc>
      </w:tr>
      <w:tr w:rsidR="00B16774" w:rsidRPr="00B16774" w:rsidTr="000F712B">
        <w:tc>
          <w:tcPr>
            <w:tcW w:w="4791" w:type="dxa"/>
            <w:tcBorders>
              <w:top w:val="single" w:sz="4" w:space="0" w:color="auto"/>
              <w:left w:val="single" w:sz="4" w:space="0" w:color="auto"/>
              <w:bottom w:val="single" w:sz="4" w:space="0" w:color="auto"/>
              <w:right w:val="single" w:sz="4" w:space="0" w:color="auto"/>
            </w:tcBorders>
            <w:shd w:val="clear" w:color="auto" w:fill="auto"/>
          </w:tcPr>
          <w:p w:rsidR="00B16774" w:rsidRPr="00B16774" w:rsidRDefault="00B16774" w:rsidP="000F712B">
            <w:pPr>
              <w:tabs>
                <w:tab w:val="left" w:pos="284"/>
              </w:tabs>
              <w:contextualSpacing/>
              <w:rPr>
                <w:b w:val="0"/>
                <w:sz w:val="21"/>
                <w:szCs w:val="21"/>
                <w:lang w:eastAsia="en-US"/>
              </w:rPr>
            </w:pPr>
            <w:r w:rsidRPr="00B16774">
              <w:rPr>
                <w:b w:val="0"/>
                <w:sz w:val="21"/>
                <w:szCs w:val="21"/>
                <w:lang w:eastAsia="en-US"/>
              </w:rPr>
              <w:t>3. Педагогические работники дошкольных образовательных учреждений</w:t>
            </w:r>
          </w:p>
        </w:tc>
        <w:tc>
          <w:tcPr>
            <w:tcW w:w="851" w:type="dxa"/>
            <w:tcBorders>
              <w:top w:val="single" w:sz="4" w:space="0" w:color="auto"/>
              <w:left w:val="single" w:sz="4" w:space="0" w:color="auto"/>
              <w:bottom w:val="single" w:sz="4" w:space="0" w:color="auto"/>
              <w:right w:val="single" w:sz="4" w:space="0" w:color="auto"/>
            </w:tcBorders>
            <w:vAlign w:val="center"/>
          </w:tcPr>
          <w:p w:rsidR="00B16774" w:rsidRPr="00B16774" w:rsidRDefault="00B16774" w:rsidP="000F712B">
            <w:pPr>
              <w:tabs>
                <w:tab w:val="left" w:pos="284"/>
              </w:tabs>
              <w:contextualSpacing/>
              <w:jc w:val="center"/>
              <w:rPr>
                <w:b w:val="0"/>
                <w:sz w:val="21"/>
                <w:szCs w:val="21"/>
                <w:lang w:eastAsia="en-US"/>
              </w:rPr>
            </w:pPr>
          </w:p>
          <w:p w:rsidR="00B16774" w:rsidRPr="00B16774" w:rsidRDefault="00B16774" w:rsidP="000F712B">
            <w:pPr>
              <w:tabs>
                <w:tab w:val="left" w:pos="284"/>
              </w:tabs>
              <w:contextualSpacing/>
              <w:jc w:val="center"/>
              <w:rPr>
                <w:b w:val="0"/>
                <w:sz w:val="21"/>
                <w:szCs w:val="21"/>
                <w:lang w:eastAsia="en-US"/>
              </w:rPr>
            </w:pPr>
            <w:r w:rsidRPr="00B16774">
              <w:rPr>
                <w:b w:val="0"/>
                <w:sz w:val="21"/>
                <w:szCs w:val="21"/>
                <w:lang w:eastAsia="en-US"/>
              </w:rPr>
              <w:t>руб.</w:t>
            </w:r>
          </w:p>
        </w:tc>
        <w:tc>
          <w:tcPr>
            <w:tcW w:w="992" w:type="dxa"/>
            <w:tcBorders>
              <w:top w:val="single" w:sz="4" w:space="0" w:color="auto"/>
              <w:left w:val="single" w:sz="4" w:space="0" w:color="auto"/>
              <w:bottom w:val="single" w:sz="4" w:space="0" w:color="auto"/>
              <w:right w:val="single" w:sz="4" w:space="0" w:color="auto"/>
            </w:tcBorders>
            <w:vAlign w:val="center"/>
          </w:tcPr>
          <w:p w:rsidR="00B16774" w:rsidRPr="00B16774" w:rsidRDefault="00B16774" w:rsidP="000F712B">
            <w:pPr>
              <w:tabs>
                <w:tab w:val="left" w:pos="284"/>
              </w:tabs>
              <w:contextualSpacing/>
              <w:jc w:val="center"/>
              <w:rPr>
                <w:b w:val="0"/>
                <w:sz w:val="21"/>
                <w:szCs w:val="21"/>
                <w:lang w:eastAsia="en-US"/>
              </w:rPr>
            </w:pPr>
            <w:r w:rsidRPr="00B16774">
              <w:rPr>
                <w:b w:val="0"/>
                <w:sz w:val="21"/>
                <w:szCs w:val="21"/>
                <w:lang w:eastAsia="en-US"/>
              </w:rPr>
              <w:t>30 993,0</w:t>
            </w:r>
          </w:p>
        </w:tc>
        <w:tc>
          <w:tcPr>
            <w:tcW w:w="992" w:type="dxa"/>
            <w:tcBorders>
              <w:top w:val="single" w:sz="4" w:space="0" w:color="auto"/>
              <w:left w:val="single" w:sz="4" w:space="0" w:color="auto"/>
              <w:bottom w:val="single" w:sz="4" w:space="0" w:color="auto"/>
              <w:right w:val="single" w:sz="4" w:space="0" w:color="auto"/>
            </w:tcBorders>
            <w:vAlign w:val="center"/>
          </w:tcPr>
          <w:p w:rsidR="00B16774" w:rsidRPr="00B16774" w:rsidRDefault="00B16774" w:rsidP="000F712B">
            <w:pPr>
              <w:jc w:val="center"/>
              <w:rPr>
                <w:b w:val="0"/>
                <w:sz w:val="21"/>
                <w:szCs w:val="21"/>
              </w:rPr>
            </w:pPr>
            <w:r w:rsidRPr="00B16774">
              <w:rPr>
                <w:b w:val="0"/>
                <w:sz w:val="21"/>
                <w:szCs w:val="21"/>
              </w:rPr>
              <w:t>33 115,7</w:t>
            </w:r>
          </w:p>
        </w:tc>
        <w:tc>
          <w:tcPr>
            <w:tcW w:w="992" w:type="dxa"/>
            <w:tcBorders>
              <w:top w:val="single" w:sz="4" w:space="0" w:color="auto"/>
              <w:left w:val="single" w:sz="4" w:space="0" w:color="auto"/>
              <w:bottom w:val="single" w:sz="4" w:space="0" w:color="auto"/>
              <w:right w:val="single" w:sz="4" w:space="0" w:color="auto"/>
            </w:tcBorders>
            <w:vAlign w:val="center"/>
          </w:tcPr>
          <w:p w:rsidR="00B16774" w:rsidRPr="00B16774" w:rsidRDefault="00B16774" w:rsidP="000F712B">
            <w:pPr>
              <w:jc w:val="center"/>
              <w:rPr>
                <w:b w:val="0"/>
                <w:sz w:val="21"/>
                <w:szCs w:val="21"/>
              </w:rPr>
            </w:pPr>
            <w:r w:rsidRPr="00B16774">
              <w:rPr>
                <w:b w:val="0"/>
                <w:sz w:val="21"/>
                <w:szCs w:val="21"/>
              </w:rPr>
              <w:t>36 322,3</w:t>
            </w:r>
          </w:p>
        </w:tc>
        <w:tc>
          <w:tcPr>
            <w:tcW w:w="992" w:type="dxa"/>
            <w:tcBorders>
              <w:top w:val="single" w:sz="4" w:space="0" w:color="auto"/>
              <w:left w:val="single" w:sz="4" w:space="0" w:color="auto"/>
              <w:bottom w:val="single" w:sz="4" w:space="0" w:color="auto"/>
              <w:right w:val="single" w:sz="4" w:space="0" w:color="auto"/>
            </w:tcBorders>
            <w:vAlign w:val="center"/>
          </w:tcPr>
          <w:p w:rsidR="00B16774" w:rsidRPr="00B16774" w:rsidRDefault="00B16774" w:rsidP="000F712B">
            <w:pPr>
              <w:tabs>
                <w:tab w:val="left" w:pos="284"/>
              </w:tabs>
              <w:contextualSpacing/>
              <w:jc w:val="center"/>
              <w:rPr>
                <w:b w:val="0"/>
                <w:sz w:val="21"/>
                <w:szCs w:val="21"/>
                <w:lang w:eastAsia="en-US"/>
              </w:rPr>
            </w:pPr>
            <w:r w:rsidRPr="00B16774">
              <w:rPr>
                <w:b w:val="0"/>
                <w:sz w:val="21"/>
                <w:szCs w:val="21"/>
              </w:rPr>
              <w:t>38 514,4</w:t>
            </w:r>
          </w:p>
        </w:tc>
      </w:tr>
      <w:tr w:rsidR="00B16774" w:rsidRPr="00B16774" w:rsidTr="000F712B">
        <w:tc>
          <w:tcPr>
            <w:tcW w:w="4791" w:type="dxa"/>
            <w:tcBorders>
              <w:top w:val="single" w:sz="4" w:space="0" w:color="auto"/>
              <w:left w:val="single" w:sz="4" w:space="0" w:color="auto"/>
              <w:bottom w:val="single" w:sz="4" w:space="0" w:color="auto"/>
              <w:right w:val="single" w:sz="4" w:space="0" w:color="auto"/>
            </w:tcBorders>
            <w:shd w:val="clear" w:color="auto" w:fill="auto"/>
          </w:tcPr>
          <w:p w:rsidR="00B16774" w:rsidRPr="00B16774" w:rsidRDefault="00B16774" w:rsidP="000F712B">
            <w:pPr>
              <w:jc w:val="right"/>
              <w:rPr>
                <w:b w:val="0"/>
                <w:i/>
                <w:sz w:val="21"/>
                <w:szCs w:val="21"/>
              </w:rPr>
            </w:pPr>
            <w:r w:rsidRPr="00B16774">
              <w:rPr>
                <w:b w:val="0"/>
                <w:i/>
                <w:sz w:val="21"/>
                <w:szCs w:val="21"/>
              </w:rPr>
              <w:t>Темп роста к предыдущему году</w:t>
            </w:r>
          </w:p>
        </w:tc>
        <w:tc>
          <w:tcPr>
            <w:tcW w:w="851" w:type="dxa"/>
            <w:tcBorders>
              <w:top w:val="single" w:sz="4" w:space="0" w:color="auto"/>
              <w:left w:val="single" w:sz="4" w:space="0" w:color="auto"/>
              <w:bottom w:val="single" w:sz="4" w:space="0" w:color="auto"/>
              <w:right w:val="single" w:sz="4" w:space="0" w:color="auto"/>
            </w:tcBorders>
            <w:vAlign w:val="center"/>
          </w:tcPr>
          <w:p w:rsidR="00B16774" w:rsidRPr="00B16774" w:rsidRDefault="00B16774" w:rsidP="000F712B">
            <w:pPr>
              <w:jc w:val="center"/>
              <w:rPr>
                <w:b w:val="0"/>
                <w:i/>
                <w:sz w:val="21"/>
                <w:szCs w:val="21"/>
              </w:rPr>
            </w:pPr>
            <w:r w:rsidRPr="00B16774">
              <w:rPr>
                <w:b w:val="0"/>
                <w:i/>
                <w:sz w:val="21"/>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B16774" w:rsidRPr="00B16774" w:rsidRDefault="00B16774" w:rsidP="000F712B">
            <w:pPr>
              <w:jc w:val="center"/>
              <w:rPr>
                <w:b w:val="0"/>
                <w:i/>
                <w:sz w:val="21"/>
                <w:szCs w:val="21"/>
              </w:rPr>
            </w:pPr>
            <w:r w:rsidRPr="00B16774">
              <w:rPr>
                <w:b w:val="0"/>
                <w:i/>
                <w:sz w:val="21"/>
                <w:szCs w:val="21"/>
              </w:rPr>
              <w:t>103,2</w:t>
            </w:r>
          </w:p>
        </w:tc>
        <w:tc>
          <w:tcPr>
            <w:tcW w:w="992" w:type="dxa"/>
            <w:tcBorders>
              <w:top w:val="single" w:sz="4" w:space="0" w:color="auto"/>
              <w:left w:val="single" w:sz="4" w:space="0" w:color="auto"/>
              <w:bottom w:val="single" w:sz="4" w:space="0" w:color="auto"/>
              <w:right w:val="single" w:sz="4" w:space="0" w:color="auto"/>
            </w:tcBorders>
            <w:vAlign w:val="center"/>
          </w:tcPr>
          <w:p w:rsidR="00B16774" w:rsidRPr="00B16774" w:rsidRDefault="00B16774" w:rsidP="000F712B">
            <w:pPr>
              <w:jc w:val="center"/>
              <w:rPr>
                <w:b w:val="0"/>
                <w:i/>
                <w:sz w:val="21"/>
                <w:szCs w:val="21"/>
              </w:rPr>
            </w:pPr>
            <w:r w:rsidRPr="00B16774">
              <w:rPr>
                <w:b w:val="0"/>
                <w:i/>
                <w:sz w:val="21"/>
                <w:szCs w:val="21"/>
              </w:rPr>
              <w:t>106,8</w:t>
            </w:r>
          </w:p>
        </w:tc>
        <w:tc>
          <w:tcPr>
            <w:tcW w:w="992" w:type="dxa"/>
            <w:tcBorders>
              <w:top w:val="single" w:sz="4" w:space="0" w:color="auto"/>
              <w:left w:val="single" w:sz="4" w:space="0" w:color="auto"/>
              <w:bottom w:val="single" w:sz="4" w:space="0" w:color="auto"/>
              <w:right w:val="single" w:sz="4" w:space="0" w:color="auto"/>
            </w:tcBorders>
            <w:vAlign w:val="center"/>
          </w:tcPr>
          <w:p w:rsidR="00B16774" w:rsidRPr="00B16774" w:rsidRDefault="00B16774" w:rsidP="000F712B">
            <w:pPr>
              <w:jc w:val="center"/>
              <w:rPr>
                <w:b w:val="0"/>
                <w:i/>
                <w:sz w:val="21"/>
                <w:szCs w:val="21"/>
              </w:rPr>
            </w:pPr>
            <w:r w:rsidRPr="00B16774">
              <w:rPr>
                <w:b w:val="0"/>
                <w:i/>
                <w:sz w:val="21"/>
                <w:szCs w:val="21"/>
              </w:rPr>
              <w:t>109,7</w:t>
            </w:r>
          </w:p>
        </w:tc>
        <w:tc>
          <w:tcPr>
            <w:tcW w:w="992" w:type="dxa"/>
            <w:tcBorders>
              <w:top w:val="single" w:sz="4" w:space="0" w:color="auto"/>
              <w:left w:val="single" w:sz="4" w:space="0" w:color="auto"/>
              <w:bottom w:val="single" w:sz="4" w:space="0" w:color="auto"/>
              <w:right w:val="single" w:sz="4" w:space="0" w:color="auto"/>
            </w:tcBorders>
            <w:vAlign w:val="center"/>
          </w:tcPr>
          <w:p w:rsidR="00B16774" w:rsidRPr="00B16774" w:rsidRDefault="00B16774" w:rsidP="000F712B">
            <w:pPr>
              <w:jc w:val="center"/>
              <w:rPr>
                <w:b w:val="0"/>
                <w:i/>
                <w:sz w:val="21"/>
                <w:szCs w:val="21"/>
              </w:rPr>
            </w:pPr>
            <w:r w:rsidRPr="00B16774">
              <w:rPr>
                <w:b w:val="0"/>
                <w:i/>
                <w:sz w:val="21"/>
                <w:szCs w:val="21"/>
              </w:rPr>
              <w:t>106,0</w:t>
            </w:r>
          </w:p>
        </w:tc>
      </w:tr>
      <w:tr w:rsidR="0026635B" w:rsidRPr="0045699C" w:rsidTr="00951755">
        <w:tc>
          <w:tcPr>
            <w:tcW w:w="4791" w:type="dxa"/>
            <w:shd w:val="clear" w:color="auto" w:fill="auto"/>
            <w:vAlign w:val="center"/>
          </w:tcPr>
          <w:p w:rsidR="0026635B" w:rsidRPr="00B16774" w:rsidRDefault="0026635B" w:rsidP="0026635B">
            <w:pPr>
              <w:tabs>
                <w:tab w:val="left" w:pos="284"/>
              </w:tabs>
              <w:contextualSpacing/>
              <w:rPr>
                <w:b w:val="0"/>
                <w:sz w:val="21"/>
                <w:szCs w:val="21"/>
                <w:lang w:eastAsia="en-US"/>
              </w:rPr>
            </w:pPr>
            <w:r w:rsidRPr="00B16774">
              <w:rPr>
                <w:b w:val="0"/>
                <w:sz w:val="21"/>
                <w:szCs w:val="21"/>
                <w:lang w:eastAsia="en-US"/>
              </w:rPr>
              <w:t>4. Педагогические работники общеобразовательных учреждений</w:t>
            </w:r>
          </w:p>
        </w:tc>
        <w:tc>
          <w:tcPr>
            <w:tcW w:w="851" w:type="dxa"/>
            <w:tcBorders>
              <w:top w:val="single" w:sz="4" w:space="0" w:color="auto"/>
              <w:left w:val="single" w:sz="4" w:space="0" w:color="auto"/>
              <w:bottom w:val="single" w:sz="4" w:space="0" w:color="auto"/>
              <w:right w:val="single" w:sz="4" w:space="0" w:color="auto"/>
            </w:tcBorders>
            <w:vAlign w:val="center"/>
          </w:tcPr>
          <w:p w:rsidR="0026635B" w:rsidRPr="00B16774" w:rsidRDefault="0026635B" w:rsidP="0026635B">
            <w:pPr>
              <w:tabs>
                <w:tab w:val="left" w:pos="284"/>
              </w:tabs>
              <w:contextualSpacing/>
              <w:jc w:val="center"/>
              <w:rPr>
                <w:b w:val="0"/>
                <w:sz w:val="21"/>
                <w:szCs w:val="21"/>
                <w:lang w:eastAsia="en-US"/>
              </w:rPr>
            </w:pPr>
          </w:p>
          <w:p w:rsidR="0026635B" w:rsidRPr="00B16774" w:rsidRDefault="0026635B" w:rsidP="0026635B">
            <w:pPr>
              <w:tabs>
                <w:tab w:val="left" w:pos="284"/>
              </w:tabs>
              <w:contextualSpacing/>
              <w:jc w:val="center"/>
              <w:rPr>
                <w:b w:val="0"/>
                <w:sz w:val="21"/>
                <w:szCs w:val="21"/>
                <w:lang w:eastAsia="en-US"/>
              </w:rPr>
            </w:pPr>
            <w:r w:rsidRPr="00B16774">
              <w:rPr>
                <w:b w:val="0"/>
                <w:sz w:val="21"/>
                <w:szCs w:val="21"/>
                <w:lang w:eastAsia="en-US"/>
              </w:rPr>
              <w:t>руб.</w:t>
            </w:r>
          </w:p>
        </w:tc>
        <w:tc>
          <w:tcPr>
            <w:tcW w:w="992" w:type="dxa"/>
            <w:tcBorders>
              <w:top w:val="single" w:sz="4" w:space="0" w:color="auto"/>
              <w:left w:val="single" w:sz="4" w:space="0" w:color="auto"/>
              <w:bottom w:val="single" w:sz="4" w:space="0" w:color="auto"/>
              <w:right w:val="single" w:sz="4" w:space="0" w:color="auto"/>
            </w:tcBorders>
            <w:vAlign w:val="center"/>
          </w:tcPr>
          <w:p w:rsidR="0026635B" w:rsidRPr="00B16774" w:rsidRDefault="0026635B" w:rsidP="0026635B">
            <w:pPr>
              <w:tabs>
                <w:tab w:val="left" w:pos="284"/>
              </w:tabs>
              <w:contextualSpacing/>
              <w:jc w:val="center"/>
              <w:rPr>
                <w:b w:val="0"/>
                <w:sz w:val="21"/>
                <w:szCs w:val="21"/>
                <w:lang w:eastAsia="en-US"/>
              </w:rPr>
            </w:pPr>
            <w:r w:rsidRPr="00B16774">
              <w:rPr>
                <w:b w:val="0"/>
                <w:sz w:val="21"/>
                <w:szCs w:val="21"/>
                <w:lang w:eastAsia="en-US"/>
              </w:rPr>
              <w:t>33 321,3</w:t>
            </w:r>
          </w:p>
        </w:tc>
        <w:tc>
          <w:tcPr>
            <w:tcW w:w="992" w:type="dxa"/>
            <w:tcBorders>
              <w:top w:val="single" w:sz="4" w:space="0" w:color="auto"/>
              <w:left w:val="single" w:sz="4" w:space="0" w:color="auto"/>
              <w:bottom w:val="single" w:sz="4" w:space="0" w:color="auto"/>
              <w:right w:val="single" w:sz="4" w:space="0" w:color="auto"/>
            </w:tcBorders>
            <w:vAlign w:val="center"/>
          </w:tcPr>
          <w:p w:rsidR="0026635B" w:rsidRPr="00B16774" w:rsidRDefault="0026635B" w:rsidP="0026635B">
            <w:pPr>
              <w:jc w:val="center"/>
              <w:rPr>
                <w:b w:val="0"/>
                <w:sz w:val="21"/>
                <w:szCs w:val="21"/>
              </w:rPr>
            </w:pPr>
            <w:r w:rsidRPr="00B16774">
              <w:rPr>
                <w:b w:val="0"/>
                <w:sz w:val="21"/>
                <w:szCs w:val="21"/>
              </w:rPr>
              <w:t>34 968,1</w:t>
            </w:r>
          </w:p>
        </w:tc>
        <w:tc>
          <w:tcPr>
            <w:tcW w:w="992" w:type="dxa"/>
            <w:tcBorders>
              <w:top w:val="single" w:sz="4" w:space="0" w:color="auto"/>
              <w:left w:val="single" w:sz="4" w:space="0" w:color="auto"/>
              <w:bottom w:val="single" w:sz="4" w:space="0" w:color="auto"/>
              <w:right w:val="single" w:sz="4" w:space="0" w:color="auto"/>
            </w:tcBorders>
            <w:vAlign w:val="center"/>
          </w:tcPr>
          <w:p w:rsidR="0026635B" w:rsidRPr="00B16774" w:rsidRDefault="0026635B" w:rsidP="0026635B">
            <w:pPr>
              <w:jc w:val="center"/>
              <w:rPr>
                <w:b w:val="0"/>
                <w:sz w:val="21"/>
                <w:szCs w:val="21"/>
              </w:rPr>
            </w:pPr>
            <w:r w:rsidRPr="00B16774">
              <w:rPr>
                <w:b w:val="0"/>
                <w:sz w:val="21"/>
                <w:szCs w:val="21"/>
              </w:rPr>
              <w:t>36 440,2</w:t>
            </w:r>
          </w:p>
        </w:tc>
        <w:tc>
          <w:tcPr>
            <w:tcW w:w="992" w:type="dxa"/>
            <w:tcBorders>
              <w:top w:val="single" w:sz="4" w:space="0" w:color="auto"/>
              <w:left w:val="single" w:sz="4" w:space="0" w:color="auto"/>
              <w:bottom w:val="single" w:sz="4" w:space="0" w:color="auto"/>
              <w:right w:val="single" w:sz="4" w:space="0" w:color="auto"/>
            </w:tcBorders>
            <w:vAlign w:val="center"/>
          </w:tcPr>
          <w:p w:rsidR="0026635B" w:rsidRPr="0045699C" w:rsidRDefault="0026635B" w:rsidP="0026635B">
            <w:pPr>
              <w:tabs>
                <w:tab w:val="left" w:pos="284"/>
              </w:tabs>
              <w:contextualSpacing/>
              <w:jc w:val="center"/>
              <w:rPr>
                <w:b w:val="0"/>
                <w:sz w:val="21"/>
                <w:szCs w:val="21"/>
                <w:lang w:eastAsia="en-US"/>
              </w:rPr>
            </w:pPr>
            <w:r w:rsidRPr="00B16774">
              <w:rPr>
                <w:b w:val="0"/>
                <w:sz w:val="21"/>
                <w:szCs w:val="21"/>
                <w:lang w:eastAsia="en-US"/>
              </w:rPr>
              <w:t>38 761,7</w:t>
            </w:r>
          </w:p>
        </w:tc>
      </w:tr>
      <w:tr w:rsidR="0045699C" w:rsidRPr="0045699C" w:rsidTr="00951755">
        <w:tc>
          <w:tcPr>
            <w:tcW w:w="4791" w:type="dxa"/>
            <w:tcBorders>
              <w:top w:val="single" w:sz="4" w:space="0" w:color="auto"/>
              <w:left w:val="single" w:sz="4" w:space="0" w:color="auto"/>
              <w:bottom w:val="single" w:sz="4" w:space="0" w:color="auto"/>
              <w:right w:val="single" w:sz="4" w:space="0" w:color="auto"/>
            </w:tcBorders>
            <w:shd w:val="clear" w:color="auto" w:fill="auto"/>
          </w:tcPr>
          <w:p w:rsidR="0045699C" w:rsidRPr="0045699C" w:rsidRDefault="0045699C" w:rsidP="0045699C">
            <w:pPr>
              <w:jc w:val="right"/>
              <w:rPr>
                <w:b w:val="0"/>
                <w:i/>
                <w:sz w:val="21"/>
                <w:szCs w:val="21"/>
              </w:rPr>
            </w:pPr>
            <w:r w:rsidRPr="0045699C">
              <w:rPr>
                <w:b w:val="0"/>
                <w:i/>
                <w:sz w:val="21"/>
                <w:szCs w:val="21"/>
              </w:rPr>
              <w:t>Темп роста к предыдущему году</w:t>
            </w:r>
          </w:p>
        </w:tc>
        <w:tc>
          <w:tcPr>
            <w:tcW w:w="851" w:type="dxa"/>
            <w:tcBorders>
              <w:top w:val="single" w:sz="4" w:space="0" w:color="auto"/>
              <w:left w:val="single" w:sz="4" w:space="0" w:color="auto"/>
              <w:bottom w:val="single" w:sz="4" w:space="0" w:color="auto"/>
              <w:right w:val="single" w:sz="4" w:space="0" w:color="auto"/>
            </w:tcBorders>
            <w:vAlign w:val="center"/>
          </w:tcPr>
          <w:p w:rsidR="0045699C" w:rsidRPr="0045699C" w:rsidRDefault="0045699C" w:rsidP="0045699C">
            <w:pPr>
              <w:jc w:val="center"/>
              <w:rPr>
                <w:b w:val="0"/>
                <w:i/>
                <w:sz w:val="21"/>
                <w:szCs w:val="21"/>
              </w:rPr>
            </w:pPr>
            <w:r w:rsidRPr="0045699C">
              <w:rPr>
                <w:b w:val="0"/>
                <w:i/>
                <w:sz w:val="21"/>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45699C" w:rsidRPr="0045699C" w:rsidRDefault="0045699C" w:rsidP="0045699C">
            <w:pPr>
              <w:jc w:val="center"/>
              <w:rPr>
                <w:b w:val="0"/>
                <w:i/>
                <w:sz w:val="21"/>
                <w:szCs w:val="21"/>
              </w:rPr>
            </w:pPr>
            <w:r w:rsidRPr="0045699C">
              <w:rPr>
                <w:b w:val="0"/>
                <w:i/>
                <w:sz w:val="21"/>
                <w:szCs w:val="21"/>
              </w:rPr>
              <w:t>104,5</w:t>
            </w:r>
          </w:p>
        </w:tc>
        <w:tc>
          <w:tcPr>
            <w:tcW w:w="992" w:type="dxa"/>
            <w:tcBorders>
              <w:top w:val="single" w:sz="4" w:space="0" w:color="auto"/>
              <w:left w:val="single" w:sz="4" w:space="0" w:color="auto"/>
              <w:bottom w:val="single" w:sz="4" w:space="0" w:color="auto"/>
              <w:right w:val="single" w:sz="4" w:space="0" w:color="auto"/>
            </w:tcBorders>
            <w:vAlign w:val="center"/>
          </w:tcPr>
          <w:p w:rsidR="0045699C" w:rsidRPr="0045699C" w:rsidRDefault="0045699C" w:rsidP="0045699C">
            <w:pPr>
              <w:jc w:val="center"/>
              <w:rPr>
                <w:b w:val="0"/>
                <w:i/>
                <w:sz w:val="21"/>
                <w:szCs w:val="21"/>
              </w:rPr>
            </w:pPr>
            <w:r w:rsidRPr="0045699C">
              <w:rPr>
                <w:b w:val="0"/>
                <w:i/>
                <w:sz w:val="21"/>
                <w:szCs w:val="21"/>
              </w:rPr>
              <w:t>104,9</w:t>
            </w:r>
          </w:p>
        </w:tc>
        <w:tc>
          <w:tcPr>
            <w:tcW w:w="992" w:type="dxa"/>
            <w:tcBorders>
              <w:top w:val="single" w:sz="4" w:space="0" w:color="auto"/>
              <w:left w:val="single" w:sz="4" w:space="0" w:color="auto"/>
              <w:bottom w:val="single" w:sz="4" w:space="0" w:color="auto"/>
              <w:right w:val="single" w:sz="4" w:space="0" w:color="auto"/>
            </w:tcBorders>
            <w:vAlign w:val="center"/>
          </w:tcPr>
          <w:p w:rsidR="0045699C" w:rsidRPr="0045699C" w:rsidRDefault="0045699C" w:rsidP="0045699C">
            <w:pPr>
              <w:jc w:val="center"/>
              <w:rPr>
                <w:b w:val="0"/>
                <w:i/>
                <w:sz w:val="21"/>
                <w:szCs w:val="21"/>
              </w:rPr>
            </w:pPr>
            <w:r w:rsidRPr="0045699C">
              <w:rPr>
                <w:b w:val="0"/>
                <w:i/>
                <w:sz w:val="21"/>
                <w:szCs w:val="21"/>
              </w:rPr>
              <w:t>104,2</w:t>
            </w:r>
          </w:p>
        </w:tc>
        <w:tc>
          <w:tcPr>
            <w:tcW w:w="992" w:type="dxa"/>
            <w:tcBorders>
              <w:top w:val="single" w:sz="4" w:space="0" w:color="auto"/>
              <w:left w:val="single" w:sz="4" w:space="0" w:color="auto"/>
              <w:bottom w:val="single" w:sz="4" w:space="0" w:color="auto"/>
              <w:right w:val="single" w:sz="4" w:space="0" w:color="auto"/>
            </w:tcBorders>
            <w:vAlign w:val="center"/>
          </w:tcPr>
          <w:p w:rsidR="0045699C" w:rsidRPr="0045699C" w:rsidRDefault="0045699C" w:rsidP="0026635B">
            <w:pPr>
              <w:jc w:val="center"/>
              <w:rPr>
                <w:b w:val="0"/>
                <w:i/>
                <w:sz w:val="21"/>
                <w:szCs w:val="21"/>
              </w:rPr>
            </w:pPr>
            <w:r w:rsidRPr="0045699C">
              <w:rPr>
                <w:b w:val="0"/>
                <w:i/>
                <w:sz w:val="21"/>
                <w:szCs w:val="21"/>
              </w:rPr>
              <w:t>10</w:t>
            </w:r>
            <w:r w:rsidR="0026635B">
              <w:rPr>
                <w:b w:val="0"/>
                <w:i/>
                <w:sz w:val="21"/>
                <w:szCs w:val="21"/>
              </w:rPr>
              <w:t>6</w:t>
            </w:r>
            <w:r w:rsidRPr="0045699C">
              <w:rPr>
                <w:b w:val="0"/>
                <w:i/>
                <w:sz w:val="21"/>
                <w:szCs w:val="21"/>
              </w:rPr>
              <w:t>,</w:t>
            </w:r>
            <w:r w:rsidR="0026635B">
              <w:rPr>
                <w:b w:val="0"/>
                <w:i/>
                <w:sz w:val="21"/>
                <w:szCs w:val="21"/>
              </w:rPr>
              <w:t>4</w:t>
            </w:r>
          </w:p>
        </w:tc>
      </w:tr>
    </w:tbl>
    <w:p w:rsidR="00731FDB" w:rsidRPr="008375E4" w:rsidRDefault="00731FDB" w:rsidP="00731FDB">
      <w:pPr>
        <w:ind w:firstLine="709"/>
        <w:jc w:val="both"/>
        <w:rPr>
          <w:b w:val="0"/>
          <w:highlight w:val="yellow"/>
        </w:rPr>
      </w:pPr>
    </w:p>
    <w:p w:rsidR="00731FDB" w:rsidRPr="001B101C" w:rsidRDefault="00900407" w:rsidP="00900407">
      <w:pPr>
        <w:spacing w:line="240" w:lineRule="atLeast"/>
        <w:ind w:firstLine="708"/>
        <w:jc w:val="both"/>
        <w:rPr>
          <w:b w:val="0"/>
          <w:strike/>
        </w:rPr>
      </w:pPr>
      <w:r w:rsidRPr="00FC3E68">
        <w:rPr>
          <w:b w:val="0"/>
        </w:rPr>
        <w:t>В рамках работы по обеспечению своевременной и</w:t>
      </w:r>
      <w:r w:rsidR="00731FDB" w:rsidRPr="00FC3E68">
        <w:rPr>
          <w:b w:val="0"/>
        </w:rPr>
        <w:t>ндексаци</w:t>
      </w:r>
      <w:r w:rsidRPr="00FC3E68">
        <w:rPr>
          <w:b w:val="0"/>
        </w:rPr>
        <w:t>и</w:t>
      </w:r>
      <w:r w:rsidR="00565587" w:rsidRPr="00FC3E68">
        <w:rPr>
          <w:b w:val="0"/>
        </w:rPr>
        <w:t xml:space="preserve"> </w:t>
      </w:r>
      <w:r w:rsidR="00731FDB" w:rsidRPr="00FC3E68">
        <w:rPr>
          <w:b w:val="0"/>
        </w:rPr>
        <w:t>заработной платы</w:t>
      </w:r>
      <w:r w:rsidR="00565587" w:rsidRPr="00FC3E68">
        <w:rPr>
          <w:b w:val="0"/>
        </w:rPr>
        <w:t xml:space="preserve"> получена субсидия из краевого бюджета в размере 21,0 млн рублей. </w:t>
      </w:r>
      <w:r w:rsidR="00565587" w:rsidRPr="001B101C">
        <w:rPr>
          <w:b w:val="0"/>
        </w:rPr>
        <w:t xml:space="preserve">Индексация заработной платы работников бюджетной сферы проведена </w:t>
      </w:r>
      <w:r w:rsidR="00731FDB" w:rsidRPr="001B101C">
        <w:rPr>
          <w:b w:val="0"/>
        </w:rPr>
        <w:t>с 01.</w:t>
      </w:r>
      <w:r w:rsidR="0026635B" w:rsidRPr="001B101C">
        <w:rPr>
          <w:b w:val="0"/>
        </w:rPr>
        <w:t>06</w:t>
      </w:r>
      <w:r w:rsidR="00731FDB" w:rsidRPr="001B101C">
        <w:rPr>
          <w:b w:val="0"/>
        </w:rPr>
        <w:t>.20</w:t>
      </w:r>
      <w:r w:rsidR="0026635B" w:rsidRPr="001B101C">
        <w:rPr>
          <w:b w:val="0"/>
        </w:rPr>
        <w:t>20 (на 10</w:t>
      </w:r>
      <w:r w:rsidR="00220804" w:rsidRPr="001B101C">
        <w:rPr>
          <w:b w:val="0"/>
        </w:rPr>
        <w:t>,0</w:t>
      </w:r>
      <w:r w:rsidR="0026635B" w:rsidRPr="001B101C">
        <w:rPr>
          <w:b w:val="0"/>
        </w:rPr>
        <w:t>%) и с 01.10.</w:t>
      </w:r>
      <w:r w:rsidR="00220804" w:rsidRPr="001B101C">
        <w:rPr>
          <w:b w:val="0"/>
        </w:rPr>
        <w:t>2020 (на 3,0%)</w:t>
      </w:r>
      <w:r w:rsidR="008554DE" w:rsidRPr="001B101C">
        <w:rPr>
          <w:b w:val="0"/>
        </w:rPr>
        <w:t>.</w:t>
      </w:r>
      <w:r w:rsidR="0084095B" w:rsidRPr="001B101C">
        <w:rPr>
          <w:b w:val="0"/>
          <w:strike/>
        </w:rPr>
        <w:t xml:space="preserve"> </w:t>
      </w:r>
    </w:p>
    <w:p w:rsidR="00731FDB" w:rsidRPr="001B101C" w:rsidRDefault="00731FDB" w:rsidP="00731FDB">
      <w:pPr>
        <w:spacing w:line="240" w:lineRule="atLeast"/>
        <w:ind w:firstLine="709"/>
        <w:jc w:val="both"/>
        <w:rPr>
          <w:b w:val="0"/>
          <w:sz w:val="16"/>
          <w:szCs w:val="16"/>
        </w:rPr>
      </w:pPr>
    </w:p>
    <w:p w:rsidR="008B5EC0" w:rsidRPr="00FC3E68" w:rsidRDefault="00FC3E68" w:rsidP="00731FDB">
      <w:pPr>
        <w:spacing w:line="240" w:lineRule="atLeast"/>
        <w:ind w:firstLine="709"/>
        <w:jc w:val="both"/>
        <w:rPr>
          <w:b w:val="0"/>
        </w:rPr>
      </w:pPr>
      <w:r w:rsidRPr="001B101C">
        <w:rPr>
          <w:b w:val="0"/>
        </w:rPr>
        <w:t>Реализованы меры по п</w:t>
      </w:r>
      <w:r w:rsidR="00565587" w:rsidRPr="001B101C">
        <w:rPr>
          <w:b w:val="0"/>
        </w:rPr>
        <w:t>редоставлени</w:t>
      </w:r>
      <w:r w:rsidRPr="001B101C">
        <w:rPr>
          <w:b w:val="0"/>
        </w:rPr>
        <w:t>ю</w:t>
      </w:r>
      <w:r w:rsidR="00565587" w:rsidRPr="001B101C">
        <w:rPr>
          <w:b w:val="0"/>
        </w:rPr>
        <w:t xml:space="preserve"> работникам муниципальных учреждений гарантий, обеспечивающих уров</w:t>
      </w:r>
      <w:r w:rsidRPr="001B101C">
        <w:rPr>
          <w:b w:val="0"/>
        </w:rPr>
        <w:t xml:space="preserve">ень </w:t>
      </w:r>
      <w:r w:rsidR="00734B9F" w:rsidRPr="001B101C">
        <w:rPr>
          <w:b w:val="0"/>
        </w:rPr>
        <w:t>заработной платы в размере</w:t>
      </w:r>
      <w:r w:rsidR="00565587" w:rsidRPr="001B101C">
        <w:rPr>
          <w:b w:val="0"/>
        </w:rPr>
        <w:t xml:space="preserve"> не ниже размера МРОТ, установленного </w:t>
      </w:r>
      <w:r w:rsidR="00F527A0" w:rsidRPr="001B101C">
        <w:rPr>
          <w:b w:val="0"/>
        </w:rPr>
        <w:t>в Российской Федерации</w:t>
      </w:r>
      <w:r w:rsidR="00734B9F" w:rsidRPr="001B101C">
        <w:rPr>
          <w:b w:val="0"/>
        </w:rPr>
        <w:t xml:space="preserve">, </w:t>
      </w:r>
      <w:r w:rsidR="00F527A0" w:rsidRPr="001B101C">
        <w:rPr>
          <w:b w:val="0"/>
        </w:rPr>
        <w:t>с начислением сверх него районного коэффициента и процентной надбавки</w:t>
      </w:r>
      <w:r w:rsidR="00FC37A9" w:rsidRPr="001B101C">
        <w:rPr>
          <w:b w:val="0"/>
        </w:rPr>
        <w:t xml:space="preserve">, </w:t>
      </w:r>
      <w:r w:rsidR="00F527A0" w:rsidRPr="001B101C">
        <w:rPr>
          <w:b w:val="0"/>
        </w:rPr>
        <w:t>путем установления персональной (региональной) выплаты работникам</w:t>
      </w:r>
      <w:r w:rsidR="00FC37A9" w:rsidRPr="001B101C">
        <w:rPr>
          <w:b w:val="0"/>
        </w:rPr>
        <w:t xml:space="preserve"> до размера 19 408 рублей.</w:t>
      </w:r>
      <w:r w:rsidR="00F527A0" w:rsidRPr="001B101C">
        <w:rPr>
          <w:b w:val="0"/>
        </w:rPr>
        <w:t xml:space="preserve"> </w:t>
      </w:r>
      <w:r w:rsidRPr="001B101C">
        <w:rPr>
          <w:b w:val="0"/>
        </w:rPr>
        <w:t>В 2020</w:t>
      </w:r>
      <w:r w:rsidR="00D96D6D" w:rsidRPr="001B101C">
        <w:rPr>
          <w:b w:val="0"/>
        </w:rPr>
        <w:t xml:space="preserve"> </w:t>
      </w:r>
      <w:r w:rsidR="008554DE" w:rsidRPr="001B101C">
        <w:rPr>
          <w:b w:val="0"/>
        </w:rPr>
        <w:t xml:space="preserve">году </w:t>
      </w:r>
      <w:r w:rsidR="00D96D6D" w:rsidRPr="001B101C">
        <w:rPr>
          <w:b w:val="0"/>
        </w:rPr>
        <w:t xml:space="preserve">на эти цели направлены </w:t>
      </w:r>
      <w:r w:rsidR="000D7F23" w:rsidRPr="001B101C">
        <w:rPr>
          <w:b w:val="0"/>
        </w:rPr>
        <w:t>средств</w:t>
      </w:r>
      <w:r w:rsidR="00D96D6D" w:rsidRPr="001B101C">
        <w:rPr>
          <w:b w:val="0"/>
        </w:rPr>
        <w:t>а</w:t>
      </w:r>
      <w:r w:rsidR="000D7F23" w:rsidRPr="001B101C">
        <w:rPr>
          <w:b w:val="0"/>
        </w:rPr>
        <w:t xml:space="preserve"> краевого бюджета</w:t>
      </w:r>
      <w:r w:rsidR="00D96D6D" w:rsidRPr="001B101C">
        <w:rPr>
          <w:b w:val="0"/>
        </w:rPr>
        <w:t xml:space="preserve"> в размере </w:t>
      </w:r>
      <w:r w:rsidR="000D7F23" w:rsidRPr="001B101C">
        <w:rPr>
          <w:b w:val="0"/>
        </w:rPr>
        <w:t>16,9 млн рублей.</w:t>
      </w:r>
    </w:p>
    <w:p w:rsidR="00517D64" w:rsidRPr="00FC3E68" w:rsidRDefault="00FC3E68" w:rsidP="00731FDB">
      <w:pPr>
        <w:spacing w:line="240" w:lineRule="atLeast"/>
        <w:ind w:firstLine="709"/>
        <w:jc w:val="both"/>
        <w:rPr>
          <w:b w:val="0"/>
        </w:rPr>
      </w:pPr>
      <w:r w:rsidRPr="00FC3E68">
        <w:rPr>
          <w:b w:val="0"/>
        </w:rPr>
        <w:t>Общий объем средств, направленны</w:t>
      </w:r>
      <w:r w:rsidR="00734B9F">
        <w:rPr>
          <w:b w:val="0"/>
        </w:rPr>
        <w:t>х</w:t>
      </w:r>
      <w:r w:rsidRPr="00FC3E68">
        <w:rPr>
          <w:b w:val="0"/>
        </w:rPr>
        <w:t xml:space="preserve"> на р</w:t>
      </w:r>
      <w:r w:rsidR="00517D64" w:rsidRPr="00FC3E68">
        <w:rPr>
          <w:b w:val="0"/>
        </w:rPr>
        <w:t>еализаци</w:t>
      </w:r>
      <w:r w:rsidRPr="00FC3E68">
        <w:rPr>
          <w:b w:val="0"/>
        </w:rPr>
        <w:t>ю</w:t>
      </w:r>
      <w:r w:rsidR="00517D64" w:rsidRPr="00FC3E68">
        <w:rPr>
          <w:b w:val="0"/>
        </w:rPr>
        <w:t xml:space="preserve"> мероприятий по повышению заработной платы работников бюджетной</w:t>
      </w:r>
      <w:r w:rsidRPr="00FC3E68">
        <w:rPr>
          <w:b w:val="0"/>
        </w:rPr>
        <w:t xml:space="preserve"> сферы и муниципальных служащих, составил </w:t>
      </w:r>
      <w:r w:rsidR="00517D64" w:rsidRPr="00FC3E68">
        <w:rPr>
          <w:b w:val="0"/>
        </w:rPr>
        <w:t>41,6 млн рублей.</w:t>
      </w:r>
    </w:p>
    <w:p w:rsidR="00731FDB" w:rsidRPr="00FC3E68" w:rsidRDefault="004D7BF3" w:rsidP="00731FDB">
      <w:pPr>
        <w:spacing w:line="240" w:lineRule="atLeast"/>
        <w:ind w:firstLine="709"/>
        <w:jc w:val="both"/>
        <w:rPr>
          <w:b w:val="0"/>
        </w:rPr>
      </w:pPr>
      <w:r w:rsidRPr="00FC3E68">
        <w:rPr>
          <w:b w:val="0"/>
        </w:rPr>
        <w:t xml:space="preserve">По итогам 2020 года </w:t>
      </w:r>
      <w:r w:rsidR="008B5EC0" w:rsidRPr="00FC3E68">
        <w:rPr>
          <w:b w:val="0"/>
        </w:rPr>
        <w:t>сохранена положительная динамика темпа роста среднемесячной заработной платы работников бюджетной сферы в целом по городу. С</w:t>
      </w:r>
      <w:r w:rsidRPr="00FC3E68">
        <w:rPr>
          <w:b w:val="0"/>
        </w:rPr>
        <w:t>редняя номинальная начисленная заработная плата работников муниципальных учреждений выросла в сравнении с предыдущим годом на 8,5% и составила 31 633 рубля</w:t>
      </w:r>
      <w:r w:rsidR="008B5EC0" w:rsidRPr="00FC3E68">
        <w:rPr>
          <w:b w:val="0"/>
        </w:rPr>
        <w:t>.</w:t>
      </w:r>
    </w:p>
    <w:p w:rsidR="00731FDB" w:rsidRPr="00FC3E68" w:rsidRDefault="00731FDB" w:rsidP="00731FDB">
      <w:pPr>
        <w:jc w:val="both"/>
        <w:rPr>
          <w:b w:val="0"/>
        </w:rPr>
      </w:pPr>
      <w:r w:rsidRPr="00FC3E68">
        <w:rPr>
          <w:b w:val="0"/>
        </w:rPr>
        <w:tab/>
      </w:r>
    </w:p>
    <w:p w:rsidR="00731FDB" w:rsidRPr="004D7BF3" w:rsidRDefault="00731FDB" w:rsidP="00731FDB">
      <w:pPr>
        <w:ind w:firstLine="709"/>
        <w:jc w:val="both"/>
        <w:rPr>
          <w:b w:val="0"/>
          <w:i/>
          <w:sz w:val="24"/>
          <w:szCs w:val="24"/>
        </w:rPr>
      </w:pPr>
      <w:r w:rsidRPr="00734B9F">
        <w:rPr>
          <w:b w:val="0"/>
          <w:i/>
          <w:sz w:val="24"/>
          <w:szCs w:val="24"/>
        </w:rPr>
        <w:t>Таблица № 12.</w:t>
      </w:r>
      <w:r w:rsidRPr="004D7BF3">
        <w:rPr>
          <w:b w:val="0"/>
          <w:i/>
          <w:sz w:val="24"/>
          <w:szCs w:val="24"/>
        </w:rPr>
        <w:t xml:space="preserve"> Динамика среднемесячной заработной платы в муниципальных учреждениях за 201</w:t>
      </w:r>
      <w:r w:rsidR="007763B1" w:rsidRPr="004D7BF3">
        <w:rPr>
          <w:b w:val="0"/>
          <w:i/>
          <w:sz w:val="24"/>
          <w:szCs w:val="24"/>
        </w:rPr>
        <w:t>7</w:t>
      </w:r>
      <w:r w:rsidRPr="004D7BF3">
        <w:rPr>
          <w:b w:val="0"/>
          <w:i/>
          <w:sz w:val="24"/>
          <w:szCs w:val="24"/>
        </w:rPr>
        <w:t>-20</w:t>
      </w:r>
      <w:r w:rsidR="004D7BF3" w:rsidRPr="004D7BF3">
        <w:rPr>
          <w:b w:val="0"/>
          <w:i/>
          <w:sz w:val="24"/>
          <w:szCs w:val="24"/>
        </w:rPr>
        <w:t>20</w:t>
      </w:r>
      <w:r w:rsidRPr="004D7BF3">
        <w:rPr>
          <w:b w:val="0"/>
          <w:i/>
          <w:sz w:val="24"/>
          <w:szCs w:val="24"/>
        </w:rPr>
        <w:t xml:space="preserve"> годы </w:t>
      </w:r>
    </w:p>
    <w:tbl>
      <w:tblPr>
        <w:tblW w:w="498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79"/>
        <w:gridCol w:w="924"/>
        <w:gridCol w:w="1006"/>
        <w:gridCol w:w="1006"/>
        <w:gridCol w:w="1006"/>
        <w:gridCol w:w="1004"/>
      </w:tblGrid>
      <w:tr w:rsidR="004D7BF3" w:rsidRPr="004D7BF3" w:rsidTr="00951755">
        <w:trPr>
          <w:cantSplit/>
          <w:tblHeader/>
        </w:trPr>
        <w:tc>
          <w:tcPr>
            <w:tcW w:w="2483" w:type="pct"/>
            <w:vAlign w:val="center"/>
          </w:tcPr>
          <w:p w:rsidR="004D7BF3" w:rsidRPr="004D7BF3" w:rsidRDefault="004D7BF3" w:rsidP="004D7BF3">
            <w:pPr>
              <w:jc w:val="center"/>
              <w:rPr>
                <w:b w:val="0"/>
                <w:sz w:val="21"/>
                <w:szCs w:val="21"/>
              </w:rPr>
            </w:pPr>
            <w:r w:rsidRPr="004D7BF3">
              <w:rPr>
                <w:b w:val="0"/>
                <w:sz w:val="21"/>
                <w:szCs w:val="21"/>
              </w:rPr>
              <w:t>Наименование показателя</w:t>
            </w:r>
          </w:p>
        </w:tc>
        <w:tc>
          <w:tcPr>
            <w:tcW w:w="470" w:type="pct"/>
            <w:vAlign w:val="center"/>
          </w:tcPr>
          <w:p w:rsidR="004D7BF3" w:rsidRPr="004D7BF3" w:rsidRDefault="004D7BF3" w:rsidP="004D7BF3">
            <w:pPr>
              <w:jc w:val="center"/>
              <w:rPr>
                <w:b w:val="0"/>
                <w:sz w:val="21"/>
                <w:szCs w:val="21"/>
              </w:rPr>
            </w:pPr>
            <w:r w:rsidRPr="004D7BF3">
              <w:rPr>
                <w:b w:val="0"/>
                <w:sz w:val="21"/>
                <w:szCs w:val="21"/>
              </w:rPr>
              <w:t>Ед. изм.</w:t>
            </w:r>
          </w:p>
        </w:tc>
        <w:tc>
          <w:tcPr>
            <w:tcW w:w="512" w:type="pct"/>
            <w:vAlign w:val="center"/>
          </w:tcPr>
          <w:p w:rsidR="004D7BF3" w:rsidRPr="004D7BF3" w:rsidRDefault="004D7BF3" w:rsidP="004D7BF3">
            <w:pPr>
              <w:jc w:val="center"/>
              <w:rPr>
                <w:b w:val="0"/>
                <w:sz w:val="21"/>
                <w:szCs w:val="21"/>
              </w:rPr>
            </w:pPr>
            <w:r w:rsidRPr="004D7BF3">
              <w:rPr>
                <w:b w:val="0"/>
                <w:sz w:val="21"/>
                <w:szCs w:val="21"/>
              </w:rPr>
              <w:t>2017 год</w:t>
            </w:r>
          </w:p>
        </w:tc>
        <w:tc>
          <w:tcPr>
            <w:tcW w:w="512" w:type="pct"/>
            <w:vAlign w:val="center"/>
          </w:tcPr>
          <w:p w:rsidR="004D7BF3" w:rsidRPr="004D7BF3" w:rsidRDefault="004D7BF3" w:rsidP="004D7BF3">
            <w:pPr>
              <w:jc w:val="center"/>
              <w:rPr>
                <w:b w:val="0"/>
                <w:sz w:val="21"/>
                <w:szCs w:val="21"/>
              </w:rPr>
            </w:pPr>
            <w:r w:rsidRPr="004D7BF3">
              <w:rPr>
                <w:b w:val="0"/>
                <w:sz w:val="21"/>
                <w:szCs w:val="21"/>
              </w:rPr>
              <w:t>2018 год</w:t>
            </w:r>
          </w:p>
        </w:tc>
        <w:tc>
          <w:tcPr>
            <w:tcW w:w="512" w:type="pct"/>
            <w:vAlign w:val="center"/>
          </w:tcPr>
          <w:p w:rsidR="004D7BF3" w:rsidRPr="004D7BF3" w:rsidRDefault="004D7BF3" w:rsidP="004D7BF3">
            <w:pPr>
              <w:jc w:val="center"/>
              <w:rPr>
                <w:b w:val="0"/>
                <w:sz w:val="21"/>
                <w:szCs w:val="21"/>
              </w:rPr>
            </w:pPr>
            <w:r w:rsidRPr="004D7BF3">
              <w:rPr>
                <w:b w:val="0"/>
                <w:sz w:val="21"/>
                <w:szCs w:val="21"/>
              </w:rPr>
              <w:t>2019 год</w:t>
            </w:r>
          </w:p>
        </w:tc>
        <w:tc>
          <w:tcPr>
            <w:tcW w:w="512" w:type="pct"/>
            <w:vAlign w:val="center"/>
          </w:tcPr>
          <w:p w:rsidR="004D7BF3" w:rsidRPr="004D7BF3" w:rsidRDefault="004D7BF3" w:rsidP="004D7BF3">
            <w:pPr>
              <w:jc w:val="center"/>
              <w:rPr>
                <w:b w:val="0"/>
                <w:sz w:val="21"/>
                <w:szCs w:val="21"/>
              </w:rPr>
            </w:pPr>
            <w:r w:rsidRPr="004D7BF3">
              <w:rPr>
                <w:b w:val="0"/>
                <w:sz w:val="21"/>
                <w:szCs w:val="21"/>
              </w:rPr>
              <w:t>2020 год</w:t>
            </w:r>
          </w:p>
        </w:tc>
      </w:tr>
      <w:tr w:rsidR="004D7BF3" w:rsidRPr="004D7BF3" w:rsidTr="00951755">
        <w:trPr>
          <w:cantSplit/>
        </w:trPr>
        <w:tc>
          <w:tcPr>
            <w:tcW w:w="2483" w:type="pct"/>
          </w:tcPr>
          <w:p w:rsidR="004D7BF3" w:rsidRPr="004D7BF3" w:rsidRDefault="00BE241E" w:rsidP="00BE241E">
            <w:pPr>
              <w:tabs>
                <w:tab w:val="left" w:pos="284"/>
              </w:tabs>
              <w:contextualSpacing/>
              <w:jc w:val="both"/>
              <w:rPr>
                <w:b w:val="0"/>
                <w:sz w:val="21"/>
                <w:szCs w:val="21"/>
                <w:lang w:eastAsia="en-US"/>
              </w:rPr>
            </w:pPr>
            <w:r>
              <w:rPr>
                <w:b w:val="0"/>
                <w:sz w:val="21"/>
                <w:szCs w:val="21"/>
                <w:lang w:eastAsia="en-US"/>
              </w:rPr>
              <w:t>1.</w:t>
            </w:r>
            <w:r w:rsidR="004D7BF3" w:rsidRPr="004D7BF3">
              <w:rPr>
                <w:b w:val="0"/>
                <w:sz w:val="21"/>
                <w:szCs w:val="21"/>
                <w:lang w:eastAsia="en-US"/>
              </w:rPr>
              <w:t> Среднемесячная номинальная начисленная заработная плата работников муниципальных учреждений</w:t>
            </w:r>
          </w:p>
        </w:tc>
        <w:tc>
          <w:tcPr>
            <w:tcW w:w="470" w:type="pct"/>
            <w:vAlign w:val="center"/>
          </w:tcPr>
          <w:p w:rsidR="004D7BF3" w:rsidRPr="004D7BF3" w:rsidRDefault="004D7BF3" w:rsidP="004D7BF3">
            <w:pPr>
              <w:jc w:val="center"/>
              <w:rPr>
                <w:b w:val="0"/>
                <w:sz w:val="21"/>
                <w:szCs w:val="21"/>
              </w:rPr>
            </w:pPr>
            <w:r w:rsidRPr="004D7BF3">
              <w:rPr>
                <w:b w:val="0"/>
                <w:sz w:val="21"/>
                <w:szCs w:val="21"/>
              </w:rPr>
              <w:t>рублей</w:t>
            </w:r>
          </w:p>
        </w:tc>
        <w:tc>
          <w:tcPr>
            <w:tcW w:w="512" w:type="pct"/>
            <w:vAlign w:val="center"/>
          </w:tcPr>
          <w:p w:rsidR="004D7BF3" w:rsidRPr="004D7BF3" w:rsidRDefault="004D7BF3" w:rsidP="004D7BF3">
            <w:pPr>
              <w:jc w:val="center"/>
              <w:rPr>
                <w:b w:val="0"/>
                <w:sz w:val="21"/>
                <w:szCs w:val="21"/>
              </w:rPr>
            </w:pPr>
            <w:r w:rsidRPr="004D7BF3">
              <w:rPr>
                <w:b w:val="0"/>
                <w:sz w:val="21"/>
                <w:szCs w:val="21"/>
              </w:rPr>
              <w:t>25 067,0</w:t>
            </w:r>
          </w:p>
        </w:tc>
        <w:tc>
          <w:tcPr>
            <w:tcW w:w="512" w:type="pct"/>
            <w:vAlign w:val="center"/>
          </w:tcPr>
          <w:p w:rsidR="004D7BF3" w:rsidRPr="004D7BF3" w:rsidRDefault="004D7BF3" w:rsidP="004D7BF3">
            <w:pPr>
              <w:jc w:val="center"/>
              <w:rPr>
                <w:b w:val="0"/>
                <w:sz w:val="21"/>
                <w:szCs w:val="21"/>
              </w:rPr>
            </w:pPr>
            <w:r w:rsidRPr="004D7BF3">
              <w:rPr>
                <w:b w:val="0"/>
                <w:sz w:val="21"/>
                <w:szCs w:val="21"/>
              </w:rPr>
              <w:t>27 557,7</w:t>
            </w:r>
          </w:p>
        </w:tc>
        <w:tc>
          <w:tcPr>
            <w:tcW w:w="512" w:type="pct"/>
            <w:vAlign w:val="center"/>
          </w:tcPr>
          <w:p w:rsidR="004D7BF3" w:rsidRPr="004D7BF3" w:rsidRDefault="004D7BF3" w:rsidP="004D7BF3">
            <w:pPr>
              <w:jc w:val="center"/>
              <w:rPr>
                <w:b w:val="0"/>
                <w:sz w:val="21"/>
                <w:szCs w:val="21"/>
              </w:rPr>
            </w:pPr>
            <w:r w:rsidRPr="004D7BF3">
              <w:rPr>
                <w:b w:val="0"/>
                <w:sz w:val="21"/>
                <w:szCs w:val="21"/>
              </w:rPr>
              <w:t>29 167,5</w:t>
            </w:r>
          </w:p>
        </w:tc>
        <w:tc>
          <w:tcPr>
            <w:tcW w:w="512" w:type="pct"/>
            <w:vAlign w:val="center"/>
          </w:tcPr>
          <w:p w:rsidR="004D7BF3" w:rsidRPr="004D7BF3" w:rsidRDefault="004D7BF3" w:rsidP="004D7BF3">
            <w:pPr>
              <w:jc w:val="center"/>
              <w:rPr>
                <w:b w:val="0"/>
                <w:sz w:val="21"/>
                <w:szCs w:val="21"/>
              </w:rPr>
            </w:pPr>
            <w:r w:rsidRPr="004D7BF3">
              <w:rPr>
                <w:b w:val="0"/>
                <w:sz w:val="21"/>
                <w:szCs w:val="21"/>
              </w:rPr>
              <w:t>31 633,3</w:t>
            </w:r>
          </w:p>
        </w:tc>
      </w:tr>
      <w:tr w:rsidR="004D7BF3" w:rsidRPr="008375E4" w:rsidTr="00951755">
        <w:trPr>
          <w:cantSplit/>
        </w:trPr>
        <w:tc>
          <w:tcPr>
            <w:tcW w:w="2483" w:type="pct"/>
            <w:tcBorders>
              <w:top w:val="single" w:sz="4" w:space="0" w:color="auto"/>
              <w:left w:val="single" w:sz="4" w:space="0" w:color="auto"/>
              <w:bottom w:val="single" w:sz="4" w:space="0" w:color="auto"/>
              <w:right w:val="single" w:sz="4" w:space="0" w:color="auto"/>
            </w:tcBorders>
          </w:tcPr>
          <w:p w:rsidR="004D7BF3" w:rsidRPr="004D7BF3" w:rsidRDefault="002700F5" w:rsidP="004D7BF3">
            <w:pPr>
              <w:jc w:val="right"/>
              <w:rPr>
                <w:b w:val="0"/>
                <w:i/>
                <w:sz w:val="21"/>
                <w:szCs w:val="21"/>
              </w:rPr>
            </w:pPr>
            <w:r>
              <w:rPr>
                <w:b w:val="0"/>
                <w:i/>
                <w:sz w:val="21"/>
                <w:szCs w:val="21"/>
              </w:rPr>
              <w:t xml:space="preserve">Темп роста (снижения) </w:t>
            </w:r>
            <w:r w:rsidR="004D7BF3" w:rsidRPr="004D7BF3">
              <w:rPr>
                <w:b w:val="0"/>
                <w:i/>
                <w:sz w:val="21"/>
                <w:szCs w:val="21"/>
              </w:rPr>
              <w:t>к предыдущему году</w:t>
            </w:r>
          </w:p>
        </w:tc>
        <w:tc>
          <w:tcPr>
            <w:tcW w:w="470" w:type="pct"/>
            <w:tcBorders>
              <w:top w:val="single" w:sz="4" w:space="0" w:color="auto"/>
              <w:left w:val="single" w:sz="4" w:space="0" w:color="auto"/>
              <w:bottom w:val="single" w:sz="4" w:space="0" w:color="auto"/>
              <w:right w:val="single" w:sz="4" w:space="0" w:color="auto"/>
            </w:tcBorders>
            <w:vAlign w:val="center"/>
          </w:tcPr>
          <w:p w:rsidR="004D7BF3" w:rsidRPr="004D7BF3" w:rsidRDefault="004D7BF3" w:rsidP="004D7BF3">
            <w:pPr>
              <w:jc w:val="center"/>
              <w:rPr>
                <w:b w:val="0"/>
                <w:sz w:val="21"/>
                <w:szCs w:val="21"/>
              </w:rPr>
            </w:pPr>
            <w:r w:rsidRPr="004D7BF3">
              <w:rPr>
                <w:b w:val="0"/>
                <w:sz w:val="21"/>
                <w:szCs w:val="21"/>
              </w:rPr>
              <w:t>%</w:t>
            </w:r>
          </w:p>
        </w:tc>
        <w:tc>
          <w:tcPr>
            <w:tcW w:w="512" w:type="pct"/>
            <w:tcBorders>
              <w:top w:val="single" w:sz="4" w:space="0" w:color="auto"/>
              <w:left w:val="single" w:sz="4" w:space="0" w:color="auto"/>
              <w:bottom w:val="single" w:sz="4" w:space="0" w:color="auto"/>
              <w:right w:val="single" w:sz="4" w:space="0" w:color="auto"/>
            </w:tcBorders>
            <w:vAlign w:val="center"/>
          </w:tcPr>
          <w:p w:rsidR="004D7BF3" w:rsidRPr="004D7BF3" w:rsidRDefault="004D7BF3" w:rsidP="004D7BF3">
            <w:pPr>
              <w:jc w:val="right"/>
              <w:rPr>
                <w:b w:val="0"/>
                <w:i/>
                <w:sz w:val="21"/>
                <w:szCs w:val="21"/>
              </w:rPr>
            </w:pPr>
            <w:r w:rsidRPr="004D7BF3">
              <w:rPr>
                <w:b w:val="0"/>
                <w:i/>
                <w:sz w:val="21"/>
                <w:szCs w:val="21"/>
              </w:rPr>
              <w:t>107,0</w:t>
            </w:r>
          </w:p>
        </w:tc>
        <w:tc>
          <w:tcPr>
            <w:tcW w:w="512" w:type="pct"/>
            <w:tcBorders>
              <w:top w:val="single" w:sz="4" w:space="0" w:color="auto"/>
              <w:left w:val="single" w:sz="4" w:space="0" w:color="auto"/>
              <w:bottom w:val="single" w:sz="4" w:space="0" w:color="auto"/>
              <w:right w:val="single" w:sz="4" w:space="0" w:color="auto"/>
            </w:tcBorders>
            <w:vAlign w:val="center"/>
          </w:tcPr>
          <w:p w:rsidR="004D7BF3" w:rsidRPr="004D7BF3" w:rsidRDefault="004D7BF3" w:rsidP="004D7BF3">
            <w:pPr>
              <w:jc w:val="right"/>
              <w:rPr>
                <w:b w:val="0"/>
                <w:i/>
                <w:sz w:val="21"/>
                <w:szCs w:val="21"/>
              </w:rPr>
            </w:pPr>
            <w:r w:rsidRPr="004D7BF3">
              <w:rPr>
                <w:b w:val="0"/>
                <w:i/>
                <w:sz w:val="21"/>
                <w:szCs w:val="21"/>
              </w:rPr>
              <w:t>109,9</w:t>
            </w:r>
          </w:p>
        </w:tc>
        <w:tc>
          <w:tcPr>
            <w:tcW w:w="512" w:type="pct"/>
            <w:tcBorders>
              <w:top w:val="single" w:sz="4" w:space="0" w:color="auto"/>
              <w:left w:val="single" w:sz="4" w:space="0" w:color="auto"/>
              <w:bottom w:val="single" w:sz="4" w:space="0" w:color="auto"/>
              <w:right w:val="single" w:sz="4" w:space="0" w:color="auto"/>
            </w:tcBorders>
            <w:vAlign w:val="center"/>
          </w:tcPr>
          <w:p w:rsidR="004D7BF3" w:rsidRPr="004D7BF3" w:rsidRDefault="004D7BF3" w:rsidP="004D7BF3">
            <w:pPr>
              <w:jc w:val="right"/>
              <w:rPr>
                <w:b w:val="0"/>
                <w:i/>
                <w:sz w:val="21"/>
                <w:szCs w:val="21"/>
              </w:rPr>
            </w:pPr>
            <w:r w:rsidRPr="004D7BF3">
              <w:rPr>
                <w:b w:val="0"/>
                <w:i/>
                <w:sz w:val="21"/>
                <w:szCs w:val="21"/>
              </w:rPr>
              <w:t>105,8</w:t>
            </w:r>
          </w:p>
        </w:tc>
        <w:tc>
          <w:tcPr>
            <w:tcW w:w="512" w:type="pct"/>
            <w:tcBorders>
              <w:top w:val="single" w:sz="4" w:space="0" w:color="auto"/>
              <w:left w:val="single" w:sz="4" w:space="0" w:color="auto"/>
              <w:bottom w:val="single" w:sz="4" w:space="0" w:color="auto"/>
              <w:right w:val="single" w:sz="4" w:space="0" w:color="auto"/>
            </w:tcBorders>
            <w:vAlign w:val="center"/>
          </w:tcPr>
          <w:p w:rsidR="004D7BF3" w:rsidRPr="004D7BF3" w:rsidRDefault="004D7BF3" w:rsidP="004D7BF3">
            <w:pPr>
              <w:jc w:val="right"/>
              <w:rPr>
                <w:b w:val="0"/>
                <w:i/>
                <w:sz w:val="21"/>
                <w:szCs w:val="21"/>
              </w:rPr>
            </w:pPr>
            <w:r w:rsidRPr="004D7BF3">
              <w:rPr>
                <w:b w:val="0"/>
                <w:i/>
                <w:sz w:val="21"/>
                <w:szCs w:val="21"/>
              </w:rPr>
              <w:t>108,5</w:t>
            </w:r>
          </w:p>
        </w:tc>
      </w:tr>
    </w:tbl>
    <w:p w:rsidR="00731FDB" w:rsidRPr="008375E4" w:rsidRDefault="00731FDB" w:rsidP="00731FDB">
      <w:pPr>
        <w:spacing w:line="240" w:lineRule="atLeast"/>
        <w:ind w:firstLine="708"/>
        <w:jc w:val="both"/>
        <w:rPr>
          <w:b w:val="0"/>
          <w:highlight w:val="yellow"/>
        </w:rPr>
      </w:pPr>
    </w:p>
    <w:p w:rsidR="00614928" w:rsidRPr="00650B6A" w:rsidRDefault="00731FDB" w:rsidP="00614928">
      <w:pPr>
        <w:ind w:firstLine="720"/>
        <w:jc w:val="both"/>
        <w:rPr>
          <w:b w:val="0"/>
        </w:rPr>
      </w:pPr>
      <w:r w:rsidRPr="00650B6A">
        <w:rPr>
          <w:b w:val="0"/>
        </w:rPr>
        <w:t xml:space="preserve">Среднесписочная численность работников муниципальных </w:t>
      </w:r>
      <w:r w:rsidR="00614928" w:rsidRPr="00650B6A">
        <w:rPr>
          <w:b w:val="0"/>
        </w:rPr>
        <w:t xml:space="preserve">бюджетных </w:t>
      </w:r>
      <w:r w:rsidRPr="00650B6A">
        <w:rPr>
          <w:b w:val="0"/>
        </w:rPr>
        <w:t xml:space="preserve">учреждений </w:t>
      </w:r>
      <w:r w:rsidR="008B5EC0" w:rsidRPr="00650B6A">
        <w:rPr>
          <w:b w:val="0"/>
        </w:rPr>
        <w:t xml:space="preserve">увеличилась </w:t>
      </w:r>
      <w:r w:rsidRPr="00650B6A">
        <w:rPr>
          <w:b w:val="0"/>
        </w:rPr>
        <w:t xml:space="preserve">на </w:t>
      </w:r>
      <w:r w:rsidR="008B5EC0" w:rsidRPr="00650B6A">
        <w:rPr>
          <w:b w:val="0"/>
        </w:rPr>
        <w:t>85</w:t>
      </w:r>
      <w:r w:rsidRPr="00650B6A">
        <w:rPr>
          <w:b w:val="0"/>
        </w:rPr>
        <w:t xml:space="preserve"> человек и составила 3</w:t>
      </w:r>
      <w:r w:rsidR="00D83243" w:rsidRPr="00650B6A">
        <w:rPr>
          <w:b w:val="0"/>
        </w:rPr>
        <w:t> </w:t>
      </w:r>
      <w:r w:rsidR="008B5EC0" w:rsidRPr="00650B6A">
        <w:rPr>
          <w:b w:val="0"/>
        </w:rPr>
        <w:t>300</w:t>
      </w:r>
      <w:r w:rsidR="00D83243" w:rsidRPr="00650B6A">
        <w:rPr>
          <w:b w:val="0"/>
        </w:rPr>
        <w:t xml:space="preserve"> </w:t>
      </w:r>
      <w:r w:rsidRPr="00650B6A">
        <w:rPr>
          <w:b w:val="0"/>
        </w:rPr>
        <w:t xml:space="preserve">человек или </w:t>
      </w:r>
      <w:r w:rsidR="008B5EC0" w:rsidRPr="00650B6A">
        <w:rPr>
          <w:b w:val="0"/>
        </w:rPr>
        <w:t>102,6</w:t>
      </w:r>
      <w:r w:rsidRPr="00650B6A">
        <w:rPr>
          <w:b w:val="0"/>
        </w:rPr>
        <w:t>% к уровню 201</w:t>
      </w:r>
      <w:r w:rsidR="00D83243" w:rsidRPr="00650B6A">
        <w:rPr>
          <w:b w:val="0"/>
        </w:rPr>
        <w:t>9</w:t>
      </w:r>
      <w:r w:rsidR="008B5EC0" w:rsidRPr="00650B6A">
        <w:rPr>
          <w:b w:val="0"/>
        </w:rPr>
        <w:t xml:space="preserve"> года. </w:t>
      </w:r>
      <w:r w:rsidR="00FC3E68" w:rsidRPr="00650B6A">
        <w:rPr>
          <w:b w:val="0"/>
        </w:rPr>
        <w:t xml:space="preserve">Изменение численности работников </w:t>
      </w:r>
      <w:r w:rsidR="00A07A3E" w:rsidRPr="00650B6A">
        <w:rPr>
          <w:b w:val="0"/>
        </w:rPr>
        <w:t xml:space="preserve">муниципальных учреждений </w:t>
      </w:r>
      <w:r w:rsidR="00FC3E68" w:rsidRPr="00650B6A">
        <w:rPr>
          <w:b w:val="0"/>
        </w:rPr>
        <w:t xml:space="preserve">произошло </w:t>
      </w:r>
      <w:r w:rsidR="005842E7" w:rsidRPr="00650B6A">
        <w:rPr>
          <w:b w:val="0"/>
        </w:rPr>
        <w:t>в результате</w:t>
      </w:r>
      <w:r w:rsidR="00EF2C87" w:rsidRPr="00650B6A">
        <w:rPr>
          <w:b w:val="0"/>
        </w:rPr>
        <w:t xml:space="preserve">: </w:t>
      </w:r>
    </w:p>
    <w:p w:rsidR="00696D5F" w:rsidRPr="001B101C" w:rsidRDefault="00696D5F" w:rsidP="001320CA">
      <w:pPr>
        <w:pStyle w:val="af6"/>
        <w:numPr>
          <w:ilvl w:val="0"/>
          <w:numId w:val="4"/>
        </w:numPr>
        <w:tabs>
          <w:tab w:val="left" w:pos="993"/>
        </w:tabs>
        <w:ind w:left="0" w:firstLine="709"/>
        <w:jc w:val="both"/>
        <w:rPr>
          <w:b w:val="0"/>
        </w:rPr>
      </w:pPr>
      <w:r w:rsidRPr="001B101C">
        <w:rPr>
          <w:b w:val="0"/>
        </w:rPr>
        <w:t xml:space="preserve">изменения с </w:t>
      </w:r>
      <w:r w:rsidR="00B90A9C">
        <w:rPr>
          <w:b w:val="0"/>
        </w:rPr>
        <w:t>30.04</w:t>
      </w:r>
      <w:r w:rsidRPr="001B101C">
        <w:rPr>
          <w:b w:val="0"/>
        </w:rPr>
        <w:t>.2020 организационно-правовой формы МУП КБУ и образования на его базе бюджетного учреждения с численностью работников 232 человека;</w:t>
      </w:r>
    </w:p>
    <w:p w:rsidR="005842E7" w:rsidRPr="001B101C" w:rsidRDefault="00D83243" w:rsidP="001320CA">
      <w:pPr>
        <w:pStyle w:val="af6"/>
        <w:numPr>
          <w:ilvl w:val="0"/>
          <w:numId w:val="4"/>
        </w:numPr>
        <w:tabs>
          <w:tab w:val="left" w:pos="993"/>
        </w:tabs>
        <w:ind w:left="0" w:firstLine="709"/>
        <w:jc w:val="both"/>
        <w:rPr>
          <w:b w:val="0"/>
        </w:rPr>
      </w:pPr>
      <w:r w:rsidRPr="001B101C">
        <w:rPr>
          <w:b w:val="0"/>
        </w:rPr>
        <w:t>реформировани</w:t>
      </w:r>
      <w:r w:rsidR="00EF2C87" w:rsidRPr="001B101C">
        <w:rPr>
          <w:b w:val="0"/>
        </w:rPr>
        <w:t>я</w:t>
      </w:r>
      <w:r w:rsidRPr="001B101C">
        <w:rPr>
          <w:b w:val="0"/>
        </w:rPr>
        <w:t xml:space="preserve"> в Красноярском крае сист</w:t>
      </w:r>
      <w:r w:rsidR="00555181" w:rsidRPr="001B101C">
        <w:rPr>
          <w:b w:val="0"/>
        </w:rPr>
        <w:t>емы социальной защиты населения</w:t>
      </w:r>
      <w:r w:rsidR="00FC3E68" w:rsidRPr="001B101C">
        <w:rPr>
          <w:b w:val="0"/>
        </w:rPr>
        <w:t>.</w:t>
      </w:r>
      <w:r w:rsidR="00555181" w:rsidRPr="001B101C">
        <w:rPr>
          <w:b w:val="0"/>
        </w:rPr>
        <w:t xml:space="preserve"> </w:t>
      </w:r>
      <w:r w:rsidR="00FC3E68" w:rsidRPr="001B101C">
        <w:rPr>
          <w:b w:val="0"/>
        </w:rPr>
        <w:t xml:space="preserve">В краевое подчинение передано МБУ </w:t>
      </w:r>
      <w:r w:rsidR="00696D5F" w:rsidRPr="001B101C">
        <w:rPr>
          <w:b w:val="0"/>
        </w:rPr>
        <w:t xml:space="preserve">«Центр </w:t>
      </w:r>
      <w:proofErr w:type="spellStart"/>
      <w:r w:rsidR="00696D5F" w:rsidRPr="001B101C">
        <w:rPr>
          <w:b w:val="0"/>
        </w:rPr>
        <w:t>соцобслуживания</w:t>
      </w:r>
      <w:proofErr w:type="spellEnd"/>
      <w:r w:rsidR="00696D5F" w:rsidRPr="001B101C">
        <w:rPr>
          <w:b w:val="0"/>
        </w:rPr>
        <w:t xml:space="preserve"> г. </w:t>
      </w:r>
      <w:r w:rsidR="00FC3E68" w:rsidRPr="001B101C">
        <w:rPr>
          <w:b w:val="0"/>
        </w:rPr>
        <w:t>Зеленогорска» с численностью работ</w:t>
      </w:r>
      <w:r w:rsidR="00650B6A" w:rsidRPr="001B101C">
        <w:rPr>
          <w:b w:val="0"/>
        </w:rPr>
        <w:t xml:space="preserve">ников в количестве 93 человек. </w:t>
      </w:r>
      <w:r w:rsidR="00FC3E68" w:rsidRPr="001B101C">
        <w:rPr>
          <w:b w:val="0"/>
        </w:rPr>
        <w:t xml:space="preserve">С </w:t>
      </w:r>
      <w:r w:rsidR="00FC3E68" w:rsidRPr="001B101C">
        <w:rPr>
          <w:b w:val="0"/>
        </w:rPr>
        <w:lastRenderedPageBreak/>
        <w:t>01.01.2020 на его базе создано краевое государственное бюджетное учреждение социального обслуживания «Комплексный центр социального обслуживания населения «Зеленогорский» (КГБУ СО «КЦСОН «Зеленогорский»</w:t>
      </w:r>
      <w:r w:rsidR="00650B6A" w:rsidRPr="001B101C">
        <w:rPr>
          <w:b w:val="0"/>
        </w:rPr>
        <w:t>)</w:t>
      </w:r>
      <w:r w:rsidR="00A07A3E" w:rsidRPr="001B101C">
        <w:rPr>
          <w:b w:val="0"/>
        </w:rPr>
        <w:t>;</w:t>
      </w:r>
    </w:p>
    <w:p w:rsidR="00C21D83" w:rsidRPr="001B101C" w:rsidRDefault="005842E7" w:rsidP="008554DE">
      <w:pPr>
        <w:pStyle w:val="af6"/>
        <w:numPr>
          <w:ilvl w:val="0"/>
          <w:numId w:val="4"/>
        </w:numPr>
        <w:tabs>
          <w:tab w:val="left" w:pos="993"/>
        </w:tabs>
        <w:ind w:left="0" w:firstLine="709"/>
        <w:jc w:val="both"/>
        <w:rPr>
          <w:b w:val="0"/>
        </w:rPr>
      </w:pPr>
      <w:r w:rsidRPr="001B101C">
        <w:rPr>
          <w:b w:val="0"/>
        </w:rPr>
        <w:t xml:space="preserve">реструктуризации </w:t>
      </w:r>
      <w:r w:rsidR="00A07A3E" w:rsidRPr="001B101C">
        <w:rPr>
          <w:b w:val="0"/>
        </w:rPr>
        <w:t xml:space="preserve">сети дошкольных образовательных учреждений в форме присоединения одного учреждения к другому и уменьшения количества структурных единиц с 19 </w:t>
      </w:r>
      <w:r w:rsidR="00614928" w:rsidRPr="001B101C">
        <w:rPr>
          <w:b w:val="0"/>
        </w:rPr>
        <w:t xml:space="preserve">в 2019 году </w:t>
      </w:r>
      <w:r w:rsidR="00A07A3E" w:rsidRPr="001B101C">
        <w:rPr>
          <w:b w:val="0"/>
        </w:rPr>
        <w:t>до 17</w:t>
      </w:r>
      <w:r w:rsidR="00614928" w:rsidRPr="001B101C">
        <w:rPr>
          <w:b w:val="0"/>
        </w:rPr>
        <w:t xml:space="preserve"> единиц в 2020 году</w:t>
      </w:r>
      <w:r w:rsidR="00A07A3E" w:rsidRPr="001B101C">
        <w:rPr>
          <w:b w:val="0"/>
        </w:rPr>
        <w:t xml:space="preserve">, что привело к снижению численности работников на </w:t>
      </w:r>
      <w:r w:rsidRPr="001B101C">
        <w:rPr>
          <w:b w:val="0"/>
        </w:rPr>
        <w:t>54 человека</w:t>
      </w:r>
      <w:r w:rsidR="00696D5F" w:rsidRPr="001B101C">
        <w:rPr>
          <w:b w:val="0"/>
        </w:rPr>
        <w:t>.</w:t>
      </w:r>
    </w:p>
    <w:p w:rsidR="00731FDB" w:rsidRPr="008375E4" w:rsidRDefault="00731FDB" w:rsidP="00555181">
      <w:pPr>
        <w:spacing w:line="240" w:lineRule="atLeast"/>
        <w:ind w:firstLine="709"/>
        <w:jc w:val="both"/>
        <w:rPr>
          <w:b w:val="0"/>
          <w:highlight w:val="yellow"/>
        </w:rPr>
      </w:pPr>
    </w:p>
    <w:p w:rsidR="00731FDB" w:rsidRPr="00D83243" w:rsidRDefault="00731FDB" w:rsidP="00731FDB">
      <w:pPr>
        <w:autoSpaceDE w:val="0"/>
        <w:autoSpaceDN w:val="0"/>
        <w:adjustRightInd w:val="0"/>
        <w:ind w:firstLine="720"/>
        <w:jc w:val="both"/>
        <w:rPr>
          <w:i/>
          <w:sz w:val="24"/>
          <w:szCs w:val="24"/>
        </w:rPr>
      </w:pPr>
      <w:r w:rsidRPr="00D83243">
        <w:rPr>
          <w:b w:val="0"/>
          <w:i/>
          <w:sz w:val="24"/>
          <w:szCs w:val="24"/>
        </w:rPr>
        <w:t xml:space="preserve">Таблица № 13. Динамика изменения среднесписочной численности работников муниципальных </w:t>
      </w:r>
      <w:r w:rsidR="00D83243">
        <w:rPr>
          <w:b w:val="0"/>
          <w:i/>
          <w:sz w:val="24"/>
          <w:szCs w:val="24"/>
        </w:rPr>
        <w:t>учреждений</w:t>
      </w:r>
    </w:p>
    <w:tbl>
      <w:tblPr>
        <w:tblStyle w:val="a4"/>
        <w:tblW w:w="9777" w:type="dxa"/>
        <w:tblInd w:w="-5" w:type="dxa"/>
        <w:tblLayout w:type="fixed"/>
        <w:tblLook w:val="04A0" w:firstRow="1" w:lastRow="0" w:firstColumn="1" w:lastColumn="0" w:noHBand="0" w:noVBand="1"/>
      </w:tblPr>
      <w:tblGrid>
        <w:gridCol w:w="3969"/>
        <w:gridCol w:w="992"/>
        <w:gridCol w:w="1204"/>
        <w:gridCol w:w="1204"/>
        <w:gridCol w:w="1204"/>
        <w:gridCol w:w="1204"/>
      </w:tblGrid>
      <w:tr w:rsidR="00D83243" w:rsidRPr="00D83243" w:rsidTr="00951755">
        <w:tc>
          <w:tcPr>
            <w:tcW w:w="3969" w:type="dxa"/>
            <w:vAlign w:val="center"/>
          </w:tcPr>
          <w:p w:rsidR="00D83243" w:rsidRPr="00D83243" w:rsidRDefault="00D83243" w:rsidP="00D83243">
            <w:pPr>
              <w:autoSpaceDE w:val="0"/>
              <w:autoSpaceDN w:val="0"/>
              <w:adjustRightInd w:val="0"/>
              <w:jc w:val="center"/>
              <w:rPr>
                <w:b w:val="0"/>
                <w:sz w:val="21"/>
                <w:szCs w:val="21"/>
              </w:rPr>
            </w:pPr>
            <w:r w:rsidRPr="00D83243">
              <w:rPr>
                <w:b w:val="0"/>
                <w:sz w:val="21"/>
                <w:szCs w:val="21"/>
              </w:rPr>
              <w:t>Наименование показателя</w:t>
            </w:r>
          </w:p>
        </w:tc>
        <w:tc>
          <w:tcPr>
            <w:tcW w:w="992" w:type="dxa"/>
            <w:vAlign w:val="center"/>
          </w:tcPr>
          <w:p w:rsidR="00D83243" w:rsidRPr="00D83243" w:rsidRDefault="00D83243" w:rsidP="00D83243">
            <w:pPr>
              <w:autoSpaceDE w:val="0"/>
              <w:autoSpaceDN w:val="0"/>
              <w:adjustRightInd w:val="0"/>
              <w:jc w:val="center"/>
              <w:rPr>
                <w:rFonts w:eastAsia="Calibri"/>
                <w:b w:val="0"/>
                <w:sz w:val="21"/>
                <w:szCs w:val="21"/>
                <w:lang w:eastAsia="en-US"/>
              </w:rPr>
            </w:pPr>
            <w:r w:rsidRPr="00D83243">
              <w:rPr>
                <w:rFonts w:eastAsia="Calibri"/>
                <w:b w:val="0"/>
                <w:sz w:val="21"/>
                <w:szCs w:val="21"/>
                <w:lang w:eastAsia="en-US"/>
              </w:rPr>
              <w:t xml:space="preserve">Ед. </w:t>
            </w:r>
          </w:p>
          <w:p w:rsidR="00D83243" w:rsidRPr="00D83243" w:rsidRDefault="00D83243" w:rsidP="00D83243">
            <w:pPr>
              <w:autoSpaceDE w:val="0"/>
              <w:autoSpaceDN w:val="0"/>
              <w:adjustRightInd w:val="0"/>
              <w:jc w:val="center"/>
              <w:rPr>
                <w:b w:val="0"/>
                <w:sz w:val="21"/>
                <w:szCs w:val="21"/>
              </w:rPr>
            </w:pPr>
            <w:r w:rsidRPr="00D83243">
              <w:rPr>
                <w:rFonts w:eastAsia="Calibri"/>
                <w:b w:val="0"/>
                <w:sz w:val="21"/>
                <w:szCs w:val="21"/>
                <w:lang w:eastAsia="en-US"/>
              </w:rPr>
              <w:t>изм.</w:t>
            </w:r>
          </w:p>
        </w:tc>
        <w:tc>
          <w:tcPr>
            <w:tcW w:w="1204" w:type="dxa"/>
            <w:vAlign w:val="center"/>
          </w:tcPr>
          <w:p w:rsidR="00D83243" w:rsidRPr="00D83243" w:rsidRDefault="00D83243" w:rsidP="00D83243">
            <w:pPr>
              <w:autoSpaceDE w:val="0"/>
              <w:autoSpaceDN w:val="0"/>
              <w:adjustRightInd w:val="0"/>
              <w:jc w:val="center"/>
              <w:rPr>
                <w:b w:val="0"/>
                <w:sz w:val="21"/>
                <w:szCs w:val="21"/>
              </w:rPr>
            </w:pPr>
            <w:r w:rsidRPr="00D83243">
              <w:rPr>
                <w:b w:val="0"/>
                <w:sz w:val="21"/>
                <w:szCs w:val="21"/>
              </w:rPr>
              <w:t>2017 год</w:t>
            </w:r>
          </w:p>
        </w:tc>
        <w:tc>
          <w:tcPr>
            <w:tcW w:w="1204" w:type="dxa"/>
            <w:vAlign w:val="center"/>
          </w:tcPr>
          <w:p w:rsidR="00D83243" w:rsidRPr="00D83243" w:rsidRDefault="00D83243" w:rsidP="00D83243">
            <w:pPr>
              <w:autoSpaceDE w:val="0"/>
              <w:autoSpaceDN w:val="0"/>
              <w:adjustRightInd w:val="0"/>
              <w:jc w:val="center"/>
              <w:rPr>
                <w:b w:val="0"/>
                <w:sz w:val="21"/>
                <w:szCs w:val="21"/>
              </w:rPr>
            </w:pPr>
            <w:r w:rsidRPr="00D83243">
              <w:rPr>
                <w:b w:val="0"/>
                <w:sz w:val="21"/>
                <w:szCs w:val="21"/>
              </w:rPr>
              <w:t>2018 год</w:t>
            </w:r>
          </w:p>
        </w:tc>
        <w:tc>
          <w:tcPr>
            <w:tcW w:w="1204" w:type="dxa"/>
            <w:vAlign w:val="center"/>
          </w:tcPr>
          <w:p w:rsidR="00D83243" w:rsidRPr="00D83243" w:rsidRDefault="00D83243" w:rsidP="00D83243">
            <w:pPr>
              <w:autoSpaceDE w:val="0"/>
              <w:autoSpaceDN w:val="0"/>
              <w:adjustRightInd w:val="0"/>
              <w:jc w:val="center"/>
              <w:rPr>
                <w:b w:val="0"/>
                <w:sz w:val="21"/>
                <w:szCs w:val="21"/>
              </w:rPr>
            </w:pPr>
            <w:r w:rsidRPr="00D83243">
              <w:rPr>
                <w:b w:val="0"/>
                <w:sz w:val="21"/>
                <w:szCs w:val="21"/>
              </w:rPr>
              <w:t>2019 год</w:t>
            </w:r>
          </w:p>
        </w:tc>
        <w:tc>
          <w:tcPr>
            <w:tcW w:w="1204" w:type="dxa"/>
            <w:vAlign w:val="center"/>
          </w:tcPr>
          <w:p w:rsidR="00D83243" w:rsidRPr="00D83243" w:rsidRDefault="00D83243" w:rsidP="00D83243">
            <w:pPr>
              <w:autoSpaceDE w:val="0"/>
              <w:autoSpaceDN w:val="0"/>
              <w:adjustRightInd w:val="0"/>
              <w:jc w:val="center"/>
              <w:rPr>
                <w:b w:val="0"/>
                <w:sz w:val="21"/>
                <w:szCs w:val="21"/>
              </w:rPr>
            </w:pPr>
            <w:r w:rsidRPr="00D83243">
              <w:rPr>
                <w:b w:val="0"/>
                <w:sz w:val="21"/>
                <w:szCs w:val="21"/>
              </w:rPr>
              <w:t>2020 год</w:t>
            </w:r>
          </w:p>
        </w:tc>
      </w:tr>
      <w:tr w:rsidR="00D83243" w:rsidRPr="00D83243" w:rsidTr="00951755">
        <w:tc>
          <w:tcPr>
            <w:tcW w:w="3969" w:type="dxa"/>
          </w:tcPr>
          <w:p w:rsidR="00D83243" w:rsidRPr="00D83243" w:rsidRDefault="00D83243" w:rsidP="00D83243">
            <w:pPr>
              <w:autoSpaceDE w:val="0"/>
              <w:autoSpaceDN w:val="0"/>
              <w:adjustRightInd w:val="0"/>
              <w:rPr>
                <w:b w:val="0"/>
                <w:sz w:val="21"/>
                <w:szCs w:val="21"/>
              </w:rPr>
            </w:pPr>
            <w:r w:rsidRPr="00D83243">
              <w:rPr>
                <w:b w:val="0"/>
                <w:sz w:val="21"/>
                <w:szCs w:val="21"/>
              </w:rPr>
              <w:t>1. Среднесписочная численность работников муниципальных учреждений</w:t>
            </w:r>
          </w:p>
        </w:tc>
        <w:tc>
          <w:tcPr>
            <w:tcW w:w="992" w:type="dxa"/>
            <w:vAlign w:val="center"/>
          </w:tcPr>
          <w:p w:rsidR="00D83243" w:rsidRPr="00D83243" w:rsidRDefault="00D83243" w:rsidP="00D83243">
            <w:pPr>
              <w:autoSpaceDE w:val="0"/>
              <w:autoSpaceDN w:val="0"/>
              <w:adjustRightInd w:val="0"/>
              <w:jc w:val="center"/>
              <w:rPr>
                <w:b w:val="0"/>
                <w:sz w:val="21"/>
                <w:szCs w:val="21"/>
              </w:rPr>
            </w:pPr>
            <w:r w:rsidRPr="00D83243">
              <w:rPr>
                <w:b w:val="0"/>
                <w:sz w:val="21"/>
                <w:szCs w:val="21"/>
              </w:rPr>
              <w:t>человек</w:t>
            </w:r>
          </w:p>
        </w:tc>
        <w:tc>
          <w:tcPr>
            <w:tcW w:w="1204" w:type="dxa"/>
            <w:vAlign w:val="center"/>
          </w:tcPr>
          <w:p w:rsidR="00D83243" w:rsidRPr="00D83243" w:rsidRDefault="00D83243" w:rsidP="00D83243">
            <w:pPr>
              <w:jc w:val="center"/>
              <w:rPr>
                <w:b w:val="0"/>
                <w:iCs/>
                <w:sz w:val="21"/>
                <w:szCs w:val="21"/>
              </w:rPr>
            </w:pPr>
            <w:r w:rsidRPr="00D83243">
              <w:rPr>
                <w:b w:val="0"/>
                <w:iCs/>
                <w:sz w:val="21"/>
                <w:szCs w:val="21"/>
              </w:rPr>
              <w:t>3 270</w:t>
            </w:r>
          </w:p>
        </w:tc>
        <w:tc>
          <w:tcPr>
            <w:tcW w:w="1204" w:type="dxa"/>
            <w:vAlign w:val="center"/>
          </w:tcPr>
          <w:p w:rsidR="00D83243" w:rsidRPr="00D83243" w:rsidRDefault="00D83243" w:rsidP="00D83243">
            <w:pPr>
              <w:jc w:val="center"/>
              <w:rPr>
                <w:b w:val="0"/>
                <w:iCs/>
                <w:sz w:val="21"/>
                <w:szCs w:val="21"/>
              </w:rPr>
            </w:pPr>
            <w:r w:rsidRPr="00D83243">
              <w:rPr>
                <w:b w:val="0"/>
                <w:iCs/>
                <w:sz w:val="21"/>
                <w:szCs w:val="21"/>
              </w:rPr>
              <w:t>3 196</w:t>
            </w:r>
          </w:p>
        </w:tc>
        <w:tc>
          <w:tcPr>
            <w:tcW w:w="1204" w:type="dxa"/>
            <w:vAlign w:val="center"/>
          </w:tcPr>
          <w:p w:rsidR="00D83243" w:rsidRPr="00D83243" w:rsidRDefault="00D83243" w:rsidP="00D83243">
            <w:pPr>
              <w:jc w:val="center"/>
              <w:rPr>
                <w:b w:val="0"/>
                <w:iCs/>
                <w:sz w:val="21"/>
                <w:szCs w:val="21"/>
              </w:rPr>
            </w:pPr>
            <w:r w:rsidRPr="00D83243">
              <w:rPr>
                <w:b w:val="0"/>
                <w:iCs/>
                <w:sz w:val="21"/>
                <w:szCs w:val="21"/>
              </w:rPr>
              <w:t>3 215</w:t>
            </w:r>
          </w:p>
        </w:tc>
        <w:tc>
          <w:tcPr>
            <w:tcW w:w="1204" w:type="dxa"/>
            <w:vAlign w:val="center"/>
          </w:tcPr>
          <w:p w:rsidR="00D83243" w:rsidRPr="00D83243" w:rsidRDefault="00D83243" w:rsidP="00C21D83">
            <w:pPr>
              <w:jc w:val="center"/>
              <w:rPr>
                <w:b w:val="0"/>
                <w:iCs/>
                <w:sz w:val="21"/>
                <w:szCs w:val="21"/>
              </w:rPr>
            </w:pPr>
            <w:r w:rsidRPr="00D83243">
              <w:rPr>
                <w:b w:val="0"/>
                <w:iCs/>
                <w:sz w:val="21"/>
                <w:szCs w:val="21"/>
              </w:rPr>
              <w:t xml:space="preserve">3 </w:t>
            </w:r>
            <w:r w:rsidR="00C21D83">
              <w:rPr>
                <w:b w:val="0"/>
                <w:iCs/>
                <w:sz w:val="21"/>
                <w:szCs w:val="21"/>
              </w:rPr>
              <w:t>300</w:t>
            </w:r>
          </w:p>
        </w:tc>
      </w:tr>
      <w:tr w:rsidR="00D83243" w:rsidRPr="008375E4" w:rsidTr="00D83243">
        <w:tc>
          <w:tcPr>
            <w:tcW w:w="3969" w:type="dxa"/>
          </w:tcPr>
          <w:p w:rsidR="00D83243" w:rsidRPr="00D83243" w:rsidRDefault="002700F5" w:rsidP="00D83243">
            <w:pPr>
              <w:jc w:val="right"/>
              <w:rPr>
                <w:b w:val="0"/>
                <w:i/>
                <w:sz w:val="21"/>
                <w:szCs w:val="21"/>
              </w:rPr>
            </w:pPr>
            <w:r>
              <w:rPr>
                <w:b w:val="0"/>
                <w:i/>
                <w:sz w:val="21"/>
                <w:szCs w:val="21"/>
              </w:rPr>
              <w:t>Темп роста (снижения)</w:t>
            </w:r>
            <w:r w:rsidR="00D83243" w:rsidRPr="00D83243">
              <w:rPr>
                <w:b w:val="0"/>
                <w:i/>
                <w:sz w:val="21"/>
                <w:szCs w:val="21"/>
              </w:rPr>
              <w:t xml:space="preserve"> к предыдущему году</w:t>
            </w:r>
          </w:p>
        </w:tc>
        <w:tc>
          <w:tcPr>
            <w:tcW w:w="992" w:type="dxa"/>
          </w:tcPr>
          <w:p w:rsidR="00D83243" w:rsidRPr="00D83243" w:rsidRDefault="00D83243" w:rsidP="00D83243">
            <w:pPr>
              <w:jc w:val="center"/>
              <w:rPr>
                <w:b w:val="0"/>
                <w:sz w:val="21"/>
                <w:szCs w:val="21"/>
              </w:rPr>
            </w:pPr>
            <w:r w:rsidRPr="00D83243">
              <w:rPr>
                <w:b w:val="0"/>
                <w:sz w:val="21"/>
                <w:szCs w:val="21"/>
              </w:rPr>
              <w:t>%</w:t>
            </w:r>
          </w:p>
        </w:tc>
        <w:tc>
          <w:tcPr>
            <w:tcW w:w="1204" w:type="dxa"/>
          </w:tcPr>
          <w:p w:rsidR="00D83243" w:rsidRPr="00D83243" w:rsidRDefault="00D83243" w:rsidP="00D83243">
            <w:pPr>
              <w:jc w:val="right"/>
              <w:rPr>
                <w:b w:val="0"/>
                <w:i/>
                <w:iCs/>
                <w:sz w:val="21"/>
                <w:szCs w:val="21"/>
              </w:rPr>
            </w:pPr>
            <w:r w:rsidRPr="00D83243">
              <w:rPr>
                <w:b w:val="0"/>
                <w:i/>
                <w:iCs/>
                <w:sz w:val="21"/>
                <w:szCs w:val="21"/>
              </w:rPr>
              <w:t>100,8</w:t>
            </w:r>
          </w:p>
        </w:tc>
        <w:tc>
          <w:tcPr>
            <w:tcW w:w="1204" w:type="dxa"/>
          </w:tcPr>
          <w:p w:rsidR="00D83243" w:rsidRPr="00D83243" w:rsidRDefault="00D83243" w:rsidP="00D83243">
            <w:pPr>
              <w:jc w:val="right"/>
              <w:rPr>
                <w:b w:val="0"/>
                <w:i/>
                <w:iCs/>
                <w:sz w:val="21"/>
                <w:szCs w:val="21"/>
              </w:rPr>
            </w:pPr>
            <w:r w:rsidRPr="00D83243">
              <w:rPr>
                <w:b w:val="0"/>
                <w:i/>
                <w:iCs/>
                <w:sz w:val="21"/>
                <w:szCs w:val="21"/>
              </w:rPr>
              <w:t>97,7</w:t>
            </w:r>
          </w:p>
        </w:tc>
        <w:tc>
          <w:tcPr>
            <w:tcW w:w="1204" w:type="dxa"/>
          </w:tcPr>
          <w:p w:rsidR="00D83243" w:rsidRPr="00D83243" w:rsidRDefault="00D83243" w:rsidP="00D83243">
            <w:pPr>
              <w:jc w:val="right"/>
              <w:rPr>
                <w:b w:val="0"/>
                <w:i/>
                <w:iCs/>
                <w:sz w:val="21"/>
                <w:szCs w:val="21"/>
              </w:rPr>
            </w:pPr>
            <w:r w:rsidRPr="00D83243">
              <w:rPr>
                <w:b w:val="0"/>
                <w:i/>
                <w:iCs/>
                <w:sz w:val="21"/>
                <w:szCs w:val="21"/>
              </w:rPr>
              <w:t>100,6</w:t>
            </w:r>
          </w:p>
        </w:tc>
        <w:tc>
          <w:tcPr>
            <w:tcW w:w="1204" w:type="dxa"/>
          </w:tcPr>
          <w:p w:rsidR="00D83243" w:rsidRPr="00D83243" w:rsidRDefault="00C21D83" w:rsidP="00D83243">
            <w:pPr>
              <w:jc w:val="right"/>
              <w:rPr>
                <w:b w:val="0"/>
                <w:i/>
                <w:iCs/>
                <w:sz w:val="21"/>
                <w:szCs w:val="21"/>
              </w:rPr>
            </w:pPr>
            <w:r>
              <w:rPr>
                <w:b w:val="0"/>
                <w:i/>
                <w:iCs/>
                <w:sz w:val="21"/>
                <w:szCs w:val="21"/>
              </w:rPr>
              <w:t>102,6</w:t>
            </w:r>
          </w:p>
        </w:tc>
      </w:tr>
    </w:tbl>
    <w:p w:rsidR="008809BB" w:rsidRDefault="008809BB" w:rsidP="008A7704">
      <w:pPr>
        <w:ind w:firstLine="720"/>
        <w:jc w:val="both"/>
        <w:rPr>
          <w:b w:val="0"/>
        </w:rPr>
      </w:pPr>
    </w:p>
    <w:p w:rsidR="00731FDB" w:rsidRPr="004A0247" w:rsidRDefault="00731FDB" w:rsidP="008A7704">
      <w:pPr>
        <w:ind w:firstLine="720"/>
        <w:jc w:val="both"/>
        <w:rPr>
          <w:b w:val="0"/>
        </w:rPr>
      </w:pPr>
      <w:r w:rsidRPr="004A0247">
        <w:rPr>
          <w:b w:val="0"/>
        </w:rPr>
        <w:t>В рамках исполнения переданных государственных полномочий</w:t>
      </w:r>
      <w:r w:rsidR="00094D23" w:rsidRPr="004A0247">
        <w:rPr>
          <w:b w:val="0"/>
        </w:rPr>
        <w:t xml:space="preserve"> по уведомительной регистрации коллективных договоров, территориальных соглашений и контроля за их выполнением </w:t>
      </w:r>
      <w:r w:rsidRPr="004A0247">
        <w:rPr>
          <w:b w:val="0"/>
        </w:rPr>
        <w:t>проведено:</w:t>
      </w:r>
    </w:p>
    <w:p w:rsidR="00731FDB" w:rsidRDefault="00731FDB" w:rsidP="001320CA">
      <w:pPr>
        <w:pStyle w:val="af6"/>
        <w:numPr>
          <w:ilvl w:val="0"/>
          <w:numId w:val="4"/>
        </w:numPr>
        <w:tabs>
          <w:tab w:val="left" w:pos="993"/>
        </w:tabs>
        <w:ind w:left="0" w:firstLine="709"/>
        <w:jc w:val="both"/>
        <w:rPr>
          <w:b w:val="0"/>
        </w:rPr>
      </w:pPr>
      <w:r w:rsidRPr="004A0247">
        <w:rPr>
          <w:b w:val="0"/>
        </w:rPr>
        <w:t xml:space="preserve">8 выездных проверок выполнения обязательств коллективного договора в муниципальных организациях города, по результатам проверок </w:t>
      </w:r>
      <w:r w:rsidR="00E2470F" w:rsidRPr="004A0247">
        <w:rPr>
          <w:b w:val="0"/>
        </w:rPr>
        <w:t xml:space="preserve">составлены акты, </w:t>
      </w:r>
      <w:r w:rsidRPr="004A0247">
        <w:rPr>
          <w:b w:val="0"/>
        </w:rPr>
        <w:t>нарушений трудового законодательства не выявлено;</w:t>
      </w:r>
    </w:p>
    <w:p w:rsidR="004A0247" w:rsidRPr="004A0247" w:rsidRDefault="00731FDB" w:rsidP="001320CA">
      <w:pPr>
        <w:pStyle w:val="af6"/>
        <w:numPr>
          <w:ilvl w:val="0"/>
          <w:numId w:val="4"/>
        </w:numPr>
        <w:tabs>
          <w:tab w:val="left" w:pos="993"/>
        </w:tabs>
        <w:ind w:left="0" w:firstLine="709"/>
        <w:jc w:val="both"/>
        <w:rPr>
          <w:b w:val="0"/>
        </w:rPr>
      </w:pPr>
      <w:r w:rsidRPr="004A0247">
        <w:rPr>
          <w:b w:val="0"/>
        </w:rPr>
        <w:t>59 процедур уведомительной регистрации коллективных договоров и соглашений</w:t>
      </w:r>
      <w:r w:rsidR="00E2470F" w:rsidRPr="004A0247">
        <w:rPr>
          <w:b w:val="0"/>
        </w:rPr>
        <w:t xml:space="preserve">, 26 работодателям выданы замечаниями и рекомендации по приведению заключенных коллективных договоров в соответствие с требованиями трудового законодательства. </w:t>
      </w:r>
    </w:p>
    <w:p w:rsidR="004A0247" w:rsidRPr="004A0247" w:rsidRDefault="004A0247" w:rsidP="004A0247">
      <w:pPr>
        <w:tabs>
          <w:tab w:val="left" w:pos="993"/>
        </w:tabs>
        <w:jc w:val="both"/>
        <w:rPr>
          <w:b w:val="0"/>
        </w:rPr>
      </w:pPr>
      <w:r>
        <w:rPr>
          <w:b w:val="0"/>
        </w:rPr>
        <w:tab/>
      </w:r>
      <w:r w:rsidRPr="004A0247">
        <w:rPr>
          <w:b w:val="0"/>
        </w:rPr>
        <w:t>По состоянию на 31.12.2020 на территории г. Зеленогорска действует 58 актов социального партнерства, в том числе:</w:t>
      </w:r>
    </w:p>
    <w:p w:rsidR="004A0247" w:rsidRPr="004A0247" w:rsidRDefault="004A0247" w:rsidP="001320CA">
      <w:pPr>
        <w:pStyle w:val="af6"/>
        <w:numPr>
          <w:ilvl w:val="0"/>
          <w:numId w:val="4"/>
        </w:numPr>
        <w:tabs>
          <w:tab w:val="left" w:pos="993"/>
        </w:tabs>
        <w:ind w:left="0" w:firstLine="709"/>
        <w:jc w:val="both"/>
        <w:rPr>
          <w:b w:val="0"/>
        </w:rPr>
      </w:pPr>
      <w:r w:rsidRPr="004A0247">
        <w:rPr>
          <w:b w:val="0"/>
        </w:rPr>
        <w:t>Территориальное трехстороннее соглашен</w:t>
      </w:r>
      <w:r w:rsidR="00C21D83">
        <w:rPr>
          <w:b w:val="0"/>
        </w:rPr>
        <w:t xml:space="preserve">ие между Администрацией </w:t>
      </w:r>
      <w:r w:rsidR="00FD12CD">
        <w:rPr>
          <w:b w:val="0"/>
        </w:rPr>
        <w:t>города</w:t>
      </w:r>
      <w:r w:rsidRPr="004A0247">
        <w:rPr>
          <w:b w:val="0"/>
        </w:rPr>
        <w:t>, Территориальной профсоюзной организацией ГПУ</w:t>
      </w:r>
      <w:r w:rsidR="002700F5">
        <w:rPr>
          <w:b w:val="0"/>
        </w:rPr>
        <w:t>О</w:t>
      </w:r>
      <w:r w:rsidRPr="004A0247">
        <w:rPr>
          <w:b w:val="0"/>
        </w:rPr>
        <w:t xml:space="preserve"> г. Зеленогорска и некоммерческой организацией «Территориальное объединение работода</w:t>
      </w:r>
      <w:r w:rsidR="00B36413">
        <w:rPr>
          <w:b w:val="0"/>
        </w:rPr>
        <w:t>телей ЗАТО Зеленогорск» на 2019</w:t>
      </w:r>
      <w:r w:rsidRPr="004A0247">
        <w:rPr>
          <w:b w:val="0"/>
        </w:rPr>
        <w:t>-2021 годы;</w:t>
      </w:r>
    </w:p>
    <w:p w:rsidR="004A0247" w:rsidRPr="004A0247" w:rsidRDefault="004A0247" w:rsidP="001320CA">
      <w:pPr>
        <w:pStyle w:val="af6"/>
        <w:numPr>
          <w:ilvl w:val="0"/>
          <w:numId w:val="4"/>
        </w:numPr>
        <w:tabs>
          <w:tab w:val="left" w:pos="993"/>
        </w:tabs>
        <w:ind w:left="0" w:firstLine="709"/>
        <w:jc w:val="both"/>
        <w:rPr>
          <w:b w:val="0"/>
        </w:rPr>
      </w:pPr>
      <w:r w:rsidRPr="004A0247">
        <w:rPr>
          <w:b w:val="0"/>
        </w:rPr>
        <w:t>44 коллективных договор</w:t>
      </w:r>
      <w:r>
        <w:rPr>
          <w:b w:val="0"/>
        </w:rPr>
        <w:t>а</w:t>
      </w:r>
      <w:r w:rsidRPr="004A0247">
        <w:rPr>
          <w:b w:val="0"/>
        </w:rPr>
        <w:t xml:space="preserve"> организаций муниципальной формы собственности; </w:t>
      </w:r>
    </w:p>
    <w:p w:rsidR="004A0247" w:rsidRPr="00F323BF" w:rsidRDefault="00C21D83" w:rsidP="001320CA">
      <w:pPr>
        <w:pStyle w:val="af6"/>
        <w:numPr>
          <w:ilvl w:val="0"/>
          <w:numId w:val="4"/>
        </w:numPr>
        <w:tabs>
          <w:tab w:val="left" w:pos="993"/>
        </w:tabs>
        <w:ind w:left="0" w:firstLine="709"/>
        <w:jc w:val="both"/>
        <w:rPr>
          <w:b w:val="0"/>
        </w:rPr>
      </w:pPr>
      <w:r>
        <w:rPr>
          <w:b w:val="0"/>
        </w:rPr>
        <w:t>1</w:t>
      </w:r>
      <w:r w:rsidR="004A0247" w:rsidRPr="004A0247">
        <w:rPr>
          <w:b w:val="0"/>
        </w:rPr>
        <w:t xml:space="preserve">3 коллективных договоров </w:t>
      </w:r>
      <w:r w:rsidR="002A3CC3">
        <w:rPr>
          <w:b w:val="0"/>
        </w:rPr>
        <w:t xml:space="preserve">организаций </w:t>
      </w:r>
      <w:r w:rsidR="004A0247" w:rsidRPr="004A0247">
        <w:rPr>
          <w:b w:val="0"/>
        </w:rPr>
        <w:t xml:space="preserve">государственной, смешанной и </w:t>
      </w:r>
      <w:r w:rsidR="004A0247" w:rsidRPr="00F323BF">
        <w:rPr>
          <w:b w:val="0"/>
        </w:rPr>
        <w:t xml:space="preserve">частной формы собственности. </w:t>
      </w:r>
    </w:p>
    <w:p w:rsidR="00731FDB" w:rsidRPr="00F323BF" w:rsidRDefault="00D74ADA" w:rsidP="00650B6A">
      <w:pPr>
        <w:pStyle w:val="af6"/>
        <w:tabs>
          <w:tab w:val="left" w:pos="709"/>
        </w:tabs>
        <w:ind w:left="0" w:hanging="11"/>
        <w:jc w:val="both"/>
        <w:rPr>
          <w:b w:val="0"/>
          <w:sz w:val="16"/>
          <w:szCs w:val="16"/>
        </w:rPr>
      </w:pPr>
      <w:r w:rsidRPr="00F323BF">
        <w:rPr>
          <w:b w:val="0"/>
        </w:rPr>
        <w:tab/>
      </w:r>
      <w:r w:rsidRPr="00F323BF">
        <w:rPr>
          <w:b w:val="0"/>
        </w:rPr>
        <w:tab/>
      </w:r>
    </w:p>
    <w:p w:rsidR="00731FDB" w:rsidRPr="004A0247" w:rsidRDefault="00731FDB" w:rsidP="00731FDB">
      <w:pPr>
        <w:tabs>
          <w:tab w:val="left" w:pos="709"/>
        </w:tabs>
        <w:jc w:val="both"/>
        <w:rPr>
          <w:b w:val="0"/>
        </w:rPr>
      </w:pPr>
      <w:r w:rsidRPr="00F323BF">
        <w:rPr>
          <w:b w:val="0"/>
        </w:rPr>
        <w:tab/>
        <w:t>Во исполнение поручений Правительства Российской Федерации и Правительства Красноярского края обеспечена реализация мероприятий по выявлению и снижению неформальной занятости, легализации «серой» заработной платы</w:t>
      </w:r>
      <w:r w:rsidR="004A0247" w:rsidRPr="00F323BF">
        <w:rPr>
          <w:b w:val="0"/>
        </w:rPr>
        <w:t xml:space="preserve">, </w:t>
      </w:r>
      <w:r w:rsidRPr="00F323BF">
        <w:rPr>
          <w:b w:val="0"/>
        </w:rPr>
        <w:t>контролю за своевременной выплатой заработной платы работникам бюджетной сферы:</w:t>
      </w:r>
    </w:p>
    <w:p w:rsidR="00731FDB" w:rsidRPr="001B101C" w:rsidRDefault="00731FDB" w:rsidP="001320CA">
      <w:pPr>
        <w:pStyle w:val="af6"/>
        <w:numPr>
          <w:ilvl w:val="0"/>
          <w:numId w:val="4"/>
        </w:numPr>
        <w:tabs>
          <w:tab w:val="left" w:pos="993"/>
        </w:tabs>
        <w:ind w:left="0" w:firstLine="709"/>
        <w:jc w:val="both"/>
        <w:rPr>
          <w:b w:val="0"/>
        </w:rPr>
      </w:pPr>
      <w:r w:rsidRPr="004A0247">
        <w:rPr>
          <w:b w:val="0"/>
        </w:rPr>
        <w:t xml:space="preserve">организована работа межведомственной комиссии по снижению неформальной занятости, легализации «серой» заработной платы, повышению </w:t>
      </w:r>
      <w:r w:rsidRPr="001B101C">
        <w:rPr>
          <w:b w:val="0"/>
        </w:rPr>
        <w:t>собираемости страховых взносов во внебюджетные фонды на территории</w:t>
      </w:r>
      <w:r w:rsidR="002700F5" w:rsidRPr="001B101C">
        <w:rPr>
          <w:b w:val="0"/>
        </w:rPr>
        <w:t xml:space="preserve"> г. </w:t>
      </w:r>
      <w:r w:rsidR="00766291" w:rsidRPr="001B101C">
        <w:rPr>
          <w:b w:val="0"/>
        </w:rPr>
        <w:t>Зеленогорска. П</w:t>
      </w:r>
      <w:r w:rsidR="00D96D6D" w:rsidRPr="001B101C">
        <w:rPr>
          <w:b w:val="0"/>
        </w:rPr>
        <w:t xml:space="preserve">роведено </w:t>
      </w:r>
      <w:r w:rsidR="004A0247" w:rsidRPr="001B101C">
        <w:rPr>
          <w:b w:val="0"/>
        </w:rPr>
        <w:t>6</w:t>
      </w:r>
      <w:r w:rsidRPr="001B101C">
        <w:rPr>
          <w:b w:val="0"/>
        </w:rPr>
        <w:t xml:space="preserve"> заседаний комиссии, заслушаны 2</w:t>
      </w:r>
      <w:r w:rsidR="004A0247" w:rsidRPr="001B101C">
        <w:rPr>
          <w:b w:val="0"/>
        </w:rPr>
        <w:t>2 работодателя</w:t>
      </w:r>
      <w:r w:rsidRPr="001B101C">
        <w:rPr>
          <w:b w:val="0"/>
        </w:rPr>
        <w:t xml:space="preserve">, </w:t>
      </w:r>
      <w:r w:rsidRPr="001B101C">
        <w:rPr>
          <w:b w:val="0"/>
        </w:rPr>
        <w:lastRenderedPageBreak/>
        <w:t>у которых установлены факты нарушения трудового законодательства Российской Федерации в части оформления трудовых отношений с на</w:t>
      </w:r>
      <w:r w:rsidR="003B4945" w:rsidRPr="001B101C">
        <w:rPr>
          <w:b w:val="0"/>
        </w:rPr>
        <w:t>е</w:t>
      </w:r>
      <w:r w:rsidRPr="001B101C">
        <w:rPr>
          <w:b w:val="0"/>
        </w:rPr>
        <w:t xml:space="preserve">мными работниками, выплаты заработной платы ниже </w:t>
      </w:r>
      <w:r w:rsidR="00BC5EEF" w:rsidRPr="001B101C">
        <w:rPr>
          <w:b w:val="0"/>
        </w:rPr>
        <w:t>МРОТ</w:t>
      </w:r>
      <w:r w:rsidRPr="001B101C">
        <w:rPr>
          <w:b w:val="0"/>
        </w:rPr>
        <w:t>, задолженности по выплате заработной платы</w:t>
      </w:r>
      <w:r w:rsidR="00766291" w:rsidRPr="001B101C">
        <w:rPr>
          <w:b w:val="0"/>
        </w:rPr>
        <w:t xml:space="preserve"> работникам</w:t>
      </w:r>
      <w:r w:rsidRPr="001B101C">
        <w:rPr>
          <w:b w:val="0"/>
        </w:rPr>
        <w:t xml:space="preserve">; </w:t>
      </w:r>
    </w:p>
    <w:p w:rsidR="00731FDB" w:rsidRPr="001B101C" w:rsidRDefault="00731FDB" w:rsidP="001320CA">
      <w:pPr>
        <w:pStyle w:val="af6"/>
        <w:numPr>
          <w:ilvl w:val="0"/>
          <w:numId w:val="4"/>
        </w:numPr>
        <w:tabs>
          <w:tab w:val="left" w:pos="993"/>
        </w:tabs>
        <w:ind w:left="0" w:firstLine="709"/>
        <w:jc w:val="both"/>
        <w:rPr>
          <w:b w:val="0"/>
        </w:rPr>
      </w:pPr>
      <w:r w:rsidRPr="001B101C">
        <w:rPr>
          <w:b w:val="0"/>
        </w:rPr>
        <w:t xml:space="preserve">организовано взаимодействие с работодателями, у которых выявлены факты неформальной занятости или выплаты заработной платы ниже </w:t>
      </w:r>
      <w:r w:rsidR="00BC5EEF" w:rsidRPr="001B101C">
        <w:rPr>
          <w:b w:val="0"/>
        </w:rPr>
        <w:t>МРОТ</w:t>
      </w:r>
      <w:r w:rsidRPr="001B101C">
        <w:rPr>
          <w:b w:val="0"/>
        </w:rPr>
        <w:t xml:space="preserve"> (направлено </w:t>
      </w:r>
      <w:r w:rsidR="004A0247" w:rsidRPr="001B101C">
        <w:rPr>
          <w:b w:val="0"/>
        </w:rPr>
        <w:t>5</w:t>
      </w:r>
      <w:r w:rsidRPr="001B101C">
        <w:rPr>
          <w:b w:val="0"/>
        </w:rPr>
        <w:t xml:space="preserve">0 писем с предложением принять меры по устранению нарушений трудового законодательства); </w:t>
      </w:r>
    </w:p>
    <w:p w:rsidR="00731FDB" w:rsidRPr="004A0247" w:rsidRDefault="00731FDB" w:rsidP="001320CA">
      <w:pPr>
        <w:pStyle w:val="af6"/>
        <w:numPr>
          <w:ilvl w:val="0"/>
          <w:numId w:val="4"/>
        </w:numPr>
        <w:tabs>
          <w:tab w:val="left" w:pos="993"/>
        </w:tabs>
        <w:ind w:left="0" w:firstLine="709"/>
        <w:jc w:val="both"/>
        <w:rPr>
          <w:b w:val="0"/>
        </w:rPr>
      </w:pPr>
      <w:r w:rsidRPr="001B101C">
        <w:rPr>
          <w:b w:val="0"/>
        </w:rPr>
        <w:t xml:space="preserve">продолжена в ежедневном режиме (в рабочие дни) работа «Горячей телефонной линии» с целью выявления на территории города фактов неформальной занятости, скрытой просроченной задолженности по заработной плате работодателей перед работниками. В течение года поступило </w:t>
      </w:r>
      <w:r w:rsidR="004A0247" w:rsidRPr="001B101C">
        <w:rPr>
          <w:b w:val="0"/>
        </w:rPr>
        <w:t>27</w:t>
      </w:r>
      <w:r w:rsidRPr="001B101C">
        <w:rPr>
          <w:b w:val="0"/>
        </w:rPr>
        <w:t xml:space="preserve"> обращений (в 201</w:t>
      </w:r>
      <w:r w:rsidR="004A0247" w:rsidRPr="001B101C">
        <w:rPr>
          <w:b w:val="0"/>
        </w:rPr>
        <w:t>9</w:t>
      </w:r>
      <w:r w:rsidRPr="001B101C">
        <w:rPr>
          <w:b w:val="0"/>
        </w:rPr>
        <w:t xml:space="preserve"> году – </w:t>
      </w:r>
      <w:r w:rsidR="004A0247" w:rsidRPr="001B101C">
        <w:rPr>
          <w:b w:val="0"/>
        </w:rPr>
        <w:t>58</w:t>
      </w:r>
      <w:r w:rsidRPr="001B101C">
        <w:rPr>
          <w:b w:val="0"/>
        </w:rPr>
        <w:t xml:space="preserve"> обращени</w:t>
      </w:r>
      <w:r w:rsidR="004A0247" w:rsidRPr="001B101C">
        <w:rPr>
          <w:b w:val="0"/>
        </w:rPr>
        <w:t>й</w:t>
      </w:r>
      <w:r w:rsidRPr="001B101C">
        <w:rPr>
          <w:b w:val="0"/>
        </w:rPr>
        <w:t xml:space="preserve">), по каждому </w:t>
      </w:r>
      <w:r w:rsidR="00D96D6D" w:rsidRPr="001B101C">
        <w:rPr>
          <w:b w:val="0"/>
        </w:rPr>
        <w:t xml:space="preserve">обращению </w:t>
      </w:r>
      <w:r w:rsidRPr="001B101C">
        <w:rPr>
          <w:b w:val="0"/>
        </w:rPr>
        <w:t>проведены консультации</w:t>
      </w:r>
      <w:r w:rsidRPr="004A0247">
        <w:rPr>
          <w:b w:val="0"/>
        </w:rPr>
        <w:t xml:space="preserve"> с работодателями по устранению ими нарушений;</w:t>
      </w:r>
    </w:p>
    <w:p w:rsidR="00731FDB" w:rsidRPr="00C21D83" w:rsidRDefault="00731FDB" w:rsidP="001320CA">
      <w:pPr>
        <w:pStyle w:val="af6"/>
        <w:numPr>
          <w:ilvl w:val="0"/>
          <w:numId w:val="4"/>
        </w:numPr>
        <w:tabs>
          <w:tab w:val="left" w:pos="993"/>
        </w:tabs>
        <w:ind w:left="0" w:firstLine="709"/>
        <w:jc w:val="both"/>
        <w:rPr>
          <w:b w:val="0"/>
        </w:rPr>
      </w:pPr>
      <w:r w:rsidRPr="00504431">
        <w:rPr>
          <w:b w:val="0"/>
        </w:rPr>
        <w:t>продолжена информационно-разъяснительная работа с населением в целях привлечения внимания к проблеме неформ</w:t>
      </w:r>
      <w:r w:rsidR="004A0247" w:rsidRPr="00504431">
        <w:rPr>
          <w:b w:val="0"/>
        </w:rPr>
        <w:t>альной занятости. Подготовлены 9</w:t>
      </w:r>
      <w:r w:rsidRPr="00504431">
        <w:rPr>
          <w:b w:val="0"/>
        </w:rPr>
        <w:t xml:space="preserve"> публикаций, которые размещены в газете «Панорама», в «бегущей строке» </w:t>
      </w:r>
      <w:r w:rsidRPr="00C21D83">
        <w:rPr>
          <w:b w:val="0"/>
        </w:rPr>
        <w:t xml:space="preserve">телевидения, на </w:t>
      </w:r>
      <w:r w:rsidR="008554DE">
        <w:rPr>
          <w:b w:val="0"/>
        </w:rPr>
        <w:t>о</w:t>
      </w:r>
      <w:r w:rsidRPr="00C21D83">
        <w:rPr>
          <w:b w:val="0"/>
        </w:rPr>
        <w:t xml:space="preserve">фициальном сайте, на уличном светодиодном экране в центре города, на информационных стендах организаций, осуществляющих свою деятельность в сфере труда, занятости и социального обеспечения населения. </w:t>
      </w:r>
    </w:p>
    <w:p w:rsidR="00731FDB" w:rsidRPr="00C21D83" w:rsidRDefault="00731FDB" w:rsidP="00731FDB">
      <w:pPr>
        <w:tabs>
          <w:tab w:val="left" w:pos="709"/>
        </w:tabs>
        <w:jc w:val="both"/>
        <w:rPr>
          <w:b w:val="0"/>
          <w:sz w:val="16"/>
          <w:szCs w:val="16"/>
        </w:rPr>
      </w:pPr>
      <w:r w:rsidRPr="00C21D83">
        <w:rPr>
          <w:b w:val="0"/>
        </w:rPr>
        <w:tab/>
      </w:r>
    </w:p>
    <w:p w:rsidR="00D30AB6" w:rsidRPr="002466FC" w:rsidRDefault="00D30AB6" w:rsidP="00D30AB6">
      <w:pPr>
        <w:spacing w:line="240" w:lineRule="atLeast"/>
        <w:ind w:firstLine="709"/>
        <w:jc w:val="both"/>
        <w:rPr>
          <w:b w:val="0"/>
        </w:rPr>
      </w:pPr>
      <w:r w:rsidRPr="002466FC">
        <w:rPr>
          <w:b w:val="0"/>
        </w:rPr>
        <w:t>В рамках реализации основных направлений государственной политики в области охраны труда в соответствии с полномочиями органов местного самоуправления проведена работа с организациями всех форм собственности и индивидуальными предпринимателями, осуществляющими деятельность на территории города, в том числе:</w:t>
      </w:r>
    </w:p>
    <w:p w:rsidR="00D30AB6" w:rsidRPr="002466FC" w:rsidRDefault="00D30AB6" w:rsidP="001320CA">
      <w:pPr>
        <w:pStyle w:val="af6"/>
        <w:numPr>
          <w:ilvl w:val="0"/>
          <w:numId w:val="4"/>
        </w:numPr>
        <w:tabs>
          <w:tab w:val="left" w:pos="993"/>
        </w:tabs>
        <w:ind w:left="0" w:firstLine="709"/>
        <w:jc w:val="both"/>
        <w:rPr>
          <w:b w:val="0"/>
        </w:rPr>
      </w:pPr>
      <w:r w:rsidRPr="002466FC">
        <w:rPr>
          <w:b w:val="0"/>
        </w:rPr>
        <w:t>мониторинг и анализ случаев травмат</w:t>
      </w:r>
      <w:r w:rsidR="002700F5">
        <w:rPr>
          <w:b w:val="0"/>
        </w:rPr>
        <w:t xml:space="preserve">изма в организациях города, </w:t>
      </w:r>
      <w:r w:rsidRPr="002466FC">
        <w:rPr>
          <w:b w:val="0"/>
        </w:rPr>
        <w:t xml:space="preserve">выявление скрытых и нерасследованных случаев травматизма на производстве. В 2020 году в результате несчастных случаев на производстве пострадало 8 человек, из которых 1 тяжелый случай в Муниципальном унитарном предприятии электрических сетей г. Зеленогорска. Работодателями проведены мероприятия по расследованию и учету несчастных случаев в соответствии с требованиями действующего законодательства; </w:t>
      </w:r>
    </w:p>
    <w:p w:rsidR="00D30AB6" w:rsidRPr="00C21D83" w:rsidRDefault="00D30AB6" w:rsidP="001320CA">
      <w:pPr>
        <w:pStyle w:val="af6"/>
        <w:numPr>
          <w:ilvl w:val="0"/>
          <w:numId w:val="4"/>
        </w:numPr>
        <w:tabs>
          <w:tab w:val="left" w:pos="993"/>
        </w:tabs>
        <w:ind w:left="0" w:firstLine="709"/>
        <w:jc w:val="both"/>
        <w:rPr>
          <w:b w:val="0"/>
        </w:rPr>
      </w:pPr>
      <w:r>
        <w:rPr>
          <w:b w:val="0"/>
        </w:rPr>
        <w:t xml:space="preserve">мероприятия, </w:t>
      </w:r>
      <w:r w:rsidRPr="00C21D83">
        <w:rPr>
          <w:b w:val="0"/>
        </w:rPr>
        <w:t>посвященн</w:t>
      </w:r>
      <w:r w:rsidR="002700F5">
        <w:rPr>
          <w:b w:val="0"/>
        </w:rPr>
        <w:t xml:space="preserve">ые Всемирному дню охраны труда, </w:t>
      </w:r>
      <w:r w:rsidRPr="00C21D83">
        <w:rPr>
          <w:b w:val="0"/>
        </w:rPr>
        <w:t>направленные на создание здоровых условий труда на рабочих местах, снижение риска производственного травматизма и профзаболеваний. В мероприятиях приняли участие 65 организаций города</w:t>
      </w:r>
      <w:r>
        <w:rPr>
          <w:b w:val="0"/>
        </w:rPr>
        <w:t>. В</w:t>
      </w:r>
      <w:r w:rsidRPr="00C21D83">
        <w:rPr>
          <w:b w:val="0"/>
        </w:rPr>
        <w:t xml:space="preserve"> связи ограничительными мерами по предупреждению </w:t>
      </w:r>
      <w:proofErr w:type="spellStart"/>
      <w:r w:rsidRPr="00C21D83">
        <w:rPr>
          <w:b w:val="0"/>
        </w:rPr>
        <w:t>коронавирусной</w:t>
      </w:r>
      <w:proofErr w:type="spellEnd"/>
      <w:r w:rsidRPr="00C21D83">
        <w:rPr>
          <w:b w:val="0"/>
        </w:rPr>
        <w:t xml:space="preserve"> инфекции запланированные мероприятия </w:t>
      </w:r>
      <w:r>
        <w:rPr>
          <w:b w:val="0"/>
        </w:rPr>
        <w:t xml:space="preserve">проведены </w:t>
      </w:r>
      <w:r w:rsidRPr="00C21D83">
        <w:rPr>
          <w:b w:val="0"/>
        </w:rPr>
        <w:t xml:space="preserve">не в полном объеме; </w:t>
      </w:r>
    </w:p>
    <w:p w:rsidR="00D30AB6" w:rsidRPr="002466FC" w:rsidRDefault="00D30AB6" w:rsidP="001320CA">
      <w:pPr>
        <w:pStyle w:val="af6"/>
        <w:numPr>
          <w:ilvl w:val="0"/>
          <w:numId w:val="4"/>
        </w:numPr>
        <w:tabs>
          <w:tab w:val="left" w:pos="993"/>
        </w:tabs>
        <w:ind w:left="0" w:firstLine="709"/>
        <w:jc w:val="both"/>
        <w:rPr>
          <w:b w:val="0"/>
          <w:sz w:val="24"/>
          <w:szCs w:val="20"/>
        </w:rPr>
      </w:pPr>
      <w:r w:rsidRPr="002466FC">
        <w:rPr>
          <w:b w:val="0"/>
        </w:rPr>
        <w:t>организационно-разъяснительная работа по привлечению работодателей к участию во всероссийских и краевых конкурсах по организации работы в области охраны труда и социального партнерства. Результатами участия в конкурсах стали призовые места организаций города</w:t>
      </w:r>
      <w:r w:rsidRPr="002466FC">
        <w:rPr>
          <w:b w:val="0"/>
          <w:sz w:val="24"/>
          <w:szCs w:val="20"/>
        </w:rPr>
        <w:t>.</w:t>
      </w:r>
    </w:p>
    <w:p w:rsidR="00D30AB6" w:rsidRPr="00C76C56" w:rsidRDefault="00D30AB6" w:rsidP="00D30AB6">
      <w:pPr>
        <w:spacing w:line="240" w:lineRule="atLeast"/>
        <w:ind w:firstLine="709"/>
        <w:jc w:val="both"/>
        <w:rPr>
          <w:b w:val="0"/>
        </w:rPr>
      </w:pPr>
      <w:r w:rsidRPr="00C76C56">
        <w:rPr>
          <w:b w:val="0"/>
        </w:rPr>
        <w:t xml:space="preserve">В краевом смотре-конкурсе «На лучшую организацию работы по охране труда» в номинации «Лучший городской округ Красноярского края по </w:t>
      </w:r>
      <w:r w:rsidRPr="00C76C56">
        <w:rPr>
          <w:b w:val="0"/>
        </w:rPr>
        <w:lastRenderedPageBreak/>
        <w:t>организации работы в области охраны труда» ЗАТО г. Зеленогорск на 3 месте. Организациям города в разных номинациях по своему виду деятельности присуждены места:</w:t>
      </w:r>
    </w:p>
    <w:p w:rsidR="00D30AB6" w:rsidRPr="001B101C" w:rsidRDefault="00D30AB6" w:rsidP="001320CA">
      <w:pPr>
        <w:pStyle w:val="af6"/>
        <w:numPr>
          <w:ilvl w:val="0"/>
          <w:numId w:val="4"/>
        </w:numPr>
        <w:tabs>
          <w:tab w:val="left" w:pos="993"/>
        </w:tabs>
        <w:ind w:left="0" w:firstLine="709"/>
        <w:jc w:val="both"/>
        <w:rPr>
          <w:b w:val="0"/>
        </w:rPr>
      </w:pPr>
      <w:r w:rsidRPr="001B101C">
        <w:rPr>
          <w:b w:val="0"/>
        </w:rPr>
        <w:t>АО «ПО ЭХЗ» – 1-е место;</w:t>
      </w:r>
    </w:p>
    <w:p w:rsidR="00D30AB6" w:rsidRPr="001B101C" w:rsidRDefault="00D30AB6" w:rsidP="001320CA">
      <w:pPr>
        <w:pStyle w:val="af6"/>
        <w:numPr>
          <w:ilvl w:val="0"/>
          <w:numId w:val="4"/>
        </w:numPr>
        <w:tabs>
          <w:tab w:val="left" w:pos="993"/>
        </w:tabs>
        <w:ind w:left="0" w:firstLine="709"/>
        <w:jc w:val="both"/>
        <w:rPr>
          <w:b w:val="0"/>
        </w:rPr>
      </w:pPr>
      <w:r w:rsidRPr="001B101C">
        <w:rPr>
          <w:b w:val="0"/>
        </w:rPr>
        <w:t xml:space="preserve">МКУ «Горлесхоз», ООО «ТЭК 45» – </w:t>
      </w:r>
      <w:r w:rsidR="008554DE" w:rsidRPr="001B101C">
        <w:rPr>
          <w:b w:val="0"/>
        </w:rPr>
        <w:t>два 2-х</w:t>
      </w:r>
      <w:r w:rsidRPr="001B101C">
        <w:rPr>
          <w:b w:val="0"/>
        </w:rPr>
        <w:t xml:space="preserve"> мест</w:t>
      </w:r>
      <w:r w:rsidR="008554DE" w:rsidRPr="001B101C">
        <w:rPr>
          <w:b w:val="0"/>
        </w:rPr>
        <w:t>а</w:t>
      </w:r>
      <w:r w:rsidRPr="001B101C">
        <w:rPr>
          <w:b w:val="0"/>
        </w:rPr>
        <w:t>;</w:t>
      </w:r>
    </w:p>
    <w:p w:rsidR="00D30AB6" w:rsidRPr="001B101C" w:rsidRDefault="00D30AB6" w:rsidP="001320CA">
      <w:pPr>
        <w:pStyle w:val="af6"/>
        <w:numPr>
          <w:ilvl w:val="0"/>
          <w:numId w:val="4"/>
        </w:numPr>
        <w:tabs>
          <w:tab w:val="left" w:pos="993"/>
        </w:tabs>
        <w:ind w:left="0" w:firstLine="709"/>
        <w:jc w:val="both"/>
        <w:rPr>
          <w:b w:val="0"/>
        </w:rPr>
      </w:pPr>
      <w:r w:rsidRPr="001B101C">
        <w:rPr>
          <w:b w:val="0"/>
        </w:rPr>
        <w:t xml:space="preserve">МУП </w:t>
      </w:r>
      <w:r w:rsidR="00D96D6D" w:rsidRPr="001B101C">
        <w:rPr>
          <w:b w:val="0"/>
        </w:rPr>
        <w:t>Т</w:t>
      </w:r>
      <w:r w:rsidRPr="001B101C">
        <w:rPr>
          <w:b w:val="0"/>
        </w:rPr>
        <w:t xml:space="preserve">С, МКУ «КООС», КГБУ СО «КЦСОН «Зеленогорский» – </w:t>
      </w:r>
      <w:r w:rsidR="008554DE" w:rsidRPr="001B101C">
        <w:rPr>
          <w:b w:val="0"/>
        </w:rPr>
        <w:t xml:space="preserve">три </w:t>
      </w:r>
      <w:r w:rsidR="00630D4E">
        <w:rPr>
          <w:b w:val="0"/>
        </w:rPr>
        <w:t xml:space="preserve">     </w:t>
      </w:r>
      <w:r w:rsidRPr="001B101C">
        <w:rPr>
          <w:b w:val="0"/>
        </w:rPr>
        <w:t>3-</w:t>
      </w:r>
      <w:r w:rsidR="008554DE" w:rsidRPr="001B101C">
        <w:rPr>
          <w:b w:val="0"/>
        </w:rPr>
        <w:t>х</w:t>
      </w:r>
      <w:r w:rsidRPr="001B101C">
        <w:rPr>
          <w:b w:val="0"/>
        </w:rPr>
        <w:t xml:space="preserve"> мест</w:t>
      </w:r>
      <w:r w:rsidR="00630D4E">
        <w:rPr>
          <w:b w:val="0"/>
        </w:rPr>
        <w:t>а</w:t>
      </w:r>
      <w:r w:rsidRPr="001B101C">
        <w:rPr>
          <w:b w:val="0"/>
        </w:rPr>
        <w:t>.</w:t>
      </w:r>
    </w:p>
    <w:p w:rsidR="00D30AB6" w:rsidRPr="001B101C" w:rsidRDefault="00D30AB6" w:rsidP="00D30AB6">
      <w:pPr>
        <w:spacing w:line="240" w:lineRule="atLeast"/>
        <w:ind w:firstLine="709"/>
        <w:jc w:val="both"/>
        <w:rPr>
          <w:b w:val="0"/>
        </w:rPr>
      </w:pPr>
      <w:r w:rsidRPr="001B101C">
        <w:rPr>
          <w:b w:val="0"/>
        </w:rPr>
        <w:t>В краевом смотре-конкурсе «За высокую социальную эффективность и развитие социального партнерства за 201</w:t>
      </w:r>
      <w:r w:rsidR="008554DE" w:rsidRPr="001B101C">
        <w:rPr>
          <w:b w:val="0"/>
        </w:rPr>
        <w:t>9</w:t>
      </w:r>
      <w:r w:rsidRPr="001B101C">
        <w:rPr>
          <w:b w:val="0"/>
        </w:rPr>
        <w:t xml:space="preserve"> год» ЗАТО г. Зеленогорск присуждено 3-е место. Трем организациям города в соответствующих группах присуждены призовые места:</w:t>
      </w:r>
    </w:p>
    <w:p w:rsidR="00766291" w:rsidRPr="001B101C" w:rsidRDefault="00D30AB6" w:rsidP="008554DE">
      <w:pPr>
        <w:pStyle w:val="af6"/>
        <w:numPr>
          <w:ilvl w:val="0"/>
          <w:numId w:val="4"/>
        </w:numPr>
        <w:tabs>
          <w:tab w:val="left" w:pos="993"/>
        </w:tabs>
        <w:ind w:left="0" w:firstLine="709"/>
        <w:jc w:val="both"/>
        <w:rPr>
          <w:b w:val="0"/>
        </w:rPr>
      </w:pPr>
      <w:r w:rsidRPr="001B101C">
        <w:rPr>
          <w:b w:val="0"/>
        </w:rPr>
        <w:t>Филиал АО «Енисейская ТГК (ТГК-13)» - «Красноярская ГРЭС-2»</w:t>
      </w:r>
      <w:r w:rsidR="00766291" w:rsidRPr="001B101C">
        <w:rPr>
          <w:b w:val="0"/>
        </w:rPr>
        <w:t xml:space="preserve"> – 2</w:t>
      </w:r>
      <w:r w:rsidR="008554DE" w:rsidRPr="001B101C">
        <w:rPr>
          <w:b w:val="0"/>
        </w:rPr>
        <w:t>-е</w:t>
      </w:r>
      <w:r w:rsidR="00766291" w:rsidRPr="001B101C">
        <w:rPr>
          <w:b w:val="0"/>
        </w:rPr>
        <w:t xml:space="preserve"> место;</w:t>
      </w:r>
    </w:p>
    <w:p w:rsidR="00D30AB6" w:rsidRPr="001B101C" w:rsidRDefault="00766291" w:rsidP="008554DE">
      <w:pPr>
        <w:pStyle w:val="af6"/>
        <w:numPr>
          <w:ilvl w:val="0"/>
          <w:numId w:val="4"/>
        </w:numPr>
        <w:tabs>
          <w:tab w:val="left" w:pos="993"/>
        </w:tabs>
        <w:ind w:left="0" w:firstLine="709"/>
        <w:jc w:val="both"/>
        <w:rPr>
          <w:b w:val="0"/>
        </w:rPr>
      </w:pPr>
      <w:r w:rsidRPr="001B101C">
        <w:rPr>
          <w:b w:val="0"/>
        </w:rPr>
        <w:t xml:space="preserve">МУП ТС, АО «ПО ЭХЗ» – </w:t>
      </w:r>
      <w:r w:rsidR="008554DE" w:rsidRPr="001B101C">
        <w:rPr>
          <w:b w:val="0"/>
        </w:rPr>
        <w:t xml:space="preserve">два </w:t>
      </w:r>
      <w:r w:rsidRPr="001B101C">
        <w:rPr>
          <w:b w:val="0"/>
        </w:rPr>
        <w:t>3</w:t>
      </w:r>
      <w:r w:rsidR="008554DE" w:rsidRPr="001B101C">
        <w:rPr>
          <w:b w:val="0"/>
        </w:rPr>
        <w:t>-х</w:t>
      </w:r>
      <w:r w:rsidRPr="001B101C">
        <w:rPr>
          <w:b w:val="0"/>
        </w:rPr>
        <w:t xml:space="preserve"> мест</w:t>
      </w:r>
      <w:r w:rsidR="008554DE" w:rsidRPr="001B101C">
        <w:rPr>
          <w:b w:val="0"/>
        </w:rPr>
        <w:t>а</w:t>
      </w:r>
      <w:r w:rsidRPr="001B101C">
        <w:rPr>
          <w:b w:val="0"/>
        </w:rPr>
        <w:t>.</w:t>
      </w:r>
    </w:p>
    <w:p w:rsidR="00D30AB6" w:rsidRPr="00D30AB6" w:rsidRDefault="00D30AB6" w:rsidP="00D30AB6">
      <w:pPr>
        <w:pStyle w:val="af6"/>
        <w:tabs>
          <w:tab w:val="left" w:pos="993"/>
        </w:tabs>
        <w:ind w:left="709"/>
        <w:jc w:val="both"/>
        <w:rPr>
          <w:b w:val="0"/>
          <w:sz w:val="16"/>
          <w:szCs w:val="16"/>
        </w:rPr>
      </w:pPr>
    </w:p>
    <w:p w:rsidR="00731FDB" w:rsidRPr="007F4666" w:rsidRDefault="00731FDB" w:rsidP="00731FDB">
      <w:pPr>
        <w:spacing w:line="240" w:lineRule="atLeast"/>
        <w:ind w:firstLine="709"/>
        <w:jc w:val="both"/>
        <w:rPr>
          <w:b w:val="0"/>
        </w:rPr>
      </w:pPr>
      <w:r w:rsidRPr="00C21D83">
        <w:rPr>
          <w:b w:val="0"/>
        </w:rPr>
        <w:t xml:space="preserve">В </w:t>
      </w:r>
      <w:r w:rsidR="00734B9F">
        <w:rPr>
          <w:b w:val="0"/>
        </w:rPr>
        <w:t xml:space="preserve">отчетном </w:t>
      </w:r>
      <w:r w:rsidRPr="00C21D83">
        <w:rPr>
          <w:b w:val="0"/>
        </w:rPr>
        <w:t xml:space="preserve">году </w:t>
      </w:r>
      <w:r w:rsidR="00FD12CD">
        <w:rPr>
          <w:b w:val="0"/>
        </w:rPr>
        <w:t>продолжена</w:t>
      </w:r>
      <w:r w:rsidRPr="00C21D83">
        <w:rPr>
          <w:b w:val="0"/>
        </w:rPr>
        <w:t xml:space="preserve"> работа по противодействию коррупции в органах местного самоуправления</w:t>
      </w:r>
      <w:r w:rsidRPr="007F4666">
        <w:rPr>
          <w:b w:val="0"/>
        </w:rPr>
        <w:t>:</w:t>
      </w:r>
    </w:p>
    <w:p w:rsidR="00731FDB" w:rsidRPr="007F4666" w:rsidRDefault="00731FDB" w:rsidP="001320CA">
      <w:pPr>
        <w:pStyle w:val="af6"/>
        <w:numPr>
          <w:ilvl w:val="0"/>
          <w:numId w:val="4"/>
        </w:numPr>
        <w:tabs>
          <w:tab w:val="left" w:pos="993"/>
        </w:tabs>
        <w:ind w:left="0" w:firstLine="709"/>
        <w:jc w:val="both"/>
        <w:rPr>
          <w:b w:val="0"/>
        </w:rPr>
      </w:pPr>
      <w:r w:rsidRPr="007F4666">
        <w:rPr>
          <w:b w:val="0"/>
        </w:rPr>
        <w:t>организован сбор, проверка достоверности и полноты сведений о доходах, расходах, имуществе, обязательствах имущественного характера, а также доходах, расходах, имуществе, обязательствах имущественного характера супруги (супруга) и несовершеннолетних детей</w:t>
      </w:r>
      <w:r w:rsidR="00951755" w:rsidRPr="007F4666">
        <w:rPr>
          <w:b w:val="0"/>
        </w:rPr>
        <w:t xml:space="preserve"> за 2019 год</w:t>
      </w:r>
      <w:r w:rsidR="001F0795">
        <w:rPr>
          <w:b w:val="0"/>
        </w:rPr>
        <w:t>. К</w:t>
      </w:r>
      <w:r w:rsidR="000F712B">
        <w:rPr>
          <w:b w:val="0"/>
        </w:rPr>
        <w:t xml:space="preserve">оличество </w:t>
      </w:r>
      <w:r w:rsidRPr="007F4666">
        <w:rPr>
          <w:b w:val="0"/>
        </w:rPr>
        <w:t>принят</w:t>
      </w:r>
      <w:r w:rsidR="000F712B">
        <w:rPr>
          <w:b w:val="0"/>
        </w:rPr>
        <w:t xml:space="preserve">ых </w:t>
      </w:r>
      <w:r w:rsidRPr="007F4666">
        <w:rPr>
          <w:b w:val="0"/>
        </w:rPr>
        <w:t>и проверен</w:t>
      </w:r>
      <w:r w:rsidR="000F712B">
        <w:rPr>
          <w:b w:val="0"/>
        </w:rPr>
        <w:t>ных</w:t>
      </w:r>
      <w:r w:rsidRPr="007F4666">
        <w:rPr>
          <w:b w:val="0"/>
        </w:rPr>
        <w:t xml:space="preserve"> справок, </w:t>
      </w:r>
      <w:r w:rsidR="000F712B" w:rsidRPr="007F4666">
        <w:rPr>
          <w:b w:val="0"/>
        </w:rPr>
        <w:t xml:space="preserve">предоставленных </w:t>
      </w:r>
      <w:r w:rsidR="000F712B">
        <w:rPr>
          <w:b w:val="0"/>
        </w:rPr>
        <w:t xml:space="preserve">муниципальными служащими и руководителями муниципальных учреждений, – 321 справка, количество </w:t>
      </w:r>
      <w:r w:rsidR="005B6464" w:rsidRPr="007F4666">
        <w:rPr>
          <w:b w:val="0"/>
        </w:rPr>
        <w:t>размещен</w:t>
      </w:r>
      <w:r w:rsidR="005B6464">
        <w:rPr>
          <w:b w:val="0"/>
        </w:rPr>
        <w:t>ных</w:t>
      </w:r>
      <w:r w:rsidR="005B6464" w:rsidRPr="007F4666">
        <w:rPr>
          <w:b w:val="0"/>
        </w:rPr>
        <w:t xml:space="preserve"> на </w:t>
      </w:r>
      <w:r w:rsidR="008554DE">
        <w:rPr>
          <w:b w:val="0"/>
        </w:rPr>
        <w:t>о</w:t>
      </w:r>
      <w:r w:rsidR="005B6464" w:rsidRPr="007F4666">
        <w:rPr>
          <w:b w:val="0"/>
        </w:rPr>
        <w:t xml:space="preserve">фициальном сайте </w:t>
      </w:r>
      <w:r w:rsidR="005B6464">
        <w:rPr>
          <w:b w:val="0"/>
        </w:rPr>
        <w:t>форм, содержащих сведения, – 144</w:t>
      </w:r>
      <w:r w:rsidRPr="007F4666">
        <w:rPr>
          <w:b w:val="0"/>
        </w:rPr>
        <w:t xml:space="preserve">;  </w:t>
      </w:r>
    </w:p>
    <w:p w:rsidR="00731FDB" w:rsidRPr="00E9095B" w:rsidRDefault="00731FDB" w:rsidP="001320CA">
      <w:pPr>
        <w:pStyle w:val="af6"/>
        <w:numPr>
          <w:ilvl w:val="0"/>
          <w:numId w:val="4"/>
        </w:numPr>
        <w:tabs>
          <w:tab w:val="left" w:pos="993"/>
        </w:tabs>
        <w:ind w:left="0" w:firstLine="709"/>
        <w:jc w:val="both"/>
        <w:rPr>
          <w:b w:val="0"/>
        </w:rPr>
      </w:pPr>
      <w:r w:rsidRPr="007F4666">
        <w:rPr>
          <w:b w:val="0"/>
        </w:rPr>
        <w:t xml:space="preserve">по результатам проверки правоохранительными органами г. Зеленогорска справок о доходах, расходах, об имуществе и обязательствах имущественного характера, предоставленных муниципальными служащими, установлены факты предоставления недостоверных сведений в отношении </w:t>
      </w:r>
      <w:r w:rsidR="00951755" w:rsidRPr="007F4666">
        <w:rPr>
          <w:b w:val="0"/>
        </w:rPr>
        <w:t>8</w:t>
      </w:r>
      <w:r w:rsidR="003E1198" w:rsidRPr="007F4666">
        <w:rPr>
          <w:b w:val="0"/>
        </w:rPr>
        <w:t> </w:t>
      </w:r>
      <w:r w:rsidRPr="007F4666">
        <w:rPr>
          <w:b w:val="0"/>
        </w:rPr>
        <w:t>муниципальн</w:t>
      </w:r>
      <w:r w:rsidR="00951755" w:rsidRPr="007F4666">
        <w:rPr>
          <w:b w:val="0"/>
        </w:rPr>
        <w:t>ых</w:t>
      </w:r>
      <w:r w:rsidRPr="007F4666">
        <w:rPr>
          <w:b w:val="0"/>
        </w:rPr>
        <w:t xml:space="preserve"> служащ</w:t>
      </w:r>
      <w:r w:rsidR="00951755" w:rsidRPr="007F4666">
        <w:rPr>
          <w:b w:val="0"/>
        </w:rPr>
        <w:t>их</w:t>
      </w:r>
      <w:r w:rsidRPr="007F4666">
        <w:rPr>
          <w:b w:val="0"/>
        </w:rPr>
        <w:t>, применены дисциплинарные взыскания в вид</w:t>
      </w:r>
      <w:r w:rsidR="002700F5">
        <w:rPr>
          <w:b w:val="0"/>
        </w:rPr>
        <w:t xml:space="preserve">е </w:t>
      </w:r>
      <w:r w:rsidRPr="007F4666">
        <w:rPr>
          <w:b w:val="0"/>
        </w:rPr>
        <w:t xml:space="preserve">замечаний </w:t>
      </w:r>
      <w:r w:rsidRPr="00E9095B">
        <w:rPr>
          <w:b w:val="0"/>
        </w:rPr>
        <w:t>к 6 муниципальным служащим;</w:t>
      </w:r>
    </w:p>
    <w:p w:rsidR="00731FDB" w:rsidRPr="00E9095B" w:rsidRDefault="00731FDB" w:rsidP="001320CA">
      <w:pPr>
        <w:pStyle w:val="af6"/>
        <w:numPr>
          <w:ilvl w:val="0"/>
          <w:numId w:val="4"/>
        </w:numPr>
        <w:tabs>
          <w:tab w:val="left" w:pos="993"/>
        </w:tabs>
        <w:ind w:left="0" w:firstLine="709"/>
        <w:jc w:val="both"/>
        <w:rPr>
          <w:b w:val="0"/>
        </w:rPr>
      </w:pPr>
      <w:r w:rsidRPr="00E9095B">
        <w:rPr>
          <w:b w:val="0"/>
        </w:rPr>
        <w:t>проведена антикоррупционная экспертиза проектов нормативн</w:t>
      </w:r>
      <w:r w:rsidR="00C63495" w:rsidRPr="00E9095B">
        <w:rPr>
          <w:b w:val="0"/>
        </w:rPr>
        <w:t xml:space="preserve">ых </w:t>
      </w:r>
      <w:r w:rsidRPr="00E9095B">
        <w:rPr>
          <w:b w:val="0"/>
        </w:rPr>
        <w:t xml:space="preserve">правовых актов на предмет </w:t>
      </w:r>
      <w:r w:rsidR="00C63495" w:rsidRPr="00E9095B">
        <w:rPr>
          <w:b w:val="0"/>
        </w:rPr>
        <w:t>выя</w:t>
      </w:r>
      <w:r w:rsidR="001B26F6" w:rsidRPr="00E9095B">
        <w:rPr>
          <w:b w:val="0"/>
        </w:rPr>
        <w:t>в</w:t>
      </w:r>
      <w:r w:rsidR="00C63495" w:rsidRPr="00E9095B">
        <w:rPr>
          <w:b w:val="0"/>
        </w:rPr>
        <w:t>ления</w:t>
      </w:r>
      <w:r w:rsidRPr="00E9095B">
        <w:rPr>
          <w:b w:val="0"/>
        </w:rPr>
        <w:t xml:space="preserve"> </w:t>
      </w:r>
      <w:proofErr w:type="spellStart"/>
      <w:r w:rsidRPr="00E9095B">
        <w:rPr>
          <w:b w:val="0"/>
        </w:rPr>
        <w:t>коррупциогенных</w:t>
      </w:r>
      <w:proofErr w:type="spellEnd"/>
      <w:r w:rsidRPr="00E9095B">
        <w:rPr>
          <w:b w:val="0"/>
        </w:rPr>
        <w:t xml:space="preserve"> факторов. В </w:t>
      </w:r>
      <w:r w:rsidR="007F4666" w:rsidRPr="00E9095B">
        <w:rPr>
          <w:b w:val="0"/>
        </w:rPr>
        <w:t xml:space="preserve">55 </w:t>
      </w:r>
      <w:r w:rsidRPr="00E9095B">
        <w:rPr>
          <w:b w:val="0"/>
        </w:rPr>
        <w:t xml:space="preserve">проектах из </w:t>
      </w:r>
      <w:r w:rsidR="007F4666" w:rsidRPr="00E9095B">
        <w:rPr>
          <w:b w:val="0"/>
        </w:rPr>
        <w:t>179</w:t>
      </w:r>
      <w:r w:rsidRPr="00E9095B">
        <w:rPr>
          <w:b w:val="0"/>
        </w:rPr>
        <w:t xml:space="preserve"> выявлен</w:t>
      </w:r>
      <w:r w:rsidR="00E9095B" w:rsidRPr="00E9095B">
        <w:rPr>
          <w:b w:val="0"/>
        </w:rPr>
        <w:t>ы</w:t>
      </w:r>
      <w:r w:rsidRPr="00E9095B">
        <w:rPr>
          <w:b w:val="0"/>
        </w:rPr>
        <w:t xml:space="preserve"> </w:t>
      </w:r>
      <w:proofErr w:type="spellStart"/>
      <w:r w:rsidRPr="00E9095B">
        <w:rPr>
          <w:b w:val="0"/>
        </w:rPr>
        <w:t>коррупциогенны</w:t>
      </w:r>
      <w:r w:rsidR="00E9095B" w:rsidRPr="00E9095B">
        <w:rPr>
          <w:b w:val="0"/>
        </w:rPr>
        <w:t>е</w:t>
      </w:r>
      <w:proofErr w:type="spellEnd"/>
      <w:r w:rsidRPr="00E9095B">
        <w:rPr>
          <w:b w:val="0"/>
        </w:rPr>
        <w:t xml:space="preserve"> фактор</w:t>
      </w:r>
      <w:r w:rsidR="00E9095B" w:rsidRPr="00E9095B">
        <w:rPr>
          <w:b w:val="0"/>
        </w:rPr>
        <w:t>ы</w:t>
      </w:r>
      <w:r w:rsidRPr="00E9095B">
        <w:rPr>
          <w:b w:val="0"/>
        </w:rPr>
        <w:t>, которые устранены в ходе проведения экспертизы;</w:t>
      </w:r>
    </w:p>
    <w:p w:rsidR="00731FDB" w:rsidRPr="00E9095B" w:rsidRDefault="00731FDB" w:rsidP="001320CA">
      <w:pPr>
        <w:pStyle w:val="af6"/>
        <w:numPr>
          <w:ilvl w:val="0"/>
          <w:numId w:val="4"/>
        </w:numPr>
        <w:tabs>
          <w:tab w:val="left" w:pos="993"/>
        </w:tabs>
        <w:ind w:left="0" w:firstLine="709"/>
        <w:jc w:val="both"/>
        <w:rPr>
          <w:b w:val="0"/>
        </w:rPr>
      </w:pPr>
      <w:r w:rsidRPr="00E9095B">
        <w:rPr>
          <w:b w:val="0"/>
        </w:rPr>
        <w:t xml:space="preserve">проведена оценка регулирующего воздействия в отношении </w:t>
      </w:r>
      <w:r w:rsidR="007F4666" w:rsidRPr="00E9095B">
        <w:rPr>
          <w:b w:val="0"/>
        </w:rPr>
        <w:t xml:space="preserve">5 </w:t>
      </w:r>
      <w:r w:rsidRPr="00E9095B">
        <w:rPr>
          <w:b w:val="0"/>
        </w:rPr>
        <w:t>проектов муниципальных нормативных правовых актов. Факторов, вводящих избыточные обязанности, запреты и ограничения для субъектов предпринимательской и инвестиционной деятельности или способст</w:t>
      </w:r>
      <w:r w:rsidR="007F4666" w:rsidRPr="00E9095B">
        <w:rPr>
          <w:b w:val="0"/>
        </w:rPr>
        <w:t>вующих их введению, не выявлено;</w:t>
      </w:r>
    </w:p>
    <w:p w:rsidR="007F4666" w:rsidRDefault="007F4666" w:rsidP="001320CA">
      <w:pPr>
        <w:pStyle w:val="af6"/>
        <w:numPr>
          <w:ilvl w:val="0"/>
          <w:numId w:val="4"/>
        </w:numPr>
        <w:tabs>
          <w:tab w:val="left" w:pos="993"/>
        </w:tabs>
        <w:ind w:left="0" w:firstLine="709"/>
        <w:jc w:val="both"/>
        <w:rPr>
          <w:b w:val="0"/>
        </w:rPr>
      </w:pPr>
      <w:proofErr w:type="gramStart"/>
      <w:r w:rsidRPr="007F4666">
        <w:rPr>
          <w:b w:val="0"/>
        </w:rPr>
        <w:t xml:space="preserve">проведена работа по актуализации информации, размещаемой на </w:t>
      </w:r>
      <w:r w:rsidR="008554DE">
        <w:rPr>
          <w:b w:val="0"/>
        </w:rPr>
        <w:t>о</w:t>
      </w:r>
      <w:r w:rsidRPr="007F4666">
        <w:rPr>
          <w:b w:val="0"/>
        </w:rPr>
        <w:t>фициальном сайте, в рам</w:t>
      </w:r>
      <w:r>
        <w:rPr>
          <w:b w:val="0"/>
        </w:rPr>
        <w:t>к</w:t>
      </w:r>
      <w:r w:rsidRPr="007F4666">
        <w:rPr>
          <w:b w:val="0"/>
        </w:rPr>
        <w:t xml:space="preserve">ах которой </w:t>
      </w:r>
      <w:r>
        <w:rPr>
          <w:b w:val="0"/>
        </w:rPr>
        <w:t>о</w:t>
      </w:r>
      <w:r w:rsidRPr="007F4666">
        <w:rPr>
          <w:b w:val="0"/>
        </w:rPr>
        <w:t>бновлен</w:t>
      </w:r>
      <w:r>
        <w:rPr>
          <w:b w:val="0"/>
        </w:rPr>
        <w:t xml:space="preserve">а информация </w:t>
      </w:r>
      <w:r w:rsidR="00E9095B">
        <w:rPr>
          <w:b w:val="0"/>
        </w:rPr>
        <w:t xml:space="preserve">для горожан </w:t>
      </w:r>
      <w:r>
        <w:rPr>
          <w:b w:val="0"/>
        </w:rPr>
        <w:t xml:space="preserve">о контактах и </w:t>
      </w:r>
      <w:r w:rsidR="00E9095B">
        <w:rPr>
          <w:b w:val="0"/>
        </w:rPr>
        <w:t xml:space="preserve">возможных </w:t>
      </w:r>
      <w:r>
        <w:rPr>
          <w:b w:val="0"/>
        </w:rPr>
        <w:t xml:space="preserve">способах </w:t>
      </w:r>
      <w:r w:rsidRPr="007F4666">
        <w:rPr>
          <w:b w:val="0"/>
        </w:rPr>
        <w:t xml:space="preserve">информирования </w:t>
      </w:r>
      <w:r>
        <w:rPr>
          <w:b w:val="0"/>
        </w:rPr>
        <w:t>п</w:t>
      </w:r>
      <w:r w:rsidRPr="007F4666">
        <w:rPr>
          <w:b w:val="0"/>
        </w:rPr>
        <w:t>о факта</w:t>
      </w:r>
      <w:r>
        <w:rPr>
          <w:b w:val="0"/>
        </w:rPr>
        <w:t>м</w:t>
      </w:r>
      <w:r w:rsidRPr="007F4666">
        <w:rPr>
          <w:b w:val="0"/>
        </w:rPr>
        <w:t xml:space="preserve"> коррупции и нарушения</w:t>
      </w:r>
      <w:r>
        <w:rPr>
          <w:b w:val="0"/>
        </w:rPr>
        <w:t>м</w:t>
      </w:r>
      <w:r w:rsidRPr="007F4666">
        <w:rPr>
          <w:b w:val="0"/>
        </w:rPr>
        <w:t xml:space="preserve"> требований к служебному поведению муниципальных служащих Администрации </w:t>
      </w:r>
      <w:r>
        <w:rPr>
          <w:b w:val="0"/>
        </w:rPr>
        <w:t>города</w:t>
      </w:r>
      <w:r w:rsidR="00E9095B">
        <w:rPr>
          <w:b w:val="0"/>
        </w:rPr>
        <w:t xml:space="preserve">, </w:t>
      </w:r>
      <w:r w:rsidRPr="007F4666">
        <w:rPr>
          <w:b w:val="0"/>
        </w:rPr>
        <w:t xml:space="preserve">размещен </w:t>
      </w:r>
      <w:r w:rsidR="00E9095B">
        <w:rPr>
          <w:b w:val="0"/>
        </w:rPr>
        <w:t>о</w:t>
      </w:r>
      <w:r w:rsidRPr="007F4666">
        <w:rPr>
          <w:b w:val="0"/>
        </w:rPr>
        <w:t xml:space="preserve">бзор о результатах проведения </w:t>
      </w:r>
      <w:r w:rsidRPr="007F4666">
        <w:rPr>
          <w:b w:val="0"/>
        </w:rPr>
        <w:lastRenderedPageBreak/>
        <w:t>антикоррупционной экспертизы нормативных правовых актов и их проектов органов местного самоуправления края за период 2020 года</w:t>
      </w:r>
      <w:r w:rsidR="00E9095B">
        <w:rPr>
          <w:b w:val="0"/>
        </w:rPr>
        <w:t>.</w:t>
      </w:r>
      <w:proofErr w:type="gramEnd"/>
    </w:p>
    <w:p w:rsidR="00D30AB6" w:rsidRPr="00946072" w:rsidRDefault="00D30AB6" w:rsidP="00D30AB6">
      <w:pPr>
        <w:pStyle w:val="af6"/>
        <w:tabs>
          <w:tab w:val="left" w:pos="993"/>
        </w:tabs>
        <w:ind w:left="709"/>
        <w:jc w:val="both"/>
        <w:rPr>
          <w:b w:val="0"/>
          <w:sz w:val="16"/>
          <w:szCs w:val="16"/>
        </w:rPr>
      </w:pPr>
    </w:p>
    <w:p w:rsidR="00D30AB6" w:rsidRDefault="00D30AB6" w:rsidP="00FB42D7">
      <w:pPr>
        <w:widowControl w:val="0"/>
        <w:spacing w:line="312" w:lineRule="exact"/>
        <w:ind w:firstLine="709"/>
        <w:jc w:val="both"/>
        <w:rPr>
          <w:b w:val="0"/>
        </w:rPr>
      </w:pPr>
      <w:r>
        <w:rPr>
          <w:b w:val="0"/>
          <w:lang w:bidi="ru-RU"/>
        </w:rPr>
        <w:t>В</w:t>
      </w:r>
      <w:r w:rsidRPr="00D30AB6">
        <w:rPr>
          <w:b w:val="0"/>
          <w:lang w:bidi="ru-RU"/>
        </w:rPr>
        <w:t xml:space="preserve"> 2020 году в рамках полномочий </w:t>
      </w:r>
      <w:r>
        <w:rPr>
          <w:b w:val="0"/>
          <w:lang w:bidi="ru-RU"/>
        </w:rPr>
        <w:t>по осуществлению ведомственного контроля за соблюдени</w:t>
      </w:r>
      <w:r w:rsidR="00FD12CD">
        <w:rPr>
          <w:b w:val="0"/>
          <w:lang w:bidi="ru-RU"/>
        </w:rPr>
        <w:t>е</w:t>
      </w:r>
      <w:r>
        <w:rPr>
          <w:b w:val="0"/>
          <w:lang w:bidi="ru-RU"/>
        </w:rPr>
        <w:t>м трудового законодательства</w:t>
      </w:r>
      <w:r w:rsidR="00152C7D">
        <w:rPr>
          <w:b w:val="0"/>
          <w:lang w:bidi="ru-RU"/>
        </w:rPr>
        <w:t xml:space="preserve"> в муниципальных учреждениях</w:t>
      </w:r>
      <w:r>
        <w:rPr>
          <w:b w:val="0"/>
          <w:lang w:bidi="ru-RU"/>
        </w:rPr>
        <w:t xml:space="preserve"> </w:t>
      </w:r>
      <w:r w:rsidRPr="00D30AB6">
        <w:rPr>
          <w:b w:val="0"/>
          <w:lang w:bidi="ru-RU"/>
        </w:rPr>
        <w:t>проведены контрольные мероприятия</w:t>
      </w:r>
      <w:r w:rsidRPr="00D30AB6">
        <w:rPr>
          <w:b w:val="0"/>
        </w:rPr>
        <w:t xml:space="preserve"> в соответствии с Планом проведения плановых проверок при осуществлении ведомственного контроля за соблюдением трудового законодательства и иных нормативных правовых актов, содержащих нормы трудового права, на 2020 год, утвержденным распоряжением Администрации ЗАТО г. Зеле</w:t>
      </w:r>
      <w:r w:rsidR="00152C7D">
        <w:rPr>
          <w:b w:val="0"/>
        </w:rPr>
        <w:t>ногорска от 25.11.2019 № 2583-р:</w:t>
      </w:r>
    </w:p>
    <w:p w:rsidR="00491461" w:rsidRDefault="00152C7D" w:rsidP="001320CA">
      <w:pPr>
        <w:pStyle w:val="af6"/>
        <w:numPr>
          <w:ilvl w:val="0"/>
          <w:numId w:val="4"/>
        </w:numPr>
        <w:tabs>
          <w:tab w:val="left" w:pos="993"/>
        </w:tabs>
        <w:ind w:left="0" w:firstLine="709"/>
        <w:jc w:val="both"/>
        <w:rPr>
          <w:b w:val="0"/>
        </w:rPr>
      </w:pPr>
      <w:r>
        <w:rPr>
          <w:b w:val="0"/>
        </w:rPr>
        <w:t xml:space="preserve">в 4-х </w:t>
      </w:r>
      <w:r w:rsidRPr="00D30AB6">
        <w:rPr>
          <w:b w:val="0"/>
        </w:rPr>
        <w:t xml:space="preserve">бюджетных </w:t>
      </w:r>
      <w:r>
        <w:rPr>
          <w:b w:val="0"/>
        </w:rPr>
        <w:t xml:space="preserve">учреждениях (МБОУ «СОШ № 175», </w:t>
      </w:r>
      <w:r w:rsidR="00491461">
        <w:rPr>
          <w:b w:val="0"/>
        </w:rPr>
        <w:t xml:space="preserve">МБОУ «СОШ № 169», </w:t>
      </w:r>
      <w:r>
        <w:rPr>
          <w:b w:val="0"/>
        </w:rPr>
        <w:t>МБДОУ</w:t>
      </w:r>
      <w:r w:rsidR="00491461">
        <w:rPr>
          <w:b w:val="0"/>
        </w:rPr>
        <w:t xml:space="preserve"> д/с № 32</w:t>
      </w:r>
      <w:r w:rsidR="00D30AB6" w:rsidRPr="00D30AB6">
        <w:rPr>
          <w:b w:val="0"/>
        </w:rPr>
        <w:t xml:space="preserve">, </w:t>
      </w:r>
      <w:r w:rsidR="00491461">
        <w:rPr>
          <w:b w:val="0"/>
        </w:rPr>
        <w:t>МБУ</w:t>
      </w:r>
      <w:r w:rsidR="00491461" w:rsidRPr="00D30AB6">
        <w:rPr>
          <w:b w:val="0"/>
        </w:rPr>
        <w:t xml:space="preserve"> </w:t>
      </w:r>
      <w:r w:rsidR="00491461">
        <w:rPr>
          <w:b w:val="0"/>
        </w:rPr>
        <w:t>СШОР «Старт»</w:t>
      </w:r>
      <w:r w:rsidR="00D30AB6" w:rsidRPr="00D30AB6">
        <w:rPr>
          <w:b w:val="0"/>
        </w:rPr>
        <w:t>)</w:t>
      </w:r>
      <w:r w:rsidR="00491461">
        <w:rPr>
          <w:b w:val="0"/>
        </w:rPr>
        <w:t>;</w:t>
      </w:r>
    </w:p>
    <w:p w:rsidR="00491461" w:rsidRDefault="00491461" w:rsidP="001320CA">
      <w:pPr>
        <w:pStyle w:val="af6"/>
        <w:numPr>
          <w:ilvl w:val="0"/>
          <w:numId w:val="4"/>
        </w:numPr>
        <w:tabs>
          <w:tab w:val="left" w:pos="993"/>
        </w:tabs>
        <w:ind w:left="0" w:firstLine="709"/>
        <w:jc w:val="both"/>
        <w:rPr>
          <w:b w:val="0"/>
        </w:rPr>
      </w:pPr>
      <w:r w:rsidRPr="00491461">
        <w:rPr>
          <w:b w:val="0"/>
        </w:rPr>
        <w:t xml:space="preserve">в 2-х </w:t>
      </w:r>
      <w:r w:rsidR="00D30AB6" w:rsidRPr="00D30AB6">
        <w:rPr>
          <w:b w:val="0"/>
        </w:rPr>
        <w:t xml:space="preserve">казенных </w:t>
      </w:r>
      <w:r w:rsidRPr="00491461">
        <w:rPr>
          <w:b w:val="0"/>
        </w:rPr>
        <w:t xml:space="preserve">учреждениях </w:t>
      </w:r>
      <w:r w:rsidR="00D30AB6" w:rsidRPr="00D30AB6">
        <w:rPr>
          <w:b w:val="0"/>
        </w:rPr>
        <w:t>(</w:t>
      </w:r>
      <w:r w:rsidRPr="00491461">
        <w:rPr>
          <w:b w:val="0"/>
        </w:rPr>
        <w:t>МКУ «КООС»</w:t>
      </w:r>
      <w:r w:rsidR="00D30AB6" w:rsidRPr="00D30AB6">
        <w:rPr>
          <w:b w:val="0"/>
        </w:rPr>
        <w:t xml:space="preserve">, </w:t>
      </w:r>
      <w:r w:rsidRPr="00491461">
        <w:rPr>
          <w:b w:val="0"/>
        </w:rPr>
        <w:t>МКУ «Архив»</w:t>
      </w:r>
      <w:r w:rsidR="00D30AB6" w:rsidRPr="00D30AB6">
        <w:rPr>
          <w:b w:val="0"/>
        </w:rPr>
        <w:t xml:space="preserve">). </w:t>
      </w:r>
    </w:p>
    <w:p w:rsidR="00D30AB6" w:rsidRPr="00491461" w:rsidRDefault="00491461" w:rsidP="00FB42D7">
      <w:pPr>
        <w:widowControl w:val="0"/>
        <w:tabs>
          <w:tab w:val="left" w:pos="709"/>
        </w:tabs>
        <w:spacing w:line="312" w:lineRule="exact"/>
        <w:ind w:firstLine="709"/>
        <w:jc w:val="both"/>
        <w:rPr>
          <w:b w:val="0"/>
        </w:rPr>
      </w:pPr>
      <w:r w:rsidRPr="00FB42D7">
        <w:rPr>
          <w:b w:val="0"/>
        </w:rPr>
        <w:t>П</w:t>
      </w:r>
      <w:r w:rsidR="00D30AB6" w:rsidRPr="00FB42D7">
        <w:rPr>
          <w:b w:val="0"/>
        </w:rPr>
        <w:t>роведены 3 внеплановые документарные проверки муниципальных учреждений.</w:t>
      </w:r>
    </w:p>
    <w:p w:rsidR="000842F9" w:rsidRDefault="00D30AB6" w:rsidP="00FB42D7">
      <w:pPr>
        <w:widowControl w:val="0"/>
        <w:spacing w:line="312" w:lineRule="exact"/>
        <w:ind w:firstLine="709"/>
        <w:jc w:val="both"/>
        <w:rPr>
          <w:b w:val="0"/>
        </w:rPr>
      </w:pPr>
      <w:r w:rsidRPr="00D30AB6">
        <w:rPr>
          <w:b w:val="0"/>
        </w:rPr>
        <w:t xml:space="preserve">По результатам проверок </w:t>
      </w:r>
      <w:r w:rsidR="000842F9" w:rsidRPr="00D30AB6">
        <w:rPr>
          <w:b w:val="0"/>
          <w:lang w:bidi="ru-RU"/>
        </w:rPr>
        <w:t>во всех проверенных учреждениях</w:t>
      </w:r>
      <w:r w:rsidR="000842F9">
        <w:rPr>
          <w:b w:val="0"/>
          <w:lang w:bidi="ru-RU"/>
        </w:rPr>
        <w:t xml:space="preserve"> </w:t>
      </w:r>
      <w:r w:rsidRPr="00D30AB6">
        <w:rPr>
          <w:b w:val="0"/>
        </w:rPr>
        <w:t>выявлены нарушения трудового законодательства и иных нормативных правовых актов, содержащих нормы трудового права</w:t>
      </w:r>
      <w:r w:rsidR="000842F9">
        <w:rPr>
          <w:b w:val="0"/>
        </w:rPr>
        <w:t xml:space="preserve">. </w:t>
      </w:r>
      <w:r w:rsidRPr="00D30AB6">
        <w:rPr>
          <w:b w:val="0"/>
          <w:lang w:bidi="ru-RU"/>
        </w:rPr>
        <w:t xml:space="preserve">Выявленные нарушения </w:t>
      </w:r>
      <w:r w:rsidR="000842F9" w:rsidRPr="00D30AB6">
        <w:rPr>
          <w:b w:val="0"/>
          <w:lang w:bidi="ru-RU"/>
        </w:rPr>
        <w:t xml:space="preserve">учреждениями </w:t>
      </w:r>
      <w:r w:rsidRPr="00D30AB6">
        <w:rPr>
          <w:b w:val="0"/>
          <w:lang w:bidi="ru-RU"/>
        </w:rPr>
        <w:t xml:space="preserve">устранены </w:t>
      </w:r>
      <w:r w:rsidR="000842F9" w:rsidRPr="00D30AB6">
        <w:rPr>
          <w:b w:val="0"/>
          <w:lang w:bidi="ru-RU"/>
        </w:rPr>
        <w:t>в полном объеме</w:t>
      </w:r>
      <w:r w:rsidRPr="00D30AB6">
        <w:rPr>
          <w:b w:val="0"/>
          <w:lang w:bidi="ru-RU"/>
        </w:rPr>
        <w:t>, за исключением</w:t>
      </w:r>
      <w:r w:rsidRPr="00D30AB6">
        <w:rPr>
          <w:b w:val="0"/>
        </w:rPr>
        <w:t xml:space="preserve"> </w:t>
      </w:r>
      <w:r w:rsidR="000842F9">
        <w:rPr>
          <w:b w:val="0"/>
        </w:rPr>
        <w:t xml:space="preserve">МБДОУ д/с № 32, в котором </w:t>
      </w:r>
      <w:r w:rsidRPr="00D30AB6">
        <w:rPr>
          <w:rFonts w:eastAsia="Calibri"/>
          <w:b w:val="0"/>
          <w:lang w:eastAsia="en-US"/>
        </w:rPr>
        <w:t>выявленные нарушения частично устранены в сроки, указанные в акте проверки</w:t>
      </w:r>
      <w:r w:rsidR="000842F9">
        <w:rPr>
          <w:rFonts w:eastAsia="Calibri"/>
          <w:b w:val="0"/>
          <w:lang w:eastAsia="en-US"/>
        </w:rPr>
        <w:t xml:space="preserve">. Устранение остальных </w:t>
      </w:r>
      <w:r w:rsidR="000842F9">
        <w:rPr>
          <w:b w:val="0"/>
        </w:rPr>
        <w:t>нарушений</w:t>
      </w:r>
      <w:r w:rsidRPr="00D30AB6">
        <w:rPr>
          <w:b w:val="0"/>
        </w:rPr>
        <w:t xml:space="preserve"> </w:t>
      </w:r>
      <w:r w:rsidR="000842F9">
        <w:rPr>
          <w:b w:val="0"/>
        </w:rPr>
        <w:t xml:space="preserve">осуществляется </w:t>
      </w:r>
      <w:r w:rsidRPr="00D30AB6">
        <w:rPr>
          <w:b w:val="0"/>
        </w:rPr>
        <w:t xml:space="preserve">в </w:t>
      </w:r>
      <w:r w:rsidR="000842F9">
        <w:rPr>
          <w:b w:val="0"/>
        </w:rPr>
        <w:t xml:space="preserve">установленном порядке. </w:t>
      </w:r>
    </w:p>
    <w:p w:rsidR="00D30AB6" w:rsidRPr="00D30AB6" w:rsidRDefault="00F323BF" w:rsidP="00FB42D7">
      <w:pPr>
        <w:widowControl w:val="0"/>
        <w:spacing w:line="312" w:lineRule="exact"/>
        <w:ind w:firstLine="709"/>
        <w:jc w:val="both"/>
        <w:rPr>
          <w:b w:val="0"/>
        </w:rPr>
      </w:pPr>
      <w:r>
        <w:rPr>
          <w:b w:val="0"/>
        </w:rPr>
        <w:t xml:space="preserve">В </w:t>
      </w:r>
      <w:r w:rsidR="00D30AB6" w:rsidRPr="00D30AB6">
        <w:rPr>
          <w:b w:val="0"/>
        </w:rPr>
        <w:t>2021 год</w:t>
      </w:r>
      <w:r>
        <w:rPr>
          <w:b w:val="0"/>
        </w:rPr>
        <w:t xml:space="preserve">у </w:t>
      </w:r>
      <w:r w:rsidR="00FB42D7">
        <w:rPr>
          <w:b w:val="0"/>
        </w:rPr>
        <w:t xml:space="preserve">планируется проведение проверок </w:t>
      </w:r>
      <w:r w:rsidR="00D30AB6" w:rsidRPr="00D30AB6">
        <w:rPr>
          <w:b w:val="0"/>
        </w:rPr>
        <w:t>в отношении 18 муниципальных учреждений и 2 муниципальных унитарных предприятий.</w:t>
      </w:r>
    </w:p>
    <w:p w:rsidR="00FF73D9" w:rsidRPr="008375E4" w:rsidRDefault="00FF73D9" w:rsidP="00910239">
      <w:pPr>
        <w:tabs>
          <w:tab w:val="left" w:pos="993"/>
          <w:tab w:val="left" w:pos="1134"/>
          <w:tab w:val="left" w:pos="1418"/>
        </w:tabs>
        <w:rPr>
          <w:highlight w:val="yellow"/>
        </w:rPr>
      </w:pPr>
    </w:p>
    <w:p w:rsidR="00A21829" w:rsidRPr="00C90B50" w:rsidRDefault="003A03A9" w:rsidP="001320CA">
      <w:pPr>
        <w:pStyle w:val="af6"/>
        <w:numPr>
          <w:ilvl w:val="0"/>
          <w:numId w:val="9"/>
        </w:numPr>
        <w:tabs>
          <w:tab w:val="left" w:pos="851"/>
          <w:tab w:val="left" w:pos="1276"/>
          <w:tab w:val="left" w:pos="2127"/>
        </w:tabs>
        <w:ind w:hanging="791"/>
        <w:jc w:val="both"/>
      </w:pPr>
      <w:bookmarkStart w:id="2" w:name="_Toc505953743"/>
      <w:r w:rsidRPr="00C90B50">
        <w:t xml:space="preserve">Поддержка субъектов малого и среднего предпринимательства </w:t>
      </w:r>
      <w:bookmarkEnd w:id="2"/>
      <w:r w:rsidR="00A21829" w:rsidRPr="00C90B50">
        <w:t xml:space="preserve"> </w:t>
      </w:r>
    </w:p>
    <w:p w:rsidR="00910239" w:rsidRPr="008375E4" w:rsidRDefault="00910239" w:rsidP="00910239">
      <w:pPr>
        <w:pStyle w:val="af6"/>
        <w:tabs>
          <w:tab w:val="left" w:pos="993"/>
          <w:tab w:val="left" w:pos="1134"/>
          <w:tab w:val="left" w:pos="1418"/>
        </w:tabs>
        <w:ind w:left="709"/>
        <w:rPr>
          <w:highlight w:val="yellow"/>
        </w:rPr>
      </w:pPr>
    </w:p>
    <w:p w:rsidR="00836AAD" w:rsidRPr="00836AAD" w:rsidRDefault="00836AAD" w:rsidP="00836AAD">
      <w:pPr>
        <w:ind w:firstLine="708"/>
        <w:jc w:val="both"/>
        <w:rPr>
          <w:rFonts w:eastAsia="Calibri"/>
          <w:b w:val="0"/>
          <w:lang w:eastAsia="en-US"/>
        </w:rPr>
      </w:pPr>
      <w:r w:rsidRPr="00836AAD">
        <w:rPr>
          <w:rFonts w:eastAsia="Calibri"/>
          <w:b w:val="0"/>
          <w:lang w:eastAsia="en-US"/>
        </w:rPr>
        <w:t>Создание эффективной системы комплексной поддержки малого предпринимательства – одно из приоритетных направлений муниципальной экономической политики. Особую актуальность развитие малого и среднего предпринимательства (далее – МСП) приобретает в условиях моногорода, как один из факторов обеспечения занятости и повышения уровня жизни населения.</w:t>
      </w:r>
    </w:p>
    <w:p w:rsidR="00836AAD" w:rsidRPr="00836AAD" w:rsidRDefault="00836AAD" w:rsidP="00836AAD">
      <w:pPr>
        <w:ind w:firstLine="708"/>
        <w:jc w:val="both"/>
        <w:rPr>
          <w:rFonts w:eastAsia="Calibri"/>
          <w:b w:val="0"/>
          <w:lang w:eastAsia="en-US"/>
        </w:rPr>
      </w:pPr>
      <w:r w:rsidRPr="00836AAD">
        <w:rPr>
          <w:rFonts w:eastAsia="Calibri"/>
          <w:b w:val="0"/>
          <w:lang w:eastAsia="en-US"/>
        </w:rPr>
        <w:t>Полномочия органов местного самоуправления по содействию развитию МСП на территории города Зеленогорска осуществляет МКУ «Центр закупок, предпринимательства и обеспечения деятельности ОМС».</w:t>
      </w:r>
    </w:p>
    <w:p w:rsidR="00836AAD" w:rsidRPr="00836AAD" w:rsidRDefault="00836AAD" w:rsidP="00836AAD">
      <w:pPr>
        <w:ind w:firstLine="708"/>
        <w:jc w:val="both"/>
        <w:rPr>
          <w:rFonts w:eastAsia="Calibri"/>
          <w:b w:val="0"/>
          <w:lang w:eastAsia="en-US"/>
        </w:rPr>
      </w:pPr>
      <w:r w:rsidRPr="00836AAD">
        <w:rPr>
          <w:rFonts w:eastAsia="Calibri"/>
          <w:b w:val="0"/>
          <w:lang w:eastAsia="en-US"/>
        </w:rPr>
        <w:t>По данным, содержащимся в Едином реестре субъектов малого и среднего предпринимательства, ведение которого осуществляется Федеральной налоговой службой России, по состоянию на 01.01.2021 на территории города Зеленогорска осуществляли свою деятельность 1 37</w:t>
      </w:r>
      <w:r w:rsidR="00D67315">
        <w:rPr>
          <w:rFonts w:eastAsia="Calibri"/>
          <w:b w:val="0"/>
          <w:lang w:eastAsia="en-US"/>
        </w:rPr>
        <w:t>8</w:t>
      </w:r>
      <w:r w:rsidRPr="00836AAD">
        <w:rPr>
          <w:rFonts w:eastAsia="Calibri"/>
          <w:b w:val="0"/>
          <w:lang w:eastAsia="en-US"/>
        </w:rPr>
        <w:t xml:space="preserve"> субъектов МСП (в 2019 году – 1 458), из них 357 организаций малого бизнеса (юридических лиц), включая </w:t>
      </w:r>
      <w:proofErr w:type="spellStart"/>
      <w:r w:rsidRPr="00836AAD">
        <w:rPr>
          <w:rFonts w:eastAsia="Calibri"/>
          <w:b w:val="0"/>
          <w:lang w:eastAsia="en-US"/>
        </w:rPr>
        <w:t>микропредприятия</w:t>
      </w:r>
      <w:proofErr w:type="spellEnd"/>
      <w:r w:rsidRPr="00836AAD">
        <w:rPr>
          <w:rFonts w:eastAsia="Calibri"/>
          <w:b w:val="0"/>
          <w:lang w:eastAsia="en-US"/>
        </w:rPr>
        <w:t>, 4 средних предприятия и 101</w:t>
      </w:r>
      <w:r w:rsidR="00D67315">
        <w:rPr>
          <w:rFonts w:eastAsia="Calibri"/>
          <w:b w:val="0"/>
          <w:lang w:eastAsia="en-US"/>
        </w:rPr>
        <w:t>7</w:t>
      </w:r>
      <w:r w:rsidRPr="00836AAD">
        <w:rPr>
          <w:rFonts w:eastAsia="Calibri"/>
          <w:b w:val="0"/>
          <w:lang w:eastAsia="en-US"/>
        </w:rPr>
        <w:t xml:space="preserve"> индивидуальных предпринимателей. По сравнению с аналогичным периодом прошлого года отмечается сокращение количества организаций малого бизнеса (на 28 ед.) и зарегистрированных индивидуальных предпринимателей (на 5</w:t>
      </w:r>
      <w:r w:rsidR="00D67315">
        <w:rPr>
          <w:rFonts w:eastAsia="Calibri"/>
          <w:b w:val="0"/>
          <w:lang w:eastAsia="en-US"/>
        </w:rPr>
        <w:t>2</w:t>
      </w:r>
      <w:r w:rsidRPr="00836AAD">
        <w:rPr>
          <w:rFonts w:eastAsia="Calibri"/>
          <w:b w:val="0"/>
          <w:lang w:eastAsia="en-US"/>
        </w:rPr>
        <w:t xml:space="preserve"> ед.). </w:t>
      </w:r>
    </w:p>
    <w:p w:rsidR="00836AAD" w:rsidRPr="00836AAD" w:rsidRDefault="00836AAD" w:rsidP="00836AAD">
      <w:pPr>
        <w:ind w:firstLine="708"/>
        <w:jc w:val="both"/>
        <w:rPr>
          <w:rFonts w:eastAsia="Calibri"/>
          <w:b w:val="0"/>
          <w:lang w:eastAsia="en-US"/>
        </w:rPr>
      </w:pPr>
      <w:r w:rsidRPr="00836AAD">
        <w:rPr>
          <w:rFonts w:eastAsia="Calibri"/>
          <w:b w:val="0"/>
          <w:lang w:eastAsia="en-US"/>
        </w:rPr>
        <w:t>По предварительным данным за 2020 год в малом и среднем бизнесе занято 4 70</w:t>
      </w:r>
      <w:r w:rsidR="00BC5B28">
        <w:rPr>
          <w:rFonts w:eastAsia="Calibri"/>
          <w:b w:val="0"/>
          <w:lang w:eastAsia="en-US"/>
        </w:rPr>
        <w:t>5</w:t>
      </w:r>
      <w:r w:rsidRPr="00836AAD">
        <w:rPr>
          <w:rFonts w:eastAsia="Calibri"/>
          <w:b w:val="0"/>
          <w:lang w:eastAsia="en-US"/>
        </w:rPr>
        <w:t xml:space="preserve"> человека (в 2019 году – 4 9</w:t>
      </w:r>
      <w:r w:rsidR="00BC5B28">
        <w:rPr>
          <w:rFonts w:eastAsia="Calibri"/>
          <w:b w:val="0"/>
          <w:lang w:eastAsia="en-US"/>
        </w:rPr>
        <w:t>46</w:t>
      </w:r>
      <w:r w:rsidRPr="00836AAD">
        <w:rPr>
          <w:rFonts w:eastAsia="Calibri"/>
          <w:b w:val="0"/>
          <w:lang w:eastAsia="en-US"/>
        </w:rPr>
        <w:t xml:space="preserve">), что составило 25,1% от общей </w:t>
      </w:r>
      <w:r w:rsidRPr="00836AAD">
        <w:rPr>
          <w:rFonts w:eastAsia="Calibri"/>
          <w:b w:val="0"/>
          <w:lang w:eastAsia="en-US"/>
        </w:rPr>
        <w:lastRenderedPageBreak/>
        <w:t xml:space="preserve">численности работников всех предприятий и организаций города (в 2019 году – 25,5%). </w:t>
      </w:r>
    </w:p>
    <w:p w:rsidR="00836AAD" w:rsidRPr="00836AAD" w:rsidRDefault="00836AAD" w:rsidP="00836AAD">
      <w:pPr>
        <w:ind w:firstLine="708"/>
        <w:jc w:val="both"/>
        <w:rPr>
          <w:rFonts w:eastAsia="Calibri"/>
          <w:b w:val="0"/>
          <w:lang w:eastAsia="en-US"/>
        </w:rPr>
      </w:pPr>
      <w:r w:rsidRPr="00836AAD">
        <w:rPr>
          <w:rFonts w:eastAsia="Calibri"/>
          <w:b w:val="0"/>
          <w:lang w:eastAsia="en-US"/>
        </w:rPr>
        <w:t>Тенденция снижения количества субъектов МСП и среднесписочной численности работников, занятых в сфере малого и среднего предпринимательства, характерна и для Красноярского края</w:t>
      </w:r>
      <w:r w:rsidR="00C264BE">
        <w:rPr>
          <w:rFonts w:eastAsia="Calibri"/>
          <w:b w:val="0"/>
          <w:lang w:eastAsia="en-US"/>
        </w:rPr>
        <w:t>,</w:t>
      </w:r>
      <w:r w:rsidRPr="00836AAD">
        <w:rPr>
          <w:rFonts w:eastAsia="Calibri"/>
          <w:b w:val="0"/>
          <w:lang w:eastAsia="en-US"/>
        </w:rPr>
        <w:t xml:space="preserve"> и для России в целом. </w:t>
      </w:r>
    </w:p>
    <w:p w:rsidR="00836AAD" w:rsidRPr="00836AAD" w:rsidRDefault="00836AAD" w:rsidP="00836AAD">
      <w:pPr>
        <w:ind w:firstLine="708"/>
        <w:jc w:val="both"/>
        <w:rPr>
          <w:rFonts w:eastAsia="Calibri"/>
          <w:b w:val="0"/>
          <w:sz w:val="16"/>
          <w:szCs w:val="16"/>
          <w:lang w:eastAsia="en-US"/>
        </w:rPr>
      </w:pPr>
      <w:r w:rsidRPr="00836AAD">
        <w:rPr>
          <w:rFonts w:eastAsia="Calibri"/>
          <w:b w:val="0"/>
          <w:lang w:eastAsia="en-US"/>
        </w:rPr>
        <w:t xml:space="preserve">Введение с 30.03.2020 режима нерабочих дней и дополнительных ограничений на работу отдельных отраслей обусловило снижение экономической активности.  Сильнее всего пострадали сектор услуг, общественное питание и непродовольственный сегмент торговли. </w:t>
      </w:r>
    </w:p>
    <w:p w:rsidR="00836AAD" w:rsidRPr="00836AAD" w:rsidRDefault="00836AAD" w:rsidP="00836AAD">
      <w:pPr>
        <w:ind w:firstLine="708"/>
        <w:jc w:val="both"/>
        <w:rPr>
          <w:rFonts w:eastAsia="Calibri"/>
          <w:b w:val="0"/>
          <w:sz w:val="16"/>
          <w:szCs w:val="16"/>
          <w:lang w:eastAsia="en-US"/>
        </w:rPr>
      </w:pPr>
    </w:p>
    <w:p w:rsidR="00836AAD" w:rsidRPr="00836AAD" w:rsidRDefault="00836AAD" w:rsidP="00836AAD">
      <w:pPr>
        <w:ind w:firstLine="708"/>
        <w:jc w:val="both"/>
        <w:rPr>
          <w:rFonts w:eastAsia="Calibri"/>
          <w:b w:val="0"/>
          <w:lang w:eastAsia="en-US"/>
        </w:rPr>
      </w:pPr>
      <w:r w:rsidRPr="00836AAD">
        <w:rPr>
          <w:rFonts w:eastAsia="Calibri"/>
          <w:b w:val="0"/>
          <w:lang w:eastAsia="en-US"/>
        </w:rPr>
        <w:t>На снижение количества малых предприятий и индивидуальных предпринимателей повлияли также изменения федерального законодательства в части отмены специального налогового режима «Единый налог на вмененный доход» (ЕНВД) и введения в действие специального налогового режима «Налог на профессиональный доход».</w:t>
      </w:r>
    </w:p>
    <w:p w:rsidR="00836AAD" w:rsidRPr="00836AAD" w:rsidRDefault="00836AAD" w:rsidP="00836AAD">
      <w:pPr>
        <w:ind w:firstLine="708"/>
        <w:jc w:val="both"/>
        <w:rPr>
          <w:rFonts w:eastAsia="Calibri"/>
          <w:b w:val="0"/>
          <w:lang w:eastAsia="en-US"/>
        </w:rPr>
      </w:pPr>
      <w:r w:rsidRPr="00836AAD">
        <w:rPr>
          <w:rFonts w:eastAsia="Calibri"/>
          <w:b w:val="0"/>
          <w:lang w:eastAsia="en-US"/>
        </w:rPr>
        <w:t xml:space="preserve">В 2020 году численность </w:t>
      </w:r>
      <w:proofErr w:type="spellStart"/>
      <w:r w:rsidRPr="00836AAD">
        <w:rPr>
          <w:rFonts w:eastAsia="Calibri"/>
          <w:b w:val="0"/>
          <w:lang w:eastAsia="en-US"/>
        </w:rPr>
        <w:t>самозанятых</w:t>
      </w:r>
      <w:proofErr w:type="spellEnd"/>
      <w:r w:rsidRPr="00836AAD">
        <w:rPr>
          <w:rFonts w:eastAsia="Calibri"/>
          <w:b w:val="0"/>
          <w:lang w:eastAsia="en-US"/>
        </w:rPr>
        <w:t xml:space="preserve"> граждан увеличилась до 507 человек. Этому способствовало введение с 1 июня текущего года поддержки </w:t>
      </w:r>
      <w:proofErr w:type="spellStart"/>
      <w:r w:rsidRPr="00836AAD">
        <w:rPr>
          <w:rFonts w:eastAsia="Calibri"/>
          <w:b w:val="0"/>
          <w:lang w:eastAsia="en-US"/>
        </w:rPr>
        <w:t>самозанятых</w:t>
      </w:r>
      <w:proofErr w:type="spellEnd"/>
      <w:r w:rsidRPr="00836AAD">
        <w:rPr>
          <w:rFonts w:eastAsia="Calibri"/>
          <w:b w:val="0"/>
          <w:lang w:eastAsia="en-US"/>
        </w:rPr>
        <w:t xml:space="preserve"> в период пандемии: предоставление дополнительного налогового капитала (бонуса) в размере одного МРОТ (12 130 рублей)</w:t>
      </w:r>
      <w:r w:rsidRPr="00836AAD">
        <w:rPr>
          <w:rFonts w:eastAsia="Calibri"/>
          <w:lang w:eastAsia="en-US"/>
        </w:rPr>
        <w:t xml:space="preserve"> </w:t>
      </w:r>
      <w:r w:rsidRPr="00836AAD">
        <w:rPr>
          <w:rFonts w:eastAsia="Calibri"/>
          <w:b w:val="0"/>
          <w:lang w:eastAsia="en-US"/>
        </w:rPr>
        <w:t>для проведения налоговых платежей без привлечения собственных средств и возврат в полном объеме налога на доход за 2019 год.</w:t>
      </w:r>
      <w:r w:rsidR="00BC5B28">
        <w:rPr>
          <w:rFonts w:eastAsia="Calibri"/>
          <w:b w:val="0"/>
          <w:lang w:eastAsia="en-US"/>
        </w:rPr>
        <w:t xml:space="preserve"> 97 индивидуальных предпринимателей прекратили регистрацию и перешли в статус </w:t>
      </w:r>
      <w:proofErr w:type="spellStart"/>
      <w:r w:rsidR="00BC5B28">
        <w:rPr>
          <w:rFonts w:eastAsia="Calibri"/>
          <w:b w:val="0"/>
          <w:lang w:eastAsia="en-US"/>
        </w:rPr>
        <w:t>самозанятых</w:t>
      </w:r>
      <w:proofErr w:type="spellEnd"/>
      <w:r w:rsidR="00BC5B28">
        <w:rPr>
          <w:rFonts w:eastAsia="Calibri"/>
          <w:b w:val="0"/>
          <w:lang w:eastAsia="en-US"/>
        </w:rPr>
        <w:t xml:space="preserve"> граждан</w:t>
      </w:r>
      <w:r w:rsidR="00056254">
        <w:rPr>
          <w:rFonts w:eastAsia="Calibri"/>
          <w:b w:val="0"/>
          <w:lang w:eastAsia="en-US"/>
        </w:rPr>
        <w:t>.</w:t>
      </w:r>
      <w:r w:rsidR="00BC5B28">
        <w:rPr>
          <w:rFonts w:eastAsia="Calibri"/>
          <w:b w:val="0"/>
          <w:lang w:eastAsia="en-US"/>
        </w:rPr>
        <w:t xml:space="preserve"> </w:t>
      </w:r>
    </w:p>
    <w:p w:rsidR="00836AAD" w:rsidRPr="00836AAD" w:rsidRDefault="00836AAD" w:rsidP="00836AAD">
      <w:pPr>
        <w:ind w:firstLine="708"/>
        <w:jc w:val="both"/>
        <w:rPr>
          <w:rFonts w:eastAsia="Calibri"/>
          <w:b w:val="0"/>
          <w:sz w:val="16"/>
          <w:szCs w:val="16"/>
          <w:lang w:eastAsia="en-US"/>
        </w:rPr>
      </w:pPr>
    </w:p>
    <w:p w:rsidR="00836AAD" w:rsidRPr="00836AAD" w:rsidRDefault="00836AAD" w:rsidP="00836AAD">
      <w:pPr>
        <w:ind w:firstLine="708"/>
        <w:jc w:val="both"/>
        <w:rPr>
          <w:rFonts w:eastAsia="Calibri"/>
          <w:b w:val="0"/>
          <w:lang w:eastAsia="en-US"/>
        </w:rPr>
      </w:pPr>
      <w:r w:rsidRPr="00836AAD">
        <w:rPr>
          <w:rFonts w:eastAsia="Calibri"/>
          <w:b w:val="0"/>
          <w:lang w:eastAsia="en-US"/>
        </w:rPr>
        <w:t xml:space="preserve">Оборот малых и средних предприятий сократился на 2,8% по сравнению с прошлым годом и составил 5 319,4 млн рублей, что главным образом обусловлено ограничениями деятельности отдельных сфер экономики (культуры и спорта, организации досуга, общественного питания, предоставления бытовых услуг).  Вклад сектора МСП в общий объем оборота организаций города составляет 15,7% (в 2019 году – 15,3%). </w:t>
      </w:r>
    </w:p>
    <w:p w:rsidR="00836AAD" w:rsidRPr="00836AAD" w:rsidRDefault="00836AAD" w:rsidP="00836AAD">
      <w:pPr>
        <w:ind w:firstLine="708"/>
        <w:jc w:val="both"/>
        <w:rPr>
          <w:rFonts w:eastAsia="Calibri"/>
          <w:b w:val="0"/>
          <w:lang w:eastAsia="en-US"/>
        </w:rPr>
      </w:pPr>
      <w:r w:rsidRPr="00836AAD">
        <w:rPr>
          <w:rFonts w:eastAsia="Calibri"/>
          <w:b w:val="0"/>
          <w:lang w:eastAsia="en-US"/>
        </w:rPr>
        <w:t xml:space="preserve">Отраслевое распределение субъектов предпринимательства по видам экономической деятельности характеризуется преобладанием малого бизнеса в сфере торговли (558 субъектов или 40,6% от общего количества малых предприятий и индивидуальных предпринимателей). Средний бизнес в городе представлен предприятиями в сферах оказания транспортных и строительных услуг, производства строительных металлических конструкций, изделий и их частей. </w:t>
      </w:r>
    </w:p>
    <w:p w:rsidR="00836AAD" w:rsidRPr="00836AAD" w:rsidRDefault="00836AAD" w:rsidP="00836AAD">
      <w:pPr>
        <w:ind w:firstLine="708"/>
        <w:jc w:val="both"/>
        <w:rPr>
          <w:rFonts w:eastAsia="Calibri"/>
          <w:b w:val="0"/>
          <w:i/>
          <w:lang w:eastAsia="en-US"/>
        </w:rPr>
      </w:pPr>
    </w:p>
    <w:p w:rsidR="00836AAD" w:rsidRPr="00836AAD" w:rsidRDefault="00836AAD" w:rsidP="00836AAD">
      <w:pPr>
        <w:ind w:firstLine="708"/>
        <w:jc w:val="both"/>
        <w:rPr>
          <w:b w:val="0"/>
          <w:i/>
          <w:sz w:val="24"/>
        </w:rPr>
      </w:pPr>
      <w:r w:rsidRPr="00836AAD">
        <w:rPr>
          <w:b w:val="0"/>
          <w:i/>
          <w:sz w:val="24"/>
        </w:rPr>
        <w:t>Таблица № 14. Средний и малый бизнес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5"/>
        <w:gridCol w:w="808"/>
        <w:gridCol w:w="1094"/>
        <w:gridCol w:w="1092"/>
        <w:gridCol w:w="1088"/>
        <w:gridCol w:w="1088"/>
      </w:tblGrid>
      <w:tr w:rsidR="00836AAD" w:rsidRPr="00836AAD" w:rsidTr="00836AAD">
        <w:trPr>
          <w:cantSplit/>
          <w:trHeight w:val="445"/>
          <w:tblHeader/>
        </w:trPr>
        <w:tc>
          <w:tcPr>
            <w:tcW w:w="2377" w:type="pct"/>
            <w:shd w:val="clear" w:color="auto" w:fill="auto"/>
            <w:vAlign w:val="center"/>
          </w:tcPr>
          <w:p w:rsidR="00836AAD" w:rsidRPr="00836AAD" w:rsidRDefault="00836AAD" w:rsidP="00836AAD">
            <w:pPr>
              <w:jc w:val="center"/>
              <w:rPr>
                <w:b w:val="0"/>
                <w:sz w:val="21"/>
                <w:szCs w:val="21"/>
              </w:rPr>
            </w:pPr>
            <w:r w:rsidRPr="00836AAD">
              <w:rPr>
                <w:b w:val="0"/>
                <w:sz w:val="21"/>
                <w:szCs w:val="21"/>
              </w:rPr>
              <w:t>Наименование показателя</w:t>
            </w:r>
          </w:p>
        </w:tc>
        <w:tc>
          <w:tcPr>
            <w:tcW w:w="410" w:type="pct"/>
            <w:shd w:val="clear" w:color="auto" w:fill="auto"/>
            <w:vAlign w:val="center"/>
            <w:hideMark/>
          </w:tcPr>
          <w:p w:rsidR="00836AAD" w:rsidRPr="00836AAD" w:rsidRDefault="00836AAD" w:rsidP="00836AAD">
            <w:pPr>
              <w:jc w:val="center"/>
              <w:rPr>
                <w:b w:val="0"/>
                <w:sz w:val="21"/>
                <w:szCs w:val="21"/>
              </w:rPr>
            </w:pPr>
            <w:r w:rsidRPr="00836AAD">
              <w:rPr>
                <w:b w:val="0"/>
                <w:sz w:val="21"/>
                <w:szCs w:val="21"/>
              </w:rPr>
              <w:t>Ед. изм.</w:t>
            </w:r>
          </w:p>
        </w:tc>
        <w:tc>
          <w:tcPr>
            <w:tcW w:w="555" w:type="pct"/>
            <w:vAlign w:val="center"/>
          </w:tcPr>
          <w:p w:rsidR="00836AAD" w:rsidRPr="00836AAD" w:rsidRDefault="00836AAD" w:rsidP="00836AAD">
            <w:pPr>
              <w:jc w:val="center"/>
              <w:rPr>
                <w:b w:val="0"/>
                <w:sz w:val="21"/>
                <w:szCs w:val="21"/>
              </w:rPr>
            </w:pPr>
            <w:r w:rsidRPr="00836AAD">
              <w:rPr>
                <w:b w:val="0"/>
                <w:sz w:val="21"/>
                <w:szCs w:val="21"/>
              </w:rPr>
              <w:t>2017 год</w:t>
            </w:r>
          </w:p>
        </w:tc>
        <w:tc>
          <w:tcPr>
            <w:tcW w:w="554" w:type="pct"/>
            <w:shd w:val="clear" w:color="auto" w:fill="auto"/>
            <w:vAlign w:val="center"/>
            <w:hideMark/>
          </w:tcPr>
          <w:p w:rsidR="00836AAD" w:rsidRPr="00836AAD" w:rsidRDefault="00836AAD" w:rsidP="00836AAD">
            <w:pPr>
              <w:jc w:val="center"/>
              <w:rPr>
                <w:b w:val="0"/>
                <w:sz w:val="21"/>
                <w:szCs w:val="21"/>
              </w:rPr>
            </w:pPr>
            <w:r w:rsidRPr="00836AAD">
              <w:rPr>
                <w:b w:val="0"/>
                <w:sz w:val="21"/>
                <w:szCs w:val="21"/>
              </w:rPr>
              <w:t>2018 год</w:t>
            </w:r>
          </w:p>
        </w:tc>
        <w:tc>
          <w:tcPr>
            <w:tcW w:w="552" w:type="pct"/>
            <w:shd w:val="clear" w:color="auto" w:fill="auto"/>
            <w:vAlign w:val="center"/>
            <w:hideMark/>
          </w:tcPr>
          <w:p w:rsidR="00836AAD" w:rsidRPr="00836AAD" w:rsidRDefault="00836AAD" w:rsidP="00836AAD">
            <w:pPr>
              <w:jc w:val="center"/>
              <w:rPr>
                <w:b w:val="0"/>
                <w:sz w:val="21"/>
                <w:szCs w:val="21"/>
              </w:rPr>
            </w:pPr>
            <w:r w:rsidRPr="00836AAD">
              <w:rPr>
                <w:b w:val="0"/>
                <w:sz w:val="21"/>
                <w:szCs w:val="21"/>
              </w:rPr>
              <w:t>2019 год</w:t>
            </w:r>
          </w:p>
        </w:tc>
        <w:tc>
          <w:tcPr>
            <w:tcW w:w="552" w:type="pct"/>
            <w:shd w:val="clear" w:color="auto" w:fill="auto"/>
            <w:vAlign w:val="center"/>
          </w:tcPr>
          <w:p w:rsidR="00836AAD" w:rsidRPr="00836AAD" w:rsidRDefault="00836AAD" w:rsidP="00836AAD">
            <w:pPr>
              <w:jc w:val="center"/>
              <w:rPr>
                <w:b w:val="0"/>
                <w:sz w:val="21"/>
                <w:szCs w:val="21"/>
              </w:rPr>
            </w:pPr>
            <w:r w:rsidRPr="00836AAD">
              <w:rPr>
                <w:b w:val="0"/>
                <w:sz w:val="21"/>
                <w:szCs w:val="21"/>
              </w:rPr>
              <w:t>2020 год</w:t>
            </w:r>
          </w:p>
        </w:tc>
      </w:tr>
      <w:tr w:rsidR="00836AAD" w:rsidRPr="00836AAD" w:rsidTr="00836AAD">
        <w:trPr>
          <w:trHeight w:val="341"/>
        </w:trPr>
        <w:tc>
          <w:tcPr>
            <w:tcW w:w="2377" w:type="pct"/>
            <w:shd w:val="clear" w:color="auto" w:fill="auto"/>
            <w:vAlign w:val="center"/>
            <w:hideMark/>
          </w:tcPr>
          <w:p w:rsidR="00836AAD" w:rsidRPr="00836AAD" w:rsidRDefault="00836AAD" w:rsidP="00836AAD">
            <w:pPr>
              <w:rPr>
                <w:b w:val="0"/>
                <w:bCs/>
                <w:sz w:val="21"/>
                <w:szCs w:val="21"/>
              </w:rPr>
            </w:pPr>
            <w:r w:rsidRPr="00836AAD">
              <w:rPr>
                <w:b w:val="0"/>
                <w:bCs/>
                <w:sz w:val="21"/>
                <w:szCs w:val="21"/>
              </w:rPr>
              <w:t>1. Количество субъектов малого и среднего предпринимательства на конец года</w:t>
            </w:r>
          </w:p>
        </w:tc>
        <w:tc>
          <w:tcPr>
            <w:tcW w:w="410" w:type="pct"/>
            <w:shd w:val="clear" w:color="auto" w:fill="auto"/>
            <w:vAlign w:val="center"/>
            <w:hideMark/>
          </w:tcPr>
          <w:p w:rsidR="00836AAD" w:rsidRPr="00836AAD" w:rsidRDefault="00836AAD" w:rsidP="00836AAD">
            <w:pPr>
              <w:jc w:val="center"/>
              <w:rPr>
                <w:b w:val="0"/>
                <w:sz w:val="21"/>
                <w:szCs w:val="21"/>
              </w:rPr>
            </w:pPr>
            <w:r w:rsidRPr="00836AAD">
              <w:rPr>
                <w:b w:val="0"/>
                <w:sz w:val="21"/>
                <w:szCs w:val="21"/>
              </w:rPr>
              <w:t>ед.</w:t>
            </w:r>
          </w:p>
        </w:tc>
        <w:tc>
          <w:tcPr>
            <w:tcW w:w="555" w:type="pct"/>
            <w:vAlign w:val="center"/>
          </w:tcPr>
          <w:p w:rsidR="00836AAD" w:rsidRPr="00836AAD" w:rsidRDefault="00836AAD" w:rsidP="00836AAD">
            <w:pPr>
              <w:jc w:val="center"/>
              <w:rPr>
                <w:b w:val="0"/>
                <w:sz w:val="21"/>
                <w:szCs w:val="21"/>
              </w:rPr>
            </w:pPr>
            <w:r w:rsidRPr="00836AAD">
              <w:rPr>
                <w:b w:val="0"/>
                <w:sz w:val="21"/>
                <w:szCs w:val="21"/>
              </w:rPr>
              <w:t>1 432</w:t>
            </w:r>
          </w:p>
        </w:tc>
        <w:tc>
          <w:tcPr>
            <w:tcW w:w="554" w:type="pct"/>
            <w:shd w:val="clear" w:color="auto" w:fill="auto"/>
            <w:vAlign w:val="center"/>
            <w:hideMark/>
          </w:tcPr>
          <w:p w:rsidR="00836AAD" w:rsidRPr="00836AAD" w:rsidRDefault="00836AAD" w:rsidP="00836AAD">
            <w:pPr>
              <w:jc w:val="center"/>
              <w:rPr>
                <w:b w:val="0"/>
                <w:sz w:val="21"/>
                <w:szCs w:val="21"/>
              </w:rPr>
            </w:pPr>
            <w:r w:rsidRPr="00836AAD">
              <w:rPr>
                <w:b w:val="0"/>
                <w:sz w:val="21"/>
                <w:szCs w:val="21"/>
              </w:rPr>
              <w:t>1 522</w:t>
            </w:r>
          </w:p>
        </w:tc>
        <w:tc>
          <w:tcPr>
            <w:tcW w:w="552" w:type="pct"/>
            <w:shd w:val="clear" w:color="auto" w:fill="auto"/>
            <w:vAlign w:val="center"/>
            <w:hideMark/>
          </w:tcPr>
          <w:p w:rsidR="00836AAD" w:rsidRPr="00836AAD" w:rsidRDefault="00836AAD" w:rsidP="00836AAD">
            <w:pPr>
              <w:jc w:val="center"/>
              <w:rPr>
                <w:b w:val="0"/>
                <w:sz w:val="21"/>
                <w:szCs w:val="21"/>
              </w:rPr>
            </w:pPr>
            <w:r w:rsidRPr="00836AAD">
              <w:rPr>
                <w:b w:val="0"/>
                <w:sz w:val="21"/>
                <w:szCs w:val="21"/>
              </w:rPr>
              <w:t>1 458</w:t>
            </w:r>
          </w:p>
        </w:tc>
        <w:tc>
          <w:tcPr>
            <w:tcW w:w="552" w:type="pct"/>
            <w:shd w:val="clear" w:color="auto" w:fill="auto"/>
            <w:vAlign w:val="center"/>
          </w:tcPr>
          <w:p w:rsidR="00836AAD" w:rsidRPr="00836AAD" w:rsidRDefault="00836AAD" w:rsidP="00D67315">
            <w:pPr>
              <w:jc w:val="center"/>
              <w:rPr>
                <w:b w:val="0"/>
                <w:sz w:val="21"/>
                <w:szCs w:val="21"/>
              </w:rPr>
            </w:pPr>
            <w:r w:rsidRPr="00836AAD">
              <w:rPr>
                <w:b w:val="0"/>
                <w:sz w:val="21"/>
                <w:szCs w:val="21"/>
              </w:rPr>
              <w:t>1 37</w:t>
            </w:r>
            <w:r w:rsidR="00D67315">
              <w:rPr>
                <w:b w:val="0"/>
                <w:sz w:val="21"/>
                <w:szCs w:val="21"/>
              </w:rPr>
              <w:t>8</w:t>
            </w:r>
          </w:p>
        </w:tc>
      </w:tr>
      <w:tr w:rsidR="00836AAD" w:rsidRPr="00836AAD" w:rsidTr="00836AAD">
        <w:trPr>
          <w:trHeight w:val="228"/>
        </w:trPr>
        <w:tc>
          <w:tcPr>
            <w:tcW w:w="2377" w:type="pct"/>
            <w:shd w:val="clear" w:color="auto" w:fill="auto"/>
            <w:vAlign w:val="center"/>
            <w:hideMark/>
          </w:tcPr>
          <w:p w:rsidR="00836AAD" w:rsidRPr="00836AAD" w:rsidRDefault="00836AAD" w:rsidP="003F3484">
            <w:pPr>
              <w:rPr>
                <w:b w:val="0"/>
                <w:i/>
                <w:iCs/>
                <w:sz w:val="21"/>
                <w:szCs w:val="21"/>
              </w:rPr>
            </w:pPr>
            <w:r w:rsidRPr="00836AAD">
              <w:rPr>
                <w:b w:val="0"/>
                <w:i/>
                <w:iCs/>
                <w:sz w:val="21"/>
                <w:szCs w:val="21"/>
              </w:rPr>
              <w:t>Темп роста (снижения) к предыдущему году</w:t>
            </w:r>
          </w:p>
        </w:tc>
        <w:tc>
          <w:tcPr>
            <w:tcW w:w="410" w:type="pct"/>
            <w:shd w:val="clear" w:color="auto" w:fill="auto"/>
            <w:vAlign w:val="center"/>
            <w:hideMark/>
          </w:tcPr>
          <w:p w:rsidR="00836AAD" w:rsidRPr="00836AAD" w:rsidRDefault="00836AAD" w:rsidP="00836AAD">
            <w:pPr>
              <w:jc w:val="center"/>
              <w:rPr>
                <w:b w:val="0"/>
                <w:sz w:val="21"/>
                <w:szCs w:val="21"/>
              </w:rPr>
            </w:pPr>
            <w:r w:rsidRPr="00836AAD">
              <w:rPr>
                <w:b w:val="0"/>
                <w:sz w:val="21"/>
                <w:szCs w:val="21"/>
              </w:rPr>
              <w:t>%</w:t>
            </w:r>
          </w:p>
        </w:tc>
        <w:tc>
          <w:tcPr>
            <w:tcW w:w="555" w:type="pct"/>
            <w:vAlign w:val="center"/>
          </w:tcPr>
          <w:p w:rsidR="00836AAD" w:rsidRPr="00836AAD" w:rsidRDefault="00836AAD" w:rsidP="00836AAD">
            <w:pPr>
              <w:jc w:val="center"/>
              <w:rPr>
                <w:b w:val="0"/>
                <w:sz w:val="21"/>
                <w:szCs w:val="21"/>
              </w:rPr>
            </w:pPr>
            <w:r w:rsidRPr="00836AAD">
              <w:rPr>
                <w:b w:val="0"/>
                <w:sz w:val="21"/>
                <w:szCs w:val="21"/>
              </w:rPr>
              <w:t>97,7</w:t>
            </w:r>
          </w:p>
        </w:tc>
        <w:tc>
          <w:tcPr>
            <w:tcW w:w="554" w:type="pct"/>
            <w:shd w:val="clear" w:color="auto" w:fill="auto"/>
            <w:vAlign w:val="center"/>
            <w:hideMark/>
          </w:tcPr>
          <w:p w:rsidR="00836AAD" w:rsidRPr="00836AAD" w:rsidRDefault="00836AAD" w:rsidP="00836AAD">
            <w:pPr>
              <w:jc w:val="center"/>
              <w:rPr>
                <w:b w:val="0"/>
                <w:i/>
                <w:iCs/>
                <w:sz w:val="21"/>
                <w:szCs w:val="21"/>
              </w:rPr>
            </w:pPr>
            <w:r w:rsidRPr="00836AAD">
              <w:rPr>
                <w:b w:val="0"/>
                <w:i/>
                <w:iCs/>
                <w:sz w:val="21"/>
                <w:szCs w:val="21"/>
              </w:rPr>
              <w:t>106,3</w:t>
            </w:r>
          </w:p>
        </w:tc>
        <w:tc>
          <w:tcPr>
            <w:tcW w:w="552" w:type="pct"/>
            <w:shd w:val="clear" w:color="auto" w:fill="auto"/>
            <w:vAlign w:val="center"/>
            <w:hideMark/>
          </w:tcPr>
          <w:p w:rsidR="00836AAD" w:rsidRPr="00836AAD" w:rsidRDefault="00836AAD" w:rsidP="00836AAD">
            <w:pPr>
              <w:jc w:val="center"/>
              <w:rPr>
                <w:b w:val="0"/>
                <w:i/>
                <w:iCs/>
                <w:sz w:val="21"/>
                <w:szCs w:val="21"/>
              </w:rPr>
            </w:pPr>
            <w:r w:rsidRPr="00836AAD">
              <w:rPr>
                <w:b w:val="0"/>
                <w:i/>
                <w:iCs/>
                <w:sz w:val="21"/>
                <w:szCs w:val="21"/>
              </w:rPr>
              <w:t>95,8</w:t>
            </w:r>
          </w:p>
        </w:tc>
        <w:tc>
          <w:tcPr>
            <w:tcW w:w="552" w:type="pct"/>
            <w:shd w:val="clear" w:color="auto" w:fill="auto"/>
            <w:vAlign w:val="center"/>
          </w:tcPr>
          <w:p w:rsidR="00836AAD" w:rsidRPr="00836AAD" w:rsidRDefault="00836AAD" w:rsidP="00D67315">
            <w:pPr>
              <w:jc w:val="center"/>
              <w:rPr>
                <w:b w:val="0"/>
                <w:i/>
                <w:iCs/>
                <w:sz w:val="21"/>
                <w:szCs w:val="21"/>
              </w:rPr>
            </w:pPr>
            <w:r w:rsidRPr="00836AAD">
              <w:rPr>
                <w:b w:val="0"/>
                <w:i/>
                <w:iCs/>
                <w:sz w:val="21"/>
                <w:szCs w:val="21"/>
              </w:rPr>
              <w:t>94,</w:t>
            </w:r>
            <w:r w:rsidR="00D67315">
              <w:rPr>
                <w:b w:val="0"/>
                <w:i/>
                <w:iCs/>
                <w:sz w:val="21"/>
                <w:szCs w:val="21"/>
              </w:rPr>
              <w:t>5</w:t>
            </w:r>
          </w:p>
        </w:tc>
      </w:tr>
      <w:tr w:rsidR="00836AAD" w:rsidRPr="00836AAD" w:rsidTr="00836AAD">
        <w:trPr>
          <w:trHeight w:val="228"/>
        </w:trPr>
        <w:tc>
          <w:tcPr>
            <w:tcW w:w="2377" w:type="pct"/>
            <w:shd w:val="clear" w:color="auto" w:fill="auto"/>
            <w:vAlign w:val="center"/>
            <w:hideMark/>
          </w:tcPr>
          <w:p w:rsidR="00836AAD" w:rsidRPr="00836AAD" w:rsidRDefault="00836AAD" w:rsidP="00836AAD">
            <w:pPr>
              <w:rPr>
                <w:b w:val="0"/>
                <w:sz w:val="21"/>
                <w:szCs w:val="21"/>
              </w:rPr>
            </w:pPr>
            <w:r w:rsidRPr="00836AAD">
              <w:rPr>
                <w:b w:val="0"/>
                <w:sz w:val="21"/>
                <w:szCs w:val="21"/>
              </w:rPr>
              <w:t>в том числе:</w:t>
            </w:r>
          </w:p>
        </w:tc>
        <w:tc>
          <w:tcPr>
            <w:tcW w:w="410" w:type="pct"/>
            <w:shd w:val="clear" w:color="auto" w:fill="auto"/>
            <w:vAlign w:val="center"/>
            <w:hideMark/>
          </w:tcPr>
          <w:p w:rsidR="00836AAD" w:rsidRPr="00836AAD" w:rsidRDefault="00836AAD" w:rsidP="00836AAD">
            <w:pPr>
              <w:jc w:val="center"/>
              <w:rPr>
                <w:b w:val="0"/>
                <w:sz w:val="21"/>
                <w:szCs w:val="21"/>
              </w:rPr>
            </w:pPr>
          </w:p>
        </w:tc>
        <w:tc>
          <w:tcPr>
            <w:tcW w:w="555" w:type="pct"/>
          </w:tcPr>
          <w:p w:rsidR="00836AAD" w:rsidRPr="00836AAD" w:rsidRDefault="00836AAD" w:rsidP="00836AAD">
            <w:pPr>
              <w:jc w:val="center"/>
              <w:rPr>
                <w:b w:val="0"/>
                <w:sz w:val="21"/>
                <w:szCs w:val="21"/>
              </w:rPr>
            </w:pPr>
          </w:p>
        </w:tc>
        <w:tc>
          <w:tcPr>
            <w:tcW w:w="554" w:type="pct"/>
            <w:shd w:val="clear" w:color="auto" w:fill="auto"/>
            <w:vAlign w:val="center"/>
            <w:hideMark/>
          </w:tcPr>
          <w:p w:rsidR="00836AAD" w:rsidRPr="00836AAD" w:rsidRDefault="00836AAD" w:rsidP="00836AAD">
            <w:pPr>
              <w:jc w:val="center"/>
              <w:rPr>
                <w:b w:val="0"/>
                <w:sz w:val="21"/>
                <w:szCs w:val="21"/>
              </w:rPr>
            </w:pPr>
          </w:p>
        </w:tc>
        <w:tc>
          <w:tcPr>
            <w:tcW w:w="552" w:type="pct"/>
            <w:shd w:val="clear" w:color="auto" w:fill="auto"/>
            <w:vAlign w:val="center"/>
            <w:hideMark/>
          </w:tcPr>
          <w:p w:rsidR="00836AAD" w:rsidRPr="00836AAD" w:rsidRDefault="00836AAD" w:rsidP="00836AAD">
            <w:pPr>
              <w:jc w:val="center"/>
              <w:rPr>
                <w:b w:val="0"/>
                <w:sz w:val="21"/>
                <w:szCs w:val="21"/>
              </w:rPr>
            </w:pPr>
          </w:p>
        </w:tc>
        <w:tc>
          <w:tcPr>
            <w:tcW w:w="552" w:type="pct"/>
            <w:shd w:val="clear" w:color="auto" w:fill="auto"/>
            <w:vAlign w:val="center"/>
          </w:tcPr>
          <w:p w:rsidR="00836AAD" w:rsidRPr="00836AAD" w:rsidRDefault="00836AAD" w:rsidP="00836AAD">
            <w:pPr>
              <w:jc w:val="center"/>
              <w:rPr>
                <w:b w:val="0"/>
                <w:sz w:val="21"/>
                <w:szCs w:val="21"/>
              </w:rPr>
            </w:pPr>
          </w:p>
        </w:tc>
      </w:tr>
      <w:tr w:rsidR="00836AAD" w:rsidRPr="00836AAD" w:rsidTr="00836AAD">
        <w:trPr>
          <w:trHeight w:val="228"/>
        </w:trPr>
        <w:tc>
          <w:tcPr>
            <w:tcW w:w="2377" w:type="pct"/>
            <w:shd w:val="clear" w:color="auto" w:fill="auto"/>
            <w:vAlign w:val="center"/>
            <w:hideMark/>
          </w:tcPr>
          <w:p w:rsidR="00836AAD" w:rsidRPr="00836AAD" w:rsidRDefault="00836AAD" w:rsidP="00836AAD">
            <w:pPr>
              <w:rPr>
                <w:b w:val="0"/>
                <w:sz w:val="21"/>
                <w:szCs w:val="21"/>
              </w:rPr>
            </w:pPr>
            <w:r w:rsidRPr="00836AAD">
              <w:rPr>
                <w:b w:val="0"/>
                <w:sz w:val="21"/>
                <w:szCs w:val="21"/>
              </w:rPr>
              <w:t>количество малых предприятий</w:t>
            </w:r>
          </w:p>
        </w:tc>
        <w:tc>
          <w:tcPr>
            <w:tcW w:w="410" w:type="pct"/>
            <w:shd w:val="clear" w:color="auto" w:fill="auto"/>
            <w:vAlign w:val="center"/>
            <w:hideMark/>
          </w:tcPr>
          <w:p w:rsidR="00836AAD" w:rsidRPr="00836AAD" w:rsidRDefault="00836AAD" w:rsidP="00836AAD">
            <w:pPr>
              <w:jc w:val="center"/>
              <w:rPr>
                <w:b w:val="0"/>
                <w:sz w:val="21"/>
                <w:szCs w:val="21"/>
              </w:rPr>
            </w:pPr>
            <w:r w:rsidRPr="00836AAD">
              <w:rPr>
                <w:b w:val="0"/>
                <w:sz w:val="21"/>
                <w:szCs w:val="21"/>
              </w:rPr>
              <w:t>ед.</w:t>
            </w:r>
          </w:p>
        </w:tc>
        <w:tc>
          <w:tcPr>
            <w:tcW w:w="555" w:type="pct"/>
            <w:vAlign w:val="center"/>
          </w:tcPr>
          <w:p w:rsidR="00836AAD" w:rsidRPr="00836AAD" w:rsidRDefault="00836AAD" w:rsidP="00836AAD">
            <w:pPr>
              <w:jc w:val="center"/>
              <w:rPr>
                <w:b w:val="0"/>
                <w:sz w:val="21"/>
                <w:szCs w:val="21"/>
              </w:rPr>
            </w:pPr>
            <w:r w:rsidRPr="00836AAD">
              <w:rPr>
                <w:b w:val="0"/>
                <w:sz w:val="21"/>
                <w:szCs w:val="21"/>
              </w:rPr>
              <w:t>405</w:t>
            </w:r>
          </w:p>
        </w:tc>
        <w:tc>
          <w:tcPr>
            <w:tcW w:w="554" w:type="pct"/>
            <w:shd w:val="clear" w:color="auto" w:fill="auto"/>
            <w:vAlign w:val="center"/>
            <w:hideMark/>
          </w:tcPr>
          <w:p w:rsidR="00836AAD" w:rsidRPr="00836AAD" w:rsidRDefault="00836AAD" w:rsidP="00836AAD">
            <w:pPr>
              <w:jc w:val="center"/>
              <w:rPr>
                <w:b w:val="0"/>
                <w:sz w:val="21"/>
                <w:szCs w:val="21"/>
              </w:rPr>
            </w:pPr>
            <w:r w:rsidRPr="00836AAD">
              <w:rPr>
                <w:b w:val="0"/>
                <w:sz w:val="21"/>
                <w:szCs w:val="21"/>
              </w:rPr>
              <w:t>392</w:t>
            </w:r>
          </w:p>
        </w:tc>
        <w:tc>
          <w:tcPr>
            <w:tcW w:w="552" w:type="pct"/>
            <w:shd w:val="clear" w:color="auto" w:fill="auto"/>
            <w:vAlign w:val="center"/>
            <w:hideMark/>
          </w:tcPr>
          <w:p w:rsidR="00836AAD" w:rsidRPr="00836AAD" w:rsidRDefault="00836AAD" w:rsidP="00836AAD">
            <w:pPr>
              <w:jc w:val="center"/>
              <w:rPr>
                <w:b w:val="0"/>
                <w:sz w:val="21"/>
                <w:szCs w:val="21"/>
              </w:rPr>
            </w:pPr>
            <w:r w:rsidRPr="00836AAD">
              <w:rPr>
                <w:b w:val="0"/>
                <w:sz w:val="21"/>
                <w:szCs w:val="21"/>
              </w:rPr>
              <w:t>385</w:t>
            </w:r>
          </w:p>
        </w:tc>
        <w:tc>
          <w:tcPr>
            <w:tcW w:w="552" w:type="pct"/>
            <w:shd w:val="clear" w:color="auto" w:fill="auto"/>
            <w:vAlign w:val="center"/>
          </w:tcPr>
          <w:p w:rsidR="00836AAD" w:rsidRPr="00836AAD" w:rsidRDefault="00836AAD" w:rsidP="00836AAD">
            <w:pPr>
              <w:jc w:val="center"/>
              <w:rPr>
                <w:b w:val="0"/>
                <w:sz w:val="21"/>
                <w:szCs w:val="21"/>
              </w:rPr>
            </w:pPr>
            <w:r w:rsidRPr="00836AAD">
              <w:rPr>
                <w:b w:val="0"/>
                <w:sz w:val="21"/>
                <w:szCs w:val="21"/>
              </w:rPr>
              <w:t>357</w:t>
            </w:r>
          </w:p>
        </w:tc>
      </w:tr>
      <w:tr w:rsidR="00836AAD" w:rsidRPr="00836AAD" w:rsidTr="00836AAD">
        <w:trPr>
          <w:trHeight w:val="228"/>
        </w:trPr>
        <w:tc>
          <w:tcPr>
            <w:tcW w:w="2377" w:type="pct"/>
            <w:shd w:val="clear" w:color="auto" w:fill="auto"/>
            <w:vAlign w:val="center"/>
            <w:hideMark/>
          </w:tcPr>
          <w:p w:rsidR="00836AAD" w:rsidRPr="00836AAD" w:rsidRDefault="00836AAD" w:rsidP="00836AAD">
            <w:pPr>
              <w:rPr>
                <w:b w:val="0"/>
                <w:sz w:val="21"/>
                <w:szCs w:val="21"/>
              </w:rPr>
            </w:pPr>
            <w:r w:rsidRPr="00836AAD">
              <w:rPr>
                <w:b w:val="0"/>
                <w:sz w:val="21"/>
                <w:szCs w:val="21"/>
              </w:rPr>
              <w:t>количество средних предприятий</w:t>
            </w:r>
          </w:p>
        </w:tc>
        <w:tc>
          <w:tcPr>
            <w:tcW w:w="410" w:type="pct"/>
            <w:shd w:val="clear" w:color="auto" w:fill="auto"/>
            <w:vAlign w:val="center"/>
            <w:hideMark/>
          </w:tcPr>
          <w:p w:rsidR="00836AAD" w:rsidRPr="00836AAD" w:rsidRDefault="00836AAD" w:rsidP="00836AAD">
            <w:pPr>
              <w:jc w:val="center"/>
              <w:rPr>
                <w:b w:val="0"/>
                <w:sz w:val="21"/>
                <w:szCs w:val="21"/>
              </w:rPr>
            </w:pPr>
            <w:r w:rsidRPr="00836AAD">
              <w:rPr>
                <w:b w:val="0"/>
                <w:sz w:val="21"/>
                <w:szCs w:val="21"/>
              </w:rPr>
              <w:t>ед.</w:t>
            </w:r>
          </w:p>
        </w:tc>
        <w:tc>
          <w:tcPr>
            <w:tcW w:w="555" w:type="pct"/>
            <w:vAlign w:val="center"/>
          </w:tcPr>
          <w:p w:rsidR="00836AAD" w:rsidRPr="00836AAD" w:rsidRDefault="00836AAD" w:rsidP="00836AAD">
            <w:pPr>
              <w:jc w:val="center"/>
              <w:rPr>
                <w:b w:val="0"/>
                <w:sz w:val="21"/>
                <w:szCs w:val="21"/>
              </w:rPr>
            </w:pPr>
            <w:r w:rsidRPr="00836AAD">
              <w:rPr>
                <w:b w:val="0"/>
                <w:sz w:val="21"/>
                <w:szCs w:val="21"/>
              </w:rPr>
              <w:t>4</w:t>
            </w:r>
          </w:p>
        </w:tc>
        <w:tc>
          <w:tcPr>
            <w:tcW w:w="554" w:type="pct"/>
            <w:shd w:val="clear" w:color="auto" w:fill="auto"/>
            <w:vAlign w:val="center"/>
            <w:hideMark/>
          </w:tcPr>
          <w:p w:rsidR="00836AAD" w:rsidRPr="00836AAD" w:rsidRDefault="00836AAD" w:rsidP="00836AAD">
            <w:pPr>
              <w:jc w:val="center"/>
              <w:rPr>
                <w:b w:val="0"/>
                <w:sz w:val="21"/>
                <w:szCs w:val="21"/>
              </w:rPr>
            </w:pPr>
            <w:r w:rsidRPr="00836AAD">
              <w:rPr>
                <w:b w:val="0"/>
                <w:sz w:val="21"/>
                <w:szCs w:val="21"/>
              </w:rPr>
              <w:t>4</w:t>
            </w:r>
          </w:p>
        </w:tc>
        <w:tc>
          <w:tcPr>
            <w:tcW w:w="552" w:type="pct"/>
            <w:shd w:val="clear" w:color="auto" w:fill="auto"/>
            <w:vAlign w:val="center"/>
            <w:hideMark/>
          </w:tcPr>
          <w:p w:rsidR="00836AAD" w:rsidRPr="00836AAD" w:rsidRDefault="00836AAD" w:rsidP="00836AAD">
            <w:pPr>
              <w:jc w:val="center"/>
              <w:rPr>
                <w:b w:val="0"/>
                <w:sz w:val="21"/>
                <w:szCs w:val="21"/>
              </w:rPr>
            </w:pPr>
            <w:r w:rsidRPr="00836AAD">
              <w:rPr>
                <w:b w:val="0"/>
                <w:sz w:val="21"/>
                <w:szCs w:val="21"/>
              </w:rPr>
              <w:t>4</w:t>
            </w:r>
          </w:p>
        </w:tc>
        <w:tc>
          <w:tcPr>
            <w:tcW w:w="552" w:type="pct"/>
            <w:shd w:val="clear" w:color="auto" w:fill="auto"/>
            <w:vAlign w:val="center"/>
          </w:tcPr>
          <w:p w:rsidR="00836AAD" w:rsidRPr="00836AAD" w:rsidRDefault="00836AAD" w:rsidP="00836AAD">
            <w:pPr>
              <w:jc w:val="center"/>
              <w:rPr>
                <w:b w:val="0"/>
                <w:sz w:val="21"/>
                <w:szCs w:val="21"/>
              </w:rPr>
            </w:pPr>
            <w:r w:rsidRPr="00836AAD">
              <w:rPr>
                <w:b w:val="0"/>
                <w:sz w:val="21"/>
                <w:szCs w:val="21"/>
              </w:rPr>
              <w:t>4</w:t>
            </w:r>
          </w:p>
        </w:tc>
      </w:tr>
      <w:tr w:rsidR="00836AAD" w:rsidRPr="00836AAD" w:rsidTr="00836AAD">
        <w:trPr>
          <w:trHeight w:val="341"/>
        </w:trPr>
        <w:tc>
          <w:tcPr>
            <w:tcW w:w="2377" w:type="pct"/>
            <w:shd w:val="clear" w:color="auto" w:fill="auto"/>
            <w:vAlign w:val="center"/>
            <w:hideMark/>
          </w:tcPr>
          <w:p w:rsidR="00836AAD" w:rsidRPr="00836AAD" w:rsidRDefault="00836AAD" w:rsidP="00836AAD">
            <w:pPr>
              <w:rPr>
                <w:b w:val="0"/>
                <w:sz w:val="21"/>
                <w:szCs w:val="21"/>
              </w:rPr>
            </w:pPr>
            <w:r w:rsidRPr="00836AAD">
              <w:rPr>
                <w:b w:val="0"/>
                <w:sz w:val="21"/>
                <w:szCs w:val="21"/>
              </w:rPr>
              <w:t>количество индивидуальных предпринимателей, прошедших государственную регистрацию</w:t>
            </w:r>
          </w:p>
        </w:tc>
        <w:tc>
          <w:tcPr>
            <w:tcW w:w="410" w:type="pct"/>
            <w:shd w:val="clear" w:color="auto" w:fill="auto"/>
            <w:vAlign w:val="center"/>
            <w:hideMark/>
          </w:tcPr>
          <w:p w:rsidR="00836AAD" w:rsidRPr="00836AAD" w:rsidRDefault="00836AAD" w:rsidP="00836AAD">
            <w:pPr>
              <w:jc w:val="center"/>
              <w:rPr>
                <w:b w:val="0"/>
                <w:sz w:val="21"/>
                <w:szCs w:val="21"/>
              </w:rPr>
            </w:pPr>
            <w:r w:rsidRPr="00836AAD">
              <w:rPr>
                <w:b w:val="0"/>
                <w:sz w:val="21"/>
                <w:szCs w:val="21"/>
              </w:rPr>
              <w:t>ед.</w:t>
            </w:r>
          </w:p>
        </w:tc>
        <w:tc>
          <w:tcPr>
            <w:tcW w:w="555" w:type="pct"/>
            <w:vAlign w:val="center"/>
          </w:tcPr>
          <w:p w:rsidR="00836AAD" w:rsidRPr="00836AAD" w:rsidRDefault="00836AAD" w:rsidP="00836AAD">
            <w:pPr>
              <w:jc w:val="center"/>
              <w:rPr>
                <w:b w:val="0"/>
                <w:sz w:val="21"/>
                <w:szCs w:val="21"/>
              </w:rPr>
            </w:pPr>
            <w:r w:rsidRPr="00836AAD">
              <w:rPr>
                <w:b w:val="0"/>
                <w:sz w:val="21"/>
                <w:szCs w:val="21"/>
              </w:rPr>
              <w:t>1 023</w:t>
            </w:r>
          </w:p>
        </w:tc>
        <w:tc>
          <w:tcPr>
            <w:tcW w:w="554" w:type="pct"/>
            <w:shd w:val="clear" w:color="auto" w:fill="auto"/>
            <w:vAlign w:val="center"/>
            <w:hideMark/>
          </w:tcPr>
          <w:p w:rsidR="00836AAD" w:rsidRPr="00836AAD" w:rsidRDefault="00836AAD" w:rsidP="00836AAD">
            <w:pPr>
              <w:jc w:val="center"/>
              <w:rPr>
                <w:b w:val="0"/>
                <w:sz w:val="21"/>
                <w:szCs w:val="21"/>
              </w:rPr>
            </w:pPr>
            <w:r w:rsidRPr="00836AAD">
              <w:rPr>
                <w:b w:val="0"/>
                <w:sz w:val="21"/>
                <w:szCs w:val="21"/>
              </w:rPr>
              <w:t>1 126</w:t>
            </w:r>
          </w:p>
        </w:tc>
        <w:tc>
          <w:tcPr>
            <w:tcW w:w="552" w:type="pct"/>
            <w:shd w:val="clear" w:color="auto" w:fill="auto"/>
            <w:vAlign w:val="center"/>
            <w:hideMark/>
          </w:tcPr>
          <w:p w:rsidR="00836AAD" w:rsidRPr="00836AAD" w:rsidRDefault="00836AAD" w:rsidP="00836AAD">
            <w:pPr>
              <w:jc w:val="center"/>
              <w:rPr>
                <w:b w:val="0"/>
                <w:sz w:val="21"/>
                <w:szCs w:val="21"/>
              </w:rPr>
            </w:pPr>
            <w:r w:rsidRPr="00836AAD">
              <w:rPr>
                <w:b w:val="0"/>
                <w:sz w:val="21"/>
                <w:szCs w:val="21"/>
              </w:rPr>
              <w:t>1 069</w:t>
            </w:r>
          </w:p>
        </w:tc>
        <w:tc>
          <w:tcPr>
            <w:tcW w:w="552" w:type="pct"/>
            <w:shd w:val="clear" w:color="auto" w:fill="auto"/>
            <w:vAlign w:val="center"/>
          </w:tcPr>
          <w:p w:rsidR="00836AAD" w:rsidRPr="00836AAD" w:rsidRDefault="00836AAD" w:rsidP="00D67315">
            <w:pPr>
              <w:jc w:val="center"/>
              <w:rPr>
                <w:b w:val="0"/>
                <w:sz w:val="21"/>
                <w:szCs w:val="21"/>
              </w:rPr>
            </w:pPr>
            <w:r w:rsidRPr="00836AAD">
              <w:rPr>
                <w:b w:val="0"/>
                <w:sz w:val="21"/>
                <w:szCs w:val="21"/>
              </w:rPr>
              <w:t>1 01</w:t>
            </w:r>
            <w:r w:rsidR="00D67315">
              <w:rPr>
                <w:b w:val="0"/>
                <w:sz w:val="21"/>
                <w:szCs w:val="21"/>
              </w:rPr>
              <w:t>7</w:t>
            </w:r>
          </w:p>
        </w:tc>
      </w:tr>
      <w:tr w:rsidR="00836AAD" w:rsidRPr="00836AAD" w:rsidTr="00836AAD">
        <w:trPr>
          <w:trHeight w:val="341"/>
        </w:trPr>
        <w:tc>
          <w:tcPr>
            <w:tcW w:w="2377" w:type="pct"/>
            <w:shd w:val="clear" w:color="auto" w:fill="auto"/>
            <w:vAlign w:val="center"/>
            <w:hideMark/>
          </w:tcPr>
          <w:p w:rsidR="00836AAD" w:rsidRPr="00836AAD" w:rsidRDefault="00836AAD" w:rsidP="00836AAD">
            <w:pPr>
              <w:rPr>
                <w:b w:val="0"/>
                <w:bCs/>
                <w:sz w:val="21"/>
                <w:szCs w:val="21"/>
              </w:rPr>
            </w:pPr>
            <w:r w:rsidRPr="00836AAD">
              <w:rPr>
                <w:b w:val="0"/>
                <w:bCs/>
                <w:sz w:val="21"/>
                <w:szCs w:val="21"/>
              </w:rPr>
              <w:lastRenderedPageBreak/>
              <w:t>2. Среднесписочная численность работников субъектов малого и среднего предпринимательства – всего</w:t>
            </w:r>
          </w:p>
        </w:tc>
        <w:tc>
          <w:tcPr>
            <w:tcW w:w="410" w:type="pct"/>
            <w:shd w:val="clear" w:color="auto" w:fill="auto"/>
            <w:vAlign w:val="center"/>
            <w:hideMark/>
          </w:tcPr>
          <w:p w:rsidR="00836AAD" w:rsidRPr="00836AAD" w:rsidRDefault="00836AAD" w:rsidP="00836AAD">
            <w:pPr>
              <w:jc w:val="center"/>
              <w:rPr>
                <w:b w:val="0"/>
                <w:sz w:val="21"/>
                <w:szCs w:val="21"/>
              </w:rPr>
            </w:pPr>
            <w:r w:rsidRPr="00836AAD">
              <w:rPr>
                <w:b w:val="0"/>
                <w:sz w:val="21"/>
                <w:szCs w:val="21"/>
              </w:rPr>
              <w:t>чел.</w:t>
            </w:r>
          </w:p>
        </w:tc>
        <w:tc>
          <w:tcPr>
            <w:tcW w:w="555" w:type="pct"/>
            <w:vAlign w:val="center"/>
          </w:tcPr>
          <w:p w:rsidR="00836AAD" w:rsidRPr="00836AAD" w:rsidRDefault="00836AAD" w:rsidP="00836AAD">
            <w:pPr>
              <w:jc w:val="center"/>
              <w:rPr>
                <w:b w:val="0"/>
                <w:sz w:val="21"/>
                <w:szCs w:val="21"/>
              </w:rPr>
            </w:pPr>
            <w:r w:rsidRPr="00836AAD">
              <w:rPr>
                <w:b w:val="0"/>
                <w:sz w:val="21"/>
                <w:szCs w:val="21"/>
              </w:rPr>
              <w:t>5 387</w:t>
            </w:r>
          </w:p>
        </w:tc>
        <w:tc>
          <w:tcPr>
            <w:tcW w:w="554" w:type="pct"/>
            <w:shd w:val="clear" w:color="auto" w:fill="auto"/>
            <w:vAlign w:val="center"/>
            <w:hideMark/>
          </w:tcPr>
          <w:p w:rsidR="00836AAD" w:rsidRPr="00836AAD" w:rsidRDefault="00836AAD" w:rsidP="00836AAD">
            <w:pPr>
              <w:jc w:val="center"/>
              <w:rPr>
                <w:b w:val="0"/>
                <w:sz w:val="21"/>
                <w:szCs w:val="21"/>
              </w:rPr>
            </w:pPr>
            <w:r w:rsidRPr="00836AAD">
              <w:rPr>
                <w:b w:val="0"/>
                <w:sz w:val="21"/>
                <w:szCs w:val="21"/>
              </w:rPr>
              <w:t>5 095</w:t>
            </w:r>
          </w:p>
        </w:tc>
        <w:tc>
          <w:tcPr>
            <w:tcW w:w="552" w:type="pct"/>
            <w:shd w:val="clear" w:color="auto" w:fill="auto"/>
            <w:vAlign w:val="center"/>
            <w:hideMark/>
          </w:tcPr>
          <w:p w:rsidR="00836AAD" w:rsidRPr="00836AAD" w:rsidRDefault="00836AAD" w:rsidP="002F1C90">
            <w:pPr>
              <w:jc w:val="center"/>
              <w:rPr>
                <w:b w:val="0"/>
                <w:sz w:val="21"/>
                <w:szCs w:val="21"/>
              </w:rPr>
            </w:pPr>
            <w:r w:rsidRPr="00836AAD">
              <w:rPr>
                <w:b w:val="0"/>
                <w:sz w:val="21"/>
                <w:szCs w:val="21"/>
              </w:rPr>
              <w:t>4 94</w:t>
            </w:r>
            <w:r w:rsidR="002F1C90">
              <w:rPr>
                <w:b w:val="0"/>
                <w:sz w:val="21"/>
                <w:szCs w:val="21"/>
              </w:rPr>
              <w:t>6</w:t>
            </w:r>
          </w:p>
        </w:tc>
        <w:tc>
          <w:tcPr>
            <w:tcW w:w="552" w:type="pct"/>
            <w:shd w:val="clear" w:color="auto" w:fill="auto"/>
            <w:vAlign w:val="center"/>
          </w:tcPr>
          <w:p w:rsidR="00836AAD" w:rsidRPr="00836AAD" w:rsidRDefault="00836AAD" w:rsidP="002F1C90">
            <w:pPr>
              <w:jc w:val="center"/>
              <w:rPr>
                <w:b w:val="0"/>
                <w:sz w:val="21"/>
                <w:szCs w:val="21"/>
              </w:rPr>
            </w:pPr>
            <w:r w:rsidRPr="00836AAD">
              <w:rPr>
                <w:b w:val="0"/>
                <w:sz w:val="21"/>
                <w:szCs w:val="21"/>
              </w:rPr>
              <w:t>4 70</w:t>
            </w:r>
            <w:r w:rsidR="002F1C90">
              <w:rPr>
                <w:b w:val="0"/>
                <w:sz w:val="21"/>
                <w:szCs w:val="21"/>
              </w:rPr>
              <w:t>5</w:t>
            </w:r>
          </w:p>
        </w:tc>
      </w:tr>
      <w:tr w:rsidR="00836AAD" w:rsidRPr="00836AAD" w:rsidTr="00836AAD">
        <w:trPr>
          <w:trHeight w:val="228"/>
        </w:trPr>
        <w:tc>
          <w:tcPr>
            <w:tcW w:w="2377" w:type="pct"/>
            <w:shd w:val="clear" w:color="auto" w:fill="auto"/>
            <w:vAlign w:val="center"/>
            <w:hideMark/>
          </w:tcPr>
          <w:p w:rsidR="00836AAD" w:rsidRPr="00836AAD" w:rsidRDefault="00836AAD" w:rsidP="003F3484">
            <w:pPr>
              <w:rPr>
                <w:b w:val="0"/>
                <w:i/>
                <w:iCs/>
                <w:sz w:val="21"/>
                <w:szCs w:val="21"/>
              </w:rPr>
            </w:pPr>
            <w:r w:rsidRPr="00836AAD">
              <w:rPr>
                <w:b w:val="0"/>
                <w:i/>
                <w:iCs/>
                <w:sz w:val="21"/>
                <w:szCs w:val="21"/>
              </w:rPr>
              <w:t>Темп роста (снижения) к предыдущему году</w:t>
            </w:r>
          </w:p>
        </w:tc>
        <w:tc>
          <w:tcPr>
            <w:tcW w:w="410" w:type="pct"/>
            <w:shd w:val="clear" w:color="auto" w:fill="auto"/>
            <w:vAlign w:val="center"/>
            <w:hideMark/>
          </w:tcPr>
          <w:p w:rsidR="00836AAD" w:rsidRPr="00836AAD" w:rsidRDefault="00836AAD" w:rsidP="00836AAD">
            <w:pPr>
              <w:jc w:val="center"/>
              <w:rPr>
                <w:b w:val="0"/>
                <w:sz w:val="21"/>
                <w:szCs w:val="21"/>
              </w:rPr>
            </w:pPr>
            <w:r w:rsidRPr="00836AAD">
              <w:rPr>
                <w:b w:val="0"/>
                <w:sz w:val="21"/>
                <w:szCs w:val="21"/>
              </w:rPr>
              <w:t>%</w:t>
            </w:r>
          </w:p>
        </w:tc>
        <w:tc>
          <w:tcPr>
            <w:tcW w:w="555" w:type="pct"/>
            <w:vAlign w:val="center"/>
          </w:tcPr>
          <w:p w:rsidR="00836AAD" w:rsidRPr="00836AAD" w:rsidRDefault="00836AAD" w:rsidP="00836AAD">
            <w:pPr>
              <w:jc w:val="center"/>
              <w:rPr>
                <w:b w:val="0"/>
                <w:i/>
                <w:iCs/>
                <w:sz w:val="21"/>
                <w:szCs w:val="21"/>
              </w:rPr>
            </w:pPr>
            <w:r w:rsidRPr="00836AAD">
              <w:rPr>
                <w:b w:val="0"/>
                <w:i/>
                <w:iCs/>
                <w:sz w:val="21"/>
                <w:szCs w:val="21"/>
              </w:rPr>
              <w:t>92,7</w:t>
            </w:r>
          </w:p>
        </w:tc>
        <w:tc>
          <w:tcPr>
            <w:tcW w:w="554" w:type="pct"/>
            <w:shd w:val="clear" w:color="auto" w:fill="auto"/>
            <w:vAlign w:val="center"/>
            <w:hideMark/>
          </w:tcPr>
          <w:p w:rsidR="00836AAD" w:rsidRPr="00836AAD" w:rsidRDefault="00836AAD" w:rsidP="00836AAD">
            <w:pPr>
              <w:jc w:val="center"/>
              <w:rPr>
                <w:b w:val="0"/>
                <w:i/>
                <w:iCs/>
                <w:sz w:val="21"/>
                <w:szCs w:val="21"/>
              </w:rPr>
            </w:pPr>
            <w:r w:rsidRPr="00836AAD">
              <w:rPr>
                <w:b w:val="0"/>
                <w:i/>
                <w:iCs/>
                <w:sz w:val="21"/>
                <w:szCs w:val="21"/>
              </w:rPr>
              <w:t>94,6</w:t>
            </w:r>
          </w:p>
        </w:tc>
        <w:tc>
          <w:tcPr>
            <w:tcW w:w="552" w:type="pct"/>
            <w:shd w:val="clear" w:color="auto" w:fill="auto"/>
            <w:vAlign w:val="center"/>
            <w:hideMark/>
          </w:tcPr>
          <w:p w:rsidR="00836AAD" w:rsidRPr="00836AAD" w:rsidRDefault="00836AAD" w:rsidP="00836AAD">
            <w:pPr>
              <w:jc w:val="center"/>
              <w:rPr>
                <w:b w:val="0"/>
                <w:i/>
                <w:iCs/>
                <w:sz w:val="21"/>
                <w:szCs w:val="21"/>
              </w:rPr>
            </w:pPr>
            <w:r w:rsidRPr="00836AAD">
              <w:rPr>
                <w:b w:val="0"/>
                <w:i/>
                <w:iCs/>
                <w:sz w:val="21"/>
                <w:szCs w:val="21"/>
              </w:rPr>
              <w:t>97,1</w:t>
            </w:r>
          </w:p>
        </w:tc>
        <w:tc>
          <w:tcPr>
            <w:tcW w:w="552" w:type="pct"/>
            <w:shd w:val="clear" w:color="auto" w:fill="auto"/>
            <w:vAlign w:val="center"/>
          </w:tcPr>
          <w:p w:rsidR="00836AAD" w:rsidRPr="00836AAD" w:rsidRDefault="00D67315" w:rsidP="00836AAD">
            <w:pPr>
              <w:jc w:val="center"/>
              <w:rPr>
                <w:b w:val="0"/>
                <w:i/>
                <w:iCs/>
                <w:sz w:val="21"/>
                <w:szCs w:val="21"/>
              </w:rPr>
            </w:pPr>
            <w:r>
              <w:rPr>
                <w:b w:val="0"/>
                <w:i/>
                <w:iCs/>
                <w:sz w:val="21"/>
                <w:szCs w:val="21"/>
              </w:rPr>
              <w:t>95,1</w:t>
            </w:r>
          </w:p>
        </w:tc>
      </w:tr>
      <w:tr w:rsidR="00836AAD" w:rsidRPr="00836AAD" w:rsidTr="00836AAD">
        <w:trPr>
          <w:trHeight w:val="228"/>
        </w:trPr>
        <w:tc>
          <w:tcPr>
            <w:tcW w:w="2377" w:type="pct"/>
            <w:shd w:val="clear" w:color="auto" w:fill="auto"/>
            <w:vAlign w:val="center"/>
            <w:hideMark/>
          </w:tcPr>
          <w:p w:rsidR="00836AAD" w:rsidRPr="00836AAD" w:rsidRDefault="00836AAD" w:rsidP="00836AAD">
            <w:pPr>
              <w:rPr>
                <w:b w:val="0"/>
                <w:sz w:val="21"/>
                <w:szCs w:val="21"/>
              </w:rPr>
            </w:pPr>
            <w:r w:rsidRPr="00836AAD">
              <w:rPr>
                <w:b w:val="0"/>
                <w:sz w:val="21"/>
                <w:szCs w:val="21"/>
              </w:rPr>
              <w:t>в том числе:</w:t>
            </w:r>
          </w:p>
        </w:tc>
        <w:tc>
          <w:tcPr>
            <w:tcW w:w="410" w:type="pct"/>
            <w:shd w:val="clear" w:color="auto" w:fill="auto"/>
            <w:vAlign w:val="center"/>
            <w:hideMark/>
          </w:tcPr>
          <w:p w:rsidR="00836AAD" w:rsidRPr="00836AAD" w:rsidRDefault="00836AAD" w:rsidP="00836AAD">
            <w:pPr>
              <w:jc w:val="center"/>
              <w:rPr>
                <w:b w:val="0"/>
                <w:sz w:val="21"/>
                <w:szCs w:val="21"/>
              </w:rPr>
            </w:pPr>
          </w:p>
        </w:tc>
        <w:tc>
          <w:tcPr>
            <w:tcW w:w="555" w:type="pct"/>
          </w:tcPr>
          <w:p w:rsidR="00836AAD" w:rsidRPr="00836AAD" w:rsidRDefault="00836AAD" w:rsidP="00836AAD">
            <w:pPr>
              <w:jc w:val="center"/>
              <w:rPr>
                <w:b w:val="0"/>
                <w:sz w:val="21"/>
                <w:szCs w:val="21"/>
              </w:rPr>
            </w:pPr>
          </w:p>
        </w:tc>
        <w:tc>
          <w:tcPr>
            <w:tcW w:w="554" w:type="pct"/>
            <w:shd w:val="clear" w:color="auto" w:fill="auto"/>
            <w:vAlign w:val="center"/>
            <w:hideMark/>
          </w:tcPr>
          <w:p w:rsidR="00836AAD" w:rsidRPr="00836AAD" w:rsidRDefault="00836AAD" w:rsidP="00836AAD">
            <w:pPr>
              <w:jc w:val="center"/>
              <w:rPr>
                <w:b w:val="0"/>
                <w:sz w:val="21"/>
                <w:szCs w:val="21"/>
              </w:rPr>
            </w:pPr>
          </w:p>
        </w:tc>
        <w:tc>
          <w:tcPr>
            <w:tcW w:w="552" w:type="pct"/>
            <w:shd w:val="clear" w:color="auto" w:fill="auto"/>
            <w:vAlign w:val="center"/>
            <w:hideMark/>
          </w:tcPr>
          <w:p w:rsidR="00836AAD" w:rsidRPr="00836AAD" w:rsidRDefault="00836AAD" w:rsidP="00836AAD">
            <w:pPr>
              <w:jc w:val="center"/>
              <w:rPr>
                <w:b w:val="0"/>
                <w:sz w:val="21"/>
                <w:szCs w:val="21"/>
              </w:rPr>
            </w:pPr>
          </w:p>
        </w:tc>
        <w:tc>
          <w:tcPr>
            <w:tcW w:w="552" w:type="pct"/>
            <w:shd w:val="clear" w:color="auto" w:fill="auto"/>
            <w:vAlign w:val="center"/>
          </w:tcPr>
          <w:p w:rsidR="00836AAD" w:rsidRPr="00836AAD" w:rsidRDefault="00836AAD" w:rsidP="00836AAD">
            <w:pPr>
              <w:jc w:val="center"/>
              <w:rPr>
                <w:b w:val="0"/>
                <w:sz w:val="21"/>
                <w:szCs w:val="21"/>
              </w:rPr>
            </w:pPr>
          </w:p>
        </w:tc>
      </w:tr>
      <w:tr w:rsidR="00836AAD" w:rsidRPr="00836AAD" w:rsidTr="00836AAD">
        <w:trPr>
          <w:trHeight w:val="228"/>
        </w:trPr>
        <w:tc>
          <w:tcPr>
            <w:tcW w:w="2377" w:type="pct"/>
            <w:shd w:val="clear" w:color="auto" w:fill="auto"/>
            <w:vAlign w:val="center"/>
            <w:hideMark/>
          </w:tcPr>
          <w:p w:rsidR="00836AAD" w:rsidRPr="00836AAD" w:rsidRDefault="00836AAD" w:rsidP="00836AAD">
            <w:pPr>
              <w:rPr>
                <w:b w:val="0"/>
                <w:sz w:val="21"/>
                <w:szCs w:val="21"/>
              </w:rPr>
            </w:pPr>
            <w:r w:rsidRPr="00836AAD">
              <w:rPr>
                <w:b w:val="0"/>
                <w:sz w:val="21"/>
                <w:szCs w:val="21"/>
              </w:rPr>
              <w:t>малых предприятий</w:t>
            </w:r>
          </w:p>
        </w:tc>
        <w:tc>
          <w:tcPr>
            <w:tcW w:w="410" w:type="pct"/>
            <w:shd w:val="clear" w:color="auto" w:fill="auto"/>
            <w:vAlign w:val="center"/>
            <w:hideMark/>
          </w:tcPr>
          <w:p w:rsidR="00836AAD" w:rsidRPr="00836AAD" w:rsidRDefault="00836AAD" w:rsidP="00836AAD">
            <w:pPr>
              <w:jc w:val="center"/>
              <w:rPr>
                <w:b w:val="0"/>
                <w:sz w:val="21"/>
                <w:szCs w:val="21"/>
              </w:rPr>
            </w:pPr>
            <w:r w:rsidRPr="00836AAD">
              <w:rPr>
                <w:b w:val="0"/>
                <w:sz w:val="21"/>
                <w:szCs w:val="21"/>
              </w:rPr>
              <w:t>чел.</w:t>
            </w:r>
          </w:p>
        </w:tc>
        <w:tc>
          <w:tcPr>
            <w:tcW w:w="555" w:type="pct"/>
            <w:vAlign w:val="center"/>
          </w:tcPr>
          <w:p w:rsidR="00836AAD" w:rsidRPr="00836AAD" w:rsidRDefault="00836AAD" w:rsidP="00836AAD">
            <w:pPr>
              <w:jc w:val="center"/>
              <w:rPr>
                <w:b w:val="0"/>
                <w:sz w:val="21"/>
                <w:szCs w:val="21"/>
              </w:rPr>
            </w:pPr>
            <w:r w:rsidRPr="00836AAD">
              <w:rPr>
                <w:b w:val="0"/>
                <w:sz w:val="21"/>
                <w:szCs w:val="21"/>
              </w:rPr>
              <w:t>2 405</w:t>
            </w:r>
          </w:p>
        </w:tc>
        <w:tc>
          <w:tcPr>
            <w:tcW w:w="554" w:type="pct"/>
            <w:shd w:val="clear" w:color="auto" w:fill="auto"/>
            <w:vAlign w:val="center"/>
            <w:hideMark/>
          </w:tcPr>
          <w:p w:rsidR="00836AAD" w:rsidRPr="00836AAD" w:rsidRDefault="00836AAD" w:rsidP="00836AAD">
            <w:pPr>
              <w:jc w:val="center"/>
              <w:rPr>
                <w:b w:val="0"/>
                <w:sz w:val="21"/>
                <w:szCs w:val="21"/>
              </w:rPr>
            </w:pPr>
            <w:r w:rsidRPr="00836AAD">
              <w:rPr>
                <w:b w:val="0"/>
                <w:sz w:val="21"/>
                <w:szCs w:val="21"/>
              </w:rPr>
              <w:t>2 296</w:t>
            </w:r>
          </w:p>
        </w:tc>
        <w:tc>
          <w:tcPr>
            <w:tcW w:w="552" w:type="pct"/>
            <w:shd w:val="clear" w:color="auto" w:fill="auto"/>
            <w:vAlign w:val="center"/>
            <w:hideMark/>
          </w:tcPr>
          <w:p w:rsidR="00836AAD" w:rsidRPr="00836AAD" w:rsidRDefault="00836AAD" w:rsidP="00836AAD">
            <w:pPr>
              <w:jc w:val="center"/>
              <w:rPr>
                <w:b w:val="0"/>
                <w:sz w:val="21"/>
                <w:szCs w:val="21"/>
              </w:rPr>
            </w:pPr>
            <w:r w:rsidRPr="00836AAD">
              <w:rPr>
                <w:b w:val="0"/>
                <w:sz w:val="21"/>
                <w:szCs w:val="21"/>
              </w:rPr>
              <w:t>2 138</w:t>
            </w:r>
          </w:p>
        </w:tc>
        <w:tc>
          <w:tcPr>
            <w:tcW w:w="552" w:type="pct"/>
            <w:shd w:val="clear" w:color="auto" w:fill="auto"/>
            <w:vAlign w:val="center"/>
          </w:tcPr>
          <w:p w:rsidR="00836AAD" w:rsidRPr="00836AAD" w:rsidRDefault="00836AAD" w:rsidP="00836AAD">
            <w:pPr>
              <w:jc w:val="center"/>
              <w:rPr>
                <w:b w:val="0"/>
                <w:sz w:val="21"/>
                <w:szCs w:val="21"/>
              </w:rPr>
            </w:pPr>
            <w:r w:rsidRPr="00836AAD">
              <w:rPr>
                <w:b w:val="0"/>
                <w:sz w:val="21"/>
                <w:szCs w:val="21"/>
              </w:rPr>
              <w:t>2 129</w:t>
            </w:r>
          </w:p>
        </w:tc>
      </w:tr>
      <w:tr w:rsidR="00836AAD" w:rsidRPr="00836AAD" w:rsidTr="00836AAD">
        <w:trPr>
          <w:trHeight w:val="228"/>
        </w:trPr>
        <w:tc>
          <w:tcPr>
            <w:tcW w:w="2377" w:type="pct"/>
            <w:shd w:val="clear" w:color="auto" w:fill="auto"/>
            <w:vAlign w:val="center"/>
            <w:hideMark/>
          </w:tcPr>
          <w:p w:rsidR="00836AAD" w:rsidRPr="00836AAD" w:rsidRDefault="00836AAD" w:rsidP="00836AAD">
            <w:pPr>
              <w:rPr>
                <w:b w:val="0"/>
                <w:sz w:val="21"/>
                <w:szCs w:val="21"/>
              </w:rPr>
            </w:pPr>
            <w:r w:rsidRPr="00836AAD">
              <w:rPr>
                <w:b w:val="0"/>
                <w:sz w:val="21"/>
                <w:szCs w:val="21"/>
              </w:rPr>
              <w:t>средних предприятий</w:t>
            </w:r>
          </w:p>
        </w:tc>
        <w:tc>
          <w:tcPr>
            <w:tcW w:w="410" w:type="pct"/>
            <w:shd w:val="clear" w:color="auto" w:fill="auto"/>
            <w:vAlign w:val="center"/>
            <w:hideMark/>
          </w:tcPr>
          <w:p w:rsidR="00836AAD" w:rsidRPr="00836AAD" w:rsidRDefault="00836AAD" w:rsidP="00836AAD">
            <w:pPr>
              <w:jc w:val="center"/>
              <w:rPr>
                <w:b w:val="0"/>
                <w:sz w:val="21"/>
                <w:szCs w:val="21"/>
              </w:rPr>
            </w:pPr>
            <w:r w:rsidRPr="00836AAD">
              <w:rPr>
                <w:b w:val="0"/>
                <w:sz w:val="21"/>
                <w:szCs w:val="21"/>
              </w:rPr>
              <w:t>чел.</w:t>
            </w:r>
          </w:p>
        </w:tc>
        <w:tc>
          <w:tcPr>
            <w:tcW w:w="555" w:type="pct"/>
            <w:vAlign w:val="center"/>
          </w:tcPr>
          <w:p w:rsidR="00836AAD" w:rsidRPr="00836AAD" w:rsidRDefault="00836AAD" w:rsidP="00836AAD">
            <w:pPr>
              <w:jc w:val="center"/>
              <w:rPr>
                <w:b w:val="0"/>
                <w:sz w:val="21"/>
                <w:szCs w:val="21"/>
              </w:rPr>
            </w:pPr>
            <w:r w:rsidRPr="00836AAD">
              <w:rPr>
                <w:b w:val="0"/>
                <w:sz w:val="21"/>
                <w:szCs w:val="21"/>
              </w:rPr>
              <w:t>624</w:t>
            </w:r>
          </w:p>
        </w:tc>
        <w:tc>
          <w:tcPr>
            <w:tcW w:w="554" w:type="pct"/>
            <w:shd w:val="clear" w:color="auto" w:fill="auto"/>
            <w:vAlign w:val="center"/>
            <w:hideMark/>
          </w:tcPr>
          <w:p w:rsidR="00836AAD" w:rsidRPr="00836AAD" w:rsidRDefault="00836AAD" w:rsidP="00836AAD">
            <w:pPr>
              <w:jc w:val="center"/>
              <w:rPr>
                <w:b w:val="0"/>
                <w:sz w:val="21"/>
                <w:szCs w:val="21"/>
              </w:rPr>
            </w:pPr>
            <w:r w:rsidRPr="00836AAD">
              <w:rPr>
                <w:b w:val="0"/>
                <w:sz w:val="21"/>
                <w:szCs w:val="21"/>
              </w:rPr>
              <w:t>399</w:t>
            </w:r>
          </w:p>
        </w:tc>
        <w:tc>
          <w:tcPr>
            <w:tcW w:w="552" w:type="pct"/>
            <w:shd w:val="clear" w:color="auto" w:fill="auto"/>
            <w:vAlign w:val="center"/>
            <w:hideMark/>
          </w:tcPr>
          <w:p w:rsidR="00836AAD" w:rsidRPr="00836AAD" w:rsidRDefault="00836AAD" w:rsidP="002F1C90">
            <w:pPr>
              <w:jc w:val="center"/>
              <w:rPr>
                <w:b w:val="0"/>
                <w:sz w:val="21"/>
                <w:szCs w:val="21"/>
              </w:rPr>
            </w:pPr>
            <w:r w:rsidRPr="00836AAD">
              <w:rPr>
                <w:b w:val="0"/>
                <w:sz w:val="21"/>
                <w:szCs w:val="21"/>
              </w:rPr>
              <w:t>49</w:t>
            </w:r>
            <w:r w:rsidR="002F1C90">
              <w:rPr>
                <w:b w:val="0"/>
                <w:sz w:val="21"/>
                <w:szCs w:val="21"/>
              </w:rPr>
              <w:t>2</w:t>
            </w:r>
          </w:p>
        </w:tc>
        <w:tc>
          <w:tcPr>
            <w:tcW w:w="552" w:type="pct"/>
            <w:shd w:val="clear" w:color="auto" w:fill="auto"/>
            <w:vAlign w:val="center"/>
          </w:tcPr>
          <w:p w:rsidR="00836AAD" w:rsidRPr="00836AAD" w:rsidRDefault="00836AAD" w:rsidP="002F1C90">
            <w:pPr>
              <w:jc w:val="center"/>
              <w:rPr>
                <w:b w:val="0"/>
                <w:sz w:val="21"/>
                <w:szCs w:val="21"/>
              </w:rPr>
            </w:pPr>
            <w:r w:rsidRPr="00836AAD">
              <w:rPr>
                <w:b w:val="0"/>
                <w:sz w:val="21"/>
                <w:szCs w:val="21"/>
              </w:rPr>
              <w:t>39</w:t>
            </w:r>
            <w:r w:rsidR="002F1C90">
              <w:rPr>
                <w:b w:val="0"/>
                <w:sz w:val="21"/>
                <w:szCs w:val="21"/>
              </w:rPr>
              <w:t>7</w:t>
            </w:r>
          </w:p>
        </w:tc>
      </w:tr>
      <w:tr w:rsidR="00836AAD" w:rsidRPr="00836AAD" w:rsidTr="00836AAD">
        <w:trPr>
          <w:trHeight w:val="228"/>
        </w:trPr>
        <w:tc>
          <w:tcPr>
            <w:tcW w:w="2377" w:type="pct"/>
            <w:shd w:val="clear" w:color="auto" w:fill="auto"/>
            <w:vAlign w:val="center"/>
            <w:hideMark/>
          </w:tcPr>
          <w:p w:rsidR="00836AAD" w:rsidRPr="00836AAD" w:rsidRDefault="00836AAD" w:rsidP="00836AAD">
            <w:pPr>
              <w:rPr>
                <w:b w:val="0"/>
                <w:sz w:val="21"/>
                <w:szCs w:val="21"/>
              </w:rPr>
            </w:pPr>
            <w:r w:rsidRPr="00836AAD">
              <w:rPr>
                <w:b w:val="0"/>
                <w:sz w:val="21"/>
                <w:szCs w:val="21"/>
              </w:rPr>
              <w:t>индивидуальных предпринимателей</w:t>
            </w:r>
          </w:p>
        </w:tc>
        <w:tc>
          <w:tcPr>
            <w:tcW w:w="410" w:type="pct"/>
            <w:shd w:val="clear" w:color="auto" w:fill="auto"/>
            <w:vAlign w:val="center"/>
            <w:hideMark/>
          </w:tcPr>
          <w:p w:rsidR="00836AAD" w:rsidRPr="00836AAD" w:rsidRDefault="00836AAD" w:rsidP="00836AAD">
            <w:pPr>
              <w:jc w:val="center"/>
              <w:rPr>
                <w:b w:val="0"/>
                <w:sz w:val="21"/>
                <w:szCs w:val="21"/>
              </w:rPr>
            </w:pPr>
            <w:r w:rsidRPr="00836AAD">
              <w:rPr>
                <w:b w:val="0"/>
                <w:sz w:val="21"/>
                <w:szCs w:val="21"/>
              </w:rPr>
              <w:t>чел.</w:t>
            </w:r>
          </w:p>
        </w:tc>
        <w:tc>
          <w:tcPr>
            <w:tcW w:w="555" w:type="pct"/>
            <w:vAlign w:val="center"/>
          </w:tcPr>
          <w:p w:rsidR="00836AAD" w:rsidRPr="00836AAD" w:rsidRDefault="00836AAD" w:rsidP="00836AAD">
            <w:pPr>
              <w:jc w:val="center"/>
              <w:rPr>
                <w:b w:val="0"/>
                <w:sz w:val="21"/>
                <w:szCs w:val="21"/>
              </w:rPr>
            </w:pPr>
            <w:r w:rsidRPr="00836AAD">
              <w:rPr>
                <w:b w:val="0"/>
                <w:sz w:val="21"/>
                <w:szCs w:val="21"/>
              </w:rPr>
              <w:t>1 023</w:t>
            </w:r>
          </w:p>
        </w:tc>
        <w:tc>
          <w:tcPr>
            <w:tcW w:w="554" w:type="pct"/>
            <w:shd w:val="clear" w:color="auto" w:fill="auto"/>
            <w:vAlign w:val="center"/>
            <w:hideMark/>
          </w:tcPr>
          <w:p w:rsidR="00836AAD" w:rsidRPr="00836AAD" w:rsidRDefault="00836AAD" w:rsidP="00836AAD">
            <w:pPr>
              <w:jc w:val="center"/>
              <w:rPr>
                <w:b w:val="0"/>
                <w:sz w:val="21"/>
                <w:szCs w:val="21"/>
              </w:rPr>
            </w:pPr>
            <w:r w:rsidRPr="00836AAD">
              <w:rPr>
                <w:b w:val="0"/>
                <w:sz w:val="21"/>
                <w:szCs w:val="21"/>
              </w:rPr>
              <w:t>1 126</w:t>
            </w:r>
          </w:p>
        </w:tc>
        <w:tc>
          <w:tcPr>
            <w:tcW w:w="552" w:type="pct"/>
            <w:shd w:val="clear" w:color="auto" w:fill="auto"/>
            <w:vAlign w:val="center"/>
            <w:hideMark/>
          </w:tcPr>
          <w:p w:rsidR="00836AAD" w:rsidRPr="00836AAD" w:rsidRDefault="00836AAD" w:rsidP="00836AAD">
            <w:pPr>
              <w:jc w:val="center"/>
              <w:rPr>
                <w:b w:val="0"/>
                <w:sz w:val="21"/>
                <w:szCs w:val="21"/>
              </w:rPr>
            </w:pPr>
            <w:r w:rsidRPr="00836AAD">
              <w:rPr>
                <w:b w:val="0"/>
                <w:sz w:val="21"/>
                <w:szCs w:val="21"/>
              </w:rPr>
              <w:t>1 069</w:t>
            </w:r>
          </w:p>
        </w:tc>
        <w:tc>
          <w:tcPr>
            <w:tcW w:w="552" w:type="pct"/>
            <w:shd w:val="clear" w:color="auto" w:fill="auto"/>
            <w:vAlign w:val="center"/>
          </w:tcPr>
          <w:p w:rsidR="00836AAD" w:rsidRPr="00836AAD" w:rsidRDefault="00836AAD" w:rsidP="00D67315">
            <w:pPr>
              <w:jc w:val="center"/>
              <w:rPr>
                <w:b w:val="0"/>
                <w:sz w:val="21"/>
                <w:szCs w:val="21"/>
              </w:rPr>
            </w:pPr>
            <w:r w:rsidRPr="00836AAD">
              <w:rPr>
                <w:b w:val="0"/>
                <w:sz w:val="21"/>
                <w:szCs w:val="21"/>
              </w:rPr>
              <w:t>1 01</w:t>
            </w:r>
            <w:r w:rsidR="00D67315">
              <w:rPr>
                <w:b w:val="0"/>
                <w:sz w:val="21"/>
                <w:szCs w:val="21"/>
              </w:rPr>
              <w:t>7</w:t>
            </w:r>
          </w:p>
        </w:tc>
      </w:tr>
      <w:tr w:rsidR="00836AAD" w:rsidRPr="00836AAD" w:rsidTr="00836AAD">
        <w:trPr>
          <w:trHeight w:val="228"/>
        </w:trPr>
        <w:tc>
          <w:tcPr>
            <w:tcW w:w="2377" w:type="pct"/>
            <w:shd w:val="clear" w:color="auto" w:fill="auto"/>
            <w:vAlign w:val="center"/>
            <w:hideMark/>
          </w:tcPr>
          <w:p w:rsidR="00836AAD" w:rsidRPr="00836AAD" w:rsidRDefault="00836AAD" w:rsidP="00836AAD">
            <w:pPr>
              <w:rPr>
                <w:b w:val="0"/>
                <w:sz w:val="21"/>
                <w:szCs w:val="21"/>
              </w:rPr>
            </w:pPr>
            <w:r w:rsidRPr="00836AAD">
              <w:rPr>
                <w:b w:val="0"/>
                <w:sz w:val="21"/>
                <w:szCs w:val="21"/>
              </w:rPr>
              <w:t>работников у индивидуальных предпринимателей</w:t>
            </w:r>
          </w:p>
        </w:tc>
        <w:tc>
          <w:tcPr>
            <w:tcW w:w="410" w:type="pct"/>
            <w:shd w:val="clear" w:color="auto" w:fill="auto"/>
            <w:vAlign w:val="center"/>
            <w:hideMark/>
          </w:tcPr>
          <w:p w:rsidR="00836AAD" w:rsidRPr="00836AAD" w:rsidRDefault="00836AAD" w:rsidP="00836AAD">
            <w:pPr>
              <w:jc w:val="center"/>
              <w:rPr>
                <w:b w:val="0"/>
                <w:sz w:val="21"/>
                <w:szCs w:val="21"/>
              </w:rPr>
            </w:pPr>
            <w:r w:rsidRPr="00836AAD">
              <w:rPr>
                <w:b w:val="0"/>
                <w:sz w:val="21"/>
                <w:szCs w:val="21"/>
              </w:rPr>
              <w:t>чел.</w:t>
            </w:r>
          </w:p>
        </w:tc>
        <w:tc>
          <w:tcPr>
            <w:tcW w:w="555" w:type="pct"/>
            <w:vAlign w:val="center"/>
          </w:tcPr>
          <w:p w:rsidR="00836AAD" w:rsidRPr="00836AAD" w:rsidRDefault="00836AAD" w:rsidP="00836AAD">
            <w:pPr>
              <w:jc w:val="center"/>
              <w:rPr>
                <w:b w:val="0"/>
                <w:sz w:val="21"/>
                <w:szCs w:val="21"/>
              </w:rPr>
            </w:pPr>
            <w:r w:rsidRPr="00836AAD">
              <w:rPr>
                <w:b w:val="0"/>
                <w:sz w:val="21"/>
                <w:szCs w:val="21"/>
              </w:rPr>
              <w:t>1 335</w:t>
            </w:r>
          </w:p>
        </w:tc>
        <w:tc>
          <w:tcPr>
            <w:tcW w:w="554" w:type="pct"/>
            <w:shd w:val="clear" w:color="auto" w:fill="auto"/>
            <w:vAlign w:val="center"/>
            <w:hideMark/>
          </w:tcPr>
          <w:p w:rsidR="00836AAD" w:rsidRPr="00836AAD" w:rsidRDefault="00836AAD" w:rsidP="00836AAD">
            <w:pPr>
              <w:jc w:val="center"/>
              <w:rPr>
                <w:b w:val="0"/>
                <w:sz w:val="21"/>
                <w:szCs w:val="21"/>
              </w:rPr>
            </w:pPr>
            <w:r w:rsidRPr="00836AAD">
              <w:rPr>
                <w:b w:val="0"/>
                <w:sz w:val="21"/>
                <w:szCs w:val="21"/>
              </w:rPr>
              <w:t>1 274</w:t>
            </w:r>
          </w:p>
        </w:tc>
        <w:tc>
          <w:tcPr>
            <w:tcW w:w="552" w:type="pct"/>
            <w:shd w:val="clear" w:color="auto" w:fill="auto"/>
            <w:vAlign w:val="center"/>
            <w:hideMark/>
          </w:tcPr>
          <w:p w:rsidR="00836AAD" w:rsidRPr="00836AAD" w:rsidRDefault="00836AAD" w:rsidP="00836AAD">
            <w:pPr>
              <w:jc w:val="center"/>
              <w:rPr>
                <w:b w:val="0"/>
                <w:sz w:val="21"/>
                <w:szCs w:val="21"/>
              </w:rPr>
            </w:pPr>
            <w:r w:rsidRPr="00836AAD">
              <w:rPr>
                <w:b w:val="0"/>
                <w:sz w:val="21"/>
                <w:szCs w:val="21"/>
              </w:rPr>
              <w:t>1 247</w:t>
            </w:r>
          </w:p>
        </w:tc>
        <w:tc>
          <w:tcPr>
            <w:tcW w:w="552" w:type="pct"/>
            <w:shd w:val="clear" w:color="auto" w:fill="auto"/>
            <w:vAlign w:val="center"/>
          </w:tcPr>
          <w:p w:rsidR="00836AAD" w:rsidRPr="00836AAD" w:rsidRDefault="00836AAD" w:rsidP="00836AAD">
            <w:pPr>
              <w:jc w:val="center"/>
              <w:rPr>
                <w:b w:val="0"/>
                <w:sz w:val="21"/>
                <w:szCs w:val="21"/>
              </w:rPr>
            </w:pPr>
            <w:r w:rsidRPr="00836AAD">
              <w:rPr>
                <w:b w:val="0"/>
                <w:sz w:val="21"/>
                <w:szCs w:val="21"/>
              </w:rPr>
              <w:t>1 162</w:t>
            </w:r>
          </w:p>
        </w:tc>
      </w:tr>
      <w:tr w:rsidR="00836AAD" w:rsidRPr="00836AAD" w:rsidTr="003F3484">
        <w:trPr>
          <w:trHeight w:val="692"/>
        </w:trPr>
        <w:tc>
          <w:tcPr>
            <w:tcW w:w="2377" w:type="pct"/>
            <w:shd w:val="clear" w:color="auto" w:fill="auto"/>
            <w:vAlign w:val="center"/>
            <w:hideMark/>
          </w:tcPr>
          <w:p w:rsidR="00836AAD" w:rsidRPr="00836AAD" w:rsidRDefault="00836AAD" w:rsidP="00836AAD">
            <w:pPr>
              <w:rPr>
                <w:b w:val="0"/>
                <w:bCs/>
                <w:sz w:val="21"/>
                <w:szCs w:val="21"/>
              </w:rPr>
            </w:pPr>
            <w:r w:rsidRPr="00836AAD">
              <w:rPr>
                <w:b w:val="0"/>
                <w:bCs/>
                <w:sz w:val="21"/>
                <w:szCs w:val="21"/>
              </w:rPr>
              <w:t>3.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410" w:type="pct"/>
            <w:shd w:val="clear" w:color="auto" w:fill="auto"/>
            <w:vAlign w:val="center"/>
            <w:hideMark/>
          </w:tcPr>
          <w:p w:rsidR="00836AAD" w:rsidRPr="00836AAD" w:rsidRDefault="00836AAD" w:rsidP="00836AAD">
            <w:pPr>
              <w:jc w:val="center"/>
              <w:rPr>
                <w:b w:val="0"/>
                <w:sz w:val="21"/>
                <w:szCs w:val="21"/>
              </w:rPr>
            </w:pPr>
            <w:r w:rsidRPr="00836AAD">
              <w:rPr>
                <w:b w:val="0"/>
                <w:sz w:val="21"/>
                <w:szCs w:val="21"/>
              </w:rPr>
              <w:t>%</w:t>
            </w:r>
          </w:p>
        </w:tc>
        <w:tc>
          <w:tcPr>
            <w:tcW w:w="555" w:type="pct"/>
            <w:vAlign w:val="center"/>
          </w:tcPr>
          <w:p w:rsidR="00836AAD" w:rsidRPr="00836AAD" w:rsidRDefault="00836AAD" w:rsidP="00836AAD">
            <w:pPr>
              <w:jc w:val="center"/>
              <w:rPr>
                <w:b w:val="0"/>
                <w:sz w:val="21"/>
                <w:szCs w:val="21"/>
              </w:rPr>
            </w:pPr>
            <w:r w:rsidRPr="00836AAD">
              <w:rPr>
                <w:b w:val="0"/>
                <w:sz w:val="21"/>
                <w:szCs w:val="21"/>
              </w:rPr>
              <w:t>26,5</w:t>
            </w:r>
          </w:p>
        </w:tc>
        <w:tc>
          <w:tcPr>
            <w:tcW w:w="554" w:type="pct"/>
            <w:shd w:val="clear" w:color="auto" w:fill="auto"/>
            <w:vAlign w:val="center"/>
            <w:hideMark/>
          </w:tcPr>
          <w:p w:rsidR="00836AAD" w:rsidRPr="00836AAD" w:rsidRDefault="00836AAD" w:rsidP="00836AAD">
            <w:pPr>
              <w:jc w:val="center"/>
              <w:rPr>
                <w:b w:val="0"/>
                <w:sz w:val="21"/>
                <w:szCs w:val="21"/>
              </w:rPr>
            </w:pPr>
            <w:r w:rsidRPr="00836AAD">
              <w:rPr>
                <w:b w:val="0"/>
                <w:sz w:val="21"/>
                <w:szCs w:val="21"/>
              </w:rPr>
              <w:t>25,4</w:t>
            </w:r>
          </w:p>
        </w:tc>
        <w:tc>
          <w:tcPr>
            <w:tcW w:w="552" w:type="pct"/>
            <w:shd w:val="clear" w:color="auto" w:fill="auto"/>
            <w:vAlign w:val="center"/>
            <w:hideMark/>
          </w:tcPr>
          <w:p w:rsidR="00836AAD" w:rsidRPr="00836AAD" w:rsidRDefault="00836AAD" w:rsidP="00836AAD">
            <w:pPr>
              <w:jc w:val="center"/>
              <w:rPr>
                <w:b w:val="0"/>
                <w:sz w:val="21"/>
                <w:szCs w:val="21"/>
              </w:rPr>
            </w:pPr>
            <w:r w:rsidRPr="00836AAD">
              <w:rPr>
                <w:b w:val="0"/>
                <w:sz w:val="21"/>
                <w:szCs w:val="21"/>
              </w:rPr>
              <w:t>25,6</w:t>
            </w:r>
          </w:p>
        </w:tc>
        <w:tc>
          <w:tcPr>
            <w:tcW w:w="552" w:type="pct"/>
            <w:shd w:val="clear" w:color="auto" w:fill="auto"/>
            <w:vAlign w:val="center"/>
          </w:tcPr>
          <w:p w:rsidR="00836AAD" w:rsidRPr="00836AAD" w:rsidRDefault="00836AAD" w:rsidP="00836AAD">
            <w:pPr>
              <w:jc w:val="center"/>
              <w:rPr>
                <w:b w:val="0"/>
                <w:sz w:val="21"/>
                <w:szCs w:val="21"/>
              </w:rPr>
            </w:pPr>
            <w:r w:rsidRPr="00836AAD">
              <w:rPr>
                <w:b w:val="0"/>
                <w:sz w:val="21"/>
                <w:szCs w:val="21"/>
              </w:rPr>
              <w:t>25,1</w:t>
            </w:r>
          </w:p>
        </w:tc>
      </w:tr>
      <w:tr w:rsidR="00836AAD" w:rsidRPr="00836AAD" w:rsidTr="00836AAD">
        <w:trPr>
          <w:trHeight w:val="228"/>
        </w:trPr>
        <w:tc>
          <w:tcPr>
            <w:tcW w:w="2377" w:type="pct"/>
            <w:shd w:val="clear" w:color="auto" w:fill="auto"/>
            <w:vAlign w:val="center"/>
            <w:hideMark/>
          </w:tcPr>
          <w:p w:rsidR="00836AAD" w:rsidRPr="00836AAD" w:rsidRDefault="00836AAD" w:rsidP="00836AAD">
            <w:pPr>
              <w:rPr>
                <w:b w:val="0"/>
                <w:bCs/>
                <w:sz w:val="21"/>
                <w:szCs w:val="21"/>
              </w:rPr>
            </w:pPr>
            <w:r w:rsidRPr="00836AAD">
              <w:rPr>
                <w:b w:val="0"/>
                <w:bCs/>
                <w:sz w:val="21"/>
                <w:szCs w:val="21"/>
              </w:rPr>
              <w:t>4. Оборот организаций малого бизнеса</w:t>
            </w:r>
          </w:p>
        </w:tc>
        <w:tc>
          <w:tcPr>
            <w:tcW w:w="410" w:type="pct"/>
            <w:shd w:val="clear" w:color="auto" w:fill="auto"/>
            <w:vAlign w:val="center"/>
            <w:hideMark/>
          </w:tcPr>
          <w:p w:rsidR="00836AAD" w:rsidRPr="00836AAD" w:rsidRDefault="00836AAD" w:rsidP="00836AAD">
            <w:pPr>
              <w:jc w:val="center"/>
              <w:rPr>
                <w:b w:val="0"/>
                <w:sz w:val="21"/>
                <w:szCs w:val="21"/>
              </w:rPr>
            </w:pPr>
            <w:proofErr w:type="gramStart"/>
            <w:r w:rsidRPr="00836AAD">
              <w:rPr>
                <w:b w:val="0"/>
                <w:sz w:val="21"/>
                <w:szCs w:val="21"/>
              </w:rPr>
              <w:t>млн</w:t>
            </w:r>
            <w:proofErr w:type="gramEnd"/>
            <w:r w:rsidRPr="00836AAD">
              <w:rPr>
                <w:b w:val="0"/>
                <w:sz w:val="21"/>
                <w:szCs w:val="21"/>
              </w:rPr>
              <w:t xml:space="preserve"> руб.</w:t>
            </w:r>
          </w:p>
        </w:tc>
        <w:tc>
          <w:tcPr>
            <w:tcW w:w="555" w:type="pct"/>
            <w:vAlign w:val="center"/>
          </w:tcPr>
          <w:p w:rsidR="00836AAD" w:rsidRPr="00836AAD" w:rsidRDefault="00836AAD" w:rsidP="00836AAD">
            <w:pPr>
              <w:jc w:val="center"/>
              <w:rPr>
                <w:b w:val="0"/>
                <w:sz w:val="21"/>
                <w:szCs w:val="21"/>
              </w:rPr>
            </w:pPr>
            <w:r w:rsidRPr="00836AAD">
              <w:rPr>
                <w:b w:val="0"/>
                <w:sz w:val="21"/>
                <w:szCs w:val="21"/>
              </w:rPr>
              <w:t>4 302,6</w:t>
            </w:r>
          </w:p>
        </w:tc>
        <w:tc>
          <w:tcPr>
            <w:tcW w:w="554" w:type="pct"/>
            <w:shd w:val="clear" w:color="auto" w:fill="auto"/>
            <w:vAlign w:val="center"/>
            <w:hideMark/>
          </w:tcPr>
          <w:p w:rsidR="00836AAD" w:rsidRPr="00836AAD" w:rsidRDefault="00836AAD" w:rsidP="00836AAD">
            <w:pPr>
              <w:jc w:val="center"/>
              <w:rPr>
                <w:b w:val="0"/>
                <w:sz w:val="21"/>
                <w:szCs w:val="21"/>
              </w:rPr>
            </w:pPr>
            <w:r w:rsidRPr="00836AAD">
              <w:rPr>
                <w:b w:val="0"/>
                <w:sz w:val="21"/>
                <w:szCs w:val="21"/>
              </w:rPr>
              <w:t>4 710,6</w:t>
            </w:r>
          </w:p>
        </w:tc>
        <w:tc>
          <w:tcPr>
            <w:tcW w:w="552" w:type="pct"/>
            <w:shd w:val="clear" w:color="auto" w:fill="auto"/>
            <w:vAlign w:val="center"/>
            <w:hideMark/>
          </w:tcPr>
          <w:p w:rsidR="00836AAD" w:rsidRPr="00836AAD" w:rsidRDefault="00836AAD" w:rsidP="00836AAD">
            <w:pPr>
              <w:jc w:val="center"/>
              <w:rPr>
                <w:b w:val="0"/>
                <w:sz w:val="21"/>
                <w:szCs w:val="21"/>
              </w:rPr>
            </w:pPr>
            <w:r w:rsidRPr="00836AAD">
              <w:rPr>
                <w:b w:val="0"/>
                <w:sz w:val="21"/>
                <w:szCs w:val="21"/>
              </w:rPr>
              <w:t>4 917,3</w:t>
            </w:r>
          </w:p>
        </w:tc>
        <w:tc>
          <w:tcPr>
            <w:tcW w:w="552" w:type="pct"/>
            <w:shd w:val="clear" w:color="auto" w:fill="auto"/>
            <w:vAlign w:val="center"/>
          </w:tcPr>
          <w:p w:rsidR="00836AAD" w:rsidRPr="00836AAD" w:rsidRDefault="00836AAD" w:rsidP="00836AAD">
            <w:pPr>
              <w:jc w:val="center"/>
              <w:rPr>
                <w:b w:val="0"/>
                <w:sz w:val="21"/>
                <w:szCs w:val="21"/>
              </w:rPr>
            </w:pPr>
            <w:r w:rsidRPr="00836AAD">
              <w:rPr>
                <w:b w:val="0"/>
                <w:sz w:val="21"/>
                <w:szCs w:val="21"/>
              </w:rPr>
              <w:t>4 835,4</w:t>
            </w:r>
          </w:p>
        </w:tc>
      </w:tr>
      <w:tr w:rsidR="00836AAD" w:rsidRPr="00836AAD" w:rsidTr="00836AAD">
        <w:trPr>
          <w:trHeight w:val="228"/>
        </w:trPr>
        <w:tc>
          <w:tcPr>
            <w:tcW w:w="2377" w:type="pct"/>
            <w:shd w:val="clear" w:color="auto" w:fill="auto"/>
            <w:vAlign w:val="center"/>
            <w:hideMark/>
          </w:tcPr>
          <w:p w:rsidR="00836AAD" w:rsidRPr="00836AAD" w:rsidRDefault="00836AAD" w:rsidP="003F3484">
            <w:pPr>
              <w:rPr>
                <w:b w:val="0"/>
                <w:i/>
                <w:iCs/>
                <w:sz w:val="21"/>
                <w:szCs w:val="21"/>
              </w:rPr>
            </w:pPr>
            <w:r w:rsidRPr="00836AAD">
              <w:rPr>
                <w:b w:val="0"/>
                <w:i/>
                <w:iCs/>
                <w:sz w:val="21"/>
                <w:szCs w:val="21"/>
              </w:rPr>
              <w:t>Темп роста (снижения) к предыдущему году</w:t>
            </w:r>
          </w:p>
        </w:tc>
        <w:tc>
          <w:tcPr>
            <w:tcW w:w="410" w:type="pct"/>
            <w:shd w:val="clear" w:color="auto" w:fill="auto"/>
            <w:vAlign w:val="center"/>
            <w:hideMark/>
          </w:tcPr>
          <w:p w:rsidR="00836AAD" w:rsidRPr="00836AAD" w:rsidRDefault="00836AAD" w:rsidP="00836AAD">
            <w:pPr>
              <w:jc w:val="center"/>
              <w:rPr>
                <w:b w:val="0"/>
                <w:sz w:val="21"/>
                <w:szCs w:val="21"/>
              </w:rPr>
            </w:pPr>
            <w:r w:rsidRPr="00836AAD">
              <w:rPr>
                <w:b w:val="0"/>
                <w:sz w:val="21"/>
                <w:szCs w:val="21"/>
              </w:rPr>
              <w:t>%</w:t>
            </w:r>
          </w:p>
        </w:tc>
        <w:tc>
          <w:tcPr>
            <w:tcW w:w="555" w:type="pct"/>
            <w:vAlign w:val="center"/>
          </w:tcPr>
          <w:p w:rsidR="00836AAD" w:rsidRPr="00836AAD" w:rsidRDefault="00836AAD" w:rsidP="00836AAD">
            <w:pPr>
              <w:jc w:val="center"/>
              <w:rPr>
                <w:b w:val="0"/>
                <w:i/>
                <w:iCs/>
                <w:sz w:val="21"/>
                <w:szCs w:val="21"/>
              </w:rPr>
            </w:pPr>
            <w:r w:rsidRPr="00836AAD">
              <w:rPr>
                <w:b w:val="0"/>
                <w:i/>
                <w:iCs/>
                <w:sz w:val="21"/>
                <w:szCs w:val="21"/>
              </w:rPr>
              <w:t>105,9</w:t>
            </w:r>
          </w:p>
        </w:tc>
        <w:tc>
          <w:tcPr>
            <w:tcW w:w="554" w:type="pct"/>
            <w:shd w:val="clear" w:color="auto" w:fill="auto"/>
            <w:vAlign w:val="center"/>
            <w:hideMark/>
          </w:tcPr>
          <w:p w:rsidR="00836AAD" w:rsidRPr="00836AAD" w:rsidRDefault="00836AAD" w:rsidP="00836AAD">
            <w:pPr>
              <w:jc w:val="center"/>
              <w:rPr>
                <w:b w:val="0"/>
                <w:i/>
                <w:iCs/>
                <w:sz w:val="21"/>
                <w:szCs w:val="21"/>
              </w:rPr>
            </w:pPr>
            <w:r w:rsidRPr="00836AAD">
              <w:rPr>
                <w:b w:val="0"/>
                <w:i/>
                <w:iCs/>
                <w:sz w:val="21"/>
                <w:szCs w:val="21"/>
              </w:rPr>
              <w:t>109,5</w:t>
            </w:r>
          </w:p>
        </w:tc>
        <w:tc>
          <w:tcPr>
            <w:tcW w:w="552" w:type="pct"/>
            <w:shd w:val="clear" w:color="auto" w:fill="auto"/>
            <w:vAlign w:val="center"/>
            <w:hideMark/>
          </w:tcPr>
          <w:p w:rsidR="00836AAD" w:rsidRPr="00836AAD" w:rsidRDefault="00836AAD" w:rsidP="00836AAD">
            <w:pPr>
              <w:jc w:val="center"/>
              <w:rPr>
                <w:b w:val="0"/>
                <w:i/>
                <w:iCs/>
                <w:sz w:val="21"/>
                <w:szCs w:val="21"/>
              </w:rPr>
            </w:pPr>
            <w:r w:rsidRPr="00836AAD">
              <w:rPr>
                <w:b w:val="0"/>
                <w:i/>
                <w:iCs/>
                <w:sz w:val="21"/>
                <w:szCs w:val="21"/>
              </w:rPr>
              <w:t>104,3</w:t>
            </w:r>
          </w:p>
        </w:tc>
        <w:tc>
          <w:tcPr>
            <w:tcW w:w="552" w:type="pct"/>
            <w:shd w:val="clear" w:color="auto" w:fill="auto"/>
            <w:vAlign w:val="center"/>
          </w:tcPr>
          <w:p w:rsidR="00836AAD" w:rsidRPr="00836AAD" w:rsidRDefault="00836AAD" w:rsidP="00836AAD">
            <w:pPr>
              <w:jc w:val="center"/>
              <w:rPr>
                <w:b w:val="0"/>
                <w:i/>
                <w:iCs/>
                <w:sz w:val="21"/>
                <w:szCs w:val="21"/>
              </w:rPr>
            </w:pPr>
            <w:r w:rsidRPr="00836AAD">
              <w:rPr>
                <w:b w:val="0"/>
                <w:i/>
                <w:iCs/>
                <w:sz w:val="21"/>
                <w:szCs w:val="21"/>
              </w:rPr>
              <w:t>98,3</w:t>
            </w:r>
          </w:p>
        </w:tc>
      </w:tr>
      <w:tr w:rsidR="00836AAD" w:rsidRPr="00836AAD" w:rsidTr="00836AAD">
        <w:trPr>
          <w:trHeight w:val="228"/>
        </w:trPr>
        <w:tc>
          <w:tcPr>
            <w:tcW w:w="2377" w:type="pct"/>
            <w:shd w:val="clear" w:color="auto" w:fill="auto"/>
            <w:vAlign w:val="center"/>
            <w:hideMark/>
          </w:tcPr>
          <w:p w:rsidR="00836AAD" w:rsidRPr="00836AAD" w:rsidRDefault="00836AAD" w:rsidP="00836AAD">
            <w:pPr>
              <w:rPr>
                <w:b w:val="0"/>
                <w:bCs/>
                <w:sz w:val="21"/>
                <w:szCs w:val="21"/>
              </w:rPr>
            </w:pPr>
            <w:r w:rsidRPr="00836AAD">
              <w:rPr>
                <w:b w:val="0"/>
                <w:bCs/>
                <w:sz w:val="21"/>
                <w:szCs w:val="21"/>
              </w:rPr>
              <w:t>5. Оборот организаций среднего бизнеса</w:t>
            </w:r>
          </w:p>
        </w:tc>
        <w:tc>
          <w:tcPr>
            <w:tcW w:w="410" w:type="pct"/>
            <w:shd w:val="clear" w:color="auto" w:fill="auto"/>
            <w:vAlign w:val="center"/>
            <w:hideMark/>
          </w:tcPr>
          <w:p w:rsidR="00836AAD" w:rsidRPr="00836AAD" w:rsidRDefault="00836AAD" w:rsidP="00836AAD">
            <w:pPr>
              <w:jc w:val="center"/>
              <w:rPr>
                <w:b w:val="0"/>
                <w:sz w:val="21"/>
                <w:szCs w:val="21"/>
              </w:rPr>
            </w:pPr>
            <w:proofErr w:type="gramStart"/>
            <w:r w:rsidRPr="00836AAD">
              <w:rPr>
                <w:b w:val="0"/>
                <w:sz w:val="21"/>
                <w:szCs w:val="21"/>
              </w:rPr>
              <w:t>млн</w:t>
            </w:r>
            <w:proofErr w:type="gramEnd"/>
            <w:r w:rsidRPr="00836AAD">
              <w:rPr>
                <w:b w:val="0"/>
                <w:sz w:val="21"/>
                <w:szCs w:val="21"/>
              </w:rPr>
              <w:t xml:space="preserve"> руб.</w:t>
            </w:r>
          </w:p>
        </w:tc>
        <w:tc>
          <w:tcPr>
            <w:tcW w:w="555" w:type="pct"/>
            <w:vAlign w:val="center"/>
          </w:tcPr>
          <w:p w:rsidR="00836AAD" w:rsidRPr="00836AAD" w:rsidRDefault="00836AAD" w:rsidP="00836AAD">
            <w:pPr>
              <w:jc w:val="center"/>
              <w:rPr>
                <w:b w:val="0"/>
                <w:sz w:val="21"/>
                <w:szCs w:val="21"/>
              </w:rPr>
            </w:pPr>
            <w:r w:rsidRPr="00836AAD">
              <w:rPr>
                <w:b w:val="0"/>
                <w:sz w:val="21"/>
                <w:szCs w:val="21"/>
              </w:rPr>
              <w:t>570,8</w:t>
            </w:r>
          </w:p>
        </w:tc>
        <w:tc>
          <w:tcPr>
            <w:tcW w:w="554" w:type="pct"/>
            <w:shd w:val="clear" w:color="auto" w:fill="auto"/>
            <w:vAlign w:val="center"/>
            <w:hideMark/>
          </w:tcPr>
          <w:p w:rsidR="00836AAD" w:rsidRPr="00836AAD" w:rsidRDefault="00836AAD" w:rsidP="00836AAD">
            <w:pPr>
              <w:jc w:val="center"/>
              <w:rPr>
                <w:b w:val="0"/>
                <w:sz w:val="21"/>
                <w:szCs w:val="21"/>
              </w:rPr>
            </w:pPr>
            <w:r w:rsidRPr="00836AAD">
              <w:rPr>
                <w:b w:val="0"/>
                <w:sz w:val="21"/>
                <w:szCs w:val="21"/>
              </w:rPr>
              <w:t>664,5</w:t>
            </w:r>
          </w:p>
        </w:tc>
        <w:tc>
          <w:tcPr>
            <w:tcW w:w="552" w:type="pct"/>
            <w:shd w:val="clear" w:color="auto" w:fill="auto"/>
            <w:vAlign w:val="center"/>
            <w:hideMark/>
          </w:tcPr>
          <w:p w:rsidR="00836AAD" w:rsidRPr="00836AAD" w:rsidRDefault="00836AAD" w:rsidP="00836AAD">
            <w:pPr>
              <w:jc w:val="center"/>
              <w:rPr>
                <w:b w:val="0"/>
                <w:sz w:val="21"/>
                <w:szCs w:val="21"/>
              </w:rPr>
            </w:pPr>
            <w:r w:rsidRPr="00836AAD">
              <w:rPr>
                <w:b w:val="0"/>
                <w:sz w:val="21"/>
                <w:szCs w:val="21"/>
              </w:rPr>
              <w:t>557,2</w:t>
            </w:r>
          </w:p>
        </w:tc>
        <w:tc>
          <w:tcPr>
            <w:tcW w:w="552" w:type="pct"/>
            <w:shd w:val="clear" w:color="auto" w:fill="auto"/>
            <w:vAlign w:val="center"/>
          </w:tcPr>
          <w:p w:rsidR="00836AAD" w:rsidRPr="00836AAD" w:rsidRDefault="00836AAD" w:rsidP="00836AAD">
            <w:pPr>
              <w:jc w:val="center"/>
              <w:rPr>
                <w:b w:val="0"/>
                <w:sz w:val="21"/>
                <w:szCs w:val="21"/>
              </w:rPr>
            </w:pPr>
            <w:r w:rsidRPr="00836AAD">
              <w:rPr>
                <w:b w:val="0"/>
                <w:sz w:val="21"/>
                <w:szCs w:val="21"/>
              </w:rPr>
              <w:t>484,0</w:t>
            </w:r>
          </w:p>
        </w:tc>
      </w:tr>
      <w:tr w:rsidR="00836AAD" w:rsidRPr="00836AAD" w:rsidTr="00836AAD">
        <w:trPr>
          <w:trHeight w:val="228"/>
        </w:trPr>
        <w:tc>
          <w:tcPr>
            <w:tcW w:w="2377" w:type="pct"/>
            <w:shd w:val="clear" w:color="auto" w:fill="auto"/>
            <w:vAlign w:val="center"/>
            <w:hideMark/>
          </w:tcPr>
          <w:p w:rsidR="00836AAD" w:rsidRPr="00836AAD" w:rsidRDefault="00836AAD" w:rsidP="003F3484">
            <w:pPr>
              <w:rPr>
                <w:b w:val="0"/>
                <w:i/>
                <w:iCs/>
                <w:sz w:val="21"/>
                <w:szCs w:val="21"/>
              </w:rPr>
            </w:pPr>
            <w:r w:rsidRPr="00836AAD">
              <w:rPr>
                <w:b w:val="0"/>
                <w:i/>
                <w:iCs/>
                <w:sz w:val="21"/>
                <w:szCs w:val="21"/>
              </w:rPr>
              <w:t>Темп роста (снижения) к предыдущему году</w:t>
            </w:r>
          </w:p>
        </w:tc>
        <w:tc>
          <w:tcPr>
            <w:tcW w:w="410" w:type="pct"/>
            <w:shd w:val="clear" w:color="auto" w:fill="auto"/>
            <w:vAlign w:val="center"/>
            <w:hideMark/>
          </w:tcPr>
          <w:p w:rsidR="00836AAD" w:rsidRPr="00836AAD" w:rsidRDefault="00836AAD" w:rsidP="00836AAD">
            <w:pPr>
              <w:jc w:val="center"/>
              <w:rPr>
                <w:b w:val="0"/>
                <w:sz w:val="21"/>
                <w:szCs w:val="21"/>
              </w:rPr>
            </w:pPr>
            <w:r w:rsidRPr="00836AAD">
              <w:rPr>
                <w:b w:val="0"/>
                <w:sz w:val="21"/>
                <w:szCs w:val="21"/>
              </w:rPr>
              <w:t>%</w:t>
            </w:r>
          </w:p>
        </w:tc>
        <w:tc>
          <w:tcPr>
            <w:tcW w:w="555" w:type="pct"/>
            <w:vAlign w:val="center"/>
          </w:tcPr>
          <w:p w:rsidR="00836AAD" w:rsidRPr="00836AAD" w:rsidRDefault="00836AAD" w:rsidP="00836AAD">
            <w:pPr>
              <w:jc w:val="center"/>
              <w:rPr>
                <w:b w:val="0"/>
                <w:i/>
                <w:iCs/>
                <w:sz w:val="21"/>
                <w:szCs w:val="21"/>
              </w:rPr>
            </w:pPr>
            <w:r w:rsidRPr="00836AAD">
              <w:rPr>
                <w:b w:val="0"/>
                <w:i/>
                <w:iCs/>
                <w:sz w:val="21"/>
                <w:szCs w:val="21"/>
              </w:rPr>
              <w:t>61,9</w:t>
            </w:r>
          </w:p>
        </w:tc>
        <w:tc>
          <w:tcPr>
            <w:tcW w:w="554" w:type="pct"/>
            <w:shd w:val="clear" w:color="auto" w:fill="auto"/>
            <w:vAlign w:val="center"/>
            <w:hideMark/>
          </w:tcPr>
          <w:p w:rsidR="00836AAD" w:rsidRPr="00836AAD" w:rsidRDefault="00836AAD" w:rsidP="00836AAD">
            <w:pPr>
              <w:jc w:val="center"/>
              <w:rPr>
                <w:b w:val="0"/>
                <w:i/>
                <w:iCs/>
                <w:sz w:val="21"/>
                <w:szCs w:val="21"/>
              </w:rPr>
            </w:pPr>
            <w:r w:rsidRPr="00836AAD">
              <w:rPr>
                <w:b w:val="0"/>
                <w:i/>
                <w:iCs/>
                <w:sz w:val="21"/>
                <w:szCs w:val="21"/>
              </w:rPr>
              <w:t>116,4</w:t>
            </w:r>
          </w:p>
        </w:tc>
        <w:tc>
          <w:tcPr>
            <w:tcW w:w="552" w:type="pct"/>
            <w:shd w:val="clear" w:color="auto" w:fill="auto"/>
            <w:vAlign w:val="center"/>
            <w:hideMark/>
          </w:tcPr>
          <w:p w:rsidR="00836AAD" w:rsidRPr="00836AAD" w:rsidRDefault="00836AAD" w:rsidP="00836AAD">
            <w:pPr>
              <w:jc w:val="center"/>
              <w:rPr>
                <w:b w:val="0"/>
                <w:i/>
                <w:iCs/>
                <w:sz w:val="21"/>
                <w:szCs w:val="21"/>
              </w:rPr>
            </w:pPr>
            <w:r w:rsidRPr="00836AAD">
              <w:rPr>
                <w:b w:val="0"/>
                <w:i/>
                <w:iCs/>
                <w:sz w:val="21"/>
                <w:szCs w:val="21"/>
              </w:rPr>
              <w:t>78,1</w:t>
            </w:r>
          </w:p>
        </w:tc>
        <w:tc>
          <w:tcPr>
            <w:tcW w:w="552" w:type="pct"/>
            <w:shd w:val="clear" w:color="auto" w:fill="auto"/>
            <w:vAlign w:val="center"/>
          </w:tcPr>
          <w:p w:rsidR="00836AAD" w:rsidRPr="00836AAD" w:rsidRDefault="00836AAD" w:rsidP="00836AAD">
            <w:pPr>
              <w:jc w:val="center"/>
              <w:rPr>
                <w:b w:val="0"/>
                <w:i/>
                <w:iCs/>
                <w:sz w:val="21"/>
                <w:szCs w:val="21"/>
              </w:rPr>
            </w:pPr>
            <w:r w:rsidRPr="00836AAD">
              <w:rPr>
                <w:b w:val="0"/>
                <w:i/>
                <w:iCs/>
                <w:sz w:val="21"/>
                <w:szCs w:val="21"/>
              </w:rPr>
              <w:t>86,9</w:t>
            </w:r>
          </w:p>
        </w:tc>
      </w:tr>
      <w:tr w:rsidR="00836AAD" w:rsidRPr="00836AAD" w:rsidTr="00836AAD">
        <w:trPr>
          <w:trHeight w:val="341"/>
        </w:trPr>
        <w:tc>
          <w:tcPr>
            <w:tcW w:w="2377" w:type="pct"/>
            <w:shd w:val="clear" w:color="auto" w:fill="auto"/>
            <w:vAlign w:val="center"/>
            <w:hideMark/>
          </w:tcPr>
          <w:p w:rsidR="00836AAD" w:rsidRPr="00836AAD" w:rsidRDefault="00836AAD" w:rsidP="00836AAD">
            <w:pPr>
              <w:rPr>
                <w:b w:val="0"/>
                <w:bCs/>
                <w:sz w:val="21"/>
                <w:szCs w:val="21"/>
              </w:rPr>
            </w:pPr>
            <w:r w:rsidRPr="00836AAD">
              <w:rPr>
                <w:b w:val="0"/>
                <w:bCs/>
                <w:sz w:val="21"/>
                <w:szCs w:val="21"/>
              </w:rPr>
              <w:t>6. Доля оборота малых и средних предприятий в общем обороте всех организаций</w:t>
            </w:r>
          </w:p>
        </w:tc>
        <w:tc>
          <w:tcPr>
            <w:tcW w:w="410" w:type="pct"/>
            <w:shd w:val="clear" w:color="auto" w:fill="auto"/>
            <w:vAlign w:val="center"/>
            <w:hideMark/>
          </w:tcPr>
          <w:p w:rsidR="00836AAD" w:rsidRPr="00836AAD" w:rsidRDefault="00836AAD" w:rsidP="00836AAD">
            <w:pPr>
              <w:jc w:val="center"/>
              <w:rPr>
                <w:b w:val="0"/>
                <w:sz w:val="21"/>
                <w:szCs w:val="21"/>
              </w:rPr>
            </w:pPr>
            <w:r w:rsidRPr="00836AAD">
              <w:rPr>
                <w:b w:val="0"/>
                <w:sz w:val="21"/>
                <w:szCs w:val="21"/>
              </w:rPr>
              <w:t>%</w:t>
            </w:r>
          </w:p>
        </w:tc>
        <w:tc>
          <w:tcPr>
            <w:tcW w:w="555" w:type="pct"/>
            <w:vAlign w:val="center"/>
          </w:tcPr>
          <w:p w:rsidR="00836AAD" w:rsidRPr="00836AAD" w:rsidRDefault="00836AAD" w:rsidP="00836AAD">
            <w:pPr>
              <w:jc w:val="center"/>
              <w:rPr>
                <w:b w:val="0"/>
                <w:sz w:val="21"/>
                <w:szCs w:val="21"/>
              </w:rPr>
            </w:pPr>
            <w:r w:rsidRPr="00836AAD">
              <w:rPr>
                <w:b w:val="0"/>
                <w:sz w:val="21"/>
                <w:szCs w:val="21"/>
              </w:rPr>
              <w:t>14,0</w:t>
            </w:r>
          </w:p>
        </w:tc>
        <w:tc>
          <w:tcPr>
            <w:tcW w:w="554" w:type="pct"/>
            <w:shd w:val="clear" w:color="auto" w:fill="auto"/>
            <w:vAlign w:val="center"/>
            <w:hideMark/>
          </w:tcPr>
          <w:p w:rsidR="00836AAD" w:rsidRPr="00836AAD" w:rsidRDefault="00836AAD" w:rsidP="00836AAD">
            <w:pPr>
              <w:jc w:val="center"/>
              <w:rPr>
                <w:b w:val="0"/>
                <w:sz w:val="21"/>
                <w:szCs w:val="21"/>
              </w:rPr>
            </w:pPr>
            <w:r w:rsidRPr="00836AAD">
              <w:rPr>
                <w:b w:val="0"/>
                <w:sz w:val="21"/>
                <w:szCs w:val="21"/>
              </w:rPr>
              <w:t>15,4</w:t>
            </w:r>
          </w:p>
        </w:tc>
        <w:tc>
          <w:tcPr>
            <w:tcW w:w="552" w:type="pct"/>
            <w:shd w:val="clear" w:color="auto" w:fill="auto"/>
            <w:vAlign w:val="center"/>
            <w:hideMark/>
          </w:tcPr>
          <w:p w:rsidR="00836AAD" w:rsidRPr="00836AAD" w:rsidRDefault="00836AAD" w:rsidP="00836AAD">
            <w:pPr>
              <w:jc w:val="center"/>
              <w:rPr>
                <w:b w:val="0"/>
                <w:sz w:val="21"/>
                <w:szCs w:val="21"/>
              </w:rPr>
            </w:pPr>
            <w:r w:rsidRPr="00836AAD">
              <w:rPr>
                <w:b w:val="0"/>
                <w:sz w:val="21"/>
                <w:szCs w:val="21"/>
              </w:rPr>
              <w:t>15,3</w:t>
            </w:r>
          </w:p>
        </w:tc>
        <w:tc>
          <w:tcPr>
            <w:tcW w:w="552" w:type="pct"/>
            <w:shd w:val="clear" w:color="auto" w:fill="auto"/>
            <w:vAlign w:val="center"/>
          </w:tcPr>
          <w:p w:rsidR="00836AAD" w:rsidRPr="00836AAD" w:rsidRDefault="00836AAD" w:rsidP="00836AAD">
            <w:pPr>
              <w:jc w:val="center"/>
              <w:rPr>
                <w:b w:val="0"/>
                <w:sz w:val="21"/>
                <w:szCs w:val="21"/>
              </w:rPr>
            </w:pPr>
            <w:r w:rsidRPr="00836AAD">
              <w:rPr>
                <w:b w:val="0"/>
                <w:sz w:val="21"/>
                <w:szCs w:val="21"/>
              </w:rPr>
              <w:t>15,7</w:t>
            </w:r>
          </w:p>
        </w:tc>
      </w:tr>
    </w:tbl>
    <w:p w:rsidR="00836AAD" w:rsidRDefault="00836AAD" w:rsidP="00836AAD">
      <w:pPr>
        <w:ind w:firstLine="708"/>
        <w:jc w:val="both"/>
        <w:rPr>
          <w:rFonts w:eastAsia="Calibri"/>
          <w:b w:val="0"/>
          <w:lang w:eastAsia="en-US"/>
        </w:rPr>
      </w:pPr>
    </w:p>
    <w:p w:rsidR="00836AAD" w:rsidRPr="00836AAD" w:rsidRDefault="00836AAD" w:rsidP="00836AAD">
      <w:pPr>
        <w:ind w:firstLine="708"/>
        <w:jc w:val="both"/>
        <w:rPr>
          <w:rFonts w:eastAsia="Calibri"/>
          <w:b w:val="0"/>
          <w:lang w:eastAsia="en-US"/>
        </w:rPr>
      </w:pPr>
      <w:r w:rsidRPr="00836AAD">
        <w:rPr>
          <w:rFonts w:eastAsia="Calibri"/>
          <w:b w:val="0"/>
          <w:lang w:eastAsia="en-US"/>
        </w:rPr>
        <w:t xml:space="preserve">В 2020 году в рамках муниципальной программы «Развитие малого и среднего предпринимательства в городе Зеленогорске» за счет средств краевого (5,3 млн рублей) и местного (0,35 млн рублей) бюджетов на конкурсной основе оказана муниципальная поддержка и предоставлены субсидии 3 субъектам МСП в целях возмещения затрат на приобретение оборудования за счет привлеченных целевых заемных средств, предоставляемых на условиях платности и возвратности лизинговыми организациями. В результате реализации муниципальной программы получателями субсидий </w:t>
      </w:r>
      <w:r w:rsidR="00D34064">
        <w:rPr>
          <w:rFonts w:eastAsia="Calibri"/>
          <w:b w:val="0"/>
          <w:lang w:eastAsia="en-US"/>
        </w:rPr>
        <w:t>в отчетном</w:t>
      </w:r>
      <w:r w:rsidRPr="00836AAD">
        <w:rPr>
          <w:rFonts w:eastAsia="Calibri"/>
          <w:b w:val="0"/>
          <w:lang w:eastAsia="en-US"/>
        </w:rPr>
        <w:t xml:space="preserve"> год</w:t>
      </w:r>
      <w:r w:rsidR="00D34064">
        <w:rPr>
          <w:rFonts w:eastAsia="Calibri"/>
          <w:b w:val="0"/>
          <w:lang w:eastAsia="en-US"/>
        </w:rPr>
        <w:t>у</w:t>
      </w:r>
      <w:r w:rsidRPr="00836AAD">
        <w:rPr>
          <w:rFonts w:eastAsia="Calibri"/>
          <w:b w:val="0"/>
          <w:lang w:eastAsia="en-US"/>
        </w:rPr>
        <w:t xml:space="preserve"> создано 10 рабочих мест, сохранено 282 рабочих места.</w:t>
      </w:r>
    </w:p>
    <w:p w:rsidR="00836AAD" w:rsidRPr="00836AAD" w:rsidRDefault="00836AAD" w:rsidP="00836AAD">
      <w:pPr>
        <w:ind w:firstLine="708"/>
        <w:jc w:val="both"/>
        <w:rPr>
          <w:rFonts w:eastAsia="Calibri"/>
          <w:b w:val="0"/>
          <w:lang w:eastAsia="en-US"/>
        </w:rPr>
      </w:pPr>
      <w:r w:rsidRPr="00836AAD">
        <w:rPr>
          <w:rFonts w:eastAsia="Calibri"/>
          <w:b w:val="0"/>
          <w:lang w:eastAsia="en-US"/>
        </w:rPr>
        <w:t>Муниципальной преференцией в виде предоставления муниципального имущества в аренду без проведения торгов воспользовался один субъект МСП, осуществляющий свою деятельность в сфере производства верхней одежды.</w:t>
      </w:r>
    </w:p>
    <w:p w:rsidR="00836AAD" w:rsidRPr="00836AAD" w:rsidRDefault="00836AAD" w:rsidP="00836AAD">
      <w:pPr>
        <w:ind w:firstLine="708"/>
        <w:jc w:val="both"/>
        <w:rPr>
          <w:rFonts w:eastAsia="Calibri"/>
          <w:b w:val="0"/>
          <w:lang w:eastAsia="en-US"/>
        </w:rPr>
      </w:pPr>
      <w:r w:rsidRPr="00836AAD">
        <w:rPr>
          <w:rFonts w:eastAsia="Calibri"/>
          <w:b w:val="0"/>
          <w:lang w:eastAsia="en-US"/>
        </w:rPr>
        <w:t>Информация о мерах поддержки субъектов МСП, включая меры, принимаемые Правительством Российской Федерации в период</w:t>
      </w:r>
      <w:r w:rsidRPr="00836AAD">
        <w:rPr>
          <w:rFonts w:eastAsia="Calibri"/>
          <w:lang w:eastAsia="en-US"/>
        </w:rPr>
        <w:t xml:space="preserve"> </w:t>
      </w:r>
      <w:r w:rsidRPr="00836AAD">
        <w:rPr>
          <w:rFonts w:eastAsia="Calibri"/>
          <w:b w:val="0"/>
          <w:lang w:eastAsia="en-US"/>
        </w:rPr>
        <w:t xml:space="preserve">распространения </w:t>
      </w:r>
      <w:proofErr w:type="spellStart"/>
      <w:r w:rsidRPr="00836AAD">
        <w:rPr>
          <w:rFonts w:eastAsia="Calibri"/>
          <w:b w:val="0"/>
          <w:lang w:eastAsia="en-US"/>
        </w:rPr>
        <w:t>коронавирусной</w:t>
      </w:r>
      <w:proofErr w:type="spellEnd"/>
      <w:r w:rsidRPr="00836AAD">
        <w:rPr>
          <w:rFonts w:eastAsia="Calibri"/>
          <w:b w:val="0"/>
          <w:lang w:eastAsia="en-US"/>
        </w:rPr>
        <w:t xml:space="preserve"> инфекции, размещались в средствах массовой информации и на официальном сайте Администрации ЗАТО г. Зеленогорска в информационно-телекоммуникационной сети Интернет. По причине ограничительных мероприятий вследствие пандемии, проведение круглых столов с представителями субъектов МСП в 2020 году отложено. Основные институты развития и интеграторы мер поддержки МСП на федеральном и региональном уровне (АО «Федеральная корпорация по развитию малого и среднего предпринимательства», АО «МСП Банк», АО «Агентство развития бизнеса и </w:t>
      </w:r>
      <w:proofErr w:type="spellStart"/>
      <w:r w:rsidRPr="00836AAD">
        <w:rPr>
          <w:rFonts w:eastAsia="Calibri"/>
          <w:b w:val="0"/>
          <w:lang w:eastAsia="en-US"/>
        </w:rPr>
        <w:t>микрокредитная</w:t>
      </w:r>
      <w:proofErr w:type="spellEnd"/>
      <w:r w:rsidRPr="00836AAD">
        <w:rPr>
          <w:rFonts w:eastAsia="Calibri"/>
          <w:b w:val="0"/>
          <w:lang w:eastAsia="en-US"/>
        </w:rPr>
        <w:t xml:space="preserve"> компания», ФГАУ «Российский фонд технологического развития») активно внедряли удаленные форматы поддержки бизнеса посредством проведения онлайн-трансляций, онлайн-тренингов и обучающих </w:t>
      </w:r>
      <w:proofErr w:type="spellStart"/>
      <w:r w:rsidRPr="00836AAD">
        <w:rPr>
          <w:rFonts w:eastAsia="Calibri"/>
          <w:b w:val="0"/>
          <w:lang w:eastAsia="en-US"/>
        </w:rPr>
        <w:t>вебинаров</w:t>
      </w:r>
      <w:proofErr w:type="spellEnd"/>
      <w:r w:rsidRPr="00836AAD">
        <w:rPr>
          <w:rFonts w:eastAsia="Calibri"/>
          <w:b w:val="0"/>
          <w:lang w:eastAsia="en-US"/>
        </w:rPr>
        <w:t>.</w:t>
      </w:r>
    </w:p>
    <w:p w:rsidR="00836AAD" w:rsidRPr="00836AAD" w:rsidRDefault="00836AAD" w:rsidP="00836AAD">
      <w:pPr>
        <w:ind w:firstLine="708"/>
        <w:jc w:val="both"/>
        <w:rPr>
          <w:rFonts w:eastAsia="Calibri"/>
          <w:b w:val="0"/>
          <w:lang w:eastAsia="en-US"/>
        </w:rPr>
      </w:pPr>
      <w:r w:rsidRPr="00836AAD">
        <w:rPr>
          <w:rFonts w:eastAsia="Calibri"/>
          <w:b w:val="0"/>
          <w:lang w:eastAsia="en-US"/>
        </w:rPr>
        <w:lastRenderedPageBreak/>
        <w:t xml:space="preserve">Некоммерческой организацией «Фонд развития предпринимательства города Зеленогорска» по результатам конкурсного отбора в 2020 году предоставлена финансовая поддержка одному субъекту предпринимательства на сумму 2,7 млн рублей и оказаны консультационные услуги 187 субъектам МСП. </w:t>
      </w:r>
    </w:p>
    <w:p w:rsidR="00836AAD" w:rsidRPr="00836AAD" w:rsidRDefault="00836AAD" w:rsidP="00836AAD">
      <w:pPr>
        <w:ind w:firstLine="708"/>
        <w:jc w:val="both"/>
        <w:rPr>
          <w:rFonts w:eastAsia="Calibri"/>
          <w:b w:val="0"/>
          <w:lang w:eastAsia="en-US"/>
        </w:rPr>
      </w:pPr>
      <w:r w:rsidRPr="00836AAD">
        <w:rPr>
          <w:rFonts w:eastAsia="Calibri"/>
          <w:b w:val="0"/>
          <w:lang w:eastAsia="en-US"/>
        </w:rPr>
        <w:t xml:space="preserve">АО «Агентство развития бизнеса и </w:t>
      </w:r>
      <w:proofErr w:type="spellStart"/>
      <w:r w:rsidRPr="00836AAD">
        <w:rPr>
          <w:rFonts w:eastAsia="Calibri"/>
          <w:b w:val="0"/>
          <w:lang w:eastAsia="en-US"/>
        </w:rPr>
        <w:t>микрокредитная</w:t>
      </w:r>
      <w:proofErr w:type="spellEnd"/>
      <w:r w:rsidRPr="00836AAD">
        <w:rPr>
          <w:rFonts w:eastAsia="Calibri"/>
          <w:b w:val="0"/>
          <w:lang w:eastAsia="en-US"/>
        </w:rPr>
        <w:t xml:space="preserve"> компания» в отчетном году выдано </w:t>
      </w:r>
      <w:r w:rsidR="00056254">
        <w:rPr>
          <w:rFonts w:eastAsia="Calibri"/>
          <w:b w:val="0"/>
          <w:lang w:eastAsia="en-US"/>
        </w:rPr>
        <w:t>8</w:t>
      </w:r>
      <w:r w:rsidRPr="00836AAD">
        <w:rPr>
          <w:rFonts w:eastAsia="Calibri"/>
          <w:b w:val="0"/>
          <w:lang w:eastAsia="en-US"/>
        </w:rPr>
        <w:t xml:space="preserve"> </w:t>
      </w:r>
      <w:proofErr w:type="spellStart"/>
      <w:r w:rsidRPr="00836AAD">
        <w:rPr>
          <w:rFonts w:eastAsia="Calibri"/>
          <w:b w:val="0"/>
          <w:lang w:eastAsia="en-US"/>
        </w:rPr>
        <w:t>микрозаймов</w:t>
      </w:r>
      <w:proofErr w:type="spellEnd"/>
      <w:r w:rsidRPr="00836AAD">
        <w:rPr>
          <w:rFonts w:eastAsia="Calibri"/>
          <w:b w:val="0"/>
          <w:lang w:eastAsia="en-US"/>
        </w:rPr>
        <w:t xml:space="preserve"> </w:t>
      </w:r>
      <w:r w:rsidR="00056254">
        <w:rPr>
          <w:rFonts w:eastAsia="Calibri"/>
          <w:b w:val="0"/>
          <w:lang w:eastAsia="en-US"/>
        </w:rPr>
        <w:t xml:space="preserve">7 субъектам МСП </w:t>
      </w:r>
      <w:r w:rsidRPr="00836AAD">
        <w:rPr>
          <w:rFonts w:eastAsia="Calibri"/>
          <w:b w:val="0"/>
          <w:lang w:eastAsia="en-US"/>
        </w:rPr>
        <w:t>на общую сумму 11,4 млн рублей и оказаны консультационные услуги 99 субъектам. Совместно с КГКУ «ЦЗН ЗАТО г. Зеленогорска» проведено 2 семинара на тему: «Основы предпринимательской деятельности и бизнес-планирования (Школа предпринимательства)» для субъектов МСП и физических лиц, планирующих начать предпринимательскую деятельность. В семинарах принял участие 41 человек. После прохождения обучения 7 безработных граждан зарегистрировались в качестве индивидуальных предпринимателей.</w:t>
      </w:r>
    </w:p>
    <w:p w:rsidR="00836AAD" w:rsidRPr="00836AAD" w:rsidRDefault="00836AAD" w:rsidP="00836AAD">
      <w:pPr>
        <w:ind w:firstLine="708"/>
        <w:jc w:val="both"/>
        <w:rPr>
          <w:rFonts w:eastAsia="Calibri"/>
          <w:b w:val="0"/>
          <w:lang w:eastAsia="en-US"/>
        </w:rPr>
      </w:pPr>
      <w:r w:rsidRPr="00836AAD">
        <w:rPr>
          <w:rFonts w:eastAsia="Calibri"/>
          <w:b w:val="0"/>
          <w:lang w:eastAsia="en-US"/>
        </w:rPr>
        <w:t xml:space="preserve">В рамках мероприятий по содействию </w:t>
      </w:r>
      <w:proofErr w:type="spellStart"/>
      <w:r w:rsidRPr="00836AAD">
        <w:rPr>
          <w:rFonts w:eastAsia="Calibri"/>
          <w:b w:val="0"/>
          <w:lang w:eastAsia="en-US"/>
        </w:rPr>
        <w:t>самозанятости</w:t>
      </w:r>
      <w:proofErr w:type="spellEnd"/>
      <w:r w:rsidRPr="00836AAD">
        <w:rPr>
          <w:rFonts w:eastAsia="Calibri"/>
          <w:b w:val="0"/>
          <w:lang w:eastAsia="en-US"/>
        </w:rPr>
        <w:t xml:space="preserve"> безработных граждан КГКУ «ЦЗН ЗАТО г. Зеленогорска» предоставлена информационно-консультационная и финансовая помощь, связанная с организацией собственного дела, обеспечено методическое сопровождение предпринимателей, начавших бизнес при содействии службы занятости. За отчетный год 14 безработным гражданам за счет средств краевого бюджета предоставлена единовременная финансовая помощь на сумму 2,4 млн рублей для организации следующих видов деятельности: парикмахерские, санитарно-технические услуги, грузоперевозки, ремонт бытовой техники, установка и обслуживание кондиционеров, услуги маникюра, розничной торговли, услуги изготовления ключей, разведение крупного рогатого скота.</w:t>
      </w:r>
    </w:p>
    <w:p w:rsidR="00836AAD" w:rsidRPr="00E82C1F" w:rsidRDefault="00836AAD" w:rsidP="00836AAD">
      <w:pPr>
        <w:ind w:firstLine="708"/>
        <w:jc w:val="both"/>
        <w:rPr>
          <w:rFonts w:eastAsia="Calibri"/>
          <w:b w:val="0"/>
          <w:sz w:val="16"/>
          <w:szCs w:val="16"/>
          <w:lang w:eastAsia="en-US"/>
        </w:rPr>
      </w:pPr>
    </w:p>
    <w:p w:rsidR="00836AAD" w:rsidRPr="00836AAD" w:rsidRDefault="00836AAD" w:rsidP="00836AAD">
      <w:pPr>
        <w:ind w:firstLine="708"/>
        <w:jc w:val="both"/>
        <w:rPr>
          <w:rFonts w:eastAsia="Calibri"/>
          <w:b w:val="0"/>
          <w:lang w:eastAsia="en-US"/>
        </w:rPr>
      </w:pPr>
      <w:r w:rsidRPr="00836AAD">
        <w:rPr>
          <w:rFonts w:eastAsia="Calibri"/>
          <w:b w:val="0"/>
          <w:lang w:eastAsia="en-US"/>
        </w:rPr>
        <w:t xml:space="preserve">В рамках минимизации рисков распространения новой </w:t>
      </w:r>
      <w:proofErr w:type="spellStart"/>
      <w:r w:rsidRPr="00836AAD">
        <w:rPr>
          <w:rFonts w:eastAsia="Calibri"/>
          <w:b w:val="0"/>
          <w:lang w:eastAsia="en-US"/>
        </w:rPr>
        <w:t>коронавирусной</w:t>
      </w:r>
      <w:proofErr w:type="spellEnd"/>
      <w:r w:rsidRPr="00836AAD">
        <w:rPr>
          <w:rFonts w:eastAsia="Calibri"/>
          <w:b w:val="0"/>
          <w:lang w:eastAsia="en-US"/>
        </w:rPr>
        <w:t xml:space="preserve"> инфекции в соответствии с протоколом селекторного совещания с главами муниципальных образований Красноярского края от 02.04.2020 № 53 Администрацией города организовано взаимодействие с субъектами предпринимательской деятельности, осуществляющими деятельность в сфере торговли на территории города (аптеки, аптечные пункты, объекты розничной торговли в части реализации продовольственных товаров и (или) непродовольственных товаров первой необходимости, в том числе объекты розничной торговли в части реализации бензина автомобильного, дизельного топлива), с целью принятия указанными субъектами превентивных мер безотлагательного характера, связанных с недопущением дальнейшего распространения инфекции (далее – превентивные меры).</w:t>
      </w:r>
    </w:p>
    <w:p w:rsidR="00836AAD" w:rsidRPr="00836AAD" w:rsidRDefault="00836AAD" w:rsidP="00836AAD">
      <w:pPr>
        <w:ind w:firstLine="708"/>
        <w:jc w:val="both"/>
        <w:rPr>
          <w:rFonts w:eastAsia="Calibri"/>
          <w:b w:val="0"/>
          <w:lang w:eastAsia="en-US"/>
        </w:rPr>
      </w:pPr>
      <w:r w:rsidRPr="00836AAD">
        <w:rPr>
          <w:rFonts w:eastAsia="Calibri"/>
          <w:b w:val="0"/>
          <w:lang w:eastAsia="en-US"/>
        </w:rPr>
        <w:t xml:space="preserve">Превентивные меры и порядок осуществления контроля за их соблюдением утверждены постановлением Правительства Красноярского края от 05.04.2020 № 192-п. Администрацией города подготовлены и направлены письма хозяйствующим субъектам, размещена информация о необходимости соблюдения превентивных мер на официальном сайте и в средствах массовой информации. Организации, которые продолжили свою деятельность в период самоизоляции, самостоятельно определяли режим и способ работы в соответствии с возможностью соблюдения превентивных мер. За период с </w:t>
      </w:r>
      <w:r w:rsidRPr="00836AAD">
        <w:rPr>
          <w:rFonts w:eastAsia="Calibri"/>
          <w:b w:val="0"/>
          <w:lang w:eastAsia="en-US"/>
        </w:rPr>
        <w:lastRenderedPageBreak/>
        <w:t xml:space="preserve">01.04.2020 по 14.05.2020 проведено 261 выездное проверочное мероприятие по соблюдению превентивных мер 140 хозяйствующих субъектов, осуществляющих торговую деятельность на территории города. На протяжении этого периода 455 работодателей, осуществляющих свою деятельность на территории города, 39 работодателей, осуществляющих деятельность на территории других муниципальных образований и имеющих в штате сотрудников, проживающих в городе Зеленогорске, представили в Администрацию города информацию о соблюдении превентивных мер. Принятые меры позволили минимизировать риски распространения </w:t>
      </w:r>
      <w:proofErr w:type="spellStart"/>
      <w:r w:rsidRPr="00836AAD">
        <w:rPr>
          <w:rFonts w:eastAsia="Calibri"/>
          <w:b w:val="0"/>
          <w:lang w:eastAsia="en-US"/>
        </w:rPr>
        <w:t>корон</w:t>
      </w:r>
      <w:r w:rsidR="00015889">
        <w:rPr>
          <w:rFonts w:eastAsia="Calibri"/>
          <w:b w:val="0"/>
          <w:lang w:eastAsia="en-US"/>
        </w:rPr>
        <w:t>а</w:t>
      </w:r>
      <w:r w:rsidRPr="00836AAD">
        <w:rPr>
          <w:rFonts w:eastAsia="Calibri"/>
          <w:b w:val="0"/>
          <w:lang w:eastAsia="en-US"/>
        </w:rPr>
        <w:t>вирусной</w:t>
      </w:r>
      <w:proofErr w:type="spellEnd"/>
      <w:r w:rsidRPr="00836AAD">
        <w:rPr>
          <w:rFonts w:eastAsia="Calibri"/>
          <w:b w:val="0"/>
          <w:lang w:eastAsia="en-US"/>
        </w:rPr>
        <w:t xml:space="preserve"> инфекции.</w:t>
      </w:r>
    </w:p>
    <w:p w:rsidR="00836AAD" w:rsidRPr="00E82C1F" w:rsidRDefault="00836AAD" w:rsidP="00836AAD">
      <w:pPr>
        <w:ind w:firstLine="708"/>
        <w:jc w:val="both"/>
        <w:rPr>
          <w:rFonts w:eastAsia="Calibri"/>
          <w:b w:val="0"/>
          <w:sz w:val="16"/>
          <w:szCs w:val="16"/>
          <w:lang w:eastAsia="en-US"/>
        </w:rPr>
      </w:pPr>
    </w:p>
    <w:p w:rsidR="00661298" w:rsidRDefault="00836AAD" w:rsidP="00836AAD">
      <w:pPr>
        <w:ind w:firstLine="708"/>
        <w:jc w:val="both"/>
        <w:rPr>
          <w:b w:val="0"/>
          <w:szCs w:val="24"/>
          <w:highlight w:val="yellow"/>
        </w:rPr>
      </w:pPr>
      <w:r w:rsidRPr="00836AAD">
        <w:rPr>
          <w:rFonts w:eastAsia="Calibri"/>
          <w:b w:val="0"/>
          <w:lang w:eastAsia="en-US"/>
        </w:rPr>
        <w:t xml:space="preserve">В целях развития инфраструктуры поддержки МСП в 2020 году закончены работы по капитальному ремонту помещения, расположенного по адресу г. Зеленогорск, ул. Набережная, д. 58, на базе которого планируется создание Агентства городского развития. Открытие </w:t>
      </w:r>
      <w:proofErr w:type="spellStart"/>
      <w:r w:rsidRPr="00836AAD">
        <w:rPr>
          <w:rFonts w:eastAsia="Calibri"/>
          <w:b w:val="0"/>
          <w:lang w:eastAsia="en-US"/>
        </w:rPr>
        <w:t>коворкинг</w:t>
      </w:r>
      <w:proofErr w:type="spellEnd"/>
      <w:r w:rsidRPr="00836AAD">
        <w:rPr>
          <w:rFonts w:eastAsia="Calibri"/>
          <w:b w:val="0"/>
          <w:lang w:eastAsia="en-US"/>
        </w:rPr>
        <w:t>-центра для предпринимателей в целях повышения реализуемости предпринимательских проектов за счет предоставления имущественной поддержки (оборудованные рабочие места на льготных условиях) и запуск акселерационных программ для начинающих предпринимателей (проведение комплексных программ, включающих образовательный, менторский (консультационный/ наставнический) и ресурсный компонент) приобретают особую актуальность в условиях снижения экономической активности предпринимательской деятельности на территории города</w:t>
      </w:r>
      <w:r w:rsidR="00C90B50">
        <w:rPr>
          <w:b w:val="0"/>
          <w:szCs w:val="32"/>
        </w:rPr>
        <w:t>.</w:t>
      </w:r>
      <w:r w:rsidR="00661298" w:rsidRPr="008375E4">
        <w:rPr>
          <w:b w:val="0"/>
          <w:szCs w:val="24"/>
          <w:highlight w:val="yellow"/>
        </w:rPr>
        <w:t xml:space="preserve"> </w:t>
      </w:r>
    </w:p>
    <w:p w:rsidR="00AA3DCA" w:rsidRPr="008375E4" w:rsidRDefault="00AA3DCA" w:rsidP="00C90B50">
      <w:pPr>
        <w:ind w:firstLine="708"/>
        <w:jc w:val="both"/>
        <w:rPr>
          <w:b w:val="0"/>
          <w:szCs w:val="24"/>
          <w:highlight w:val="yellow"/>
        </w:rPr>
      </w:pPr>
    </w:p>
    <w:p w:rsidR="00BE3FF6" w:rsidRPr="00946072" w:rsidRDefault="00BE3FF6" w:rsidP="001320CA">
      <w:pPr>
        <w:pStyle w:val="af6"/>
        <w:numPr>
          <w:ilvl w:val="0"/>
          <w:numId w:val="9"/>
        </w:numPr>
        <w:tabs>
          <w:tab w:val="left" w:pos="851"/>
          <w:tab w:val="left" w:pos="1276"/>
          <w:tab w:val="left" w:pos="2127"/>
        </w:tabs>
        <w:ind w:left="0" w:firstLine="709"/>
        <w:jc w:val="both"/>
      </w:pPr>
      <w:r w:rsidRPr="00946072">
        <w:t xml:space="preserve">Управление </w:t>
      </w:r>
      <w:r w:rsidR="005A35D2" w:rsidRPr="00946072">
        <w:t>муниципальным имуществом</w:t>
      </w:r>
    </w:p>
    <w:p w:rsidR="00BE3FF6" w:rsidRPr="008375E4" w:rsidRDefault="00BE3FF6" w:rsidP="00BE3FF6">
      <w:pPr>
        <w:tabs>
          <w:tab w:val="left" w:pos="993"/>
          <w:tab w:val="left" w:pos="1134"/>
          <w:tab w:val="left" w:pos="1418"/>
        </w:tabs>
        <w:rPr>
          <w:highlight w:val="yellow"/>
        </w:rPr>
      </w:pPr>
    </w:p>
    <w:p w:rsidR="005A35D2" w:rsidRPr="005A35D2" w:rsidRDefault="005A35D2" w:rsidP="005A35D2">
      <w:pPr>
        <w:ind w:firstLine="709"/>
        <w:jc w:val="both"/>
        <w:outlineLvl w:val="1"/>
        <w:rPr>
          <w:b w:val="0"/>
        </w:rPr>
      </w:pPr>
      <w:r w:rsidRPr="005A35D2">
        <w:rPr>
          <w:b w:val="0"/>
        </w:rPr>
        <w:t>Одной из важных составляющих финансово-экономической основы местного самоуправления является муниципальная собственность. Эффективное управление собственностью – это, прежде всего, формирование доходной части городского бюджета и создание условий для реализации социально-экономической политики, направленной на развитие города и создание благоприятных условий жизни для граждан г. Зеленогорска.</w:t>
      </w:r>
    </w:p>
    <w:p w:rsidR="005A35D2" w:rsidRPr="005A35D2" w:rsidRDefault="005A35D2" w:rsidP="005A35D2">
      <w:pPr>
        <w:ind w:firstLine="709"/>
        <w:jc w:val="both"/>
        <w:outlineLvl w:val="1"/>
        <w:rPr>
          <w:b w:val="0"/>
        </w:rPr>
      </w:pPr>
      <w:r w:rsidRPr="005A35D2">
        <w:rPr>
          <w:b w:val="0"/>
        </w:rPr>
        <w:t xml:space="preserve">Основными направлениями деятельности Администрации города в сфере имущественных отношений являются: </w:t>
      </w:r>
      <w:r w:rsidRPr="005A35D2">
        <w:rPr>
          <w:b w:val="0"/>
          <w:szCs w:val="24"/>
        </w:rPr>
        <w:t>управление и распоряжение муниципальным имуществом, осуществление контроля за использованием по назначению и сохранностью муниципального имущества, проведение приватизации муниципального имущества, составляющего муниципальную казну, предоставление муниципальных услуг в сфере имущественных отношений, увеличение доходов местного бюджета на основе эффективного управления муниципальным имуществом</w:t>
      </w:r>
      <w:r w:rsidRPr="005A35D2">
        <w:rPr>
          <w:b w:val="0"/>
        </w:rPr>
        <w:t xml:space="preserve">. </w:t>
      </w:r>
    </w:p>
    <w:p w:rsidR="005A35D2" w:rsidRPr="005A35D2" w:rsidRDefault="005A35D2" w:rsidP="005A35D2">
      <w:pPr>
        <w:ind w:firstLine="709"/>
        <w:jc w:val="both"/>
        <w:rPr>
          <w:b w:val="0"/>
          <w:sz w:val="16"/>
          <w:szCs w:val="16"/>
        </w:rPr>
      </w:pPr>
    </w:p>
    <w:p w:rsidR="005A35D2" w:rsidRPr="005A35D2" w:rsidRDefault="005A35D2" w:rsidP="005A35D2">
      <w:pPr>
        <w:ind w:firstLine="709"/>
        <w:jc w:val="both"/>
        <w:rPr>
          <w:b w:val="0"/>
        </w:rPr>
      </w:pPr>
      <w:r w:rsidRPr="005A35D2">
        <w:rPr>
          <w:b w:val="0"/>
        </w:rPr>
        <w:t>Совокупность находящихся в муниципальной собственности города земельных ресурсов и иных объектов недвижимого и движимого имущества образует земельно-имущественный комплекс г. Зеленогорска, в состав которого входят:</w:t>
      </w:r>
    </w:p>
    <w:p w:rsidR="005A35D2" w:rsidRPr="005A35D2" w:rsidRDefault="005A35D2" w:rsidP="001320CA">
      <w:pPr>
        <w:numPr>
          <w:ilvl w:val="0"/>
          <w:numId w:val="8"/>
        </w:numPr>
        <w:tabs>
          <w:tab w:val="left" w:pos="993"/>
        </w:tabs>
        <w:ind w:left="0" w:firstLine="709"/>
        <w:contextualSpacing/>
        <w:jc w:val="both"/>
        <w:rPr>
          <w:b w:val="0"/>
          <w:szCs w:val="24"/>
        </w:rPr>
      </w:pPr>
      <w:r w:rsidRPr="005A35D2">
        <w:rPr>
          <w:b w:val="0"/>
          <w:szCs w:val="24"/>
        </w:rPr>
        <w:t>муниципальное имущество, находящееся на праве оперативного управления у муниципальных учреждений г. Зеленогорска;</w:t>
      </w:r>
    </w:p>
    <w:p w:rsidR="005A35D2" w:rsidRPr="005A35D2" w:rsidRDefault="005A35D2" w:rsidP="001320CA">
      <w:pPr>
        <w:numPr>
          <w:ilvl w:val="0"/>
          <w:numId w:val="8"/>
        </w:numPr>
        <w:tabs>
          <w:tab w:val="left" w:pos="993"/>
        </w:tabs>
        <w:ind w:left="0" w:firstLine="709"/>
        <w:contextualSpacing/>
        <w:jc w:val="both"/>
        <w:rPr>
          <w:b w:val="0"/>
          <w:szCs w:val="24"/>
        </w:rPr>
      </w:pPr>
      <w:r w:rsidRPr="005A35D2">
        <w:rPr>
          <w:b w:val="0"/>
          <w:szCs w:val="24"/>
        </w:rPr>
        <w:lastRenderedPageBreak/>
        <w:t xml:space="preserve">муниципальное имущество, находящееся в хозяйственном ведении у муниципальных предприятий г. Зеленогорска; </w:t>
      </w:r>
    </w:p>
    <w:p w:rsidR="005A35D2" w:rsidRDefault="005A35D2" w:rsidP="001320CA">
      <w:pPr>
        <w:numPr>
          <w:ilvl w:val="0"/>
          <w:numId w:val="8"/>
        </w:numPr>
        <w:tabs>
          <w:tab w:val="left" w:pos="993"/>
        </w:tabs>
        <w:ind w:left="0" w:firstLine="709"/>
        <w:contextualSpacing/>
        <w:jc w:val="both"/>
        <w:rPr>
          <w:b w:val="0"/>
          <w:szCs w:val="24"/>
        </w:rPr>
      </w:pPr>
      <w:r w:rsidRPr="005A35D2">
        <w:rPr>
          <w:b w:val="0"/>
          <w:szCs w:val="24"/>
        </w:rPr>
        <w:t>имущество, составляющее казну города Зеленогорска;</w:t>
      </w:r>
    </w:p>
    <w:p w:rsidR="00C765BC" w:rsidRPr="005A35D2" w:rsidRDefault="00C765BC" w:rsidP="001320CA">
      <w:pPr>
        <w:numPr>
          <w:ilvl w:val="0"/>
          <w:numId w:val="8"/>
        </w:numPr>
        <w:tabs>
          <w:tab w:val="left" w:pos="993"/>
        </w:tabs>
        <w:ind w:left="0" w:firstLine="709"/>
        <w:contextualSpacing/>
        <w:jc w:val="both"/>
        <w:rPr>
          <w:b w:val="0"/>
          <w:szCs w:val="24"/>
        </w:rPr>
      </w:pPr>
      <w:r>
        <w:rPr>
          <w:b w:val="0"/>
          <w:szCs w:val="24"/>
        </w:rPr>
        <w:t>земельные участки, находящиеся в муниципальной собственности;</w:t>
      </w:r>
    </w:p>
    <w:p w:rsidR="005A35D2" w:rsidRPr="005A35D2" w:rsidRDefault="005A35D2" w:rsidP="001320CA">
      <w:pPr>
        <w:numPr>
          <w:ilvl w:val="0"/>
          <w:numId w:val="8"/>
        </w:numPr>
        <w:tabs>
          <w:tab w:val="left" w:pos="993"/>
        </w:tabs>
        <w:ind w:left="0" w:firstLine="709"/>
        <w:contextualSpacing/>
        <w:jc w:val="both"/>
        <w:rPr>
          <w:b w:val="0"/>
          <w:szCs w:val="24"/>
        </w:rPr>
      </w:pPr>
      <w:r w:rsidRPr="005A35D2">
        <w:rPr>
          <w:b w:val="0"/>
          <w:szCs w:val="24"/>
        </w:rPr>
        <w:t>земли и земельные участки, государственная собственность на которые не разграничена;</w:t>
      </w:r>
    </w:p>
    <w:p w:rsidR="005A35D2" w:rsidRPr="005A35D2" w:rsidRDefault="005A35D2" w:rsidP="001320CA">
      <w:pPr>
        <w:numPr>
          <w:ilvl w:val="0"/>
          <w:numId w:val="8"/>
        </w:numPr>
        <w:tabs>
          <w:tab w:val="left" w:pos="993"/>
        </w:tabs>
        <w:ind w:left="0" w:firstLine="709"/>
        <w:contextualSpacing/>
        <w:jc w:val="both"/>
        <w:rPr>
          <w:b w:val="0"/>
          <w:szCs w:val="24"/>
        </w:rPr>
      </w:pPr>
      <w:r w:rsidRPr="005A35D2">
        <w:rPr>
          <w:b w:val="0"/>
          <w:szCs w:val="24"/>
        </w:rPr>
        <w:t>акции (доли в уставных капиталах) хозяйственных обществ, принадлежащие г. Зеленогорску.</w:t>
      </w:r>
    </w:p>
    <w:p w:rsidR="005A35D2" w:rsidRPr="005A35D2" w:rsidRDefault="005A35D2" w:rsidP="005A35D2">
      <w:pPr>
        <w:tabs>
          <w:tab w:val="left" w:pos="720"/>
          <w:tab w:val="left" w:pos="993"/>
        </w:tabs>
        <w:jc w:val="both"/>
        <w:rPr>
          <w:b w:val="0"/>
          <w:color w:val="632423" w:themeColor="accent2" w:themeShade="80"/>
          <w:sz w:val="16"/>
          <w:szCs w:val="16"/>
        </w:rPr>
      </w:pPr>
    </w:p>
    <w:p w:rsidR="005A35D2" w:rsidRDefault="005A35D2" w:rsidP="005A35D2">
      <w:pPr>
        <w:ind w:firstLine="709"/>
        <w:jc w:val="both"/>
        <w:rPr>
          <w:rFonts w:eastAsiaTheme="minorHAnsi" w:cstheme="minorBidi"/>
          <w:b w:val="0"/>
        </w:rPr>
      </w:pPr>
      <w:r w:rsidRPr="005A35D2">
        <w:rPr>
          <w:rFonts w:eastAsiaTheme="minorHAnsi" w:cstheme="minorBidi"/>
          <w:b w:val="0"/>
        </w:rPr>
        <w:t xml:space="preserve">По состоянию на </w:t>
      </w:r>
      <w:r w:rsidR="000C7D7B">
        <w:rPr>
          <w:rFonts w:eastAsiaTheme="minorHAnsi" w:cstheme="minorBidi"/>
          <w:b w:val="0"/>
        </w:rPr>
        <w:t>31.12</w:t>
      </w:r>
      <w:r w:rsidRPr="005A35D2">
        <w:rPr>
          <w:rFonts w:eastAsiaTheme="minorHAnsi" w:cstheme="minorBidi"/>
          <w:b w:val="0"/>
        </w:rPr>
        <w:t>.202</w:t>
      </w:r>
      <w:r w:rsidR="000C7D7B">
        <w:rPr>
          <w:rFonts w:eastAsiaTheme="minorHAnsi" w:cstheme="minorBidi"/>
          <w:b w:val="0"/>
        </w:rPr>
        <w:t>0</w:t>
      </w:r>
      <w:r w:rsidRPr="005A35D2">
        <w:rPr>
          <w:rFonts w:eastAsiaTheme="minorHAnsi" w:cstheme="minorBidi"/>
          <w:b w:val="0"/>
        </w:rPr>
        <w:t xml:space="preserve"> муниципальная казна г. Зеленогорска включает 1 985 объектов балансовой стоимостью 4 672,9 млн рублей, в том числе 662 земельных участка балансовой стоимостью 3 472,0 млн рублей. </w:t>
      </w:r>
    </w:p>
    <w:p w:rsidR="0094107A" w:rsidRPr="005A35D2" w:rsidRDefault="0094107A" w:rsidP="005A35D2">
      <w:pPr>
        <w:ind w:firstLine="709"/>
        <w:jc w:val="both"/>
        <w:rPr>
          <w:rFonts w:eastAsiaTheme="minorHAnsi" w:cstheme="minorBidi"/>
          <w:b w:val="0"/>
        </w:rPr>
      </w:pPr>
    </w:p>
    <w:p w:rsidR="005A35D2" w:rsidRPr="005A35D2" w:rsidRDefault="005A35D2" w:rsidP="005A35D2">
      <w:pPr>
        <w:ind w:firstLine="708"/>
        <w:jc w:val="both"/>
        <w:rPr>
          <w:rFonts w:eastAsiaTheme="minorHAnsi" w:cstheme="minorBidi"/>
          <w:b w:val="0"/>
          <w:sz w:val="32"/>
        </w:rPr>
      </w:pPr>
      <w:r w:rsidRPr="0052136F">
        <w:rPr>
          <w:rFonts w:eastAsiaTheme="minorHAnsi" w:cstheme="minorBidi"/>
          <w:b w:val="0"/>
          <w:i/>
          <w:sz w:val="24"/>
        </w:rPr>
        <w:t>Таблица № 1</w:t>
      </w:r>
      <w:r w:rsidR="0052136F" w:rsidRPr="0052136F">
        <w:rPr>
          <w:rFonts w:eastAsiaTheme="minorHAnsi" w:cstheme="minorBidi"/>
          <w:b w:val="0"/>
          <w:i/>
          <w:sz w:val="24"/>
        </w:rPr>
        <w:t>5</w:t>
      </w:r>
      <w:r w:rsidRPr="0052136F">
        <w:rPr>
          <w:rFonts w:eastAsiaTheme="minorHAnsi" w:cstheme="minorBidi"/>
          <w:b w:val="0"/>
          <w:i/>
          <w:sz w:val="24"/>
        </w:rPr>
        <w:t>. Муниципальная казна города</w:t>
      </w:r>
      <w:r w:rsidRPr="005A35D2">
        <w:rPr>
          <w:rFonts w:eastAsiaTheme="minorHAnsi" w:cstheme="minorBidi"/>
          <w:b w:val="0"/>
          <w:i/>
          <w:sz w:val="24"/>
        </w:rPr>
        <w:t xml:space="preserve"> Зеленогорска</w:t>
      </w:r>
    </w:p>
    <w:tbl>
      <w:tblPr>
        <w:tblW w:w="98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8"/>
        <w:gridCol w:w="920"/>
        <w:gridCol w:w="921"/>
        <w:gridCol w:w="920"/>
        <w:gridCol w:w="921"/>
      </w:tblGrid>
      <w:tr w:rsidR="005A35D2" w:rsidRPr="005A35D2" w:rsidTr="0094107A">
        <w:trPr>
          <w:trHeight w:val="390"/>
        </w:trPr>
        <w:tc>
          <w:tcPr>
            <w:tcW w:w="6158" w:type="dxa"/>
            <w:vMerge w:val="restart"/>
            <w:shd w:val="clear" w:color="auto" w:fill="auto"/>
            <w:vAlign w:val="center"/>
          </w:tcPr>
          <w:p w:rsidR="005A35D2" w:rsidRPr="005A35D2" w:rsidRDefault="005A35D2" w:rsidP="005A35D2">
            <w:pPr>
              <w:tabs>
                <w:tab w:val="left" w:pos="720"/>
                <w:tab w:val="left" w:pos="993"/>
              </w:tabs>
              <w:ind w:firstLine="567"/>
              <w:jc w:val="center"/>
              <w:rPr>
                <w:b w:val="0"/>
                <w:sz w:val="21"/>
                <w:szCs w:val="21"/>
              </w:rPr>
            </w:pPr>
            <w:r w:rsidRPr="005A35D2">
              <w:rPr>
                <w:rFonts w:eastAsia="Calibri"/>
                <w:b w:val="0"/>
                <w:sz w:val="21"/>
                <w:szCs w:val="21"/>
                <w:lang w:eastAsia="en-US"/>
              </w:rPr>
              <w:t>Наименование показателя</w:t>
            </w:r>
          </w:p>
        </w:tc>
        <w:tc>
          <w:tcPr>
            <w:tcW w:w="1841" w:type="dxa"/>
            <w:gridSpan w:val="2"/>
            <w:shd w:val="clear" w:color="auto" w:fill="auto"/>
            <w:vAlign w:val="center"/>
          </w:tcPr>
          <w:p w:rsidR="005A35D2" w:rsidRPr="005A35D2" w:rsidRDefault="005A35D2" w:rsidP="005A35D2">
            <w:pPr>
              <w:tabs>
                <w:tab w:val="left" w:pos="720"/>
                <w:tab w:val="left" w:pos="993"/>
              </w:tabs>
              <w:jc w:val="center"/>
              <w:rPr>
                <w:b w:val="0"/>
                <w:sz w:val="21"/>
                <w:szCs w:val="21"/>
              </w:rPr>
            </w:pPr>
            <w:r w:rsidRPr="005A35D2">
              <w:rPr>
                <w:b w:val="0"/>
                <w:sz w:val="21"/>
                <w:szCs w:val="21"/>
              </w:rPr>
              <w:t>2019 год</w:t>
            </w:r>
          </w:p>
        </w:tc>
        <w:tc>
          <w:tcPr>
            <w:tcW w:w="1841" w:type="dxa"/>
            <w:gridSpan w:val="2"/>
            <w:shd w:val="clear" w:color="auto" w:fill="auto"/>
            <w:vAlign w:val="center"/>
          </w:tcPr>
          <w:p w:rsidR="005A35D2" w:rsidRPr="005A35D2" w:rsidRDefault="005A35D2" w:rsidP="005A35D2">
            <w:pPr>
              <w:tabs>
                <w:tab w:val="left" w:pos="720"/>
                <w:tab w:val="left" w:pos="993"/>
              </w:tabs>
              <w:jc w:val="center"/>
              <w:rPr>
                <w:b w:val="0"/>
                <w:sz w:val="21"/>
                <w:szCs w:val="21"/>
              </w:rPr>
            </w:pPr>
            <w:r w:rsidRPr="005A35D2">
              <w:rPr>
                <w:b w:val="0"/>
                <w:sz w:val="21"/>
                <w:szCs w:val="21"/>
              </w:rPr>
              <w:t>2020 год</w:t>
            </w:r>
          </w:p>
        </w:tc>
      </w:tr>
      <w:tr w:rsidR="005A35D2" w:rsidRPr="005A35D2" w:rsidTr="0094107A">
        <w:trPr>
          <w:trHeight w:val="390"/>
        </w:trPr>
        <w:tc>
          <w:tcPr>
            <w:tcW w:w="6158" w:type="dxa"/>
            <w:vMerge/>
            <w:shd w:val="clear" w:color="auto" w:fill="auto"/>
          </w:tcPr>
          <w:p w:rsidR="005A35D2" w:rsidRPr="005A35D2" w:rsidRDefault="005A35D2" w:rsidP="005A35D2">
            <w:pPr>
              <w:tabs>
                <w:tab w:val="left" w:pos="720"/>
                <w:tab w:val="left" w:pos="993"/>
              </w:tabs>
              <w:ind w:firstLine="567"/>
              <w:jc w:val="center"/>
              <w:rPr>
                <w:b w:val="0"/>
                <w:sz w:val="21"/>
                <w:szCs w:val="21"/>
              </w:rPr>
            </w:pPr>
          </w:p>
        </w:tc>
        <w:tc>
          <w:tcPr>
            <w:tcW w:w="920" w:type="dxa"/>
            <w:shd w:val="clear" w:color="auto" w:fill="auto"/>
            <w:vAlign w:val="center"/>
          </w:tcPr>
          <w:p w:rsidR="005A35D2" w:rsidRPr="005A35D2" w:rsidRDefault="005A35D2" w:rsidP="005A35D2">
            <w:pPr>
              <w:tabs>
                <w:tab w:val="left" w:pos="720"/>
                <w:tab w:val="left" w:pos="993"/>
              </w:tabs>
              <w:jc w:val="center"/>
              <w:rPr>
                <w:b w:val="0"/>
                <w:sz w:val="21"/>
                <w:szCs w:val="21"/>
              </w:rPr>
            </w:pPr>
            <w:r w:rsidRPr="005A35D2">
              <w:rPr>
                <w:b w:val="0"/>
                <w:sz w:val="21"/>
                <w:szCs w:val="21"/>
              </w:rPr>
              <w:t>ед.</w:t>
            </w:r>
          </w:p>
        </w:tc>
        <w:tc>
          <w:tcPr>
            <w:tcW w:w="920" w:type="dxa"/>
            <w:shd w:val="clear" w:color="auto" w:fill="auto"/>
            <w:vAlign w:val="center"/>
          </w:tcPr>
          <w:p w:rsidR="005A35D2" w:rsidRPr="005A35D2" w:rsidRDefault="005A35D2" w:rsidP="005A35D2">
            <w:pPr>
              <w:tabs>
                <w:tab w:val="left" w:pos="720"/>
                <w:tab w:val="left" w:pos="993"/>
              </w:tabs>
              <w:jc w:val="center"/>
              <w:rPr>
                <w:b w:val="0"/>
                <w:sz w:val="21"/>
                <w:szCs w:val="21"/>
              </w:rPr>
            </w:pPr>
            <w:proofErr w:type="gramStart"/>
            <w:r w:rsidRPr="005A35D2">
              <w:rPr>
                <w:b w:val="0"/>
                <w:sz w:val="21"/>
                <w:szCs w:val="21"/>
              </w:rPr>
              <w:t>млн</w:t>
            </w:r>
            <w:proofErr w:type="gramEnd"/>
            <w:r w:rsidRPr="005A35D2">
              <w:rPr>
                <w:b w:val="0"/>
                <w:sz w:val="21"/>
                <w:szCs w:val="21"/>
              </w:rPr>
              <w:t xml:space="preserve"> руб.</w:t>
            </w:r>
          </w:p>
        </w:tc>
        <w:tc>
          <w:tcPr>
            <w:tcW w:w="920" w:type="dxa"/>
            <w:shd w:val="clear" w:color="auto" w:fill="auto"/>
            <w:vAlign w:val="center"/>
          </w:tcPr>
          <w:p w:rsidR="005A35D2" w:rsidRPr="005A35D2" w:rsidRDefault="005A35D2" w:rsidP="005A35D2">
            <w:pPr>
              <w:tabs>
                <w:tab w:val="left" w:pos="720"/>
                <w:tab w:val="left" w:pos="993"/>
              </w:tabs>
              <w:jc w:val="center"/>
              <w:rPr>
                <w:b w:val="0"/>
                <w:sz w:val="21"/>
                <w:szCs w:val="21"/>
              </w:rPr>
            </w:pPr>
            <w:r w:rsidRPr="005A35D2">
              <w:rPr>
                <w:b w:val="0"/>
                <w:sz w:val="21"/>
                <w:szCs w:val="21"/>
              </w:rPr>
              <w:t>ед.</w:t>
            </w:r>
          </w:p>
        </w:tc>
        <w:tc>
          <w:tcPr>
            <w:tcW w:w="920" w:type="dxa"/>
            <w:shd w:val="clear" w:color="auto" w:fill="auto"/>
            <w:vAlign w:val="center"/>
          </w:tcPr>
          <w:p w:rsidR="005A35D2" w:rsidRPr="005A35D2" w:rsidRDefault="005A35D2" w:rsidP="005A35D2">
            <w:pPr>
              <w:tabs>
                <w:tab w:val="left" w:pos="720"/>
                <w:tab w:val="left" w:pos="993"/>
              </w:tabs>
              <w:jc w:val="center"/>
              <w:rPr>
                <w:b w:val="0"/>
                <w:sz w:val="21"/>
                <w:szCs w:val="21"/>
              </w:rPr>
            </w:pPr>
            <w:proofErr w:type="gramStart"/>
            <w:r w:rsidRPr="005A35D2">
              <w:rPr>
                <w:b w:val="0"/>
                <w:sz w:val="21"/>
                <w:szCs w:val="21"/>
              </w:rPr>
              <w:t>млн</w:t>
            </w:r>
            <w:proofErr w:type="gramEnd"/>
            <w:r w:rsidRPr="005A35D2">
              <w:rPr>
                <w:b w:val="0"/>
                <w:sz w:val="21"/>
                <w:szCs w:val="21"/>
              </w:rPr>
              <w:t xml:space="preserve"> руб.</w:t>
            </w:r>
          </w:p>
        </w:tc>
      </w:tr>
      <w:tr w:rsidR="005A35D2" w:rsidRPr="005A35D2" w:rsidTr="0094107A">
        <w:trPr>
          <w:trHeight w:val="268"/>
        </w:trPr>
        <w:tc>
          <w:tcPr>
            <w:tcW w:w="6158" w:type="dxa"/>
            <w:shd w:val="clear" w:color="auto" w:fill="auto"/>
            <w:vAlign w:val="center"/>
          </w:tcPr>
          <w:p w:rsidR="005A35D2" w:rsidRPr="005A35D2" w:rsidRDefault="005A35D2" w:rsidP="005A35D2">
            <w:pPr>
              <w:tabs>
                <w:tab w:val="left" w:pos="720"/>
                <w:tab w:val="left" w:pos="993"/>
              </w:tabs>
              <w:rPr>
                <w:b w:val="0"/>
                <w:sz w:val="21"/>
                <w:szCs w:val="21"/>
              </w:rPr>
            </w:pPr>
            <w:r w:rsidRPr="005A35D2">
              <w:rPr>
                <w:b w:val="0"/>
                <w:sz w:val="21"/>
                <w:szCs w:val="21"/>
              </w:rPr>
              <w:t>Объекты составляющие муниципальную казну г. Зеленогорска</w:t>
            </w:r>
          </w:p>
        </w:tc>
        <w:tc>
          <w:tcPr>
            <w:tcW w:w="920" w:type="dxa"/>
            <w:shd w:val="clear" w:color="auto" w:fill="auto"/>
            <w:vAlign w:val="center"/>
          </w:tcPr>
          <w:p w:rsidR="005A35D2" w:rsidRPr="005A35D2" w:rsidRDefault="005A35D2" w:rsidP="005A35D2">
            <w:pPr>
              <w:tabs>
                <w:tab w:val="left" w:pos="720"/>
                <w:tab w:val="left" w:pos="993"/>
              </w:tabs>
              <w:jc w:val="right"/>
              <w:rPr>
                <w:sz w:val="21"/>
                <w:szCs w:val="21"/>
              </w:rPr>
            </w:pPr>
            <w:r w:rsidRPr="005A35D2">
              <w:rPr>
                <w:b w:val="0"/>
                <w:sz w:val="21"/>
                <w:szCs w:val="21"/>
              </w:rPr>
              <w:t>2 012</w:t>
            </w:r>
          </w:p>
        </w:tc>
        <w:tc>
          <w:tcPr>
            <w:tcW w:w="920" w:type="dxa"/>
            <w:shd w:val="clear" w:color="auto" w:fill="auto"/>
            <w:vAlign w:val="center"/>
          </w:tcPr>
          <w:p w:rsidR="005A35D2" w:rsidRPr="005A35D2" w:rsidRDefault="005A35D2" w:rsidP="005A35D2">
            <w:pPr>
              <w:tabs>
                <w:tab w:val="left" w:pos="720"/>
                <w:tab w:val="left" w:pos="993"/>
              </w:tabs>
              <w:jc w:val="right"/>
              <w:rPr>
                <w:sz w:val="21"/>
                <w:szCs w:val="21"/>
              </w:rPr>
            </w:pPr>
            <w:r w:rsidRPr="005A35D2">
              <w:rPr>
                <w:b w:val="0"/>
                <w:sz w:val="21"/>
                <w:szCs w:val="21"/>
              </w:rPr>
              <w:t>4 764,3</w:t>
            </w:r>
          </w:p>
        </w:tc>
        <w:tc>
          <w:tcPr>
            <w:tcW w:w="920" w:type="dxa"/>
            <w:shd w:val="clear" w:color="auto" w:fill="auto"/>
            <w:vAlign w:val="center"/>
          </w:tcPr>
          <w:p w:rsidR="005A35D2" w:rsidRPr="001B101C" w:rsidRDefault="005A35D2" w:rsidP="005A35D2">
            <w:pPr>
              <w:tabs>
                <w:tab w:val="left" w:pos="720"/>
                <w:tab w:val="left" w:pos="993"/>
              </w:tabs>
              <w:jc w:val="right"/>
              <w:rPr>
                <w:b w:val="0"/>
                <w:sz w:val="21"/>
                <w:szCs w:val="21"/>
              </w:rPr>
            </w:pPr>
            <w:r w:rsidRPr="001B101C">
              <w:rPr>
                <w:b w:val="0"/>
                <w:sz w:val="21"/>
                <w:szCs w:val="21"/>
              </w:rPr>
              <w:t>1 985</w:t>
            </w:r>
          </w:p>
        </w:tc>
        <w:tc>
          <w:tcPr>
            <w:tcW w:w="920" w:type="dxa"/>
            <w:shd w:val="clear" w:color="auto" w:fill="auto"/>
            <w:vAlign w:val="center"/>
          </w:tcPr>
          <w:p w:rsidR="005A35D2" w:rsidRPr="001B101C" w:rsidRDefault="005A35D2" w:rsidP="005A35D2">
            <w:pPr>
              <w:tabs>
                <w:tab w:val="left" w:pos="720"/>
                <w:tab w:val="left" w:pos="993"/>
              </w:tabs>
              <w:jc w:val="right"/>
              <w:rPr>
                <w:b w:val="0"/>
                <w:sz w:val="21"/>
                <w:szCs w:val="21"/>
              </w:rPr>
            </w:pPr>
            <w:r w:rsidRPr="001B101C">
              <w:rPr>
                <w:b w:val="0"/>
                <w:sz w:val="21"/>
                <w:szCs w:val="21"/>
              </w:rPr>
              <w:t>4 672,9</w:t>
            </w:r>
          </w:p>
        </w:tc>
      </w:tr>
      <w:tr w:rsidR="005A35D2" w:rsidRPr="005A35D2" w:rsidTr="0094107A">
        <w:trPr>
          <w:trHeight w:val="251"/>
        </w:trPr>
        <w:tc>
          <w:tcPr>
            <w:tcW w:w="6158" w:type="dxa"/>
            <w:shd w:val="clear" w:color="auto" w:fill="auto"/>
            <w:vAlign w:val="center"/>
          </w:tcPr>
          <w:p w:rsidR="005A35D2" w:rsidRPr="005A35D2" w:rsidRDefault="005A35D2" w:rsidP="005A35D2">
            <w:pPr>
              <w:tabs>
                <w:tab w:val="left" w:pos="720"/>
                <w:tab w:val="left" w:pos="993"/>
              </w:tabs>
              <w:rPr>
                <w:b w:val="0"/>
                <w:sz w:val="21"/>
                <w:szCs w:val="21"/>
              </w:rPr>
            </w:pPr>
            <w:r w:rsidRPr="005A35D2">
              <w:rPr>
                <w:b w:val="0"/>
                <w:sz w:val="21"/>
                <w:szCs w:val="21"/>
              </w:rPr>
              <w:t>в том числе:</w:t>
            </w:r>
          </w:p>
        </w:tc>
        <w:tc>
          <w:tcPr>
            <w:tcW w:w="920" w:type="dxa"/>
            <w:shd w:val="clear" w:color="auto" w:fill="auto"/>
            <w:vAlign w:val="center"/>
          </w:tcPr>
          <w:p w:rsidR="005A35D2" w:rsidRPr="005A35D2" w:rsidRDefault="005A35D2" w:rsidP="005A35D2">
            <w:pPr>
              <w:tabs>
                <w:tab w:val="left" w:pos="720"/>
                <w:tab w:val="left" w:pos="993"/>
              </w:tabs>
              <w:jc w:val="right"/>
              <w:rPr>
                <w:b w:val="0"/>
                <w:sz w:val="21"/>
                <w:szCs w:val="21"/>
              </w:rPr>
            </w:pPr>
          </w:p>
        </w:tc>
        <w:tc>
          <w:tcPr>
            <w:tcW w:w="920" w:type="dxa"/>
            <w:shd w:val="clear" w:color="auto" w:fill="auto"/>
            <w:vAlign w:val="center"/>
          </w:tcPr>
          <w:p w:rsidR="005A35D2" w:rsidRPr="005A35D2" w:rsidRDefault="005A35D2" w:rsidP="005A35D2">
            <w:pPr>
              <w:tabs>
                <w:tab w:val="left" w:pos="720"/>
                <w:tab w:val="left" w:pos="993"/>
              </w:tabs>
              <w:jc w:val="right"/>
              <w:rPr>
                <w:b w:val="0"/>
                <w:sz w:val="21"/>
                <w:szCs w:val="21"/>
              </w:rPr>
            </w:pPr>
          </w:p>
        </w:tc>
        <w:tc>
          <w:tcPr>
            <w:tcW w:w="920" w:type="dxa"/>
            <w:shd w:val="clear" w:color="auto" w:fill="auto"/>
            <w:vAlign w:val="center"/>
          </w:tcPr>
          <w:p w:rsidR="005A35D2" w:rsidRPr="001B101C" w:rsidRDefault="005A35D2" w:rsidP="005A35D2">
            <w:pPr>
              <w:tabs>
                <w:tab w:val="left" w:pos="720"/>
                <w:tab w:val="left" w:pos="993"/>
              </w:tabs>
              <w:jc w:val="right"/>
              <w:rPr>
                <w:b w:val="0"/>
                <w:sz w:val="21"/>
                <w:szCs w:val="21"/>
              </w:rPr>
            </w:pPr>
          </w:p>
        </w:tc>
        <w:tc>
          <w:tcPr>
            <w:tcW w:w="920" w:type="dxa"/>
            <w:shd w:val="clear" w:color="auto" w:fill="auto"/>
            <w:vAlign w:val="center"/>
          </w:tcPr>
          <w:p w:rsidR="005A35D2" w:rsidRPr="001B101C" w:rsidRDefault="005A35D2" w:rsidP="005A35D2">
            <w:pPr>
              <w:tabs>
                <w:tab w:val="left" w:pos="720"/>
                <w:tab w:val="left" w:pos="993"/>
              </w:tabs>
              <w:jc w:val="right"/>
              <w:rPr>
                <w:b w:val="0"/>
                <w:sz w:val="21"/>
                <w:szCs w:val="21"/>
              </w:rPr>
            </w:pPr>
          </w:p>
        </w:tc>
      </w:tr>
      <w:tr w:rsidR="005A35D2" w:rsidRPr="005A35D2" w:rsidTr="0094107A">
        <w:trPr>
          <w:trHeight w:val="268"/>
        </w:trPr>
        <w:tc>
          <w:tcPr>
            <w:tcW w:w="6158" w:type="dxa"/>
            <w:shd w:val="clear" w:color="auto" w:fill="auto"/>
            <w:vAlign w:val="center"/>
          </w:tcPr>
          <w:p w:rsidR="005A35D2" w:rsidRPr="005A35D2" w:rsidRDefault="005A35D2" w:rsidP="005A35D2">
            <w:pPr>
              <w:tabs>
                <w:tab w:val="left" w:pos="720"/>
                <w:tab w:val="left" w:pos="993"/>
              </w:tabs>
              <w:rPr>
                <w:b w:val="0"/>
                <w:sz w:val="21"/>
                <w:szCs w:val="21"/>
              </w:rPr>
            </w:pPr>
            <w:r w:rsidRPr="005A35D2">
              <w:rPr>
                <w:b w:val="0"/>
                <w:sz w:val="21"/>
                <w:szCs w:val="21"/>
              </w:rPr>
              <w:t>жилые помещения</w:t>
            </w:r>
          </w:p>
        </w:tc>
        <w:tc>
          <w:tcPr>
            <w:tcW w:w="920" w:type="dxa"/>
            <w:shd w:val="clear" w:color="auto" w:fill="auto"/>
            <w:vAlign w:val="center"/>
          </w:tcPr>
          <w:p w:rsidR="005A35D2" w:rsidRPr="005A35D2" w:rsidRDefault="005A35D2" w:rsidP="005A35D2">
            <w:pPr>
              <w:tabs>
                <w:tab w:val="left" w:pos="720"/>
                <w:tab w:val="left" w:pos="993"/>
              </w:tabs>
              <w:jc w:val="right"/>
              <w:rPr>
                <w:b w:val="0"/>
                <w:sz w:val="21"/>
                <w:szCs w:val="21"/>
              </w:rPr>
            </w:pPr>
            <w:r w:rsidRPr="005A35D2">
              <w:rPr>
                <w:b w:val="0"/>
                <w:sz w:val="21"/>
                <w:szCs w:val="21"/>
              </w:rPr>
              <w:t>856</w:t>
            </w:r>
          </w:p>
        </w:tc>
        <w:tc>
          <w:tcPr>
            <w:tcW w:w="920" w:type="dxa"/>
            <w:shd w:val="clear" w:color="auto" w:fill="auto"/>
            <w:vAlign w:val="center"/>
          </w:tcPr>
          <w:p w:rsidR="005A35D2" w:rsidRPr="005A35D2" w:rsidRDefault="005A35D2" w:rsidP="005A35D2">
            <w:pPr>
              <w:tabs>
                <w:tab w:val="left" w:pos="720"/>
                <w:tab w:val="left" w:pos="993"/>
              </w:tabs>
              <w:jc w:val="right"/>
              <w:rPr>
                <w:b w:val="0"/>
                <w:sz w:val="21"/>
                <w:szCs w:val="21"/>
              </w:rPr>
            </w:pPr>
            <w:r w:rsidRPr="005A35D2">
              <w:rPr>
                <w:b w:val="0"/>
                <w:sz w:val="21"/>
                <w:szCs w:val="21"/>
              </w:rPr>
              <w:t>823,0</w:t>
            </w:r>
          </w:p>
        </w:tc>
        <w:tc>
          <w:tcPr>
            <w:tcW w:w="920" w:type="dxa"/>
            <w:shd w:val="clear" w:color="auto" w:fill="auto"/>
            <w:vAlign w:val="center"/>
          </w:tcPr>
          <w:p w:rsidR="005A35D2" w:rsidRPr="001B101C" w:rsidRDefault="005A35D2" w:rsidP="005A35D2">
            <w:pPr>
              <w:tabs>
                <w:tab w:val="left" w:pos="720"/>
                <w:tab w:val="left" w:pos="993"/>
              </w:tabs>
              <w:jc w:val="right"/>
              <w:rPr>
                <w:b w:val="0"/>
                <w:sz w:val="21"/>
                <w:szCs w:val="21"/>
              </w:rPr>
            </w:pPr>
            <w:r w:rsidRPr="001B101C">
              <w:rPr>
                <w:b w:val="0"/>
                <w:sz w:val="21"/>
                <w:szCs w:val="21"/>
              </w:rPr>
              <w:t>781</w:t>
            </w:r>
          </w:p>
        </w:tc>
        <w:tc>
          <w:tcPr>
            <w:tcW w:w="920" w:type="dxa"/>
            <w:shd w:val="clear" w:color="auto" w:fill="auto"/>
            <w:vAlign w:val="center"/>
          </w:tcPr>
          <w:p w:rsidR="005A35D2" w:rsidRPr="001B101C" w:rsidRDefault="005A35D2" w:rsidP="005A35D2">
            <w:pPr>
              <w:tabs>
                <w:tab w:val="left" w:pos="720"/>
                <w:tab w:val="left" w:pos="993"/>
              </w:tabs>
              <w:jc w:val="right"/>
              <w:rPr>
                <w:b w:val="0"/>
                <w:sz w:val="21"/>
                <w:szCs w:val="21"/>
              </w:rPr>
            </w:pPr>
            <w:r w:rsidRPr="001B101C">
              <w:rPr>
                <w:b w:val="0"/>
                <w:sz w:val="21"/>
                <w:szCs w:val="21"/>
              </w:rPr>
              <w:t>732</w:t>
            </w:r>
          </w:p>
        </w:tc>
      </w:tr>
      <w:tr w:rsidR="005A35D2" w:rsidRPr="005A35D2" w:rsidTr="0094107A">
        <w:trPr>
          <w:trHeight w:val="268"/>
        </w:trPr>
        <w:tc>
          <w:tcPr>
            <w:tcW w:w="6158" w:type="dxa"/>
            <w:shd w:val="clear" w:color="auto" w:fill="auto"/>
            <w:vAlign w:val="center"/>
          </w:tcPr>
          <w:p w:rsidR="005A35D2" w:rsidRPr="005A35D2" w:rsidRDefault="005A35D2" w:rsidP="005A35D2">
            <w:pPr>
              <w:tabs>
                <w:tab w:val="left" w:pos="720"/>
                <w:tab w:val="left" w:pos="993"/>
              </w:tabs>
              <w:rPr>
                <w:b w:val="0"/>
                <w:sz w:val="21"/>
                <w:szCs w:val="21"/>
              </w:rPr>
            </w:pPr>
            <w:r w:rsidRPr="005A35D2">
              <w:rPr>
                <w:b w:val="0"/>
                <w:sz w:val="21"/>
                <w:szCs w:val="21"/>
              </w:rPr>
              <w:t>нежилые помещения, здания, сооружения</w:t>
            </w:r>
          </w:p>
        </w:tc>
        <w:tc>
          <w:tcPr>
            <w:tcW w:w="920" w:type="dxa"/>
            <w:shd w:val="clear" w:color="auto" w:fill="auto"/>
            <w:vAlign w:val="center"/>
          </w:tcPr>
          <w:p w:rsidR="005A35D2" w:rsidRPr="005A35D2" w:rsidRDefault="005A35D2" w:rsidP="005A35D2">
            <w:pPr>
              <w:tabs>
                <w:tab w:val="left" w:pos="720"/>
                <w:tab w:val="left" w:pos="993"/>
              </w:tabs>
              <w:jc w:val="right"/>
              <w:rPr>
                <w:b w:val="0"/>
                <w:sz w:val="21"/>
                <w:szCs w:val="21"/>
              </w:rPr>
            </w:pPr>
            <w:r w:rsidRPr="005A35D2">
              <w:rPr>
                <w:b w:val="0"/>
                <w:sz w:val="21"/>
                <w:szCs w:val="21"/>
              </w:rPr>
              <w:t>140</w:t>
            </w:r>
          </w:p>
        </w:tc>
        <w:tc>
          <w:tcPr>
            <w:tcW w:w="920" w:type="dxa"/>
            <w:shd w:val="clear" w:color="auto" w:fill="auto"/>
            <w:vAlign w:val="center"/>
          </w:tcPr>
          <w:p w:rsidR="005A35D2" w:rsidRPr="005A35D2" w:rsidRDefault="005A35D2" w:rsidP="005A35D2">
            <w:pPr>
              <w:tabs>
                <w:tab w:val="left" w:pos="720"/>
                <w:tab w:val="left" w:pos="993"/>
              </w:tabs>
              <w:jc w:val="right"/>
              <w:rPr>
                <w:b w:val="0"/>
                <w:sz w:val="21"/>
                <w:szCs w:val="21"/>
              </w:rPr>
            </w:pPr>
            <w:r w:rsidRPr="005A35D2">
              <w:rPr>
                <w:b w:val="0"/>
                <w:sz w:val="21"/>
                <w:szCs w:val="21"/>
              </w:rPr>
              <w:t>463,6</w:t>
            </w:r>
          </w:p>
        </w:tc>
        <w:tc>
          <w:tcPr>
            <w:tcW w:w="920" w:type="dxa"/>
            <w:shd w:val="clear" w:color="auto" w:fill="auto"/>
            <w:vAlign w:val="center"/>
          </w:tcPr>
          <w:p w:rsidR="005A35D2" w:rsidRPr="001B101C" w:rsidRDefault="005A35D2" w:rsidP="005A35D2">
            <w:pPr>
              <w:tabs>
                <w:tab w:val="left" w:pos="720"/>
                <w:tab w:val="left" w:pos="993"/>
              </w:tabs>
              <w:jc w:val="right"/>
              <w:rPr>
                <w:b w:val="0"/>
                <w:sz w:val="21"/>
                <w:szCs w:val="21"/>
              </w:rPr>
            </w:pPr>
            <w:r w:rsidRPr="001B101C">
              <w:rPr>
                <w:b w:val="0"/>
                <w:sz w:val="21"/>
                <w:szCs w:val="21"/>
              </w:rPr>
              <w:t>138</w:t>
            </w:r>
          </w:p>
        </w:tc>
        <w:tc>
          <w:tcPr>
            <w:tcW w:w="920" w:type="dxa"/>
            <w:shd w:val="clear" w:color="auto" w:fill="auto"/>
            <w:vAlign w:val="center"/>
          </w:tcPr>
          <w:p w:rsidR="005A35D2" w:rsidRPr="001B101C" w:rsidRDefault="005A35D2" w:rsidP="005A35D2">
            <w:pPr>
              <w:tabs>
                <w:tab w:val="left" w:pos="720"/>
                <w:tab w:val="left" w:pos="993"/>
              </w:tabs>
              <w:jc w:val="right"/>
              <w:rPr>
                <w:b w:val="0"/>
                <w:sz w:val="21"/>
                <w:szCs w:val="21"/>
              </w:rPr>
            </w:pPr>
            <w:r w:rsidRPr="001B101C">
              <w:rPr>
                <w:b w:val="0"/>
                <w:sz w:val="21"/>
                <w:szCs w:val="21"/>
              </w:rPr>
              <w:t>455</w:t>
            </w:r>
          </w:p>
        </w:tc>
      </w:tr>
      <w:tr w:rsidR="005A35D2" w:rsidRPr="005A35D2" w:rsidTr="0094107A">
        <w:trPr>
          <w:trHeight w:val="268"/>
        </w:trPr>
        <w:tc>
          <w:tcPr>
            <w:tcW w:w="6158" w:type="dxa"/>
            <w:shd w:val="clear" w:color="auto" w:fill="auto"/>
            <w:vAlign w:val="center"/>
          </w:tcPr>
          <w:p w:rsidR="005A35D2" w:rsidRPr="005A35D2" w:rsidRDefault="005A35D2" w:rsidP="005A35D2">
            <w:pPr>
              <w:tabs>
                <w:tab w:val="left" w:pos="720"/>
                <w:tab w:val="left" w:pos="993"/>
              </w:tabs>
              <w:rPr>
                <w:b w:val="0"/>
                <w:sz w:val="21"/>
                <w:szCs w:val="21"/>
              </w:rPr>
            </w:pPr>
            <w:r w:rsidRPr="005A35D2">
              <w:rPr>
                <w:b w:val="0"/>
                <w:sz w:val="21"/>
                <w:szCs w:val="21"/>
              </w:rPr>
              <w:t>движимое имущество</w:t>
            </w:r>
          </w:p>
        </w:tc>
        <w:tc>
          <w:tcPr>
            <w:tcW w:w="920" w:type="dxa"/>
            <w:shd w:val="clear" w:color="auto" w:fill="auto"/>
            <w:vAlign w:val="center"/>
          </w:tcPr>
          <w:p w:rsidR="005A35D2" w:rsidRPr="005A35D2" w:rsidRDefault="005A35D2" w:rsidP="005A35D2">
            <w:pPr>
              <w:tabs>
                <w:tab w:val="left" w:pos="720"/>
                <w:tab w:val="left" w:pos="993"/>
              </w:tabs>
              <w:jc w:val="right"/>
              <w:rPr>
                <w:b w:val="0"/>
                <w:sz w:val="21"/>
                <w:szCs w:val="21"/>
              </w:rPr>
            </w:pPr>
            <w:r w:rsidRPr="005A35D2">
              <w:rPr>
                <w:b w:val="0"/>
                <w:sz w:val="21"/>
                <w:szCs w:val="21"/>
              </w:rPr>
              <w:t>364</w:t>
            </w:r>
          </w:p>
        </w:tc>
        <w:tc>
          <w:tcPr>
            <w:tcW w:w="920" w:type="dxa"/>
            <w:shd w:val="clear" w:color="auto" w:fill="auto"/>
            <w:vAlign w:val="center"/>
          </w:tcPr>
          <w:p w:rsidR="005A35D2" w:rsidRPr="005A35D2" w:rsidRDefault="005A35D2" w:rsidP="005A35D2">
            <w:pPr>
              <w:tabs>
                <w:tab w:val="left" w:pos="720"/>
                <w:tab w:val="left" w:pos="993"/>
              </w:tabs>
              <w:jc w:val="right"/>
              <w:rPr>
                <w:b w:val="0"/>
                <w:sz w:val="21"/>
                <w:szCs w:val="21"/>
              </w:rPr>
            </w:pPr>
            <w:r w:rsidRPr="005A35D2">
              <w:rPr>
                <w:b w:val="0"/>
                <w:sz w:val="21"/>
                <w:szCs w:val="21"/>
              </w:rPr>
              <w:t>14,7</w:t>
            </w:r>
          </w:p>
        </w:tc>
        <w:tc>
          <w:tcPr>
            <w:tcW w:w="920" w:type="dxa"/>
            <w:shd w:val="clear" w:color="auto" w:fill="auto"/>
            <w:vAlign w:val="center"/>
          </w:tcPr>
          <w:p w:rsidR="005A35D2" w:rsidRPr="001B101C" w:rsidRDefault="005A35D2" w:rsidP="005A35D2">
            <w:pPr>
              <w:tabs>
                <w:tab w:val="left" w:pos="720"/>
                <w:tab w:val="left" w:pos="993"/>
              </w:tabs>
              <w:jc w:val="right"/>
              <w:rPr>
                <w:b w:val="0"/>
                <w:sz w:val="21"/>
                <w:szCs w:val="21"/>
              </w:rPr>
            </w:pPr>
            <w:r w:rsidRPr="001B101C">
              <w:rPr>
                <w:b w:val="0"/>
                <w:sz w:val="21"/>
                <w:szCs w:val="21"/>
              </w:rPr>
              <w:t>404</w:t>
            </w:r>
          </w:p>
        </w:tc>
        <w:tc>
          <w:tcPr>
            <w:tcW w:w="920" w:type="dxa"/>
            <w:shd w:val="clear" w:color="auto" w:fill="auto"/>
            <w:vAlign w:val="center"/>
          </w:tcPr>
          <w:p w:rsidR="005A35D2" w:rsidRPr="001B101C" w:rsidRDefault="005A35D2" w:rsidP="005A35D2">
            <w:pPr>
              <w:tabs>
                <w:tab w:val="left" w:pos="720"/>
                <w:tab w:val="left" w:pos="993"/>
              </w:tabs>
              <w:jc w:val="right"/>
              <w:rPr>
                <w:b w:val="0"/>
                <w:sz w:val="21"/>
                <w:szCs w:val="21"/>
              </w:rPr>
            </w:pPr>
            <w:r w:rsidRPr="001B101C">
              <w:rPr>
                <w:b w:val="0"/>
                <w:sz w:val="21"/>
                <w:szCs w:val="21"/>
              </w:rPr>
              <w:t>13,9</w:t>
            </w:r>
          </w:p>
        </w:tc>
      </w:tr>
      <w:tr w:rsidR="005A35D2" w:rsidRPr="005A35D2" w:rsidTr="0094107A">
        <w:trPr>
          <w:trHeight w:val="251"/>
        </w:trPr>
        <w:tc>
          <w:tcPr>
            <w:tcW w:w="6158" w:type="dxa"/>
            <w:shd w:val="clear" w:color="auto" w:fill="auto"/>
            <w:vAlign w:val="center"/>
          </w:tcPr>
          <w:p w:rsidR="005A35D2" w:rsidRPr="005A35D2" w:rsidRDefault="005A35D2" w:rsidP="005A35D2">
            <w:pPr>
              <w:tabs>
                <w:tab w:val="left" w:pos="720"/>
                <w:tab w:val="left" w:pos="993"/>
              </w:tabs>
              <w:rPr>
                <w:b w:val="0"/>
                <w:sz w:val="21"/>
                <w:szCs w:val="21"/>
              </w:rPr>
            </w:pPr>
            <w:r w:rsidRPr="005A35D2">
              <w:rPr>
                <w:b w:val="0"/>
                <w:sz w:val="21"/>
                <w:szCs w:val="21"/>
              </w:rPr>
              <w:t>земельные участки</w:t>
            </w:r>
          </w:p>
        </w:tc>
        <w:tc>
          <w:tcPr>
            <w:tcW w:w="920" w:type="dxa"/>
            <w:shd w:val="clear" w:color="auto" w:fill="auto"/>
            <w:vAlign w:val="center"/>
          </w:tcPr>
          <w:p w:rsidR="005A35D2" w:rsidRPr="005A35D2" w:rsidRDefault="005A35D2" w:rsidP="005A35D2">
            <w:pPr>
              <w:tabs>
                <w:tab w:val="left" w:pos="720"/>
                <w:tab w:val="left" w:pos="993"/>
              </w:tabs>
              <w:jc w:val="right"/>
              <w:rPr>
                <w:b w:val="0"/>
                <w:sz w:val="21"/>
                <w:szCs w:val="21"/>
              </w:rPr>
            </w:pPr>
            <w:r w:rsidRPr="005A35D2">
              <w:rPr>
                <w:b w:val="0"/>
                <w:sz w:val="21"/>
                <w:szCs w:val="21"/>
              </w:rPr>
              <w:t>652</w:t>
            </w:r>
          </w:p>
        </w:tc>
        <w:tc>
          <w:tcPr>
            <w:tcW w:w="920" w:type="dxa"/>
            <w:shd w:val="clear" w:color="auto" w:fill="auto"/>
            <w:vAlign w:val="center"/>
          </w:tcPr>
          <w:p w:rsidR="005A35D2" w:rsidRPr="005A35D2" w:rsidRDefault="005A35D2" w:rsidP="005A35D2">
            <w:pPr>
              <w:tabs>
                <w:tab w:val="left" w:pos="720"/>
                <w:tab w:val="left" w:pos="993"/>
              </w:tabs>
              <w:jc w:val="right"/>
              <w:rPr>
                <w:b w:val="0"/>
                <w:sz w:val="21"/>
                <w:szCs w:val="21"/>
              </w:rPr>
            </w:pPr>
            <w:r w:rsidRPr="005A35D2">
              <w:rPr>
                <w:b w:val="0"/>
                <w:sz w:val="21"/>
                <w:szCs w:val="21"/>
              </w:rPr>
              <w:t>3 463,0</w:t>
            </w:r>
          </w:p>
        </w:tc>
        <w:tc>
          <w:tcPr>
            <w:tcW w:w="920" w:type="dxa"/>
            <w:shd w:val="clear" w:color="auto" w:fill="auto"/>
            <w:vAlign w:val="center"/>
          </w:tcPr>
          <w:p w:rsidR="005A35D2" w:rsidRPr="001B101C" w:rsidRDefault="005A35D2" w:rsidP="005A35D2">
            <w:pPr>
              <w:tabs>
                <w:tab w:val="left" w:pos="720"/>
                <w:tab w:val="left" w:pos="993"/>
              </w:tabs>
              <w:jc w:val="right"/>
              <w:rPr>
                <w:b w:val="0"/>
                <w:sz w:val="21"/>
                <w:szCs w:val="21"/>
              </w:rPr>
            </w:pPr>
            <w:r w:rsidRPr="001B101C">
              <w:rPr>
                <w:b w:val="0"/>
                <w:sz w:val="21"/>
                <w:szCs w:val="21"/>
              </w:rPr>
              <w:t>662</w:t>
            </w:r>
          </w:p>
        </w:tc>
        <w:tc>
          <w:tcPr>
            <w:tcW w:w="920" w:type="dxa"/>
            <w:shd w:val="clear" w:color="auto" w:fill="auto"/>
            <w:vAlign w:val="center"/>
          </w:tcPr>
          <w:p w:rsidR="005A35D2" w:rsidRPr="001B101C" w:rsidRDefault="005A35D2" w:rsidP="005A35D2">
            <w:pPr>
              <w:tabs>
                <w:tab w:val="left" w:pos="720"/>
                <w:tab w:val="left" w:pos="993"/>
              </w:tabs>
              <w:jc w:val="right"/>
              <w:rPr>
                <w:b w:val="0"/>
                <w:sz w:val="21"/>
                <w:szCs w:val="21"/>
              </w:rPr>
            </w:pPr>
            <w:r w:rsidRPr="001B101C">
              <w:rPr>
                <w:b w:val="0"/>
                <w:sz w:val="21"/>
                <w:szCs w:val="21"/>
              </w:rPr>
              <w:t>3 472</w:t>
            </w:r>
          </w:p>
        </w:tc>
      </w:tr>
    </w:tbl>
    <w:p w:rsidR="005A35D2" w:rsidRDefault="005A35D2" w:rsidP="005A35D2">
      <w:pPr>
        <w:tabs>
          <w:tab w:val="left" w:pos="720"/>
          <w:tab w:val="left" w:pos="993"/>
        </w:tabs>
        <w:jc w:val="both"/>
        <w:rPr>
          <w:b w:val="0"/>
          <w:szCs w:val="24"/>
        </w:rPr>
      </w:pPr>
      <w:r w:rsidRPr="005A35D2">
        <w:rPr>
          <w:b w:val="0"/>
          <w:szCs w:val="24"/>
        </w:rPr>
        <w:tab/>
      </w:r>
    </w:p>
    <w:p w:rsidR="005A35D2" w:rsidRPr="005A35D2" w:rsidRDefault="005A35D2" w:rsidP="005A35D2">
      <w:pPr>
        <w:ind w:firstLine="709"/>
        <w:jc w:val="both"/>
        <w:rPr>
          <w:lang w:eastAsia="ar-SA"/>
        </w:rPr>
      </w:pPr>
      <w:r w:rsidRPr="005A35D2">
        <w:rPr>
          <w:b w:val="0"/>
          <w:lang w:eastAsia="ar-SA"/>
        </w:rPr>
        <w:t>В течение отчетного года из объектов муниципальной казны г. Зеленогорска:</w:t>
      </w:r>
    </w:p>
    <w:p w:rsidR="005A35D2" w:rsidRPr="005A35D2" w:rsidRDefault="005A35D2" w:rsidP="001320CA">
      <w:pPr>
        <w:numPr>
          <w:ilvl w:val="0"/>
          <w:numId w:val="8"/>
        </w:numPr>
        <w:tabs>
          <w:tab w:val="left" w:pos="993"/>
        </w:tabs>
        <w:ind w:left="0" w:firstLine="709"/>
        <w:contextualSpacing/>
        <w:jc w:val="both"/>
        <w:rPr>
          <w:b w:val="0"/>
          <w:szCs w:val="24"/>
        </w:rPr>
      </w:pPr>
      <w:r w:rsidRPr="005A35D2">
        <w:rPr>
          <w:b w:val="0"/>
          <w:szCs w:val="24"/>
        </w:rPr>
        <w:t>предоставлено в аренду – 4 487,2 кв. м зданий (помещений), заключено 24 договора аренды (в 2019 году – 4 500,5 кв. м, 25 договоров);</w:t>
      </w:r>
    </w:p>
    <w:p w:rsidR="005A35D2" w:rsidRPr="005A35D2" w:rsidRDefault="005A35D2" w:rsidP="001320CA">
      <w:pPr>
        <w:numPr>
          <w:ilvl w:val="0"/>
          <w:numId w:val="8"/>
        </w:numPr>
        <w:tabs>
          <w:tab w:val="left" w:pos="993"/>
        </w:tabs>
        <w:ind w:left="0" w:firstLine="709"/>
        <w:contextualSpacing/>
        <w:jc w:val="both"/>
        <w:rPr>
          <w:b w:val="0"/>
          <w:szCs w:val="24"/>
        </w:rPr>
      </w:pPr>
      <w:r w:rsidRPr="005A35D2">
        <w:rPr>
          <w:b w:val="0"/>
          <w:szCs w:val="24"/>
        </w:rPr>
        <w:t>передано в безвозмездное пользование – 11 669,0 кв. м зданий (помещений), заключено 22 договора безвозмездного пользования (в 2019 году – 6 151,4 кв. м, 21 договор);</w:t>
      </w:r>
    </w:p>
    <w:p w:rsidR="005A35D2" w:rsidRPr="005A35D2" w:rsidRDefault="005A35D2" w:rsidP="001320CA">
      <w:pPr>
        <w:numPr>
          <w:ilvl w:val="0"/>
          <w:numId w:val="8"/>
        </w:numPr>
        <w:tabs>
          <w:tab w:val="left" w:pos="993"/>
        </w:tabs>
        <w:ind w:left="0" w:firstLine="709"/>
        <w:contextualSpacing/>
        <w:jc w:val="both"/>
        <w:rPr>
          <w:b w:val="0"/>
          <w:szCs w:val="24"/>
        </w:rPr>
      </w:pPr>
      <w:r w:rsidRPr="005A35D2">
        <w:rPr>
          <w:b w:val="0"/>
          <w:szCs w:val="24"/>
        </w:rPr>
        <w:t>передано в доверительное управление – 1 282,4 кв. м зданий (помещений) (в 2019 году – 5 182,8 кв. м).</w:t>
      </w:r>
    </w:p>
    <w:p w:rsidR="005A35D2" w:rsidRPr="005A35D2" w:rsidRDefault="005A35D2" w:rsidP="005A35D2">
      <w:pPr>
        <w:ind w:firstLine="709"/>
        <w:jc w:val="both"/>
        <w:rPr>
          <w:b w:val="0"/>
          <w:sz w:val="16"/>
          <w:szCs w:val="16"/>
        </w:rPr>
      </w:pPr>
    </w:p>
    <w:p w:rsidR="005A35D2" w:rsidRPr="005A35D2" w:rsidRDefault="005A35D2" w:rsidP="005A35D2">
      <w:pPr>
        <w:ind w:firstLine="709"/>
        <w:jc w:val="both"/>
        <w:rPr>
          <w:b w:val="0"/>
          <w:szCs w:val="24"/>
        </w:rPr>
      </w:pPr>
      <w:r w:rsidRPr="005A35D2">
        <w:rPr>
          <w:b w:val="0"/>
          <w:szCs w:val="24"/>
        </w:rPr>
        <w:t>В хозяйственное ведение МУП «Дельфин» передано движимое и недвижимое имущество общей площадью 3 900,4 кв. м, расположенное по адресу: Красноярский край, г. Зеленогорск, ул. Ленина, д. 18, пом. 2, ранее находящееся в доверительном управлении.</w:t>
      </w:r>
    </w:p>
    <w:p w:rsidR="005A35D2" w:rsidRPr="005A35D2" w:rsidRDefault="005A35D2" w:rsidP="005A35D2">
      <w:pPr>
        <w:ind w:firstLine="709"/>
        <w:jc w:val="both"/>
        <w:rPr>
          <w:b w:val="0"/>
          <w:szCs w:val="24"/>
        </w:rPr>
      </w:pPr>
      <w:r w:rsidRPr="005A35D2">
        <w:rPr>
          <w:b w:val="0"/>
          <w:szCs w:val="24"/>
        </w:rPr>
        <w:t>В отчетном году из муниципальной казны г. Зеленогорска передано в безвозмездное пользование Красноярской региональной молодежной общественной организации «Траектория жизни» здание спортивно-оздоровитель</w:t>
      </w:r>
      <w:r w:rsidR="00343818">
        <w:rPr>
          <w:b w:val="0"/>
          <w:szCs w:val="24"/>
        </w:rPr>
        <w:t xml:space="preserve">ного комплекса школы-интерната </w:t>
      </w:r>
      <w:r w:rsidRPr="005A35D2">
        <w:rPr>
          <w:b w:val="0"/>
          <w:szCs w:val="24"/>
        </w:rPr>
        <w:t>по ул. Калинина, д. 24 общей площадью 5 745,5 кв. м.</w:t>
      </w:r>
    </w:p>
    <w:p w:rsidR="005A35D2" w:rsidRPr="005A35D2" w:rsidRDefault="005A35D2" w:rsidP="005A35D2">
      <w:pPr>
        <w:ind w:firstLine="709"/>
        <w:jc w:val="both"/>
        <w:rPr>
          <w:b w:val="0"/>
          <w:sz w:val="16"/>
          <w:szCs w:val="16"/>
        </w:rPr>
      </w:pPr>
    </w:p>
    <w:p w:rsidR="005A35D2" w:rsidRPr="005A35D2" w:rsidRDefault="005A35D2" w:rsidP="005A35D2">
      <w:pPr>
        <w:tabs>
          <w:tab w:val="left" w:pos="720"/>
          <w:tab w:val="left" w:pos="993"/>
        </w:tabs>
        <w:ind w:firstLine="709"/>
        <w:jc w:val="both"/>
        <w:rPr>
          <w:b w:val="0"/>
          <w:szCs w:val="24"/>
          <w:lang w:eastAsia="ar-SA"/>
        </w:rPr>
      </w:pPr>
      <w:r w:rsidRPr="005A35D2">
        <w:rPr>
          <w:rFonts w:eastAsia="Calibri"/>
          <w:b w:val="0"/>
          <w:color w:val="632423" w:themeColor="accent2" w:themeShade="80"/>
          <w:lang w:eastAsia="en-US"/>
        </w:rPr>
        <w:tab/>
      </w:r>
      <w:r w:rsidRPr="005A35D2">
        <w:rPr>
          <w:b w:val="0"/>
          <w:szCs w:val="24"/>
          <w:lang w:eastAsia="ar-SA"/>
        </w:rPr>
        <w:t xml:space="preserve">По состоянию на </w:t>
      </w:r>
      <w:r w:rsidR="000C7D7B">
        <w:rPr>
          <w:b w:val="0"/>
          <w:szCs w:val="24"/>
          <w:lang w:eastAsia="ar-SA"/>
        </w:rPr>
        <w:t>31</w:t>
      </w:r>
      <w:r w:rsidRPr="005A35D2">
        <w:rPr>
          <w:b w:val="0"/>
          <w:szCs w:val="24"/>
          <w:lang w:eastAsia="ar-SA"/>
        </w:rPr>
        <w:t>.</w:t>
      </w:r>
      <w:r w:rsidR="000C7D7B">
        <w:rPr>
          <w:b w:val="0"/>
          <w:szCs w:val="24"/>
          <w:lang w:eastAsia="ar-SA"/>
        </w:rPr>
        <w:t>12</w:t>
      </w:r>
      <w:r w:rsidRPr="005A35D2">
        <w:rPr>
          <w:b w:val="0"/>
          <w:szCs w:val="24"/>
          <w:lang w:eastAsia="ar-SA"/>
        </w:rPr>
        <w:t>.202</w:t>
      </w:r>
      <w:r w:rsidR="000C7D7B">
        <w:rPr>
          <w:b w:val="0"/>
          <w:szCs w:val="24"/>
          <w:lang w:eastAsia="ar-SA"/>
        </w:rPr>
        <w:t>0</w:t>
      </w:r>
      <w:r w:rsidRPr="005A35D2">
        <w:rPr>
          <w:b w:val="0"/>
          <w:szCs w:val="24"/>
          <w:lang w:eastAsia="ar-SA"/>
        </w:rPr>
        <w:t xml:space="preserve"> свободная площадь имущества муниципальной казны г. Зеленогорска составляет 9 313,6 кв. м (на </w:t>
      </w:r>
      <w:r w:rsidR="000C7D7B">
        <w:rPr>
          <w:b w:val="0"/>
          <w:szCs w:val="24"/>
          <w:lang w:eastAsia="ar-SA"/>
        </w:rPr>
        <w:t>3</w:t>
      </w:r>
      <w:r w:rsidRPr="005A35D2">
        <w:rPr>
          <w:b w:val="0"/>
          <w:szCs w:val="24"/>
          <w:lang w:eastAsia="ar-SA"/>
        </w:rPr>
        <w:t>1.</w:t>
      </w:r>
      <w:r w:rsidR="000C7D7B">
        <w:rPr>
          <w:b w:val="0"/>
          <w:szCs w:val="24"/>
          <w:lang w:eastAsia="ar-SA"/>
        </w:rPr>
        <w:t>12</w:t>
      </w:r>
      <w:r w:rsidRPr="005A35D2">
        <w:rPr>
          <w:b w:val="0"/>
          <w:szCs w:val="24"/>
          <w:lang w:eastAsia="ar-SA"/>
        </w:rPr>
        <w:t>.20</w:t>
      </w:r>
      <w:r w:rsidR="000C7D7B">
        <w:rPr>
          <w:b w:val="0"/>
          <w:szCs w:val="24"/>
          <w:lang w:eastAsia="ar-SA"/>
        </w:rPr>
        <w:t>19</w:t>
      </w:r>
      <w:r w:rsidRPr="005A35D2">
        <w:rPr>
          <w:b w:val="0"/>
          <w:szCs w:val="24"/>
          <w:lang w:eastAsia="ar-SA"/>
        </w:rPr>
        <w:t xml:space="preserve"> – 15 125,9 кв. м). Работа с муниципальным имуществом, свободным от прав третьих лиц, включает мероприятия по его содержанию и обеспечению </w:t>
      </w:r>
      <w:r w:rsidRPr="005A35D2">
        <w:rPr>
          <w:b w:val="0"/>
          <w:szCs w:val="24"/>
          <w:lang w:eastAsia="ar-SA"/>
        </w:rPr>
        <w:lastRenderedPageBreak/>
        <w:t xml:space="preserve">сохранности за счет средств местного бюджета, включая оплату коммунальных услуг, расходов по охране, обслуживанию пожарной сигнализации, проведению текущих ремонтов и аварийных работ. </w:t>
      </w:r>
    </w:p>
    <w:p w:rsidR="005A35D2" w:rsidRPr="005A35D2" w:rsidRDefault="005A35D2" w:rsidP="005A35D2">
      <w:pPr>
        <w:ind w:firstLine="709"/>
        <w:jc w:val="both"/>
        <w:rPr>
          <w:rFonts w:eastAsia="Calibri"/>
          <w:b w:val="0"/>
          <w:lang w:eastAsia="en-US"/>
        </w:rPr>
      </w:pPr>
      <w:r w:rsidRPr="005A35D2">
        <w:rPr>
          <w:rFonts w:eastAsia="Calibri"/>
          <w:b w:val="0"/>
          <w:lang w:eastAsia="en-US"/>
        </w:rPr>
        <w:t>За счет средств местного бюджета в рамках муниципальной программы «Муниципальное имущество и земельные ресурсы города Зеленогорска» в отчетном году обеспечено надлежащее содержание и сохранность 16 объектов, составляющих имущество казны. Общий объем расходов составил 9,5 млн рублей.</w:t>
      </w:r>
    </w:p>
    <w:p w:rsidR="005A35D2" w:rsidRPr="005A35D2" w:rsidRDefault="005A35D2" w:rsidP="005A35D2">
      <w:pPr>
        <w:tabs>
          <w:tab w:val="left" w:pos="720"/>
          <w:tab w:val="left" w:pos="993"/>
        </w:tabs>
        <w:ind w:firstLine="709"/>
        <w:jc w:val="both"/>
        <w:rPr>
          <w:rFonts w:eastAsia="Calibri"/>
          <w:b w:val="0"/>
          <w:lang w:eastAsia="en-US"/>
        </w:rPr>
      </w:pPr>
      <w:r w:rsidRPr="005A35D2">
        <w:rPr>
          <w:rFonts w:eastAsia="Calibri"/>
          <w:b w:val="0"/>
          <w:lang w:eastAsia="en-US"/>
        </w:rPr>
        <w:t>Низкий спрос на аренду муниципального имущества обусловлен н</w:t>
      </w:r>
      <w:r w:rsidRPr="005A35D2">
        <w:rPr>
          <w:rFonts w:eastAsiaTheme="minorHAnsi" w:cstheme="minorBidi"/>
          <w:b w:val="0"/>
        </w:rPr>
        <w:t xml:space="preserve">епростой ситуацией в предпринимательской среде в условиях ограничений на экономическую деятельность в отчетном периоде </w:t>
      </w:r>
      <w:r w:rsidRPr="005A35D2">
        <w:rPr>
          <w:rFonts w:eastAsia="Calibri"/>
          <w:b w:val="0"/>
          <w:lang w:eastAsia="en-US"/>
        </w:rPr>
        <w:t>и обилием предложений на рынке аренды со стороны частных собственников. В 2020 году проведены 2 аукциона на право заключения договоров аренды в отношении двух объектов. Договоры не заключены в связи с отсутствием заявок на участие в аукционе и отказом заявителя от заключения договора.</w:t>
      </w:r>
    </w:p>
    <w:p w:rsidR="005A35D2" w:rsidRPr="00343818" w:rsidRDefault="005A35D2" w:rsidP="005A35D2">
      <w:pPr>
        <w:tabs>
          <w:tab w:val="left" w:pos="720"/>
          <w:tab w:val="left" w:pos="993"/>
        </w:tabs>
        <w:jc w:val="both"/>
        <w:rPr>
          <w:rFonts w:eastAsiaTheme="minorHAnsi" w:cstheme="minorBidi"/>
          <w:b w:val="0"/>
          <w:i/>
          <w:color w:val="632423" w:themeColor="accent2" w:themeShade="80"/>
        </w:rPr>
      </w:pPr>
      <w:r w:rsidRPr="005A35D2">
        <w:rPr>
          <w:rFonts w:eastAsia="Calibri"/>
          <w:b w:val="0"/>
          <w:lang w:eastAsia="en-US"/>
        </w:rPr>
        <w:tab/>
      </w:r>
      <w:r w:rsidRPr="005A35D2">
        <w:rPr>
          <w:rFonts w:eastAsia="Calibri" w:cstheme="minorBidi"/>
          <w:b w:val="0"/>
          <w:color w:val="632423" w:themeColor="accent2" w:themeShade="80"/>
          <w:lang w:eastAsia="en-US"/>
        </w:rPr>
        <w:tab/>
      </w:r>
    </w:p>
    <w:p w:rsidR="005A35D2" w:rsidRPr="005A35D2" w:rsidRDefault="005A35D2" w:rsidP="005A35D2">
      <w:pPr>
        <w:ind w:firstLine="708"/>
        <w:jc w:val="both"/>
        <w:rPr>
          <w:rFonts w:eastAsiaTheme="minorHAnsi" w:cstheme="minorBidi"/>
          <w:b w:val="0"/>
          <w:i/>
          <w:sz w:val="24"/>
          <w:szCs w:val="24"/>
        </w:rPr>
      </w:pPr>
      <w:r w:rsidRPr="00343818">
        <w:rPr>
          <w:rFonts w:eastAsiaTheme="minorHAnsi" w:cstheme="minorBidi"/>
          <w:b w:val="0"/>
          <w:i/>
          <w:sz w:val="24"/>
          <w:szCs w:val="24"/>
        </w:rPr>
        <w:t>Таблица № 1</w:t>
      </w:r>
      <w:r w:rsidR="00343818" w:rsidRPr="00343818">
        <w:rPr>
          <w:rFonts w:eastAsiaTheme="minorHAnsi" w:cstheme="minorBidi"/>
          <w:b w:val="0"/>
          <w:i/>
          <w:sz w:val="24"/>
          <w:szCs w:val="24"/>
        </w:rPr>
        <w:t>6</w:t>
      </w:r>
      <w:r w:rsidRPr="00343818">
        <w:rPr>
          <w:rFonts w:eastAsiaTheme="minorHAnsi" w:cstheme="minorBidi"/>
          <w:b w:val="0"/>
          <w:i/>
          <w:sz w:val="24"/>
          <w:szCs w:val="24"/>
        </w:rPr>
        <w:t>. Недвижимое</w:t>
      </w:r>
      <w:r w:rsidRPr="005A35D2">
        <w:rPr>
          <w:rFonts w:eastAsiaTheme="minorHAnsi" w:cstheme="minorBidi"/>
          <w:b w:val="0"/>
          <w:i/>
          <w:sz w:val="24"/>
          <w:szCs w:val="24"/>
        </w:rPr>
        <w:t xml:space="preserve"> имущество, составляющее казну города Зеленогорска</w:t>
      </w:r>
    </w:p>
    <w:tbl>
      <w:tblPr>
        <w:tblW w:w="9668" w:type="dxa"/>
        <w:tblInd w:w="108" w:type="dxa"/>
        <w:tblLayout w:type="fixed"/>
        <w:tblLook w:val="0000" w:firstRow="0" w:lastRow="0" w:firstColumn="0" w:lastColumn="0" w:noHBand="0" w:noVBand="0"/>
      </w:tblPr>
      <w:tblGrid>
        <w:gridCol w:w="4707"/>
        <w:gridCol w:w="1240"/>
        <w:gridCol w:w="1240"/>
        <w:gridCol w:w="1240"/>
        <w:gridCol w:w="1241"/>
      </w:tblGrid>
      <w:tr w:rsidR="000C7D7B" w:rsidRPr="005A35D2" w:rsidTr="000C7D7B">
        <w:trPr>
          <w:tblHeader/>
        </w:trPr>
        <w:tc>
          <w:tcPr>
            <w:tcW w:w="4707" w:type="dxa"/>
            <w:tcBorders>
              <w:top w:val="single" w:sz="4" w:space="0" w:color="auto"/>
              <w:left w:val="single" w:sz="4" w:space="0" w:color="auto"/>
              <w:bottom w:val="single" w:sz="4" w:space="0" w:color="auto"/>
            </w:tcBorders>
            <w:shd w:val="clear" w:color="auto" w:fill="FFFFFF"/>
            <w:vAlign w:val="center"/>
          </w:tcPr>
          <w:p w:rsidR="000C7D7B" w:rsidRPr="005A35D2" w:rsidRDefault="000C7D7B" w:rsidP="000C7D7B">
            <w:pPr>
              <w:tabs>
                <w:tab w:val="left" w:pos="720"/>
                <w:tab w:val="left" w:pos="993"/>
              </w:tabs>
              <w:jc w:val="center"/>
              <w:rPr>
                <w:rFonts w:eastAsia="Calibri"/>
                <w:sz w:val="21"/>
                <w:szCs w:val="21"/>
                <w:lang w:eastAsia="en-US"/>
              </w:rPr>
            </w:pPr>
            <w:r w:rsidRPr="005A35D2">
              <w:rPr>
                <w:rFonts w:eastAsia="Calibri"/>
                <w:b w:val="0"/>
                <w:sz w:val="21"/>
                <w:szCs w:val="21"/>
                <w:lang w:eastAsia="en-US"/>
              </w:rPr>
              <w:t>Наименование показателя</w:t>
            </w:r>
          </w:p>
        </w:tc>
        <w:tc>
          <w:tcPr>
            <w:tcW w:w="1240" w:type="dxa"/>
            <w:tcBorders>
              <w:top w:val="single" w:sz="4" w:space="0" w:color="auto"/>
              <w:left w:val="single" w:sz="4" w:space="0" w:color="auto"/>
              <w:bottom w:val="single" w:sz="4" w:space="0" w:color="auto"/>
            </w:tcBorders>
            <w:shd w:val="clear" w:color="auto" w:fill="FFFFFF"/>
            <w:vAlign w:val="center"/>
          </w:tcPr>
          <w:p w:rsidR="000C7D7B" w:rsidRPr="005A35D2" w:rsidRDefault="000C7D7B" w:rsidP="000C7D7B">
            <w:pPr>
              <w:ind w:hanging="9"/>
              <w:jc w:val="center"/>
              <w:rPr>
                <w:rFonts w:eastAsia="Calibri"/>
                <w:b w:val="0"/>
                <w:sz w:val="21"/>
                <w:szCs w:val="21"/>
                <w:lang w:eastAsia="en-US"/>
              </w:rPr>
            </w:pPr>
            <w:r>
              <w:rPr>
                <w:rFonts w:eastAsia="Calibri"/>
                <w:b w:val="0"/>
                <w:sz w:val="21"/>
                <w:szCs w:val="21"/>
                <w:lang w:eastAsia="en-US"/>
              </w:rPr>
              <w:t>31.12</w:t>
            </w:r>
            <w:r w:rsidRPr="005A35D2">
              <w:rPr>
                <w:rFonts w:eastAsia="Calibri"/>
                <w:b w:val="0"/>
                <w:sz w:val="21"/>
                <w:szCs w:val="21"/>
                <w:lang w:eastAsia="en-US"/>
              </w:rPr>
              <w:t>.201</w:t>
            </w:r>
            <w:r>
              <w:rPr>
                <w:rFonts w:eastAsia="Calibri"/>
                <w:b w:val="0"/>
                <w:sz w:val="21"/>
                <w:szCs w:val="21"/>
                <w:lang w:eastAsia="en-US"/>
              </w:rPr>
              <w:t>7</w:t>
            </w:r>
          </w:p>
        </w:tc>
        <w:tc>
          <w:tcPr>
            <w:tcW w:w="1240" w:type="dxa"/>
            <w:tcBorders>
              <w:top w:val="single" w:sz="4" w:space="0" w:color="auto"/>
              <w:left w:val="single" w:sz="4" w:space="0" w:color="auto"/>
              <w:bottom w:val="single" w:sz="4" w:space="0" w:color="auto"/>
            </w:tcBorders>
            <w:shd w:val="clear" w:color="auto" w:fill="FFFFFF"/>
            <w:vAlign w:val="center"/>
          </w:tcPr>
          <w:p w:rsidR="000C7D7B" w:rsidRPr="005A35D2" w:rsidRDefault="000C7D7B" w:rsidP="000C7D7B">
            <w:pPr>
              <w:ind w:hanging="9"/>
              <w:jc w:val="center"/>
              <w:rPr>
                <w:rFonts w:eastAsia="Calibri"/>
                <w:b w:val="0"/>
                <w:sz w:val="21"/>
                <w:szCs w:val="21"/>
                <w:lang w:eastAsia="en-US"/>
              </w:rPr>
            </w:pPr>
            <w:r>
              <w:rPr>
                <w:rFonts w:eastAsia="Calibri"/>
                <w:b w:val="0"/>
                <w:sz w:val="21"/>
                <w:szCs w:val="21"/>
                <w:lang w:eastAsia="en-US"/>
              </w:rPr>
              <w:t>31.12</w:t>
            </w:r>
            <w:r w:rsidRPr="005A35D2">
              <w:rPr>
                <w:rFonts w:eastAsia="Calibri"/>
                <w:b w:val="0"/>
                <w:sz w:val="21"/>
                <w:szCs w:val="21"/>
                <w:lang w:eastAsia="en-US"/>
              </w:rPr>
              <w:t>.201</w:t>
            </w:r>
            <w:r>
              <w:rPr>
                <w:rFonts w:eastAsia="Calibri"/>
                <w:b w:val="0"/>
                <w:sz w:val="21"/>
                <w:szCs w:val="21"/>
                <w:lang w:eastAsia="en-US"/>
              </w:rPr>
              <w:t>8</w:t>
            </w:r>
          </w:p>
        </w:tc>
        <w:tc>
          <w:tcPr>
            <w:tcW w:w="1240" w:type="dxa"/>
            <w:tcBorders>
              <w:top w:val="single" w:sz="4" w:space="0" w:color="auto"/>
              <w:left w:val="single" w:sz="4" w:space="0" w:color="auto"/>
              <w:bottom w:val="single" w:sz="4" w:space="0" w:color="auto"/>
            </w:tcBorders>
            <w:shd w:val="clear" w:color="auto" w:fill="FFFFFF"/>
            <w:vAlign w:val="center"/>
          </w:tcPr>
          <w:p w:rsidR="000C7D7B" w:rsidRPr="005A35D2" w:rsidRDefault="000C7D7B" w:rsidP="000C7D7B">
            <w:pPr>
              <w:ind w:hanging="9"/>
              <w:jc w:val="center"/>
              <w:rPr>
                <w:rFonts w:eastAsia="Calibri"/>
                <w:b w:val="0"/>
                <w:sz w:val="21"/>
                <w:szCs w:val="21"/>
                <w:lang w:eastAsia="en-US"/>
              </w:rPr>
            </w:pPr>
            <w:r>
              <w:rPr>
                <w:rFonts w:eastAsia="Calibri"/>
                <w:b w:val="0"/>
                <w:sz w:val="21"/>
                <w:szCs w:val="21"/>
                <w:lang w:eastAsia="en-US"/>
              </w:rPr>
              <w:t>31.12</w:t>
            </w:r>
            <w:r w:rsidRPr="005A35D2">
              <w:rPr>
                <w:rFonts w:eastAsia="Calibri"/>
                <w:b w:val="0"/>
                <w:sz w:val="21"/>
                <w:szCs w:val="21"/>
                <w:lang w:eastAsia="en-US"/>
              </w:rPr>
              <w:t>.201</w:t>
            </w:r>
            <w:r>
              <w:rPr>
                <w:rFonts w:eastAsia="Calibri"/>
                <w:b w:val="0"/>
                <w:sz w:val="21"/>
                <w:szCs w:val="21"/>
                <w:lang w:eastAsia="en-US"/>
              </w:rPr>
              <w:t>9</w:t>
            </w:r>
          </w:p>
        </w:tc>
        <w:tc>
          <w:tcPr>
            <w:tcW w:w="1241" w:type="dxa"/>
            <w:tcBorders>
              <w:top w:val="single" w:sz="4" w:space="0" w:color="auto"/>
              <w:left w:val="single" w:sz="4" w:space="0" w:color="auto"/>
              <w:bottom w:val="single" w:sz="4" w:space="0" w:color="auto"/>
              <w:right w:val="single" w:sz="4" w:space="0" w:color="auto"/>
            </w:tcBorders>
            <w:shd w:val="clear" w:color="auto" w:fill="FFFFFF"/>
            <w:vAlign w:val="center"/>
          </w:tcPr>
          <w:p w:rsidR="000C7D7B" w:rsidRPr="005A35D2" w:rsidRDefault="000C7D7B" w:rsidP="000C7D7B">
            <w:pPr>
              <w:ind w:hanging="9"/>
              <w:jc w:val="center"/>
              <w:rPr>
                <w:rFonts w:eastAsia="Calibri"/>
                <w:b w:val="0"/>
                <w:sz w:val="21"/>
                <w:szCs w:val="21"/>
                <w:lang w:eastAsia="en-US"/>
              </w:rPr>
            </w:pPr>
            <w:r>
              <w:rPr>
                <w:rFonts w:eastAsia="Calibri"/>
                <w:b w:val="0"/>
                <w:sz w:val="21"/>
                <w:szCs w:val="21"/>
                <w:lang w:eastAsia="en-US"/>
              </w:rPr>
              <w:t>31.12</w:t>
            </w:r>
            <w:r w:rsidRPr="005A35D2">
              <w:rPr>
                <w:rFonts w:eastAsia="Calibri"/>
                <w:b w:val="0"/>
                <w:sz w:val="21"/>
                <w:szCs w:val="21"/>
                <w:lang w:eastAsia="en-US"/>
              </w:rPr>
              <w:t>.20</w:t>
            </w:r>
            <w:r>
              <w:rPr>
                <w:rFonts w:eastAsia="Calibri"/>
                <w:b w:val="0"/>
                <w:sz w:val="21"/>
                <w:szCs w:val="21"/>
                <w:lang w:eastAsia="en-US"/>
              </w:rPr>
              <w:t>20</w:t>
            </w:r>
          </w:p>
        </w:tc>
      </w:tr>
      <w:tr w:rsidR="005A35D2" w:rsidRPr="005A35D2" w:rsidTr="000C7D7B">
        <w:tc>
          <w:tcPr>
            <w:tcW w:w="4707" w:type="dxa"/>
            <w:tcBorders>
              <w:top w:val="single" w:sz="4" w:space="0" w:color="auto"/>
              <w:left w:val="single" w:sz="4" w:space="0" w:color="000000"/>
              <w:bottom w:val="single" w:sz="4" w:space="0" w:color="000000"/>
            </w:tcBorders>
            <w:shd w:val="clear" w:color="auto" w:fill="FFFFFF"/>
          </w:tcPr>
          <w:p w:rsidR="005A35D2" w:rsidRPr="005A35D2" w:rsidRDefault="005A35D2" w:rsidP="005A35D2">
            <w:pPr>
              <w:tabs>
                <w:tab w:val="left" w:pos="720"/>
                <w:tab w:val="left" w:pos="993"/>
              </w:tabs>
              <w:rPr>
                <w:rFonts w:eastAsia="Calibri"/>
                <w:sz w:val="21"/>
                <w:szCs w:val="21"/>
                <w:lang w:eastAsia="en-US"/>
              </w:rPr>
            </w:pPr>
            <w:r w:rsidRPr="005A35D2">
              <w:rPr>
                <w:rFonts w:eastAsia="Calibri"/>
                <w:b w:val="0"/>
                <w:sz w:val="21"/>
                <w:szCs w:val="21"/>
                <w:lang w:eastAsia="en-US"/>
              </w:rPr>
              <w:t>1.Общая площадь недвижимого имущества казны, предоставленная в аренду, переданная в безвозмездное пользование, доверительное управление, кв. м</w:t>
            </w:r>
          </w:p>
        </w:tc>
        <w:tc>
          <w:tcPr>
            <w:tcW w:w="1240" w:type="dxa"/>
            <w:tcBorders>
              <w:top w:val="single" w:sz="4" w:space="0" w:color="auto"/>
              <w:left w:val="single" w:sz="4" w:space="0" w:color="auto"/>
              <w:bottom w:val="single" w:sz="4" w:space="0" w:color="auto"/>
            </w:tcBorders>
            <w:shd w:val="clear" w:color="auto" w:fill="FFFFFF"/>
            <w:vAlign w:val="center"/>
          </w:tcPr>
          <w:p w:rsidR="005A35D2" w:rsidRPr="005A35D2" w:rsidRDefault="005A35D2" w:rsidP="005A35D2">
            <w:pPr>
              <w:ind w:hanging="9"/>
              <w:jc w:val="center"/>
              <w:rPr>
                <w:rFonts w:eastAsia="Calibri"/>
                <w:b w:val="0"/>
                <w:sz w:val="21"/>
                <w:szCs w:val="21"/>
                <w:lang w:eastAsia="en-US"/>
              </w:rPr>
            </w:pPr>
            <w:r w:rsidRPr="005A35D2">
              <w:rPr>
                <w:rFonts w:eastAsia="Calibri"/>
                <w:b w:val="0"/>
                <w:sz w:val="21"/>
                <w:szCs w:val="21"/>
                <w:lang w:eastAsia="en-US"/>
              </w:rPr>
              <w:t>18 555,5</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center"/>
          </w:tcPr>
          <w:p w:rsidR="005A35D2" w:rsidRPr="005A35D2" w:rsidRDefault="005A35D2" w:rsidP="005A35D2">
            <w:pPr>
              <w:jc w:val="center"/>
              <w:rPr>
                <w:rFonts w:eastAsia="Calibri"/>
                <w:sz w:val="21"/>
                <w:szCs w:val="21"/>
                <w:lang w:eastAsia="en-US"/>
              </w:rPr>
            </w:pPr>
            <w:r w:rsidRPr="005A35D2">
              <w:rPr>
                <w:rFonts w:eastAsia="Calibri"/>
                <w:b w:val="0"/>
                <w:sz w:val="21"/>
                <w:szCs w:val="21"/>
                <w:lang w:eastAsia="en-US"/>
              </w:rPr>
              <w:t>14 159,2</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center"/>
          </w:tcPr>
          <w:p w:rsidR="005A35D2" w:rsidRPr="005A35D2" w:rsidRDefault="005A35D2" w:rsidP="005A35D2">
            <w:pPr>
              <w:jc w:val="center"/>
              <w:rPr>
                <w:rFonts w:eastAsia="Calibri"/>
                <w:b w:val="0"/>
                <w:sz w:val="21"/>
                <w:szCs w:val="21"/>
                <w:lang w:eastAsia="en-US"/>
              </w:rPr>
            </w:pPr>
            <w:r w:rsidRPr="005A35D2">
              <w:rPr>
                <w:rFonts w:eastAsia="Calibri"/>
                <w:b w:val="0"/>
                <w:sz w:val="21"/>
                <w:szCs w:val="21"/>
                <w:lang w:eastAsia="en-US"/>
              </w:rPr>
              <w:t>15 834,7</w:t>
            </w:r>
          </w:p>
        </w:tc>
        <w:tc>
          <w:tcPr>
            <w:tcW w:w="1241" w:type="dxa"/>
            <w:tcBorders>
              <w:top w:val="single" w:sz="4" w:space="0" w:color="auto"/>
              <w:left w:val="single" w:sz="4" w:space="0" w:color="auto"/>
              <w:bottom w:val="single" w:sz="4" w:space="0" w:color="auto"/>
              <w:right w:val="single" w:sz="4" w:space="0" w:color="auto"/>
            </w:tcBorders>
            <w:shd w:val="clear" w:color="auto" w:fill="FFFFFF"/>
            <w:vAlign w:val="center"/>
          </w:tcPr>
          <w:p w:rsidR="005A35D2" w:rsidRPr="005A35D2" w:rsidRDefault="005A35D2" w:rsidP="005A35D2">
            <w:pPr>
              <w:jc w:val="center"/>
              <w:rPr>
                <w:rFonts w:eastAsia="Calibri"/>
                <w:b w:val="0"/>
                <w:sz w:val="21"/>
                <w:szCs w:val="21"/>
                <w:lang w:eastAsia="en-US"/>
              </w:rPr>
            </w:pPr>
            <w:r w:rsidRPr="005A35D2">
              <w:rPr>
                <w:rFonts w:eastAsia="Calibri"/>
                <w:b w:val="0"/>
                <w:sz w:val="21"/>
                <w:szCs w:val="21"/>
                <w:lang w:eastAsia="en-US"/>
              </w:rPr>
              <w:t>17 438,6</w:t>
            </w:r>
          </w:p>
        </w:tc>
      </w:tr>
      <w:tr w:rsidR="005A35D2" w:rsidRPr="005A35D2" w:rsidTr="00343818">
        <w:tc>
          <w:tcPr>
            <w:tcW w:w="4707" w:type="dxa"/>
            <w:tcBorders>
              <w:top w:val="single" w:sz="4" w:space="0" w:color="000000"/>
              <w:left w:val="single" w:sz="4" w:space="0" w:color="000000"/>
              <w:bottom w:val="single" w:sz="4" w:space="0" w:color="000000"/>
            </w:tcBorders>
            <w:shd w:val="clear" w:color="auto" w:fill="FFFFFF"/>
          </w:tcPr>
          <w:p w:rsidR="005A35D2" w:rsidRPr="005A35D2" w:rsidRDefault="005A35D2" w:rsidP="005A35D2">
            <w:pPr>
              <w:rPr>
                <w:rFonts w:eastAsia="Calibri"/>
                <w:sz w:val="21"/>
                <w:szCs w:val="21"/>
                <w:lang w:eastAsia="en-US"/>
              </w:rPr>
            </w:pPr>
            <w:r w:rsidRPr="005A35D2">
              <w:rPr>
                <w:rFonts w:eastAsia="Calibri"/>
                <w:b w:val="0"/>
                <w:sz w:val="21"/>
                <w:szCs w:val="21"/>
                <w:lang w:eastAsia="en-US"/>
              </w:rPr>
              <w:t xml:space="preserve">2.Общая свободная площадь недвижимого имущества казны, кв. м </w:t>
            </w:r>
          </w:p>
        </w:tc>
        <w:tc>
          <w:tcPr>
            <w:tcW w:w="1240" w:type="dxa"/>
            <w:tcBorders>
              <w:top w:val="single" w:sz="4" w:space="0" w:color="auto"/>
              <w:left w:val="single" w:sz="4" w:space="0" w:color="auto"/>
              <w:bottom w:val="single" w:sz="4" w:space="0" w:color="auto"/>
            </w:tcBorders>
            <w:shd w:val="clear" w:color="auto" w:fill="FFFFFF"/>
            <w:vAlign w:val="center"/>
          </w:tcPr>
          <w:p w:rsidR="005A35D2" w:rsidRPr="005A35D2" w:rsidRDefault="005A35D2" w:rsidP="005A35D2">
            <w:pPr>
              <w:ind w:hanging="9"/>
              <w:jc w:val="center"/>
              <w:rPr>
                <w:rFonts w:eastAsia="Calibri"/>
                <w:b w:val="0"/>
                <w:sz w:val="21"/>
                <w:szCs w:val="21"/>
                <w:lang w:eastAsia="en-US"/>
              </w:rPr>
            </w:pPr>
            <w:r w:rsidRPr="005A35D2">
              <w:rPr>
                <w:rFonts w:eastAsia="Calibri"/>
                <w:b w:val="0"/>
                <w:sz w:val="21"/>
                <w:szCs w:val="21"/>
                <w:lang w:eastAsia="en-US"/>
              </w:rPr>
              <w:t>17 350,3</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center"/>
          </w:tcPr>
          <w:p w:rsidR="005A35D2" w:rsidRPr="005A35D2" w:rsidRDefault="005A35D2" w:rsidP="005A35D2">
            <w:pPr>
              <w:jc w:val="center"/>
              <w:rPr>
                <w:rFonts w:eastAsia="Calibri"/>
                <w:sz w:val="21"/>
                <w:szCs w:val="21"/>
                <w:lang w:eastAsia="en-US"/>
              </w:rPr>
            </w:pPr>
            <w:r w:rsidRPr="005A35D2">
              <w:rPr>
                <w:rFonts w:eastAsia="Calibri"/>
                <w:b w:val="0"/>
                <w:sz w:val="21"/>
                <w:szCs w:val="21"/>
                <w:lang w:eastAsia="en-US"/>
              </w:rPr>
              <w:t>15 803,5</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center"/>
          </w:tcPr>
          <w:p w:rsidR="005A35D2" w:rsidRPr="005A35D2" w:rsidRDefault="005A35D2" w:rsidP="005A35D2">
            <w:pPr>
              <w:jc w:val="center"/>
              <w:rPr>
                <w:rFonts w:eastAsia="Calibri"/>
                <w:b w:val="0"/>
                <w:sz w:val="21"/>
                <w:szCs w:val="21"/>
                <w:lang w:eastAsia="en-US"/>
              </w:rPr>
            </w:pPr>
            <w:r w:rsidRPr="005A35D2">
              <w:rPr>
                <w:rFonts w:eastAsia="Calibri"/>
                <w:b w:val="0"/>
                <w:sz w:val="21"/>
                <w:szCs w:val="21"/>
                <w:lang w:eastAsia="en-US"/>
              </w:rPr>
              <w:t>15 125,9</w:t>
            </w:r>
          </w:p>
        </w:tc>
        <w:tc>
          <w:tcPr>
            <w:tcW w:w="1241" w:type="dxa"/>
            <w:tcBorders>
              <w:top w:val="single" w:sz="4" w:space="0" w:color="auto"/>
              <w:left w:val="single" w:sz="4" w:space="0" w:color="auto"/>
              <w:bottom w:val="single" w:sz="4" w:space="0" w:color="auto"/>
              <w:right w:val="single" w:sz="4" w:space="0" w:color="auto"/>
            </w:tcBorders>
            <w:shd w:val="clear" w:color="auto" w:fill="FFFFFF"/>
            <w:vAlign w:val="center"/>
          </w:tcPr>
          <w:p w:rsidR="005A35D2" w:rsidRPr="005A35D2" w:rsidRDefault="005A35D2" w:rsidP="005A35D2">
            <w:pPr>
              <w:jc w:val="center"/>
              <w:rPr>
                <w:rFonts w:eastAsia="Calibri"/>
                <w:b w:val="0"/>
                <w:sz w:val="21"/>
                <w:szCs w:val="21"/>
                <w:lang w:eastAsia="en-US"/>
              </w:rPr>
            </w:pPr>
            <w:r w:rsidRPr="005A35D2">
              <w:rPr>
                <w:rFonts w:eastAsia="Calibri"/>
                <w:b w:val="0"/>
                <w:sz w:val="21"/>
                <w:szCs w:val="21"/>
                <w:lang w:eastAsia="en-US"/>
              </w:rPr>
              <w:t>9 313,6</w:t>
            </w:r>
          </w:p>
        </w:tc>
      </w:tr>
      <w:tr w:rsidR="005A35D2" w:rsidRPr="005A35D2" w:rsidTr="00343818">
        <w:tc>
          <w:tcPr>
            <w:tcW w:w="4707" w:type="dxa"/>
            <w:tcBorders>
              <w:top w:val="single" w:sz="4" w:space="0" w:color="000000"/>
              <w:left w:val="single" w:sz="4" w:space="0" w:color="000000"/>
              <w:bottom w:val="single" w:sz="4" w:space="0" w:color="000000"/>
            </w:tcBorders>
            <w:shd w:val="clear" w:color="auto" w:fill="FFFFFF"/>
          </w:tcPr>
          <w:p w:rsidR="005A35D2" w:rsidRPr="005A35D2" w:rsidRDefault="005A35D2" w:rsidP="005A35D2">
            <w:pPr>
              <w:rPr>
                <w:rFonts w:eastAsia="Calibri"/>
                <w:sz w:val="21"/>
                <w:szCs w:val="21"/>
                <w:lang w:eastAsia="en-US"/>
              </w:rPr>
            </w:pPr>
            <w:r w:rsidRPr="005A35D2">
              <w:rPr>
                <w:rFonts w:eastAsia="Calibri"/>
                <w:b w:val="0"/>
                <w:sz w:val="21"/>
                <w:szCs w:val="21"/>
                <w:lang w:eastAsia="en-US"/>
              </w:rPr>
              <w:t>3.Соотношение занятой площади к общей, %</w:t>
            </w:r>
          </w:p>
        </w:tc>
        <w:tc>
          <w:tcPr>
            <w:tcW w:w="1240" w:type="dxa"/>
            <w:tcBorders>
              <w:top w:val="single" w:sz="4" w:space="0" w:color="auto"/>
              <w:left w:val="single" w:sz="4" w:space="0" w:color="auto"/>
              <w:bottom w:val="single" w:sz="4" w:space="0" w:color="auto"/>
            </w:tcBorders>
            <w:shd w:val="clear" w:color="auto" w:fill="FFFFFF"/>
            <w:vAlign w:val="center"/>
          </w:tcPr>
          <w:p w:rsidR="005A35D2" w:rsidRPr="005A35D2" w:rsidRDefault="005A35D2" w:rsidP="005A35D2">
            <w:pPr>
              <w:ind w:hanging="9"/>
              <w:jc w:val="center"/>
              <w:rPr>
                <w:rFonts w:eastAsia="Calibri"/>
                <w:b w:val="0"/>
                <w:sz w:val="21"/>
                <w:szCs w:val="21"/>
                <w:lang w:eastAsia="en-US"/>
              </w:rPr>
            </w:pPr>
            <w:r w:rsidRPr="005A35D2">
              <w:rPr>
                <w:rFonts w:eastAsia="Calibri"/>
                <w:b w:val="0"/>
                <w:sz w:val="21"/>
                <w:szCs w:val="21"/>
                <w:lang w:eastAsia="en-US"/>
              </w:rPr>
              <w:t>51,7</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center"/>
          </w:tcPr>
          <w:p w:rsidR="005A35D2" w:rsidRPr="005A35D2" w:rsidRDefault="005A35D2" w:rsidP="005A35D2">
            <w:pPr>
              <w:jc w:val="center"/>
              <w:rPr>
                <w:rFonts w:eastAsia="Calibri"/>
                <w:sz w:val="21"/>
                <w:szCs w:val="21"/>
                <w:lang w:eastAsia="en-US"/>
              </w:rPr>
            </w:pPr>
            <w:r w:rsidRPr="005A35D2">
              <w:rPr>
                <w:rFonts w:eastAsia="Calibri"/>
                <w:b w:val="0"/>
                <w:sz w:val="21"/>
                <w:szCs w:val="21"/>
                <w:lang w:eastAsia="en-US"/>
              </w:rPr>
              <w:t>47,3</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center"/>
          </w:tcPr>
          <w:p w:rsidR="005A35D2" w:rsidRPr="005A35D2" w:rsidRDefault="005A35D2" w:rsidP="005A35D2">
            <w:pPr>
              <w:jc w:val="center"/>
              <w:rPr>
                <w:rFonts w:eastAsia="Calibri"/>
                <w:b w:val="0"/>
                <w:sz w:val="21"/>
                <w:szCs w:val="21"/>
                <w:lang w:eastAsia="en-US"/>
              </w:rPr>
            </w:pPr>
            <w:r w:rsidRPr="005A35D2">
              <w:rPr>
                <w:rFonts w:eastAsia="Calibri"/>
                <w:b w:val="0"/>
                <w:sz w:val="21"/>
                <w:szCs w:val="21"/>
                <w:lang w:eastAsia="en-US"/>
              </w:rPr>
              <w:t>51,1</w:t>
            </w:r>
          </w:p>
        </w:tc>
        <w:tc>
          <w:tcPr>
            <w:tcW w:w="1241" w:type="dxa"/>
            <w:tcBorders>
              <w:top w:val="single" w:sz="4" w:space="0" w:color="auto"/>
              <w:left w:val="single" w:sz="4" w:space="0" w:color="auto"/>
              <w:bottom w:val="single" w:sz="4" w:space="0" w:color="auto"/>
              <w:right w:val="single" w:sz="4" w:space="0" w:color="auto"/>
            </w:tcBorders>
            <w:shd w:val="clear" w:color="auto" w:fill="FFFFFF"/>
            <w:vAlign w:val="center"/>
          </w:tcPr>
          <w:p w:rsidR="005A35D2" w:rsidRPr="005A35D2" w:rsidRDefault="005A35D2" w:rsidP="005A35D2">
            <w:pPr>
              <w:jc w:val="center"/>
              <w:rPr>
                <w:rFonts w:eastAsia="Calibri"/>
                <w:b w:val="0"/>
                <w:sz w:val="21"/>
                <w:szCs w:val="21"/>
                <w:lang w:eastAsia="en-US"/>
              </w:rPr>
            </w:pPr>
            <w:r w:rsidRPr="005A35D2">
              <w:rPr>
                <w:rFonts w:eastAsia="Calibri"/>
                <w:b w:val="0"/>
                <w:sz w:val="21"/>
                <w:szCs w:val="21"/>
                <w:lang w:eastAsia="en-US"/>
              </w:rPr>
              <w:t>65,2</w:t>
            </w:r>
          </w:p>
        </w:tc>
      </w:tr>
    </w:tbl>
    <w:p w:rsidR="005A35D2" w:rsidRPr="00343818" w:rsidRDefault="005A35D2" w:rsidP="005A35D2">
      <w:pPr>
        <w:tabs>
          <w:tab w:val="left" w:pos="720"/>
          <w:tab w:val="left" w:pos="993"/>
        </w:tabs>
        <w:jc w:val="both"/>
        <w:rPr>
          <w:b w:val="0"/>
          <w:color w:val="632423" w:themeColor="accent2" w:themeShade="80"/>
        </w:rPr>
      </w:pPr>
      <w:r w:rsidRPr="005A35D2">
        <w:rPr>
          <w:b w:val="0"/>
          <w:color w:val="632423" w:themeColor="accent2" w:themeShade="80"/>
          <w:szCs w:val="24"/>
        </w:rPr>
        <w:tab/>
      </w:r>
    </w:p>
    <w:p w:rsidR="005A35D2" w:rsidRPr="005A35D2" w:rsidRDefault="005A35D2" w:rsidP="005A35D2">
      <w:pPr>
        <w:ind w:firstLine="709"/>
        <w:jc w:val="both"/>
        <w:rPr>
          <w:b w:val="0"/>
          <w:szCs w:val="24"/>
        </w:rPr>
      </w:pPr>
      <w:r w:rsidRPr="005A35D2">
        <w:rPr>
          <w:b w:val="0"/>
          <w:szCs w:val="24"/>
        </w:rPr>
        <w:t xml:space="preserve">В целях поддержки бизнеса в связи с распространением </w:t>
      </w:r>
      <w:proofErr w:type="spellStart"/>
      <w:r w:rsidRPr="005A35D2">
        <w:rPr>
          <w:b w:val="0"/>
          <w:szCs w:val="24"/>
        </w:rPr>
        <w:t>коронавирусной</w:t>
      </w:r>
      <w:proofErr w:type="spellEnd"/>
      <w:r w:rsidRPr="005A35D2">
        <w:rPr>
          <w:b w:val="0"/>
          <w:szCs w:val="24"/>
        </w:rPr>
        <w:t xml:space="preserve"> инфекции Администрацией города предоставлена возможность 11 организациям и индивидуальным предпринимателям из наиболее пострадавших отраслей экономики воспользоваться отсрочкой по арендным платежам с 16.03.2020 (дата введения режима повышенной готовности на территории Красноярского края) до 01.10.2020 по ранее заключенным договорам аренды муниципального имущества. Отсрочкой воспользовались 2 арендатора. </w:t>
      </w:r>
    </w:p>
    <w:p w:rsidR="005A35D2" w:rsidRPr="005A35D2" w:rsidRDefault="005A35D2" w:rsidP="005A35D2">
      <w:pPr>
        <w:widowControl w:val="0"/>
        <w:autoSpaceDE w:val="0"/>
        <w:ind w:firstLine="709"/>
        <w:jc w:val="both"/>
        <w:rPr>
          <w:rFonts w:eastAsiaTheme="minorHAnsi" w:cstheme="minorBidi"/>
          <w:b w:val="0"/>
          <w:color w:val="632423" w:themeColor="accent2" w:themeShade="80"/>
          <w:sz w:val="16"/>
          <w:szCs w:val="16"/>
          <w:lang w:eastAsia="ar-SA"/>
        </w:rPr>
      </w:pPr>
    </w:p>
    <w:p w:rsidR="005A35D2" w:rsidRPr="005A35D2" w:rsidRDefault="005A35D2" w:rsidP="005A35D2">
      <w:pPr>
        <w:widowControl w:val="0"/>
        <w:autoSpaceDE w:val="0"/>
        <w:ind w:firstLine="709"/>
        <w:jc w:val="both"/>
        <w:rPr>
          <w:rFonts w:eastAsiaTheme="minorHAnsi" w:cstheme="minorBidi"/>
          <w:b w:val="0"/>
        </w:rPr>
      </w:pPr>
      <w:r w:rsidRPr="005A35D2">
        <w:rPr>
          <w:rFonts w:eastAsiaTheme="minorHAnsi" w:cstheme="minorBidi"/>
          <w:b w:val="0"/>
          <w:lang w:eastAsia="ar-SA"/>
        </w:rPr>
        <w:t xml:space="preserve">В рамках осуществления контроля за использованием по назначению и сохранностью муниципального имущества в отчетном году </w:t>
      </w:r>
      <w:r w:rsidRPr="005A35D2">
        <w:rPr>
          <w:rFonts w:eastAsiaTheme="minorHAnsi" w:cstheme="minorBidi"/>
          <w:b w:val="0"/>
        </w:rPr>
        <w:t xml:space="preserve">проведено 56 документарных проверок использования имущества, находящегося у муниципальных организаций на праве хозяйственного ведения или оперативного управления, 26 документарных проверок имущества, </w:t>
      </w:r>
      <w:r w:rsidR="00A70877">
        <w:rPr>
          <w:rFonts w:eastAsiaTheme="minorHAnsi" w:cstheme="minorBidi"/>
          <w:b w:val="0"/>
        </w:rPr>
        <w:t xml:space="preserve">в том числе </w:t>
      </w:r>
      <w:r w:rsidRPr="005A35D2">
        <w:rPr>
          <w:rFonts w:eastAsiaTheme="minorHAnsi" w:cstheme="minorBidi"/>
          <w:b w:val="0"/>
        </w:rPr>
        <w:t xml:space="preserve">переданного в доверительное управление, 36 выездных проверок имущества муниципальной казны города (41 объект). По результатам составлен 71 акт контрольных мероприятий с указанием выявленных нарушений при распоряжении муниципальным имуществом. Подготовлены и выданы муниципальным организациям 39 распоряжений о даче согласия на предоставление муниципального имущества в аренду/безвозмездное пользование, одно распоряжение о выдаче согласия на заключение крупных сделок, одно распоряжение о выдаче согласия на совершение сделки, связанной </w:t>
      </w:r>
      <w:r w:rsidRPr="005A35D2">
        <w:rPr>
          <w:rFonts w:eastAsiaTheme="minorHAnsi" w:cstheme="minorBidi"/>
          <w:b w:val="0"/>
        </w:rPr>
        <w:lastRenderedPageBreak/>
        <w:t>с распоряжением вклада, 8 распоряжений о даче согласия на списание имущества, находящегося в муниципальной собственности.</w:t>
      </w:r>
    </w:p>
    <w:p w:rsidR="005A35D2" w:rsidRPr="005A35D2" w:rsidRDefault="005A35D2" w:rsidP="005A35D2">
      <w:pPr>
        <w:ind w:left="709"/>
        <w:jc w:val="both"/>
        <w:rPr>
          <w:rFonts w:cstheme="minorBidi"/>
          <w:b w:val="0"/>
          <w:color w:val="632423" w:themeColor="accent2" w:themeShade="80"/>
          <w:sz w:val="16"/>
          <w:szCs w:val="16"/>
        </w:rPr>
      </w:pPr>
    </w:p>
    <w:p w:rsidR="005A35D2" w:rsidRPr="005A35D2" w:rsidRDefault="005A35D2" w:rsidP="005A35D2">
      <w:pPr>
        <w:ind w:firstLine="709"/>
        <w:jc w:val="both"/>
        <w:rPr>
          <w:rFonts w:eastAsiaTheme="minorHAnsi" w:cstheme="minorBidi"/>
          <w:b w:val="0"/>
          <w:szCs w:val="24"/>
        </w:rPr>
      </w:pPr>
      <w:r w:rsidRPr="005A35D2">
        <w:rPr>
          <w:rFonts w:eastAsiaTheme="minorHAnsi" w:cstheme="minorBidi"/>
          <w:b w:val="0"/>
          <w:szCs w:val="24"/>
        </w:rPr>
        <w:t>В целях увеличения неналоговых поступлений в бюджет города и оптимизации непрофильных активов реализован Прогнозный план (программа) приватизации муниципального имущества г. Зеленогорска на 2019-2021 годы, утвержденный решением Совета депутатов ЗАТО г. Зеленогорска от 25.10.2018 № 3-7р.</w:t>
      </w:r>
    </w:p>
    <w:p w:rsidR="005A35D2" w:rsidRPr="005A35D2" w:rsidRDefault="00A70877" w:rsidP="005A35D2">
      <w:pPr>
        <w:widowControl w:val="0"/>
        <w:tabs>
          <w:tab w:val="left" w:pos="993"/>
        </w:tabs>
        <w:autoSpaceDE w:val="0"/>
        <w:ind w:firstLine="709"/>
        <w:contextualSpacing/>
        <w:jc w:val="both"/>
        <w:rPr>
          <w:rFonts w:cstheme="minorBidi"/>
          <w:b w:val="0"/>
        </w:rPr>
      </w:pPr>
      <w:r>
        <w:rPr>
          <w:rFonts w:cstheme="minorBidi"/>
          <w:b w:val="0"/>
        </w:rPr>
        <w:t xml:space="preserve"> </w:t>
      </w:r>
      <w:r w:rsidR="005A35D2" w:rsidRPr="005A35D2">
        <w:rPr>
          <w:rFonts w:cstheme="minorBidi"/>
          <w:b w:val="0"/>
        </w:rPr>
        <w:t xml:space="preserve">В отчетном периоде были проведены аукционы по продаже 10 объектов муниципального имущества, включенного в </w:t>
      </w:r>
      <w:r w:rsidR="005A35D2" w:rsidRPr="005A35D2">
        <w:rPr>
          <w:rFonts w:eastAsiaTheme="minorHAnsi" w:cstheme="minorBidi"/>
          <w:b w:val="0"/>
          <w:szCs w:val="24"/>
        </w:rPr>
        <w:t>Прогнозный</w:t>
      </w:r>
      <w:r w:rsidR="005A35D2" w:rsidRPr="005A35D2">
        <w:rPr>
          <w:rFonts w:cstheme="minorBidi"/>
          <w:b w:val="0"/>
        </w:rPr>
        <w:t xml:space="preserve"> план (программу) приватизации муниципально</w:t>
      </w:r>
      <w:r w:rsidR="00D95BB8">
        <w:rPr>
          <w:rFonts w:cstheme="minorBidi"/>
          <w:b w:val="0"/>
        </w:rPr>
        <w:t>го имущества на 2019-</w:t>
      </w:r>
      <w:r w:rsidR="005A35D2" w:rsidRPr="005A35D2">
        <w:rPr>
          <w:rFonts w:cstheme="minorBidi"/>
          <w:b w:val="0"/>
        </w:rPr>
        <w:t>2021 годы. В связи с отсутствием претендентов (не было подано ни одной зая</w:t>
      </w:r>
      <w:r w:rsidR="00235832">
        <w:rPr>
          <w:rFonts w:cstheme="minorBidi"/>
          <w:b w:val="0"/>
        </w:rPr>
        <w:t>вки)</w:t>
      </w:r>
      <w:r w:rsidR="00C264BE">
        <w:rPr>
          <w:rFonts w:cstheme="minorBidi"/>
          <w:b w:val="0"/>
        </w:rPr>
        <w:t xml:space="preserve"> </w:t>
      </w:r>
      <w:r w:rsidR="005A35D2" w:rsidRPr="005A35D2">
        <w:rPr>
          <w:rFonts w:cstheme="minorBidi"/>
          <w:b w:val="0"/>
        </w:rPr>
        <w:t xml:space="preserve">9 аукционов и 9 продаж посредством публичного предложения в электронной форме признаны несостоявшимися. Признаны состоявшимися 4 продажи без объявления цены в электронной форме. Приватизировано 5 объектов муниципального имущества на общую сумму 305 тыс. рублей.  </w:t>
      </w:r>
    </w:p>
    <w:p w:rsidR="005A35D2" w:rsidRPr="005A35D2" w:rsidRDefault="005A35D2" w:rsidP="005A35D2">
      <w:pPr>
        <w:widowControl w:val="0"/>
        <w:autoSpaceDE w:val="0"/>
        <w:ind w:firstLine="708"/>
        <w:jc w:val="both"/>
        <w:rPr>
          <w:b w:val="0"/>
          <w:color w:val="632423" w:themeColor="accent2" w:themeShade="80"/>
          <w:sz w:val="16"/>
          <w:szCs w:val="16"/>
        </w:rPr>
      </w:pPr>
    </w:p>
    <w:p w:rsidR="005A35D2" w:rsidRPr="005A35D2" w:rsidRDefault="005A35D2" w:rsidP="005A35D2">
      <w:pPr>
        <w:widowControl w:val="0"/>
        <w:autoSpaceDE w:val="0"/>
        <w:ind w:firstLine="709"/>
        <w:jc w:val="both"/>
        <w:rPr>
          <w:b w:val="0"/>
          <w:szCs w:val="24"/>
        </w:rPr>
      </w:pPr>
      <w:r w:rsidRPr="005A35D2">
        <w:rPr>
          <w:b w:val="0"/>
          <w:szCs w:val="24"/>
        </w:rPr>
        <w:t>В 2021 году в рамках повышения эффективности и качества управления земельно-имущественным</w:t>
      </w:r>
      <w:r w:rsidRPr="005A35D2">
        <w:rPr>
          <w:b w:val="0"/>
          <w:szCs w:val="24"/>
          <w:lang w:eastAsia="ar-SA"/>
        </w:rPr>
        <w:t xml:space="preserve"> комплексом</w:t>
      </w:r>
      <w:r w:rsidRPr="005A35D2">
        <w:rPr>
          <w:b w:val="0"/>
          <w:szCs w:val="24"/>
        </w:rPr>
        <w:t xml:space="preserve"> будет продолжена работа по </w:t>
      </w:r>
      <w:proofErr w:type="spellStart"/>
      <w:r w:rsidRPr="005A35D2">
        <w:rPr>
          <w:b w:val="0"/>
          <w:szCs w:val="24"/>
        </w:rPr>
        <w:t>цифровизации</w:t>
      </w:r>
      <w:proofErr w:type="spellEnd"/>
      <w:r w:rsidRPr="005A35D2">
        <w:rPr>
          <w:b w:val="0"/>
        </w:rPr>
        <w:t xml:space="preserve"> управления муниципальным имуществом в интересах города. Кл</w:t>
      </w:r>
      <w:r w:rsidRPr="005A35D2">
        <w:rPr>
          <w:b w:val="0"/>
          <w:szCs w:val="24"/>
        </w:rPr>
        <w:t xml:space="preserve">ючевая задача </w:t>
      </w:r>
      <w:r w:rsidRPr="005A35D2">
        <w:rPr>
          <w:b w:val="0"/>
          <w:color w:val="632423" w:themeColor="accent2" w:themeShade="80"/>
          <w:szCs w:val="24"/>
        </w:rPr>
        <w:t>–</w:t>
      </w:r>
      <w:r w:rsidRPr="005A35D2">
        <w:rPr>
          <w:b w:val="0"/>
          <w:szCs w:val="24"/>
        </w:rPr>
        <w:t xml:space="preserve"> внедрение на территории города государственной межведомственной информационной системы централизованного учета объектов земельно-имущественного комплекса Красноярского края (ГМИС) в целях проведения единой политики по управлению и распоряжению собственностью муниципальных образований Красноярского края, земельными участками, собственность на которые не разграничена, а также вовлечению в налоговый оборот объектов земельно-имущественного комплекса Красноярского края.</w:t>
      </w:r>
    </w:p>
    <w:p w:rsidR="005A35D2" w:rsidRPr="005A35D2" w:rsidRDefault="005A35D2" w:rsidP="005A35D2">
      <w:pPr>
        <w:widowControl w:val="0"/>
        <w:autoSpaceDE w:val="0"/>
        <w:ind w:firstLine="708"/>
        <w:jc w:val="both"/>
        <w:rPr>
          <w:b w:val="0"/>
          <w:sz w:val="16"/>
          <w:szCs w:val="16"/>
        </w:rPr>
      </w:pPr>
    </w:p>
    <w:p w:rsidR="007E2679" w:rsidRPr="000F712B" w:rsidRDefault="007E2679" w:rsidP="00463D32">
      <w:pPr>
        <w:pStyle w:val="1"/>
        <w:ind w:firstLine="708"/>
        <w:jc w:val="both"/>
        <w:rPr>
          <w:b w:val="0"/>
          <w:sz w:val="28"/>
          <w:szCs w:val="28"/>
        </w:rPr>
      </w:pPr>
      <w:r w:rsidRPr="000F712B">
        <w:rPr>
          <w:b w:val="0"/>
          <w:sz w:val="28"/>
          <w:szCs w:val="28"/>
        </w:rPr>
        <w:t>В 20</w:t>
      </w:r>
      <w:r w:rsidR="008375E4" w:rsidRPr="000F712B">
        <w:rPr>
          <w:b w:val="0"/>
          <w:sz w:val="28"/>
          <w:szCs w:val="28"/>
        </w:rPr>
        <w:t>20</w:t>
      </w:r>
      <w:r w:rsidRPr="000F712B">
        <w:rPr>
          <w:b w:val="0"/>
          <w:sz w:val="28"/>
          <w:szCs w:val="28"/>
        </w:rPr>
        <w:t xml:space="preserve"> году </w:t>
      </w:r>
      <w:r w:rsidR="00AF601D" w:rsidRPr="000F712B">
        <w:rPr>
          <w:b w:val="0"/>
          <w:sz w:val="28"/>
          <w:szCs w:val="28"/>
        </w:rPr>
        <w:t xml:space="preserve">сеть муниципальных унитарных </w:t>
      </w:r>
      <w:r w:rsidR="000F712B" w:rsidRPr="000F712B">
        <w:rPr>
          <w:b w:val="0"/>
          <w:sz w:val="28"/>
          <w:szCs w:val="28"/>
        </w:rPr>
        <w:t xml:space="preserve">предприятий претерпела изменения: МУП КБУ реорганизовано и с </w:t>
      </w:r>
      <w:r w:rsidR="00D83923">
        <w:rPr>
          <w:b w:val="0"/>
          <w:sz w:val="28"/>
          <w:szCs w:val="28"/>
        </w:rPr>
        <w:t>30</w:t>
      </w:r>
      <w:r w:rsidR="000F712B" w:rsidRPr="000F712B">
        <w:rPr>
          <w:b w:val="0"/>
          <w:sz w:val="28"/>
          <w:szCs w:val="28"/>
        </w:rPr>
        <w:t>.0</w:t>
      </w:r>
      <w:r w:rsidR="00D83923">
        <w:rPr>
          <w:b w:val="0"/>
          <w:sz w:val="28"/>
          <w:szCs w:val="28"/>
        </w:rPr>
        <w:t>4</w:t>
      </w:r>
      <w:r w:rsidR="000F712B" w:rsidRPr="000F712B">
        <w:rPr>
          <w:b w:val="0"/>
          <w:sz w:val="28"/>
          <w:szCs w:val="28"/>
        </w:rPr>
        <w:t xml:space="preserve">.2020 осуществляет деятельность как муниципальное бюджетное учреждение. По состоянию на 31.12.2020 </w:t>
      </w:r>
      <w:r w:rsidRPr="000F712B">
        <w:rPr>
          <w:b w:val="0"/>
          <w:sz w:val="28"/>
          <w:szCs w:val="28"/>
        </w:rPr>
        <w:t xml:space="preserve">на территории города </w:t>
      </w:r>
      <w:r w:rsidR="000F712B" w:rsidRPr="000F712B">
        <w:rPr>
          <w:b w:val="0"/>
          <w:sz w:val="28"/>
          <w:szCs w:val="28"/>
        </w:rPr>
        <w:t>действуют 8</w:t>
      </w:r>
      <w:r w:rsidR="003E1198" w:rsidRPr="000F712B">
        <w:rPr>
          <w:b w:val="0"/>
          <w:sz w:val="28"/>
          <w:szCs w:val="28"/>
        </w:rPr>
        <w:t> </w:t>
      </w:r>
      <w:r w:rsidRPr="00D95BB8">
        <w:rPr>
          <w:b w:val="0"/>
          <w:sz w:val="28"/>
          <w:szCs w:val="28"/>
        </w:rPr>
        <w:t>муниципальных унитарных предприятий</w:t>
      </w:r>
      <w:r w:rsidRPr="000F712B">
        <w:rPr>
          <w:b w:val="0"/>
          <w:sz w:val="28"/>
          <w:szCs w:val="28"/>
        </w:rPr>
        <w:t xml:space="preserve">. </w:t>
      </w:r>
    </w:p>
    <w:p w:rsidR="007E2679" w:rsidRPr="00414045" w:rsidRDefault="002D208C" w:rsidP="007E2679">
      <w:pPr>
        <w:ind w:firstLine="708"/>
        <w:jc w:val="both"/>
        <w:rPr>
          <w:b w:val="0"/>
        </w:rPr>
      </w:pPr>
      <w:r w:rsidRPr="002D208C">
        <w:rPr>
          <w:b w:val="0"/>
        </w:rPr>
        <w:t xml:space="preserve">Основным </w:t>
      </w:r>
      <w:r w:rsidR="007E2679" w:rsidRPr="002D208C">
        <w:rPr>
          <w:b w:val="0"/>
        </w:rPr>
        <w:t xml:space="preserve">экономическим показателем, характеризующим </w:t>
      </w:r>
      <w:r w:rsidRPr="002D208C">
        <w:rPr>
          <w:b w:val="0"/>
        </w:rPr>
        <w:t>состояние финансово-хозяйственной деятельности</w:t>
      </w:r>
      <w:r w:rsidR="007E2679" w:rsidRPr="002D208C">
        <w:rPr>
          <w:b w:val="0"/>
        </w:rPr>
        <w:t>, является прибыл</w:t>
      </w:r>
      <w:r w:rsidRPr="002D208C">
        <w:rPr>
          <w:b w:val="0"/>
        </w:rPr>
        <w:t>ь</w:t>
      </w:r>
      <w:r w:rsidR="007E2679" w:rsidRPr="002D208C">
        <w:rPr>
          <w:b w:val="0"/>
        </w:rPr>
        <w:t>.</w:t>
      </w:r>
      <w:r w:rsidR="007E2679" w:rsidRPr="002D208C">
        <w:t xml:space="preserve"> </w:t>
      </w:r>
      <w:r w:rsidR="007E2679" w:rsidRPr="002D208C">
        <w:rPr>
          <w:b w:val="0"/>
        </w:rPr>
        <w:t xml:space="preserve">Положительный финансовый результат до налогообложения (прибыль) получили </w:t>
      </w:r>
      <w:r w:rsidRPr="002D208C">
        <w:rPr>
          <w:b w:val="0"/>
        </w:rPr>
        <w:t>три</w:t>
      </w:r>
      <w:r w:rsidR="007E2679" w:rsidRPr="002D208C">
        <w:rPr>
          <w:b w:val="0"/>
        </w:rPr>
        <w:t xml:space="preserve"> муниципальных унитарных предприятий из </w:t>
      </w:r>
      <w:r w:rsidRPr="002D208C">
        <w:rPr>
          <w:b w:val="0"/>
        </w:rPr>
        <w:t>восьми</w:t>
      </w:r>
      <w:r w:rsidR="007E2679" w:rsidRPr="002D208C">
        <w:rPr>
          <w:b w:val="0"/>
        </w:rPr>
        <w:t>: МУП ТС, МУП «Дельфин», МУП ТРК «Зеленогорск</w:t>
      </w:r>
      <w:r w:rsidRPr="002D208C">
        <w:rPr>
          <w:b w:val="0"/>
        </w:rPr>
        <w:t>»</w:t>
      </w:r>
      <w:r w:rsidR="007E2679" w:rsidRPr="002D208C">
        <w:rPr>
          <w:b w:val="0"/>
        </w:rPr>
        <w:t xml:space="preserve">. Отрицательный финансовый результат до налогообложения (убытки) у </w:t>
      </w:r>
      <w:r w:rsidRPr="002D208C">
        <w:rPr>
          <w:b w:val="0"/>
        </w:rPr>
        <w:t>пяти</w:t>
      </w:r>
      <w:r w:rsidR="007E2679" w:rsidRPr="002D208C">
        <w:rPr>
          <w:b w:val="0"/>
        </w:rPr>
        <w:t xml:space="preserve"> муниципальных унитарных предприятий:</w:t>
      </w:r>
      <w:r w:rsidR="007E2679" w:rsidRPr="002D208C">
        <w:rPr>
          <w:b w:val="0"/>
          <w:bCs/>
        </w:rPr>
        <w:t xml:space="preserve"> </w:t>
      </w:r>
      <w:r w:rsidRPr="002D208C">
        <w:rPr>
          <w:b w:val="0"/>
          <w:bCs/>
        </w:rPr>
        <w:t xml:space="preserve">МУП ЭС, </w:t>
      </w:r>
      <w:r w:rsidR="007E2679" w:rsidRPr="002D208C">
        <w:rPr>
          <w:b w:val="0"/>
        </w:rPr>
        <w:t>МУП ГЖКУ,</w:t>
      </w:r>
      <w:r w:rsidR="007E2679" w:rsidRPr="002D208C">
        <w:rPr>
          <w:b w:val="0"/>
          <w:bCs/>
        </w:rPr>
        <w:t xml:space="preserve"> УМ АТП,</w:t>
      </w:r>
      <w:r w:rsidR="007E2679" w:rsidRPr="002D208C">
        <w:rPr>
          <w:b w:val="0"/>
        </w:rPr>
        <w:t xml:space="preserve"> МУП «Глобус», МУП «</w:t>
      </w:r>
      <w:proofErr w:type="spellStart"/>
      <w:r w:rsidR="007E2679" w:rsidRPr="002D208C">
        <w:rPr>
          <w:b w:val="0"/>
        </w:rPr>
        <w:t>ЦДиК</w:t>
      </w:r>
      <w:proofErr w:type="spellEnd"/>
      <w:r w:rsidR="007E2679" w:rsidRPr="002D208C">
        <w:rPr>
          <w:b w:val="0"/>
        </w:rPr>
        <w:t>». Размер прибыли муниципальных предприятий за 20</w:t>
      </w:r>
      <w:r w:rsidRPr="002D208C">
        <w:rPr>
          <w:b w:val="0"/>
        </w:rPr>
        <w:t>20</w:t>
      </w:r>
      <w:r w:rsidR="007E2679" w:rsidRPr="002D208C">
        <w:rPr>
          <w:b w:val="0"/>
        </w:rPr>
        <w:t xml:space="preserve"> год составил </w:t>
      </w:r>
      <w:r w:rsidRPr="002D208C">
        <w:rPr>
          <w:b w:val="0"/>
        </w:rPr>
        <w:t>1,9</w:t>
      </w:r>
      <w:r w:rsidR="007E2679" w:rsidRPr="002D208C">
        <w:rPr>
          <w:b w:val="0"/>
        </w:rPr>
        <w:t xml:space="preserve"> млн рублей, размер убытка – </w:t>
      </w:r>
      <w:r w:rsidRPr="002D208C">
        <w:rPr>
          <w:b w:val="0"/>
        </w:rPr>
        <w:t>7</w:t>
      </w:r>
      <w:r w:rsidR="00AF7F32">
        <w:rPr>
          <w:b w:val="0"/>
        </w:rPr>
        <w:t>8</w:t>
      </w:r>
      <w:r w:rsidR="007E2679" w:rsidRPr="002D208C">
        <w:rPr>
          <w:b w:val="0"/>
        </w:rPr>
        <w:t>,</w:t>
      </w:r>
      <w:r w:rsidR="00AF7F32">
        <w:rPr>
          <w:b w:val="0"/>
        </w:rPr>
        <w:t>8</w:t>
      </w:r>
      <w:r w:rsidR="007E2679" w:rsidRPr="002D208C">
        <w:rPr>
          <w:b w:val="0"/>
        </w:rPr>
        <w:t xml:space="preserve"> млн рублей</w:t>
      </w:r>
      <w:r w:rsidRPr="002D208C">
        <w:rPr>
          <w:b w:val="0"/>
        </w:rPr>
        <w:t xml:space="preserve"> (в 2019 году – </w:t>
      </w:r>
      <w:r w:rsidR="00AF7F32">
        <w:rPr>
          <w:b w:val="0"/>
        </w:rPr>
        <w:t>8,8</w:t>
      </w:r>
      <w:r w:rsidRPr="002D208C">
        <w:rPr>
          <w:b w:val="0"/>
        </w:rPr>
        <w:t xml:space="preserve"> млн рублей и </w:t>
      </w:r>
      <w:r w:rsidR="00AF7F32">
        <w:rPr>
          <w:b w:val="0"/>
        </w:rPr>
        <w:t>24,8</w:t>
      </w:r>
      <w:r w:rsidRPr="002D208C">
        <w:rPr>
          <w:b w:val="0"/>
        </w:rPr>
        <w:t xml:space="preserve"> млн рублей </w:t>
      </w:r>
      <w:r w:rsidRPr="00414045">
        <w:rPr>
          <w:b w:val="0"/>
        </w:rPr>
        <w:t>соответственно)</w:t>
      </w:r>
      <w:r w:rsidR="007E2679" w:rsidRPr="00414045">
        <w:rPr>
          <w:b w:val="0"/>
        </w:rPr>
        <w:t>.</w:t>
      </w:r>
    </w:p>
    <w:p w:rsidR="007E2679" w:rsidRPr="0056319E" w:rsidRDefault="007E2679" w:rsidP="008D4454">
      <w:pPr>
        <w:jc w:val="both"/>
        <w:rPr>
          <w:b w:val="0"/>
        </w:rPr>
      </w:pPr>
      <w:r w:rsidRPr="00414045">
        <w:tab/>
      </w:r>
      <w:r w:rsidR="008D4454" w:rsidRPr="00414045">
        <w:rPr>
          <w:b w:val="0"/>
        </w:rPr>
        <w:t>В 20</w:t>
      </w:r>
      <w:r w:rsidR="000F712B" w:rsidRPr="00414045">
        <w:rPr>
          <w:b w:val="0"/>
        </w:rPr>
        <w:t>20</w:t>
      </w:r>
      <w:r w:rsidR="008D4454" w:rsidRPr="00414045">
        <w:rPr>
          <w:b w:val="0"/>
        </w:rPr>
        <w:t xml:space="preserve"> году</w:t>
      </w:r>
      <w:r w:rsidR="008D4454" w:rsidRPr="00414045">
        <w:t xml:space="preserve"> </w:t>
      </w:r>
      <w:r w:rsidR="008D4454" w:rsidRPr="00B1007D">
        <w:rPr>
          <w:b w:val="0"/>
        </w:rPr>
        <w:t>с</w:t>
      </w:r>
      <w:r w:rsidRPr="00B1007D">
        <w:rPr>
          <w:b w:val="0"/>
        </w:rPr>
        <w:t>овокупный размер доходов, полученных муниципальными унитарными пред</w:t>
      </w:r>
      <w:r w:rsidRPr="000F712B">
        <w:rPr>
          <w:b w:val="0"/>
        </w:rPr>
        <w:t xml:space="preserve">приятиями от реализации товаров и услуг, от внереализационной и операционной деятельности, составил </w:t>
      </w:r>
      <w:r w:rsidRPr="00C77D81">
        <w:rPr>
          <w:b w:val="0"/>
        </w:rPr>
        <w:t>2</w:t>
      </w:r>
      <w:r w:rsidR="00C77D81">
        <w:rPr>
          <w:b w:val="0"/>
        </w:rPr>
        <w:t> </w:t>
      </w:r>
      <w:r w:rsidR="00C77D81" w:rsidRPr="00C77D81">
        <w:rPr>
          <w:b w:val="0"/>
        </w:rPr>
        <w:t>0</w:t>
      </w:r>
      <w:r w:rsidR="00C77D81">
        <w:rPr>
          <w:b w:val="0"/>
        </w:rPr>
        <w:t>8</w:t>
      </w:r>
      <w:r w:rsidR="00AF7F32">
        <w:rPr>
          <w:b w:val="0"/>
        </w:rPr>
        <w:t>3</w:t>
      </w:r>
      <w:r w:rsidR="00C77D81">
        <w:rPr>
          <w:b w:val="0"/>
        </w:rPr>
        <w:t>,</w:t>
      </w:r>
      <w:r w:rsidR="00AF7F32">
        <w:rPr>
          <w:b w:val="0"/>
        </w:rPr>
        <w:t>0</w:t>
      </w:r>
      <w:r w:rsidRPr="00C77D81">
        <w:rPr>
          <w:b w:val="0"/>
        </w:rPr>
        <w:t xml:space="preserve"> </w:t>
      </w:r>
      <w:r w:rsidR="003A16C8" w:rsidRPr="00C77D81">
        <w:rPr>
          <w:b w:val="0"/>
        </w:rPr>
        <w:t xml:space="preserve">млн </w:t>
      </w:r>
      <w:r w:rsidRPr="00C77D81">
        <w:rPr>
          <w:b w:val="0"/>
        </w:rPr>
        <w:t xml:space="preserve">рублей, </w:t>
      </w:r>
      <w:r w:rsidRPr="00C77D81">
        <w:rPr>
          <w:b w:val="0"/>
        </w:rPr>
        <w:lastRenderedPageBreak/>
        <w:t xml:space="preserve">что ниже предыдущего года на </w:t>
      </w:r>
      <w:r w:rsidR="00C77D81" w:rsidRPr="00C77D81">
        <w:rPr>
          <w:b w:val="0"/>
        </w:rPr>
        <w:t>2</w:t>
      </w:r>
      <w:r w:rsidR="00C77D81">
        <w:rPr>
          <w:b w:val="0"/>
        </w:rPr>
        <w:t>3</w:t>
      </w:r>
      <w:r w:rsidR="00C77D81" w:rsidRPr="00C77D81">
        <w:rPr>
          <w:b w:val="0"/>
        </w:rPr>
        <w:t>,</w:t>
      </w:r>
      <w:r w:rsidR="00AF7F32">
        <w:rPr>
          <w:b w:val="0"/>
        </w:rPr>
        <w:t>7</w:t>
      </w:r>
      <w:r w:rsidRPr="00C77D81">
        <w:rPr>
          <w:b w:val="0"/>
        </w:rPr>
        <w:t>%.</w:t>
      </w:r>
      <w:r w:rsidR="008D4454" w:rsidRPr="00C77D81">
        <w:rPr>
          <w:b w:val="0"/>
        </w:rPr>
        <w:t xml:space="preserve"> </w:t>
      </w:r>
      <w:r w:rsidR="000E7E11" w:rsidRPr="0056319E">
        <w:rPr>
          <w:b w:val="0"/>
        </w:rPr>
        <w:t>Среднесписочная численность работников (без учета деятельности в 2020 году МБУ КБУ в качестве муниципального унитарного предприятия) – 1 485 человек, при этом снижение относительно 2019 года составило 6,</w:t>
      </w:r>
      <w:r w:rsidR="00AF7F32">
        <w:rPr>
          <w:b w:val="0"/>
        </w:rPr>
        <w:t>3</w:t>
      </w:r>
      <w:r w:rsidR="000E7E11" w:rsidRPr="0056319E">
        <w:rPr>
          <w:b w:val="0"/>
        </w:rPr>
        <w:t xml:space="preserve">%.  </w:t>
      </w:r>
    </w:p>
    <w:p w:rsidR="007E2679" w:rsidRPr="00343818" w:rsidRDefault="007E2679" w:rsidP="007E2679">
      <w:pPr>
        <w:ind w:firstLine="709"/>
        <w:jc w:val="both"/>
        <w:rPr>
          <w:b w:val="0"/>
        </w:rPr>
      </w:pPr>
      <w:r w:rsidRPr="00343818">
        <w:rPr>
          <w:b w:val="0"/>
        </w:rPr>
        <w:t>Рост средне</w:t>
      </w:r>
      <w:r w:rsidR="008D4454" w:rsidRPr="00343818">
        <w:rPr>
          <w:b w:val="0"/>
        </w:rPr>
        <w:t>месячной</w:t>
      </w:r>
      <w:r w:rsidRPr="00343818">
        <w:rPr>
          <w:b w:val="0"/>
        </w:rPr>
        <w:t xml:space="preserve"> заработной платы на муниципальных предприятиях в 20</w:t>
      </w:r>
      <w:r w:rsidR="00241DFA" w:rsidRPr="00343818">
        <w:rPr>
          <w:b w:val="0"/>
        </w:rPr>
        <w:t>20</w:t>
      </w:r>
      <w:r w:rsidRPr="00343818">
        <w:rPr>
          <w:b w:val="0"/>
        </w:rPr>
        <w:t xml:space="preserve"> году к уровню 201</w:t>
      </w:r>
      <w:r w:rsidR="00241DFA" w:rsidRPr="00343818">
        <w:rPr>
          <w:b w:val="0"/>
        </w:rPr>
        <w:t>9</w:t>
      </w:r>
      <w:r w:rsidRPr="00343818">
        <w:rPr>
          <w:b w:val="0"/>
        </w:rPr>
        <w:t xml:space="preserve"> года составил 10</w:t>
      </w:r>
      <w:r w:rsidR="00241DFA" w:rsidRPr="00343818">
        <w:rPr>
          <w:b w:val="0"/>
        </w:rPr>
        <w:t>1</w:t>
      </w:r>
      <w:r w:rsidRPr="00343818">
        <w:rPr>
          <w:b w:val="0"/>
        </w:rPr>
        <w:t>,</w:t>
      </w:r>
      <w:r w:rsidR="00AF7F32">
        <w:rPr>
          <w:b w:val="0"/>
        </w:rPr>
        <w:t>0</w:t>
      </w:r>
      <w:r w:rsidRPr="00343818">
        <w:rPr>
          <w:b w:val="0"/>
        </w:rPr>
        <w:t xml:space="preserve">%, а ее размер </w:t>
      </w:r>
      <w:r w:rsidR="00A24973" w:rsidRPr="00343818">
        <w:rPr>
          <w:b w:val="0"/>
        </w:rPr>
        <w:t xml:space="preserve">– </w:t>
      </w:r>
      <w:r w:rsidRPr="00343818">
        <w:rPr>
          <w:b w:val="0"/>
        </w:rPr>
        <w:t>2</w:t>
      </w:r>
      <w:r w:rsidR="00241DFA" w:rsidRPr="00343818">
        <w:rPr>
          <w:b w:val="0"/>
        </w:rPr>
        <w:t>8 253,4</w:t>
      </w:r>
      <w:r w:rsidRPr="00343818">
        <w:rPr>
          <w:b w:val="0"/>
        </w:rPr>
        <w:t> рубл</w:t>
      </w:r>
      <w:r w:rsidR="00241DFA" w:rsidRPr="00343818">
        <w:rPr>
          <w:b w:val="0"/>
        </w:rPr>
        <w:t>ей</w:t>
      </w:r>
      <w:r w:rsidRPr="00343818">
        <w:rPr>
          <w:b w:val="0"/>
        </w:rPr>
        <w:t>.</w:t>
      </w:r>
      <w:r w:rsidR="00241DFA" w:rsidRPr="00343818">
        <w:rPr>
          <w:b w:val="0"/>
        </w:rPr>
        <w:t xml:space="preserve"> </w:t>
      </w:r>
    </w:p>
    <w:p w:rsidR="007E2679" w:rsidRPr="000F712B" w:rsidRDefault="007E2679" w:rsidP="007E2679">
      <w:pPr>
        <w:ind w:firstLine="709"/>
        <w:jc w:val="both"/>
        <w:rPr>
          <w:b w:val="0"/>
          <w:i/>
          <w:sz w:val="24"/>
          <w:szCs w:val="24"/>
        </w:rPr>
      </w:pPr>
      <w:r w:rsidRPr="00343818">
        <w:rPr>
          <w:b w:val="0"/>
          <w:i/>
          <w:sz w:val="24"/>
          <w:szCs w:val="24"/>
        </w:rPr>
        <w:t>Таблица №</w:t>
      </w:r>
      <w:r w:rsidR="00A24973" w:rsidRPr="00343818">
        <w:rPr>
          <w:b w:val="0"/>
          <w:i/>
          <w:sz w:val="24"/>
          <w:szCs w:val="24"/>
        </w:rPr>
        <w:t> </w:t>
      </w:r>
      <w:r w:rsidR="00343818" w:rsidRPr="00343818">
        <w:rPr>
          <w:b w:val="0"/>
          <w:i/>
          <w:sz w:val="24"/>
          <w:szCs w:val="24"/>
        </w:rPr>
        <w:t>17</w:t>
      </w:r>
      <w:r w:rsidRPr="00343818">
        <w:rPr>
          <w:b w:val="0"/>
          <w:i/>
          <w:sz w:val="24"/>
          <w:szCs w:val="24"/>
        </w:rPr>
        <w:t>. Динамика показателей</w:t>
      </w:r>
      <w:r w:rsidRPr="000F712B">
        <w:rPr>
          <w:b w:val="0"/>
          <w:i/>
          <w:sz w:val="24"/>
          <w:szCs w:val="24"/>
        </w:rPr>
        <w:t xml:space="preserve"> работы муниципальных унитарных предприятий</w:t>
      </w:r>
      <w:r w:rsidRPr="000F712B">
        <w:rPr>
          <w:sz w:val="24"/>
          <w:szCs w:val="24"/>
        </w:rPr>
        <w:t xml:space="preserve"> </w:t>
      </w:r>
      <w:r w:rsidRPr="000F712B">
        <w:rPr>
          <w:b w:val="0"/>
          <w:i/>
          <w:sz w:val="24"/>
          <w:szCs w:val="24"/>
        </w:rPr>
        <w:t>за 201</w:t>
      </w:r>
      <w:r w:rsidR="000F712B" w:rsidRPr="000F712B">
        <w:rPr>
          <w:b w:val="0"/>
          <w:i/>
          <w:sz w:val="24"/>
          <w:szCs w:val="24"/>
        </w:rPr>
        <w:t>7</w:t>
      </w:r>
      <w:r w:rsidRPr="000F712B">
        <w:rPr>
          <w:b w:val="0"/>
          <w:i/>
          <w:sz w:val="24"/>
          <w:szCs w:val="24"/>
        </w:rPr>
        <w:t>-20</w:t>
      </w:r>
      <w:r w:rsidR="000F712B" w:rsidRPr="000F712B">
        <w:rPr>
          <w:b w:val="0"/>
          <w:i/>
          <w:sz w:val="24"/>
          <w:szCs w:val="24"/>
        </w:rPr>
        <w:t>20</w:t>
      </w:r>
      <w:r w:rsidRPr="000F712B">
        <w:rPr>
          <w:b w:val="0"/>
          <w:i/>
          <w:sz w:val="24"/>
          <w:szCs w:val="24"/>
        </w:rPr>
        <w:t xml:space="preserve"> годы </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8"/>
        <w:gridCol w:w="1304"/>
        <w:gridCol w:w="992"/>
        <w:gridCol w:w="992"/>
        <w:gridCol w:w="992"/>
        <w:gridCol w:w="992"/>
      </w:tblGrid>
      <w:tr w:rsidR="000F712B" w:rsidRPr="000F712B" w:rsidTr="000F712B">
        <w:trPr>
          <w:cantSplit/>
          <w:trHeight w:val="419"/>
          <w:tblHeader/>
        </w:trPr>
        <w:tc>
          <w:tcPr>
            <w:tcW w:w="4508" w:type="dxa"/>
            <w:tcBorders>
              <w:top w:val="single" w:sz="4" w:space="0" w:color="auto"/>
              <w:left w:val="single" w:sz="4" w:space="0" w:color="auto"/>
              <w:bottom w:val="single" w:sz="4" w:space="0" w:color="auto"/>
              <w:right w:val="single" w:sz="4" w:space="0" w:color="auto"/>
            </w:tcBorders>
            <w:shd w:val="clear" w:color="auto" w:fill="auto"/>
            <w:vAlign w:val="center"/>
          </w:tcPr>
          <w:p w:rsidR="000F712B" w:rsidRPr="000F712B" w:rsidRDefault="000F712B" w:rsidP="000F712B">
            <w:pPr>
              <w:jc w:val="center"/>
              <w:rPr>
                <w:b w:val="0"/>
                <w:sz w:val="21"/>
                <w:szCs w:val="21"/>
              </w:rPr>
            </w:pPr>
            <w:r w:rsidRPr="000F712B">
              <w:rPr>
                <w:b w:val="0"/>
                <w:sz w:val="21"/>
                <w:szCs w:val="21"/>
              </w:rPr>
              <w:t>Наименование показателей</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0F712B" w:rsidRPr="000F712B" w:rsidRDefault="000F712B" w:rsidP="000F712B">
            <w:pPr>
              <w:jc w:val="center"/>
              <w:rPr>
                <w:rFonts w:eastAsia="Calibri"/>
                <w:b w:val="0"/>
                <w:sz w:val="21"/>
                <w:szCs w:val="21"/>
                <w:lang w:eastAsia="en-US"/>
              </w:rPr>
            </w:pPr>
            <w:r w:rsidRPr="000F712B">
              <w:rPr>
                <w:rFonts w:eastAsia="Calibri"/>
                <w:b w:val="0"/>
                <w:sz w:val="21"/>
                <w:szCs w:val="21"/>
                <w:lang w:eastAsia="en-US"/>
              </w:rPr>
              <w:t xml:space="preserve">Ед. </w:t>
            </w:r>
          </w:p>
          <w:p w:rsidR="000F712B" w:rsidRPr="000F712B" w:rsidRDefault="000F712B" w:rsidP="000F712B">
            <w:pPr>
              <w:jc w:val="center"/>
              <w:rPr>
                <w:b w:val="0"/>
                <w:sz w:val="21"/>
                <w:szCs w:val="21"/>
              </w:rPr>
            </w:pPr>
            <w:r w:rsidRPr="000F712B">
              <w:rPr>
                <w:rFonts w:eastAsia="Calibri"/>
                <w:b w:val="0"/>
                <w:sz w:val="21"/>
                <w:szCs w:val="21"/>
                <w:lang w:eastAsia="en-US"/>
              </w:rPr>
              <w:t>изм.</w:t>
            </w:r>
          </w:p>
        </w:tc>
        <w:tc>
          <w:tcPr>
            <w:tcW w:w="992" w:type="dxa"/>
            <w:tcBorders>
              <w:top w:val="single" w:sz="4" w:space="0" w:color="auto"/>
              <w:left w:val="single" w:sz="4" w:space="0" w:color="auto"/>
              <w:bottom w:val="single" w:sz="4" w:space="0" w:color="auto"/>
              <w:right w:val="single" w:sz="4" w:space="0" w:color="auto"/>
            </w:tcBorders>
            <w:vAlign w:val="center"/>
          </w:tcPr>
          <w:p w:rsidR="000F712B" w:rsidRPr="000F712B" w:rsidRDefault="000F712B" w:rsidP="000F712B">
            <w:pPr>
              <w:jc w:val="center"/>
              <w:rPr>
                <w:b w:val="0"/>
                <w:sz w:val="21"/>
                <w:szCs w:val="21"/>
              </w:rPr>
            </w:pPr>
            <w:r w:rsidRPr="000F712B">
              <w:rPr>
                <w:b w:val="0"/>
                <w:sz w:val="21"/>
                <w:szCs w:val="21"/>
              </w:rPr>
              <w:t>2017 год</w:t>
            </w:r>
          </w:p>
        </w:tc>
        <w:tc>
          <w:tcPr>
            <w:tcW w:w="992" w:type="dxa"/>
            <w:tcBorders>
              <w:top w:val="single" w:sz="4" w:space="0" w:color="auto"/>
              <w:left w:val="single" w:sz="4" w:space="0" w:color="auto"/>
              <w:bottom w:val="single" w:sz="4" w:space="0" w:color="auto"/>
              <w:right w:val="single" w:sz="4" w:space="0" w:color="auto"/>
            </w:tcBorders>
            <w:vAlign w:val="center"/>
          </w:tcPr>
          <w:p w:rsidR="000F712B" w:rsidRPr="000F712B" w:rsidRDefault="000F712B" w:rsidP="000F712B">
            <w:pPr>
              <w:jc w:val="center"/>
              <w:rPr>
                <w:b w:val="0"/>
                <w:sz w:val="21"/>
                <w:szCs w:val="21"/>
              </w:rPr>
            </w:pPr>
            <w:r w:rsidRPr="000F712B">
              <w:rPr>
                <w:b w:val="0"/>
                <w:sz w:val="21"/>
                <w:szCs w:val="21"/>
              </w:rPr>
              <w:t>2018 год</w:t>
            </w:r>
          </w:p>
        </w:tc>
        <w:tc>
          <w:tcPr>
            <w:tcW w:w="992" w:type="dxa"/>
            <w:tcBorders>
              <w:top w:val="single" w:sz="4" w:space="0" w:color="auto"/>
              <w:left w:val="single" w:sz="4" w:space="0" w:color="auto"/>
              <w:bottom w:val="single" w:sz="4" w:space="0" w:color="auto"/>
              <w:right w:val="single" w:sz="4" w:space="0" w:color="auto"/>
            </w:tcBorders>
            <w:vAlign w:val="center"/>
          </w:tcPr>
          <w:p w:rsidR="000F712B" w:rsidRPr="000F712B" w:rsidRDefault="000F712B" w:rsidP="000F712B">
            <w:pPr>
              <w:jc w:val="center"/>
              <w:rPr>
                <w:b w:val="0"/>
                <w:sz w:val="21"/>
                <w:szCs w:val="21"/>
              </w:rPr>
            </w:pPr>
            <w:r w:rsidRPr="000F712B">
              <w:rPr>
                <w:b w:val="0"/>
                <w:sz w:val="21"/>
                <w:szCs w:val="21"/>
              </w:rPr>
              <w:t>2019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F712B" w:rsidRPr="000F712B" w:rsidRDefault="000F712B" w:rsidP="000F712B">
            <w:pPr>
              <w:jc w:val="center"/>
              <w:rPr>
                <w:b w:val="0"/>
                <w:sz w:val="21"/>
                <w:szCs w:val="21"/>
              </w:rPr>
            </w:pPr>
            <w:r w:rsidRPr="000F712B">
              <w:rPr>
                <w:b w:val="0"/>
                <w:sz w:val="21"/>
                <w:szCs w:val="21"/>
              </w:rPr>
              <w:t>2020 год</w:t>
            </w:r>
          </w:p>
        </w:tc>
      </w:tr>
      <w:tr w:rsidR="000F712B" w:rsidRPr="000F712B" w:rsidTr="000F712B">
        <w:trPr>
          <w:cantSplit/>
        </w:trPr>
        <w:tc>
          <w:tcPr>
            <w:tcW w:w="4508" w:type="dxa"/>
            <w:tcBorders>
              <w:top w:val="single" w:sz="4" w:space="0" w:color="auto"/>
              <w:left w:val="single" w:sz="4" w:space="0" w:color="auto"/>
              <w:bottom w:val="single" w:sz="4" w:space="0" w:color="auto"/>
              <w:right w:val="single" w:sz="4" w:space="0" w:color="auto"/>
            </w:tcBorders>
            <w:shd w:val="clear" w:color="auto" w:fill="auto"/>
            <w:vAlign w:val="center"/>
          </w:tcPr>
          <w:p w:rsidR="000F712B" w:rsidRPr="000F712B" w:rsidRDefault="000F712B" w:rsidP="000F712B">
            <w:pPr>
              <w:tabs>
                <w:tab w:val="left" w:pos="284"/>
              </w:tabs>
              <w:rPr>
                <w:b w:val="0"/>
                <w:sz w:val="21"/>
                <w:szCs w:val="21"/>
              </w:rPr>
            </w:pPr>
            <w:r w:rsidRPr="000F712B">
              <w:rPr>
                <w:b w:val="0"/>
                <w:sz w:val="21"/>
                <w:szCs w:val="21"/>
              </w:rPr>
              <w:t>1. Доходы от реализации товаров и услуг, от внереализационной и операционной деятельности</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0F712B" w:rsidRPr="000F712B" w:rsidRDefault="000F712B" w:rsidP="000F712B">
            <w:pPr>
              <w:jc w:val="center"/>
              <w:rPr>
                <w:b w:val="0"/>
                <w:sz w:val="21"/>
                <w:szCs w:val="21"/>
              </w:rPr>
            </w:pPr>
            <w:proofErr w:type="gramStart"/>
            <w:r w:rsidRPr="000F712B">
              <w:rPr>
                <w:b w:val="0"/>
                <w:sz w:val="21"/>
                <w:szCs w:val="21"/>
              </w:rPr>
              <w:t>млн</w:t>
            </w:r>
            <w:proofErr w:type="gramEnd"/>
            <w:r w:rsidRPr="000F712B">
              <w:rPr>
                <w:b w:val="0"/>
                <w:sz w:val="21"/>
                <w:szCs w:val="21"/>
              </w:rPr>
              <w:t xml:space="preserve"> рублей</w:t>
            </w:r>
          </w:p>
        </w:tc>
        <w:tc>
          <w:tcPr>
            <w:tcW w:w="992" w:type="dxa"/>
            <w:tcBorders>
              <w:top w:val="single" w:sz="4" w:space="0" w:color="auto"/>
              <w:left w:val="single" w:sz="4" w:space="0" w:color="auto"/>
              <w:bottom w:val="single" w:sz="4" w:space="0" w:color="auto"/>
              <w:right w:val="single" w:sz="4" w:space="0" w:color="auto"/>
            </w:tcBorders>
            <w:vAlign w:val="center"/>
          </w:tcPr>
          <w:p w:rsidR="000F712B" w:rsidRPr="000F712B" w:rsidRDefault="000F712B" w:rsidP="000F712B">
            <w:pPr>
              <w:jc w:val="center"/>
              <w:rPr>
                <w:b w:val="0"/>
                <w:sz w:val="21"/>
                <w:szCs w:val="21"/>
              </w:rPr>
            </w:pPr>
            <w:r w:rsidRPr="000F712B">
              <w:rPr>
                <w:b w:val="0"/>
                <w:sz w:val="21"/>
                <w:szCs w:val="21"/>
              </w:rPr>
              <w:t>2 864,2</w:t>
            </w:r>
          </w:p>
        </w:tc>
        <w:tc>
          <w:tcPr>
            <w:tcW w:w="992" w:type="dxa"/>
            <w:tcBorders>
              <w:top w:val="single" w:sz="4" w:space="0" w:color="auto"/>
              <w:left w:val="single" w:sz="4" w:space="0" w:color="auto"/>
              <w:bottom w:val="single" w:sz="4" w:space="0" w:color="auto"/>
              <w:right w:val="single" w:sz="4" w:space="0" w:color="auto"/>
            </w:tcBorders>
            <w:vAlign w:val="center"/>
          </w:tcPr>
          <w:p w:rsidR="000F712B" w:rsidRPr="000F712B" w:rsidRDefault="000F712B" w:rsidP="000E2B79">
            <w:pPr>
              <w:jc w:val="center"/>
              <w:rPr>
                <w:b w:val="0"/>
                <w:sz w:val="21"/>
                <w:szCs w:val="21"/>
              </w:rPr>
            </w:pPr>
            <w:r w:rsidRPr="000F712B">
              <w:rPr>
                <w:b w:val="0"/>
                <w:sz w:val="21"/>
                <w:szCs w:val="21"/>
              </w:rPr>
              <w:t>2 81</w:t>
            </w:r>
            <w:r w:rsidR="000E2B79">
              <w:rPr>
                <w:b w:val="0"/>
                <w:sz w:val="21"/>
                <w:szCs w:val="21"/>
              </w:rPr>
              <w:t>1</w:t>
            </w:r>
            <w:r w:rsidRPr="000F712B">
              <w:rPr>
                <w:b w:val="0"/>
                <w:sz w:val="21"/>
                <w:szCs w:val="21"/>
              </w:rPr>
              <w:t>,</w:t>
            </w:r>
            <w:r w:rsidR="000E2B79">
              <w:rPr>
                <w:b w:val="0"/>
                <w:sz w:val="21"/>
                <w:szCs w:val="21"/>
              </w:rPr>
              <w:t>4</w:t>
            </w:r>
          </w:p>
        </w:tc>
        <w:tc>
          <w:tcPr>
            <w:tcW w:w="992" w:type="dxa"/>
            <w:tcBorders>
              <w:top w:val="single" w:sz="4" w:space="0" w:color="auto"/>
              <w:left w:val="single" w:sz="4" w:space="0" w:color="auto"/>
              <w:bottom w:val="single" w:sz="4" w:space="0" w:color="auto"/>
              <w:right w:val="single" w:sz="4" w:space="0" w:color="auto"/>
            </w:tcBorders>
            <w:vAlign w:val="center"/>
          </w:tcPr>
          <w:p w:rsidR="000F712B" w:rsidRPr="000F712B" w:rsidRDefault="000F712B" w:rsidP="00A054EB">
            <w:pPr>
              <w:jc w:val="center"/>
              <w:rPr>
                <w:b w:val="0"/>
                <w:sz w:val="21"/>
                <w:szCs w:val="21"/>
              </w:rPr>
            </w:pPr>
            <w:r w:rsidRPr="000F712B">
              <w:rPr>
                <w:b w:val="0"/>
                <w:sz w:val="21"/>
                <w:szCs w:val="21"/>
              </w:rPr>
              <w:t>2 7</w:t>
            </w:r>
            <w:r w:rsidR="00A054EB">
              <w:rPr>
                <w:b w:val="0"/>
                <w:sz w:val="21"/>
                <w:szCs w:val="21"/>
              </w:rPr>
              <w:t>29</w:t>
            </w:r>
            <w:r w:rsidRPr="000F712B">
              <w:rPr>
                <w:b w:val="0"/>
                <w:sz w:val="21"/>
                <w:szCs w:val="21"/>
              </w:rPr>
              <w:t>,</w:t>
            </w:r>
            <w:r w:rsidR="00A054EB">
              <w:rPr>
                <w:b w:val="0"/>
                <w:sz w:val="21"/>
                <w:szCs w:val="21"/>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F712B" w:rsidRPr="000E2B79" w:rsidRDefault="000F712B" w:rsidP="00A054EB">
            <w:pPr>
              <w:jc w:val="center"/>
              <w:rPr>
                <w:b w:val="0"/>
                <w:sz w:val="21"/>
                <w:szCs w:val="21"/>
              </w:rPr>
            </w:pPr>
            <w:r w:rsidRPr="000E2B79">
              <w:rPr>
                <w:b w:val="0"/>
                <w:sz w:val="21"/>
                <w:szCs w:val="21"/>
              </w:rPr>
              <w:t>2</w:t>
            </w:r>
            <w:r w:rsidR="000E2B79" w:rsidRPr="000E2B79">
              <w:rPr>
                <w:b w:val="0"/>
                <w:sz w:val="21"/>
                <w:szCs w:val="21"/>
              </w:rPr>
              <w:t> 08</w:t>
            </w:r>
            <w:r w:rsidR="00A054EB">
              <w:rPr>
                <w:b w:val="0"/>
                <w:sz w:val="21"/>
                <w:szCs w:val="21"/>
              </w:rPr>
              <w:t>3,0</w:t>
            </w:r>
          </w:p>
        </w:tc>
      </w:tr>
      <w:tr w:rsidR="000F712B" w:rsidRPr="000F712B" w:rsidTr="000F712B">
        <w:trPr>
          <w:cantSplit/>
        </w:trPr>
        <w:tc>
          <w:tcPr>
            <w:tcW w:w="4508" w:type="dxa"/>
            <w:tcBorders>
              <w:top w:val="single" w:sz="4" w:space="0" w:color="auto"/>
              <w:left w:val="single" w:sz="4" w:space="0" w:color="auto"/>
              <w:bottom w:val="single" w:sz="4" w:space="0" w:color="auto"/>
              <w:right w:val="single" w:sz="4" w:space="0" w:color="auto"/>
            </w:tcBorders>
            <w:shd w:val="clear" w:color="auto" w:fill="auto"/>
            <w:vAlign w:val="center"/>
          </w:tcPr>
          <w:p w:rsidR="000F712B" w:rsidRPr="000F712B" w:rsidRDefault="000F712B" w:rsidP="002700F5">
            <w:pPr>
              <w:jc w:val="right"/>
              <w:rPr>
                <w:b w:val="0"/>
                <w:i/>
                <w:sz w:val="19"/>
                <w:szCs w:val="19"/>
              </w:rPr>
            </w:pPr>
            <w:r w:rsidRPr="000F712B">
              <w:rPr>
                <w:b w:val="0"/>
                <w:i/>
                <w:sz w:val="19"/>
                <w:szCs w:val="19"/>
              </w:rPr>
              <w:t>Темп роста (снижения) к предыдущему году</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0F712B" w:rsidRPr="000F712B" w:rsidRDefault="000F712B" w:rsidP="000F712B">
            <w:pPr>
              <w:jc w:val="center"/>
              <w:rPr>
                <w:b w:val="0"/>
                <w:i/>
                <w:sz w:val="19"/>
                <w:szCs w:val="19"/>
              </w:rPr>
            </w:pPr>
            <w:r w:rsidRPr="000F712B">
              <w:rPr>
                <w:b w:val="0"/>
                <w:i/>
                <w:sz w:val="19"/>
                <w:szCs w:val="19"/>
              </w:rPr>
              <w:t>%</w:t>
            </w:r>
          </w:p>
        </w:tc>
        <w:tc>
          <w:tcPr>
            <w:tcW w:w="992" w:type="dxa"/>
            <w:tcBorders>
              <w:top w:val="single" w:sz="4" w:space="0" w:color="auto"/>
              <w:left w:val="single" w:sz="4" w:space="0" w:color="auto"/>
              <w:bottom w:val="single" w:sz="4" w:space="0" w:color="auto"/>
              <w:right w:val="single" w:sz="4" w:space="0" w:color="auto"/>
            </w:tcBorders>
            <w:vAlign w:val="center"/>
          </w:tcPr>
          <w:p w:rsidR="000F712B" w:rsidRPr="000F712B" w:rsidRDefault="000F712B" w:rsidP="000F712B">
            <w:pPr>
              <w:jc w:val="center"/>
              <w:rPr>
                <w:b w:val="0"/>
                <w:i/>
                <w:sz w:val="19"/>
                <w:szCs w:val="19"/>
              </w:rPr>
            </w:pPr>
            <w:r w:rsidRPr="000F712B">
              <w:rPr>
                <w:b w:val="0"/>
                <w:i/>
                <w:sz w:val="19"/>
                <w:szCs w:val="19"/>
              </w:rPr>
              <w:t>102,6</w:t>
            </w:r>
          </w:p>
        </w:tc>
        <w:tc>
          <w:tcPr>
            <w:tcW w:w="992" w:type="dxa"/>
            <w:tcBorders>
              <w:top w:val="single" w:sz="4" w:space="0" w:color="auto"/>
              <w:left w:val="single" w:sz="4" w:space="0" w:color="auto"/>
              <w:bottom w:val="single" w:sz="4" w:space="0" w:color="auto"/>
              <w:right w:val="single" w:sz="4" w:space="0" w:color="auto"/>
            </w:tcBorders>
            <w:vAlign w:val="center"/>
          </w:tcPr>
          <w:p w:rsidR="000F712B" w:rsidRPr="000F712B" w:rsidRDefault="000F712B" w:rsidP="000F712B">
            <w:pPr>
              <w:jc w:val="center"/>
              <w:rPr>
                <w:b w:val="0"/>
                <w:i/>
                <w:sz w:val="19"/>
                <w:szCs w:val="19"/>
              </w:rPr>
            </w:pPr>
            <w:r w:rsidRPr="000F712B">
              <w:rPr>
                <w:b w:val="0"/>
                <w:i/>
                <w:sz w:val="19"/>
                <w:szCs w:val="19"/>
              </w:rPr>
              <w:t>98,1</w:t>
            </w:r>
          </w:p>
        </w:tc>
        <w:tc>
          <w:tcPr>
            <w:tcW w:w="992" w:type="dxa"/>
            <w:tcBorders>
              <w:top w:val="single" w:sz="4" w:space="0" w:color="auto"/>
              <w:left w:val="single" w:sz="4" w:space="0" w:color="auto"/>
              <w:bottom w:val="single" w:sz="4" w:space="0" w:color="auto"/>
              <w:right w:val="single" w:sz="4" w:space="0" w:color="auto"/>
            </w:tcBorders>
            <w:vAlign w:val="center"/>
          </w:tcPr>
          <w:p w:rsidR="000F712B" w:rsidRPr="000F712B" w:rsidRDefault="00A054EB" w:rsidP="000F712B">
            <w:pPr>
              <w:jc w:val="center"/>
              <w:rPr>
                <w:b w:val="0"/>
                <w:i/>
                <w:sz w:val="19"/>
                <w:szCs w:val="19"/>
              </w:rPr>
            </w:pPr>
            <w:r>
              <w:rPr>
                <w:b w:val="0"/>
                <w:i/>
                <w:sz w:val="19"/>
                <w:szCs w:val="19"/>
              </w:rPr>
              <w:t>97,1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F712B" w:rsidRPr="000E2B79" w:rsidRDefault="009D7A2D" w:rsidP="00A054EB">
            <w:pPr>
              <w:jc w:val="center"/>
              <w:rPr>
                <w:b w:val="0"/>
                <w:i/>
                <w:sz w:val="19"/>
                <w:szCs w:val="19"/>
              </w:rPr>
            </w:pPr>
            <w:r>
              <w:rPr>
                <w:b w:val="0"/>
                <w:i/>
                <w:sz w:val="19"/>
                <w:szCs w:val="19"/>
              </w:rPr>
              <w:t>76,</w:t>
            </w:r>
            <w:r w:rsidR="00A054EB">
              <w:rPr>
                <w:b w:val="0"/>
                <w:i/>
                <w:sz w:val="19"/>
                <w:szCs w:val="19"/>
              </w:rPr>
              <w:t>3</w:t>
            </w:r>
          </w:p>
        </w:tc>
      </w:tr>
      <w:tr w:rsidR="000F712B" w:rsidRPr="000F712B" w:rsidTr="000F712B">
        <w:trPr>
          <w:cantSplit/>
        </w:trPr>
        <w:tc>
          <w:tcPr>
            <w:tcW w:w="4508" w:type="dxa"/>
            <w:tcBorders>
              <w:top w:val="single" w:sz="4" w:space="0" w:color="auto"/>
              <w:left w:val="single" w:sz="4" w:space="0" w:color="auto"/>
              <w:bottom w:val="single" w:sz="4" w:space="0" w:color="auto"/>
              <w:right w:val="single" w:sz="4" w:space="0" w:color="auto"/>
            </w:tcBorders>
            <w:shd w:val="clear" w:color="auto" w:fill="auto"/>
            <w:vAlign w:val="center"/>
          </w:tcPr>
          <w:p w:rsidR="000F712B" w:rsidRPr="000F712B" w:rsidRDefault="000F712B" w:rsidP="000F712B">
            <w:pPr>
              <w:tabs>
                <w:tab w:val="left" w:pos="284"/>
              </w:tabs>
              <w:rPr>
                <w:b w:val="0"/>
                <w:sz w:val="21"/>
                <w:szCs w:val="21"/>
              </w:rPr>
            </w:pPr>
            <w:r w:rsidRPr="000F712B">
              <w:rPr>
                <w:b w:val="0"/>
                <w:sz w:val="21"/>
                <w:szCs w:val="21"/>
              </w:rPr>
              <w:t>2. Сальдированный финансовый результат до налогообложения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0F712B" w:rsidRPr="000F712B" w:rsidRDefault="000F712B" w:rsidP="000F712B">
            <w:pPr>
              <w:jc w:val="center"/>
              <w:rPr>
                <w:b w:val="0"/>
                <w:sz w:val="21"/>
                <w:szCs w:val="21"/>
              </w:rPr>
            </w:pPr>
            <w:proofErr w:type="gramStart"/>
            <w:r w:rsidRPr="000F712B">
              <w:rPr>
                <w:b w:val="0"/>
                <w:sz w:val="21"/>
                <w:szCs w:val="21"/>
              </w:rPr>
              <w:t>млн</w:t>
            </w:r>
            <w:proofErr w:type="gramEnd"/>
            <w:r w:rsidRPr="000F712B">
              <w:rPr>
                <w:b w:val="0"/>
                <w:sz w:val="21"/>
                <w:szCs w:val="21"/>
              </w:rPr>
              <w:t xml:space="preserve"> рублей</w:t>
            </w:r>
          </w:p>
        </w:tc>
        <w:tc>
          <w:tcPr>
            <w:tcW w:w="992" w:type="dxa"/>
            <w:tcBorders>
              <w:top w:val="single" w:sz="4" w:space="0" w:color="auto"/>
              <w:left w:val="single" w:sz="4" w:space="0" w:color="auto"/>
              <w:bottom w:val="single" w:sz="4" w:space="0" w:color="auto"/>
              <w:right w:val="single" w:sz="4" w:space="0" w:color="auto"/>
            </w:tcBorders>
            <w:vAlign w:val="center"/>
          </w:tcPr>
          <w:p w:rsidR="000F712B" w:rsidRPr="000F712B" w:rsidRDefault="000F712B" w:rsidP="000F712B">
            <w:pPr>
              <w:jc w:val="center"/>
              <w:rPr>
                <w:b w:val="0"/>
                <w:sz w:val="21"/>
                <w:szCs w:val="21"/>
              </w:rPr>
            </w:pPr>
            <w:r w:rsidRPr="000F712B">
              <w:rPr>
                <w:b w:val="0"/>
                <w:sz w:val="21"/>
                <w:szCs w:val="21"/>
              </w:rPr>
              <w:t>11,0</w:t>
            </w:r>
          </w:p>
        </w:tc>
        <w:tc>
          <w:tcPr>
            <w:tcW w:w="992" w:type="dxa"/>
            <w:tcBorders>
              <w:top w:val="single" w:sz="4" w:space="0" w:color="auto"/>
              <w:left w:val="single" w:sz="4" w:space="0" w:color="auto"/>
              <w:bottom w:val="single" w:sz="4" w:space="0" w:color="auto"/>
              <w:right w:val="single" w:sz="4" w:space="0" w:color="auto"/>
            </w:tcBorders>
            <w:vAlign w:val="center"/>
          </w:tcPr>
          <w:p w:rsidR="000F712B" w:rsidRPr="000F712B" w:rsidRDefault="000F712B" w:rsidP="00FA439D">
            <w:pPr>
              <w:jc w:val="center"/>
              <w:rPr>
                <w:b w:val="0"/>
                <w:sz w:val="21"/>
                <w:szCs w:val="21"/>
              </w:rPr>
            </w:pPr>
            <w:r w:rsidRPr="000F712B">
              <w:rPr>
                <w:b w:val="0"/>
                <w:sz w:val="21"/>
                <w:szCs w:val="21"/>
              </w:rPr>
              <w:t>-</w:t>
            </w:r>
            <w:r w:rsidR="00FA439D">
              <w:rPr>
                <w:b w:val="0"/>
                <w:sz w:val="21"/>
                <w:szCs w:val="21"/>
              </w:rPr>
              <w:t>25,7</w:t>
            </w:r>
          </w:p>
        </w:tc>
        <w:tc>
          <w:tcPr>
            <w:tcW w:w="992" w:type="dxa"/>
            <w:tcBorders>
              <w:top w:val="single" w:sz="4" w:space="0" w:color="auto"/>
              <w:left w:val="single" w:sz="4" w:space="0" w:color="auto"/>
              <w:bottom w:val="single" w:sz="4" w:space="0" w:color="auto"/>
              <w:right w:val="single" w:sz="4" w:space="0" w:color="auto"/>
            </w:tcBorders>
            <w:vAlign w:val="center"/>
          </w:tcPr>
          <w:p w:rsidR="000F712B" w:rsidRPr="000F712B" w:rsidRDefault="00A054EB" w:rsidP="00A054EB">
            <w:pPr>
              <w:jc w:val="center"/>
              <w:rPr>
                <w:b w:val="0"/>
                <w:sz w:val="21"/>
                <w:szCs w:val="21"/>
              </w:rPr>
            </w:pPr>
            <w:r>
              <w:rPr>
                <w:b w:val="0"/>
                <w:sz w:val="21"/>
                <w:szCs w:val="21"/>
              </w:rPr>
              <w:t>16,0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F712B" w:rsidRPr="000E2B79" w:rsidRDefault="00FA439D" w:rsidP="00A054EB">
            <w:pPr>
              <w:jc w:val="center"/>
              <w:rPr>
                <w:b w:val="0"/>
                <w:sz w:val="21"/>
                <w:szCs w:val="21"/>
              </w:rPr>
            </w:pPr>
            <w:r>
              <w:rPr>
                <w:b w:val="0"/>
                <w:sz w:val="21"/>
                <w:szCs w:val="21"/>
              </w:rPr>
              <w:t>-</w:t>
            </w:r>
            <w:r w:rsidR="00A054EB">
              <w:rPr>
                <w:b w:val="0"/>
                <w:sz w:val="21"/>
                <w:szCs w:val="21"/>
              </w:rPr>
              <w:t>76,9</w:t>
            </w:r>
          </w:p>
        </w:tc>
      </w:tr>
      <w:tr w:rsidR="000F712B" w:rsidRPr="000F712B" w:rsidTr="000F712B">
        <w:trPr>
          <w:cantSplit/>
        </w:trPr>
        <w:tc>
          <w:tcPr>
            <w:tcW w:w="4508" w:type="dxa"/>
            <w:tcBorders>
              <w:top w:val="single" w:sz="4" w:space="0" w:color="auto"/>
              <w:left w:val="single" w:sz="4" w:space="0" w:color="auto"/>
              <w:bottom w:val="single" w:sz="4" w:space="0" w:color="auto"/>
              <w:right w:val="single" w:sz="4" w:space="0" w:color="auto"/>
            </w:tcBorders>
            <w:shd w:val="clear" w:color="auto" w:fill="auto"/>
            <w:vAlign w:val="center"/>
          </w:tcPr>
          <w:p w:rsidR="000F712B" w:rsidRPr="000F712B" w:rsidRDefault="000F712B" w:rsidP="000F712B">
            <w:pPr>
              <w:rPr>
                <w:b w:val="0"/>
                <w:i/>
                <w:sz w:val="21"/>
                <w:szCs w:val="21"/>
              </w:rPr>
            </w:pPr>
            <w:r w:rsidRPr="000F712B">
              <w:rPr>
                <w:b w:val="0"/>
                <w:i/>
                <w:sz w:val="21"/>
                <w:szCs w:val="21"/>
              </w:rPr>
              <w:t>в том числе:</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0F712B" w:rsidRPr="000F712B" w:rsidRDefault="000F712B" w:rsidP="000F712B">
            <w:pPr>
              <w:jc w:val="center"/>
              <w:rPr>
                <w:b w:val="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0F712B" w:rsidRPr="000F712B" w:rsidRDefault="000F712B" w:rsidP="000F712B">
            <w:pPr>
              <w:jc w:val="center"/>
              <w:rPr>
                <w:b w:val="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0F712B" w:rsidRPr="000F712B" w:rsidRDefault="000F712B" w:rsidP="000F712B">
            <w:pPr>
              <w:jc w:val="center"/>
              <w:rPr>
                <w:b w:val="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0F712B" w:rsidRPr="000F712B" w:rsidRDefault="000F712B" w:rsidP="000F712B">
            <w:pPr>
              <w:jc w:val="center"/>
              <w:rPr>
                <w:b w:val="0"/>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F712B" w:rsidRPr="000E2B79" w:rsidRDefault="000F712B" w:rsidP="000F712B">
            <w:pPr>
              <w:jc w:val="center"/>
              <w:rPr>
                <w:b w:val="0"/>
                <w:sz w:val="21"/>
                <w:szCs w:val="21"/>
              </w:rPr>
            </w:pPr>
          </w:p>
        </w:tc>
      </w:tr>
      <w:tr w:rsidR="000F712B" w:rsidRPr="000F712B" w:rsidTr="000F712B">
        <w:trPr>
          <w:cantSplit/>
        </w:trPr>
        <w:tc>
          <w:tcPr>
            <w:tcW w:w="4508" w:type="dxa"/>
            <w:tcBorders>
              <w:top w:val="single" w:sz="4" w:space="0" w:color="auto"/>
              <w:left w:val="single" w:sz="4" w:space="0" w:color="auto"/>
              <w:bottom w:val="single" w:sz="4" w:space="0" w:color="auto"/>
              <w:right w:val="single" w:sz="4" w:space="0" w:color="auto"/>
            </w:tcBorders>
            <w:shd w:val="clear" w:color="auto" w:fill="auto"/>
            <w:vAlign w:val="center"/>
          </w:tcPr>
          <w:p w:rsidR="000F712B" w:rsidRPr="000F712B" w:rsidRDefault="000F712B" w:rsidP="000F712B">
            <w:pPr>
              <w:rPr>
                <w:b w:val="0"/>
                <w:sz w:val="21"/>
                <w:szCs w:val="21"/>
              </w:rPr>
            </w:pPr>
            <w:r w:rsidRPr="000F712B">
              <w:rPr>
                <w:b w:val="0"/>
                <w:sz w:val="21"/>
                <w:szCs w:val="21"/>
              </w:rPr>
              <w:t>прибыль</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0F712B" w:rsidRPr="000F712B" w:rsidRDefault="000F712B" w:rsidP="000F712B">
            <w:pPr>
              <w:jc w:val="center"/>
              <w:rPr>
                <w:b w:val="0"/>
                <w:sz w:val="21"/>
                <w:szCs w:val="21"/>
              </w:rPr>
            </w:pPr>
            <w:proofErr w:type="gramStart"/>
            <w:r w:rsidRPr="000F712B">
              <w:rPr>
                <w:b w:val="0"/>
                <w:sz w:val="21"/>
                <w:szCs w:val="21"/>
              </w:rPr>
              <w:t>млн</w:t>
            </w:r>
            <w:proofErr w:type="gramEnd"/>
            <w:r w:rsidRPr="000F712B">
              <w:rPr>
                <w:b w:val="0"/>
                <w:sz w:val="21"/>
                <w:szCs w:val="21"/>
              </w:rPr>
              <w:t xml:space="preserve"> рублей</w:t>
            </w:r>
          </w:p>
        </w:tc>
        <w:tc>
          <w:tcPr>
            <w:tcW w:w="992" w:type="dxa"/>
            <w:tcBorders>
              <w:top w:val="single" w:sz="4" w:space="0" w:color="auto"/>
              <w:left w:val="single" w:sz="4" w:space="0" w:color="auto"/>
              <w:bottom w:val="single" w:sz="4" w:space="0" w:color="auto"/>
              <w:right w:val="single" w:sz="4" w:space="0" w:color="auto"/>
            </w:tcBorders>
            <w:vAlign w:val="center"/>
          </w:tcPr>
          <w:p w:rsidR="000F712B" w:rsidRPr="000F712B" w:rsidRDefault="000F712B" w:rsidP="000F712B">
            <w:pPr>
              <w:jc w:val="center"/>
              <w:rPr>
                <w:b w:val="0"/>
                <w:sz w:val="21"/>
                <w:szCs w:val="21"/>
              </w:rPr>
            </w:pPr>
            <w:r w:rsidRPr="000F712B">
              <w:rPr>
                <w:b w:val="0"/>
                <w:sz w:val="21"/>
                <w:szCs w:val="21"/>
              </w:rPr>
              <w:t>11,5</w:t>
            </w:r>
          </w:p>
        </w:tc>
        <w:tc>
          <w:tcPr>
            <w:tcW w:w="992" w:type="dxa"/>
            <w:tcBorders>
              <w:top w:val="single" w:sz="4" w:space="0" w:color="auto"/>
              <w:left w:val="single" w:sz="4" w:space="0" w:color="auto"/>
              <w:bottom w:val="single" w:sz="4" w:space="0" w:color="auto"/>
              <w:right w:val="single" w:sz="4" w:space="0" w:color="auto"/>
            </w:tcBorders>
            <w:vAlign w:val="center"/>
          </w:tcPr>
          <w:p w:rsidR="000F712B" w:rsidRPr="00FA439D" w:rsidRDefault="000F712B" w:rsidP="00FA439D">
            <w:pPr>
              <w:jc w:val="center"/>
              <w:rPr>
                <w:b w:val="0"/>
                <w:sz w:val="21"/>
                <w:szCs w:val="21"/>
                <w:highlight w:val="yellow"/>
              </w:rPr>
            </w:pPr>
            <w:r w:rsidRPr="00FA439D">
              <w:rPr>
                <w:b w:val="0"/>
                <w:sz w:val="21"/>
                <w:szCs w:val="21"/>
              </w:rPr>
              <w:t>6,</w:t>
            </w:r>
            <w:r w:rsidR="00FA439D" w:rsidRPr="00FA439D">
              <w:rPr>
                <w:b w:val="0"/>
                <w:sz w:val="21"/>
                <w:szCs w:val="21"/>
              </w:rPr>
              <w:t>2</w:t>
            </w:r>
          </w:p>
        </w:tc>
        <w:tc>
          <w:tcPr>
            <w:tcW w:w="992" w:type="dxa"/>
            <w:tcBorders>
              <w:top w:val="single" w:sz="4" w:space="0" w:color="auto"/>
              <w:left w:val="single" w:sz="4" w:space="0" w:color="auto"/>
              <w:bottom w:val="single" w:sz="4" w:space="0" w:color="auto"/>
              <w:right w:val="single" w:sz="4" w:space="0" w:color="auto"/>
            </w:tcBorders>
            <w:vAlign w:val="center"/>
          </w:tcPr>
          <w:p w:rsidR="000F712B" w:rsidRPr="009268CB" w:rsidRDefault="00A054EB" w:rsidP="000F712B">
            <w:pPr>
              <w:jc w:val="center"/>
              <w:rPr>
                <w:b w:val="0"/>
                <w:sz w:val="21"/>
                <w:szCs w:val="21"/>
              </w:rPr>
            </w:pPr>
            <w:r>
              <w:rPr>
                <w:b w:val="0"/>
                <w:sz w:val="21"/>
                <w:szCs w:val="21"/>
              </w:rPr>
              <w:t>8,8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F712B" w:rsidRPr="009268CB" w:rsidRDefault="009268CB" w:rsidP="000F712B">
            <w:pPr>
              <w:jc w:val="center"/>
              <w:rPr>
                <w:b w:val="0"/>
                <w:sz w:val="21"/>
                <w:szCs w:val="21"/>
              </w:rPr>
            </w:pPr>
            <w:r w:rsidRPr="009268CB">
              <w:rPr>
                <w:b w:val="0"/>
                <w:sz w:val="21"/>
                <w:szCs w:val="21"/>
              </w:rPr>
              <w:t>1,9</w:t>
            </w:r>
          </w:p>
        </w:tc>
      </w:tr>
      <w:tr w:rsidR="000F712B" w:rsidRPr="000F712B" w:rsidTr="000F712B">
        <w:trPr>
          <w:cantSplit/>
        </w:trPr>
        <w:tc>
          <w:tcPr>
            <w:tcW w:w="4508" w:type="dxa"/>
            <w:tcBorders>
              <w:top w:val="single" w:sz="4" w:space="0" w:color="auto"/>
              <w:left w:val="single" w:sz="4" w:space="0" w:color="auto"/>
              <w:bottom w:val="single" w:sz="4" w:space="0" w:color="auto"/>
              <w:right w:val="single" w:sz="4" w:space="0" w:color="auto"/>
            </w:tcBorders>
            <w:shd w:val="clear" w:color="auto" w:fill="auto"/>
            <w:vAlign w:val="center"/>
          </w:tcPr>
          <w:p w:rsidR="000F712B" w:rsidRPr="000F712B" w:rsidRDefault="000F712B" w:rsidP="000F712B">
            <w:pPr>
              <w:rPr>
                <w:b w:val="0"/>
                <w:sz w:val="21"/>
                <w:szCs w:val="21"/>
              </w:rPr>
            </w:pPr>
            <w:r w:rsidRPr="000F712B">
              <w:rPr>
                <w:b w:val="0"/>
                <w:sz w:val="21"/>
                <w:szCs w:val="21"/>
              </w:rPr>
              <w:t>убытки</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0F712B" w:rsidRPr="000F712B" w:rsidRDefault="000F712B" w:rsidP="000F712B">
            <w:pPr>
              <w:jc w:val="center"/>
              <w:rPr>
                <w:b w:val="0"/>
                <w:sz w:val="21"/>
                <w:szCs w:val="21"/>
              </w:rPr>
            </w:pPr>
            <w:proofErr w:type="gramStart"/>
            <w:r w:rsidRPr="000F712B">
              <w:rPr>
                <w:b w:val="0"/>
                <w:sz w:val="21"/>
                <w:szCs w:val="21"/>
              </w:rPr>
              <w:t>млн</w:t>
            </w:r>
            <w:proofErr w:type="gramEnd"/>
            <w:r w:rsidRPr="000F712B">
              <w:rPr>
                <w:b w:val="0"/>
                <w:sz w:val="21"/>
                <w:szCs w:val="21"/>
              </w:rPr>
              <w:t xml:space="preserve"> рублей</w:t>
            </w:r>
          </w:p>
        </w:tc>
        <w:tc>
          <w:tcPr>
            <w:tcW w:w="992" w:type="dxa"/>
            <w:tcBorders>
              <w:top w:val="single" w:sz="4" w:space="0" w:color="auto"/>
              <w:left w:val="single" w:sz="4" w:space="0" w:color="auto"/>
              <w:bottom w:val="single" w:sz="4" w:space="0" w:color="auto"/>
              <w:right w:val="single" w:sz="4" w:space="0" w:color="auto"/>
            </w:tcBorders>
            <w:vAlign w:val="center"/>
          </w:tcPr>
          <w:p w:rsidR="000F712B" w:rsidRPr="000F712B" w:rsidRDefault="000F712B" w:rsidP="000F712B">
            <w:pPr>
              <w:jc w:val="center"/>
              <w:rPr>
                <w:b w:val="0"/>
                <w:sz w:val="21"/>
                <w:szCs w:val="21"/>
              </w:rPr>
            </w:pPr>
            <w:r w:rsidRPr="000F712B">
              <w:rPr>
                <w:b w:val="0"/>
                <w:sz w:val="21"/>
                <w:szCs w:val="21"/>
              </w:rPr>
              <w:t>0,5</w:t>
            </w:r>
          </w:p>
        </w:tc>
        <w:tc>
          <w:tcPr>
            <w:tcW w:w="992" w:type="dxa"/>
            <w:tcBorders>
              <w:top w:val="single" w:sz="4" w:space="0" w:color="auto"/>
              <w:left w:val="single" w:sz="4" w:space="0" w:color="auto"/>
              <w:bottom w:val="single" w:sz="4" w:space="0" w:color="auto"/>
              <w:right w:val="single" w:sz="4" w:space="0" w:color="auto"/>
            </w:tcBorders>
            <w:vAlign w:val="center"/>
          </w:tcPr>
          <w:p w:rsidR="000F712B" w:rsidRPr="00FA439D" w:rsidRDefault="00FA439D" w:rsidP="000F712B">
            <w:pPr>
              <w:jc w:val="center"/>
              <w:rPr>
                <w:b w:val="0"/>
                <w:sz w:val="21"/>
                <w:szCs w:val="21"/>
              </w:rPr>
            </w:pPr>
            <w:r w:rsidRPr="00FA439D">
              <w:rPr>
                <w:b w:val="0"/>
                <w:sz w:val="21"/>
                <w:szCs w:val="21"/>
              </w:rPr>
              <w:t>31,9</w:t>
            </w:r>
          </w:p>
        </w:tc>
        <w:tc>
          <w:tcPr>
            <w:tcW w:w="992" w:type="dxa"/>
            <w:tcBorders>
              <w:top w:val="single" w:sz="4" w:space="0" w:color="auto"/>
              <w:left w:val="single" w:sz="4" w:space="0" w:color="auto"/>
              <w:bottom w:val="single" w:sz="4" w:space="0" w:color="auto"/>
              <w:right w:val="single" w:sz="4" w:space="0" w:color="auto"/>
            </w:tcBorders>
            <w:vAlign w:val="center"/>
          </w:tcPr>
          <w:p w:rsidR="000F712B" w:rsidRPr="009268CB" w:rsidRDefault="00A054EB" w:rsidP="000F712B">
            <w:pPr>
              <w:jc w:val="center"/>
              <w:rPr>
                <w:b w:val="0"/>
                <w:sz w:val="21"/>
                <w:szCs w:val="21"/>
              </w:rPr>
            </w:pPr>
            <w:r>
              <w:rPr>
                <w:b w:val="0"/>
                <w:sz w:val="21"/>
                <w:szCs w:val="21"/>
              </w:rPr>
              <w:t>24,8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F712B" w:rsidRPr="009268CB" w:rsidRDefault="00A054EB" w:rsidP="000F712B">
            <w:pPr>
              <w:jc w:val="center"/>
              <w:rPr>
                <w:b w:val="0"/>
                <w:sz w:val="21"/>
                <w:szCs w:val="21"/>
              </w:rPr>
            </w:pPr>
            <w:r>
              <w:rPr>
                <w:b w:val="0"/>
                <w:sz w:val="21"/>
                <w:szCs w:val="21"/>
              </w:rPr>
              <w:t>78,8</w:t>
            </w:r>
          </w:p>
        </w:tc>
      </w:tr>
      <w:tr w:rsidR="000F712B" w:rsidRPr="000F712B" w:rsidTr="000F712B">
        <w:trPr>
          <w:cantSplit/>
        </w:trPr>
        <w:tc>
          <w:tcPr>
            <w:tcW w:w="4508" w:type="dxa"/>
            <w:tcBorders>
              <w:top w:val="single" w:sz="4" w:space="0" w:color="auto"/>
              <w:left w:val="single" w:sz="4" w:space="0" w:color="auto"/>
              <w:bottom w:val="single" w:sz="4" w:space="0" w:color="auto"/>
              <w:right w:val="single" w:sz="4" w:space="0" w:color="auto"/>
            </w:tcBorders>
            <w:shd w:val="clear" w:color="auto" w:fill="auto"/>
            <w:vAlign w:val="center"/>
          </w:tcPr>
          <w:p w:rsidR="000F712B" w:rsidRPr="000F712B" w:rsidRDefault="000F712B" w:rsidP="000F712B">
            <w:pPr>
              <w:rPr>
                <w:b w:val="0"/>
                <w:sz w:val="21"/>
                <w:szCs w:val="21"/>
              </w:rPr>
            </w:pPr>
            <w:r w:rsidRPr="000F712B">
              <w:rPr>
                <w:b w:val="0"/>
                <w:sz w:val="21"/>
                <w:szCs w:val="21"/>
              </w:rPr>
              <w:t>3. Среднесписочная численность работников</w:t>
            </w:r>
            <w:r w:rsidR="00FA439D">
              <w:rPr>
                <w:b w:val="0"/>
                <w:sz w:val="21"/>
                <w:szCs w:val="21"/>
              </w:rPr>
              <w:t>*</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0F712B" w:rsidRPr="000F712B" w:rsidRDefault="000F712B" w:rsidP="000F712B">
            <w:pPr>
              <w:jc w:val="center"/>
              <w:rPr>
                <w:b w:val="0"/>
                <w:sz w:val="21"/>
                <w:szCs w:val="21"/>
              </w:rPr>
            </w:pPr>
            <w:r w:rsidRPr="000F712B">
              <w:rPr>
                <w:b w:val="0"/>
                <w:sz w:val="21"/>
                <w:szCs w:val="21"/>
              </w:rPr>
              <w:t>чел.</w:t>
            </w:r>
          </w:p>
        </w:tc>
        <w:tc>
          <w:tcPr>
            <w:tcW w:w="992" w:type="dxa"/>
            <w:tcBorders>
              <w:top w:val="single" w:sz="4" w:space="0" w:color="auto"/>
              <w:left w:val="single" w:sz="4" w:space="0" w:color="auto"/>
              <w:bottom w:val="single" w:sz="4" w:space="0" w:color="auto"/>
              <w:right w:val="single" w:sz="4" w:space="0" w:color="auto"/>
            </w:tcBorders>
            <w:vAlign w:val="center"/>
          </w:tcPr>
          <w:p w:rsidR="000F712B" w:rsidRPr="000F712B" w:rsidRDefault="00FA439D" w:rsidP="000F712B">
            <w:pPr>
              <w:jc w:val="center"/>
              <w:rPr>
                <w:b w:val="0"/>
                <w:sz w:val="21"/>
                <w:szCs w:val="21"/>
              </w:rPr>
            </w:pPr>
            <w:r>
              <w:rPr>
                <w:b w:val="0"/>
                <w:sz w:val="21"/>
                <w:szCs w:val="21"/>
              </w:rPr>
              <w:t>2</w:t>
            </w:r>
            <w:r w:rsidR="009268CB">
              <w:rPr>
                <w:b w:val="0"/>
                <w:sz w:val="21"/>
                <w:szCs w:val="21"/>
              </w:rPr>
              <w:t xml:space="preserve"> </w:t>
            </w:r>
            <w:r>
              <w:rPr>
                <w:b w:val="0"/>
                <w:sz w:val="21"/>
                <w:szCs w:val="21"/>
              </w:rPr>
              <w:t>012</w:t>
            </w:r>
          </w:p>
        </w:tc>
        <w:tc>
          <w:tcPr>
            <w:tcW w:w="992" w:type="dxa"/>
            <w:tcBorders>
              <w:top w:val="single" w:sz="4" w:space="0" w:color="auto"/>
              <w:left w:val="single" w:sz="4" w:space="0" w:color="auto"/>
              <w:bottom w:val="single" w:sz="4" w:space="0" w:color="auto"/>
              <w:right w:val="single" w:sz="4" w:space="0" w:color="auto"/>
            </w:tcBorders>
            <w:vAlign w:val="center"/>
          </w:tcPr>
          <w:p w:rsidR="000F712B" w:rsidRPr="000F712B" w:rsidRDefault="000F712B" w:rsidP="000F712B">
            <w:pPr>
              <w:jc w:val="center"/>
              <w:rPr>
                <w:b w:val="0"/>
                <w:sz w:val="21"/>
                <w:szCs w:val="21"/>
              </w:rPr>
            </w:pPr>
            <w:r w:rsidRPr="000F712B">
              <w:rPr>
                <w:b w:val="0"/>
                <w:sz w:val="21"/>
                <w:szCs w:val="21"/>
              </w:rPr>
              <w:t>1 926</w:t>
            </w:r>
          </w:p>
        </w:tc>
        <w:tc>
          <w:tcPr>
            <w:tcW w:w="992" w:type="dxa"/>
            <w:tcBorders>
              <w:top w:val="single" w:sz="4" w:space="0" w:color="auto"/>
              <w:left w:val="single" w:sz="4" w:space="0" w:color="auto"/>
              <w:bottom w:val="single" w:sz="4" w:space="0" w:color="auto"/>
              <w:right w:val="single" w:sz="4" w:space="0" w:color="auto"/>
            </w:tcBorders>
            <w:vAlign w:val="center"/>
          </w:tcPr>
          <w:p w:rsidR="000F712B" w:rsidRPr="009268CB" w:rsidRDefault="009268CB" w:rsidP="00A054EB">
            <w:pPr>
              <w:jc w:val="center"/>
              <w:rPr>
                <w:b w:val="0"/>
                <w:sz w:val="21"/>
                <w:szCs w:val="21"/>
              </w:rPr>
            </w:pPr>
            <w:r w:rsidRPr="009268CB">
              <w:rPr>
                <w:b w:val="0"/>
                <w:sz w:val="21"/>
                <w:szCs w:val="21"/>
              </w:rPr>
              <w:t>1</w:t>
            </w:r>
            <w:r>
              <w:rPr>
                <w:b w:val="0"/>
                <w:sz w:val="21"/>
                <w:szCs w:val="21"/>
              </w:rPr>
              <w:t xml:space="preserve"> </w:t>
            </w:r>
            <w:r w:rsidRPr="009268CB">
              <w:rPr>
                <w:b w:val="0"/>
                <w:sz w:val="21"/>
                <w:szCs w:val="21"/>
              </w:rPr>
              <w:t>58</w:t>
            </w:r>
            <w:r w:rsidR="00A054EB">
              <w:rPr>
                <w:b w:val="0"/>
                <w:sz w:val="21"/>
                <w:szCs w:val="21"/>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F712B" w:rsidRPr="009268CB" w:rsidRDefault="009268CB" w:rsidP="000F712B">
            <w:pPr>
              <w:jc w:val="center"/>
              <w:rPr>
                <w:b w:val="0"/>
                <w:sz w:val="21"/>
                <w:szCs w:val="21"/>
              </w:rPr>
            </w:pPr>
            <w:r w:rsidRPr="009268CB">
              <w:rPr>
                <w:b w:val="0"/>
                <w:sz w:val="21"/>
                <w:szCs w:val="21"/>
              </w:rPr>
              <w:t>1</w:t>
            </w:r>
            <w:r>
              <w:rPr>
                <w:b w:val="0"/>
                <w:sz w:val="21"/>
                <w:szCs w:val="21"/>
              </w:rPr>
              <w:t xml:space="preserve"> </w:t>
            </w:r>
            <w:r w:rsidRPr="009268CB">
              <w:rPr>
                <w:b w:val="0"/>
                <w:sz w:val="21"/>
                <w:szCs w:val="21"/>
              </w:rPr>
              <w:t>485</w:t>
            </w:r>
          </w:p>
        </w:tc>
      </w:tr>
      <w:tr w:rsidR="000F712B" w:rsidRPr="000F712B" w:rsidTr="000F712B">
        <w:trPr>
          <w:cantSplit/>
        </w:trPr>
        <w:tc>
          <w:tcPr>
            <w:tcW w:w="4508" w:type="dxa"/>
            <w:tcBorders>
              <w:top w:val="single" w:sz="4" w:space="0" w:color="auto"/>
              <w:left w:val="single" w:sz="4" w:space="0" w:color="auto"/>
              <w:bottom w:val="single" w:sz="4" w:space="0" w:color="auto"/>
              <w:right w:val="single" w:sz="4" w:space="0" w:color="auto"/>
            </w:tcBorders>
            <w:shd w:val="clear" w:color="auto" w:fill="auto"/>
            <w:vAlign w:val="center"/>
          </w:tcPr>
          <w:p w:rsidR="000F712B" w:rsidRPr="000F712B" w:rsidRDefault="000F712B" w:rsidP="002700F5">
            <w:pPr>
              <w:jc w:val="right"/>
              <w:rPr>
                <w:b w:val="0"/>
                <w:i/>
                <w:sz w:val="19"/>
                <w:szCs w:val="19"/>
              </w:rPr>
            </w:pPr>
            <w:r w:rsidRPr="000F712B">
              <w:rPr>
                <w:b w:val="0"/>
                <w:i/>
                <w:sz w:val="19"/>
                <w:szCs w:val="19"/>
              </w:rPr>
              <w:t>Темп роста (снижения) к предыдущему году</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0F712B" w:rsidRPr="000F712B" w:rsidRDefault="000F712B" w:rsidP="000F712B">
            <w:pPr>
              <w:jc w:val="center"/>
              <w:rPr>
                <w:b w:val="0"/>
                <w:i/>
                <w:sz w:val="19"/>
                <w:szCs w:val="19"/>
              </w:rPr>
            </w:pPr>
            <w:r w:rsidRPr="000F712B">
              <w:rPr>
                <w:b w:val="0"/>
                <w:i/>
                <w:sz w:val="19"/>
                <w:szCs w:val="19"/>
              </w:rPr>
              <w:t>%</w:t>
            </w:r>
          </w:p>
        </w:tc>
        <w:tc>
          <w:tcPr>
            <w:tcW w:w="992" w:type="dxa"/>
            <w:tcBorders>
              <w:top w:val="single" w:sz="4" w:space="0" w:color="auto"/>
              <w:left w:val="single" w:sz="4" w:space="0" w:color="auto"/>
              <w:bottom w:val="single" w:sz="4" w:space="0" w:color="auto"/>
              <w:right w:val="single" w:sz="4" w:space="0" w:color="auto"/>
            </w:tcBorders>
            <w:vAlign w:val="center"/>
          </w:tcPr>
          <w:p w:rsidR="000F712B" w:rsidRPr="000F712B" w:rsidRDefault="00FA439D" w:rsidP="000F712B">
            <w:pPr>
              <w:jc w:val="center"/>
              <w:rPr>
                <w:b w:val="0"/>
                <w:i/>
                <w:sz w:val="19"/>
                <w:szCs w:val="19"/>
              </w:rPr>
            </w:pPr>
            <w:r>
              <w:rPr>
                <w:b w:val="0"/>
                <w:i/>
                <w:sz w:val="19"/>
                <w:szCs w:val="19"/>
              </w:rPr>
              <w:t>95,5</w:t>
            </w:r>
          </w:p>
        </w:tc>
        <w:tc>
          <w:tcPr>
            <w:tcW w:w="992" w:type="dxa"/>
            <w:tcBorders>
              <w:top w:val="single" w:sz="4" w:space="0" w:color="auto"/>
              <w:left w:val="single" w:sz="4" w:space="0" w:color="auto"/>
              <w:bottom w:val="single" w:sz="4" w:space="0" w:color="auto"/>
              <w:right w:val="single" w:sz="4" w:space="0" w:color="auto"/>
            </w:tcBorders>
            <w:vAlign w:val="center"/>
          </w:tcPr>
          <w:p w:rsidR="000F712B" w:rsidRPr="000F712B" w:rsidRDefault="00FA439D" w:rsidP="000F712B">
            <w:pPr>
              <w:jc w:val="center"/>
              <w:rPr>
                <w:b w:val="0"/>
                <w:i/>
                <w:sz w:val="19"/>
                <w:szCs w:val="19"/>
              </w:rPr>
            </w:pPr>
            <w:r>
              <w:rPr>
                <w:b w:val="0"/>
                <w:i/>
                <w:sz w:val="19"/>
                <w:szCs w:val="19"/>
              </w:rPr>
              <w:t>95,7</w:t>
            </w:r>
          </w:p>
        </w:tc>
        <w:tc>
          <w:tcPr>
            <w:tcW w:w="992" w:type="dxa"/>
            <w:tcBorders>
              <w:top w:val="single" w:sz="4" w:space="0" w:color="auto"/>
              <w:left w:val="single" w:sz="4" w:space="0" w:color="auto"/>
              <w:bottom w:val="single" w:sz="4" w:space="0" w:color="auto"/>
              <w:right w:val="single" w:sz="4" w:space="0" w:color="auto"/>
            </w:tcBorders>
            <w:vAlign w:val="center"/>
          </w:tcPr>
          <w:p w:rsidR="000F712B" w:rsidRPr="009268CB" w:rsidRDefault="009268CB" w:rsidP="000F712B">
            <w:pPr>
              <w:jc w:val="center"/>
              <w:rPr>
                <w:b w:val="0"/>
                <w:i/>
                <w:sz w:val="19"/>
                <w:szCs w:val="19"/>
              </w:rPr>
            </w:pPr>
            <w:r w:rsidRPr="009268CB">
              <w:rPr>
                <w:b w:val="0"/>
                <w:i/>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F712B" w:rsidRPr="009268CB" w:rsidRDefault="000F712B" w:rsidP="00A054EB">
            <w:pPr>
              <w:jc w:val="center"/>
              <w:rPr>
                <w:b w:val="0"/>
                <w:i/>
                <w:sz w:val="19"/>
                <w:szCs w:val="19"/>
              </w:rPr>
            </w:pPr>
            <w:r w:rsidRPr="009268CB">
              <w:rPr>
                <w:b w:val="0"/>
                <w:i/>
                <w:sz w:val="19"/>
                <w:szCs w:val="19"/>
              </w:rPr>
              <w:t>93,</w:t>
            </w:r>
            <w:r w:rsidR="00A054EB">
              <w:rPr>
                <w:b w:val="0"/>
                <w:i/>
                <w:sz w:val="19"/>
                <w:szCs w:val="19"/>
              </w:rPr>
              <w:t>7</w:t>
            </w:r>
          </w:p>
        </w:tc>
      </w:tr>
      <w:tr w:rsidR="000F712B" w:rsidRPr="000F712B" w:rsidTr="000F712B">
        <w:trPr>
          <w:cantSplit/>
        </w:trPr>
        <w:tc>
          <w:tcPr>
            <w:tcW w:w="4508" w:type="dxa"/>
            <w:tcBorders>
              <w:top w:val="single" w:sz="4" w:space="0" w:color="auto"/>
              <w:left w:val="single" w:sz="4" w:space="0" w:color="auto"/>
              <w:bottom w:val="single" w:sz="4" w:space="0" w:color="auto"/>
              <w:right w:val="single" w:sz="4" w:space="0" w:color="auto"/>
            </w:tcBorders>
            <w:shd w:val="clear" w:color="auto" w:fill="auto"/>
            <w:vAlign w:val="center"/>
          </w:tcPr>
          <w:p w:rsidR="000F712B" w:rsidRPr="000F712B" w:rsidRDefault="000F712B" w:rsidP="000F712B">
            <w:pPr>
              <w:rPr>
                <w:b w:val="0"/>
                <w:sz w:val="21"/>
                <w:szCs w:val="21"/>
              </w:rPr>
            </w:pPr>
            <w:r w:rsidRPr="000F712B">
              <w:rPr>
                <w:b w:val="0"/>
                <w:sz w:val="21"/>
                <w:szCs w:val="21"/>
              </w:rPr>
              <w:t>4. Среднемесячная номинальная начисленная заработная плата работников</w:t>
            </w:r>
            <w:r w:rsidR="00FA439D">
              <w:rPr>
                <w:b w:val="0"/>
                <w:sz w:val="21"/>
                <w:szCs w:val="21"/>
              </w:rPr>
              <w:t>*</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0F712B" w:rsidRPr="000F712B" w:rsidRDefault="000F712B" w:rsidP="000F712B">
            <w:pPr>
              <w:jc w:val="center"/>
              <w:rPr>
                <w:b w:val="0"/>
                <w:sz w:val="21"/>
                <w:szCs w:val="21"/>
              </w:rPr>
            </w:pPr>
            <w:r w:rsidRPr="000F712B">
              <w:rPr>
                <w:b w:val="0"/>
                <w:sz w:val="21"/>
                <w:szCs w:val="21"/>
              </w:rPr>
              <w:t>рублей</w:t>
            </w:r>
          </w:p>
        </w:tc>
        <w:tc>
          <w:tcPr>
            <w:tcW w:w="992" w:type="dxa"/>
            <w:tcBorders>
              <w:top w:val="single" w:sz="4" w:space="0" w:color="auto"/>
              <w:left w:val="single" w:sz="4" w:space="0" w:color="auto"/>
              <w:bottom w:val="single" w:sz="4" w:space="0" w:color="auto"/>
              <w:right w:val="single" w:sz="4" w:space="0" w:color="auto"/>
            </w:tcBorders>
            <w:vAlign w:val="center"/>
          </w:tcPr>
          <w:p w:rsidR="000F712B" w:rsidRPr="000F712B" w:rsidRDefault="000F712B" w:rsidP="000F712B">
            <w:pPr>
              <w:jc w:val="center"/>
              <w:rPr>
                <w:b w:val="0"/>
                <w:sz w:val="21"/>
                <w:szCs w:val="21"/>
              </w:rPr>
            </w:pPr>
            <w:r w:rsidRPr="000F712B">
              <w:rPr>
                <w:b w:val="0"/>
                <w:sz w:val="21"/>
                <w:szCs w:val="21"/>
              </w:rPr>
              <w:t>23 674,6</w:t>
            </w:r>
          </w:p>
        </w:tc>
        <w:tc>
          <w:tcPr>
            <w:tcW w:w="992" w:type="dxa"/>
            <w:tcBorders>
              <w:top w:val="single" w:sz="4" w:space="0" w:color="auto"/>
              <w:left w:val="single" w:sz="4" w:space="0" w:color="auto"/>
              <w:bottom w:val="single" w:sz="4" w:space="0" w:color="auto"/>
              <w:right w:val="single" w:sz="4" w:space="0" w:color="auto"/>
            </w:tcBorders>
            <w:vAlign w:val="center"/>
          </w:tcPr>
          <w:p w:rsidR="000F712B" w:rsidRPr="000F712B" w:rsidRDefault="000F712B" w:rsidP="000F712B">
            <w:pPr>
              <w:jc w:val="center"/>
              <w:rPr>
                <w:b w:val="0"/>
                <w:sz w:val="21"/>
                <w:szCs w:val="21"/>
              </w:rPr>
            </w:pPr>
            <w:r w:rsidRPr="000F712B">
              <w:rPr>
                <w:b w:val="0"/>
                <w:sz w:val="21"/>
                <w:szCs w:val="21"/>
              </w:rPr>
              <w:t>25 829,1</w:t>
            </w:r>
          </w:p>
        </w:tc>
        <w:tc>
          <w:tcPr>
            <w:tcW w:w="992" w:type="dxa"/>
            <w:tcBorders>
              <w:top w:val="single" w:sz="4" w:space="0" w:color="auto"/>
              <w:left w:val="single" w:sz="4" w:space="0" w:color="auto"/>
              <w:bottom w:val="single" w:sz="4" w:space="0" w:color="auto"/>
              <w:right w:val="single" w:sz="4" w:space="0" w:color="auto"/>
            </w:tcBorders>
            <w:vAlign w:val="center"/>
          </w:tcPr>
          <w:p w:rsidR="000F712B" w:rsidRPr="009268CB" w:rsidRDefault="000F712B" w:rsidP="00A054EB">
            <w:pPr>
              <w:jc w:val="center"/>
              <w:rPr>
                <w:b w:val="0"/>
                <w:sz w:val="21"/>
                <w:szCs w:val="21"/>
              </w:rPr>
            </w:pPr>
            <w:r w:rsidRPr="009268CB">
              <w:rPr>
                <w:b w:val="0"/>
                <w:sz w:val="21"/>
                <w:szCs w:val="21"/>
              </w:rPr>
              <w:t>27</w:t>
            </w:r>
            <w:r w:rsidR="00A054EB">
              <w:rPr>
                <w:b w:val="0"/>
                <w:sz w:val="21"/>
                <w:szCs w:val="21"/>
              </w:rPr>
              <w:t> 973,0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F712B" w:rsidRPr="009268CB" w:rsidRDefault="009268CB" w:rsidP="000F712B">
            <w:pPr>
              <w:jc w:val="center"/>
              <w:rPr>
                <w:b w:val="0"/>
                <w:sz w:val="21"/>
                <w:szCs w:val="21"/>
              </w:rPr>
            </w:pPr>
            <w:r w:rsidRPr="009268CB">
              <w:rPr>
                <w:b w:val="0"/>
                <w:sz w:val="21"/>
                <w:szCs w:val="21"/>
              </w:rPr>
              <w:t>28 253,4</w:t>
            </w:r>
          </w:p>
        </w:tc>
      </w:tr>
      <w:tr w:rsidR="000F712B" w:rsidRPr="000F712B" w:rsidTr="000F712B">
        <w:trPr>
          <w:cantSplit/>
        </w:trPr>
        <w:tc>
          <w:tcPr>
            <w:tcW w:w="4508" w:type="dxa"/>
            <w:tcBorders>
              <w:top w:val="single" w:sz="4" w:space="0" w:color="auto"/>
              <w:left w:val="single" w:sz="4" w:space="0" w:color="auto"/>
              <w:bottom w:val="single" w:sz="4" w:space="0" w:color="auto"/>
              <w:right w:val="single" w:sz="4" w:space="0" w:color="auto"/>
            </w:tcBorders>
            <w:shd w:val="clear" w:color="auto" w:fill="auto"/>
            <w:vAlign w:val="center"/>
          </w:tcPr>
          <w:p w:rsidR="000F712B" w:rsidRPr="000F712B" w:rsidRDefault="000F712B" w:rsidP="002700F5">
            <w:pPr>
              <w:jc w:val="right"/>
              <w:rPr>
                <w:b w:val="0"/>
                <w:i/>
                <w:sz w:val="19"/>
                <w:szCs w:val="19"/>
              </w:rPr>
            </w:pPr>
            <w:r w:rsidRPr="000F712B">
              <w:rPr>
                <w:b w:val="0"/>
                <w:i/>
                <w:sz w:val="19"/>
                <w:szCs w:val="19"/>
              </w:rPr>
              <w:t>Темп роста (снижения) к предыдущему году</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0F712B" w:rsidRPr="000F712B" w:rsidRDefault="000F712B" w:rsidP="000F712B">
            <w:pPr>
              <w:jc w:val="center"/>
              <w:rPr>
                <w:b w:val="0"/>
                <w:i/>
                <w:sz w:val="19"/>
                <w:szCs w:val="19"/>
              </w:rPr>
            </w:pPr>
            <w:r w:rsidRPr="000F712B">
              <w:rPr>
                <w:b w:val="0"/>
                <w:i/>
                <w:sz w:val="19"/>
                <w:szCs w:val="19"/>
              </w:rPr>
              <w:t>%</w:t>
            </w:r>
          </w:p>
        </w:tc>
        <w:tc>
          <w:tcPr>
            <w:tcW w:w="992" w:type="dxa"/>
            <w:tcBorders>
              <w:top w:val="single" w:sz="4" w:space="0" w:color="auto"/>
              <w:left w:val="single" w:sz="4" w:space="0" w:color="auto"/>
              <w:bottom w:val="single" w:sz="4" w:space="0" w:color="auto"/>
              <w:right w:val="single" w:sz="4" w:space="0" w:color="auto"/>
            </w:tcBorders>
            <w:vAlign w:val="center"/>
          </w:tcPr>
          <w:p w:rsidR="000F712B" w:rsidRPr="000F712B" w:rsidRDefault="000F712B" w:rsidP="000F712B">
            <w:pPr>
              <w:jc w:val="center"/>
              <w:rPr>
                <w:b w:val="0"/>
                <w:i/>
                <w:sz w:val="19"/>
                <w:szCs w:val="19"/>
              </w:rPr>
            </w:pPr>
            <w:r w:rsidRPr="000F712B">
              <w:rPr>
                <w:b w:val="0"/>
                <w:i/>
                <w:sz w:val="19"/>
                <w:szCs w:val="19"/>
              </w:rPr>
              <w:t>107,0</w:t>
            </w:r>
          </w:p>
        </w:tc>
        <w:tc>
          <w:tcPr>
            <w:tcW w:w="992" w:type="dxa"/>
            <w:tcBorders>
              <w:top w:val="single" w:sz="4" w:space="0" w:color="auto"/>
              <w:left w:val="single" w:sz="4" w:space="0" w:color="auto"/>
              <w:bottom w:val="single" w:sz="4" w:space="0" w:color="auto"/>
              <w:right w:val="single" w:sz="4" w:space="0" w:color="auto"/>
            </w:tcBorders>
            <w:vAlign w:val="center"/>
          </w:tcPr>
          <w:p w:rsidR="000F712B" w:rsidRPr="000F712B" w:rsidRDefault="000F712B" w:rsidP="000F712B">
            <w:pPr>
              <w:jc w:val="center"/>
              <w:rPr>
                <w:b w:val="0"/>
                <w:i/>
                <w:sz w:val="19"/>
                <w:szCs w:val="19"/>
              </w:rPr>
            </w:pPr>
            <w:r w:rsidRPr="000F712B">
              <w:rPr>
                <w:b w:val="0"/>
                <w:i/>
                <w:sz w:val="19"/>
                <w:szCs w:val="19"/>
              </w:rPr>
              <w:t>109,1</w:t>
            </w:r>
          </w:p>
        </w:tc>
        <w:tc>
          <w:tcPr>
            <w:tcW w:w="992" w:type="dxa"/>
            <w:tcBorders>
              <w:top w:val="single" w:sz="4" w:space="0" w:color="auto"/>
              <w:left w:val="single" w:sz="4" w:space="0" w:color="auto"/>
              <w:bottom w:val="single" w:sz="4" w:space="0" w:color="auto"/>
              <w:right w:val="single" w:sz="4" w:space="0" w:color="auto"/>
            </w:tcBorders>
            <w:vAlign w:val="center"/>
          </w:tcPr>
          <w:p w:rsidR="000F712B" w:rsidRPr="009268CB" w:rsidRDefault="009268CB" w:rsidP="000F712B">
            <w:pPr>
              <w:jc w:val="center"/>
              <w:rPr>
                <w:b w:val="0"/>
                <w:i/>
                <w:sz w:val="19"/>
                <w:szCs w:val="19"/>
              </w:rPr>
            </w:pPr>
            <w:r w:rsidRPr="009268CB">
              <w:rPr>
                <w:b w:val="0"/>
                <w:i/>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F712B" w:rsidRPr="009268CB" w:rsidRDefault="009268CB" w:rsidP="00A054EB">
            <w:pPr>
              <w:jc w:val="center"/>
              <w:rPr>
                <w:b w:val="0"/>
                <w:i/>
                <w:sz w:val="19"/>
                <w:szCs w:val="19"/>
              </w:rPr>
            </w:pPr>
            <w:r w:rsidRPr="009268CB">
              <w:rPr>
                <w:b w:val="0"/>
                <w:i/>
                <w:sz w:val="19"/>
                <w:szCs w:val="19"/>
              </w:rPr>
              <w:t>101,</w:t>
            </w:r>
            <w:r w:rsidR="00A054EB">
              <w:rPr>
                <w:b w:val="0"/>
                <w:i/>
                <w:sz w:val="19"/>
                <w:szCs w:val="19"/>
              </w:rPr>
              <w:t>0</w:t>
            </w:r>
          </w:p>
        </w:tc>
      </w:tr>
      <w:tr w:rsidR="000F712B" w:rsidRPr="000F712B" w:rsidTr="000F712B">
        <w:trPr>
          <w:cantSplit/>
        </w:trPr>
        <w:tc>
          <w:tcPr>
            <w:tcW w:w="4508" w:type="dxa"/>
            <w:tcBorders>
              <w:top w:val="single" w:sz="4" w:space="0" w:color="auto"/>
              <w:left w:val="single" w:sz="4" w:space="0" w:color="auto"/>
              <w:bottom w:val="single" w:sz="4" w:space="0" w:color="auto"/>
              <w:right w:val="single" w:sz="4" w:space="0" w:color="auto"/>
            </w:tcBorders>
            <w:shd w:val="clear" w:color="auto" w:fill="auto"/>
            <w:vAlign w:val="center"/>
          </w:tcPr>
          <w:p w:rsidR="000F712B" w:rsidRPr="000F712B" w:rsidRDefault="000F712B" w:rsidP="000F712B">
            <w:pPr>
              <w:rPr>
                <w:b w:val="0"/>
                <w:sz w:val="21"/>
                <w:szCs w:val="21"/>
              </w:rPr>
            </w:pPr>
            <w:r w:rsidRPr="000F712B">
              <w:rPr>
                <w:b w:val="0"/>
                <w:sz w:val="21"/>
                <w:szCs w:val="21"/>
              </w:rPr>
              <w:t>5. Доля муниципальных унитарных предприятий в общем объеме реализации товаров и услуг крупными и средними предприятиями города</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0F712B" w:rsidRPr="000F712B" w:rsidRDefault="000F712B" w:rsidP="000F712B">
            <w:pPr>
              <w:jc w:val="center"/>
              <w:rPr>
                <w:b w:val="0"/>
                <w:sz w:val="21"/>
                <w:szCs w:val="21"/>
              </w:rPr>
            </w:pPr>
            <w:r w:rsidRPr="000F712B">
              <w:rPr>
                <w:b w:val="0"/>
                <w:sz w:val="21"/>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0F712B" w:rsidRPr="000F712B" w:rsidRDefault="000F712B" w:rsidP="000F712B">
            <w:pPr>
              <w:jc w:val="center"/>
              <w:rPr>
                <w:b w:val="0"/>
                <w:sz w:val="21"/>
                <w:szCs w:val="21"/>
              </w:rPr>
            </w:pPr>
            <w:r w:rsidRPr="000F712B">
              <w:rPr>
                <w:b w:val="0"/>
                <w:sz w:val="21"/>
                <w:szCs w:val="21"/>
              </w:rPr>
              <w:t>9,6</w:t>
            </w:r>
          </w:p>
        </w:tc>
        <w:tc>
          <w:tcPr>
            <w:tcW w:w="992" w:type="dxa"/>
            <w:tcBorders>
              <w:top w:val="single" w:sz="4" w:space="0" w:color="auto"/>
              <w:left w:val="single" w:sz="4" w:space="0" w:color="auto"/>
              <w:bottom w:val="single" w:sz="4" w:space="0" w:color="auto"/>
              <w:right w:val="single" w:sz="4" w:space="0" w:color="auto"/>
            </w:tcBorders>
            <w:vAlign w:val="center"/>
          </w:tcPr>
          <w:p w:rsidR="000F712B" w:rsidRPr="000F712B" w:rsidRDefault="000F712B" w:rsidP="000F712B">
            <w:pPr>
              <w:jc w:val="center"/>
              <w:rPr>
                <w:b w:val="0"/>
                <w:sz w:val="21"/>
                <w:szCs w:val="21"/>
              </w:rPr>
            </w:pPr>
            <w:r w:rsidRPr="000F712B">
              <w:rPr>
                <w:b w:val="0"/>
                <w:sz w:val="21"/>
                <w:szCs w:val="21"/>
              </w:rPr>
              <w:t>9,7</w:t>
            </w:r>
          </w:p>
        </w:tc>
        <w:tc>
          <w:tcPr>
            <w:tcW w:w="992" w:type="dxa"/>
            <w:tcBorders>
              <w:top w:val="single" w:sz="4" w:space="0" w:color="auto"/>
              <w:left w:val="single" w:sz="4" w:space="0" w:color="auto"/>
              <w:bottom w:val="single" w:sz="4" w:space="0" w:color="auto"/>
              <w:right w:val="single" w:sz="4" w:space="0" w:color="auto"/>
            </w:tcBorders>
            <w:vAlign w:val="center"/>
          </w:tcPr>
          <w:p w:rsidR="000F712B" w:rsidRPr="00A054EB" w:rsidRDefault="00A054EB" w:rsidP="009268CB">
            <w:pPr>
              <w:jc w:val="center"/>
              <w:rPr>
                <w:b w:val="0"/>
                <w:sz w:val="21"/>
                <w:szCs w:val="21"/>
              </w:rPr>
            </w:pPr>
            <w:r w:rsidRPr="00A054EB">
              <w:rPr>
                <w:b w:val="0"/>
                <w:sz w:val="21"/>
                <w:szCs w:val="21"/>
              </w:rPr>
              <w:t>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F712B" w:rsidRPr="00443CE7" w:rsidRDefault="00443CE7" w:rsidP="000F712B">
            <w:pPr>
              <w:jc w:val="center"/>
              <w:rPr>
                <w:b w:val="0"/>
                <w:sz w:val="21"/>
                <w:szCs w:val="21"/>
              </w:rPr>
            </w:pPr>
            <w:r w:rsidRPr="00443CE7">
              <w:rPr>
                <w:b w:val="0"/>
                <w:sz w:val="21"/>
                <w:szCs w:val="21"/>
              </w:rPr>
              <w:t>7,3</w:t>
            </w:r>
          </w:p>
        </w:tc>
      </w:tr>
      <w:tr w:rsidR="000F712B" w:rsidRPr="008375E4" w:rsidTr="000F712B">
        <w:trPr>
          <w:cantSplit/>
        </w:trPr>
        <w:tc>
          <w:tcPr>
            <w:tcW w:w="4508" w:type="dxa"/>
            <w:tcBorders>
              <w:top w:val="single" w:sz="4" w:space="0" w:color="auto"/>
              <w:left w:val="single" w:sz="4" w:space="0" w:color="auto"/>
              <w:bottom w:val="single" w:sz="4" w:space="0" w:color="auto"/>
              <w:right w:val="single" w:sz="4" w:space="0" w:color="auto"/>
            </w:tcBorders>
            <w:shd w:val="clear" w:color="auto" w:fill="auto"/>
            <w:vAlign w:val="center"/>
          </w:tcPr>
          <w:p w:rsidR="000F712B" w:rsidRPr="000F712B" w:rsidRDefault="000F712B" w:rsidP="000F712B">
            <w:pPr>
              <w:rPr>
                <w:b w:val="0"/>
                <w:sz w:val="21"/>
                <w:szCs w:val="21"/>
              </w:rPr>
            </w:pPr>
            <w:r w:rsidRPr="000F712B">
              <w:rPr>
                <w:b w:val="0"/>
                <w:sz w:val="21"/>
                <w:szCs w:val="21"/>
              </w:rPr>
              <w:t>6. Доля численности работающих на муниципальных унитарных предприятиях в численности работников крупных и средних организаций города</w:t>
            </w:r>
            <w:r w:rsidR="00FA439D">
              <w:rPr>
                <w:b w:val="0"/>
                <w:sz w:val="21"/>
                <w:szCs w:val="21"/>
              </w:rPr>
              <w:t>*</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0F712B" w:rsidRPr="000F712B" w:rsidRDefault="000F712B" w:rsidP="000F712B">
            <w:pPr>
              <w:jc w:val="center"/>
              <w:rPr>
                <w:b w:val="0"/>
                <w:sz w:val="21"/>
                <w:szCs w:val="21"/>
              </w:rPr>
            </w:pPr>
            <w:r w:rsidRPr="000F712B">
              <w:rPr>
                <w:b w:val="0"/>
                <w:sz w:val="21"/>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0F712B" w:rsidRPr="003D18A3" w:rsidRDefault="000F712B" w:rsidP="008C5862">
            <w:pPr>
              <w:jc w:val="center"/>
              <w:rPr>
                <w:b w:val="0"/>
                <w:sz w:val="21"/>
                <w:szCs w:val="21"/>
              </w:rPr>
            </w:pPr>
            <w:r w:rsidRPr="003D18A3">
              <w:rPr>
                <w:b w:val="0"/>
                <w:sz w:val="21"/>
                <w:szCs w:val="21"/>
              </w:rPr>
              <w:t>12</w:t>
            </w:r>
            <w:r w:rsidR="008C5862">
              <w:rPr>
                <w:b w:val="0"/>
                <w:sz w:val="21"/>
                <w:szCs w:val="21"/>
              </w:rPr>
              <w:t>,9</w:t>
            </w:r>
          </w:p>
        </w:tc>
        <w:tc>
          <w:tcPr>
            <w:tcW w:w="992" w:type="dxa"/>
            <w:tcBorders>
              <w:top w:val="single" w:sz="4" w:space="0" w:color="auto"/>
              <w:left w:val="single" w:sz="4" w:space="0" w:color="auto"/>
              <w:bottom w:val="single" w:sz="4" w:space="0" w:color="auto"/>
              <w:right w:val="single" w:sz="4" w:space="0" w:color="auto"/>
            </w:tcBorders>
            <w:vAlign w:val="center"/>
          </w:tcPr>
          <w:p w:rsidR="000F712B" w:rsidRPr="003D18A3" w:rsidRDefault="000F712B" w:rsidP="000F712B">
            <w:pPr>
              <w:jc w:val="center"/>
              <w:rPr>
                <w:b w:val="0"/>
                <w:sz w:val="21"/>
                <w:szCs w:val="21"/>
              </w:rPr>
            </w:pPr>
            <w:r w:rsidRPr="003D18A3">
              <w:rPr>
                <w:b w:val="0"/>
                <w:sz w:val="21"/>
                <w:szCs w:val="21"/>
              </w:rPr>
              <w:t>12,6</w:t>
            </w:r>
          </w:p>
        </w:tc>
        <w:tc>
          <w:tcPr>
            <w:tcW w:w="992" w:type="dxa"/>
            <w:tcBorders>
              <w:top w:val="single" w:sz="4" w:space="0" w:color="auto"/>
              <w:left w:val="single" w:sz="4" w:space="0" w:color="auto"/>
              <w:bottom w:val="single" w:sz="4" w:space="0" w:color="auto"/>
              <w:right w:val="single" w:sz="4" w:space="0" w:color="auto"/>
            </w:tcBorders>
            <w:vAlign w:val="center"/>
          </w:tcPr>
          <w:p w:rsidR="000F712B" w:rsidRPr="00443CE7" w:rsidRDefault="003D18A3" w:rsidP="000F712B">
            <w:pPr>
              <w:jc w:val="center"/>
              <w:rPr>
                <w:b w:val="0"/>
                <w:sz w:val="21"/>
                <w:szCs w:val="21"/>
              </w:rPr>
            </w:pPr>
            <w:r w:rsidRPr="00443CE7">
              <w:rPr>
                <w:b w:val="0"/>
                <w:sz w:val="21"/>
                <w:szCs w:val="21"/>
              </w:rPr>
              <w:t>10,6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F712B" w:rsidRPr="00443CE7" w:rsidRDefault="00414045" w:rsidP="000F712B">
            <w:pPr>
              <w:jc w:val="center"/>
              <w:rPr>
                <w:b w:val="0"/>
                <w:sz w:val="21"/>
                <w:szCs w:val="21"/>
              </w:rPr>
            </w:pPr>
            <w:r w:rsidRPr="00443CE7">
              <w:rPr>
                <w:b w:val="0"/>
                <w:sz w:val="21"/>
                <w:szCs w:val="21"/>
              </w:rPr>
              <w:t>10,3</w:t>
            </w:r>
          </w:p>
        </w:tc>
      </w:tr>
    </w:tbl>
    <w:p w:rsidR="00034803" w:rsidRPr="00414045" w:rsidRDefault="00FA439D" w:rsidP="00FA439D">
      <w:pPr>
        <w:tabs>
          <w:tab w:val="left" w:pos="709"/>
          <w:tab w:val="left" w:pos="1134"/>
          <w:tab w:val="left" w:pos="1418"/>
        </w:tabs>
        <w:ind w:left="360"/>
        <w:jc w:val="both"/>
        <w:rPr>
          <w:rFonts w:eastAsia="Calibri"/>
          <w:b w:val="0"/>
          <w:sz w:val="20"/>
          <w:szCs w:val="20"/>
          <w:lang w:eastAsia="en-US"/>
        </w:rPr>
      </w:pPr>
      <w:r w:rsidRPr="00414045">
        <w:rPr>
          <w:rFonts w:eastAsia="Calibri"/>
          <w:b w:val="0"/>
          <w:sz w:val="20"/>
          <w:szCs w:val="20"/>
          <w:lang w:eastAsia="en-US"/>
        </w:rPr>
        <w:t>* за 2019 год, за 2020 год – значения показателей указаны без учета МУП КБУ.</w:t>
      </w:r>
    </w:p>
    <w:p w:rsidR="005E1376" w:rsidRDefault="005E1376" w:rsidP="00FA439D">
      <w:pPr>
        <w:tabs>
          <w:tab w:val="left" w:pos="709"/>
          <w:tab w:val="left" w:pos="1134"/>
          <w:tab w:val="left" w:pos="1418"/>
        </w:tabs>
        <w:ind w:left="360"/>
        <w:jc w:val="both"/>
        <w:rPr>
          <w:rFonts w:eastAsia="Calibri"/>
          <w:b w:val="0"/>
          <w:highlight w:val="yellow"/>
          <w:lang w:eastAsia="en-US"/>
        </w:rPr>
      </w:pPr>
    </w:p>
    <w:p w:rsidR="00A70877" w:rsidRDefault="00A70877" w:rsidP="00A70877">
      <w:pPr>
        <w:tabs>
          <w:tab w:val="left" w:pos="709"/>
          <w:tab w:val="left" w:pos="1134"/>
          <w:tab w:val="left" w:pos="1418"/>
        </w:tabs>
        <w:jc w:val="both"/>
        <w:rPr>
          <w:b w:val="0"/>
        </w:rPr>
      </w:pPr>
      <w:r>
        <w:rPr>
          <w:b w:val="0"/>
        </w:rPr>
        <w:tab/>
        <w:t>В целях исполнения Ф</w:t>
      </w:r>
      <w:r w:rsidRPr="006653FB">
        <w:rPr>
          <w:b w:val="0"/>
        </w:rPr>
        <w:t>едеральн</w:t>
      </w:r>
      <w:r>
        <w:rPr>
          <w:b w:val="0"/>
        </w:rPr>
        <w:t>ого</w:t>
      </w:r>
      <w:r w:rsidRPr="006653FB">
        <w:rPr>
          <w:b w:val="0"/>
        </w:rPr>
        <w:t xml:space="preserve"> закон</w:t>
      </w:r>
      <w:r>
        <w:rPr>
          <w:b w:val="0"/>
        </w:rPr>
        <w:t>а от 27.12.2019 № 485-ФЗ «</w:t>
      </w:r>
      <w:r w:rsidRPr="006653FB">
        <w:rPr>
          <w:b w:val="0"/>
        </w:rPr>
        <w:t>О внесении изменений</w:t>
      </w:r>
      <w:r>
        <w:rPr>
          <w:b w:val="0"/>
        </w:rPr>
        <w:t xml:space="preserve"> в Федеральный закон «О</w:t>
      </w:r>
      <w:r w:rsidRPr="006653FB">
        <w:rPr>
          <w:b w:val="0"/>
        </w:rPr>
        <w:t xml:space="preserve"> государственных и </w:t>
      </w:r>
      <w:r>
        <w:rPr>
          <w:b w:val="0"/>
        </w:rPr>
        <w:t>м</w:t>
      </w:r>
      <w:r w:rsidRPr="006653FB">
        <w:rPr>
          <w:b w:val="0"/>
        </w:rPr>
        <w:t>униципальных</w:t>
      </w:r>
      <w:r>
        <w:rPr>
          <w:b w:val="0"/>
        </w:rPr>
        <w:t xml:space="preserve"> у</w:t>
      </w:r>
      <w:r w:rsidRPr="006653FB">
        <w:rPr>
          <w:b w:val="0"/>
        </w:rPr>
        <w:t>нитарных предприятиях</w:t>
      </w:r>
      <w:r>
        <w:rPr>
          <w:b w:val="0"/>
        </w:rPr>
        <w:t>»</w:t>
      </w:r>
      <w:r w:rsidRPr="006653FB">
        <w:rPr>
          <w:b w:val="0"/>
        </w:rPr>
        <w:t xml:space="preserve"> и </w:t>
      </w:r>
      <w:r>
        <w:rPr>
          <w:b w:val="0"/>
        </w:rPr>
        <w:t>Ф</w:t>
      </w:r>
      <w:r w:rsidRPr="006653FB">
        <w:rPr>
          <w:b w:val="0"/>
        </w:rPr>
        <w:t>едеральн</w:t>
      </w:r>
      <w:r>
        <w:rPr>
          <w:b w:val="0"/>
        </w:rPr>
        <w:t>ого</w:t>
      </w:r>
      <w:r w:rsidRPr="006653FB">
        <w:rPr>
          <w:b w:val="0"/>
        </w:rPr>
        <w:t xml:space="preserve"> закон</w:t>
      </w:r>
      <w:r>
        <w:rPr>
          <w:b w:val="0"/>
        </w:rPr>
        <w:t>а «О защите конкуренции» в</w:t>
      </w:r>
      <w:r w:rsidRPr="00B41F6C">
        <w:rPr>
          <w:b w:val="0"/>
        </w:rPr>
        <w:t xml:space="preserve"> 2021 году начата процедура ликвидации </w:t>
      </w:r>
      <w:r w:rsidRPr="002F25EF">
        <w:rPr>
          <w:b w:val="0"/>
        </w:rPr>
        <w:t>МУП «</w:t>
      </w:r>
      <w:proofErr w:type="spellStart"/>
      <w:r w:rsidRPr="002F25EF">
        <w:rPr>
          <w:b w:val="0"/>
        </w:rPr>
        <w:t>ЦДиК</w:t>
      </w:r>
      <w:proofErr w:type="spellEnd"/>
      <w:r w:rsidRPr="002F25EF">
        <w:rPr>
          <w:b w:val="0"/>
        </w:rPr>
        <w:t>»</w:t>
      </w:r>
      <w:r>
        <w:rPr>
          <w:b w:val="0"/>
        </w:rPr>
        <w:t xml:space="preserve"> </w:t>
      </w:r>
      <w:r w:rsidRPr="00B41F6C">
        <w:rPr>
          <w:b w:val="0"/>
        </w:rPr>
        <w:t>с последующей передачей имущественного комплекса в опе</w:t>
      </w:r>
      <w:r>
        <w:rPr>
          <w:b w:val="0"/>
        </w:rPr>
        <w:t>ративное управ</w:t>
      </w:r>
      <w:r w:rsidR="00C264BE">
        <w:rPr>
          <w:b w:val="0"/>
        </w:rPr>
        <w:t>лени</w:t>
      </w:r>
      <w:r w:rsidR="00B90A9C">
        <w:rPr>
          <w:b w:val="0"/>
        </w:rPr>
        <w:t xml:space="preserve">е </w:t>
      </w:r>
      <w:r w:rsidR="00C264BE">
        <w:rPr>
          <w:b w:val="0"/>
        </w:rPr>
        <w:t xml:space="preserve">МБУК «ЗГДК», что создаст </w:t>
      </w:r>
      <w:r w:rsidRPr="002F25EF">
        <w:rPr>
          <w:b w:val="0"/>
        </w:rPr>
        <w:t>возможност</w:t>
      </w:r>
      <w:r>
        <w:rPr>
          <w:b w:val="0"/>
        </w:rPr>
        <w:t xml:space="preserve">и для </w:t>
      </w:r>
      <w:r w:rsidRPr="002F25EF">
        <w:rPr>
          <w:b w:val="0"/>
        </w:rPr>
        <w:t>разви</w:t>
      </w:r>
      <w:r>
        <w:rPr>
          <w:b w:val="0"/>
        </w:rPr>
        <w:t>тия:</w:t>
      </w:r>
      <w:r w:rsidRPr="002F25EF">
        <w:rPr>
          <w:b w:val="0"/>
        </w:rPr>
        <w:t xml:space="preserve"> </w:t>
      </w:r>
      <w:r w:rsidR="0027297F">
        <w:rPr>
          <w:b w:val="0"/>
        </w:rPr>
        <w:t xml:space="preserve">участие в </w:t>
      </w:r>
      <w:proofErr w:type="spellStart"/>
      <w:r w:rsidR="0027297F">
        <w:rPr>
          <w:b w:val="0"/>
        </w:rPr>
        <w:t>грантовых</w:t>
      </w:r>
      <w:proofErr w:type="spellEnd"/>
      <w:r w:rsidR="0027297F">
        <w:rPr>
          <w:b w:val="0"/>
        </w:rPr>
        <w:t xml:space="preserve"> конкурсах, формирование и финансовое обеспечение муниципального задания, проведение</w:t>
      </w:r>
      <w:r>
        <w:rPr>
          <w:b w:val="0"/>
        </w:rPr>
        <w:t xml:space="preserve"> </w:t>
      </w:r>
      <w:r w:rsidRPr="002F25EF">
        <w:rPr>
          <w:b w:val="0"/>
        </w:rPr>
        <w:t xml:space="preserve">при поддержке </w:t>
      </w:r>
      <w:r>
        <w:rPr>
          <w:b w:val="0"/>
        </w:rPr>
        <w:t>АО «ТВЭЛ</w:t>
      </w:r>
      <w:r w:rsidR="0027297F">
        <w:rPr>
          <w:b w:val="0"/>
        </w:rPr>
        <w:t>»</w:t>
      </w:r>
      <w:r>
        <w:rPr>
          <w:b w:val="0"/>
        </w:rPr>
        <w:t xml:space="preserve"> </w:t>
      </w:r>
      <w:r w:rsidR="0027297F">
        <w:rPr>
          <w:b w:val="0"/>
        </w:rPr>
        <w:t>р</w:t>
      </w:r>
      <w:r w:rsidRPr="002F25EF">
        <w:rPr>
          <w:b w:val="0"/>
        </w:rPr>
        <w:t>еконструкци</w:t>
      </w:r>
      <w:r w:rsidR="0027297F">
        <w:rPr>
          <w:b w:val="0"/>
        </w:rPr>
        <w:t>и</w:t>
      </w:r>
      <w:r w:rsidRPr="002F25EF">
        <w:rPr>
          <w:b w:val="0"/>
        </w:rPr>
        <w:t xml:space="preserve"> кинозала</w:t>
      </w:r>
      <w:r>
        <w:rPr>
          <w:b w:val="0"/>
        </w:rPr>
        <w:t>.</w:t>
      </w:r>
    </w:p>
    <w:p w:rsidR="00A70877" w:rsidRPr="005E1376" w:rsidRDefault="00A70877" w:rsidP="00A70877">
      <w:pPr>
        <w:tabs>
          <w:tab w:val="left" w:pos="709"/>
          <w:tab w:val="left" w:pos="1134"/>
          <w:tab w:val="left" w:pos="1418"/>
        </w:tabs>
        <w:jc w:val="both"/>
        <w:rPr>
          <w:rFonts w:eastAsia="Calibri"/>
          <w:b w:val="0"/>
          <w:highlight w:val="yellow"/>
          <w:lang w:eastAsia="en-US"/>
        </w:rPr>
      </w:pPr>
    </w:p>
    <w:p w:rsidR="005A35D2" w:rsidRPr="00A73203" w:rsidRDefault="00A73203" w:rsidP="001320CA">
      <w:pPr>
        <w:pStyle w:val="af6"/>
        <w:numPr>
          <w:ilvl w:val="0"/>
          <w:numId w:val="9"/>
        </w:numPr>
        <w:tabs>
          <w:tab w:val="left" w:pos="851"/>
          <w:tab w:val="left" w:pos="1276"/>
          <w:tab w:val="left" w:pos="2127"/>
        </w:tabs>
        <w:ind w:left="0" w:firstLine="709"/>
        <w:jc w:val="both"/>
      </w:pPr>
      <w:r w:rsidRPr="00A73203">
        <w:t xml:space="preserve"> Землеустройство и земельные отношения, вопросы муниципального земельного контроля</w:t>
      </w:r>
      <w:r w:rsidR="00910239" w:rsidRPr="00A73203">
        <w:t xml:space="preserve"> </w:t>
      </w:r>
    </w:p>
    <w:p w:rsidR="00A73203" w:rsidRDefault="00A73203" w:rsidP="00A73203">
      <w:pPr>
        <w:tabs>
          <w:tab w:val="left" w:pos="851"/>
          <w:tab w:val="left" w:pos="1276"/>
          <w:tab w:val="left" w:pos="2127"/>
        </w:tabs>
        <w:jc w:val="both"/>
        <w:rPr>
          <w:highlight w:val="yellow"/>
        </w:rPr>
      </w:pPr>
    </w:p>
    <w:p w:rsidR="00A73203" w:rsidRPr="00A73203" w:rsidRDefault="00A73203" w:rsidP="00A73203">
      <w:pPr>
        <w:ind w:firstLine="708"/>
        <w:jc w:val="both"/>
        <w:rPr>
          <w:rFonts w:eastAsia="Calibri"/>
          <w:b w:val="0"/>
          <w:szCs w:val="24"/>
        </w:rPr>
      </w:pPr>
      <w:r w:rsidRPr="00A73203">
        <w:rPr>
          <w:rFonts w:eastAsia="Calibri"/>
          <w:b w:val="0"/>
          <w:szCs w:val="24"/>
        </w:rPr>
        <w:t xml:space="preserve">Основной особенностью сферы землепользования на территории закрытого административно-территориального образования является ограничение </w:t>
      </w:r>
      <w:proofErr w:type="spellStart"/>
      <w:r w:rsidRPr="00A73203">
        <w:rPr>
          <w:rFonts w:eastAsia="Calibri"/>
          <w:b w:val="0"/>
          <w:szCs w:val="24"/>
        </w:rPr>
        <w:t>оборотоспособности</w:t>
      </w:r>
      <w:proofErr w:type="spellEnd"/>
      <w:r w:rsidRPr="00A73203">
        <w:rPr>
          <w:rFonts w:eastAsia="Calibri"/>
          <w:b w:val="0"/>
          <w:szCs w:val="24"/>
        </w:rPr>
        <w:t xml:space="preserve"> земельных участков согласно стать</w:t>
      </w:r>
      <w:r w:rsidR="00A70877">
        <w:rPr>
          <w:rFonts w:eastAsia="Calibri"/>
          <w:b w:val="0"/>
          <w:szCs w:val="24"/>
        </w:rPr>
        <w:t>е</w:t>
      </w:r>
      <w:r w:rsidRPr="00A73203">
        <w:rPr>
          <w:rFonts w:eastAsia="Calibri"/>
          <w:b w:val="0"/>
          <w:szCs w:val="24"/>
        </w:rPr>
        <w:t xml:space="preserve"> 27 Земельного кодекса Российской Федерации. Зем</w:t>
      </w:r>
      <w:r w:rsidR="00C765BC">
        <w:rPr>
          <w:rFonts w:eastAsia="Calibri"/>
          <w:b w:val="0"/>
          <w:szCs w:val="24"/>
        </w:rPr>
        <w:t>ельные участки п</w:t>
      </w:r>
      <w:r w:rsidRPr="00A73203">
        <w:rPr>
          <w:rFonts w:eastAsia="Calibri"/>
          <w:b w:val="0"/>
          <w:szCs w:val="24"/>
        </w:rPr>
        <w:t xml:space="preserve">редоставляются </w:t>
      </w:r>
      <w:r w:rsidR="00C765BC">
        <w:rPr>
          <w:rFonts w:eastAsia="Calibri"/>
          <w:b w:val="0"/>
          <w:szCs w:val="24"/>
        </w:rPr>
        <w:t xml:space="preserve">только </w:t>
      </w:r>
      <w:r w:rsidRPr="00A73203">
        <w:rPr>
          <w:rFonts w:eastAsia="Calibri"/>
          <w:b w:val="0"/>
          <w:szCs w:val="24"/>
        </w:rPr>
        <w:t>на праве аренды.</w:t>
      </w:r>
    </w:p>
    <w:p w:rsidR="00A73203" w:rsidRPr="00A73203" w:rsidRDefault="00A73203" w:rsidP="00A73203">
      <w:pPr>
        <w:tabs>
          <w:tab w:val="left" w:pos="720"/>
          <w:tab w:val="left" w:pos="993"/>
        </w:tabs>
        <w:jc w:val="both"/>
        <w:rPr>
          <w:rFonts w:eastAsia="Calibri"/>
          <w:b w:val="0"/>
          <w:lang w:eastAsia="en-US"/>
        </w:rPr>
      </w:pPr>
      <w:r w:rsidRPr="00A73203">
        <w:rPr>
          <w:rFonts w:eastAsia="Calibri"/>
          <w:b w:val="0"/>
          <w:color w:val="403152"/>
          <w:szCs w:val="24"/>
        </w:rPr>
        <w:lastRenderedPageBreak/>
        <w:tab/>
      </w:r>
      <w:r w:rsidRPr="00A73203">
        <w:rPr>
          <w:rFonts w:eastAsia="Calibri"/>
          <w:b w:val="0"/>
          <w:lang w:eastAsia="en-US"/>
        </w:rPr>
        <w:t xml:space="preserve">Площадь территории г. Зеленогорска составляет 16 208 га. По состоянию на </w:t>
      </w:r>
      <w:r w:rsidR="000C7D7B">
        <w:rPr>
          <w:rFonts w:eastAsia="Calibri"/>
          <w:b w:val="0"/>
          <w:lang w:eastAsia="en-US"/>
        </w:rPr>
        <w:t>3</w:t>
      </w:r>
      <w:r w:rsidRPr="00A73203">
        <w:rPr>
          <w:rFonts w:eastAsia="Calibri"/>
          <w:b w:val="0"/>
          <w:lang w:eastAsia="en-US"/>
        </w:rPr>
        <w:t>1.</w:t>
      </w:r>
      <w:r w:rsidR="000C7D7B">
        <w:rPr>
          <w:rFonts w:eastAsia="Calibri"/>
          <w:b w:val="0"/>
          <w:lang w:eastAsia="en-US"/>
        </w:rPr>
        <w:t>12</w:t>
      </w:r>
      <w:r w:rsidRPr="00A73203">
        <w:rPr>
          <w:rFonts w:eastAsia="Calibri"/>
          <w:b w:val="0"/>
          <w:lang w:eastAsia="en-US"/>
        </w:rPr>
        <w:t>.202</w:t>
      </w:r>
      <w:r w:rsidR="000C7D7B">
        <w:rPr>
          <w:rFonts w:eastAsia="Calibri"/>
          <w:b w:val="0"/>
          <w:lang w:eastAsia="en-US"/>
        </w:rPr>
        <w:t>0</w:t>
      </w:r>
      <w:r w:rsidRPr="00A73203">
        <w:rPr>
          <w:rFonts w:eastAsia="Calibri"/>
          <w:b w:val="0"/>
          <w:lang w:eastAsia="en-US"/>
        </w:rPr>
        <w:t xml:space="preserve"> в хозяйственный оборот вовлечено 57,2% земель, в том числе: доля площади земельных участков, находящихся в федеральной и краевой собственности, – 3,0%, в муниципальной собственности – 37,8%, в собственности юридических лиц – 6,8% и в собственности граждан – 3,7%.</w:t>
      </w:r>
    </w:p>
    <w:p w:rsidR="00A73203" w:rsidRPr="00A73203" w:rsidRDefault="00A73203" w:rsidP="00A73203">
      <w:pPr>
        <w:widowControl w:val="0"/>
        <w:autoSpaceDE w:val="0"/>
        <w:ind w:firstLine="708"/>
        <w:jc w:val="both"/>
        <w:rPr>
          <w:szCs w:val="24"/>
          <w:lang w:eastAsia="ar-SA"/>
        </w:rPr>
      </w:pPr>
      <w:r w:rsidRPr="00A73203">
        <w:rPr>
          <w:b w:val="0"/>
          <w:szCs w:val="24"/>
          <w:lang w:eastAsia="ar-SA"/>
        </w:rPr>
        <w:t xml:space="preserve">В муниципальной собственности находятся 662 земельных участка общей площадью 6 131 га (в 2019 году </w:t>
      </w:r>
      <w:r w:rsidRPr="00A73203">
        <w:rPr>
          <w:b w:val="0"/>
          <w:szCs w:val="24"/>
        </w:rPr>
        <w:t>–</w:t>
      </w:r>
      <w:r w:rsidRPr="00A73203">
        <w:rPr>
          <w:b w:val="0"/>
          <w:szCs w:val="24"/>
          <w:lang w:eastAsia="ar-SA"/>
        </w:rPr>
        <w:t xml:space="preserve"> 652 участка).</w:t>
      </w:r>
      <w:r w:rsidRPr="00A73203">
        <w:rPr>
          <w:b w:val="0"/>
          <w:color w:val="4F6228"/>
          <w:szCs w:val="24"/>
          <w:lang w:eastAsia="ar-SA"/>
        </w:rPr>
        <w:t xml:space="preserve"> </w:t>
      </w:r>
      <w:r w:rsidRPr="00A73203">
        <w:rPr>
          <w:b w:val="0"/>
          <w:szCs w:val="24"/>
          <w:lang w:eastAsia="ar-SA"/>
        </w:rPr>
        <w:t xml:space="preserve">В собственности граждан </w:t>
      </w:r>
      <w:r w:rsidRPr="00A73203">
        <w:rPr>
          <w:b w:val="0"/>
          <w:szCs w:val="24"/>
        </w:rPr>
        <w:t xml:space="preserve">– </w:t>
      </w:r>
      <w:r w:rsidRPr="00A73203">
        <w:rPr>
          <w:b w:val="0"/>
          <w:szCs w:val="24"/>
          <w:lang w:eastAsia="ar-SA"/>
        </w:rPr>
        <w:t>9 609 земельных участков общей площадью 599,2 га (в 2019 году – 9 628 участков). Сокращение количества земельных участков, находящихся в частной собственности, происходит за счет отказа граждан от права собственности на садовые земельные участки, не обеспеченные объектами инфраструктуры. Вовлечение в оборот таких земельных участков представляет определенные сложности.</w:t>
      </w:r>
    </w:p>
    <w:p w:rsidR="00F837E0" w:rsidRDefault="00F837E0" w:rsidP="00F837E0">
      <w:pPr>
        <w:ind w:firstLine="708"/>
        <w:jc w:val="both"/>
        <w:rPr>
          <w:b w:val="0"/>
          <w:sz w:val="22"/>
          <w:szCs w:val="22"/>
        </w:rPr>
      </w:pPr>
      <w:r>
        <w:rPr>
          <w:b w:val="0"/>
          <w:bCs/>
        </w:rPr>
        <w:t xml:space="preserve">По состоянию на 31.12.2020 в аренду предоставлено 5 364 земельных участка общей площадью 916,5 га, что составляет 5,7% от общей площади территории города (в 2019 году – 5 718 земельных участков площадью 1 011,3 га). Снижение площади земельных участков, вовлеченных в хозяйственный оборот на условиях аренды, связано, в основном, с расторжением договоров аренды земельных участков с МУП КБУ по причине реорганизации предприятия в форме преобразования в Муниципальное бюджетное учреждение «Комбинат благоустройства» с дальнейшим оформлением права постоянного (бессрочного) пользования (84,0 га). </w:t>
      </w:r>
    </w:p>
    <w:p w:rsidR="00A73203" w:rsidRPr="00A73203" w:rsidRDefault="00A73203" w:rsidP="00A73203">
      <w:pPr>
        <w:widowControl w:val="0"/>
        <w:autoSpaceDE w:val="0"/>
        <w:ind w:firstLine="709"/>
        <w:jc w:val="both"/>
        <w:rPr>
          <w:rFonts w:eastAsia="SimSun"/>
          <w:b w:val="0"/>
          <w:lang w:eastAsia="en-US"/>
        </w:rPr>
      </w:pPr>
      <w:r w:rsidRPr="00A73203">
        <w:rPr>
          <w:rFonts w:eastAsia="Calibri"/>
          <w:b w:val="0"/>
          <w:lang w:eastAsia="ar-SA"/>
        </w:rPr>
        <w:t xml:space="preserve">Последствием введения в 2020 году ограничительных мер в связи с распространением новой </w:t>
      </w:r>
      <w:proofErr w:type="spellStart"/>
      <w:r w:rsidRPr="00A73203">
        <w:rPr>
          <w:rFonts w:eastAsia="Calibri"/>
          <w:b w:val="0"/>
          <w:lang w:eastAsia="ar-SA"/>
        </w:rPr>
        <w:t>коронавирусной</w:t>
      </w:r>
      <w:proofErr w:type="spellEnd"/>
      <w:r w:rsidRPr="00A73203">
        <w:rPr>
          <w:rFonts w:eastAsia="Calibri"/>
          <w:b w:val="0"/>
          <w:lang w:eastAsia="ar-SA"/>
        </w:rPr>
        <w:t xml:space="preserve"> инфекции стало снижение в 1,9 раз по сравнению с прошлым годом количества обращений граждан и юридических лиц о предоставлении муниципальных услуг по оформлению прав на земельные участки (2020 год – 798 обращений, 2019 год – 1 504 обращения), 84,1% обращений поступило через КГБУ «МФЦ» (в 2019 – 56,7%). </w:t>
      </w:r>
      <w:r w:rsidRPr="00A73203">
        <w:rPr>
          <w:rFonts w:eastAsia="SimSun"/>
          <w:b w:val="0"/>
          <w:lang w:eastAsia="en-US"/>
        </w:rPr>
        <w:t xml:space="preserve">По этой причине за отчетный год заключено почти в два раза меньше договоров аренды земельных участков (2020 год </w:t>
      </w:r>
      <w:r w:rsidRPr="00A73203">
        <w:rPr>
          <w:b w:val="0"/>
          <w:szCs w:val="24"/>
          <w:lang w:eastAsia="ar-SA"/>
        </w:rPr>
        <w:t>–</w:t>
      </w:r>
      <w:r w:rsidRPr="00A73203">
        <w:rPr>
          <w:rFonts w:eastAsia="SimSun"/>
          <w:b w:val="0"/>
          <w:lang w:eastAsia="en-US"/>
        </w:rPr>
        <w:t xml:space="preserve"> 499 договоров, в том числе 195 договоров аренды на вновь образованные земельные участки, 2019 год </w:t>
      </w:r>
      <w:r w:rsidRPr="00A73203">
        <w:rPr>
          <w:b w:val="0"/>
          <w:szCs w:val="24"/>
          <w:lang w:eastAsia="ar-SA"/>
        </w:rPr>
        <w:t xml:space="preserve">– </w:t>
      </w:r>
      <w:r w:rsidRPr="00A73203">
        <w:rPr>
          <w:rFonts w:eastAsia="SimSun"/>
          <w:b w:val="0"/>
          <w:lang w:eastAsia="en-US"/>
        </w:rPr>
        <w:t xml:space="preserve">876 договоров аренды земельных участков, в том числе 416 договоров аренды на вновь образованные земельные участки). В течение 2020 года один участок предоставлен в постоянное (бессрочное) пользование и один участок </w:t>
      </w:r>
      <w:r w:rsidRPr="00A73203">
        <w:rPr>
          <w:b w:val="0"/>
          <w:szCs w:val="24"/>
          <w:lang w:eastAsia="ar-SA"/>
        </w:rPr>
        <w:t>–</w:t>
      </w:r>
      <w:r w:rsidRPr="00A73203">
        <w:rPr>
          <w:rFonts w:eastAsia="SimSun"/>
          <w:b w:val="0"/>
          <w:lang w:eastAsia="en-US"/>
        </w:rPr>
        <w:t xml:space="preserve"> в безвозмездное пользование.</w:t>
      </w:r>
    </w:p>
    <w:p w:rsidR="00A73203" w:rsidRPr="00A73203" w:rsidRDefault="00A73203" w:rsidP="00A73203">
      <w:pPr>
        <w:ind w:firstLine="709"/>
        <w:jc w:val="both"/>
        <w:rPr>
          <w:rFonts w:ascii="Calibri" w:eastAsia="Calibri" w:hAnsi="Calibri"/>
          <w:b w:val="0"/>
          <w:sz w:val="22"/>
          <w:szCs w:val="22"/>
          <w:lang w:eastAsia="en-US"/>
        </w:rPr>
      </w:pPr>
      <w:r w:rsidRPr="00A73203">
        <w:rPr>
          <w:rFonts w:eastAsia="SimSun"/>
          <w:b w:val="0"/>
          <w:lang w:eastAsia="en-US"/>
        </w:rPr>
        <w:t>Для вовлечения в оборот новых земельных участков проводятся процедуры формирования земельных участков и проведения аукционов на право заключения договоров аренды таких земельных участков.</w:t>
      </w:r>
      <w:r w:rsidRPr="00A73203">
        <w:rPr>
          <w:b w:val="0"/>
        </w:rPr>
        <w:t xml:space="preserve"> Особенно востребованными остаются земельные участки, предназначенные для индивидуального жилищного строительства и строительства индивидуальных гаражей.</w:t>
      </w:r>
      <w:r w:rsidRPr="00A73203">
        <w:rPr>
          <w:rFonts w:ascii="Calibri" w:eastAsia="Calibri" w:hAnsi="Calibri"/>
          <w:b w:val="0"/>
          <w:sz w:val="22"/>
          <w:szCs w:val="22"/>
          <w:lang w:eastAsia="en-US"/>
        </w:rPr>
        <w:t xml:space="preserve"> </w:t>
      </w:r>
    </w:p>
    <w:p w:rsidR="00A73203" w:rsidRPr="00A73203" w:rsidRDefault="00A73203" w:rsidP="00A73203">
      <w:pPr>
        <w:ind w:firstLine="709"/>
        <w:jc w:val="both"/>
        <w:rPr>
          <w:rFonts w:eastAsia="SimSun"/>
          <w:b w:val="0"/>
          <w:lang w:eastAsia="en-US"/>
        </w:rPr>
      </w:pPr>
      <w:r w:rsidRPr="00A73203">
        <w:rPr>
          <w:b w:val="0"/>
          <w:lang w:eastAsia="ar-SA"/>
        </w:rPr>
        <w:t xml:space="preserve">В отчетном периоде </w:t>
      </w:r>
      <w:r w:rsidRPr="00A73203">
        <w:rPr>
          <w:b w:val="0"/>
        </w:rPr>
        <w:t xml:space="preserve">проведено 4 аукциона на право заключения договоров аренды земельных участков и заключено 4 договора аренды земельных участков (в 2019 году – 7 аукционов и 12 договоров аренды соответственно), в том числе один – на право заключения договора аренды земельного участка для индивидуального жилищного строительства (ул. </w:t>
      </w:r>
      <w:r w:rsidRPr="00A73203">
        <w:rPr>
          <w:b w:val="0"/>
        </w:rPr>
        <w:lastRenderedPageBreak/>
        <w:t xml:space="preserve">Спортивная). Проведен государственный кадастровый учет двух земельных участков для организации в 2021 году аукционов на право заключения договоров аренды земельных участков для индивидуального жилищного строительства. </w:t>
      </w:r>
      <w:r w:rsidRPr="00A73203">
        <w:rPr>
          <w:rFonts w:eastAsia="SimSun"/>
          <w:b w:val="0"/>
          <w:lang w:eastAsia="en-US"/>
        </w:rPr>
        <w:t>Общая сумма годовой арендной платы по результатам аукционов составила 0,1 млн рублей с вовлечением в оборот 0,1 га земельных участков, государственная собственность на которые не разграничена.</w:t>
      </w:r>
    </w:p>
    <w:p w:rsidR="00A73203" w:rsidRPr="00A73203" w:rsidRDefault="00A73203" w:rsidP="00A73203">
      <w:pPr>
        <w:ind w:firstLine="709"/>
        <w:jc w:val="both"/>
        <w:rPr>
          <w:rFonts w:eastAsia="Calibri"/>
          <w:b w:val="0"/>
          <w:sz w:val="16"/>
          <w:szCs w:val="16"/>
          <w:lang w:eastAsia="en-US"/>
        </w:rPr>
      </w:pPr>
    </w:p>
    <w:p w:rsidR="00A73203" w:rsidRPr="00A73203" w:rsidRDefault="00A73203" w:rsidP="00A73203">
      <w:pPr>
        <w:ind w:firstLine="709"/>
        <w:jc w:val="both"/>
        <w:rPr>
          <w:rFonts w:eastAsia="Calibri"/>
          <w:b w:val="0"/>
          <w:lang w:eastAsia="en-US"/>
        </w:rPr>
      </w:pPr>
      <w:r w:rsidRPr="00A73203">
        <w:rPr>
          <w:rFonts w:eastAsia="Calibri"/>
          <w:b w:val="0"/>
          <w:lang w:eastAsia="en-US"/>
        </w:rPr>
        <w:t>На 2020 год произведена индексация на 3,8% годового размера арендной платы за земельные участки, государственная собственность на которые не разграничена, а также находящиеся в муниципальной собственности города и предоставленные в аренду без проведения торгов, начиная с года, следующего за годом, в котором заключен договор аренды указанных земельных участков (распоряжение КУМИ от 10.12.2019 № 448</w:t>
      </w:r>
      <w:r w:rsidRPr="00A73203">
        <w:rPr>
          <w:rFonts w:eastAsia="Calibri"/>
          <w:b w:val="0"/>
          <w:lang w:eastAsia="en-US"/>
        </w:rPr>
        <w:noBreakHyphen/>
        <w:t>р). Общее увеличение годовой арендной платы составило 1,1 млн рублей.</w:t>
      </w:r>
    </w:p>
    <w:p w:rsidR="00A73203" w:rsidRPr="00A73203" w:rsidRDefault="00A73203" w:rsidP="00A73203">
      <w:pPr>
        <w:ind w:firstLine="709"/>
        <w:jc w:val="both"/>
        <w:rPr>
          <w:b w:val="0"/>
          <w:lang w:eastAsia="en-US"/>
        </w:rPr>
      </w:pPr>
      <w:r w:rsidRPr="00A73203">
        <w:rPr>
          <w:b w:val="0"/>
          <w:lang w:eastAsia="en-US"/>
        </w:rPr>
        <w:t>Карантинные ограничения в связи с пандемией повлияли на исполнение принятых бюджетных обязательств</w:t>
      </w:r>
      <w:r w:rsidRPr="00A73203">
        <w:rPr>
          <w:rFonts w:ascii="Calibri" w:eastAsia="Calibri" w:hAnsi="Calibri"/>
          <w:b w:val="0"/>
          <w:sz w:val="22"/>
          <w:szCs w:val="22"/>
          <w:lang w:eastAsia="en-US"/>
        </w:rPr>
        <w:t xml:space="preserve"> </w:t>
      </w:r>
      <w:r w:rsidRPr="00A73203">
        <w:rPr>
          <w:b w:val="0"/>
          <w:lang w:eastAsia="en-US"/>
        </w:rPr>
        <w:t>в рамках муниципальной программы «Муниципальное имущество и земельные ресурсы города Зеленогорска» в части мероприятий по землеустройству на сумму 2,5 млн рублей. Выполнение кадастровых работ на земельные участки под городскими лесами с последующей постановкой их на государственный кадастровый учет, выполнение работ по разработке проектов планировки территории и проектов межевания территории города, работ по постановке на кадастровый учет земельных участков под многоквартирными домами перенесено на 2021 год.</w:t>
      </w:r>
    </w:p>
    <w:p w:rsidR="00A73203" w:rsidRPr="00A73203" w:rsidRDefault="00A73203" w:rsidP="00A73203">
      <w:pPr>
        <w:widowControl w:val="0"/>
        <w:autoSpaceDE w:val="0"/>
        <w:ind w:firstLine="709"/>
        <w:jc w:val="both"/>
        <w:rPr>
          <w:rFonts w:eastAsia="Calibri"/>
          <w:b w:val="0"/>
          <w:color w:val="4F6228"/>
          <w:sz w:val="16"/>
          <w:szCs w:val="16"/>
          <w:lang w:eastAsia="ar-SA"/>
        </w:rPr>
      </w:pPr>
    </w:p>
    <w:p w:rsidR="00A73203" w:rsidRPr="00A73203" w:rsidRDefault="00A73203" w:rsidP="00A73203">
      <w:pPr>
        <w:widowControl w:val="0"/>
        <w:autoSpaceDE w:val="0"/>
        <w:ind w:firstLine="709"/>
        <w:jc w:val="both"/>
        <w:rPr>
          <w:rFonts w:eastAsia="Calibri"/>
          <w:b w:val="0"/>
          <w:lang w:eastAsia="en-US"/>
        </w:rPr>
      </w:pPr>
      <w:r w:rsidRPr="00A73203">
        <w:rPr>
          <w:rFonts w:eastAsia="Calibri"/>
          <w:b w:val="0"/>
          <w:lang w:eastAsia="ar-SA"/>
        </w:rPr>
        <w:t xml:space="preserve">Одним из направлений деятельности </w:t>
      </w:r>
      <w:r w:rsidRPr="00A73203">
        <w:rPr>
          <w:rFonts w:eastAsia="Calibri"/>
          <w:b w:val="0"/>
          <w:szCs w:val="24"/>
          <w:lang w:eastAsia="ar-SA"/>
        </w:rPr>
        <w:t>в сфере земельных отношений</w:t>
      </w:r>
      <w:r w:rsidRPr="00A73203">
        <w:rPr>
          <w:rFonts w:eastAsia="Calibri"/>
          <w:b w:val="0"/>
          <w:lang w:eastAsia="ar-SA"/>
        </w:rPr>
        <w:t xml:space="preserve"> является муниципальный земельный контроль, осуществление которого позволяет исключить факты нецелевого использования земельных участков и привлечь граждан и юридических лиц к оформлению прав на земельные участки.</w:t>
      </w:r>
    </w:p>
    <w:p w:rsidR="00A73203" w:rsidRPr="00A73203" w:rsidRDefault="00A73203" w:rsidP="00A73203">
      <w:pPr>
        <w:ind w:firstLine="709"/>
        <w:jc w:val="both"/>
        <w:rPr>
          <w:rFonts w:eastAsia="Calibri"/>
          <w:b w:val="0"/>
          <w:bCs/>
          <w:color w:val="4F6228"/>
          <w:szCs w:val="24"/>
          <w:lang w:eastAsia="ar-SA"/>
        </w:rPr>
      </w:pPr>
      <w:r w:rsidRPr="00A73203">
        <w:rPr>
          <w:rFonts w:eastAsia="Calibri"/>
          <w:b w:val="0"/>
          <w:bCs/>
          <w:szCs w:val="24"/>
          <w:lang w:eastAsia="ar-SA"/>
        </w:rPr>
        <w:t>В рамках полномочий по осуществлению муниципального земельного контроля в 2020 году проведено 108 плановых и внеплановых проверок, включая 61 проверку соблюдения обязательных требований законодательства при использовании земельных участков гражданами, 47 рейдовых осмотров, обследований земельных участков. В</w:t>
      </w:r>
      <w:r w:rsidRPr="00A73203">
        <w:rPr>
          <w:rFonts w:eastAsia="Calibri"/>
          <w:b w:val="0"/>
        </w:rPr>
        <w:t xml:space="preserve">ыявлено 30 нарушений обязательных требований земельного законодательства. </w:t>
      </w:r>
      <w:r w:rsidRPr="00A73203">
        <w:rPr>
          <w:rFonts w:eastAsia="Calibri"/>
          <w:b w:val="0"/>
          <w:bCs/>
          <w:szCs w:val="24"/>
          <w:lang w:eastAsia="ar-SA"/>
        </w:rPr>
        <w:t>По результатам направлено 20 предписаний об устранении выявленных нарушений и 9 предостережений о недопустимости нарушения обязательных требований, материалы 4 проверок направлены в органы, уполномоченные на рассмотрение и принятие административных мер, 2 физических лица привлечены к административной ответственности и оштрафованы.</w:t>
      </w:r>
      <w:r w:rsidRPr="00A73203">
        <w:rPr>
          <w:rFonts w:ascii="Calibri" w:eastAsia="Calibri" w:hAnsi="Calibri"/>
          <w:b w:val="0"/>
          <w:sz w:val="22"/>
          <w:szCs w:val="22"/>
          <w:lang w:eastAsia="en-US"/>
        </w:rPr>
        <w:t xml:space="preserve"> </w:t>
      </w:r>
      <w:r w:rsidRPr="00A73203">
        <w:rPr>
          <w:rFonts w:eastAsia="Calibri"/>
          <w:b w:val="0"/>
          <w:bCs/>
          <w:szCs w:val="24"/>
          <w:lang w:eastAsia="ar-SA"/>
        </w:rPr>
        <w:t>По результатам проведенных проверок соблюдения физическими лицами требований земельного законодательства вовлечен</w:t>
      </w:r>
      <w:r w:rsidR="00343818">
        <w:rPr>
          <w:rFonts w:eastAsia="Calibri"/>
          <w:b w:val="0"/>
          <w:bCs/>
          <w:szCs w:val="24"/>
          <w:lang w:eastAsia="ar-SA"/>
        </w:rPr>
        <w:t xml:space="preserve">ы </w:t>
      </w:r>
      <w:r w:rsidRPr="00A73203">
        <w:rPr>
          <w:rFonts w:eastAsia="Calibri"/>
          <w:b w:val="0"/>
          <w:bCs/>
          <w:szCs w:val="24"/>
          <w:lang w:eastAsia="ar-SA"/>
        </w:rPr>
        <w:t>в оборот 13 земельных участков.</w:t>
      </w:r>
    </w:p>
    <w:p w:rsidR="00A73203" w:rsidRPr="00A73203" w:rsidRDefault="00A73203" w:rsidP="00A73203">
      <w:pPr>
        <w:ind w:left="709"/>
        <w:jc w:val="both"/>
        <w:rPr>
          <w:b w:val="0"/>
          <w:color w:val="4F6228"/>
          <w:sz w:val="16"/>
          <w:szCs w:val="16"/>
        </w:rPr>
      </w:pPr>
    </w:p>
    <w:p w:rsidR="00A73203" w:rsidRPr="00A73203" w:rsidRDefault="00A73203" w:rsidP="00A73203">
      <w:pPr>
        <w:ind w:firstLine="709"/>
        <w:jc w:val="both"/>
        <w:rPr>
          <w:rFonts w:eastAsia="Calibri"/>
          <w:b w:val="0"/>
          <w:lang w:eastAsia="ar-SA"/>
        </w:rPr>
      </w:pPr>
      <w:r w:rsidRPr="00A73203">
        <w:rPr>
          <w:rFonts w:eastAsia="Calibri"/>
          <w:b w:val="0"/>
          <w:lang w:eastAsia="ar-SA"/>
        </w:rPr>
        <w:t xml:space="preserve">В отчетном году продолжена работа по взысканию задолженности от использования земельных участков: предъявлено 1 425 претензий на общую сумму 8,0 млн рублей, 60 исков по оплате задолженности за текущий период и задолженность прежних лет на сумму 3,5 млн рублей. </w:t>
      </w:r>
    </w:p>
    <w:p w:rsidR="00A73203" w:rsidRDefault="00A73203" w:rsidP="00A73203">
      <w:pPr>
        <w:ind w:firstLine="709"/>
        <w:jc w:val="both"/>
        <w:rPr>
          <w:rFonts w:eastAsia="Calibri"/>
          <w:b w:val="0"/>
          <w:lang w:eastAsia="ar-SA"/>
        </w:rPr>
      </w:pPr>
      <w:r w:rsidRPr="00A73203">
        <w:rPr>
          <w:rFonts w:eastAsia="Calibri"/>
          <w:b w:val="0"/>
          <w:lang w:eastAsia="ar-SA"/>
        </w:rPr>
        <w:lastRenderedPageBreak/>
        <w:t>В связи с введенными ограничительными мерами проведено одно заседание комиссии по контролю за поступлением платежей за использование муниципального имущества, находящегося в муниципальной собственности города Зеленогорска. В результате проведенных мероприятий по взысканию задолженности в местный бюджет поступило 2,0 млн рублей (2019 год – 5,4 млн рублей).</w:t>
      </w:r>
    </w:p>
    <w:p w:rsidR="00F837E0" w:rsidRDefault="00F837E0" w:rsidP="00A73203">
      <w:pPr>
        <w:widowControl w:val="0"/>
        <w:autoSpaceDE w:val="0"/>
        <w:ind w:firstLine="708"/>
        <w:jc w:val="both"/>
        <w:rPr>
          <w:rFonts w:eastAsia="Calibri"/>
          <w:b w:val="0"/>
          <w:i/>
          <w:sz w:val="24"/>
          <w:szCs w:val="24"/>
          <w:lang w:eastAsia="ar-SA"/>
        </w:rPr>
      </w:pPr>
    </w:p>
    <w:p w:rsidR="00A73203" w:rsidRPr="00A73203" w:rsidRDefault="00A73203" w:rsidP="00A73203">
      <w:pPr>
        <w:widowControl w:val="0"/>
        <w:autoSpaceDE w:val="0"/>
        <w:ind w:firstLine="708"/>
        <w:jc w:val="both"/>
        <w:rPr>
          <w:rFonts w:eastAsia="Calibri"/>
          <w:i/>
          <w:sz w:val="24"/>
          <w:szCs w:val="24"/>
          <w:lang w:eastAsia="ar-SA"/>
        </w:rPr>
      </w:pPr>
      <w:r w:rsidRPr="00343818">
        <w:rPr>
          <w:rFonts w:eastAsia="Calibri"/>
          <w:b w:val="0"/>
          <w:i/>
          <w:sz w:val="24"/>
          <w:szCs w:val="24"/>
          <w:lang w:eastAsia="ar-SA"/>
        </w:rPr>
        <w:t xml:space="preserve">Таблица № 18. </w:t>
      </w:r>
      <w:r w:rsidRPr="00343818">
        <w:rPr>
          <w:rFonts w:eastAsia="Calibri"/>
          <w:b w:val="0"/>
          <w:i/>
          <w:kern w:val="1"/>
          <w:sz w:val="24"/>
          <w:szCs w:val="24"/>
          <w:lang w:eastAsia="ar-SA"/>
        </w:rPr>
        <w:t>Поступления</w:t>
      </w:r>
      <w:r w:rsidRPr="00A73203">
        <w:rPr>
          <w:rFonts w:eastAsia="Calibri"/>
          <w:b w:val="0"/>
          <w:i/>
          <w:kern w:val="1"/>
          <w:sz w:val="24"/>
          <w:szCs w:val="24"/>
          <w:lang w:eastAsia="ar-SA"/>
        </w:rPr>
        <w:t xml:space="preserve"> в бюджет в результате проведенных мероприятий по взысканию задолженности, тыс. рублей</w:t>
      </w:r>
    </w:p>
    <w:tbl>
      <w:tblPr>
        <w:tblW w:w="499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3"/>
        <w:gridCol w:w="948"/>
        <w:gridCol w:w="948"/>
        <w:gridCol w:w="948"/>
        <w:gridCol w:w="946"/>
      </w:tblGrid>
      <w:tr w:rsidR="00A73203" w:rsidRPr="00A73203" w:rsidTr="00A73203">
        <w:trPr>
          <w:cantSplit/>
          <w:trHeight w:val="393"/>
          <w:tblHeader/>
        </w:trPr>
        <w:tc>
          <w:tcPr>
            <w:tcW w:w="3077" w:type="pct"/>
            <w:shd w:val="clear" w:color="auto" w:fill="auto"/>
            <w:vAlign w:val="center"/>
          </w:tcPr>
          <w:p w:rsidR="00A73203" w:rsidRPr="00A73203" w:rsidRDefault="00A73203" w:rsidP="00A73203">
            <w:pPr>
              <w:widowControl w:val="0"/>
              <w:autoSpaceDE w:val="0"/>
              <w:jc w:val="center"/>
              <w:rPr>
                <w:sz w:val="21"/>
                <w:szCs w:val="21"/>
                <w:lang w:eastAsia="ar-SA"/>
              </w:rPr>
            </w:pPr>
            <w:r w:rsidRPr="00A73203">
              <w:rPr>
                <w:b w:val="0"/>
                <w:sz w:val="21"/>
                <w:szCs w:val="21"/>
                <w:lang w:eastAsia="ar-SA"/>
              </w:rPr>
              <w:t>Наименование показатели</w:t>
            </w:r>
          </w:p>
        </w:tc>
        <w:tc>
          <w:tcPr>
            <w:tcW w:w="481" w:type="pct"/>
            <w:vAlign w:val="center"/>
          </w:tcPr>
          <w:p w:rsidR="00A73203" w:rsidRPr="00A73203" w:rsidRDefault="00A73203" w:rsidP="00A73203">
            <w:pPr>
              <w:widowControl w:val="0"/>
              <w:autoSpaceDE w:val="0"/>
              <w:jc w:val="center"/>
              <w:rPr>
                <w:b w:val="0"/>
                <w:sz w:val="21"/>
                <w:szCs w:val="21"/>
                <w:lang w:eastAsia="ar-SA"/>
              </w:rPr>
            </w:pPr>
            <w:r w:rsidRPr="00A73203">
              <w:rPr>
                <w:b w:val="0"/>
                <w:sz w:val="21"/>
                <w:szCs w:val="21"/>
                <w:lang w:eastAsia="ar-SA"/>
              </w:rPr>
              <w:t>2017 год</w:t>
            </w:r>
          </w:p>
        </w:tc>
        <w:tc>
          <w:tcPr>
            <w:tcW w:w="481" w:type="pct"/>
            <w:vAlign w:val="center"/>
          </w:tcPr>
          <w:p w:rsidR="00A73203" w:rsidRPr="00A73203" w:rsidRDefault="00A73203" w:rsidP="00A73203">
            <w:pPr>
              <w:widowControl w:val="0"/>
              <w:autoSpaceDE w:val="0"/>
              <w:jc w:val="center"/>
              <w:rPr>
                <w:b w:val="0"/>
                <w:sz w:val="21"/>
                <w:szCs w:val="21"/>
                <w:lang w:eastAsia="ar-SA"/>
              </w:rPr>
            </w:pPr>
            <w:r w:rsidRPr="00A73203">
              <w:rPr>
                <w:b w:val="0"/>
                <w:sz w:val="21"/>
                <w:szCs w:val="21"/>
                <w:lang w:eastAsia="ar-SA"/>
              </w:rPr>
              <w:t>2018 год</w:t>
            </w:r>
          </w:p>
        </w:tc>
        <w:tc>
          <w:tcPr>
            <w:tcW w:w="481" w:type="pct"/>
            <w:shd w:val="clear" w:color="auto" w:fill="auto"/>
            <w:vAlign w:val="center"/>
          </w:tcPr>
          <w:p w:rsidR="00A73203" w:rsidRPr="00A73203" w:rsidRDefault="00A73203" w:rsidP="00A73203">
            <w:pPr>
              <w:widowControl w:val="0"/>
              <w:autoSpaceDE w:val="0"/>
              <w:jc w:val="center"/>
              <w:rPr>
                <w:b w:val="0"/>
                <w:sz w:val="21"/>
                <w:szCs w:val="21"/>
                <w:lang w:eastAsia="ar-SA"/>
              </w:rPr>
            </w:pPr>
            <w:r w:rsidRPr="00A73203">
              <w:rPr>
                <w:b w:val="0"/>
                <w:sz w:val="21"/>
                <w:szCs w:val="21"/>
                <w:lang w:eastAsia="ar-SA"/>
              </w:rPr>
              <w:t>2019 год</w:t>
            </w:r>
          </w:p>
        </w:tc>
        <w:tc>
          <w:tcPr>
            <w:tcW w:w="481" w:type="pct"/>
            <w:vAlign w:val="center"/>
          </w:tcPr>
          <w:p w:rsidR="00A73203" w:rsidRPr="00A73203" w:rsidRDefault="00A73203" w:rsidP="00A73203">
            <w:pPr>
              <w:widowControl w:val="0"/>
              <w:autoSpaceDE w:val="0"/>
              <w:jc w:val="center"/>
              <w:rPr>
                <w:b w:val="0"/>
                <w:sz w:val="21"/>
                <w:szCs w:val="21"/>
                <w:lang w:eastAsia="ar-SA"/>
              </w:rPr>
            </w:pPr>
            <w:r w:rsidRPr="00A73203">
              <w:rPr>
                <w:b w:val="0"/>
                <w:sz w:val="21"/>
                <w:szCs w:val="21"/>
                <w:lang w:eastAsia="ar-SA"/>
              </w:rPr>
              <w:t>2020 год</w:t>
            </w:r>
          </w:p>
        </w:tc>
      </w:tr>
      <w:tr w:rsidR="00A73203" w:rsidRPr="00A73203" w:rsidTr="00A73203">
        <w:trPr>
          <w:trHeight w:val="330"/>
        </w:trPr>
        <w:tc>
          <w:tcPr>
            <w:tcW w:w="3077" w:type="pct"/>
            <w:shd w:val="clear" w:color="auto" w:fill="auto"/>
            <w:vAlign w:val="center"/>
          </w:tcPr>
          <w:p w:rsidR="00A73203" w:rsidRPr="00A73203" w:rsidRDefault="00A73203" w:rsidP="00A73203">
            <w:pPr>
              <w:widowControl w:val="0"/>
              <w:autoSpaceDE w:val="0"/>
              <w:rPr>
                <w:sz w:val="21"/>
                <w:szCs w:val="21"/>
                <w:lang w:eastAsia="ar-SA"/>
              </w:rPr>
            </w:pPr>
            <w:r w:rsidRPr="00A73203">
              <w:rPr>
                <w:b w:val="0"/>
                <w:sz w:val="21"/>
                <w:szCs w:val="21"/>
                <w:lang w:eastAsia="ar-SA"/>
              </w:rPr>
              <w:t>Общая сумма поступлений в бюджет в результате проведения мероприятий</w:t>
            </w:r>
          </w:p>
        </w:tc>
        <w:tc>
          <w:tcPr>
            <w:tcW w:w="481" w:type="pct"/>
            <w:vAlign w:val="center"/>
          </w:tcPr>
          <w:p w:rsidR="00A73203" w:rsidRPr="00A73203" w:rsidRDefault="00A73203" w:rsidP="00A73203">
            <w:pPr>
              <w:widowControl w:val="0"/>
              <w:autoSpaceDE w:val="0"/>
              <w:jc w:val="center"/>
              <w:rPr>
                <w:b w:val="0"/>
                <w:sz w:val="21"/>
                <w:szCs w:val="21"/>
                <w:lang w:eastAsia="ar-SA"/>
              </w:rPr>
            </w:pPr>
            <w:r w:rsidRPr="00A73203">
              <w:rPr>
                <w:b w:val="0"/>
                <w:sz w:val="21"/>
                <w:szCs w:val="21"/>
                <w:lang w:eastAsia="ar-SA"/>
              </w:rPr>
              <w:t>7 091,8</w:t>
            </w:r>
          </w:p>
        </w:tc>
        <w:tc>
          <w:tcPr>
            <w:tcW w:w="481" w:type="pct"/>
            <w:vAlign w:val="center"/>
          </w:tcPr>
          <w:p w:rsidR="00A73203" w:rsidRPr="00A73203" w:rsidRDefault="00A73203" w:rsidP="00A73203">
            <w:pPr>
              <w:widowControl w:val="0"/>
              <w:autoSpaceDE w:val="0"/>
              <w:jc w:val="center"/>
              <w:rPr>
                <w:sz w:val="21"/>
                <w:szCs w:val="21"/>
                <w:highlight w:val="yellow"/>
                <w:lang w:eastAsia="ar-SA"/>
              </w:rPr>
            </w:pPr>
            <w:r w:rsidRPr="00A73203">
              <w:rPr>
                <w:b w:val="0"/>
                <w:sz w:val="21"/>
                <w:szCs w:val="21"/>
                <w:lang w:eastAsia="ar-SA"/>
              </w:rPr>
              <w:t>8 053,3</w:t>
            </w:r>
          </w:p>
        </w:tc>
        <w:tc>
          <w:tcPr>
            <w:tcW w:w="481" w:type="pct"/>
            <w:shd w:val="clear" w:color="auto" w:fill="auto"/>
            <w:vAlign w:val="center"/>
          </w:tcPr>
          <w:p w:rsidR="00A73203" w:rsidRPr="00A73203" w:rsidRDefault="00A73203" w:rsidP="00A73203">
            <w:pPr>
              <w:widowControl w:val="0"/>
              <w:autoSpaceDE w:val="0"/>
              <w:jc w:val="center"/>
              <w:rPr>
                <w:b w:val="0"/>
                <w:sz w:val="21"/>
                <w:szCs w:val="21"/>
                <w:lang w:eastAsia="ar-SA"/>
              </w:rPr>
            </w:pPr>
            <w:r w:rsidRPr="00A73203">
              <w:rPr>
                <w:b w:val="0"/>
                <w:sz w:val="21"/>
                <w:szCs w:val="21"/>
                <w:lang w:eastAsia="ar-SA"/>
              </w:rPr>
              <w:t>5 392,3</w:t>
            </w:r>
          </w:p>
        </w:tc>
        <w:tc>
          <w:tcPr>
            <w:tcW w:w="481" w:type="pct"/>
            <w:vAlign w:val="center"/>
          </w:tcPr>
          <w:p w:rsidR="00A73203" w:rsidRPr="00A73203" w:rsidRDefault="00A73203" w:rsidP="00A73203">
            <w:pPr>
              <w:widowControl w:val="0"/>
              <w:autoSpaceDE w:val="0"/>
              <w:jc w:val="center"/>
              <w:rPr>
                <w:b w:val="0"/>
                <w:sz w:val="21"/>
                <w:szCs w:val="21"/>
                <w:lang w:eastAsia="ar-SA"/>
              </w:rPr>
            </w:pPr>
            <w:r w:rsidRPr="00A73203">
              <w:rPr>
                <w:b w:val="0"/>
                <w:sz w:val="21"/>
                <w:szCs w:val="21"/>
                <w:lang w:eastAsia="ar-SA"/>
              </w:rPr>
              <w:t>1 991,1</w:t>
            </w:r>
          </w:p>
        </w:tc>
      </w:tr>
      <w:tr w:rsidR="00A73203" w:rsidRPr="00A73203" w:rsidTr="00A73203">
        <w:tc>
          <w:tcPr>
            <w:tcW w:w="3077" w:type="pct"/>
            <w:shd w:val="clear" w:color="auto" w:fill="auto"/>
            <w:vAlign w:val="center"/>
          </w:tcPr>
          <w:p w:rsidR="00A73203" w:rsidRPr="00A73203" w:rsidRDefault="00A73203" w:rsidP="00A73203">
            <w:pPr>
              <w:widowControl w:val="0"/>
              <w:autoSpaceDE w:val="0"/>
              <w:rPr>
                <w:i/>
                <w:sz w:val="21"/>
                <w:szCs w:val="21"/>
                <w:lang w:eastAsia="ar-SA"/>
              </w:rPr>
            </w:pPr>
            <w:r w:rsidRPr="00A73203">
              <w:rPr>
                <w:b w:val="0"/>
                <w:i/>
                <w:sz w:val="21"/>
                <w:szCs w:val="21"/>
                <w:lang w:eastAsia="ar-SA"/>
              </w:rPr>
              <w:t>в том числе:</w:t>
            </w:r>
          </w:p>
        </w:tc>
        <w:tc>
          <w:tcPr>
            <w:tcW w:w="481" w:type="pct"/>
            <w:vAlign w:val="center"/>
          </w:tcPr>
          <w:p w:rsidR="00A73203" w:rsidRPr="00A73203" w:rsidRDefault="00A73203" w:rsidP="00A73203">
            <w:pPr>
              <w:widowControl w:val="0"/>
              <w:autoSpaceDE w:val="0"/>
              <w:jc w:val="center"/>
              <w:rPr>
                <w:b w:val="0"/>
                <w:sz w:val="21"/>
                <w:szCs w:val="21"/>
                <w:lang w:eastAsia="ar-SA"/>
              </w:rPr>
            </w:pPr>
          </w:p>
        </w:tc>
        <w:tc>
          <w:tcPr>
            <w:tcW w:w="481" w:type="pct"/>
            <w:vAlign w:val="center"/>
          </w:tcPr>
          <w:p w:rsidR="00A73203" w:rsidRPr="00A73203" w:rsidRDefault="00A73203" w:rsidP="00A73203">
            <w:pPr>
              <w:widowControl w:val="0"/>
              <w:autoSpaceDE w:val="0"/>
              <w:jc w:val="center"/>
              <w:rPr>
                <w:i/>
                <w:sz w:val="21"/>
                <w:szCs w:val="21"/>
                <w:highlight w:val="yellow"/>
                <w:lang w:eastAsia="ar-SA"/>
              </w:rPr>
            </w:pPr>
          </w:p>
        </w:tc>
        <w:tc>
          <w:tcPr>
            <w:tcW w:w="481" w:type="pct"/>
            <w:shd w:val="clear" w:color="auto" w:fill="auto"/>
            <w:vAlign w:val="center"/>
          </w:tcPr>
          <w:p w:rsidR="00A73203" w:rsidRPr="00A73203" w:rsidRDefault="00A73203" w:rsidP="00A73203">
            <w:pPr>
              <w:widowControl w:val="0"/>
              <w:autoSpaceDE w:val="0"/>
              <w:jc w:val="center"/>
              <w:rPr>
                <w:i/>
                <w:sz w:val="21"/>
                <w:szCs w:val="21"/>
                <w:lang w:eastAsia="ar-SA"/>
              </w:rPr>
            </w:pPr>
          </w:p>
        </w:tc>
        <w:tc>
          <w:tcPr>
            <w:tcW w:w="481" w:type="pct"/>
            <w:vAlign w:val="center"/>
          </w:tcPr>
          <w:p w:rsidR="00A73203" w:rsidRPr="00A73203" w:rsidRDefault="00A73203" w:rsidP="00A73203">
            <w:pPr>
              <w:widowControl w:val="0"/>
              <w:autoSpaceDE w:val="0"/>
              <w:jc w:val="center"/>
              <w:rPr>
                <w:i/>
                <w:sz w:val="21"/>
                <w:szCs w:val="21"/>
                <w:lang w:eastAsia="ar-SA"/>
              </w:rPr>
            </w:pPr>
          </w:p>
        </w:tc>
      </w:tr>
      <w:tr w:rsidR="00A73203" w:rsidRPr="00A73203" w:rsidTr="00A73203">
        <w:tc>
          <w:tcPr>
            <w:tcW w:w="3077" w:type="pct"/>
            <w:shd w:val="clear" w:color="auto" w:fill="auto"/>
            <w:vAlign w:val="center"/>
          </w:tcPr>
          <w:p w:rsidR="00A73203" w:rsidRPr="00A73203" w:rsidRDefault="00A73203" w:rsidP="00A73203">
            <w:pPr>
              <w:widowControl w:val="0"/>
              <w:autoSpaceDE w:val="0"/>
              <w:rPr>
                <w:sz w:val="21"/>
                <w:szCs w:val="21"/>
                <w:lang w:eastAsia="ar-SA"/>
              </w:rPr>
            </w:pPr>
            <w:r w:rsidRPr="00A73203">
              <w:rPr>
                <w:b w:val="0"/>
                <w:sz w:val="21"/>
                <w:szCs w:val="21"/>
                <w:lang w:eastAsia="ar-SA"/>
              </w:rPr>
              <w:t>поступило в бюджет в результате претензионной работы</w:t>
            </w:r>
          </w:p>
        </w:tc>
        <w:tc>
          <w:tcPr>
            <w:tcW w:w="481" w:type="pct"/>
            <w:vAlign w:val="center"/>
          </w:tcPr>
          <w:p w:rsidR="00A73203" w:rsidRPr="00A73203" w:rsidRDefault="00A73203" w:rsidP="00A73203">
            <w:pPr>
              <w:widowControl w:val="0"/>
              <w:autoSpaceDE w:val="0"/>
              <w:jc w:val="center"/>
              <w:rPr>
                <w:b w:val="0"/>
                <w:sz w:val="21"/>
                <w:szCs w:val="21"/>
                <w:lang w:eastAsia="ar-SA"/>
              </w:rPr>
            </w:pPr>
            <w:r w:rsidRPr="00A73203">
              <w:rPr>
                <w:b w:val="0"/>
                <w:sz w:val="21"/>
                <w:szCs w:val="21"/>
                <w:lang w:eastAsia="ar-SA"/>
              </w:rPr>
              <w:t>3 525,7</w:t>
            </w:r>
          </w:p>
        </w:tc>
        <w:tc>
          <w:tcPr>
            <w:tcW w:w="481" w:type="pct"/>
            <w:vAlign w:val="center"/>
          </w:tcPr>
          <w:p w:rsidR="00A73203" w:rsidRPr="00A73203" w:rsidRDefault="00A73203" w:rsidP="00A73203">
            <w:pPr>
              <w:widowControl w:val="0"/>
              <w:autoSpaceDE w:val="0"/>
              <w:jc w:val="center"/>
              <w:rPr>
                <w:sz w:val="21"/>
                <w:szCs w:val="21"/>
                <w:highlight w:val="yellow"/>
                <w:lang w:eastAsia="ar-SA"/>
              </w:rPr>
            </w:pPr>
            <w:r w:rsidRPr="00A73203">
              <w:rPr>
                <w:b w:val="0"/>
                <w:sz w:val="21"/>
                <w:szCs w:val="21"/>
                <w:lang w:eastAsia="ar-SA"/>
              </w:rPr>
              <w:t>5 192,6</w:t>
            </w:r>
          </w:p>
        </w:tc>
        <w:tc>
          <w:tcPr>
            <w:tcW w:w="481" w:type="pct"/>
            <w:shd w:val="clear" w:color="auto" w:fill="auto"/>
            <w:vAlign w:val="center"/>
          </w:tcPr>
          <w:p w:rsidR="00A73203" w:rsidRPr="00A73203" w:rsidRDefault="00A73203" w:rsidP="002700F5">
            <w:pPr>
              <w:widowControl w:val="0"/>
              <w:autoSpaceDE w:val="0"/>
              <w:jc w:val="center"/>
              <w:rPr>
                <w:b w:val="0"/>
                <w:sz w:val="21"/>
                <w:szCs w:val="21"/>
                <w:lang w:eastAsia="ar-SA"/>
              </w:rPr>
            </w:pPr>
            <w:r w:rsidRPr="00A73203">
              <w:rPr>
                <w:b w:val="0"/>
                <w:sz w:val="21"/>
                <w:szCs w:val="21"/>
                <w:lang w:eastAsia="ar-SA"/>
              </w:rPr>
              <w:t>1 807,1</w:t>
            </w:r>
          </w:p>
        </w:tc>
        <w:tc>
          <w:tcPr>
            <w:tcW w:w="481" w:type="pct"/>
            <w:vAlign w:val="center"/>
          </w:tcPr>
          <w:p w:rsidR="00A73203" w:rsidRPr="00A73203" w:rsidRDefault="00A73203" w:rsidP="00A73203">
            <w:pPr>
              <w:widowControl w:val="0"/>
              <w:autoSpaceDE w:val="0"/>
              <w:jc w:val="center"/>
              <w:rPr>
                <w:b w:val="0"/>
                <w:sz w:val="21"/>
                <w:szCs w:val="21"/>
                <w:lang w:eastAsia="ar-SA"/>
              </w:rPr>
            </w:pPr>
            <w:r w:rsidRPr="00A73203">
              <w:rPr>
                <w:b w:val="0"/>
                <w:sz w:val="21"/>
                <w:szCs w:val="21"/>
                <w:lang w:eastAsia="ar-SA"/>
              </w:rPr>
              <w:t>826,0</w:t>
            </w:r>
          </w:p>
        </w:tc>
      </w:tr>
      <w:tr w:rsidR="00A73203" w:rsidRPr="00A73203" w:rsidTr="00A73203">
        <w:tc>
          <w:tcPr>
            <w:tcW w:w="3077" w:type="pct"/>
            <w:shd w:val="clear" w:color="auto" w:fill="auto"/>
            <w:vAlign w:val="center"/>
          </w:tcPr>
          <w:p w:rsidR="00A73203" w:rsidRPr="00A73203" w:rsidRDefault="00A73203" w:rsidP="00A73203">
            <w:pPr>
              <w:widowControl w:val="0"/>
              <w:autoSpaceDE w:val="0"/>
              <w:rPr>
                <w:sz w:val="21"/>
                <w:szCs w:val="21"/>
                <w:lang w:eastAsia="ar-SA"/>
              </w:rPr>
            </w:pPr>
            <w:r w:rsidRPr="00A73203">
              <w:rPr>
                <w:b w:val="0"/>
                <w:sz w:val="21"/>
                <w:szCs w:val="21"/>
                <w:lang w:eastAsia="ar-SA"/>
              </w:rPr>
              <w:t>поступило в бюджет в результате работы комиссии по взысканию задолженности</w:t>
            </w:r>
          </w:p>
        </w:tc>
        <w:tc>
          <w:tcPr>
            <w:tcW w:w="481" w:type="pct"/>
            <w:vAlign w:val="center"/>
          </w:tcPr>
          <w:p w:rsidR="00A73203" w:rsidRPr="00A73203" w:rsidRDefault="00A73203" w:rsidP="00A73203">
            <w:pPr>
              <w:widowControl w:val="0"/>
              <w:autoSpaceDE w:val="0"/>
              <w:jc w:val="center"/>
              <w:rPr>
                <w:b w:val="0"/>
                <w:sz w:val="21"/>
                <w:szCs w:val="21"/>
                <w:lang w:eastAsia="ar-SA"/>
              </w:rPr>
            </w:pPr>
            <w:r w:rsidRPr="00A73203">
              <w:rPr>
                <w:b w:val="0"/>
                <w:sz w:val="21"/>
                <w:szCs w:val="21"/>
                <w:lang w:eastAsia="ar-SA"/>
              </w:rPr>
              <w:t>1 938,6</w:t>
            </w:r>
          </w:p>
        </w:tc>
        <w:tc>
          <w:tcPr>
            <w:tcW w:w="481" w:type="pct"/>
            <w:vAlign w:val="center"/>
          </w:tcPr>
          <w:p w:rsidR="00A73203" w:rsidRPr="00A73203" w:rsidRDefault="00A73203" w:rsidP="00A73203">
            <w:pPr>
              <w:widowControl w:val="0"/>
              <w:autoSpaceDE w:val="0"/>
              <w:jc w:val="center"/>
              <w:rPr>
                <w:sz w:val="21"/>
                <w:szCs w:val="21"/>
                <w:highlight w:val="yellow"/>
                <w:lang w:eastAsia="ar-SA"/>
              </w:rPr>
            </w:pPr>
            <w:r w:rsidRPr="00A73203">
              <w:rPr>
                <w:b w:val="0"/>
                <w:sz w:val="21"/>
                <w:szCs w:val="21"/>
                <w:lang w:eastAsia="ar-SA"/>
              </w:rPr>
              <w:t>2 739,4</w:t>
            </w:r>
          </w:p>
        </w:tc>
        <w:tc>
          <w:tcPr>
            <w:tcW w:w="481" w:type="pct"/>
            <w:shd w:val="clear" w:color="auto" w:fill="auto"/>
            <w:vAlign w:val="center"/>
          </w:tcPr>
          <w:p w:rsidR="00A73203" w:rsidRPr="00A73203" w:rsidRDefault="00A73203" w:rsidP="00A73203">
            <w:pPr>
              <w:widowControl w:val="0"/>
              <w:autoSpaceDE w:val="0"/>
              <w:jc w:val="center"/>
              <w:rPr>
                <w:b w:val="0"/>
                <w:sz w:val="21"/>
                <w:szCs w:val="21"/>
                <w:lang w:eastAsia="ar-SA"/>
              </w:rPr>
            </w:pPr>
            <w:r w:rsidRPr="00A73203">
              <w:rPr>
                <w:b w:val="0"/>
                <w:sz w:val="21"/>
                <w:szCs w:val="21"/>
                <w:lang w:eastAsia="ar-SA"/>
              </w:rPr>
              <w:t>202,5</w:t>
            </w:r>
          </w:p>
        </w:tc>
        <w:tc>
          <w:tcPr>
            <w:tcW w:w="481" w:type="pct"/>
            <w:vAlign w:val="center"/>
          </w:tcPr>
          <w:p w:rsidR="00A73203" w:rsidRPr="00A73203" w:rsidRDefault="00A73203" w:rsidP="00A73203">
            <w:pPr>
              <w:widowControl w:val="0"/>
              <w:autoSpaceDE w:val="0"/>
              <w:jc w:val="center"/>
              <w:rPr>
                <w:b w:val="0"/>
                <w:sz w:val="21"/>
                <w:szCs w:val="21"/>
                <w:lang w:eastAsia="ar-SA"/>
              </w:rPr>
            </w:pPr>
            <w:r w:rsidRPr="00A73203">
              <w:rPr>
                <w:b w:val="0"/>
                <w:sz w:val="21"/>
                <w:szCs w:val="21"/>
                <w:lang w:eastAsia="ar-SA"/>
              </w:rPr>
              <w:t>1,7</w:t>
            </w:r>
          </w:p>
        </w:tc>
      </w:tr>
      <w:tr w:rsidR="00A73203" w:rsidRPr="00A73203" w:rsidTr="00A73203">
        <w:tc>
          <w:tcPr>
            <w:tcW w:w="3077" w:type="pct"/>
            <w:shd w:val="clear" w:color="auto" w:fill="auto"/>
            <w:vAlign w:val="center"/>
          </w:tcPr>
          <w:p w:rsidR="00A73203" w:rsidRPr="00A73203" w:rsidRDefault="00A73203" w:rsidP="00A73203">
            <w:pPr>
              <w:widowControl w:val="0"/>
              <w:autoSpaceDE w:val="0"/>
              <w:rPr>
                <w:sz w:val="21"/>
                <w:szCs w:val="21"/>
                <w:lang w:eastAsia="ar-SA"/>
              </w:rPr>
            </w:pPr>
            <w:r w:rsidRPr="00A73203">
              <w:rPr>
                <w:b w:val="0"/>
                <w:sz w:val="21"/>
                <w:szCs w:val="21"/>
                <w:lang w:eastAsia="ar-SA"/>
              </w:rPr>
              <w:t>поступило в бюджет по ранее взысканным средствам по искам</w:t>
            </w:r>
          </w:p>
        </w:tc>
        <w:tc>
          <w:tcPr>
            <w:tcW w:w="481" w:type="pct"/>
            <w:vAlign w:val="center"/>
          </w:tcPr>
          <w:p w:rsidR="00A73203" w:rsidRPr="00A73203" w:rsidRDefault="00A73203" w:rsidP="00A73203">
            <w:pPr>
              <w:widowControl w:val="0"/>
              <w:autoSpaceDE w:val="0"/>
              <w:jc w:val="center"/>
              <w:rPr>
                <w:b w:val="0"/>
                <w:sz w:val="21"/>
                <w:szCs w:val="21"/>
                <w:lang w:eastAsia="ar-SA"/>
              </w:rPr>
            </w:pPr>
            <w:r w:rsidRPr="00A73203">
              <w:rPr>
                <w:b w:val="0"/>
                <w:sz w:val="21"/>
                <w:szCs w:val="21"/>
                <w:lang w:eastAsia="ar-SA"/>
              </w:rPr>
              <w:t>1 627,5</w:t>
            </w:r>
          </w:p>
        </w:tc>
        <w:tc>
          <w:tcPr>
            <w:tcW w:w="481" w:type="pct"/>
            <w:vAlign w:val="center"/>
          </w:tcPr>
          <w:p w:rsidR="00A73203" w:rsidRPr="00A73203" w:rsidRDefault="00A73203" w:rsidP="00A73203">
            <w:pPr>
              <w:widowControl w:val="0"/>
              <w:autoSpaceDE w:val="0"/>
              <w:jc w:val="center"/>
              <w:rPr>
                <w:sz w:val="21"/>
                <w:szCs w:val="21"/>
                <w:highlight w:val="yellow"/>
                <w:lang w:eastAsia="ar-SA"/>
              </w:rPr>
            </w:pPr>
            <w:r w:rsidRPr="00A73203">
              <w:rPr>
                <w:b w:val="0"/>
                <w:sz w:val="21"/>
                <w:szCs w:val="21"/>
                <w:lang w:eastAsia="ar-SA"/>
              </w:rPr>
              <w:t>121,3</w:t>
            </w:r>
          </w:p>
        </w:tc>
        <w:tc>
          <w:tcPr>
            <w:tcW w:w="481" w:type="pct"/>
            <w:shd w:val="clear" w:color="auto" w:fill="auto"/>
            <w:vAlign w:val="center"/>
          </w:tcPr>
          <w:p w:rsidR="00A73203" w:rsidRPr="00A73203" w:rsidRDefault="00A73203" w:rsidP="00A73203">
            <w:pPr>
              <w:widowControl w:val="0"/>
              <w:autoSpaceDE w:val="0"/>
              <w:jc w:val="center"/>
              <w:rPr>
                <w:b w:val="0"/>
                <w:sz w:val="21"/>
                <w:szCs w:val="21"/>
                <w:lang w:eastAsia="ar-SA"/>
              </w:rPr>
            </w:pPr>
            <w:r w:rsidRPr="00A73203">
              <w:rPr>
                <w:b w:val="0"/>
                <w:sz w:val="21"/>
                <w:szCs w:val="21"/>
                <w:lang w:eastAsia="ar-SA"/>
              </w:rPr>
              <w:t>3 382,7</w:t>
            </w:r>
          </w:p>
        </w:tc>
        <w:tc>
          <w:tcPr>
            <w:tcW w:w="481" w:type="pct"/>
            <w:vAlign w:val="center"/>
          </w:tcPr>
          <w:p w:rsidR="00A73203" w:rsidRPr="00A73203" w:rsidRDefault="00A73203" w:rsidP="00A73203">
            <w:pPr>
              <w:widowControl w:val="0"/>
              <w:autoSpaceDE w:val="0"/>
              <w:jc w:val="center"/>
              <w:rPr>
                <w:b w:val="0"/>
                <w:sz w:val="21"/>
                <w:szCs w:val="21"/>
                <w:lang w:eastAsia="ar-SA"/>
              </w:rPr>
            </w:pPr>
            <w:r w:rsidRPr="00A73203">
              <w:rPr>
                <w:b w:val="0"/>
                <w:sz w:val="21"/>
                <w:szCs w:val="21"/>
                <w:lang w:eastAsia="ar-SA"/>
              </w:rPr>
              <w:t>1 163,4</w:t>
            </w:r>
          </w:p>
        </w:tc>
      </w:tr>
    </w:tbl>
    <w:p w:rsidR="00A73203" w:rsidRPr="00343818" w:rsidRDefault="00A73203" w:rsidP="00A73203">
      <w:pPr>
        <w:widowControl w:val="0"/>
        <w:autoSpaceDE w:val="0"/>
        <w:ind w:firstLine="709"/>
        <w:jc w:val="both"/>
        <w:rPr>
          <w:b w:val="0"/>
          <w:color w:val="4F6228"/>
          <w:highlight w:val="yellow"/>
          <w:lang w:eastAsia="ar-SA"/>
        </w:rPr>
      </w:pPr>
    </w:p>
    <w:p w:rsidR="00A73203" w:rsidRPr="00A73203" w:rsidRDefault="00A73203" w:rsidP="00A73203">
      <w:pPr>
        <w:widowControl w:val="0"/>
        <w:autoSpaceDE w:val="0"/>
        <w:ind w:firstLine="709"/>
        <w:jc w:val="both"/>
        <w:rPr>
          <w:b w:val="0"/>
          <w:szCs w:val="24"/>
          <w:lang w:eastAsia="ar-SA"/>
        </w:rPr>
      </w:pPr>
      <w:r w:rsidRPr="00A73203">
        <w:rPr>
          <w:b w:val="0"/>
          <w:szCs w:val="24"/>
          <w:lang w:eastAsia="ar-SA"/>
        </w:rPr>
        <w:t>Несмотря на объективные трудности, в 2020 году увеличились поступления</w:t>
      </w:r>
      <w:r w:rsidR="00343818">
        <w:rPr>
          <w:b w:val="0"/>
          <w:szCs w:val="24"/>
          <w:lang w:eastAsia="ar-SA"/>
        </w:rPr>
        <w:t xml:space="preserve"> </w:t>
      </w:r>
      <w:r w:rsidRPr="00A73203">
        <w:rPr>
          <w:b w:val="0"/>
          <w:szCs w:val="24"/>
          <w:lang w:eastAsia="ar-SA"/>
        </w:rPr>
        <w:t xml:space="preserve">неналоговых доходов в местный бюджет (в 2020 году </w:t>
      </w:r>
      <w:r w:rsidR="00D95BB8">
        <w:rPr>
          <w:b w:val="0"/>
          <w:szCs w:val="24"/>
          <w:lang w:eastAsia="ar-SA"/>
        </w:rPr>
        <w:t>–</w:t>
      </w:r>
      <w:r w:rsidRPr="00A73203">
        <w:rPr>
          <w:b w:val="0"/>
          <w:szCs w:val="24"/>
          <w:lang w:eastAsia="ar-SA"/>
        </w:rPr>
        <w:t xml:space="preserve"> 64,1 млн рублей, в 2019 году – 61,2 млн рублей). По сравнению с предыдущим годом рост составил 4,7%. Доходы от использования муниципального имущества, земель составили 46,8 млн рублей, доходы от реализации муниципального имущества – 17,3 млн рублей. </w:t>
      </w:r>
    </w:p>
    <w:p w:rsidR="00A73203" w:rsidRPr="00A73203" w:rsidRDefault="00A73203" w:rsidP="00A73203">
      <w:pPr>
        <w:widowControl w:val="0"/>
        <w:autoSpaceDE w:val="0"/>
        <w:ind w:firstLine="709"/>
        <w:jc w:val="both"/>
        <w:rPr>
          <w:b w:val="0"/>
          <w:szCs w:val="24"/>
          <w:lang w:eastAsia="ar-SA"/>
        </w:rPr>
      </w:pPr>
      <w:r w:rsidRPr="00A73203">
        <w:rPr>
          <w:b w:val="0"/>
          <w:szCs w:val="24"/>
          <w:lang w:eastAsia="ar-SA"/>
        </w:rPr>
        <w:t>На увеличение в отчетном году неналоговых доходов бюджета от управления имуществом повлиял перерасчет арендной платы за 2019 год в связи с изменением кадастровой стоимости земельных участков ПАО «ОГК-2» – Красноярская ГРЭС-2 (3,8 млн рублей).</w:t>
      </w:r>
    </w:p>
    <w:p w:rsidR="00A73203" w:rsidRPr="00343818" w:rsidRDefault="00A73203" w:rsidP="00A73203">
      <w:pPr>
        <w:widowControl w:val="0"/>
        <w:autoSpaceDE w:val="0"/>
        <w:ind w:firstLine="708"/>
        <w:jc w:val="both"/>
        <w:rPr>
          <w:b w:val="0"/>
          <w:i/>
          <w:color w:val="4F6228"/>
          <w:lang w:eastAsia="ar-SA"/>
        </w:rPr>
      </w:pPr>
    </w:p>
    <w:p w:rsidR="00A73203" w:rsidRPr="00A73203" w:rsidRDefault="00A73203" w:rsidP="00A73203">
      <w:pPr>
        <w:widowControl w:val="0"/>
        <w:autoSpaceDE w:val="0"/>
        <w:ind w:firstLine="708"/>
        <w:jc w:val="both"/>
        <w:rPr>
          <w:i/>
          <w:sz w:val="24"/>
          <w:szCs w:val="24"/>
          <w:lang w:eastAsia="ar-SA"/>
        </w:rPr>
      </w:pPr>
      <w:r w:rsidRPr="00343818">
        <w:rPr>
          <w:b w:val="0"/>
          <w:i/>
          <w:sz w:val="24"/>
          <w:szCs w:val="24"/>
          <w:lang w:eastAsia="ar-SA"/>
        </w:rPr>
        <w:t>Таблица № 19. Поступление денежных</w:t>
      </w:r>
      <w:r w:rsidRPr="00A73203">
        <w:rPr>
          <w:b w:val="0"/>
          <w:i/>
          <w:sz w:val="24"/>
          <w:szCs w:val="24"/>
          <w:lang w:eastAsia="ar-SA"/>
        </w:rPr>
        <w:t xml:space="preserve"> средств в местный бюджет от управления и распоряжения муниципальным имуществом, земельными участками, расположенными на территории ЗАТО Зеленогорск</w:t>
      </w:r>
    </w:p>
    <w:tbl>
      <w:tblPr>
        <w:tblW w:w="9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1018"/>
        <w:gridCol w:w="1019"/>
        <w:gridCol w:w="1019"/>
        <w:gridCol w:w="1019"/>
        <w:gridCol w:w="1007"/>
      </w:tblGrid>
      <w:tr w:rsidR="00A73203" w:rsidRPr="00A73203" w:rsidTr="0022336C">
        <w:trPr>
          <w:cantSplit/>
          <w:trHeight w:val="360"/>
          <w:tblHeader/>
        </w:trPr>
        <w:tc>
          <w:tcPr>
            <w:tcW w:w="4536" w:type="dxa"/>
            <w:shd w:val="clear" w:color="auto" w:fill="auto"/>
            <w:vAlign w:val="center"/>
          </w:tcPr>
          <w:p w:rsidR="00A73203" w:rsidRPr="00A73203" w:rsidRDefault="00A73203" w:rsidP="00A73203">
            <w:pPr>
              <w:jc w:val="center"/>
              <w:rPr>
                <w:sz w:val="21"/>
                <w:szCs w:val="21"/>
              </w:rPr>
            </w:pPr>
            <w:r w:rsidRPr="00A73203">
              <w:rPr>
                <w:b w:val="0"/>
                <w:sz w:val="21"/>
                <w:szCs w:val="21"/>
              </w:rPr>
              <w:t>Наименование показателей</w:t>
            </w:r>
          </w:p>
        </w:tc>
        <w:tc>
          <w:tcPr>
            <w:tcW w:w="1018" w:type="dxa"/>
            <w:shd w:val="clear" w:color="auto" w:fill="auto"/>
            <w:vAlign w:val="center"/>
          </w:tcPr>
          <w:p w:rsidR="00A73203" w:rsidRPr="00A73203" w:rsidRDefault="00A73203" w:rsidP="00A73203">
            <w:pPr>
              <w:ind w:left="-137" w:firstLine="115"/>
              <w:jc w:val="center"/>
              <w:rPr>
                <w:sz w:val="21"/>
                <w:szCs w:val="21"/>
              </w:rPr>
            </w:pPr>
            <w:r w:rsidRPr="00A73203">
              <w:rPr>
                <w:rFonts w:eastAsia="Calibri"/>
                <w:b w:val="0"/>
                <w:sz w:val="21"/>
                <w:szCs w:val="21"/>
                <w:lang w:eastAsia="en-US"/>
              </w:rPr>
              <w:t>Ед. изм.</w:t>
            </w:r>
          </w:p>
        </w:tc>
        <w:tc>
          <w:tcPr>
            <w:tcW w:w="1019" w:type="dxa"/>
            <w:vAlign w:val="center"/>
          </w:tcPr>
          <w:p w:rsidR="00A73203" w:rsidRPr="00A73203" w:rsidRDefault="00A73203" w:rsidP="00A73203">
            <w:pPr>
              <w:ind w:left="-137" w:firstLine="115"/>
              <w:jc w:val="center"/>
              <w:rPr>
                <w:b w:val="0"/>
                <w:sz w:val="21"/>
                <w:szCs w:val="21"/>
              </w:rPr>
            </w:pPr>
            <w:r w:rsidRPr="00A73203">
              <w:rPr>
                <w:b w:val="0"/>
                <w:sz w:val="21"/>
                <w:szCs w:val="21"/>
              </w:rPr>
              <w:t>2017 год</w:t>
            </w:r>
          </w:p>
        </w:tc>
        <w:tc>
          <w:tcPr>
            <w:tcW w:w="1019" w:type="dxa"/>
            <w:shd w:val="clear" w:color="auto" w:fill="auto"/>
            <w:vAlign w:val="center"/>
          </w:tcPr>
          <w:p w:rsidR="00A73203" w:rsidRPr="00A73203" w:rsidRDefault="00A73203" w:rsidP="00A73203">
            <w:pPr>
              <w:ind w:left="-137" w:firstLine="115"/>
              <w:jc w:val="center"/>
              <w:rPr>
                <w:sz w:val="21"/>
                <w:szCs w:val="21"/>
              </w:rPr>
            </w:pPr>
            <w:r w:rsidRPr="00A73203">
              <w:rPr>
                <w:b w:val="0"/>
                <w:sz w:val="21"/>
                <w:szCs w:val="21"/>
              </w:rPr>
              <w:t>2018 год</w:t>
            </w:r>
          </w:p>
        </w:tc>
        <w:tc>
          <w:tcPr>
            <w:tcW w:w="1019" w:type="dxa"/>
            <w:vAlign w:val="center"/>
          </w:tcPr>
          <w:p w:rsidR="00A73203" w:rsidRPr="00A73203" w:rsidRDefault="00A73203" w:rsidP="00A73203">
            <w:pPr>
              <w:ind w:left="-137" w:firstLine="115"/>
              <w:jc w:val="center"/>
              <w:rPr>
                <w:sz w:val="21"/>
                <w:szCs w:val="21"/>
              </w:rPr>
            </w:pPr>
            <w:r w:rsidRPr="00A73203">
              <w:rPr>
                <w:b w:val="0"/>
                <w:sz w:val="21"/>
                <w:szCs w:val="21"/>
              </w:rPr>
              <w:t>2019 год</w:t>
            </w:r>
          </w:p>
        </w:tc>
        <w:tc>
          <w:tcPr>
            <w:tcW w:w="1007" w:type="dxa"/>
            <w:vAlign w:val="center"/>
          </w:tcPr>
          <w:p w:rsidR="00A73203" w:rsidRPr="00A73203" w:rsidRDefault="00A73203" w:rsidP="00A73203">
            <w:pPr>
              <w:ind w:left="-137" w:firstLine="115"/>
              <w:jc w:val="center"/>
              <w:rPr>
                <w:b w:val="0"/>
                <w:sz w:val="21"/>
                <w:szCs w:val="21"/>
              </w:rPr>
            </w:pPr>
            <w:r w:rsidRPr="00A73203">
              <w:rPr>
                <w:b w:val="0"/>
                <w:sz w:val="21"/>
                <w:szCs w:val="21"/>
              </w:rPr>
              <w:t>2020 год</w:t>
            </w:r>
          </w:p>
        </w:tc>
      </w:tr>
      <w:tr w:rsidR="00A73203" w:rsidRPr="00A73203" w:rsidTr="0022336C">
        <w:trPr>
          <w:cantSplit/>
          <w:trHeight w:val="242"/>
        </w:trPr>
        <w:tc>
          <w:tcPr>
            <w:tcW w:w="4536" w:type="dxa"/>
            <w:shd w:val="clear" w:color="auto" w:fill="auto"/>
          </w:tcPr>
          <w:p w:rsidR="00A73203" w:rsidRPr="00A73203" w:rsidRDefault="00A73203" w:rsidP="00A73203">
            <w:pPr>
              <w:tabs>
                <w:tab w:val="left" w:pos="284"/>
              </w:tabs>
              <w:rPr>
                <w:i/>
                <w:sz w:val="21"/>
                <w:szCs w:val="21"/>
              </w:rPr>
            </w:pPr>
            <w:r w:rsidRPr="00A73203">
              <w:rPr>
                <w:b w:val="0"/>
                <w:sz w:val="21"/>
                <w:szCs w:val="21"/>
              </w:rPr>
              <w:t>1. Земельный налог</w:t>
            </w:r>
            <w:r w:rsidRPr="00A73203">
              <w:rPr>
                <w:b w:val="0"/>
                <w:i/>
                <w:sz w:val="21"/>
                <w:szCs w:val="21"/>
              </w:rPr>
              <w:t xml:space="preserve"> </w:t>
            </w:r>
          </w:p>
        </w:tc>
        <w:tc>
          <w:tcPr>
            <w:tcW w:w="1018" w:type="dxa"/>
            <w:shd w:val="clear" w:color="auto" w:fill="auto"/>
            <w:vAlign w:val="center"/>
          </w:tcPr>
          <w:p w:rsidR="00A73203" w:rsidRPr="00A73203" w:rsidRDefault="00A73203" w:rsidP="0022336C">
            <w:pPr>
              <w:ind w:left="-137" w:firstLine="115"/>
              <w:jc w:val="center"/>
              <w:rPr>
                <w:sz w:val="21"/>
                <w:szCs w:val="21"/>
              </w:rPr>
            </w:pPr>
            <w:r w:rsidRPr="00A73203">
              <w:rPr>
                <w:b w:val="0"/>
                <w:sz w:val="21"/>
                <w:szCs w:val="21"/>
              </w:rPr>
              <w:t>тыс. руб.</w:t>
            </w:r>
          </w:p>
        </w:tc>
        <w:tc>
          <w:tcPr>
            <w:tcW w:w="1019" w:type="dxa"/>
            <w:vAlign w:val="center"/>
          </w:tcPr>
          <w:p w:rsidR="00A73203" w:rsidRPr="00A73203" w:rsidRDefault="00A73203" w:rsidP="00A73203">
            <w:pPr>
              <w:ind w:left="-137" w:firstLine="115"/>
              <w:jc w:val="center"/>
              <w:rPr>
                <w:b w:val="0"/>
                <w:sz w:val="21"/>
                <w:szCs w:val="21"/>
              </w:rPr>
            </w:pPr>
            <w:r w:rsidRPr="00A73203">
              <w:rPr>
                <w:b w:val="0"/>
                <w:sz w:val="21"/>
                <w:szCs w:val="21"/>
              </w:rPr>
              <w:t>24 764,0</w:t>
            </w:r>
          </w:p>
        </w:tc>
        <w:tc>
          <w:tcPr>
            <w:tcW w:w="1019" w:type="dxa"/>
            <w:shd w:val="clear" w:color="auto" w:fill="auto"/>
            <w:vAlign w:val="center"/>
          </w:tcPr>
          <w:p w:rsidR="00A73203" w:rsidRPr="00A73203" w:rsidRDefault="00A73203" w:rsidP="00A73203">
            <w:pPr>
              <w:ind w:left="-137" w:firstLine="115"/>
              <w:jc w:val="center"/>
              <w:rPr>
                <w:b w:val="0"/>
                <w:sz w:val="21"/>
                <w:szCs w:val="21"/>
              </w:rPr>
            </w:pPr>
            <w:r w:rsidRPr="00A73203">
              <w:rPr>
                <w:b w:val="0"/>
                <w:sz w:val="21"/>
                <w:szCs w:val="21"/>
              </w:rPr>
              <w:t>23 314,3</w:t>
            </w:r>
          </w:p>
        </w:tc>
        <w:tc>
          <w:tcPr>
            <w:tcW w:w="1019" w:type="dxa"/>
            <w:shd w:val="clear" w:color="auto" w:fill="auto"/>
            <w:vAlign w:val="center"/>
          </w:tcPr>
          <w:p w:rsidR="00A73203" w:rsidRPr="00A73203" w:rsidRDefault="00A73203" w:rsidP="00A73203">
            <w:pPr>
              <w:ind w:left="-137" w:firstLine="115"/>
              <w:jc w:val="center"/>
              <w:rPr>
                <w:b w:val="0"/>
                <w:sz w:val="21"/>
                <w:szCs w:val="21"/>
              </w:rPr>
            </w:pPr>
            <w:r w:rsidRPr="00A73203">
              <w:rPr>
                <w:b w:val="0"/>
                <w:sz w:val="21"/>
                <w:szCs w:val="21"/>
              </w:rPr>
              <w:t>24 253,8</w:t>
            </w:r>
          </w:p>
        </w:tc>
        <w:tc>
          <w:tcPr>
            <w:tcW w:w="1007" w:type="dxa"/>
            <w:shd w:val="clear" w:color="auto" w:fill="auto"/>
            <w:vAlign w:val="center"/>
          </w:tcPr>
          <w:p w:rsidR="00A73203" w:rsidRPr="00A73203" w:rsidRDefault="00A73203" w:rsidP="00A73203">
            <w:pPr>
              <w:ind w:left="-137" w:firstLine="115"/>
              <w:jc w:val="center"/>
              <w:rPr>
                <w:b w:val="0"/>
                <w:sz w:val="21"/>
                <w:szCs w:val="21"/>
              </w:rPr>
            </w:pPr>
            <w:r w:rsidRPr="00A73203">
              <w:rPr>
                <w:b w:val="0"/>
                <w:sz w:val="21"/>
                <w:szCs w:val="21"/>
              </w:rPr>
              <w:t>26 796,8</w:t>
            </w:r>
          </w:p>
        </w:tc>
      </w:tr>
      <w:tr w:rsidR="00A73203" w:rsidRPr="00A73203" w:rsidTr="0022336C">
        <w:trPr>
          <w:cantSplit/>
          <w:trHeight w:val="469"/>
        </w:trPr>
        <w:tc>
          <w:tcPr>
            <w:tcW w:w="4536" w:type="dxa"/>
            <w:shd w:val="clear" w:color="auto" w:fill="auto"/>
          </w:tcPr>
          <w:p w:rsidR="00A73203" w:rsidRPr="00A73203" w:rsidRDefault="00A73203" w:rsidP="00A73203">
            <w:pPr>
              <w:tabs>
                <w:tab w:val="left" w:pos="284"/>
              </w:tabs>
              <w:rPr>
                <w:sz w:val="21"/>
                <w:szCs w:val="21"/>
              </w:rPr>
            </w:pPr>
            <w:r w:rsidRPr="00A73203">
              <w:rPr>
                <w:b w:val="0"/>
                <w:sz w:val="21"/>
                <w:szCs w:val="21"/>
              </w:rPr>
              <w:t>2. Неналоговые доходы бюджета от управления имуществом</w:t>
            </w:r>
          </w:p>
        </w:tc>
        <w:tc>
          <w:tcPr>
            <w:tcW w:w="1018" w:type="dxa"/>
            <w:shd w:val="clear" w:color="auto" w:fill="auto"/>
            <w:vAlign w:val="center"/>
          </w:tcPr>
          <w:p w:rsidR="00A73203" w:rsidRPr="00A73203" w:rsidRDefault="00A73203" w:rsidP="0022336C">
            <w:pPr>
              <w:ind w:left="-137" w:firstLine="115"/>
              <w:jc w:val="center"/>
              <w:rPr>
                <w:b w:val="0"/>
                <w:sz w:val="21"/>
                <w:szCs w:val="21"/>
              </w:rPr>
            </w:pPr>
            <w:r w:rsidRPr="00A73203">
              <w:rPr>
                <w:b w:val="0"/>
                <w:sz w:val="21"/>
                <w:szCs w:val="21"/>
              </w:rPr>
              <w:t>тыс. руб.</w:t>
            </w:r>
          </w:p>
        </w:tc>
        <w:tc>
          <w:tcPr>
            <w:tcW w:w="1019" w:type="dxa"/>
            <w:vAlign w:val="center"/>
          </w:tcPr>
          <w:p w:rsidR="00A73203" w:rsidRPr="00A73203" w:rsidRDefault="00A73203" w:rsidP="00A73203">
            <w:pPr>
              <w:ind w:left="-137" w:firstLine="115"/>
              <w:jc w:val="center"/>
              <w:rPr>
                <w:b w:val="0"/>
                <w:sz w:val="21"/>
                <w:szCs w:val="21"/>
              </w:rPr>
            </w:pPr>
            <w:r w:rsidRPr="00A73203">
              <w:rPr>
                <w:b w:val="0"/>
                <w:sz w:val="21"/>
                <w:szCs w:val="21"/>
              </w:rPr>
              <w:t>65 300,5</w:t>
            </w:r>
          </w:p>
        </w:tc>
        <w:tc>
          <w:tcPr>
            <w:tcW w:w="1019" w:type="dxa"/>
            <w:shd w:val="clear" w:color="auto" w:fill="auto"/>
            <w:vAlign w:val="center"/>
          </w:tcPr>
          <w:p w:rsidR="00A73203" w:rsidRPr="00A73203" w:rsidRDefault="00A73203" w:rsidP="00A73203">
            <w:pPr>
              <w:ind w:left="-137" w:firstLine="115"/>
              <w:jc w:val="center"/>
              <w:rPr>
                <w:b w:val="0"/>
                <w:sz w:val="21"/>
                <w:szCs w:val="21"/>
              </w:rPr>
            </w:pPr>
            <w:r w:rsidRPr="00A73203">
              <w:rPr>
                <w:b w:val="0"/>
                <w:sz w:val="21"/>
                <w:szCs w:val="21"/>
              </w:rPr>
              <w:t>73 048,7</w:t>
            </w:r>
          </w:p>
        </w:tc>
        <w:tc>
          <w:tcPr>
            <w:tcW w:w="1019" w:type="dxa"/>
            <w:shd w:val="clear" w:color="auto" w:fill="auto"/>
            <w:vAlign w:val="center"/>
          </w:tcPr>
          <w:p w:rsidR="00A73203" w:rsidRPr="00A73203" w:rsidRDefault="00A73203" w:rsidP="00A73203">
            <w:pPr>
              <w:ind w:left="-137" w:firstLine="115"/>
              <w:jc w:val="center"/>
              <w:rPr>
                <w:b w:val="0"/>
                <w:sz w:val="21"/>
                <w:szCs w:val="21"/>
              </w:rPr>
            </w:pPr>
            <w:r w:rsidRPr="00A73203">
              <w:rPr>
                <w:b w:val="0"/>
                <w:sz w:val="21"/>
                <w:szCs w:val="21"/>
              </w:rPr>
              <w:t>61 225,4</w:t>
            </w:r>
          </w:p>
        </w:tc>
        <w:tc>
          <w:tcPr>
            <w:tcW w:w="1007" w:type="dxa"/>
            <w:shd w:val="clear" w:color="auto" w:fill="auto"/>
            <w:vAlign w:val="center"/>
          </w:tcPr>
          <w:p w:rsidR="00A73203" w:rsidRPr="00A73203" w:rsidRDefault="00A73203" w:rsidP="00A73203">
            <w:pPr>
              <w:ind w:left="-137" w:firstLine="115"/>
              <w:jc w:val="center"/>
              <w:rPr>
                <w:b w:val="0"/>
                <w:sz w:val="21"/>
                <w:szCs w:val="21"/>
              </w:rPr>
            </w:pPr>
            <w:r w:rsidRPr="00A73203">
              <w:rPr>
                <w:b w:val="0"/>
                <w:sz w:val="21"/>
                <w:szCs w:val="21"/>
              </w:rPr>
              <w:t>64 147,7</w:t>
            </w:r>
          </w:p>
        </w:tc>
      </w:tr>
      <w:tr w:rsidR="00A73203" w:rsidRPr="00A73203" w:rsidTr="0022336C">
        <w:trPr>
          <w:cantSplit/>
          <w:trHeight w:val="257"/>
        </w:trPr>
        <w:tc>
          <w:tcPr>
            <w:tcW w:w="4536" w:type="dxa"/>
            <w:shd w:val="clear" w:color="auto" w:fill="auto"/>
          </w:tcPr>
          <w:p w:rsidR="00A73203" w:rsidRPr="00A73203" w:rsidRDefault="00A73203" w:rsidP="00A73203">
            <w:pPr>
              <w:rPr>
                <w:i/>
                <w:sz w:val="21"/>
                <w:szCs w:val="21"/>
              </w:rPr>
            </w:pPr>
            <w:r w:rsidRPr="00A73203">
              <w:rPr>
                <w:b w:val="0"/>
                <w:i/>
                <w:sz w:val="21"/>
                <w:szCs w:val="21"/>
              </w:rPr>
              <w:t>в том числе:</w:t>
            </w:r>
          </w:p>
        </w:tc>
        <w:tc>
          <w:tcPr>
            <w:tcW w:w="1018" w:type="dxa"/>
            <w:shd w:val="clear" w:color="auto" w:fill="auto"/>
            <w:vAlign w:val="center"/>
          </w:tcPr>
          <w:p w:rsidR="00A73203" w:rsidRPr="00A73203" w:rsidRDefault="00A73203" w:rsidP="0022336C">
            <w:pPr>
              <w:ind w:left="-137" w:firstLine="115"/>
              <w:jc w:val="center"/>
              <w:rPr>
                <w:b w:val="0"/>
                <w:sz w:val="21"/>
                <w:szCs w:val="21"/>
              </w:rPr>
            </w:pPr>
          </w:p>
        </w:tc>
        <w:tc>
          <w:tcPr>
            <w:tcW w:w="1019" w:type="dxa"/>
            <w:vAlign w:val="center"/>
          </w:tcPr>
          <w:p w:rsidR="00A73203" w:rsidRPr="00A73203" w:rsidRDefault="00A73203" w:rsidP="00A73203">
            <w:pPr>
              <w:ind w:left="-137" w:firstLine="115"/>
              <w:jc w:val="center"/>
              <w:rPr>
                <w:b w:val="0"/>
                <w:sz w:val="21"/>
                <w:szCs w:val="21"/>
              </w:rPr>
            </w:pPr>
          </w:p>
        </w:tc>
        <w:tc>
          <w:tcPr>
            <w:tcW w:w="1019" w:type="dxa"/>
            <w:shd w:val="clear" w:color="auto" w:fill="auto"/>
            <w:vAlign w:val="center"/>
          </w:tcPr>
          <w:p w:rsidR="00A73203" w:rsidRPr="00A73203" w:rsidRDefault="00A73203" w:rsidP="00A73203">
            <w:pPr>
              <w:ind w:left="-137" w:firstLine="115"/>
              <w:jc w:val="center"/>
              <w:rPr>
                <w:b w:val="0"/>
                <w:sz w:val="21"/>
                <w:szCs w:val="21"/>
              </w:rPr>
            </w:pPr>
          </w:p>
        </w:tc>
        <w:tc>
          <w:tcPr>
            <w:tcW w:w="1019" w:type="dxa"/>
            <w:shd w:val="clear" w:color="auto" w:fill="auto"/>
            <w:vAlign w:val="center"/>
          </w:tcPr>
          <w:p w:rsidR="00A73203" w:rsidRPr="00A73203" w:rsidRDefault="00A73203" w:rsidP="00A73203">
            <w:pPr>
              <w:ind w:left="-137" w:firstLine="115"/>
              <w:jc w:val="center"/>
              <w:rPr>
                <w:b w:val="0"/>
                <w:sz w:val="21"/>
                <w:szCs w:val="21"/>
              </w:rPr>
            </w:pPr>
          </w:p>
        </w:tc>
        <w:tc>
          <w:tcPr>
            <w:tcW w:w="1007" w:type="dxa"/>
            <w:shd w:val="clear" w:color="auto" w:fill="auto"/>
            <w:vAlign w:val="center"/>
          </w:tcPr>
          <w:p w:rsidR="00A73203" w:rsidRPr="00A73203" w:rsidRDefault="00A73203" w:rsidP="00A73203">
            <w:pPr>
              <w:ind w:left="-137" w:firstLine="115"/>
              <w:jc w:val="center"/>
              <w:rPr>
                <w:b w:val="0"/>
                <w:sz w:val="21"/>
                <w:szCs w:val="21"/>
              </w:rPr>
            </w:pPr>
          </w:p>
        </w:tc>
      </w:tr>
      <w:tr w:rsidR="00A73203" w:rsidRPr="00A73203" w:rsidTr="0022336C">
        <w:trPr>
          <w:cantSplit/>
          <w:trHeight w:val="484"/>
        </w:trPr>
        <w:tc>
          <w:tcPr>
            <w:tcW w:w="4536" w:type="dxa"/>
            <w:shd w:val="clear" w:color="auto" w:fill="auto"/>
          </w:tcPr>
          <w:p w:rsidR="00A73203" w:rsidRPr="00A73203" w:rsidRDefault="00A73203" w:rsidP="00A73203">
            <w:pPr>
              <w:rPr>
                <w:sz w:val="21"/>
                <w:szCs w:val="21"/>
              </w:rPr>
            </w:pPr>
            <w:r w:rsidRPr="00A73203">
              <w:rPr>
                <w:b w:val="0"/>
                <w:sz w:val="21"/>
                <w:szCs w:val="21"/>
              </w:rPr>
              <w:t>Дивиденды по акциям и доходы от прочих форм участия в капитале</w:t>
            </w:r>
          </w:p>
        </w:tc>
        <w:tc>
          <w:tcPr>
            <w:tcW w:w="1018" w:type="dxa"/>
            <w:shd w:val="clear" w:color="auto" w:fill="auto"/>
            <w:vAlign w:val="center"/>
          </w:tcPr>
          <w:p w:rsidR="00A73203" w:rsidRPr="00A73203" w:rsidRDefault="00A73203" w:rsidP="0022336C">
            <w:pPr>
              <w:spacing w:after="160" w:line="259" w:lineRule="auto"/>
              <w:ind w:left="-137" w:firstLine="115"/>
              <w:jc w:val="center"/>
              <w:rPr>
                <w:rFonts w:ascii="Calibri" w:eastAsia="Calibri" w:hAnsi="Calibri"/>
                <w:b w:val="0"/>
                <w:sz w:val="22"/>
                <w:szCs w:val="22"/>
                <w:lang w:eastAsia="en-US"/>
              </w:rPr>
            </w:pPr>
            <w:r w:rsidRPr="00A73203">
              <w:rPr>
                <w:b w:val="0"/>
                <w:sz w:val="21"/>
                <w:szCs w:val="21"/>
              </w:rPr>
              <w:t>тыс. руб.</w:t>
            </w:r>
          </w:p>
        </w:tc>
        <w:tc>
          <w:tcPr>
            <w:tcW w:w="1019" w:type="dxa"/>
            <w:shd w:val="clear" w:color="auto" w:fill="auto"/>
            <w:vAlign w:val="center"/>
          </w:tcPr>
          <w:p w:rsidR="00A73203" w:rsidRPr="00A73203" w:rsidRDefault="00A73203" w:rsidP="00A73203">
            <w:pPr>
              <w:ind w:left="-137" w:firstLine="115"/>
              <w:jc w:val="center"/>
              <w:rPr>
                <w:b w:val="0"/>
                <w:sz w:val="21"/>
                <w:szCs w:val="21"/>
              </w:rPr>
            </w:pPr>
            <w:r w:rsidRPr="00A73203">
              <w:rPr>
                <w:b w:val="0"/>
                <w:sz w:val="21"/>
                <w:szCs w:val="21"/>
              </w:rPr>
              <w:t>-</w:t>
            </w:r>
          </w:p>
        </w:tc>
        <w:tc>
          <w:tcPr>
            <w:tcW w:w="1019" w:type="dxa"/>
            <w:shd w:val="clear" w:color="auto" w:fill="auto"/>
            <w:vAlign w:val="center"/>
          </w:tcPr>
          <w:p w:rsidR="00A73203" w:rsidRPr="00A73203" w:rsidRDefault="00A73203" w:rsidP="00A73203">
            <w:pPr>
              <w:ind w:left="-137" w:firstLine="115"/>
              <w:jc w:val="center"/>
              <w:rPr>
                <w:b w:val="0"/>
                <w:sz w:val="21"/>
                <w:szCs w:val="21"/>
              </w:rPr>
            </w:pPr>
            <w:r w:rsidRPr="00A73203">
              <w:rPr>
                <w:b w:val="0"/>
                <w:sz w:val="21"/>
                <w:szCs w:val="21"/>
              </w:rPr>
              <w:t>3,0</w:t>
            </w:r>
          </w:p>
        </w:tc>
        <w:tc>
          <w:tcPr>
            <w:tcW w:w="1019" w:type="dxa"/>
            <w:shd w:val="clear" w:color="auto" w:fill="auto"/>
            <w:vAlign w:val="center"/>
          </w:tcPr>
          <w:p w:rsidR="00A73203" w:rsidRPr="00A73203" w:rsidRDefault="00A73203" w:rsidP="00A73203">
            <w:pPr>
              <w:ind w:left="-137" w:firstLine="115"/>
              <w:jc w:val="center"/>
              <w:rPr>
                <w:b w:val="0"/>
                <w:sz w:val="21"/>
                <w:szCs w:val="21"/>
              </w:rPr>
            </w:pPr>
            <w:r w:rsidRPr="00A73203">
              <w:rPr>
                <w:b w:val="0"/>
                <w:sz w:val="21"/>
                <w:szCs w:val="21"/>
              </w:rPr>
              <w:t>-</w:t>
            </w:r>
          </w:p>
        </w:tc>
        <w:tc>
          <w:tcPr>
            <w:tcW w:w="1007" w:type="dxa"/>
            <w:shd w:val="clear" w:color="auto" w:fill="auto"/>
            <w:vAlign w:val="center"/>
          </w:tcPr>
          <w:p w:rsidR="00A73203" w:rsidRPr="00A73203" w:rsidRDefault="00A73203" w:rsidP="00A73203">
            <w:pPr>
              <w:ind w:left="-137" w:firstLine="115"/>
              <w:jc w:val="center"/>
              <w:rPr>
                <w:b w:val="0"/>
                <w:sz w:val="21"/>
                <w:szCs w:val="21"/>
              </w:rPr>
            </w:pPr>
            <w:r w:rsidRPr="00A73203">
              <w:rPr>
                <w:b w:val="0"/>
                <w:sz w:val="21"/>
                <w:szCs w:val="21"/>
              </w:rPr>
              <w:t>1,8</w:t>
            </w:r>
          </w:p>
        </w:tc>
      </w:tr>
      <w:tr w:rsidR="00A73203" w:rsidRPr="00A73203" w:rsidTr="0022336C">
        <w:trPr>
          <w:cantSplit/>
          <w:trHeight w:val="727"/>
        </w:trPr>
        <w:tc>
          <w:tcPr>
            <w:tcW w:w="4536" w:type="dxa"/>
            <w:shd w:val="clear" w:color="auto" w:fill="auto"/>
          </w:tcPr>
          <w:p w:rsidR="00A73203" w:rsidRPr="00A73203" w:rsidRDefault="00A73203" w:rsidP="00A73203">
            <w:pPr>
              <w:rPr>
                <w:sz w:val="21"/>
                <w:szCs w:val="21"/>
              </w:rPr>
            </w:pPr>
            <w:r w:rsidRPr="00A73203">
              <w:rPr>
                <w:b w:val="0"/>
                <w:sz w:val="21"/>
                <w:szCs w:val="21"/>
              </w:rPr>
              <w:t>Арендная плата за земельные участки, государственная собственность на которые не разграничена</w:t>
            </w:r>
          </w:p>
        </w:tc>
        <w:tc>
          <w:tcPr>
            <w:tcW w:w="1018" w:type="dxa"/>
            <w:shd w:val="clear" w:color="auto" w:fill="auto"/>
            <w:vAlign w:val="center"/>
          </w:tcPr>
          <w:p w:rsidR="00A73203" w:rsidRPr="00A73203" w:rsidRDefault="00A73203" w:rsidP="0022336C">
            <w:pPr>
              <w:spacing w:after="160" w:line="259" w:lineRule="auto"/>
              <w:ind w:left="-137" w:firstLine="115"/>
              <w:jc w:val="center"/>
              <w:rPr>
                <w:rFonts w:ascii="Calibri" w:eastAsia="Calibri" w:hAnsi="Calibri"/>
                <w:b w:val="0"/>
                <w:sz w:val="22"/>
                <w:szCs w:val="22"/>
                <w:lang w:eastAsia="en-US"/>
              </w:rPr>
            </w:pPr>
            <w:r w:rsidRPr="00A73203">
              <w:rPr>
                <w:b w:val="0"/>
                <w:sz w:val="21"/>
                <w:szCs w:val="21"/>
              </w:rPr>
              <w:t>тыс. руб.</w:t>
            </w:r>
          </w:p>
        </w:tc>
        <w:tc>
          <w:tcPr>
            <w:tcW w:w="1019" w:type="dxa"/>
            <w:vAlign w:val="center"/>
          </w:tcPr>
          <w:p w:rsidR="00A73203" w:rsidRPr="00A73203" w:rsidRDefault="00A73203" w:rsidP="00A73203">
            <w:pPr>
              <w:ind w:left="-137" w:firstLine="115"/>
              <w:jc w:val="center"/>
              <w:rPr>
                <w:b w:val="0"/>
                <w:sz w:val="21"/>
                <w:szCs w:val="21"/>
              </w:rPr>
            </w:pPr>
            <w:r w:rsidRPr="00A73203">
              <w:rPr>
                <w:b w:val="0"/>
                <w:sz w:val="21"/>
                <w:szCs w:val="21"/>
              </w:rPr>
              <w:t>20 918,4</w:t>
            </w:r>
          </w:p>
        </w:tc>
        <w:tc>
          <w:tcPr>
            <w:tcW w:w="1019" w:type="dxa"/>
            <w:shd w:val="clear" w:color="auto" w:fill="auto"/>
            <w:vAlign w:val="center"/>
          </w:tcPr>
          <w:p w:rsidR="00A73203" w:rsidRPr="00A73203" w:rsidRDefault="00A73203" w:rsidP="00A73203">
            <w:pPr>
              <w:ind w:left="-137" w:firstLine="115"/>
              <w:jc w:val="center"/>
              <w:rPr>
                <w:b w:val="0"/>
                <w:sz w:val="21"/>
                <w:szCs w:val="21"/>
              </w:rPr>
            </w:pPr>
            <w:r w:rsidRPr="00A73203">
              <w:rPr>
                <w:b w:val="0"/>
                <w:sz w:val="21"/>
                <w:szCs w:val="21"/>
              </w:rPr>
              <w:t>29 126,5</w:t>
            </w:r>
          </w:p>
        </w:tc>
        <w:tc>
          <w:tcPr>
            <w:tcW w:w="1019" w:type="dxa"/>
            <w:shd w:val="clear" w:color="auto" w:fill="auto"/>
            <w:vAlign w:val="center"/>
          </w:tcPr>
          <w:p w:rsidR="00A73203" w:rsidRPr="00A73203" w:rsidRDefault="00A73203" w:rsidP="00A73203">
            <w:pPr>
              <w:ind w:left="-137" w:firstLine="115"/>
              <w:jc w:val="center"/>
              <w:rPr>
                <w:b w:val="0"/>
                <w:sz w:val="21"/>
                <w:szCs w:val="21"/>
              </w:rPr>
            </w:pPr>
            <w:r w:rsidRPr="00A73203">
              <w:rPr>
                <w:b w:val="0"/>
                <w:sz w:val="21"/>
                <w:szCs w:val="21"/>
              </w:rPr>
              <w:t>20 242,6</w:t>
            </w:r>
          </w:p>
        </w:tc>
        <w:tc>
          <w:tcPr>
            <w:tcW w:w="1007" w:type="dxa"/>
            <w:shd w:val="clear" w:color="auto" w:fill="auto"/>
            <w:vAlign w:val="center"/>
          </w:tcPr>
          <w:p w:rsidR="00A73203" w:rsidRPr="00A73203" w:rsidRDefault="00A73203" w:rsidP="00A73203">
            <w:pPr>
              <w:ind w:left="-137" w:firstLine="115"/>
              <w:jc w:val="center"/>
              <w:rPr>
                <w:b w:val="0"/>
                <w:sz w:val="21"/>
                <w:szCs w:val="21"/>
              </w:rPr>
            </w:pPr>
            <w:r w:rsidRPr="00A73203">
              <w:rPr>
                <w:b w:val="0"/>
                <w:sz w:val="21"/>
                <w:szCs w:val="21"/>
              </w:rPr>
              <w:t>28 437,9</w:t>
            </w:r>
          </w:p>
        </w:tc>
      </w:tr>
      <w:tr w:rsidR="00A73203" w:rsidRPr="00A73203" w:rsidTr="0022336C">
        <w:trPr>
          <w:cantSplit/>
          <w:trHeight w:val="484"/>
        </w:trPr>
        <w:tc>
          <w:tcPr>
            <w:tcW w:w="4536" w:type="dxa"/>
            <w:shd w:val="clear" w:color="auto" w:fill="auto"/>
          </w:tcPr>
          <w:p w:rsidR="00A73203" w:rsidRPr="00A73203" w:rsidRDefault="00A73203" w:rsidP="00A73203">
            <w:pPr>
              <w:rPr>
                <w:sz w:val="21"/>
                <w:szCs w:val="21"/>
              </w:rPr>
            </w:pPr>
            <w:r w:rsidRPr="00A73203">
              <w:rPr>
                <w:b w:val="0"/>
                <w:sz w:val="21"/>
                <w:szCs w:val="21"/>
              </w:rPr>
              <w:t>Арендная плата за земельные участки, находящиеся в собственности городских округов</w:t>
            </w:r>
          </w:p>
        </w:tc>
        <w:tc>
          <w:tcPr>
            <w:tcW w:w="1018" w:type="dxa"/>
            <w:shd w:val="clear" w:color="auto" w:fill="auto"/>
            <w:vAlign w:val="center"/>
          </w:tcPr>
          <w:p w:rsidR="00A73203" w:rsidRPr="00A73203" w:rsidRDefault="00A73203" w:rsidP="0022336C">
            <w:pPr>
              <w:spacing w:after="160" w:line="259" w:lineRule="auto"/>
              <w:ind w:left="-137" w:firstLine="115"/>
              <w:jc w:val="center"/>
              <w:rPr>
                <w:rFonts w:ascii="Calibri" w:eastAsia="Calibri" w:hAnsi="Calibri"/>
                <w:b w:val="0"/>
                <w:sz w:val="22"/>
                <w:szCs w:val="22"/>
                <w:lang w:eastAsia="en-US"/>
              </w:rPr>
            </w:pPr>
            <w:r w:rsidRPr="00A73203">
              <w:rPr>
                <w:b w:val="0"/>
                <w:sz w:val="21"/>
                <w:szCs w:val="21"/>
              </w:rPr>
              <w:t>тыс. руб.</w:t>
            </w:r>
          </w:p>
        </w:tc>
        <w:tc>
          <w:tcPr>
            <w:tcW w:w="1019" w:type="dxa"/>
            <w:vAlign w:val="center"/>
          </w:tcPr>
          <w:p w:rsidR="00A73203" w:rsidRPr="00A73203" w:rsidRDefault="00A73203" w:rsidP="00A73203">
            <w:pPr>
              <w:ind w:left="-137" w:firstLine="115"/>
              <w:jc w:val="center"/>
              <w:rPr>
                <w:b w:val="0"/>
                <w:sz w:val="21"/>
                <w:szCs w:val="21"/>
              </w:rPr>
            </w:pPr>
            <w:r w:rsidRPr="00A73203">
              <w:rPr>
                <w:b w:val="0"/>
                <w:sz w:val="21"/>
                <w:szCs w:val="21"/>
              </w:rPr>
              <w:t>5 179,2</w:t>
            </w:r>
          </w:p>
        </w:tc>
        <w:tc>
          <w:tcPr>
            <w:tcW w:w="1019" w:type="dxa"/>
            <w:shd w:val="clear" w:color="auto" w:fill="auto"/>
            <w:vAlign w:val="center"/>
          </w:tcPr>
          <w:p w:rsidR="00A73203" w:rsidRPr="00A73203" w:rsidRDefault="00A73203" w:rsidP="00A73203">
            <w:pPr>
              <w:ind w:left="-137" w:firstLine="115"/>
              <w:jc w:val="center"/>
              <w:rPr>
                <w:b w:val="0"/>
                <w:sz w:val="21"/>
                <w:szCs w:val="21"/>
              </w:rPr>
            </w:pPr>
            <w:r w:rsidRPr="00A73203">
              <w:rPr>
                <w:b w:val="0"/>
                <w:sz w:val="21"/>
                <w:szCs w:val="21"/>
              </w:rPr>
              <w:t>4 392,6</w:t>
            </w:r>
          </w:p>
        </w:tc>
        <w:tc>
          <w:tcPr>
            <w:tcW w:w="1019" w:type="dxa"/>
            <w:shd w:val="clear" w:color="auto" w:fill="auto"/>
            <w:vAlign w:val="center"/>
          </w:tcPr>
          <w:p w:rsidR="00A73203" w:rsidRPr="00A73203" w:rsidRDefault="00A73203" w:rsidP="00A73203">
            <w:pPr>
              <w:ind w:left="-137" w:firstLine="115"/>
              <w:jc w:val="center"/>
              <w:rPr>
                <w:b w:val="0"/>
                <w:sz w:val="21"/>
                <w:szCs w:val="21"/>
              </w:rPr>
            </w:pPr>
            <w:r w:rsidRPr="00A73203">
              <w:rPr>
                <w:b w:val="0"/>
                <w:sz w:val="21"/>
                <w:szCs w:val="21"/>
              </w:rPr>
              <w:t>5 353,4</w:t>
            </w:r>
          </w:p>
        </w:tc>
        <w:tc>
          <w:tcPr>
            <w:tcW w:w="1007" w:type="dxa"/>
            <w:shd w:val="clear" w:color="auto" w:fill="auto"/>
            <w:vAlign w:val="center"/>
          </w:tcPr>
          <w:p w:rsidR="00A73203" w:rsidRPr="00A73203" w:rsidRDefault="00A73203" w:rsidP="00A73203">
            <w:pPr>
              <w:ind w:left="-137" w:firstLine="115"/>
              <w:jc w:val="center"/>
              <w:rPr>
                <w:b w:val="0"/>
                <w:sz w:val="21"/>
                <w:szCs w:val="21"/>
              </w:rPr>
            </w:pPr>
            <w:r w:rsidRPr="00A73203">
              <w:rPr>
                <w:b w:val="0"/>
                <w:sz w:val="21"/>
                <w:szCs w:val="21"/>
              </w:rPr>
              <w:t>4 045,3</w:t>
            </w:r>
          </w:p>
        </w:tc>
      </w:tr>
      <w:tr w:rsidR="00A73203" w:rsidRPr="00A73203" w:rsidTr="0022336C">
        <w:trPr>
          <w:cantSplit/>
          <w:trHeight w:val="969"/>
        </w:trPr>
        <w:tc>
          <w:tcPr>
            <w:tcW w:w="4536" w:type="dxa"/>
            <w:shd w:val="clear" w:color="auto" w:fill="auto"/>
          </w:tcPr>
          <w:p w:rsidR="00A73203" w:rsidRPr="00A73203" w:rsidRDefault="00A73203" w:rsidP="00A73203">
            <w:pPr>
              <w:rPr>
                <w:b w:val="0"/>
                <w:sz w:val="21"/>
                <w:szCs w:val="21"/>
              </w:rPr>
            </w:pPr>
            <w:r w:rsidRPr="00A73203">
              <w:rPr>
                <w:b w:val="0"/>
                <w:sz w:val="21"/>
                <w:szCs w:val="21"/>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1018" w:type="dxa"/>
            <w:shd w:val="clear" w:color="auto" w:fill="auto"/>
            <w:vAlign w:val="center"/>
          </w:tcPr>
          <w:p w:rsidR="00A73203" w:rsidRPr="00A73203" w:rsidRDefault="00A73203" w:rsidP="0022336C">
            <w:pPr>
              <w:spacing w:after="160" w:line="259" w:lineRule="auto"/>
              <w:ind w:left="-137" w:firstLine="115"/>
              <w:jc w:val="center"/>
              <w:rPr>
                <w:rFonts w:ascii="Calibri" w:eastAsia="Calibri" w:hAnsi="Calibri"/>
                <w:b w:val="0"/>
                <w:sz w:val="22"/>
                <w:szCs w:val="22"/>
                <w:lang w:eastAsia="en-US"/>
              </w:rPr>
            </w:pPr>
            <w:r w:rsidRPr="00A73203">
              <w:rPr>
                <w:b w:val="0"/>
                <w:sz w:val="21"/>
                <w:szCs w:val="21"/>
              </w:rPr>
              <w:t>тыс. руб.</w:t>
            </w:r>
          </w:p>
        </w:tc>
        <w:tc>
          <w:tcPr>
            <w:tcW w:w="1019" w:type="dxa"/>
            <w:shd w:val="clear" w:color="auto" w:fill="auto"/>
            <w:vAlign w:val="center"/>
          </w:tcPr>
          <w:p w:rsidR="00A73203" w:rsidRPr="00A73203" w:rsidRDefault="00A73203" w:rsidP="00A73203">
            <w:pPr>
              <w:ind w:left="-137" w:firstLine="115"/>
              <w:jc w:val="center"/>
              <w:rPr>
                <w:b w:val="0"/>
                <w:sz w:val="21"/>
                <w:szCs w:val="21"/>
              </w:rPr>
            </w:pPr>
            <w:r w:rsidRPr="00A73203">
              <w:rPr>
                <w:b w:val="0"/>
                <w:sz w:val="21"/>
                <w:szCs w:val="21"/>
              </w:rPr>
              <w:t>-</w:t>
            </w:r>
          </w:p>
        </w:tc>
        <w:tc>
          <w:tcPr>
            <w:tcW w:w="1019" w:type="dxa"/>
            <w:shd w:val="clear" w:color="auto" w:fill="auto"/>
            <w:vAlign w:val="center"/>
          </w:tcPr>
          <w:p w:rsidR="00A73203" w:rsidRPr="00A73203" w:rsidRDefault="00A73203" w:rsidP="00A73203">
            <w:pPr>
              <w:ind w:left="-137" w:firstLine="115"/>
              <w:jc w:val="center"/>
              <w:rPr>
                <w:b w:val="0"/>
                <w:sz w:val="21"/>
                <w:szCs w:val="21"/>
              </w:rPr>
            </w:pPr>
            <w:r w:rsidRPr="00A73203">
              <w:rPr>
                <w:b w:val="0"/>
                <w:sz w:val="21"/>
                <w:szCs w:val="21"/>
              </w:rPr>
              <w:t>453,3</w:t>
            </w:r>
          </w:p>
        </w:tc>
        <w:tc>
          <w:tcPr>
            <w:tcW w:w="1019" w:type="dxa"/>
            <w:shd w:val="clear" w:color="auto" w:fill="auto"/>
            <w:vAlign w:val="center"/>
          </w:tcPr>
          <w:p w:rsidR="00A73203" w:rsidRPr="00A73203" w:rsidRDefault="00A73203" w:rsidP="00A73203">
            <w:pPr>
              <w:ind w:left="-137" w:firstLine="115"/>
              <w:jc w:val="center"/>
              <w:rPr>
                <w:b w:val="0"/>
                <w:sz w:val="21"/>
                <w:szCs w:val="21"/>
              </w:rPr>
            </w:pPr>
            <w:r w:rsidRPr="00A73203">
              <w:rPr>
                <w:b w:val="0"/>
                <w:sz w:val="21"/>
                <w:szCs w:val="21"/>
              </w:rPr>
              <w:t>1 351,9</w:t>
            </w:r>
          </w:p>
        </w:tc>
        <w:tc>
          <w:tcPr>
            <w:tcW w:w="1007" w:type="dxa"/>
            <w:shd w:val="clear" w:color="auto" w:fill="auto"/>
            <w:vAlign w:val="center"/>
          </w:tcPr>
          <w:p w:rsidR="00A73203" w:rsidRPr="00A73203" w:rsidRDefault="00A73203" w:rsidP="00A73203">
            <w:pPr>
              <w:ind w:left="-137" w:firstLine="115"/>
              <w:jc w:val="center"/>
              <w:rPr>
                <w:b w:val="0"/>
                <w:sz w:val="21"/>
                <w:szCs w:val="21"/>
              </w:rPr>
            </w:pPr>
            <w:r w:rsidRPr="00A73203">
              <w:rPr>
                <w:b w:val="0"/>
                <w:sz w:val="21"/>
                <w:szCs w:val="21"/>
              </w:rPr>
              <w:t>1 656,7</w:t>
            </w:r>
          </w:p>
        </w:tc>
      </w:tr>
      <w:tr w:rsidR="0022336C" w:rsidRPr="00A73203" w:rsidTr="0022336C">
        <w:trPr>
          <w:cantSplit/>
          <w:trHeight w:val="263"/>
        </w:trPr>
        <w:tc>
          <w:tcPr>
            <w:tcW w:w="4536" w:type="dxa"/>
            <w:shd w:val="clear" w:color="auto" w:fill="auto"/>
          </w:tcPr>
          <w:p w:rsidR="0022336C" w:rsidRPr="00A73203" w:rsidRDefault="0022336C" w:rsidP="0022336C">
            <w:pPr>
              <w:rPr>
                <w:sz w:val="21"/>
                <w:szCs w:val="21"/>
              </w:rPr>
            </w:pPr>
            <w:r w:rsidRPr="00A73203">
              <w:rPr>
                <w:b w:val="0"/>
                <w:sz w:val="21"/>
                <w:szCs w:val="21"/>
              </w:rPr>
              <w:t>Доходы от сдачи в аренду имущества</w:t>
            </w:r>
          </w:p>
        </w:tc>
        <w:tc>
          <w:tcPr>
            <w:tcW w:w="1018" w:type="dxa"/>
            <w:shd w:val="clear" w:color="auto" w:fill="auto"/>
            <w:vAlign w:val="center"/>
          </w:tcPr>
          <w:p w:rsidR="0022336C" w:rsidRPr="00A73203" w:rsidRDefault="0022336C" w:rsidP="0022336C">
            <w:pPr>
              <w:ind w:left="-137" w:firstLine="115"/>
              <w:jc w:val="center"/>
              <w:rPr>
                <w:sz w:val="21"/>
                <w:szCs w:val="21"/>
              </w:rPr>
            </w:pPr>
            <w:r w:rsidRPr="00A73203">
              <w:rPr>
                <w:b w:val="0"/>
                <w:sz w:val="21"/>
                <w:szCs w:val="21"/>
              </w:rPr>
              <w:t>тыс. руб.</w:t>
            </w:r>
          </w:p>
        </w:tc>
        <w:tc>
          <w:tcPr>
            <w:tcW w:w="1019" w:type="dxa"/>
            <w:vAlign w:val="center"/>
          </w:tcPr>
          <w:p w:rsidR="0022336C" w:rsidRPr="00A73203" w:rsidRDefault="0022336C" w:rsidP="0022336C">
            <w:pPr>
              <w:ind w:left="-137" w:firstLine="115"/>
              <w:jc w:val="center"/>
              <w:rPr>
                <w:b w:val="0"/>
                <w:sz w:val="21"/>
                <w:szCs w:val="21"/>
              </w:rPr>
            </w:pPr>
            <w:r w:rsidRPr="00A73203">
              <w:rPr>
                <w:b w:val="0"/>
                <w:sz w:val="21"/>
                <w:szCs w:val="21"/>
              </w:rPr>
              <w:t>7 100,8</w:t>
            </w:r>
          </w:p>
        </w:tc>
        <w:tc>
          <w:tcPr>
            <w:tcW w:w="1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36C" w:rsidRPr="00A73203" w:rsidRDefault="0022336C" w:rsidP="0022336C">
            <w:pPr>
              <w:widowControl w:val="0"/>
              <w:autoSpaceDE w:val="0"/>
              <w:ind w:left="-137" w:firstLine="115"/>
              <w:jc w:val="center"/>
              <w:rPr>
                <w:b w:val="0"/>
                <w:sz w:val="21"/>
                <w:szCs w:val="21"/>
                <w:lang w:eastAsia="ar-SA"/>
              </w:rPr>
            </w:pPr>
            <w:r w:rsidRPr="00A73203">
              <w:rPr>
                <w:b w:val="0"/>
                <w:sz w:val="21"/>
                <w:szCs w:val="21"/>
                <w:lang w:eastAsia="ar-SA"/>
              </w:rPr>
              <w:t>6 569,3</w:t>
            </w:r>
          </w:p>
        </w:tc>
        <w:tc>
          <w:tcPr>
            <w:tcW w:w="1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36C" w:rsidRPr="00A73203" w:rsidRDefault="0022336C" w:rsidP="0022336C">
            <w:pPr>
              <w:widowControl w:val="0"/>
              <w:autoSpaceDE w:val="0"/>
              <w:ind w:left="-137" w:firstLine="115"/>
              <w:jc w:val="center"/>
              <w:rPr>
                <w:b w:val="0"/>
                <w:sz w:val="21"/>
                <w:szCs w:val="21"/>
                <w:lang w:eastAsia="ar-SA"/>
              </w:rPr>
            </w:pPr>
            <w:r w:rsidRPr="00A73203">
              <w:rPr>
                <w:b w:val="0"/>
                <w:sz w:val="21"/>
                <w:szCs w:val="21"/>
                <w:lang w:eastAsia="ar-SA"/>
              </w:rPr>
              <w:t>6 414,1</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36C" w:rsidRPr="00A73203" w:rsidRDefault="0022336C" w:rsidP="0022336C">
            <w:pPr>
              <w:widowControl w:val="0"/>
              <w:autoSpaceDE w:val="0"/>
              <w:ind w:left="-137" w:firstLine="115"/>
              <w:jc w:val="center"/>
              <w:rPr>
                <w:b w:val="0"/>
                <w:sz w:val="21"/>
                <w:szCs w:val="21"/>
                <w:lang w:eastAsia="ar-SA"/>
              </w:rPr>
            </w:pPr>
            <w:r w:rsidRPr="00A73203">
              <w:rPr>
                <w:b w:val="0"/>
                <w:sz w:val="21"/>
                <w:szCs w:val="21"/>
                <w:lang w:eastAsia="ar-SA"/>
              </w:rPr>
              <w:t>6 428,7</w:t>
            </w:r>
          </w:p>
        </w:tc>
      </w:tr>
      <w:tr w:rsidR="0022336C" w:rsidRPr="00A73203" w:rsidTr="0022336C">
        <w:trPr>
          <w:cantSplit/>
          <w:trHeight w:val="256"/>
        </w:trPr>
        <w:tc>
          <w:tcPr>
            <w:tcW w:w="4536" w:type="dxa"/>
            <w:shd w:val="clear" w:color="auto" w:fill="auto"/>
          </w:tcPr>
          <w:p w:rsidR="0022336C" w:rsidRPr="00A73203" w:rsidRDefault="0022336C" w:rsidP="0022336C">
            <w:pPr>
              <w:rPr>
                <w:sz w:val="21"/>
                <w:szCs w:val="21"/>
              </w:rPr>
            </w:pPr>
            <w:r w:rsidRPr="00A73203">
              <w:rPr>
                <w:b w:val="0"/>
                <w:sz w:val="21"/>
                <w:szCs w:val="21"/>
              </w:rPr>
              <w:t>Доходы от доверительного управления</w:t>
            </w:r>
          </w:p>
        </w:tc>
        <w:tc>
          <w:tcPr>
            <w:tcW w:w="1018" w:type="dxa"/>
            <w:shd w:val="clear" w:color="auto" w:fill="auto"/>
            <w:vAlign w:val="center"/>
          </w:tcPr>
          <w:p w:rsidR="0022336C" w:rsidRPr="00A73203" w:rsidRDefault="0022336C" w:rsidP="0022336C">
            <w:pPr>
              <w:ind w:left="-137" w:firstLine="115"/>
              <w:jc w:val="center"/>
              <w:rPr>
                <w:sz w:val="21"/>
                <w:szCs w:val="21"/>
              </w:rPr>
            </w:pPr>
            <w:r w:rsidRPr="00A73203">
              <w:rPr>
                <w:b w:val="0"/>
                <w:sz w:val="21"/>
                <w:szCs w:val="21"/>
              </w:rPr>
              <w:t>тыс. руб.</w:t>
            </w:r>
          </w:p>
        </w:tc>
        <w:tc>
          <w:tcPr>
            <w:tcW w:w="1019" w:type="dxa"/>
            <w:vAlign w:val="center"/>
          </w:tcPr>
          <w:p w:rsidR="0022336C" w:rsidRPr="00A73203" w:rsidRDefault="0022336C" w:rsidP="0022336C">
            <w:pPr>
              <w:ind w:left="-137" w:firstLine="115"/>
              <w:jc w:val="center"/>
              <w:rPr>
                <w:b w:val="0"/>
                <w:sz w:val="21"/>
                <w:szCs w:val="21"/>
              </w:rPr>
            </w:pPr>
            <w:r w:rsidRPr="00A73203">
              <w:rPr>
                <w:b w:val="0"/>
                <w:sz w:val="21"/>
                <w:szCs w:val="21"/>
              </w:rPr>
              <w:t>6 621,5</w:t>
            </w:r>
          </w:p>
        </w:tc>
        <w:tc>
          <w:tcPr>
            <w:tcW w:w="10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2336C" w:rsidRPr="00A73203" w:rsidRDefault="0022336C" w:rsidP="0022336C">
            <w:pPr>
              <w:widowControl w:val="0"/>
              <w:autoSpaceDE w:val="0"/>
              <w:ind w:left="-137" w:firstLine="115"/>
              <w:jc w:val="center"/>
              <w:rPr>
                <w:b w:val="0"/>
                <w:sz w:val="21"/>
                <w:szCs w:val="21"/>
              </w:rPr>
            </w:pPr>
            <w:r w:rsidRPr="00A73203">
              <w:rPr>
                <w:b w:val="0"/>
                <w:sz w:val="21"/>
                <w:szCs w:val="21"/>
              </w:rPr>
              <w:t>4 109,6</w:t>
            </w:r>
          </w:p>
        </w:tc>
        <w:tc>
          <w:tcPr>
            <w:tcW w:w="1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36C" w:rsidRPr="00A73203" w:rsidRDefault="0022336C" w:rsidP="0022336C">
            <w:pPr>
              <w:widowControl w:val="0"/>
              <w:autoSpaceDE w:val="0"/>
              <w:ind w:left="-137" w:firstLine="115"/>
              <w:jc w:val="center"/>
              <w:rPr>
                <w:b w:val="0"/>
                <w:sz w:val="21"/>
                <w:szCs w:val="21"/>
              </w:rPr>
            </w:pPr>
            <w:r w:rsidRPr="00A73203">
              <w:rPr>
                <w:b w:val="0"/>
                <w:sz w:val="21"/>
                <w:szCs w:val="21"/>
              </w:rPr>
              <w:t>1 757,6</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36C" w:rsidRPr="00A73203" w:rsidRDefault="0022336C" w:rsidP="0022336C">
            <w:pPr>
              <w:widowControl w:val="0"/>
              <w:autoSpaceDE w:val="0"/>
              <w:ind w:left="-137" w:firstLine="115"/>
              <w:jc w:val="center"/>
              <w:rPr>
                <w:b w:val="0"/>
                <w:sz w:val="21"/>
                <w:szCs w:val="21"/>
              </w:rPr>
            </w:pPr>
            <w:r w:rsidRPr="00A73203">
              <w:rPr>
                <w:b w:val="0"/>
                <w:sz w:val="21"/>
                <w:szCs w:val="21"/>
              </w:rPr>
              <w:t>1 772,5</w:t>
            </w:r>
          </w:p>
        </w:tc>
      </w:tr>
      <w:tr w:rsidR="0022336C" w:rsidRPr="00A73203" w:rsidTr="0022336C">
        <w:trPr>
          <w:cantSplit/>
          <w:trHeight w:val="484"/>
        </w:trPr>
        <w:tc>
          <w:tcPr>
            <w:tcW w:w="4536" w:type="dxa"/>
            <w:shd w:val="clear" w:color="auto" w:fill="auto"/>
          </w:tcPr>
          <w:p w:rsidR="0022336C" w:rsidRPr="00A73203" w:rsidRDefault="0022336C" w:rsidP="0022336C">
            <w:pPr>
              <w:rPr>
                <w:sz w:val="21"/>
                <w:szCs w:val="21"/>
              </w:rPr>
            </w:pPr>
            <w:r w:rsidRPr="00A73203">
              <w:rPr>
                <w:b w:val="0"/>
                <w:sz w:val="21"/>
                <w:szCs w:val="21"/>
              </w:rPr>
              <w:lastRenderedPageBreak/>
              <w:t>Прочие поступления от использования муниципального имущества</w:t>
            </w:r>
          </w:p>
        </w:tc>
        <w:tc>
          <w:tcPr>
            <w:tcW w:w="1018" w:type="dxa"/>
            <w:shd w:val="clear" w:color="auto" w:fill="auto"/>
            <w:vAlign w:val="center"/>
          </w:tcPr>
          <w:p w:rsidR="0022336C" w:rsidRPr="00A73203" w:rsidRDefault="0022336C" w:rsidP="0022336C">
            <w:pPr>
              <w:ind w:left="-137" w:firstLine="115"/>
              <w:jc w:val="center"/>
              <w:rPr>
                <w:sz w:val="21"/>
                <w:szCs w:val="21"/>
              </w:rPr>
            </w:pPr>
            <w:r w:rsidRPr="00A73203">
              <w:rPr>
                <w:b w:val="0"/>
                <w:sz w:val="21"/>
                <w:szCs w:val="21"/>
              </w:rPr>
              <w:t>тыс. руб.</w:t>
            </w:r>
          </w:p>
        </w:tc>
        <w:tc>
          <w:tcPr>
            <w:tcW w:w="1019" w:type="dxa"/>
            <w:vAlign w:val="center"/>
          </w:tcPr>
          <w:p w:rsidR="0022336C" w:rsidRPr="00A73203" w:rsidRDefault="0022336C" w:rsidP="0022336C">
            <w:pPr>
              <w:ind w:left="-137" w:firstLine="115"/>
              <w:jc w:val="center"/>
              <w:rPr>
                <w:b w:val="0"/>
                <w:sz w:val="21"/>
                <w:szCs w:val="21"/>
              </w:rPr>
            </w:pPr>
            <w:r w:rsidRPr="00A73203">
              <w:rPr>
                <w:b w:val="0"/>
                <w:sz w:val="21"/>
                <w:szCs w:val="21"/>
              </w:rPr>
              <w:t>1 695,2</w:t>
            </w:r>
          </w:p>
        </w:tc>
        <w:tc>
          <w:tcPr>
            <w:tcW w:w="1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36C" w:rsidRPr="00A73203" w:rsidRDefault="0022336C" w:rsidP="0022336C">
            <w:pPr>
              <w:widowControl w:val="0"/>
              <w:autoSpaceDE w:val="0"/>
              <w:ind w:left="-137" w:firstLine="115"/>
              <w:jc w:val="center"/>
              <w:rPr>
                <w:b w:val="0"/>
                <w:sz w:val="21"/>
                <w:szCs w:val="21"/>
                <w:lang w:eastAsia="ar-SA"/>
              </w:rPr>
            </w:pPr>
            <w:r w:rsidRPr="00A73203">
              <w:rPr>
                <w:b w:val="0"/>
                <w:sz w:val="21"/>
                <w:szCs w:val="21"/>
                <w:lang w:eastAsia="ar-SA"/>
              </w:rPr>
              <w:t>1 211,9</w:t>
            </w:r>
          </w:p>
        </w:tc>
        <w:tc>
          <w:tcPr>
            <w:tcW w:w="1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36C" w:rsidRPr="00A73203" w:rsidRDefault="0022336C" w:rsidP="0022336C">
            <w:pPr>
              <w:widowControl w:val="0"/>
              <w:autoSpaceDE w:val="0"/>
              <w:ind w:left="-137" w:firstLine="115"/>
              <w:jc w:val="center"/>
              <w:rPr>
                <w:b w:val="0"/>
                <w:sz w:val="21"/>
                <w:szCs w:val="21"/>
                <w:lang w:eastAsia="ar-SA"/>
              </w:rPr>
            </w:pPr>
            <w:r w:rsidRPr="00A73203">
              <w:rPr>
                <w:b w:val="0"/>
                <w:sz w:val="21"/>
                <w:szCs w:val="21"/>
                <w:lang w:eastAsia="ar-SA"/>
              </w:rPr>
              <w:t>3 510,6</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36C" w:rsidRPr="00A73203" w:rsidRDefault="0022336C" w:rsidP="0022336C">
            <w:pPr>
              <w:widowControl w:val="0"/>
              <w:autoSpaceDE w:val="0"/>
              <w:ind w:left="-137" w:firstLine="115"/>
              <w:jc w:val="center"/>
              <w:rPr>
                <w:b w:val="0"/>
                <w:sz w:val="21"/>
                <w:szCs w:val="21"/>
                <w:lang w:eastAsia="ar-SA"/>
              </w:rPr>
            </w:pPr>
            <w:r w:rsidRPr="00A73203">
              <w:rPr>
                <w:b w:val="0"/>
                <w:sz w:val="21"/>
                <w:szCs w:val="21"/>
                <w:lang w:eastAsia="ar-SA"/>
              </w:rPr>
              <w:t>2 787,5</w:t>
            </w:r>
          </w:p>
        </w:tc>
      </w:tr>
      <w:tr w:rsidR="0022336C" w:rsidRPr="00A73203" w:rsidTr="0022336C">
        <w:trPr>
          <w:cantSplit/>
          <w:trHeight w:val="220"/>
        </w:trPr>
        <w:tc>
          <w:tcPr>
            <w:tcW w:w="4536" w:type="dxa"/>
            <w:shd w:val="clear" w:color="auto" w:fill="auto"/>
            <w:vAlign w:val="center"/>
          </w:tcPr>
          <w:p w:rsidR="0022336C" w:rsidRPr="00A73203" w:rsidRDefault="0022336C" w:rsidP="0022336C">
            <w:pPr>
              <w:rPr>
                <w:sz w:val="21"/>
                <w:szCs w:val="21"/>
              </w:rPr>
            </w:pPr>
            <w:r w:rsidRPr="00A73203">
              <w:rPr>
                <w:b w:val="0"/>
                <w:sz w:val="21"/>
                <w:szCs w:val="21"/>
              </w:rPr>
              <w:t xml:space="preserve">Доходы от реализации имущества </w:t>
            </w:r>
          </w:p>
        </w:tc>
        <w:tc>
          <w:tcPr>
            <w:tcW w:w="1018" w:type="dxa"/>
            <w:shd w:val="clear" w:color="auto" w:fill="auto"/>
            <w:vAlign w:val="center"/>
          </w:tcPr>
          <w:p w:rsidR="0022336C" w:rsidRPr="00A73203" w:rsidRDefault="0022336C" w:rsidP="0022336C">
            <w:pPr>
              <w:ind w:left="-137" w:firstLine="115"/>
              <w:jc w:val="center"/>
              <w:rPr>
                <w:sz w:val="21"/>
                <w:szCs w:val="21"/>
              </w:rPr>
            </w:pPr>
            <w:r w:rsidRPr="00A73203">
              <w:rPr>
                <w:b w:val="0"/>
                <w:sz w:val="21"/>
                <w:szCs w:val="21"/>
              </w:rPr>
              <w:t>тыс. руб.</w:t>
            </w:r>
          </w:p>
        </w:tc>
        <w:tc>
          <w:tcPr>
            <w:tcW w:w="1019" w:type="dxa"/>
            <w:vAlign w:val="center"/>
          </w:tcPr>
          <w:p w:rsidR="0022336C" w:rsidRPr="00A73203" w:rsidRDefault="0022336C" w:rsidP="0022336C">
            <w:pPr>
              <w:ind w:left="-137" w:firstLine="115"/>
              <w:jc w:val="center"/>
              <w:rPr>
                <w:b w:val="0"/>
                <w:sz w:val="21"/>
                <w:szCs w:val="21"/>
              </w:rPr>
            </w:pPr>
            <w:r w:rsidRPr="00A73203">
              <w:rPr>
                <w:b w:val="0"/>
                <w:sz w:val="21"/>
                <w:szCs w:val="21"/>
              </w:rPr>
              <w:t>23 065,9</w:t>
            </w:r>
          </w:p>
        </w:tc>
        <w:tc>
          <w:tcPr>
            <w:tcW w:w="1019" w:type="dxa"/>
            <w:shd w:val="clear" w:color="auto" w:fill="auto"/>
            <w:vAlign w:val="center"/>
          </w:tcPr>
          <w:p w:rsidR="0022336C" w:rsidRPr="00A73203" w:rsidRDefault="0022336C" w:rsidP="0022336C">
            <w:pPr>
              <w:ind w:left="-137" w:firstLine="115"/>
              <w:jc w:val="center"/>
              <w:rPr>
                <w:b w:val="0"/>
                <w:sz w:val="21"/>
                <w:szCs w:val="21"/>
              </w:rPr>
            </w:pPr>
            <w:r w:rsidRPr="00A73203">
              <w:rPr>
                <w:b w:val="0"/>
                <w:sz w:val="21"/>
                <w:szCs w:val="21"/>
              </w:rPr>
              <w:t>26 162,1</w:t>
            </w:r>
          </w:p>
        </w:tc>
        <w:tc>
          <w:tcPr>
            <w:tcW w:w="1019" w:type="dxa"/>
            <w:shd w:val="clear" w:color="auto" w:fill="auto"/>
            <w:vAlign w:val="center"/>
          </w:tcPr>
          <w:p w:rsidR="0022336C" w:rsidRPr="00A73203" w:rsidRDefault="0022336C" w:rsidP="0022336C">
            <w:pPr>
              <w:ind w:left="-137" w:firstLine="115"/>
              <w:jc w:val="center"/>
              <w:rPr>
                <w:b w:val="0"/>
                <w:sz w:val="21"/>
                <w:szCs w:val="21"/>
              </w:rPr>
            </w:pPr>
            <w:r w:rsidRPr="00A73203">
              <w:rPr>
                <w:b w:val="0"/>
                <w:sz w:val="21"/>
                <w:szCs w:val="21"/>
              </w:rPr>
              <w:t>18 858,8</w:t>
            </w:r>
          </w:p>
        </w:tc>
        <w:tc>
          <w:tcPr>
            <w:tcW w:w="1007" w:type="dxa"/>
            <w:shd w:val="clear" w:color="auto" w:fill="auto"/>
            <w:vAlign w:val="center"/>
          </w:tcPr>
          <w:p w:rsidR="0022336C" w:rsidRPr="00A73203" w:rsidRDefault="0022336C" w:rsidP="0022336C">
            <w:pPr>
              <w:ind w:left="-137" w:firstLine="115"/>
              <w:jc w:val="center"/>
              <w:rPr>
                <w:b w:val="0"/>
                <w:sz w:val="21"/>
                <w:szCs w:val="21"/>
              </w:rPr>
            </w:pPr>
            <w:r w:rsidRPr="00A73203">
              <w:rPr>
                <w:b w:val="0"/>
                <w:sz w:val="21"/>
                <w:szCs w:val="21"/>
              </w:rPr>
              <w:t>17 280,8</w:t>
            </w:r>
          </w:p>
        </w:tc>
      </w:tr>
      <w:tr w:rsidR="0022336C" w:rsidRPr="00A73203" w:rsidTr="0022336C">
        <w:trPr>
          <w:cantSplit/>
          <w:trHeight w:val="646"/>
        </w:trPr>
        <w:tc>
          <w:tcPr>
            <w:tcW w:w="4536" w:type="dxa"/>
            <w:shd w:val="clear" w:color="auto" w:fill="auto"/>
          </w:tcPr>
          <w:p w:rsidR="0022336C" w:rsidRPr="00A73203" w:rsidRDefault="0022336C" w:rsidP="0022336C">
            <w:pPr>
              <w:rPr>
                <w:sz w:val="21"/>
                <w:szCs w:val="21"/>
              </w:rPr>
            </w:pPr>
            <w:r w:rsidRPr="00A73203">
              <w:rPr>
                <w:b w:val="0"/>
                <w:sz w:val="21"/>
                <w:szCs w:val="21"/>
              </w:rPr>
              <w:t>Доходы от перечисления части прибыли муниципальных унитарных предприятий</w:t>
            </w:r>
          </w:p>
        </w:tc>
        <w:tc>
          <w:tcPr>
            <w:tcW w:w="1018" w:type="dxa"/>
            <w:shd w:val="clear" w:color="auto" w:fill="auto"/>
            <w:vAlign w:val="center"/>
          </w:tcPr>
          <w:p w:rsidR="0022336C" w:rsidRPr="00A73203" w:rsidRDefault="0022336C" w:rsidP="0022336C">
            <w:pPr>
              <w:ind w:left="-137" w:firstLine="115"/>
              <w:jc w:val="center"/>
              <w:rPr>
                <w:sz w:val="21"/>
                <w:szCs w:val="21"/>
              </w:rPr>
            </w:pPr>
            <w:r w:rsidRPr="00A73203">
              <w:rPr>
                <w:b w:val="0"/>
                <w:sz w:val="21"/>
                <w:szCs w:val="21"/>
              </w:rPr>
              <w:t>тыс. руб.</w:t>
            </w:r>
          </w:p>
        </w:tc>
        <w:tc>
          <w:tcPr>
            <w:tcW w:w="1019" w:type="dxa"/>
            <w:vAlign w:val="center"/>
          </w:tcPr>
          <w:p w:rsidR="0022336C" w:rsidRPr="00A73203" w:rsidRDefault="0022336C" w:rsidP="0022336C">
            <w:pPr>
              <w:ind w:left="-137" w:firstLine="115"/>
              <w:jc w:val="center"/>
              <w:rPr>
                <w:b w:val="0"/>
                <w:sz w:val="21"/>
                <w:szCs w:val="21"/>
              </w:rPr>
            </w:pPr>
            <w:r w:rsidRPr="00A73203">
              <w:rPr>
                <w:b w:val="0"/>
                <w:sz w:val="21"/>
                <w:szCs w:val="21"/>
              </w:rPr>
              <w:t>263,0</w:t>
            </w:r>
          </w:p>
        </w:tc>
        <w:tc>
          <w:tcPr>
            <w:tcW w:w="1019" w:type="dxa"/>
            <w:shd w:val="clear" w:color="auto" w:fill="auto"/>
            <w:vAlign w:val="center"/>
          </w:tcPr>
          <w:p w:rsidR="0022336C" w:rsidRPr="00A73203" w:rsidRDefault="0022336C" w:rsidP="0022336C">
            <w:pPr>
              <w:ind w:left="-137" w:firstLine="115"/>
              <w:jc w:val="center"/>
              <w:rPr>
                <w:b w:val="0"/>
                <w:sz w:val="21"/>
                <w:szCs w:val="21"/>
              </w:rPr>
            </w:pPr>
            <w:r w:rsidRPr="00A73203">
              <w:rPr>
                <w:b w:val="0"/>
                <w:sz w:val="21"/>
                <w:szCs w:val="21"/>
              </w:rPr>
              <w:t>226,2</w:t>
            </w:r>
          </w:p>
        </w:tc>
        <w:tc>
          <w:tcPr>
            <w:tcW w:w="1019" w:type="dxa"/>
            <w:shd w:val="clear" w:color="auto" w:fill="auto"/>
            <w:vAlign w:val="center"/>
          </w:tcPr>
          <w:p w:rsidR="0022336C" w:rsidRPr="00A73203" w:rsidRDefault="0022336C" w:rsidP="0022336C">
            <w:pPr>
              <w:ind w:left="-137" w:firstLine="115"/>
              <w:jc w:val="center"/>
              <w:rPr>
                <w:b w:val="0"/>
                <w:sz w:val="21"/>
                <w:szCs w:val="21"/>
              </w:rPr>
            </w:pPr>
            <w:r w:rsidRPr="00A73203">
              <w:rPr>
                <w:b w:val="0"/>
                <w:sz w:val="21"/>
                <w:szCs w:val="21"/>
              </w:rPr>
              <w:t>2 611,0</w:t>
            </w:r>
          </w:p>
        </w:tc>
        <w:tc>
          <w:tcPr>
            <w:tcW w:w="1007" w:type="dxa"/>
            <w:shd w:val="clear" w:color="auto" w:fill="auto"/>
            <w:vAlign w:val="center"/>
          </w:tcPr>
          <w:p w:rsidR="0022336C" w:rsidRPr="00A73203" w:rsidRDefault="0022336C" w:rsidP="0022336C">
            <w:pPr>
              <w:ind w:left="-137" w:firstLine="115"/>
              <w:jc w:val="center"/>
              <w:rPr>
                <w:b w:val="0"/>
                <w:sz w:val="21"/>
                <w:szCs w:val="21"/>
              </w:rPr>
            </w:pPr>
            <w:r w:rsidRPr="00A73203">
              <w:rPr>
                <w:b w:val="0"/>
                <w:sz w:val="21"/>
                <w:szCs w:val="21"/>
              </w:rPr>
              <w:t>444,8</w:t>
            </w:r>
          </w:p>
        </w:tc>
      </w:tr>
      <w:tr w:rsidR="0022336C" w:rsidRPr="00A73203" w:rsidTr="0022336C">
        <w:trPr>
          <w:cantSplit/>
          <w:trHeight w:val="272"/>
        </w:trPr>
        <w:tc>
          <w:tcPr>
            <w:tcW w:w="4536" w:type="dxa"/>
            <w:shd w:val="clear" w:color="auto" w:fill="auto"/>
          </w:tcPr>
          <w:p w:rsidR="0022336C" w:rsidRPr="00A73203" w:rsidRDefault="0022336C" w:rsidP="0022336C">
            <w:pPr>
              <w:rPr>
                <w:b w:val="0"/>
                <w:sz w:val="21"/>
                <w:szCs w:val="21"/>
              </w:rPr>
            </w:pPr>
            <w:r w:rsidRPr="00A73203">
              <w:rPr>
                <w:b w:val="0"/>
                <w:sz w:val="21"/>
                <w:szCs w:val="21"/>
              </w:rPr>
              <w:t>Доходы от возмещения расходов</w:t>
            </w:r>
          </w:p>
        </w:tc>
        <w:tc>
          <w:tcPr>
            <w:tcW w:w="1018" w:type="dxa"/>
            <w:shd w:val="clear" w:color="auto" w:fill="auto"/>
            <w:vAlign w:val="center"/>
          </w:tcPr>
          <w:p w:rsidR="0022336C" w:rsidRPr="00A73203" w:rsidRDefault="0022336C" w:rsidP="0022336C">
            <w:pPr>
              <w:ind w:left="-137" w:firstLine="115"/>
              <w:jc w:val="center"/>
              <w:rPr>
                <w:sz w:val="21"/>
                <w:szCs w:val="21"/>
              </w:rPr>
            </w:pPr>
            <w:r w:rsidRPr="00A73203">
              <w:rPr>
                <w:b w:val="0"/>
                <w:sz w:val="21"/>
                <w:szCs w:val="21"/>
              </w:rPr>
              <w:t>тыс. руб.</w:t>
            </w:r>
          </w:p>
        </w:tc>
        <w:tc>
          <w:tcPr>
            <w:tcW w:w="1019" w:type="dxa"/>
            <w:vAlign w:val="center"/>
          </w:tcPr>
          <w:p w:rsidR="0022336C" w:rsidRPr="00A73203" w:rsidRDefault="0022336C" w:rsidP="0022336C">
            <w:pPr>
              <w:ind w:left="-137" w:firstLine="115"/>
              <w:jc w:val="center"/>
              <w:rPr>
                <w:b w:val="0"/>
                <w:sz w:val="21"/>
                <w:szCs w:val="21"/>
              </w:rPr>
            </w:pPr>
            <w:r w:rsidRPr="00A73203">
              <w:rPr>
                <w:b w:val="0"/>
                <w:sz w:val="21"/>
                <w:szCs w:val="21"/>
              </w:rPr>
              <w:t>456,5</w:t>
            </w:r>
          </w:p>
        </w:tc>
        <w:tc>
          <w:tcPr>
            <w:tcW w:w="1019" w:type="dxa"/>
            <w:shd w:val="clear" w:color="auto" w:fill="auto"/>
            <w:vAlign w:val="center"/>
          </w:tcPr>
          <w:p w:rsidR="0022336C" w:rsidRPr="00A73203" w:rsidRDefault="0022336C" w:rsidP="0022336C">
            <w:pPr>
              <w:ind w:left="-137" w:firstLine="115"/>
              <w:jc w:val="center"/>
              <w:rPr>
                <w:b w:val="0"/>
                <w:sz w:val="21"/>
                <w:szCs w:val="21"/>
              </w:rPr>
            </w:pPr>
            <w:r w:rsidRPr="00A73203">
              <w:rPr>
                <w:b w:val="0"/>
                <w:sz w:val="21"/>
                <w:szCs w:val="21"/>
              </w:rPr>
              <w:t>588,1</w:t>
            </w:r>
          </w:p>
        </w:tc>
        <w:tc>
          <w:tcPr>
            <w:tcW w:w="1019" w:type="dxa"/>
            <w:shd w:val="clear" w:color="auto" w:fill="auto"/>
            <w:vAlign w:val="center"/>
          </w:tcPr>
          <w:p w:rsidR="0022336C" w:rsidRPr="00A73203" w:rsidRDefault="0022336C" w:rsidP="0022336C">
            <w:pPr>
              <w:ind w:left="-137" w:firstLine="115"/>
              <w:jc w:val="center"/>
              <w:rPr>
                <w:b w:val="0"/>
                <w:sz w:val="21"/>
                <w:szCs w:val="21"/>
              </w:rPr>
            </w:pPr>
            <w:r w:rsidRPr="00A73203">
              <w:rPr>
                <w:b w:val="0"/>
                <w:sz w:val="21"/>
                <w:szCs w:val="21"/>
              </w:rPr>
              <w:t>605,4</w:t>
            </w:r>
          </w:p>
        </w:tc>
        <w:tc>
          <w:tcPr>
            <w:tcW w:w="1007" w:type="dxa"/>
            <w:shd w:val="clear" w:color="auto" w:fill="auto"/>
            <w:vAlign w:val="center"/>
          </w:tcPr>
          <w:p w:rsidR="0022336C" w:rsidRPr="00A73203" w:rsidRDefault="0022336C" w:rsidP="0022336C">
            <w:pPr>
              <w:ind w:left="-137" w:firstLine="115"/>
              <w:jc w:val="center"/>
              <w:rPr>
                <w:b w:val="0"/>
                <w:sz w:val="21"/>
                <w:szCs w:val="21"/>
              </w:rPr>
            </w:pPr>
            <w:r w:rsidRPr="00A73203">
              <w:rPr>
                <w:b w:val="0"/>
                <w:sz w:val="21"/>
                <w:szCs w:val="21"/>
              </w:rPr>
              <w:t>716,9</w:t>
            </w:r>
          </w:p>
        </w:tc>
      </w:tr>
      <w:tr w:rsidR="0022336C" w:rsidRPr="00A73203" w:rsidTr="0022336C">
        <w:trPr>
          <w:cantSplit/>
          <w:trHeight w:val="295"/>
        </w:trPr>
        <w:tc>
          <w:tcPr>
            <w:tcW w:w="4536" w:type="dxa"/>
            <w:shd w:val="clear" w:color="auto" w:fill="auto"/>
          </w:tcPr>
          <w:p w:rsidR="0022336C" w:rsidRPr="00A73203" w:rsidRDefault="0022336C" w:rsidP="0022336C">
            <w:pPr>
              <w:rPr>
                <w:b w:val="0"/>
                <w:sz w:val="21"/>
                <w:szCs w:val="21"/>
              </w:rPr>
            </w:pPr>
            <w:r w:rsidRPr="00A73203">
              <w:rPr>
                <w:b w:val="0"/>
                <w:sz w:val="21"/>
                <w:szCs w:val="21"/>
              </w:rPr>
              <w:t>Денежные взыскания (штрафы)</w:t>
            </w:r>
          </w:p>
        </w:tc>
        <w:tc>
          <w:tcPr>
            <w:tcW w:w="1018" w:type="dxa"/>
            <w:shd w:val="clear" w:color="auto" w:fill="auto"/>
            <w:vAlign w:val="center"/>
          </w:tcPr>
          <w:p w:rsidR="0022336C" w:rsidRPr="00A73203" w:rsidRDefault="0022336C" w:rsidP="0022336C">
            <w:pPr>
              <w:ind w:left="-137" w:firstLine="115"/>
              <w:jc w:val="center"/>
              <w:rPr>
                <w:sz w:val="21"/>
                <w:szCs w:val="21"/>
              </w:rPr>
            </w:pPr>
            <w:r w:rsidRPr="00A73203">
              <w:rPr>
                <w:b w:val="0"/>
                <w:sz w:val="21"/>
                <w:szCs w:val="21"/>
              </w:rPr>
              <w:t>тыс. руб.</w:t>
            </w:r>
          </w:p>
        </w:tc>
        <w:tc>
          <w:tcPr>
            <w:tcW w:w="1019" w:type="dxa"/>
            <w:shd w:val="clear" w:color="auto" w:fill="auto"/>
            <w:vAlign w:val="center"/>
          </w:tcPr>
          <w:p w:rsidR="0022336C" w:rsidRPr="00A73203" w:rsidRDefault="0022336C" w:rsidP="0022336C">
            <w:pPr>
              <w:ind w:left="-137" w:firstLine="115"/>
              <w:jc w:val="center"/>
              <w:rPr>
                <w:b w:val="0"/>
                <w:sz w:val="21"/>
                <w:szCs w:val="21"/>
              </w:rPr>
            </w:pPr>
            <w:r w:rsidRPr="00A73203">
              <w:rPr>
                <w:b w:val="0"/>
                <w:sz w:val="21"/>
                <w:szCs w:val="21"/>
              </w:rPr>
              <w:t>-</w:t>
            </w:r>
          </w:p>
        </w:tc>
        <w:tc>
          <w:tcPr>
            <w:tcW w:w="1019" w:type="dxa"/>
            <w:shd w:val="clear" w:color="auto" w:fill="auto"/>
            <w:vAlign w:val="center"/>
          </w:tcPr>
          <w:p w:rsidR="0022336C" w:rsidRPr="00A73203" w:rsidRDefault="0022336C" w:rsidP="0022336C">
            <w:pPr>
              <w:ind w:left="-137" w:firstLine="115"/>
              <w:jc w:val="center"/>
              <w:rPr>
                <w:b w:val="0"/>
                <w:sz w:val="21"/>
                <w:szCs w:val="21"/>
              </w:rPr>
            </w:pPr>
            <w:r w:rsidRPr="00A73203">
              <w:rPr>
                <w:b w:val="0"/>
                <w:sz w:val="21"/>
                <w:szCs w:val="21"/>
              </w:rPr>
              <w:t>206,1</w:t>
            </w:r>
          </w:p>
        </w:tc>
        <w:tc>
          <w:tcPr>
            <w:tcW w:w="1019" w:type="dxa"/>
            <w:shd w:val="clear" w:color="auto" w:fill="auto"/>
            <w:vAlign w:val="center"/>
          </w:tcPr>
          <w:p w:rsidR="0022336C" w:rsidRPr="00A73203" w:rsidRDefault="0022336C" w:rsidP="0022336C">
            <w:pPr>
              <w:ind w:left="-137" w:firstLine="115"/>
              <w:jc w:val="center"/>
              <w:rPr>
                <w:b w:val="0"/>
                <w:sz w:val="21"/>
                <w:szCs w:val="21"/>
              </w:rPr>
            </w:pPr>
            <w:r w:rsidRPr="00A73203">
              <w:rPr>
                <w:b w:val="0"/>
                <w:sz w:val="21"/>
                <w:szCs w:val="21"/>
              </w:rPr>
              <w:t>520,0</w:t>
            </w:r>
          </w:p>
        </w:tc>
        <w:tc>
          <w:tcPr>
            <w:tcW w:w="1007" w:type="dxa"/>
            <w:shd w:val="clear" w:color="auto" w:fill="auto"/>
            <w:vAlign w:val="center"/>
          </w:tcPr>
          <w:p w:rsidR="0022336C" w:rsidRPr="00A73203" w:rsidRDefault="0022336C" w:rsidP="0022336C">
            <w:pPr>
              <w:ind w:left="-137" w:firstLine="115"/>
              <w:jc w:val="center"/>
              <w:rPr>
                <w:b w:val="0"/>
                <w:sz w:val="21"/>
                <w:szCs w:val="21"/>
              </w:rPr>
            </w:pPr>
            <w:r w:rsidRPr="00A73203">
              <w:rPr>
                <w:b w:val="0"/>
                <w:sz w:val="21"/>
                <w:szCs w:val="21"/>
              </w:rPr>
              <w:t>574,8</w:t>
            </w:r>
          </w:p>
        </w:tc>
      </w:tr>
    </w:tbl>
    <w:p w:rsidR="00C264BE" w:rsidRDefault="00C264BE" w:rsidP="00C264BE">
      <w:pPr>
        <w:pStyle w:val="af6"/>
        <w:tabs>
          <w:tab w:val="left" w:pos="851"/>
          <w:tab w:val="left" w:pos="1276"/>
          <w:tab w:val="left" w:pos="2127"/>
        </w:tabs>
        <w:ind w:left="709"/>
        <w:jc w:val="both"/>
      </w:pPr>
    </w:p>
    <w:p w:rsidR="00272042" w:rsidRDefault="00272042" w:rsidP="00C264BE">
      <w:pPr>
        <w:pStyle w:val="af6"/>
        <w:tabs>
          <w:tab w:val="left" w:pos="851"/>
          <w:tab w:val="left" w:pos="1276"/>
          <w:tab w:val="left" w:pos="2127"/>
        </w:tabs>
        <w:ind w:left="709"/>
        <w:jc w:val="both"/>
      </w:pPr>
    </w:p>
    <w:p w:rsidR="00E248D0" w:rsidRPr="00A73203" w:rsidRDefault="00E248D0" w:rsidP="001320CA">
      <w:pPr>
        <w:pStyle w:val="af6"/>
        <w:numPr>
          <w:ilvl w:val="0"/>
          <w:numId w:val="9"/>
        </w:numPr>
        <w:tabs>
          <w:tab w:val="left" w:pos="851"/>
          <w:tab w:val="left" w:pos="1276"/>
          <w:tab w:val="left" w:pos="2127"/>
        </w:tabs>
        <w:ind w:left="0" w:firstLine="709"/>
        <w:jc w:val="both"/>
      </w:pPr>
      <w:r w:rsidRPr="00A73203">
        <w:t xml:space="preserve">Обеспечение жилыми помещениями граждан, нуждающихся в </w:t>
      </w:r>
      <w:r w:rsidR="00EC60D7">
        <w:t>предоставлении жилых помещений</w:t>
      </w:r>
    </w:p>
    <w:p w:rsidR="00110B4A" w:rsidRDefault="00110B4A" w:rsidP="00110B4A">
      <w:pPr>
        <w:pStyle w:val="af6"/>
        <w:tabs>
          <w:tab w:val="left" w:pos="851"/>
          <w:tab w:val="left" w:pos="1276"/>
          <w:tab w:val="left" w:pos="2127"/>
        </w:tabs>
        <w:ind w:left="709"/>
        <w:jc w:val="both"/>
        <w:rPr>
          <w:highlight w:val="yellow"/>
        </w:rPr>
      </w:pPr>
    </w:p>
    <w:p w:rsidR="00A73203" w:rsidRDefault="00A73203" w:rsidP="00A73203">
      <w:pPr>
        <w:widowControl w:val="0"/>
        <w:autoSpaceDE w:val="0"/>
        <w:ind w:firstLine="709"/>
        <w:jc w:val="both"/>
        <w:rPr>
          <w:b w:val="0"/>
        </w:rPr>
      </w:pPr>
      <w:r w:rsidRPr="00EE395E">
        <w:rPr>
          <w:rFonts w:eastAsia="Calibri"/>
          <w:b w:val="0"/>
          <w:bCs/>
        </w:rPr>
        <w:t xml:space="preserve">Основными направлениями деятельности Администрации города </w:t>
      </w:r>
      <w:r>
        <w:rPr>
          <w:rFonts w:eastAsia="Calibri"/>
          <w:b w:val="0"/>
          <w:bCs/>
        </w:rPr>
        <w:t xml:space="preserve">в рамках </w:t>
      </w:r>
      <w:r w:rsidRPr="00EE395E">
        <w:rPr>
          <w:rFonts w:eastAsia="Calibri"/>
          <w:b w:val="0"/>
          <w:bCs/>
        </w:rPr>
        <w:t xml:space="preserve">реализации полномочий в сфере </w:t>
      </w:r>
      <w:r>
        <w:rPr>
          <w:rFonts w:eastAsia="Calibri"/>
          <w:b w:val="0"/>
          <w:bCs/>
        </w:rPr>
        <w:t xml:space="preserve">жилищных отношений являются: </w:t>
      </w:r>
      <w:r w:rsidRPr="00EE395E">
        <w:rPr>
          <w:b w:val="0"/>
        </w:rPr>
        <w:t>учет муниципального жилищного фонда в Реестре муниципального имущества города</w:t>
      </w:r>
      <w:r>
        <w:rPr>
          <w:b w:val="0"/>
        </w:rPr>
        <w:t xml:space="preserve">, </w:t>
      </w:r>
      <w:r w:rsidRPr="00EE395E">
        <w:rPr>
          <w:b w:val="0"/>
        </w:rPr>
        <w:t xml:space="preserve">учет граждан в качестве нуждающихся в жилых помещениях муниципального жилищного </w:t>
      </w:r>
      <w:r>
        <w:rPr>
          <w:b w:val="0"/>
        </w:rPr>
        <w:t xml:space="preserve">фонда (далее – жилые помещения), </w:t>
      </w:r>
      <w:r w:rsidRPr="00EE395E">
        <w:rPr>
          <w:b w:val="0"/>
        </w:rPr>
        <w:t>предоставление жилых помещений</w:t>
      </w:r>
      <w:r>
        <w:rPr>
          <w:b w:val="0"/>
        </w:rPr>
        <w:t xml:space="preserve">, </w:t>
      </w:r>
      <w:r w:rsidRPr="00EE395E">
        <w:rPr>
          <w:b w:val="0"/>
        </w:rPr>
        <w:t>осуществление мероприятий п</w:t>
      </w:r>
      <w:r>
        <w:rPr>
          <w:b w:val="0"/>
        </w:rPr>
        <w:t xml:space="preserve">о приватизации жилых помещений, </w:t>
      </w:r>
      <w:r w:rsidRPr="00EE395E">
        <w:rPr>
          <w:b w:val="0"/>
        </w:rPr>
        <w:t>реализация федеральных, краевых, муниципальных программ по обеспечению жилыми помещени</w:t>
      </w:r>
      <w:r>
        <w:rPr>
          <w:b w:val="0"/>
        </w:rPr>
        <w:t xml:space="preserve">ями отдельных категорий граждан, </w:t>
      </w:r>
      <w:r w:rsidRPr="00EE395E">
        <w:rPr>
          <w:b w:val="0"/>
        </w:rPr>
        <w:t xml:space="preserve">полномочия </w:t>
      </w:r>
      <w:proofErr w:type="spellStart"/>
      <w:r w:rsidRPr="00EE395E">
        <w:rPr>
          <w:b w:val="0"/>
        </w:rPr>
        <w:t>наймодателя</w:t>
      </w:r>
      <w:proofErr w:type="spellEnd"/>
      <w:r w:rsidRPr="00EE395E">
        <w:rPr>
          <w:b w:val="0"/>
        </w:rPr>
        <w:t xml:space="preserve"> и осуществление прав и обязанностей собственника жилых помещений. </w:t>
      </w:r>
    </w:p>
    <w:p w:rsidR="00A73203" w:rsidRPr="00542A62" w:rsidRDefault="00A73203" w:rsidP="00A73203">
      <w:pPr>
        <w:widowControl w:val="0"/>
        <w:autoSpaceDE w:val="0"/>
        <w:ind w:firstLine="709"/>
        <w:jc w:val="both"/>
        <w:rPr>
          <w:rFonts w:eastAsia="Calibri"/>
          <w:b w:val="0"/>
          <w:lang w:eastAsia="en-US"/>
        </w:rPr>
      </w:pPr>
      <w:r w:rsidRPr="00EE395E">
        <w:rPr>
          <w:rFonts w:eastAsia="Calibri"/>
          <w:b w:val="0"/>
          <w:lang w:eastAsia="en-US"/>
        </w:rPr>
        <w:t>Жилищный фонд гор</w:t>
      </w:r>
      <w:r w:rsidR="002700F5">
        <w:rPr>
          <w:rFonts w:eastAsia="Calibri"/>
          <w:b w:val="0"/>
          <w:lang w:eastAsia="en-US"/>
        </w:rPr>
        <w:t xml:space="preserve">ода по состоянию на 31 декабря </w:t>
      </w:r>
      <w:r w:rsidRPr="00EE395E">
        <w:rPr>
          <w:rFonts w:eastAsia="Calibri"/>
          <w:b w:val="0"/>
          <w:lang w:eastAsia="en-US"/>
        </w:rPr>
        <w:t>2020 года состав</w:t>
      </w:r>
      <w:r>
        <w:rPr>
          <w:rFonts w:eastAsia="Calibri"/>
          <w:b w:val="0"/>
          <w:lang w:eastAsia="en-US"/>
        </w:rPr>
        <w:t>ил</w:t>
      </w:r>
      <w:r w:rsidRPr="00EE395E">
        <w:rPr>
          <w:rFonts w:eastAsia="Calibri"/>
          <w:b w:val="0"/>
          <w:lang w:eastAsia="en-US"/>
        </w:rPr>
        <w:t xml:space="preserve"> </w:t>
      </w:r>
      <w:r w:rsidRPr="00542A62">
        <w:rPr>
          <w:rFonts w:eastAsia="Calibri"/>
          <w:b w:val="0"/>
          <w:lang w:eastAsia="en-US"/>
        </w:rPr>
        <w:t xml:space="preserve">1 545,65 тыс. кв. м общей площади жилья, в том числе муниципальный жилищный фонд – 54,03 тыс. кв. м, состоящий из 562 квартир, предоставленных по договорам социального найма жилищного </w:t>
      </w:r>
      <w:r w:rsidRPr="009878C7">
        <w:rPr>
          <w:rFonts w:eastAsia="Calibri"/>
          <w:b w:val="0"/>
          <w:lang w:eastAsia="en-US"/>
        </w:rPr>
        <w:t xml:space="preserve">фонда социального использования, 709 жилых помещений в муниципальных общежитиях, 11 квартир маневренного фонда, 135 служебных квартир, 34 квартир специализированного фонда социального использования, 47 квартир </w:t>
      </w:r>
      <w:r w:rsidRPr="000A280A">
        <w:rPr>
          <w:rFonts w:eastAsia="Calibri"/>
          <w:b w:val="0"/>
          <w:lang w:eastAsia="en-US"/>
        </w:rPr>
        <w:t>специализированного жилищного фонда, предоставленных детям-сиротам и детям, оставшимся без попечения родителей, 39</w:t>
      </w:r>
      <w:r w:rsidRPr="00EE395E">
        <w:rPr>
          <w:rFonts w:eastAsia="Calibri"/>
          <w:b w:val="0"/>
          <w:lang w:eastAsia="en-US"/>
        </w:rPr>
        <w:t xml:space="preserve"> квартир жилищного фонда коммерческого использования. </w:t>
      </w:r>
      <w:r w:rsidRPr="00542A62">
        <w:rPr>
          <w:rFonts w:eastAsia="Calibri"/>
          <w:b w:val="0"/>
          <w:lang w:eastAsia="en-US"/>
        </w:rPr>
        <w:t>Обеспеченность населения города жильем составляет 25,0 кв. м на одного жителя.</w:t>
      </w:r>
    </w:p>
    <w:p w:rsidR="00A73203" w:rsidRDefault="00A73203" w:rsidP="00A73203">
      <w:pPr>
        <w:widowControl w:val="0"/>
        <w:autoSpaceDE w:val="0"/>
        <w:ind w:firstLine="709"/>
        <w:jc w:val="both"/>
        <w:rPr>
          <w:rFonts w:eastAsia="Calibri"/>
          <w:b w:val="0"/>
          <w:lang w:eastAsia="en-US"/>
        </w:rPr>
      </w:pPr>
      <w:r w:rsidRPr="009878C7">
        <w:rPr>
          <w:rFonts w:eastAsia="Calibri"/>
          <w:b w:val="0"/>
          <w:lang w:eastAsia="en-US"/>
        </w:rPr>
        <w:t>По состоянию на конец 2020 года на учете в качестве нуждающихся в жилых помещениях состояло 535 семей (на конец 2019 года – 558 семей), из них в общегородской очереди – 160 семей (в 2019 году – 162), в бюджетно-муниципальной очереди – 61 семья (в 2019 году – 65), признанных малоимущими – 285 семей (в 2019 году – 292) и 29 молодых семей (в 2019 году – 39). В течение года на учет поставлено 2 семьи, признанных</w:t>
      </w:r>
      <w:r w:rsidRPr="000A280A">
        <w:rPr>
          <w:rFonts w:eastAsia="Calibri"/>
          <w:b w:val="0"/>
          <w:lang w:eastAsia="en-US"/>
        </w:rPr>
        <w:t xml:space="preserve"> малоимущими (в 2019 – 12 семей, в 2018 – 10 семей).</w:t>
      </w:r>
    </w:p>
    <w:p w:rsidR="00A73203" w:rsidRPr="00FD791C" w:rsidRDefault="00A73203" w:rsidP="00A73203">
      <w:pPr>
        <w:widowControl w:val="0"/>
        <w:autoSpaceDE w:val="0"/>
        <w:ind w:firstLine="709"/>
        <w:jc w:val="both"/>
        <w:rPr>
          <w:rFonts w:eastAsia="Calibri"/>
          <w:b w:val="0"/>
          <w:sz w:val="16"/>
          <w:szCs w:val="16"/>
          <w:lang w:eastAsia="en-US"/>
        </w:rPr>
      </w:pPr>
    </w:p>
    <w:p w:rsidR="00A73203" w:rsidRPr="00542A62" w:rsidRDefault="00A73203" w:rsidP="00A73203">
      <w:pPr>
        <w:widowControl w:val="0"/>
        <w:autoSpaceDE w:val="0"/>
        <w:ind w:firstLine="709"/>
        <w:jc w:val="both"/>
        <w:rPr>
          <w:rFonts w:eastAsia="Calibri"/>
          <w:b w:val="0"/>
          <w:lang w:eastAsia="en-US"/>
        </w:rPr>
      </w:pPr>
      <w:r w:rsidRPr="000A280A">
        <w:rPr>
          <w:rFonts w:eastAsia="Calibri"/>
          <w:b w:val="0"/>
          <w:lang w:eastAsia="en-US"/>
        </w:rPr>
        <w:t xml:space="preserve">В настоящее время источником формирования предложений жилья и удовлетворения жилищных потребностей граждан является строительство индивидуального жилья за счет собственных и заемных средств и приобретение гражданами </w:t>
      </w:r>
      <w:r w:rsidR="0027297F">
        <w:rPr>
          <w:rFonts w:eastAsia="Calibri"/>
          <w:b w:val="0"/>
          <w:lang w:eastAsia="en-US"/>
        </w:rPr>
        <w:t>жилья на вторичном рынке недвижимости</w:t>
      </w:r>
      <w:r w:rsidRPr="000A280A">
        <w:rPr>
          <w:rFonts w:eastAsia="Calibri"/>
          <w:b w:val="0"/>
          <w:lang w:eastAsia="en-US"/>
        </w:rPr>
        <w:t>.</w:t>
      </w:r>
    </w:p>
    <w:p w:rsidR="00A73203" w:rsidRPr="00542A62" w:rsidRDefault="00A73203" w:rsidP="00A73203">
      <w:pPr>
        <w:widowControl w:val="0"/>
        <w:autoSpaceDE w:val="0"/>
        <w:ind w:firstLine="709"/>
        <w:jc w:val="both"/>
        <w:rPr>
          <w:rFonts w:eastAsia="Calibri"/>
          <w:b w:val="0"/>
          <w:lang w:eastAsia="en-US"/>
        </w:rPr>
      </w:pPr>
      <w:r w:rsidRPr="00542A62">
        <w:rPr>
          <w:rFonts w:eastAsia="Calibri"/>
          <w:b w:val="0"/>
          <w:lang w:eastAsia="en-US"/>
        </w:rPr>
        <w:t xml:space="preserve">Жилищное строительство на территории города в 2020 году </w:t>
      </w:r>
      <w:r w:rsidRPr="00542A62">
        <w:rPr>
          <w:rFonts w:eastAsia="Calibri"/>
          <w:b w:val="0"/>
          <w:lang w:eastAsia="en-US"/>
        </w:rPr>
        <w:lastRenderedPageBreak/>
        <w:t>осуществлялось индивидуальными застройщиками. Введен</w:t>
      </w:r>
      <w:r w:rsidR="00343818">
        <w:rPr>
          <w:rFonts w:eastAsia="Calibri"/>
          <w:b w:val="0"/>
          <w:lang w:eastAsia="en-US"/>
        </w:rPr>
        <w:t>ы</w:t>
      </w:r>
      <w:r w:rsidRPr="00542A62">
        <w:rPr>
          <w:rFonts w:eastAsia="Calibri"/>
          <w:b w:val="0"/>
          <w:lang w:eastAsia="en-US"/>
        </w:rPr>
        <w:t xml:space="preserve"> в эксплуатацию 19 жилых домов общей площадью 3 207,0 кв. м.</w:t>
      </w:r>
    </w:p>
    <w:p w:rsidR="00A73203" w:rsidRPr="00422E1E" w:rsidRDefault="00A73203" w:rsidP="00A73203">
      <w:pPr>
        <w:widowControl w:val="0"/>
        <w:autoSpaceDE w:val="0"/>
        <w:ind w:firstLine="709"/>
        <w:jc w:val="both"/>
        <w:rPr>
          <w:rFonts w:eastAsia="Calibri"/>
          <w:b w:val="0"/>
          <w:lang w:eastAsia="en-US"/>
        </w:rPr>
      </w:pPr>
      <w:r w:rsidRPr="009878C7">
        <w:rPr>
          <w:rFonts w:eastAsia="Calibri"/>
          <w:b w:val="0"/>
          <w:lang w:eastAsia="en-US"/>
        </w:rPr>
        <w:t xml:space="preserve">По результатам участия в </w:t>
      </w:r>
      <w:r w:rsidRPr="00422E1E">
        <w:rPr>
          <w:rFonts w:eastAsia="Calibri"/>
          <w:b w:val="0"/>
          <w:lang w:eastAsia="en-US"/>
        </w:rPr>
        <w:t>государственной программ</w:t>
      </w:r>
      <w:r>
        <w:rPr>
          <w:rFonts w:eastAsia="Calibri"/>
          <w:b w:val="0"/>
          <w:lang w:eastAsia="en-US"/>
        </w:rPr>
        <w:t xml:space="preserve">е Российской </w:t>
      </w:r>
      <w:r w:rsidRPr="00422E1E">
        <w:rPr>
          <w:rFonts w:eastAsia="Calibri"/>
          <w:b w:val="0"/>
          <w:lang w:eastAsia="en-US"/>
        </w:rPr>
        <w:t>Федерации «Обеспечение доступным и комфортным жильем и коммунальными услугами граждан Российской Федерации» в 2020 году:</w:t>
      </w:r>
    </w:p>
    <w:p w:rsidR="00A73203" w:rsidRPr="00422E1E" w:rsidRDefault="00A73203" w:rsidP="001320CA">
      <w:pPr>
        <w:pStyle w:val="af6"/>
        <w:numPr>
          <w:ilvl w:val="0"/>
          <w:numId w:val="4"/>
        </w:numPr>
        <w:tabs>
          <w:tab w:val="left" w:pos="993"/>
        </w:tabs>
        <w:ind w:left="0" w:firstLine="709"/>
        <w:jc w:val="both"/>
        <w:rPr>
          <w:b w:val="0"/>
        </w:rPr>
      </w:pPr>
      <w:r w:rsidRPr="00422E1E">
        <w:rPr>
          <w:b w:val="0"/>
        </w:rPr>
        <w:t>2 молодым семьям предоставлены социальные выплаты на приобретение (строительство) жилья в сумме 2,8 млн рублей (1,0 млн рублей за счет местного бюджета, 1,4 млн рублей – краевого бюджета, 0,4 млн рублей – федерального бюджета) в рамках подпрограммы «Обеспечение жильем молодых семей»</w:t>
      </w:r>
      <w:r w:rsidRPr="00422E1E">
        <w:rPr>
          <w:rFonts w:eastAsia="Calibri"/>
          <w:b w:val="0"/>
          <w:lang w:eastAsia="en-US"/>
        </w:rPr>
        <w:t>;</w:t>
      </w:r>
    </w:p>
    <w:p w:rsidR="00A73203" w:rsidRDefault="00A73203" w:rsidP="001320CA">
      <w:pPr>
        <w:pStyle w:val="af6"/>
        <w:numPr>
          <w:ilvl w:val="0"/>
          <w:numId w:val="4"/>
        </w:numPr>
        <w:tabs>
          <w:tab w:val="left" w:pos="993"/>
        </w:tabs>
        <w:ind w:left="0" w:firstLine="709"/>
        <w:jc w:val="both"/>
        <w:rPr>
          <w:b w:val="0"/>
        </w:rPr>
      </w:pPr>
      <w:r w:rsidRPr="00BC4F0E">
        <w:rPr>
          <w:b w:val="0"/>
        </w:rPr>
        <w:t>2 семьям, подлежащим переселению из ЗАТО Зеленогорск, выдан государственный жилищный сертификат для приобретения жилья (3,1 млн рублей за счет федерального бюджета) в рамках подпрограммы «Выполнение государственных обязательств по обеспечению жильем категорий граждан, установленных</w:t>
      </w:r>
      <w:r>
        <w:rPr>
          <w:b w:val="0"/>
        </w:rPr>
        <w:t xml:space="preserve"> федеральным законодательством»;</w:t>
      </w:r>
    </w:p>
    <w:p w:rsidR="00A73203" w:rsidRPr="00422E1E" w:rsidRDefault="00A73203" w:rsidP="001320CA">
      <w:pPr>
        <w:pStyle w:val="af6"/>
        <w:numPr>
          <w:ilvl w:val="0"/>
          <w:numId w:val="4"/>
        </w:numPr>
        <w:tabs>
          <w:tab w:val="left" w:pos="993"/>
        </w:tabs>
        <w:ind w:left="0" w:firstLine="709"/>
        <w:jc w:val="both"/>
        <w:rPr>
          <w:b w:val="0"/>
        </w:rPr>
      </w:pPr>
      <w:r w:rsidRPr="00422E1E">
        <w:rPr>
          <w:b w:val="0"/>
        </w:rPr>
        <w:t>1 вдове ветерана ВОВ предоставлена социальная выплата (1,6 млн рублей</w:t>
      </w:r>
      <w:r w:rsidRPr="0031360F">
        <w:rPr>
          <w:b w:val="0"/>
        </w:rPr>
        <w:t xml:space="preserve"> </w:t>
      </w:r>
      <w:r w:rsidRPr="00422E1E">
        <w:rPr>
          <w:b w:val="0"/>
        </w:rPr>
        <w:t>за счет краевого бюджета)</w:t>
      </w:r>
      <w:r>
        <w:rPr>
          <w:b w:val="0"/>
        </w:rPr>
        <w:t xml:space="preserve"> </w:t>
      </w:r>
      <w:r w:rsidRPr="00422E1E">
        <w:rPr>
          <w:b w:val="0"/>
        </w:rPr>
        <w:t xml:space="preserve">в рамках </w:t>
      </w:r>
      <w:r>
        <w:rPr>
          <w:b w:val="0"/>
        </w:rPr>
        <w:t>в</w:t>
      </w:r>
      <w:r w:rsidRPr="00422E1E">
        <w:rPr>
          <w:rFonts w:eastAsia="Calibri"/>
          <w:b w:val="0"/>
          <w:lang w:eastAsia="en-US"/>
        </w:rPr>
        <w:t>ыполнени</w:t>
      </w:r>
      <w:r>
        <w:rPr>
          <w:rFonts w:eastAsia="Calibri"/>
          <w:b w:val="0"/>
          <w:lang w:eastAsia="en-US"/>
        </w:rPr>
        <w:t>я</w:t>
      </w:r>
      <w:r w:rsidRPr="00422E1E">
        <w:rPr>
          <w:rFonts w:eastAsia="Calibri"/>
          <w:b w:val="0"/>
          <w:lang w:eastAsia="en-US"/>
        </w:rPr>
        <w:t xml:space="preserve"> государственных обязательств по обеспечению жильем отдельных категорий граждан, установленных </w:t>
      </w:r>
      <w:r w:rsidR="0027297F">
        <w:rPr>
          <w:rFonts w:eastAsia="Calibri"/>
          <w:b w:val="0"/>
          <w:lang w:eastAsia="en-US"/>
        </w:rPr>
        <w:t>Ф</w:t>
      </w:r>
      <w:r w:rsidRPr="00422E1E">
        <w:rPr>
          <w:rFonts w:eastAsia="Calibri"/>
          <w:b w:val="0"/>
          <w:lang w:eastAsia="en-US"/>
        </w:rPr>
        <w:t>едеральным закон</w:t>
      </w:r>
      <w:r w:rsidR="0027297F">
        <w:rPr>
          <w:rFonts w:eastAsia="Calibri"/>
          <w:b w:val="0"/>
          <w:lang w:eastAsia="en-US"/>
        </w:rPr>
        <w:t>ом</w:t>
      </w:r>
      <w:r w:rsidRPr="00422E1E">
        <w:rPr>
          <w:rFonts w:eastAsia="Calibri"/>
          <w:b w:val="0"/>
          <w:lang w:eastAsia="en-US"/>
        </w:rPr>
        <w:t xml:space="preserve"> </w:t>
      </w:r>
      <w:r w:rsidR="006E6B91">
        <w:rPr>
          <w:rFonts w:eastAsia="Calibri"/>
          <w:b w:val="0"/>
          <w:lang w:eastAsia="en-US"/>
        </w:rPr>
        <w:t xml:space="preserve">от 12.01.1995 № 5-ФЗ </w:t>
      </w:r>
      <w:r>
        <w:rPr>
          <w:rFonts w:eastAsia="Calibri"/>
          <w:b w:val="0"/>
          <w:lang w:eastAsia="en-US"/>
        </w:rPr>
        <w:t>«</w:t>
      </w:r>
      <w:r w:rsidRPr="00422E1E">
        <w:rPr>
          <w:rFonts w:eastAsia="Calibri"/>
          <w:b w:val="0"/>
          <w:lang w:eastAsia="en-US"/>
        </w:rPr>
        <w:t>О ветеранах</w:t>
      </w:r>
      <w:r>
        <w:rPr>
          <w:rFonts w:eastAsia="Calibri"/>
          <w:b w:val="0"/>
          <w:lang w:eastAsia="en-US"/>
        </w:rPr>
        <w:t>».</w:t>
      </w:r>
    </w:p>
    <w:p w:rsidR="00A73203" w:rsidRPr="00422E1E" w:rsidRDefault="00A73203" w:rsidP="00A73203">
      <w:pPr>
        <w:pStyle w:val="af6"/>
        <w:tabs>
          <w:tab w:val="left" w:pos="993"/>
        </w:tabs>
        <w:ind w:left="709"/>
        <w:jc w:val="both"/>
        <w:rPr>
          <w:b w:val="0"/>
          <w:sz w:val="16"/>
          <w:szCs w:val="16"/>
        </w:rPr>
      </w:pPr>
    </w:p>
    <w:p w:rsidR="00A73203" w:rsidRPr="000A280A" w:rsidRDefault="00A73203" w:rsidP="00A73203">
      <w:pPr>
        <w:tabs>
          <w:tab w:val="left" w:pos="709"/>
        </w:tabs>
        <w:jc w:val="both"/>
        <w:rPr>
          <w:b w:val="0"/>
        </w:rPr>
      </w:pPr>
      <w:r w:rsidRPr="00EE395E">
        <w:rPr>
          <w:b w:val="0"/>
          <w:color w:val="0070C0"/>
        </w:rPr>
        <w:tab/>
      </w:r>
      <w:r w:rsidRPr="000A280A">
        <w:rPr>
          <w:b w:val="0"/>
        </w:rPr>
        <w:t>В 2020 году улучшили жилищные условия 44 семьи (в 2019 году – 49), состоявших на учете в качестве нуждающихся в жилых помещениях, из них:</w:t>
      </w:r>
    </w:p>
    <w:p w:rsidR="00A73203" w:rsidRPr="00D351FA" w:rsidRDefault="00A73203" w:rsidP="001320CA">
      <w:pPr>
        <w:pStyle w:val="af6"/>
        <w:numPr>
          <w:ilvl w:val="0"/>
          <w:numId w:val="4"/>
        </w:numPr>
        <w:tabs>
          <w:tab w:val="left" w:pos="993"/>
        </w:tabs>
        <w:ind w:left="0" w:firstLine="709"/>
        <w:jc w:val="both"/>
        <w:rPr>
          <w:b w:val="0"/>
        </w:rPr>
      </w:pPr>
      <w:r w:rsidRPr="00D351FA">
        <w:rPr>
          <w:b w:val="0"/>
        </w:rPr>
        <w:t>15 детей-сирот и детей, оставшихся без попечения родителей, а также лица из числа детей-сирот и детей, оставшихся без попечения родителей, получили квартиры муниципального специализированного жилищного фонда (501,1 кв. м);</w:t>
      </w:r>
    </w:p>
    <w:p w:rsidR="00A73203" w:rsidRPr="00D351FA" w:rsidRDefault="00A73203" w:rsidP="001320CA">
      <w:pPr>
        <w:pStyle w:val="af6"/>
        <w:numPr>
          <w:ilvl w:val="0"/>
          <w:numId w:val="4"/>
        </w:numPr>
        <w:tabs>
          <w:tab w:val="left" w:pos="993"/>
        </w:tabs>
        <w:ind w:left="0" w:firstLine="709"/>
        <w:jc w:val="both"/>
        <w:rPr>
          <w:b w:val="0"/>
        </w:rPr>
      </w:pPr>
      <w:r w:rsidRPr="00D351FA">
        <w:rPr>
          <w:b w:val="0"/>
        </w:rPr>
        <w:t xml:space="preserve">29 семьям предоставлены жилые помещения на условиях найма специализированного муниципального жилищного фонда, в том числе 12 служебных квартир (535,8 кв. м), 17 комнат в муниципальных общежитиях (292,5 кв. м). </w:t>
      </w:r>
    </w:p>
    <w:p w:rsidR="00A73203" w:rsidRPr="00EE395E" w:rsidRDefault="00A73203" w:rsidP="00A73203">
      <w:pPr>
        <w:pStyle w:val="af6"/>
        <w:tabs>
          <w:tab w:val="left" w:pos="993"/>
        </w:tabs>
        <w:ind w:left="709"/>
        <w:jc w:val="both"/>
        <w:rPr>
          <w:b w:val="0"/>
          <w:color w:val="0070C0"/>
          <w:sz w:val="16"/>
          <w:szCs w:val="16"/>
        </w:rPr>
      </w:pPr>
    </w:p>
    <w:p w:rsidR="00A73203" w:rsidRPr="00A73203" w:rsidRDefault="00A73203" w:rsidP="00A73203">
      <w:pPr>
        <w:tabs>
          <w:tab w:val="left" w:pos="851"/>
          <w:tab w:val="left" w:pos="1276"/>
          <w:tab w:val="left" w:pos="2127"/>
        </w:tabs>
        <w:jc w:val="both"/>
        <w:rPr>
          <w:highlight w:val="yellow"/>
        </w:rPr>
      </w:pPr>
      <w:r>
        <w:rPr>
          <w:rFonts w:eastAsia="Calibri"/>
          <w:b w:val="0"/>
          <w:lang w:eastAsia="en-US"/>
        </w:rPr>
        <w:tab/>
      </w:r>
      <w:r w:rsidR="0094107A" w:rsidRPr="0094107A">
        <w:rPr>
          <w:rFonts w:eastAsia="Calibri"/>
          <w:b w:val="0"/>
          <w:lang w:eastAsia="en-US"/>
        </w:rPr>
        <w:t>Основной проблемой в части обеспечения жилыми помещениями граждан, нуждающихся в предоставлении жилых помещений, остается дефицит свободных квартир для предоставления по договорам социального найма, в первую очередь, по причине прекращения жилищного строительства многоквартирных домов за счет бюджетных или благотворительных средств</w:t>
      </w:r>
      <w:r w:rsidRPr="00A73203">
        <w:rPr>
          <w:rFonts w:eastAsia="Calibri"/>
          <w:b w:val="0"/>
          <w:lang w:eastAsia="en-US"/>
        </w:rPr>
        <w:t>.</w:t>
      </w:r>
    </w:p>
    <w:p w:rsidR="00110B4A" w:rsidRPr="00946072" w:rsidRDefault="00110B4A" w:rsidP="00110B4A">
      <w:pPr>
        <w:pStyle w:val="af6"/>
        <w:tabs>
          <w:tab w:val="left" w:pos="851"/>
          <w:tab w:val="left" w:pos="1276"/>
          <w:tab w:val="left" w:pos="2127"/>
        </w:tabs>
        <w:ind w:left="709"/>
        <w:jc w:val="both"/>
      </w:pPr>
    </w:p>
    <w:p w:rsidR="00110B4A" w:rsidRPr="00946072" w:rsidRDefault="00110B4A" w:rsidP="001320CA">
      <w:pPr>
        <w:pStyle w:val="af6"/>
        <w:numPr>
          <w:ilvl w:val="0"/>
          <w:numId w:val="9"/>
        </w:numPr>
        <w:tabs>
          <w:tab w:val="left" w:pos="851"/>
          <w:tab w:val="left" w:pos="1276"/>
          <w:tab w:val="left" w:pos="2127"/>
        </w:tabs>
        <w:ind w:hanging="791"/>
        <w:jc w:val="both"/>
      </w:pPr>
      <w:r w:rsidRPr="00946072">
        <w:t xml:space="preserve">Градостроительная </w:t>
      </w:r>
      <w:r w:rsidR="00EC60D7">
        <w:t>деятельность</w:t>
      </w:r>
    </w:p>
    <w:p w:rsidR="00110B4A" w:rsidRPr="00946072" w:rsidRDefault="00110B4A" w:rsidP="00110B4A">
      <w:pPr>
        <w:tabs>
          <w:tab w:val="left" w:pos="993"/>
          <w:tab w:val="left" w:pos="1134"/>
          <w:tab w:val="left" w:pos="1418"/>
        </w:tabs>
      </w:pPr>
    </w:p>
    <w:p w:rsidR="00A73203" w:rsidRPr="00DF2EDB" w:rsidRDefault="00A73203" w:rsidP="00A73203">
      <w:pPr>
        <w:ind w:firstLine="709"/>
        <w:jc w:val="both"/>
        <w:rPr>
          <w:rFonts w:eastAsia="Calibri"/>
          <w:b w:val="0"/>
          <w:sz w:val="16"/>
          <w:szCs w:val="16"/>
          <w:lang w:eastAsia="en-US"/>
        </w:rPr>
      </w:pPr>
      <w:r w:rsidRPr="00DF2EDB">
        <w:rPr>
          <w:rFonts w:eastAsia="Calibri"/>
          <w:b w:val="0"/>
          <w:lang w:eastAsia="en-US"/>
        </w:rPr>
        <w:t xml:space="preserve">Муниципальная политика в области градостроительной деятельности направлена на улучшение качества и комфорта жизни горожан, обеспечение устойчивого и стабильного развития городских территорий в соответствии с действующим законодательством и современными требованиями защиты и сохранения окружающей природной среды. </w:t>
      </w:r>
    </w:p>
    <w:p w:rsidR="00A73203" w:rsidRPr="00994B87" w:rsidRDefault="00A73203" w:rsidP="00A73203">
      <w:pPr>
        <w:ind w:firstLine="708"/>
        <w:jc w:val="both"/>
        <w:rPr>
          <w:rFonts w:eastAsia="Calibri"/>
          <w:b w:val="0"/>
          <w:sz w:val="16"/>
          <w:szCs w:val="16"/>
          <w:lang w:eastAsia="en-US"/>
        </w:rPr>
      </w:pPr>
    </w:p>
    <w:p w:rsidR="00A73203" w:rsidRPr="00DF2EDB" w:rsidRDefault="00A73203" w:rsidP="00A73203">
      <w:pPr>
        <w:ind w:firstLine="708"/>
        <w:jc w:val="both"/>
        <w:rPr>
          <w:rFonts w:eastAsia="Calibri"/>
          <w:b w:val="0"/>
          <w:lang w:eastAsia="en-US"/>
        </w:rPr>
      </w:pPr>
      <w:r w:rsidRPr="00DF2EDB">
        <w:rPr>
          <w:rFonts w:eastAsia="Calibri"/>
          <w:b w:val="0"/>
          <w:lang w:eastAsia="en-US"/>
        </w:rPr>
        <w:t>В рамках реализации полномочий по градостроительной деятельности:</w:t>
      </w:r>
    </w:p>
    <w:p w:rsidR="00A73203" w:rsidRDefault="00A73203" w:rsidP="001320CA">
      <w:pPr>
        <w:pStyle w:val="af6"/>
        <w:numPr>
          <w:ilvl w:val="0"/>
          <w:numId w:val="4"/>
        </w:numPr>
        <w:tabs>
          <w:tab w:val="left" w:pos="993"/>
        </w:tabs>
        <w:ind w:left="0" w:firstLine="709"/>
        <w:jc w:val="both"/>
        <w:rPr>
          <w:b w:val="0"/>
        </w:rPr>
      </w:pPr>
      <w:r w:rsidRPr="00DF2EDB">
        <w:rPr>
          <w:b w:val="0"/>
        </w:rPr>
        <w:lastRenderedPageBreak/>
        <w:t>внесен</w:t>
      </w:r>
      <w:r>
        <w:rPr>
          <w:b w:val="0"/>
        </w:rPr>
        <w:t>ы</w:t>
      </w:r>
      <w:r w:rsidRPr="00DF2EDB">
        <w:rPr>
          <w:b w:val="0"/>
        </w:rPr>
        <w:t xml:space="preserve"> в государственный адресный реестр 254 адреса зданий и земельных участков;</w:t>
      </w:r>
    </w:p>
    <w:p w:rsidR="00A73203" w:rsidRPr="00DF2EDB" w:rsidRDefault="00A73203" w:rsidP="001320CA">
      <w:pPr>
        <w:pStyle w:val="af6"/>
        <w:numPr>
          <w:ilvl w:val="0"/>
          <w:numId w:val="4"/>
        </w:numPr>
        <w:tabs>
          <w:tab w:val="left" w:pos="993"/>
        </w:tabs>
        <w:ind w:left="0" w:firstLine="709"/>
        <w:jc w:val="both"/>
        <w:rPr>
          <w:b w:val="0"/>
        </w:rPr>
      </w:pPr>
      <w:r>
        <w:rPr>
          <w:rFonts w:eastAsia="Calibri"/>
          <w:b w:val="0"/>
          <w:lang w:eastAsia="en-US"/>
        </w:rPr>
        <w:t>подготовлено 20 проектов</w:t>
      </w:r>
      <w:r w:rsidRPr="0032295C">
        <w:rPr>
          <w:rFonts w:eastAsia="Calibri"/>
          <w:b w:val="0"/>
          <w:lang w:eastAsia="en-US"/>
        </w:rPr>
        <w:t xml:space="preserve"> планировки территории и проектов межевания территории</w:t>
      </w:r>
      <w:r>
        <w:rPr>
          <w:rFonts w:eastAsia="Calibri"/>
          <w:b w:val="0"/>
          <w:lang w:eastAsia="en-US"/>
        </w:rPr>
        <w:t>;</w:t>
      </w:r>
    </w:p>
    <w:p w:rsidR="00A73203" w:rsidRDefault="00A73203" w:rsidP="001320CA">
      <w:pPr>
        <w:pStyle w:val="af6"/>
        <w:numPr>
          <w:ilvl w:val="0"/>
          <w:numId w:val="4"/>
        </w:numPr>
        <w:tabs>
          <w:tab w:val="left" w:pos="993"/>
        </w:tabs>
        <w:ind w:left="0" w:firstLine="709"/>
        <w:jc w:val="both"/>
        <w:rPr>
          <w:b w:val="0"/>
        </w:rPr>
      </w:pPr>
      <w:r w:rsidRPr="00384E0D">
        <w:rPr>
          <w:b w:val="0"/>
        </w:rPr>
        <w:t>организовано 4 аукциона на право заключения договоров на установку и эксплуатацию нестационарных торговых объектов, по итогам которых заключено 5 договоров;</w:t>
      </w:r>
    </w:p>
    <w:p w:rsidR="00A73203" w:rsidRPr="00384E0D" w:rsidRDefault="00A73203" w:rsidP="001320CA">
      <w:pPr>
        <w:pStyle w:val="af6"/>
        <w:numPr>
          <w:ilvl w:val="0"/>
          <w:numId w:val="4"/>
        </w:numPr>
        <w:tabs>
          <w:tab w:val="left" w:pos="993"/>
        </w:tabs>
        <w:ind w:left="0" w:firstLine="709"/>
        <w:jc w:val="both"/>
        <w:rPr>
          <w:b w:val="0"/>
        </w:rPr>
      </w:pPr>
      <w:r w:rsidRPr="00384E0D">
        <w:rPr>
          <w:b w:val="0"/>
        </w:rPr>
        <w:t>выдано 6 разрешений на строительство и реконструкцию объектов,</w:t>
      </w:r>
      <w:r w:rsidRPr="00384E0D">
        <w:t xml:space="preserve"> </w:t>
      </w:r>
      <w:r w:rsidRPr="00384E0D">
        <w:rPr>
          <w:b w:val="0"/>
        </w:rPr>
        <w:t>5 разрешений на ввод в эксплуатацию объектов, 15 градостроительных планов земельных участков;</w:t>
      </w:r>
    </w:p>
    <w:p w:rsidR="00A73203" w:rsidRPr="00384E0D" w:rsidRDefault="00A73203" w:rsidP="001320CA">
      <w:pPr>
        <w:pStyle w:val="af6"/>
        <w:numPr>
          <w:ilvl w:val="0"/>
          <w:numId w:val="4"/>
        </w:numPr>
        <w:tabs>
          <w:tab w:val="left" w:pos="993"/>
        </w:tabs>
        <w:ind w:left="0" w:firstLine="709"/>
        <w:jc w:val="both"/>
        <w:rPr>
          <w:b w:val="0"/>
        </w:rPr>
      </w:pPr>
      <w:proofErr w:type="gramStart"/>
      <w:r w:rsidRPr="00384E0D">
        <w:rPr>
          <w:b w:val="0"/>
        </w:rPr>
        <w:t>направлено 25 уведомлений о соответствии (несоответствии) построенных или реконструированных объект</w:t>
      </w:r>
      <w:r>
        <w:rPr>
          <w:b w:val="0"/>
        </w:rPr>
        <w:t>ов</w:t>
      </w:r>
      <w:r w:rsidRPr="00384E0D">
        <w:rPr>
          <w:b w:val="0"/>
        </w:rPr>
        <w:t xml:space="preserve"> индивидуального жилищного строительства (далее – ИЖС) или садового дома требованиям законодательства о градостроительной деятельности</w:t>
      </w:r>
      <w:r>
        <w:rPr>
          <w:b w:val="0"/>
        </w:rPr>
        <w:t xml:space="preserve"> и </w:t>
      </w:r>
      <w:r w:rsidRPr="00384E0D">
        <w:rPr>
          <w:b w:val="0"/>
        </w:rPr>
        <w:t>39 уведомлений о соответствии (несоответствии) сведений, указанных в уведомлении о планируемом строительстве или реконструкции объекта ИЖС или садового дома, установленным параметрам и допустимости размещения объекта ИЖС или садового дома на земельном участке;</w:t>
      </w:r>
      <w:proofErr w:type="gramEnd"/>
    </w:p>
    <w:p w:rsidR="00A73203" w:rsidRPr="003C22E0" w:rsidRDefault="00A73203" w:rsidP="001320CA">
      <w:pPr>
        <w:pStyle w:val="af6"/>
        <w:numPr>
          <w:ilvl w:val="0"/>
          <w:numId w:val="4"/>
        </w:numPr>
        <w:tabs>
          <w:tab w:val="left" w:pos="993"/>
        </w:tabs>
        <w:ind w:left="0" w:firstLine="709"/>
        <w:jc w:val="both"/>
        <w:rPr>
          <w:b w:val="0"/>
        </w:rPr>
      </w:pPr>
      <w:r w:rsidRPr="003C22E0">
        <w:rPr>
          <w:b w:val="0"/>
        </w:rPr>
        <w:t>выдано 22 разрешения на размещение объект</w:t>
      </w:r>
      <w:r>
        <w:rPr>
          <w:b w:val="0"/>
        </w:rPr>
        <w:t>ов</w:t>
      </w:r>
      <w:r w:rsidRPr="003C22E0">
        <w:rPr>
          <w:b w:val="0"/>
        </w:rPr>
        <w:t>;</w:t>
      </w:r>
    </w:p>
    <w:p w:rsidR="00A73203" w:rsidRPr="003C22E0" w:rsidRDefault="00A73203" w:rsidP="001320CA">
      <w:pPr>
        <w:pStyle w:val="af6"/>
        <w:numPr>
          <w:ilvl w:val="0"/>
          <w:numId w:val="4"/>
        </w:numPr>
        <w:tabs>
          <w:tab w:val="left" w:pos="993"/>
        </w:tabs>
        <w:ind w:left="0" w:firstLine="709"/>
        <w:jc w:val="both"/>
        <w:rPr>
          <w:b w:val="0"/>
        </w:rPr>
      </w:pPr>
      <w:r w:rsidRPr="003C22E0">
        <w:rPr>
          <w:b w:val="0"/>
        </w:rPr>
        <w:t>присвоены адреса 7 объектам адресации;</w:t>
      </w:r>
    </w:p>
    <w:p w:rsidR="00A73203" w:rsidRPr="00384E0D" w:rsidRDefault="00A73203" w:rsidP="001320CA">
      <w:pPr>
        <w:pStyle w:val="af6"/>
        <w:numPr>
          <w:ilvl w:val="0"/>
          <w:numId w:val="4"/>
        </w:numPr>
        <w:tabs>
          <w:tab w:val="left" w:pos="993"/>
        </w:tabs>
        <w:ind w:left="0" w:firstLine="709"/>
        <w:jc w:val="both"/>
        <w:rPr>
          <w:rFonts w:eastAsia="Calibri"/>
          <w:b w:val="0"/>
          <w:lang w:eastAsia="en-US"/>
        </w:rPr>
      </w:pPr>
      <w:proofErr w:type="gramStart"/>
      <w:r w:rsidRPr="00384E0D">
        <w:rPr>
          <w:b w:val="0"/>
        </w:rPr>
        <w:t>согласован</w:t>
      </w:r>
      <w:r>
        <w:rPr>
          <w:b w:val="0"/>
        </w:rPr>
        <w:t>ы</w:t>
      </w:r>
      <w:proofErr w:type="gramEnd"/>
      <w:r w:rsidRPr="00384E0D">
        <w:rPr>
          <w:b w:val="0"/>
        </w:rPr>
        <w:t xml:space="preserve"> переустройство и (или) перепланировка 30 помещений, отказано в согласовании –</w:t>
      </w:r>
      <w:r>
        <w:rPr>
          <w:b w:val="0"/>
        </w:rPr>
        <w:t xml:space="preserve"> </w:t>
      </w:r>
      <w:r w:rsidRPr="00384E0D">
        <w:rPr>
          <w:b w:val="0"/>
        </w:rPr>
        <w:t xml:space="preserve">по 5 </w:t>
      </w:r>
      <w:r>
        <w:rPr>
          <w:b w:val="0"/>
        </w:rPr>
        <w:t>помещениям;</w:t>
      </w:r>
    </w:p>
    <w:p w:rsidR="00A73203" w:rsidRDefault="00A73203" w:rsidP="001320CA">
      <w:pPr>
        <w:pStyle w:val="af6"/>
        <w:numPr>
          <w:ilvl w:val="0"/>
          <w:numId w:val="4"/>
        </w:numPr>
        <w:tabs>
          <w:tab w:val="left" w:pos="993"/>
        </w:tabs>
        <w:ind w:left="0" w:firstLine="709"/>
        <w:jc w:val="both"/>
        <w:rPr>
          <w:rFonts w:eastAsia="Calibri"/>
          <w:b w:val="0"/>
          <w:lang w:eastAsia="en-US"/>
        </w:rPr>
      </w:pPr>
      <w:r>
        <w:rPr>
          <w:rFonts w:eastAsia="Calibri"/>
          <w:b w:val="0"/>
          <w:lang w:eastAsia="en-US"/>
        </w:rPr>
        <w:t>исполнено</w:t>
      </w:r>
      <w:r w:rsidRPr="003C22E0">
        <w:rPr>
          <w:rFonts w:eastAsia="Calibri"/>
          <w:b w:val="0"/>
          <w:lang w:eastAsia="en-US"/>
        </w:rPr>
        <w:t xml:space="preserve"> 47 </w:t>
      </w:r>
      <w:r>
        <w:rPr>
          <w:rFonts w:eastAsia="Calibri"/>
          <w:b w:val="0"/>
          <w:lang w:eastAsia="en-US"/>
        </w:rPr>
        <w:t xml:space="preserve">запросов на предоставление </w:t>
      </w:r>
      <w:r w:rsidRPr="003C22E0">
        <w:rPr>
          <w:rFonts w:eastAsia="Calibri"/>
          <w:b w:val="0"/>
          <w:lang w:eastAsia="en-US"/>
        </w:rPr>
        <w:t>сведений из информационной системы обеспечения градост</w:t>
      </w:r>
      <w:r>
        <w:rPr>
          <w:rFonts w:eastAsia="Calibri"/>
          <w:b w:val="0"/>
          <w:lang w:eastAsia="en-US"/>
        </w:rPr>
        <w:t>роительной деятельности (ИСОГД);</w:t>
      </w:r>
    </w:p>
    <w:p w:rsidR="00A73203" w:rsidRPr="00384E0D" w:rsidRDefault="00A73203" w:rsidP="001320CA">
      <w:pPr>
        <w:pStyle w:val="af6"/>
        <w:numPr>
          <w:ilvl w:val="0"/>
          <w:numId w:val="4"/>
        </w:numPr>
        <w:tabs>
          <w:tab w:val="left" w:pos="993"/>
        </w:tabs>
        <w:ind w:left="0" w:firstLine="709"/>
        <w:jc w:val="both"/>
        <w:rPr>
          <w:rFonts w:eastAsia="Calibri"/>
          <w:b w:val="0"/>
          <w:lang w:eastAsia="en-US"/>
        </w:rPr>
      </w:pPr>
      <w:r>
        <w:rPr>
          <w:rFonts w:eastAsia="Calibri"/>
          <w:b w:val="0"/>
          <w:lang w:eastAsia="en-US"/>
        </w:rPr>
        <w:t>р</w:t>
      </w:r>
      <w:r w:rsidRPr="00BB5568">
        <w:rPr>
          <w:rFonts w:eastAsia="Calibri"/>
          <w:b w:val="0"/>
          <w:lang w:eastAsia="en-US"/>
        </w:rPr>
        <w:t>азработаны</w:t>
      </w:r>
      <w:r>
        <w:rPr>
          <w:rFonts w:eastAsia="Calibri"/>
          <w:b w:val="0"/>
          <w:lang w:eastAsia="en-US"/>
        </w:rPr>
        <w:t xml:space="preserve"> </w:t>
      </w:r>
      <w:r w:rsidRPr="00BB5568">
        <w:rPr>
          <w:rFonts w:eastAsia="Calibri"/>
          <w:b w:val="0"/>
          <w:lang w:eastAsia="en-US"/>
        </w:rPr>
        <w:t xml:space="preserve">и утверждены решением Совета </w:t>
      </w:r>
      <w:proofErr w:type="gramStart"/>
      <w:r w:rsidRPr="00BB5568">
        <w:rPr>
          <w:rFonts w:eastAsia="Calibri"/>
          <w:b w:val="0"/>
          <w:lang w:eastAsia="en-US"/>
        </w:rPr>
        <w:t>депутатов</w:t>
      </w:r>
      <w:proofErr w:type="gramEnd"/>
      <w:r w:rsidRPr="00BB5568">
        <w:rPr>
          <w:rFonts w:eastAsia="Calibri"/>
          <w:b w:val="0"/>
          <w:lang w:eastAsia="en-US"/>
        </w:rPr>
        <w:t xml:space="preserve"> ЗАТО г.</w:t>
      </w:r>
      <w:r>
        <w:rPr>
          <w:rFonts w:eastAsia="Calibri"/>
          <w:b w:val="0"/>
          <w:lang w:eastAsia="en-US"/>
        </w:rPr>
        <w:t> </w:t>
      </w:r>
      <w:r w:rsidRPr="00BB5568">
        <w:rPr>
          <w:rFonts w:eastAsia="Calibri"/>
          <w:b w:val="0"/>
          <w:lang w:eastAsia="en-US"/>
        </w:rPr>
        <w:t>Зеленогорска от 20.02.2020 №</w:t>
      </w:r>
      <w:r>
        <w:rPr>
          <w:rFonts w:eastAsia="Calibri"/>
          <w:b w:val="0"/>
          <w:lang w:eastAsia="en-US"/>
        </w:rPr>
        <w:t> </w:t>
      </w:r>
      <w:r w:rsidRPr="00BB5568">
        <w:rPr>
          <w:rFonts w:eastAsia="Calibri"/>
          <w:b w:val="0"/>
          <w:lang w:eastAsia="en-US"/>
        </w:rPr>
        <w:t>18-77р</w:t>
      </w:r>
      <w:r>
        <w:rPr>
          <w:rFonts w:eastAsia="Calibri"/>
          <w:b w:val="0"/>
          <w:lang w:eastAsia="en-US"/>
        </w:rPr>
        <w:t xml:space="preserve"> м</w:t>
      </w:r>
      <w:r w:rsidRPr="00E06C0B">
        <w:rPr>
          <w:rFonts w:eastAsia="Calibri"/>
          <w:b w:val="0"/>
          <w:lang w:eastAsia="en-US"/>
        </w:rPr>
        <w:t>естны</w:t>
      </w:r>
      <w:r>
        <w:rPr>
          <w:rFonts w:eastAsia="Calibri"/>
          <w:b w:val="0"/>
          <w:lang w:eastAsia="en-US"/>
        </w:rPr>
        <w:t>е</w:t>
      </w:r>
      <w:r w:rsidRPr="00E06C0B">
        <w:rPr>
          <w:rFonts w:eastAsia="Calibri"/>
          <w:b w:val="0"/>
          <w:lang w:eastAsia="en-US"/>
        </w:rPr>
        <w:t xml:space="preserve"> норматив</w:t>
      </w:r>
      <w:r>
        <w:rPr>
          <w:rFonts w:eastAsia="Calibri"/>
          <w:b w:val="0"/>
          <w:lang w:eastAsia="en-US"/>
        </w:rPr>
        <w:t>ы</w:t>
      </w:r>
      <w:r w:rsidRPr="00E06C0B">
        <w:rPr>
          <w:rFonts w:eastAsia="Calibri"/>
          <w:b w:val="0"/>
          <w:lang w:eastAsia="en-US"/>
        </w:rPr>
        <w:t xml:space="preserve"> градостроительного проектирования г. Зеленогорска</w:t>
      </w:r>
      <w:r w:rsidRPr="00BB5568">
        <w:rPr>
          <w:rFonts w:eastAsia="Calibri"/>
          <w:b w:val="0"/>
          <w:lang w:eastAsia="en-US"/>
        </w:rPr>
        <w:t>.</w:t>
      </w:r>
    </w:p>
    <w:p w:rsidR="00A73203" w:rsidRPr="00DF2EDB" w:rsidRDefault="00A73203" w:rsidP="00A73203">
      <w:pPr>
        <w:jc w:val="both"/>
        <w:rPr>
          <w:rFonts w:eastAsia="Calibri"/>
          <w:b w:val="0"/>
          <w:color w:val="0070C0"/>
          <w:sz w:val="16"/>
          <w:szCs w:val="16"/>
          <w:lang w:eastAsia="en-US"/>
        </w:rPr>
      </w:pPr>
    </w:p>
    <w:p w:rsidR="00A73203" w:rsidRPr="00994B87" w:rsidRDefault="00A73203" w:rsidP="00A73203">
      <w:pPr>
        <w:ind w:firstLine="709"/>
        <w:jc w:val="both"/>
        <w:rPr>
          <w:rFonts w:eastAsia="Calibri"/>
          <w:b w:val="0"/>
          <w:lang w:eastAsia="en-US"/>
        </w:rPr>
      </w:pPr>
      <w:r w:rsidRPr="00994B87">
        <w:rPr>
          <w:rFonts w:eastAsia="Calibri"/>
          <w:b w:val="0"/>
          <w:lang w:eastAsia="en-US"/>
        </w:rPr>
        <w:t>На территории города введены в эксплуатацию объект</w:t>
      </w:r>
      <w:r>
        <w:rPr>
          <w:rFonts w:eastAsia="Calibri"/>
          <w:b w:val="0"/>
          <w:lang w:eastAsia="en-US"/>
        </w:rPr>
        <w:t>ы</w:t>
      </w:r>
      <w:r w:rsidRPr="00994B87">
        <w:rPr>
          <w:rFonts w:eastAsia="Calibri"/>
          <w:b w:val="0"/>
          <w:lang w:eastAsia="en-US"/>
        </w:rPr>
        <w:t xml:space="preserve"> капитального строительства гражданского назначения: здание магазина в садоводстве № 3 </w:t>
      </w:r>
      <w:r>
        <w:rPr>
          <w:rFonts w:eastAsia="Calibri"/>
          <w:b w:val="0"/>
          <w:lang w:eastAsia="en-US"/>
        </w:rPr>
        <w:t>по 1</w:t>
      </w:r>
      <w:r w:rsidRPr="00994B87">
        <w:rPr>
          <w:rFonts w:eastAsia="Calibri"/>
          <w:b w:val="0"/>
          <w:lang w:eastAsia="en-US"/>
        </w:rPr>
        <w:t>0-</w:t>
      </w:r>
      <w:r>
        <w:rPr>
          <w:rFonts w:eastAsia="Calibri"/>
          <w:b w:val="0"/>
          <w:lang w:eastAsia="en-US"/>
        </w:rPr>
        <w:t>й</w:t>
      </w:r>
      <w:r w:rsidRPr="00994B87">
        <w:rPr>
          <w:rFonts w:eastAsia="Calibri"/>
          <w:b w:val="0"/>
          <w:lang w:eastAsia="en-US"/>
        </w:rPr>
        <w:t xml:space="preserve"> улиц</w:t>
      </w:r>
      <w:r>
        <w:rPr>
          <w:rFonts w:eastAsia="Calibri"/>
          <w:b w:val="0"/>
          <w:lang w:eastAsia="en-US"/>
        </w:rPr>
        <w:t>е</w:t>
      </w:r>
      <w:r w:rsidRPr="00994B87">
        <w:rPr>
          <w:rFonts w:eastAsia="Calibri"/>
          <w:b w:val="0"/>
          <w:lang w:eastAsia="en-US"/>
        </w:rPr>
        <w:t xml:space="preserve"> площадью 65,3 кв. м, здание для хране</w:t>
      </w:r>
      <w:r>
        <w:rPr>
          <w:rFonts w:eastAsia="Calibri"/>
          <w:b w:val="0"/>
          <w:lang w:eastAsia="en-US"/>
        </w:rPr>
        <w:t xml:space="preserve">ния автомобилей по ул. Майское </w:t>
      </w:r>
      <w:r w:rsidRPr="00994B87">
        <w:rPr>
          <w:rFonts w:eastAsia="Calibri"/>
          <w:b w:val="0"/>
          <w:lang w:eastAsia="en-US"/>
        </w:rPr>
        <w:t>шоссе, д. 12Б площадью 602,5 кв. м, здание для хранения автотранспорта по ул.</w:t>
      </w:r>
      <w:r w:rsidR="00343818">
        <w:rPr>
          <w:rFonts w:eastAsia="Calibri"/>
          <w:b w:val="0"/>
          <w:lang w:eastAsia="en-US"/>
        </w:rPr>
        <w:t> </w:t>
      </w:r>
      <w:r w:rsidRPr="00994B87">
        <w:rPr>
          <w:rFonts w:eastAsia="Calibri"/>
          <w:b w:val="0"/>
          <w:lang w:eastAsia="en-US"/>
        </w:rPr>
        <w:t>Индустриальная, д.</w:t>
      </w:r>
      <w:r>
        <w:rPr>
          <w:rFonts w:eastAsia="Calibri"/>
          <w:b w:val="0"/>
          <w:lang w:eastAsia="en-US"/>
        </w:rPr>
        <w:t xml:space="preserve"> </w:t>
      </w:r>
      <w:r w:rsidRPr="00994B87">
        <w:rPr>
          <w:rFonts w:eastAsia="Calibri"/>
          <w:b w:val="0"/>
          <w:lang w:eastAsia="en-US"/>
        </w:rPr>
        <w:t>27 площадью 44,9 кв. м</w:t>
      </w:r>
      <w:r>
        <w:rPr>
          <w:rFonts w:eastAsia="Calibri"/>
          <w:b w:val="0"/>
          <w:lang w:eastAsia="en-US"/>
        </w:rPr>
        <w:t xml:space="preserve"> и</w:t>
      </w:r>
      <w:r w:rsidRPr="00994B87">
        <w:rPr>
          <w:rFonts w:eastAsia="Calibri"/>
          <w:b w:val="0"/>
          <w:lang w:eastAsia="en-US"/>
        </w:rPr>
        <w:t xml:space="preserve"> здание магазина по ул. Заводская, д.</w:t>
      </w:r>
      <w:r>
        <w:rPr>
          <w:rFonts w:eastAsia="Calibri"/>
          <w:b w:val="0"/>
          <w:lang w:eastAsia="en-US"/>
        </w:rPr>
        <w:t xml:space="preserve"> </w:t>
      </w:r>
      <w:r w:rsidRPr="00994B87">
        <w:rPr>
          <w:rFonts w:eastAsia="Calibri"/>
          <w:b w:val="0"/>
          <w:lang w:eastAsia="en-US"/>
        </w:rPr>
        <w:t>9 площадью 1</w:t>
      </w:r>
      <w:r>
        <w:rPr>
          <w:rFonts w:eastAsia="Calibri"/>
          <w:b w:val="0"/>
          <w:lang w:eastAsia="en-US"/>
        </w:rPr>
        <w:t> </w:t>
      </w:r>
      <w:r w:rsidRPr="00994B87">
        <w:rPr>
          <w:rFonts w:eastAsia="Calibri"/>
          <w:b w:val="0"/>
          <w:lang w:eastAsia="en-US"/>
        </w:rPr>
        <w:t xml:space="preserve">498,9 кв. м. Завершена реконструкция двухквартирного жилого дома по ул. Сибирская, д. 3. </w:t>
      </w:r>
    </w:p>
    <w:p w:rsidR="00A73203" w:rsidRPr="00DF2EDB" w:rsidRDefault="00A73203" w:rsidP="00A73203">
      <w:pPr>
        <w:shd w:val="clear" w:color="auto" w:fill="FFFFFF" w:themeFill="background1"/>
        <w:ind w:right="-112" w:firstLine="709"/>
        <w:jc w:val="both"/>
        <w:rPr>
          <w:rFonts w:eastAsia="Calibri"/>
          <w:b w:val="0"/>
          <w:color w:val="0070C0"/>
          <w:sz w:val="16"/>
          <w:szCs w:val="16"/>
          <w:lang w:eastAsia="en-US"/>
        </w:rPr>
      </w:pPr>
    </w:p>
    <w:p w:rsidR="00A73203" w:rsidRPr="0027297F" w:rsidRDefault="0027297F" w:rsidP="0027297F">
      <w:pPr>
        <w:shd w:val="clear" w:color="auto" w:fill="FFFFFF" w:themeFill="background1"/>
        <w:tabs>
          <w:tab w:val="left" w:pos="709"/>
        </w:tabs>
        <w:ind w:right="-112"/>
        <w:jc w:val="both"/>
        <w:rPr>
          <w:rFonts w:eastAsia="Calibri"/>
          <w:b w:val="0"/>
          <w:lang w:eastAsia="en-US"/>
        </w:rPr>
      </w:pPr>
      <w:r w:rsidRPr="0027297F">
        <w:rPr>
          <w:rFonts w:eastAsia="Calibri"/>
          <w:b w:val="0"/>
          <w:lang w:eastAsia="en-US"/>
        </w:rPr>
        <w:tab/>
        <w:t>В 2020 году в рамках федерального проекта «Формирование комфортной городской среды» национального проекта «Жилье и городская среда» с учетом предложений жителей города разработаны и реализованы проекты благоустройства двух дворовых территорий (ул. Пар</w:t>
      </w:r>
      <w:r w:rsidR="006E6B91">
        <w:rPr>
          <w:rFonts w:eastAsia="Calibri"/>
          <w:b w:val="0"/>
          <w:lang w:eastAsia="en-US"/>
        </w:rPr>
        <w:t>ковая, д. 22 и ул. Парковая, д. </w:t>
      </w:r>
      <w:r w:rsidRPr="0027297F">
        <w:rPr>
          <w:rFonts w:eastAsia="Calibri"/>
          <w:b w:val="0"/>
          <w:lang w:eastAsia="en-US"/>
        </w:rPr>
        <w:t>52) и двух городских общественных пространств (набережная р. Кан участок 3 локации «Молодежный парк» в районе ул. Ленина, д. 1 и</w:t>
      </w:r>
      <w:r w:rsidR="006E6B91">
        <w:rPr>
          <w:rFonts w:eastAsia="Calibri"/>
          <w:b w:val="0"/>
          <w:lang w:eastAsia="en-US"/>
        </w:rPr>
        <w:t xml:space="preserve"> </w:t>
      </w:r>
      <w:r w:rsidRPr="0027297F">
        <w:rPr>
          <w:rFonts w:eastAsia="Calibri"/>
          <w:b w:val="0"/>
          <w:lang w:eastAsia="en-US"/>
        </w:rPr>
        <w:t>Октябрьский сквер в районе</w:t>
      </w:r>
      <w:r w:rsidR="006E6B91">
        <w:rPr>
          <w:rFonts w:eastAsia="Calibri"/>
          <w:b w:val="0"/>
          <w:lang w:eastAsia="en-US"/>
        </w:rPr>
        <w:t xml:space="preserve"> ул. Диктатуры Пролетариата, д. </w:t>
      </w:r>
      <w:r w:rsidRPr="0027297F">
        <w:rPr>
          <w:rFonts w:eastAsia="Calibri"/>
          <w:b w:val="0"/>
          <w:lang w:eastAsia="en-US"/>
        </w:rPr>
        <w:t>19</w:t>
      </w:r>
      <w:r w:rsidR="00047E83">
        <w:rPr>
          <w:rFonts w:eastAsia="Calibri"/>
          <w:b w:val="0"/>
          <w:lang w:eastAsia="en-US"/>
        </w:rPr>
        <w:t>А</w:t>
      </w:r>
      <w:r w:rsidRPr="0027297F">
        <w:rPr>
          <w:rFonts w:eastAsia="Calibri"/>
          <w:b w:val="0"/>
          <w:lang w:eastAsia="en-US"/>
        </w:rPr>
        <w:t>)</w:t>
      </w:r>
      <w:r w:rsidR="006E6B91">
        <w:rPr>
          <w:rFonts w:eastAsia="Calibri"/>
          <w:b w:val="0"/>
          <w:lang w:eastAsia="en-US"/>
        </w:rPr>
        <w:t>. О</w:t>
      </w:r>
      <w:r w:rsidRPr="0027297F">
        <w:rPr>
          <w:rFonts w:eastAsia="Calibri"/>
          <w:b w:val="0"/>
          <w:lang w:eastAsia="en-US"/>
        </w:rPr>
        <w:t xml:space="preserve">пределены виды работ и подготовлены </w:t>
      </w:r>
      <w:proofErr w:type="gramStart"/>
      <w:r w:rsidRPr="0027297F">
        <w:rPr>
          <w:rFonts w:eastAsia="Calibri"/>
          <w:b w:val="0"/>
          <w:lang w:eastAsia="en-US"/>
        </w:rPr>
        <w:t>дизайн-проекты</w:t>
      </w:r>
      <w:proofErr w:type="gramEnd"/>
      <w:r w:rsidRPr="0027297F">
        <w:rPr>
          <w:rFonts w:eastAsia="Calibri"/>
          <w:b w:val="0"/>
          <w:lang w:eastAsia="en-US"/>
        </w:rPr>
        <w:t xml:space="preserve"> благоустройства двух дворовых территорий (ул. Набережная, д. 52 и ул. Мира, д. 56А), разработана концепция </w:t>
      </w:r>
      <w:r w:rsidRPr="0027297F">
        <w:rPr>
          <w:rFonts w:eastAsia="Calibri"/>
          <w:b w:val="0"/>
          <w:lang w:eastAsia="en-US"/>
        </w:rPr>
        <w:lastRenderedPageBreak/>
        <w:t xml:space="preserve">благоустройства городского общественного пространства (набережная р. Кан в районе ул. Набережная от </w:t>
      </w:r>
      <w:proofErr w:type="spellStart"/>
      <w:r w:rsidRPr="0027297F">
        <w:rPr>
          <w:rFonts w:eastAsia="Calibri"/>
          <w:b w:val="0"/>
          <w:lang w:eastAsia="en-US"/>
        </w:rPr>
        <w:t>скейт</w:t>
      </w:r>
      <w:proofErr w:type="spellEnd"/>
      <w:r w:rsidRPr="0027297F">
        <w:rPr>
          <w:rFonts w:eastAsia="Calibri"/>
          <w:b w:val="0"/>
          <w:lang w:eastAsia="en-US"/>
        </w:rPr>
        <w:t>-парка до стелы Победы)</w:t>
      </w:r>
      <w:r w:rsidR="006E6B91">
        <w:rPr>
          <w:rFonts w:eastAsia="Calibri"/>
          <w:b w:val="0"/>
          <w:lang w:eastAsia="en-US"/>
        </w:rPr>
        <w:t xml:space="preserve"> в целях реализации федерального проекта в 2021 году</w:t>
      </w:r>
      <w:r w:rsidRPr="0027297F">
        <w:rPr>
          <w:rFonts w:eastAsia="Calibri"/>
          <w:b w:val="0"/>
          <w:lang w:eastAsia="en-US"/>
        </w:rPr>
        <w:t>.</w:t>
      </w:r>
    </w:p>
    <w:p w:rsidR="00A73203" w:rsidRPr="008B334B" w:rsidRDefault="00A73203" w:rsidP="00A73203">
      <w:pPr>
        <w:pStyle w:val="af6"/>
        <w:shd w:val="clear" w:color="auto" w:fill="FFFFFF" w:themeFill="background1"/>
        <w:tabs>
          <w:tab w:val="left" w:pos="993"/>
        </w:tabs>
        <w:ind w:left="709" w:right="-112"/>
        <w:jc w:val="both"/>
        <w:rPr>
          <w:rFonts w:eastAsia="Calibri"/>
          <w:b w:val="0"/>
          <w:sz w:val="16"/>
          <w:szCs w:val="16"/>
          <w:lang w:eastAsia="en-US"/>
        </w:rPr>
      </w:pPr>
    </w:p>
    <w:p w:rsidR="00A73203" w:rsidRDefault="00A73203" w:rsidP="00A73203">
      <w:pPr>
        <w:shd w:val="clear" w:color="auto" w:fill="FFFFFF" w:themeFill="background1"/>
        <w:ind w:right="-112" w:firstLine="709"/>
        <w:jc w:val="both"/>
        <w:rPr>
          <w:rFonts w:eastAsia="Calibri"/>
          <w:b w:val="0"/>
          <w:lang w:eastAsia="en-US"/>
        </w:rPr>
      </w:pPr>
      <w:r>
        <w:rPr>
          <w:rFonts w:eastAsia="Calibri"/>
          <w:b w:val="0"/>
          <w:lang w:eastAsia="en-US"/>
        </w:rPr>
        <w:t>Р</w:t>
      </w:r>
      <w:r w:rsidRPr="00DE502C">
        <w:rPr>
          <w:rFonts w:eastAsia="Calibri"/>
          <w:b w:val="0"/>
          <w:lang w:eastAsia="en-US"/>
        </w:rPr>
        <w:t>еализованны</w:t>
      </w:r>
      <w:r>
        <w:rPr>
          <w:rFonts w:eastAsia="Calibri"/>
          <w:b w:val="0"/>
          <w:lang w:eastAsia="en-US"/>
        </w:rPr>
        <w:t>й в 2019 году проект «</w:t>
      </w:r>
      <w:r w:rsidRPr="00DE502C">
        <w:rPr>
          <w:rFonts w:eastAsia="Calibri"/>
          <w:b w:val="0"/>
          <w:lang w:eastAsia="en-US"/>
        </w:rPr>
        <w:t>Благоустройство</w:t>
      </w:r>
      <w:r>
        <w:rPr>
          <w:rFonts w:eastAsia="Calibri"/>
          <w:b w:val="0"/>
          <w:lang w:eastAsia="en-US"/>
        </w:rPr>
        <w:t xml:space="preserve"> </w:t>
      </w:r>
      <w:r w:rsidRPr="00DE502C">
        <w:rPr>
          <w:rFonts w:eastAsia="Calibri"/>
          <w:b w:val="0"/>
          <w:lang w:eastAsia="en-US"/>
        </w:rPr>
        <w:t>общественного</w:t>
      </w:r>
      <w:r>
        <w:rPr>
          <w:rFonts w:eastAsia="Calibri"/>
          <w:b w:val="0"/>
          <w:lang w:eastAsia="en-US"/>
        </w:rPr>
        <w:t xml:space="preserve"> </w:t>
      </w:r>
      <w:r w:rsidRPr="00DE502C">
        <w:rPr>
          <w:rFonts w:eastAsia="Calibri"/>
          <w:b w:val="0"/>
          <w:lang w:eastAsia="en-US"/>
        </w:rPr>
        <w:t>пространства</w:t>
      </w:r>
      <w:r>
        <w:rPr>
          <w:rFonts w:eastAsia="Calibri"/>
          <w:b w:val="0"/>
          <w:lang w:eastAsia="en-US"/>
        </w:rPr>
        <w:t xml:space="preserve"> </w:t>
      </w:r>
      <w:r w:rsidRPr="00DE502C">
        <w:rPr>
          <w:rFonts w:eastAsia="Calibri"/>
          <w:b w:val="0"/>
          <w:lang w:eastAsia="en-US"/>
        </w:rPr>
        <w:t>набережной реки Кан,</w:t>
      </w:r>
      <w:r>
        <w:rPr>
          <w:rFonts w:eastAsia="Calibri"/>
          <w:b w:val="0"/>
          <w:lang w:eastAsia="en-US"/>
        </w:rPr>
        <w:t xml:space="preserve"> ул. Набережная, 16» вошел</w:t>
      </w:r>
      <w:r w:rsidRPr="00DE502C">
        <w:rPr>
          <w:b w:val="0"/>
        </w:rPr>
        <w:t xml:space="preserve"> </w:t>
      </w:r>
      <w:r>
        <w:rPr>
          <w:b w:val="0"/>
        </w:rPr>
        <w:t>в</w:t>
      </w:r>
      <w:r w:rsidRPr="00DE502C">
        <w:rPr>
          <w:b w:val="0"/>
        </w:rPr>
        <w:t xml:space="preserve"> п</w:t>
      </w:r>
      <w:r w:rsidRPr="00DE502C">
        <w:rPr>
          <w:rFonts w:eastAsia="Calibri"/>
          <w:b w:val="0"/>
          <w:lang w:eastAsia="en-US"/>
        </w:rPr>
        <w:t>еречень лучш</w:t>
      </w:r>
      <w:r>
        <w:rPr>
          <w:rFonts w:eastAsia="Calibri"/>
          <w:b w:val="0"/>
          <w:lang w:eastAsia="en-US"/>
        </w:rPr>
        <w:t>и</w:t>
      </w:r>
      <w:r w:rsidRPr="00DE502C">
        <w:rPr>
          <w:rFonts w:eastAsia="Calibri"/>
          <w:b w:val="0"/>
          <w:lang w:eastAsia="en-US"/>
        </w:rPr>
        <w:t xml:space="preserve">х практик (проектов) по благоустройству </w:t>
      </w:r>
      <w:r>
        <w:rPr>
          <w:rFonts w:eastAsia="Calibri"/>
          <w:b w:val="0"/>
          <w:lang w:eastAsia="en-US"/>
        </w:rPr>
        <w:t>в номинации «</w:t>
      </w:r>
      <w:r w:rsidRPr="0078221C">
        <w:rPr>
          <w:rFonts w:eastAsia="Calibri"/>
          <w:b w:val="0"/>
          <w:lang w:eastAsia="en-US"/>
        </w:rPr>
        <w:t>Набережная как общественное пространство</w:t>
      </w:r>
      <w:r>
        <w:rPr>
          <w:rFonts w:eastAsia="Calibri"/>
          <w:b w:val="0"/>
          <w:lang w:eastAsia="en-US"/>
        </w:rPr>
        <w:t>» в соответствии с приказом М</w:t>
      </w:r>
      <w:r w:rsidRPr="00EF1903">
        <w:rPr>
          <w:rFonts w:eastAsia="Calibri"/>
          <w:b w:val="0"/>
          <w:lang w:eastAsia="en-US"/>
        </w:rPr>
        <w:t>инистерств</w:t>
      </w:r>
      <w:r>
        <w:rPr>
          <w:rFonts w:eastAsia="Calibri"/>
          <w:b w:val="0"/>
          <w:lang w:eastAsia="en-US"/>
        </w:rPr>
        <w:t>а</w:t>
      </w:r>
      <w:r w:rsidRPr="00EF1903">
        <w:rPr>
          <w:rFonts w:eastAsia="Calibri"/>
          <w:b w:val="0"/>
          <w:lang w:eastAsia="en-US"/>
        </w:rPr>
        <w:t xml:space="preserve"> строительства и </w:t>
      </w:r>
      <w:r>
        <w:rPr>
          <w:rFonts w:eastAsia="Calibri"/>
          <w:b w:val="0"/>
          <w:lang w:eastAsia="en-US"/>
        </w:rPr>
        <w:t>жилищно-коммунального хозяйства Российской Федерации</w:t>
      </w:r>
      <w:r w:rsidRPr="00EF1903">
        <w:rPr>
          <w:rFonts w:eastAsia="Calibri"/>
          <w:b w:val="0"/>
          <w:lang w:eastAsia="en-US"/>
        </w:rPr>
        <w:t xml:space="preserve"> </w:t>
      </w:r>
      <w:r>
        <w:rPr>
          <w:rFonts w:eastAsia="Calibri"/>
          <w:b w:val="0"/>
          <w:lang w:eastAsia="en-US"/>
        </w:rPr>
        <w:t xml:space="preserve">от 29.04.2020 </w:t>
      </w:r>
      <w:r w:rsidRPr="00D34150">
        <w:rPr>
          <w:rFonts w:eastAsia="Calibri"/>
          <w:b w:val="0"/>
          <w:lang w:eastAsia="en-US"/>
        </w:rPr>
        <w:t>№</w:t>
      </w:r>
      <w:r>
        <w:rPr>
          <w:rFonts w:eastAsia="Calibri"/>
          <w:b w:val="0"/>
          <w:lang w:eastAsia="en-US"/>
        </w:rPr>
        <w:t> </w:t>
      </w:r>
      <w:r w:rsidRPr="00D34150">
        <w:rPr>
          <w:rFonts w:eastAsia="Calibri"/>
          <w:b w:val="0"/>
          <w:lang w:eastAsia="en-US"/>
        </w:rPr>
        <w:t>240/</w:t>
      </w:r>
      <w:proofErr w:type="spellStart"/>
      <w:r w:rsidRPr="00D34150">
        <w:rPr>
          <w:rFonts w:eastAsia="Calibri"/>
          <w:b w:val="0"/>
          <w:lang w:eastAsia="en-US"/>
        </w:rPr>
        <w:t>пр</w:t>
      </w:r>
      <w:proofErr w:type="spellEnd"/>
      <w:r w:rsidRPr="00D34150">
        <w:rPr>
          <w:rFonts w:eastAsia="Calibri"/>
          <w:b w:val="0"/>
          <w:lang w:eastAsia="en-US"/>
        </w:rPr>
        <w:t xml:space="preserve"> «О включении в Федеральный реестр лучших практик (проектов) по благоустройству, реализованных в 2019 году в субъектах Российской Федерации и прошедших конкурсный отбор»</w:t>
      </w:r>
      <w:r>
        <w:rPr>
          <w:rFonts w:eastAsia="Calibri"/>
          <w:b w:val="0"/>
          <w:lang w:eastAsia="en-US"/>
        </w:rPr>
        <w:t>. К</w:t>
      </w:r>
      <w:r w:rsidRPr="00EF1903">
        <w:rPr>
          <w:rFonts w:eastAsia="Calibri"/>
          <w:b w:val="0"/>
          <w:lang w:eastAsia="en-US"/>
        </w:rPr>
        <w:t>онкурсн</w:t>
      </w:r>
      <w:r>
        <w:rPr>
          <w:rFonts w:eastAsia="Calibri"/>
          <w:b w:val="0"/>
          <w:lang w:eastAsia="en-US"/>
        </w:rPr>
        <w:t>ой</w:t>
      </w:r>
      <w:r w:rsidRPr="00EF1903">
        <w:rPr>
          <w:rFonts w:eastAsia="Calibri"/>
          <w:b w:val="0"/>
          <w:lang w:eastAsia="en-US"/>
        </w:rPr>
        <w:t xml:space="preserve"> комисси</w:t>
      </w:r>
      <w:r>
        <w:rPr>
          <w:rFonts w:eastAsia="Calibri"/>
          <w:b w:val="0"/>
          <w:lang w:eastAsia="en-US"/>
        </w:rPr>
        <w:t>ей</w:t>
      </w:r>
      <w:r w:rsidRPr="00EF1903">
        <w:rPr>
          <w:rFonts w:eastAsia="Calibri"/>
          <w:b w:val="0"/>
          <w:lang w:eastAsia="en-US"/>
        </w:rPr>
        <w:t xml:space="preserve"> </w:t>
      </w:r>
      <w:r>
        <w:rPr>
          <w:rFonts w:eastAsia="Calibri"/>
          <w:b w:val="0"/>
          <w:lang w:eastAsia="en-US"/>
        </w:rPr>
        <w:t xml:space="preserve">рассмотрено </w:t>
      </w:r>
      <w:r w:rsidRPr="00EF1903">
        <w:rPr>
          <w:rFonts w:eastAsia="Calibri"/>
          <w:b w:val="0"/>
          <w:lang w:eastAsia="en-US"/>
        </w:rPr>
        <w:t xml:space="preserve">536 проектов </w:t>
      </w:r>
      <w:r>
        <w:rPr>
          <w:rFonts w:eastAsia="Calibri"/>
          <w:b w:val="0"/>
          <w:lang w:eastAsia="en-US"/>
        </w:rPr>
        <w:t>из</w:t>
      </w:r>
      <w:r w:rsidRPr="00EF1903">
        <w:rPr>
          <w:rFonts w:eastAsia="Calibri"/>
          <w:b w:val="0"/>
          <w:lang w:eastAsia="en-US"/>
        </w:rPr>
        <w:t xml:space="preserve"> 84 регионов</w:t>
      </w:r>
      <w:r>
        <w:rPr>
          <w:rFonts w:eastAsia="Calibri"/>
          <w:b w:val="0"/>
          <w:lang w:eastAsia="en-US"/>
        </w:rPr>
        <w:t xml:space="preserve">, в числе </w:t>
      </w:r>
      <w:r w:rsidR="00516EB8">
        <w:rPr>
          <w:rFonts w:eastAsia="Calibri"/>
          <w:b w:val="0"/>
          <w:lang w:eastAsia="en-US"/>
        </w:rPr>
        <w:t xml:space="preserve">лучших </w:t>
      </w:r>
      <w:r>
        <w:rPr>
          <w:rFonts w:eastAsia="Calibri"/>
          <w:b w:val="0"/>
          <w:lang w:eastAsia="en-US"/>
        </w:rPr>
        <w:t xml:space="preserve">определено </w:t>
      </w:r>
      <w:r w:rsidRPr="00EF1903">
        <w:rPr>
          <w:rFonts w:eastAsia="Calibri"/>
          <w:b w:val="0"/>
          <w:lang w:eastAsia="en-US"/>
        </w:rPr>
        <w:t>132 проект</w:t>
      </w:r>
      <w:r>
        <w:rPr>
          <w:rFonts w:eastAsia="Calibri"/>
          <w:b w:val="0"/>
          <w:lang w:eastAsia="en-US"/>
        </w:rPr>
        <w:t>а</w:t>
      </w:r>
      <w:r w:rsidRPr="00DE502C">
        <w:rPr>
          <w:rFonts w:eastAsia="Calibri"/>
          <w:b w:val="0"/>
          <w:lang w:eastAsia="en-US"/>
        </w:rPr>
        <w:t>.</w:t>
      </w:r>
      <w:r w:rsidRPr="00DE502C">
        <w:rPr>
          <w:b w:val="0"/>
        </w:rPr>
        <w:t xml:space="preserve"> </w:t>
      </w:r>
    </w:p>
    <w:p w:rsidR="00A73203" w:rsidRPr="009D5EF2" w:rsidRDefault="00A73203" w:rsidP="00A73203">
      <w:pPr>
        <w:shd w:val="clear" w:color="auto" w:fill="FFFFFF" w:themeFill="background1"/>
        <w:ind w:right="-112" w:firstLine="709"/>
        <w:jc w:val="both"/>
        <w:rPr>
          <w:rFonts w:eastAsia="Calibri"/>
          <w:b w:val="0"/>
          <w:sz w:val="16"/>
          <w:szCs w:val="16"/>
          <w:lang w:eastAsia="en-US"/>
        </w:rPr>
      </w:pPr>
    </w:p>
    <w:p w:rsidR="00110B4A" w:rsidRPr="008375E4" w:rsidRDefault="00A73203" w:rsidP="00A73203">
      <w:pPr>
        <w:widowControl w:val="0"/>
        <w:autoSpaceDE w:val="0"/>
        <w:ind w:firstLine="709"/>
        <w:jc w:val="both"/>
        <w:rPr>
          <w:rFonts w:eastAsia="Calibri"/>
          <w:b w:val="0"/>
          <w:bCs/>
          <w:highlight w:val="yellow"/>
        </w:rPr>
      </w:pPr>
      <w:r>
        <w:rPr>
          <w:rFonts w:eastAsia="Calibri"/>
          <w:b w:val="0"/>
          <w:lang w:eastAsia="en-US"/>
        </w:rPr>
        <w:t>Для участия в 2021 году в конкурсах лучших проектов создания</w:t>
      </w:r>
      <w:r w:rsidRPr="0071484E">
        <w:t xml:space="preserve"> </w:t>
      </w:r>
      <w:r w:rsidRPr="0071484E">
        <w:rPr>
          <w:rFonts w:eastAsia="Calibri"/>
          <w:b w:val="0"/>
          <w:lang w:eastAsia="en-US"/>
        </w:rPr>
        <w:t>комфортной городской среды</w:t>
      </w:r>
      <w:r w:rsidRPr="0071484E">
        <w:t xml:space="preserve"> </w:t>
      </w:r>
      <w:r w:rsidRPr="0071484E">
        <w:rPr>
          <w:rFonts w:eastAsia="Calibri"/>
          <w:b w:val="0"/>
          <w:lang w:eastAsia="en-US"/>
        </w:rPr>
        <w:t>продолжена</w:t>
      </w:r>
      <w:r>
        <w:rPr>
          <w:rFonts w:eastAsia="Calibri"/>
          <w:b w:val="0"/>
          <w:lang w:eastAsia="en-US"/>
        </w:rPr>
        <w:t xml:space="preserve"> работа по подготовке проектов «</w:t>
      </w:r>
      <w:proofErr w:type="spellStart"/>
      <w:r>
        <w:rPr>
          <w:rFonts w:eastAsia="Calibri"/>
          <w:b w:val="0"/>
          <w:lang w:eastAsia="en-US"/>
        </w:rPr>
        <w:t>Славский</w:t>
      </w:r>
      <w:proofErr w:type="spellEnd"/>
      <w:r>
        <w:rPr>
          <w:rFonts w:eastAsia="Calibri"/>
          <w:b w:val="0"/>
          <w:lang w:eastAsia="en-US"/>
        </w:rPr>
        <w:t xml:space="preserve"> парк» (</w:t>
      </w:r>
      <w:r w:rsidRPr="0071484E">
        <w:rPr>
          <w:rFonts w:eastAsia="Calibri"/>
          <w:b w:val="0"/>
          <w:lang w:eastAsia="en-US"/>
        </w:rPr>
        <w:t>район обводненных карьеров</w:t>
      </w:r>
      <w:r>
        <w:rPr>
          <w:rFonts w:eastAsia="Calibri"/>
          <w:b w:val="0"/>
          <w:lang w:eastAsia="en-US"/>
        </w:rPr>
        <w:t>) и «Б</w:t>
      </w:r>
      <w:r w:rsidRPr="0071484E">
        <w:rPr>
          <w:rFonts w:eastAsia="Calibri"/>
          <w:b w:val="0"/>
          <w:lang w:eastAsia="en-US"/>
        </w:rPr>
        <w:t>лагоустройств</w:t>
      </w:r>
      <w:r>
        <w:rPr>
          <w:rFonts w:eastAsia="Calibri"/>
          <w:b w:val="0"/>
          <w:lang w:eastAsia="en-US"/>
        </w:rPr>
        <w:t>о</w:t>
      </w:r>
      <w:r w:rsidRPr="0071484E">
        <w:rPr>
          <w:rFonts w:eastAsia="Calibri"/>
          <w:b w:val="0"/>
          <w:lang w:eastAsia="en-US"/>
        </w:rPr>
        <w:t xml:space="preserve"> фонтана «Енисей и Кан» </w:t>
      </w:r>
      <w:r>
        <w:rPr>
          <w:rFonts w:eastAsia="Calibri"/>
          <w:b w:val="0"/>
          <w:lang w:eastAsia="en-US"/>
        </w:rPr>
        <w:t>(район</w:t>
      </w:r>
      <w:r w:rsidRPr="0071484E">
        <w:rPr>
          <w:rFonts w:eastAsia="Calibri"/>
          <w:b w:val="0"/>
          <w:lang w:eastAsia="en-US"/>
        </w:rPr>
        <w:t xml:space="preserve"> ул. Энергетиков, д. 1</w:t>
      </w:r>
      <w:r>
        <w:rPr>
          <w:rFonts w:eastAsia="Calibri"/>
          <w:b w:val="0"/>
          <w:lang w:eastAsia="en-US"/>
        </w:rPr>
        <w:t>).</w:t>
      </w:r>
    </w:p>
    <w:p w:rsidR="00034803" w:rsidRPr="008375E4" w:rsidRDefault="00034803" w:rsidP="00034803">
      <w:pPr>
        <w:widowControl w:val="0"/>
        <w:autoSpaceDE w:val="0"/>
        <w:ind w:firstLine="709"/>
        <w:jc w:val="both"/>
        <w:rPr>
          <w:b w:val="0"/>
          <w:highlight w:val="yellow"/>
          <w:lang w:eastAsia="ar-SA"/>
        </w:rPr>
      </w:pPr>
    </w:p>
    <w:p w:rsidR="00E248D0" w:rsidRPr="00622784" w:rsidRDefault="00910239" w:rsidP="001320CA">
      <w:pPr>
        <w:pStyle w:val="af6"/>
        <w:numPr>
          <w:ilvl w:val="0"/>
          <w:numId w:val="9"/>
        </w:numPr>
        <w:tabs>
          <w:tab w:val="left" w:pos="851"/>
          <w:tab w:val="left" w:pos="1276"/>
          <w:tab w:val="left" w:pos="2127"/>
        </w:tabs>
        <w:ind w:left="142" w:firstLine="567"/>
        <w:jc w:val="both"/>
      </w:pPr>
      <w:r w:rsidRPr="00622784">
        <w:t xml:space="preserve"> </w:t>
      </w:r>
      <w:r w:rsidR="00E248D0" w:rsidRPr="00622784">
        <w:t xml:space="preserve">Управление </w:t>
      </w:r>
      <w:r w:rsidR="00A73203" w:rsidRPr="00622784">
        <w:t>жилищно-коммунальным хозяйством</w:t>
      </w:r>
    </w:p>
    <w:p w:rsidR="00105D91" w:rsidRPr="008375E4" w:rsidRDefault="00105D91" w:rsidP="00105D91">
      <w:pPr>
        <w:tabs>
          <w:tab w:val="left" w:pos="993"/>
          <w:tab w:val="left" w:pos="1134"/>
          <w:tab w:val="left" w:pos="1418"/>
        </w:tabs>
        <w:rPr>
          <w:highlight w:val="yellow"/>
        </w:rPr>
      </w:pPr>
    </w:p>
    <w:p w:rsidR="00A73203" w:rsidRPr="00A832CD" w:rsidRDefault="00A73203" w:rsidP="00A73203">
      <w:pPr>
        <w:ind w:firstLine="709"/>
        <w:jc w:val="both"/>
        <w:rPr>
          <w:b w:val="0"/>
          <w:szCs w:val="24"/>
        </w:rPr>
      </w:pPr>
      <w:r>
        <w:rPr>
          <w:b w:val="0"/>
          <w:szCs w:val="24"/>
        </w:rPr>
        <w:t>По состоянию на 31.12.2020 года</w:t>
      </w:r>
      <w:r w:rsidRPr="00D322B5">
        <w:rPr>
          <w:b w:val="0"/>
          <w:szCs w:val="24"/>
        </w:rPr>
        <w:t xml:space="preserve"> управление многоквартирными домами осуществляли 6 товариществ собственников жилья (недвижимости) и 6 управляющих организаций, из них 1 муниципальной формы собственности. В управлении муниципальной управляющей организации (МУП ГЖКУ) находились 284 многоквартирных дома, в том числе 3 – муниципальной формы собственности и 7 общежитий. В управлении частных организаций: ООО «ЖКУ» – 167 домов, </w:t>
      </w:r>
      <w:r w:rsidRPr="00A832CD">
        <w:rPr>
          <w:b w:val="0"/>
          <w:szCs w:val="24"/>
        </w:rPr>
        <w:t>ООО УК «ТОиР» – 20 домов, ООО «Теплый дом» – 1 дом, ООО УК «Зеленый двор» – 17 домов, ООО УК «Флагман» – 10 домов, ТСЖ – 6 домов.</w:t>
      </w:r>
    </w:p>
    <w:p w:rsidR="00A73203" w:rsidRPr="00A832CD" w:rsidRDefault="00A73203" w:rsidP="00A73203">
      <w:pPr>
        <w:ind w:firstLine="709"/>
        <w:contextualSpacing/>
        <w:jc w:val="both"/>
        <w:rPr>
          <w:b w:val="0"/>
        </w:rPr>
      </w:pPr>
      <w:r>
        <w:rPr>
          <w:b w:val="0"/>
          <w:szCs w:val="24"/>
        </w:rPr>
        <w:t>В рамках региональной программы</w:t>
      </w:r>
      <w:r w:rsidRPr="00A832CD">
        <w:rPr>
          <w:b w:val="0"/>
          <w:szCs w:val="24"/>
        </w:rPr>
        <w:t xml:space="preserve"> капитального ремонта общедомового </w:t>
      </w:r>
      <w:r>
        <w:rPr>
          <w:b w:val="0"/>
          <w:szCs w:val="24"/>
        </w:rPr>
        <w:t>имущества многоквартирных домов</w:t>
      </w:r>
      <w:r w:rsidRPr="00A832CD">
        <w:rPr>
          <w:b w:val="0"/>
          <w:szCs w:val="24"/>
        </w:rPr>
        <w:t xml:space="preserve"> в 2020 году </w:t>
      </w:r>
      <w:r w:rsidRPr="00E15ECC">
        <w:rPr>
          <w:b w:val="0"/>
          <w:szCs w:val="24"/>
        </w:rPr>
        <w:t>работы проводились</w:t>
      </w:r>
      <w:r w:rsidRPr="00A832CD">
        <w:rPr>
          <w:b w:val="0"/>
          <w:szCs w:val="24"/>
        </w:rPr>
        <w:t xml:space="preserve"> в </w:t>
      </w:r>
      <w:r>
        <w:rPr>
          <w:b w:val="0"/>
          <w:szCs w:val="24"/>
        </w:rPr>
        <w:t>42</w:t>
      </w:r>
      <w:r w:rsidRPr="00A832CD">
        <w:rPr>
          <w:b w:val="0"/>
          <w:szCs w:val="24"/>
        </w:rPr>
        <w:t xml:space="preserve"> многоквартирных домах</w:t>
      </w:r>
      <w:r>
        <w:rPr>
          <w:b w:val="0"/>
          <w:szCs w:val="24"/>
        </w:rPr>
        <w:t xml:space="preserve">. </w:t>
      </w:r>
      <w:r w:rsidRPr="00A832CD">
        <w:rPr>
          <w:b w:val="0"/>
        </w:rPr>
        <w:t xml:space="preserve">По итогам </w:t>
      </w:r>
      <w:r>
        <w:rPr>
          <w:b w:val="0"/>
        </w:rPr>
        <w:t xml:space="preserve">отчетного </w:t>
      </w:r>
      <w:r w:rsidRPr="00A832CD">
        <w:rPr>
          <w:b w:val="0"/>
        </w:rPr>
        <w:t xml:space="preserve">года капитальный ремонт выполнен в 39 многоквартирных домах: ремонт кровли (7 домов), ремонт фасадов (5 домов), ремонт систем теплоснабжения, водоотведения, холодного и горячего водоснабжения (8 домов), ремонт системы электроснабжения (3 дома), замена лифтов (13 домов), ремонт подвального помещения (5 домов). </w:t>
      </w:r>
      <w:r>
        <w:rPr>
          <w:b w:val="0"/>
        </w:rPr>
        <w:t xml:space="preserve">На конец </w:t>
      </w:r>
      <w:r w:rsidRPr="00A832CD">
        <w:rPr>
          <w:b w:val="0"/>
        </w:rPr>
        <w:t xml:space="preserve">года в двух многоквартирных домах продолжаются работы по капитальному ремонту систем теплоснабжения, водоотведения, холодного и горячего водоснабжения. </w:t>
      </w:r>
      <w:r>
        <w:rPr>
          <w:b w:val="0"/>
        </w:rPr>
        <w:t>Для проведения</w:t>
      </w:r>
      <w:r w:rsidRPr="00A832CD">
        <w:rPr>
          <w:b w:val="0"/>
        </w:rPr>
        <w:t xml:space="preserve"> капитального ремонта фундамента </w:t>
      </w:r>
      <w:r>
        <w:rPr>
          <w:b w:val="0"/>
        </w:rPr>
        <w:t xml:space="preserve">в </w:t>
      </w:r>
      <w:r w:rsidRPr="00A832CD">
        <w:rPr>
          <w:b w:val="0"/>
        </w:rPr>
        <w:t>одном многоквартирном дом</w:t>
      </w:r>
      <w:r>
        <w:rPr>
          <w:b w:val="0"/>
        </w:rPr>
        <w:t>е</w:t>
      </w:r>
      <w:r w:rsidRPr="00A832CD">
        <w:rPr>
          <w:b w:val="0"/>
        </w:rPr>
        <w:t xml:space="preserve"> требу</w:t>
      </w:r>
      <w:r>
        <w:rPr>
          <w:b w:val="0"/>
        </w:rPr>
        <w:t>ю</w:t>
      </w:r>
      <w:r w:rsidRPr="00A832CD">
        <w:rPr>
          <w:b w:val="0"/>
        </w:rPr>
        <w:t>т</w:t>
      </w:r>
      <w:r>
        <w:rPr>
          <w:b w:val="0"/>
        </w:rPr>
        <w:t>ся</w:t>
      </w:r>
      <w:r w:rsidRPr="00A832CD">
        <w:rPr>
          <w:b w:val="0"/>
        </w:rPr>
        <w:t xml:space="preserve"> дополнительн</w:t>
      </w:r>
      <w:r>
        <w:rPr>
          <w:b w:val="0"/>
        </w:rPr>
        <w:t>ые</w:t>
      </w:r>
      <w:r w:rsidRPr="00A832CD">
        <w:rPr>
          <w:b w:val="0"/>
        </w:rPr>
        <w:t xml:space="preserve"> исследовани</w:t>
      </w:r>
      <w:r>
        <w:rPr>
          <w:b w:val="0"/>
        </w:rPr>
        <w:t>я</w:t>
      </w:r>
      <w:r w:rsidRPr="00A832CD">
        <w:rPr>
          <w:b w:val="0"/>
        </w:rPr>
        <w:t>.</w:t>
      </w:r>
    </w:p>
    <w:p w:rsidR="00A73203" w:rsidRPr="00A832CD" w:rsidRDefault="00A73203" w:rsidP="00A73203">
      <w:pPr>
        <w:ind w:firstLine="709"/>
        <w:jc w:val="both"/>
        <w:rPr>
          <w:b w:val="0"/>
          <w:color w:val="0070C0"/>
        </w:rPr>
      </w:pPr>
      <w:r w:rsidRPr="00FF1F05">
        <w:rPr>
          <w:b w:val="0"/>
          <w:szCs w:val="24"/>
        </w:rPr>
        <w:t xml:space="preserve">В рамках </w:t>
      </w:r>
      <w:r w:rsidRPr="00FF1F05">
        <w:rPr>
          <w:b w:val="0"/>
        </w:rPr>
        <w:t xml:space="preserve">муниципальной программы «Капитальное строительство и капитальный ремонт в городе Зеленогорске» за счет средств местного бюджета выполнен капитальный ремонт </w:t>
      </w:r>
      <w:r w:rsidRPr="006C5D98">
        <w:rPr>
          <w:b w:val="0"/>
        </w:rPr>
        <w:t xml:space="preserve">жилых помещений муниципального жилищного фонда (ул. Мира, д. 21А, ком. 206, ул. </w:t>
      </w:r>
      <w:proofErr w:type="spellStart"/>
      <w:r w:rsidRPr="006C5D98">
        <w:rPr>
          <w:b w:val="0"/>
        </w:rPr>
        <w:t>Бортникова</w:t>
      </w:r>
      <w:proofErr w:type="spellEnd"/>
      <w:r w:rsidRPr="006C5D98">
        <w:rPr>
          <w:b w:val="0"/>
        </w:rPr>
        <w:t>, д. 46, кв.</w:t>
      </w:r>
      <w:r w:rsidR="006A2666">
        <w:rPr>
          <w:b w:val="0"/>
        </w:rPr>
        <w:t xml:space="preserve"> </w:t>
      </w:r>
      <w:r w:rsidRPr="006C5D98">
        <w:rPr>
          <w:b w:val="0"/>
        </w:rPr>
        <w:t>83, ул. Гоголя, д. 4, кв.</w:t>
      </w:r>
      <w:r w:rsidR="00516EB8">
        <w:rPr>
          <w:b w:val="0"/>
        </w:rPr>
        <w:t> </w:t>
      </w:r>
      <w:r w:rsidRPr="006C5D98">
        <w:rPr>
          <w:b w:val="0"/>
        </w:rPr>
        <w:t xml:space="preserve">2, ул. Мира, д. 4 кв. 1, ул. Полевая, д. 27 кв. 11) </w:t>
      </w:r>
      <w:r>
        <w:rPr>
          <w:b w:val="0"/>
        </w:rPr>
        <w:t xml:space="preserve">и капитальный ремонт </w:t>
      </w:r>
      <w:r w:rsidRPr="006C5D98">
        <w:rPr>
          <w:b w:val="0"/>
        </w:rPr>
        <w:t xml:space="preserve">мест </w:t>
      </w:r>
      <w:r w:rsidRPr="006C5D98">
        <w:rPr>
          <w:b w:val="0"/>
        </w:rPr>
        <w:lastRenderedPageBreak/>
        <w:t xml:space="preserve">общего пользования в общежитиях </w:t>
      </w:r>
      <w:r>
        <w:rPr>
          <w:b w:val="0"/>
        </w:rPr>
        <w:t>(</w:t>
      </w:r>
      <w:r w:rsidRPr="006C5D98">
        <w:rPr>
          <w:b w:val="0"/>
        </w:rPr>
        <w:t>ул. Гагарина, д. 20,</w:t>
      </w:r>
      <w:r w:rsidR="007B162C">
        <w:rPr>
          <w:b w:val="0"/>
        </w:rPr>
        <w:t xml:space="preserve"> ул. Мира, д. 21А, ул. </w:t>
      </w:r>
      <w:r w:rsidRPr="006C5D98">
        <w:rPr>
          <w:b w:val="0"/>
        </w:rPr>
        <w:t xml:space="preserve">Мира д. 21, ул. </w:t>
      </w:r>
      <w:proofErr w:type="spellStart"/>
      <w:r w:rsidRPr="006C5D98">
        <w:rPr>
          <w:b w:val="0"/>
        </w:rPr>
        <w:t>Бортникова</w:t>
      </w:r>
      <w:proofErr w:type="spellEnd"/>
      <w:r w:rsidRPr="006C5D98">
        <w:rPr>
          <w:b w:val="0"/>
        </w:rPr>
        <w:t>, д. 21</w:t>
      </w:r>
      <w:r>
        <w:rPr>
          <w:b w:val="0"/>
        </w:rPr>
        <w:t>)</w:t>
      </w:r>
      <w:r w:rsidRPr="006C5D98">
        <w:rPr>
          <w:b w:val="0"/>
        </w:rPr>
        <w:t>.</w:t>
      </w:r>
      <w:r w:rsidRPr="00995D07">
        <w:rPr>
          <w:b w:val="0"/>
        </w:rPr>
        <w:t xml:space="preserve"> </w:t>
      </w:r>
      <w:r>
        <w:rPr>
          <w:b w:val="0"/>
        </w:rPr>
        <w:t xml:space="preserve">Объем финансирования составил </w:t>
      </w:r>
      <w:r w:rsidRPr="00FF1F05">
        <w:rPr>
          <w:b w:val="0"/>
        </w:rPr>
        <w:t>2,5 млн рублей</w:t>
      </w:r>
      <w:r>
        <w:rPr>
          <w:b w:val="0"/>
        </w:rPr>
        <w:t>.</w:t>
      </w:r>
    </w:p>
    <w:p w:rsidR="00A73203" w:rsidRPr="00235832" w:rsidRDefault="00A73203" w:rsidP="00A73203">
      <w:pPr>
        <w:tabs>
          <w:tab w:val="left" w:pos="1134"/>
        </w:tabs>
        <w:ind w:firstLine="709"/>
        <w:jc w:val="both"/>
        <w:rPr>
          <w:b w:val="0"/>
          <w:color w:val="0070C0"/>
        </w:rPr>
      </w:pPr>
    </w:p>
    <w:p w:rsidR="00A73203" w:rsidRPr="000C13A5" w:rsidRDefault="00A73203" w:rsidP="00A73203">
      <w:pPr>
        <w:ind w:firstLine="709"/>
        <w:jc w:val="both"/>
        <w:rPr>
          <w:b w:val="0"/>
          <w:szCs w:val="24"/>
        </w:rPr>
      </w:pPr>
      <w:r w:rsidRPr="000C13A5">
        <w:rPr>
          <w:b w:val="0"/>
          <w:szCs w:val="24"/>
        </w:rPr>
        <w:t xml:space="preserve">Предметом муниципального жилищного контроля является соблюдение юридическими лицами обязательных требований, установленных в отношении жилищного фонда, находящегося в муниципальной собственности, федеральными законами и законами Красноярского края в области жилищных отношений, а также муниципальными правовыми актами </w:t>
      </w:r>
      <w:r>
        <w:rPr>
          <w:b w:val="0"/>
          <w:szCs w:val="24"/>
        </w:rPr>
        <w:t>города</w:t>
      </w:r>
      <w:r w:rsidRPr="000C13A5">
        <w:rPr>
          <w:b w:val="0"/>
          <w:szCs w:val="24"/>
        </w:rPr>
        <w:t xml:space="preserve"> Зеленогорска.</w:t>
      </w:r>
    </w:p>
    <w:p w:rsidR="00A73203" w:rsidRPr="00ED44B9" w:rsidRDefault="00A73203" w:rsidP="00A73203">
      <w:pPr>
        <w:ind w:firstLine="709"/>
        <w:jc w:val="both"/>
        <w:rPr>
          <w:b w:val="0"/>
        </w:rPr>
      </w:pPr>
      <w:r w:rsidRPr="000C13A5">
        <w:rPr>
          <w:b w:val="0"/>
          <w:bCs/>
        </w:rPr>
        <w:t xml:space="preserve">В связи с угрозой распространения </w:t>
      </w:r>
      <w:r w:rsidRPr="00ED44B9">
        <w:rPr>
          <w:b w:val="0"/>
          <w:bCs/>
        </w:rPr>
        <w:t xml:space="preserve">новой </w:t>
      </w:r>
      <w:proofErr w:type="spellStart"/>
      <w:r w:rsidRPr="00ED44B9">
        <w:rPr>
          <w:b w:val="0"/>
          <w:bCs/>
        </w:rPr>
        <w:t>корон</w:t>
      </w:r>
      <w:r w:rsidR="00015889">
        <w:rPr>
          <w:b w:val="0"/>
          <w:bCs/>
        </w:rPr>
        <w:t>а</w:t>
      </w:r>
      <w:r w:rsidRPr="00ED44B9">
        <w:rPr>
          <w:b w:val="0"/>
          <w:bCs/>
        </w:rPr>
        <w:t>вирусной</w:t>
      </w:r>
      <w:proofErr w:type="spellEnd"/>
      <w:r w:rsidRPr="00ED44B9">
        <w:rPr>
          <w:b w:val="0"/>
          <w:bCs/>
        </w:rPr>
        <w:t xml:space="preserve"> инфекции и в</w:t>
      </w:r>
      <w:r w:rsidRPr="00ED44B9">
        <w:rPr>
          <w:b w:val="0"/>
        </w:rPr>
        <w:t xml:space="preserve">о исполнение Указа Губернатора Красноярского края от 24.03.2020 № 66-уг «О мерах по приостановлению назначения и проведения проверок, в отношении которых применяются положения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на территории Красноярского края» на территории города </w:t>
      </w:r>
      <w:r>
        <w:rPr>
          <w:b w:val="0"/>
        </w:rPr>
        <w:t xml:space="preserve">в 2020 году </w:t>
      </w:r>
      <w:r w:rsidRPr="00ED44B9">
        <w:rPr>
          <w:b w:val="0"/>
        </w:rPr>
        <w:t>приостановлено проведение проверок в рамках муниципального жилищного контроля в отношении юридических и физических лиц.</w:t>
      </w:r>
    </w:p>
    <w:p w:rsidR="00A73203" w:rsidRPr="00235832" w:rsidRDefault="00A73203" w:rsidP="00A73203">
      <w:pPr>
        <w:ind w:firstLine="709"/>
        <w:jc w:val="center"/>
        <w:rPr>
          <w:color w:val="0070C0"/>
        </w:rPr>
      </w:pPr>
    </w:p>
    <w:p w:rsidR="00A73203" w:rsidRPr="00506144" w:rsidRDefault="00A73203" w:rsidP="00A73203">
      <w:pPr>
        <w:ind w:firstLine="709"/>
        <w:jc w:val="both"/>
        <w:rPr>
          <w:b w:val="0"/>
          <w:szCs w:val="24"/>
        </w:rPr>
      </w:pPr>
      <w:r>
        <w:rPr>
          <w:b w:val="0"/>
          <w:szCs w:val="24"/>
        </w:rPr>
        <w:t>К</w:t>
      </w:r>
      <w:r w:rsidRPr="00506144">
        <w:rPr>
          <w:b w:val="0"/>
          <w:szCs w:val="24"/>
        </w:rPr>
        <w:t>оммунальны</w:t>
      </w:r>
      <w:r>
        <w:rPr>
          <w:b w:val="0"/>
          <w:szCs w:val="24"/>
        </w:rPr>
        <w:t>е</w:t>
      </w:r>
      <w:r w:rsidRPr="00506144">
        <w:rPr>
          <w:b w:val="0"/>
          <w:szCs w:val="24"/>
        </w:rPr>
        <w:t xml:space="preserve"> услуги </w:t>
      </w:r>
      <w:r>
        <w:rPr>
          <w:b w:val="0"/>
          <w:szCs w:val="24"/>
        </w:rPr>
        <w:t>предоставляют</w:t>
      </w:r>
      <w:r w:rsidRPr="00506144">
        <w:rPr>
          <w:b w:val="0"/>
          <w:szCs w:val="24"/>
        </w:rPr>
        <w:t xml:space="preserve"> 5 организаций: МУП ТС, </w:t>
      </w:r>
      <w:r>
        <w:rPr>
          <w:b w:val="0"/>
          <w:szCs w:val="24"/>
        </w:rPr>
        <w:t>ООО «ТЭК-45»</w:t>
      </w:r>
      <w:r w:rsidRPr="00506144">
        <w:rPr>
          <w:b w:val="0"/>
          <w:szCs w:val="24"/>
        </w:rPr>
        <w:t>, ПАО «</w:t>
      </w:r>
      <w:proofErr w:type="spellStart"/>
      <w:r w:rsidRPr="00506144">
        <w:rPr>
          <w:b w:val="0"/>
          <w:szCs w:val="24"/>
        </w:rPr>
        <w:t>Красноярскэнергосбыт</w:t>
      </w:r>
      <w:proofErr w:type="spellEnd"/>
      <w:r w:rsidRPr="00506144">
        <w:rPr>
          <w:b w:val="0"/>
          <w:szCs w:val="24"/>
        </w:rPr>
        <w:t>», АО «</w:t>
      </w:r>
      <w:proofErr w:type="spellStart"/>
      <w:r w:rsidRPr="00506144">
        <w:rPr>
          <w:b w:val="0"/>
          <w:szCs w:val="24"/>
        </w:rPr>
        <w:t>Красноярсккрайгаз</w:t>
      </w:r>
      <w:proofErr w:type="spellEnd"/>
      <w:r w:rsidRPr="00506144">
        <w:rPr>
          <w:b w:val="0"/>
          <w:szCs w:val="24"/>
        </w:rPr>
        <w:t>», ООО «</w:t>
      </w:r>
      <w:proofErr w:type="spellStart"/>
      <w:r w:rsidRPr="00506144">
        <w:rPr>
          <w:b w:val="0"/>
          <w:szCs w:val="24"/>
        </w:rPr>
        <w:t>ПромТех</w:t>
      </w:r>
      <w:proofErr w:type="spellEnd"/>
      <w:r w:rsidRPr="00506144">
        <w:rPr>
          <w:b w:val="0"/>
          <w:szCs w:val="24"/>
        </w:rPr>
        <w:t>».</w:t>
      </w:r>
    </w:p>
    <w:p w:rsidR="00A73203" w:rsidRPr="00506144" w:rsidRDefault="00A73203" w:rsidP="00A73203">
      <w:pPr>
        <w:ind w:firstLine="709"/>
        <w:jc w:val="both"/>
      </w:pPr>
      <w:r w:rsidRPr="00506144">
        <w:rPr>
          <w:b w:val="0"/>
        </w:rPr>
        <w:t>В настоящее время централизованным теплоснабжением оборудовано 90,8% жил</w:t>
      </w:r>
      <w:r>
        <w:rPr>
          <w:b w:val="0"/>
        </w:rPr>
        <w:t>ого фонда</w:t>
      </w:r>
      <w:r w:rsidRPr="00506144">
        <w:rPr>
          <w:b w:val="0"/>
        </w:rPr>
        <w:t>, централизованным водоснабжением – 97,5%, централизованным электроснабжением – 100</w:t>
      </w:r>
      <w:r w:rsidR="006A2666">
        <w:rPr>
          <w:b w:val="0"/>
        </w:rPr>
        <w:t>,0</w:t>
      </w:r>
      <w:r w:rsidRPr="00506144">
        <w:rPr>
          <w:b w:val="0"/>
        </w:rPr>
        <w:t>%.</w:t>
      </w:r>
      <w:r w:rsidRPr="00506144">
        <w:t xml:space="preserve"> </w:t>
      </w:r>
    </w:p>
    <w:p w:rsidR="00A73203" w:rsidRPr="00506144" w:rsidRDefault="00A73203" w:rsidP="00A73203">
      <w:pPr>
        <w:ind w:firstLine="709"/>
        <w:jc w:val="both"/>
        <w:rPr>
          <w:b w:val="0"/>
        </w:rPr>
      </w:pPr>
      <w:r w:rsidRPr="00506144">
        <w:rPr>
          <w:b w:val="0"/>
        </w:rPr>
        <w:t>Услуги электро-, тепло-, водоснабжения и водоотведения в 2020 году предоставлены населению и прочим потребителям в полном объеме</w:t>
      </w:r>
      <w:r>
        <w:rPr>
          <w:b w:val="0"/>
        </w:rPr>
        <w:t xml:space="preserve"> </w:t>
      </w:r>
      <w:r w:rsidRPr="00506144">
        <w:rPr>
          <w:b w:val="0"/>
        </w:rPr>
        <w:t xml:space="preserve">в соответствии с нормативными требованиями. </w:t>
      </w:r>
    </w:p>
    <w:p w:rsidR="00A73203" w:rsidRPr="00506144" w:rsidRDefault="00A73203" w:rsidP="00A73203">
      <w:pPr>
        <w:ind w:firstLine="709"/>
        <w:jc w:val="both"/>
        <w:rPr>
          <w:b w:val="0"/>
        </w:rPr>
      </w:pPr>
      <w:r w:rsidRPr="00506144">
        <w:rPr>
          <w:b w:val="0"/>
        </w:rPr>
        <w:t>Аварийных ситуаций с прекращением подачи ресурса более чем на 24 часа в 20</w:t>
      </w:r>
      <w:r>
        <w:rPr>
          <w:b w:val="0"/>
        </w:rPr>
        <w:t>20</w:t>
      </w:r>
      <w:r w:rsidRPr="00506144">
        <w:rPr>
          <w:b w:val="0"/>
        </w:rPr>
        <w:t xml:space="preserve"> году не зафиксировано. Технологические нарушения, связанные с порывами на тепловых и водопроводных сетях, устранены в минимально короткие сроки, с организацией подачи ресурса по временным схемам.</w:t>
      </w:r>
    </w:p>
    <w:p w:rsidR="00A73203" w:rsidRDefault="00A73203" w:rsidP="00A73203">
      <w:pPr>
        <w:widowControl w:val="0"/>
        <w:autoSpaceDE w:val="0"/>
        <w:autoSpaceDN w:val="0"/>
        <w:adjustRightInd w:val="0"/>
        <w:ind w:firstLine="709"/>
        <w:jc w:val="both"/>
        <w:rPr>
          <w:b w:val="0"/>
          <w:szCs w:val="24"/>
        </w:rPr>
      </w:pPr>
      <w:r>
        <w:rPr>
          <w:b w:val="0"/>
          <w:szCs w:val="24"/>
        </w:rPr>
        <w:t>Для</w:t>
      </w:r>
      <w:r w:rsidRPr="00FB7636">
        <w:rPr>
          <w:b w:val="0"/>
          <w:szCs w:val="24"/>
        </w:rPr>
        <w:t xml:space="preserve"> обеспечения устойчивой работы объектов жилищно-коммунальной инфраструктуры в отчетном году</w:t>
      </w:r>
      <w:r w:rsidRPr="00C717C4">
        <w:rPr>
          <w:b w:val="0"/>
        </w:rPr>
        <w:t xml:space="preserve"> </w:t>
      </w:r>
      <w:r w:rsidRPr="00473C6D">
        <w:rPr>
          <w:b w:val="0"/>
        </w:rPr>
        <w:t>в рамках муниципальных программ «Реформирование и модернизация жилищно-коммунального хозяйства и повышение энергетической эффективности в городе Зеленогорске» и «Капитальное строительство и капитальный ремонт в городе Зеленогорске»</w:t>
      </w:r>
      <w:r>
        <w:rPr>
          <w:b w:val="0"/>
        </w:rPr>
        <w:t>:</w:t>
      </w:r>
    </w:p>
    <w:p w:rsidR="00A73203" w:rsidRDefault="00A73203" w:rsidP="001320CA">
      <w:pPr>
        <w:pStyle w:val="af6"/>
        <w:numPr>
          <w:ilvl w:val="0"/>
          <w:numId w:val="4"/>
        </w:numPr>
        <w:tabs>
          <w:tab w:val="left" w:pos="993"/>
        </w:tabs>
        <w:ind w:left="0" w:firstLine="709"/>
        <w:jc w:val="both"/>
        <w:rPr>
          <w:b w:val="0"/>
        </w:rPr>
      </w:pPr>
      <w:r w:rsidRPr="00F26019">
        <w:rPr>
          <w:b w:val="0"/>
        </w:rPr>
        <w:t>в помещениях м</w:t>
      </w:r>
      <w:r>
        <w:rPr>
          <w:b w:val="0"/>
        </w:rPr>
        <w:t xml:space="preserve">униципального жилищного фонда проведены работы по </w:t>
      </w:r>
      <w:r w:rsidRPr="00F26019">
        <w:rPr>
          <w:b w:val="0"/>
        </w:rPr>
        <w:t>замен</w:t>
      </w:r>
      <w:r>
        <w:rPr>
          <w:b w:val="0"/>
        </w:rPr>
        <w:t>е</w:t>
      </w:r>
      <w:r w:rsidRPr="00F26019">
        <w:rPr>
          <w:b w:val="0"/>
        </w:rPr>
        <w:t xml:space="preserve"> приборов учета электроэнергии </w:t>
      </w:r>
      <w:r>
        <w:rPr>
          <w:b w:val="0"/>
        </w:rPr>
        <w:t>и газа</w:t>
      </w:r>
      <w:r w:rsidRPr="00F26019">
        <w:rPr>
          <w:b w:val="0"/>
        </w:rPr>
        <w:t xml:space="preserve">, </w:t>
      </w:r>
      <w:r>
        <w:rPr>
          <w:b w:val="0"/>
        </w:rPr>
        <w:t>по поверке</w:t>
      </w:r>
      <w:r w:rsidRPr="00F26019">
        <w:rPr>
          <w:b w:val="0"/>
        </w:rPr>
        <w:t xml:space="preserve"> приборов учета хол</w:t>
      </w:r>
      <w:r>
        <w:rPr>
          <w:b w:val="0"/>
        </w:rPr>
        <w:t>одного и горячего водоснабжения</w:t>
      </w:r>
      <w:r w:rsidRPr="00F26019">
        <w:rPr>
          <w:b w:val="0"/>
        </w:rPr>
        <w:t>, приобретены и установлены индивидуальные приборы учета холодного и г</w:t>
      </w:r>
      <w:r>
        <w:rPr>
          <w:b w:val="0"/>
        </w:rPr>
        <w:t>орячего водоснабжения;</w:t>
      </w:r>
      <w:r w:rsidRPr="00F26019">
        <w:rPr>
          <w:b w:val="0"/>
        </w:rPr>
        <w:t xml:space="preserve"> </w:t>
      </w:r>
    </w:p>
    <w:p w:rsidR="00A73203" w:rsidRPr="00473C6D" w:rsidRDefault="00A73203" w:rsidP="001320CA">
      <w:pPr>
        <w:pStyle w:val="af6"/>
        <w:numPr>
          <w:ilvl w:val="0"/>
          <w:numId w:val="4"/>
        </w:numPr>
        <w:tabs>
          <w:tab w:val="left" w:pos="993"/>
        </w:tabs>
        <w:ind w:left="0" w:firstLine="709"/>
        <w:jc w:val="both"/>
        <w:rPr>
          <w:b w:val="0"/>
        </w:rPr>
      </w:pPr>
      <w:r w:rsidRPr="00473C6D">
        <w:rPr>
          <w:b w:val="0"/>
        </w:rPr>
        <w:t xml:space="preserve">на основании обращений граждан установлены приспособления (пандусы, поручни) в </w:t>
      </w:r>
      <w:r>
        <w:rPr>
          <w:b w:val="0"/>
        </w:rPr>
        <w:t xml:space="preserve">5 </w:t>
      </w:r>
      <w:r w:rsidRPr="00473C6D">
        <w:rPr>
          <w:b w:val="0"/>
        </w:rPr>
        <w:t>многоквартирных домах, где проживают инвалиды-колясочники</w:t>
      </w:r>
      <w:r>
        <w:rPr>
          <w:b w:val="0"/>
        </w:rPr>
        <w:t xml:space="preserve">, </w:t>
      </w:r>
      <w:r w:rsidRPr="00473C6D">
        <w:rPr>
          <w:b w:val="0"/>
        </w:rPr>
        <w:t xml:space="preserve">разработана проектно-сметная документация по устройству </w:t>
      </w:r>
      <w:r w:rsidRPr="00473C6D">
        <w:rPr>
          <w:b w:val="0"/>
        </w:rPr>
        <w:lastRenderedPageBreak/>
        <w:t xml:space="preserve">приспособлений </w:t>
      </w:r>
      <w:r>
        <w:rPr>
          <w:b w:val="0"/>
        </w:rPr>
        <w:t xml:space="preserve">в 10 многоквартирных домах </w:t>
      </w:r>
      <w:r w:rsidRPr="00473C6D">
        <w:rPr>
          <w:b w:val="0"/>
        </w:rPr>
        <w:t>с учетом потребностей инвалидов и обеспечения условий их доступности для проживания;</w:t>
      </w:r>
    </w:p>
    <w:p w:rsidR="00A73203" w:rsidRPr="00DE1798" w:rsidRDefault="00A73203" w:rsidP="001320CA">
      <w:pPr>
        <w:pStyle w:val="af6"/>
        <w:numPr>
          <w:ilvl w:val="0"/>
          <w:numId w:val="4"/>
        </w:numPr>
        <w:tabs>
          <w:tab w:val="left" w:pos="993"/>
        </w:tabs>
        <w:ind w:left="0" w:firstLine="709"/>
        <w:jc w:val="both"/>
        <w:rPr>
          <w:b w:val="0"/>
        </w:rPr>
      </w:pPr>
      <w:r w:rsidRPr="00DE1798">
        <w:rPr>
          <w:b w:val="0"/>
        </w:rPr>
        <w:t xml:space="preserve">проведен текущий ремонт </w:t>
      </w:r>
      <w:r w:rsidRPr="00B7608B">
        <w:rPr>
          <w:b w:val="0"/>
        </w:rPr>
        <w:t xml:space="preserve">ливневой канализации и водоотводных устройств улично-дорожной сети на участке по ул. </w:t>
      </w:r>
      <w:proofErr w:type="gramStart"/>
      <w:r w:rsidRPr="00B7608B">
        <w:rPr>
          <w:b w:val="0"/>
        </w:rPr>
        <w:t>Первомайская</w:t>
      </w:r>
      <w:proofErr w:type="gramEnd"/>
      <w:r w:rsidRPr="00B7608B">
        <w:rPr>
          <w:b w:val="0"/>
        </w:rPr>
        <w:t>, д. 14</w:t>
      </w:r>
      <w:r>
        <w:rPr>
          <w:b w:val="0"/>
        </w:rPr>
        <w:t>;</w:t>
      </w:r>
    </w:p>
    <w:p w:rsidR="00A73203" w:rsidRDefault="00A73203" w:rsidP="001320CA">
      <w:pPr>
        <w:pStyle w:val="af6"/>
        <w:numPr>
          <w:ilvl w:val="0"/>
          <w:numId w:val="4"/>
        </w:numPr>
        <w:tabs>
          <w:tab w:val="left" w:pos="993"/>
        </w:tabs>
        <w:ind w:left="0" w:firstLine="709"/>
        <w:jc w:val="both"/>
        <w:rPr>
          <w:b w:val="0"/>
        </w:rPr>
      </w:pPr>
      <w:r>
        <w:rPr>
          <w:b w:val="0"/>
        </w:rPr>
        <w:t xml:space="preserve">выполнено </w:t>
      </w:r>
      <w:r w:rsidRPr="00B7608B">
        <w:rPr>
          <w:b w:val="0"/>
        </w:rPr>
        <w:t>строительство внешнего инженерного обеспечения в микрорайоне 23 (проведены мероприятия по укладке 175</w:t>
      </w:r>
      <w:r>
        <w:rPr>
          <w:b w:val="0"/>
        </w:rPr>
        <w:t> </w:t>
      </w:r>
      <w:r w:rsidRPr="00B7608B">
        <w:rPr>
          <w:b w:val="0"/>
        </w:rPr>
        <w:t>м трубопр</w:t>
      </w:r>
      <w:r>
        <w:rPr>
          <w:b w:val="0"/>
        </w:rPr>
        <w:t>овода из полиэтиленовых труб).</w:t>
      </w:r>
    </w:p>
    <w:p w:rsidR="00047E83" w:rsidRDefault="00047E83" w:rsidP="00047E83">
      <w:pPr>
        <w:pStyle w:val="af6"/>
        <w:tabs>
          <w:tab w:val="left" w:pos="993"/>
        </w:tabs>
        <w:ind w:left="709"/>
        <w:jc w:val="both"/>
        <w:rPr>
          <w:b w:val="0"/>
        </w:rPr>
      </w:pPr>
    </w:p>
    <w:p w:rsidR="00A73203" w:rsidRDefault="00A73203" w:rsidP="00A73203">
      <w:pPr>
        <w:pStyle w:val="af6"/>
        <w:ind w:left="0" w:firstLine="709"/>
        <w:jc w:val="both"/>
        <w:rPr>
          <w:b w:val="0"/>
        </w:rPr>
      </w:pPr>
      <w:r>
        <w:rPr>
          <w:b w:val="0"/>
        </w:rPr>
        <w:t xml:space="preserve">За счет участия в </w:t>
      </w:r>
      <w:r w:rsidRPr="00473C6D">
        <w:rPr>
          <w:b w:val="0"/>
        </w:rPr>
        <w:t>государственных программ</w:t>
      </w:r>
      <w:r>
        <w:rPr>
          <w:b w:val="0"/>
        </w:rPr>
        <w:t>ах</w:t>
      </w:r>
      <w:r w:rsidRPr="00473C6D">
        <w:rPr>
          <w:b w:val="0"/>
        </w:rPr>
        <w:t xml:space="preserve"> Красноярского края «Содействие развитию местного самоуправления в формировании современной городской среды», «Реформирование и модернизация жилищно-коммунального хозяйства и повышение энергетической эффективности» и «Развитие сельского хозяйства и регулирование рынков сельскохозяйственной продукции, сырья и продовольствия» привлечен</w:t>
      </w:r>
      <w:r>
        <w:rPr>
          <w:b w:val="0"/>
        </w:rPr>
        <w:t xml:space="preserve">ы средства краевого бюджета в </w:t>
      </w:r>
      <w:r w:rsidR="00094B81">
        <w:rPr>
          <w:b w:val="0"/>
        </w:rPr>
        <w:t>размере 16,5 </w:t>
      </w:r>
      <w:r w:rsidRPr="00F62FC9">
        <w:rPr>
          <w:b w:val="0"/>
        </w:rPr>
        <w:t>млн</w:t>
      </w:r>
      <w:r w:rsidR="00094B81">
        <w:rPr>
          <w:b w:val="0"/>
        </w:rPr>
        <w:t> </w:t>
      </w:r>
      <w:r w:rsidRPr="00F62FC9">
        <w:rPr>
          <w:b w:val="0"/>
        </w:rPr>
        <w:t xml:space="preserve">рублей на условиях </w:t>
      </w:r>
      <w:proofErr w:type="spellStart"/>
      <w:r w:rsidRPr="00F62FC9">
        <w:rPr>
          <w:b w:val="0"/>
        </w:rPr>
        <w:t>софинансирования</w:t>
      </w:r>
      <w:proofErr w:type="spellEnd"/>
      <w:r w:rsidRPr="00F62FC9">
        <w:rPr>
          <w:b w:val="0"/>
        </w:rPr>
        <w:t xml:space="preserve"> за счет местного бюджета в размере 0,2</w:t>
      </w:r>
      <w:r>
        <w:rPr>
          <w:b w:val="0"/>
        </w:rPr>
        <w:t xml:space="preserve"> млн рублей и выполнены следующие работы:</w:t>
      </w:r>
    </w:p>
    <w:p w:rsidR="00A73203" w:rsidRPr="00516EB8" w:rsidRDefault="00A73203" w:rsidP="00516EB8">
      <w:pPr>
        <w:pStyle w:val="af6"/>
        <w:numPr>
          <w:ilvl w:val="0"/>
          <w:numId w:val="4"/>
        </w:numPr>
        <w:tabs>
          <w:tab w:val="left" w:pos="993"/>
        </w:tabs>
        <w:ind w:left="0" w:firstLine="709"/>
        <w:jc w:val="both"/>
        <w:rPr>
          <w:b w:val="0"/>
        </w:rPr>
      </w:pPr>
      <w:r w:rsidRPr="00DE1798">
        <w:rPr>
          <w:b w:val="0"/>
        </w:rPr>
        <w:t>текущий ремонт линий наружного освещения на участке по ул.</w:t>
      </w:r>
      <w:r>
        <w:rPr>
          <w:b w:val="0"/>
        </w:rPr>
        <w:t> </w:t>
      </w:r>
      <w:r w:rsidRPr="00DE1798">
        <w:rPr>
          <w:b w:val="0"/>
        </w:rPr>
        <w:t>Калинина</w:t>
      </w:r>
      <w:r>
        <w:rPr>
          <w:b w:val="0"/>
        </w:rPr>
        <w:t>;</w:t>
      </w:r>
    </w:p>
    <w:p w:rsidR="00A73203" w:rsidRPr="00516EB8" w:rsidRDefault="00A73203" w:rsidP="00516EB8">
      <w:pPr>
        <w:pStyle w:val="af6"/>
        <w:numPr>
          <w:ilvl w:val="0"/>
          <w:numId w:val="4"/>
        </w:numPr>
        <w:tabs>
          <w:tab w:val="left" w:pos="993"/>
        </w:tabs>
        <w:ind w:left="0" w:firstLine="709"/>
        <w:jc w:val="both"/>
        <w:rPr>
          <w:b w:val="0"/>
        </w:rPr>
      </w:pPr>
      <w:r w:rsidRPr="00DE1798">
        <w:rPr>
          <w:b w:val="0"/>
        </w:rPr>
        <w:t>капитальный ремонт водопроводной сети методом санации вдоль набережной р</w:t>
      </w:r>
      <w:r>
        <w:rPr>
          <w:b w:val="0"/>
        </w:rPr>
        <w:t>еки</w:t>
      </w:r>
      <w:r w:rsidRPr="00DE1798">
        <w:rPr>
          <w:b w:val="0"/>
        </w:rPr>
        <w:t xml:space="preserve"> Кан</w:t>
      </w:r>
      <w:r>
        <w:rPr>
          <w:b w:val="0"/>
        </w:rPr>
        <w:t xml:space="preserve"> в районе ул. </w:t>
      </w:r>
      <w:proofErr w:type="spellStart"/>
      <w:r>
        <w:rPr>
          <w:b w:val="0"/>
        </w:rPr>
        <w:t>Надречная</w:t>
      </w:r>
      <w:proofErr w:type="spellEnd"/>
      <w:r>
        <w:rPr>
          <w:b w:val="0"/>
        </w:rPr>
        <w:t xml:space="preserve"> и ул. Набережная, д. 38;</w:t>
      </w:r>
    </w:p>
    <w:p w:rsidR="00A73203" w:rsidRPr="00516EB8" w:rsidRDefault="00A73203" w:rsidP="00516EB8">
      <w:pPr>
        <w:pStyle w:val="af6"/>
        <w:numPr>
          <w:ilvl w:val="0"/>
          <w:numId w:val="4"/>
        </w:numPr>
        <w:tabs>
          <w:tab w:val="left" w:pos="993"/>
        </w:tabs>
        <w:ind w:left="0" w:firstLine="709"/>
        <w:jc w:val="both"/>
        <w:rPr>
          <w:b w:val="0"/>
        </w:rPr>
      </w:pPr>
      <w:r>
        <w:rPr>
          <w:b w:val="0"/>
        </w:rPr>
        <w:t>ремонт</w:t>
      </w:r>
      <w:r w:rsidRPr="00394066">
        <w:rPr>
          <w:b w:val="0"/>
        </w:rPr>
        <w:t xml:space="preserve"> 3,1 км линии электроснабжения в районе Садоводства 1А «Пчельник» (ВЛ-10кВ фидер 23 от опоры № 1 до опоры № 47/1)</w:t>
      </w:r>
      <w:r>
        <w:rPr>
          <w:b w:val="0"/>
        </w:rPr>
        <w:t>.</w:t>
      </w:r>
    </w:p>
    <w:p w:rsidR="00A73203" w:rsidRPr="00772292" w:rsidRDefault="00A73203" w:rsidP="00A73203">
      <w:pPr>
        <w:ind w:firstLine="708"/>
        <w:contextualSpacing/>
        <w:jc w:val="both"/>
        <w:rPr>
          <w:b w:val="0"/>
          <w:sz w:val="16"/>
          <w:szCs w:val="16"/>
        </w:rPr>
      </w:pPr>
    </w:p>
    <w:p w:rsidR="00A73203" w:rsidRPr="001770C0" w:rsidRDefault="00A73203" w:rsidP="00A73203">
      <w:pPr>
        <w:ind w:firstLine="708"/>
        <w:contextualSpacing/>
        <w:jc w:val="both"/>
        <w:rPr>
          <w:szCs w:val="24"/>
        </w:rPr>
      </w:pPr>
      <w:r w:rsidRPr="001770C0">
        <w:rPr>
          <w:b w:val="0"/>
          <w:szCs w:val="24"/>
        </w:rPr>
        <w:t>МУП ТС в соответствии с производственной программой, для обеспечения надежности функционирования централизованных систем тепло-, водоснабжения и водоотведения, бесперебойного и качественного предоставления услуг потребителям выполнен</w:t>
      </w:r>
      <w:r>
        <w:rPr>
          <w:b w:val="0"/>
          <w:szCs w:val="24"/>
        </w:rPr>
        <w:t xml:space="preserve"> комплекс </w:t>
      </w:r>
      <w:r w:rsidRPr="001770C0">
        <w:rPr>
          <w:b w:val="0"/>
          <w:szCs w:val="24"/>
        </w:rPr>
        <w:t>работ на общую сумму 62,5 млн рублей</w:t>
      </w:r>
      <w:r>
        <w:rPr>
          <w:b w:val="0"/>
          <w:szCs w:val="24"/>
        </w:rPr>
        <w:t>, основные из них</w:t>
      </w:r>
      <w:r w:rsidRPr="001770C0">
        <w:rPr>
          <w:b w:val="0"/>
          <w:szCs w:val="24"/>
        </w:rPr>
        <w:t xml:space="preserve">: </w:t>
      </w:r>
    </w:p>
    <w:p w:rsidR="00A73203" w:rsidRPr="001770C0" w:rsidRDefault="00A73203" w:rsidP="001320CA">
      <w:pPr>
        <w:pStyle w:val="af6"/>
        <w:numPr>
          <w:ilvl w:val="0"/>
          <w:numId w:val="4"/>
        </w:numPr>
        <w:tabs>
          <w:tab w:val="left" w:pos="993"/>
        </w:tabs>
        <w:ind w:left="0" w:firstLine="709"/>
        <w:jc w:val="both"/>
        <w:rPr>
          <w:b w:val="0"/>
        </w:rPr>
      </w:pPr>
      <w:r w:rsidRPr="001770C0">
        <w:rPr>
          <w:b w:val="0"/>
        </w:rPr>
        <w:t xml:space="preserve">реконструкция 2,8 км наружной тепловой сети на городских участках и участках транзитной </w:t>
      </w:r>
      <w:proofErr w:type="spellStart"/>
      <w:r w:rsidRPr="001770C0">
        <w:rPr>
          <w:b w:val="0"/>
        </w:rPr>
        <w:t>тепломагистрали</w:t>
      </w:r>
      <w:proofErr w:type="spellEnd"/>
      <w:r w:rsidRPr="001770C0">
        <w:rPr>
          <w:b w:val="0"/>
        </w:rPr>
        <w:t xml:space="preserve"> ГРЭС-2;</w:t>
      </w:r>
    </w:p>
    <w:p w:rsidR="00A73203" w:rsidRDefault="00A73203" w:rsidP="001320CA">
      <w:pPr>
        <w:pStyle w:val="af6"/>
        <w:numPr>
          <w:ilvl w:val="0"/>
          <w:numId w:val="4"/>
        </w:numPr>
        <w:tabs>
          <w:tab w:val="left" w:pos="993"/>
        </w:tabs>
        <w:ind w:left="0" w:firstLine="709"/>
        <w:jc w:val="both"/>
        <w:rPr>
          <w:b w:val="0"/>
        </w:rPr>
      </w:pPr>
      <w:r w:rsidRPr="00C17B49">
        <w:rPr>
          <w:b w:val="0"/>
        </w:rPr>
        <w:t>реконструкция 1,4 км системы водоснабжения методом санации;</w:t>
      </w:r>
    </w:p>
    <w:p w:rsidR="00A73203" w:rsidRPr="00C17B49" w:rsidRDefault="00A73203" w:rsidP="001320CA">
      <w:pPr>
        <w:pStyle w:val="af6"/>
        <w:numPr>
          <w:ilvl w:val="0"/>
          <w:numId w:val="4"/>
        </w:numPr>
        <w:tabs>
          <w:tab w:val="left" w:pos="993"/>
        </w:tabs>
        <w:ind w:left="0" w:firstLine="709"/>
        <w:jc w:val="both"/>
        <w:rPr>
          <w:b w:val="0"/>
        </w:rPr>
      </w:pPr>
      <w:proofErr w:type="gramStart"/>
      <w:r w:rsidRPr="00C17B49">
        <w:rPr>
          <w:b w:val="0"/>
        </w:rPr>
        <w:t xml:space="preserve">капитальный ремонт 113 м наружной тепловой сети </w:t>
      </w:r>
      <w:r>
        <w:rPr>
          <w:b w:val="0"/>
        </w:rPr>
        <w:t>(</w:t>
      </w:r>
      <w:r w:rsidRPr="00C17B49">
        <w:rPr>
          <w:b w:val="0"/>
        </w:rPr>
        <w:t xml:space="preserve">район многоквартирных жилых домов по ул. Мира, </w:t>
      </w:r>
      <w:r w:rsidR="007B162C">
        <w:rPr>
          <w:b w:val="0"/>
        </w:rPr>
        <w:t>д. 58, д. 60, д. 64, д. 62; ул. </w:t>
      </w:r>
      <w:r w:rsidRPr="00C17B49">
        <w:rPr>
          <w:b w:val="0"/>
        </w:rPr>
        <w:t>Парковая, д. 3; ул. Овражная, д. 4, д. 5; ул. Гагарина, д. 16</w:t>
      </w:r>
      <w:r>
        <w:rPr>
          <w:b w:val="0"/>
        </w:rPr>
        <w:t>)</w:t>
      </w:r>
      <w:r w:rsidRPr="00C17B49">
        <w:rPr>
          <w:b w:val="0"/>
        </w:rPr>
        <w:t>;</w:t>
      </w:r>
      <w:proofErr w:type="gramEnd"/>
    </w:p>
    <w:p w:rsidR="00A73203" w:rsidRPr="00C17B49" w:rsidRDefault="00A73203" w:rsidP="001320CA">
      <w:pPr>
        <w:pStyle w:val="af6"/>
        <w:numPr>
          <w:ilvl w:val="0"/>
          <w:numId w:val="4"/>
        </w:numPr>
        <w:tabs>
          <w:tab w:val="left" w:pos="993"/>
        </w:tabs>
        <w:ind w:left="0" w:firstLine="709"/>
        <w:jc w:val="both"/>
        <w:rPr>
          <w:b w:val="0"/>
        </w:rPr>
      </w:pPr>
      <w:r w:rsidRPr="00C17B49">
        <w:rPr>
          <w:b w:val="0"/>
        </w:rPr>
        <w:t>реконструкция напорного коллектора (замена 1,1 км ветхих сетей водоотведения) методом санации;</w:t>
      </w:r>
    </w:p>
    <w:p w:rsidR="00A73203" w:rsidRDefault="00A73203" w:rsidP="001320CA">
      <w:pPr>
        <w:pStyle w:val="af6"/>
        <w:numPr>
          <w:ilvl w:val="0"/>
          <w:numId w:val="4"/>
        </w:numPr>
        <w:tabs>
          <w:tab w:val="left" w:pos="993"/>
        </w:tabs>
        <w:ind w:left="0" w:firstLine="709"/>
        <w:jc w:val="both"/>
        <w:rPr>
          <w:b w:val="0"/>
        </w:rPr>
      </w:pPr>
      <w:r w:rsidRPr="00C17B49">
        <w:rPr>
          <w:b w:val="0"/>
        </w:rPr>
        <w:t xml:space="preserve">замена 2,3 км стальных водопроводных трубопроводов </w:t>
      </w:r>
      <w:proofErr w:type="gramStart"/>
      <w:r w:rsidRPr="00C17B49">
        <w:rPr>
          <w:b w:val="0"/>
        </w:rPr>
        <w:t>на</w:t>
      </w:r>
      <w:proofErr w:type="gramEnd"/>
      <w:r w:rsidRPr="00C17B49">
        <w:rPr>
          <w:b w:val="0"/>
        </w:rPr>
        <w:t xml:space="preserve"> полиэтиленовые;</w:t>
      </w:r>
    </w:p>
    <w:p w:rsidR="00A73203" w:rsidRPr="00F66049" w:rsidRDefault="00A73203" w:rsidP="001320CA">
      <w:pPr>
        <w:pStyle w:val="af6"/>
        <w:numPr>
          <w:ilvl w:val="0"/>
          <w:numId w:val="4"/>
        </w:numPr>
        <w:tabs>
          <w:tab w:val="left" w:pos="993"/>
        </w:tabs>
        <w:ind w:left="0" w:firstLine="709"/>
        <w:jc w:val="both"/>
        <w:rPr>
          <w:b w:val="0"/>
        </w:rPr>
      </w:pPr>
      <w:r w:rsidRPr="00F66049">
        <w:rPr>
          <w:b w:val="0"/>
        </w:rPr>
        <w:t xml:space="preserve">проведение восстановительных работ дорожного покрытия </w:t>
      </w:r>
      <w:r>
        <w:rPr>
          <w:b w:val="0"/>
        </w:rPr>
        <w:t>(</w:t>
      </w:r>
      <w:r w:rsidRPr="00F66049">
        <w:rPr>
          <w:b w:val="0"/>
        </w:rPr>
        <w:t xml:space="preserve">400,6 </w:t>
      </w:r>
      <w:r w:rsidR="00D67315">
        <w:rPr>
          <w:b w:val="0"/>
        </w:rPr>
        <w:t xml:space="preserve">кв. </w:t>
      </w:r>
      <w:r w:rsidRPr="00F66049">
        <w:rPr>
          <w:b w:val="0"/>
        </w:rPr>
        <w:t>м</w:t>
      </w:r>
      <w:r>
        <w:rPr>
          <w:b w:val="0"/>
        </w:rPr>
        <w:t>);</w:t>
      </w:r>
      <w:r w:rsidRPr="00F66049">
        <w:rPr>
          <w:b w:val="0"/>
        </w:rPr>
        <w:t xml:space="preserve"> </w:t>
      </w:r>
    </w:p>
    <w:p w:rsidR="00A73203" w:rsidRPr="00C17B49" w:rsidRDefault="00A73203" w:rsidP="001320CA">
      <w:pPr>
        <w:pStyle w:val="af6"/>
        <w:numPr>
          <w:ilvl w:val="0"/>
          <w:numId w:val="4"/>
        </w:numPr>
        <w:tabs>
          <w:tab w:val="left" w:pos="993"/>
        </w:tabs>
        <w:ind w:left="0" w:firstLine="709"/>
        <w:jc w:val="both"/>
        <w:rPr>
          <w:b w:val="0"/>
        </w:rPr>
      </w:pPr>
      <w:r w:rsidRPr="00C17B49">
        <w:rPr>
          <w:b w:val="0"/>
        </w:rPr>
        <w:t>капитальный ремонт энергетического оборудования объектов ТНС-16, НФС, СО, ОС, КНС;</w:t>
      </w:r>
    </w:p>
    <w:p w:rsidR="00A73203" w:rsidRPr="001770C0" w:rsidRDefault="00A73203" w:rsidP="001320CA">
      <w:pPr>
        <w:pStyle w:val="af6"/>
        <w:numPr>
          <w:ilvl w:val="0"/>
          <w:numId w:val="4"/>
        </w:numPr>
        <w:tabs>
          <w:tab w:val="left" w:pos="993"/>
        </w:tabs>
        <w:ind w:left="0" w:firstLine="709"/>
        <w:jc w:val="both"/>
        <w:rPr>
          <w:b w:val="0"/>
        </w:rPr>
      </w:pPr>
      <w:r w:rsidRPr="001770C0">
        <w:rPr>
          <w:b w:val="0"/>
        </w:rPr>
        <w:t>строительно-монтажные и ремонтно-строительные работы в зданиях и сооружениях предприятия;</w:t>
      </w:r>
    </w:p>
    <w:p w:rsidR="00A73203" w:rsidRPr="001770C0" w:rsidRDefault="00A73203" w:rsidP="001320CA">
      <w:pPr>
        <w:pStyle w:val="af6"/>
        <w:numPr>
          <w:ilvl w:val="0"/>
          <w:numId w:val="4"/>
        </w:numPr>
        <w:tabs>
          <w:tab w:val="left" w:pos="993"/>
        </w:tabs>
        <w:ind w:left="0" w:firstLine="709"/>
        <w:jc w:val="both"/>
        <w:rPr>
          <w:b w:val="0"/>
          <w:bCs/>
        </w:rPr>
      </w:pPr>
      <w:r w:rsidRPr="001770C0">
        <w:rPr>
          <w:b w:val="0"/>
        </w:rPr>
        <w:lastRenderedPageBreak/>
        <w:t>замена основного технологического оборудования на объектах тепло-, водоснабжения и водоотведения</w:t>
      </w:r>
      <w:r w:rsidRPr="001770C0">
        <w:rPr>
          <w:b w:val="0"/>
          <w:bCs/>
        </w:rPr>
        <w:t xml:space="preserve">. </w:t>
      </w:r>
    </w:p>
    <w:p w:rsidR="00A73203" w:rsidRPr="00A832CD" w:rsidRDefault="00A73203" w:rsidP="00A73203">
      <w:pPr>
        <w:suppressAutoHyphens/>
        <w:ind w:firstLine="709"/>
        <w:contextualSpacing/>
        <w:jc w:val="both"/>
        <w:rPr>
          <w:color w:val="0070C0"/>
          <w:sz w:val="18"/>
          <w:szCs w:val="16"/>
          <w:highlight w:val="yellow"/>
          <w:lang w:eastAsia="ar-SA"/>
        </w:rPr>
      </w:pPr>
    </w:p>
    <w:p w:rsidR="00A73203" w:rsidRPr="00B16263" w:rsidRDefault="00A73203" w:rsidP="00A73203">
      <w:pPr>
        <w:ind w:firstLine="708"/>
        <w:contextualSpacing/>
        <w:jc w:val="both"/>
        <w:rPr>
          <w:szCs w:val="24"/>
        </w:rPr>
      </w:pPr>
      <w:r w:rsidRPr="00B16263">
        <w:rPr>
          <w:b w:val="0"/>
          <w:szCs w:val="24"/>
        </w:rPr>
        <w:t xml:space="preserve">МУП ЭС в соответствии с производственной программой для обеспечения эксплуатационной надежности и улучшения качества электроснабжения города </w:t>
      </w:r>
      <w:r w:rsidRPr="00145609">
        <w:rPr>
          <w:b w:val="0"/>
          <w:szCs w:val="24"/>
        </w:rPr>
        <w:t xml:space="preserve">выполнен комплекс работ на общую сумму </w:t>
      </w:r>
      <w:r>
        <w:rPr>
          <w:b w:val="0"/>
          <w:szCs w:val="24"/>
        </w:rPr>
        <w:t>42,4</w:t>
      </w:r>
      <w:r w:rsidRPr="00145609">
        <w:rPr>
          <w:b w:val="0"/>
          <w:szCs w:val="24"/>
        </w:rPr>
        <w:t xml:space="preserve"> млн рублей, основные из них:</w:t>
      </w:r>
    </w:p>
    <w:p w:rsidR="00A73203" w:rsidRPr="00B16263" w:rsidRDefault="00A73203" w:rsidP="001320CA">
      <w:pPr>
        <w:pStyle w:val="af6"/>
        <w:numPr>
          <w:ilvl w:val="0"/>
          <w:numId w:val="4"/>
        </w:numPr>
        <w:tabs>
          <w:tab w:val="left" w:pos="993"/>
        </w:tabs>
        <w:ind w:left="0" w:firstLine="709"/>
        <w:jc w:val="both"/>
        <w:rPr>
          <w:b w:val="0"/>
        </w:rPr>
      </w:pPr>
      <w:r w:rsidRPr="00B16263">
        <w:rPr>
          <w:b w:val="0"/>
        </w:rPr>
        <w:t xml:space="preserve">реконструкция </w:t>
      </w:r>
      <w:r w:rsidRPr="00B16263">
        <w:rPr>
          <w:b w:val="0"/>
          <w:bCs/>
        </w:rPr>
        <w:t>3,4 км ЛЭП 35кВ</w:t>
      </w:r>
      <w:r w:rsidRPr="00B16263">
        <w:t xml:space="preserve"> </w:t>
      </w:r>
      <w:r w:rsidRPr="00B16263">
        <w:rPr>
          <w:b w:val="0"/>
          <w:bCs/>
        </w:rPr>
        <w:t>с заменой 11 опор</w:t>
      </w:r>
      <w:r w:rsidRPr="00B16263">
        <w:rPr>
          <w:b w:val="0"/>
        </w:rPr>
        <w:t xml:space="preserve">; </w:t>
      </w:r>
    </w:p>
    <w:p w:rsidR="00A73203" w:rsidRDefault="00A73203" w:rsidP="001320CA">
      <w:pPr>
        <w:pStyle w:val="af6"/>
        <w:numPr>
          <w:ilvl w:val="0"/>
          <w:numId w:val="4"/>
        </w:numPr>
        <w:tabs>
          <w:tab w:val="left" w:pos="993"/>
        </w:tabs>
        <w:ind w:left="0" w:firstLine="709"/>
        <w:jc w:val="both"/>
        <w:rPr>
          <w:b w:val="0"/>
        </w:rPr>
      </w:pPr>
      <w:r w:rsidRPr="00B16263">
        <w:rPr>
          <w:b w:val="0"/>
        </w:rPr>
        <w:t>замена физически устаревших трансформаторов на трансформаторной подстанции ТП-2</w:t>
      </w:r>
      <w:r>
        <w:rPr>
          <w:b w:val="0"/>
        </w:rPr>
        <w:t>1, ТП-25 и ТП-142</w:t>
      </w:r>
      <w:r w:rsidRPr="00B16263">
        <w:rPr>
          <w:b w:val="0"/>
        </w:rPr>
        <w:t xml:space="preserve">; </w:t>
      </w:r>
    </w:p>
    <w:p w:rsidR="00A73203" w:rsidRPr="00B16263" w:rsidRDefault="00A73203" w:rsidP="001320CA">
      <w:pPr>
        <w:pStyle w:val="af6"/>
        <w:numPr>
          <w:ilvl w:val="0"/>
          <w:numId w:val="4"/>
        </w:numPr>
        <w:tabs>
          <w:tab w:val="left" w:pos="993"/>
        </w:tabs>
        <w:ind w:left="0" w:firstLine="709"/>
        <w:jc w:val="both"/>
        <w:rPr>
          <w:b w:val="0"/>
        </w:rPr>
      </w:pPr>
      <w:r>
        <w:rPr>
          <w:b w:val="0"/>
        </w:rPr>
        <w:t>замена 21 опорного изолятора в районе асфальтобетонного завода;</w:t>
      </w:r>
    </w:p>
    <w:p w:rsidR="00A73203" w:rsidRDefault="00A73203" w:rsidP="001320CA">
      <w:pPr>
        <w:pStyle w:val="af6"/>
        <w:numPr>
          <w:ilvl w:val="0"/>
          <w:numId w:val="4"/>
        </w:numPr>
        <w:tabs>
          <w:tab w:val="left" w:pos="993"/>
        </w:tabs>
        <w:ind w:left="0" w:firstLine="709"/>
        <w:jc w:val="both"/>
        <w:rPr>
          <w:b w:val="0"/>
        </w:rPr>
      </w:pPr>
      <w:r w:rsidRPr="009C4C3F">
        <w:rPr>
          <w:b w:val="0"/>
        </w:rPr>
        <w:t xml:space="preserve">строительство воздушных линий напряжением 0,4 </w:t>
      </w:r>
      <w:proofErr w:type="spellStart"/>
      <w:r w:rsidRPr="009C4C3F">
        <w:rPr>
          <w:b w:val="0"/>
        </w:rPr>
        <w:t>кВ</w:t>
      </w:r>
      <w:proofErr w:type="spellEnd"/>
      <w:r w:rsidRPr="009C4C3F">
        <w:rPr>
          <w:b w:val="0"/>
        </w:rPr>
        <w:t xml:space="preserve"> с установкой железобетонных опор для технологического подсоединения потребителей </w:t>
      </w:r>
      <w:r w:rsidRPr="009C4C3F">
        <w:rPr>
          <w:b w:val="0"/>
          <w:bCs/>
        </w:rPr>
        <w:t>в районе гаражей около ПЧ-6 (0,25 км, 10 опор), паромной переправы (0,21 км, 4 опоры), гаражей напротив магазина «Светофор» (0,38 км, 1 опора и 0,8 км КЛ</w:t>
      </w:r>
      <w:r w:rsidRPr="009C4C3F">
        <w:rPr>
          <w:b w:val="0"/>
          <w:bCs/>
        </w:rPr>
        <w:noBreakHyphen/>
        <w:t>0,4кВ)</w:t>
      </w:r>
      <w:r w:rsidRPr="009C4C3F">
        <w:rPr>
          <w:b w:val="0"/>
        </w:rPr>
        <w:t>;</w:t>
      </w:r>
    </w:p>
    <w:p w:rsidR="00A73203" w:rsidRDefault="00A73203" w:rsidP="001320CA">
      <w:pPr>
        <w:pStyle w:val="af6"/>
        <w:numPr>
          <w:ilvl w:val="0"/>
          <w:numId w:val="4"/>
        </w:numPr>
        <w:tabs>
          <w:tab w:val="left" w:pos="993"/>
        </w:tabs>
        <w:ind w:left="0" w:firstLine="709"/>
        <w:jc w:val="both"/>
        <w:rPr>
          <w:b w:val="0"/>
        </w:rPr>
      </w:pPr>
      <w:r w:rsidRPr="00E876E9">
        <w:rPr>
          <w:b w:val="0"/>
        </w:rPr>
        <w:t>ремонт</w:t>
      </w:r>
      <w:r w:rsidRPr="00E876E9">
        <w:t xml:space="preserve"> </w:t>
      </w:r>
      <w:r w:rsidRPr="00E876E9">
        <w:rPr>
          <w:b w:val="0"/>
        </w:rPr>
        <w:t xml:space="preserve">воздушных линий напряжением 0,4 </w:t>
      </w:r>
      <w:proofErr w:type="spellStart"/>
      <w:r w:rsidRPr="00E876E9">
        <w:rPr>
          <w:b w:val="0"/>
        </w:rPr>
        <w:t>кВ</w:t>
      </w:r>
      <w:proofErr w:type="spellEnd"/>
      <w:r w:rsidRPr="00E876E9">
        <w:rPr>
          <w:b w:val="0"/>
        </w:rPr>
        <w:t xml:space="preserve"> с заменой железобетонных опор</w:t>
      </w:r>
      <w:r w:rsidRPr="00E876E9">
        <w:t xml:space="preserve"> </w:t>
      </w:r>
      <w:r w:rsidRPr="00E876E9">
        <w:rPr>
          <w:b w:val="0"/>
        </w:rPr>
        <w:t>для обеспечения электроснабжением садоводческого некоммерческого товарищества № 2 (1,9 км, 56 опор);</w:t>
      </w:r>
    </w:p>
    <w:p w:rsidR="00A73203" w:rsidRDefault="00A73203" w:rsidP="001320CA">
      <w:pPr>
        <w:pStyle w:val="af6"/>
        <w:numPr>
          <w:ilvl w:val="0"/>
          <w:numId w:val="4"/>
        </w:numPr>
        <w:tabs>
          <w:tab w:val="left" w:pos="993"/>
        </w:tabs>
        <w:ind w:left="0" w:firstLine="709"/>
        <w:jc w:val="both"/>
        <w:rPr>
          <w:b w:val="0"/>
        </w:rPr>
      </w:pPr>
      <w:r w:rsidRPr="00AA33AA">
        <w:rPr>
          <w:b w:val="0"/>
        </w:rPr>
        <w:t>разработка проектно-сметной документации по модернизации</w:t>
      </w:r>
      <w:r w:rsidRPr="00232352">
        <w:rPr>
          <w:b w:val="0"/>
        </w:rPr>
        <w:t xml:space="preserve"> высоковольтного электрооборудования: систем телемеханики на контрольных пунктах (ГПП-1, ГПП-2, ФКРС, РТП-4,</w:t>
      </w:r>
      <w:r w:rsidR="00516EB8">
        <w:rPr>
          <w:b w:val="0"/>
        </w:rPr>
        <w:t xml:space="preserve"> </w:t>
      </w:r>
      <w:r w:rsidRPr="00232352">
        <w:rPr>
          <w:b w:val="0"/>
        </w:rPr>
        <w:t>РТП-22, РТП-230, РТП-340, РП-10) и существующих трансформаторных подстанций (ТП-41, 57, 58, 312, ОПУ ФКРС (35кВ));</w:t>
      </w:r>
    </w:p>
    <w:p w:rsidR="00A73203" w:rsidRPr="00B0029B" w:rsidRDefault="00A73203" w:rsidP="001320CA">
      <w:pPr>
        <w:pStyle w:val="af6"/>
        <w:numPr>
          <w:ilvl w:val="0"/>
          <w:numId w:val="4"/>
        </w:numPr>
        <w:tabs>
          <w:tab w:val="left" w:pos="993"/>
        </w:tabs>
        <w:ind w:left="0" w:firstLine="709"/>
        <w:jc w:val="both"/>
        <w:rPr>
          <w:b w:val="0"/>
        </w:rPr>
      </w:pPr>
      <w:r w:rsidRPr="00B0029B">
        <w:rPr>
          <w:b w:val="0"/>
          <w:bCs/>
        </w:rPr>
        <w:t xml:space="preserve">монтаж автоматизированной системы диспетчерского управления АСДУ (ТП-201, ТП-202, ТП-204, ТП-207); </w:t>
      </w:r>
    </w:p>
    <w:p w:rsidR="00A73203" w:rsidRPr="00B0029B" w:rsidRDefault="00A73203" w:rsidP="001320CA">
      <w:pPr>
        <w:pStyle w:val="af6"/>
        <w:numPr>
          <w:ilvl w:val="0"/>
          <w:numId w:val="4"/>
        </w:numPr>
        <w:tabs>
          <w:tab w:val="left" w:pos="993"/>
        </w:tabs>
        <w:ind w:left="0" w:firstLine="709"/>
        <w:jc w:val="both"/>
        <w:rPr>
          <w:b w:val="0"/>
        </w:rPr>
      </w:pPr>
      <w:r>
        <w:rPr>
          <w:b w:val="0"/>
          <w:bCs/>
        </w:rPr>
        <w:t>ремонт электрооборудования 45 трансформаторных подстанций.</w:t>
      </w:r>
    </w:p>
    <w:p w:rsidR="00A73203" w:rsidRPr="00A832CD" w:rsidRDefault="00A73203" w:rsidP="00A73203">
      <w:pPr>
        <w:ind w:firstLine="708"/>
        <w:contextualSpacing/>
        <w:jc w:val="both"/>
        <w:rPr>
          <w:b w:val="0"/>
          <w:color w:val="0070C0"/>
          <w:sz w:val="16"/>
          <w:szCs w:val="16"/>
        </w:rPr>
      </w:pPr>
    </w:p>
    <w:p w:rsidR="00A73203" w:rsidRDefault="00A73203" w:rsidP="00A73203">
      <w:pPr>
        <w:tabs>
          <w:tab w:val="left" w:pos="709"/>
          <w:tab w:val="left" w:pos="1134"/>
          <w:tab w:val="left" w:pos="1418"/>
        </w:tabs>
        <w:jc w:val="both"/>
        <w:rPr>
          <w:b w:val="0"/>
        </w:rPr>
      </w:pPr>
      <w:r w:rsidRPr="00A832CD">
        <w:rPr>
          <w:b w:val="0"/>
          <w:color w:val="0070C0"/>
        </w:rPr>
        <w:tab/>
      </w:r>
      <w:r w:rsidRPr="00EC173A">
        <w:rPr>
          <w:b w:val="0"/>
        </w:rPr>
        <w:t>Одной из проблем развития города на протяжении последних лет остается высокий износ инженерных сетей, объектов коммунальной инфраструктуры. Собственных финансовых средств организаций коммунального комплекса недостаточно для проведения всего комплекса работ по ремонту и модернизации сист</w:t>
      </w:r>
      <w:r w:rsidR="00EC173A" w:rsidRPr="00EC173A">
        <w:rPr>
          <w:b w:val="0"/>
        </w:rPr>
        <w:t xml:space="preserve">ем коммунальной инфраструктуры. Средства краевого бюджета, привлекаемые на территорию города в рамках государственных программ Красноярского края, покрывают </w:t>
      </w:r>
      <w:r w:rsidR="00E635C4">
        <w:rPr>
          <w:b w:val="0"/>
        </w:rPr>
        <w:t xml:space="preserve">малую часть заявленной </w:t>
      </w:r>
      <w:r w:rsidR="00EC173A" w:rsidRPr="00EC173A">
        <w:rPr>
          <w:b w:val="0"/>
        </w:rPr>
        <w:t>потребности</w:t>
      </w:r>
      <w:r w:rsidRPr="00EC173A">
        <w:rPr>
          <w:b w:val="0"/>
        </w:rPr>
        <w:t>.</w:t>
      </w:r>
    </w:p>
    <w:p w:rsidR="00A73203" w:rsidRPr="00F62034" w:rsidRDefault="00A73203" w:rsidP="00A73203">
      <w:pPr>
        <w:tabs>
          <w:tab w:val="left" w:pos="709"/>
          <w:tab w:val="left" w:pos="1134"/>
          <w:tab w:val="left" w:pos="1418"/>
        </w:tabs>
        <w:jc w:val="both"/>
        <w:rPr>
          <w:b w:val="0"/>
          <w:sz w:val="16"/>
          <w:szCs w:val="16"/>
        </w:rPr>
      </w:pPr>
    </w:p>
    <w:p w:rsidR="00105D91" w:rsidRDefault="00813218" w:rsidP="00516EB8">
      <w:pPr>
        <w:tabs>
          <w:tab w:val="left" w:pos="709"/>
          <w:tab w:val="left" w:pos="1134"/>
          <w:tab w:val="left" w:pos="1418"/>
        </w:tabs>
        <w:jc w:val="both"/>
        <w:rPr>
          <w:b w:val="0"/>
        </w:rPr>
      </w:pPr>
      <w:r>
        <w:rPr>
          <w:b w:val="0"/>
        </w:rPr>
        <w:tab/>
      </w:r>
      <w:r w:rsidR="00A73203" w:rsidRPr="00C13A4F">
        <w:rPr>
          <w:b w:val="0"/>
        </w:rPr>
        <w:t xml:space="preserve">Основными задачами на </w:t>
      </w:r>
      <w:r w:rsidR="00A73203">
        <w:rPr>
          <w:b w:val="0"/>
        </w:rPr>
        <w:t>2021 год</w:t>
      </w:r>
      <w:r w:rsidR="00A73203" w:rsidRPr="00C13A4F">
        <w:rPr>
          <w:b w:val="0"/>
        </w:rPr>
        <w:t xml:space="preserve"> в рамках полномочий органов местного самоуправления </w:t>
      </w:r>
      <w:r w:rsidR="00A73203">
        <w:rPr>
          <w:b w:val="0"/>
        </w:rPr>
        <w:t>являются</w:t>
      </w:r>
      <w:r w:rsidR="00A73203" w:rsidRPr="00C13A4F">
        <w:rPr>
          <w:b w:val="0"/>
        </w:rPr>
        <w:t xml:space="preserve">: обеспечение бесперебойного </w:t>
      </w:r>
      <w:r w:rsidR="00A73203">
        <w:rPr>
          <w:b w:val="0"/>
        </w:rPr>
        <w:t xml:space="preserve">и качественного </w:t>
      </w:r>
      <w:r w:rsidR="00A73203" w:rsidRPr="00C13A4F">
        <w:rPr>
          <w:b w:val="0"/>
        </w:rPr>
        <w:t>снабжения населения города коммунальными ресурсами</w:t>
      </w:r>
      <w:r w:rsidR="00A73203">
        <w:rPr>
          <w:b w:val="0"/>
        </w:rPr>
        <w:t xml:space="preserve">, </w:t>
      </w:r>
      <w:r w:rsidR="00A73203" w:rsidRPr="00C13A4F">
        <w:rPr>
          <w:b w:val="0"/>
        </w:rPr>
        <w:t>привлечение бюджетных средств по результатам участия в конкурсном отборе регионального проекта Красноярского края «Чистая вода» национального проекта «Экология» на ст</w:t>
      </w:r>
      <w:r w:rsidR="00946072">
        <w:rPr>
          <w:b w:val="0"/>
        </w:rPr>
        <w:t xml:space="preserve">роительство сетей центрального </w:t>
      </w:r>
      <w:r w:rsidR="00A73203" w:rsidRPr="00A73203">
        <w:rPr>
          <w:b w:val="0"/>
        </w:rPr>
        <w:t>водоснабжения в поселке индивидуальных застройщиков на 1000 дворов (кварталы № 9-12)</w:t>
      </w:r>
      <w:r w:rsidR="00117D47" w:rsidRPr="00A73203">
        <w:rPr>
          <w:b w:val="0"/>
        </w:rPr>
        <w:t>.</w:t>
      </w:r>
      <w:r w:rsidR="000137DC" w:rsidRPr="00A73203">
        <w:rPr>
          <w:b w:val="0"/>
        </w:rPr>
        <w:t xml:space="preserve"> </w:t>
      </w:r>
    </w:p>
    <w:p w:rsidR="001B101C" w:rsidRPr="00235832" w:rsidRDefault="001B101C" w:rsidP="00622784">
      <w:pPr>
        <w:tabs>
          <w:tab w:val="left" w:pos="993"/>
          <w:tab w:val="left" w:pos="1134"/>
          <w:tab w:val="left" w:pos="1418"/>
        </w:tabs>
        <w:ind w:left="851" w:hanging="142"/>
        <w:rPr>
          <w:i/>
        </w:rPr>
      </w:pPr>
    </w:p>
    <w:p w:rsidR="00622784" w:rsidRDefault="00622784" w:rsidP="00622784">
      <w:pPr>
        <w:ind w:firstLine="709"/>
        <w:jc w:val="both"/>
        <w:rPr>
          <w:rFonts w:eastAsia="Calibri"/>
          <w:b w:val="0"/>
          <w:lang w:eastAsia="en-US"/>
        </w:rPr>
      </w:pPr>
      <w:r>
        <w:rPr>
          <w:rFonts w:eastAsia="Calibri"/>
          <w:b w:val="0"/>
          <w:lang w:eastAsia="en-US"/>
        </w:rPr>
        <w:lastRenderedPageBreak/>
        <w:t>Р</w:t>
      </w:r>
      <w:r w:rsidRPr="00985E30">
        <w:rPr>
          <w:rFonts w:eastAsia="Calibri"/>
          <w:b w:val="0"/>
          <w:lang w:eastAsia="en-US"/>
        </w:rPr>
        <w:t>еализаци</w:t>
      </w:r>
      <w:r>
        <w:rPr>
          <w:rFonts w:eastAsia="Calibri"/>
          <w:b w:val="0"/>
          <w:lang w:eastAsia="en-US"/>
        </w:rPr>
        <w:t>я</w:t>
      </w:r>
      <w:r w:rsidRPr="00985E30">
        <w:rPr>
          <w:rFonts w:eastAsia="Calibri"/>
          <w:b w:val="0"/>
          <w:lang w:eastAsia="en-US"/>
        </w:rPr>
        <w:t xml:space="preserve"> полномочий органов местного самоуправления в области использования, охраны, защиты и воспроизводства лесов, расположенных на территории города</w:t>
      </w:r>
      <w:r>
        <w:rPr>
          <w:rFonts w:eastAsia="Calibri"/>
          <w:b w:val="0"/>
          <w:lang w:eastAsia="en-US"/>
        </w:rPr>
        <w:t xml:space="preserve">, </w:t>
      </w:r>
      <w:r>
        <w:rPr>
          <w:b w:val="0"/>
        </w:rPr>
        <w:t>обеспечивается</w:t>
      </w:r>
      <w:r w:rsidRPr="00F45F63">
        <w:rPr>
          <w:b w:val="0"/>
        </w:rPr>
        <w:t xml:space="preserve"> </w:t>
      </w:r>
      <w:r w:rsidRPr="00F45F63">
        <w:rPr>
          <w:rFonts w:eastAsia="Calibri"/>
          <w:b w:val="0"/>
          <w:lang w:eastAsia="en-US"/>
        </w:rPr>
        <w:t>МКУ</w:t>
      </w:r>
      <w:r>
        <w:rPr>
          <w:rFonts w:eastAsia="Calibri"/>
          <w:b w:val="0"/>
          <w:lang w:eastAsia="en-US"/>
        </w:rPr>
        <w:t xml:space="preserve"> «Горлесхоз» в рамках</w:t>
      </w:r>
      <w:r w:rsidRPr="00724C41">
        <w:rPr>
          <w:rFonts w:eastAsia="Calibri"/>
          <w:b w:val="0"/>
          <w:lang w:eastAsia="en-US"/>
        </w:rPr>
        <w:t xml:space="preserve"> муниципальной программы «Охрана окружающей среды и защита городских лесов на территории города Зеленогорска»</w:t>
      </w:r>
      <w:r>
        <w:rPr>
          <w:rFonts w:eastAsia="Calibri"/>
          <w:b w:val="0"/>
          <w:lang w:eastAsia="en-US"/>
        </w:rPr>
        <w:t>.</w:t>
      </w:r>
    </w:p>
    <w:p w:rsidR="00622784" w:rsidRDefault="00622784" w:rsidP="00622784">
      <w:pPr>
        <w:ind w:firstLine="709"/>
        <w:jc w:val="both"/>
        <w:rPr>
          <w:rFonts w:eastAsia="Calibri"/>
          <w:b w:val="0"/>
          <w:lang w:eastAsia="en-US"/>
        </w:rPr>
      </w:pPr>
      <w:r>
        <w:rPr>
          <w:rFonts w:eastAsia="Calibri"/>
          <w:b w:val="0"/>
          <w:lang w:eastAsia="en-US"/>
        </w:rPr>
        <w:t xml:space="preserve">В 2020 году в рамках муниципального задания обеспечено выполнение работ по </w:t>
      </w:r>
      <w:r w:rsidRPr="00206A38">
        <w:rPr>
          <w:rFonts w:eastAsia="Calibri"/>
          <w:b w:val="0"/>
          <w:lang w:eastAsia="en-US"/>
        </w:rPr>
        <w:t>сохранени</w:t>
      </w:r>
      <w:r>
        <w:rPr>
          <w:rFonts w:eastAsia="Calibri"/>
          <w:b w:val="0"/>
          <w:lang w:eastAsia="en-US"/>
        </w:rPr>
        <w:t>ю</w:t>
      </w:r>
      <w:r w:rsidRPr="00206A38">
        <w:rPr>
          <w:rFonts w:eastAsia="Calibri"/>
          <w:b w:val="0"/>
          <w:lang w:eastAsia="en-US"/>
        </w:rPr>
        <w:t xml:space="preserve"> и усилени</w:t>
      </w:r>
      <w:r>
        <w:rPr>
          <w:rFonts w:eastAsia="Calibri"/>
          <w:b w:val="0"/>
          <w:lang w:eastAsia="en-US"/>
        </w:rPr>
        <w:t>ю</w:t>
      </w:r>
      <w:r w:rsidRPr="00206A38">
        <w:rPr>
          <w:rFonts w:eastAsia="Calibri"/>
          <w:b w:val="0"/>
          <w:lang w:eastAsia="en-US"/>
        </w:rPr>
        <w:t xml:space="preserve"> </w:t>
      </w:r>
      <w:proofErr w:type="spellStart"/>
      <w:r w:rsidRPr="00206A38">
        <w:rPr>
          <w:rFonts w:eastAsia="Calibri"/>
          <w:b w:val="0"/>
          <w:lang w:eastAsia="en-US"/>
        </w:rPr>
        <w:t>средообразующих</w:t>
      </w:r>
      <w:proofErr w:type="spellEnd"/>
      <w:r w:rsidRPr="00206A38">
        <w:rPr>
          <w:rFonts w:eastAsia="Calibri"/>
          <w:b w:val="0"/>
          <w:lang w:eastAsia="en-US"/>
        </w:rPr>
        <w:t xml:space="preserve">, </w:t>
      </w:r>
      <w:proofErr w:type="spellStart"/>
      <w:r w:rsidRPr="00206A38">
        <w:rPr>
          <w:rFonts w:eastAsia="Calibri"/>
          <w:b w:val="0"/>
          <w:lang w:eastAsia="en-US"/>
        </w:rPr>
        <w:t>водоохранных</w:t>
      </w:r>
      <w:proofErr w:type="spellEnd"/>
      <w:r w:rsidRPr="00206A38">
        <w:rPr>
          <w:rFonts w:eastAsia="Calibri"/>
          <w:b w:val="0"/>
          <w:lang w:eastAsia="en-US"/>
        </w:rPr>
        <w:t>, защитных, санитарно-гигиенических, оздоровительных и иных полезных функций городских лесов</w:t>
      </w:r>
      <w:r>
        <w:rPr>
          <w:rFonts w:eastAsia="Calibri"/>
          <w:b w:val="0"/>
          <w:lang w:eastAsia="en-US"/>
        </w:rPr>
        <w:t>, расположенных в границах ЗАТО Зеленогор</w:t>
      </w:r>
      <w:r w:rsidR="00813218">
        <w:rPr>
          <w:rFonts w:eastAsia="Calibri"/>
          <w:b w:val="0"/>
          <w:lang w:eastAsia="en-US"/>
        </w:rPr>
        <w:t xml:space="preserve">ск, общей площадью 6,7 тыс. га, </w:t>
      </w:r>
      <w:r w:rsidRPr="00206A38">
        <w:rPr>
          <w:rFonts w:eastAsia="Calibri"/>
          <w:b w:val="0"/>
          <w:lang w:eastAsia="en-US"/>
        </w:rPr>
        <w:t xml:space="preserve">с организацией многоцелевого, непрерывного и </w:t>
      </w:r>
      <w:proofErr w:type="spellStart"/>
      <w:r w:rsidRPr="00206A38">
        <w:rPr>
          <w:rFonts w:eastAsia="Calibri"/>
          <w:b w:val="0"/>
          <w:lang w:eastAsia="en-US"/>
        </w:rPr>
        <w:t>неистощительного</w:t>
      </w:r>
      <w:proofErr w:type="spellEnd"/>
      <w:r w:rsidRPr="00206A38">
        <w:rPr>
          <w:rFonts w:eastAsia="Calibri"/>
          <w:b w:val="0"/>
          <w:lang w:eastAsia="en-US"/>
        </w:rPr>
        <w:t xml:space="preserve"> их использования</w:t>
      </w:r>
      <w:r>
        <w:rPr>
          <w:rFonts w:eastAsia="Calibri"/>
          <w:b w:val="0"/>
          <w:lang w:eastAsia="en-US"/>
        </w:rPr>
        <w:t>. По результатам выполнения работ:</w:t>
      </w:r>
    </w:p>
    <w:p w:rsidR="00622784" w:rsidRPr="006533F8" w:rsidRDefault="00622784" w:rsidP="001320CA">
      <w:pPr>
        <w:pStyle w:val="af6"/>
        <w:numPr>
          <w:ilvl w:val="0"/>
          <w:numId w:val="14"/>
        </w:numPr>
        <w:tabs>
          <w:tab w:val="left" w:pos="993"/>
        </w:tabs>
        <w:ind w:left="0" w:firstLine="709"/>
        <w:jc w:val="both"/>
        <w:rPr>
          <w:rFonts w:eastAsia="Calibri"/>
          <w:b w:val="0"/>
          <w:lang w:eastAsia="en-US"/>
        </w:rPr>
      </w:pPr>
      <w:r w:rsidRPr="006533F8">
        <w:rPr>
          <w:rFonts w:eastAsia="Calibri"/>
          <w:b w:val="0"/>
          <w:lang w:eastAsia="en-US"/>
        </w:rPr>
        <w:t xml:space="preserve">пожароопасный период отчетного года прошел без возникновения крупных лесных пожаров в городских лесах. Для осуществления мер пожарной безопасности было организовано в период с 01.04.2020 по 30.09.2020 в светлое время суток дежурство </w:t>
      </w:r>
      <w:proofErr w:type="spellStart"/>
      <w:r w:rsidRPr="006533F8">
        <w:rPr>
          <w:rFonts w:eastAsia="Calibri"/>
          <w:b w:val="0"/>
          <w:lang w:eastAsia="en-US"/>
        </w:rPr>
        <w:t>лесопатрульной</w:t>
      </w:r>
      <w:proofErr w:type="spellEnd"/>
      <w:r w:rsidRPr="006533F8">
        <w:rPr>
          <w:rFonts w:eastAsia="Calibri"/>
          <w:b w:val="0"/>
          <w:lang w:eastAsia="en-US"/>
        </w:rPr>
        <w:t xml:space="preserve"> команды</w:t>
      </w:r>
      <w:r>
        <w:rPr>
          <w:rFonts w:eastAsia="Calibri"/>
          <w:b w:val="0"/>
          <w:lang w:eastAsia="en-US"/>
        </w:rPr>
        <w:t>;</w:t>
      </w:r>
    </w:p>
    <w:p w:rsidR="00622784" w:rsidRDefault="00622784" w:rsidP="001320CA">
      <w:pPr>
        <w:pStyle w:val="af6"/>
        <w:numPr>
          <w:ilvl w:val="0"/>
          <w:numId w:val="14"/>
        </w:numPr>
        <w:tabs>
          <w:tab w:val="left" w:pos="993"/>
        </w:tabs>
        <w:ind w:left="0" w:firstLine="709"/>
        <w:jc w:val="both"/>
        <w:rPr>
          <w:rFonts w:eastAsia="Calibri"/>
          <w:b w:val="0"/>
          <w:lang w:eastAsia="en-US"/>
        </w:rPr>
      </w:pPr>
      <w:r w:rsidRPr="00F34D90">
        <w:rPr>
          <w:rFonts w:eastAsia="Calibri"/>
          <w:b w:val="0"/>
          <w:lang w:eastAsia="en-US"/>
        </w:rPr>
        <w:t>выявлено 12 случаев нарушения лесного законодательства (незаконная рубка деревьев</w:t>
      </w:r>
      <w:r>
        <w:rPr>
          <w:rFonts w:eastAsia="Calibri"/>
          <w:b w:val="0"/>
          <w:lang w:eastAsia="en-US"/>
        </w:rPr>
        <w:t>) в</w:t>
      </w:r>
      <w:r w:rsidRPr="00F34D90">
        <w:rPr>
          <w:rFonts w:eastAsia="Calibri"/>
          <w:b w:val="0"/>
          <w:lang w:eastAsia="en-US"/>
        </w:rPr>
        <w:t xml:space="preserve"> рамках выполнения работ по охране городских лесов</w:t>
      </w:r>
      <w:r>
        <w:rPr>
          <w:rFonts w:eastAsia="Calibri"/>
          <w:b w:val="0"/>
          <w:lang w:eastAsia="en-US"/>
        </w:rPr>
        <w:t>.</w:t>
      </w:r>
      <w:r w:rsidRPr="00F34D90">
        <w:rPr>
          <w:rFonts w:eastAsia="Calibri"/>
          <w:b w:val="0"/>
          <w:lang w:eastAsia="en-US"/>
        </w:rPr>
        <w:t xml:space="preserve"> За причиненный ущерб городским лесам незаконной порубкой деревьев в местный бюджет в 2020 году от нарушителей лесного законодательства поступило 0,3 млн рублей</w:t>
      </w:r>
      <w:r>
        <w:rPr>
          <w:rFonts w:eastAsia="Calibri"/>
          <w:b w:val="0"/>
          <w:lang w:eastAsia="en-US"/>
        </w:rPr>
        <w:t>;</w:t>
      </w:r>
      <w:r w:rsidRPr="00F34D90">
        <w:rPr>
          <w:rFonts w:eastAsia="Calibri"/>
          <w:b w:val="0"/>
          <w:lang w:eastAsia="en-US"/>
        </w:rPr>
        <w:t xml:space="preserve"> </w:t>
      </w:r>
    </w:p>
    <w:p w:rsidR="00622784" w:rsidRDefault="00622784" w:rsidP="001320CA">
      <w:pPr>
        <w:pStyle w:val="af6"/>
        <w:numPr>
          <w:ilvl w:val="0"/>
          <w:numId w:val="14"/>
        </w:numPr>
        <w:tabs>
          <w:tab w:val="left" w:pos="993"/>
        </w:tabs>
        <w:ind w:left="0" w:firstLine="709"/>
        <w:jc w:val="both"/>
        <w:rPr>
          <w:rFonts w:eastAsia="Calibri"/>
          <w:b w:val="0"/>
          <w:lang w:eastAsia="en-US"/>
        </w:rPr>
      </w:pPr>
      <w:r w:rsidRPr="00F34D90">
        <w:rPr>
          <w:rFonts w:eastAsia="Calibri"/>
          <w:b w:val="0"/>
          <w:lang w:eastAsia="en-US"/>
        </w:rPr>
        <w:t>заключено 36 договоров купли-продажи древесины, полученной при проведении мероприятий по уходу за лесами и содержани</w:t>
      </w:r>
      <w:r w:rsidR="006E6B91">
        <w:rPr>
          <w:rFonts w:eastAsia="Calibri"/>
          <w:b w:val="0"/>
          <w:lang w:eastAsia="en-US"/>
        </w:rPr>
        <w:t>ю</w:t>
      </w:r>
      <w:r w:rsidRPr="00F34D90">
        <w:rPr>
          <w:rFonts w:eastAsia="Calibri"/>
          <w:b w:val="0"/>
          <w:lang w:eastAsia="en-US"/>
        </w:rPr>
        <w:t xml:space="preserve"> охранных зон линейных объектов</w:t>
      </w:r>
      <w:r>
        <w:rPr>
          <w:rFonts w:eastAsia="Calibri"/>
          <w:b w:val="0"/>
          <w:lang w:eastAsia="en-US"/>
        </w:rPr>
        <w:t>, в</w:t>
      </w:r>
      <w:r w:rsidRPr="00F34D90">
        <w:rPr>
          <w:rFonts w:eastAsia="Calibri"/>
          <w:b w:val="0"/>
          <w:lang w:eastAsia="en-US"/>
        </w:rPr>
        <w:t xml:space="preserve"> целях удовлетворения потребности населения в древесине для собственных нужд</w:t>
      </w:r>
      <w:r>
        <w:rPr>
          <w:rFonts w:eastAsia="Calibri"/>
          <w:b w:val="0"/>
          <w:lang w:eastAsia="en-US"/>
        </w:rPr>
        <w:t>.</w:t>
      </w:r>
      <w:r w:rsidRPr="00F34D90">
        <w:rPr>
          <w:rFonts w:eastAsia="Calibri"/>
          <w:b w:val="0"/>
          <w:lang w:eastAsia="en-US"/>
        </w:rPr>
        <w:t xml:space="preserve"> </w:t>
      </w:r>
      <w:r>
        <w:rPr>
          <w:rFonts w:eastAsia="Calibri"/>
          <w:b w:val="0"/>
          <w:lang w:eastAsia="en-US"/>
        </w:rPr>
        <w:t>П</w:t>
      </w:r>
      <w:r w:rsidRPr="00F34D90">
        <w:rPr>
          <w:rFonts w:eastAsia="Calibri"/>
          <w:b w:val="0"/>
          <w:lang w:eastAsia="en-US"/>
        </w:rPr>
        <w:t>олучено 1,5 млн рублей</w:t>
      </w:r>
      <w:r>
        <w:rPr>
          <w:rFonts w:eastAsia="Calibri"/>
          <w:b w:val="0"/>
          <w:lang w:eastAsia="en-US"/>
        </w:rPr>
        <w:t>;</w:t>
      </w:r>
    </w:p>
    <w:p w:rsidR="00622784" w:rsidRDefault="00622784" w:rsidP="001320CA">
      <w:pPr>
        <w:pStyle w:val="af6"/>
        <w:numPr>
          <w:ilvl w:val="0"/>
          <w:numId w:val="14"/>
        </w:numPr>
        <w:tabs>
          <w:tab w:val="left" w:pos="993"/>
        </w:tabs>
        <w:ind w:left="0" w:firstLine="709"/>
        <w:jc w:val="both"/>
        <w:rPr>
          <w:rFonts w:eastAsia="Calibri"/>
          <w:b w:val="0"/>
          <w:lang w:eastAsia="en-US"/>
        </w:rPr>
      </w:pPr>
      <w:r w:rsidRPr="00206A38">
        <w:rPr>
          <w:rFonts w:eastAsia="Calibri"/>
          <w:b w:val="0"/>
          <w:lang w:eastAsia="en-US"/>
        </w:rPr>
        <w:t>выдано 183 разрешения гражданам на транспортировку валежника, что способствует частичному очищению леса от лежащих на поверхности земли остатков стволов деревьев, сучьев, не являющихся порубочными остатками, соответственно снижает класс пожарной опасности в лесах и улучшает их экологическое состояние;</w:t>
      </w:r>
    </w:p>
    <w:p w:rsidR="00622784" w:rsidRDefault="00622784" w:rsidP="001320CA">
      <w:pPr>
        <w:pStyle w:val="af6"/>
        <w:numPr>
          <w:ilvl w:val="0"/>
          <w:numId w:val="14"/>
        </w:numPr>
        <w:tabs>
          <w:tab w:val="left" w:pos="993"/>
        </w:tabs>
        <w:ind w:left="0" w:firstLine="709"/>
        <w:jc w:val="both"/>
        <w:rPr>
          <w:rFonts w:eastAsia="Calibri"/>
          <w:b w:val="0"/>
          <w:lang w:eastAsia="en-US"/>
        </w:rPr>
      </w:pPr>
      <w:r>
        <w:rPr>
          <w:rFonts w:eastAsia="Calibri"/>
          <w:b w:val="0"/>
          <w:lang w:eastAsia="en-US"/>
        </w:rPr>
        <w:t>реализовано</w:t>
      </w:r>
      <w:r w:rsidRPr="00206A38">
        <w:rPr>
          <w:rFonts w:eastAsia="Calibri"/>
          <w:b w:val="0"/>
          <w:lang w:eastAsia="en-US"/>
        </w:rPr>
        <w:t xml:space="preserve"> </w:t>
      </w:r>
      <w:r w:rsidR="007B603B">
        <w:rPr>
          <w:rFonts w:eastAsia="Calibri"/>
          <w:b w:val="0"/>
          <w:lang w:eastAsia="en-US"/>
        </w:rPr>
        <w:t>700</w:t>
      </w:r>
      <w:r w:rsidRPr="00206A38">
        <w:rPr>
          <w:rFonts w:eastAsia="Calibri"/>
          <w:b w:val="0"/>
          <w:lang w:eastAsia="en-US"/>
        </w:rPr>
        <w:t xml:space="preserve"> новогодних елей</w:t>
      </w:r>
      <w:r>
        <w:rPr>
          <w:rFonts w:eastAsia="Calibri"/>
          <w:b w:val="0"/>
          <w:lang w:eastAsia="en-US"/>
        </w:rPr>
        <w:t>;</w:t>
      </w:r>
    </w:p>
    <w:p w:rsidR="00622784" w:rsidRDefault="00622784" w:rsidP="001320CA">
      <w:pPr>
        <w:pStyle w:val="af6"/>
        <w:numPr>
          <w:ilvl w:val="0"/>
          <w:numId w:val="14"/>
        </w:numPr>
        <w:tabs>
          <w:tab w:val="left" w:pos="993"/>
        </w:tabs>
        <w:ind w:left="0" w:firstLine="709"/>
        <w:jc w:val="both"/>
        <w:rPr>
          <w:rFonts w:eastAsia="Calibri"/>
          <w:b w:val="0"/>
          <w:lang w:eastAsia="en-US"/>
        </w:rPr>
      </w:pPr>
      <w:r>
        <w:rPr>
          <w:rFonts w:eastAsia="Calibri"/>
          <w:b w:val="0"/>
          <w:lang w:eastAsia="en-US"/>
        </w:rPr>
        <w:t>п</w:t>
      </w:r>
      <w:r w:rsidRPr="00206A38">
        <w:rPr>
          <w:rFonts w:eastAsia="Calibri"/>
          <w:b w:val="0"/>
          <w:lang w:eastAsia="en-US"/>
        </w:rPr>
        <w:t>ринято и рассмотрено 26 заявлений от физических и юридических лиц о выдаче разрешений на вырубку деревьев, не отнесенных к категории городских лесов.</w:t>
      </w:r>
    </w:p>
    <w:p w:rsidR="00622784" w:rsidRPr="00BC6F3F" w:rsidRDefault="00622784" w:rsidP="00622784">
      <w:pPr>
        <w:tabs>
          <w:tab w:val="left" w:pos="993"/>
        </w:tabs>
        <w:jc w:val="both"/>
        <w:rPr>
          <w:rFonts w:eastAsia="Calibri"/>
          <w:b w:val="0"/>
          <w:sz w:val="16"/>
          <w:szCs w:val="16"/>
          <w:lang w:eastAsia="en-US"/>
        </w:rPr>
      </w:pPr>
    </w:p>
    <w:p w:rsidR="00622784" w:rsidRDefault="00622784" w:rsidP="00622784">
      <w:pPr>
        <w:ind w:firstLine="709"/>
        <w:jc w:val="both"/>
        <w:rPr>
          <w:b w:val="0"/>
        </w:rPr>
      </w:pPr>
      <w:r w:rsidRPr="006533F8">
        <w:rPr>
          <w:rFonts w:eastAsia="Calibri"/>
          <w:b w:val="0"/>
          <w:lang w:eastAsia="en-US"/>
        </w:rPr>
        <w:t>Задачей на текущий период является дальнейшее развитие и совершенствование системы ведения лесного хозяйства, направленной на сохранение и повышение полезных функций городских лесов</w:t>
      </w:r>
      <w:r w:rsidRPr="006533F8">
        <w:t xml:space="preserve"> </w:t>
      </w:r>
      <w:r w:rsidRPr="006533F8">
        <w:rPr>
          <w:rFonts w:eastAsia="Calibri"/>
          <w:b w:val="0"/>
          <w:lang w:eastAsia="en-US"/>
        </w:rPr>
        <w:t>для благоприятной биологической обстановки на территории города</w:t>
      </w:r>
      <w:r w:rsidRPr="006533F8">
        <w:rPr>
          <w:b w:val="0"/>
        </w:rPr>
        <w:t>.</w:t>
      </w:r>
    </w:p>
    <w:p w:rsidR="00622784" w:rsidRPr="00235832" w:rsidRDefault="00622784" w:rsidP="00622784">
      <w:pPr>
        <w:ind w:firstLine="709"/>
        <w:jc w:val="both"/>
        <w:rPr>
          <w:b w:val="0"/>
        </w:rPr>
      </w:pPr>
    </w:p>
    <w:p w:rsidR="00622784" w:rsidRPr="006B1A06" w:rsidRDefault="00622784" w:rsidP="00622784">
      <w:pPr>
        <w:shd w:val="clear" w:color="auto" w:fill="FFFFFF"/>
        <w:tabs>
          <w:tab w:val="left" w:pos="426"/>
        </w:tabs>
        <w:ind w:right="1" w:firstLine="709"/>
        <w:jc w:val="both"/>
        <w:rPr>
          <w:b w:val="0"/>
        </w:rPr>
      </w:pPr>
      <w:r w:rsidRPr="006B1A06">
        <w:rPr>
          <w:b w:val="0"/>
        </w:rPr>
        <w:t>Деятельность Администрации города в сфере благоустройства и озеленения города направлена на выполнение обязательств по содержанию объектов внешнего благоустройства города и автомобильных дорог, создание благоприятных, комфортных и безопасных условий для проживания и отдыха населения города.</w:t>
      </w:r>
    </w:p>
    <w:p w:rsidR="00622784" w:rsidRPr="001D751E" w:rsidRDefault="00622784" w:rsidP="00622784">
      <w:pPr>
        <w:widowControl w:val="0"/>
        <w:tabs>
          <w:tab w:val="left" w:pos="1134"/>
        </w:tabs>
        <w:autoSpaceDE w:val="0"/>
        <w:ind w:firstLine="709"/>
        <w:contextualSpacing/>
        <w:jc w:val="both"/>
        <w:rPr>
          <w:b w:val="0"/>
          <w:color w:val="0070C0"/>
          <w:sz w:val="16"/>
          <w:szCs w:val="16"/>
        </w:rPr>
      </w:pPr>
    </w:p>
    <w:p w:rsidR="00622784" w:rsidRDefault="00622784" w:rsidP="00622784">
      <w:pPr>
        <w:widowControl w:val="0"/>
        <w:autoSpaceDE w:val="0"/>
        <w:ind w:firstLine="709"/>
        <w:contextualSpacing/>
        <w:jc w:val="both"/>
        <w:rPr>
          <w:b w:val="0"/>
        </w:rPr>
      </w:pPr>
      <w:r>
        <w:rPr>
          <w:b w:val="0"/>
          <w:szCs w:val="24"/>
        </w:rPr>
        <w:t xml:space="preserve">В 2020 году в рамках муниципальной программы </w:t>
      </w:r>
      <w:r w:rsidRPr="00DE7D39">
        <w:rPr>
          <w:b w:val="0"/>
        </w:rPr>
        <w:t>«Формирование современной городской среды в городе Зеленогорске»</w:t>
      </w:r>
      <w:r>
        <w:rPr>
          <w:b w:val="0"/>
        </w:rPr>
        <w:t xml:space="preserve"> осуществлялась </w:t>
      </w:r>
      <w:r>
        <w:rPr>
          <w:b w:val="0"/>
        </w:rPr>
        <w:lastRenderedPageBreak/>
        <w:t xml:space="preserve">реализация мероприятий национального проекта «Жилье и городская среда». </w:t>
      </w:r>
    </w:p>
    <w:p w:rsidR="00622784" w:rsidRDefault="00622784" w:rsidP="00622784">
      <w:pPr>
        <w:widowControl w:val="0"/>
        <w:autoSpaceDE w:val="0"/>
        <w:ind w:firstLine="709"/>
        <w:contextualSpacing/>
        <w:jc w:val="both"/>
        <w:rPr>
          <w:b w:val="0"/>
        </w:rPr>
      </w:pPr>
      <w:r>
        <w:rPr>
          <w:b w:val="0"/>
        </w:rPr>
        <w:t>В отчетном году с привлечение средств федерального и краевого бюджетов:</w:t>
      </w:r>
    </w:p>
    <w:p w:rsidR="00622784" w:rsidRPr="00EE2FD2" w:rsidRDefault="00622784" w:rsidP="001320CA">
      <w:pPr>
        <w:pStyle w:val="af6"/>
        <w:widowControl w:val="0"/>
        <w:numPr>
          <w:ilvl w:val="0"/>
          <w:numId w:val="15"/>
        </w:numPr>
        <w:tabs>
          <w:tab w:val="left" w:pos="1134"/>
        </w:tabs>
        <w:autoSpaceDE w:val="0"/>
        <w:ind w:left="0" w:firstLine="709"/>
        <w:jc w:val="both"/>
        <w:rPr>
          <w:b w:val="0"/>
        </w:rPr>
      </w:pPr>
      <w:r w:rsidRPr="00EE2FD2">
        <w:rPr>
          <w:b w:val="0"/>
        </w:rPr>
        <w:t>продолжено благоустройство общественной территории – набережной реки Кан: участок 3 локации «Молодежный парк»</w:t>
      </w:r>
      <w:r w:rsidRPr="00B4386E">
        <w:t xml:space="preserve"> </w:t>
      </w:r>
      <w:r w:rsidRPr="00EE2FD2">
        <w:rPr>
          <w:b w:val="0"/>
        </w:rPr>
        <w:t>в районе ул. Ленина, д. 1 (первый этап). На выбранной жителями города территории выполнено устройство велодорожки, рулонного газона в виде холмов, пешеходных дорожек из тротуарной плитки (4 850 кв. м), уличного освещения со светодиодными светильниками и светодиодными гирляндами, установле</w:t>
      </w:r>
      <w:r w:rsidR="00516EB8">
        <w:rPr>
          <w:b w:val="0"/>
        </w:rPr>
        <w:t xml:space="preserve">ны скамейки и урны для мусора, </w:t>
      </w:r>
      <w:r w:rsidRPr="00EE2FD2">
        <w:rPr>
          <w:b w:val="0"/>
        </w:rPr>
        <w:t xml:space="preserve">сиденья-подиумы и навес с качелями; </w:t>
      </w:r>
    </w:p>
    <w:p w:rsidR="00622784" w:rsidRPr="00EE2FD2" w:rsidRDefault="00622784" w:rsidP="001320CA">
      <w:pPr>
        <w:pStyle w:val="af6"/>
        <w:widowControl w:val="0"/>
        <w:numPr>
          <w:ilvl w:val="0"/>
          <w:numId w:val="15"/>
        </w:numPr>
        <w:tabs>
          <w:tab w:val="left" w:pos="1134"/>
        </w:tabs>
        <w:autoSpaceDE w:val="0"/>
        <w:ind w:left="0" w:firstLine="709"/>
        <w:jc w:val="both"/>
        <w:rPr>
          <w:b w:val="0"/>
        </w:rPr>
      </w:pPr>
      <w:r w:rsidRPr="00EE2FD2">
        <w:rPr>
          <w:b w:val="0"/>
        </w:rPr>
        <w:t xml:space="preserve">выполнено благоустройство общественной территории «Октябрьский сквер» в районе ул. Диктатуры Пролетариата, д. 19А. Произведены работы по устройству асфальтобетонного и резинового </w:t>
      </w:r>
      <w:proofErr w:type="spellStart"/>
      <w:r w:rsidRPr="00EE2FD2">
        <w:rPr>
          <w:b w:val="0"/>
        </w:rPr>
        <w:t>травм</w:t>
      </w:r>
      <w:r>
        <w:rPr>
          <w:b w:val="0"/>
        </w:rPr>
        <w:t>о</w:t>
      </w:r>
      <w:r w:rsidRPr="00EE2FD2">
        <w:rPr>
          <w:b w:val="0"/>
        </w:rPr>
        <w:t>безопасного</w:t>
      </w:r>
      <w:proofErr w:type="spellEnd"/>
      <w:r w:rsidRPr="00EE2FD2">
        <w:rPr>
          <w:b w:val="0"/>
        </w:rPr>
        <w:t xml:space="preserve"> покрытия, рулонного газона, наружного освещения со светодиодными светильниками и светодиодными гирляндами, установлены детские качели, скамейки и урны для мусора, </w:t>
      </w:r>
      <w:proofErr w:type="spellStart"/>
      <w:r w:rsidRPr="00EE2FD2">
        <w:rPr>
          <w:b w:val="0"/>
        </w:rPr>
        <w:t>пергола</w:t>
      </w:r>
      <w:proofErr w:type="spellEnd"/>
      <w:r w:rsidRPr="00EE2FD2">
        <w:rPr>
          <w:b w:val="0"/>
        </w:rPr>
        <w:t xml:space="preserve"> с качелями, организована современная детская площадка</w:t>
      </w:r>
      <w:r>
        <w:rPr>
          <w:b w:val="0"/>
        </w:rPr>
        <w:t>;</w:t>
      </w:r>
      <w:r w:rsidRPr="00EE2FD2">
        <w:rPr>
          <w:b w:val="0"/>
        </w:rPr>
        <w:t xml:space="preserve"> </w:t>
      </w:r>
    </w:p>
    <w:p w:rsidR="00622784" w:rsidRPr="00EE2FD2" w:rsidRDefault="00622784" w:rsidP="001320CA">
      <w:pPr>
        <w:pStyle w:val="af6"/>
        <w:widowControl w:val="0"/>
        <w:numPr>
          <w:ilvl w:val="0"/>
          <w:numId w:val="15"/>
        </w:numPr>
        <w:tabs>
          <w:tab w:val="left" w:pos="1134"/>
        </w:tabs>
        <w:autoSpaceDE w:val="0"/>
        <w:ind w:left="0" w:firstLine="709"/>
        <w:jc w:val="both"/>
        <w:rPr>
          <w:b w:val="0"/>
        </w:rPr>
      </w:pPr>
      <w:r w:rsidRPr="00EE2FD2">
        <w:rPr>
          <w:b w:val="0"/>
        </w:rPr>
        <w:t xml:space="preserve">выполнены работы по благоустройству двух дворовых территорий многоквартирных домов (ул. Парковая, д. 22 и ул. Парковая, д. 52): уложено 4,5 тыс. кв. м асфальтового полотна, установлено 8 фонарей уличного освещения, 16 скамеек и 20 урн для мусора, оборудована детская площадка. </w:t>
      </w:r>
    </w:p>
    <w:p w:rsidR="00622784" w:rsidRDefault="00622784" w:rsidP="00622784">
      <w:pPr>
        <w:widowControl w:val="0"/>
        <w:tabs>
          <w:tab w:val="left" w:pos="1134"/>
        </w:tabs>
        <w:autoSpaceDE w:val="0"/>
        <w:ind w:firstLine="709"/>
        <w:contextualSpacing/>
        <w:jc w:val="both"/>
        <w:rPr>
          <w:b w:val="0"/>
        </w:rPr>
      </w:pPr>
      <w:r>
        <w:rPr>
          <w:b w:val="0"/>
        </w:rPr>
        <w:t>О</w:t>
      </w:r>
      <w:r w:rsidRPr="00377090">
        <w:rPr>
          <w:b w:val="0"/>
        </w:rPr>
        <w:t xml:space="preserve">бъем финансирования </w:t>
      </w:r>
      <w:r>
        <w:rPr>
          <w:b w:val="0"/>
        </w:rPr>
        <w:t xml:space="preserve">мероприятий в 2020 году </w:t>
      </w:r>
      <w:r w:rsidRPr="00377090">
        <w:rPr>
          <w:b w:val="0"/>
        </w:rPr>
        <w:t xml:space="preserve">составил </w:t>
      </w:r>
      <w:r w:rsidRPr="00B55DA8">
        <w:rPr>
          <w:b w:val="0"/>
        </w:rPr>
        <w:t xml:space="preserve">41,8 млн рублей, в том числе средства федерального бюджета – 31,3 млн рублей, средства краевого бюджета – 8,0 млн рублей, средства местного бюджета – 2,2 млн рублей, </w:t>
      </w:r>
      <w:proofErr w:type="spellStart"/>
      <w:r w:rsidRPr="00B55DA8">
        <w:rPr>
          <w:b w:val="0"/>
        </w:rPr>
        <w:t>софинансирование</w:t>
      </w:r>
      <w:proofErr w:type="spellEnd"/>
      <w:r w:rsidRPr="00B55DA8">
        <w:rPr>
          <w:b w:val="0"/>
        </w:rPr>
        <w:t xml:space="preserve"> за счет </w:t>
      </w:r>
      <w:r w:rsidR="006E6B91">
        <w:rPr>
          <w:b w:val="0"/>
        </w:rPr>
        <w:t xml:space="preserve">средств </w:t>
      </w:r>
      <w:r w:rsidRPr="00B55DA8">
        <w:rPr>
          <w:b w:val="0"/>
        </w:rPr>
        <w:t>собственников помещений многоквартирных домов – 0,3 млн рублей.</w:t>
      </w:r>
    </w:p>
    <w:p w:rsidR="00622784" w:rsidRDefault="00622784" w:rsidP="00622784">
      <w:pPr>
        <w:widowControl w:val="0"/>
        <w:tabs>
          <w:tab w:val="left" w:pos="1134"/>
        </w:tabs>
        <w:autoSpaceDE w:val="0"/>
        <w:ind w:firstLine="709"/>
        <w:contextualSpacing/>
        <w:jc w:val="both"/>
        <w:rPr>
          <w:b w:val="0"/>
        </w:rPr>
      </w:pPr>
      <w:r>
        <w:rPr>
          <w:b w:val="0"/>
        </w:rPr>
        <w:t xml:space="preserve">Зеленогорск на протяжении четырех лет участвует в реализации федерального проекта </w:t>
      </w:r>
      <w:r w:rsidRPr="00DE7D39">
        <w:rPr>
          <w:b w:val="0"/>
          <w:szCs w:val="24"/>
        </w:rPr>
        <w:t>«Формирование комфортной городской среды»</w:t>
      </w:r>
      <w:r>
        <w:rPr>
          <w:b w:val="0"/>
          <w:szCs w:val="24"/>
        </w:rPr>
        <w:t xml:space="preserve">. За этот период в городе </w:t>
      </w:r>
      <w:r w:rsidRPr="00377090">
        <w:rPr>
          <w:b w:val="0"/>
        </w:rPr>
        <w:t>благоустроено 64 дворовых территории</w:t>
      </w:r>
      <w:r>
        <w:rPr>
          <w:b w:val="0"/>
        </w:rPr>
        <w:t xml:space="preserve">, </w:t>
      </w:r>
      <w:r w:rsidRPr="00D46AA9">
        <w:rPr>
          <w:b w:val="0"/>
        </w:rPr>
        <w:t>общественные территории на набережной реки Кан (локации «Детский парк» и «Молодежный парк») и в поселке «Октябрьский» («Октябрьский сквер»). Благодаря реализации мероприятий в 2019 году по благоустройству общественной территории в районе ул. Набережная, д. 19, в отчетном году произведен запуск паромной</w:t>
      </w:r>
      <w:r w:rsidRPr="00B4386E">
        <w:rPr>
          <w:b w:val="0"/>
        </w:rPr>
        <w:t xml:space="preserve"> переправы</w:t>
      </w:r>
      <w:r>
        <w:rPr>
          <w:b w:val="0"/>
        </w:rPr>
        <w:t>,</w:t>
      </w:r>
      <w:r w:rsidRPr="00B4386E">
        <w:rPr>
          <w:b w:val="0"/>
        </w:rPr>
        <w:t xml:space="preserve"> что позволило создать условия для развития рекре</w:t>
      </w:r>
      <w:r>
        <w:rPr>
          <w:b w:val="0"/>
        </w:rPr>
        <w:t>ационных зон на правом берегу реки</w:t>
      </w:r>
      <w:r w:rsidRPr="00B4386E">
        <w:rPr>
          <w:b w:val="0"/>
        </w:rPr>
        <w:t xml:space="preserve"> Кан в летний период. Для жителей города </w:t>
      </w:r>
      <w:r>
        <w:rPr>
          <w:b w:val="0"/>
        </w:rPr>
        <w:t>появилась</w:t>
      </w:r>
      <w:r w:rsidRPr="00B4386E">
        <w:rPr>
          <w:b w:val="0"/>
        </w:rPr>
        <w:t xml:space="preserve"> возможность использования природных условий для активного отдыха, укрепления здоровья.</w:t>
      </w:r>
    </w:p>
    <w:p w:rsidR="00622784" w:rsidRDefault="00622784" w:rsidP="00622784">
      <w:pPr>
        <w:shd w:val="clear" w:color="auto" w:fill="FFFFFF"/>
        <w:tabs>
          <w:tab w:val="left" w:pos="426"/>
        </w:tabs>
        <w:ind w:right="1" w:firstLine="709"/>
        <w:jc w:val="both"/>
        <w:rPr>
          <w:b w:val="0"/>
        </w:rPr>
      </w:pPr>
      <w:r>
        <w:rPr>
          <w:b w:val="0"/>
        </w:rPr>
        <w:t>З</w:t>
      </w:r>
      <w:r w:rsidRPr="007538BB">
        <w:rPr>
          <w:b w:val="0"/>
        </w:rPr>
        <w:t xml:space="preserve">а счет собственных средств АО «ПО ЭХЗ» (0,4 млн рублей) </w:t>
      </w:r>
      <w:r>
        <w:rPr>
          <w:b w:val="0"/>
        </w:rPr>
        <w:t>обустроена</w:t>
      </w:r>
      <w:r w:rsidRPr="007538BB">
        <w:rPr>
          <w:b w:val="0"/>
        </w:rPr>
        <w:t xml:space="preserve"> детская площадка с установкой малых архитектурных форм </w:t>
      </w:r>
      <w:r>
        <w:rPr>
          <w:b w:val="0"/>
        </w:rPr>
        <w:t xml:space="preserve">в </w:t>
      </w:r>
      <w:r w:rsidRPr="00AB5ECE">
        <w:rPr>
          <w:b w:val="0"/>
        </w:rPr>
        <w:t>поселке индивидуальных застройщиков на 1000 дворов (переулок</w:t>
      </w:r>
      <w:r w:rsidRPr="007538BB">
        <w:rPr>
          <w:b w:val="0"/>
        </w:rPr>
        <w:t xml:space="preserve"> Энтузиастов, д.</w:t>
      </w:r>
      <w:r>
        <w:rPr>
          <w:b w:val="0"/>
        </w:rPr>
        <w:t xml:space="preserve"> </w:t>
      </w:r>
      <w:r w:rsidRPr="007538BB">
        <w:rPr>
          <w:b w:val="0"/>
        </w:rPr>
        <w:t xml:space="preserve">6) в рамках безвозмездной целевой финансовой помощи на поддержку социальной активности и самоорганизации граждан в </w:t>
      </w:r>
      <w:r>
        <w:rPr>
          <w:b w:val="0"/>
        </w:rPr>
        <w:t xml:space="preserve">реализации </w:t>
      </w:r>
      <w:r w:rsidRPr="007538BB">
        <w:rPr>
          <w:b w:val="0"/>
        </w:rPr>
        <w:t xml:space="preserve">проекта «Благоустройство детской площадки». </w:t>
      </w:r>
    </w:p>
    <w:p w:rsidR="00622784" w:rsidRDefault="00622784" w:rsidP="00622784">
      <w:pPr>
        <w:widowControl w:val="0"/>
        <w:tabs>
          <w:tab w:val="left" w:pos="1134"/>
        </w:tabs>
        <w:autoSpaceDE w:val="0"/>
        <w:ind w:firstLine="709"/>
        <w:contextualSpacing/>
        <w:jc w:val="both"/>
        <w:rPr>
          <w:b w:val="0"/>
        </w:rPr>
      </w:pPr>
      <w:r w:rsidRPr="00192FB5">
        <w:rPr>
          <w:b w:val="0"/>
        </w:rPr>
        <w:t>На создание комфортных и безопасных условий для проживания и отдыха горожан в 2020 году направлены мероприятия подпрограммы «Внешнее благоустройство на территории города Зеленогорска» муниципальной программы</w:t>
      </w:r>
      <w:r w:rsidRPr="00192FB5">
        <w:rPr>
          <w:b w:val="0"/>
          <w:i/>
        </w:rPr>
        <w:t xml:space="preserve"> </w:t>
      </w:r>
      <w:r w:rsidRPr="00192FB5">
        <w:rPr>
          <w:b w:val="0"/>
        </w:rPr>
        <w:t xml:space="preserve">«Реформирование и модернизация жилищно-коммунального </w:t>
      </w:r>
      <w:r w:rsidRPr="00192FB5">
        <w:rPr>
          <w:b w:val="0"/>
        </w:rPr>
        <w:lastRenderedPageBreak/>
        <w:t xml:space="preserve">хозяйства и повышение энергетической эффективности в городе Зеленогорске», объем финансирования составил 79,3 млн рублей, в том числе средства краевого бюджета – 5,2 млн рублей, местного бюджета – 73,7 млн рублей, внебюджетные средства – 0,4 млн рублей. </w:t>
      </w:r>
    </w:p>
    <w:p w:rsidR="00622784" w:rsidRDefault="00622784" w:rsidP="00622784">
      <w:pPr>
        <w:widowControl w:val="0"/>
        <w:tabs>
          <w:tab w:val="left" w:pos="1134"/>
        </w:tabs>
        <w:autoSpaceDE w:val="0"/>
        <w:ind w:firstLine="709"/>
        <w:contextualSpacing/>
        <w:jc w:val="both"/>
        <w:rPr>
          <w:b w:val="0"/>
        </w:rPr>
      </w:pPr>
      <w:r>
        <w:rPr>
          <w:b w:val="0"/>
        </w:rPr>
        <w:t>За счет этих средств:</w:t>
      </w:r>
    </w:p>
    <w:p w:rsidR="00622784" w:rsidRPr="00D46AA9" w:rsidRDefault="00622784" w:rsidP="001320CA">
      <w:pPr>
        <w:pStyle w:val="af6"/>
        <w:numPr>
          <w:ilvl w:val="0"/>
          <w:numId w:val="4"/>
        </w:numPr>
        <w:shd w:val="clear" w:color="auto" w:fill="FFFFFF"/>
        <w:tabs>
          <w:tab w:val="left" w:pos="426"/>
          <w:tab w:val="left" w:pos="993"/>
        </w:tabs>
        <w:ind w:left="0" w:right="1" w:firstLine="709"/>
        <w:jc w:val="both"/>
        <w:rPr>
          <w:b w:val="0"/>
        </w:rPr>
      </w:pPr>
      <w:r>
        <w:rPr>
          <w:b w:val="0"/>
        </w:rPr>
        <w:t>о</w:t>
      </w:r>
      <w:r w:rsidRPr="00D77D85">
        <w:rPr>
          <w:b w:val="0"/>
        </w:rPr>
        <w:t>беспечено</w:t>
      </w:r>
      <w:r>
        <w:rPr>
          <w:b w:val="0"/>
        </w:rPr>
        <w:t xml:space="preserve"> </w:t>
      </w:r>
      <w:r w:rsidRPr="00D77D85">
        <w:rPr>
          <w:b w:val="0"/>
        </w:rPr>
        <w:t xml:space="preserve">содержание и ремонт </w:t>
      </w:r>
      <w:r w:rsidRPr="00D46AA9">
        <w:rPr>
          <w:b w:val="0"/>
        </w:rPr>
        <w:t>объектов внешнего благоустройства: сетей уличного освещения протяженностью 94,6 км, 112,9 га газонов и 0,5 га цветников, трех городских пляжей, 980 малых архитектурных форм, пяти городских фонтанов, трех спасательных постов, паромной переправы, дорожных тротуаров, общественных туалетов и других объектов благоустройства;</w:t>
      </w:r>
    </w:p>
    <w:p w:rsidR="00622784" w:rsidRPr="00D46AA9" w:rsidRDefault="00622784" w:rsidP="001320CA">
      <w:pPr>
        <w:numPr>
          <w:ilvl w:val="0"/>
          <w:numId w:val="4"/>
        </w:numPr>
        <w:tabs>
          <w:tab w:val="left" w:pos="993"/>
        </w:tabs>
        <w:ind w:left="0" w:firstLine="709"/>
        <w:contextualSpacing/>
        <w:jc w:val="both"/>
        <w:rPr>
          <w:b w:val="0"/>
        </w:rPr>
      </w:pPr>
      <w:r w:rsidRPr="00D46AA9">
        <w:rPr>
          <w:b w:val="0"/>
        </w:rPr>
        <w:t>обеспечено содержание в надлежащем состоянии 101,5 га внутриквартальных территорий;</w:t>
      </w:r>
    </w:p>
    <w:p w:rsidR="00622784" w:rsidRPr="00D46AA9" w:rsidRDefault="00622784" w:rsidP="001320CA">
      <w:pPr>
        <w:numPr>
          <w:ilvl w:val="0"/>
          <w:numId w:val="4"/>
        </w:numPr>
        <w:tabs>
          <w:tab w:val="left" w:pos="993"/>
        </w:tabs>
        <w:ind w:left="0" w:firstLine="709"/>
        <w:contextualSpacing/>
        <w:jc w:val="both"/>
        <w:rPr>
          <w:b w:val="0"/>
        </w:rPr>
      </w:pPr>
      <w:r w:rsidRPr="00D46AA9">
        <w:rPr>
          <w:b w:val="0"/>
        </w:rPr>
        <w:t xml:space="preserve">выполнены работы по обновлению зоны зеленых насаждений внутриквартальных территорий: произведена вырубка 575 </w:t>
      </w:r>
      <w:proofErr w:type="spellStart"/>
      <w:r w:rsidRPr="00D46AA9">
        <w:rPr>
          <w:b w:val="0"/>
        </w:rPr>
        <w:t>старовозрастных</w:t>
      </w:r>
      <w:proofErr w:type="spellEnd"/>
      <w:r w:rsidRPr="00D46AA9">
        <w:rPr>
          <w:b w:val="0"/>
        </w:rPr>
        <w:t xml:space="preserve"> деревьев и кустарников, стрижка 6,2 га живых изгородей, омолаживающая обрезка 80 деревьев, уход за 2 546 деревьями и кустарниками, поса</w:t>
      </w:r>
      <w:r>
        <w:rPr>
          <w:b w:val="0"/>
        </w:rPr>
        <w:t>дка</w:t>
      </w:r>
      <w:r w:rsidRPr="00D46AA9">
        <w:rPr>
          <w:b w:val="0"/>
        </w:rPr>
        <w:t xml:space="preserve"> 230 деревьев и кустарников, более 200 тыс. цветов;</w:t>
      </w:r>
    </w:p>
    <w:p w:rsidR="00622784" w:rsidRPr="00D46AA9" w:rsidRDefault="00622784" w:rsidP="001320CA">
      <w:pPr>
        <w:numPr>
          <w:ilvl w:val="0"/>
          <w:numId w:val="4"/>
        </w:numPr>
        <w:tabs>
          <w:tab w:val="left" w:pos="993"/>
        </w:tabs>
        <w:ind w:left="0" w:firstLine="709"/>
        <w:contextualSpacing/>
        <w:jc w:val="both"/>
        <w:rPr>
          <w:b w:val="0"/>
        </w:rPr>
      </w:pPr>
      <w:r w:rsidRPr="00D46AA9">
        <w:rPr>
          <w:b w:val="0"/>
        </w:rPr>
        <w:t xml:space="preserve">выполнена </w:t>
      </w:r>
      <w:proofErr w:type="spellStart"/>
      <w:r w:rsidRPr="00D46AA9">
        <w:rPr>
          <w:b w:val="0"/>
        </w:rPr>
        <w:t>акарицидная</w:t>
      </w:r>
      <w:proofErr w:type="spellEnd"/>
      <w:r w:rsidRPr="00D46AA9">
        <w:rPr>
          <w:b w:val="0"/>
        </w:rPr>
        <w:t xml:space="preserve"> обработка мест массового отдыха населения (57,1 га);</w:t>
      </w:r>
    </w:p>
    <w:p w:rsidR="00622784" w:rsidRDefault="00622784" w:rsidP="001320CA">
      <w:pPr>
        <w:numPr>
          <w:ilvl w:val="0"/>
          <w:numId w:val="4"/>
        </w:numPr>
        <w:tabs>
          <w:tab w:val="left" w:pos="993"/>
        </w:tabs>
        <w:ind w:left="0" w:firstLine="709"/>
        <w:contextualSpacing/>
        <w:jc w:val="both"/>
        <w:rPr>
          <w:b w:val="0"/>
        </w:rPr>
      </w:pPr>
      <w:r w:rsidRPr="00D46AA9">
        <w:rPr>
          <w:b w:val="0"/>
        </w:rPr>
        <w:t>произведена утилизация 180 погибших на территории</w:t>
      </w:r>
      <w:r>
        <w:rPr>
          <w:b w:val="0"/>
        </w:rPr>
        <w:t xml:space="preserve"> города </w:t>
      </w:r>
      <w:r w:rsidRPr="005F5599">
        <w:rPr>
          <w:b w:val="0"/>
        </w:rPr>
        <w:t>живот</w:t>
      </w:r>
      <w:r>
        <w:rPr>
          <w:b w:val="0"/>
        </w:rPr>
        <w:t>ных и птиц;</w:t>
      </w:r>
    </w:p>
    <w:p w:rsidR="00622784" w:rsidRDefault="00622784" w:rsidP="001320CA">
      <w:pPr>
        <w:numPr>
          <w:ilvl w:val="0"/>
          <w:numId w:val="4"/>
        </w:numPr>
        <w:tabs>
          <w:tab w:val="left" w:pos="993"/>
        </w:tabs>
        <w:ind w:left="0" w:firstLine="709"/>
        <w:contextualSpacing/>
        <w:jc w:val="both"/>
        <w:rPr>
          <w:b w:val="0"/>
        </w:rPr>
      </w:pPr>
      <w:r w:rsidRPr="00192FB5">
        <w:rPr>
          <w:b w:val="0"/>
        </w:rPr>
        <w:t>выполнено искусственное освещение пешеходного перехода на 3 участке автомобильной дороги Октябрьское шоссе</w:t>
      </w:r>
      <w:r>
        <w:rPr>
          <w:b w:val="0"/>
        </w:rPr>
        <w:t>;</w:t>
      </w:r>
    </w:p>
    <w:p w:rsidR="00622784" w:rsidRDefault="00622784" w:rsidP="001320CA">
      <w:pPr>
        <w:numPr>
          <w:ilvl w:val="0"/>
          <w:numId w:val="4"/>
        </w:numPr>
        <w:tabs>
          <w:tab w:val="left" w:pos="993"/>
        </w:tabs>
        <w:ind w:left="0" w:firstLine="709"/>
        <w:contextualSpacing/>
        <w:jc w:val="both"/>
        <w:rPr>
          <w:b w:val="0"/>
        </w:rPr>
      </w:pPr>
      <w:proofErr w:type="gramStart"/>
      <w:r w:rsidRPr="00192FB5">
        <w:rPr>
          <w:b w:val="0"/>
        </w:rPr>
        <w:t xml:space="preserve">обустроены площадка для установки автопавильона </w:t>
      </w:r>
      <w:r>
        <w:rPr>
          <w:b w:val="0"/>
        </w:rPr>
        <w:t xml:space="preserve">в </w:t>
      </w:r>
      <w:r w:rsidRPr="00192FB5">
        <w:rPr>
          <w:b w:val="0"/>
        </w:rPr>
        <w:t>район</w:t>
      </w:r>
      <w:r>
        <w:rPr>
          <w:b w:val="0"/>
        </w:rPr>
        <w:t>е</w:t>
      </w:r>
      <w:r w:rsidRPr="00192FB5">
        <w:rPr>
          <w:b w:val="0"/>
        </w:rPr>
        <w:t xml:space="preserve"> ул.</w:t>
      </w:r>
      <w:r>
        <w:rPr>
          <w:b w:val="0"/>
        </w:rPr>
        <w:t> </w:t>
      </w:r>
      <w:r w:rsidRPr="00192FB5">
        <w:rPr>
          <w:b w:val="0"/>
        </w:rPr>
        <w:t xml:space="preserve">Парковая, д. 54А и пешеходная дорожка </w:t>
      </w:r>
      <w:r>
        <w:rPr>
          <w:b w:val="0"/>
        </w:rPr>
        <w:t xml:space="preserve">в районе </w:t>
      </w:r>
      <w:r w:rsidRPr="00192FB5">
        <w:rPr>
          <w:b w:val="0"/>
        </w:rPr>
        <w:t>ул. Комсомольская, д. 24</w:t>
      </w:r>
      <w:r>
        <w:rPr>
          <w:b w:val="0"/>
        </w:rPr>
        <w:t>;</w:t>
      </w:r>
      <w:proofErr w:type="gramEnd"/>
    </w:p>
    <w:p w:rsidR="00622784" w:rsidRPr="00EB5FD4" w:rsidRDefault="00622784" w:rsidP="001320CA">
      <w:pPr>
        <w:pStyle w:val="af6"/>
        <w:numPr>
          <w:ilvl w:val="0"/>
          <w:numId w:val="4"/>
        </w:numPr>
        <w:shd w:val="clear" w:color="auto" w:fill="FFFFFF"/>
        <w:tabs>
          <w:tab w:val="left" w:pos="426"/>
          <w:tab w:val="left" w:pos="993"/>
        </w:tabs>
        <w:ind w:left="0" w:right="1" w:firstLine="709"/>
        <w:jc w:val="both"/>
        <w:rPr>
          <w:b w:val="0"/>
        </w:rPr>
      </w:pPr>
      <w:r w:rsidRPr="00EB5FD4">
        <w:rPr>
          <w:b w:val="0"/>
        </w:rPr>
        <w:t xml:space="preserve">обеспечен доступ к сети интернет через беспроводные точки подключения </w:t>
      </w:r>
      <w:proofErr w:type="spellStart"/>
      <w:r w:rsidRPr="00EB5FD4">
        <w:rPr>
          <w:b w:val="0"/>
        </w:rPr>
        <w:t>Wi-Fi</w:t>
      </w:r>
      <w:proofErr w:type="spellEnd"/>
      <w:r w:rsidRPr="00EB5FD4">
        <w:rPr>
          <w:b w:val="0"/>
        </w:rPr>
        <w:t xml:space="preserve"> и организовано техническое обслуживание видеонаблюдения </w:t>
      </w:r>
      <w:r>
        <w:rPr>
          <w:b w:val="0"/>
        </w:rPr>
        <w:t>на игровом комплексе «Лайнер».</w:t>
      </w:r>
    </w:p>
    <w:p w:rsidR="00622784" w:rsidRPr="007538BB" w:rsidRDefault="00622784" w:rsidP="00622784">
      <w:pPr>
        <w:shd w:val="clear" w:color="auto" w:fill="FFFFFF"/>
        <w:tabs>
          <w:tab w:val="left" w:pos="426"/>
        </w:tabs>
        <w:ind w:right="1" w:firstLine="709"/>
        <w:jc w:val="both"/>
        <w:rPr>
          <w:b w:val="0"/>
          <w:sz w:val="16"/>
          <w:szCs w:val="16"/>
        </w:rPr>
      </w:pPr>
    </w:p>
    <w:p w:rsidR="00622784" w:rsidRDefault="00622784" w:rsidP="00622784">
      <w:pPr>
        <w:shd w:val="clear" w:color="auto" w:fill="FFFFFF"/>
        <w:tabs>
          <w:tab w:val="left" w:pos="426"/>
        </w:tabs>
        <w:ind w:right="1" w:firstLine="709"/>
        <w:jc w:val="both"/>
        <w:rPr>
          <w:b w:val="0"/>
        </w:rPr>
      </w:pPr>
      <w:r>
        <w:rPr>
          <w:b w:val="0"/>
        </w:rPr>
        <w:t xml:space="preserve">К </w:t>
      </w:r>
      <w:r w:rsidRPr="00F756D3">
        <w:rPr>
          <w:b w:val="0"/>
        </w:rPr>
        <w:t>75-</w:t>
      </w:r>
      <w:r>
        <w:rPr>
          <w:b w:val="0"/>
        </w:rPr>
        <w:t>й годовщине</w:t>
      </w:r>
      <w:r w:rsidRPr="00F756D3">
        <w:rPr>
          <w:b w:val="0"/>
        </w:rPr>
        <w:t xml:space="preserve"> Победы в Великой Отечественной войне 1941-1945 годов</w:t>
      </w:r>
      <w:r>
        <w:rPr>
          <w:b w:val="0"/>
        </w:rPr>
        <w:t xml:space="preserve"> выполнен ремонт скульптурной</w:t>
      </w:r>
      <w:r w:rsidRPr="00192FB5">
        <w:rPr>
          <w:b w:val="0"/>
        </w:rPr>
        <w:t xml:space="preserve"> композиция «Аллея Победы»,</w:t>
      </w:r>
      <w:r>
        <w:rPr>
          <w:b w:val="0"/>
        </w:rPr>
        <w:t xml:space="preserve"> </w:t>
      </w:r>
      <w:r w:rsidRPr="005F5599">
        <w:rPr>
          <w:b w:val="0"/>
        </w:rPr>
        <w:t>организован</w:t>
      </w:r>
      <w:r>
        <w:rPr>
          <w:b w:val="0"/>
        </w:rPr>
        <w:t>ы</w:t>
      </w:r>
      <w:r w:rsidRPr="005F5599">
        <w:rPr>
          <w:b w:val="0"/>
        </w:rPr>
        <w:t xml:space="preserve"> Вахт</w:t>
      </w:r>
      <w:r>
        <w:rPr>
          <w:b w:val="0"/>
        </w:rPr>
        <w:t>ы</w:t>
      </w:r>
      <w:r w:rsidRPr="005F5599">
        <w:rPr>
          <w:b w:val="0"/>
        </w:rPr>
        <w:t xml:space="preserve"> Памяти у Стеллы Победы </w:t>
      </w:r>
      <w:r>
        <w:rPr>
          <w:b w:val="0"/>
        </w:rPr>
        <w:t>в</w:t>
      </w:r>
      <w:r w:rsidRPr="005F5599">
        <w:rPr>
          <w:b w:val="0"/>
        </w:rPr>
        <w:t xml:space="preserve"> День Памяти и скорби (22 июня)</w:t>
      </w:r>
      <w:r>
        <w:rPr>
          <w:b w:val="0"/>
        </w:rPr>
        <w:t xml:space="preserve"> и в</w:t>
      </w:r>
      <w:r w:rsidRPr="005F5599">
        <w:rPr>
          <w:b w:val="0"/>
        </w:rPr>
        <w:t xml:space="preserve"> День окончания Второй мировой войны (2 сентября</w:t>
      </w:r>
      <w:r>
        <w:rPr>
          <w:b w:val="0"/>
        </w:rPr>
        <w:t>).</w:t>
      </w:r>
    </w:p>
    <w:p w:rsidR="00622784" w:rsidRPr="00235832" w:rsidRDefault="00622784" w:rsidP="00622784">
      <w:pPr>
        <w:shd w:val="clear" w:color="auto" w:fill="FFFFFF"/>
        <w:tabs>
          <w:tab w:val="left" w:pos="426"/>
        </w:tabs>
        <w:ind w:right="1" w:firstLine="709"/>
        <w:jc w:val="both"/>
        <w:rPr>
          <w:b w:val="0"/>
        </w:rPr>
      </w:pPr>
    </w:p>
    <w:p w:rsidR="00622784" w:rsidRPr="005F3EFA" w:rsidRDefault="00622784" w:rsidP="00622784">
      <w:pPr>
        <w:shd w:val="clear" w:color="auto" w:fill="FFFFFF"/>
        <w:tabs>
          <w:tab w:val="left" w:pos="426"/>
        </w:tabs>
        <w:ind w:right="1" w:firstLine="709"/>
        <w:jc w:val="both"/>
        <w:rPr>
          <w:b w:val="0"/>
        </w:rPr>
      </w:pPr>
      <w:r w:rsidRPr="005F3EFA">
        <w:rPr>
          <w:b w:val="0"/>
        </w:rPr>
        <w:t xml:space="preserve">Городские дороги и улицы – крупная составная часть городского хозяйства, требующая значительных затрат на содержание и развитие. Общая протяженность автомобильных дорог общего пользования местного значения г. Зеленогорска составляет 201,0 км. </w:t>
      </w:r>
      <w:r w:rsidRPr="00F65D7D">
        <w:rPr>
          <w:b w:val="0"/>
        </w:rPr>
        <w:t xml:space="preserve">По состоянию на </w:t>
      </w:r>
      <w:r w:rsidR="0098700C">
        <w:rPr>
          <w:b w:val="0"/>
        </w:rPr>
        <w:t>3</w:t>
      </w:r>
      <w:r w:rsidRPr="00F65D7D">
        <w:rPr>
          <w:b w:val="0"/>
        </w:rPr>
        <w:t>1.</w:t>
      </w:r>
      <w:r w:rsidR="0098700C">
        <w:rPr>
          <w:b w:val="0"/>
        </w:rPr>
        <w:t>12</w:t>
      </w:r>
      <w:r w:rsidRPr="00F65D7D">
        <w:rPr>
          <w:b w:val="0"/>
        </w:rPr>
        <w:t>.202</w:t>
      </w:r>
      <w:r w:rsidR="0098700C">
        <w:rPr>
          <w:b w:val="0"/>
        </w:rPr>
        <w:t>0</w:t>
      </w:r>
      <w:r w:rsidRPr="00F65D7D">
        <w:rPr>
          <w:b w:val="0"/>
        </w:rPr>
        <w:t xml:space="preserve"> протяженность автомобильных дорог общего пользования местного значения, не отвечающих нормативным требованиям, сократилась на 4,5% и составила 30,2 км.</w:t>
      </w:r>
    </w:p>
    <w:p w:rsidR="00622784" w:rsidRPr="005F3EFA" w:rsidRDefault="00622784" w:rsidP="00622784">
      <w:pPr>
        <w:ind w:firstLine="709"/>
        <w:jc w:val="both"/>
        <w:rPr>
          <w:b w:val="0"/>
        </w:rPr>
      </w:pPr>
      <w:r w:rsidRPr="005F3EFA">
        <w:rPr>
          <w:b w:val="0"/>
        </w:rPr>
        <w:t xml:space="preserve">Состояние автомобильных дорог определяется своевременностью, полнотой и качеством выполнения работ по содержанию, ремонту, капитальному ремонту и реконструкции автомобильных дорог и напрямую </w:t>
      </w:r>
      <w:r w:rsidRPr="005F3EFA">
        <w:rPr>
          <w:b w:val="0"/>
        </w:rPr>
        <w:lastRenderedPageBreak/>
        <w:t>зависит от объемов финансирования и механизма распределения финансовых ресурсов в условиях их ограниченности.</w:t>
      </w:r>
    </w:p>
    <w:p w:rsidR="00622784" w:rsidRPr="00714DAE" w:rsidRDefault="00622784" w:rsidP="00622784">
      <w:pPr>
        <w:ind w:firstLine="709"/>
        <w:jc w:val="both"/>
        <w:rPr>
          <w:b w:val="0"/>
        </w:rPr>
      </w:pPr>
      <w:r w:rsidRPr="00A30F31">
        <w:rPr>
          <w:b w:val="0"/>
        </w:rPr>
        <w:t>Финансирование работ по содержанию и ремонту автомобильных дорог, дорожных сооружений, элементов обустройства улично-дорожной сети и мероприятий, направленных на повышение безопасности дорожного движения, в 2020 году осуществлялось в рамках муниципальной программы «</w:t>
      </w:r>
      <w:r w:rsidRPr="00A30F31">
        <w:rPr>
          <w:rFonts w:cs="Arial"/>
          <w:b w:val="0"/>
        </w:rPr>
        <w:t xml:space="preserve">Развитие транспортной системы в городе Зеленогорске» и </w:t>
      </w:r>
      <w:r w:rsidRPr="00A30F31">
        <w:rPr>
          <w:b w:val="0"/>
        </w:rPr>
        <w:t xml:space="preserve">составило 183,2 млн рублей, в том числе средства краевого бюджета – 126,0 млн рублей, средства местного </w:t>
      </w:r>
      <w:r w:rsidRPr="00714DAE">
        <w:rPr>
          <w:b w:val="0"/>
        </w:rPr>
        <w:t>бюджета – 57,2 млн рублей. В 2020 году:</w:t>
      </w:r>
    </w:p>
    <w:p w:rsidR="00622784" w:rsidRPr="00714DAE" w:rsidRDefault="00622784" w:rsidP="001320CA">
      <w:pPr>
        <w:pStyle w:val="af6"/>
        <w:numPr>
          <w:ilvl w:val="0"/>
          <w:numId w:val="4"/>
        </w:numPr>
        <w:tabs>
          <w:tab w:val="left" w:pos="993"/>
        </w:tabs>
        <w:ind w:left="0" w:firstLine="709"/>
        <w:jc w:val="both"/>
        <w:rPr>
          <w:b w:val="0"/>
        </w:rPr>
      </w:pPr>
      <w:r w:rsidRPr="00714DAE">
        <w:rPr>
          <w:b w:val="0"/>
        </w:rPr>
        <w:t>обеспечено содержание автомобильных дорог протяженностью</w:t>
      </w:r>
      <w:r w:rsidR="002700F5">
        <w:rPr>
          <w:b w:val="0"/>
        </w:rPr>
        <w:t xml:space="preserve"> </w:t>
      </w:r>
      <w:r w:rsidRPr="00714DAE">
        <w:rPr>
          <w:b w:val="0"/>
        </w:rPr>
        <w:t xml:space="preserve">201,0 км, внутриквартальных территорий площадью 129,4 тыс. кв. м; </w:t>
      </w:r>
    </w:p>
    <w:p w:rsidR="00622784" w:rsidRPr="00714DAE" w:rsidRDefault="00622784" w:rsidP="001320CA">
      <w:pPr>
        <w:pStyle w:val="af6"/>
        <w:numPr>
          <w:ilvl w:val="0"/>
          <w:numId w:val="4"/>
        </w:numPr>
        <w:tabs>
          <w:tab w:val="left" w:pos="993"/>
        </w:tabs>
        <w:ind w:left="0" w:firstLine="709"/>
        <w:jc w:val="both"/>
        <w:rPr>
          <w:b w:val="0"/>
        </w:rPr>
      </w:pPr>
      <w:r w:rsidRPr="00714DAE">
        <w:rPr>
          <w:b w:val="0"/>
        </w:rPr>
        <w:t>проведены работы по капитальному ремонту участка автодороги по ул. </w:t>
      </w:r>
      <w:proofErr w:type="gramStart"/>
      <w:r w:rsidRPr="00714DAE">
        <w:rPr>
          <w:b w:val="0"/>
        </w:rPr>
        <w:t>Изыскательская</w:t>
      </w:r>
      <w:proofErr w:type="gramEnd"/>
      <w:r w:rsidRPr="00714DAE">
        <w:rPr>
          <w:b w:val="0"/>
        </w:rPr>
        <w:t xml:space="preserve"> </w:t>
      </w:r>
      <w:r w:rsidR="00D67315">
        <w:rPr>
          <w:b w:val="0"/>
        </w:rPr>
        <w:t>(</w:t>
      </w:r>
      <w:r w:rsidRPr="00714DAE">
        <w:rPr>
          <w:b w:val="0"/>
        </w:rPr>
        <w:t>0,</w:t>
      </w:r>
      <w:r w:rsidR="00D67315">
        <w:rPr>
          <w:b w:val="0"/>
        </w:rPr>
        <w:t>0</w:t>
      </w:r>
      <w:r w:rsidRPr="00714DAE">
        <w:rPr>
          <w:b w:val="0"/>
        </w:rPr>
        <w:t>4 км</w:t>
      </w:r>
      <w:r w:rsidR="00D67315">
        <w:rPr>
          <w:b w:val="0"/>
        </w:rPr>
        <w:t>)</w:t>
      </w:r>
      <w:r w:rsidRPr="00714DAE">
        <w:rPr>
          <w:b w:val="0"/>
        </w:rPr>
        <w:t xml:space="preserve"> с устройством пешеходного тротуара (0,4 км) и наружного освещения (0,8 км);</w:t>
      </w:r>
    </w:p>
    <w:p w:rsidR="00622784" w:rsidRPr="00714DAE" w:rsidRDefault="00622784" w:rsidP="001320CA">
      <w:pPr>
        <w:pStyle w:val="af6"/>
        <w:numPr>
          <w:ilvl w:val="0"/>
          <w:numId w:val="4"/>
        </w:numPr>
        <w:tabs>
          <w:tab w:val="left" w:pos="993"/>
        </w:tabs>
        <w:ind w:left="0" w:firstLine="709"/>
        <w:jc w:val="both"/>
        <w:rPr>
          <w:b w:val="0"/>
        </w:rPr>
      </w:pPr>
      <w:r w:rsidRPr="00714DAE">
        <w:rPr>
          <w:b w:val="0"/>
        </w:rPr>
        <w:t>отремонтировано 1,4 км уч</w:t>
      </w:r>
      <w:r w:rsidR="0098700C">
        <w:rPr>
          <w:b w:val="0"/>
        </w:rPr>
        <w:t>астков автомобильных дорог (ул. </w:t>
      </w:r>
      <w:r w:rsidRPr="00714DAE">
        <w:rPr>
          <w:b w:val="0"/>
        </w:rPr>
        <w:t xml:space="preserve">Октябрьское шоссе, ул. </w:t>
      </w:r>
      <w:proofErr w:type="gramStart"/>
      <w:r w:rsidRPr="00714DAE">
        <w:rPr>
          <w:b w:val="0"/>
        </w:rPr>
        <w:t>Первомайская</w:t>
      </w:r>
      <w:proofErr w:type="gramEnd"/>
      <w:r w:rsidRPr="00714DAE">
        <w:rPr>
          <w:b w:val="0"/>
        </w:rPr>
        <w:t>);</w:t>
      </w:r>
    </w:p>
    <w:p w:rsidR="00622784" w:rsidRPr="00CB157C" w:rsidRDefault="00622784" w:rsidP="001320CA">
      <w:pPr>
        <w:pStyle w:val="af6"/>
        <w:numPr>
          <w:ilvl w:val="0"/>
          <w:numId w:val="4"/>
        </w:numPr>
        <w:tabs>
          <w:tab w:val="left" w:pos="993"/>
        </w:tabs>
        <w:ind w:left="0" w:firstLine="709"/>
        <w:jc w:val="both"/>
        <w:rPr>
          <w:b w:val="0"/>
        </w:rPr>
      </w:pPr>
      <w:r w:rsidRPr="00CB157C">
        <w:rPr>
          <w:b w:val="0"/>
        </w:rPr>
        <w:t>установлено 4 автопавильона для обустройства остановок общественного транспорта и отремонтировано 12 автопавильонов</w:t>
      </w:r>
      <w:r>
        <w:rPr>
          <w:b w:val="0"/>
        </w:rPr>
        <w:t>, разработана проектно-сметная документация на установку 7 автопавильонов в 2021 году</w:t>
      </w:r>
      <w:r w:rsidRPr="00CB157C">
        <w:rPr>
          <w:b w:val="0"/>
        </w:rPr>
        <w:t>;</w:t>
      </w:r>
    </w:p>
    <w:p w:rsidR="00622784" w:rsidRPr="007D58D1" w:rsidRDefault="00622784" w:rsidP="001320CA">
      <w:pPr>
        <w:pStyle w:val="af6"/>
        <w:numPr>
          <w:ilvl w:val="0"/>
          <w:numId w:val="4"/>
        </w:numPr>
        <w:tabs>
          <w:tab w:val="left" w:pos="993"/>
        </w:tabs>
        <w:ind w:left="0" w:firstLine="709"/>
        <w:jc w:val="both"/>
        <w:rPr>
          <w:b w:val="0"/>
        </w:rPr>
      </w:pPr>
      <w:r w:rsidRPr="007D58D1">
        <w:rPr>
          <w:b w:val="0"/>
        </w:rPr>
        <w:t>установ</w:t>
      </w:r>
      <w:r>
        <w:rPr>
          <w:b w:val="0"/>
        </w:rPr>
        <w:t>лены</w:t>
      </w:r>
      <w:r w:rsidRPr="007D58D1">
        <w:rPr>
          <w:b w:val="0"/>
        </w:rPr>
        <w:t xml:space="preserve"> пешеходны</w:t>
      </w:r>
      <w:r>
        <w:rPr>
          <w:b w:val="0"/>
        </w:rPr>
        <w:t>е</w:t>
      </w:r>
      <w:r w:rsidRPr="007D58D1">
        <w:rPr>
          <w:b w:val="0"/>
        </w:rPr>
        <w:t xml:space="preserve"> ограждени</w:t>
      </w:r>
      <w:r>
        <w:rPr>
          <w:b w:val="0"/>
        </w:rPr>
        <w:t>я</w:t>
      </w:r>
      <w:r w:rsidRPr="007D58D1">
        <w:rPr>
          <w:b w:val="0"/>
        </w:rPr>
        <w:t xml:space="preserve"> перильного типа на нерегулируемом пешеходном переходе в районе МБОУ «СОШ № 163»;</w:t>
      </w:r>
    </w:p>
    <w:p w:rsidR="00622784" w:rsidRDefault="00622784" w:rsidP="001320CA">
      <w:pPr>
        <w:pStyle w:val="af6"/>
        <w:numPr>
          <w:ilvl w:val="0"/>
          <w:numId w:val="4"/>
        </w:numPr>
        <w:tabs>
          <w:tab w:val="left" w:pos="993"/>
        </w:tabs>
        <w:ind w:left="0" w:firstLine="709"/>
        <w:jc w:val="both"/>
        <w:rPr>
          <w:b w:val="0"/>
        </w:rPr>
      </w:pPr>
      <w:r>
        <w:rPr>
          <w:b w:val="0"/>
        </w:rPr>
        <w:t>произведен</w:t>
      </w:r>
      <w:r w:rsidRPr="007D58D1">
        <w:rPr>
          <w:b w:val="0"/>
        </w:rPr>
        <w:t xml:space="preserve"> демонтаж бортового камня на 3 пешеходных переходах с устройством асфальтобетонного покрытия;</w:t>
      </w:r>
    </w:p>
    <w:p w:rsidR="00622784" w:rsidRDefault="00622784" w:rsidP="001320CA">
      <w:pPr>
        <w:pStyle w:val="af6"/>
        <w:numPr>
          <w:ilvl w:val="0"/>
          <w:numId w:val="4"/>
        </w:numPr>
        <w:tabs>
          <w:tab w:val="left" w:pos="993"/>
        </w:tabs>
        <w:ind w:left="0" w:firstLine="709"/>
        <w:jc w:val="both"/>
        <w:rPr>
          <w:b w:val="0"/>
        </w:rPr>
      </w:pPr>
      <w:r w:rsidRPr="007D58D1">
        <w:rPr>
          <w:b w:val="0"/>
        </w:rPr>
        <w:t>обустроено 4 пешеходных перехода, одна искусственная неровность, установлено 8 дорожных знаков;</w:t>
      </w:r>
    </w:p>
    <w:p w:rsidR="00622784" w:rsidRDefault="00622784" w:rsidP="001320CA">
      <w:pPr>
        <w:pStyle w:val="af6"/>
        <w:numPr>
          <w:ilvl w:val="0"/>
          <w:numId w:val="4"/>
        </w:numPr>
        <w:tabs>
          <w:tab w:val="left" w:pos="993"/>
        </w:tabs>
        <w:ind w:left="0" w:firstLine="709"/>
        <w:jc w:val="both"/>
        <w:rPr>
          <w:b w:val="0"/>
        </w:rPr>
      </w:pPr>
      <w:r w:rsidRPr="007D58D1">
        <w:rPr>
          <w:b w:val="0"/>
        </w:rPr>
        <w:t>заменено 20 дорожных знаков на знаки с мерцающим изображением пешехода вблизи образовательных организаций (в районе МБОУ «СОШ № 167», МБОУ «СОШ № 175», МБОУ «СОШ № 163»)</w:t>
      </w:r>
      <w:r>
        <w:rPr>
          <w:b w:val="0"/>
        </w:rPr>
        <w:t>;</w:t>
      </w:r>
    </w:p>
    <w:p w:rsidR="00622784" w:rsidRPr="00F7303E" w:rsidRDefault="00622784" w:rsidP="001320CA">
      <w:pPr>
        <w:pStyle w:val="af6"/>
        <w:numPr>
          <w:ilvl w:val="0"/>
          <w:numId w:val="4"/>
        </w:numPr>
        <w:tabs>
          <w:tab w:val="left" w:pos="993"/>
        </w:tabs>
        <w:ind w:left="0" w:firstLine="709"/>
        <w:jc w:val="both"/>
        <w:rPr>
          <w:b w:val="0"/>
        </w:rPr>
      </w:pPr>
      <w:proofErr w:type="gramStart"/>
      <w:r w:rsidRPr="00F7303E">
        <w:rPr>
          <w:b w:val="0"/>
        </w:rPr>
        <w:t>обустроены тротуары, ведущие к пешеходным переходам в районе ул.</w:t>
      </w:r>
      <w:r w:rsidR="00516EB8">
        <w:rPr>
          <w:b w:val="0"/>
        </w:rPr>
        <w:t> </w:t>
      </w:r>
      <w:r w:rsidRPr="00F7303E">
        <w:rPr>
          <w:b w:val="0"/>
        </w:rPr>
        <w:t>Набережная, д. 66, ул. Комсомольская, д. 8</w:t>
      </w:r>
      <w:r w:rsidR="00516EB8">
        <w:rPr>
          <w:b w:val="0"/>
        </w:rPr>
        <w:t>, ул. Комсомольская, д. 22, ул. </w:t>
      </w:r>
      <w:r w:rsidRPr="00F7303E">
        <w:rPr>
          <w:b w:val="0"/>
        </w:rPr>
        <w:t>Строителей, д. 20;</w:t>
      </w:r>
      <w:proofErr w:type="gramEnd"/>
    </w:p>
    <w:p w:rsidR="00622784" w:rsidRPr="007D58D1" w:rsidRDefault="00622784" w:rsidP="001320CA">
      <w:pPr>
        <w:pStyle w:val="af6"/>
        <w:numPr>
          <w:ilvl w:val="0"/>
          <w:numId w:val="4"/>
        </w:numPr>
        <w:tabs>
          <w:tab w:val="left" w:pos="993"/>
        </w:tabs>
        <w:ind w:left="0" w:firstLine="709"/>
        <w:jc w:val="both"/>
        <w:rPr>
          <w:b w:val="0"/>
        </w:rPr>
      </w:pPr>
      <w:r w:rsidRPr="00B35D9F">
        <w:rPr>
          <w:b w:val="0"/>
        </w:rPr>
        <w:t>нанесено 224,5</w:t>
      </w:r>
      <w:r>
        <w:rPr>
          <w:b w:val="0"/>
        </w:rPr>
        <w:t xml:space="preserve"> км дорожной разметки.</w:t>
      </w:r>
    </w:p>
    <w:p w:rsidR="00622784" w:rsidRPr="00A832CD" w:rsidRDefault="00622784" w:rsidP="00622784">
      <w:pPr>
        <w:ind w:firstLine="709"/>
        <w:jc w:val="both"/>
        <w:rPr>
          <w:color w:val="0070C0"/>
          <w:sz w:val="16"/>
          <w:szCs w:val="16"/>
          <w:highlight w:val="yellow"/>
        </w:rPr>
      </w:pPr>
    </w:p>
    <w:p w:rsidR="00622784" w:rsidRPr="0038498E" w:rsidRDefault="00622784" w:rsidP="00622784">
      <w:pPr>
        <w:ind w:firstLine="709"/>
        <w:jc w:val="both"/>
        <w:rPr>
          <w:b w:val="0"/>
        </w:rPr>
      </w:pPr>
      <w:r w:rsidRPr="0038498E">
        <w:rPr>
          <w:b w:val="0"/>
        </w:rPr>
        <w:t>За отчетный год в рамках муниципального задания МБУ КБУ отремонтировано 1,5 тыс. кв. </w:t>
      </w:r>
      <w:r>
        <w:rPr>
          <w:b w:val="0"/>
        </w:rPr>
        <w:t>м территории</w:t>
      </w:r>
      <w:r w:rsidRPr="0038498E">
        <w:rPr>
          <w:b w:val="0"/>
        </w:rPr>
        <w:t xml:space="preserve"> межквартальных и </w:t>
      </w:r>
      <w:proofErr w:type="spellStart"/>
      <w:r w:rsidRPr="0038498E">
        <w:rPr>
          <w:b w:val="0"/>
        </w:rPr>
        <w:t>внутридворовых</w:t>
      </w:r>
      <w:proofErr w:type="spellEnd"/>
      <w:r w:rsidRPr="0038498E">
        <w:rPr>
          <w:b w:val="0"/>
        </w:rPr>
        <w:t xml:space="preserve"> проездов, проведен ямочный ремонт дорог в объеме 14,1 тыс. кв. м.</w:t>
      </w:r>
    </w:p>
    <w:p w:rsidR="00622784" w:rsidRPr="0038498E" w:rsidRDefault="00622784" w:rsidP="00622784">
      <w:pPr>
        <w:jc w:val="both"/>
        <w:rPr>
          <w:b w:val="0"/>
          <w:sz w:val="16"/>
          <w:szCs w:val="16"/>
        </w:rPr>
      </w:pPr>
    </w:p>
    <w:p w:rsidR="00622784" w:rsidRPr="00A30F31" w:rsidRDefault="00622784" w:rsidP="00622784">
      <w:pPr>
        <w:ind w:firstLine="709"/>
        <w:jc w:val="both"/>
        <w:rPr>
          <w:b w:val="0"/>
        </w:rPr>
      </w:pPr>
      <w:r w:rsidRPr="00A30F31">
        <w:rPr>
          <w:b w:val="0"/>
        </w:rPr>
        <w:t>Актуальной задачей 2021 года в рамках полномочий органов местного самоуправления остается завершение капитального ремонта автомобильной дороги по ул. Изыскательская протяженностью 1,4 км (за 201</w:t>
      </w:r>
      <w:r>
        <w:rPr>
          <w:b w:val="0"/>
        </w:rPr>
        <w:t>8</w:t>
      </w:r>
      <w:r w:rsidRPr="00A30F31">
        <w:rPr>
          <w:b w:val="0"/>
        </w:rPr>
        <w:t>-2020 годы отремонтировано 1,1 км) и выполнение работ по устранению предписаний ОГИБДД.</w:t>
      </w:r>
    </w:p>
    <w:p w:rsidR="00D67315" w:rsidRPr="008375E4" w:rsidRDefault="00D67315" w:rsidP="00105D91">
      <w:pPr>
        <w:tabs>
          <w:tab w:val="left" w:pos="993"/>
          <w:tab w:val="left" w:pos="1134"/>
          <w:tab w:val="left" w:pos="1418"/>
        </w:tabs>
        <w:rPr>
          <w:highlight w:val="yellow"/>
        </w:rPr>
      </w:pPr>
    </w:p>
    <w:p w:rsidR="00105D91" w:rsidRPr="00350ED6" w:rsidRDefault="00910239" w:rsidP="001320CA">
      <w:pPr>
        <w:pStyle w:val="af6"/>
        <w:numPr>
          <w:ilvl w:val="0"/>
          <w:numId w:val="9"/>
        </w:numPr>
        <w:tabs>
          <w:tab w:val="left" w:pos="851"/>
          <w:tab w:val="left" w:pos="993"/>
          <w:tab w:val="left" w:pos="1134"/>
          <w:tab w:val="left" w:pos="1276"/>
          <w:tab w:val="left" w:pos="1418"/>
          <w:tab w:val="left" w:pos="2127"/>
        </w:tabs>
        <w:ind w:hanging="791"/>
      </w:pPr>
      <w:r w:rsidRPr="00350ED6">
        <w:t xml:space="preserve"> </w:t>
      </w:r>
      <w:r w:rsidR="00622784" w:rsidRPr="00350ED6">
        <w:t>Транспортное обслуживание</w:t>
      </w:r>
    </w:p>
    <w:p w:rsidR="007C7147" w:rsidRPr="00350ED6" w:rsidRDefault="007C7147" w:rsidP="007C7147">
      <w:pPr>
        <w:pStyle w:val="af6"/>
        <w:tabs>
          <w:tab w:val="left" w:pos="851"/>
          <w:tab w:val="left" w:pos="993"/>
          <w:tab w:val="left" w:pos="1134"/>
          <w:tab w:val="left" w:pos="1276"/>
          <w:tab w:val="left" w:pos="1418"/>
          <w:tab w:val="left" w:pos="2127"/>
        </w:tabs>
        <w:ind w:left="709"/>
        <w:jc w:val="both"/>
      </w:pPr>
    </w:p>
    <w:p w:rsidR="00622784" w:rsidRPr="00622784" w:rsidRDefault="00622784" w:rsidP="00622784">
      <w:pPr>
        <w:ind w:firstLine="709"/>
        <w:jc w:val="both"/>
        <w:rPr>
          <w:noProof/>
        </w:rPr>
      </w:pPr>
      <w:r w:rsidRPr="00622784">
        <w:rPr>
          <w:b w:val="0"/>
        </w:rPr>
        <w:lastRenderedPageBreak/>
        <w:t>Деятельность Администрации города в сфере транспортной политики направлена на удовлетворение потребностей населения в пассажирских перевозках, обеспечение стабильной, качественной и безопасной работы пассажирского транспорта города, создание условий доступности транспортных услуг для людей с ограниченными возможностями здоровья.</w:t>
      </w:r>
      <w:r w:rsidRPr="00622784">
        <w:rPr>
          <w:b w:val="0"/>
          <w:noProof/>
        </w:rPr>
        <w:t xml:space="preserve"> </w:t>
      </w:r>
    </w:p>
    <w:p w:rsidR="00622784" w:rsidRPr="00622784" w:rsidRDefault="00622784" w:rsidP="00622784">
      <w:pPr>
        <w:ind w:firstLine="709"/>
        <w:jc w:val="both"/>
        <w:rPr>
          <w:rFonts w:eastAsiaTheme="minorHAnsi" w:cstheme="minorBidi"/>
        </w:rPr>
      </w:pPr>
      <w:r w:rsidRPr="00622784">
        <w:rPr>
          <w:b w:val="0"/>
        </w:rPr>
        <w:t>Зеленогорск имеет разветвленную маршрутную сеть, охватывающую все районы города. Регулярные пассажирские перевозки осуществляются по 2</w:t>
      </w:r>
      <w:r w:rsidR="00D67315">
        <w:rPr>
          <w:b w:val="0"/>
        </w:rPr>
        <w:t>4</w:t>
      </w:r>
      <w:r w:rsidRPr="00622784">
        <w:rPr>
          <w:b w:val="0"/>
        </w:rPr>
        <w:t> маршрутам, из них 2</w:t>
      </w:r>
      <w:r w:rsidR="00D67315">
        <w:rPr>
          <w:b w:val="0"/>
        </w:rPr>
        <w:t>2</w:t>
      </w:r>
      <w:r w:rsidRPr="00622784">
        <w:rPr>
          <w:b w:val="0"/>
        </w:rPr>
        <w:t xml:space="preserve"> муниципальных маршрута, в том числе </w:t>
      </w:r>
      <w:r w:rsidR="00D67315">
        <w:rPr>
          <w:b w:val="0"/>
        </w:rPr>
        <w:t>19</w:t>
      </w:r>
      <w:r w:rsidRPr="00622784">
        <w:rPr>
          <w:b w:val="0"/>
        </w:rPr>
        <w:t xml:space="preserve"> маршрутов с низкой интенсивностью пассажирских потоков.</w:t>
      </w:r>
      <w:r w:rsidRPr="00622784">
        <w:rPr>
          <w:rFonts w:eastAsiaTheme="minorHAnsi" w:cstheme="minorBidi"/>
        </w:rPr>
        <w:t xml:space="preserve"> </w:t>
      </w:r>
    </w:p>
    <w:p w:rsidR="00622784" w:rsidRPr="00622784" w:rsidRDefault="00622784" w:rsidP="00622784">
      <w:pPr>
        <w:ind w:firstLine="709"/>
        <w:jc w:val="both"/>
        <w:rPr>
          <w:b w:val="0"/>
        </w:rPr>
      </w:pPr>
      <w:r w:rsidRPr="00622784">
        <w:rPr>
          <w:rFonts w:ascii="Times New Roman CYR" w:hAnsi="Times New Roman CYR" w:cs="Times New Roman CYR"/>
          <w:b w:val="0"/>
        </w:rPr>
        <w:t>Услуги по перевозке пассажиров автобусами на регулярных маршрутах городской маршрутной сети в</w:t>
      </w:r>
      <w:r w:rsidRPr="00622784">
        <w:rPr>
          <w:b w:val="0"/>
        </w:rPr>
        <w:t xml:space="preserve"> 2020 году оказывали УМ АТП и 3 индивидуальных предпринимателя. </w:t>
      </w:r>
    </w:p>
    <w:p w:rsidR="00622784" w:rsidRPr="00622784" w:rsidRDefault="00622784" w:rsidP="00622784">
      <w:pPr>
        <w:suppressAutoHyphens/>
        <w:autoSpaceDE w:val="0"/>
        <w:autoSpaceDN w:val="0"/>
        <w:adjustRightInd w:val="0"/>
        <w:ind w:firstLine="709"/>
        <w:jc w:val="both"/>
      </w:pPr>
      <w:r w:rsidRPr="00622784">
        <w:rPr>
          <w:rFonts w:ascii="Times New Roman CYR" w:hAnsi="Times New Roman CYR" w:cs="Times New Roman CYR"/>
          <w:b w:val="0"/>
        </w:rPr>
        <w:t>К</w:t>
      </w:r>
      <w:r w:rsidRPr="00622784">
        <w:rPr>
          <w:b w:val="0"/>
        </w:rPr>
        <w:t xml:space="preserve">ак и в предыдущие годы, УМ АТП остается единственным перевозчиком на </w:t>
      </w:r>
      <w:r w:rsidR="001F78E7">
        <w:rPr>
          <w:b w:val="0"/>
        </w:rPr>
        <w:t xml:space="preserve">межмуниципальном маршруте </w:t>
      </w:r>
      <w:r w:rsidRPr="00622784">
        <w:rPr>
          <w:b w:val="0"/>
        </w:rPr>
        <w:t>пригородно</w:t>
      </w:r>
      <w:r w:rsidR="001F78E7">
        <w:rPr>
          <w:b w:val="0"/>
        </w:rPr>
        <w:t>го сообщения                                   (№ </w:t>
      </w:r>
      <w:r w:rsidRPr="00622784">
        <w:rPr>
          <w:b w:val="0"/>
        </w:rPr>
        <w:t>140 «г.</w:t>
      </w:r>
      <w:r w:rsidRPr="00622784">
        <w:rPr>
          <w:b w:val="0"/>
          <w:szCs w:val="24"/>
        </w:rPr>
        <w:t> </w:t>
      </w:r>
      <w:r w:rsidRPr="00622784">
        <w:rPr>
          <w:b w:val="0"/>
        </w:rPr>
        <w:t xml:space="preserve">Зеленогорск – г. Заозерный») и </w:t>
      </w:r>
      <w:r w:rsidR="001F78E7">
        <w:rPr>
          <w:b w:val="0"/>
        </w:rPr>
        <w:t xml:space="preserve">на </w:t>
      </w:r>
      <w:r w:rsidRPr="00622784">
        <w:rPr>
          <w:b w:val="0"/>
        </w:rPr>
        <w:t xml:space="preserve">межмуниципальном </w:t>
      </w:r>
      <w:r w:rsidR="001F78E7">
        <w:rPr>
          <w:b w:val="0"/>
        </w:rPr>
        <w:t xml:space="preserve">маршруте междугороднего сообщения </w:t>
      </w:r>
      <w:r w:rsidRPr="00622784">
        <w:rPr>
          <w:b w:val="0"/>
        </w:rPr>
        <w:t xml:space="preserve">(№ 551 «г. Красноярск – г. Зеленогорск»). </w:t>
      </w:r>
    </w:p>
    <w:p w:rsidR="00622784" w:rsidRPr="00622784" w:rsidRDefault="00622784" w:rsidP="00622784">
      <w:pPr>
        <w:ind w:firstLine="708"/>
        <w:jc w:val="both"/>
        <w:rPr>
          <w:b w:val="0"/>
          <w:bCs/>
        </w:rPr>
      </w:pPr>
      <w:r w:rsidRPr="00622784">
        <w:rPr>
          <w:b w:val="0"/>
        </w:rPr>
        <w:t xml:space="preserve">С апреля 2020 года с учетом пожеланий горожан внесены изменения в схему движения автобусов по маршруту № 14 «Прометей - Новая Орловка - Прометей». В связи с карантинными мерами данный маршрут продлен до контрольно-пропускного пункта. </w:t>
      </w:r>
      <w:r w:rsidRPr="00622784">
        <w:rPr>
          <w:b w:val="0"/>
          <w:bCs/>
        </w:rPr>
        <w:t>В день народного гулянья «Масленица» организовано дополнительное движение автобусного маршрута в направлении парка «</w:t>
      </w:r>
      <w:proofErr w:type="spellStart"/>
      <w:r w:rsidRPr="00622784">
        <w:rPr>
          <w:b w:val="0"/>
          <w:bCs/>
        </w:rPr>
        <w:t>Золинский</w:t>
      </w:r>
      <w:proofErr w:type="spellEnd"/>
      <w:r w:rsidRPr="00622784">
        <w:rPr>
          <w:b w:val="0"/>
          <w:bCs/>
        </w:rPr>
        <w:t>». Выполнено 8 дополнительных рейсов.</w:t>
      </w:r>
    </w:p>
    <w:p w:rsidR="00622784" w:rsidRPr="00622784" w:rsidRDefault="00622784" w:rsidP="00622784">
      <w:pPr>
        <w:ind w:firstLine="708"/>
        <w:jc w:val="both"/>
        <w:rPr>
          <w:b w:val="0"/>
          <w:sz w:val="16"/>
          <w:szCs w:val="16"/>
        </w:rPr>
      </w:pPr>
    </w:p>
    <w:p w:rsidR="00622784" w:rsidRPr="00622784" w:rsidRDefault="00622784" w:rsidP="00622784">
      <w:pPr>
        <w:ind w:firstLine="708"/>
        <w:jc w:val="both"/>
        <w:rPr>
          <w:b w:val="0"/>
        </w:rPr>
      </w:pPr>
      <w:r w:rsidRPr="00622784">
        <w:rPr>
          <w:b w:val="0"/>
        </w:rPr>
        <w:t>Гарантированное предоставление услуг автомобильным пассажирским транспортом на городских социально значимых маршрутах с небольшой интенсивностью пассажирских потоков</w:t>
      </w:r>
      <w:r w:rsidRPr="00622784">
        <w:rPr>
          <w:b w:val="0"/>
          <w:bCs/>
        </w:rPr>
        <w:t xml:space="preserve"> обеспечено </w:t>
      </w:r>
      <w:r w:rsidRPr="00622784">
        <w:rPr>
          <w:b w:val="0"/>
        </w:rPr>
        <w:t xml:space="preserve">посредством предоставления субсидий из местного бюджета. По результатам электронного аукциона перевозку пассажиров автомобильным транспортом по муниципальным маршрутам с небольшой интенсивностью пассажирских потоков осуществляет УМ АТП. Размер субсидии составил </w:t>
      </w:r>
      <w:r w:rsidR="00272042">
        <w:rPr>
          <w:b w:val="0"/>
        </w:rPr>
        <w:t xml:space="preserve">78,0 </w:t>
      </w:r>
      <w:r w:rsidRPr="00622784">
        <w:rPr>
          <w:b w:val="0"/>
        </w:rPr>
        <w:t>млн рублей.</w:t>
      </w:r>
    </w:p>
    <w:p w:rsidR="00622784" w:rsidRPr="00622784" w:rsidRDefault="00622784" w:rsidP="00622784">
      <w:pPr>
        <w:ind w:firstLine="708"/>
        <w:jc w:val="both"/>
        <w:rPr>
          <w:sz w:val="16"/>
          <w:szCs w:val="16"/>
        </w:rPr>
      </w:pPr>
    </w:p>
    <w:p w:rsidR="00622784" w:rsidRPr="00622784" w:rsidRDefault="00622784" w:rsidP="00622784">
      <w:pPr>
        <w:ind w:firstLine="709"/>
        <w:jc w:val="both"/>
        <w:rPr>
          <w:b w:val="0"/>
        </w:rPr>
      </w:pPr>
      <w:r w:rsidRPr="00622784">
        <w:rPr>
          <w:b w:val="0"/>
        </w:rPr>
        <w:t>Транспортная система оказалась одной из наиболее пострадавших сфер в результате пандемии.</w:t>
      </w:r>
      <w:r w:rsidRPr="00622784">
        <w:rPr>
          <w:rFonts w:eastAsiaTheme="minorHAnsi" w:cstheme="minorBidi"/>
        </w:rPr>
        <w:t xml:space="preserve"> </w:t>
      </w:r>
      <w:r w:rsidRPr="00622784">
        <w:rPr>
          <w:rFonts w:eastAsiaTheme="minorHAnsi" w:cstheme="minorBidi"/>
          <w:b w:val="0"/>
        </w:rPr>
        <w:t>Д</w:t>
      </w:r>
      <w:r w:rsidRPr="00622784">
        <w:rPr>
          <w:b w:val="0"/>
        </w:rPr>
        <w:t>ополнительным фактором на фоне введенных ограничений на перемещение граждан стало нежелание людей пользоваться коллективными средствами передвижения из-за повышенного риска заражения. Последствием стало снижение количества перевезенных пассажиров на 21,</w:t>
      </w:r>
      <w:r w:rsidR="00D67315">
        <w:rPr>
          <w:b w:val="0"/>
        </w:rPr>
        <w:t>5</w:t>
      </w:r>
      <w:r w:rsidRPr="00622784">
        <w:rPr>
          <w:b w:val="0"/>
        </w:rPr>
        <w:t>% по сравнению с предыдущим годом (в 2020 году перевезено 5,</w:t>
      </w:r>
      <w:r w:rsidR="00D67315">
        <w:rPr>
          <w:b w:val="0"/>
        </w:rPr>
        <w:t>9</w:t>
      </w:r>
      <w:r w:rsidRPr="00622784">
        <w:rPr>
          <w:b w:val="0"/>
        </w:rPr>
        <w:t> млн пассажиров, в 2019 году – 7,</w:t>
      </w:r>
      <w:r w:rsidR="00D67315">
        <w:rPr>
          <w:b w:val="0"/>
        </w:rPr>
        <w:t>5</w:t>
      </w:r>
      <w:r w:rsidRPr="00622784">
        <w:rPr>
          <w:b w:val="0"/>
        </w:rPr>
        <w:t xml:space="preserve"> млн пассажиров) и вынужденное сокращение рейсов (на 26,9% по маршруту междугороднего сообщения № 551, на 15,3% по маршруту пригородного сообщения № 140).</w:t>
      </w:r>
    </w:p>
    <w:p w:rsidR="00622784" w:rsidRPr="00622784" w:rsidRDefault="00622784" w:rsidP="00622784">
      <w:pPr>
        <w:ind w:firstLine="709"/>
        <w:jc w:val="both"/>
        <w:rPr>
          <w:b w:val="0"/>
        </w:rPr>
      </w:pPr>
      <w:r w:rsidRPr="00622784">
        <w:rPr>
          <w:b w:val="0"/>
        </w:rPr>
        <w:t xml:space="preserve">В условиях сокращения пассажиропотока и выручки необходимость сохранения качества и периодичности оказания транспортной услуги при обязательном соблюдении превентивных мер привела к росту издержек компаний. Минимизация негативных факторов стала возможной за счет механизмов государственной поддержки. В рамках государственной программы Красноярского края «Развитие транспортной системы» выделены дополнительные средства из краевого бюджета в размере 3,6 млн. рублей на </w:t>
      </w:r>
      <w:r w:rsidRPr="00622784">
        <w:rPr>
          <w:b w:val="0"/>
        </w:rPr>
        <w:lastRenderedPageBreak/>
        <w:t xml:space="preserve">возмещение части фактически понесенных затрат на топливо, проведение профилактических мероприятий и дезинфекции подвижного состава общественного транспорта по муниципальным маршрутам в целях недопущения распространения новой </w:t>
      </w:r>
      <w:proofErr w:type="spellStart"/>
      <w:r w:rsidRPr="00622784">
        <w:rPr>
          <w:b w:val="0"/>
        </w:rPr>
        <w:t>коронавирусной</w:t>
      </w:r>
      <w:proofErr w:type="spellEnd"/>
      <w:r w:rsidRPr="00622784">
        <w:rPr>
          <w:b w:val="0"/>
        </w:rPr>
        <w:t xml:space="preserve"> инфекции.</w:t>
      </w:r>
    </w:p>
    <w:p w:rsidR="00622784" w:rsidRPr="00622784" w:rsidRDefault="00622784" w:rsidP="00622784">
      <w:pPr>
        <w:ind w:firstLine="709"/>
        <w:jc w:val="both"/>
        <w:rPr>
          <w:b w:val="0"/>
          <w:sz w:val="16"/>
          <w:szCs w:val="16"/>
        </w:rPr>
      </w:pPr>
    </w:p>
    <w:p w:rsidR="00622784" w:rsidRPr="00622784" w:rsidRDefault="00622784" w:rsidP="00622784">
      <w:pPr>
        <w:ind w:firstLine="709"/>
        <w:jc w:val="both"/>
        <w:rPr>
          <w:b w:val="0"/>
        </w:rPr>
      </w:pPr>
      <w:r w:rsidRPr="00622784">
        <w:rPr>
          <w:b w:val="0"/>
        </w:rPr>
        <w:t xml:space="preserve">В течение 2020 года в рамках реализации пилотного проекта по </w:t>
      </w:r>
      <w:proofErr w:type="spellStart"/>
      <w:r w:rsidRPr="00622784">
        <w:rPr>
          <w:b w:val="0"/>
        </w:rPr>
        <w:t>цифровизации</w:t>
      </w:r>
      <w:proofErr w:type="spellEnd"/>
      <w:r w:rsidRPr="00622784">
        <w:rPr>
          <w:b w:val="0"/>
        </w:rPr>
        <w:t xml:space="preserve"> городского хозяйства обеспечена возможность оплаты проезда через банковские карты международных платежных систем и платежной системы «Мир» в городском пассажирском транспорте общего пользования. Количество перевезенных пассажиров по транспортной и банковским картам в 2020 году составило 232,6 тыс. человек (за второе полугодие 2019 года – 124,1 тыс. человек). </w:t>
      </w:r>
    </w:p>
    <w:p w:rsidR="00622784" w:rsidRPr="00622784" w:rsidRDefault="00622784" w:rsidP="00622784">
      <w:pPr>
        <w:tabs>
          <w:tab w:val="left" w:pos="851"/>
          <w:tab w:val="left" w:pos="1276"/>
        </w:tabs>
        <w:ind w:firstLine="709"/>
        <w:jc w:val="both"/>
        <w:rPr>
          <w:b w:val="0"/>
          <w:color w:val="002060"/>
          <w:sz w:val="16"/>
          <w:szCs w:val="16"/>
        </w:rPr>
      </w:pPr>
    </w:p>
    <w:p w:rsidR="00622784" w:rsidRPr="00622784" w:rsidRDefault="00622784" w:rsidP="00622784">
      <w:pPr>
        <w:ind w:firstLine="708"/>
        <w:jc w:val="both"/>
        <w:rPr>
          <w:b w:val="0"/>
        </w:rPr>
      </w:pPr>
      <w:r w:rsidRPr="00622784">
        <w:rPr>
          <w:b w:val="0"/>
        </w:rPr>
        <w:t>Основной проблемой в организации пассажирских перевозок, как и в предыдущие годы, остается моральный и физический износ подвижного состава автобусов (в 2020 году – 85,9%, в 2019 году – 87,5</w:t>
      </w:r>
      <w:r w:rsidR="006E6B91">
        <w:rPr>
          <w:b w:val="0"/>
        </w:rPr>
        <w:t>%</w:t>
      </w:r>
      <w:r w:rsidRPr="00622784">
        <w:rPr>
          <w:b w:val="0"/>
        </w:rPr>
        <w:t>). Полностью выработали эксплуатационный ресурс 62 автобуса УМ АТП (72,1% подвижного пассажирского транспорта). В рамках решения вопроса по обновлению подвижного состава УМ АТП в 2020 году за счет собственных средств приобретены два автобуса для междугородних перевозок (7,2 млн рублей).</w:t>
      </w:r>
    </w:p>
    <w:p w:rsidR="00622784" w:rsidRPr="00622784" w:rsidRDefault="00622784" w:rsidP="00622784">
      <w:pPr>
        <w:shd w:val="clear" w:color="auto" w:fill="FFFFFF"/>
        <w:suppressAutoHyphens/>
        <w:ind w:firstLine="708"/>
        <w:jc w:val="both"/>
        <w:rPr>
          <w:b w:val="0"/>
          <w:color w:val="002060"/>
          <w:sz w:val="16"/>
          <w:szCs w:val="16"/>
        </w:rPr>
      </w:pPr>
    </w:p>
    <w:p w:rsidR="00622784" w:rsidRPr="00622784" w:rsidRDefault="00622784" w:rsidP="00622784">
      <w:pPr>
        <w:ind w:firstLine="709"/>
        <w:jc w:val="both"/>
        <w:rPr>
          <w:b w:val="0"/>
        </w:rPr>
      </w:pPr>
      <w:r w:rsidRPr="00622784">
        <w:rPr>
          <w:b w:val="0"/>
        </w:rPr>
        <w:t>В 2021 году будет продолжена работа по повышению качества предоставляемых транспортных услуг и совершенствованию процесса управления транспортными потоками.</w:t>
      </w:r>
    </w:p>
    <w:p w:rsidR="00105D91" w:rsidRDefault="00105D91" w:rsidP="00E91CCE">
      <w:pPr>
        <w:ind w:firstLine="709"/>
        <w:jc w:val="both"/>
        <w:rPr>
          <w:b w:val="0"/>
          <w:highlight w:val="yellow"/>
        </w:rPr>
      </w:pPr>
    </w:p>
    <w:p w:rsidR="00E248D0" w:rsidRPr="00350ED6" w:rsidRDefault="00910239" w:rsidP="001320CA">
      <w:pPr>
        <w:pStyle w:val="af6"/>
        <w:numPr>
          <w:ilvl w:val="0"/>
          <w:numId w:val="9"/>
        </w:numPr>
        <w:tabs>
          <w:tab w:val="left" w:pos="851"/>
          <w:tab w:val="left" w:pos="993"/>
          <w:tab w:val="left" w:pos="1134"/>
          <w:tab w:val="left" w:pos="1276"/>
          <w:tab w:val="left" w:pos="1418"/>
          <w:tab w:val="left" w:pos="2127"/>
        </w:tabs>
        <w:ind w:hanging="791"/>
      </w:pPr>
      <w:r w:rsidRPr="00350ED6">
        <w:t xml:space="preserve"> </w:t>
      </w:r>
      <w:r w:rsidR="00E248D0" w:rsidRPr="00350ED6">
        <w:t>Охрана окружающей среды</w:t>
      </w:r>
    </w:p>
    <w:p w:rsidR="00350ED6" w:rsidRDefault="00350ED6" w:rsidP="00622784">
      <w:pPr>
        <w:ind w:firstLine="708"/>
        <w:jc w:val="both"/>
        <w:rPr>
          <w:b w:val="0"/>
        </w:rPr>
      </w:pPr>
    </w:p>
    <w:p w:rsidR="00622784" w:rsidRPr="00316386" w:rsidRDefault="00622784" w:rsidP="00622784">
      <w:pPr>
        <w:ind w:firstLine="708"/>
        <w:jc w:val="both"/>
        <w:rPr>
          <w:b w:val="0"/>
        </w:rPr>
      </w:pPr>
      <w:r w:rsidRPr="00316386">
        <w:rPr>
          <w:b w:val="0"/>
        </w:rPr>
        <w:t xml:space="preserve">Реализация полномочий органов местного самоуправления в сфере охраны окружающей среды </w:t>
      </w:r>
      <w:r>
        <w:rPr>
          <w:b w:val="0"/>
        </w:rPr>
        <w:t>обеспечивается</w:t>
      </w:r>
      <w:r w:rsidR="00516EB8">
        <w:rPr>
          <w:b w:val="0"/>
        </w:rPr>
        <w:t xml:space="preserve"> МКУ </w:t>
      </w:r>
      <w:r w:rsidRPr="00316386">
        <w:rPr>
          <w:b w:val="0"/>
        </w:rPr>
        <w:t>«КООС». С целью улучшения санитарного состояния г.</w:t>
      </w:r>
      <w:r>
        <w:rPr>
          <w:b w:val="0"/>
        </w:rPr>
        <w:t> </w:t>
      </w:r>
      <w:r w:rsidRPr="00316386">
        <w:rPr>
          <w:b w:val="0"/>
        </w:rPr>
        <w:t xml:space="preserve">Зеленогорска и обеспечения экологически безопасных условий проживания </w:t>
      </w:r>
      <w:r w:rsidRPr="00C766B3">
        <w:rPr>
          <w:b w:val="0"/>
        </w:rPr>
        <w:t>населения осуществляются:</w:t>
      </w:r>
    </w:p>
    <w:p w:rsidR="00622784" w:rsidRPr="00316386" w:rsidRDefault="00622784" w:rsidP="001320CA">
      <w:pPr>
        <w:pStyle w:val="af6"/>
        <w:numPr>
          <w:ilvl w:val="0"/>
          <w:numId w:val="4"/>
        </w:numPr>
        <w:tabs>
          <w:tab w:val="left" w:pos="993"/>
        </w:tabs>
        <w:ind w:left="0" w:firstLine="709"/>
        <w:jc w:val="both"/>
        <w:rPr>
          <w:b w:val="0"/>
        </w:rPr>
      </w:pPr>
      <w:r w:rsidRPr="00316386">
        <w:rPr>
          <w:b w:val="0"/>
        </w:rPr>
        <w:t xml:space="preserve">контроль экологического состояния территории города, за исключением режимных территорий организаций; </w:t>
      </w:r>
    </w:p>
    <w:p w:rsidR="00622784" w:rsidRPr="00316386" w:rsidRDefault="00622784" w:rsidP="001320CA">
      <w:pPr>
        <w:pStyle w:val="af6"/>
        <w:numPr>
          <w:ilvl w:val="0"/>
          <w:numId w:val="4"/>
        </w:numPr>
        <w:tabs>
          <w:tab w:val="left" w:pos="993"/>
        </w:tabs>
        <w:ind w:left="0" w:firstLine="709"/>
        <w:jc w:val="both"/>
        <w:rPr>
          <w:b w:val="0"/>
        </w:rPr>
      </w:pPr>
      <w:r w:rsidRPr="00316386">
        <w:rPr>
          <w:b w:val="0"/>
        </w:rPr>
        <w:t>охрана водных объектов, находящихся в собственности г. Зеленогорска;</w:t>
      </w:r>
    </w:p>
    <w:p w:rsidR="00622784" w:rsidRPr="00924323" w:rsidRDefault="00622784" w:rsidP="001320CA">
      <w:pPr>
        <w:pStyle w:val="af6"/>
        <w:numPr>
          <w:ilvl w:val="0"/>
          <w:numId w:val="4"/>
        </w:numPr>
        <w:tabs>
          <w:tab w:val="left" w:pos="993"/>
        </w:tabs>
        <w:ind w:left="0" w:firstLine="709"/>
        <w:jc w:val="both"/>
        <w:rPr>
          <w:b w:val="0"/>
        </w:rPr>
      </w:pPr>
      <w:r w:rsidRPr="00316386">
        <w:rPr>
          <w:b w:val="0"/>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w:t>
      </w:r>
      <w:r>
        <w:rPr>
          <w:b w:val="0"/>
        </w:rPr>
        <w:t>ию твердых коммунальных отходов;</w:t>
      </w:r>
    </w:p>
    <w:p w:rsidR="00622784" w:rsidRPr="00924323" w:rsidRDefault="00622784" w:rsidP="001320CA">
      <w:pPr>
        <w:pStyle w:val="af6"/>
        <w:numPr>
          <w:ilvl w:val="0"/>
          <w:numId w:val="4"/>
        </w:numPr>
        <w:tabs>
          <w:tab w:val="left" w:pos="993"/>
        </w:tabs>
        <w:ind w:left="0" w:firstLine="709"/>
        <w:jc w:val="both"/>
        <w:rPr>
          <w:b w:val="0"/>
        </w:rPr>
      </w:pPr>
      <w:r w:rsidRPr="00924323">
        <w:rPr>
          <w:b w:val="0"/>
        </w:rPr>
        <w:t>реализация мероприятий, направленных на обеспечение снижения негативного воздействия хозяйственной и иной деятельности на окружающую среду.</w:t>
      </w:r>
    </w:p>
    <w:p w:rsidR="00622784" w:rsidRPr="00DF4192" w:rsidRDefault="00622784" w:rsidP="00622784">
      <w:pPr>
        <w:ind w:firstLine="709"/>
        <w:jc w:val="both"/>
        <w:rPr>
          <w:b w:val="0"/>
          <w:color w:val="7030A0"/>
          <w:sz w:val="16"/>
          <w:szCs w:val="16"/>
        </w:rPr>
      </w:pPr>
    </w:p>
    <w:p w:rsidR="00622784" w:rsidRPr="00924323" w:rsidRDefault="00622784" w:rsidP="00622784">
      <w:pPr>
        <w:ind w:firstLine="709"/>
        <w:jc w:val="both"/>
        <w:rPr>
          <w:b w:val="0"/>
        </w:rPr>
      </w:pPr>
      <w:r w:rsidRPr="00F34E59">
        <w:rPr>
          <w:b w:val="0"/>
        </w:rPr>
        <w:t xml:space="preserve">В целях наблюдения за состоянием окружающей среды (атмосферного воздуха) на территории г. Зеленогорска осуществляется государственный </w:t>
      </w:r>
      <w:r w:rsidRPr="00924323">
        <w:rPr>
          <w:b w:val="0"/>
        </w:rPr>
        <w:t xml:space="preserve">мониторинг посредством автоматизированного поста наблюдения КГБУ «Центр реализации мероприятий по природопользованию и охране окружающей среды Красноярского края» (район дома № 15 по ул. Парковая). </w:t>
      </w:r>
      <w:r w:rsidRPr="00924323">
        <w:rPr>
          <w:b w:val="0"/>
        </w:rPr>
        <w:lastRenderedPageBreak/>
        <w:t>По результатам мониторинга в 2020 году уровень загрязнения атмосферы города характеризовался как «низкий», за исключением трех месяцев (февраль, май, сентябрь), в которых уровень был «повышенный» по взвешенным частицам до 2,5 мкм и диоксиду азота.</w:t>
      </w:r>
    </w:p>
    <w:p w:rsidR="00622784" w:rsidRPr="00F34E59" w:rsidRDefault="00622784" w:rsidP="00622784">
      <w:pPr>
        <w:ind w:firstLine="709"/>
        <w:jc w:val="both"/>
        <w:rPr>
          <w:b w:val="0"/>
        </w:rPr>
      </w:pPr>
      <w:r w:rsidRPr="00924323">
        <w:rPr>
          <w:b w:val="0"/>
        </w:rPr>
        <w:t xml:space="preserve">В рамках социально-гигиенического мониторинга ФГБУЗ </w:t>
      </w:r>
      <w:proofErr w:type="spellStart"/>
      <w:r w:rsidRPr="00924323">
        <w:rPr>
          <w:b w:val="0"/>
        </w:rPr>
        <w:t>ЦГиЭ</w:t>
      </w:r>
      <w:proofErr w:type="spellEnd"/>
      <w:r w:rsidRPr="00924323">
        <w:rPr>
          <w:b w:val="0"/>
        </w:rPr>
        <w:t xml:space="preserve"> № 42 ФМБА России проводился контроль качества атмосферного воздуха жилых</w:t>
      </w:r>
      <w:r w:rsidRPr="00F34E59">
        <w:rPr>
          <w:b w:val="0"/>
        </w:rPr>
        <w:t xml:space="preserve"> территорий в районе больничного городка и автомагистралей в районе </w:t>
      </w:r>
      <w:r w:rsidR="006E6B91">
        <w:rPr>
          <w:b w:val="0"/>
        </w:rPr>
        <w:t>по ул. </w:t>
      </w:r>
      <w:r w:rsidRPr="00F34E59">
        <w:rPr>
          <w:b w:val="0"/>
        </w:rPr>
        <w:t>Гагарина,</w:t>
      </w:r>
      <w:r w:rsidR="006E6B91">
        <w:rPr>
          <w:b w:val="0"/>
        </w:rPr>
        <w:t xml:space="preserve"> д. 1,</w:t>
      </w:r>
      <w:r w:rsidR="00986EA7">
        <w:rPr>
          <w:b w:val="0"/>
        </w:rPr>
        <w:t xml:space="preserve"> </w:t>
      </w:r>
      <w:r w:rsidRPr="00F34E59">
        <w:rPr>
          <w:b w:val="0"/>
        </w:rPr>
        <w:t>ул. Парковая,</w:t>
      </w:r>
      <w:r w:rsidR="00986EA7">
        <w:rPr>
          <w:b w:val="0"/>
        </w:rPr>
        <w:t xml:space="preserve"> д. 64, </w:t>
      </w:r>
      <w:r w:rsidRPr="00F34E59">
        <w:rPr>
          <w:b w:val="0"/>
        </w:rPr>
        <w:t>пос. 1000 дворов по показателям: пыль, азота диоксид, серы диоксид, углерода оксид. Все пробы атмосферного воздуха отвечали гигиеническим нормативам.</w:t>
      </w:r>
    </w:p>
    <w:p w:rsidR="00622784" w:rsidRPr="00F34E59" w:rsidRDefault="00622784" w:rsidP="00622784">
      <w:pPr>
        <w:ind w:firstLine="709"/>
        <w:jc w:val="both"/>
        <w:rPr>
          <w:b w:val="0"/>
        </w:rPr>
      </w:pPr>
      <w:r w:rsidRPr="00F34E59">
        <w:rPr>
          <w:b w:val="0"/>
        </w:rPr>
        <w:t>По результатам государственного мониторинга уровня загрязнения поверхностных вод (р. Кан) в 2020 году не зарегистрировано случаев высокого и экстремально высокого уровней загрязнения.</w:t>
      </w:r>
    </w:p>
    <w:p w:rsidR="00622784" w:rsidRPr="00AE0D9D" w:rsidRDefault="00622784" w:rsidP="00622784">
      <w:pPr>
        <w:autoSpaceDE w:val="0"/>
        <w:autoSpaceDN w:val="0"/>
        <w:adjustRightInd w:val="0"/>
        <w:ind w:firstLine="709"/>
        <w:jc w:val="both"/>
        <w:rPr>
          <w:b w:val="0"/>
        </w:rPr>
      </w:pPr>
      <w:r w:rsidRPr="00AE0D9D">
        <w:rPr>
          <w:b w:val="0"/>
        </w:rPr>
        <w:t>По результатам контроля на открытых водоемах (обводненные карьеры, расположенные в районе ул. Молодежная, ул. Парковая, ул.</w:t>
      </w:r>
      <w:r>
        <w:rPr>
          <w:b w:val="0"/>
        </w:rPr>
        <w:t> </w:t>
      </w:r>
      <w:proofErr w:type="spellStart"/>
      <w:r w:rsidRPr="00AE0D9D">
        <w:rPr>
          <w:b w:val="0"/>
        </w:rPr>
        <w:t>Полоскова</w:t>
      </w:r>
      <w:proofErr w:type="spellEnd"/>
      <w:r w:rsidRPr="00AE0D9D">
        <w:rPr>
          <w:b w:val="0"/>
        </w:rPr>
        <w:t xml:space="preserve">) зафиксировано несоответствие гигиеническим нормативам по микробиологическим показателям (ТКБ и ОКБ) 2 проб из 30, по химическим показателям (растворенный кислород) 3 проб из 12. </w:t>
      </w:r>
    </w:p>
    <w:p w:rsidR="00622784" w:rsidRPr="00AE0D9D" w:rsidRDefault="00622784" w:rsidP="00622784">
      <w:pPr>
        <w:tabs>
          <w:tab w:val="left" w:pos="993"/>
        </w:tabs>
        <w:autoSpaceDE w:val="0"/>
        <w:autoSpaceDN w:val="0"/>
        <w:adjustRightInd w:val="0"/>
        <w:ind w:firstLine="709"/>
        <w:jc w:val="both"/>
        <w:rPr>
          <w:b w:val="0"/>
        </w:rPr>
      </w:pPr>
      <w:r w:rsidRPr="00AE0D9D">
        <w:rPr>
          <w:b w:val="0"/>
        </w:rPr>
        <w:t>Контроль качества питьевой воды в разводящей сети централизованного хозяйственно-питьевого водоснабжения по микробиологическим,</w:t>
      </w:r>
      <w:r w:rsidRPr="00AE0D9D">
        <w:t xml:space="preserve"> </w:t>
      </w:r>
      <w:r w:rsidRPr="00AE0D9D">
        <w:rPr>
          <w:b w:val="0"/>
        </w:rPr>
        <w:t>химическим, радиологическим показателям и показателям, связанным с технологией водоподготовки, показал соответствие гигиеническим нормативам. Не соответствовала гигиеническим нормативам только 1 проба из 25 по химическому показателю «мутность».</w:t>
      </w:r>
    </w:p>
    <w:p w:rsidR="00622784" w:rsidRPr="00AE0D9D" w:rsidRDefault="00622784" w:rsidP="00622784">
      <w:pPr>
        <w:ind w:firstLine="709"/>
        <w:jc w:val="both"/>
        <w:rPr>
          <w:b w:val="0"/>
        </w:rPr>
      </w:pPr>
      <w:r w:rsidRPr="00AE0D9D">
        <w:rPr>
          <w:b w:val="0"/>
        </w:rPr>
        <w:t xml:space="preserve">Радиационная обстановка на территории города согласно непрерывному (автоматическому) измерению мощности </w:t>
      </w:r>
      <w:proofErr w:type="spellStart"/>
      <w:r w:rsidRPr="00AE0D9D">
        <w:rPr>
          <w:b w:val="0"/>
        </w:rPr>
        <w:t>амбиентного</w:t>
      </w:r>
      <w:proofErr w:type="spellEnd"/>
      <w:r w:rsidRPr="00AE0D9D">
        <w:rPr>
          <w:b w:val="0"/>
        </w:rPr>
        <w:t xml:space="preserve"> эквивалента дозы гамма-излучения на 2 постах наблюдения, расположенных по адресу ул. Парковая, д. 15А и в районе пос. Октябрьский, фиксировалась в течение отчетного года в пределах допустимых норм.</w:t>
      </w:r>
    </w:p>
    <w:p w:rsidR="00622784" w:rsidRPr="00A97216" w:rsidRDefault="00622784" w:rsidP="00622784">
      <w:pPr>
        <w:ind w:firstLine="709"/>
        <w:jc w:val="both"/>
        <w:rPr>
          <w:b w:val="0"/>
          <w:strike/>
          <w:color w:val="7030A0"/>
          <w:sz w:val="16"/>
          <w:szCs w:val="16"/>
        </w:rPr>
      </w:pPr>
    </w:p>
    <w:p w:rsidR="00622784" w:rsidRDefault="00622784" w:rsidP="00622784">
      <w:pPr>
        <w:tabs>
          <w:tab w:val="left" w:pos="993"/>
        </w:tabs>
        <w:autoSpaceDE w:val="0"/>
        <w:autoSpaceDN w:val="0"/>
        <w:adjustRightInd w:val="0"/>
        <w:ind w:firstLine="709"/>
        <w:jc w:val="both"/>
        <w:rPr>
          <w:b w:val="0"/>
        </w:rPr>
      </w:pPr>
      <w:r w:rsidRPr="005B1B49">
        <w:rPr>
          <w:b w:val="0"/>
        </w:rPr>
        <w:t>В 2020 году в рамках контроля за экологическим состоянием территории города проведены осмотры на предмет соблюдения экологического законодательства и условий использования земельных участков</w:t>
      </w:r>
      <w:r>
        <w:rPr>
          <w:b w:val="0"/>
        </w:rPr>
        <w:t>,</w:t>
      </w:r>
      <w:r w:rsidRPr="005B1B49">
        <w:rPr>
          <w:b w:val="0"/>
        </w:rPr>
        <w:t xml:space="preserve"> </w:t>
      </w:r>
      <w:r>
        <w:rPr>
          <w:b w:val="0"/>
        </w:rPr>
        <w:t>п</w:t>
      </w:r>
      <w:r w:rsidRPr="005B1B49">
        <w:rPr>
          <w:b w:val="0"/>
        </w:rPr>
        <w:t xml:space="preserve">о результатам </w:t>
      </w:r>
      <w:r>
        <w:rPr>
          <w:b w:val="0"/>
        </w:rPr>
        <w:t>которых</w:t>
      </w:r>
      <w:r w:rsidRPr="005B1B49">
        <w:rPr>
          <w:b w:val="0"/>
        </w:rPr>
        <w:t xml:space="preserve"> выявлено 40 нарушений требований федерального законодательства и муниципальных нормативных правовых актов</w:t>
      </w:r>
      <w:r>
        <w:rPr>
          <w:b w:val="0"/>
        </w:rPr>
        <w:t xml:space="preserve">, </w:t>
      </w:r>
      <w:r w:rsidRPr="005B1B49">
        <w:rPr>
          <w:b w:val="0"/>
        </w:rPr>
        <w:t>составлен 121 акт (в 2019 году – 142). Наибольшее количество нарушений, как и в прошлые периоды, выявлен</w:t>
      </w:r>
      <w:r>
        <w:rPr>
          <w:b w:val="0"/>
        </w:rPr>
        <w:t>о</w:t>
      </w:r>
      <w:r w:rsidRPr="005B1B49">
        <w:rPr>
          <w:b w:val="0"/>
        </w:rPr>
        <w:t xml:space="preserve"> в сфере обращения с отходами производства и потребления, загрязнения земель. </w:t>
      </w:r>
    </w:p>
    <w:p w:rsidR="00622784" w:rsidRPr="005B1B49" w:rsidRDefault="00622784" w:rsidP="00622784">
      <w:pPr>
        <w:tabs>
          <w:tab w:val="left" w:pos="993"/>
        </w:tabs>
        <w:autoSpaceDE w:val="0"/>
        <w:autoSpaceDN w:val="0"/>
        <w:adjustRightInd w:val="0"/>
        <w:ind w:firstLine="709"/>
        <w:jc w:val="both"/>
        <w:rPr>
          <w:b w:val="0"/>
        </w:rPr>
      </w:pPr>
      <w:r w:rsidRPr="00544EA5">
        <w:rPr>
          <w:b w:val="0"/>
        </w:rPr>
        <w:t xml:space="preserve">Для принятия мер воздействия к нарушителям по выявленным нарушениям направлен 31 материал в Отдел МВД России по </w:t>
      </w:r>
      <w:r w:rsidR="007B603B">
        <w:rPr>
          <w:b w:val="0"/>
        </w:rPr>
        <w:t>ЗАТО г. Зеленогорск</w:t>
      </w:r>
      <w:r w:rsidRPr="00544EA5">
        <w:rPr>
          <w:b w:val="0"/>
        </w:rPr>
        <w:t xml:space="preserve"> для установления личностей нарушителей с последующим направлением материалов в администрати</w:t>
      </w:r>
      <w:r w:rsidR="002700F5">
        <w:rPr>
          <w:b w:val="0"/>
        </w:rPr>
        <w:t xml:space="preserve">вную комиссию г. Зеленогорска, </w:t>
      </w:r>
      <w:r w:rsidR="00986EA7">
        <w:rPr>
          <w:b w:val="0"/>
        </w:rPr>
        <w:t xml:space="preserve">один – </w:t>
      </w:r>
      <w:r w:rsidRPr="00544EA5">
        <w:rPr>
          <w:b w:val="0"/>
        </w:rPr>
        <w:t xml:space="preserve">в административную комиссию г. Зеленогорска, </w:t>
      </w:r>
      <w:r w:rsidR="00986EA7">
        <w:rPr>
          <w:b w:val="0"/>
        </w:rPr>
        <w:t>четыре</w:t>
      </w:r>
      <w:r w:rsidRPr="00544EA5">
        <w:rPr>
          <w:b w:val="0"/>
        </w:rPr>
        <w:t xml:space="preserve"> – в прокуратуру ЗАТО г.</w:t>
      </w:r>
      <w:r>
        <w:rPr>
          <w:b w:val="0"/>
        </w:rPr>
        <w:t> </w:t>
      </w:r>
      <w:r w:rsidRPr="00544EA5">
        <w:rPr>
          <w:b w:val="0"/>
        </w:rPr>
        <w:t xml:space="preserve">Зеленогорска, </w:t>
      </w:r>
      <w:r w:rsidR="00986EA7">
        <w:rPr>
          <w:b w:val="0"/>
        </w:rPr>
        <w:t>два</w:t>
      </w:r>
      <w:r w:rsidRPr="00544EA5">
        <w:rPr>
          <w:b w:val="0"/>
        </w:rPr>
        <w:t xml:space="preserve"> – в министерство экологии и рационального природопользования Красноярского края, </w:t>
      </w:r>
      <w:r>
        <w:rPr>
          <w:b w:val="0"/>
        </w:rPr>
        <w:t>по одному</w:t>
      </w:r>
      <w:r w:rsidRPr="00544EA5">
        <w:rPr>
          <w:b w:val="0"/>
        </w:rPr>
        <w:t xml:space="preserve"> – в </w:t>
      </w:r>
      <w:r>
        <w:rPr>
          <w:b w:val="0"/>
        </w:rPr>
        <w:t>п</w:t>
      </w:r>
      <w:r w:rsidRPr="00544EA5">
        <w:rPr>
          <w:b w:val="0"/>
        </w:rPr>
        <w:t>рокуратуру Красноярского края</w:t>
      </w:r>
      <w:r>
        <w:rPr>
          <w:b w:val="0"/>
        </w:rPr>
        <w:t xml:space="preserve"> и</w:t>
      </w:r>
      <w:r w:rsidRPr="00544EA5">
        <w:rPr>
          <w:b w:val="0"/>
        </w:rPr>
        <w:t xml:space="preserve"> в Межрегиональное управление № 42 ФМБА России.</w:t>
      </w:r>
      <w:r>
        <w:rPr>
          <w:b w:val="0"/>
        </w:rPr>
        <w:t xml:space="preserve"> </w:t>
      </w:r>
      <w:r w:rsidRPr="005B1B49">
        <w:rPr>
          <w:b w:val="0"/>
        </w:rPr>
        <w:lastRenderedPageBreak/>
        <w:t>Направлено 85 предупреждений о соблюдении требований природоохранного законодательства юридическим лицам, индивидуальным предпринимателям, гражданам.</w:t>
      </w:r>
    </w:p>
    <w:p w:rsidR="00622784" w:rsidRPr="00924323" w:rsidRDefault="00622784" w:rsidP="00622784">
      <w:pPr>
        <w:tabs>
          <w:tab w:val="left" w:pos="993"/>
        </w:tabs>
        <w:ind w:firstLine="709"/>
        <w:jc w:val="both"/>
        <w:rPr>
          <w:b w:val="0"/>
        </w:rPr>
      </w:pPr>
      <w:r w:rsidRPr="00924323">
        <w:rPr>
          <w:b w:val="0"/>
        </w:rPr>
        <w:t>Выявленные 9 несанкционированных свалок отходов, собственник которых не установлен, запланированы к ликвидация на 2021 год.</w:t>
      </w:r>
    </w:p>
    <w:p w:rsidR="00622784" w:rsidRPr="00544EA5" w:rsidRDefault="00622784" w:rsidP="00622784">
      <w:pPr>
        <w:shd w:val="clear" w:color="auto" w:fill="FFFFFF"/>
        <w:suppressAutoHyphens/>
        <w:ind w:firstLine="709"/>
        <w:jc w:val="both"/>
        <w:rPr>
          <w:b w:val="0"/>
        </w:rPr>
      </w:pPr>
      <w:r w:rsidRPr="00924323">
        <w:rPr>
          <w:b w:val="0"/>
        </w:rPr>
        <w:t>Направлены материалы по полигону древесных отходов</w:t>
      </w:r>
      <w:r w:rsidR="00516EB8">
        <w:rPr>
          <w:b w:val="0"/>
        </w:rPr>
        <w:t xml:space="preserve"> </w:t>
      </w:r>
      <w:proofErr w:type="spellStart"/>
      <w:r w:rsidR="00516EB8">
        <w:rPr>
          <w:b w:val="0"/>
        </w:rPr>
        <w:t>ДОКа</w:t>
      </w:r>
      <w:proofErr w:type="spellEnd"/>
      <w:r w:rsidR="00516EB8">
        <w:rPr>
          <w:b w:val="0"/>
        </w:rPr>
        <w:t xml:space="preserve"> СПАО «УС-604» и объектам </w:t>
      </w:r>
      <w:r w:rsidRPr="00924323">
        <w:rPr>
          <w:b w:val="0"/>
        </w:rPr>
        <w:t>бывшего завода «</w:t>
      </w:r>
      <w:proofErr w:type="spellStart"/>
      <w:r w:rsidRPr="00924323">
        <w:rPr>
          <w:b w:val="0"/>
        </w:rPr>
        <w:t>Сибволокно</w:t>
      </w:r>
      <w:proofErr w:type="spellEnd"/>
      <w:r w:rsidRPr="00924323">
        <w:rPr>
          <w:b w:val="0"/>
        </w:rPr>
        <w:t xml:space="preserve">» (промышленная площадка, </w:t>
      </w:r>
      <w:proofErr w:type="spellStart"/>
      <w:r w:rsidRPr="00924323">
        <w:rPr>
          <w:b w:val="0"/>
        </w:rPr>
        <w:t>шламонакопитель</w:t>
      </w:r>
      <w:proofErr w:type="spellEnd"/>
      <w:r w:rsidRPr="00924323">
        <w:rPr>
          <w:b w:val="0"/>
        </w:rPr>
        <w:t xml:space="preserve"> цинксодержащих отходов, </w:t>
      </w:r>
      <w:proofErr w:type="spellStart"/>
      <w:r w:rsidRPr="00924323">
        <w:rPr>
          <w:b w:val="0"/>
        </w:rPr>
        <w:t>промводозабор</w:t>
      </w:r>
      <w:proofErr w:type="spellEnd"/>
      <w:r w:rsidRPr="00924323">
        <w:rPr>
          <w:b w:val="0"/>
        </w:rPr>
        <w:t>) в министерство экологии и рационального природопользования Красноярского края для включения в перечень приоритетных объектов</w:t>
      </w:r>
      <w:r w:rsidRPr="00924323">
        <w:t xml:space="preserve"> </w:t>
      </w:r>
      <w:r w:rsidRPr="00924323">
        <w:rPr>
          <w:b w:val="0"/>
        </w:rPr>
        <w:t>накопленного вреда окружающей среде, подлежащих ликвидации в первоочередном порядке с использованием субсидий из федерального бюджета.</w:t>
      </w:r>
    </w:p>
    <w:p w:rsidR="00622784" w:rsidRPr="00DF4192" w:rsidRDefault="00622784" w:rsidP="00622784">
      <w:pPr>
        <w:jc w:val="both"/>
        <w:rPr>
          <w:color w:val="7030A0"/>
          <w:sz w:val="16"/>
          <w:szCs w:val="16"/>
        </w:rPr>
      </w:pPr>
    </w:p>
    <w:p w:rsidR="00622784" w:rsidRPr="00AD5AC9" w:rsidRDefault="00622784" w:rsidP="00622784">
      <w:pPr>
        <w:ind w:firstLine="709"/>
        <w:jc w:val="both"/>
      </w:pPr>
      <w:r w:rsidRPr="00AD5AC9">
        <w:rPr>
          <w:b w:val="0"/>
        </w:rPr>
        <w:t xml:space="preserve">В </w:t>
      </w:r>
      <w:r w:rsidRPr="00FA16DF">
        <w:rPr>
          <w:b w:val="0"/>
        </w:rPr>
        <w:t xml:space="preserve">рамках подпрограммы «Охрана окружающей среды» муниципальной программы «Охрана окружающей среды и защита городских лесов на </w:t>
      </w:r>
      <w:r w:rsidRPr="00AD5AC9">
        <w:rPr>
          <w:b w:val="0"/>
        </w:rPr>
        <w:t>территории города Зеленогорска» за счет средств местного бюджета (0,7 млн рублей):</w:t>
      </w:r>
    </w:p>
    <w:p w:rsidR="00622784" w:rsidRPr="00AD5AC9" w:rsidRDefault="00622784" w:rsidP="001320CA">
      <w:pPr>
        <w:pStyle w:val="af6"/>
        <w:numPr>
          <w:ilvl w:val="0"/>
          <w:numId w:val="16"/>
        </w:numPr>
        <w:tabs>
          <w:tab w:val="left" w:pos="993"/>
        </w:tabs>
        <w:ind w:left="0" w:firstLine="709"/>
        <w:jc w:val="both"/>
        <w:rPr>
          <w:b w:val="0"/>
        </w:rPr>
      </w:pPr>
      <w:r w:rsidRPr="00AD5AC9">
        <w:rPr>
          <w:b w:val="0"/>
        </w:rPr>
        <w:t xml:space="preserve">приняты от населения и направлены на </w:t>
      </w:r>
      <w:r>
        <w:rPr>
          <w:b w:val="0"/>
        </w:rPr>
        <w:t>утилизацию</w:t>
      </w:r>
      <w:r w:rsidRPr="00AD5AC9">
        <w:rPr>
          <w:b w:val="0"/>
        </w:rPr>
        <w:t xml:space="preserve"> 22 кг отра</w:t>
      </w:r>
      <w:r>
        <w:rPr>
          <w:b w:val="0"/>
        </w:rPr>
        <w:t>ботанных источников малого тока;</w:t>
      </w:r>
    </w:p>
    <w:p w:rsidR="00622784" w:rsidRPr="00AD5AC9" w:rsidRDefault="00622784" w:rsidP="001320CA">
      <w:pPr>
        <w:pStyle w:val="af6"/>
        <w:numPr>
          <w:ilvl w:val="0"/>
          <w:numId w:val="16"/>
        </w:numPr>
        <w:tabs>
          <w:tab w:val="left" w:pos="993"/>
        </w:tabs>
        <w:ind w:left="0" w:firstLine="709"/>
        <w:jc w:val="both"/>
        <w:rPr>
          <w:b w:val="0"/>
        </w:rPr>
      </w:pPr>
      <w:r w:rsidRPr="00AD5AC9">
        <w:rPr>
          <w:b w:val="0"/>
        </w:rPr>
        <w:t xml:space="preserve">ликвидировано 12 несанкционированных свалок: очищено 8,8 тыс. кв. м земель, на полигон ТБО передано 252,5 куб. м отходов; </w:t>
      </w:r>
    </w:p>
    <w:p w:rsidR="00622784" w:rsidRDefault="00622784" w:rsidP="001320CA">
      <w:pPr>
        <w:pStyle w:val="af6"/>
        <w:numPr>
          <w:ilvl w:val="0"/>
          <w:numId w:val="16"/>
        </w:numPr>
        <w:tabs>
          <w:tab w:val="left" w:pos="993"/>
        </w:tabs>
        <w:ind w:left="0" w:firstLine="709"/>
        <w:jc w:val="both"/>
        <w:rPr>
          <w:b w:val="0"/>
        </w:rPr>
      </w:pPr>
      <w:r w:rsidRPr="00AD5AC9">
        <w:rPr>
          <w:b w:val="0"/>
        </w:rPr>
        <w:t>обезврежено 998 отработанных ртутьсодержащих ламп, собранных на несанкционированных свалках;</w:t>
      </w:r>
    </w:p>
    <w:p w:rsidR="00622784" w:rsidRPr="00007241" w:rsidRDefault="00622784" w:rsidP="001320CA">
      <w:pPr>
        <w:pStyle w:val="af6"/>
        <w:numPr>
          <w:ilvl w:val="0"/>
          <w:numId w:val="16"/>
        </w:numPr>
        <w:tabs>
          <w:tab w:val="left" w:pos="993"/>
        </w:tabs>
        <w:ind w:left="0" w:firstLine="709"/>
        <w:jc w:val="both"/>
        <w:rPr>
          <w:b w:val="0"/>
        </w:rPr>
      </w:pPr>
      <w:r>
        <w:rPr>
          <w:b w:val="0"/>
        </w:rPr>
        <w:t>вывезено</w:t>
      </w:r>
      <w:r w:rsidRPr="00007241">
        <w:rPr>
          <w:b w:val="0"/>
        </w:rPr>
        <w:t xml:space="preserve"> 88,3 куб</w:t>
      </w:r>
      <w:r>
        <w:rPr>
          <w:b w:val="0"/>
        </w:rPr>
        <w:t>.</w:t>
      </w:r>
      <w:r w:rsidRPr="00007241">
        <w:rPr>
          <w:b w:val="0"/>
        </w:rPr>
        <w:t xml:space="preserve"> м отходов, образовавшихся при ремонте жилых помещений в МКД, с мест (площадок) накопления ТКО</w:t>
      </w:r>
      <w:r w:rsidRPr="00007241">
        <w:t xml:space="preserve"> </w:t>
      </w:r>
      <w:r w:rsidRPr="00007241">
        <w:rPr>
          <w:b w:val="0"/>
        </w:rPr>
        <w:t xml:space="preserve">с целью </w:t>
      </w:r>
      <w:r w:rsidR="00986EA7">
        <w:rPr>
          <w:b w:val="0"/>
        </w:rPr>
        <w:t>недопущения</w:t>
      </w:r>
      <w:r w:rsidRPr="00007241">
        <w:rPr>
          <w:b w:val="0"/>
        </w:rPr>
        <w:t xml:space="preserve"> образования несанкционированных свалок из-за отказа регионального оператора;</w:t>
      </w:r>
    </w:p>
    <w:p w:rsidR="00622784" w:rsidRDefault="00622784" w:rsidP="001320CA">
      <w:pPr>
        <w:pStyle w:val="af6"/>
        <w:numPr>
          <w:ilvl w:val="0"/>
          <w:numId w:val="16"/>
        </w:numPr>
        <w:tabs>
          <w:tab w:val="left" w:pos="993"/>
        </w:tabs>
        <w:ind w:left="0" w:firstLine="709"/>
        <w:jc w:val="both"/>
        <w:rPr>
          <w:b w:val="0"/>
        </w:rPr>
      </w:pPr>
      <w:r w:rsidRPr="00AD5AC9">
        <w:rPr>
          <w:b w:val="0"/>
        </w:rPr>
        <w:t>проведена с целью предотвращения замора рыбы и улучшения экологического состояния водоема искусственная аэрация воды на водоеме, распол</w:t>
      </w:r>
      <w:r>
        <w:rPr>
          <w:b w:val="0"/>
        </w:rPr>
        <w:t>оженном в районе ул. Молодежная;</w:t>
      </w:r>
    </w:p>
    <w:p w:rsidR="00622784" w:rsidRPr="00E435A8" w:rsidRDefault="00622784" w:rsidP="001320CA">
      <w:pPr>
        <w:pStyle w:val="af6"/>
        <w:numPr>
          <w:ilvl w:val="0"/>
          <w:numId w:val="16"/>
        </w:numPr>
        <w:tabs>
          <w:tab w:val="left" w:pos="993"/>
        </w:tabs>
        <w:ind w:left="0" w:firstLine="709"/>
        <w:jc w:val="both"/>
        <w:rPr>
          <w:b w:val="0"/>
        </w:rPr>
      </w:pPr>
      <w:r w:rsidRPr="00BA610B">
        <w:rPr>
          <w:b w:val="0"/>
        </w:rPr>
        <w:t xml:space="preserve">проведена акция по сбору макулатуры, </w:t>
      </w:r>
      <w:r w:rsidRPr="00E435A8">
        <w:rPr>
          <w:b w:val="0"/>
        </w:rPr>
        <w:t>в переработку собрано и передано 15,7 т вторичного сырья;</w:t>
      </w:r>
    </w:p>
    <w:p w:rsidR="00622784" w:rsidRPr="00BA610B" w:rsidRDefault="00622784" w:rsidP="001320CA">
      <w:pPr>
        <w:pStyle w:val="af6"/>
        <w:numPr>
          <w:ilvl w:val="0"/>
          <w:numId w:val="16"/>
        </w:numPr>
        <w:tabs>
          <w:tab w:val="left" w:pos="993"/>
        </w:tabs>
        <w:ind w:left="0" w:firstLine="709"/>
        <w:jc w:val="both"/>
        <w:rPr>
          <w:b w:val="0"/>
        </w:rPr>
      </w:pPr>
      <w:r w:rsidRPr="00BA610B">
        <w:rPr>
          <w:b w:val="0"/>
        </w:rPr>
        <w:t xml:space="preserve">организован раздельный сбор </w:t>
      </w:r>
      <w:r>
        <w:rPr>
          <w:b w:val="0"/>
        </w:rPr>
        <w:t>вторичных материальных ресурсов</w:t>
      </w:r>
      <w:r w:rsidRPr="00FA16DF">
        <w:rPr>
          <w:b w:val="0"/>
        </w:rPr>
        <w:t xml:space="preserve"> с привлечением индивидуальных предпринимателей.</w:t>
      </w:r>
      <w:r>
        <w:rPr>
          <w:b w:val="0"/>
        </w:rPr>
        <w:t xml:space="preserve"> В </w:t>
      </w:r>
      <w:r w:rsidRPr="00BA610B">
        <w:rPr>
          <w:b w:val="0"/>
        </w:rPr>
        <w:t xml:space="preserve">результате организациями города и населением </w:t>
      </w:r>
      <w:r w:rsidRPr="00E435A8">
        <w:rPr>
          <w:b w:val="0"/>
        </w:rPr>
        <w:t>переданы на утилизацию</w:t>
      </w:r>
      <w:r w:rsidRPr="00BA610B">
        <w:rPr>
          <w:b w:val="0"/>
        </w:rPr>
        <w:t xml:space="preserve"> 576 т бумаги и картона, 8,4 т полиэтилена</w:t>
      </w:r>
      <w:r>
        <w:rPr>
          <w:b w:val="0"/>
        </w:rPr>
        <w:t xml:space="preserve"> и</w:t>
      </w:r>
      <w:r w:rsidRPr="00BA610B">
        <w:rPr>
          <w:b w:val="0"/>
        </w:rPr>
        <w:t xml:space="preserve"> </w:t>
      </w:r>
      <w:proofErr w:type="spellStart"/>
      <w:r w:rsidRPr="00BA610B">
        <w:rPr>
          <w:b w:val="0"/>
        </w:rPr>
        <w:t>стрейч</w:t>
      </w:r>
      <w:proofErr w:type="spellEnd"/>
      <w:r w:rsidRPr="00BA610B">
        <w:rPr>
          <w:b w:val="0"/>
        </w:rPr>
        <w:t>-пленки, 12,9 т</w:t>
      </w:r>
      <w:r>
        <w:rPr>
          <w:b w:val="0"/>
        </w:rPr>
        <w:t xml:space="preserve"> </w:t>
      </w:r>
      <w:r w:rsidRPr="00BA610B">
        <w:rPr>
          <w:b w:val="0"/>
        </w:rPr>
        <w:t>полимерной тары (в 2019 соответственно – 243,2 т; 8,4 т</w:t>
      </w:r>
      <w:r>
        <w:rPr>
          <w:b w:val="0"/>
        </w:rPr>
        <w:t xml:space="preserve"> и</w:t>
      </w:r>
      <w:r w:rsidRPr="00BA610B">
        <w:rPr>
          <w:b w:val="0"/>
        </w:rPr>
        <w:t xml:space="preserve"> 14,5 т).</w:t>
      </w:r>
    </w:p>
    <w:p w:rsidR="00622784" w:rsidRPr="00DF4192" w:rsidRDefault="00622784" w:rsidP="00622784">
      <w:pPr>
        <w:ind w:firstLine="708"/>
        <w:jc w:val="both"/>
        <w:rPr>
          <w:b w:val="0"/>
          <w:color w:val="7030A0"/>
          <w:spacing w:val="2"/>
          <w:sz w:val="16"/>
          <w:szCs w:val="16"/>
          <w:highlight w:val="yellow"/>
          <w:shd w:val="clear" w:color="auto" w:fill="FFFFFF"/>
        </w:rPr>
      </w:pPr>
    </w:p>
    <w:p w:rsidR="00622784" w:rsidRPr="00895C69" w:rsidRDefault="00622784" w:rsidP="00622784">
      <w:pPr>
        <w:ind w:firstLine="708"/>
        <w:jc w:val="both"/>
      </w:pPr>
      <w:r w:rsidRPr="00895C69">
        <w:rPr>
          <w:b w:val="0"/>
          <w:spacing w:val="2"/>
          <w:shd w:val="clear" w:color="auto" w:fill="FFFFFF"/>
        </w:rPr>
        <w:t>Наряду с программными мероприятиями, финансируемыми из бюджета города, в целях сохранения, поддержания и улучшения экологического благополучия окружающей среды проведены мероприятия с привлечением</w:t>
      </w:r>
      <w:r>
        <w:rPr>
          <w:b w:val="0"/>
          <w:spacing w:val="2"/>
          <w:shd w:val="clear" w:color="auto" w:fill="FFFFFF"/>
        </w:rPr>
        <w:t xml:space="preserve"> граждан на добровольной основе:</w:t>
      </w:r>
      <w:r w:rsidRPr="00895C69">
        <w:rPr>
          <w:b w:val="0"/>
          <w:spacing w:val="2"/>
          <w:shd w:val="clear" w:color="auto" w:fill="FFFFFF"/>
        </w:rPr>
        <w:t xml:space="preserve"> </w:t>
      </w:r>
    </w:p>
    <w:p w:rsidR="00622784" w:rsidRDefault="00622784" w:rsidP="001320CA">
      <w:pPr>
        <w:pStyle w:val="af6"/>
        <w:numPr>
          <w:ilvl w:val="0"/>
          <w:numId w:val="16"/>
        </w:numPr>
        <w:tabs>
          <w:tab w:val="left" w:pos="993"/>
        </w:tabs>
        <w:ind w:left="0" w:firstLine="709"/>
        <w:jc w:val="both"/>
        <w:rPr>
          <w:b w:val="0"/>
        </w:rPr>
      </w:pPr>
      <w:r w:rsidRPr="001E36EE">
        <w:rPr>
          <w:b w:val="0"/>
        </w:rPr>
        <w:t xml:space="preserve">экологический марафон «Чистые берега Сибири» в рамках общероссийской акции «Вода России». Приняли участие </w:t>
      </w:r>
      <w:r>
        <w:rPr>
          <w:b w:val="0"/>
        </w:rPr>
        <w:t>40</w:t>
      </w:r>
      <w:r w:rsidRPr="001E36EE">
        <w:rPr>
          <w:b w:val="0"/>
        </w:rPr>
        <w:t xml:space="preserve"> человек, спилен кустарник и очищены от мусора 0,58 км береговой полосы реки Кан, на полигон ТБО вывезено </w:t>
      </w:r>
      <w:r>
        <w:rPr>
          <w:b w:val="0"/>
        </w:rPr>
        <w:t>15</w:t>
      </w:r>
      <w:r w:rsidRPr="001E36EE">
        <w:rPr>
          <w:b w:val="0"/>
        </w:rPr>
        <w:t xml:space="preserve"> куб. м мусора;</w:t>
      </w:r>
    </w:p>
    <w:p w:rsidR="00622784" w:rsidRPr="00C766B3" w:rsidRDefault="00622784" w:rsidP="001320CA">
      <w:pPr>
        <w:pStyle w:val="af6"/>
        <w:numPr>
          <w:ilvl w:val="0"/>
          <w:numId w:val="16"/>
        </w:numPr>
        <w:tabs>
          <w:tab w:val="left" w:pos="993"/>
        </w:tabs>
        <w:ind w:left="0" w:firstLine="709"/>
        <w:jc w:val="both"/>
        <w:rPr>
          <w:b w:val="0"/>
        </w:rPr>
      </w:pPr>
      <w:r w:rsidRPr="00C766B3">
        <w:rPr>
          <w:b w:val="0"/>
        </w:rPr>
        <w:lastRenderedPageBreak/>
        <w:t xml:space="preserve">мероприятия по очистке от мусора берегов и прибрежных акваторий водных объектов в рамках реализации федерального проекта «Сохранение уникальных водных объектов» национального проекта «Экология». Приняли участие 273 человека, очищены берега и прилегающие акватории рек Кан, </w:t>
      </w:r>
      <w:proofErr w:type="spellStart"/>
      <w:r w:rsidRPr="00C766B3">
        <w:rPr>
          <w:b w:val="0"/>
        </w:rPr>
        <w:t>Барга</w:t>
      </w:r>
      <w:proofErr w:type="spellEnd"/>
      <w:r w:rsidRPr="00C766B3">
        <w:rPr>
          <w:b w:val="0"/>
        </w:rPr>
        <w:t xml:space="preserve">, </w:t>
      </w:r>
      <w:proofErr w:type="spellStart"/>
      <w:r w:rsidRPr="00C766B3">
        <w:rPr>
          <w:b w:val="0"/>
        </w:rPr>
        <w:t>Богунай</w:t>
      </w:r>
      <w:proofErr w:type="spellEnd"/>
      <w:r w:rsidRPr="00C766B3">
        <w:rPr>
          <w:b w:val="0"/>
        </w:rPr>
        <w:t xml:space="preserve"> и водохранилища на реке Большая </w:t>
      </w:r>
      <w:proofErr w:type="spellStart"/>
      <w:r w:rsidRPr="00C766B3">
        <w:rPr>
          <w:b w:val="0"/>
        </w:rPr>
        <w:t>Камала</w:t>
      </w:r>
      <w:proofErr w:type="spellEnd"/>
      <w:r w:rsidRPr="00C766B3">
        <w:rPr>
          <w:b w:val="0"/>
        </w:rPr>
        <w:t>, протяженность очищенных берегов составила свыше 8 км, на полигон ТБО вывезено 60 куб. м мусора.</w:t>
      </w:r>
    </w:p>
    <w:p w:rsidR="00622784" w:rsidRPr="00DF4192" w:rsidRDefault="00622784" w:rsidP="00622784">
      <w:pPr>
        <w:shd w:val="clear" w:color="auto" w:fill="FFFFFF"/>
        <w:tabs>
          <w:tab w:val="left" w:pos="993"/>
        </w:tabs>
        <w:suppressAutoHyphens/>
        <w:autoSpaceDE w:val="0"/>
        <w:autoSpaceDN w:val="0"/>
        <w:adjustRightInd w:val="0"/>
        <w:ind w:left="709"/>
        <w:contextualSpacing/>
        <w:jc w:val="both"/>
        <w:outlineLvl w:val="1"/>
        <w:rPr>
          <w:b w:val="0"/>
          <w:color w:val="7030A0"/>
          <w:sz w:val="16"/>
          <w:szCs w:val="16"/>
        </w:rPr>
      </w:pPr>
    </w:p>
    <w:p w:rsidR="00622784" w:rsidRPr="00704D11" w:rsidRDefault="00622784" w:rsidP="00622784">
      <w:pPr>
        <w:autoSpaceDE w:val="0"/>
        <w:autoSpaceDN w:val="0"/>
        <w:adjustRightInd w:val="0"/>
        <w:ind w:firstLine="709"/>
        <w:jc w:val="both"/>
        <w:rPr>
          <w:rFonts w:eastAsiaTheme="minorHAnsi"/>
          <w:b w:val="0"/>
          <w:lang w:eastAsia="en-US"/>
        </w:rPr>
      </w:pPr>
      <w:r>
        <w:rPr>
          <w:rFonts w:eastAsiaTheme="minorHAnsi"/>
          <w:b w:val="0"/>
          <w:lang w:eastAsia="en-US"/>
        </w:rPr>
        <w:t xml:space="preserve">В рамках </w:t>
      </w:r>
      <w:r w:rsidRPr="00704D11">
        <w:rPr>
          <w:rFonts w:eastAsiaTheme="minorHAnsi"/>
          <w:b w:val="0"/>
          <w:lang w:eastAsia="en-US"/>
        </w:rPr>
        <w:t>полномочий органов местного самоуправления городских округов в области обращения с твердыми коммунальными отходами (далее – ТКО)</w:t>
      </w:r>
      <w:r>
        <w:rPr>
          <w:rFonts w:eastAsiaTheme="minorHAnsi"/>
          <w:b w:val="0"/>
          <w:lang w:eastAsia="en-US"/>
        </w:rPr>
        <w:t xml:space="preserve"> в отчетном году</w:t>
      </w:r>
      <w:r w:rsidRPr="00704D11">
        <w:rPr>
          <w:rFonts w:eastAsiaTheme="minorHAnsi"/>
          <w:b w:val="0"/>
          <w:lang w:eastAsia="en-US"/>
        </w:rPr>
        <w:t xml:space="preserve">: </w:t>
      </w:r>
    </w:p>
    <w:p w:rsidR="00622784" w:rsidRDefault="00622784" w:rsidP="001320CA">
      <w:pPr>
        <w:pStyle w:val="af6"/>
        <w:numPr>
          <w:ilvl w:val="0"/>
          <w:numId w:val="16"/>
        </w:numPr>
        <w:tabs>
          <w:tab w:val="left" w:pos="993"/>
        </w:tabs>
        <w:autoSpaceDE w:val="0"/>
        <w:autoSpaceDN w:val="0"/>
        <w:adjustRightInd w:val="0"/>
        <w:ind w:left="0" w:firstLine="709"/>
        <w:jc w:val="both"/>
        <w:rPr>
          <w:rFonts w:eastAsiaTheme="minorHAnsi"/>
          <w:b w:val="0"/>
          <w:lang w:eastAsia="en-US"/>
        </w:rPr>
      </w:pPr>
      <w:r w:rsidRPr="00704D11">
        <w:rPr>
          <w:rFonts w:eastAsiaTheme="minorHAnsi"/>
          <w:b w:val="0"/>
          <w:lang w:eastAsia="en-US"/>
        </w:rPr>
        <w:t>осуществлялось ведение реестра мест (площадок) накопления ТКО (далее – реестр)</w:t>
      </w:r>
      <w:r w:rsidR="00986EA7">
        <w:rPr>
          <w:rFonts w:eastAsiaTheme="minorHAnsi"/>
          <w:b w:val="0"/>
          <w:lang w:eastAsia="en-US"/>
        </w:rPr>
        <w:t xml:space="preserve">, включая сведения </w:t>
      </w:r>
      <w:r w:rsidRPr="00704D11">
        <w:rPr>
          <w:rFonts w:eastAsiaTheme="minorHAnsi"/>
          <w:b w:val="0"/>
          <w:lang w:eastAsia="en-US"/>
        </w:rPr>
        <w:t>о местах (площадках) накопления ТКО и схем</w:t>
      </w:r>
      <w:r w:rsidR="00986EA7">
        <w:rPr>
          <w:rFonts w:eastAsiaTheme="minorHAnsi"/>
          <w:b w:val="0"/>
          <w:lang w:eastAsia="en-US"/>
        </w:rPr>
        <w:t>ах</w:t>
      </w:r>
      <w:r w:rsidRPr="00704D11">
        <w:rPr>
          <w:rFonts w:eastAsiaTheme="minorHAnsi"/>
          <w:b w:val="0"/>
          <w:lang w:eastAsia="en-US"/>
        </w:rPr>
        <w:t xml:space="preserve"> их размещения;</w:t>
      </w:r>
    </w:p>
    <w:p w:rsidR="00622784" w:rsidRDefault="00622784" w:rsidP="001320CA">
      <w:pPr>
        <w:pStyle w:val="af6"/>
        <w:numPr>
          <w:ilvl w:val="0"/>
          <w:numId w:val="16"/>
        </w:numPr>
        <w:tabs>
          <w:tab w:val="left" w:pos="993"/>
        </w:tabs>
        <w:autoSpaceDE w:val="0"/>
        <w:autoSpaceDN w:val="0"/>
        <w:adjustRightInd w:val="0"/>
        <w:ind w:left="0" w:firstLine="709"/>
        <w:jc w:val="both"/>
        <w:rPr>
          <w:rFonts w:eastAsiaTheme="minorHAnsi"/>
          <w:b w:val="0"/>
          <w:lang w:eastAsia="en-US"/>
        </w:rPr>
      </w:pPr>
      <w:r w:rsidRPr="00704D11">
        <w:rPr>
          <w:rFonts w:eastAsiaTheme="minorHAnsi"/>
          <w:b w:val="0"/>
          <w:lang w:eastAsia="en-US"/>
        </w:rPr>
        <w:t>рассмотрено 87 заявок организаций и индивидуальных предпринимателей о согласовании создания мест (площадок) накопления ТКО и о включении соответствующих сведений в реестр</w:t>
      </w:r>
      <w:r>
        <w:rPr>
          <w:rFonts w:eastAsiaTheme="minorHAnsi"/>
          <w:b w:val="0"/>
          <w:lang w:eastAsia="en-US"/>
        </w:rPr>
        <w:t>;</w:t>
      </w:r>
    </w:p>
    <w:p w:rsidR="00622784" w:rsidRDefault="00622784" w:rsidP="001320CA">
      <w:pPr>
        <w:pStyle w:val="af6"/>
        <w:numPr>
          <w:ilvl w:val="0"/>
          <w:numId w:val="16"/>
        </w:numPr>
        <w:tabs>
          <w:tab w:val="left" w:pos="993"/>
        </w:tabs>
        <w:autoSpaceDE w:val="0"/>
        <w:autoSpaceDN w:val="0"/>
        <w:adjustRightInd w:val="0"/>
        <w:ind w:left="0" w:firstLine="709"/>
        <w:jc w:val="both"/>
        <w:rPr>
          <w:rFonts w:eastAsiaTheme="minorHAnsi"/>
          <w:b w:val="0"/>
          <w:lang w:eastAsia="en-US"/>
        </w:rPr>
      </w:pPr>
      <w:r w:rsidRPr="00704D11">
        <w:rPr>
          <w:rFonts w:eastAsiaTheme="minorHAnsi"/>
          <w:b w:val="0"/>
          <w:lang w:eastAsia="en-US"/>
        </w:rPr>
        <w:t>согласовано 49 мест (площадок) накопления ТКО</w:t>
      </w:r>
      <w:r>
        <w:rPr>
          <w:rFonts w:eastAsiaTheme="minorHAnsi"/>
          <w:b w:val="0"/>
          <w:lang w:eastAsia="en-US"/>
        </w:rPr>
        <w:t>;</w:t>
      </w:r>
      <w:r w:rsidRPr="00704D11">
        <w:rPr>
          <w:rFonts w:eastAsiaTheme="minorHAnsi"/>
          <w:b w:val="0"/>
          <w:lang w:eastAsia="en-US"/>
        </w:rPr>
        <w:t xml:space="preserve"> </w:t>
      </w:r>
    </w:p>
    <w:p w:rsidR="00622784" w:rsidRPr="00704D11" w:rsidRDefault="00622784" w:rsidP="001320CA">
      <w:pPr>
        <w:pStyle w:val="af6"/>
        <w:numPr>
          <w:ilvl w:val="0"/>
          <w:numId w:val="16"/>
        </w:numPr>
        <w:tabs>
          <w:tab w:val="left" w:pos="993"/>
        </w:tabs>
        <w:autoSpaceDE w:val="0"/>
        <w:autoSpaceDN w:val="0"/>
        <w:adjustRightInd w:val="0"/>
        <w:ind w:left="0" w:firstLine="709"/>
        <w:jc w:val="both"/>
        <w:rPr>
          <w:rFonts w:eastAsiaTheme="minorHAnsi"/>
          <w:b w:val="0"/>
          <w:lang w:eastAsia="en-US"/>
        </w:rPr>
      </w:pPr>
      <w:r>
        <w:rPr>
          <w:rFonts w:eastAsiaTheme="minorHAnsi"/>
          <w:b w:val="0"/>
          <w:lang w:eastAsia="en-US"/>
        </w:rPr>
        <w:t>включены</w:t>
      </w:r>
      <w:r w:rsidRPr="00704D11">
        <w:rPr>
          <w:rFonts w:eastAsiaTheme="minorHAnsi"/>
          <w:b w:val="0"/>
          <w:lang w:eastAsia="en-US"/>
        </w:rPr>
        <w:t xml:space="preserve"> в реестр 30</w:t>
      </w:r>
      <w:r>
        <w:rPr>
          <w:rFonts w:eastAsiaTheme="minorHAnsi"/>
          <w:b w:val="0"/>
          <w:lang w:eastAsia="en-US"/>
        </w:rPr>
        <w:t xml:space="preserve"> мест (площадок) накопления ТКО.</w:t>
      </w:r>
    </w:p>
    <w:p w:rsidR="00622784" w:rsidRPr="00154EBF" w:rsidRDefault="00622784" w:rsidP="00622784">
      <w:pPr>
        <w:autoSpaceDE w:val="0"/>
        <w:autoSpaceDN w:val="0"/>
        <w:adjustRightInd w:val="0"/>
        <w:ind w:firstLine="709"/>
        <w:jc w:val="both"/>
        <w:rPr>
          <w:rFonts w:eastAsiaTheme="minorHAnsi"/>
          <w:b w:val="0"/>
          <w:lang w:eastAsia="en-US"/>
        </w:rPr>
      </w:pPr>
      <w:r w:rsidRPr="00154EBF">
        <w:rPr>
          <w:rFonts w:eastAsiaTheme="minorHAnsi"/>
          <w:b w:val="0"/>
          <w:lang w:eastAsia="en-US"/>
        </w:rPr>
        <w:t xml:space="preserve">В министерство экологии и рационального природопользования Красноярского края направлена заявка на предоставление субсидии бюджету города Зеленогорск на обустройство мест (площадок) накопления отходов потребления и приобретение контейнерного оборудования в 2020 году в размере </w:t>
      </w:r>
      <w:r>
        <w:rPr>
          <w:rFonts w:eastAsiaTheme="minorHAnsi"/>
          <w:b w:val="0"/>
          <w:lang w:eastAsia="en-US"/>
        </w:rPr>
        <w:t>3,0</w:t>
      </w:r>
      <w:r w:rsidRPr="00154EBF">
        <w:rPr>
          <w:rFonts w:eastAsiaTheme="minorHAnsi"/>
          <w:b w:val="0"/>
          <w:lang w:eastAsia="en-US"/>
        </w:rPr>
        <w:t xml:space="preserve"> </w:t>
      </w:r>
      <w:r>
        <w:rPr>
          <w:rFonts w:eastAsiaTheme="minorHAnsi"/>
          <w:b w:val="0"/>
          <w:lang w:eastAsia="en-US"/>
        </w:rPr>
        <w:t>млн</w:t>
      </w:r>
      <w:r w:rsidRPr="00154EBF">
        <w:rPr>
          <w:rFonts w:eastAsiaTheme="minorHAnsi"/>
          <w:b w:val="0"/>
          <w:lang w:eastAsia="en-US"/>
        </w:rPr>
        <w:t xml:space="preserve"> рублей. Однако в связи с бюджетными ограничениями, возникшими из-за ухудшения экономической и эпидемиологической ситуации</w:t>
      </w:r>
      <w:r>
        <w:rPr>
          <w:rFonts w:eastAsiaTheme="minorHAnsi"/>
          <w:b w:val="0"/>
          <w:lang w:eastAsia="en-US"/>
        </w:rPr>
        <w:t xml:space="preserve"> в связи с пандемией</w:t>
      </w:r>
      <w:r w:rsidRPr="00154EBF">
        <w:rPr>
          <w:rFonts w:eastAsiaTheme="minorHAnsi"/>
          <w:b w:val="0"/>
          <w:lang w:eastAsia="en-US"/>
        </w:rPr>
        <w:t>, субсидия не была выделена.</w:t>
      </w:r>
    </w:p>
    <w:p w:rsidR="00622784" w:rsidRPr="00A97216" w:rsidRDefault="00622784" w:rsidP="00622784">
      <w:pPr>
        <w:pStyle w:val="af6"/>
        <w:autoSpaceDE w:val="0"/>
        <w:autoSpaceDN w:val="0"/>
        <w:adjustRightInd w:val="0"/>
        <w:ind w:left="709"/>
        <w:jc w:val="both"/>
        <w:rPr>
          <w:rFonts w:eastAsiaTheme="minorHAnsi"/>
          <w:b w:val="0"/>
          <w:sz w:val="16"/>
          <w:szCs w:val="16"/>
          <w:lang w:eastAsia="en-US"/>
        </w:rPr>
      </w:pPr>
    </w:p>
    <w:p w:rsidR="00622784" w:rsidRPr="00007241" w:rsidRDefault="00622784" w:rsidP="00516EB8">
      <w:pPr>
        <w:ind w:firstLine="709"/>
        <w:jc w:val="both"/>
        <w:rPr>
          <w:b w:val="0"/>
        </w:rPr>
      </w:pPr>
      <w:r w:rsidRPr="00007241">
        <w:rPr>
          <w:b w:val="0"/>
        </w:rPr>
        <w:t>Несмотря на принятые меры и нормативный уровень показателей, характеризующих состояние окружающей среды на терри</w:t>
      </w:r>
      <w:r>
        <w:rPr>
          <w:b w:val="0"/>
        </w:rPr>
        <w:t xml:space="preserve">тории города, остаются проблемы </w:t>
      </w:r>
      <w:r w:rsidRPr="00007241">
        <w:rPr>
          <w:b w:val="0"/>
        </w:rPr>
        <w:t>захламленност</w:t>
      </w:r>
      <w:r>
        <w:rPr>
          <w:b w:val="0"/>
        </w:rPr>
        <w:t>и</w:t>
      </w:r>
      <w:r w:rsidRPr="00007241">
        <w:rPr>
          <w:b w:val="0"/>
        </w:rPr>
        <w:t xml:space="preserve"> земель (несанкционированные свалки)</w:t>
      </w:r>
      <w:r>
        <w:rPr>
          <w:b w:val="0"/>
        </w:rPr>
        <w:t>,</w:t>
      </w:r>
      <w:r w:rsidRPr="00007241">
        <w:rPr>
          <w:b w:val="0"/>
        </w:rPr>
        <w:t xml:space="preserve"> </w:t>
      </w:r>
      <w:r>
        <w:rPr>
          <w:b w:val="0"/>
        </w:rPr>
        <w:t>отсутствия</w:t>
      </w:r>
      <w:r w:rsidRPr="00007241">
        <w:rPr>
          <w:b w:val="0"/>
        </w:rPr>
        <w:t xml:space="preserve"> в индивидуальной жилой застройке города обустроенных в соответствии с требованиями законодательства</w:t>
      </w:r>
      <w:r>
        <w:rPr>
          <w:b w:val="0"/>
        </w:rPr>
        <w:t xml:space="preserve"> мест (площадок) накопления ТКО, </w:t>
      </w:r>
      <w:r w:rsidRPr="00007241">
        <w:rPr>
          <w:b w:val="0"/>
        </w:rPr>
        <w:t xml:space="preserve">низкий уровень экологической культуры населения.  </w:t>
      </w:r>
    </w:p>
    <w:p w:rsidR="00622784" w:rsidRPr="00F01603" w:rsidRDefault="00622784" w:rsidP="00622784">
      <w:pPr>
        <w:tabs>
          <w:tab w:val="left" w:pos="709"/>
          <w:tab w:val="left" w:pos="993"/>
          <w:tab w:val="left" w:pos="1134"/>
          <w:tab w:val="left" w:pos="1276"/>
          <w:tab w:val="left" w:pos="1418"/>
        </w:tabs>
        <w:jc w:val="both"/>
        <w:rPr>
          <w:b w:val="0"/>
          <w:color w:val="7030A0"/>
          <w:sz w:val="16"/>
          <w:szCs w:val="16"/>
        </w:rPr>
      </w:pPr>
      <w:r w:rsidRPr="00DF4192">
        <w:rPr>
          <w:b w:val="0"/>
          <w:color w:val="7030A0"/>
        </w:rPr>
        <w:tab/>
      </w:r>
    </w:p>
    <w:p w:rsidR="00F87157" w:rsidRPr="00622784" w:rsidRDefault="00622784" w:rsidP="00622784">
      <w:pPr>
        <w:tabs>
          <w:tab w:val="left" w:pos="709"/>
          <w:tab w:val="left" w:pos="1134"/>
          <w:tab w:val="left" w:pos="1276"/>
          <w:tab w:val="left" w:pos="1418"/>
        </w:tabs>
        <w:jc w:val="both"/>
        <w:rPr>
          <w:b w:val="0"/>
        </w:rPr>
      </w:pPr>
      <w:r>
        <w:rPr>
          <w:b w:val="0"/>
          <w:color w:val="7030A0"/>
        </w:rPr>
        <w:tab/>
      </w:r>
      <w:r>
        <w:rPr>
          <w:b w:val="0"/>
        </w:rPr>
        <w:t xml:space="preserve">В 2021 году будет продолжена работа по </w:t>
      </w:r>
      <w:r w:rsidR="00986EA7">
        <w:rPr>
          <w:b w:val="0"/>
        </w:rPr>
        <w:t>созданию</w:t>
      </w:r>
      <w:r w:rsidRPr="00F727A5">
        <w:rPr>
          <w:b w:val="0"/>
        </w:rPr>
        <w:t xml:space="preserve"> мест (площадок) накопления ТКО в</w:t>
      </w:r>
      <w:r w:rsidR="00986EA7">
        <w:rPr>
          <w:b w:val="0"/>
        </w:rPr>
        <w:t xml:space="preserve"> индивидуальной жилой застройке, в том числе по </w:t>
      </w:r>
      <w:r>
        <w:rPr>
          <w:b w:val="0"/>
        </w:rPr>
        <w:t xml:space="preserve">решению </w:t>
      </w:r>
      <w:r w:rsidRPr="00F727A5">
        <w:rPr>
          <w:b w:val="0"/>
        </w:rPr>
        <w:t>вопроса субсидирования бюджета города</w:t>
      </w:r>
      <w:r w:rsidRPr="00F727A5">
        <w:t xml:space="preserve"> </w:t>
      </w:r>
      <w:r w:rsidRPr="00F727A5">
        <w:rPr>
          <w:b w:val="0"/>
        </w:rPr>
        <w:t>на обустройство мест (площадок) накопления отходов потребления и приобретение контейнерного оборудования</w:t>
      </w:r>
      <w:r w:rsidR="00F87157" w:rsidRPr="00622784">
        <w:rPr>
          <w:b w:val="0"/>
        </w:rPr>
        <w:t>.</w:t>
      </w:r>
    </w:p>
    <w:p w:rsidR="006D50E1" w:rsidRPr="00622784" w:rsidRDefault="006D50E1" w:rsidP="00F87157">
      <w:pPr>
        <w:tabs>
          <w:tab w:val="left" w:pos="709"/>
          <w:tab w:val="left" w:pos="1134"/>
          <w:tab w:val="left" w:pos="1276"/>
          <w:tab w:val="left" w:pos="1418"/>
        </w:tabs>
        <w:jc w:val="both"/>
      </w:pPr>
    </w:p>
    <w:p w:rsidR="00E248D0" w:rsidRPr="00622784" w:rsidRDefault="00910239" w:rsidP="001320CA">
      <w:pPr>
        <w:pStyle w:val="af6"/>
        <w:numPr>
          <w:ilvl w:val="0"/>
          <w:numId w:val="9"/>
        </w:numPr>
        <w:tabs>
          <w:tab w:val="left" w:pos="851"/>
          <w:tab w:val="left" w:pos="993"/>
          <w:tab w:val="left" w:pos="1134"/>
          <w:tab w:val="left" w:pos="1276"/>
          <w:tab w:val="left" w:pos="1418"/>
          <w:tab w:val="left" w:pos="2127"/>
        </w:tabs>
        <w:ind w:hanging="791"/>
      </w:pPr>
      <w:r w:rsidRPr="00622784">
        <w:t xml:space="preserve"> </w:t>
      </w:r>
      <w:r w:rsidR="00E248D0" w:rsidRPr="00622784">
        <w:t>Образование</w:t>
      </w:r>
    </w:p>
    <w:p w:rsidR="00E66FFC" w:rsidRPr="00622784" w:rsidRDefault="00E66FFC" w:rsidP="00E66FFC">
      <w:pPr>
        <w:tabs>
          <w:tab w:val="left" w:pos="993"/>
          <w:tab w:val="left" w:pos="1134"/>
          <w:tab w:val="left" w:pos="1276"/>
          <w:tab w:val="left" w:pos="1418"/>
        </w:tabs>
      </w:pPr>
    </w:p>
    <w:p w:rsidR="00BE30B1" w:rsidRPr="00824609" w:rsidRDefault="00BE30B1" w:rsidP="00BE30B1">
      <w:pPr>
        <w:autoSpaceDE w:val="0"/>
        <w:autoSpaceDN w:val="0"/>
        <w:adjustRightInd w:val="0"/>
        <w:ind w:firstLine="708"/>
        <w:jc w:val="both"/>
        <w:rPr>
          <w:b w:val="0"/>
          <w:bCs/>
        </w:rPr>
      </w:pPr>
      <w:r w:rsidRPr="00622784">
        <w:rPr>
          <w:b w:val="0"/>
          <w:bCs/>
        </w:rPr>
        <w:t>Муниципальная</w:t>
      </w:r>
      <w:r w:rsidRPr="00824609">
        <w:rPr>
          <w:b w:val="0"/>
          <w:bCs/>
        </w:rPr>
        <w:t xml:space="preserve"> система образования – наиболее </w:t>
      </w:r>
      <w:proofErr w:type="spellStart"/>
      <w:r w:rsidRPr="00824609">
        <w:rPr>
          <w:b w:val="0"/>
          <w:bCs/>
        </w:rPr>
        <w:t>бюджето</w:t>
      </w:r>
      <w:r w:rsidR="003B4945" w:rsidRPr="00824609">
        <w:rPr>
          <w:b w:val="0"/>
          <w:bCs/>
        </w:rPr>
        <w:t>е</w:t>
      </w:r>
      <w:r w:rsidRPr="00824609">
        <w:rPr>
          <w:b w:val="0"/>
          <w:bCs/>
        </w:rPr>
        <w:t>мкая</w:t>
      </w:r>
      <w:proofErr w:type="spellEnd"/>
      <w:r w:rsidRPr="00824609">
        <w:rPr>
          <w:b w:val="0"/>
          <w:bCs/>
        </w:rPr>
        <w:t xml:space="preserve"> и многочисленная как по количеству подведомственных учреждений, так и по численности работников муниципальных организаций. </w:t>
      </w:r>
    </w:p>
    <w:p w:rsidR="00BE30B1" w:rsidRPr="00824609" w:rsidRDefault="00BE30B1" w:rsidP="00BE30B1">
      <w:pPr>
        <w:autoSpaceDE w:val="0"/>
        <w:autoSpaceDN w:val="0"/>
        <w:adjustRightInd w:val="0"/>
        <w:ind w:firstLine="708"/>
        <w:jc w:val="both"/>
        <w:rPr>
          <w:b w:val="0"/>
          <w:bCs/>
        </w:rPr>
      </w:pPr>
      <w:r w:rsidRPr="00824609">
        <w:rPr>
          <w:b w:val="0"/>
          <w:bCs/>
        </w:rPr>
        <w:t xml:space="preserve">Основная цель деятельности учреждений образования и сферы образования в целом – </w:t>
      </w:r>
      <w:r w:rsidR="00641B2F" w:rsidRPr="00824609">
        <w:rPr>
          <w:b w:val="0"/>
          <w:bCs/>
        </w:rPr>
        <w:t xml:space="preserve">сохранение и развитие доступного качественного дошкольного, общего и дополнительного образования, соответствующего </w:t>
      </w:r>
      <w:r w:rsidR="00641B2F" w:rsidRPr="00824609">
        <w:rPr>
          <w:b w:val="0"/>
          <w:bCs/>
        </w:rPr>
        <w:lastRenderedPageBreak/>
        <w:t>потребностям жителей и перспективным задачам развития города, края, России.</w:t>
      </w:r>
      <w:r w:rsidRPr="00824609">
        <w:rPr>
          <w:b w:val="0"/>
          <w:bCs/>
        </w:rPr>
        <w:t xml:space="preserve"> Основные задачи развития сферы образования в 20</w:t>
      </w:r>
      <w:r w:rsidR="00641B2F" w:rsidRPr="00824609">
        <w:rPr>
          <w:b w:val="0"/>
          <w:bCs/>
        </w:rPr>
        <w:t>20</w:t>
      </w:r>
      <w:r w:rsidRPr="00824609">
        <w:rPr>
          <w:b w:val="0"/>
          <w:bCs/>
        </w:rPr>
        <w:t xml:space="preserve"> году:</w:t>
      </w:r>
    </w:p>
    <w:p w:rsidR="00BE30B1" w:rsidRPr="00824609" w:rsidRDefault="00641B2F" w:rsidP="001320CA">
      <w:pPr>
        <w:pStyle w:val="af6"/>
        <w:numPr>
          <w:ilvl w:val="0"/>
          <w:numId w:val="4"/>
        </w:numPr>
        <w:tabs>
          <w:tab w:val="left" w:pos="993"/>
        </w:tabs>
        <w:ind w:left="0" w:firstLine="709"/>
        <w:jc w:val="both"/>
        <w:rPr>
          <w:b w:val="0"/>
        </w:rPr>
      </w:pPr>
      <w:r w:rsidRPr="00824609">
        <w:rPr>
          <w:b w:val="0"/>
        </w:rPr>
        <w:t>с</w:t>
      </w:r>
      <w:r w:rsidR="00BE30B1" w:rsidRPr="00824609">
        <w:rPr>
          <w:b w:val="0"/>
        </w:rPr>
        <w:t>оздание</w:t>
      </w:r>
      <w:r w:rsidRPr="00824609">
        <w:rPr>
          <w:b w:val="0"/>
        </w:rPr>
        <w:t xml:space="preserve"> </w:t>
      </w:r>
      <w:r w:rsidR="00BE30B1" w:rsidRPr="00824609">
        <w:rPr>
          <w:b w:val="0"/>
        </w:rPr>
        <w:t>в городе образовательной среды, соответствующей современному информационно-технологическому укладу, обеспечивающей становление инициативной, конкурентоспособной, ответственной личности, способной к успешной самостоятельной деятельности;</w:t>
      </w:r>
    </w:p>
    <w:p w:rsidR="00641B2F" w:rsidRPr="00824609" w:rsidRDefault="00641B2F" w:rsidP="001320CA">
      <w:pPr>
        <w:pStyle w:val="af6"/>
        <w:numPr>
          <w:ilvl w:val="0"/>
          <w:numId w:val="4"/>
        </w:numPr>
        <w:tabs>
          <w:tab w:val="left" w:pos="993"/>
        </w:tabs>
        <w:ind w:left="0" w:firstLine="709"/>
        <w:jc w:val="both"/>
        <w:rPr>
          <w:b w:val="0"/>
        </w:rPr>
      </w:pPr>
      <w:r w:rsidRPr="00824609">
        <w:rPr>
          <w:b w:val="0"/>
          <w:bCs/>
          <w:lang w:eastAsia="en-US"/>
        </w:rPr>
        <w:t>обеспечение принципа информационной открытости и социального партнерства, расширение участия общественности, предприятий города в развитии образования, реализация совместных образовательных проектов;</w:t>
      </w:r>
    </w:p>
    <w:p w:rsidR="00BE30B1" w:rsidRPr="00824609" w:rsidRDefault="00BE30B1" w:rsidP="001320CA">
      <w:pPr>
        <w:pStyle w:val="af6"/>
        <w:numPr>
          <w:ilvl w:val="0"/>
          <w:numId w:val="4"/>
        </w:numPr>
        <w:tabs>
          <w:tab w:val="left" w:pos="993"/>
        </w:tabs>
        <w:ind w:left="0" w:firstLine="709"/>
        <w:jc w:val="both"/>
        <w:rPr>
          <w:b w:val="0"/>
        </w:rPr>
      </w:pPr>
      <w:r w:rsidRPr="00824609">
        <w:rPr>
          <w:b w:val="0"/>
        </w:rPr>
        <w:t>создание условий для непрерывного профессионального развития педагогов, инновационной деятельности образовательных учреждений в соответствии со стратегическими задачами.</w:t>
      </w:r>
    </w:p>
    <w:p w:rsidR="00136DF8" w:rsidRPr="008375E4" w:rsidRDefault="00136DF8" w:rsidP="00136DF8">
      <w:pPr>
        <w:pStyle w:val="af6"/>
        <w:tabs>
          <w:tab w:val="left" w:pos="993"/>
        </w:tabs>
        <w:ind w:left="709"/>
        <w:jc w:val="both"/>
        <w:rPr>
          <w:b w:val="0"/>
          <w:sz w:val="16"/>
          <w:szCs w:val="16"/>
          <w:highlight w:val="yellow"/>
        </w:rPr>
      </w:pPr>
    </w:p>
    <w:p w:rsidR="00BE30B1" w:rsidRPr="009D4100" w:rsidRDefault="00E277DC" w:rsidP="00BE30B1">
      <w:pPr>
        <w:autoSpaceDE w:val="0"/>
        <w:autoSpaceDN w:val="0"/>
        <w:adjustRightInd w:val="0"/>
        <w:ind w:firstLine="708"/>
        <w:jc w:val="both"/>
        <w:rPr>
          <w:b w:val="0"/>
          <w:bCs/>
        </w:rPr>
      </w:pPr>
      <w:r>
        <w:rPr>
          <w:b w:val="0"/>
          <w:bCs/>
        </w:rPr>
        <w:t>С</w:t>
      </w:r>
      <w:r w:rsidR="009D4100" w:rsidRPr="009D4100">
        <w:rPr>
          <w:b w:val="0"/>
          <w:bCs/>
        </w:rPr>
        <w:t>еть образовательных учреждений, находящихся в ведении Управления образования Администрации города (далее – Управление образования), в 2020 году включает</w:t>
      </w:r>
      <w:r w:rsidR="00BE30B1" w:rsidRPr="009D4100">
        <w:rPr>
          <w:b w:val="0"/>
          <w:bCs/>
        </w:rPr>
        <w:t>:</w:t>
      </w:r>
    </w:p>
    <w:p w:rsidR="00BE30B1" w:rsidRPr="009D4100" w:rsidRDefault="00BE30B1" w:rsidP="001320CA">
      <w:pPr>
        <w:pStyle w:val="af6"/>
        <w:numPr>
          <w:ilvl w:val="0"/>
          <w:numId w:val="4"/>
        </w:numPr>
        <w:tabs>
          <w:tab w:val="left" w:pos="993"/>
        </w:tabs>
        <w:ind w:left="0" w:firstLine="709"/>
        <w:jc w:val="both"/>
        <w:rPr>
          <w:b w:val="0"/>
        </w:rPr>
      </w:pPr>
      <w:r w:rsidRPr="009D4100">
        <w:rPr>
          <w:b w:val="0"/>
        </w:rPr>
        <w:t>17 дошкольных образовательных учреждений (далее – детские сады) и 3</w:t>
      </w:r>
      <w:r w:rsidR="00831CC2" w:rsidRPr="009D4100">
        <w:rPr>
          <w:b w:val="0"/>
        </w:rPr>
        <w:t> </w:t>
      </w:r>
      <w:r w:rsidRPr="009D4100">
        <w:rPr>
          <w:b w:val="0"/>
        </w:rPr>
        <w:t>дошкольные группы при общеобразовательном учреждении (МБОУ</w:t>
      </w:r>
      <w:r w:rsidR="00C54DA4" w:rsidRPr="009D4100">
        <w:rPr>
          <w:b w:val="0"/>
        </w:rPr>
        <w:t> </w:t>
      </w:r>
      <w:r w:rsidRPr="009D4100">
        <w:rPr>
          <w:b w:val="0"/>
        </w:rPr>
        <w:t>«СОШ</w:t>
      </w:r>
      <w:r w:rsidR="00EF5B9A" w:rsidRPr="009D4100">
        <w:rPr>
          <w:b w:val="0"/>
        </w:rPr>
        <w:t> </w:t>
      </w:r>
      <w:r w:rsidRPr="009D4100">
        <w:rPr>
          <w:b w:val="0"/>
        </w:rPr>
        <w:t>№ 163»);</w:t>
      </w:r>
    </w:p>
    <w:p w:rsidR="00BE30B1" w:rsidRPr="009D4100" w:rsidRDefault="00BE30B1" w:rsidP="001320CA">
      <w:pPr>
        <w:pStyle w:val="af6"/>
        <w:numPr>
          <w:ilvl w:val="0"/>
          <w:numId w:val="4"/>
        </w:numPr>
        <w:tabs>
          <w:tab w:val="left" w:pos="993"/>
        </w:tabs>
        <w:ind w:left="0" w:firstLine="709"/>
        <w:jc w:val="both"/>
        <w:rPr>
          <w:b w:val="0"/>
        </w:rPr>
      </w:pPr>
      <w:r w:rsidRPr="009D4100">
        <w:rPr>
          <w:b w:val="0"/>
        </w:rPr>
        <w:t>9 общеобразовательных учреждений (далее – школы);</w:t>
      </w:r>
    </w:p>
    <w:p w:rsidR="00BE30B1" w:rsidRPr="009D4100" w:rsidRDefault="00BE30B1" w:rsidP="001320CA">
      <w:pPr>
        <w:pStyle w:val="af6"/>
        <w:numPr>
          <w:ilvl w:val="0"/>
          <w:numId w:val="4"/>
        </w:numPr>
        <w:tabs>
          <w:tab w:val="left" w:pos="993"/>
        </w:tabs>
        <w:ind w:left="0" w:firstLine="709"/>
        <w:jc w:val="both"/>
        <w:rPr>
          <w:b w:val="0"/>
          <w:bCs/>
        </w:rPr>
      </w:pPr>
      <w:r w:rsidRPr="009D4100">
        <w:rPr>
          <w:b w:val="0"/>
        </w:rPr>
        <w:t>3 учреждения дополнительного образования</w:t>
      </w:r>
      <w:r w:rsidRPr="009D4100">
        <w:rPr>
          <w:b w:val="0"/>
          <w:bCs/>
        </w:rPr>
        <w:t>.</w:t>
      </w:r>
    </w:p>
    <w:p w:rsidR="00BE30B1" w:rsidRPr="009D4100" w:rsidRDefault="00BE30B1" w:rsidP="00BE30B1">
      <w:pPr>
        <w:ind w:firstLine="720"/>
        <w:jc w:val="both"/>
        <w:rPr>
          <w:b w:val="0"/>
          <w:bCs/>
        </w:rPr>
      </w:pPr>
      <w:r w:rsidRPr="009D4100">
        <w:rPr>
          <w:b w:val="0"/>
          <w:bCs/>
        </w:rPr>
        <w:t>Сопровождение деятельности всех образовательных учреждений обеспечивает МКУ ЦОДОУ.</w:t>
      </w:r>
    </w:p>
    <w:p w:rsidR="00125079" w:rsidRDefault="00125079" w:rsidP="00125079">
      <w:pPr>
        <w:pStyle w:val="sfst"/>
        <w:spacing w:before="0" w:beforeAutospacing="0" w:after="0" w:afterAutospacing="0"/>
        <w:ind w:firstLine="709"/>
        <w:jc w:val="both"/>
        <w:rPr>
          <w:bCs/>
          <w:sz w:val="28"/>
          <w:szCs w:val="28"/>
        </w:rPr>
      </w:pPr>
      <w:r w:rsidRPr="00FD0F1B">
        <w:rPr>
          <w:bCs/>
          <w:sz w:val="28"/>
          <w:szCs w:val="28"/>
        </w:rPr>
        <w:t>Отличител</w:t>
      </w:r>
      <w:r>
        <w:rPr>
          <w:bCs/>
          <w:sz w:val="28"/>
          <w:szCs w:val="28"/>
        </w:rPr>
        <w:t>ьн</w:t>
      </w:r>
      <w:r w:rsidR="00E277DC">
        <w:rPr>
          <w:bCs/>
          <w:sz w:val="28"/>
          <w:szCs w:val="28"/>
        </w:rPr>
        <w:t>ой</w:t>
      </w:r>
      <w:r>
        <w:rPr>
          <w:bCs/>
          <w:sz w:val="28"/>
          <w:szCs w:val="28"/>
        </w:rPr>
        <w:t xml:space="preserve"> особенность</w:t>
      </w:r>
      <w:r w:rsidR="00E277DC">
        <w:rPr>
          <w:bCs/>
          <w:sz w:val="28"/>
          <w:szCs w:val="28"/>
        </w:rPr>
        <w:t>ю</w:t>
      </w:r>
      <w:r>
        <w:rPr>
          <w:bCs/>
          <w:sz w:val="28"/>
          <w:szCs w:val="28"/>
        </w:rPr>
        <w:t xml:space="preserve"> 2020 год</w:t>
      </w:r>
      <w:r w:rsidR="00E277DC">
        <w:rPr>
          <w:bCs/>
          <w:sz w:val="28"/>
          <w:szCs w:val="28"/>
        </w:rPr>
        <w:t>а стали новые условия</w:t>
      </w:r>
      <w:r>
        <w:rPr>
          <w:bCs/>
          <w:sz w:val="28"/>
          <w:szCs w:val="28"/>
        </w:rPr>
        <w:t xml:space="preserve"> </w:t>
      </w:r>
      <w:r w:rsidRPr="00FD0F1B">
        <w:rPr>
          <w:bCs/>
          <w:sz w:val="28"/>
          <w:szCs w:val="28"/>
        </w:rPr>
        <w:t xml:space="preserve">функционирования </w:t>
      </w:r>
      <w:r>
        <w:rPr>
          <w:bCs/>
          <w:sz w:val="28"/>
          <w:szCs w:val="28"/>
        </w:rPr>
        <w:t xml:space="preserve">образовательных </w:t>
      </w:r>
      <w:r w:rsidRPr="00FD0F1B">
        <w:rPr>
          <w:bCs/>
          <w:sz w:val="28"/>
          <w:szCs w:val="28"/>
        </w:rPr>
        <w:t>учреждений в</w:t>
      </w:r>
      <w:r>
        <w:rPr>
          <w:bCs/>
          <w:sz w:val="28"/>
          <w:szCs w:val="28"/>
        </w:rPr>
        <w:t xml:space="preserve"> </w:t>
      </w:r>
      <w:r w:rsidRPr="00FD0F1B">
        <w:rPr>
          <w:bCs/>
          <w:sz w:val="28"/>
          <w:szCs w:val="28"/>
        </w:rPr>
        <w:t xml:space="preserve">условиях риска распространения новой </w:t>
      </w:r>
      <w:proofErr w:type="spellStart"/>
      <w:r w:rsidRPr="00FD0F1B">
        <w:rPr>
          <w:bCs/>
          <w:sz w:val="28"/>
          <w:szCs w:val="28"/>
        </w:rPr>
        <w:t>коронавирусной</w:t>
      </w:r>
      <w:proofErr w:type="spellEnd"/>
      <w:r w:rsidRPr="00FD0F1B">
        <w:rPr>
          <w:bCs/>
          <w:sz w:val="28"/>
          <w:szCs w:val="28"/>
        </w:rPr>
        <w:t xml:space="preserve"> инфекции</w:t>
      </w:r>
      <w:r w:rsidR="002700F5">
        <w:rPr>
          <w:bCs/>
          <w:sz w:val="28"/>
          <w:szCs w:val="28"/>
        </w:rPr>
        <w:t xml:space="preserve">. </w:t>
      </w:r>
      <w:r w:rsidR="00047E4B">
        <w:rPr>
          <w:bCs/>
          <w:sz w:val="28"/>
          <w:szCs w:val="28"/>
        </w:rPr>
        <w:t xml:space="preserve">Обеспечен </w:t>
      </w:r>
      <w:r w:rsidRPr="00FD0F1B">
        <w:rPr>
          <w:bCs/>
          <w:sz w:val="28"/>
          <w:szCs w:val="28"/>
        </w:rPr>
        <w:t>массовый переход к реализации основных и дополнител</w:t>
      </w:r>
      <w:r>
        <w:rPr>
          <w:bCs/>
          <w:sz w:val="28"/>
          <w:szCs w:val="28"/>
        </w:rPr>
        <w:t xml:space="preserve">ьных образовательных программ с </w:t>
      </w:r>
      <w:r w:rsidRPr="00FD0F1B">
        <w:rPr>
          <w:bCs/>
          <w:sz w:val="28"/>
          <w:szCs w:val="28"/>
        </w:rPr>
        <w:t>применением дистанционных технологий и электронного обучени</w:t>
      </w:r>
      <w:r w:rsidRPr="00434F01">
        <w:rPr>
          <w:bCs/>
          <w:sz w:val="28"/>
          <w:szCs w:val="28"/>
        </w:rPr>
        <w:t>я.</w:t>
      </w:r>
      <w:r w:rsidRPr="00434F01">
        <w:rPr>
          <w:b/>
          <w:smallCaps/>
        </w:rPr>
        <w:t xml:space="preserve"> </w:t>
      </w:r>
      <w:r w:rsidRPr="00434F01">
        <w:rPr>
          <w:bCs/>
          <w:sz w:val="28"/>
          <w:szCs w:val="28"/>
        </w:rPr>
        <w:t>В образовательных учреждениях проведена ревизия технических средств, обновлена нормативная база, апробированы новые электронные ресурсы, дистанционные форматы взаимодействия с родителями</w:t>
      </w:r>
      <w:r>
        <w:rPr>
          <w:bCs/>
          <w:sz w:val="28"/>
          <w:szCs w:val="28"/>
        </w:rPr>
        <w:t xml:space="preserve">, определены </w:t>
      </w:r>
      <w:r w:rsidRPr="00434F01">
        <w:rPr>
          <w:bCs/>
          <w:sz w:val="28"/>
          <w:szCs w:val="28"/>
        </w:rPr>
        <w:t>преимущества и ограничения цифровой</w:t>
      </w:r>
      <w:r>
        <w:rPr>
          <w:bCs/>
          <w:sz w:val="28"/>
          <w:szCs w:val="28"/>
        </w:rPr>
        <w:t xml:space="preserve"> образовательной</w:t>
      </w:r>
      <w:r w:rsidRPr="00434F01">
        <w:rPr>
          <w:bCs/>
          <w:sz w:val="28"/>
          <w:szCs w:val="28"/>
        </w:rPr>
        <w:t xml:space="preserve"> среды. </w:t>
      </w:r>
    </w:p>
    <w:p w:rsidR="00E277DC" w:rsidRPr="00E277DC" w:rsidRDefault="00E277DC" w:rsidP="00125079">
      <w:pPr>
        <w:pStyle w:val="sfst"/>
        <w:spacing w:before="0" w:beforeAutospacing="0" w:after="0" w:afterAutospacing="0"/>
        <w:ind w:firstLine="709"/>
        <w:jc w:val="both"/>
        <w:rPr>
          <w:bCs/>
          <w:sz w:val="16"/>
          <w:szCs w:val="16"/>
        </w:rPr>
      </w:pPr>
    </w:p>
    <w:p w:rsidR="00BE30B1" w:rsidRPr="007968BF" w:rsidRDefault="00BE30B1" w:rsidP="00BE30B1">
      <w:pPr>
        <w:ind w:firstLine="720"/>
        <w:jc w:val="both"/>
        <w:rPr>
          <w:b w:val="0"/>
        </w:rPr>
      </w:pPr>
      <w:r w:rsidRPr="007968BF">
        <w:rPr>
          <w:b w:val="0"/>
          <w:bCs/>
        </w:rPr>
        <w:t xml:space="preserve">В дошкольном образовании успешно решается задача обеспечения доступности и качества предоставления образовательных услуг. </w:t>
      </w:r>
      <w:r w:rsidR="00C95026" w:rsidRPr="007968BF">
        <w:rPr>
          <w:b w:val="0"/>
          <w:bCs/>
        </w:rPr>
        <w:t>С</w:t>
      </w:r>
      <w:r w:rsidRPr="007968BF">
        <w:rPr>
          <w:b w:val="0"/>
        </w:rPr>
        <w:t>табильно высоки</w:t>
      </w:r>
      <w:r w:rsidR="00C95026" w:rsidRPr="007968BF">
        <w:rPr>
          <w:b w:val="0"/>
        </w:rPr>
        <w:t xml:space="preserve">ми остаются </w:t>
      </w:r>
      <w:r w:rsidRPr="007968BF">
        <w:rPr>
          <w:b w:val="0"/>
        </w:rPr>
        <w:t xml:space="preserve">показатели охвата детей услугами дошкольного образования, </w:t>
      </w:r>
      <w:r w:rsidR="00C95026" w:rsidRPr="007968BF">
        <w:rPr>
          <w:b w:val="0"/>
        </w:rPr>
        <w:t xml:space="preserve">отсутствует дефицит </w:t>
      </w:r>
      <w:r w:rsidRPr="007968BF">
        <w:rPr>
          <w:b w:val="0"/>
        </w:rPr>
        <w:t>мест в дошкольных учреждениях. По состоянию на 31.12.20</w:t>
      </w:r>
      <w:r w:rsidR="00C95026" w:rsidRPr="007968BF">
        <w:rPr>
          <w:b w:val="0"/>
        </w:rPr>
        <w:t>20</w:t>
      </w:r>
      <w:r w:rsidRPr="007968BF">
        <w:rPr>
          <w:b w:val="0"/>
        </w:rPr>
        <w:t xml:space="preserve"> детские сады посещало 3 </w:t>
      </w:r>
      <w:r w:rsidR="00C95026" w:rsidRPr="007968BF">
        <w:rPr>
          <w:b w:val="0"/>
        </w:rPr>
        <w:t>049</w:t>
      </w:r>
      <w:r w:rsidRPr="007968BF">
        <w:rPr>
          <w:b w:val="0"/>
        </w:rPr>
        <w:t xml:space="preserve"> детей</w:t>
      </w:r>
      <w:r w:rsidR="00E85D54">
        <w:rPr>
          <w:b w:val="0"/>
        </w:rPr>
        <w:t xml:space="preserve"> </w:t>
      </w:r>
      <w:r w:rsidR="00E85D54" w:rsidRPr="003D7FD4">
        <w:rPr>
          <w:b w:val="0"/>
        </w:rPr>
        <w:t xml:space="preserve">(в 2019 году – 3328). </w:t>
      </w:r>
      <w:r w:rsidRPr="007968BF">
        <w:rPr>
          <w:b w:val="0"/>
        </w:rPr>
        <w:t>Доля детей, получающих дошкольное образование, в общей численности детей данного возраста, составила: от 2 месяцев до 8 лет – 9</w:t>
      </w:r>
      <w:r w:rsidR="007968BF" w:rsidRPr="007968BF">
        <w:rPr>
          <w:b w:val="0"/>
        </w:rPr>
        <w:t>0</w:t>
      </w:r>
      <w:r w:rsidRPr="007968BF">
        <w:rPr>
          <w:b w:val="0"/>
        </w:rPr>
        <w:t>,0%, с 3 до 8 лет – 100,0%.</w:t>
      </w:r>
    </w:p>
    <w:p w:rsidR="00BE30B1" w:rsidRPr="004A0F48" w:rsidRDefault="00E277DC" w:rsidP="00BE30B1">
      <w:pPr>
        <w:ind w:firstLine="720"/>
        <w:jc w:val="both"/>
        <w:rPr>
          <w:b w:val="0"/>
        </w:rPr>
      </w:pPr>
      <w:r>
        <w:rPr>
          <w:b w:val="0"/>
        </w:rPr>
        <w:t xml:space="preserve">Одной из </w:t>
      </w:r>
      <w:r w:rsidR="00BE30B1" w:rsidRPr="007968BF">
        <w:rPr>
          <w:b w:val="0"/>
        </w:rPr>
        <w:t>задач развития дошкольного образования в городе является создание содержательно-</w:t>
      </w:r>
      <w:r w:rsidR="00BE30B1" w:rsidRPr="004A0F48">
        <w:rPr>
          <w:b w:val="0"/>
        </w:rPr>
        <w:t>насыщенной образовательной среды для получения новых образовательных результатов. Решение этой задачи в 20</w:t>
      </w:r>
      <w:r w:rsidR="007968BF" w:rsidRPr="004A0F48">
        <w:rPr>
          <w:b w:val="0"/>
        </w:rPr>
        <w:t>20</w:t>
      </w:r>
      <w:r w:rsidR="00BE30B1" w:rsidRPr="004A0F48">
        <w:rPr>
          <w:b w:val="0"/>
        </w:rPr>
        <w:t xml:space="preserve"> году обеспечено реализацией следующих мероприятий:</w:t>
      </w:r>
    </w:p>
    <w:p w:rsidR="00BE30B1" w:rsidRPr="00067A6F" w:rsidRDefault="00067A6F" w:rsidP="001320CA">
      <w:pPr>
        <w:pStyle w:val="af6"/>
        <w:numPr>
          <w:ilvl w:val="0"/>
          <w:numId w:val="4"/>
        </w:numPr>
        <w:tabs>
          <w:tab w:val="left" w:pos="993"/>
        </w:tabs>
        <w:ind w:left="0" w:firstLine="709"/>
        <w:jc w:val="both"/>
        <w:rPr>
          <w:b w:val="0"/>
        </w:rPr>
      </w:pPr>
      <w:r>
        <w:rPr>
          <w:b w:val="0"/>
        </w:rPr>
        <w:lastRenderedPageBreak/>
        <w:t xml:space="preserve">создание и развитие деятельности </w:t>
      </w:r>
      <w:r w:rsidR="00BE30B1" w:rsidRPr="004A0F48">
        <w:rPr>
          <w:b w:val="0"/>
        </w:rPr>
        <w:t>служб психолого-педагогической, диагностической и консультационной</w:t>
      </w:r>
      <w:r w:rsidR="00BE30B1" w:rsidRPr="007968BF">
        <w:rPr>
          <w:b w:val="0"/>
        </w:rPr>
        <w:t xml:space="preserve"> помощи родителям де</w:t>
      </w:r>
      <w:r w:rsidR="00C54DA4" w:rsidRPr="007968BF">
        <w:rPr>
          <w:b w:val="0"/>
        </w:rPr>
        <w:t xml:space="preserve">тей дошкольного возраста </w:t>
      </w:r>
      <w:r>
        <w:rPr>
          <w:b w:val="0"/>
        </w:rPr>
        <w:t xml:space="preserve">в </w:t>
      </w:r>
      <w:r w:rsidR="00C54DA4" w:rsidRPr="007968BF">
        <w:rPr>
          <w:b w:val="0"/>
        </w:rPr>
        <w:t>МБДОУ </w:t>
      </w:r>
      <w:r w:rsidR="00BE30B1" w:rsidRPr="007968BF">
        <w:rPr>
          <w:b w:val="0"/>
        </w:rPr>
        <w:t>д/с</w:t>
      </w:r>
      <w:r w:rsidR="00C54DA4" w:rsidRPr="007968BF">
        <w:rPr>
          <w:b w:val="0"/>
        </w:rPr>
        <w:t> </w:t>
      </w:r>
      <w:r w:rsidR="00BE30B1" w:rsidRPr="007968BF">
        <w:rPr>
          <w:b w:val="0"/>
        </w:rPr>
        <w:t>№№ 6, 16, 18, 23, 32</w:t>
      </w:r>
      <w:r w:rsidR="003D7FD4" w:rsidRPr="003D7FD4">
        <w:rPr>
          <w:b w:val="0"/>
        </w:rPr>
        <w:t xml:space="preserve"> </w:t>
      </w:r>
      <w:r w:rsidR="003D7FD4" w:rsidRPr="004A0F48">
        <w:rPr>
          <w:b w:val="0"/>
        </w:rPr>
        <w:t>в рамках регионального проекта «Поддержка семей, имеющих детей»</w:t>
      </w:r>
      <w:r w:rsidR="00BE30B1" w:rsidRPr="004A0F48">
        <w:rPr>
          <w:b w:val="0"/>
        </w:rPr>
        <w:t>. За отч</w:t>
      </w:r>
      <w:r w:rsidR="003B4945" w:rsidRPr="004A0F48">
        <w:rPr>
          <w:b w:val="0"/>
        </w:rPr>
        <w:t>е</w:t>
      </w:r>
      <w:r w:rsidR="00BE30B1" w:rsidRPr="004A0F48">
        <w:rPr>
          <w:b w:val="0"/>
        </w:rPr>
        <w:t xml:space="preserve">тный период родителям (законным </w:t>
      </w:r>
      <w:r w:rsidR="00BE30B1" w:rsidRPr="00067A6F">
        <w:rPr>
          <w:b w:val="0"/>
        </w:rPr>
        <w:t xml:space="preserve">представителям) предоставлено </w:t>
      </w:r>
      <w:r w:rsidR="004B24CD" w:rsidRPr="00067A6F">
        <w:rPr>
          <w:b w:val="0"/>
        </w:rPr>
        <w:t>3</w:t>
      </w:r>
      <w:r w:rsidR="003D7FD4" w:rsidRPr="00067A6F">
        <w:rPr>
          <w:b w:val="0"/>
        </w:rPr>
        <w:t>80</w:t>
      </w:r>
      <w:r w:rsidR="004B24CD" w:rsidRPr="00067A6F">
        <w:rPr>
          <w:b w:val="0"/>
        </w:rPr>
        <w:t xml:space="preserve"> </w:t>
      </w:r>
      <w:r w:rsidR="00BE30B1" w:rsidRPr="00067A6F">
        <w:rPr>
          <w:b w:val="0"/>
        </w:rPr>
        <w:t>консультационных услуг по разной тематике;</w:t>
      </w:r>
      <w:r w:rsidR="007968BF" w:rsidRPr="00067A6F">
        <w:rPr>
          <w:b w:val="0"/>
        </w:rPr>
        <w:t xml:space="preserve"> </w:t>
      </w:r>
    </w:p>
    <w:p w:rsidR="00067A6F" w:rsidRPr="00067A6F" w:rsidRDefault="00067A6F" w:rsidP="001320CA">
      <w:pPr>
        <w:pStyle w:val="af6"/>
        <w:numPr>
          <w:ilvl w:val="0"/>
          <w:numId w:val="4"/>
        </w:numPr>
        <w:tabs>
          <w:tab w:val="left" w:pos="993"/>
        </w:tabs>
        <w:ind w:left="0" w:firstLine="709"/>
        <w:jc w:val="both"/>
        <w:rPr>
          <w:b w:val="0"/>
        </w:rPr>
      </w:pPr>
      <w:r w:rsidRPr="00067A6F">
        <w:rPr>
          <w:b w:val="0"/>
        </w:rPr>
        <w:t>в</w:t>
      </w:r>
      <w:r w:rsidR="004A0F48" w:rsidRPr="00067A6F">
        <w:rPr>
          <w:b w:val="0"/>
        </w:rPr>
        <w:t>ключени</w:t>
      </w:r>
      <w:r w:rsidRPr="00067A6F">
        <w:rPr>
          <w:b w:val="0"/>
        </w:rPr>
        <w:t>е</w:t>
      </w:r>
      <w:r w:rsidR="004A0F48" w:rsidRPr="00067A6F">
        <w:rPr>
          <w:b w:val="0"/>
        </w:rPr>
        <w:t xml:space="preserve"> </w:t>
      </w:r>
      <w:r w:rsidR="00BE30B1" w:rsidRPr="00067A6F">
        <w:rPr>
          <w:b w:val="0"/>
        </w:rPr>
        <w:t>детских сад</w:t>
      </w:r>
      <w:r w:rsidR="004A0F48" w:rsidRPr="00067A6F">
        <w:rPr>
          <w:b w:val="0"/>
        </w:rPr>
        <w:t>ов</w:t>
      </w:r>
      <w:r w:rsidR="00BE30B1" w:rsidRPr="00067A6F">
        <w:rPr>
          <w:b w:val="0"/>
        </w:rPr>
        <w:t xml:space="preserve"> </w:t>
      </w:r>
      <w:r w:rsidR="004A0F48" w:rsidRPr="00067A6F">
        <w:rPr>
          <w:b w:val="0"/>
        </w:rPr>
        <w:t xml:space="preserve">(МБДОУ д/с №№ 6, 9, 13, 14, 18, 21, 23, 24, 29) в работу федеральной инновационной площадки </w:t>
      </w:r>
      <w:r w:rsidR="00F9584F" w:rsidRPr="00067A6F">
        <w:rPr>
          <w:b w:val="0"/>
        </w:rPr>
        <w:t xml:space="preserve">Всероссийской общественной организации содействия развитию профессиональной сферы дошкольного образования «Воспитатели России» </w:t>
      </w:r>
      <w:r w:rsidR="004A0F48" w:rsidRPr="00067A6F">
        <w:rPr>
          <w:b w:val="0"/>
        </w:rPr>
        <w:t>в направлении конструктивно-модельной деятельности дошкольников</w:t>
      </w:r>
      <w:r w:rsidR="00BE30B1" w:rsidRPr="00067A6F">
        <w:rPr>
          <w:b w:val="0"/>
        </w:rPr>
        <w:t>;</w:t>
      </w:r>
      <w:r w:rsidRPr="00067A6F">
        <w:rPr>
          <w:b w:val="0"/>
        </w:rPr>
        <w:t xml:space="preserve"> </w:t>
      </w:r>
    </w:p>
    <w:p w:rsidR="00067A6F" w:rsidRPr="00067A6F" w:rsidRDefault="00067A6F" w:rsidP="001320CA">
      <w:pPr>
        <w:pStyle w:val="af6"/>
        <w:numPr>
          <w:ilvl w:val="0"/>
          <w:numId w:val="4"/>
        </w:numPr>
        <w:tabs>
          <w:tab w:val="left" w:pos="993"/>
        </w:tabs>
        <w:ind w:left="0" w:firstLine="709"/>
        <w:jc w:val="both"/>
        <w:rPr>
          <w:b w:val="0"/>
        </w:rPr>
      </w:pPr>
      <w:r w:rsidRPr="00067A6F">
        <w:rPr>
          <w:b w:val="0"/>
        </w:rPr>
        <w:t>создание на базе детских садов (МБДОУ д/с №№ 13, 14, 23, 24, 26, 27) инновационных площадок Национального института качества образования в направлении развития качества дошкольного образования на образовательной платформе «Вдохновение»;</w:t>
      </w:r>
    </w:p>
    <w:p w:rsidR="00BE30B1" w:rsidRPr="00067A6F" w:rsidRDefault="00067A6F" w:rsidP="001320CA">
      <w:pPr>
        <w:pStyle w:val="af6"/>
        <w:numPr>
          <w:ilvl w:val="0"/>
          <w:numId w:val="4"/>
        </w:numPr>
        <w:tabs>
          <w:tab w:val="left" w:pos="993"/>
        </w:tabs>
        <w:ind w:left="0" w:firstLine="709"/>
        <w:jc w:val="both"/>
        <w:rPr>
          <w:b w:val="0"/>
        </w:rPr>
      </w:pPr>
      <w:r w:rsidRPr="00067A6F">
        <w:rPr>
          <w:b w:val="0"/>
        </w:rPr>
        <w:t xml:space="preserve"> участие МБДОУ д/с № 10 в экспериментальном режиме в составе детских садов Красноярского края в мониторинге качества дошкольного образования в Российской Федерации</w:t>
      </w:r>
      <w:r w:rsidR="00E277DC">
        <w:rPr>
          <w:b w:val="0"/>
        </w:rPr>
        <w:t>.</w:t>
      </w:r>
    </w:p>
    <w:p w:rsidR="00BE30B1" w:rsidRPr="00DE1CED" w:rsidRDefault="00BE30B1" w:rsidP="00212B78">
      <w:pPr>
        <w:tabs>
          <w:tab w:val="left" w:pos="709"/>
        </w:tabs>
        <w:jc w:val="both"/>
        <w:rPr>
          <w:b w:val="0"/>
        </w:rPr>
      </w:pPr>
      <w:r w:rsidRPr="00067A6F">
        <w:rPr>
          <w:b w:val="0"/>
        </w:rPr>
        <w:tab/>
        <w:t>По приоритетным направлениям развития дошкольного образования организованы и действуют:</w:t>
      </w:r>
    </w:p>
    <w:p w:rsidR="00BE30B1" w:rsidRPr="00E85D54" w:rsidRDefault="00BE30B1" w:rsidP="001320CA">
      <w:pPr>
        <w:pStyle w:val="af6"/>
        <w:numPr>
          <w:ilvl w:val="0"/>
          <w:numId w:val="4"/>
        </w:numPr>
        <w:tabs>
          <w:tab w:val="left" w:pos="993"/>
        </w:tabs>
        <w:ind w:left="0" w:firstLine="709"/>
        <w:jc w:val="both"/>
        <w:rPr>
          <w:b w:val="0"/>
        </w:rPr>
      </w:pPr>
      <w:r w:rsidRPr="00E85D54">
        <w:rPr>
          <w:b w:val="0"/>
        </w:rPr>
        <w:t xml:space="preserve">на муниципальном уровне </w:t>
      </w:r>
      <w:r w:rsidR="00E85D54" w:rsidRPr="00E85D54">
        <w:rPr>
          <w:b w:val="0"/>
        </w:rPr>
        <w:t>11</w:t>
      </w:r>
      <w:r w:rsidRPr="00E85D54">
        <w:rPr>
          <w:b w:val="0"/>
        </w:rPr>
        <w:t xml:space="preserve"> базовых площадок (в МБДОУ д/с №№ 10, 14, </w:t>
      </w:r>
      <w:r w:rsidR="00E85D54" w:rsidRPr="00E85D54">
        <w:rPr>
          <w:b w:val="0"/>
        </w:rPr>
        <w:t xml:space="preserve">17, 18, </w:t>
      </w:r>
      <w:r w:rsidRPr="00E85D54">
        <w:rPr>
          <w:b w:val="0"/>
        </w:rPr>
        <w:t xml:space="preserve">21, 23, </w:t>
      </w:r>
      <w:r w:rsidR="00E85D54" w:rsidRPr="00E85D54">
        <w:rPr>
          <w:b w:val="0"/>
        </w:rPr>
        <w:t xml:space="preserve">26, </w:t>
      </w:r>
      <w:r w:rsidRPr="00E85D54">
        <w:rPr>
          <w:b w:val="0"/>
        </w:rPr>
        <w:t xml:space="preserve">27, </w:t>
      </w:r>
      <w:r w:rsidR="00E85D54" w:rsidRPr="00E85D54">
        <w:rPr>
          <w:b w:val="0"/>
        </w:rPr>
        <w:t xml:space="preserve">28, </w:t>
      </w:r>
      <w:r w:rsidRPr="00E85D54">
        <w:rPr>
          <w:b w:val="0"/>
        </w:rPr>
        <w:t>29, 32);</w:t>
      </w:r>
    </w:p>
    <w:p w:rsidR="00BE30B1" w:rsidRPr="00E85D54" w:rsidRDefault="00BE30B1" w:rsidP="001320CA">
      <w:pPr>
        <w:pStyle w:val="af6"/>
        <w:numPr>
          <w:ilvl w:val="0"/>
          <w:numId w:val="4"/>
        </w:numPr>
        <w:tabs>
          <w:tab w:val="left" w:pos="993"/>
        </w:tabs>
        <w:ind w:left="0" w:firstLine="709"/>
        <w:jc w:val="both"/>
        <w:rPr>
          <w:b w:val="0"/>
        </w:rPr>
      </w:pPr>
      <w:r w:rsidRPr="00E85D54">
        <w:rPr>
          <w:b w:val="0"/>
        </w:rPr>
        <w:t>в статусе региональных 6 инновационных площадок (в МБДОУ д/с №№</w:t>
      </w:r>
      <w:r w:rsidR="00C54DA4" w:rsidRPr="00E85D54">
        <w:rPr>
          <w:b w:val="0"/>
        </w:rPr>
        <w:t> </w:t>
      </w:r>
      <w:r w:rsidRPr="00E85D54">
        <w:rPr>
          <w:b w:val="0"/>
        </w:rPr>
        <w:t xml:space="preserve">6, </w:t>
      </w:r>
      <w:r w:rsidR="00E85D54" w:rsidRPr="00E85D54">
        <w:rPr>
          <w:b w:val="0"/>
        </w:rPr>
        <w:t>9</w:t>
      </w:r>
      <w:r w:rsidRPr="00E85D54">
        <w:rPr>
          <w:b w:val="0"/>
        </w:rPr>
        <w:t>, 14, 16, 18, 24);</w:t>
      </w:r>
    </w:p>
    <w:p w:rsidR="00BE30B1" w:rsidRPr="00E85D54" w:rsidRDefault="00BE30B1" w:rsidP="001320CA">
      <w:pPr>
        <w:pStyle w:val="af6"/>
        <w:numPr>
          <w:ilvl w:val="0"/>
          <w:numId w:val="4"/>
        </w:numPr>
        <w:tabs>
          <w:tab w:val="left" w:pos="993"/>
        </w:tabs>
        <w:ind w:left="0" w:firstLine="709"/>
        <w:jc w:val="both"/>
        <w:rPr>
          <w:b w:val="0"/>
        </w:rPr>
      </w:pPr>
      <w:r w:rsidRPr="00E85D54">
        <w:rPr>
          <w:b w:val="0"/>
        </w:rPr>
        <w:t>федеральная инновационная площадка в МБДОУ д/с № 32.</w:t>
      </w:r>
    </w:p>
    <w:p w:rsidR="00212B78" w:rsidRPr="008375E4" w:rsidRDefault="00212B78" w:rsidP="00BE30B1">
      <w:pPr>
        <w:jc w:val="both"/>
        <w:rPr>
          <w:b w:val="0"/>
          <w:highlight w:val="yellow"/>
        </w:rPr>
      </w:pPr>
    </w:p>
    <w:p w:rsidR="00BE30B1" w:rsidRPr="00E85D54" w:rsidRDefault="00BE30B1" w:rsidP="00BE30B1">
      <w:pPr>
        <w:ind w:left="720"/>
        <w:jc w:val="both"/>
        <w:rPr>
          <w:b w:val="0"/>
          <w:i/>
          <w:sz w:val="24"/>
          <w:szCs w:val="24"/>
        </w:rPr>
      </w:pPr>
      <w:r w:rsidRPr="00B7247C">
        <w:rPr>
          <w:b w:val="0"/>
          <w:i/>
          <w:sz w:val="24"/>
          <w:szCs w:val="24"/>
        </w:rPr>
        <w:t>Таблица № 2</w:t>
      </w:r>
      <w:r w:rsidR="00B7247C" w:rsidRPr="00B7247C">
        <w:rPr>
          <w:b w:val="0"/>
          <w:i/>
          <w:sz w:val="24"/>
          <w:szCs w:val="24"/>
        </w:rPr>
        <w:t>0</w:t>
      </w:r>
      <w:r w:rsidRPr="00B7247C">
        <w:rPr>
          <w:b w:val="0"/>
          <w:i/>
          <w:sz w:val="24"/>
          <w:szCs w:val="24"/>
        </w:rPr>
        <w:t>. Дошкольное образование</w:t>
      </w:r>
      <w:r w:rsidRPr="00E85D54">
        <w:rPr>
          <w:b w:val="0"/>
          <w:i/>
          <w:sz w:val="24"/>
          <w:szCs w:val="24"/>
        </w:rPr>
        <w:t xml:space="preserve"> </w:t>
      </w:r>
    </w:p>
    <w:tbl>
      <w:tblPr>
        <w:tblW w:w="48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57"/>
        <w:gridCol w:w="722"/>
        <w:gridCol w:w="727"/>
        <w:gridCol w:w="727"/>
        <w:gridCol w:w="727"/>
        <w:gridCol w:w="727"/>
        <w:gridCol w:w="1549"/>
      </w:tblGrid>
      <w:tr w:rsidR="00E85D54" w:rsidRPr="00E85D54" w:rsidTr="007B6B22">
        <w:trPr>
          <w:cantSplit/>
          <w:tblHeader/>
        </w:trPr>
        <w:tc>
          <w:tcPr>
            <w:tcW w:w="2313" w:type="pct"/>
            <w:vAlign w:val="center"/>
          </w:tcPr>
          <w:p w:rsidR="00E85D54" w:rsidRPr="00E85D54" w:rsidRDefault="00E85D54" w:rsidP="00E85D54">
            <w:pPr>
              <w:jc w:val="center"/>
              <w:rPr>
                <w:rFonts w:eastAsia="Calibri"/>
                <w:b w:val="0"/>
                <w:sz w:val="21"/>
                <w:szCs w:val="21"/>
                <w:lang w:eastAsia="en-US"/>
              </w:rPr>
            </w:pPr>
            <w:r w:rsidRPr="00E85D54">
              <w:rPr>
                <w:rFonts w:eastAsia="Calibri"/>
                <w:b w:val="0"/>
                <w:sz w:val="21"/>
                <w:szCs w:val="21"/>
                <w:lang w:eastAsia="en-US"/>
              </w:rPr>
              <w:t>Наименование показателя</w:t>
            </w:r>
          </w:p>
        </w:tc>
        <w:tc>
          <w:tcPr>
            <w:tcW w:w="375" w:type="pct"/>
            <w:vAlign w:val="center"/>
          </w:tcPr>
          <w:p w:rsidR="00E85D54" w:rsidRPr="00E85D54" w:rsidRDefault="00E85D54" w:rsidP="00E85D54">
            <w:pPr>
              <w:jc w:val="center"/>
              <w:rPr>
                <w:rFonts w:eastAsia="Calibri"/>
                <w:b w:val="0"/>
                <w:sz w:val="21"/>
                <w:szCs w:val="21"/>
                <w:lang w:eastAsia="en-US"/>
              </w:rPr>
            </w:pPr>
            <w:r w:rsidRPr="00E85D54">
              <w:rPr>
                <w:rFonts w:eastAsia="Calibri"/>
                <w:b w:val="0"/>
                <w:sz w:val="21"/>
                <w:szCs w:val="21"/>
                <w:lang w:eastAsia="en-US"/>
              </w:rPr>
              <w:t>Ед. изм.</w:t>
            </w:r>
          </w:p>
        </w:tc>
        <w:tc>
          <w:tcPr>
            <w:tcW w:w="377" w:type="pct"/>
            <w:vAlign w:val="center"/>
          </w:tcPr>
          <w:p w:rsidR="00E85D54" w:rsidRPr="00E85D54" w:rsidRDefault="00E85D54" w:rsidP="00E85D54">
            <w:pPr>
              <w:jc w:val="center"/>
              <w:rPr>
                <w:rFonts w:eastAsia="Calibri"/>
                <w:b w:val="0"/>
                <w:sz w:val="21"/>
                <w:szCs w:val="21"/>
                <w:lang w:eastAsia="en-US"/>
              </w:rPr>
            </w:pPr>
            <w:r w:rsidRPr="00E85D54">
              <w:rPr>
                <w:rFonts w:eastAsia="Calibri"/>
                <w:b w:val="0"/>
                <w:sz w:val="21"/>
                <w:szCs w:val="21"/>
                <w:lang w:eastAsia="en-US"/>
              </w:rPr>
              <w:t>2017 год</w:t>
            </w:r>
          </w:p>
        </w:tc>
        <w:tc>
          <w:tcPr>
            <w:tcW w:w="377" w:type="pct"/>
            <w:vAlign w:val="center"/>
          </w:tcPr>
          <w:p w:rsidR="00E85D54" w:rsidRPr="00E85D54" w:rsidRDefault="00E85D54" w:rsidP="00E85D54">
            <w:pPr>
              <w:jc w:val="center"/>
              <w:rPr>
                <w:rFonts w:eastAsia="Calibri"/>
                <w:b w:val="0"/>
                <w:sz w:val="21"/>
                <w:szCs w:val="21"/>
                <w:lang w:eastAsia="en-US"/>
              </w:rPr>
            </w:pPr>
            <w:r w:rsidRPr="00E85D54">
              <w:rPr>
                <w:rFonts w:eastAsia="Calibri"/>
                <w:b w:val="0"/>
                <w:sz w:val="21"/>
                <w:szCs w:val="21"/>
                <w:lang w:eastAsia="en-US"/>
              </w:rPr>
              <w:t>2018 год</w:t>
            </w:r>
          </w:p>
        </w:tc>
        <w:tc>
          <w:tcPr>
            <w:tcW w:w="377" w:type="pct"/>
            <w:vAlign w:val="center"/>
          </w:tcPr>
          <w:p w:rsidR="00E85D54" w:rsidRPr="00E85D54" w:rsidRDefault="00E85D54" w:rsidP="00E85D54">
            <w:pPr>
              <w:jc w:val="center"/>
              <w:rPr>
                <w:rFonts w:eastAsia="Calibri"/>
                <w:b w:val="0"/>
                <w:sz w:val="21"/>
                <w:szCs w:val="21"/>
                <w:lang w:eastAsia="en-US"/>
              </w:rPr>
            </w:pPr>
            <w:r w:rsidRPr="00E85D54">
              <w:rPr>
                <w:rFonts w:eastAsia="Calibri"/>
                <w:b w:val="0"/>
                <w:sz w:val="21"/>
                <w:szCs w:val="21"/>
                <w:lang w:eastAsia="en-US"/>
              </w:rPr>
              <w:t>2019 год</w:t>
            </w:r>
          </w:p>
        </w:tc>
        <w:tc>
          <w:tcPr>
            <w:tcW w:w="377" w:type="pct"/>
            <w:vAlign w:val="center"/>
          </w:tcPr>
          <w:p w:rsidR="00E85D54" w:rsidRPr="00E85D54" w:rsidRDefault="00E85D54" w:rsidP="00E85D54">
            <w:pPr>
              <w:jc w:val="center"/>
              <w:rPr>
                <w:rFonts w:eastAsia="Calibri"/>
                <w:b w:val="0"/>
                <w:sz w:val="21"/>
                <w:szCs w:val="21"/>
                <w:lang w:eastAsia="en-US"/>
              </w:rPr>
            </w:pPr>
            <w:r w:rsidRPr="00E85D54">
              <w:rPr>
                <w:rFonts w:eastAsia="Calibri"/>
                <w:b w:val="0"/>
                <w:sz w:val="21"/>
                <w:szCs w:val="21"/>
                <w:lang w:eastAsia="en-US"/>
              </w:rPr>
              <w:t>2020год</w:t>
            </w:r>
          </w:p>
        </w:tc>
        <w:tc>
          <w:tcPr>
            <w:tcW w:w="804" w:type="pct"/>
            <w:vAlign w:val="center"/>
          </w:tcPr>
          <w:p w:rsidR="00E85D54" w:rsidRPr="00E85D54" w:rsidRDefault="00E85D54" w:rsidP="00E85D54">
            <w:pPr>
              <w:jc w:val="center"/>
              <w:rPr>
                <w:rFonts w:eastAsia="Calibri"/>
                <w:b w:val="0"/>
                <w:sz w:val="21"/>
                <w:szCs w:val="21"/>
                <w:lang w:eastAsia="en-US"/>
              </w:rPr>
            </w:pPr>
            <w:r w:rsidRPr="00E85D54">
              <w:rPr>
                <w:rFonts w:eastAsia="Calibri"/>
                <w:b w:val="0"/>
                <w:sz w:val="21"/>
                <w:szCs w:val="21"/>
                <w:lang w:eastAsia="en-US"/>
              </w:rPr>
              <w:t xml:space="preserve">Отклонение </w:t>
            </w:r>
          </w:p>
          <w:p w:rsidR="00E85D54" w:rsidRPr="00E85D54" w:rsidRDefault="00E85D54" w:rsidP="00E85D54">
            <w:pPr>
              <w:jc w:val="center"/>
              <w:rPr>
                <w:rFonts w:eastAsia="Calibri"/>
                <w:b w:val="0"/>
                <w:sz w:val="21"/>
                <w:szCs w:val="21"/>
                <w:lang w:eastAsia="en-US"/>
              </w:rPr>
            </w:pPr>
            <w:r w:rsidRPr="00E85D54">
              <w:rPr>
                <w:rFonts w:eastAsia="Calibri"/>
                <w:b w:val="0"/>
                <w:sz w:val="21"/>
                <w:szCs w:val="21"/>
                <w:lang w:eastAsia="en-US"/>
              </w:rPr>
              <w:t>в %, 2020/2019</w:t>
            </w:r>
          </w:p>
        </w:tc>
      </w:tr>
      <w:tr w:rsidR="00E85D54" w:rsidRPr="00E85D54" w:rsidTr="007B6B22">
        <w:trPr>
          <w:cantSplit/>
        </w:trPr>
        <w:tc>
          <w:tcPr>
            <w:tcW w:w="2313" w:type="pct"/>
          </w:tcPr>
          <w:p w:rsidR="00E85D54" w:rsidRPr="00E85D54" w:rsidRDefault="00E85D54" w:rsidP="00E85D54">
            <w:pPr>
              <w:rPr>
                <w:rFonts w:eastAsia="Calibri"/>
                <w:b w:val="0"/>
                <w:sz w:val="21"/>
                <w:szCs w:val="21"/>
                <w:lang w:eastAsia="en-US"/>
              </w:rPr>
            </w:pPr>
            <w:r w:rsidRPr="00E85D54">
              <w:rPr>
                <w:rFonts w:eastAsia="Calibri"/>
                <w:b w:val="0"/>
                <w:sz w:val="21"/>
                <w:szCs w:val="21"/>
                <w:lang w:eastAsia="en-US"/>
              </w:rPr>
              <w:t xml:space="preserve">1. Количество дошкольных образовательных учреждений </w:t>
            </w:r>
          </w:p>
        </w:tc>
        <w:tc>
          <w:tcPr>
            <w:tcW w:w="375" w:type="pct"/>
            <w:vAlign w:val="center"/>
          </w:tcPr>
          <w:p w:rsidR="00E85D54" w:rsidRPr="00E85D54" w:rsidRDefault="00E85D54" w:rsidP="00E85D54">
            <w:pPr>
              <w:jc w:val="center"/>
              <w:rPr>
                <w:rFonts w:eastAsia="Calibri"/>
                <w:b w:val="0"/>
                <w:sz w:val="21"/>
                <w:szCs w:val="21"/>
                <w:lang w:eastAsia="en-US"/>
              </w:rPr>
            </w:pPr>
            <w:r w:rsidRPr="00E85D54">
              <w:rPr>
                <w:rFonts w:eastAsia="Calibri"/>
                <w:b w:val="0"/>
                <w:sz w:val="21"/>
                <w:szCs w:val="21"/>
                <w:lang w:eastAsia="en-US"/>
              </w:rPr>
              <w:t>ед.</w:t>
            </w:r>
          </w:p>
        </w:tc>
        <w:tc>
          <w:tcPr>
            <w:tcW w:w="377" w:type="pct"/>
            <w:vAlign w:val="center"/>
          </w:tcPr>
          <w:p w:rsidR="00E85D54" w:rsidRPr="00E85D54" w:rsidRDefault="00E85D54" w:rsidP="00E85D54">
            <w:pPr>
              <w:jc w:val="center"/>
              <w:rPr>
                <w:rFonts w:eastAsia="Calibri"/>
                <w:b w:val="0"/>
                <w:sz w:val="21"/>
                <w:szCs w:val="21"/>
                <w:lang w:eastAsia="en-US"/>
              </w:rPr>
            </w:pPr>
            <w:r w:rsidRPr="00E85D54">
              <w:rPr>
                <w:rFonts w:eastAsia="Calibri"/>
                <w:b w:val="0"/>
                <w:sz w:val="21"/>
                <w:szCs w:val="21"/>
                <w:lang w:eastAsia="en-US"/>
              </w:rPr>
              <w:t>19</w:t>
            </w:r>
          </w:p>
        </w:tc>
        <w:tc>
          <w:tcPr>
            <w:tcW w:w="377" w:type="pct"/>
            <w:vAlign w:val="center"/>
          </w:tcPr>
          <w:p w:rsidR="00E85D54" w:rsidRPr="00E85D54" w:rsidRDefault="00E85D54" w:rsidP="00E85D54">
            <w:pPr>
              <w:jc w:val="center"/>
              <w:rPr>
                <w:rFonts w:eastAsia="Calibri"/>
                <w:b w:val="0"/>
                <w:sz w:val="21"/>
                <w:szCs w:val="21"/>
                <w:lang w:eastAsia="en-US"/>
              </w:rPr>
            </w:pPr>
            <w:r w:rsidRPr="00E85D54">
              <w:rPr>
                <w:rFonts w:eastAsia="Calibri"/>
                <w:b w:val="0"/>
                <w:sz w:val="21"/>
                <w:szCs w:val="21"/>
                <w:lang w:eastAsia="en-US"/>
              </w:rPr>
              <w:t>19</w:t>
            </w:r>
          </w:p>
        </w:tc>
        <w:tc>
          <w:tcPr>
            <w:tcW w:w="377" w:type="pct"/>
            <w:vAlign w:val="center"/>
          </w:tcPr>
          <w:p w:rsidR="00E85D54" w:rsidRPr="00E85D54" w:rsidRDefault="00E85D54" w:rsidP="00E85D54">
            <w:pPr>
              <w:jc w:val="center"/>
              <w:rPr>
                <w:rFonts w:eastAsia="Calibri"/>
                <w:b w:val="0"/>
                <w:sz w:val="21"/>
                <w:szCs w:val="21"/>
                <w:lang w:eastAsia="en-US"/>
              </w:rPr>
            </w:pPr>
            <w:r w:rsidRPr="00E85D54">
              <w:rPr>
                <w:rFonts w:eastAsia="Calibri"/>
                <w:b w:val="0"/>
                <w:sz w:val="21"/>
                <w:szCs w:val="21"/>
                <w:lang w:eastAsia="en-US"/>
              </w:rPr>
              <w:t>17</w:t>
            </w:r>
          </w:p>
        </w:tc>
        <w:tc>
          <w:tcPr>
            <w:tcW w:w="377" w:type="pct"/>
            <w:vAlign w:val="center"/>
          </w:tcPr>
          <w:p w:rsidR="00E85D54" w:rsidRPr="00E85D54" w:rsidRDefault="00E85D54" w:rsidP="00E85D54">
            <w:pPr>
              <w:jc w:val="center"/>
              <w:rPr>
                <w:rFonts w:eastAsia="Calibri"/>
                <w:b w:val="0"/>
                <w:sz w:val="21"/>
                <w:szCs w:val="21"/>
                <w:lang w:eastAsia="en-US"/>
              </w:rPr>
            </w:pPr>
            <w:r w:rsidRPr="00E85D54">
              <w:rPr>
                <w:rFonts w:eastAsia="Calibri"/>
                <w:b w:val="0"/>
                <w:sz w:val="21"/>
                <w:szCs w:val="21"/>
                <w:lang w:eastAsia="en-US"/>
              </w:rPr>
              <w:t>17</w:t>
            </w:r>
          </w:p>
        </w:tc>
        <w:tc>
          <w:tcPr>
            <w:tcW w:w="804" w:type="pct"/>
            <w:vAlign w:val="center"/>
          </w:tcPr>
          <w:p w:rsidR="00E85D54" w:rsidRPr="00E85D54" w:rsidRDefault="00E85D54" w:rsidP="00E85D54">
            <w:pPr>
              <w:jc w:val="center"/>
              <w:rPr>
                <w:rFonts w:eastAsia="Calibri"/>
                <w:b w:val="0"/>
                <w:sz w:val="21"/>
                <w:szCs w:val="21"/>
                <w:lang w:eastAsia="en-US"/>
              </w:rPr>
            </w:pPr>
            <w:r w:rsidRPr="00E85D54">
              <w:rPr>
                <w:rFonts w:eastAsia="Calibri"/>
                <w:b w:val="0"/>
                <w:sz w:val="21"/>
                <w:szCs w:val="21"/>
                <w:lang w:eastAsia="en-US"/>
              </w:rPr>
              <w:t>100,0</w:t>
            </w:r>
          </w:p>
        </w:tc>
      </w:tr>
      <w:tr w:rsidR="00E85D54" w:rsidRPr="00E85D54" w:rsidTr="007B6B22">
        <w:trPr>
          <w:cantSplit/>
        </w:trPr>
        <w:tc>
          <w:tcPr>
            <w:tcW w:w="2313" w:type="pct"/>
          </w:tcPr>
          <w:p w:rsidR="00E85D54" w:rsidRPr="00E85D54" w:rsidRDefault="00E85D54" w:rsidP="00E85D54">
            <w:pPr>
              <w:rPr>
                <w:rFonts w:eastAsia="Calibri"/>
                <w:b w:val="0"/>
                <w:sz w:val="21"/>
                <w:szCs w:val="21"/>
                <w:lang w:eastAsia="en-US"/>
              </w:rPr>
            </w:pPr>
            <w:r w:rsidRPr="00E85D54">
              <w:rPr>
                <w:rFonts w:eastAsia="Calibri"/>
                <w:b w:val="0"/>
                <w:sz w:val="21"/>
                <w:szCs w:val="21"/>
                <w:lang w:eastAsia="en-US"/>
              </w:rPr>
              <w:t xml:space="preserve">2. Количество мест в дошкольных образовательных учреждениях  </w:t>
            </w:r>
          </w:p>
        </w:tc>
        <w:tc>
          <w:tcPr>
            <w:tcW w:w="375" w:type="pct"/>
            <w:vAlign w:val="center"/>
          </w:tcPr>
          <w:p w:rsidR="00E85D54" w:rsidRPr="00E85D54" w:rsidRDefault="00E85D54" w:rsidP="00E85D54">
            <w:pPr>
              <w:jc w:val="center"/>
              <w:rPr>
                <w:rFonts w:eastAsia="Calibri"/>
                <w:b w:val="0"/>
                <w:sz w:val="21"/>
                <w:szCs w:val="21"/>
                <w:lang w:eastAsia="en-US"/>
              </w:rPr>
            </w:pPr>
            <w:r w:rsidRPr="00E85D54">
              <w:rPr>
                <w:rFonts w:eastAsia="Calibri"/>
                <w:b w:val="0"/>
                <w:sz w:val="21"/>
                <w:szCs w:val="21"/>
                <w:lang w:eastAsia="en-US"/>
              </w:rPr>
              <w:t>мест</w:t>
            </w:r>
          </w:p>
        </w:tc>
        <w:tc>
          <w:tcPr>
            <w:tcW w:w="377" w:type="pct"/>
            <w:vAlign w:val="center"/>
          </w:tcPr>
          <w:p w:rsidR="00E85D54" w:rsidRPr="00E85D54" w:rsidRDefault="00E85D54" w:rsidP="00E85D54">
            <w:pPr>
              <w:jc w:val="center"/>
              <w:rPr>
                <w:rFonts w:eastAsia="Calibri"/>
                <w:b w:val="0"/>
                <w:sz w:val="21"/>
                <w:szCs w:val="21"/>
                <w:lang w:eastAsia="en-US"/>
              </w:rPr>
            </w:pPr>
            <w:r w:rsidRPr="00E85D54">
              <w:rPr>
                <w:rFonts w:eastAsia="Calibri"/>
                <w:b w:val="0"/>
                <w:sz w:val="21"/>
                <w:szCs w:val="21"/>
                <w:lang w:eastAsia="en-US"/>
              </w:rPr>
              <w:t>3 536</w:t>
            </w:r>
          </w:p>
        </w:tc>
        <w:tc>
          <w:tcPr>
            <w:tcW w:w="377" w:type="pct"/>
            <w:vAlign w:val="center"/>
          </w:tcPr>
          <w:p w:rsidR="00E85D54" w:rsidRPr="00E85D54" w:rsidRDefault="00E85D54" w:rsidP="00E85D54">
            <w:pPr>
              <w:jc w:val="center"/>
              <w:rPr>
                <w:rFonts w:eastAsia="Calibri"/>
                <w:b w:val="0"/>
                <w:sz w:val="21"/>
                <w:szCs w:val="21"/>
                <w:lang w:eastAsia="en-US"/>
              </w:rPr>
            </w:pPr>
            <w:r w:rsidRPr="00E85D54">
              <w:rPr>
                <w:rFonts w:eastAsia="Calibri"/>
                <w:b w:val="0"/>
                <w:sz w:val="21"/>
                <w:szCs w:val="21"/>
                <w:lang w:eastAsia="en-US"/>
              </w:rPr>
              <w:t>3 536</w:t>
            </w:r>
          </w:p>
        </w:tc>
        <w:tc>
          <w:tcPr>
            <w:tcW w:w="377" w:type="pct"/>
            <w:vAlign w:val="center"/>
          </w:tcPr>
          <w:p w:rsidR="00E85D54" w:rsidRPr="00E85D54" w:rsidRDefault="00E85D54" w:rsidP="00E85D54">
            <w:pPr>
              <w:jc w:val="center"/>
              <w:rPr>
                <w:rFonts w:eastAsia="Calibri"/>
                <w:b w:val="0"/>
                <w:sz w:val="21"/>
                <w:szCs w:val="21"/>
                <w:lang w:eastAsia="en-US"/>
              </w:rPr>
            </w:pPr>
            <w:r w:rsidRPr="00E85D54">
              <w:rPr>
                <w:rFonts w:eastAsia="Calibri"/>
                <w:b w:val="0"/>
                <w:sz w:val="21"/>
                <w:szCs w:val="21"/>
                <w:lang w:eastAsia="en-US"/>
              </w:rPr>
              <w:t>3 406</w:t>
            </w:r>
          </w:p>
        </w:tc>
        <w:tc>
          <w:tcPr>
            <w:tcW w:w="377" w:type="pct"/>
            <w:vAlign w:val="center"/>
          </w:tcPr>
          <w:p w:rsidR="00E85D54" w:rsidRPr="00067A6F" w:rsidRDefault="00E85D54" w:rsidP="00067A6F">
            <w:pPr>
              <w:jc w:val="center"/>
              <w:rPr>
                <w:rFonts w:eastAsia="Calibri"/>
                <w:b w:val="0"/>
                <w:sz w:val="21"/>
                <w:szCs w:val="21"/>
                <w:lang w:eastAsia="en-US"/>
              </w:rPr>
            </w:pPr>
            <w:r w:rsidRPr="00067A6F">
              <w:rPr>
                <w:rFonts w:eastAsia="Calibri"/>
                <w:b w:val="0"/>
                <w:sz w:val="21"/>
                <w:szCs w:val="21"/>
                <w:lang w:eastAsia="en-US"/>
              </w:rPr>
              <w:t xml:space="preserve">3 </w:t>
            </w:r>
            <w:r w:rsidR="00067A6F" w:rsidRPr="00067A6F">
              <w:rPr>
                <w:rFonts w:eastAsia="Calibri"/>
                <w:b w:val="0"/>
                <w:sz w:val="21"/>
                <w:szCs w:val="21"/>
                <w:lang w:eastAsia="en-US"/>
              </w:rPr>
              <w:t>166</w:t>
            </w:r>
          </w:p>
        </w:tc>
        <w:tc>
          <w:tcPr>
            <w:tcW w:w="804" w:type="pct"/>
            <w:vAlign w:val="center"/>
          </w:tcPr>
          <w:p w:rsidR="00E85D54" w:rsidRPr="00067A6F" w:rsidRDefault="00067A6F" w:rsidP="00E85D54">
            <w:pPr>
              <w:jc w:val="center"/>
              <w:rPr>
                <w:rFonts w:eastAsia="Calibri"/>
                <w:b w:val="0"/>
                <w:sz w:val="21"/>
                <w:szCs w:val="21"/>
                <w:lang w:eastAsia="en-US"/>
              </w:rPr>
            </w:pPr>
            <w:r w:rsidRPr="00067A6F">
              <w:rPr>
                <w:rFonts w:eastAsia="Calibri"/>
                <w:b w:val="0"/>
                <w:sz w:val="21"/>
                <w:szCs w:val="21"/>
                <w:lang w:eastAsia="en-US"/>
              </w:rPr>
              <w:t>93,0</w:t>
            </w:r>
          </w:p>
        </w:tc>
      </w:tr>
      <w:tr w:rsidR="00E85D54" w:rsidRPr="00E85D54" w:rsidTr="007B6B22">
        <w:trPr>
          <w:cantSplit/>
        </w:trPr>
        <w:tc>
          <w:tcPr>
            <w:tcW w:w="2313" w:type="pct"/>
          </w:tcPr>
          <w:p w:rsidR="00E85D54" w:rsidRPr="00E85D54" w:rsidRDefault="00E85D54" w:rsidP="00E85D54">
            <w:pPr>
              <w:rPr>
                <w:rFonts w:eastAsia="Calibri"/>
                <w:b w:val="0"/>
                <w:sz w:val="21"/>
                <w:szCs w:val="21"/>
                <w:lang w:eastAsia="en-US"/>
              </w:rPr>
            </w:pPr>
            <w:r w:rsidRPr="00E85D54">
              <w:rPr>
                <w:rFonts w:eastAsia="Calibri"/>
                <w:b w:val="0"/>
                <w:sz w:val="21"/>
                <w:szCs w:val="21"/>
                <w:lang w:eastAsia="en-US"/>
              </w:rPr>
              <w:t>3. Численность детей, посещающих дошкольные образовательные учреждения</w:t>
            </w:r>
          </w:p>
        </w:tc>
        <w:tc>
          <w:tcPr>
            <w:tcW w:w="375" w:type="pct"/>
            <w:vAlign w:val="center"/>
          </w:tcPr>
          <w:p w:rsidR="00E85D54" w:rsidRPr="00E85D54" w:rsidRDefault="00E85D54" w:rsidP="00E85D54">
            <w:pPr>
              <w:jc w:val="center"/>
              <w:rPr>
                <w:rFonts w:eastAsia="Calibri"/>
                <w:b w:val="0"/>
                <w:sz w:val="21"/>
                <w:szCs w:val="21"/>
                <w:lang w:eastAsia="en-US"/>
              </w:rPr>
            </w:pPr>
            <w:r w:rsidRPr="00E85D54">
              <w:rPr>
                <w:rFonts w:eastAsia="Calibri"/>
                <w:b w:val="0"/>
                <w:sz w:val="21"/>
                <w:szCs w:val="21"/>
                <w:lang w:eastAsia="en-US"/>
              </w:rPr>
              <w:t>чел.</w:t>
            </w:r>
          </w:p>
        </w:tc>
        <w:tc>
          <w:tcPr>
            <w:tcW w:w="377" w:type="pct"/>
            <w:vAlign w:val="center"/>
          </w:tcPr>
          <w:p w:rsidR="00E85D54" w:rsidRPr="00E85D54" w:rsidRDefault="00E85D54" w:rsidP="00E85D54">
            <w:pPr>
              <w:jc w:val="center"/>
              <w:rPr>
                <w:rFonts w:eastAsia="Calibri"/>
                <w:b w:val="0"/>
                <w:sz w:val="21"/>
                <w:szCs w:val="21"/>
                <w:lang w:eastAsia="en-US"/>
              </w:rPr>
            </w:pPr>
            <w:r w:rsidRPr="00E85D54">
              <w:rPr>
                <w:rFonts w:eastAsia="Calibri"/>
                <w:b w:val="0"/>
                <w:sz w:val="21"/>
                <w:szCs w:val="21"/>
                <w:lang w:eastAsia="en-US"/>
              </w:rPr>
              <w:t>3 492</w:t>
            </w:r>
          </w:p>
        </w:tc>
        <w:tc>
          <w:tcPr>
            <w:tcW w:w="377" w:type="pct"/>
            <w:vAlign w:val="center"/>
          </w:tcPr>
          <w:p w:rsidR="00E85D54" w:rsidRPr="00E85D54" w:rsidRDefault="00E85D54" w:rsidP="00E85D54">
            <w:pPr>
              <w:jc w:val="center"/>
              <w:rPr>
                <w:rFonts w:eastAsia="Calibri"/>
                <w:b w:val="0"/>
                <w:sz w:val="21"/>
                <w:szCs w:val="21"/>
                <w:lang w:eastAsia="en-US"/>
              </w:rPr>
            </w:pPr>
            <w:r w:rsidRPr="00E85D54">
              <w:rPr>
                <w:rFonts w:eastAsia="Calibri"/>
                <w:b w:val="0"/>
                <w:sz w:val="21"/>
                <w:szCs w:val="21"/>
                <w:lang w:eastAsia="en-US"/>
              </w:rPr>
              <w:t>3 475</w:t>
            </w:r>
          </w:p>
        </w:tc>
        <w:tc>
          <w:tcPr>
            <w:tcW w:w="377" w:type="pct"/>
            <w:vAlign w:val="center"/>
          </w:tcPr>
          <w:p w:rsidR="00E85D54" w:rsidRPr="00E85D54" w:rsidRDefault="00E85D54" w:rsidP="00E85D54">
            <w:pPr>
              <w:jc w:val="center"/>
              <w:rPr>
                <w:rFonts w:eastAsia="Calibri"/>
                <w:b w:val="0"/>
                <w:sz w:val="21"/>
                <w:szCs w:val="21"/>
                <w:lang w:eastAsia="en-US"/>
              </w:rPr>
            </w:pPr>
            <w:r w:rsidRPr="00E85D54">
              <w:rPr>
                <w:rFonts w:eastAsia="Calibri"/>
                <w:b w:val="0"/>
                <w:sz w:val="21"/>
                <w:szCs w:val="21"/>
                <w:lang w:eastAsia="en-US"/>
              </w:rPr>
              <w:t>3 328</w:t>
            </w:r>
          </w:p>
        </w:tc>
        <w:tc>
          <w:tcPr>
            <w:tcW w:w="377" w:type="pct"/>
            <w:vAlign w:val="center"/>
          </w:tcPr>
          <w:p w:rsidR="00E85D54" w:rsidRPr="00E85D54" w:rsidRDefault="00E85D54" w:rsidP="00E85D54">
            <w:pPr>
              <w:jc w:val="center"/>
              <w:rPr>
                <w:rFonts w:eastAsia="Calibri"/>
                <w:b w:val="0"/>
                <w:sz w:val="21"/>
                <w:szCs w:val="21"/>
                <w:lang w:eastAsia="en-US"/>
              </w:rPr>
            </w:pPr>
            <w:r w:rsidRPr="00E85D54">
              <w:rPr>
                <w:rFonts w:eastAsia="Calibri"/>
                <w:b w:val="0"/>
                <w:sz w:val="21"/>
                <w:szCs w:val="21"/>
                <w:lang w:eastAsia="en-US"/>
              </w:rPr>
              <w:t xml:space="preserve">3 </w:t>
            </w:r>
            <w:r>
              <w:rPr>
                <w:rFonts w:eastAsia="Calibri"/>
                <w:b w:val="0"/>
                <w:sz w:val="21"/>
                <w:szCs w:val="21"/>
                <w:lang w:eastAsia="en-US"/>
              </w:rPr>
              <w:t>049</w:t>
            </w:r>
          </w:p>
        </w:tc>
        <w:tc>
          <w:tcPr>
            <w:tcW w:w="804" w:type="pct"/>
            <w:vAlign w:val="center"/>
          </w:tcPr>
          <w:p w:rsidR="00E85D54" w:rsidRPr="00E85D54" w:rsidRDefault="00067A6F" w:rsidP="00E85D54">
            <w:pPr>
              <w:jc w:val="center"/>
              <w:rPr>
                <w:rFonts w:eastAsia="Calibri"/>
                <w:b w:val="0"/>
                <w:sz w:val="21"/>
                <w:szCs w:val="21"/>
                <w:lang w:eastAsia="en-US"/>
              </w:rPr>
            </w:pPr>
            <w:r>
              <w:rPr>
                <w:rFonts w:eastAsia="Calibri"/>
                <w:b w:val="0"/>
                <w:sz w:val="21"/>
                <w:szCs w:val="21"/>
                <w:lang w:eastAsia="en-US"/>
              </w:rPr>
              <w:t>91,6</w:t>
            </w:r>
          </w:p>
        </w:tc>
      </w:tr>
      <w:tr w:rsidR="00E85D54" w:rsidRPr="00E85D54" w:rsidTr="007B6B22">
        <w:trPr>
          <w:cantSplit/>
        </w:trPr>
        <w:tc>
          <w:tcPr>
            <w:tcW w:w="2313" w:type="pct"/>
          </w:tcPr>
          <w:p w:rsidR="00E85D54" w:rsidRPr="00E85D54" w:rsidRDefault="00E85D54" w:rsidP="00E85D54">
            <w:pPr>
              <w:rPr>
                <w:rFonts w:eastAsia="Calibri"/>
                <w:b w:val="0"/>
                <w:sz w:val="21"/>
                <w:szCs w:val="21"/>
                <w:lang w:eastAsia="en-US"/>
              </w:rPr>
            </w:pPr>
            <w:r w:rsidRPr="00E85D54">
              <w:rPr>
                <w:rFonts w:eastAsia="Calibri"/>
                <w:b w:val="0"/>
                <w:sz w:val="21"/>
                <w:szCs w:val="21"/>
                <w:lang w:eastAsia="en-US"/>
              </w:rPr>
              <w:t>4. Доля детей в возрасте от 1 до 6 лет, получающих дошкольную образовательную услугу в муниципальных образовательных учреждениях, в общей численности детей в возрасте от 1 до 6 лет</w:t>
            </w:r>
          </w:p>
        </w:tc>
        <w:tc>
          <w:tcPr>
            <w:tcW w:w="375" w:type="pct"/>
            <w:vAlign w:val="center"/>
          </w:tcPr>
          <w:p w:rsidR="00E85D54" w:rsidRPr="00E85D54" w:rsidRDefault="00E85D54" w:rsidP="00E85D54">
            <w:pPr>
              <w:jc w:val="center"/>
              <w:rPr>
                <w:rFonts w:eastAsia="Calibri"/>
                <w:b w:val="0"/>
                <w:sz w:val="21"/>
                <w:szCs w:val="21"/>
                <w:lang w:eastAsia="en-US"/>
              </w:rPr>
            </w:pPr>
            <w:r w:rsidRPr="00E85D54">
              <w:rPr>
                <w:rFonts w:eastAsia="Calibri"/>
                <w:b w:val="0"/>
                <w:sz w:val="21"/>
                <w:szCs w:val="21"/>
                <w:lang w:eastAsia="en-US"/>
              </w:rPr>
              <w:t>%</w:t>
            </w:r>
          </w:p>
        </w:tc>
        <w:tc>
          <w:tcPr>
            <w:tcW w:w="377" w:type="pct"/>
            <w:vAlign w:val="center"/>
          </w:tcPr>
          <w:p w:rsidR="00E85D54" w:rsidRPr="00E85D54" w:rsidRDefault="00E85D54" w:rsidP="00E85D54">
            <w:pPr>
              <w:jc w:val="center"/>
              <w:rPr>
                <w:rFonts w:eastAsia="Calibri"/>
                <w:b w:val="0"/>
                <w:sz w:val="21"/>
                <w:szCs w:val="21"/>
                <w:lang w:eastAsia="en-US"/>
              </w:rPr>
            </w:pPr>
            <w:r w:rsidRPr="00E85D54">
              <w:rPr>
                <w:rFonts w:eastAsia="Calibri"/>
                <w:b w:val="0"/>
                <w:sz w:val="21"/>
                <w:szCs w:val="21"/>
                <w:lang w:eastAsia="en-US"/>
              </w:rPr>
              <w:t>85,0</w:t>
            </w:r>
          </w:p>
        </w:tc>
        <w:tc>
          <w:tcPr>
            <w:tcW w:w="377" w:type="pct"/>
            <w:vAlign w:val="center"/>
          </w:tcPr>
          <w:p w:rsidR="00E85D54" w:rsidRPr="00E85D54" w:rsidRDefault="00E85D54" w:rsidP="00E85D54">
            <w:pPr>
              <w:jc w:val="center"/>
              <w:rPr>
                <w:rFonts w:eastAsia="Calibri"/>
                <w:b w:val="0"/>
                <w:sz w:val="21"/>
                <w:szCs w:val="21"/>
                <w:lang w:eastAsia="en-US"/>
              </w:rPr>
            </w:pPr>
            <w:r w:rsidRPr="00E85D54">
              <w:rPr>
                <w:rFonts w:eastAsia="Calibri"/>
                <w:b w:val="0"/>
                <w:sz w:val="21"/>
                <w:szCs w:val="21"/>
                <w:lang w:eastAsia="en-US"/>
              </w:rPr>
              <w:t>84,7</w:t>
            </w:r>
          </w:p>
        </w:tc>
        <w:tc>
          <w:tcPr>
            <w:tcW w:w="377" w:type="pct"/>
            <w:vAlign w:val="center"/>
          </w:tcPr>
          <w:p w:rsidR="00E85D54" w:rsidRPr="00E85D54" w:rsidRDefault="00E85D54" w:rsidP="00E85D54">
            <w:pPr>
              <w:jc w:val="center"/>
              <w:rPr>
                <w:rFonts w:eastAsia="Calibri"/>
                <w:b w:val="0"/>
                <w:sz w:val="21"/>
                <w:szCs w:val="21"/>
                <w:lang w:eastAsia="en-US"/>
              </w:rPr>
            </w:pPr>
            <w:r w:rsidRPr="00E85D54">
              <w:rPr>
                <w:rFonts w:eastAsia="Calibri"/>
                <w:b w:val="0"/>
                <w:sz w:val="21"/>
                <w:szCs w:val="21"/>
                <w:lang w:eastAsia="en-US"/>
              </w:rPr>
              <w:t>82,3</w:t>
            </w:r>
          </w:p>
        </w:tc>
        <w:tc>
          <w:tcPr>
            <w:tcW w:w="377" w:type="pct"/>
            <w:vAlign w:val="center"/>
          </w:tcPr>
          <w:p w:rsidR="00E85D54" w:rsidRPr="00067A6F" w:rsidRDefault="00067A6F" w:rsidP="00E85D54">
            <w:pPr>
              <w:jc w:val="center"/>
              <w:rPr>
                <w:rFonts w:eastAsia="Calibri"/>
                <w:b w:val="0"/>
                <w:sz w:val="21"/>
                <w:szCs w:val="21"/>
                <w:lang w:eastAsia="en-US"/>
              </w:rPr>
            </w:pPr>
            <w:r w:rsidRPr="00067A6F">
              <w:rPr>
                <w:rFonts w:eastAsia="Calibri"/>
                <w:b w:val="0"/>
                <w:sz w:val="21"/>
                <w:szCs w:val="21"/>
                <w:lang w:eastAsia="en-US"/>
              </w:rPr>
              <w:t>79,8</w:t>
            </w:r>
          </w:p>
        </w:tc>
        <w:tc>
          <w:tcPr>
            <w:tcW w:w="804" w:type="pct"/>
            <w:vAlign w:val="center"/>
          </w:tcPr>
          <w:p w:rsidR="00E85D54" w:rsidRPr="00E85D54" w:rsidRDefault="00E85D54" w:rsidP="00E85D54">
            <w:pPr>
              <w:jc w:val="center"/>
              <w:rPr>
                <w:rFonts w:eastAsia="Calibri"/>
                <w:b w:val="0"/>
                <w:sz w:val="21"/>
                <w:szCs w:val="21"/>
                <w:lang w:eastAsia="en-US"/>
              </w:rPr>
            </w:pPr>
            <w:r w:rsidRPr="00E85D54">
              <w:rPr>
                <w:rFonts w:eastAsia="Calibri"/>
                <w:b w:val="0"/>
                <w:sz w:val="21"/>
                <w:szCs w:val="21"/>
                <w:lang w:eastAsia="en-US"/>
              </w:rPr>
              <w:t>-</w:t>
            </w:r>
          </w:p>
        </w:tc>
      </w:tr>
      <w:tr w:rsidR="00E85D54" w:rsidRPr="00E85D54" w:rsidTr="007B6B22">
        <w:trPr>
          <w:cantSplit/>
        </w:trPr>
        <w:tc>
          <w:tcPr>
            <w:tcW w:w="2313" w:type="pct"/>
          </w:tcPr>
          <w:p w:rsidR="00E85D54" w:rsidRPr="00E85D54" w:rsidRDefault="00E85D54" w:rsidP="00E85D54">
            <w:pPr>
              <w:rPr>
                <w:rFonts w:eastAsia="Calibri"/>
                <w:b w:val="0"/>
                <w:sz w:val="21"/>
                <w:szCs w:val="21"/>
                <w:lang w:eastAsia="en-US"/>
              </w:rPr>
            </w:pPr>
            <w:r w:rsidRPr="00E85D54">
              <w:rPr>
                <w:rFonts w:eastAsia="Calibri"/>
                <w:b w:val="0"/>
                <w:sz w:val="21"/>
                <w:szCs w:val="21"/>
                <w:lang w:eastAsia="en-US"/>
              </w:rPr>
              <w:t>5. Доля дошкольных образовательных учреждений, в которых созданы инновационные образовательные пространства</w:t>
            </w:r>
          </w:p>
        </w:tc>
        <w:tc>
          <w:tcPr>
            <w:tcW w:w="375" w:type="pct"/>
            <w:vAlign w:val="center"/>
          </w:tcPr>
          <w:p w:rsidR="00E85D54" w:rsidRPr="00E85D54" w:rsidRDefault="00E85D54" w:rsidP="00E85D54">
            <w:pPr>
              <w:jc w:val="center"/>
              <w:rPr>
                <w:rFonts w:eastAsia="Calibri"/>
                <w:b w:val="0"/>
                <w:sz w:val="21"/>
                <w:szCs w:val="21"/>
                <w:lang w:eastAsia="en-US"/>
              </w:rPr>
            </w:pPr>
            <w:r w:rsidRPr="00E85D54">
              <w:rPr>
                <w:rFonts w:eastAsia="Calibri"/>
                <w:b w:val="0"/>
                <w:sz w:val="21"/>
                <w:szCs w:val="21"/>
                <w:lang w:eastAsia="en-US"/>
              </w:rPr>
              <w:t>%</w:t>
            </w:r>
          </w:p>
        </w:tc>
        <w:tc>
          <w:tcPr>
            <w:tcW w:w="377" w:type="pct"/>
            <w:vAlign w:val="center"/>
          </w:tcPr>
          <w:p w:rsidR="00E85D54" w:rsidRPr="00E85D54" w:rsidRDefault="00E85D54" w:rsidP="00E85D54">
            <w:pPr>
              <w:jc w:val="center"/>
              <w:rPr>
                <w:rFonts w:eastAsia="Calibri"/>
                <w:b w:val="0"/>
                <w:sz w:val="21"/>
                <w:szCs w:val="21"/>
                <w:lang w:eastAsia="en-US"/>
              </w:rPr>
            </w:pPr>
            <w:r w:rsidRPr="00E85D54">
              <w:rPr>
                <w:rFonts w:eastAsia="Calibri"/>
                <w:b w:val="0"/>
                <w:sz w:val="21"/>
                <w:szCs w:val="21"/>
                <w:lang w:eastAsia="en-US"/>
              </w:rPr>
              <w:t>-</w:t>
            </w:r>
          </w:p>
          <w:p w:rsidR="00E85D54" w:rsidRPr="00E85D54" w:rsidRDefault="00E85D54" w:rsidP="00E85D54">
            <w:pPr>
              <w:jc w:val="center"/>
              <w:rPr>
                <w:rFonts w:eastAsia="Calibri"/>
                <w:b w:val="0"/>
                <w:sz w:val="21"/>
                <w:szCs w:val="21"/>
                <w:lang w:eastAsia="en-US"/>
              </w:rPr>
            </w:pPr>
          </w:p>
        </w:tc>
        <w:tc>
          <w:tcPr>
            <w:tcW w:w="377" w:type="pct"/>
            <w:vAlign w:val="center"/>
          </w:tcPr>
          <w:p w:rsidR="00E85D54" w:rsidRPr="00E85D54" w:rsidRDefault="00E85D54" w:rsidP="00E85D54">
            <w:pPr>
              <w:jc w:val="center"/>
              <w:rPr>
                <w:rFonts w:eastAsia="Calibri"/>
                <w:b w:val="0"/>
                <w:sz w:val="21"/>
                <w:szCs w:val="21"/>
                <w:lang w:eastAsia="en-US"/>
              </w:rPr>
            </w:pPr>
            <w:r w:rsidRPr="00E85D54">
              <w:rPr>
                <w:rFonts w:eastAsia="Calibri"/>
                <w:b w:val="0"/>
                <w:sz w:val="21"/>
                <w:szCs w:val="21"/>
                <w:lang w:eastAsia="en-US"/>
              </w:rPr>
              <w:t>21</w:t>
            </w:r>
          </w:p>
        </w:tc>
        <w:tc>
          <w:tcPr>
            <w:tcW w:w="377" w:type="pct"/>
            <w:vAlign w:val="center"/>
          </w:tcPr>
          <w:p w:rsidR="00E85D54" w:rsidRPr="00E85D54" w:rsidRDefault="00E85D54" w:rsidP="00E85D54">
            <w:pPr>
              <w:jc w:val="center"/>
              <w:rPr>
                <w:rFonts w:eastAsia="Calibri"/>
                <w:b w:val="0"/>
                <w:sz w:val="21"/>
                <w:szCs w:val="21"/>
                <w:lang w:eastAsia="en-US"/>
              </w:rPr>
            </w:pPr>
            <w:r w:rsidRPr="00E85D54">
              <w:rPr>
                <w:rFonts w:eastAsia="Calibri"/>
                <w:b w:val="0"/>
                <w:sz w:val="21"/>
                <w:szCs w:val="21"/>
                <w:lang w:eastAsia="en-US"/>
              </w:rPr>
              <w:t>100</w:t>
            </w:r>
          </w:p>
        </w:tc>
        <w:tc>
          <w:tcPr>
            <w:tcW w:w="377" w:type="pct"/>
            <w:vAlign w:val="center"/>
          </w:tcPr>
          <w:p w:rsidR="00E85D54" w:rsidRPr="00E85D54" w:rsidRDefault="00E85D54" w:rsidP="00E85D54">
            <w:pPr>
              <w:jc w:val="center"/>
              <w:rPr>
                <w:rFonts w:eastAsia="Calibri"/>
                <w:b w:val="0"/>
                <w:sz w:val="21"/>
                <w:szCs w:val="21"/>
                <w:lang w:eastAsia="en-US"/>
              </w:rPr>
            </w:pPr>
            <w:r w:rsidRPr="00E85D54">
              <w:rPr>
                <w:rFonts w:eastAsia="Calibri"/>
                <w:b w:val="0"/>
                <w:sz w:val="21"/>
                <w:szCs w:val="21"/>
                <w:lang w:eastAsia="en-US"/>
              </w:rPr>
              <w:t>100</w:t>
            </w:r>
          </w:p>
        </w:tc>
        <w:tc>
          <w:tcPr>
            <w:tcW w:w="804" w:type="pct"/>
            <w:vAlign w:val="center"/>
          </w:tcPr>
          <w:p w:rsidR="00E85D54" w:rsidRPr="00E85D54" w:rsidRDefault="00E85D54" w:rsidP="00E85D54">
            <w:pPr>
              <w:jc w:val="center"/>
              <w:rPr>
                <w:rFonts w:eastAsia="Calibri"/>
                <w:b w:val="0"/>
                <w:sz w:val="21"/>
                <w:szCs w:val="21"/>
                <w:lang w:eastAsia="en-US"/>
              </w:rPr>
            </w:pPr>
            <w:r w:rsidRPr="00E85D54">
              <w:rPr>
                <w:rFonts w:eastAsia="Calibri"/>
                <w:b w:val="0"/>
                <w:sz w:val="21"/>
                <w:szCs w:val="21"/>
                <w:lang w:eastAsia="en-US"/>
              </w:rPr>
              <w:t>-</w:t>
            </w:r>
          </w:p>
          <w:p w:rsidR="00E85D54" w:rsidRPr="00E85D54" w:rsidRDefault="00E85D54" w:rsidP="00E85D54">
            <w:pPr>
              <w:jc w:val="center"/>
              <w:rPr>
                <w:rFonts w:eastAsia="Calibri"/>
                <w:b w:val="0"/>
                <w:sz w:val="21"/>
                <w:szCs w:val="21"/>
                <w:lang w:eastAsia="en-US"/>
              </w:rPr>
            </w:pPr>
          </w:p>
        </w:tc>
      </w:tr>
      <w:tr w:rsidR="00E85D54" w:rsidRPr="008375E4" w:rsidTr="007B6B22">
        <w:trPr>
          <w:cantSplit/>
        </w:trPr>
        <w:tc>
          <w:tcPr>
            <w:tcW w:w="2313" w:type="pct"/>
          </w:tcPr>
          <w:p w:rsidR="00E85D54" w:rsidRPr="00E85D54" w:rsidRDefault="00E85D54" w:rsidP="00E85D54">
            <w:pPr>
              <w:rPr>
                <w:b w:val="0"/>
                <w:bCs/>
                <w:smallCaps/>
                <w:sz w:val="21"/>
                <w:szCs w:val="21"/>
                <w:lang w:eastAsia="en-US"/>
              </w:rPr>
            </w:pPr>
            <w:r w:rsidRPr="00E85D54">
              <w:rPr>
                <w:b w:val="0"/>
                <w:sz w:val="21"/>
                <w:szCs w:val="21"/>
                <w:lang w:eastAsia="en-US"/>
              </w:rPr>
              <w:t xml:space="preserve">6. Доля дошкольных образовательных учреждений, в которых открыты городские, региональные, федеральные площадки, </w:t>
            </w:r>
            <w:proofErr w:type="spellStart"/>
            <w:r w:rsidRPr="00E85D54">
              <w:rPr>
                <w:b w:val="0"/>
                <w:sz w:val="21"/>
                <w:szCs w:val="21"/>
                <w:lang w:eastAsia="en-US"/>
              </w:rPr>
              <w:t>стажировочные</w:t>
            </w:r>
            <w:proofErr w:type="spellEnd"/>
            <w:r w:rsidRPr="00E85D54">
              <w:rPr>
                <w:b w:val="0"/>
                <w:sz w:val="21"/>
                <w:szCs w:val="21"/>
                <w:lang w:eastAsia="en-US"/>
              </w:rPr>
              <w:t xml:space="preserve"> центры по распространению успешных педагогических практик</w:t>
            </w:r>
          </w:p>
        </w:tc>
        <w:tc>
          <w:tcPr>
            <w:tcW w:w="375" w:type="pct"/>
            <w:vAlign w:val="center"/>
          </w:tcPr>
          <w:p w:rsidR="00E85D54" w:rsidRPr="00E85D54" w:rsidRDefault="00E85D54" w:rsidP="00E85D54">
            <w:pPr>
              <w:jc w:val="center"/>
              <w:rPr>
                <w:rFonts w:eastAsia="Calibri"/>
                <w:b w:val="0"/>
                <w:sz w:val="21"/>
                <w:szCs w:val="21"/>
                <w:lang w:eastAsia="en-US"/>
              </w:rPr>
            </w:pPr>
            <w:r w:rsidRPr="00E85D54">
              <w:rPr>
                <w:rFonts w:eastAsia="Calibri"/>
                <w:b w:val="0"/>
                <w:sz w:val="21"/>
                <w:szCs w:val="21"/>
                <w:lang w:eastAsia="en-US"/>
              </w:rPr>
              <w:t>%</w:t>
            </w:r>
          </w:p>
        </w:tc>
        <w:tc>
          <w:tcPr>
            <w:tcW w:w="377" w:type="pct"/>
            <w:vAlign w:val="center"/>
          </w:tcPr>
          <w:p w:rsidR="00E85D54" w:rsidRPr="00E85D54" w:rsidRDefault="00E85D54" w:rsidP="00E85D54">
            <w:pPr>
              <w:jc w:val="center"/>
              <w:rPr>
                <w:rFonts w:eastAsia="Calibri"/>
                <w:b w:val="0"/>
                <w:sz w:val="21"/>
                <w:szCs w:val="21"/>
                <w:lang w:eastAsia="en-US"/>
              </w:rPr>
            </w:pPr>
            <w:r w:rsidRPr="00E85D54">
              <w:rPr>
                <w:rFonts w:eastAsia="Calibri"/>
                <w:b w:val="0"/>
                <w:sz w:val="21"/>
                <w:szCs w:val="21"/>
                <w:lang w:eastAsia="en-US"/>
              </w:rPr>
              <w:t>-</w:t>
            </w:r>
          </w:p>
          <w:p w:rsidR="00E85D54" w:rsidRPr="00E85D54" w:rsidRDefault="00E85D54" w:rsidP="00E85D54">
            <w:pPr>
              <w:jc w:val="center"/>
              <w:rPr>
                <w:rFonts w:eastAsia="Calibri"/>
                <w:b w:val="0"/>
                <w:sz w:val="21"/>
                <w:szCs w:val="21"/>
                <w:lang w:eastAsia="en-US"/>
              </w:rPr>
            </w:pPr>
          </w:p>
        </w:tc>
        <w:tc>
          <w:tcPr>
            <w:tcW w:w="377" w:type="pct"/>
            <w:vAlign w:val="center"/>
          </w:tcPr>
          <w:p w:rsidR="00E85D54" w:rsidRPr="00E85D54" w:rsidRDefault="00E85D54" w:rsidP="00E85D54">
            <w:pPr>
              <w:jc w:val="center"/>
              <w:rPr>
                <w:rFonts w:eastAsia="Calibri"/>
                <w:b w:val="0"/>
                <w:sz w:val="21"/>
                <w:szCs w:val="21"/>
                <w:lang w:eastAsia="en-US"/>
              </w:rPr>
            </w:pPr>
            <w:r w:rsidRPr="00E85D54">
              <w:rPr>
                <w:rFonts w:eastAsia="Calibri"/>
                <w:b w:val="0"/>
                <w:sz w:val="21"/>
                <w:szCs w:val="21"/>
                <w:lang w:eastAsia="en-US"/>
              </w:rPr>
              <w:t>42</w:t>
            </w:r>
          </w:p>
        </w:tc>
        <w:tc>
          <w:tcPr>
            <w:tcW w:w="377" w:type="pct"/>
            <w:vAlign w:val="center"/>
          </w:tcPr>
          <w:p w:rsidR="00E85D54" w:rsidRPr="00E85D54" w:rsidRDefault="00E85D54" w:rsidP="00E85D54">
            <w:pPr>
              <w:jc w:val="center"/>
              <w:rPr>
                <w:rFonts w:eastAsia="Calibri"/>
                <w:b w:val="0"/>
                <w:sz w:val="21"/>
                <w:szCs w:val="21"/>
                <w:lang w:eastAsia="en-US"/>
              </w:rPr>
            </w:pPr>
            <w:r w:rsidRPr="00E85D54">
              <w:rPr>
                <w:rFonts w:eastAsia="Calibri"/>
                <w:b w:val="0"/>
                <w:sz w:val="21"/>
                <w:szCs w:val="21"/>
                <w:lang w:eastAsia="en-US"/>
              </w:rPr>
              <w:t>63</w:t>
            </w:r>
          </w:p>
        </w:tc>
        <w:tc>
          <w:tcPr>
            <w:tcW w:w="377" w:type="pct"/>
            <w:vAlign w:val="center"/>
          </w:tcPr>
          <w:p w:rsidR="00E85D54" w:rsidRPr="00067A6F" w:rsidRDefault="00E85D54" w:rsidP="00E85D54">
            <w:pPr>
              <w:jc w:val="center"/>
              <w:rPr>
                <w:rFonts w:eastAsia="Calibri"/>
                <w:b w:val="0"/>
                <w:sz w:val="21"/>
                <w:szCs w:val="21"/>
                <w:lang w:eastAsia="en-US"/>
              </w:rPr>
            </w:pPr>
            <w:r w:rsidRPr="00067A6F">
              <w:rPr>
                <w:rFonts w:eastAsia="Calibri"/>
                <w:b w:val="0"/>
                <w:sz w:val="21"/>
                <w:szCs w:val="21"/>
                <w:lang w:eastAsia="en-US"/>
              </w:rPr>
              <w:t>88</w:t>
            </w:r>
          </w:p>
        </w:tc>
        <w:tc>
          <w:tcPr>
            <w:tcW w:w="804" w:type="pct"/>
            <w:vAlign w:val="center"/>
          </w:tcPr>
          <w:p w:rsidR="00E85D54" w:rsidRPr="00067A6F" w:rsidRDefault="00E85D54" w:rsidP="00E85D54">
            <w:pPr>
              <w:jc w:val="center"/>
              <w:rPr>
                <w:rFonts w:eastAsia="Calibri"/>
                <w:b w:val="0"/>
                <w:sz w:val="21"/>
                <w:szCs w:val="21"/>
                <w:lang w:eastAsia="en-US"/>
              </w:rPr>
            </w:pPr>
            <w:r w:rsidRPr="00067A6F">
              <w:rPr>
                <w:rFonts w:eastAsia="Calibri"/>
                <w:b w:val="0"/>
                <w:sz w:val="21"/>
                <w:szCs w:val="21"/>
                <w:lang w:eastAsia="en-US"/>
              </w:rPr>
              <w:t>139,7</w:t>
            </w:r>
          </w:p>
        </w:tc>
      </w:tr>
    </w:tbl>
    <w:p w:rsidR="00212B78" w:rsidRPr="008375E4" w:rsidRDefault="00212B78" w:rsidP="00BE30B1">
      <w:pPr>
        <w:overflowPunct w:val="0"/>
        <w:autoSpaceDE w:val="0"/>
        <w:autoSpaceDN w:val="0"/>
        <w:adjustRightInd w:val="0"/>
        <w:ind w:firstLine="709"/>
        <w:jc w:val="both"/>
        <w:textAlignment w:val="baseline"/>
        <w:rPr>
          <w:rFonts w:eastAsia="Calibri"/>
          <w:b w:val="0"/>
          <w:bCs/>
          <w:highlight w:val="yellow"/>
          <w:lang w:eastAsia="en-US"/>
        </w:rPr>
      </w:pPr>
    </w:p>
    <w:p w:rsidR="00BE30B1" w:rsidRPr="0050374E" w:rsidRDefault="00BE30B1" w:rsidP="00BE30B1">
      <w:pPr>
        <w:overflowPunct w:val="0"/>
        <w:autoSpaceDE w:val="0"/>
        <w:autoSpaceDN w:val="0"/>
        <w:adjustRightInd w:val="0"/>
        <w:ind w:firstLine="709"/>
        <w:jc w:val="both"/>
        <w:textAlignment w:val="baseline"/>
        <w:rPr>
          <w:rFonts w:eastAsia="Calibri"/>
          <w:b w:val="0"/>
          <w:lang w:eastAsia="en-US"/>
        </w:rPr>
      </w:pPr>
      <w:r w:rsidRPr="0050374E">
        <w:rPr>
          <w:rFonts w:eastAsia="Calibri"/>
          <w:b w:val="0"/>
          <w:bCs/>
          <w:lang w:eastAsia="en-US"/>
        </w:rPr>
        <w:lastRenderedPageBreak/>
        <w:t>На начало 20</w:t>
      </w:r>
      <w:r w:rsidR="0050374E" w:rsidRPr="0050374E">
        <w:rPr>
          <w:rFonts w:eastAsia="Calibri"/>
          <w:b w:val="0"/>
          <w:bCs/>
          <w:lang w:eastAsia="en-US"/>
        </w:rPr>
        <w:t>20</w:t>
      </w:r>
      <w:r w:rsidRPr="0050374E">
        <w:rPr>
          <w:rFonts w:eastAsia="Calibri"/>
          <w:b w:val="0"/>
          <w:bCs/>
          <w:lang w:eastAsia="en-US"/>
        </w:rPr>
        <w:t>/202</w:t>
      </w:r>
      <w:r w:rsidR="0050374E" w:rsidRPr="0050374E">
        <w:rPr>
          <w:rFonts w:eastAsia="Calibri"/>
          <w:b w:val="0"/>
          <w:bCs/>
          <w:lang w:eastAsia="en-US"/>
        </w:rPr>
        <w:t>1</w:t>
      </w:r>
      <w:r w:rsidRPr="0050374E">
        <w:rPr>
          <w:rFonts w:eastAsia="Calibri"/>
          <w:b w:val="0"/>
          <w:bCs/>
          <w:lang w:eastAsia="en-US"/>
        </w:rPr>
        <w:t xml:space="preserve"> учебного года в девяти школах обучалось 6 1</w:t>
      </w:r>
      <w:r w:rsidR="0050374E" w:rsidRPr="0050374E">
        <w:rPr>
          <w:rFonts w:eastAsia="Calibri"/>
          <w:b w:val="0"/>
          <w:bCs/>
          <w:lang w:eastAsia="en-US"/>
        </w:rPr>
        <w:t>78</w:t>
      </w:r>
      <w:r w:rsidRPr="0050374E">
        <w:rPr>
          <w:rFonts w:eastAsia="Calibri"/>
          <w:b w:val="0"/>
          <w:bCs/>
          <w:lang w:eastAsia="en-US"/>
        </w:rPr>
        <w:t> учащихся, на 1</w:t>
      </w:r>
      <w:r w:rsidR="0050374E" w:rsidRPr="0050374E">
        <w:rPr>
          <w:rFonts w:eastAsia="Calibri"/>
          <w:b w:val="0"/>
          <w:bCs/>
          <w:lang w:eastAsia="en-US"/>
        </w:rPr>
        <w:t>8</w:t>
      </w:r>
      <w:r w:rsidRPr="0050374E">
        <w:rPr>
          <w:rFonts w:eastAsia="Calibri"/>
          <w:b w:val="0"/>
          <w:bCs/>
          <w:lang w:eastAsia="en-US"/>
        </w:rPr>
        <w:t xml:space="preserve"> человек меньше, чем в предыдущем учебном году</w:t>
      </w:r>
      <w:r w:rsidRPr="0050374E">
        <w:rPr>
          <w:rFonts w:eastAsia="Calibri"/>
          <w:b w:val="0"/>
          <w:lang w:eastAsia="en-US"/>
        </w:rPr>
        <w:t xml:space="preserve">. Среднегодовая численность учащихся составила </w:t>
      </w:r>
      <w:r w:rsidRPr="00067A6F">
        <w:rPr>
          <w:rFonts w:eastAsia="Calibri"/>
          <w:b w:val="0"/>
          <w:lang w:eastAsia="en-US"/>
        </w:rPr>
        <w:t>6 19</w:t>
      </w:r>
      <w:r w:rsidR="00067A6F" w:rsidRPr="00067A6F">
        <w:rPr>
          <w:rFonts w:eastAsia="Calibri"/>
          <w:b w:val="0"/>
          <w:lang w:eastAsia="en-US"/>
        </w:rPr>
        <w:t>0</w:t>
      </w:r>
      <w:r w:rsidRPr="00067A6F">
        <w:rPr>
          <w:rFonts w:eastAsia="Calibri"/>
          <w:b w:val="0"/>
          <w:lang w:eastAsia="en-US"/>
        </w:rPr>
        <w:t xml:space="preserve"> человек </w:t>
      </w:r>
      <w:r w:rsidRPr="0050374E">
        <w:rPr>
          <w:rFonts w:eastAsia="Calibri"/>
          <w:b w:val="0"/>
          <w:lang w:eastAsia="en-US"/>
        </w:rPr>
        <w:t>(</w:t>
      </w:r>
      <w:r w:rsidR="0050374E" w:rsidRPr="0050374E">
        <w:rPr>
          <w:rFonts w:eastAsia="Calibri"/>
          <w:b w:val="0"/>
          <w:lang w:eastAsia="en-US"/>
        </w:rPr>
        <w:t xml:space="preserve">в 2019 году – 6 197, </w:t>
      </w:r>
      <w:r w:rsidRPr="0050374E">
        <w:rPr>
          <w:rFonts w:eastAsia="Calibri"/>
          <w:b w:val="0"/>
          <w:lang w:eastAsia="en-US"/>
        </w:rPr>
        <w:t>в 2018 го</w:t>
      </w:r>
      <w:r w:rsidR="0050374E" w:rsidRPr="0050374E">
        <w:rPr>
          <w:rFonts w:eastAsia="Calibri"/>
          <w:b w:val="0"/>
          <w:lang w:eastAsia="en-US"/>
        </w:rPr>
        <w:t>ду – 6 240, в 2017 году – 6 209</w:t>
      </w:r>
      <w:r w:rsidRPr="0050374E">
        <w:rPr>
          <w:rFonts w:eastAsia="Calibri"/>
          <w:b w:val="0"/>
          <w:lang w:eastAsia="en-US"/>
        </w:rPr>
        <w:t xml:space="preserve">). </w:t>
      </w:r>
    </w:p>
    <w:p w:rsidR="00BE30B1" w:rsidRPr="0050374E" w:rsidRDefault="0050374E" w:rsidP="00BE30B1">
      <w:pPr>
        <w:overflowPunct w:val="0"/>
        <w:autoSpaceDE w:val="0"/>
        <w:autoSpaceDN w:val="0"/>
        <w:adjustRightInd w:val="0"/>
        <w:ind w:firstLine="709"/>
        <w:jc w:val="both"/>
        <w:textAlignment w:val="baseline"/>
        <w:rPr>
          <w:b w:val="0"/>
        </w:rPr>
      </w:pPr>
      <w:r>
        <w:rPr>
          <w:rFonts w:eastAsia="Calibri"/>
          <w:b w:val="0"/>
          <w:bCs/>
          <w:lang w:eastAsia="en-US"/>
        </w:rPr>
        <w:t xml:space="preserve">Неизменным </w:t>
      </w:r>
      <w:r w:rsidR="00BE30B1" w:rsidRPr="0050374E">
        <w:rPr>
          <w:rFonts w:eastAsia="Calibri"/>
          <w:b w:val="0"/>
          <w:bCs/>
          <w:lang w:eastAsia="en-US"/>
        </w:rPr>
        <w:t>преимуществ</w:t>
      </w:r>
      <w:r w:rsidRPr="0050374E">
        <w:rPr>
          <w:rFonts w:eastAsia="Calibri"/>
          <w:b w:val="0"/>
          <w:bCs/>
          <w:lang w:eastAsia="en-US"/>
        </w:rPr>
        <w:t xml:space="preserve">ом </w:t>
      </w:r>
      <w:r w:rsidR="00BE30B1" w:rsidRPr="0050374E">
        <w:rPr>
          <w:rFonts w:eastAsia="Calibri"/>
          <w:b w:val="0"/>
          <w:bCs/>
          <w:lang w:eastAsia="en-US"/>
        </w:rPr>
        <w:t xml:space="preserve">городского образования </w:t>
      </w:r>
      <w:r w:rsidRPr="0050374E">
        <w:rPr>
          <w:rFonts w:eastAsia="Calibri"/>
          <w:b w:val="0"/>
          <w:bCs/>
          <w:lang w:eastAsia="en-US"/>
        </w:rPr>
        <w:t xml:space="preserve">остается </w:t>
      </w:r>
      <w:r w:rsidR="00BE30B1" w:rsidRPr="0050374E">
        <w:rPr>
          <w:rFonts w:eastAsia="Calibri"/>
          <w:b w:val="0"/>
          <w:bCs/>
          <w:lang w:eastAsia="en-US"/>
        </w:rPr>
        <w:t>организация образовательного процесса во всех школах в одну</w:t>
      </w:r>
      <w:r w:rsidRPr="0050374E">
        <w:rPr>
          <w:rFonts w:eastAsia="Calibri"/>
          <w:b w:val="0"/>
          <w:bCs/>
          <w:lang w:eastAsia="en-US"/>
        </w:rPr>
        <w:t xml:space="preserve"> смену, что позволяет активно </w:t>
      </w:r>
      <w:r w:rsidR="00BE30B1" w:rsidRPr="0050374E">
        <w:rPr>
          <w:rFonts w:eastAsia="Calibri"/>
          <w:b w:val="0"/>
          <w:bCs/>
          <w:lang w:eastAsia="en-US"/>
        </w:rPr>
        <w:t>внедрять различные формы внеурочных занятий, дополнительные образовательные программы</w:t>
      </w:r>
      <w:r w:rsidRPr="0050374E">
        <w:rPr>
          <w:rFonts w:eastAsia="Calibri"/>
          <w:b w:val="0"/>
          <w:bCs/>
          <w:lang w:eastAsia="en-US"/>
        </w:rPr>
        <w:t xml:space="preserve">, ориентированные на </w:t>
      </w:r>
      <w:r w:rsidR="00BE30B1" w:rsidRPr="0050374E">
        <w:rPr>
          <w:rFonts w:eastAsia="Calibri"/>
          <w:b w:val="0"/>
          <w:bCs/>
          <w:lang w:eastAsia="en-US"/>
        </w:rPr>
        <w:t>обучени</w:t>
      </w:r>
      <w:r w:rsidRPr="0050374E">
        <w:rPr>
          <w:rFonts w:eastAsia="Calibri"/>
          <w:b w:val="0"/>
          <w:bCs/>
          <w:lang w:eastAsia="en-US"/>
        </w:rPr>
        <w:t>е</w:t>
      </w:r>
      <w:r w:rsidR="00BE30B1" w:rsidRPr="0050374E">
        <w:rPr>
          <w:rFonts w:eastAsia="Calibri"/>
          <w:b w:val="0"/>
          <w:bCs/>
          <w:lang w:eastAsia="en-US"/>
        </w:rPr>
        <w:t xml:space="preserve"> детей с разными образовательными потребностями, интересами и возможностями. </w:t>
      </w:r>
      <w:r w:rsidR="00BE30B1" w:rsidRPr="0050374E">
        <w:rPr>
          <w:b w:val="0"/>
        </w:rPr>
        <w:t xml:space="preserve">На уровне среднего общего образования </w:t>
      </w:r>
      <w:r w:rsidR="00067A6F">
        <w:rPr>
          <w:b w:val="0"/>
        </w:rPr>
        <w:t xml:space="preserve">организована деятельность </w:t>
      </w:r>
      <w:r w:rsidR="00BE30B1" w:rsidRPr="0050374E">
        <w:rPr>
          <w:b w:val="0"/>
        </w:rPr>
        <w:t>специализированны</w:t>
      </w:r>
      <w:r w:rsidR="00067A6F">
        <w:rPr>
          <w:b w:val="0"/>
        </w:rPr>
        <w:t>х</w:t>
      </w:r>
      <w:r w:rsidR="00BE30B1" w:rsidRPr="0050374E">
        <w:rPr>
          <w:b w:val="0"/>
        </w:rPr>
        <w:t xml:space="preserve"> и «корпоративны</w:t>
      </w:r>
      <w:r w:rsidR="00067A6F">
        <w:rPr>
          <w:b w:val="0"/>
        </w:rPr>
        <w:t>х</w:t>
      </w:r>
      <w:r w:rsidR="00BE30B1" w:rsidRPr="0050374E">
        <w:rPr>
          <w:b w:val="0"/>
        </w:rPr>
        <w:t>» класс</w:t>
      </w:r>
      <w:r w:rsidR="00067A6F">
        <w:rPr>
          <w:b w:val="0"/>
        </w:rPr>
        <w:t>ов</w:t>
      </w:r>
      <w:r w:rsidR="00BE30B1" w:rsidRPr="0050374E">
        <w:rPr>
          <w:b w:val="0"/>
        </w:rPr>
        <w:t xml:space="preserve">: </w:t>
      </w:r>
    </w:p>
    <w:p w:rsidR="00BE30B1" w:rsidRPr="00067A6F" w:rsidRDefault="00BE30B1" w:rsidP="001320CA">
      <w:pPr>
        <w:pStyle w:val="af6"/>
        <w:numPr>
          <w:ilvl w:val="0"/>
          <w:numId w:val="4"/>
        </w:numPr>
        <w:tabs>
          <w:tab w:val="left" w:pos="993"/>
        </w:tabs>
        <w:ind w:left="0" w:firstLine="709"/>
        <w:jc w:val="both"/>
        <w:rPr>
          <w:b w:val="0"/>
        </w:rPr>
      </w:pPr>
      <w:r w:rsidRPr="00067A6F">
        <w:rPr>
          <w:b w:val="0"/>
        </w:rPr>
        <w:t>два специализированных класса физико-математической направленности  в МБОУ «Лицей №</w:t>
      </w:r>
      <w:r w:rsidR="009D086F">
        <w:rPr>
          <w:b w:val="0"/>
        </w:rPr>
        <w:t> </w:t>
      </w:r>
      <w:r w:rsidRPr="00067A6F">
        <w:rPr>
          <w:b w:val="0"/>
        </w:rPr>
        <w:t xml:space="preserve">174»; </w:t>
      </w:r>
    </w:p>
    <w:p w:rsidR="00BE30B1" w:rsidRPr="001B2141" w:rsidRDefault="00BE30B1" w:rsidP="001320CA">
      <w:pPr>
        <w:pStyle w:val="af6"/>
        <w:numPr>
          <w:ilvl w:val="0"/>
          <w:numId w:val="4"/>
        </w:numPr>
        <w:tabs>
          <w:tab w:val="left" w:pos="993"/>
        </w:tabs>
        <w:ind w:left="0" w:firstLine="709"/>
        <w:jc w:val="both"/>
        <w:rPr>
          <w:b w:val="0"/>
        </w:rPr>
      </w:pPr>
      <w:proofErr w:type="gramStart"/>
      <w:r w:rsidRPr="001B2141">
        <w:rPr>
          <w:b w:val="0"/>
        </w:rPr>
        <w:t>корпоративные</w:t>
      </w:r>
      <w:proofErr w:type="gramEnd"/>
      <w:r w:rsidRPr="001B2141">
        <w:rPr>
          <w:b w:val="0"/>
        </w:rPr>
        <w:t xml:space="preserve"> профильные </w:t>
      </w:r>
      <w:proofErr w:type="spellStart"/>
      <w:r w:rsidRPr="001B2141">
        <w:rPr>
          <w:b w:val="0"/>
        </w:rPr>
        <w:t>атомклассы</w:t>
      </w:r>
      <w:proofErr w:type="spellEnd"/>
      <w:r w:rsidRPr="001B2141">
        <w:rPr>
          <w:b w:val="0"/>
        </w:rPr>
        <w:t xml:space="preserve"> (</w:t>
      </w:r>
      <w:r w:rsidR="0009408C" w:rsidRPr="001B2141">
        <w:rPr>
          <w:b w:val="0"/>
          <w:bCs/>
        </w:rPr>
        <w:t>50 учащихся в МБОУ «Лицей</w:t>
      </w:r>
      <w:r w:rsidR="00831CC2" w:rsidRPr="001B2141">
        <w:rPr>
          <w:b w:val="0"/>
          <w:bCs/>
        </w:rPr>
        <w:t> </w:t>
      </w:r>
      <w:r w:rsidR="0009408C" w:rsidRPr="001B2141">
        <w:rPr>
          <w:b w:val="0"/>
          <w:bCs/>
        </w:rPr>
        <w:t>№</w:t>
      </w:r>
      <w:r w:rsidR="009D086F">
        <w:rPr>
          <w:b w:val="0"/>
          <w:bCs/>
        </w:rPr>
        <w:t> </w:t>
      </w:r>
      <w:r w:rsidRPr="001B2141">
        <w:rPr>
          <w:b w:val="0"/>
          <w:bCs/>
        </w:rPr>
        <w:t>174», 25 учащихся в МБОУ «СОШ</w:t>
      </w:r>
      <w:r w:rsidR="00831CC2" w:rsidRPr="001B2141">
        <w:rPr>
          <w:b w:val="0"/>
          <w:bCs/>
        </w:rPr>
        <w:t> </w:t>
      </w:r>
      <w:r w:rsidRPr="001B2141">
        <w:rPr>
          <w:b w:val="0"/>
          <w:bCs/>
        </w:rPr>
        <w:t>№161»</w:t>
      </w:r>
      <w:r w:rsidR="00B26AF5">
        <w:rPr>
          <w:b w:val="0"/>
          <w:bCs/>
        </w:rPr>
        <w:t xml:space="preserve"> – с 01.01.2020</w:t>
      </w:r>
      <w:r w:rsidRPr="001B2141">
        <w:rPr>
          <w:b w:val="0"/>
          <w:bCs/>
        </w:rPr>
        <w:t>);</w:t>
      </w:r>
    </w:p>
    <w:p w:rsidR="00BE30B1" w:rsidRPr="001B2141" w:rsidRDefault="002700F5" w:rsidP="001320CA">
      <w:pPr>
        <w:pStyle w:val="af6"/>
        <w:numPr>
          <w:ilvl w:val="0"/>
          <w:numId w:val="4"/>
        </w:numPr>
        <w:tabs>
          <w:tab w:val="left" w:pos="993"/>
        </w:tabs>
        <w:ind w:left="0" w:firstLine="709"/>
        <w:jc w:val="both"/>
        <w:rPr>
          <w:b w:val="0"/>
          <w:bCs/>
          <w:smallCaps/>
        </w:rPr>
      </w:pPr>
      <w:r>
        <w:rPr>
          <w:b w:val="0"/>
        </w:rPr>
        <w:t xml:space="preserve">правоохранительный </w:t>
      </w:r>
      <w:r w:rsidR="00BE30B1" w:rsidRPr="001B2141">
        <w:rPr>
          <w:b w:val="0"/>
        </w:rPr>
        <w:t>класс в МБОУ «Гимназия № 164» (30 учащихся);</w:t>
      </w:r>
    </w:p>
    <w:p w:rsidR="00BE30B1" w:rsidRPr="00B26AF5" w:rsidRDefault="00BE30B1" w:rsidP="001320CA">
      <w:pPr>
        <w:pStyle w:val="af6"/>
        <w:numPr>
          <w:ilvl w:val="0"/>
          <w:numId w:val="4"/>
        </w:numPr>
        <w:tabs>
          <w:tab w:val="left" w:pos="709"/>
          <w:tab w:val="left" w:pos="993"/>
        </w:tabs>
        <w:ind w:left="0" w:firstLine="709"/>
        <w:jc w:val="both"/>
        <w:rPr>
          <w:b w:val="0"/>
        </w:rPr>
      </w:pPr>
      <w:r w:rsidRPr="00B26AF5">
        <w:rPr>
          <w:b w:val="0"/>
          <w:bCs/>
        </w:rPr>
        <w:t xml:space="preserve">бизнес-класс </w:t>
      </w:r>
      <w:r w:rsidR="001B2141" w:rsidRPr="00B26AF5">
        <w:rPr>
          <w:b w:val="0"/>
          <w:bCs/>
        </w:rPr>
        <w:t xml:space="preserve">финансовой грамотности </w:t>
      </w:r>
      <w:r w:rsidRPr="00B26AF5">
        <w:rPr>
          <w:b w:val="0"/>
          <w:bCs/>
        </w:rPr>
        <w:t>в МБОУ «СОШ № 176» (26</w:t>
      </w:r>
      <w:r w:rsidR="00C54DA4" w:rsidRPr="00B26AF5">
        <w:rPr>
          <w:b w:val="0"/>
          <w:bCs/>
        </w:rPr>
        <w:t> </w:t>
      </w:r>
      <w:r w:rsidRPr="00B26AF5">
        <w:rPr>
          <w:b w:val="0"/>
          <w:bCs/>
        </w:rPr>
        <w:t>учащихся).</w:t>
      </w:r>
    </w:p>
    <w:p w:rsidR="00BE30B1" w:rsidRPr="001B2141" w:rsidRDefault="00BE30B1" w:rsidP="00BE30B1">
      <w:pPr>
        <w:tabs>
          <w:tab w:val="left" w:pos="709"/>
          <w:tab w:val="left" w:pos="993"/>
        </w:tabs>
        <w:jc w:val="both"/>
        <w:rPr>
          <w:b w:val="0"/>
        </w:rPr>
      </w:pPr>
      <w:r w:rsidRPr="00B26AF5">
        <w:rPr>
          <w:b w:val="0"/>
        </w:rPr>
        <w:tab/>
        <w:t>Доля учащихся 10-11-х классов, обучающихся по программам профильного или углубл</w:t>
      </w:r>
      <w:r w:rsidR="003B4945" w:rsidRPr="00B26AF5">
        <w:rPr>
          <w:b w:val="0"/>
        </w:rPr>
        <w:t>е</w:t>
      </w:r>
      <w:r w:rsidRPr="00B26AF5">
        <w:rPr>
          <w:b w:val="0"/>
        </w:rPr>
        <w:t>нного уровня</w:t>
      </w:r>
      <w:r w:rsidR="001B2141" w:rsidRPr="00B26AF5">
        <w:rPr>
          <w:b w:val="0"/>
        </w:rPr>
        <w:t xml:space="preserve"> увеличилась с 88,4% в 2019 году до 92,0% в отчетном</w:t>
      </w:r>
      <w:r w:rsidR="00E277DC">
        <w:rPr>
          <w:b w:val="0"/>
        </w:rPr>
        <w:t xml:space="preserve"> году</w:t>
      </w:r>
      <w:r w:rsidR="001B2141" w:rsidRPr="00B26AF5">
        <w:rPr>
          <w:b w:val="0"/>
        </w:rPr>
        <w:t xml:space="preserve">. </w:t>
      </w:r>
      <w:r w:rsidRPr="00B26AF5">
        <w:rPr>
          <w:b w:val="0"/>
        </w:rPr>
        <w:t>Доля выпускников</w:t>
      </w:r>
      <w:r w:rsidRPr="001B2141">
        <w:rPr>
          <w:b w:val="0"/>
        </w:rPr>
        <w:t>, поступивших на специальности</w:t>
      </w:r>
      <w:r w:rsidRPr="001B2141">
        <w:rPr>
          <w:b w:val="0"/>
          <w:sz w:val="24"/>
          <w:szCs w:val="24"/>
          <w:lang w:eastAsia="en-US"/>
        </w:rPr>
        <w:t xml:space="preserve"> </w:t>
      </w:r>
      <w:r w:rsidRPr="001B2141">
        <w:rPr>
          <w:b w:val="0"/>
        </w:rPr>
        <w:t>инженерно-технического и естественнонаучного направлений в учреждения высшего профессиональн</w:t>
      </w:r>
      <w:r w:rsidR="00E277DC">
        <w:rPr>
          <w:b w:val="0"/>
        </w:rPr>
        <w:t xml:space="preserve">ого </w:t>
      </w:r>
      <w:r w:rsidRPr="001B2141">
        <w:rPr>
          <w:b w:val="0"/>
        </w:rPr>
        <w:t xml:space="preserve">образования, </w:t>
      </w:r>
      <w:r w:rsidR="001B2141" w:rsidRPr="001B2141">
        <w:rPr>
          <w:b w:val="0"/>
        </w:rPr>
        <w:t>составила 34,6% (в 2019 году – 34,0%)</w:t>
      </w:r>
      <w:r w:rsidRPr="001B2141">
        <w:rPr>
          <w:b w:val="0"/>
        </w:rPr>
        <w:t>.</w:t>
      </w:r>
    </w:p>
    <w:p w:rsidR="00505FE1" w:rsidRPr="001854A6" w:rsidRDefault="00BE30B1" w:rsidP="00BE30B1">
      <w:pPr>
        <w:ind w:firstLine="720"/>
        <w:jc w:val="both"/>
        <w:rPr>
          <w:b w:val="0"/>
          <w:bCs/>
          <w:i/>
        </w:rPr>
      </w:pPr>
      <w:r w:rsidRPr="001854A6">
        <w:rPr>
          <w:b w:val="0"/>
          <w:bCs/>
        </w:rPr>
        <w:t>Для обеспечения образовательного процесса детям с ограниченными возможностями здоровья организовано обучение в отдельном классе в МБОУ</w:t>
      </w:r>
      <w:r w:rsidR="00C54DA4" w:rsidRPr="001854A6">
        <w:rPr>
          <w:b w:val="0"/>
          <w:bCs/>
        </w:rPr>
        <w:t> </w:t>
      </w:r>
      <w:r w:rsidRPr="001854A6">
        <w:rPr>
          <w:b w:val="0"/>
          <w:bCs/>
        </w:rPr>
        <w:t>«СОШ</w:t>
      </w:r>
      <w:r w:rsidRPr="001854A6">
        <w:t xml:space="preserve"> </w:t>
      </w:r>
      <w:r w:rsidRPr="001854A6">
        <w:rPr>
          <w:b w:val="0"/>
          <w:bCs/>
        </w:rPr>
        <w:t>№ 176» (</w:t>
      </w:r>
      <w:r w:rsidR="00505FE1" w:rsidRPr="001854A6">
        <w:rPr>
          <w:b w:val="0"/>
          <w:bCs/>
        </w:rPr>
        <w:t>11</w:t>
      </w:r>
      <w:r w:rsidRPr="001854A6">
        <w:rPr>
          <w:b w:val="0"/>
          <w:bCs/>
        </w:rPr>
        <w:t xml:space="preserve"> человек), инклюзивное образование в общеобразовательных классах </w:t>
      </w:r>
      <w:r w:rsidR="00505FE1" w:rsidRPr="001854A6">
        <w:rPr>
          <w:b w:val="0"/>
          <w:bCs/>
        </w:rPr>
        <w:t xml:space="preserve">во всех школах города </w:t>
      </w:r>
      <w:r w:rsidRPr="001854A6">
        <w:rPr>
          <w:b w:val="0"/>
          <w:bCs/>
        </w:rPr>
        <w:t>(4</w:t>
      </w:r>
      <w:r w:rsidR="00505FE1" w:rsidRPr="001854A6">
        <w:rPr>
          <w:b w:val="0"/>
          <w:bCs/>
        </w:rPr>
        <w:t>25</w:t>
      </w:r>
      <w:r w:rsidRPr="001854A6">
        <w:rPr>
          <w:b w:val="0"/>
          <w:bCs/>
        </w:rPr>
        <w:t xml:space="preserve"> человек), обучение на дому (8 человек). Количество детей, обучающихся </w:t>
      </w:r>
      <w:r w:rsidR="00505FE1" w:rsidRPr="001854A6">
        <w:rPr>
          <w:b w:val="0"/>
          <w:bCs/>
        </w:rPr>
        <w:t xml:space="preserve">в школах </w:t>
      </w:r>
      <w:r w:rsidRPr="001854A6">
        <w:rPr>
          <w:b w:val="0"/>
          <w:bCs/>
        </w:rPr>
        <w:t xml:space="preserve">по адаптированным основным образовательным программам, увеличилось </w:t>
      </w:r>
      <w:r w:rsidR="00505FE1" w:rsidRPr="001854A6">
        <w:rPr>
          <w:b w:val="0"/>
          <w:bCs/>
        </w:rPr>
        <w:t>на 8</w:t>
      </w:r>
      <w:r w:rsidRPr="001854A6">
        <w:rPr>
          <w:b w:val="0"/>
          <w:bCs/>
        </w:rPr>
        <w:t xml:space="preserve"> человек </w:t>
      </w:r>
      <w:r w:rsidR="00505FE1" w:rsidRPr="001854A6">
        <w:rPr>
          <w:b w:val="0"/>
          <w:bCs/>
        </w:rPr>
        <w:t>и составило 436 человек</w:t>
      </w:r>
      <w:r w:rsidRPr="001854A6">
        <w:rPr>
          <w:b w:val="0"/>
          <w:bCs/>
        </w:rPr>
        <w:t>. По адаптированным образовательным программам обеспечено обучение 5</w:t>
      </w:r>
      <w:r w:rsidR="00505FE1" w:rsidRPr="001854A6">
        <w:rPr>
          <w:b w:val="0"/>
          <w:bCs/>
        </w:rPr>
        <w:t>2</w:t>
      </w:r>
      <w:r w:rsidR="00C54DA4" w:rsidRPr="001854A6">
        <w:rPr>
          <w:b w:val="0"/>
          <w:bCs/>
        </w:rPr>
        <w:t> </w:t>
      </w:r>
      <w:r w:rsidRPr="001854A6">
        <w:rPr>
          <w:b w:val="0"/>
          <w:bCs/>
        </w:rPr>
        <w:t>детям-инвалидам с учетом их индивидуальных программ реабилитации.</w:t>
      </w:r>
      <w:r w:rsidRPr="001854A6">
        <w:rPr>
          <w:b w:val="0"/>
          <w:bCs/>
          <w:i/>
        </w:rPr>
        <w:t xml:space="preserve"> </w:t>
      </w:r>
    </w:p>
    <w:p w:rsidR="001854A6" w:rsidRPr="00B26AF5" w:rsidRDefault="001854A6" w:rsidP="00BE30B1">
      <w:pPr>
        <w:ind w:firstLine="720"/>
        <w:jc w:val="both"/>
        <w:rPr>
          <w:rFonts w:eastAsia="Calibri"/>
          <w:b w:val="0"/>
          <w:bCs/>
          <w:lang w:eastAsia="en-US"/>
        </w:rPr>
      </w:pPr>
      <w:r w:rsidRPr="00B26AF5">
        <w:rPr>
          <w:rFonts w:eastAsia="Calibri"/>
          <w:b w:val="0"/>
          <w:bCs/>
          <w:lang w:eastAsia="en-US"/>
        </w:rPr>
        <w:t>В 2020 году завершен переход на обучение по федеральным государственным образовательным станд</w:t>
      </w:r>
      <w:r w:rsidR="001E5CB4" w:rsidRPr="00B26AF5">
        <w:rPr>
          <w:rFonts w:eastAsia="Calibri"/>
          <w:b w:val="0"/>
          <w:bCs/>
          <w:lang w:eastAsia="en-US"/>
        </w:rPr>
        <w:t xml:space="preserve">артам (далее – ФГОС). </w:t>
      </w:r>
      <w:r w:rsidRPr="00B26AF5">
        <w:rPr>
          <w:rFonts w:eastAsia="Calibri"/>
          <w:b w:val="0"/>
          <w:bCs/>
          <w:lang w:eastAsia="en-US"/>
        </w:rPr>
        <w:t xml:space="preserve">Во всех школах города </w:t>
      </w:r>
      <w:r w:rsidR="00C404C1" w:rsidRPr="00B26AF5">
        <w:rPr>
          <w:rFonts w:eastAsia="Calibri"/>
          <w:b w:val="0"/>
          <w:bCs/>
          <w:lang w:eastAsia="en-US"/>
        </w:rPr>
        <w:t xml:space="preserve">образовательный процесс ведется по ФГОС </w:t>
      </w:r>
      <w:r w:rsidRPr="00B26AF5">
        <w:rPr>
          <w:rFonts w:eastAsia="Calibri"/>
          <w:b w:val="0"/>
          <w:bCs/>
          <w:lang w:eastAsia="en-US"/>
        </w:rPr>
        <w:t xml:space="preserve">на </w:t>
      </w:r>
      <w:r w:rsidR="00C404C1" w:rsidRPr="00B26AF5">
        <w:rPr>
          <w:rFonts w:eastAsia="Calibri"/>
          <w:b w:val="0"/>
          <w:bCs/>
          <w:lang w:eastAsia="en-US"/>
        </w:rPr>
        <w:t xml:space="preserve">всех уровнях образования: </w:t>
      </w:r>
      <w:r w:rsidRPr="00B26AF5">
        <w:rPr>
          <w:rFonts w:eastAsia="Calibri"/>
          <w:b w:val="0"/>
          <w:bCs/>
          <w:lang w:eastAsia="en-US"/>
        </w:rPr>
        <w:t xml:space="preserve">начального, основного и среднего общего. </w:t>
      </w:r>
    </w:p>
    <w:p w:rsidR="00BE30B1" w:rsidRPr="008375E4" w:rsidRDefault="00C404C1" w:rsidP="007F3E29">
      <w:pPr>
        <w:tabs>
          <w:tab w:val="left" w:pos="709"/>
        </w:tabs>
        <w:jc w:val="both"/>
        <w:rPr>
          <w:b w:val="0"/>
          <w:highlight w:val="yellow"/>
        </w:rPr>
      </w:pPr>
      <w:r w:rsidRPr="00B26AF5">
        <w:rPr>
          <w:b w:val="0"/>
          <w:bCs/>
        </w:rPr>
        <w:tab/>
        <w:t>Д</w:t>
      </w:r>
      <w:r w:rsidR="00BE30B1" w:rsidRPr="00B26AF5">
        <w:rPr>
          <w:b w:val="0"/>
          <w:bCs/>
        </w:rPr>
        <w:t>ля достижения школьниками новых образовательных результатов в 20</w:t>
      </w:r>
      <w:r w:rsidRPr="00B26AF5">
        <w:rPr>
          <w:b w:val="0"/>
          <w:bCs/>
        </w:rPr>
        <w:t>20</w:t>
      </w:r>
      <w:r w:rsidR="00BE30B1" w:rsidRPr="00B26AF5">
        <w:rPr>
          <w:b w:val="0"/>
          <w:bCs/>
        </w:rPr>
        <w:t xml:space="preserve"> году </w:t>
      </w:r>
      <w:r w:rsidRPr="00B26AF5">
        <w:rPr>
          <w:b w:val="0"/>
          <w:bCs/>
        </w:rPr>
        <w:t>в школах действовали образовательные пространства (</w:t>
      </w:r>
      <w:r w:rsidRPr="00B26AF5">
        <w:rPr>
          <w:b w:val="0"/>
        </w:rPr>
        <w:t>центр сотрудничества «Космос», специализированный кабинет для детей с ОВЗ, лаборатория робототехники, информационно-библиотечный центр</w:t>
      </w:r>
      <w:r w:rsidR="008D38E1" w:rsidRPr="00B26AF5">
        <w:rPr>
          <w:b w:val="0"/>
        </w:rPr>
        <w:t xml:space="preserve">, </w:t>
      </w:r>
      <w:r w:rsidRPr="00B26AF5">
        <w:rPr>
          <w:b w:val="0"/>
        </w:rPr>
        <w:t>кабинет шахматного образования, медиа-центр, технологический центр)</w:t>
      </w:r>
      <w:r w:rsidR="00D54422" w:rsidRPr="00B26AF5">
        <w:rPr>
          <w:b w:val="0"/>
        </w:rPr>
        <w:t xml:space="preserve">, </w:t>
      </w:r>
      <w:r w:rsidR="00D54422" w:rsidRPr="00B26AF5">
        <w:rPr>
          <w:b w:val="0"/>
          <w:bCs/>
        </w:rPr>
        <w:t>созданные в прошлые годы</w:t>
      </w:r>
      <w:r w:rsidR="0024719C" w:rsidRPr="00B26AF5">
        <w:rPr>
          <w:b w:val="0"/>
          <w:bCs/>
        </w:rPr>
        <w:t>,</w:t>
      </w:r>
      <w:r w:rsidR="00D54422" w:rsidRPr="00B26AF5">
        <w:rPr>
          <w:b w:val="0"/>
          <w:bCs/>
        </w:rPr>
        <w:t xml:space="preserve"> </w:t>
      </w:r>
      <w:r w:rsidRPr="00B26AF5">
        <w:rPr>
          <w:b w:val="0"/>
        </w:rPr>
        <w:t xml:space="preserve">и </w:t>
      </w:r>
      <w:r w:rsidR="00D54422" w:rsidRPr="00B26AF5">
        <w:rPr>
          <w:b w:val="0"/>
        </w:rPr>
        <w:t>нов</w:t>
      </w:r>
      <w:r w:rsidR="008D38E1" w:rsidRPr="00B26AF5">
        <w:rPr>
          <w:b w:val="0"/>
        </w:rPr>
        <w:t>ы</w:t>
      </w:r>
      <w:r w:rsidR="00D54422" w:rsidRPr="00B26AF5">
        <w:rPr>
          <w:b w:val="0"/>
        </w:rPr>
        <w:t>е современн</w:t>
      </w:r>
      <w:r w:rsidR="008D38E1" w:rsidRPr="00B26AF5">
        <w:rPr>
          <w:b w:val="0"/>
        </w:rPr>
        <w:t>ы</w:t>
      </w:r>
      <w:r w:rsidR="00D54422" w:rsidRPr="00B26AF5">
        <w:rPr>
          <w:b w:val="0"/>
        </w:rPr>
        <w:t>е пространств</w:t>
      </w:r>
      <w:r w:rsidR="008D38E1" w:rsidRPr="00B26AF5">
        <w:rPr>
          <w:b w:val="0"/>
        </w:rPr>
        <w:t>а</w:t>
      </w:r>
      <w:r w:rsidR="00D54422" w:rsidRPr="00B26AF5">
        <w:rPr>
          <w:b w:val="0"/>
        </w:rPr>
        <w:t xml:space="preserve">, </w:t>
      </w:r>
      <w:r w:rsidRPr="00B26AF5">
        <w:rPr>
          <w:b w:val="0"/>
        </w:rPr>
        <w:t>орг</w:t>
      </w:r>
      <w:r w:rsidR="00D54422" w:rsidRPr="00B26AF5">
        <w:rPr>
          <w:b w:val="0"/>
        </w:rPr>
        <w:t>анизованн</w:t>
      </w:r>
      <w:r w:rsidR="008D38E1" w:rsidRPr="00B26AF5">
        <w:rPr>
          <w:b w:val="0"/>
        </w:rPr>
        <w:t>ы</w:t>
      </w:r>
      <w:r w:rsidR="00D54422" w:rsidRPr="00B26AF5">
        <w:rPr>
          <w:b w:val="0"/>
        </w:rPr>
        <w:t xml:space="preserve">е </w:t>
      </w:r>
      <w:r w:rsidRPr="00B26AF5">
        <w:rPr>
          <w:b w:val="0"/>
        </w:rPr>
        <w:t xml:space="preserve">в </w:t>
      </w:r>
      <w:r w:rsidR="00D54422" w:rsidRPr="00B26AF5">
        <w:rPr>
          <w:b w:val="0"/>
        </w:rPr>
        <w:t>отчетном году:</w:t>
      </w:r>
      <w:r w:rsidR="001E5CB4" w:rsidRPr="00B26AF5">
        <w:rPr>
          <w:b w:val="0"/>
        </w:rPr>
        <w:t xml:space="preserve"> </w:t>
      </w:r>
      <w:r w:rsidR="0024719C" w:rsidRPr="00B26AF5">
        <w:rPr>
          <w:b w:val="0"/>
          <w:bCs/>
          <w:lang w:eastAsia="en-US"/>
        </w:rPr>
        <w:t>кабинет для</w:t>
      </w:r>
      <w:r w:rsidR="0024719C" w:rsidRPr="0024719C">
        <w:rPr>
          <w:b w:val="0"/>
          <w:bCs/>
          <w:lang w:eastAsia="en-US"/>
        </w:rPr>
        <w:t xml:space="preserve"> организации внеурочной деятельности по развитию предпринимательских навыков у учащихся </w:t>
      </w:r>
      <w:r w:rsidR="007F3E29">
        <w:rPr>
          <w:b w:val="0"/>
          <w:bCs/>
          <w:lang w:eastAsia="en-US"/>
        </w:rPr>
        <w:t>(</w:t>
      </w:r>
      <w:r w:rsidR="0024719C" w:rsidRPr="001854A6">
        <w:rPr>
          <w:b w:val="0"/>
          <w:bCs/>
        </w:rPr>
        <w:t>МБОУ «СОШ</w:t>
      </w:r>
      <w:r w:rsidR="0024719C" w:rsidRPr="001854A6">
        <w:t xml:space="preserve"> </w:t>
      </w:r>
      <w:r w:rsidR="0024719C" w:rsidRPr="001854A6">
        <w:rPr>
          <w:b w:val="0"/>
          <w:bCs/>
        </w:rPr>
        <w:t>№ 17</w:t>
      </w:r>
      <w:r w:rsidR="0024719C">
        <w:rPr>
          <w:b w:val="0"/>
          <w:bCs/>
        </w:rPr>
        <w:t>5</w:t>
      </w:r>
      <w:r w:rsidR="0024719C" w:rsidRPr="001854A6">
        <w:rPr>
          <w:b w:val="0"/>
          <w:bCs/>
        </w:rPr>
        <w:t>»</w:t>
      </w:r>
      <w:r w:rsidR="007F3E29">
        <w:rPr>
          <w:b w:val="0"/>
          <w:bCs/>
        </w:rPr>
        <w:t>)</w:t>
      </w:r>
      <w:r w:rsidR="008D38E1">
        <w:rPr>
          <w:b w:val="0"/>
          <w:bCs/>
        </w:rPr>
        <w:t>,</w:t>
      </w:r>
      <w:r w:rsidR="007F3E29" w:rsidRPr="007F3E29">
        <w:rPr>
          <w:b w:val="0"/>
          <w:bCs/>
          <w:lang w:eastAsia="en-US"/>
        </w:rPr>
        <w:t xml:space="preserve"> кабинеты естественнонаучной направленности </w:t>
      </w:r>
      <w:r w:rsidR="007F3E29">
        <w:rPr>
          <w:b w:val="0"/>
          <w:bCs/>
          <w:lang w:eastAsia="en-US"/>
        </w:rPr>
        <w:t>(</w:t>
      </w:r>
      <w:r w:rsidR="007F3E29" w:rsidRPr="007F3E29">
        <w:rPr>
          <w:b w:val="0"/>
          <w:bCs/>
          <w:lang w:eastAsia="en-US"/>
        </w:rPr>
        <w:t>МБОУ «СОШ №161</w:t>
      </w:r>
      <w:r w:rsidR="007F3E29">
        <w:rPr>
          <w:b w:val="0"/>
          <w:bCs/>
          <w:lang w:eastAsia="en-US"/>
        </w:rPr>
        <w:t xml:space="preserve">», </w:t>
      </w:r>
      <w:r w:rsidR="007F3E29" w:rsidRPr="008D38E1">
        <w:rPr>
          <w:b w:val="0"/>
          <w:bCs/>
        </w:rPr>
        <w:t xml:space="preserve">МБОУ </w:t>
      </w:r>
      <w:r w:rsidR="007F3E29" w:rsidRPr="008D38E1">
        <w:rPr>
          <w:b w:val="0"/>
          <w:bCs/>
        </w:rPr>
        <w:lastRenderedPageBreak/>
        <w:t>«СОШ №</w:t>
      </w:r>
      <w:r w:rsidR="009D086F">
        <w:t> </w:t>
      </w:r>
      <w:r w:rsidR="007F3E29" w:rsidRPr="008D38E1">
        <w:rPr>
          <w:b w:val="0"/>
          <w:bCs/>
        </w:rPr>
        <w:t>1</w:t>
      </w:r>
      <w:r w:rsidR="007F3E29" w:rsidRPr="007F3E29">
        <w:rPr>
          <w:b w:val="0"/>
          <w:bCs/>
          <w:lang w:eastAsia="en-US"/>
        </w:rPr>
        <w:t>69</w:t>
      </w:r>
      <w:r w:rsidR="007F3E29">
        <w:rPr>
          <w:b w:val="0"/>
          <w:bCs/>
          <w:lang w:eastAsia="en-US"/>
        </w:rPr>
        <w:t>»</w:t>
      </w:r>
      <w:r w:rsidR="007F3E29" w:rsidRPr="007F3E29">
        <w:rPr>
          <w:b w:val="0"/>
          <w:bCs/>
          <w:lang w:eastAsia="en-US"/>
        </w:rPr>
        <w:t xml:space="preserve">, </w:t>
      </w:r>
      <w:r w:rsidR="007F3E29" w:rsidRPr="001854A6">
        <w:rPr>
          <w:b w:val="0"/>
          <w:bCs/>
        </w:rPr>
        <w:t>МБОУ «СОШ</w:t>
      </w:r>
      <w:r w:rsidR="007F3E29" w:rsidRPr="001854A6">
        <w:t xml:space="preserve"> </w:t>
      </w:r>
      <w:r w:rsidR="007F3E29">
        <w:rPr>
          <w:b w:val="0"/>
          <w:bCs/>
        </w:rPr>
        <w:t>№ 176»), кабинеты по учебному предмету «Технология» (</w:t>
      </w:r>
      <w:r w:rsidR="007F3E29" w:rsidRPr="001854A6">
        <w:rPr>
          <w:b w:val="0"/>
          <w:bCs/>
        </w:rPr>
        <w:t>МБОУ «СОШ</w:t>
      </w:r>
      <w:r w:rsidR="007F3E29" w:rsidRPr="001854A6">
        <w:t xml:space="preserve"> </w:t>
      </w:r>
      <w:r w:rsidR="007F3E29" w:rsidRPr="001854A6">
        <w:rPr>
          <w:b w:val="0"/>
          <w:bCs/>
        </w:rPr>
        <w:t>№ 17</w:t>
      </w:r>
      <w:r w:rsidR="007F3E29">
        <w:rPr>
          <w:b w:val="0"/>
          <w:bCs/>
        </w:rPr>
        <w:t xml:space="preserve">2», </w:t>
      </w:r>
      <w:r w:rsidR="007F3E29" w:rsidRPr="001854A6">
        <w:rPr>
          <w:b w:val="0"/>
          <w:bCs/>
        </w:rPr>
        <w:t>МБОУ «СОШ</w:t>
      </w:r>
      <w:r w:rsidR="007F3E29" w:rsidRPr="001854A6">
        <w:t xml:space="preserve"> </w:t>
      </w:r>
      <w:r w:rsidR="007F3E29">
        <w:rPr>
          <w:b w:val="0"/>
          <w:bCs/>
        </w:rPr>
        <w:t>№ 176»).</w:t>
      </w:r>
    </w:p>
    <w:p w:rsidR="00BE30B1" w:rsidRPr="008375E4" w:rsidRDefault="00BE30B1" w:rsidP="00BE30B1">
      <w:pPr>
        <w:ind w:firstLine="720"/>
        <w:jc w:val="both"/>
        <w:rPr>
          <w:rFonts w:eastAsia="Calibri"/>
          <w:b w:val="0"/>
          <w:bCs/>
          <w:sz w:val="16"/>
          <w:szCs w:val="16"/>
          <w:highlight w:val="yellow"/>
          <w:lang w:eastAsia="en-US"/>
        </w:rPr>
      </w:pPr>
    </w:p>
    <w:p w:rsidR="0024719C" w:rsidRDefault="0024719C" w:rsidP="0024719C">
      <w:pPr>
        <w:overflowPunct w:val="0"/>
        <w:autoSpaceDE w:val="0"/>
        <w:autoSpaceDN w:val="0"/>
        <w:adjustRightInd w:val="0"/>
        <w:ind w:firstLine="709"/>
        <w:jc w:val="both"/>
        <w:textAlignment w:val="baseline"/>
        <w:rPr>
          <w:rFonts w:eastAsia="Calibri"/>
          <w:b w:val="0"/>
          <w:lang w:eastAsia="en-US"/>
        </w:rPr>
      </w:pPr>
      <w:r w:rsidRPr="0024719C">
        <w:rPr>
          <w:rFonts w:eastAsia="Calibri"/>
          <w:b w:val="0"/>
          <w:lang w:eastAsia="en-US"/>
        </w:rPr>
        <w:t xml:space="preserve">Оценка качества подготовки обучающихся осуществлялась на каждом уровне образования в ходе краевых контрольных работ, всероссийских проверочных работ. Государственная итоговая аттестация на уровнях основного общего и среднего общего образования проходила в особых условиях сохранения риска распространения новой </w:t>
      </w:r>
      <w:proofErr w:type="spellStart"/>
      <w:r w:rsidRPr="0024719C">
        <w:rPr>
          <w:rFonts w:eastAsia="Calibri"/>
          <w:b w:val="0"/>
          <w:lang w:eastAsia="en-US"/>
        </w:rPr>
        <w:t>коронавирусной</w:t>
      </w:r>
      <w:proofErr w:type="spellEnd"/>
      <w:r w:rsidRPr="0024719C">
        <w:rPr>
          <w:rFonts w:eastAsia="Calibri"/>
          <w:b w:val="0"/>
          <w:lang w:eastAsia="en-US"/>
        </w:rPr>
        <w:t xml:space="preserve"> инфекции. </w:t>
      </w:r>
      <w:r w:rsidR="007F3E29">
        <w:rPr>
          <w:rFonts w:eastAsia="Calibri"/>
          <w:b w:val="0"/>
          <w:lang w:eastAsia="en-US"/>
        </w:rPr>
        <w:t>А</w:t>
      </w:r>
      <w:r w:rsidRPr="0024719C">
        <w:rPr>
          <w:rFonts w:eastAsia="Calibri"/>
          <w:b w:val="0"/>
          <w:lang w:eastAsia="en-US"/>
        </w:rPr>
        <w:t>ттестаты о среднем общем образовании получили 99,5% выпускников, два выпускника не были допущены к государственной итоговой аттестации в связи с академической задолженностью.</w:t>
      </w:r>
    </w:p>
    <w:p w:rsidR="00185D1D" w:rsidRDefault="003C563E" w:rsidP="007F3E29">
      <w:pPr>
        <w:ind w:firstLine="567"/>
        <w:jc w:val="both"/>
        <w:rPr>
          <w:b w:val="0"/>
          <w:lang w:eastAsia="en-US"/>
        </w:rPr>
      </w:pPr>
      <w:r>
        <w:rPr>
          <w:b w:val="0"/>
          <w:lang w:eastAsia="en-US"/>
        </w:rPr>
        <w:t>В</w:t>
      </w:r>
      <w:r w:rsidRPr="007F3E29">
        <w:rPr>
          <w:b w:val="0"/>
          <w:lang w:eastAsia="en-US"/>
        </w:rPr>
        <w:t xml:space="preserve"> 2020 году </w:t>
      </w:r>
      <w:proofErr w:type="spellStart"/>
      <w:r>
        <w:rPr>
          <w:b w:val="0"/>
          <w:lang w:eastAsia="en-US"/>
        </w:rPr>
        <w:t>в</w:t>
      </w:r>
      <w:r w:rsidR="007F3E29" w:rsidRPr="007F3E29">
        <w:rPr>
          <w:b w:val="0"/>
          <w:lang w:eastAsia="en-US"/>
        </w:rPr>
        <w:t>оспитательн</w:t>
      </w:r>
      <w:r>
        <w:rPr>
          <w:b w:val="0"/>
          <w:lang w:eastAsia="en-US"/>
        </w:rPr>
        <w:t>о</w:t>
      </w:r>
      <w:proofErr w:type="spellEnd"/>
      <w:r>
        <w:rPr>
          <w:b w:val="0"/>
          <w:lang w:eastAsia="en-US"/>
        </w:rPr>
        <w:t>-</w:t>
      </w:r>
      <w:r w:rsidR="007F3E29" w:rsidRPr="007F3E29">
        <w:rPr>
          <w:b w:val="0"/>
          <w:lang w:eastAsia="en-US"/>
        </w:rPr>
        <w:t xml:space="preserve">профилактическая работа организована по </w:t>
      </w:r>
      <w:r>
        <w:rPr>
          <w:b w:val="0"/>
          <w:lang w:eastAsia="en-US"/>
        </w:rPr>
        <w:t xml:space="preserve">традиционным направлениям (правоохранительное, антинаркотическое, патриотическое, добровольческое). </w:t>
      </w:r>
      <w:r w:rsidR="00185D1D" w:rsidRPr="007F3E29">
        <w:rPr>
          <w:b w:val="0"/>
          <w:lang w:eastAsia="en-US"/>
        </w:rPr>
        <w:t xml:space="preserve">В органах ученического самоуправления задействованы более 17% обучающихся, в добровольческих (волонтерских) объединениях – 18%. Во всех школах развивалось событийное </w:t>
      </w:r>
      <w:proofErr w:type="spellStart"/>
      <w:r w:rsidR="00185D1D" w:rsidRPr="007F3E29">
        <w:rPr>
          <w:b w:val="0"/>
          <w:lang w:eastAsia="en-US"/>
        </w:rPr>
        <w:t>волонтерство</w:t>
      </w:r>
      <w:proofErr w:type="spellEnd"/>
      <w:r w:rsidR="00185D1D" w:rsidRPr="007F3E29">
        <w:rPr>
          <w:b w:val="0"/>
          <w:lang w:eastAsia="en-US"/>
        </w:rPr>
        <w:t xml:space="preserve"> по пропаганде здорового образа жизни, профилактике п</w:t>
      </w:r>
      <w:r w:rsidR="00E277DC">
        <w:rPr>
          <w:b w:val="0"/>
          <w:lang w:eastAsia="en-US"/>
        </w:rPr>
        <w:t xml:space="preserve">равонарушений, защите животных, 25 обучающихся присоединились к </w:t>
      </w:r>
      <w:r>
        <w:rPr>
          <w:b w:val="0"/>
          <w:lang w:eastAsia="en-US"/>
        </w:rPr>
        <w:t>волонтерско</w:t>
      </w:r>
      <w:r w:rsidR="00E277DC">
        <w:rPr>
          <w:b w:val="0"/>
          <w:lang w:eastAsia="en-US"/>
        </w:rPr>
        <w:t>му</w:t>
      </w:r>
      <w:r>
        <w:rPr>
          <w:b w:val="0"/>
          <w:lang w:eastAsia="en-US"/>
        </w:rPr>
        <w:t xml:space="preserve"> движени</w:t>
      </w:r>
      <w:r w:rsidR="00E277DC">
        <w:rPr>
          <w:b w:val="0"/>
          <w:lang w:eastAsia="en-US"/>
        </w:rPr>
        <w:t>ю</w:t>
      </w:r>
      <w:r>
        <w:rPr>
          <w:b w:val="0"/>
          <w:lang w:eastAsia="en-US"/>
        </w:rPr>
        <w:t xml:space="preserve"> «волонтеры-медики»</w:t>
      </w:r>
      <w:r w:rsidR="007F3E29" w:rsidRPr="007F3E29">
        <w:rPr>
          <w:b w:val="0"/>
          <w:lang w:eastAsia="en-US"/>
        </w:rPr>
        <w:t xml:space="preserve">. </w:t>
      </w:r>
    </w:p>
    <w:p w:rsidR="007F3E29" w:rsidRPr="007F3E29" w:rsidRDefault="003C563E" w:rsidP="007F3E29">
      <w:pPr>
        <w:ind w:firstLine="567"/>
        <w:jc w:val="both"/>
        <w:rPr>
          <w:b w:val="0"/>
          <w:lang w:eastAsia="en-US"/>
        </w:rPr>
      </w:pPr>
      <w:r>
        <w:rPr>
          <w:b w:val="0"/>
          <w:lang w:eastAsia="en-US"/>
        </w:rPr>
        <w:t xml:space="preserve">Результатами деятельности </w:t>
      </w:r>
      <w:r w:rsidR="00EE6C8F">
        <w:rPr>
          <w:b w:val="0"/>
          <w:lang w:eastAsia="en-US"/>
        </w:rPr>
        <w:t xml:space="preserve">стало снижение количества </w:t>
      </w:r>
      <w:r w:rsidR="00EE6C8F" w:rsidRPr="007F3E29">
        <w:rPr>
          <w:b w:val="0"/>
          <w:lang w:eastAsia="en-US"/>
        </w:rPr>
        <w:t>общественно-опасных деяний</w:t>
      </w:r>
      <w:r w:rsidR="00EE6C8F">
        <w:rPr>
          <w:b w:val="0"/>
          <w:lang w:eastAsia="en-US"/>
        </w:rPr>
        <w:t xml:space="preserve">, совершенных </w:t>
      </w:r>
      <w:r w:rsidR="00EE6C8F" w:rsidRPr="007F3E29">
        <w:rPr>
          <w:b w:val="0"/>
          <w:lang w:eastAsia="en-US"/>
        </w:rPr>
        <w:t xml:space="preserve">обучающимися (в 2020 году </w:t>
      </w:r>
      <w:r w:rsidR="00EE6C8F" w:rsidRPr="00EE6C8F">
        <w:rPr>
          <w:b w:val="0"/>
          <w:lang w:eastAsia="en-US"/>
        </w:rPr>
        <w:t xml:space="preserve">– </w:t>
      </w:r>
      <w:r w:rsidR="00EE6C8F" w:rsidRPr="007F3E29">
        <w:rPr>
          <w:b w:val="0"/>
          <w:lang w:eastAsia="en-US"/>
        </w:rPr>
        <w:t>8</w:t>
      </w:r>
      <w:r w:rsidR="00EE6C8F">
        <w:rPr>
          <w:b w:val="0"/>
          <w:lang w:eastAsia="en-US"/>
        </w:rPr>
        <w:t xml:space="preserve">, </w:t>
      </w:r>
      <w:r w:rsidR="00EE6C8F" w:rsidRPr="007F3E29">
        <w:rPr>
          <w:b w:val="0"/>
          <w:lang w:eastAsia="en-US"/>
        </w:rPr>
        <w:t xml:space="preserve">в 2019 году </w:t>
      </w:r>
      <w:r w:rsidR="00EE6C8F" w:rsidRPr="00EE6C8F">
        <w:rPr>
          <w:b w:val="0"/>
          <w:lang w:eastAsia="en-US"/>
        </w:rPr>
        <w:t xml:space="preserve">– </w:t>
      </w:r>
      <w:r w:rsidR="00EE6C8F" w:rsidRPr="007F3E29">
        <w:rPr>
          <w:b w:val="0"/>
          <w:lang w:eastAsia="en-US"/>
        </w:rPr>
        <w:t>15</w:t>
      </w:r>
      <w:r w:rsidR="00EE6C8F">
        <w:rPr>
          <w:b w:val="0"/>
          <w:lang w:eastAsia="en-US"/>
        </w:rPr>
        <w:t>), в</w:t>
      </w:r>
      <w:r w:rsidR="007F3E29" w:rsidRPr="007F3E29">
        <w:rPr>
          <w:b w:val="0"/>
          <w:lang w:eastAsia="en-US"/>
        </w:rPr>
        <w:t>неурочн</w:t>
      </w:r>
      <w:r w:rsidR="007F1FB7">
        <w:rPr>
          <w:b w:val="0"/>
          <w:lang w:eastAsia="en-US"/>
        </w:rPr>
        <w:t xml:space="preserve">ой </w:t>
      </w:r>
      <w:r w:rsidR="007F3E29" w:rsidRPr="007F3E29">
        <w:rPr>
          <w:b w:val="0"/>
          <w:lang w:eastAsia="en-US"/>
        </w:rPr>
        <w:t>занятость</w:t>
      </w:r>
      <w:r w:rsidR="007F1FB7">
        <w:rPr>
          <w:b w:val="0"/>
          <w:lang w:eastAsia="en-US"/>
        </w:rPr>
        <w:t xml:space="preserve">ю охвачены все </w:t>
      </w:r>
      <w:r w:rsidR="007F3E29" w:rsidRPr="007F3E29">
        <w:rPr>
          <w:b w:val="0"/>
          <w:lang w:eastAsia="en-US"/>
        </w:rPr>
        <w:t>дет</w:t>
      </w:r>
      <w:r w:rsidR="007F1FB7">
        <w:rPr>
          <w:b w:val="0"/>
          <w:lang w:eastAsia="en-US"/>
        </w:rPr>
        <w:t>и</w:t>
      </w:r>
      <w:r w:rsidR="007F3E29" w:rsidRPr="007F3E29">
        <w:rPr>
          <w:b w:val="0"/>
          <w:lang w:eastAsia="en-US"/>
        </w:rPr>
        <w:t xml:space="preserve">, </w:t>
      </w:r>
      <w:r w:rsidR="007F1FB7" w:rsidRPr="007F3E29">
        <w:rPr>
          <w:b w:val="0"/>
          <w:lang w:eastAsia="en-US"/>
        </w:rPr>
        <w:t>находящи</w:t>
      </w:r>
      <w:r w:rsidR="007F1FB7">
        <w:rPr>
          <w:b w:val="0"/>
          <w:lang w:eastAsia="en-US"/>
        </w:rPr>
        <w:t>е</w:t>
      </w:r>
      <w:r w:rsidR="007F1FB7" w:rsidRPr="007F3E29">
        <w:rPr>
          <w:b w:val="0"/>
          <w:lang w:eastAsia="en-US"/>
        </w:rPr>
        <w:t>ся в социально опасном положении</w:t>
      </w:r>
      <w:r w:rsidR="007F1FB7">
        <w:rPr>
          <w:b w:val="0"/>
          <w:lang w:eastAsia="en-US"/>
        </w:rPr>
        <w:t xml:space="preserve">, </w:t>
      </w:r>
      <w:r w:rsidR="007F1FB7" w:rsidRPr="00B26AF5">
        <w:rPr>
          <w:b w:val="0"/>
          <w:lang w:eastAsia="en-US"/>
        </w:rPr>
        <w:t>и 93,0% детей</w:t>
      </w:r>
      <w:r w:rsidR="007F1FB7">
        <w:rPr>
          <w:b w:val="0"/>
          <w:lang w:eastAsia="en-US"/>
        </w:rPr>
        <w:t xml:space="preserve">, </w:t>
      </w:r>
      <w:r w:rsidR="007F3E29" w:rsidRPr="007F3E29">
        <w:rPr>
          <w:b w:val="0"/>
          <w:lang w:eastAsia="en-US"/>
        </w:rPr>
        <w:t>находящихся на профилактическом учете</w:t>
      </w:r>
      <w:r w:rsidR="007F1FB7">
        <w:rPr>
          <w:b w:val="0"/>
          <w:lang w:eastAsia="en-US"/>
        </w:rPr>
        <w:t>.</w:t>
      </w:r>
    </w:p>
    <w:p w:rsidR="00506093" w:rsidRDefault="007F1FB7" w:rsidP="007F3E29">
      <w:pPr>
        <w:ind w:firstLine="567"/>
        <w:jc w:val="both"/>
        <w:rPr>
          <w:b w:val="0"/>
          <w:lang w:eastAsia="en-US"/>
        </w:rPr>
      </w:pPr>
      <w:r>
        <w:rPr>
          <w:b w:val="0"/>
          <w:lang w:eastAsia="en-US"/>
        </w:rPr>
        <w:t>По итогам участия в</w:t>
      </w:r>
      <w:r w:rsidR="007F3E29" w:rsidRPr="007F3E29">
        <w:rPr>
          <w:b w:val="0"/>
          <w:lang w:eastAsia="en-US"/>
        </w:rPr>
        <w:t>о Всероссийском конкурсе социальной рекламы антинаркотической направленности «Спасем жизнь вместе»</w:t>
      </w:r>
      <w:r w:rsidR="00506093">
        <w:rPr>
          <w:b w:val="0"/>
          <w:lang w:eastAsia="en-US"/>
        </w:rPr>
        <w:t>:</w:t>
      </w:r>
    </w:p>
    <w:p w:rsidR="00506093" w:rsidRPr="00185D1D" w:rsidRDefault="00506093" w:rsidP="001320CA">
      <w:pPr>
        <w:pStyle w:val="af6"/>
        <w:numPr>
          <w:ilvl w:val="0"/>
          <w:numId w:val="4"/>
        </w:numPr>
        <w:tabs>
          <w:tab w:val="left" w:pos="993"/>
        </w:tabs>
        <w:ind w:left="0" w:firstLine="709"/>
        <w:jc w:val="both"/>
        <w:rPr>
          <w:b w:val="0"/>
        </w:rPr>
      </w:pPr>
      <w:r w:rsidRPr="007F3E29">
        <w:rPr>
          <w:b w:val="0"/>
        </w:rPr>
        <w:t>в краевой сборник л</w:t>
      </w:r>
      <w:r w:rsidRPr="00185D1D">
        <w:rPr>
          <w:b w:val="0"/>
        </w:rPr>
        <w:t xml:space="preserve">учших профилактических программ направлены </w:t>
      </w:r>
      <w:r w:rsidR="007F1FB7" w:rsidRPr="00185D1D">
        <w:rPr>
          <w:b w:val="0"/>
        </w:rPr>
        <w:t>п</w:t>
      </w:r>
      <w:r w:rsidR="007F1FB7" w:rsidRPr="007F3E29">
        <w:rPr>
          <w:b w:val="0"/>
        </w:rPr>
        <w:t>рограммы «</w:t>
      </w:r>
      <w:proofErr w:type="spellStart"/>
      <w:r w:rsidR="007F1FB7" w:rsidRPr="007F3E29">
        <w:rPr>
          <w:b w:val="0"/>
        </w:rPr>
        <w:t>Квилт</w:t>
      </w:r>
      <w:proofErr w:type="spellEnd"/>
      <w:r w:rsidR="007F1FB7" w:rsidRPr="00185D1D">
        <w:rPr>
          <w:b w:val="0"/>
        </w:rPr>
        <w:t>-</w:t>
      </w:r>
      <w:r w:rsidR="007F1FB7" w:rsidRPr="007F3E29">
        <w:rPr>
          <w:b w:val="0"/>
        </w:rPr>
        <w:t xml:space="preserve">акция «Я выбираю ЗОЖ» </w:t>
      </w:r>
      <w:r w:rsidR="007F1FB7" w:rsidRPr="00185D1D">
        <w:rPr>
          <w:b w:val="0"/>
        </w:rPr>
        <w:t xml:space="preserve">(МБОУ «СОШ № 172») </w:t>
      </w:r>
      <w:r w:rsidR="007F1FB7" w:rsidRPr="007F3E29">
        <w:rPr>
          <w:b w:val="0"/>
        </w:rPr>
        <w:t xml:space="preserve">и </w:t>
      </w:r>
      <w:r w:rsidRPr="007F3E29">
        <w:rPr>
          <w:b w:val="0"/>
        </w:rPr>
        <w:t xml:space="preserve">«Профилактическая деятельность класса правоохранительной направленности» </w:t>
      </w:r>
      <w:r w:rsidRPr="00185D1D">
        <w:rPr>
          <w:b w:val="0"/>
        </w:rPr>
        <w:t>(МБОУ «Гимназия № 164»);</w:t>
      </w:r>
    </w:p>
    <w:p w:rsidR="00506093" w:rsidRPr="00185D1D" w:rsidRDefault="007F3E29" w:rsidP="001320CA">
      <w:pPr>
        <w:pStyle w:val="af6"/>
        <w:numPr>
          <w:ilvl w:val="0"/>
          <w:numId w:val="4"/>
        </w:numPr>
        <w:tabs>
          <w:tab w:val="left" w:pos="993"/>
        </w:tabs>
        <w:ind w:left="0" w:firstLine="709"/>
        <w:jc w:val="both"/>
        <w:rPr>
          <w:b w:val="0"/>
        </w:rPr>
      </w:pPr>
      <w:r w:rsidRPr="007F3E29">
        <w:rPr>
          <w:b w:val="0"/>
        </w:rPr>
        <w:t>лучши</w:t>
      </w:r>
      <w:r w:rsidR="00506093" w:rsidRPr="00185D1D">
        <w:rPr>
          <w:b w:val="0"/>
        </w:rPr>
        <w:t>м</w:t>
      </w:r>
      <w:r w:rsidRPr="007F3E29">
        <w:rPr>
          <w:b w:val="0"/>
        </w:rPr>
        <w:t xml:space="preserve"> макет</w:t>
      </w:r>
      <w:r w:rsidR="00506093" w:rsidRPr="00185D1D">
        <w:rPr>
          <w:b w:val="0"/>
        </w:rPr>
        <w:t>ом</w:t>
      </w:r>
      <w:r w:rsidRPr="007F3E29">
        <w:rPr>
          <w:b w:val="0"/>
        </w:rPr>
        <w:t xml:space="preserve"> наружной социальной рекламы </w:t>
      </w:r>
      <w:r w:rsidR="00506093" w:rsidRPr="00185D1D">
        <w:rPr>
          <w:b w:val="0"/>
        </w:rPr>
        <w:t>признана работа учащихся МБОУ «СОШ №161»;</w:t>
      </w:r>
    </w:p>
    <w:p w:rsidR="007F3E29" w:rsidRPr="007F3E29" w:rsidRDefault="00506093" w:rsidP="001320CA">
      <w:pPr>
        <w:pStyle w:val="af6"/>
        <w:numPr>
          <w:ilvl w:val="0"/>
          <w:numId w:val="4"/>
        </w:numPr>
        <w:tabs>
          <w:tab w:val="left" w:pos="993"/>
        </w:tabs>
        <w:ind w:left="0" w:firstLine="709"/>
        <w:jc w:val="both"/>
        <w:rPr>
          <w:b w:val="0"/>
        </w:rPr>
      </w:pPr>
      <w:r w:rsidRPr="00185D1D">
        <w:rPr>
          <w:b w:val="0"/>
        </w:rPr>
        <w:t>б</w:t>
      </w:r>
      <w:r w:rsidR="007F3E29" w:rsidRPr="007F3E29">
        <w:rPr>
          <w:b w:val="0"/>
        </w:rPr>
        <w:t>лагодарность</w:t>
      </w:r>
      <w:r w:rsidRPr="00185D1D">
        <w:rPr>
          <w:b w:val="0"/>
        </w:rPr>
        <w:t>ю</w:t>
      </w:r>
      <w:r w:rsidR="007F3E29" w:rsidRPr="007F3E29">
        <w:rPr>
          <w:b w:val="0"/>
        </w:rPr>
        <w:t xml:space="preserve"> за участие в региональном этапе конкурса </w:t>
      </w:r>
      <w:proofErr w:type="gramStart"/>
      <w:r w:rsidR="002700F5">
        <w:rPr>
          <w:b w:val="0"/>
        </w:rPr>
        <w:t>отмечены</w:t>
      </w:r>
      <w:proofErr w:type="gramEnd"/>
      <w:r w:rsidR="002700F5">
        <w:rPr>
          <w:b w:val="0"/>
        </w:rPr>
        <w:t xml:space="preserve"> </w:t>
      </w:r>
      <w:r w:rsidR="007F3E29" w:rsidRPr="007F3E29">
        <w:rPr>
          <w:b w:val="0"/>
        </w:rPr>
        <w:t xml:space="preserve">учащаяся </w:t>
      </w:r>
      <w:r w:rsidR="00185D1D" w:rsidRPr="00185D1D">
        <w:rPr>
          <w:b w:val="0"/>
        </w:rPr>
        <w:t>МБОУ «СОШ №</w:t>
      </w:r>
      <w:r w:rsidR="009D086F">
        <w:rPr>
          <w:b w:val="0"/>
        </w:rPr>
        <w:t>1</w:t>
      </w:r>
      <w:r w:rsidR="00185D1D" w:rsidRPr="00185D1D">
        <w:rPr>
          <w:b w:val="0"/>
        </w:rPr>
        <w:t xml:space="preserve">61» </w:t>
      </w:r>
      <w:r w:rsidR="007F3E29" w:rsidRPr="007F3E29">
        <w:rPr>
          <w:b w:val="0"/>
        </w:rPr>
        <w:t xml:space="preserve">и творческое объединение </w:t>
      </w:r>
      <w:r w:rsidR="00185D1D" w:rsidRPr="00185D1D">
        <w:rPr>
          <w:b w:val="0"/>
        </w:rPr>
        <w:t>МБОУ «СОШ №169»</w:t>
      </w:r>
      <w:r w:rsidR="007F3E29" w:rsidRPr="007F3E29">
        <w:rPr>
          <w:b w:val="0"/>
        </w:rPr>
        <w:t xml:space="preserve">. </w:t>
      </w:r>
    </w:p>
    <w:p w:rsidR="007F3E29" w:rsidRPr="00185D1D" w:rsidRDefault="007F3E29" w:rsidP="0024719C">
      <w:pPr>
        <w:overflowPunct w:val="0"/>
        <w:autoSpaceDE w:val="0"/>
        <w:autoSpaceDN w:val="0"/>
        <w:adjustRightInd w:val="0"/>
        <w:ind w:firstLine="709"/>
        <w:jc w:val="both"/>
        <w:textAlignment w:val="baseline"/>
        <w:rPr>
          <w:rFonts w:eastAsia="Calibri"/>
          <w:b w:val="0"/>
          <w:sz w:val="16"/>
          <w:szCs w:val="16"/>
          <w:lang w:eastAsia="en-US"/>
        </w:rPr>
      </w:pPr>
    </w:p>
    <w:p w:rsidR="00635CCE" w:rsidRDefault="00BE30B1" w:rsidP="00BE30B1">
      <w:pPr>
        <w:overflowPunct w:val="0"/>
        <w:autoSpaceDE w:val="0"/>
        <w:autoSpaceDN w:val="0"/>
        <w:adjustRightInd w:val="0"/>
        <w:ind w:firstLine="709"/>
        <w:jc w:val="both"/>
        <w:textAlignment w:val="baseline"/>
        <w:rPr>
          <w:b w:val="0"/>
          <w:lang w:eastAsia="en-US"/>
        </w:rPr>
      </w:pPr>
      <w:r w:rsidRPr="003F0BAF">
        <w:rPr>
          <w:b w:val="0"/>
          <w:bCs/>
        </w:rPr>
        <w:t>Успешно развива</w:t>
      </w:r>
      <w:r w:rsidR="003F0BAF" w:rsidRPr="003F0BAF">
        <w:rPr>
          <w:b w:val="0"/>
          <w:bCs/>
        </w:rPr>
        <w:t>ю</w:t>
      </w:r>
      <w:r w:rsidRPr="003F0BAF">
        <w:rPr>
          <w:b w:val="0"/>
          <w:bCs/>
        </w:rPr>
        <w:t>тся «Российское движение школьников»</w:t>
      </w:r>
      <w:r w:rsidR="003F0BAF" w:rsidRPr="003F0BAF">
        <w:rPr>
          <w:b w:val="0"/>
          <w:bCs/>
        </w:rPr>
        <w:t xml:space="preserve"> и патриотическое движение «</w:t>
      </w:r>
      <w:proofErr w:type="spellStart"/>
      <w:r w:rsidR="003F0BAF" w:rsidRPr="003F0BAF">
        <w:rPr>
          <w:b w:val="0"/>
          <w:bCs/>
        </w:rPr>
        <w:t>Юнармия</w:t>
      </w:r>
      <w:proofErr w:type="spellEnd"/>
      <w:r w:rsidR="003F0BAF" w:rsidRPr="003F0BAF">
        <w:rPr>
          <w:b w:val="0"/>
          <w:bCs/>
        </w:rPr>
        <w:t>», в школах (№№ 161, 163, 167, 169, 172, 175)</w:t>
      </w:r>
      <w:r w:rsidR="00B7247C">
        <w:rPr>
          <w:b w:val="0"/>
          <w:bCs/>
        </w:rPr>
        <w:t>,</w:t>
      </w:r>
      <w:r w:rsidR="003F0BAF" w:rsidRPr="003F0BAF">
        <w:rPr>
          <w:b w:val="0"/>
          <w:bCs/>
        </w:rPr>
        <w:t xml:space="preserve"> детских садах (№№ 6, 13, 19, 23, 24, 30</w:t>
      </w:r>
      <w:r w:rsidR="003F0BAF" w:rsidRPr="00B114AD">
        <w:rPr>
          <w:b w:val="0"/>
          <w:bCs/>
        </w:rPr>
        <w:t>) и в МБУ ДОЦ «Витязь» созданы отряды «Юных инспекторов дорожного движения»</w:t>
      </w:r>
      <w:r w:rsidRPr="00B114AD">
        <w:rPr>
          <w:b w:val="0"/>
          <w:bCs/>
        </w:rPr>
        <w:t xml:space="preserve">. </w:t>
      </w:r>
      <w:r w:rsidR="00F1604F" w:rsidRPr="00722F3F">
        <w:rPr>
          <w:b w:val="0"/>
          <w:bCs/>
        </w:rPr>
        <w:t>Участники</w:t>
      </w:r>
      <w:r w:rsidRPr="00722F3F">
        <w:rPr>
          <w:b w:val="0"/>
          <w:bCs/>
        </w:rPr>
        <w:t xml:space="preserve"> </w:t>
      </w:r>
      <w:r w:rsidRPr="00722F3F">
        <w:rPr>
          <w:b w:val="0"/>
        </w:rPr>
        <w:t>организации</w:t>
      </w:r>
      <w:r w:rsidR="00F1604F" w:rsidRPr="00722F3F">
        <w:rPr>
          <w:b w:val="0"/>
        </w:rPr>
        <w:t xml:space="preserve"> </w:t>
      </w:r>
      <w:r w:rsidR="00F1604F" w:rsidRPr="00722F3F">
        <w:rPr>
          <w:b w:val="0"/>
          <w:bCs/>
        </w:rPr>
        <w:t>«Российское движение школьников»</w:t>
      </w:r>
      <w:r w:rsidRPr="00722F3F">
        <w:rPr>
          <w:b w:val="0"/>
        </w:rPr>
        <w:t xml:space="preserve"> </w:t>
      </w:r>
      <w:r w:rsidR="00F1604F" w:rsidRPr="00722F3F">
        <w:rPr>
          <w:b w:val="0"/>
        </w:rPr>
        <w:t xml:space="preserve">(МБОУ «СОШ № 176») вошли в полуфинал всероссийского </w:t>
      </w:r>
      <w:r w:rsidR="00F1604F" w:rsidRPr="00722F3F">
        <w:rPr>
          <w:b w:val="0"/>
          <w:lang w:eastAsia="en-US"/>
        </w:rPr>
        <w:t>проекта «Большая перемена». Победителем регионального этапа конкурса «</w:t>
      </w:r>
      <w:proofErr w:type="spellStart"/>
      <w:r w:rsidR="00F1604F" w:rsidRPr="00722F3F">
        <w:rPr>
          <w:b w:val="0"/>
          <w:lang w:eastAsia="en-US"/>
        </w:rPr>
        <w:t>Медиавызов</w:t>
      </w:r>
      <w:proofErr w:type="spellEnd"/>
      <w:r w:rsidR="00F1604F" w:rsidRPr="00722F3F">
        <w:rPr>
          <w:b w:val="0"/>
          <w:lang w:eastAsia="en-US"/>
        </w:rPr>
        <w:t>» стал учащийся МБОУ «Лицей №</w:t>
      </w:r>
      <w:r w:rsidR="009D086F">
        <w:rPr>
          <w:b w:val="0"/>
          <w:lang w:eastAsia="en-US"/>
        </w:rPr>
        <w:t> </w:t>
      </w:r>
      <w:r w:rsidR="00F1604F" w:rsidRPr="00722F3F">
        <w:rPr>
          <w:b w:val="0"/>
          <w:lang w:eastAsia="en-US"/>
        </w:rPr>
        <w:t>174</w:t>
      </w:r>
      <w:r w:rsidR="00F1604F" w:rsidRPr="00F1604F">
        <w:rPr>
          <w:b w:val="0"/>
          <w:lang w:eastAsia="en-US"/>
        </w:rPr>
        <w:t>»</w:t>
      </w:r>
      <w:r w:rsidR="00F1604F">
        <w:rPr>
          <w:b w:val="0"/>
          <w:lang w:eastAsia="en-US"/>
        </w:rPr>
        <w:t>, в</w:t>
      </w:r>
      <w:r w:rsidR="00F1604F" w:rsidRPr="00F1604F">
        <w:rPr>
          <w:b w:val="0"/>
          <w:lang w:eastAsia="en-US"/>
        </w:rPr>
        <w:t xml:space="preserve"> краевом конкурсе «Дети одной</w:t>
      </w:r>
      <w:r w:rsidR="00722F3F">
        <w:rPr>
          <w:b w:val="0"/>
          <w:lang w:eastAsia="en-US"/>
        </w:rPr>
        <w:t xml:space="preserve"> реки» </w:t>
      </w:r>
      <w:r w:rsidR="00F1604F" w:rsidRPr="00F1604F">
        <w:rPr>
          <w:b w:val="0"/>
          <w:lang w:eastAsia="en-US"/>
        </w:rPr>
        <w:t>победител</w:t>
      </w:r>
      <w:r w:rsidR="00722F3F">
        <w:rPr>
          <w:b w:val="0"/>
          <w:lang w:eastAsia="en-US"/>
        </w:rPr>
        <w:t xml:space="preserve">и – </w:t>
      </w:r>
      <w:r w:rsidR="00F1604F" w:rsidRPr="00F1604F">
        <w:rPr>
          <w:b w:val="0"/>
          <w:lang w:eastAsia="en-US"/>
        </w:rPr>
        <w:t xml:space="preserve">учащиеся </w:t>
      </w:r>
      <w:r w:rsidR="00722F3F" w:rsidRPr="00185D1D">
        <w:rPr>
          <w:b w:val="0"/>
        </w:rPr>
        <w:t>МБОУ «СОШ № 172</w:t>
      </w:r>
      <w:r w:rsidR="00722F3F" w:rsidRPr="00722F3F">
        <w:rPr>
          <w:b w:val="0"/>
        </w:rPr>
        <w:t xml:space="preserve">». </w:t>
      </w:r>
      <w:r w:rsidRPr="00722F3F">
        <w:rPr>
          <w:b w:val="0"/>
          <w:bCs/>
        </w:rPr>
        <w:t>Во всероссийском патриотическом движении «</w:t>
      </w:r>
      <w:proofErr w:type="spellStart"/>
      <w:r w:rsidRPr="00722F3F">
        <w:rPr>
          <w:b w:val="0"/>
          <w:bCs/>
        </w:rPr>
        <w:t>Юнармия</w:t>
      </w:r>
      <w:proofErr w:type="spellEnd"/>
      <w:r w:rsidRPr="00722F3F">
        <w:rPr>
          <w:b w:val="0"/>
          <w:bCs/>
        </w:rPr>
        <w:t xml:space="preserve">» </w:t>
      </w:r>
      <w:r w:rsidR="00C54DA4" w:rsidRPr="00722F3F">
        <w:rPr>
          <w:b w:val="0"/>
          <w:bCs/>
        </w:rPr>
        <w:t xml:space="preserve">– </w:t>
      </w:r>
      <w:r w:rsidR="00722F3F" w:rsidRPr="00722F3F">
        <w:rPr>
          <w:b w:val="0"/>
          <w:bCs/>
        </w:rPr>
        <w:t xml:space="preserve">более </w:t>
      </w:r>
      <w:r w:rsidRPr="00722F3F">
        <w:rPr>
          <w:b w:val="0"/>
          <w:bCs/>
        </w:rPr>
        <w:t>20</w:t>
      </w:r>
      <w:r w:rsidR="00722F3F" w:rsidRPr="00722F3F">
        <w:rPr>
          <w:b w:val="0"/>
          <w:bCs/>
        </w:rPr>
        <w:t>0</w:t>
      </w:r>
      <w:r w:rsidRPr="00722F3F">
        <w:rPr>
          <w:b w:val="0"/>
          <w:bCs/>
        </w:rPr>
        <w:t xml:space="preserve"> участников в </w:t>
      </w:r>
      <w:r w:rsidR="00722F3F" w:rsidRPr="00722F3F">
        <w:rPr>
          <w:b w:val="0"/>
          <w:bCs/>
        </w:rPr>
        <w:t xml:space="preserve">9 отрядах. </w:t>
      </w:r>
      <w:r w:rsidR="00722F3F">
        <w:rPr>
          <w:b w:val="0"/>
          <w:bCs/>
        </w:rPr>
        <w:t xml:space="preserve">Достижения юнармейцев: </w:t>
      </w:r>
      <w:r w:rsidR="00722F3F" w:rsidRPr="00722F3F">
        <w:rPr>
          <w:b w:val="0"/>
          <w:lang w:eastAsia="en-US"/>
        </w:rPr>
        <w:t>грамот</w:t>
      </w:r>
      <w:r w:rsidR="00722F3F">
        <w:rPr>
          <w:b w:val="0"/>
          <w:lang w:eastAsia="en-US"/>
        </w:rPr>
        <w:t>а</w:t>
      </w:r>
      <w:r w:rsidR="00722F3F" w:rsidRPr="00722F3F">
        <w:rPr>
          <w:b w:val="0"/>
          <w:lang w:eastAsia="en-US"/>
        </w:rPr>
        <w:t xml:space="preserve"> Всероссийского конкурса «Память жива» в номинации «Декламация поэтических произведений»</w:t>
      </w:r>
      <w:r w:rsidR="00722F3F">
        <w:rPr>
          <w:b w:val="0"/>
          <w:lang w:eastAsia="en-US"/>
        </w:rPr>
        <w:t xml:space="preserve"> (юнармеец</w:t>
      </w:r>
      <w:r w:rsidR="00722F3F" w:rsidRPr="00722F3F">
        <w:rPr>
          <w:b w:val="0"/>
        </w:rPr>
        <w:t xml:space="preserve"> </w:t>
      </w:r>
      <w:r w:rsidR="00722F3F" w:rsidRPr="00722F3F">
        <w:rPr>
          <w:b w:val="0"/>
          <w:lang w:eastAsia="en-US"/>
        </w:rPr>
        <w:t>МБОУ «СОШ № 172»</w:t>
      </w:r>
      <w:r w:rsidR="00722F3F">
        <w:rPr>
          <w:b w:val="0"/>
          <w:lang w:eastAsia="en-US"/>
        </w:rPr>
        <w:t xml:space="preserve">), победа во </w:t>
      </w:r>
      <w:r w:rsidR="00722F3F" w:rsidRPr="00722F3F">
        <w:rPr>
          <w:b w:val="0"/>
          <w:lang w:eastAsia="en-US"/>
        </w:rPr>
        <w:lastRenderedPageBreak/>
        <w:t>Всероссийско</w:t>
      </w:r>
      <w:r w:rsidR="00722F3F">
        <w:rPr>
          <w:b w:val="0"/>
          <w:lang w:eastAsia="en-US"/>
        </w:rPr>
        <w:t>м</w:t>
      </w:r>
      <w:r w:rsidR="00722F3F" w:rsidRPr="00722F3F">
        <w:rPr>
          <w:b w:val="0"/>
          <w:lang w:eastAsia="en-US"/>
        </w:rPr>
        <w:t xml:space="preserve"> чемпионат</w:t>
      </w:r>
      <w:r w:rsidR="00DD442B">
        <w:rPr>
          <w:b w:val="0"/>
          <w:lang w:eastAsia="en-US"/>
        </w:rPr>
        <w:t>е</w:t>
      </w:r>
      <w:r w:rsidR="00722F3F" w:rsidRPr="00722F3F">
        <w:rPr>
          <w:b w:val="0"/>
          <w:lang w:eastAsia="en-US"/>
        </w:rPr>
        <w:t xml:space="preserve"> по компьютерному спорту среди юнармейцев</w:t>
      </w:r>
      <w:r w:rsidR="00722F3F">
        <w:rPr>
          <w:b w:val="0"/>
          <w:lang w:eastAsia="en-US"/>
        </w:rPr>
        <w:t xml:space="preserve"> (в</w:t>
      </w:r>
      <w:r w:rsidR="00722F3F" w:rsidRPr="00722F3F">
        <w:rPr>
          <w:b w:val="0"/>
          <w:lang w:eastAsia="en-US"/>
        </w:rPr>
        <w:t>ыпускник МБОУ «СОШ №169»</w:t>
      </w:r>
      <w:r w:rsidR="00722F3F">
        <w:rPr>
          <w:b w:val="0"/>
          <w:lang w:eastAsia="en-US"/>
        </w:rPr>
        <w:t>).</w:t>
      </w:r>
      <w:r w:rsidR="00B114AD">
        <w:rPr>
          <w:b w:val="0"/>
          <w:lang w:eastAsia="en-US"/>
        </w:rPr>
        <w:t xml:space="preserve"> </w:t>
      </w:r>
    </w:p>
    <w:p w:rsidR="00BE30B1" w:rsidRDefault="00722F3F" w:rsidP="00BE30B1">
      <w:pPr>
        <w:overflowPunct w:val="0"/>
        <w:autoSpaceDE w:val="0"/>
        <w:autoSpaceDN w:val="0"/>
        <w:adjustRightInd w:val="0"/>
        <w:ind w:firstLine="709"/>
        <w:jc w:val="both"/>
        <w:textAlignment w:val="baseline"/>
        <w:rPr>
          <w:b w:val="0"/>
        </w:rPr>
      </w:pPr>
      <w:r w:rsidRPr="00186534">
        <w:rPr>
          <w:b w:val="0"/>
        </w:rPr>
        <w:t xml:space="preserve">В связи с введением ограничительных мер </w:t>
      </w:r>
      <w:r w:rsidR="00186534" w:rsidRPr="00186534">
        <w:rPr>
          <w:b w:val="0"/>
        </w:rPr>
        <w:t xml:space="preserve">в условиях </w:t>
      </w:r>
      <w:r w:rsidR="00381775">
        <w:rPr>
          <w:b w:val="0"/>
        </w:rPr>
        <w:t xml:space="preserve">риска </w:t>
      </w:r>
      <w:r w:rsidR="00186534" w:rsidRPr="00186534">
        <w:rPr>
          <w:b w:val="0"/>
        </w:rPr>
        <w:t xml:space="preserve">распространения новой </w:t>
      </w:r>
      <w:proofErr w:type="spellStart"/>
      <w:r w:rsidR="00186534" w:rsidRPr="00186534">
        <w:rPr>
          <w:b w:val="0"/>
        </w:rPr>
        <w:t>коронавирусной</w:t>
      </w:r>
      <w:proofErr w:type="spellEnd"/>
      <w:r w:rsidR="00186534" w:rsidRPr="00186534">
        <w:rPr>
          <w:b w:val="0"/>
        </w:rPr>
        <w:t xml:space="preserve"> инфекции </w:t>
      </w:r>
      <w:r w:rsidR="00381775">
        <w:rPr>
          <w:b w:val="0"/>
        </w:rPr>
        <w:t xml:space="preserve">не проведены </w:t>
      </w:r>
      <w:r w:rsidR="00186534" w:rsidRPr="00186534">
        <w:rPr>
          <w:b w:val="0"/>
        </w:rPr>
        <w:t>м</w:t>
      </w:r>
      <w:r w:rsidR="00BE30B1" w:rsidRPr="00186534">
        <w:rPr>
          <w:b w:val="0"/>
        </w:rPr>
        <w:t>ероприятия, связанные с организацией летнего отдыха, труда и оздоровления школьников</w:t>
      </w:r>
      <w:r w:rsidRPr="00186534">
        <w:rPr>
          <w:b w:val="0"/>
        </w:rPr>
        <w:t xml:space="preserve">, </w:t>
      </w:r>
      <w:r w:rsidR="00381775" w:rsidRPr="00381775">
        <w:rPr>
          <w:b w:val="0"/>
          <w:bCs/>
          <w:lang w:eastAsia="en-US"/>
        </w:rPr>
        <w:t>учебные сборы юношей 10-х классов, общегородской праздник для выпускников «Алый парус», общегородское мероприятие для первоклассников «День Знаний»</w:t>
      </w:r>
      <w:r w:rsidR="00186534" w:rsidRPr="00186534">
        <w:rPr>
          <w:b w:val="0"/>
        </w:rPr>
        <w:t>.</w:t>
      </w:r>
      <w:r w:rsidR="00BE30B1" w:rsidRPr="00186534">
        <w:rPr>
          <w:b w:val="0"/>
        </w:rPr>
        <w:t xml:space="preserve"> </w:t>
      </w:r>
    </w:p>
    <w:p w:rsidR="00381775" w:rsidRPr="00186534" w:rsidRDefault="00381775" w:rsidP="00BE30B1">
      <w:pPr>
        <w:overflowPunct w:val="0"/>
        <w:autoSpaceDE w:val="0"/>
        <w:autoSpaceDN w:val="0"/>
        <w:adjustRightInd w:val="0"/>
        <w:ind w:firstLine="709"/>
        <w:jc w:val="both"/>
        <w:textAlignment w:val="baseline"/>
        <w:rPr>
          <w:b w:val="0"/>
          <w:i/>
          <w:sz w:val="16"/>
          <w:szCs w:val="16"/>
        </w:rPr>
      </w:pPr>
    </w:p>
    <w:p w:rsidR="003435E4" w:rsidRDefault="00BE30B1" w:rsidP="00B26AF5">
      <w:pPr>
        <w:ind w:firstLine="709"/>
        <w:jc w:val="both"/>
        <w:rPr>
          <w:b w:val="0"/>
          <w:snapToGrid w:val="0"/>
          <w:lang w:eastAsia="en-US"/>
        </w:rPr>
      </w:pPr>
      <w:r w:rsidRPr="00C41D5D">
        <w:rPr>
          <w:b w:val="0"/>
          <w:bCs/>
        </w:rPr>
        <w:t xml:space="preserve">Показатель «доля детей в возрасте от 5 до 18 лет, получающих услуги дополнительного образования, от общей численности детей данной возрастной группы» вырос с </w:t>
      </w:r>
      <w:r w:rsidR="00186534" w:rsidRPr="00C41D5D">
        <w:rPr>
          <w:b w:val="0"/>
          <w:bCs/>
        </w:rPr>
        <w:t>91,8</w:t>
      </w:r>
      <w:r w:rsidRPr="00C41D5D">
        <w:rPr>
          <w:b w:val="0"/>
          <w:bCs/>
        </w:rPr>
        <w:t>% в 201</w:t>
      </w:r>
      <w:r w:rsidR="00186534" w:rsidRPr="00C41D5D">
        <w:rPr>
          <w:b w:val="0"/>
          <w:bCs/>
        </w:rPr>
        <w:t>9</w:t>
      </w:r>
      <w:r w:rsidRPr="00C41D5D">
        <w:rPr>
          <w:b w:val="0"/>
          <w:bCs/>
        </w:rPr>
        <w:t xml:space="preserve"> году до </w:t>
      </w:r>
      <w:r w:rsidR="00186534" w:rsidRPr="00C41D5D">
        <w:rPr>
          <w:b w:val="0"/>
          <w:bCs/>
        </w:rPr>
        <w:t>97,3</w:t>
      </w:r>
      <w:r w:rsidRPr="00C41D5D">
        <w:rPr>
          <w:b w:val="0"/>
          <w:bCs/>
        </w:rPr>
        <w:t>% в 20</w:t>
      </w:r>
      <w:r w:rsidR="00186534" w:rsidRPr="00C41D5D">
        <w:rPr>
          <w:b w:val="0"/>
          <w:bCs/>
        </w:rPr>
        <w:t>20</w:t>
      </w:r>
      <w:r w:rsidRPr="00C41D5D">
        <w:rPr>
          <w:b w:val="0"/>
          <w:bCs/>
        </w:rPr>
        <w:t xml:space="preserve"> году. </w:t>
      </w:r>
      <w:r w:rsidR="00C41D5D" w:rsidRPr="00C41D5D">
        <w:rPr>
          <w:b w:val="0"/>
          <w:snapToGrid w:val="0"/>
          <w:lang w:eastAsia="en-US"/>
        </w:rPr>
        <w:t xml:space="preserve">В школах и </w:t>
      </w:r>
      <w:r w:rsidR="00C41D5D">
        <w:rPr>
          <w:b w:val="0"/>
          <w:snapToGrid w:val="0"/>
          <w:lang w:eastAsia="en-US"/>
        </w:rPr>
        <w:t xml:space="preserve">учреждениях дополнительного образования осуществляется реализация </w:t>
      </w:r>
      <w:r w:rsidR="00C41D5D" w:rsidRPr="00C41D5D">
        <w:rPr>
          <w:b w:val="0"/>
          <w:snapToGrid w:val="0"/>
          <w:lang w:eastAsia="en-US"/>
        </w:rPr>
        <w:t xml:space="preserve">200 дополнительных образовательных программ. </w:t>
      </w:r>
      <w:r w:rsidR="00C41D5D" w:rsidRPr="00C41D5D">
        <w:rPr>
          <w:b w:val="0"/>
          <w:bCs/>
        </w:rPr>
        <w:t>В учреждениях дополнительного образования реализованы программы, построенные по современным формам организации образовательного процесса (м</w:t>
      </w:r>
      <w:r w:rsidR="00C41D5D" w:rsidRPr="00C41D5D">
        <w:rPr>
          <w:b w:val="0"/>
        </w:rPr>
        <w:t xml:space="preserve">одульные программы, программы с применением дистанционных технологий и сетевых форм). </w:t>
      </w:r>
      <w:r w:rsidR="00C41D5D" w:rsidRPr="00C41D5D">
        <w:rPr>
          <w:b w:val="0"/>
          <w:snapToGrid w:val="0"/>
          <w:lang w:eastAsia="en-US"/>
        </w:rPr>
        <w:t>Наиболее востребованными являются программы социально-</w:t>
      </w:r>
      <w:r w:rsidR="00C41D5D" w:rsidRPr="00B26AF5">
        <w:rPr>
          <w:b w:val="0"/>
          <w:snapToGrid w:val="0"/>
          <w:lang w:eastAsia="en-US"/>
        </w:rPr>
        <w:t xml:space="preserve">гуманитарной направленности, доля обучающихся по этим программам составила 40,0% от общего числа детей, занятых </w:t>
      </w:r>
      <w:r w:rsidR="00B26AF5" w:rsidRPr="00B26AF5">
        <w:rPr>
          <w:b w:val="0"/>
          <w:snapToGrid w:val="0"/>
          <w:lang w:eastAsia="en-US"/>
        </w:rPr>
        <w:t xml:space="preserve">дополнительным образованием </w:t>
      </w:r>
      <w:r w:rsidR="00C41D5D" w:rsidRPr="00B26AF5">
        <w:rPr>
          <w:b w:val="0"/>
          <w:snapToGrid w:val="0"/>
          <w:lang w:eastAsia="en-US"/>
        </w:rPr>
        <w:t xml:space="preserve">в </w:t>
      </w:r>
      <w:r w:rsidR="00B26AF5" w:rsidRPr="00B26AF5">
        <w:rPr>
          <w:b w:val="0"/>
          <w:snapToGrid w:val="0"/>
          <w:lang w:eastAsia="en-US"/>
        </w:rPr>
        <w:t xml:space="preserve">образовательных </w:t>
      </w:r>
      <w:r w:rsidR="00C41D5D" w:rsidRPr="00B26AF5">
        <w:rPr>
          <w:b w:val="0"/>
          <w:snapToGrid w:val="0"/>
          <w:lang w:eastAsia="en-US"/>
        </w:rPr>
        <w:t>учр</w:t>
      </w:r>
      <w:r w:rsidR="00B26AF5" w:rsidRPr="00B26AF5">
        <w:rPr>
          <w:b w:val="0"/>
          <w:snapToGrid w:val="0"/>
          <w:lang w:eastAsia="en-US"/>
        </w:rPr>
        <w:t>еждениях</w:t>
      </w:r>
      <w:r w:rsidR="00C41D5D" w:rsidRPr="00B26AF5">
        <w:rPr>
          <w:b w:val="0"/>
          <w:snapToGrid w:val="0"/>
          <w:lang w:eastAsia="en-US"/>
        </w:rPr>
        <w:t xml:space="preserve">. </w:t>
      </w:r>
      <w:r w:rsidR="0009408C" w:rsidRPr="00B26AF5">
        <w:rPr>
          <w:b w:val="0"/>
          <w:bCs/>
        </w:rPr>
        <w:t>МБУ</w:t>
      </w:r>
      <w:r w:rsidR="00DB14A7" w:rsidRPr="00B26AF5">
        <w:rPr>
          <w:b w:val="0"/>
          <w:bCs/>
        </w:rPr>
        <w:t xml:space="preserve"> </w:t>
      </w:r>
      <w:r w:rsidRPr="00B26AF5">
        <w:rPr>
          <w:b w:val="0"/>
          <w:bCs/>
        </w:rPr>
        <w:t>ДО «ЦО «Перспектива» является региональной инновационной площадкой</w:t>
      </w:r>
      <w:r w:rsidRPr="00C41D5D">
        <w:rPr>
          <w:b w:val="0"/>
          <w:bCs/>
        </w:rPr>
        <w:t xml:space="preserve"> по развити</w:t>
      </w:r>
      <w:r w:rsidR="00186534" w:rsidRPr="00C41D5D">
        <w:rPr>
          <w:b w:val="0"/>
          <w:bCs/>
        </w:rPr>
        <w:t>ю технического творчества детей, для высокомотивированных детей в учреждении реализованы 33 индивидуальные учебные программы.</w:t>
      </w:r>
      <w:r w:rsidR="00C41D5D" w:rsidRPr="00C41D5D">
        <w:rPr>
          <w:b w:val="0"/>
          <w:snapToGrid w:val="0"/>
          <w:lang w:eastAsia="en-US"/>
        </w:rPr>
        <w:t xml:space="preserve"> </w:t>
      </w:r>
    </w:p>
    <w:p w:rsidR="003435E4" w:rsidRPr="003435E4" w:rsidRDefault="003435E4" w:rsidP="003435E4">
      <w:pPr>
        <w:tabs>
          <w:tab w:val="left" w:pos="567"/>
          <w:tab w:val="left" w:pos="1134"/>
        </w:tabs>
        <w:ind w:firstLine="709"/>
        <w:jc w:val="both"/>
        <w:rPr>
          <w:b w:val="0"/>
          <w:bCs/>
        </w:rPr>
      </w:pPr>
      <w:r w:rsidRPr="003435E4">
        <w:rPr>
          <w:b w:val="0"/>
          <w:bCs/>
        </w:rPr>
        <w:t>В 2020 году организованы мероприятия школьного и муниципального уровней по выявлению и сопровождению талантливых детей:</w:t>
      </w:r>
    </w:p>
    <w:p w:rsidR="003435E4" w:rsidRPr="003435E4" w:rsidRDefault="003435E4" w:rsidP="001320CA">
      <w:pPr>
        <w:pStyle w:val="af6"/>
        <w:numPr>
          <w:ilvl w:val="0"/>
          <w:numId w:val="4"/>
        </w:numPr>
        <w:tabs>
          <w:tab w:val="left" w:pos="993"/>
        </w:tabs>
        <w:ind w:left="0" w:firstLine="709"/>
        <w:jc w:val="both"/>
        <w:rPr>
          <w:b w:val="0"/>
        </w:rPr>
      </w:pPr>
      <w:r w:rsidRPr="003435E4">
        <w:rPr>
          <w:b w:val="0"/>
        </w:rPr>
        <w:t>всероссийская олимпиада школьников, охват составил 58,3% от общей численности учащихся школ 4</w:t>
      </w:r>
      <w:r>
        <w:rPr>
          <w:b w:val="0"/>
        </w:rPr>
        <w:t xml:space="preserve">-11 </w:t>
      </w:r>
      <w:r w:rsidRPr="003435E4">
        <w:rPr>
          <w:b w:val="0"/>
        </w:rPr>
        <w:t>классов;</w:t>
      </w:r>
    </w:p>
    <w:p w:rsidR="003435E4" w:rsidRPr="00B26AF5" w:rsidRDefault="003435E4" w:rsidP="001320CA">
      <w:pPr>
        <w:pStyle w:val="af6"/>
        <w:numPr>
          <w:ilvl w:val="0"/>
          <w:numId w:val="4"/>
        </w:numPr>
        <w:tabs>
          <w:tab w:val="left" w:pos="993"/>
        </w:tabs>
        <w:ind w:left="0" w:firstLine="709"/>
        <w:jc w:val="both"/>
        <w:rPr>
          <w:b w:val="0"/>
        </w:rPr>
      </w:pPr>
      <w:r w:rsidRPr="00B26AF5">
        <w:rPr>
          <w:b w:val="0"/>
        </w:rPr>
        <w:t xml:space="preserve">всероссийские спортивные игры «Школьная спортивная лига», охват – 55,3% от </w:t>
      </w:r>
      <w:r w:rsidR="00B26AF5" w:rsidRPr="00B26AF5">
        <w:rPr>
          <w:b w:val="0"/>
        </w:rPr>
        <w:t xml:space="preserve">общей численности </w:t>
      </w:r>
      <w:r w:rsidRPr="00B26AF5">
        <w:rPr>
          <w:b w:val="0"/>
        </w:rPr>
        <w:t>учащихся школ;</w:t>
      </w:r>
    </w:p>
    <w:p w:rsidR="003435E4" w:rsidRPr="00B26AF5" w:rsidRDefault="003435E4" w:rsidP="001320CA">
      <w:pPr>
        <w:pStyle w:val="af6"/>
        <w:numPr>
          <w:ilvl w:val="0"/>
          <w:numId w:val="4"/>
        </w:numPr>
        <w:tabs>
          <w:tab w:val="left" w:pos="993"/>
        </w:tabs>
        <w:ind w:left="0" w:firstLine="709"/>
        <w:jc w:val="both"/>
        <w:rPr>
          <w:b w:val="0"/>
        </w:rPr>
      </w:pPr>
      <w:r w:rsidRPr="00B26AF5">
        <w:rPr>
          <w:b w:val="0"/>
        </w:rPr>
        <w:t xml:space="preserve">всероссийские спортивные соревнования школьников «Президентские состязания», охват – 51,4% от </w:t>
      </w:r>
      <w:r w:rsidR="00B26AF5" w:rsidRPr="00B26AF5">
        <w:rPr>
          <w:b w:val="0"/>
        </w:rPr>
        <w:t xml:space="preserve">общей численности </w:t>
      </w:r>
      <w:r w:rsidRPr="00B26AF5">
        <w:rPr>
          <w:b w:val="0"/>
        </w:rPr>
        <w:t>учащихся школ;</w:t>
      </w:r>
    </w:p>
    <w:p w:rsidR="003435E4" w:rsidRDefault="003435E4" w:rsidP="001320CA">
      <w:pPr>
        <w:pStyle w:val="af6"/>
        <w:numPr>
          <w:ilvl w:val="0"/>
          <w:numId w:val="4"/>
        </w:numPr>
        <w:tabs>
          <w:tab w:val="left" w:pos="993"/>
        </w:tabs>
        <w:ind w:left="0" w:firstLine="709"/>
        <w:jc w:val="both"/>
        <w:rPr>
          <w:b w:val="0"/>
        </w:rPr>
      </w:pPr>
      <w:r w:rsidRPr="00B26AF5">
        <w:rPr>
          <w:b w:val="0"/>
        </w:rPr>
        <w:t>краевой конкурс «</w:t>
      </w:r>
      <w:r w:rsidRPr="003435E4">
        <w:rPr>
          <w:b w:val="0"/>
        </w:rPr>
        <w:t>Таланты без границ», в котором принял участие 161</w:t>
      </w:r>
      <w:r>
        <w:rPr>
          <w:b w:val="0"/>
        </w:rPr>
        <w:t xml:space="preserve"> </w:t>
      </w:r>
      <w:r w:rsidRPr="003435E4">
        <w:rPr>
          <w:b w:val="0"/>
        </w:rPr>
        <w:t>учащийся</w:t>
      </w:r>
      <w:r>
        <w:rPr>
          <w:b w:val="0"/>
        </w:rPr>
        <w:t>;</w:t>
      </w:r>
    </w:p>
    <w:p w:rsidR="003435E4" w:rsidRPr="001B101C" w:rsidRDefault="003435E4" w:rsidP="001320CA">
      <w:pPr>
        <w:pStyle w:val="af6"/>
        <w:numPr>
          <w:ilvl w:val="0"/>
          <w:numId w:val="4"/>
        </w:numPr>
        <w:tabs>
          <w:tab w:val="left" w:pos="993"/>
        </w:tabs>
        <w:ind w:left="0" w:firstLine="709"/>
        <w:jc w:val="both"/>
        <w:rPr>
          <w:b w:val="0"/>
        </w:rPr>
      </w:pPr>
      <w:r w:rsidRPr="003435E4">
        <w:rPr>
          <w:b w:val="0"/>
        </w:rPr>
        <w:t>городской мо</w:t>
      </w:r>
      <w:r w:rsidR="002700F5">
        <w:rPr>
          <w:b w:val="0"/>
        </w:rPr>
        <w:t xml:space="preserve">лодежный форум «Содружество» – </w:t>
      </w:r>
      <w:r w:rsidRPr="003435E4">
        <w:rPr>
          <w:b w:val="0"/>
        </w:rPr>
        <w:t xml:space="preserve">148 участников – школьников 5-11 </w:t>
      </w:r>
      <w:r w:rsidRPr="001B101C">
        <w:rPr>
          <w:b w:val="0"/>
        </w:rPr>
        <w:t>классов.</w:t>
      </w:r>
    </w:p>
    <w:p w:rsidR="00BE30B1" w:rsidRDefault="00C41D5D" w:rsidP="003435E4">
      <w:pPr>
        <w:ind w:firstLine="709"/>
        <w:jc w:val="both"/>
        <w:rPr>
          <w:b w:val="0"/>
          <w:bCs/>
          <w:highlight w:val="yellow"/>
        </w:rPr>
      </w:pPr>
      <w:r w:rsidRPr="001B101C">
        <w:rPr>
          <w:b w:val="0"/>
          <w:snapToGrid w:val="0"/>
          <w:lang w:eastAsia="en-US"/>
        </w:rPr>
        <w:t xml:space="preserve">Программы «Основы добровольческой деятельности» </w:t>
      </w:r>
      <w:r w:rsidR="001B101C" w:rsidRPr="001B101C">
        <w:rPr>
          <w:b w:val="0"/>
          <w:snapToGrid w:val="0"/>
          <w:lang w:eastAsia="en-US"/>
        </w:rPr>
        <w:t>(</w:t>
      </w:r>
      <w:r w:rsidR="001B101C" w:rsidRPr="001B101C">
        <w:rPr>
          <w:b w:val="0"/>
          <w:bCs/>
          <w:snapToGrid w:val="0"/>
          <w:lang w:eastAsia="en-US"/>
        </w:rPr>
        <w:t xml:space="preserve">МБУ ДО «ЦО «Перспектива») </w:t>
      </w:r>
      <w:r w:rsidRPr="001B101C">
        <w:rPr>
          <w:b w:val="0"/>
          <w:snapToGrid w:val="0"/>
          <w:lang w:eastAsia="en-US"/>
        </w:rPr>
        <w:t xml:space="preserve">и «Патриот» </w:t>
      </w:r>
      <w:r w:rsidR="001B101C" w:rsidRPr="001B101C">
        <w:rPr>
          <w:b w:val="0"/>
          <w:snapToGrid w:val="0"/>
          <w:lang w:eastAsia="en-US"/>
        </w:rPr>
        <w:t>(</w:t>
      </w:r>
      <w:r w:rsidR="001B101C" w:rsidRPr="001B101C">
        <w:rPr>
          <w:b w:val="0"/>
          <w:bCs/>
        </w:rPr>
        <w:t xml:space="preserve">МБУ ДОЦ «Витязь») </w:t>
      </w:r>
      <w:r w:rsidRPr="001B101C">
        <w:rPr>
          <w:b w:val="0"/>
          <w:snapToGrid w:val="0"/>
          <w:lang w:eastAsia="en-US"/>
        </w:rPr>
        <w:t>стали победителями регионального конкурса</w:t>
      </w:r>
      <w:r w:rsidRPr="00C41D5D">
        <w:rPr>
          <w:b w:val="0"/>
          <w:snapToGrid w:val="0"/>
          <w:lang w:eastAsia="en-US"/>
        </w:rPr>
        <w:t xml:space="preserve"> программ, реализуемых в сетевой форме, и получили </w:t>
      </w:r>
      <w:proofErr w:type="spellStart"/>
      <w:r w:rsidRPr="00C41D5D">
        <w:rPr>
          <w:b w:val="0"/>
          <w:snapToGrid w:val="0"/>
          <w:lang w:eastAsia="en-US"/>
        </w:rPr>
        <w:t>грантовую</w:t>
      </w:r>
      <w:proofErr w:type="spellEnd"/>
      <w:r w:rsidRPr="00C41D5D">
        <w:rPr>
          <w:b w:val="0"/>
          <w:snapToGrid w:val="0"/>
          <w:lang w:eastAsia="en-US"/>
        </w:rPr>
        <w:t xml:space="preserve"> поддержку</w:t>
      </w:r>
      <w:r w:rsidR="003435E4">
        <w:rPr>
          <w:b w:val="0"/>
          <w:snapToGrid w:val="0"/>
          <w:lang w:eastAsia="en-US"/>
        </w:rPr>
        <w:t>.</w:t>
      </w:r>
    </w:p>
    <w:p w:rsidR="003435E4" w:rsidRPr="003435E4" w:rsidRDefault="003435E4" w:rsidP="003435E4">
      <w:pPr>
        <w:ind w:firstLine="709"/>
        <w:jc w:val="both"/>
        <w:rPr>
          <w:b w:val="0"/>
          <w:bCs/>
          <w:sz w:val="16"/>
          <w:szCs w:val="16"/>
          <w:highlight w:val="yellow"/>
        </w:rPr>
      </w:pPr>
    </w:p>
    <w:p w:rsidR="00BE30B1" w:rsidRPr="00E36797" w:rsidRDefault="00E36797" w:rsidP="00E36797">
      <w:pPr>
        <w:ind w:firstLine="709"/>
        <w:jc w:val="both"/>
        <w:rPr>
          <w:b w:val="0"/>
          <w:snapToGrid w:val="0"/>
          <w:lang w:eastAsia="en-US"/>
        </w:rPr>
      </w:pPr>
      <w:r w:rsidRPr="00E36797">
        <w:rPr>
          <w:b w:val="0"/>
          <w:snapToGrid w:val="0"/>
          <w:lang w:eastAsia="en-US"/>
        </w:rPr>
        <w:t xml:space="preserve">Зеленогорск остается в тройке лидеров в Красноярском крае по инновационной активности образовательных учреждений. Доля образовательных учреждений, участвующих в инновационной деятельности, в общем количестве учреждений составила 89,7%. В статусе федеральных и региональных инновационных площадок работали все учреждения </w:t>
      </w:r>
      <w:r w:rsidRPr="00E36797">
        <w:rPr>
          <w:b w:val="0"/>
          <w:snapToGrid w:val="0"/>
          <w:lang w:eastAsia="en-US"/>
        </w:rPr>
        <w:lastRenderedPageBreak/>
        <w:t>дополнительного образования, подведомственные Управлению образования, 9 школ и 14 детских садов</w:t>
      </w:r>
      <w:r w:rsidR="00BE30B1" w:rsidRPr="00E36797">
        <w:rPr>
          <w:b w:val="0"/>
          <w:snapToGrid w:val="0"/>
          <w:lang w:eastAsia="en-US"/>
        </w:rPr>
        <w:t>.</w:t>
      </w:r>
    </w:p>
    <w:p w:rsidR="00BE30B1" w:rsidRPr="00E36797" w:rsidRDefault="00BE30B1" w:rsidP="00466068">
      <w:pPr>
        <w:tabs>
          <w:tab w:val="left" w:pos="851"/>
        </w:tabs>
        <w:jc w:val="both"/>
        <w:rPr>
          <w:b w:val="0"/>
          <w:bCs/>
        </w:rPr>
      </w:pPr>
      <w:r w:rsidRPr="00E36797">
        <w:rPr>
          <w:b w:val="0"/>
          <w:bCs/>
        </w:rPr>
        <w:tab/>
      </w:r>
    </w:p>
    <w:p w:rsidR="00BE30B1" w:rsidRPr="007B6B22" w:rsidRDefault="00BE30B1" w:rsidP="00BE30B1">
      <w:pPr>
        <w:ind w:firstLine="709"/>
        <w:jc w:val="both"/>
        <w:rPr>
          <w:b w:val="0"/>
        </w:rPr>
      </w:pPr>
      <w:r w:rsidRPr="00B7247C">
        <w:rPr>
          <w:b w:val="0"/>
          <w:i/>
          <w:sz w:val="24"/>
          <w:szCs w:val="24"/>
        </w:rPr>
        <w:t>Таблица № 2</w:t>
      </w:r>
      <w:r w:rsidR="00B7247C" w:rsidRPr="00B7247C">
        <w:rPr>
          <w:b w:val="0"/>
          <w:i/>
          <w:sz w:val="24"/>
          <w:szCs w:val="24"/>
        </w:rPr>
        <w:t>1</w:t>
      </w:r>
      <w:r w:rsidRPr="00B7247C">
        <w:rPr>
          <w:b w:val="0"/>
          <w:i/>
          <w:sz w:val="24"/>
          <w:szCs w:val="24"/>
        </w:rPr>
        <w:t>. Общее и дополнительное образование на территории г. Зеленогорска</w:t>
      </w:r>
    </w:p>
    <w:tbl>
      <w:tblPr>
        <w:tblW w:w="495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5"/>
        <w:gridCol w:w="603"/>
        <w:gridCol w:w="994"/>
        <w:gridCol w:w="992"/>
        <w:gridCol w:w="992"/>
        <w:gridCol w:w="992"/>
        <w:gridCol w:w="1532"/>
      </w:tblGrid>
      <w:tr w:rsidR="007B6B22" w:rsidRPr="007B6B22" w:rsidTr="007B603B">
        <w:trPr>
          <w:cantSplit/>
          <w:tblHeader/>
        </w:trPr>
        <w:tc>
          <w:tcPr>
            <w:tcW w:w="1873"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Наименование показателя</w:t>
            </w:r>
          </w:p>
        </w:tc>
        <w:tc>
          <w:tcPr>
            <w:tcW w:w="309"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Ед. изм.</w:t>
            </w:r>
          </w:p>
        </w:tc>
        <w:tc>
          <w:tcPr>
            <w:tcW w:w="509"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2017 год</w:t>
            </w:r>
          </w:p>
        </w:tc>
        <w:tc>
          <w:tcPr>
            <w:tcW w:w="508"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2018 год</w:t>
            </w:r>
          </w:p>
        </w:tc>
        <w:tc>
          <w:tcPr>
            <w:tcW w:w="508"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2019 год</w:t>
            </w:r>
          </w:p>
        </w:tc>
        <w:tc>
          <w:tcPr>
            <w:tcW w:w="508"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20</w:t>
            </w:r>
            <w:r>
              <w:rPr>
                <w:rFonts w:eastAsia="Calibri"/>
                <w:b w:val="0"/>
                <w:sz w:val="21"/>
                <w:szCs w:val="21"/>
                <w:lang w:eastAsia="en-US"/>
              </w:rPr>
              <w:t>20</w:t>
            </w:r>
            <w:r w:rsidRPr="007B6B22">
              <w:rPr>
                <w:rFonts w:eastAsia="Calibri"/>
                <w:b w:val="0"/>
                <w:sz w:val="21"/>
                <w:szCs w:val="21"/>
                <w:lang w:eastAsia="en-US"/>
              </w:rPr>
              <w:t xml:space="preserve"> год</w:t>
            </w:r>
          </w:p>
        </w:tc>
        <w:tc>
          <w:tcPr>
            <w:tcW w:w="785"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 xml:space="preserve">Отклонение </w:t>
            </w:r>
          </w:p>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в %, 20</w:t>
            </w:r>
            <w:r>
              <w:rPr>
                <w:rFonts w:eastAsia="Calibri"/>
                <w:b w:val="0"/>
                <w:sz w:val="21"/>
                <w:szCs w:val="21"/>
                <w:lang w:eastAsia="en-US"/>
              </w:rPr>
              <w:t>20</w:t>
            </w:r>
            <w:r w:rsidRPr="007B6B22">
              <w:rPr>
                <w:rFonts w:eastAsia="Calibri"/>
                <w:b w:val="0"/>
                <w:sz w:val="21"/>
                <w:szCs w:val="21"/>
                <w:lang w:eastAsia="en-US"/>
              </w:rPr>
              <w:t>/201</w:t>
            </w:r>
            <w:r>
              <w:rPr>
                <w:rFonts w:eastAsia="Calibri"/>
                <w:b w:val="0"/>
                <w:sz w:val="21"/>
                <w:szCs w:val="21"/>
                <w:lang w:eastAsia="en-US"/>
              </w:rPr>
              <w:t>9</w:t>
            </w:r>
          </w:p>
        </w:tc>
      </w:tr>
      <w:tr w:rsidR="007B6B22" w:rsidRPr="007B6B22" w:rsidTr="007B603B">
        <w:trPr>
          <w:cantSplit/>
          <w:trHeight w:val="473"/>
        </w:trPr>
        <w:tc>
          <w:tcPr>
            <w:tcW w:w="1873" w:type="pct"/>
          </w:tcPr>
          <w:p w:rsidR="007B6B22" w:rsidRPr="007B6B22" w:rsidRDefault="007B6B22" w:rsidP="007B6B22">
            <w:pPr>
              <w:rPr>
                <w:rFonts w:eastAsia="Calibri"/>
                <w:b w:val="0"/>
                <w:sz w:val="21"/>
                <w:szCs w:val="21"/>
                <w:lang w:eastAsia="en-US"/>
              </w:rPr>
            </w:pPr>
            <w:r w:rsidRPr="007B6B22">
              <w:rPr>
                <w:rFonts w:eastAsia="Calibri"/>
                <w:b w:val="0"/>
                <w:sz w:val="21"/>
                <w:szCs w:val="21"/>
                <w:lang w:eastAsia="en-US"/>
              </w:rPr>
              <w:t xml:space="preserve">1. Количество дневных общеобразовательных учреждений </w:t>
            </w:r>
          </w:p>
        </w:tc>
        <w:tc>
          <w:tcPr>
            <w:tcW w:w="309"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ед.</w:t>
            </w:r>
          </w:p>
        </w:tc>
        <w:tc>
          <w:tcPr>
            <w:tcW w:w="509"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9</w:t>
            </w:r>
          </w:p>
        </w:tc>
        <w:tc>
          <w:tcPr>
            <w:tcW w:w="508"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9</w:t>
            </w:r>
          </w:p>
        </w:tc>
        <w:tc>
          <w:tcPr>
            <w:tcW w:w="508"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9</w:t>
            </w:r>
          </w:p>
        </w:tc>
        <w:tc>
          <w:tcPr>
            <w:tcW w:w="508"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9</w:t>
            </w:r>
          </w:p>
        </w:tc>
        <w:tc>
          <w:tcPr>
            <w:tcW w:w="785" w:type="pct"/>
            <w:shd w:val="clear" w:color="auto" w:fill="auto"/>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100,0</w:t>
            </w:r>
          </w:p>
        </w:tc>
      </w:tr>
      <w:tr w:rsidR="007B6B22" w:rsidRPr="007B6B22" w:rsidTr="007B603B">
        <w:trPr>
          <w:cantSplit/>
        </w:trPr>
        <w:tc>
          <w:tcPr>
            <w:tcW w:w="1873" w:type="pct"/>
          </w:tcPr>
          <w:p w:rsidR="007B6B22" w:rsidRPr="007B6B22" w:rsidRDefault="007B6B22" w:rsidP="007B6B22">
            <w:pPr>
              <w:rPr>
                <w:rFonts w:eastAsia="Calibri"/>
                <w:b w:val="0"/>
                <w:sz w:val="21"/>
                <w:szCs w:val="21"/>
                <w:lang w:eastAsia="en-US"/>
              </w:rPr>
            </w:pPr>
            <w:r w:rsidRPr="007B6B22">
              <w:rPr>
                <w:rFonts w:eastAsia="Calibri"/>
                <w:b w:val="0"/>
                <w:sz w:val="21"/>
                <w:szCs w:val="21"/>
                <w:lang w:eastAsia="en-US"/>
              </w:rPr>
              <w:t>2. Среднегодовая численность учащихся в дневных общеобразовательных учреждениях</w:t>
            </w:r>
          </w:p>
        </w:tc>
        <w:tc>
          <w:tcPr>
            <w:tcW w:w="309"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чел.</w:t>
            </w:r>
          </w:p>
        </w:tc>
        <w:tc>
          <w:tcPr>
            <w:tcW w:w="509"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6 209</w:t>
            </w:r>
          </w:p>
        </w:tc>
        <w:tc>
          <w:tcPr>
            <w:tcW w:w="508"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6 240</w:t>
            </w:r>
          </w:p>
        </w:tc>
        <w:tc>
          <w:tcPr>
            <w:tcW w:w="508" w:type="pct"/>
            <w:vAlign w:val="center"/>
          </w:tcPr>
          <w:p w:rsidR="007B6B22" w:rsidRPr="007B6B22" w:rsidRDefault="007B6B22" w:rsidP="00E36797">
            <w:pPr>
              <w:jc w:val="center"/>
              <w:rPr>
                <w:rFonts w:eastAsia="Calibri"/>
                <w:b w:val="0"/>
                <w:sz w:val="21"/>
                <w:szCs w:val="21"/>
                <w:highlight w:val="yellow"/>
                <w:lang w:eastAsia="en-US"/>
              </w:rPr>
            </w:pPr>
            <w:r w:rsidRPr="00E36797">
              <w:rPr>
                <w:rFonts w:eastAsia="Calibri"/>
                <w:b w:val="0"/>
                <w:sz w:val="21"/>
                <w:szCs w:val="21"/>
                <w:lang w:eastAsia="en-US"/>
              </w:rPr>
              <w:t>6 19</w:t>
            </w:r>
            <w:r w:rsidR="00E36797" w:rsidRPr="00E36797">
              <w:rPr>
                <w:rFonts w:eastAsia="Calibri"/>
                <w:b w:val="0"/>
                <w:sz w:val="21"/>
                <w:szCs w:val="21"/>
                <w:lang w:eastAsia="en-US"/>
              </w:rPr>
              <w:t>7</w:t>
            </w:r>
          </w:p>
        </w:tc>
        <w:tc>
          <w:tcPr>
            <w:tcW w:w="508" w:type="pct"/>
            <w:vAlign w:val="center"/>
          </w:tcPr>
          <w:p w:rsidR="007B6B22" w:rsidRPr="007B6B22" w:rsidRDefault="007B6B22" w:rsidP="00E36797">
            <w:pPr>
              <w:jc w:val="center"/>
              <w:rPr>
                <w:rFonts w:eastAsia="Calibri"/>
                <w:b w:val="0"/>
                <w:sz w:val="21"/>
                <w:szCs w:val="21"/>
                <w:lang w:eastAsia="en-US"/>
              </w:rPr>
            </w:pPr>
            <w:r w:rsidRPr="007B6B22">
              <w:rPr>
                <w:rFonts w:eastAsia="Calibri"/>
                <w:b w:val="0"/>
                <w:sz w:val="21"/>
                <w:szCs w:val="21"/>
                <w:lang w:eastAsia="en-US"/>
              </w:rPr>
              <w:t>6 1</w:t>
            </w:r>
            <w:r w:rsidR="00E36797">
              <w:rPr>
                <w:rFonts w:eastAsia="Calibri"/>
                <w:b w:val="0"/>
                <w:sz w:val="21"/>
                <w:szCs w:val="21"/>
                <w:lang w:eastAsia="en-US"/>
              </w:rPr>
              <w:t>90</w:t>
            </w:r>
          </w:p>
        </w:tc>
        <w:tc>
          <w:tcPr>
            <w:tcW w:w="785"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99,</w:t>
            </w:r>
            <w:r>
              <w:rPr>
                <w:rFonts w:eastAsia="Calibri"/>
                <w:b w:val="0"/>
                <w:sz w:val="21"/>
                <w:szCs w:val="21"/>
                <w:lang w:eastAsia="en-US"/>
              </w:rPr>
              <w:t>7</w:t>
            </w:r>
          </w:p>
        </w:tc>
      </w:tr>
      <w:tr w:rsidR="007B6B22" w:rsidRPr="007B6B22" w:rsidTr="007B603B">
        <w:trPr>
          <w:cantSplit/>
        </w:trPr>
        <w:tc>
          <w:tcPr>
            <w:tcW w:w="1873" w:type="pct"/>
          </w:tcPr>
          <w:p w:rsidR="007B6B22" w:rsidRPr="007B6B22" w:rsidRDefault="007B6B22" w:rsidP="007B6B22">
            <w:pPr>
              <w:rPr>
                <w:rFonts w:eastAsia="Calibri"/>
                <w:b w:val="0"/>
                <w:sz w:val="21"/>
                <w:szCs w:val="21"/>
                <w:lang w:eastAsia="en-US"/>
              </w:rPr>
            </w:pPr>
            <w:r w:rsidRPr="007B6B22">
              <w:rPr>
                <w:rFonts w:eastAsia="Calibri"/>
                <w:b w:val="0"/>
                <w:sz w:val="21"/>
                <w:szCs w:val="21"/>
                <w:lang w:eastAsia="en-US"/>
              </w:rPr>
              <w:t>3. Среднегодовая наполняемость классов</w:t>
            </w:r>
          </w:p>
        </w:tc>
        <w:tc>
          <w:tcPr>
            <w:tcW w:w="309"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чел.</w:t>
            </w:r>
          </w:p>
        </w:tc>
        <w:tc>
          <w:tcPr>
            <w:tcW w:w="509"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24,3</w:t>
            </w:r>
          </w:p>
        </w:tc>
        <w:tc>
          <w:tcPr>
            <w:tcW w:w="508"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23,8</w:t>
            </w:r>
          </w:p>
        </w:tc>
        <w:tc>
          <w:tcPr>
            <w:tcW w:w="508"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23,8</w:t>
            </w:r>
          </w:p>
        </w:tc>
        <w:tc>
          <w:tcPr>
            <w:tcW w:w="508" w:type="pct"/>
            <w:vAlign w:val="center"/>
          </w:tcPr>
          <w:p w:rsidR="007B6B22" w:rsidRPr="00E36797" w:rsidRDefault="007B6B22" w:rsidP="007B6B22">
            <w:pPr>
              <w:jc w:val="center"/>
              <w:rPr>
                <w:rFonts w:eastAsia="Calibri"/>
                <w:b w:val="0"/>
                <w:sz w:val="21"/>
                <w:szCs w:val="21"/>
                <w:lang w:eastAsia="en-US"/>
              </w:rPr>
            </w:pPr>
            <w:r w:rsidRPr="00E36797">
              <w:rPr>
                <w:rFonts w:eastAsia="Calibri"/>
                <w:b w:val="0"/>
                <w:sz w:val="21"/>
                <w:szCs w:val="21"/>
                <w:lang w:eastAsia="en-US"/>
              </w:rPr>
              <w:t>23,8</w:t>
            </w:r>
          </w:p>
        </w:tc>
        <w:tc>
          <w:tcPr>
            <w:tcW w:w="785" w:type="pct"/>
            <w:vAlign w:val="center"/>
          </w:tcPr>
          <w:p w:rsidR="007B6B22" w:rsidRPr="00E36797" w:rsidRDefault="007B6B22" w:rsidP="007B6B22">
            <w:pPr>
              <w:jc w:val="center"/>
              <w:rPr>
                <w:rFonts w:eastAsia="Calibri"/>
                <w:b w:val="0"/>
                <w:sz w:val="21"/>
                <w:szCs w:val="21"/>
                <w:lang w:eastAsia="en-US"/>
              </w:rPr>
            </w:pPr>
            <w:r w:rsidRPr="00E36797">
              <w:rPr>
                <w:rFonts w:eastAsia="Calibri"/>
                <w:b w:val="0"/>
                <w:sz w:val="21"/>
                <w:szCs w:val="21"/>
                <w:lang w:eastAsia="en-US"/>
              </w:rPr>
              <w:t>100,0</w:t>
            </w:r>
          </w:p>
        </w:tc>
      </w:tr>
      <w:tr w:rsidR="007B6B22" w:rsidRPr="007B6B22" w:rsidTr="007B603B">
        <w:trPr>
          <w:cantSplit/>
        </w:trPr>
        <w:tc>
          <w:tcPr>
            <w:tcW w:w="1873" w:type="pct"/>
          </w:tcPr>
          <w:p w:rsidR="007B6B22" w:rsidRPr="007B6B22" w:rsidRDefault="007B6B22" w:rsidP="007B6B22">
            <w:pPr>
              <w:rPr>
                <w:rFonts w:eastAsia="Calibri"/>
                <w:b w:val="0"/>
                <w:sz w:val="21"/>
                <w:szCs w:val="21"/>
                <w:lang w:eastAsia="en-US"/>
              </w:rPr>
            </w:pPr>
            <w:r w:rsidRPr="007B6B22">
              <w:rPr>
                <w:rFonts w:eastAsia="Calibri"/>
                <w:b w:val="0"/>
                <w:sz w:val="21"/>
                <w:szCs w:val="21"/>
                <w:lang w:eastAsia="en-US"/>
              </w:rPr>
              <w:t>4. Численность выпускников 11 классов дневных общеобразовательных учреждений</w:t>
            </w:r>
          </w:p>
        </w:tc>
        <w:tc>
          <w:tcPr>
            <w:tcW w:w="309"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чел.</w:t>
            </w:r>
          </w:p>
        </w:tc>
        <w:tc>
          <w:tcPr>
            <w:tcW w:w="509"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365</w:t>
            </w:r>
          </w:p>
        </w:tc>
        <w:tc>
          <w:tcPr>
            <w:tcW w:w="508"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397</w:t>
            </w:r>
          </w:p>
        </w:tc>
        <w:tc>
          <w:tcPr>
            <w:tcW w:w="508"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410</w:t>
            </w:r>
          </w:p>
        </w:tc>
        <w:tc>
          <w:tcPr>
            <w:tcW w:w="508" w:type="pct"/>
            <w:vAlign w:val="center"/>
          </w:tcPr>
          <w:p w:rsidR="007B6B22" w:rsidRPr="007B6B22" w:rsidRDefault="007B6B22" w:rsidP="007B6B22">
            <w:pPr>
              <w:jc w:val="center"/>
              <w:rPr>
                <w:rFonts w:eastAsia="Calibri"/>
                <w:b w:val="0"/>
                <w:sz w:val="21"/>
                <w:szCs w:val="21"/>
                <w:lang w:eastAsia="en-US"/>
              </w:rPr>
            </w:pPr>
            <w:r>
              <w:rPr>
                <w:rFonts w:eastAsia="Calibri"/>
                <w:b w:val="0"/>
                <w:sz w:val="21"/>
                <w:szCs w:val="21"/>
                <w:lang w:eastAsia="en-US"/>
              </w:rPr>
              <w:t>377</w:t>
            </w:r>
          </w:p>
        </w:tc>
        <w:tc>
          <w:tcPr>
            <w:tcW w:w="785"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0,92</w:t>
            </w:r>
          </w:p>
        </w:tc>
      </w:tr>
      <w:tr w:rsidR="007B6B22" w:rsidRPr="007B6B22" w:rsidTr="007B603B">
        <w:trPr>
          <w:cantSplit/>
        </w:trPr>
        <w:tc>
          <w:tcPr>
            <w:tcW w:w="1873" w:type="pct"/>
          </w:tcPr>
          <w:p w:rsidR="007B6B22" w:rsidRPr="007B6B22" w:rsidRDefault="007B6B22" w:rsidP="007B6B22">
            <w:pPr>
              <w:rPr>
                <w:rFonts w:eastAsia="Calibri"/>
                <w:b w:val="0"/>
                <w:sz w:val="21"/>
                <w:szCs w:val="21"/>
                <w:lang w:eastAsia="en-US"/>
              </w:rPr>
            </w:pPr>
            <w:r w:rsidRPr="007B6B22">
              <w:rPr>
                <w:rFonts w:eastAsia="Calibri"/>
                <w:b w:val="0"/>
                <w:sz w:val="21"/>
                <w:szCs w:val="21"/>
                <w:lang w:eastAsia="en-US"/>
              </w:rPr>
              <w:t>5. Доля выпускников, сдавших единый государственный экзамен по русскому языку и математике, в общей численности выпускников, сдававших единый государственный экзамен по данным предметам</w:t>
            </w:r>
          </w:p>
        </w:tc>
        <w:tc>
          <w:tcPr>
            <w:tcW w:w="309"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w:t>
            </w:r>
          </w:p>
        </w:tc>
        <w:tc>
          <w:tcPr>
            <w:tcW w:w="509"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99,7</w:t>
            </w:r>
          </w:p>
        </w:tc>
        <w:tc>
          <w:tcPr>
            <w:tcW w:w="508"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99,5</w:t>
            </w:r>
          </w:p>
        </w:tc>
        <w:tc>
          <w:tcPr>
            <w:tcW w:w="508"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99,3</w:t>
            </w:r>
          </w:p>
        </w:tc>
        <w:tc>
          <w:tcPr>
            <w:tcW w:w="508" w:type="pct"/>
            <w:vAlign w:val="center"/>
          </w:tcPr>
          <w:p w:rsidR="007B6B22" w:rsidRPr="00E36797" w:rsidRDefault="007B6B22" w:rsidP="007B6B22">
            <w:pPr>
              <w:jc w:val="center"/>
              <w:rPr>
                <w:rFonts w:eastAsia="Calibri"/>
                <w:b w:val="0"/>
                <w:sz w:val="21"/>
                <w:szCs w:val="21"/>
                <w:lang w:eastAsia="en-US"/>
              </w:rPr>
            </w:pPr>
            <w:r w:rsidRPr="00E36797">
              <w:rPr>
                <w:rFonts w:eastAsia="Calibri"/>
                <w:b w:val="0"/>
                <w:sz w:val="21"/>
                <w:szCs w:val="21"/>
                <w:lang w:eastAsia="en-US"/>
              </w:rPr>
              <w:t>-</w:t>
            </w:r>
          </w:p>
        </w:tc>
        <w:tc>
          <w:tcPr>
            <w:tcW w:w="785" w:type="pct"/>
            <w:vAlign w:val="center"/>
          </w:tcPr>
          <w:p w:rsidR="007B6B22" w:rsidRPr="00E36797" w:rsidRDefault="007B6B22" w:rsidP="007B6B22">
            <w:pPr>
              <w:jc w:val="center"/>
              <w:rPr>
                <w:rFonts w:eastAsia="Calibri"/>
                <w:b w:val="0"/>
                <w:sz w:val="21"/>
                <w:szCs w:val="21"/>
                <w:lang w:eastAsia="en-US"/>
              </w:rPr>
            </w:pPr>
            <w:r w:rsidRPr="00E36797">
              <w:rPr>
                <w:rFonts w:eastAsia="Calibri"/>
                <w:b w:val="0"/>
                <w:sz w:val="21"/>
                <w:szCs w:val="21"/>
                <w:lang w:eastAsia="en-US"/>
              </w:rPr>
              <w:t>-</w:t>
            </w:r>
          </w:p>
        </w:tc>
      </w:tr>
      <w:tr w:rsidR="007B6B22" w:rsidRPr="007B6B22" w:rsidTr="007B603B">
        <w:trPr>
          <w:cantSplit/>
        </w:trPr>
        <w:tc>
          <w:tcPr>
            <w:tcW w:w="1873" w:type="pct"/>
          </w:tcPr>
          <w:p w:rsidR="007B6B22" w:rsidRPr="007B6B22" w:rsidRDefault="007B6B22" w:rsidP="007B6B22">
            <w:pPr>
              <w:rPr>
                <w:rFonts w:eastAsia="Calibri"/>
                <w:b w:val="0"/>
                <w:sz w:val="21"/>
                <w:szCs w:val="21"/>
                <w:lang w:eastAsia="en-US"/>
              </w:rPr>
            </w:pPr>
            <w:r w:rsidRPr="007B6B22">
              <w:rPr>
                <w:rFonts w:eastAsia="Calibri"/>
                <w:b w:val="0"/>
                <w:sz w:val="21"/>
                <w:szCs w:val="21"/>
                <w:lang w:eastAsia="en-US"/>
              </w:rPr>
              <w:t>6. Доля выпускников, не получивших аттестат о среднем (полном) образовании, в общей численности выпускников</w:t>
            </w:r>
          </w:p>
        </w:tc>
        <w:tc>
          <w:tcPr>
            <w:tcW w:w="309"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w:t>
            </w:r>
          </w:p>
        </w:tc>
        <w:tc>
          <w:tcPr>
            <w:tcW w:w="509"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0,3</w:t>
            </w:r>
          </w:p>
        </w:tc>
        <w:tc>
          <w:tcPr>
            <w:tcW w:w="508"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0,5</w:t>
            </w:r>
          </w:p>
        </w:tc>
        <w:tc>
          <w:tcPr>
            <w:tcW w:w="508"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0,7</w:t>
            </w:r>
          </w:p>
        </w:tc>
        <w:tc>
          <w:tcPr>
            <w:tcW w:w="508"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0,5</w:t>
            </w:r>
          </w:p>
        </w:tc>
        <w:tc>
          <w:tcPr>
            <w:tcW w:w="785"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w:t>
            </w:r>
          </w:p>
        </w:tc>
      </w:tr>
      <w:tr w:rsidR="007B6B22" w:rsidRPr="007B6B22" w:rsidTr="007B603B">
        <w:trPr>
          <w:cantSplit/>
        </w:trPr>
        <w:tc>
          <w:tcPr>
            <w:tcW w:w="1873" w:type="pct"/>
          </w:tcPr>
          <w:p w:rsidR="007B6B22" w:rsidRPr="007B6B22" w:rsidRDefault="007B6B22" w:rsidP="00821D98">
            <w:pPr>
              <w:rPr>
                <w:rFonts w:eastAsia="Calibri"/>
                <w:b w:val="0"/>
                <w:sz w:val="21"/>
                <w:szCs w:val="21"/>
                <w:lang w:eastAsia="en-US"/>
              </w:rPr>
            </w:pPr>
            <w:r w:rsidRPr="007B6B22">
              <w:rPr>
                <w:rFonts w:eastAsia="Calibri"/>
                <w:b w:val="0"/>
                <w:sz w:val="21"/>
                <w:szCs w:val="21"/>
                <w:lang w:eastAsia="en-US"/>
              </w:rPr>
              <w:t>7. Доля выпускников, поступивших на специальности инженерно-технического и естественнонаучного направлений в средние и высшие профессиональные учреждения, в общей численности выпускников</w:t>
            </w:r>
          </w:p>
        </w:tc>
        <w:tc>
          <w:tcPr>
            <w:tcW w:w="309"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w:t>
            </w:r>
          </w:p>
        </w:tc>
        <w:tc>
          <w:tcPr>
            <w:tcW w:w="509"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26,0</w:t>
            </w:r>
          </w:p>
        </w:tc>
        <w:tc>
          <w:tcPr>
            <w:tcW w:w="508"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31,8</w:t>
            </w:r>
          </w:p>
        </w:tc>
        <w:tc>
          <w:tcPr>
            <w:tcW w:w="508"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34,0</w:t>
            </w:r>
          </w:p>
        </w:tc>
        <w:tc>
          <w:tcPr>
            <w:tcW w:w="508"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34,6</w:t>
            </w:r>
          </w:p>
        </w:tc>
        <w:tc>
          <w:tcPr>
            <w:tcW w:w="785"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w:t>
            </w:r>
          </w:p>
        </w:tc>
      </w:tr>
      <w:tr w:rsidR="007B6B22" w:rsidRPr="007B6B22" w:rsidTr="007B603B">
        <w:trPr>
          <w:cantSplit/>
        </w:trPr>
        <w:tc>
          <w:tcPr>
            <w:tcW w:w="1873" w:type="pct"/>
          </w:tcPr>
          <w:p w:rsidR="007B6B22" w:rsidRPr="007B6B22" w:rsidRDefault="007B6B22" w:rsidP="007B6B22">
            <w:pPr>
              <w:rPr>
                <w:rFonts w:eastAsia="Calibri"/>
                <w:b w:val="0"/>
                <w:sz w:val="21"/>
                <w:szCs w:val="21"/>
                <w:lang w:eastAsia="en-US"/>
              </w:rPr>
            </w:pPr>
            <w:r w:rsidRPr="007B6B22">
              <w:rPr>
                <w:rFonts w:eastAsia="Calibri"/>
                <w:b w:val="0"/>
                <w:sz w:val="21"/>
                <w:szCs w:val="21"/>
                <w:lang w:eastAsia="en-US"/>
              </w:rPr>
              <w:t>8. Количество учреждений дополнительного образования детей</w:t>
            </w:r>
          </w:p>
        </w:tc>
        <w:tc>
          <w:tcPr>
            <w:tcW w:w="309"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ед.</w:t>
            </w:r>
          </w:p>
        </w:tc>
        <w:tc>
          <w:tcPr>
            <w:tcW w:w="509"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9</w:t>
            </w:r>
          </w:p>
        </w:tc>
        <w:tc>
          <w:tcPr>
            <w:tcW w:w="508"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6</w:t>
            </w:r>
          </w:p>
        </w:tc>
        <w:tc>
          <w:tcPr>
            <w:tcW w:w="508"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6</w:t>
            </w:r>
          </w:p>
        </w:tc>
        <w:tc>
          <w:tcPr>
            <w:tcW w:w="508"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3</w:t>
            </w:r>
          </w:p>
        </w:tc>
        <w:tc>
          <w:tcPr>
            <w:tcW w:w="785"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50,0</w:t>
            </w:r>
          </w:p>
        </w:tc>
      </w:tr>
      <w:tr w:rsidR="007B6B22" w:rsidRPr="007B6B22" w:rsidTr="007B603B">
        <w:trPr>
          <w:cantSplit/>
        </w:trPr>
        <w:tc>
          <w:tcPr>
            <w:tcW w:w="1873" w:type="pct"/>
          </w:tcPr>
          <w:p w:rsidR="007B6B22" w:rsidRPr="007B6B22" w:rsidRDefault="007B6B22" w:rsidP="007B6B22">
            <w:pPr>
              <w:rPr>
                <w:rFonts w:eastAsia="Calibri"/>
                <w:b w:val="0"/>
                <w:sz w:val="21"/>
                <w:szCs w:val="21"/>
                <w:lang w:eastAsia="en-US"/>
              </w:rPr>
            </w:pPr>
            <w:r w:rsidRPr="007B6B22">
              <w:rPr>
                <w:rFonts w:eastAsia="Calibri"/>
                <w:b w:val="0"/>
                <w:sz w:val="21"/>
                <w:szCs w:val="21"/>
                <w:lang w:eastAsia="en-US"/>
              </w:rPr>
              <w:t>9. Численность детей в возрасте 5-18 лет, получающих услуги по дополнительному образованию</w:t>
            </w:r>
          </w:p>
        </w:tc>
        <w:tc>
          <w:tcPr>
            <w:tcW w:w="309"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чел.</w:t>
            </w:r>
          </w:p>
        </w:tc>
        <w:tc>
          <w:tcPr>
            <w:tcW w:w="509"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8 837</w:t>
            </w:r>
          </w:p>
        </w:tc>
        <w:tc>
          <w:tcPr>
            <w:tcW w:w="508"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6 840</w:t>
            </w:r>
          </w:p>
        </w:tc>
        <w:tc>
          <w:tcPr>
            <w:tcW w:w="508" w:type="pct"/>
            <w:vAlign w:val="center"/>
          </w:tcPr>
          <w:p w:rsidR="007B6B22" w:rsidRPr="00E36797" w:rsidRDefault="00E36797" w:rsidP="007B6B22">
            <w:pPr>
              <w:jc w:val="center"/>
              <w:rPr>
                <w:rFonts w:eastAsia="Calibri"/>
                <w:b w:val="0"/>
                <w:sz w:val="21"/>
                <w:szCs w:val="21"/>
                <w:lang w:eastAsia="en-US"/>
              </w:rPr>
            </w:pPr>
            <w:r w:rsidRPr="00E36797">
              <w:rPr>
                <w:rFonts w:eastAsia="Calibri"/>
                <w:b w:val="0"/>
                <w:sz w:val="21"/>
                <w:szCs w:val="21"/>
                <w:lang w:eastAsia="en-US"/>
              </w:rPr>
              <w:t>8</w:t>
            </w:r>
            <w:r w:rsidR="009D086F">
              <w:rPr>
                <w:rFonts w:eastAsia="Calibri"/>
                <w:b w:val="0"/>
                <w:sz w:val="21"/>
                <w:szCs w:val="21"/>
                <w:lang w:eastAsia="en-US"/>
              </w:rPr>
              <w:t xml:space="preserve"> </w:t>
            </w:r>
            <w:r w:rsidRPr="00E36797">
              <w:rPr>
                <w:rFonts w:eastAsia="Calibri"/>
                <w:b w:val="0"/>
                <w:sz w:val="21"/>
                <w:szCs w:val="21"/>
                <w:lang w:eastAsia="en-US"/>
              </w:rPr>
              <w:t>154</w:t>
            </w:r>
          </w:p>
        </w:tc>
        <w:tc>
          <w:tcPr>
            <w:tcW w:w="508" w:type="pct"/>
            <w:vAlign w:val="center"/>
          </w:tcPr>
          <w:p w:rsidR="007B6B22" w:rsidRPr="00E36797" w:rsidRDefault="00E36797" w:rsidP="007B6B22">
            <w:pPr>
              <w:jc w:val="center"/>
              <w:rPr>
                <w:rFonts w:eastAsia="Calibri"/>
                <w:b w:val="0"/>
                <w:sz w:val="21"/>
                <w:szCs w:val="21"/>
                <w:lang w:eastAsia="en-US"/>
              </w:rPr>
            </w:pPr>
            <w:r w:rsidRPr="00E36797">
              <w:rPr>
                <w:rFonts w:eastAsia="Calibri"/>
                <w:b w:val="0"/>
                <w:sz w:val="21"/>
                <w:szCs w:val="21"/>
                <w:lang w:eastAsia="en-US"/>
              </w:rPr>
              <w:t>8</w:t>
            </w:r>
            <w:r w:rsidR="009D086F">
              <w:rPr>
                <w:rFonts w:eastAsia="Calibri"/>
                <w:b w:val="0"/>
                <w:sz w:val="21"/>
                <w:szCs w:val="21"/>
                <w:lang w:eastAsia="en-US"/>
              </w:rPr>
              <w:t xml:space="preserve"> </w:t>
            </w:r>
            <w:r w:rsidRPr="00E36797">
              <w:rPr>
                <w:rFonts w:eastAsia="Calibri"/>
                <w:b w:val="0"/>
                <w:sz w:val="21"/>
                <w:szCs w:val="21"/>
                <w:lang w:eastAsia="en-US"/>
              </w:rPr>
              <w:t>675</w:t>
            </w:r>
          </w:p>
        </w:tc>
        <w:tc>
          <w:tcPr>
            <w:tcW w:w="785" w:type="pct"/>
            <w:vAlign w:val="center"/>
          </w:tcPr>
          <w:p w:rsidR="007B6B22" w:rsidRPr="00E36797" w:rsidRDefault="00E36797" w:rsidP="007B6B22">
            <w:pPr>
              <w:jc w:val="center"/>
              <w:rPr>
                <w:rFonts w:eastAsia="Calibri"/>
                <w:b w:val="0"/>
                <w:sz w:val="21"/>
                <w:szCs w:val="21"/>
                <w:lang w:eastAsia="en-US"/>
              </w:rPr>
            </w:pPr>
            <w:r w:rsidRPr="00E36797">
              <w:rPr>
                <w:rFonts w:eastAsia="Calibri"/>
                <w:b w:val="0"/>
                <w:sz w:val="21"/>
                <w:szCs w:val="21"/>
                <w:lang w:eastAsia="en-US"/>
              </w:rPr>
              <w:t>106,4</w:t>
            </w:r>
          </w:p>
        </w:tc>
      </w:tr>
      <w:tr w:rsidR="007B6B22" w:rsidRPr="007B6B22" w:rsidTr="007B603B">
        <w:trPr>
          <w:cantSplit/>
        </w:trPr>
        <w:tc>
          <w:tcPr>
            <w:tcW w:w="1873" w:type="pct"/>
          </w:tcPr>
          <w:p w:rsidR="007B6B22" w:rsidRPr="007B6B22" w:rsidRDefault="007B6B22" w:rsidP="007B6B22">
            <w:pPr>
              <w:rPr>
                <w:rFonts w:eastAsia="Calibri"/>
                <w:b w:val="0"/>
                <w:sz w:val="21"/>
                <w:szCs w:val="21"/>
                <w:lang w:eastAsia="en-US"/>
              </w:rPr>
            </w:pPr>
            <w:r w:rsidRPr="007B6B22">
              <w:rPr>
                <w:rFonts w:eastAsia="Calibri"/>
                <w:b w:val="0"/>
                <w:sz w:val="21"/>
                <w:szCs w:val="21"/>
                <w:lang w:eastAsia="en-US"/>
              </w:rPr>
              <w:t>10. Доля детей в возрасте 5-18 лет, получающих услуги по дополнительному образованию, в общей численности детей данной возрастной группы</w:t>
            </w:r>
          </w:p>
        </w:tc>
        <w:tc>
          <w:tcPr>
            <w:tcW w:w="309"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w:t>
            </w:r>
          </w:p>
        </w:tc>
        <w:tc>
          <w:tcPr>
            <w:tcW w:w="509"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95,6</w:t>
            </w:r>
          </w:p>
        </w:tc>
        <w:tc>
          <w:tcPr>
            <w:tcW w:w="508"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77,4</w:t>
            </w:r>
          </w:p>
        </w:tc>
        <w:tc>
          <w:tcPr>
            <w:tcW w:w="508" w:type="pct"/>
            <w:vAlign w:val="center"/>
          </w:tcPr>
          <w:p w:rsidR="007B6B22" w:rsidRPr="00E36797" w:rsidRDefault="007B6B22" w:rsidP="007B6B22">
            <w:pPr>
              <w:jc w:val="center"/>
              <w:rPr>
                <w:rFonts w:eastAsia="Calibri"/>
                <w:b w:val="0"/>
                <w:sz w:val="21"/>
                <w:szCs w:val="21"/>
                <w:lang w:eastAsia="en-US"/>
              </w:rPr>
            </w:pPr>
            <w:r w:rsidRPr="00E36797">
              <w:rPr>
                <w:rFonts w:eastAsia="Calibri"/>
                <w:b w:val="0"/>
                <w:sz w:val="21"/>
                <w:szCs w:val="21"/>
                <w:lang w:eastAsia="en-US"/>
              </w:rPr>
              <w:t>91,8</w:t>
            </w:r>
          </w:p>
        </w:tc>
        <w:tc>
          <w:tcPr>
            <w:tcW w:w="508" w:type="pct"/>
            <w:vAlign w:val="center"/>
          </w:tcPr>
          <w:p w:rsidR="007B6B22" w:rsidRPr="00E36797" w:rsidRDefault="00E36797" w:rsidP="007B6B22">
            <w:pPr>
              <w:jc w:val="center"/>
              <w:rPr>
                <w:rFonts w:eastAsia="Calibri"/>
                <w:b w:val="0"/>
                <w:sz w:val="21"/>
                <w:szCs w:val="21"/>
                <w:lang w:eastAsia="en-US"/>
              </w:rPr>
            </w:pPr>
            <w:r w:rsidRPr="00E36797">
              <w:rPr>
                <w:rFonts w:eastAsia="Calibri"/>
                <w:b w:val="0"/>
                <w:sz w:val="21"/>
                <w:szCs w:val="21"/>
                <w:lang w:eastAsia="en-US"/>
              </w:rPr>
              <w:t>96,5</w:t>
            </w:r>
          </w:p>
        </w:tc>
        <w:tc>
          <w:tcPr>
            <w:tcW w:w="785" w:type="pct"/>
            <w:vAlign w:val="center"/>
          </w:tcPr>
          <w:p w:rsidR="007B6B22" w:rsidRPr="00E36797" w:rsidRDefault="007B6B22" w:rsidP="007B6B22">
            <w:pPr>
              <w:jc w:val="center"/>
              <w:rPr>
                <w:rFonts w:eastAsia="Calibri"/>
                <w:b w:val="0"/>
                <w:sz w:val="21"/>
                <w:szCs w:val="21"/>
                <w:lang w:eastAsia="en-US"/>
              </w:rPr>
            </w:pPr>
            <w:r w:rsidRPr="00E36797">
              <w:rPr>
                <w:rFonts w:eastAsia="Calibri"/>
                <w:b w:val="0"/>
                <w:sz w:val="21"/>
                <w:szCs w:val="21"/>
                <w:lang w:eastAsia="en-US"/>
              </w:rPr>
              <w:t>-</w:t>
            </w:r>
          </w:p>
        </w:tc>
      </w:tr>
      <w:tr w:rsidR="007B6B22" w:rsidRPr="008375E4" w:rsidTr="007B603B">
        <w:trPr>
          <w:cantSplit/>
        </w:trPr>
        <w:tc>
          <w:tcPr>
            <w:tcW w:w="1873" w:type="pct"/>
          </w:tcPr>
          <w:p w:rsidR="007B6B22" w:rsidRPr="007B6B22" w:rsidRDefault="007B6B22" w:rsidP="007B6B22">
            <w:pPr>
              <w:rPr>
                <w:rFonts w:eastAsia="Calibri"/>
                <w:b w:val="0"/>
                <w:sz w:val="21"/>
                <w:szCs w:val="21"/>
                <w:lang w:eastAsia="en-US"/>
              </w:rPr>
            </w:pPr>
            <w:r w:rsidRPr="007B6B22">
              <w:rPr>
                <w:rFonts w:eastAsia="Calibri"/>
                <w:b w:val="0"/>
                <w:sz w:val="21"/>
                <w:szCs w:val="21"/>
                <w:lang w:eastAsia="en-US"/>
              </w:rPr>
              <w:t>11.</w:t>
            </w:r>
            <w:r w:rsidRPr="007B6B22">
              <w:rPr>
                <w:b w:val="0"/>
                <w:sz w:val="24"/>
                <w:szCs w:val="24"/>
                <w:lang w:eastAsia="en-US"/>
              </w:rPr>
              <w:t xml:space="preserve"> </w:t>
            </w:r>
            <w:r w:rsidRPr="007B6B22">
              <w:rPr>
                <w:rFonts w:eastAsia="Calibri"/>
                <w:b w:val="0"/>
                <w:sz w:val="21"/>
                <w:szCs w:val="21"/>
                <w:lang w:eastAsia="en-US"/>
              </w:rPr>
              <w:t xml:space="preserve">Количество школ и учреждений дополнительного образования, в которых открыты городские, региональные, федеральные площадки, </w:t>
            </w:r>
            <w:proofErr w:type="spellStart"/>
            <w:r w:rsidRPr="007B6B22">
              <w:rPr>
                <w:rFonts w:eastAsia="Calibri"/>
                <w:b w:val="0"/>
                <w:sz w:val="21"/>
                <w:szCs w:val="21"/>
                <w:lang w:eastAsia="en-US"/>
              </w:rPr>
              <w:t>стажировочные</w:t>
            </w:r>
            <w:proofErr w:type="spellEnd"/>
            <w:r w:rsidRPr="007B6B22">
              <w:rPr>
                <w:rFonts w:eastAsia="Calibri"/>
                <w:b w:val="0"/>
                <w:sz w:val="21"/>
                <w:szCs w:val="21"/>
                <w:lang w:eastAsia="en-US"/>
              </w:rPr>
              <w:t xml:space="preserve"> центры успешных педагогических практик</w:t>
            </w:r>
          </w:p>
        </w:tc>
        <w:tc>
          <w:tcPr>
            <w:tcW w:w="309"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ед.</w:t>
            </w:r>
          </w:p>
        </w:tc>
        <w:tc>
          <w:tcPr>
            <w:tcW w:w="509"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4</w:t>
            </w:r>
          </w:p>
        </w:tc>
        <w:tc>
          <w:tcPr>
            <w:tcW w:w="508"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5</w:t>
            </w:r>
          </w:p>
        </w:tc>
        <w:tc>
          <w:tcPr>
            <w:tcW w:w="508"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11</w:t>
            </w:r>
          </w:p>
        </w:tc>
        <w:tc>
          <w:tcPr>
            <w:tcW w:w="508"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12</w:t>
            </w:r>
          </w:p>
        </w:tc>
        <w:tc>
          <w:tcPr>
            <w:tcW w:w="785"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109,1</w:t>
            </w:r>
          </w:p>
        </w:tc>
      </w:tr>
    </w:tbl>
    <w:p w:rsidR="00212B78" w:rsidRPr="008375E4" w:rsidRDefault="00212B78" w:rsidP="00466068">
      <w:pPr>
        <w:jc w:val="both"/>
        <w:rPr>
          <w:rFonts w:eastAsia="Calibri"/>
          <w:b w:val="0"/>
          <w:highlight w:val="yellow"/>
          <w:lang w:eastAsia="en-US"/>
        </w:rPr>
      </w:pPr>
    </w:p>
    <w:p w:rsidR="00E277DC" w:rsidRPr="00B218ED" w:rsidRDefault="00DD442B" w:rsidP="00E277DC">
      <w:pPr>
        <w:autoSpaceDE w:val="0"/>
        <w:autoSpaceDN w:val="0"/>
        <w:adjustRightInd w:val="0"/>
        <w:ind w:firstLine="708"/>
        <w:jc w:val="both"/>
        <w:rPr>
          <w:b w:val="0"/>
          <w:bCs/>
        </w:rPr>
      </w:pPr>
      <w:r>
        <w:rPr>
          <w:rFonts w:eastAsia="Calibri"/>
          <w:b w:val="0"/>
          <w:bCs/>
          <w:lang w:eastAsia="en-US"/>
        </w:rPr>
        <w:t>В</w:t>
      </w:r>
      <w:r w:rsidR="00E277DC" w:rsidRPr="00B218ED">
        <w:rPr>
          <w:rFonts w:eastAsia="Calibri"/>
          <w:b w:val="0"/>
          <w:bCs/>
          <w:lang w:eastAsia="en-US"/>
        </w:rPr>
        <w:t xml:space="preserve"> условиях пандемии </w:t>
      </w:r>
      <w:r w:rsidR="00E277DC">
        <w:rPr>
          <w:rFonts w:eastAsia="Calibri"/>
          <w:b w:val="0"/>
          <w:bCs/>
          <w:lang w:eastAsia="en-US"/>
        </w:rPr>
        <w:t>р</w:t>
      </w:r>
      <w:r w:rsidR="00E277DC" w:rsidRPr="00B218ED">
        <w:rPr>
          <w:rFonts w:eastAsia="Calibri"/>
          <w:b w:val="0"/>
          <w:bCs/>
          <w:lang w:eastAsia="en-US"/>
        </w:rPr>
        <w:t>абота по реализации на территории города мероприятий национальн</w:t>
      </w:r>
      <w:r>
        <w:rPr>
          <w:rFonts w:eastAsia="Calibri"/>
          <w:b w:val="0"/>
          <w:bCs/>
          <w:lang w:eastAsia="en-US"/>
        </w:rPr>
        <w:t>ого</w:t>
      </w:r>
      <w:r w:rsidR="00E277DC" w:rsidRPr="00B218ED">
        <w:rPr>
          <w:rFonts w:eastAsia="Calibri"/>
          <w:b w:val="0"/>
          <w:bCs/>
          <w:lang w:eastAsia="en-US"/>
        </w:rPr>
        <w:t xml:space="preserve"> проект</w:t>
      </w:r>
      <w:r>
        <w:rPr>
          <w:rFonts w:eastAsia="Calibri"/>
          <w:b w:val="0"/>
          <w:bCs/>
          <w:lang w:eastAsia="en-US"/>
        </w:rPr>
        <w:t xml:space="preserve">а «Образование» </w:t>
      </w:r>
      <w:r w:rsidR="00E277DC">
        <w:rPr>
          <w:rFonts w:eastAsia="Calibri"/>
          <w:b w:val="0"/>
          <w:bCs/>
          <w:lang w:eastAsia="en-US"/>
        </w:rPr>
        <w:t>продолжена: д</w:t>
      </w:r>
      <w:r w:rsidR="00E277DC" w:rsidRPr="00B218ED">
        <w:rPr>
          <w:b w:val="0"/>
        </w:rPr>
        <w:t>ости</w:t>
      </w:r>
      <w:r w:rsidR="00E277DC">
        <w:rPr>
          <w:b w:val="0"/>
        </w:rPr>
        <w:t xml:space="preserve">гнуты целевые </w:t>
      </w:r>
      <w:r w:rsidR="00E277DC" w:rsidRPr="00B218ED">
        <w:rPr>
          <w:b w:val="0"/>
        </w:rPr>
        <w:t>показател</w:t>
      </w:r>
      <w:r w:rsidR="00E277DC">
        <w:rPr>
          <w:b w:val="0"/>
        </w:rPr>
        <w:t>и</w:t>
      </w:r>
      <w:r w:rsidR="00E277DC" w:rsidRPr="00B218ED">
        <w:rPr>
          <w:b w:val="0"/>
        </w:rPr>
        <w:t xml:space="preserve"> региональных проектов «Современная школа», «Успех каждого ребенка», «Поддержка семей, имеющих детей», «Цифровая образовательная среда», «Учитель будущего». </w:t>
      </w:r>
      <w:r w:rsidR="00E277DC">
        <w:rPr>
          <w:b w:val="0"/>
        </w:rPr>
        <w:t>В р</w:t>
      </w:r>
      <w:r w:rsidR="00E277DC" w:rsidRPr="00B218ED">
        <w:rPr>
          <w:b w:val="0"/>
          <w:bCs/>
        </w:rPr>
        <w:t>езультат</w:t>
      </w:r>
      <w:r w:rsidR="00E277DC">
        <w:rPr>
          <w:b w:val="0"/>
          <w:bCs/>
        </w:rPr>
        <w:t xml:space="preserve">е в рамках </w:t>
      </w:r>
      <w:r w:rsidR="00E277DC" w:rsidRPr="00B218ED">
        <w:rPr>
          <w:b w:val="0"/>
          <w:bCs/>
        </w:rPr>
        <w:t>реализации региональных проектов:</w:t>
      </w:r>
    </w:p>
    <w:p w:rsidR="00E277DC" w:rsidRPr="0080122D" w:rsidRDefault="00E277DC" w:rsidP="001320CA">
      <w:pPr>
        <w:pStyle w:val="af6"/>
        <w:numPr>
          <w:ilvl w:val="0"/>
          <w:numId w:val="4"/>
        </w:numPr>
        <w:tabs>
          <w:tab w:val="left" w:pos="993"/>
        </w:tabs>
        <w:ind w:left="0" w:firstLine="709"/>
        <w:jc w:val="both"/>
        <w:rPr>
          <w:b w:val="0"/>
        </w:rPr>
      </w:pPr>
      <w:r w:rsidRPr="00B218ED">
        <w:rPr>
          <w:b w:val="0"/>
        </w:rPr>
        <w:lastRenderedPageBreak/>
        <w:t>«Современная школа» –</w:t>
      </w:r>
      <w:r w:rsidR="00DD442B">
        <w:rPr>
          <w:b w:val="0"/>
        </w:rPr>
        <w:t xml:space="preserve"> </w:t>
      </w:r>
      <w:r w:rsidRPr="00B218ED">
        <w:rPr>
          <w:b w:val="0"/>
        </w:rPr>
        <w:t>в школ</w:t>
      </w:r>
      <w:r w:rsidR="00DD442B">
        <w:rPr>
          <w:b w:val="0"/>
        </w:rPr>
        <w:t>ах №№ 161, 172,</w:t>
      </w:r>
      <w:r w:rsidR="00E61CC1">
        <w:rPr>
          <w:b w:val="0"/>
        </w:rPr>
        <w:t xml:space="preserve"> 175, 176 </w:t>
      </w:r>
      <w:r w:rsidR="00DD442B" w:rsidRPr="00B218ED">
        <w:rPr>
          <w:b w:val="0"/>
        </w:rPr>
        <w:t>разработаны школьные модели по обновлению предметной области «Технология»</w:t>
      </w:r>
      <w:r w:rsidR="00DD442B">
        <w:rPr>
          <w:b w:val="0"/>
        </w:rPr>
        <w:t>:</w:t>
      </w:r>
      <w:r w:rsidR="00DD442B" w:rsidRPr="00B218ED">
        <w:rPr>
          <w:b w:val="0"/>
        </w:rPr>
        <w:t xml:space="preserve"> </w:t>
      </w:r>
      <w:r>
        <w:rPr>
          <w:b w:val="0"/>
        </w:rPr>
        <w:t>п</w:t>
      </w:r>
      <w:r w:rsidRPr="00B218ED">
        <w:rPr>
          <w:b w:val="0"/>
        </w:rPr>
        <w:t>роведены ремонты помещений, приобретены цифровая и компьютерная техника, учебное оборудование, мебель, обеспечено обучение педагогов на курсах повышения квалификации. В каждой школе сформировано 12 комплектов продуктов инновационной деятельности, создан</w:t>
      </w:r>
      <w:r>
        <w:rPr>
          <w:b w:val="0"/>
        </w:rPr>
        <w:t xml:space="preserve">ы </w:t>
      </w:r>
      <w:r w:rsidRPr="00B218ED">
        <w:rPr>
          <w:b w:val="0"/>
        </w:rPr>
        <w:t>видеоролик</w:t>
      </w:r>
      <w:r>
        <w:rPr>
          <w:b w:val="0"/>
        </w:rPr>
        <w:t>и</w:t>
      </w:r>
      <w:r w:rsidRPr="00B218ED">
        <w:rPr>
          <w:b w:val="0"/>
        </w:rPr>
        <w:t xml:space="preserve"> о реализации проекта, проведено </w:t>
      </w:r>
      <w:r>
        <w:rPr>
          <w:b w:val="0"/>
        </w:rPr>
        <w:t xml:space="preserve">16 </w:t>
      </w:r>
      <w:proofErr w:type="spellStart"/>
      <w:r>
        <w:rPr>
          <w:b w:val="0"/>
        </w:rPr>
        <w:t>вебинаров</w:t>
      </w:r>
      <w:proofErr w:type="spellEnd"/>
      <w:r w:rsidRPr="00B218ED">
        <w:rPr>
          <w:b w:val="0"/>
        </w:rPr>
        <w:t xml:space="preserve">. По результатам федерального конкурса Зеленогорск стал </w:t>
      </w:r>
      <w:r w:rsidRPr="0080122D">
        <w:rPr>
          <w:b w:val="0"/>
        </w:rPr>
        <w:t>победителем на получение средств федерального бюджета для создания в 2022 году детского технопарка «</w:t>
      </w:r>
      <w:proofErr w:type="spellStart"/>
      <w:r w:rsidRPr="0080122D">
        <w:rPr>
          <w:b w:val="0"/>
        </w:rPr>
        <w:t>Кванториум</w:t>
      </w:r>
      <w:proofErr w:type="spellEnd"/>
      <w:r w:rsidRPr="0080122D">
        <w:rPr>
          <w:b w:val="0"/>
        </w:rPr>
        <w:t>» на базе школы № 176;</w:t>
      </w:r>
    </w:p>
    <w:p w:rsidR="00E277DC" w:rsidRPr="0080122D" w:rsidRDefault="00E277DC" w:rsidP="001320CA">
      <w:pPr>
        <w:pStyle w:val="af6"/>
        <w:numPr>
          <w:ilvl w:val="0"/>
          <w:numId w:val="4"/>
        </w:numPr>
        <w:tabs>
          <w:tab w:val="left" w:pos="993"/>
        </w:tabs>
        <w:ind w:left="0" w:firstLine="709"/>
        <w:jc w:val="both"/>
        <w:rPr>
          <w:b w:val="0"/>
        </w:rPr>
      </w:pPr>
      <w:r w:rsidRPr="0080122D">
        <w:rPr>
          <w:b w:val="0"/>
        </w:rPr>
        <w:t xml:space="preserve">«Успех каждого ребенка» – в </w:t>
      </w:r>
      <w:r w:rsidRPr="001B101C">
        <w:rPr>
          <w:b w:val="0"/>
        </w:rPr>
        <w:t xml:space="preserve">рамках внедрения Целевой модели развития дополнительного образования детей создан Муниципальный опорный центр дополнительного образования на базе </w:t>
      </w:r>
      <w:r w:rsidR="00577B3E" w:rsidRPr="001B101C">
        <w:rPr>
          <w:b w:val="0"/>
        </w:rPr>
        <w:t>МБУ ДО «ЦО</w:t>
      </w:r>
      <w:r w:rsidRPr="001B101C">
        <w:rPr>
          <w:b w:val="0"/>
        </w:rPr>
        <w:t xml:space="preserve"> «Перспектива», внедрена информационная система «Навигатор дополнительного образования</w:t>
      </w:r>
      <w:r w:rsidRPr="0080122D">
        <w:rPr>
          <w:b w:val="0"/>
        </w:rPr>
        <w:t xml:space="preserve"> детей Красноярского края» (далее – ИС Навигатор). ИС Навигатор позволяет вести фактический учет детей, охваченных дополнительным образованием, и количеств</w:t>
      </w:r>
      <w:r w:rsidR="00DD442B" w:rsidRPr="0080122D">
        <w:rPr>
          <w:b w:val="0"/>
        </w:rPr>
        <w:t xml:space="preserve">а </w:t>
      </w:r>
      <w:r w:rsidRPr="0080122D">
        <w:rPr>
          <w:b w:val="0"/>
        </w:rPr>
        <w:t xml:space="preserve">предоставляемых услуг. В реестр поставщиков образовательных услуг ИС Навигатор вошли 33 организации, имеющие лицензию на реализацию дополнительного образования детей (12 детских садов, 9 школ, 3 учреждения дополнительного образования сферы образования и </w:t>
      </w:r>
      <w:r w:rsidR="004040AC">
        <w:rPr>
          <w:b w:val="0"/>
        </w:rPr>
        <w:t>2</w:t>
      </w:r>
      <w:r w:rsidRPr="0080122D">
        <w:rPr>
          <w:b w:val="0"/>
        </w:rPr>
        <w:t xml:space="preserve"> учреждения сферы культуры, 4 спортивных школы, 3 краевых образовательных учреждения). В каталоге программ ИС Навигатор опубликовано 309 образовательных программ. В ходе реализации проекта обеспечено участие </w:t>
      </w:r>
      <w:r w:rsidR="00E96479">
        <w:rPr>
          <w:b w:val="0"/>
        </w:rPr>
        <w:t>учащихся и их ро</w:t>
      </w:r>
      <w:r w:rsidR="00DD2EE3" w:rsidRPr="0080122D">
        <w:rPr>
          <w:b w:val="0"/>
        </w:rPr>
        <w:t xml:space="preserve">дителей </w:t>
      </w:r>
      <w:r w:rsidRPr="0080122D">
        <w:rPr>
          <w:b w:val="0"/>
        </w:rPr>
        <w:t>в онлайн-уроках проектов «</w:t>
      </w:r>
      <w:proofErr w:type="spellStart"/>
      <w:r w:rsidRPr="0080122D">
        <w:rPr>
          <w:b w:val="0"/>
        </w:rPr>
        <w:t>ПроеКТОриЯ</w:t>
      </w:r>
      <w:proofErr w:type="spellEnd"/>
      <w:r w:rsidRPr="0080122D">
        <w:rPr>
          <w:b w:val="0"/>
        </w:rPr>
        <w:t>» и «Открытые уроки</w:t>
      </w:r>
      <w:r w:rsidR="00DD442B" w:rsidRPr="0080122D">
        <w:rPr>
          <w:b w:val="0"/>
        </w:rPr>
        <w:t>» (3920 учащихся)</w:t>
      </w:r>
      <w:r w:rsidR="00DD2EE3" w:rsidRPr="0080122D">
        <w:rPr>
          <w:b w:val="0"/>
        </w:rPr>
        <w:t>, во всероссийском проекте «Билет в будущее» (</w:t>
      </w:r>
      <w:r w:rsidRPr="0080122D">
        <w:rPr>
          <w:b w:val="0"/>
        </w:rPr>
        <w:t>504 учащихся и 96 родителей</w:t>
      </w:r>
      <w:r w:rsidR="00DD2EE3" w:rsidRPr="0080122D">
        <w:rPr>
          <w:b w:val="0"/>
        </w:rPr>
        <w:t>), в краевом дистанционном родительском собрании «Выбор профессии – выбор будущего» (</w:t>
      </w:r>
      <w:r w:rsidRPr="0080122D">
        <w:rPr>
          <w:b w:val="0"/>
        </w:rPr>
        <w:t>более 850 родителей учащихся 9-х, 11-х классов</w:t>
      </w:r>
      <w:r w:rsidR="00DD2EE3" w:rsidRPr="0080122D">
        <w:rPr>
          <w:b w:val="0"/>
        </w:rPr>
        <w:t>)</w:t>
      </w:r>
      <w:r w:rsidRPr="0080122D">
        <w:rPr>
          <w:b w:val="0"/>
        </w:rPr>
        <w:t>;</w:t>
      </w:r>
    </w:p>
    <w:p w:rsidR="00E277DC" w:rsidRPr="0080122D" w:rsidRDefault="00E277DC" w:rsidP="001320CA">
      <w:pPr>
        <w:pStyle w:val="af6"/>
        <w:numPr>
          <w:ilvl w:val="0"/>
          <w:numId w:val="4"/>
        </w:numPr>
        <w:tabs>
          <w:tab w:val="left" w:pos="993"/>
        </w:tabs>
        <w:ind w:left="0" w:firstLine="709"/>
        <w:jc w:val="both"/>
        <w:rPr>
          <w:b w:val="0"/>
        </w:rPr>
      </w:pPr>
      <w:r w:rsidRPr="0080122D">
        <w:rPr>
          <w:b w:val="0"/>
        </w:rPr>
        <w:t xml:space="preserve">«Цифровая образовательная среда» – в рамках международного форума инклюзивных социальных трансформаций представлена презентация «Виртуальный детский сад для непрерывного общения и развития» (детский сад № 32), </w:t>
      </w:r>
      <w:r w:rsidR="00DD2EE3" w:rsidRPr="0080122D">
        <w:rPr>
          <w:b w:val="0"/>
        </w:rPr>
        <w:t>организовано</w:t>
      </w:r>
      <w:r w:rsidRPr="0080122D">
        <w:rPr>
          <w:b w:val="0"/>
        </w:rPr>
        <w:t xml:space="preserve"> участие в проекте «Персонализированная модель обучения на цифровой платформе» благотворительного фонда «Вклад в будущее»</w:t>
      </w:r>
      <w:r w:rsidR="00DD2EE3" w:rsidRPr="0080122D">
        <w:rPr>
          <w:b w:val="0"/>
        </w:rPr>
        <w:t xml:space="preserve"> (школы №№ 161, 164, 169), </w:t>
      </w:r>
      <w:r w:rsidRPr="0080122D">
        <w:rPr>
          <w:b w:val="0"/>
        </w:rPr>
        <w:t xml:space="preserve">во всероссийских образовательных мероприятиях «Урок цифры» (1450 </w:t>
      </w:r>
      <w:r w:rsidR="00DD2EE3" w:rsidRPr="0080122D">
        <w:rPr>
          <w:b w:val="0"/>
        </w:rPr>
        <w:t>учащихся</w:t>
      </w:r>
      <w:r w:rsidRPr="0080122D">
        <w:rPr>
          <w:b w:val="0"/>
        </w:rPr>
        <w:t xml:space="preserve">), </w:t>
      </w:r>
      <w:r w:rsidR="00DD2EE3" w:rsidRPr="0080122D">
        <w:rPr>
          <w:b w:val="0"/>
        </w:rPr>
        <w:t xml:space="preserve">в Едином </w:t>
      </w:r>
      <w:r w:rsidRPr="0080122D">
        <w:rPr>
          <w:b w:val="0"/>
        </w:rPr>
        <w:t>урок</w:t>
      </w:r>
      <w:r w:rsidR="00DD2EE3" w:rsidRPr="0080122D">
        <w:rPr>
          <w:b w:val="0"/>
        </w:rPr>
        <w:t>е</w:t>
      </w:r>
      <w:r w:rsidRPr="0080122D">
        <w:rPr>
          <w:b w:val="0"/>
        </w:rPr>
        <w:t xml:space="preserve"> безопасности в сети Интернет</w:t>
      </w:r>
      <w:r w:rsidR="00DD2EE3" w:rsidRPr="0080122D">
        <w:rPr>
          <w:b w:val="0"/>
        </w:rPr>
        <w:t xml:space="preserve"> (3231 человек). П</w:t>
      </w:r>
      <w:r w:rsidRPr="0080122D">
        <w:rPr>
          <w:b w:val="0"/>
        </w:rPr>
        <w:t>роведены онлайн занятия, семинары по организации</w:t>
      </w:r>
      <w:r w:rsidRPr="00C3443B">
        <w:rPr>
          <w:b w:val="0"/>
        </w:rPr>
        <w:t xml:space="preserve"> дистанционного обучения, </w:t>
      </w:r>
      <w:r w:rsidR="00BC06F9">
        <w:rPr>
          <w:b w:val="0"/>
        </w:rPr>
        <w:t xml:space="preserve">43 </w:t>
      </w:r>
      <w:r w:rsidRPr="00A12249">
        <w:rPr>
          <w:b w:val="0"/>
        </w:rPr>
        <w:t>педагог</w:t>
      </w:r>
      <w:r w:rsidR="00BC06F9">
        <w:rPr>
          <w:b w:val="0"/>
        </w:rPr>
        <w:t>а</w:t>
      </w:r>
      <w:r w:rsidRPr="00DD2EE3">
        <w:rPr>
          <w:b w:val="0"/>
        </w:rPr>
        <w:t xml:space="preserve"> </w:t>
      </w:r>
      <w:r w:rsidR="00DD2EE3" w:rsidRPr="00DD2EE3">
        <w:rPr>
          <w:b w:val="0"/>
        </w:rPr>
        <w:t xml:space="preserve">прошли обучение по </w:t>
      </w:r>
      <w:r w:rsidR="00DD2EE3" w:rsidRPr="0080122D">
        <w:rPr>
          <w:b w:val="0"/>
        </w:rPr>
        <w:t>теме: «Цифровая трансформация образования. Современные инструменты дистанционного образования» (</w:t>
      </w:r>
      <w:r w:rsidRPr="0080122D">
        <w:rPr>
          <w:b w:val="0"/>
        </w:rPr>
        <w:t>школ</w:t>
      </w:r>
      <w:r w:rsidR="00DD2EE3" w:rsidRPr="0080122D">
        <w:rPr>
          <w:b w:val="0"/>
        </w:rPr>
        <w:t>ы</w:t>
      </w:r>
      <w:r w:rsidRPr="0080122D">
        <w:rPr>
          <w:b w:val="0"/>
        </w:rPr>
        <w:t xml:space="preserve"> №№ 161, 169, 174, 176, </w:t>
      </w:r>
      <w:r w:rsidR="001B101C" w:rsidRPr="00B114AD">
        <w:rPr>
          <w:b w:val="0"/>
          <w:bCs/>
        </w:rPr>
        <w:t>МБУ ДОЦ «Витязь»</w:t>
      </w:r>
      <w:r w:rsidRPr="0080122D">
        <w:rPr>
          <w:b w:val="0"/>
        </w:rPr>
        <w:t>, детск</w:t>
      </w:r>
      <w:r w:rsidR="00DD2EE3" w:rsidRPr="0080122D">
        <w:rPr>
          <w:b w:val="0"/>
        </w:rPr>
        <w:t>ие</w:t>
      </w:r>
      <w:r w:rsidRPr="0080122D">
        <w:rPr>
          <w:b w:val="0"/>
        </w:rPr>
        <w:t xml:space="preserve"> сад</w:t>
      </w:r>
      <w:r w:rsidR="00DD2EE3" w:rsidRPr="0080122D">
        <w:rPr>
          <w:b w:val="0"/>
        </w:rPr>
        <w:t>ы</w:t>
      </w:r>
      <w:r w:rsidRPr="0080122D">
        <w:rPr>
          <w:b w:val="0"/>
        </w:rPr>
        <w:t xml:space="preserve"> №№ 9, 14, 23, 24, 17</w:t>
      </w:r>
      <w:r w:rsidR="00DD2EE3" w:rsidRPr="0080122D">
        <w:rPr>
          <w:b w:val="0"/>
        </w:rPr>
        <w:t>)</w:t>
      </w:r>
      <w:r w:rsidR="0080122D">
        <w:rPr>
          <w:b w:val="0"/>
        </w:rPr>
        <w:t>;</w:t>
      </w:r>
      <w:r w:rsidRPr="0080122D">
        <w:rPr>
          <w:b w:val="0"/>
        </w:rPr>
        <w:t xml:space="preserve"> </w:t>
      </w:r>
    </w:p>
    <w:p w:rsidR="00E277DC" w:rsidRPr="00C3443B" w:rsidRDefault="00E277DC" w:rsidP="001320CA">
      <w:pPr>
        <w:pStyle w:val="af6"/>
        <w:numPr>
          <w:ilvl w:val="0"/>
          <w:numId w:val="4"/>
        </w:numPr>
        <w:tabs>
          <w:tab w:val="left" w:pos="993"/>
        </w:tabs>
        <w:ind w:left="0" w:firstLine="709"/>
        <w:jc w:val="both"/>
        <w:rPr>
          <w:b w:val="0"/>
        </w:rPr>
      </w:pPr>
      <w:r w:rsidRPr="00C3443B">
        <w:rPr>
          <w:b w:val="0"/>
        </w:rPr>
        <w:t xml:space="preserve">«Поддержка семей, имеющих детей» – </w:t>
      </w:r>
      <w:r>
        <w:rPr>
          <w:b w:val="0"/>
        </w:rPr>
        <w:t>н</w:t>
      </w:r>
      <w:r w:rsidRPr="00C3443B">
        <w:rPr>
          <w:b w:val="0"/>
        </w:rPr>
        <w:t xml:space="preserve">а базе </w:t>
      </w:r>
      <w:r>
        <w:rPr>
          <w:b w:val="0"/>
        </w:rPr>
        <w:t xml:space="preserve">детского сада </w:t>
      </w:r>
      <w:r w:rsidRPr="00C3443B">
        <w:rPr>
          <w:b w:val="0"/>
        </w:rPr>
        <w:t xml:space="preserve">№ 18 </w:t>
      </w:r>
      <w:r>
        <w:rPr>
          <w:b w:val="0"/>
        </w:rPr>
        <w:t xml:space="preserve">– </w:t>
      </w:r>
      <w:r w:rsidRPr="00C3443B">
        <w:rPr>
          <w:b w:val="0"/>
        </w:rPr>
        <w:t xml:space="preserve">создан консультационный пункт для оказания методической, психолого-педагогической, диагностической и консультативной помощи родителям (законным представителям) с детьми дошкольного возраста, в том числе с детьми с </w:t>
      </w:r>
      <w:r>
        <w:rPr>
          <w:b w:val="0"/>
        </w:rPr>
        <w:t>ограниченными возможностями здоровья</w:t>
      </w:r>
      <w:r w:rsidRPr="00C3443B">
        <w:rPr>
          <w:b w:val="0"/>
        </w:rPr>
        <w:t xml:space="preserve"> и детьми-инвалидами</w:t>
      </w:r>
      <w:r>
        <w:rPr>
          <w:b w:val="0"/>
        </w:rPr>
        <w:t xml:space="preserve">: </w:t>
      </w:r>
      <w:r w:rsidRPr="00C3443B">
        <w:rPr>
          <w:b w:val="0"/>
        </w:rPr>
        <w:t xml:space="preserve">50 </w:t>
      </w:r>
      <w:r w:rsidRPr="00C3443B">
        <w:rPr>
          <w:b w:val="0"/>
        </w:rPr>
        <w:lastRenderedPageBreak/>
        <w:t>родителей получили методическую, психолого-педагогическую, диагностическую помощь;</w:t>
      </w:r>
    </w:p>
    <w:p w:rsidR="00E277DC" w:rsidRPr="00FC0B67" w:rsidRDefault="00E277DC" w:rsidP="001320CA">
      <w:pPr>
        <w:pStyle w:val="af6"/>
        <w:numPr>
          <w:ilvl w:val="0"/>
          <w:numId w:val="4"/>
        </w:numPr>
        <w:tabs>
          <w:tab w:val="left" w:pos="993"/>
        </w:tabs>
        <w:ind w:left="0" w:firstLine="709"/>
        <w:jc w:val="both"/>
        <w:rPr>
          <w:b w:val="0"/>
        </w:rPr>
      </w:pPr>
      <w:r w:rsidRPr="00C3443B">
        <w:rPr>
          <w:b w:val="0"/>
        </w:rPr>
        <w:t>«Учитель будущего» – вовлечены в различные формы поддержки и сопровождения 70% молодых педагогов в возрасте до 35 лет (ежегодный конкурс молодых педагогов, молодежные профессиональные педагогические игры, первичная организация КРОО «Ассоциация молодых педагогов»</w:t>
      </w:r>
      <w:r>
        <w:rPr>
          <w:b w:val="0"/>
        </w:rPr>
        <w:t xml:space="preserve">), </w:t>
      </w:r>
      <w:r w:rsidRPr="00FC0B67">
        <w:rPr>
          <w:b w:val="0"/>
        </w:rPr>
        <w:t>молодые</w:t>
      </w:r>
      <w:r w:rsidR="0080122D">
        <w:rPr>
          <w:b w:val="0"/>
        </w:rPr>
        <w:t xml:space="preserve"> </w:t>
      </w:r>
      <w:r w:rsidRPr="00FC0B67">
        <w:rPr>
          <w:b w:val="0"/>
        </w:rPr>
        <w:t xml:space="preserve">педагоги </w:t>
      </w:r>
      <w:r w:rsidR="0080122D">
        <w:rPr>
          <w:b w:val="0"/>
        </w:rPr>
        <w:t xml:space="preserve">прошли </w:t>
      </w:r>
      <w:r w:rsidRPr="00FC0B67">
        <w:rPr>
          <w:b w:val="0"/>
        </w:rPr>
        <w:t xml:space="preserve">обучение в </w:t>
      </w:r>
      <w:r>
        <w:rPr>
          <w:b w:val="0"/>
        </w:rPr>
        <w:t>К</w:t>
      </w:r>
      <w:r w:rsidRPr="00FC0B67">
        <w:rPr>
          <w:b w:val="0"/>
        </w:rPr>
        <w:t xml:space="preserve">расноярском </w:t>
      </w:r>
      <w:r>
        <w:rPr>
          <w:b w:val="0"/>
        </w:rPr>
        <w:t>к</w:t>
      </w:r>
      <w:r w:rsidRPr="00FC0B67">
        <w:rPr>
          <w:b w:val="0"/>
        </w:rPr>
        <w:t xml:space="preserve">раевом институте повышения квалификации по направлению «Тренер </w:t>
      </w:r>
      <w:proofErr w:type="spellStart"/>
      <w:r w:rsidRPr="00FC0B67">
        <w:rPr>
          <w:b w:val="0"/>
        </w:rPr>
        <w:t>метапредметных</w:t>
      </w:r>
      <w:proofErr w:type="spellEnd"/>
      <w:r w:rsidRPr="00FC0B67">
        <w:rPr>
          <w:b w:val="0"/>
        </w:rPr>
        <w:t xml:space="preserve"> компетенций»</w:t>
      </w:r>
      <w:r>
        <w:rPr>
          <w:b w:val="0"/>
        </w:rPr>
        <w:t>.</w:t>
      </w:r>
    </w:p>
    <w:p w:rsidR="00793183" w:rsidRPr="00E36797" w:rsidRDefault="00466068" w:rsidP="00793183">
      <w:pPr>
        <w:autoSpaceDE w:val="0"/>
        <w:autoSpaceDN w:val="0"/>
        <w:adjustRightInd w:val="0"/>
        <w:ind w:firstLine="708"/>
        <w:jc w:val="both"/>
        <w:rPr>
          <w:b w:val="0"/>
          <w:bCs/>
        </w:rPr>
      </w:pPr>
      <w:r w:rsidRPr="00E36797">
        <w:rPr>
          <w:b w:val="0"/>
          <w:bCs/>
        </w:rPr>
        <w:t xml:space="preserve">В 2020 году </w:t>
      </w:r>
      <w:r w:rsidR="00C40366">
        <w:rPr>
          <w:b w:val="0"/>
          <w:bCs/>
        </w:rPr>
        <w:t xml:space="preserve">реализация </w:t>
      </w:r>
      <w:r w:rsidRPr="00E36797">
        <w:rPr>
          <w:b w:val="0"/>
          <w:bCs/>
        </w:rPr>
        <w:t xml:space="preserve">большинства </w:t>
      </w:r>
      <w:r w:rsidR="00C40366" w:rsidRPr="00E36797">
        <w:rPr>
          <w:b w:val="0"/>
          <w:bCs/>
        </w:rPr>
        <w:t>мероприяти</w:t>
      </w:r>
      <w:r w:rsidR="00C40366">
        <w:rPr>
          <w:b w:val="0"/>
          <w:bCs/>
        </w:rPr>
        <w:t xml:space="preserve">й городских </w:t>
      </w:r>
      <w:r w:rsidRPr="00E36797">
        <w:rPr>
          <w:b w:val="0"/>
          <w:bCs/>
        </w:rPr>
        <w:t>проектов выполнен</w:t>
      </w:r>
      <w:r w:rsidR="00C40366">
        <w:rPr>
          <w:b w:val="0"/>
          <w:bCs/>
        </w:rPr>
        <w:t>а</w:t>
      </w:r>
      <w:r w:rsidRPr="00E36797">
        <w:rPr>
          <w:b w:val="0"/>
          <w:bCs/>
        </w:rPr>
        <w:t xml:space="preserve"> в дис</w:t>
      </w:r>
      <w:r w:rsidR="00C40366">
        <w:rPr>
          <w:b w:val="0"/>
          <w:bCs/>
        </w:rPr>
        <w:t>танционном и онлайн</w:t>
      </w:r>
      <w:r w:rsidR="00B7247C">
        <w:rPr>
          <w:b w:val="0"/>
          <w:bCs/>
        </w:rPr>
        <w:t>-</w:t>
      </w:r>
      <w:r w:rsidR="00C40366">
        <w:rPr>
          <w:b w:val="0"/>
          <w:bCs/>
        </w:rPr>
        <w:t xml:space="preserve">форматах. </w:t>
      </w:r>
      <w:r w:rsidR="0080122D">
        <w:rPr>
          <w:b w:val="0"/>
          <w:bCs/>
        </w:rPr>
        <w:t xml:space="preserve">В сфере образования </w:t>
      </w:r>
      <w:r w:rsidR="00C40366">
        <w:rPr>
          <w:b w:val="0"/>
          <w:bCs/>
        </w:rPr>
        <w:t>н</w:t>
      </w:r>
      <w:r w:rsidR="00793183" w:rsidRPr="00E36797">
        <w:rPr>
          <w:b w:val="0"/>
          <w:bCs/>
        </w:rPr>
        <w:t>ачата реализация новых межведомственных проектов:</w:t>
      </w:r>
    </w:p>
    <w:p w:rsidR="00E36797" w:rsidRPr="00E36797" w:rsidRDefault="00E36797" w:rsidP="001320CA">
      <w:pPr>
        <w:pStyle w:val="af6"/>
        <w:numPr>
          <w:ilvl w:val="0"/>
          <w:numId w:val="4"/>
        </w:numPr>
        <w:tabs>
          <w:tab w:val="left" w:pos="993"/>
        </w:tabs>
        <w:ind w:left="0" w:firstLine="709"/>
        <w:jc w:val="both"/>
        <w:rPr>
          <w:b w:val="0"/>
        </w:rPr>
      </w:pPr>
      <w:r w:rsidRPr="00E36797">
        <w:rPr>
          <w:b w:val="0"/>
        </w:rPr>
        <w:t xml:space="preserve">«Школьные новости» – направлен на развитие детских СМИ, реализуется совместно с Телерадиокомпанией «Зеленогорск», в 8 школах и 2 учреждениях дополнительного образования открыты </w:t>
      </w:r>
      <w:proofErr w:type="spellStart"/>
      <w:r w:rsidRPr="00E36797">
        <w:rPr>
          <w:b w:val="0"/>
        </w:rPr>
        <w:t>медиацентры</w:t>
      </w:r>
      <w:proofErr w:type="spellEnd"/>
      <w:r w:rsidRPr="00E36797">
        <w:rPr>
          <w:b w:val="0"/>
        </w:rPr>
        <w:t xml:space="preserve"> по освещению событий и мероприятий с участием детей; </w:t>
      </w:r>
    </w:p>
    <w:p w:rsidR="00E36797" w:rsidRPr="00E36797" w:rsidRDefault="00E36797" w:rsidP="001320CA">
      <w:pPr>
        <w:pStyle w:val="af6"/>
        <w:numPr>
          <w:ilvl w:val="0"/>
          <w:numId w:val="4"/>
        </w:numPr>
        <w:tabs>
          <w:tab w:val="left" w:pos="993"/>
        </w:tabs>
        <w:ind w:left="0" w:firstLine="709"/>
        <w:jc w:val="both"/>
        <w:rPr>
          <w:b w:val="0"/>
        </w:rPr>
      </w:pPr>
      <w:r w:rsidRPr="00E36797">
        <w:rPr>
          <w:b w:val="0"/>
        </w:rPr>
        <w:t xml:space="preserve">«Технологии бизнеса – в образование» – </w:t>
      </w:r>
      <w:r w:rsidR="00C40366">
        <w:rPr>
          <w:b w:val="0"/>
        </w:rPr>
        <w:t xml:space="preserve">направлен на </w:t>
      </w:r>
      <w:r w:rsidRPr="00E36797">
        <w:rPr>
          <w:b w:val="0"/>
        </w:rPr>
        <w:t>изучение технологий, применяемых в производстве и бизнесе с целью формирования эффективной организации труда</w:t>
      </w:r>
      <w:r w:rsidR="00194A1B">
        <w:rPr>
          <w:b w:val="0"/>
        </w:rPr>
        <w:t>,</w:t>
      </w:r>
      <w:r w:rsidRPr="00E36797">
        <w:rPr>
          <w:b w:val="0"/>
        </w:rPr>
        <w:t xml:space="preserve"> реализуется совместно с молодыми специалистами АО «ПО ЭХЗ»</w:t>
      </w:r>
      <w:r w:rsidR="002007D4">
        <w:rPr>
          <w:b w:val="0"/>
        </w:rPr>
        <w:t xml:space="preserve">. В отчетном году </w:t>
      </w:r>
      <w:r w:rsidRPr="00E36797">
        <w:rPr>
          <w:b w:val="0"/>
        </w:rPr>
        <w:t>разработана и апробирована образовательная программа семинара-тренинга по совершенствованию механизмов управления в образовании, реализация которой запланирована с управленческими командами образовательных учреждений в 2021 году;</w:t>
      </w:r>
    </w:p>
    <w:p w:rsidR="00793183" w:rsidRPr="00E36797" w:rsidRDefault="00E36797" w:rsidP="001320CA">
      <w:pPr>
        <w:pStyle w:val="af6"/>
        <w:numPr>
          <w:ilvl w:val="0"/>
          <w:numId w:val="4"/>
        </w:numPr>
        <w:tabs>
          <w:tab w:val="left" w:pos="993"/>
        </w:tabs>
        <w:ind w:left="0" w:firstLine="709"/>
        <w:jc w:val="both"/>
        <w:rPr>
          <w:b w:val="0"/>
        </w:rPr>
      </w:pPr>
      <w:r w:rsidRPr="00E36797">
        <w:rPr>
          <w:b w:val="0"/>
        </w:rPr>
        <w:t>«</w:t>
      </w:r>
      <w:proofErr w:type="spellStart"/>
      <w:r w:rsidRPr="00E36797">
        <w:rPr>
          <w:b w:val="0"/>
        </w:rPr>
        <w:t>Экосистемный</w:t>
      </w:r>
      <w:proofErr w:type="spellEnd"/>
      <w:r w:rsidRPr="00E36797">
        <w:rPr>
          <w:b w:val="0"/>
        </w:rPr>
        <w:t xml:space="preserve"> подход в образовании» – </w:t>
      </w:r>
      <w:r w:rsidR="002007D4">
        <w:rPr>
          <w:b w:val="0"/>
        </w:rPr>
        <w:t xml:space="preserve">направлен на </w:t>
      </w:r>
      <w:r w:rsidRPr="00E36797">
        <w:rPr>
          <w:b w:val="0"/>
        </w:rPr>
        <w:t xml:space="preserve">создание условий для реализации индивидуальных образовательных траекторий обучающихся, в том числе посредством сетевых программ, </w:t>
      </w:r>
      <w:r w:rsidR="002007D4">
        <w:rPr>
          <w:b w:val="0"/>
        </w:rPr>
        <w:t xml:space="preserve">реализуется </w:t>
      </w:r>
      <w:r w:rsidRPr="00E36797">
        <w:rPr>
          <w:b w:val="0"/>
        </w:rPr>
        <w:t>под руководством Высшей школы экономики и Красноярского института повышения квалификации</w:t>
      </w:r>
      <w:r w:rsidR="002007D4">
        <w:rPr>
          <w:b w:val="0"/>
        </w:rPr>
        <w:t xml:space="preserve">. В отчетном году </w:t>
      </w:r>
      <w:r w:rsidRPr="00E36797">
        <w:rPr>
          <w:b w:val="0"/>
        </w:rPr>
        <w:t>заключены договоры по реализации в МБУ ДО «ЦО «Перспектива» и МБОУ «СОШ №161» основных и дополнительных образовательных программ в сетевой форме в соответствии с новыми требованиями законодательства.</w:t>
      </w:r>
    </w:p>
    <w:p w:rsidR="008E29CE" w:rsidRDefault="0080122D" w:rsidP="008E29CE">
      <w:pPr>
        <w:autoSpaceDE w:val="0"/>
        <w:autoSpaceDN w:val="0"/>
        <w:adjustRightInd w:val="0"/>
        <w:ind w:firstLine="708"/>
        <w:jc w:val="both"/>
        <w:rPr>
          <w:b w:val="0"/>
          <w:bCs/>
        </w:rPr>
      </w:pPr>
      <w:r w:rsidRPr="0080122D">
        <w:rPr>
          <w:b w:val="0"/>
          <w:bCs/>
        </w:rPr>
        <w:t xml:space="preserve">В отчетном году продолжена </w:t>
      </w:r>
      <w:r w:rsidR="008E29CE" w:rsidRPr="0080122D">
        <w:rPr>
          <w:b w:val="0"/>
          <w:bCs/>
        </w:rPr>
        <w:t>реализаци</w:t>
      </w:r>
      <w:r w:rsidRPr="0080122D">
        <w:rPr>
          <w:b w:val="0"/>
          <w:bCs/>
        </w:rPr>
        <w:t xml:space="preserve">я </w:t>
      </w:r>
      <w:r w:rsidR="000C0BFA" w:rsidRPr="0080122D">
        <w:rPr>
          <w:b w:val="0"/>
          <w:bCs/>
        </w:rPr>
        <w:t xml:space="preserve">проектов, ставших </w:t>
      </w:r>
      <w:r w:rsidR="008E29CE" w:rsidRPr="0080122D">
        <w:rPr>
          <w:b w:val="0"/>
          <w:bCs/>
        </w:rPr>
        <w:t>традиционны</w:t>
      </w:r>
      <w:r w:rsidR="000C0BFA" w:rsidRPr="0080122D">
        <w:rPr>
          <w:b w:val="0"/>
          <w:bCs/>
        </w:rPr>
        <w:t>ми для городской системы образования</w:t>
      </w:r>
      <w:r w:rsidR="008E29CE" w:rsidRPr="0080122D">
        <w:rPr>
          <w:b w:val="0"/>
          <w:bCs/>
        </w:rPr>
        <w:t>:</w:t>
      </w:r>
      <w:r w:rsidR="008E29CE">
        <w:rPr>
          <w:b w:val="0"/>
          <w:bCs/>
        </w:rPr>
        <w:t xml:space="preserve"> </w:t>
      </w:r>
    </w:p>
    <w:p w:rsidR="00BE30B1" w:rsidRPr="0080122D" w:rsidRDefault="000C1344" w:rsidP="001320CA">
      <w:pPr>
        <w:pStyle w:val="af6"/>
        <w:numPr>
          <w:ilvl w:val="0"/>
          <w:numId w:val="4"/>
        </w:numPr>
        <w:tabs>
          <w:tab w:val="left" w:pos="993"/>
        </w:tabs>
        <w:ind w:left="0" w:firstLine="709"/>
        <w:jc w:val="both"/>
        <w:rPr>
          <w:b w:val="0"/>
        </w:rPr>
      </w:pPr>
      <w:r w:rsidRPr="00411C75">
        <w:rPr>
          <w:b w:val="0"/>
        </w:rPr>
        <w:t xml:space="preserve">«Школа </w:t>
      </w:r>
      <w:proofErr w:type="spellStart"/>
      <w:r w:rsidRPr="00411C75">
        <w:rPr>
          <w:b w:val="0"/>
        </w:rPr>
        <w:t>Росатома</w:t>
      </w:r>
      <w:proofErr w:type="spellEnd"/>
      <w:r w:rsidRPr="00411C75">
        <w:rPr>
          <w:b w:val="0"/>
        </w:rPr>
        <w:t>»</w:t>
      </w:r>
      <w:r w:rsidRPr="00411C75">
        <w:rPr>
          <w:b w:val="0"/>
        </w:rPr>
        <w:softHyphen/>
        <w:t xml:space="preserve"> </w:t>
      </w:r>
      <w:r w:rsidR="00BE30B1" w:rsidRPr="00411C75">
        <w:rPr>
          <w:b w:val="0"/>
        </w:rPr>
        <w:softHyphen/>
        <w:t xml:space="preserve">– проект </w:t>
      </w:r>
      <w:proofErr w:type="spellStart"/>
      <w:r w:rsidR="00BE30B1" w:rsidRPr="00411C75">
        <w:rPr>
          <w:b w:val="0"/>
        </w:rPr>
        <w:t>Госкорпорации</w:t>
      </w:r>
      <w:proofErr w:type="spellEnd"/>
      <w:r w:rsidR="00BE30B1" w:rsidRPr="00411C75">
        <w:rPr>
          <w:b w:val="0"/>
        </w:rPr>
        <w:t xml:space="preserve"> «</w:t>
      </w:r>
      <w:proofErr w:type="spellStart"/>
      <w:r w:rsidR="00BE30B1" w:rsidRPr="00411C75">
        <w:rPr>
          <w:b w:val="0"/>
        </w:rPr>
        <w:t>Росатом</w:t>
      </w:r>
      <w:proofErr w:type="spellEnd"/>
      <w:r w:rsidR="00BE30B1" w:rsidRPr="00411C75">
        <w:rPr>
          <w:b w:val="0"/>
        </w:rPr>
        <w:t>», направленный на развитие качественного образования в современных условиях, предоставлени</w:t>
      </w:r>
      <w:r w:rsidR="00C54DA4" w:rsidRPr="00411C75">
        <w:rPr>
          <w:b w:val="0"/>
        </w:rPr>
        <w:t>е</w:t>
      </w:r>
      <w:r w:rsidR="00BE30B1" w:rsidRPr="00411C75">
        <w:rPr>
          <w:b w:val="0"/>
        </w:rPr>
        <w:t xml:space="preserve"> каждому дошкольнику и школьнику возможности получения образования в  соответствии с личностными наклонностями и интересами, </w:t>
      </w:r>
      <w:r w:rsidR="003B5BC9" w:rsidRPr="00411C75">
        <w:rPr>
          <w:b w:val="0"/>
        </w:rPr>
        <w:t xml:space="preserve">предусматривающий  </w:t>
      </w:r>
      <w:r w:rsidR="00BE30B1" w:rsidRPr="00411C75">
        <w:rPr>
          <w:b w:val="0"/>
        </w:rPr>
        <w:t>реализаци</w:t>
      </w:r>
      <w:r w:rsidR="00C54DA4" w:rsidRPr="00411C75">
        <w:rPr>
          <w:b w:val="0"/>
        </w:rPr>
        <w:t>ю</w:t>
      </w:r>
      <w:r w:rsidR="00BE30B1" w:rsidRPr="00411C75">
        <w:rPr>
          <w:b w:val="0"/>
        </w:rPr>
        <w:t xml:space="preserve"> мероприятий как инженерно-технической, так и художественной </w:t>
      </w:r>
      <w:r w:rsidR="00BE30B1" w:rsidRPr="0080122D">
        <w:rPr>
          <w:b w:val="0"/>
        </w:rPr>
        <w:t>направленности (изобразительное творчество, театральное искусство</w:t>
      </w:r>
      <w:r w:rsidR="00212B78" w:rsidRPr="0080122D">
        <w:rPr>
          <w:b w:val="0"/>
        </w:rPr>
        <w:t>)</w:t>
      </w:r>
      <w:r w:rsidR="00BE30B1" w:rsidRPr="0080122D">
        <w:rPr>
          <w:b w:val="0"/>
        </w:rPr>
        <w:t xml:space="preserve">. </w:t>
      </w:r>
    </w:p>
    <w:p w:rsidR="00BE30B1" w:rsidRPr="0080122D" w:rsidRDefault="00BE30B1" w:rsidP="001320CA">
      <w:pPr>
        <w:pStyle w:val="af6"/>
        <w:numPr>
          <w:ilvl w:val="0"/>
          <w:numId w:val="4"/>
        </w:numPr>
        <w:tabs>
          <w:tab w:val="left" w:pos="993"/>
        </w:tabs>
        <w:ind w:left="0" w:firstLine="709"/>
        <w:jc w:val="both"/>
        <w:rPr>
          <w:b w:val="0"/>
          <w:bCs/>
          <w:lang w:eastAsia="en-US"/>
        </w:rPr>
      </w:pPr>
      <w:r w:rsidRPr="0080122D">
        <w:rPr>
          <w:b w:val="0"/>
        </w:rPr>
        <w:t xml:space="preserve">«Сетевой Технопарк» – муниципальный проект, </w:t>
      </w:r>
      <w:r w:rsidR="00411C75" w:rsidRPr="0080122D">
        <w:rPr>
          <w:b w:val="0"/>
        </w:rPr>
        <w:t xml:space="preserve">направленный </w:t>
      </w:r>
      <w:r w:rsidR="00411C75" w:rsidRPr="0080122D">
        <w:rPr>
          <w:b w:val="0"/>
          <w:bCs/>
          <w:lang w:eastAsia="en-US"/>
        </w:rPr>
        <w:t>на создание системы профессиональных практик обучающихся в области инженерно-технического творчества</w:t>
      </w:r>
      <w:r w:rsidRPr="0080122D">
        <w:rPr>
          <w:b w:val="0"/>
        </w:rPr>
        <w:t xml:space="preserve">, в рамках которого </w:t>
      </w:r>
      <w:r w:rsidR="00411C75" w:rsidRPr="0080122D">
        <w:rPr>
          <w:b w:val="0"/>
        </w:rPr>
        <w:t xml:space="preserve">в образовательных учреждениях города </w:t>
      </w:r>
      <w:r w:rsidRPr="0080122D">
        <w:rPr>
          <w:b w:val="0"/>
          <w:bCs/>
        </w:rPr>
        <w:t xml:space="preserve">реализуется </w:t>
      </w:r>
      <w:r w:rsidRPr="0080122D">
        <w:rPr>
          <w:b w:val="0"/>
          <w:bCs/>
          <w:lang w:eastAsia="en-US"/>
        </w:rPr>
        <w:t>3</w:t>
      </w:r>
      <w:r w:rsidR="00411C75" w:rsidRPr="0080122D">
        <w:rPr>
          <w:b w:val="0"/>
          <w:bCs/>
          <w:lang w:eastAsia="en-US"/>
        </w:rPr>
        <w:t>5</w:t>
      </w:r>
      <w:r w:rsidRPr="0080122D">
        <w:rPr>
          <w:b w:val="0"/>
          <w:bCs/>
          <w:lang w:eastAsia="en-US"/>
        </w:rPr>
        <w:t xml:space="preserve"> программ технической направленности с общим охватом </w:t>
      </w:r>
      <w:r w:rsidR="00411C75" w:rsidRPr="0080122D">
        <w:rPr>
          <w:b w:val="0"/>
          <w:bCs/>
          <w:lang w:eastAsia="en-US"/>
        </w:rPr>
        <w:t>815</w:t>
      </w:r>
      <w:r w:rsidR="00821D98">
        <w:rPr>
          <w:b w:val="0"/>
          <w:bCs/>
          <w:lang w:eastAsia="en-US"/>
        </w:rPr>
        <w:t xml:space="preserve"> обучающихся. </w:t>
      </w:r>
      <w:r w:rsidR="00E36797" w:rsidRPr="0080122D">
        <w:rPr>
          <w:b w:val="0"/>
          <w:bCs/>
          <w:lang w:eastAsia="en-US"/>
        </w:rPr>
        <w:t xml:space="preserve">В </w:t>
      </w:r>
      <w:r w:rsidR="003C589F" w:rsidRPr="0080122D">
        <w:rPr>
          <w:b w:val="0"/>
          <w:bCs/>
          <w:lang w:eastAsia="en-US"/>
        </w:rPr>
        <w:t>формате</w:t>
      </w:r>
      <w:r w:rsidR="00E36797" w:rsidRPr="0080122D">
        <w:rPr>
          <w:b w:val="0"/>
          <w:bCs/>
          <w:lang w:eastAsia="en-US"/>
        </w:rPr>
        <w:t xml:space="preserve"> образовательных пространств </w:t>
      </w:r>
      <w:r w:rsidR="00E36797" w:rsidRPr="0080122D">
        <w:rPr>
          <w:b w:val="0"/>
          <w:bCs/>
          <w:lang w:eastAsia="en-US"/>
        </w:rPr>
        <w:lastRenderedPageBreak/>
        <w:t>технической и естественнонаучной направленности</w:t>
      </w:r>
      <w:r w:rsidR="003C589F" w:rsidRPr="0080122D">
        <w:rPr>
          <w:b w:val="0"/>
          <w:bCs/>
          <w:lang w:eastAsia="en-US"/>
        </w:rPr>
        <w:t xml:space="preserve">, </w:t>
      </w:r>
      <w:r w:rsidR="00E36797" w:rsidRPr="0080122D">
        <w:rPr>
          <w:b w:val="0"/>
          <w:bCs/>
          <w:lang w:eastAsia="en-US"/>
        </w:rPr>
        <w:t>центров компетенций</w:t>
      </w:r>
      <w:r w:rsidR="003C589F" w:rsidRPr="0080122D">
        <w:rPr>
          <w:b w:val="0"/>
          <w:bCs/>
          <w:lang w:eastAsia="en-US"/>
        </w:rPr>
        <w:t>,</w:t>
      </w:r>
      <w:r w:rsidR="0080122D" w:rsidRPr="0080122D">
        <w:rPr>
          <w:b w:val="0"/>
          <w:bCs/>
          <w:lang w:eastAsia="en-US"/>
        </w:rPr>
        <w:t xml:space="preserve"> </w:t>
      </w:r>
      <w:r w:rsidR="003C589F" w:rsidRPr="0080122D">
        <w:rPr>
          <w:b w:val="0"/>
          <w:bCs/>
          <w:lang w:eastAsia="en-US"/>
        </w:rPr>
        <w:t xml:space="preserve">созданных на базе школ, </w:t>
      </w:r>
      <w:r w:rsidR="00E36797" w:rsidRPr="0080122D">
        <w:rPr>
          <w:b w:val="0"/>
          <w:bCs/>
          <w:lang w:eastAsia="en-US"/>
        </w:rPr>
        <w:t>учреждений дополнительного образования</w:t>
      </w:r>
      <w:r w:rsidR="003C589F" w:rsidRPr="0080122D">
        <w:rPr>
          <w:b w:val="0"/>
          <w:bCs/>
          <w:lang w:eastAsia="en-US"/>
        </w:rPr>
        <w:t xml:space="preserve"> и КГБПОУ «Зеленогорский техникум промышленных технологий и сервиса», </w:t>
      </w:r>
      <w:r w:rsidR="00E36797" w:rsidRPr="0080122D">
        <w:rPr>
          <w:b w:val="0"/>
          <w:bCs/>
          <w:lang w:eastAsia="en-US"/>
        </w:rPr>
        <w:t>обучающиеся участ</w:t>
      </w:r>
      <w:r w:rsidR="003C589F" w:rsidRPr="0080122D">
        <w:rPr>
          <w:b w:val="0"/>
          <w:bCs/>
          <w:lang w:eastAsia="en-US"/>
        </w:rPr>
        <w:t>вовали</w:t>
      </w:r>
      <w:r w:rsidR="00E36797" w:rsidRPr="0080122D">
        <w:rPr>
          <w:b w:val="0"/>
          <w:bCs/>
          <w:lang w:eastAsia="en-US"/>
        </w:rPr>
        <w:t xml:space="preserve"> </w:t>
      </w:r>
      <w:r w:rsidR="003C589F" w:rsidRPr="0080122D">
        <w:rPr>
          <w:b w:val="0"/>
          <w:bCs/>
          <w:lang w:eastAsia="en-US"/>
        </w:rPr>
        <w:t>в конкурсах разного уровня</w:t>
      </w:r>
      <w:r w:rsidR="00B54B3B" w:rsidRPr="0080122D">
        <w:rPr>
          <w:b w:val="0"/>
          <w:bCs/>
          <w:lang w:eastAsia="en-US"/>
        </w:rPr>
        <w:t>. Результатами участия стали три первых места</w:t>
      </w:r>
      <w:r w:rsidR="003C589F" w:rsidRPr="0080122D">
        <w:rPr>
          <w:b w:val="0"/>
          <w:bCs/>
          <w:lang w:eastAsia="en-US"/>
        </w:rPr>
        <w:t xml:space="preserve"> </w:t>
      </w:r>
      <w:r w:rsidR="00E36797" w:rsidRPr="0080122D">
        <w:rPr>
          <w:b w:val="0"/>
          <w:bCs/>
          <w:lang w:eastAsia="en-US"/>
        </w:rPr>
        <w:t>в Национальном чемпионате «</w:t>
      </w:r>
      <w:proofErr w:type="spellStart"/>
      <w:r w:rsidR="00E36797" w:rsidRPr="0080122D">
        <w:rPr>
          <w:b w:val="0"/>
          <w:bCs/>
          <w:lang w:eastAsia="en-US"/>
        </w:rPr>
        <w:t>ЮниорПрофи</w:t>
      </w:r>
      <w:proofErr w:type="spellEnd"/>
      <w:r w:rsidR="00E36797" w:rsidRPr="0080122D">
        <w:rPr>
          <w:b w:val="0"/>
          <w:bCs/>
          <w:lang w:eastAsia="en-US"/>
        </w:rPr>
        <w:t>» в рамках Всероссийского технологиче</w:t>
      </w:r>
      <w:r w:rsidR="00B54B3B" w:rsidRPr="0080122D">
        <w:rPr>
          <w:b w:val="0"/>
          <w:bCs/>
          <w:lang w:eastAsia="en-US"/>
        </w:rPr>
        <w:t>ского фестиваля «Робофест-2020»</w:t>
      </w:r>
      <w:r w:rsidR="00E36797" w:rsidRPr="0080122D">
        <w:rPr>
          <w:b w:val="0"/>
          <w:bCs/>
          <w:lang w:eastAsia="en-US"/>
        </w:rPr>
        <w:t>;</w:t>
      </w:r>
      <w:r w:rsidR="00B54B3B" w:rsidRPr="0080122D">
        <w:rPr>
          <w:b w:val="0"/>
          <w:bCs/>
          <w:lang w:eastAsia="en-US"/>
        </w:rPr>
        <w:t xml:space="preserve"> два первых места и четыре вторых места </w:t>
      </w:r>
      <w:r w:rsidR="00E36797" w:rsidRPr="0080122D">
        <w:rPr>
          <w:b w:val="0"/>
          <w:bCs/>
          <w:lang w:eastAsia="en-US"/>
        </w:rPr>
        <w:t xml:space="preserve">в межтерриториальном чемпионате «Юные профессионалы Топливной компании </w:t>
      </w:r>
      <w:proofErr w:type="spellStart"/>
      <w:r w:rsidR="00E36797" w:rsidRPr="0080122D">
        <w:rPr>
          <w:b w:val="0"/>
          <w:bCs/>
          <w:lang w:eastAsia="en-US"/>
        </w:rPr>
        <w:t>Росатома</w:t>
      </w:r>
      <w:proofErr w:type="spellEnd"/>
      <w:r w:rsidR="00194A1B">
        <w:rPr>
          <w:b w:val="0"/>
          <w:bCs/>
          <w:lang w:eastAsia="en-US"/>
        </w:rPr>
        <w:t>;</w:t>
      </w:r>
      <w:r w:rsidR="003C589F" w:rsidRPr="0080122D">
        <w:rPr>
          <w:b w:val="0"/>
          <w:bCs/>
          <w:lang w:eastAsia="en-US"/>
        </w:rPr>
        <w:t xml:space="preserve"> </w:t>
      </w:r>
      <w:r w:rsidR="00B54B3B" w:rsidRPr="0080122D">
        <w:rPr>
          <w:b w:val="0"/>
          <w:bCs/>
          <w:lang w:eastAsia="en-US"/>
        </w:rPr>
        <w:t xml:space="preserve">первое место </w:t>
      </w:r>
      <w:r w:rsidR="00E36797" w:rsidRPr="0080122D">
        <w:rPr>
          <w:b w:val="0"/>
          <w:bCs/>
          <w:lang w:eastAsia="en-US"/>
        </w:rPr>
        <w:t xml:space="preserve">в региональном чемпионате «PROFEST-регион» в компетенции «Лабораторный химический анализ»; </w:t>
      </w:r>
      <w:r w:rsidR="00B54B3B" w:rsidRPr="0080122D">
        <w:rPr>
          <w:b w:val="0"/>
          <w:bCs/>
          <w:lang w:eastAsia="en-US"/>
        </w:rPr>
        <w:t xml:space="preserve">третье место </w:t>
      </w:r>
      <w:r w:rsidR="00E36797" w:rsidRPr="0080122D">
        <w:rPr>
          <w:b w:val="0"/>
          <w:bCs/>
          <w:lang w:eastAsia="en-US"/>
        </w:rPr>
        <w:t>в региональном чемпионате «</w:t>
      </w:r>
      <w:proofErr w:type="spellStart"/>
      <w:r w:rsidR="00E36797" w:rsidRPr="0080122D">
        <w:rPr>
          <w:b w:val="0"/>
          <w:bCs/>
          <w:lang w:eastAsia="en-US"/>
        </w:rPr>
        <w:t>Абилимпикс</w:t>
      </w:r>
      <w:proofErr w:type="spellEnd"/>
      <w:r w:rsidR="00E36797" w:rsidRPr="0080122D">
        <w:rPr>
          <w:b w:val="0"/>
          <w:bCs/>
          <w:lang w:eastAsia="en-US"/>
        </w:rPr>
        <w:t>» в компетенции</w:t>
      </w:r>
      <w:r w:rsidR="003C589F" w:rsidRPr="0080122D">
        <w:rPr>
          <w:b w:val="0"/>
          <w:bCs/>
          <w:lang w:eastAsia="en-US"/>
        </w:rPr>
        <w:t xml:space="preserve"> «Студийный фотограф»;</w:t>
      </w:r>
      <w:r w:rsidRPr="0080122D">
        <w:rPr>
          <w:b w:val="0"/>
          <w:bCs/>
          <w:lang w:eastAsia="en-US"/>
        </w:rPr>
        <w:t xml:space="preserve"> </w:t>
      </w:r>
    </w:p>
    <w:p w:rsidR="00BE30B1" w:rsidRPr="0080122D" w:rsidRDefault="00BE30B1" w:rsidP="001320CA">
      <w:pPr>
        <w:pStyle w:val="af6"/>
        <w:numPr>
          <w:ilvl w:val="0"/>
          <w:numId w:val="4"/>
        </w:numPr>
        <w:tabs>
          <w:tab w:val="left" w:pos="993"/>
        </w:tabs>
        <w:ind w:left="0" w:firstLine="709"/>
        <w:jc w:val="both"/>
        <w:rPr>
          <w:b w:val="0"/>
        </w:rPr>
      </w:pPr>
      <w:r w:rsidRPr="0080122D">
        <w:rPr>
          <w:b w:val="0"/>
          <w:bCs/>
        </w:rPr>
        <w:t>«Автоматизация образовательных учреждений» – муниципальный проект, результатом которого стало формирование современных условий функционирования образователь</w:t>
      </w:r>
      <w:r w:rsidR="008E29CE" w:rsidRPr="0080122D">
        <w:rPr>
          <w:b w:val="0"/>
          <w:bCs/>
        </w:rPr>
        <w:t xml:space="preserve">ного пространства в учреждениях, в отчетном периоде </w:t>
      </w:r>
      <w:r w:rsidRPr="0080122D">
        <w:rPr>
          <w:b w:val="0"/>
          <w:bCs/>
        </w:rPr>
        <w:t>внедрен</w:t>
      </w:r>
      <w:r w:rsidR="008E29CE" w:rsidRPr="0080122D">
        <w:rPr>
          <w:b w:val="0"/>
          <w:bCs/>
        </w:rPr>
        <w:t xml:space="preserve">а </w:t>
      </w:r>
      <w:r w:rsidRPr="0080122D">
        <w:rPr>
          <w:b w:val="0"/>
          <w:bCs/>
        </w:rPr>
        <w:t>электронн</w:t>
      </w:r>
      <w:r w:rsidR="008E29CE" w:rsidRPr="0080122D">
        <w:rPr>
          <w:b w:val="0"/>
          <w:bCs/>
        </w:rPr>
        <w:t>ая</w:t>
      </w:r>
      <w:r w:rsidRPr="0080122D">
        <w:rPr>
          <w:b w:val="0"/>
          <w:bCs/>
        </w:rPr>
        <w:t xml:space="preserve"> книговыдач</w:t>
      </w:r>
      <w:r w:rsidR="008E29CE" w:rsidRPr="0080122D">
        <w:rPr>
          <w:b w:val="0"/>
          <w:bCs/>
        </w:rPr>
        <w:t>а</w:t>
      </w:r>
      <w:r w:rsidRPr="0080122D">
        <w:rPr>
          <w:b w:val="0"/>
          <w:bCs/>
        </w:rPr>
        <w:t xml:space="preserve"> в библиотек</w:t>
      </w:r>
      <w:r w:rsidR="008E29CE" w:rsidRPr="0080122D">
        <w:rPr>
          <w:b w:val="0"/>
          <w:bCs/>
        </w:rPr>
        <w:t xml:space="preserve">е </w:t>
      </w:r>
      <w:r w:rsidR="00B114AD" w:rsidRPr="0080122D">
        <w:rPr>
          <w:b w:val="0"/>
          <w:bCs/>
        </w:rPr>
        <w:t>МБОУ «Гимназия № 164»</w:t>
      </w:r>
      <w:r w:rsidRPr="0080122D">
        <w:rPr>
          <w:b w:val="0"/>
          <w:bCs/>
        </w:rPr>
        <w:t>;</w:t>
      </w:r>
    </w:p>
    <w:p w:rsidR="00BE30B1" w:rsidRPr="0080122D" w:rsidRDefault="00BE30B1" w:rsidP="001320CA">
      <w:pPr>
        <w:pStyle w:val="af6"/>
        <w:numPr>
          <w:ilvl w:val="0"/>
          <w:numId w:val="4"/>
        </w:numPr>
        <w:tabs>
          <w:tab w:val="left" w:pos="993"/>
        </w:tabs>
        <w:ind w:left="0" w:firstLine="709"/>
        <w:jc w:val="both"/>
        <w:rPr>
          <w:b w:val="0"/>
        </w:rPr>
      </w:pPr>
      <w:r w:rsidRPr="0080122D">
        <w:rPr>
          <w:b w:val="0"/>
          <w:bCs/>
        </w:rPr>
        <w:t xml:space="preserve">«Агентство прогрессивных решений» – </w:t>
      </w:r>
      <w:r w:rsidR="00B54B3B" w:rsidRPr="0080122D">
        <w:rPr>
          <w:b w:val="0"/>
          <w:bCs/>
        </w:rPr>
        <w:t xml:space="preserve">проект направлен на </w:t>
      </w:r>
      <w:r w:rsidRPr="0080122D">
        <w:rPr>
          <w:b w:val="0"/>
          <w:bCs/>
        </w:rPr>
        <w:t>развитие молодежного инжиниринга</w:t>
      </w:r>
      <w:r w:rsidR="00411C75" w:rsidRPr="0080122D">
        <w:rPr>
          <w:b w:val="0"/>
          <w:bCs/>
        </w:rPr>
        <w:t>, реали</w:t>
      </w:r>
      <w:r w:rsidR="00B54B3B" w:rsidRPr="0080122D">
        <w:rPr>
          <w:b w:val="0"/>
          <w:bCs/>
        </w:rPr>
        <w:t xml:space="preserve">зуется </w:t>
      </w:r>
      <w:r w:rsidR="00411C75" w:rsidRPr="0080122D">
        <w:rPr>
          <w:b w:val="0"/>
          <w:bCs/>
        </w:rPr>
        <w:t>совместно со специалистами АО «ПО ЭХЗ»</w:t>
      </w:r>
      <w:r w:rsidRPr="0080122D">
        <w:rPr>
          <w:b w:val="0"/>
          <w:bCs/>
        </w:rPr>
        <w:t>. Продолжена работа над проектами «Музей под открытым небом», «Удобному городу – Удобные маршруты», «Вакуумный формовщик», «Цифровой двойник малых архитектурных форм города» и др.;</w:t>
      </w:r>
    </w:p>
    <w:p w:rsidR="00D12C7E" w:rsidRPr="003C589F" w:rsidRDefault="00BE30B1" w:rsidP="001320CA">
      <w:pPr>
        <w:pStyle w:val="af6"/>
        <w:numPr>
          <w:ilvl w:val="0"/>
          <w:numId w:val="4"/>
        </w:numPr>
        <w:tabs>
          <w:tab w:val="left" w:pos="993"/>
        </w:tabs>
        <w:ind w:left="0" w:firstLine="709"/>
        <w:jc w:val="both"/>
        <w:rPr>
          <w:b w:val="0"/>
          <w:bCs/>
        </w:rPr>
      </w:pPr>
      <w:r w:rsidRPr="0080122D">
        <w:rPr>
          <w:b w:val="0"/>
          <w:bCs/>
        </w:rPr>
        <w:t xml:space="preserve">«Школа социального проектирования» – </w:t>
      </w:r>
      <w:r w:rsidR="00B54B3B" w:rsidRPr="0080122D">
        <w:rPr>
          <w:b w:val="0"/>
          <w:bCs/>
        </w:rPr>
        <w:t>образовательная программа</w:t>
      </w:r>
      <w:r w:rsidRPr="0080122D">
        <w:rPr>
          <w:b w:val="0"/>
          <w:bCs/>
        </w:rPr>
        <w:t>, реализуем</w:t>
      </w:r>
      <w:r w:rsidR="00B54B3B" w:rsidRPr="0080122D">
        <w:rPr>
          <w:b w:val="0"/>
          <w:bCs/>
        </w:rPr>
        <w:t xml:space="preserve">ая в сетевом </w:t>
      </w:r>
      <w:r w:rsidRPr="0080122D">
        <w:rPr>
          <w:b w:val="0"/>
          <w:bCs/>
        </w:rPr>
        <w:t xml:space="preserve">взаимодействии всех </w:t>
      </w:r>
      <w:r w:rsidR="00466068" w:rsidRPr="0080122D">
        <w:rPr>
          <w:b w:val="0"/>
          <w:bCs/>
        </w:rPr>
        <w:t xml:space="preserve">школ </w:t>
      </w:r>
      <w:r w:rsidRPr="0080122D">
        <w:rPr>
          <w:b w:val="0"/>
          <w:bCs/>
        </w:rPr>
        <w:t xml:space="preserve">и </w:t>
      </w:r>
      <w:r w:rsidR="00466068" w:rsidRPr="0080122D">
        <w:rPr>
          <w:b w:val="0"/>
          <w:bCs/>
        </w:rPr>
        <w:t>учреждений дополнительного образования</w:t>
      </w:r>
      <w:r w:rsidRPr="0080122D">
        <w:rPr>
          <w:b w:val="0"/>
          <w:bCs/>
        </w:rPr>
        <w:t xml:space="preserve">. </w:t>
      </w:r>
      <w:r w:rsidR="00D12C7E" w:rsidRPr="0080122D">
        <w:rPr>
          <w:b w:val="0"/>
          <w:bCs/>
        </w:rPr>
        <w:t xml:space="preserve">Несмотря на ограничительные условия в связи с риском распространения новой </w:t>
      </w:r>
      <w:proofErr w:type="spellStart"/>
      <w:r w:rsidR="00D12C7E" w:rsidRPr="0080122D">
        <w:rPr>
          <w:b w:val="0"/>
          <w:bCs/>
        </w:rPr>
        <w:t>коронавирусной</w:t>
      </w:r>
      <w:proofErr w:type="spellEnd"/>
      <w:r w:rsidR="00D12C7E" w:rsidRPr="0080122D">
        <w:rPr>
          <w:b w:val="0"/>
          <w:bCs/>
        </w:rPr>
        <w:t xml:space="preserve"> инфекции</w:t>
      </w:r>
      <w:r w:rsidR="00651B19">
        <w:rPr>
          <w:b w:val="0"/>
          <w:bCs/>
        </w:rPr>
        <w:t>,</w:t>
      </w:r>
      <w:r w:rsidR="00D12C7E" w:rsidRPr="0080122D">
        <w:rPr>
          <w:b w:val="0"/>
          <w:bCs/>
        </w:rPr>
        <w:t xml:space="preserve"> большинство мероприятий проекта реализованы</w:t>
      </w:r>
      <w:r w:rsidR="00107F21" w:rsidRPr="0080122D">
        <w:rPr>
          <w:b w:val="0"/>
          <w:bCs/>
        </w:rPr>
        <w:t xml:space="preserve">. </w:t>
      </w:r>
      <w:r w:rsidR="00D12C7E" w:rsidRPr="0080122D">
        <w:rPr>
          <w:b w:val="0"/>
          <w:bCs/>
        </w:rPr>
        <w:t xml:space="preserve">Организован и проведен форум «Мой вклад в </w:t>
      </w:r>
      <w:proofErr w:type="spellStart"/>
      <w:r w:rsidR="00D12C7E" w:rsidRPr="0080122D">
        <w:rPr>
          <w:b w:val="0"/>
          <w:bCs/>
        </w:rPr>
        <w:t>Гринград</w:t>
      </w:r>
      <w:proofErr w:type="spellEnd"/>
      <w:r w:rsidR="00D12C7E" w:rsidRPr="0080122D">
        <w:rPr>
          <w:b w:val="0"/>
          <w:bCs/>
        </w:rPr>
        <w:t>» (более 220 участников, представлено 40 социальных проектов, заключено более 200 соглашений о партнерстве).</w:t>
      </w:r>
      <w:r w:rsidR="00107F21" w:rsidRPr="0080122D">
        <w:rPr>
          <w:b w:val="0"/>
          <w:bCs/>
        </w:rPr>
        <w:t xml:space="preserve"> </w:t>
      </w:r>
      <w:r w:rsidR="00B54B3B" w:rsidRPr="0080122D">
        <w:rPr>
          <w:b w:val="0"/>
          <w:bCs/>
        </w:rPr>
        <w:t xml:space="preserve">Подведение итогов реализации проектов </w:t>
      </w:r>
      <w:r w:rsidR="00D12C7E" w:rsidRPr="0080122D">
        <w:rPr>
          <w:b w:val="0"/>
          <w:bCs/>
        </w:rPr>
        <w:t>2019-2020 учебного</w:t>
      </w:r>
      <w:r w:rsidR="00D12C7E" w:rsidRPr="00107F21">
        <w:rPr>
          <w:b w:val="0"/>
          <w:bCs/>
        </w:rPr>
        <w:t xml:space="preserve"> года </w:t>
      </w:r>
      <w:r w:rsidR="00B54B3B">
        <w:rPr>
          <w:b w:val="0"/>
          <w:bCs/>
        </w:rPr>
        <w:t xml:space="preserve">состоялось </w:t>
      </w:r>
      <w:r w:rsidR="00D12C7E" w:rsidRPr="00107F21">
        <w:rPr>
          <w:b w:val="0"/>
          <w:bCs/>
        </w:rPr>
        <w:t xml:space="preserve">в онлайн-формате на фестивале «Галерея социальных проектов «Город своими руками». В рамках всероссийской программы «Детский </w:t>
      </w:r>
      <w:proofErr w:type="spellStart"/>
      <w:r w:rsidR="00D12C7E" w:rsidRPr="00107F21">
        <w:rPr>
          <w:b w:val="0"/>
          <w:bCs/>
        </w:rPr>
        <w:t>форсайт</w:t>
      </w:r>
      <w:proofErr w:type="spellEnd"/>
      <w:r w:rsidR="00D12C7E" w:rsidRPr="00107F21">
        <w:rPr>
          <w:b w:val="0"/>
          <w:bCs/>
        </w:rPr>
        <w:t xml:space="preserve">», </w:t>
      </w:r>
      <w:r w:rsidR="00D12C7E" w:rsidRPr="003C589F">
        <w:rPr>
          <w:b w:val="0"/>
          <w:bCs/>
        </w:rPr>
        <w:t>поддерживаемой Фондом социальных инвестиций и Агентством стратегических инициатив, 25 зеленогорских школьников и 4 педагога-куратора приглашены для участия в профильных сменах МДЦ «Артек»</w:t>
      </w:r>
      <w:r w:rsidR="00B114AD" w:rsidRPr="003C589F">
        <w:rPr>
          <w:b w:val="0"/>
          <w:bCs/>
        </w:rPr>
        <w:t>.</w:t>
      </w:r>
    </w:p>
    <w:p w:rsidR="00BE30B1" w:rsidRPr="003C589F" w:rsidRDefault="00BE30B1" w:rsidP="00BE30B1">
      <w:pPr>
        <w:tabs>
          <w:tab w:val="left" w:pos="851"/>
        </w:tabs>
        <w:jc w:val="both"/>
        <w:rPr>
          <w:b w:val="0"/>
          <w:bCs/>
          <w:sz w:val="16"/>
          <w:szCs w:val="16"/>
        </w:rPr>
      </w:pPr>
    </w:p>
    <w:p w:rsidR="00BE30B1" w:rsidRPr="003C589F" w:rsidRDefault="00BE30B1" w:rsidP="00212B78">
      <w:pPr>
        <w:tabs>
          <w:tab w:val="left" w:pos="709"/>
        </w:tabs>
        <w:jc w:val="both"/>
        <w:rPr>
          <w:rFonts w:eastAsia="Calibri"/>
          <w:b w:val="0"/>
          <w:lang w:eastAsia="en-US"/>
        </w:rPr>
      </w:pPr>
      <w:r w:rsidRPr="003C589F">
        <w:rPr>
          <w:b w:val="0"/>
          <w:bCs/>
        </w:rPr>
        <w:tab/>
      </w:r>
      <w:r w:rsidRPr="003C589F">
        <w:rPr>
          <w:rFonts w:eastAsia="Calibri"/>
          <w:b w:val="0"/>
          <w:lang w:eastAsia="en-US"/>
        </w:rPr>
        <w:t>Система образования города, как и в предыдущие годы, демонстрирует высокие результаты своей деятельности:</w:t>
      </w:r>
    </w:p>
    <w:p w:rsidR="00BE30B1" w:rsidRPr="00B114AD" w:rsidRDefault="00BE30B1" w:rsidP="001320CA">
      <w:pPr>
        <w:pStyle w:val="af6"/>
        <w:numPr>
          <w:ilvl w:val="0"/>
          <w:numId w:val="4"/>
        </w:numPr>
        <w:tabs>
          <w:tab w:val="left" w:pos="993"/>
        </w:tabs>
        <w:ind w:left="0" w:firstLine="709"/>
        <w:jc w:val="both"/>
        <w:rPr>
          <w:b w:val="0"/>
        </w:rPr>
      </w:pPr>
      <w:r w:rsidRPr="003C589F">
        <w:rPr>
          <w:b w:val="0"/>
        </w:rPr>
        <w:t>г. Зеленогорск – победитель федерального конкурса проектов по созданию</w:t>
      </w:r>
      <w:r w:rsidRPr="00B114AD">
        <w:rPr>
          <w:b w:val="0"/>
        </w:rPr>
        <w:t xml:space="preserve"> детского технопарка «</w:t>
      </w:r>
      <w:proofErr w:type="spellStart"/>
      <w:r w:rsidRPr="00B114AD">
        <w:rPr>
          <w:b w:val="0"/>
        </w:rPr>
        <w:t>Кванториум</w:t>
      </w:r>
      <w:proofErr w:type="spellEnd"/>
      <w:r w:rsidRPr="00B114AD">
        <w:rPr>
          <w:b w:val="0"/>
        </w:rPr>
        <w:t xml:space="preserve">» в рамках национального проекта «Образование» (средства на создание запланированы на 2022 год); </w:t>
      </w:r>
    </w:p>
    <w:p w:rsidR="00BE30B1" w:rsidRPr="00B114AD" w:rsidRDefault="00BE30B1" w:rsidP="001320CA">
      <w:pPr>
        <w:pStyle w:val="af6"/>
        <w:numPr>
          <w:ilvl w:val="0"/>
          <w:numId w:val="4"/>
        </w:numPr>
        <w:tabs>
          <w:tab w:val="left" w:pos="993"/>
        </w:tabs>
        <w:ind w:left="0" w:firstLine="709"/>
        <w:jc w:val="both"/>
        <w:rPr>
          <w:b w:val="0"/>
        </w:rPr>
      </w:pPr>
      <w:r w:rsidRPr="00B114AD">
        <w:rPr>
          <w:b w:val="0"/>
        </w:rPr>
        <w:t>5 учреждений (школы №№ 16</w:t>
      </w:r>
      <w:r w:rsidR="00B114AD" w:rsidRPr="00B114AD">
        <w:rPr>
          <w:b w:val="0"/>
        </w:rPr>
        <w:t>1</w:t>
      </w:r>
      <w:r w:rsidRPr="00B114AD">
        <w:rPr>
          <w:b w:val="0"/>
        </w:rPr>
        <w:t xml:space="preserve">, </w:t>
      </w:r>
      <w:r w:rsidR="00B114AD" w:rsidRPr="00B114AD">
        <w:rPr>
          <w:b w:val="0"/>
        </w:rPr>
        <w:t>172</w:t>
      </w:r>
      <w:r w:rsidRPr="00B114AD">
        <w:rPr>
          <w:b w:val="0"/>
        </w:rPr>
        <w:t>, 17</w:t>
      </w:r>
      <w:r w:rsidR="00B114AD" w:rsidRPr="00B114AD">
        <w:rPr>
          <w:b w:val="0"/>
        </w:rPr>
        <w:t xml:space="preserve">5, 176 </w:t>
      </w:r>
      <w:r w:rsidRPr="00B114AD">
        <w:rPr>
          <w:b w:val="0"/>
        </w:rPr>
        <w:t>и д/с №</w:t>
      </w:r>
      <w:r w:rsidR="00B114AD" w:rsidRPr="00B114AD">
        <w:rPr>
          <w:b w:val="0"/>
        </w:rPr>
        <w:t xml:space="preserve"> 18</w:t>
      </w:r>
      <w:r w:rsidRPr="00B114AD">
        <w:rPr>
          <w:b w:val="0"/>
        </w:rPr>
        <w:t xml:space="preserve">) – победители федеральных конкурсов проектов, связанных с инновациями в образовании, в рамках национального проекта «Образование»; </w:t>
      </w:r>
    </w:p>
    <w:p w:rsidR="00BE30B1" w:rsidRPr="00B114AD" w:rsidRDefault="0009408C" w:rsidP="001320CA">
      <w:pPr>
        <w:pStyle w:val="af6"/>
        <w:numPr>
          <w:ilvl w:val="0"/>
          <w:numId w:val="4"/>
        </w:numPr>
        <w:tabs>
          <w:tab w:val="left" w:pos="993"/>
        </w:tabs>
        <w:ind w:left="0" w:firstLine="709"/>
        <w:jc w:val="both"/>
        <w:rPr>
          <w:b w:val="0"/>
        </w:rPr>
      </w:pPr>
      <w:r w:rsidRPr="00B114AD">
        <w:rPr>
          <w:b w:val="0"/>
        </w:rPr>
        <w:t>МБОУ «Лицей №</w:t>
      </w:r>
      <w:r w:rsidR="00BE30B1" w:rsidRPr="00B114AD">
        <w:rPr>
          <w:b w:val="0"/>
        </w:rPr>
        <w:t xml:space="preserve">174» в рейтинге </w:t>
      </w:r>
      <w:r w:rsidR="0038327E">
        <w:rPr>
          <w:b w:val="0"/>
        </w:rPr>
        <w:t>3</w:t>
      </w:r>
      <w:r w:rsidR="00BE30B1" w:rsidRPr="00B114AD">
        <w:rPr>
          <w:b w:val="0"/>
        </w:rPr>
        <w:t xml:space="preserve">00 лучших школ России </w:t>
      </w:r>
      <w:r w:rsidR="00B114AD" w:rsidRPr="00B114AD">
        <w:rPr>
          <w:b w:val="0"/>
        </w:rPr>
        <w:t xml:space="preserve">по </w:t>
      </w:r>
      <w:r w:rsidR="00B114AD" w:rsidRPr="00B114AD">
        <w:rPr>
          <w:b w:val="0"/>
          <w:bCs/>
        </w:rPr>
        <w:t>поступлению выпускников в престижные высшие учебные учреждения страны</w:t>
      </w:r>
      <w:r w:rsidR="00BE30B1" w:rsidRPr="00B114AD">
        <w:rPr>
          <w:b w:val="0"/>
        </w:rPr>
        <w:t>;</w:t>
      </w:r>
    </w:p>
    <w:p w:rsidR="00BE30B1" w:rsidRPr="00635CCE" w:rsidRDefault="00635CCE" w:rsidP="001320CA">
      <w:pPr>
        <w:pStyle w:val="af6"/>
        <w:numPr>
          <w:ilvl w:val="0"/>
          <w:numId w:val="4"/>
        </w:numPr>
        <w:tabs>
          <w:tab w:val="left" w:pos="993"/>
        </w:tabs>
        <w:ind w:left="0" w:firstLine="709"/>
        <w:jc w:val="both"/>
        <w:rPr>
          <w:b w:val="0"/>
        </w:rPr>
      </w:pPr>
      <w:r w:rsidRPr="00635CCE">
        <w:rPr>
          <w:b w:val="0"/>
        </w:rPr>
        <w:t>11</w:t>
      </w:r>
      <w:r w:rsidR="00BE30B1" w:rsidRPr="00635CCE">
        <w:rPr>
          <w:b w:val="0"/>
        </w:rPr>
        <w:t xml:space="preserve"> зеленогорских школьников – лауреаты краевой именной стипендии; </w:t>
      </w:r>
    </w:p>
    <w:p w:rsidR="00BE30B1" w:rsidRPr="00635CCE" w:rsidRDefault="00635CCE" w:rsidP="001320CA">
      <w:pPr>
        <w:pStyle w:val="af6"/>
        <w:numPr>
          <w:ilvl w:val="0"/>
          <w:numId w:val="4"/>
        </w:numPr>
        <w:tabs>
          <w:tab w:val="left" w:pos="993"/>
        </w:tabs>
        <w:ind w:left="0" w:firstLine="709"/>
        <w:jc w:val="both"/>
        <w:rPr>
          <w:b w:val="0"/>
        </w:rPr>
      </w:pPr>
      <w:r w:rsidRPr="00635CCE">
        <w:rPr>
          <w:b w:val="0"/>
        </w:rPr>
        <w:lastRenderedPageBreak/>
        <w:t>3</w:t>
      </w:r>
      <w:r w:rsidR="00BE30B1" w:rsidRPr="00635CCE">
        <w:rPr>
          <w:b w:val="0"/>
        </w:rPr>
        <w:t xml:space="preserve"> победителя и </w:t>
      </w:r>
      <w:r w:rsidRPr="00635CCE">
        <w:rPr>
          <w:b w:val="0"/>
        </w:rPr>
        <w:t>13</w:t>
      </w:r>
      <w:r w:rsidR="00BE30B1" w:rsidRPr="00635CCE">
        <w:rPr>
          <w:b w:val="0"/>
        </w:rPr>
        <w:t xml:space="preserve"> призеров в региональном этапе Всероссийской олимпиады школьников, </w:t>
      </w:r>
      <w:r w:rsidRPr="00635CCE">
        <w:rPr>
          <w:b w:val="0"/>
        </w:rPr>
        <w:t>3</w:t>
      </w:r>
      <w:r w:rsidR="00BE30B1" w:rsidRPr="00635CCE">
        <w:rPr>
          <w:b w:val="0"/>
        </w:rPr>
        <w:t xml:space="preserve"> призер</w:t>
      </w:r>
      <w:r w:rsidRPr="00635CCE">
        <w:rPr>
          <w:b w:val="0"/>
        </w:rPr>
        <w:t>а</w:t>
      </w:r>
      <w:r w:rsidR="00BE30B1" w:rsidRPr="00635CCE">
        <w:rPr>
          <w:b w:val="0"/>
        </w:rPr>
        <w:t xml:space="preserve"> в заключительном этапе олимпиады; </w:t>
      </w:r>
    </w:p>
    <w:p w:rsidR="00BE30B1" w:rsidRPr="00635CCE" w:rsidRDefault="00635CCE" w:rsidP="001320CA">
      <w:pPr>
        <w:pStyle w:val="af6"/>
        <w:numPr>
          <w:ilvl w:val="0"/>
          <w:numId w:val="4"/>
        </w:numPr>
        <w:tabs>
          <w:tab w:val="left" w:pos="993"/>
        </w:tabs>
        <w:ind w:left="0" w:firstLine="709"/>
        <w:jc w:val="both"/>
        <w:rPr>
          <w:b w:val="0"/>
        </w:rPr>
      </w:pPr>
      <w:r w:rsidRPr="00635CCE">
        <w:rPr>
          <w:b w:val="0"/>
        </w:rPr>
        <w:t>5</w:t>
      </w:r>
      <w:r w:rsidR="0009408C" w:rsidRPr="00635CCE">
        <w:rPr>
          <w:b w:val="0"/>
        </w:rPr>
        <w:t xml:space="preserve"> обучающихся </w:t>
      </w:r>
      <w:r w:rsidRPr="00635CCE">
        <w:rPr>
          <w:b w:val="0"/>
          <w:bCs/>
        </w:rPr>
        <w:t>МБОУ «Гимназия № 164»</w:t>
      </w:r>
      <w:r w:rsidR="00986EA7">
        <w:rPr>
          <w:b w:val="0"/>
          <w:bCs/>
        </w:rPr>
        <w:t>,</w:t>
      </w:r>
      <w:r w:rsidRPr="00635CCE">
        <w:rPr>
          <w:b w:val="0"/>
          <w:bCs/>
        </w:rPr>
        <w:t xml:space="preserve"> </w:t>
      </w:r>
      <w:r w:rsidR="0009408C" w:rsidRPr="00635CCE">
        <w:rPr>
          <w:b w:val="0"/>
        </w:rPr>
        <w:t>МБУ</w:t>
      </w:r>
      <w:r w:rsidR="00F5101E" w:rsidRPr="00635CCE">
        <w:rPr>
          <w:b w:val="0"/>
        </w:rPr>
        <w:t xml:space="preserve"> </w:t>
      </w:r>
      <w:r w:rsidR="00BE30B1" w:rsidRPr="00635CCE">
        <w:rPr>
          <w:b w:val="0"/>
        </w:rPr>
        <w:t xml:space="preserve">ДО «ЦО «Перспектива» – победители и призеры в региональном этапе форума «Научно-технический потенциал Сибири»; </w:t>
      </w:r>
    </w:p>
    <w:p w:rsidR="003E1198" w:rsidRPr="00381775" w:rsidRDefault="00BE30B1" w:rsidP="001320CA">
      <w:pPr>
        <w:pStyle w:val="af6"/>
        <w:numPr>
          <w:ilvl w:val="0"/>
          <w:numId w:val="4"/>
        </w:numPr>
        <w:tabs>
          <w:tab w:val="left" w:pos="993"/>
        </w:tabs>
        <w:ind w:left="0" w:firstLine="709"/>
        <w:jc w:val="both"/>
        <w:rPr>
          <w:b w:val="0"/>
        </w:rPr>
      </w:pPr>
      <w:r w:rsidRPr="00381775">
        <w:rPr>
          <w:b w:val="0"/>
        </w:rPr>
        <w:t xml:space="preserve">свыше </w:t>
      </w:r>
      <w:r w:rsidR="00381775" w:rsidRPr="00381775">
        <w:rPr>
          <w:b w:val="0"/>
        </w:rPr>
        <w:t>5</w:t>
      </w:r>
      <w:r w:rsidRPr="00381775">
        <w:rPr>
          <w:b w:val="0"/>
        </w:rPr>
        <w:t>00 достижений учащихся в конкурсных мероприятиях школьного, муниципального, краевого и всероссийского уровней занесены в краевую базу «Одаренные дети Красноярья» в 201</w:t>
      </w:r>
      <w:r w:rsidR="00381775" w:rsidRPr="00381775">
        <w:rPr>
          <w:b w:val="0"/>
        </w:rPr>
        <w:t>9</w:t>
      </w:r>
      <w:r w:rsidRPr="00381775">
        <w:rPr>
          <w:b w:val="0"/>
        </w:rPr>
        <w:t>-20</w:t>
      </w:r>
      <w:r w:rsidR="00381775" w:rsidRPr="00381775">
        <w:rPr>
          <w:b w:val="0"/>
        </w:rPr>
        <w:t>20</w:t>
      </w:r>
      <w:r w:rsidRPr="00381775">
        <w:rPr>
          <w:b w:val="0"/>
        </w:rPr>
        <w:t xml:space="preserve"> учебном году</w:t>
      </w:r>
      <w:r w:rsidR="003E1198" w:rsidRPr="00381775">
        <w:rPr>
          <w:b w:val="0"/>
        </w:rPr>
        <w:t>;</w:t>
      </w:r>
    </w:p>
    <w:p w:rsidR="00BE30B1" w:rsidRPr="00381775" w:rsidRDefault="00381775" w:rsidP="001320CA">
      <w:pPr>
        <w:pStyle w:val="af6"/>
        <w:numPr>
          <w:ilvl w:val="0"/>
          <w:numId w:val="4"/>
        </w:numPr>
        <w:tabs>
          <w:tab w:val="left" w:pos="993"/>
        </w:tabs>
        <w:ind w:left="0" w:firstLine="709"/>
        <w:jc w:val="both"/>
        <w:rPr>
          <w:b w:val="0"/>
        </w:rPr>
      </w:pPr>
      <w:r w:rsidRPr="00381775">
        <w:rPr>
          <w:b w:val="0"/>
          <w:bCs/>
        </w:rPr>
        <w:t>7 педагогов награждены государственными премиями Красноярского края в сфере общего и дополнительного образования за успешную работу с одаренными детьми</w:t>
      </w:r>
      <w:r w:rsidR="00BE30B1" w:rsidRPr="00381775">
        <w:rPr>
          <w:b w:val="0"/>
        </w:rPr>
        <w:t xml:space="preserve">. </w:t>
      </w:r>
    </w:p>
    <w:p w:rsidR="00BE30B1" w:rsidRPr="00381775" w:rsidRDefault="00BE30B1" w:rsidP="00BE30B1">
      <w:pPr>
        <w:pStyle w:val="af6"/>
        <w:tabs>
          <w:tab w:val="left" w:pos="993"/>
        </w:tabs>
        <w:ind w:left="709"/>
        <w:jc w:val="both"/>
        <w:rPr>
          <w:b w:val="0"/>
          <w:sz w:val="16"/>
          <w:szCs w:val="16"/>
        </w:rPr>
      </w:pPr>
    </w:p>
    <w:p w:rsidR="005F455B" w:rsidRDefault="00BE30B1" w:rsidP="003C589F">
      <w:pPr>
        <w:tabs>
          <w:tab w:val="left" w:pos="15"/>
          <w:tab w:val="left" w:pos="317"/>
          <w:tab w:val="left" w:pos="477"/>
        </w:tabs>
        <w:ind w:left="34" w:firstLine="675"/>
        <w:contextualSpacing/>
        <w:jc w:val="both"/>
        <w:rPr>
          <w:b w:val="0"/>
        </w:rPr>
      </w:pPr>
      <w:r w:rsidRPr="00381775">
        <w:rPr>
          <w:b w:val="0"/>
          <w:bCs/>
        </w:rPr>
        <w:t>Подготовка образовательных учреждений к новому учебному году проведена качественно и в</w:t>
      </w:r>
      <w:r w:rsidRPr="00107F21">
        <w:rPr>
          <w:b w:val="0"/>
          <w:bCs/>
        </w:rPr>
        <w:t xml:space="preserve"> срок. </w:t>
      </w:r>
      <w:r w:rsidR="005F455B" w:rsidRPr="00762C47">
        <w:rPr>
          <w:b w:val="0"/>
        </w:rPr>
        <w:t>Проведена модернизация и ремонт ООБО «Зеленогорская» МБУ ДО «</w:t>
      </w:r>
      <w:proofErr w:type="spellStart"/>
      <w:r w:rsidR="005F455B" w:rsidRPr="00762C47">
        <w:rPr>
          <w:b w:val="0"/>
        </w:rPr>
        <w:t>ЦЭКиТ</w:t>
      </w:r>
      <w:proofErr w:type="spellEnd"/>
      <w:r w:rsidR="005F455B" w:rsidRPr="00762C47">
        <w:rPr>
          <w:b w:val="0"/>
        </w:rPr>
        <w:t xml:space="preserve">»: ремонт ограждения, расширение дверных проемов и установка дверных блоков, разработка проектно-сметной документации на выполнение монтажа аварийного освещения и установку ограждений эвакуационных лестниц. </w:t>
      </w:r>
    </w:p>
    <w:p w:rsidR="00762C47" w:rsidRDefault="00BE30B1" w:rsidP="003C589F">
      <w:pPr>
        <w:tabs>
          <w:tab w:val="left" w:pos="15"/>
          <w:tab w:val="left" w:pos="317"/>
          <w:tab w:val="left" w:pos="477"/>
        </w:tabs>
        <w:ind w:left="34" w:firstLine="675"/>
        <w:contextualSpacing/>
        <w:jc w:val="both"/>
        <w:rPr>
          <w:b w:val="0"/>
          <w:bCs/>
        </w:rPr>
      </w:pPr>
      <w:r w:rsidRPr="00107F21">
        <w:rPr>
          <w:b w:val="0"/>
          <w:bCs/>
        </w:rPr>
        <w:t>Для выполнения и предупреждения предписаний надзорных органов выполнены ремонтные работы капитального и текущего характера</w:t>
      </w:r>
      <w:r w:rsidR="00762C47">
        <w:rPr>
          <w:b w:val="0"/>
          <w:bCs/>
        </w:rPr>
        <w:t>:</w:t>
      </w:r>
    </w:p>
    <w:p w:rsidR="003C589F" w:rsidRPr="00762C47" w:rsidRDefault="00762C47" w:rsidP="001320CA">
      <w:pPr>
        <w:pStyle w:val="af6"/>
        <w:numPr>
          <w:ilvl w:val="0"/>
          <w:numId w:val="4"/>
        </w:numPr>
        <w:tabs>
          <w:tab w:val="left" w:pos="993"/>
        </w:tabs>
        <w:ind w:left="0" w:firstLine="709"/>
        <w:jc w:val="both"/>
        <w:rPr>
          <w:b w:val="0"/>
        </w:rPr>
      </w:pPr>
      <w:r w:rsidRPr="00762C47">
        <w:rPr>
          <w:b w:val="0"/>
        </w:rPr>
        <w:t>устройство эвакуационных выходов, установка противопожарных дверей, устройство аварийного освещения в 6 школах, 12 детских садах, в МБУ ДО «ЦО «Перспектива»;</w:t>
      </w:r>
      <w:r w:rsidR="003C589F" w:rsidRPr="00762C47">
        <w:rPr>
          <w:b w:val="0"/>
        </w:rPr>
        <w:t xml:space="preserve"> </w:t>
      </w:r>
    </w:p>
    <w:p w:rsidR="003C589F" w:rsidRPr="003C589F" w:rsidRDefault="003C589F" w:rsidP="001320CA">
      <w:pPr>
        <w:pStyle w:val="af6"/>
        <w:numPr>
          <w:ilvl w:val="0"/>
          <w:numId w:val="4"/>
        </w:numPr>
        <w:tabs>
          <w:tab w:val="left" w:pos="993"/>
        </w:tabs>
        <w:ind w:left="0" w:firstLine="709"/>
        <w:jc w:val="both"/>
        <w:rPr>
          <w:b w:val="0"/>
        </w:rPr>
      </w:pPr>
      <w:r w:rsidRPr="003C589F">
        <w:rPr>
          <w:b w:val="0"/>
        </w:rPr>
        <w:softHyphen/>
      </w:r>
      <w:r w:rsidR="00762C47" w:rsidRPr="003C589F">
        <w:rPr>
          <w:b w:val="0"/>
        </w:rPr>
        <w:t>оборудование автономной системой оповещения управления эвакуацией зданий</w:t>
      </w:r>
      <w:r w:rsidR="00762C47" w:rsidRPr="00762C47">
        <w:rPr>
          <w:b w:val="0"/>
        </w:rPr>
        <w:t xml:space="preserve"> </w:t>
      </w:r>
      <w:r w:rsidR="00762C47" w:rsidRPr="003C589F">
        <w:rPr>
          <w:b w:val="0"/>
        </w:rPr>
        <w:t>в 8 школах</w:t>
      </w:r>
      <w:r w:rsidR="00762C47" w:rsidRPr="00762C47">
        <w:rPr>
          <w:b w:val="0"/>
        </w:rPr>
        <w:t xml:space="preserve"> и </w:t>
      </w:r>
      <w:r w:rsidR="00762C47" w:rsidRPr="003C589F">
        <w:rPr>
          <w:b w:val="0"/>
        </w:rPr>
        <w:t>10 детских садах</w:t>
      </w:r>
      <w:r w:rsidRPr="003C589F">
        <w:rPr>
          <w:b w:val="0"/>
        </w:rPr>
        <w:t xml:space="preserve">, </w:t>
      </w:r>
      <w:r w:rsidR="00762C47" w:rsidRPr="003C589F">
        <w:rPr>
          <w:b w:val="0"/>
        </w:rPr>
        <w:t>установка дверей с системой контроля и управления доступом в здании</w:t>
      </w:r>
      <w:r w:rsidR="00762C47" w:rsidRPr="00762C47">
        <w:rPr>
          <w:b w:val="0"/>
        </w:rPr>
        <w:t xml:space="preserve"> </w:t>
      </w:r>
      <w:r w:rsidRPr="003C589F">
        <w:rPr>
          <w:b w:val="0"/>
        </w:rPr>
        <w:t>в МБУ ДО «ЦО «Перспектива»;</w:t>
      </w:r>
    </w:p>
    <w:p w:rsidR="003C589F" w:rsidRPr="003C589F" w:rsidRDefault="00762C47" w:rsidP="001320CA">
      <w:pPr>
        <w:pStyle w:val="af6"/>
        <w:numPr>
          <w:ilvl w:val="0"/>
          <w:numId w:val="4"/>
        </w:numPr>
        <w:tabs>
          <w:tab w:val="left" w:pos="993"/>
        </w:tabs>
        <w:ind w:left="0" w:firstLine="709"/>
        <w:jc w:val="both"/>
        <w:rPr>
          <w:b w:val="0"/>
        </w:rPr>
      </w:pPr>
      <w:r w:rsidRPr="00762C47">
        <w:rPr>
          <w:b w:val="0"/>
        </w:rPr>
        <w:t>замена оконны</w:t>
      </w:r>
      <w:r w:rsidR="000C0BFA">
        <w:rPr>
          <w:b w:val="0"/>
        </w:rPr>
        <w:t>х</w:t>
      </w:r>
      <w:r w:rsidR="003C589F" w:rsidRPr="003C589F">
        <w:rPr>
          <w:b w:val="0"/>
        </w:rPr>
        <w:t xml:space="preserve"> блок</w:t>
      </w:r>
      <w:r w:rsidR="000C0BFA">
        <w:rPr>
          <w:b w:val="0"/>
        </w:rPr>
        <w:t>ов</w:t>
      </w:r>
      <w:r w:rsidR="003C589F" w:rsidRPr="003C589F">
        <w:rPr>
          <w:b w:val="0"/>
        </w:rPr>
        <w:t xml:space="preserve"> в зданиях школ №№ 163, 164, 167, 176; </w:t>
      </w:r>
    </w:p>
    <w:p w:rsidR="003C589F" w:rsidRPr="003C589F" w:rsidRDefault="00762C47" w:rsidP="001320CA">
      <w:pPr>
        <w:pStyle w:val="af6"/>
        <w:numPr>
          <w:ilvl w:val="0"/>
          <w:numId w:val="4"/>
        </w:numPr>
        <w:tabs>
          <w:tab w:val="left" w:pos="993"/>
        </w:tabs>
        <w:ind w:left="0" w:firstLine="709"/>
        <w:jc w:val="both"/>
        <w:rPr>
          <w:b w:val="0"/>
        </w:rPr>
      </w:pPr>
      <w:r>
        <w:rPr>
          <w:b w:val="0"/>
        </w:rPr>
        <w:t>к</w:t>
      </w:r>
      <w:r w:rsidR="003C589F" w:rsidRPr="003C589F">
        <w:rPr>
          <w:b w:val="0"/>
        </w:rPr>
        <w:t>апитальный ремонт чаши бассейна в здании д/с № 28</w:t>
      </w:r>
      <w:r w:rsidRPr="00762C47">
        <w:rPr>
          <w:b w:val="0"/>
        </w:rPr>
        <w:t>;</w:t>
      </w:r>
      <w:r w:rsidR="003C589F" w:rsidRPr="003C589F">
        <w:rPr>
          <w:b w:val="0"/>
        </w:rPr>
        <w:t xml:space="preserve"> </w:t>
      </w:r>
    </w:p>
    <w:p w:rsidR="003C589F" w:rsidRPr="003C589F" w:rsidRDefault="00762C47" w:rsidP="001320CA">
      <w:pPr>
        <w:pStyle w:val="af6"/>
        <w:numPr>
          <w:ilvl w:val="0"/>
          <w:numId w:val="4"/>
        </w:numPr>
        <w:tabs>
          <w:tab w:val="left" w:pos="993"/>
        </w:tabs>
        <w:ind w:left="0" w:firstLine="709"/>
        <w:jc w:val="both"/>
        <w:rPr>
          <w:b w:val="0"/>
        </w:rPr>
      </w:pPr>
      <w:r w:rsidRPr="00762C47">
        <w:rPr>
          <w:b w:val="0"/>
        </w:rPr>
        <w:softHyphen/>
      </w:r>
      <w:r w:rsidR="003C589F" w:rsidRPr="003C589F">
        <w:rPr>
          <w:b w:val="0"/>
        </w:rPr>
        <w:t>устройств</w:t>
      </w:r>
      <w:r w:rsidRPr="00762C47">
        <w:rPr>
          <w:b w:val="0"/>
        </w:rPr>
        <w:t>о</w:t>
      </w:r>
      <w:r w:rsidR="003C589F" w:rsidRPr="003C589F">
        <w:rPr>
          <w:b w:val="0"/>
        </w:rPr>
        <w:t xml:space="preserve"> входного пандуса в здани</w:t>
      </w:r>
      <w:r w:rsidRPr="00762C47">
        <w:rPr>
          <w:b w:val="0"/>
        </w:rPr>
        <w:t xml:space="preserve">и </w:t>
      </w:r>
      <w:r w:rsidR="003C589F" w:rsidRPr="003C589F">
        <w:rPr>
          <w:b w:val="0"/>
        </w:rPr>
        <w:t xml:space="preserve">МБОУ </w:t>
      </w:r>
      <w:r w:rsidRPr="00762C47">
        <w:rPr>
          <w:b w:val="0"/>
        </w:rPr>
        <w:t>«</w:t>
      </w:r>
      <w:r w:rsidR="003C589F" w:rsidRPr="003C589F">
        <w:rPr>
          <w:b w:val="0"/>
        </w:rPr>
        <w:t>СОШ № 175</w:t>
      </w:r>
      <w:r w:rsidRPr="00762C47">
        <w:rPr>
          <w:b w:val="0"/>
        </w:rPr>
        <w:t>»</w:t>
      </w:r>
      <w:r w:rsidR="003C589F" w:rsidRPr="003C589F">
        <w:rPr>
          <w:b w:val="0"/>
        </w:rPr>
        <w:t>.</w:t>
      </w:r>
    </w:p>
    <w:p w:rsidR="00BE30B1" w:rsidRPr="005F455B" w:rsidRDefault="00762C47" w:rsidP="00762C47">
      <w:pPr>
        <w:tabs>
          <w:tab w:val="left" w:pos="709"/>
        </w:tabs>
        <w:jc w:val="both"/>
        <w:rPr>
          <w:b w:val="0"/>
          <w:bCs/>
        </w:rPr>
      </w:pPr>
      <w:r>
        <w:rPr>
          <w:b w:val="0"/>
        </w:rPr>
        <w:tab/>
      </w:r>
      <w:r w:rsidR="00BE30B1" w:rsidRPr="005F455B">
        <w:rPr>
          <w:b w:val="0"/>
          <w:bCs/>
        </w:rPr>
        <w:t>Объ</w:t>
      </w:r>
      <w:r w:rsidR="003B4945" w:rsidRPr="005F455B">
        <w:rPr>
          <w:b w:val="0"/>
          <w:bCs/>
        </w:rPr>
        <w:t>е</w:t>
      </w:r>
      <w:r w:rsidR="00BE30B1" w:rsidRPr="005F455B">
        <w:rPr>
          <w:b w:val="0"/>
          <w:bCs/>
        </w:rPr>
        <w:t xml:space="preserve">м финансирования </w:t>
      </w:r>
      <w:r w:rsidR="000C0BFA">
        <w:rPr>
          <w:b w:val="0"/>
          <w:bCs/>
        </w:rPr>
        <w:t xml:space="preserve">мероприятий, направленных на выполнение предписаний надзорных органов и подготовку образовательных учреждений к новому учебному году, </w:t>
      </w:r>
      <w:r w:rsidR="00BE30B1" w:rsidRPr="005F455B">
        <w:rPr>
          <w:b w:val="0"/>
          <w:bCs/>
        </w:rPr>
        <w:t xml:space="preserve">составил </w:t>
      </w:r>
      <w:r w:rsidR="00107F21" w:rsidRPr="005F455B">
        <w:rPr>
          <w:b w:val="0"/>
          <w:bCs/>
        </w:rPr>
        <w:t xml:space="preserve">15,3 </w:t>
      </w:r>
      <w:r w:rsidR="00BE30B1" w:rsidRPr="005F455B">
        <w:rPr>
          <w:b w:val="0"/>
          <w:bCs/>
        </w:rPr>
        <w:t xml:space="preserve">млн рублей, из них средства краевого бюджета – </w:t>
      </w:r>
      <w:r w:rsidR="000C0BFA">
        <w:rPr>
          <w:b w:val="0"/>
          <w:bCs/>
        </w:rPr>
        <w:t>3</w:t>
      </w:r>
      <w:r w:rsidR="00415166" w:rsidRPr="005F455B">
        <w:rPr>
          <w:b w:val="0"/>
          <w:bCs/>
        </w:rPr>
        <w:t>,</w:t>
      </w:r>
      <w:r w:rsidR="000C0BFA">
        <w:rPr>
          <w:b w:val="0"/>
          <w:bCs/>
        </w:rPr>
        <w:t>9</w:t>
      </w:r>
      <w:r w:rsidR="00C54DA4" w:rsidRPr="005F455B">
        <w:rPr>
          <w:b w:val="0"/>
          <w:bCs/>
        </w:rPr>
        <w:t> млн </w:t>
      </w:r>
      <w:r w:rsidR="00BE30B1" w:rsidRPr="005F455B">
        <w:rPr>
          <w:b w:val="0"/>
          <w:bCs/>
        </w:rPr>
        <w:t xml:space="preserve">рублей, средства местного бюджета – </w:t>
      </w:r>
      <w:r w:rsidR="00107F21" w:rsidRPr="005F455B">
        <w:rPr>
          <w:b w:val="0"/>
          <w:bCs/>
        </w:rPr>
        <w:t>1</w:t>
      </w:r>
      <w:r w:rsidR="000C0BFA">
        <w:rPr>
          <w:b w:val="0"/>
          <w:bCs/>
        </w:rPr>
        <w:t>1</w:t>
      </w:r>
      <w:r w:rsidR="00107F21" w:rsidRPr="005F455B">
        <w:rPr>
          <w:b w:val="0"/>
          <w:bCs/>
        </w:rPr>
        <w:t>,</w:t>
      </w:r>
      <w:r w:rsidR="000C0BFA">
        <w:rPr>
          <w:b w:val="0"/>
          <w:bCs/>
        </w:rPr>
        <w:t>4</w:t>
      </w:r>
      <w:r w:rsidR="00BE30B1" w:rsidRPr="005F455B">
        <w:rPr>
          <w:b w:val="0"/>
          <w:bCs/>
        </w:rPr>
        <w:t xml:space="preserve"> млн рублей</w:t>
      </w:r>
      <w:r w:rsidR="00415166" w:rsidRPr="005F455B">
        <w:rPr>
          <w:b w:val="0"/>
          <w:bCs/>
        </w:rPr>
        <w:t>.</w:t>
      </w:r>
    </w:p>
    <w:p w:rsidR="00BE30B1" w:rsidRPr="005F455B" w:rsidRDefault="00BE30B1" w:rsidP="00BE30B1">
      <w:pPr>
        <w:tabs>
          <w:tab w:val="left" w:pos="993"/>
        </w:tabs>
        <w:ind w:firstLine="708"/>
        <w:jc w:val="both"/>
        <w:rPr>
          <w:b w:val="0"/>
          <w:bCs/>
          <w:sz w:val="16"/>
          <w:szCs w:val="16"/>
        </w:rPr>
      </w:pPr>
    </w:p>
    <w:p w:rsidR="00B114AD" w:rsidRPr="0080122D" w:rsidRDefault="00B114AD" w:rsidP="00B114AD">
      <w:pPr>
        <w:tabs>
          <w:tab w:val="left" w:pos="709"/>
        </w:tabs>
        <w:jc w:val="both"/>
        <w:rPr>
          <w:rFonts w:eastAsia="Calibri"/>
          <w:b w:val="0"/>
          <w:sz w:val="16"/>
          <w:szCs w:val="16"/>
          <w:lang w:eastAsia="en-US"/>
        </w:rPr>
      </w:pPr>
      <w:r w:rsidRPr="005F455B">
        <w:rPr>
          <w:b w:val="0"/>
        </w:rPr>
        <w:tab/>
      </w:r>
      <w:r w:rsidR="00BE30B1" w:rsidRPr="005F455B">
        <w:rPr>
          <w:b w:val="0"/>
        </w:rPr>
        <w:t>Затраты бюджета на функционирование Управления образования и подведомственных учреждений составили 1 3</w:t>
      </w:r>
      <w:r w:rsidR="00BF7A13" w:rsidRPr="005F455B">
        <w:rPr>
          <w:b w:val="0"/>
        </w:rPr>
        <w:t>99</w:t>
      </w:r>
      <w:r w:rsidR="00BE30B1" w:rsidRPr="005F455B">
        <w:rPr>
          <w:b w:val="0"/>
        </w:rPr>
        <w:t>,</w:t>
      </w:r>
      <w:r w:rsidR="00BF7A13" w:rsidRPr="005F455B">
        <w:rPr>
          <w:b w:val="0"/>
        </w:rPr>
        <w:t>9</w:t>
      </w:r>
      <w:r w:rsidR="00BE30B1" w:rsidRPr="005F455B">
        <w:rPr>
          <w:b w:val="0"/>
        </w:rPr>
        <w:t xml:space="preserve"> млн рублей. На развитие сферы образования по результатам участия в конкурсных процедурах в 20</w:t>
      </w:r>
      <w:r w:rsidR="00BF7A13" w:rsidRPr="005F455B">
        <w:rPr>
          <w:b w:val="0"/>
        </w:rPr>
        <w:t>20</w:t>
      </w:r>
      <w:r w:rsidR="00BE30B1" w:rsidRPr="005F455B">
        <w:rPr>
          <w:b w:val="0"/>
        </w:rPr>
        <w:t xml:space="preserve"> году привлечены</w:t>
      </w:r>
      <w:r w:rsidR="00BE30B1" w:rsidRPr="005F455B">
        <w:rPr>
          <w:b w:val="0"/>
          <w:bCs/>
        </w:rPr>
        <w:t xml:space="preserve"> бюджетные средства в объеме </w:t>
      </w:r>
      <w:r w:rsidR="00536CAF">
        <w:rPr>
          <w:b w:val="0"/>
          <w:bCs/>
        </w:rPr>
        <w:t>13,0</w:t>
      </w:r>
      <w:r w:rsidR="00BE30B1" w:rsidRPr="005F455B">
        <w:rPr>
          <w:b w:val="0"/>
          <w:bCs/>
        </w:rPr>
        <w:t xml:space="preserve"> млн рублей, в том числе федерального бюджета – </w:t>
      </w:r>
      <w:r w:rsidR="006E2FC0" w:rsidRPr="005F455B">
        <w:rPr>
          <w:b w:val="0"/>
          <w:bCs/>
        </w:rPr>
        <w:t>5,0</w:t>
      </w:r>
      <w:r w:rsidR="00BE30B1" w:rsidRPr="005F455B">
        <w:rPr>
          <w:b w:val="0"/>
          <w:bCs/>
        </w:rPr>
        <w:t xml:space="preserve"> млн рублей, краевого бюджета – </w:t>
      </w:r>
      <w:r w:rsidR="006E2FC0" w:rsidRPr="005F455B">
        <w:rPr>
          <w:b w:val="0"/>
          <w:bCs/>
        </w:rPr>
        <w:t>7</w:t>
      </w:r>
      <w:r w:rsidR="00BE30B1" w:rsidRPr="005F455B">
        <w:rPr>
          <w:b w:val="0"/>
          <w:bCs/>
        </w:rPr>
        <w:t>,</w:t>
      </w:r>
      <w:r w:rsidR="006E2FC0" w:rsidRPr="005F455B">
        <w:rPr>
          <w:b w:val="0"/>
          <w:bCs/>
        </w:rPr>
        <w:t>8</w:t>
      </w:r>
      <w:r w:rsidR="00BE30B1" w:rsidRPr="005F455B">
        <w:rPr>
          <w:b w:val="0"/>
          <w:bCs/>
        </w:rPr>
        <w:t xml:space="preserve"> млн рублей. </w:t>
      </w:r>
      <w:r w:rsidR="00D27634" w:rsidRPr="005F455B">
        <w:rPr>
          <w:b w:val="0"/>
          <w:bCs/>
        </w:rPr>
        <w:t xml:space="preserve">Объем привлеченных средств </w:t>
      </w:r>
      <w:r w:rsidR="002643E5" w:rsidRPr="005F455B">
        <w:rPr>
          <w:b w:val="0"/>
          <w:bCs/>
        </w:rPr>
        <w:t xml:space="preserve">федерального и краевого бюджетов </w:t>
      </w:r>
      <w:r w:rsidR="00D27634" w:rsidRPr="005F455B">
        <w:rPr>
          <w:b w:val="0"/>
          <w:bCs/>
        </w:rPr>
        <w:t>в рамках национальных</w:t>
      </w:r>
      <w:r w:rsidR="00D27634">
        <w:rPr>
          <w:b w:val="0"/>
          <w:bCs/>
        </w:rPr>
        <w:t xml:space="preserve"> проектов составил </w:t>
      </w:r>
      <w:r w:rsidR="002643E5">
        <w:rPr>
          <w:b w:val="0"/>
          <w:bCs/>
        </w:rPr>
        <w:t xml:space="preserve">5,4 млн рублей, в том числе на реализацию мероприятий национального проекта </w:t>
      </w:r>
      <w:r w:rsidR="00D27634">
        <w:rPr>
          <w:b w:val="0"/>
          <w:bCs/>
        </w:rPr>
        <w:t xml:space="preserve">«Образование» </w:t>
      </w:r>
      <w:r w:rsidR="002643E5">
        <w:rPr>
          <w:b w:val="0"/>
          <w:bCs/>
        </w:rPr>
        <w:t xml:space="preserve">– 5,2 млн рублей, национального проекта </w:t>
      </w:r>
      <w:r w:rsidR="00D27634" w:rsidRPr="002643E5">
        <w:rPr>
          <w:b w:val="0"/>
          <w:bCs/>
        </w:rPr>
        <w:t>«</w:t>
      </w:r>
      <w:r w:rsidR="00D27634" w:rsidRPr="002643E5">
        <w:rPr>
          <w:b w:val="0"/>
        </w:rPr>
        <w:t>Безопасные и качественные автомобильные дороги» – 0</w:t>
      </w:r>
      <w:r w:rsidR="00D27634" w:rsidRPr="0080122D">
        <w:rPr>
          <w:b w:val="0"/>
        </w:rPr>
        <w:t xml:space="preserve">,2 млн рублей.  </w:t>
      </w:r>
    </w:p>
    <w:p w:rsidR="00B54B3B" w:rsidRPr="0080122D" w:rsidRDefault="00BE30B1" w:rsidP="00B54B3B">
      <w:pPr>
        <w:ind w:firstLine="708"/>
        <w:jc w:val="both"/>
        <w:rPr>
          <w:b w:val="0"/>
          <w:bCs/>
        </w:rPr>
      </w:pPr>
      <w:r w:rsidRPr="0080122D">
        <w:rPr>
          <w:b w:val="0"/>
          <w:bCs/>
        </w:rPr>
        <w:t>Объем привлеч</w:t>
      </w:r>
      <w:r w:rsidR="003B4945" w:rsidRPr="0080122D">
        <w:rPr>
          <w:b w:val="0"/>
          <w:bCs/>
        </w:rPr>
        <w:t>е</w:t>
      </w:r>
      <w:r w:rsidRPr="0080122D">
        <w:rPr>
          <w:b w:val="0"/>
          <w:bCs/>
        </w:rPr>
        <w:t>нных средств из внебю</w:t>
      </w:r>
      <w:r w:rsidR="00136DF8" w:rsidRPr="0080122D">
        <w:rPr>
          <w:b w:val="0"/>
          <w:bCs/>
        </w:rPr>
        <w:t xml:space="preserve">джетных источников составил </w:t>
      </w:r>
      <w:r w:rsidR="00B54B3B" w:rsidRPr="0080122D">
        <w:rPr>
          <w:b w:val="0"/>
          <w:bCs/>
        </w:rPr>
        <w:t xml:space="preserve">4,3 млн рублей, в том числе средства АО «ТВЭЛ» – 2,3 млн рублей, средства </w:t>
      </w:r>
      <w:r w:rsidR="00B54B3B" w:rsidRPr="0080122D">
        <w:rPr>
          <w:b w:val="0"/>
          <w:bCs/>
        </w:rPr>
        <w:lastRenderedPageBreak/>
        <w:t>АО «ПО ЭХЗ» в рамках благотворительной деятельности предприятия – 1,5 млн рублей, средства частной организации «Рыбаков Фонд» – 0,5 млн рублей. Объем средств учреждений от иной приносящей доход деятельности (школы №№ 163, 164 и МБУ ДО «</w:t>
      </w:r>
      <w:proofErr w:type="spellStart"/>
      <w:r w:rsidR="00B54B3B" w:rsidRPr="0080122D">
        <w:rPr>
          <w:b w:val="0"/>
          <w:bCs/>
        </w:rPr>
        <w:t>ЦЭКиТ</w:t>
      </w:r>
      <w:proofErr w:type="spellEnd"/>
      <w:r w:rsidR="00B54B3B" w:rsidRPr="0080122D">
        <w:rPr>
          <w:b w:val="0"/>
          <w:bCs/>
        </w:rPr>
        <w:t xml:space="preserve">») составил 1,0 млн рублей. </w:t>
      </w:r>
    </w:p>
    <w:p w:rsidR="00B54B3B" w:rsidRPr="00B54B3B" w:rsidRDefault="00B54B3B" w:rsidP="00B54B3B">
      <w:pPr>
        <w:ind w:firstLine="708"/>
        <w:jc w:val="both"/>
        <w:rPr>
          <w:b w:val="0"/>
          <w:bCs/>
        </w:rPr>
      </w:pPr>
      <w:r w:rsidRPr="0080122D">
        <w:rPr>
          <w:b w:val="0"/>
          <w:bCs/>
        </w:rPr>
        <w:t>Финансирование сферы образования осуществлялось в рамках</w:t>
      </w:r>
      <w:r w:rsidRPr="00B54B3B">
        <w:rPr>
          <w:b w:val="0"/>
          <w:bCs/>
        </w:rPr>
        <w:t xml:space="preserve"> следующих муниципальных программ: </w:t>
      </w:r>
    </w:p>
    <w:p w:rsidR="00BE30B1" w:rsidRPr="00D27634" w:rsidRDefault="00BE30B1" w:rsidP="00194A1B">
      <w:pPr>
        <w:pStyle w:val="af6"/>
        <w:numPr>
          <w:ilvl w:val="0"/>
          <w:numId w:val="4"/>
        </w:numPr>
        <w:tabs>
          <w:tab w:val="left" w:pos="993"/>
        </w:tabs>
        <w:ind w:left="0" w:firstLine="709"/>
        <w:jc w:val="both"/>
        <w:rPr>
          <w:b w:val="0"/>
        </w:rPr>
      </w:pPr>
      <w:r w:rsidRPr="00D27634">
        <w:rPr>
          <w:b w:val="0"/>
        </w:rPr>
        <w:t xml:space="preserve">«Развитие образования в городе Зеленогорске»; </w:t>
      </w:r>
    </w:p>
    <w:p w:rsidR="00BE30B1" w:rsidRPr="00D27634" w:rsidRDefault="00BE30B1" w:rsidP="001320CA">
      <w:pPr>
        <w:pStyle w:val="af6"/>
        <w:numPr>
          <w:ilvl w:val="0"/>
          <w:numId w:val="4"/>
        </w:numPr>
        <w:tabs>
          <w:tab w:val="left" w:pos="993"/>
        </w:tabs>
        <w:ind w:left="0" w:firstLine="709"/>
        <w:jc w:val="both"/>
        <w:rPr>
          <w:b w:val="0"/>
        </w:rPr>
      </w:pPr>
      <w:r w:rsidRPr="00D27634">
        <w:rPr>
          <w:b w:val="0"/>
        </w:rPr>
        <w:t xml:space="preserve">«Защита населения и территории города Зеленогорска от чрезвычайных ситуаций природного и техногенного характера»; </w:t>
      </w:r>
    </w:p>
    <w:p w:rsidR="00D27634" w:rsidRPr="00D27634" w:rsidRDefault="00D27634" w:rsidP="001320CA">
      <w:pPr>
        <w:pStyle w:val="af6"/>
        <w:numPr>
          <w:ilvl w:val="0"/>
          <w:numId w:val="4"/>
        </w:numPr>
        <w:tabs>
          <w:tab w:val="left" w:pos="993"/>
        </w:tabs>
        <w:ind w:left="0" w:firstLine="709"/>
        <w:jc w:val="both"/>
        <w:rPr>
          <w:b w:val="0"/>
        </w:rPr>
      </w:pPr>
      <w:r w:rsidRPr="00D27634">
        <w:rPr>
          <w:b w:val="0"/>
        </w:rPr>
        <w:t>«Обеспечение безопасности населения города Зеленогорска»;</w:t>
      </w:r>
    </w:p>
    <w:p w:rsidR="00BE30B1" w:rsidRPr="00D27634" w:rsidRDefault="00BE30B1" w:rsidP="001320CA">
      <w:pPr>
        <w:pStyle w:val="af6"/>
        <w:numPr>
          <w:ilvl w:val="0"/>
          <w:numId w:val="4"/>
        </w:numPr>
        <w:tabs>
          <w:tab w:val="left" w:pos="993"/>
        </w:tabs>
        <w:ind w:left="0" w:firstLine="709"/>
        <w:jc w:val="both"/>
        <w:rPr>
          <w:b w:val="0"/>
        </w:rPr>
      </w:pPr>
      <w:r w:rsidRPr="00D27634">
        <w:rPr>
          <w:b w:val="0"/>
        </w:rPr>
        <w:t>«Развитие транспортной системы в городе Зеленогорске»;</w:t>
      </w:r>
    </w:p>
    <w:p w:rsidR="00D27634" w:rsidRDefault="00BE30B1" w:rsidP="001320CA">
      <w:pPr>
        <w:pStyle w:val="af6"/>
        <w:numPr>
          <w:ilvl w:val="0"/>
          <w:numId w:val="4"/>
        </w:numPr>
        <w:tabs>
          <w:tab w:val="left" w:pos="993"/>
        </w:tabs>
        <w:ind w:left="0" w:firstLine="709"/>
        <w:jc w:val="both"/>
        <w:rPr>
          <w:b w:val="0"/>
        </w:rPr>
      </w:pPr>
      <w:r w:rsidRPr="00D27634">
        <w:rPr>
          <w:b w:val="0"/>
        </w:rPr>
        <w:t>«Капитальны</w:t>
      </w:r>
      <w:r w:rsidR="00D27634" w:rsidRPr="00D27634">
        <w:rPr>
          <w:b w:val="0"/>
        </w:rPr>
        <w:t>й ремонт в городе Зеленогорске»</w:t>
      </w:r>
      <w:r w:rsidR="00D27634">
        <w:rPr>
          <w:b w:val="0"/>
        </w:rPr>
        <w:t>.</w:t>
      </w:r>
    </w:p>
    <w:p w:rsidR="00D27634" w:rsidRPr="002643E5" w:rsidRDefault="00D27634" w:rsidP="00D27634">
      <w:pPr>
        <w:pStyle w:val="af6"/>
        <w:tabs>
          <w:tab w:val="left" w:pos="993"/>
        </w:tabs>
        <w:ind w:left="709"/>
        <w:rPr>
          <w:b w:val="0"/>
          <w:sz w:val="16"/>
          <w:szCs w:val="16"/>
          <w:highlight w:val="cyan"/>
        </w:rPr>
      </w:pPr>
    </w:p>
    <w:p w:rsidR="00BE30B1" w:rsidRPr="00381775" w:rsidRDefault="00381775" w:rsidP="00BE30B1">
      <w:pPr>
        <w:ind w:firstLine="709"/>
        <w:jc w:val="both"/>
        <w:rPr>
          <w:b w:val="0"/>
        </w:rPr>
      </w:pPr>
      <w:r w:rsidRPr="00381775">
        <w:rPr>
          <w:b w:val="0"/>
        </w:rPr>
        <w:t xml:space="preserve">Нерешенными остаются </w:t>
      </w:r>
      <w:r w:rsidR="00BE30B1" w:rsidRPr="00381775">
        <w:rPr>
          <w:b w:val="0"/>
        </w:rPr>
        <w:t>проблем</w:t>
      </w:r>
      <w:r w:rsidRPr="00381775">
        <w:rPr>
          <w:b w:val="0"/>
        </w:rPr>
        <w:t xml:space="preserve">ы, сдерживающие </w:t>
      </w:r>
      <w:r w:rsidR="00BE30B1" w:rsidRPr="00381775">
        <w:rPr>
          <w:b w:val="0"/>
        </w:rPr>
        <w:t>развити</w:t>
      </w:r>
      <w:r w:rsidRPr="00381775">
        <w:rPr>
          <w:b w:val="0"/>
        </w:rPr>
        <w:t>е</w:t>
      </w:r>
      <w:r w:rsidR="00BE30B1" w:rsidRPr="00381775">
        <w:rPr>
          <w:b w:val="0"/>
        </w:rPr>
        <w:t xml:space="preserve"> образования в городе: </w:t>
      </w:r>
    </w:p>
    <w:p w:rsidR="00BE30B1" w:rsidRPr="00381775" w:rsidRDefault="00BE30B1" w:rsidP="001320CA">
      <w:pPr>
        <w:pStyle w:val="af6"/>
        <w:numPr>
          <w:ilvl w:val="0"/>
          <w:numId w:val="4"/>
        </w:numPr>
        <w:tabs>
          <w:tab w:val="left" w:pos="993"/>
        </w:tabs>
        <w:ind w:left="0" w:firstLine="709"/>
        <w:jc w:val="both"/>
        <w:rPr>
          <w:b w:val="0"/>
        </w:rPr>
      </w:pPr>
      <w:r w:rsidRPr="00381775">
        <w:rPr>
          <w:b w:val="0"/>
        </w:rPr>
        <w:t>увеличение численности учителей пенсионного возраста;</w:t>
      </w:r>
    </w:p>
    <w:p w:rsidR="00BE30B1" w:rsidRPr="005F455B" w:rsidRDefault="000C0BFA" w:rsidP="001320CA">
      <w:pPr>
        <w:pStyle w:val="af6"/>
        <w:numPr>
          <w:ilvl w:val="0"/>
          <w:numId w:val="4"/>
        </w:numPr>
        <w:tabs>
          <w:tab w:val="left" w:pos="993"/>
        </w:tabs>
        <w:ind w:left="0" w:firstLine="709"/>
        <w:jc w:val="both"/>
        <w:rPr>
          <w:b w:val="0"/>
        </w:rPr>
      </w:pPr>
      <w:r>
        <w:rPr>
          <w:b w:val="0"/>
        </w:rPr>
        <w:t xml:space="preserve">сохранение </w:t>
      </w:r>
      <w:r w:rsidR="00BE30B1" w:rsidRPr="005F455B">
        <w:rPr>
          <w:b w:val="0"/>
        </w:rPr>
        <w:t>потребност</w:t>
      </w:r>
      <w:r>
        <w:rPr>
          <w:b w:val="0"/>
        </w:rPr>
        <w:t>и в проведении</w:t>
      </w:r>
      <w:r w:rsidR="00BE30B1" w:rsidRPr="005F455B">
        <w:rPr>
          <w:b w:val="0"/>
        </w:rPr>
        <w:t xml:space="preserve"> капитальных ремонтов зданий образовательных учреждений;</w:t>
      </w:r>
    </w:p>
    <w:p w:rsidR="00212B78" w:rsidRPr="005F455B" w:rsidRDefault="005F455B" w:rsidP="001320CA">
      <w:pPr>
        <w:pStyle w:val="af6"/>
        <w:numPr>
          <w:ilvl w:val="0"/>
          <w:numId w:val="4"/>
        </w:numPr>
        <w:tabs>
          <w:tab w:val="left" w:pos="993"/>
        </w:tabs>
        <w:ind w:left="0" w:firstLine="708"/>
        <w:jc w:val="both"/>
        <w:rPr>
          <w:b w:val="0"/>
          <w:bCs/>
        </w:rPr>
      </w:pPr>
      <w:r w:rsidRPr="005F455B">
        <w:rPr>
          <w:b w:val="0"/>
        </w:rPr>
        <w:t xml:space="preserve">необходимость </w:t>
      </w:r>
      <w:r w:rsidR="00BE30B1" w:rsidRPr="005F455B">
        <w:rPr>
          <w:b w:val="0"/>
        </w:rPr>
        <w:t>приведени</w:t>
      </w:r>
      <w:r w:rsidR="00C20691" w:rsidRPr="005F455B">
        <w:rPr>
          <w:b w:val="0"/>
        </w:rPr>
        <w:t>я</w:t>
      </w:r>
      <w:r w:rsidR="00BE30B1" w:rsidRPr="005F455B">
        <w:rPr>
          <w:b w:val="0"/>
        </w:rPr>
        <w:t xml:space="preserve"> </w:t>
      </w:r>
      <w:r w:rsidR="00C20691" w:rsidRPr="005F455B">
        <w:rPr>
          <w:b w:val="0"/>
        </w:rPr>
        <w:t xml:space="preserve">до 2025 года </w:t>
      </w:r>
      <w:r w:rsidR="00BE30B1" w:rsidRPr="005F455B">
        <w:rPr>
          <w:b w:val="0"/>
        </w:rPr>
        <w:t>образовательных учреждений в соответствие с новыми требованиями стандарта безопасности</w:t>
      </w:r>
      <w:r w:rsidRPr="005F455B">
        <w:rPr>
          <w:b w:val="0"/>
        </w:rPr>
        <w:t>;</w:t>
      </w:r>
    </w:p>
    <w:p w:rsidR="00AC7E1C" w:rsidRDefault="00AC7E1C" w:rsidP="001320CA">
      <w:pPr>
        <w:pStyle w:val="af6"/>
        <w:numPr>
          <w:ilvl w:val="0"/>
          <w:numId w:val="4"/>
        </w:numPr>
        <w:tabs>
          <w:tab w:val="left" w:pos="993"/>
        </w:tabs>
        <w:ind w:left="0" w:firstLine="709"/>
        <w:jc w:val="both"/>
        <w:rPr>
          <w:b w:val="0"/>
        </w:rPr>
      </w:pPr>
      <w:r w:rsidRPr="00AC7E1C">
        <w:rPr>
          <w:b w:val="0"/>
        </w:rPr>
        <w:t xml:space="preserve">увеличивающийся </w:t>
      </w:r>
      <w:r>
        <w:rPr>
          <w:b w:val="0"/>
        </w:rPr>
        <w:t xml:space="preserve">разрыв </w:t>
      </w:r>
      <w:r w:rsidRPr="00AC7E1C">
        <w:rPr>
          <w:b w:val="0"/>
        </w:rPr>
        <w:t xml:space="preserve">между образовательными результатами </w:t>
      </w:r>
      <w:proofErr w:type="gramStart"/>
      <w:r w:rsidRPr="00AC7E1C">
        <w:rPr>
          <w:b w:val="0"/>
        </w:rPr>
        <w:t>высокомотивированных</w:t>
      </w:r>
      <w:proofErr w:type="gramEnd"/>
      <w:r w:rsidRPr="00AC7E1C">
        <w:rPr>
          <w:b w:val="0"/>
        </w:rPr>
        <w:t xml:space="preserve"> обучающихся и обучающихся с низкой мотивацией</w:t>
      </w:r>
      <w:r w:rsidR="0080122D">
        <w:rPr>
          <w:b w:val="0"/>
        </w:rPr>
        <w:t>.</w:t>
      </w:r>
    </w:p>
    <w:p w:rsidR="00AC7E1C" w:rsidRPr="005F455B" w:rsidRDefault="00AC7E1C" w:rsidP="00AC7E1C">
      <w:pPr>
        <w:pStyle w:val="af6"/>
        <w:tabs>
          <w:tab w:val="left" w:pos="993"/>
        </w:tabs>
        <w:ind w:left="709"/>
        <w:jc w:val="both"/>
        <w:rPr>
          <w:b w:val="0"/>
        </w:rPr>
      </w:pPr>
    </w:p>
    <w:p w:rsidR="00BE30B1" w:rsidRPr="005F455B" w:rsidRDefault="00212B78" w:rsidP="00212B78">
      <w:pPr>
        <w:tabs>
          <w:tab w:val="left" w:pos="709"/>
        </w:tabs>
        <w:jc w:val="both"/>
        <w:rPr>
          <w:b w:val="0"/>
          <w:bCs/>
        </w:rPr>
      </w:pPr>
      <w:r w:rsidRPr="005F455B">
        <w:rPr>
          <w:b w:val="0"/>
          <w:bCs/>
        </w:rPr>
        <w:tab/>
      </w:r>
      <w:r w:rsidR="00BE30B1" w:rsidRPr="005F455B">
        <w:rPr>
          <w:b w:val="0"/>
          <w:bCs/>
        </w:rPr>
        <w:t>Ключевые задачи развития сферы образования в го</w:t>
      </w:r>
      <w:r w:rsidR="00AC7E1C" w:rsidRPr="005F455B">
        <w:rPr>
          <w:b w:val="0"/>
          <w:bCs/>
        </w:rPr>
        <w:t xml:space="preserve">роде, </w:t>
      </w:r>
      <w:r w:rsidR="00BF7A13" w:rsidRPr="005F455B">
        <w:rPr>
          <w:b w:val="0"/>
          <w:bCs/>
        </w:rPr>
        <w:t xml:space="preserve">решение которых </w:t>
      </w:r>
      <w:r w:rsidR="00AC7E1C" w:rsidRPr="005F455B">
        <w:rPr>
          <w:b w:val="0"/>
          <w:bCs/>
        </w:rPr>
        <w:t xml:space="preserve">предстоит </w:t>
      </w:r>
      <w:r w:rsidR="00BE30B1" w:rsidRPr="005F455B">
        <w:rPr>
          <w:b w:val="0"/>
          <w:bCs/>
        </w:rPr>
        <w:t>в 202</w:t>
      </w:r>
      <w:r w:rsidR="00AC7E1C" w:rsidRPr="005F455B">
        <w:rPr>
          <w:b w:val="0"/>
          <w:bCs/>
        </w:rPr>
        <w:t>1</w:t>
      </w:r>
      <w:r w:rsidR="00BE30B1" w:rsidRPr="005F455B">
        <w:rPr>
          <w:b w:val="0"/>
          <w:bCs/>
        </w:rPr>
        <w:t xml:space="preserve"> году:</w:t>
      </w:r>
    </w:p>
    <w:p w:rsidR="00BF7A13" w:rsidRPr="005F455B" w:rsidRDefault="00BF7A13" w:rsidP="001320CA">
      <w:pPr>
        <w:pStyle w:val="af6"/>
        <w:numPr>
          <w:ilvl w:val="0"/>
          <w:numId w:val="4"/>
        </w:numPr>
        <w:tabs>
          <w:tab w:val="left" w:pos="993"/>
        </w:tabs>
        <w:ind w:left="0" w:firstLine="709"/>
        <w:jc w:val="both"/>
        <w:rPr>
          <w:b w:val="0"/>
        </w:rPr>
      </w:pPr>
      <w:r w:rsidRPr="005F455B">
        <w:rPr>
          <w:b w:val="0"/>
        </w:rPr>
        <w:t xml:space="preserve">развитие муниципальной системы оценки качества образования (введение системы </w:t>
      </w:r>
      <w:proofErr w:type="spellStart"/>
      <w:r w:rsidRPr="005F455B">
        <w:rPr>
          <w:b w:val="0"/>
        </w:rPr>
        <w:t>рейтингования</w:t>
      </w:r>
      <w:proofErr w:type="spellEnd"/>
      <w:r w:rsidRPr="005F455B">
        <w:rPr>
          <w:b w:val="0"/>
        </w:rPr>
        <w:t xml:space="preserve"> школ и детских садов, организация системной работы с результатами оценочных процедур и обучающимися с низким уровнем учебной мотивации);</w:t>
      </w:r>
    </w:p>
    <w:p w:rsidR="00BE30B1" w:rsidRPr="005F455B" w:rsidRDefault="00BE30B1" w:rsidP="001320CA">
      <w:pPr>
        <w:pStyle w:val="af6"/>
        <w:numPr>
          <w:ilvl w:val="0"/>
          <w:numId w:val="4"/>
        </w:numPr>
        <w:tabs>
          <w:tab w:val="left" w:pos="993"/>
        </w:tabs>
        <w:ind w:left="0" w:firstLine="709"/>
        <w:jc w:val="both"/>
        <w:rPr>
          <w:b w:val="0"/>
        </w:rPr>
      </w:pPr>
      <w:r w:rsidRPr="005F455B">
        <w:rPr>
          <w:b w:val="0"/>
        </w:rPr>
        <w:t>реализация федеральных государственных образовательных стандартов, в том числе для детей с ограниченными возможностями здоровья;</w:t>
      </w:r>
    </w:p>
    <w:p w:rsidR="00BF7A13" w:rsidRDefault="00BF7A13" w:rsidP="001320CA">
      <w:pPr>
        <w:pStyle w:val="af6"/>
        <w:numPr>
          <w:ilvl w:val="0"/>
          <w:numId w:val="4"/>
        </w:numPr>
        <w:tabs>
          <w:tab w:val="left" w:pos="993"/>
        </w:tabs>
        <w:ind w:left="0" w:firstLine="709"/>
        <w:jc w:val="both"/>
        <w:rPr>
          <w:b w:val="0"/>
        </w:rPr>
      </w:pPr>
      <w:r w:rsidRPr="005F455B">
        <w:rPr>
          <w:b w:val="0"/>
        </w:rPr>
        <w:t>реализация мероприятий, направленных на привлечение и закрепление молодых</w:t>
      </w:r>
      <w:r w:rsidRPr="00BF7A13">
        <w:rPr>
          <w:b w:val="0"/>
        </w:rPr>
        <w:t xml:space="preserve"> специалистов (целевое обучение в педагогических вузах</w:t>
      </w:r>
      <w:r>
        <w:rPr>
          <w:b w:val="0"/>
        </w:rPr>
        <w:t>);</w:t>
      </w:r>
    </w:p>
    <w:p w:rsidR="00BE30B1" w:rsidRPr="00BF7A13" w:rsidRDefault="00BF7A13" w:rsidP="001320CA">
      <w:pPr>
        <w:pStyle w:val="af6"/>
        <w:numPr>
          <w:ilvl w:val="0"/>
          <w:numId w:val="4"/>
        </w:numPr>
        <w:tabs>
          <w:tab w:val="left" w:pos="993"/>
        </w:tabs>
        <w:ind w:left="0" w:firstLine="709"/>
        <w:jc w:val="both"/>
        <w:rPr>
          <w:b w:val="0"/>
        </w:rPr>
      </w:pPr>
      <w:r w:rsidRPr="00BF7A13">
        <w:rPr>
          <w:b w:val="0"/>
          <w:bCs/>
        </w:rPr>
        <w:t>приоритетное развитие информационной компетентности педагогов для «навигации» в цифровой образовательной среде</w:t>
      </w:r>
      <w:r>
        <w:rPr>
          <w:b w:val="0"/>
          <w:bCs/>
        </w:rPr>
        <w:t>;</w:t>
      </w:r>
    </w:p>
    <w:p w:rsidR="00BF7A13" w:rsidRDefault="00BE30B1" w:rsidP="001320CA">
      <w:pPr>
        <w:pStyle w:val="af6"/>
        <w:numPr>
          <w:ilvl w:val="0"/>
          <w:numId w:val="4"/>
        </w:numPr>
        <w:tabs>
          <w:tab w:val="left" w:pos="993"/>
        </w:tabs>
        <w:ind w:left="0" w:firstLine="709"/>
        <w:jc w:val="both"/>
        <w:rPr>
          <w:b w:val="0"/>
        </w:rPr>
      </w:pPr>
      <w:r w:rsidRPr="00BF7A13">
        <w:rPr>
          <w:b w:val="0"/>
        </w:rPr>
        <w:t xml:space="preserve">активное участие в </w:t>
      </w:r>
      <w:proofErr w:type="spellStart"/>
      <w:r w:rsidRPr="00BF7A13">
        <w:rPr>
          <w:b w:val="0"/>
        </w:rPr>
        <w:t>грантовых</w:t>
      </w:r>
      <w:proofErr w:type="spellEnd"/>
      <w:r w:rsidRPr="00BF7A13">
        <w:rPr>
          <w:b w:val="0"/>
        </w:rPr>
        <w:t xml:space="preserve"> конкурсах на получение бюджетных сре</w:t>
      </w:r>
      <w:proofErr w:type="gramStart"/>
      <w:r w:rsidRPr="00BF7A13">
        <w:rPr>
          <w:b w:val="0"/>
        </w:rPr>
        <w:t>дств дл</w:t>
      </w:r>
      <w:proofErr w:type="gramEnd"/>
      <w:r w:rsidRPr="00BF7A13">
        <w:rPr>
          <w:b w:val="0"/>
        </w:rPr>
        <w:t>я обновления инфраструктуры;</w:t>
      </w:r>
      <w:r w:rsidR="00BF7A13" w:rsidRPr="00BF7A13">
        <w:rPr>
          <w:b w:val="0"/>
        </w:rPr>
        <w:t xml:space="preserve"> </w:t>
      </w:r>
    </w:p>
    <w:p w:rsidR="00BE30B1" w:rsidRPr="00BF7A13" w:rsidRDefault="00BF7A13" w:rsidP="001320CA">
      <w:pPr>
        <w:pStyle w:val="af6"/>
        <w:numPr>
          <w:ilvl w:val="0"/>
          <w:numId w:val="4"/>
        </w:numPr>
        <w:tabs>
          <w:tab w:val="left" w:pos="993"/>
        </w:tabs>
        <w:ind w:left="0" w:firstLine="709"/>
        <w:jc w:val="both"/>
        <w:rPr>
          <w:b w:val="0"/>
        </w:rPr>
      </w:pPr>
      <w:r w:rsidRPr="00BF7A13">
        <w:rPr>
          <w:b w:val="0"/>
        </w:rPr>
        <w:t>реализация мероприятий региональных проектов в рамках национального проекта «Образование», достижение показателей в соответствии с действующим Соглашением с министерством образования Красноярского края</w:t>
      </w:r>
      <w:r>
        <w:rPr>
          <w:b w:val="0"/>
        </w:rPr>
        <w:t>.</w:t>
      </w:r>
    </w:p>
    <w:p w:rsidR="002643E5" w:rsidRDefault="002643E5" w:rsidP="002643E5">
      <w:pPr>
        <w:pStyle w:val="af6"/>
        <w:tabs>
          <w:tab w:val="left" w:pos="993"/>
        </w:tabs>
        <w:ind w:left="709"/>
        <w:rPr>
          <w:b w:val="0"/>
          <w:highlight w:val="cyan"/>
        </w:rPr>
      </w:pPr>
    </w:p>
    <w:p w:rsidR="00E248D0" w:rsidRPr="00B15AE3" w:rsidRDefault="00910239" w:rsidP="001320CA">
      <w:pPr>
        <w:pStyle w:val="af6"/>
        <w:numPr>
          <w:ilvl w:val="0"/>
          <w:numId w:val="9"/>
        </w:numPr>
        <w:tabs>
          <w:tab w:val="left" w:pos="851"/>
          <w:tab w:val="left" w:pos="993"/>
          <w:tab w:val="left" w:pos="1134"/>
          <w:tab w:val="left" w:pos="1276"/>
          <w:tab w:val="left" w:pos="1418"/>
          <w:tab w:val="left" w:pos="2127"/>
        </w:tabs>
        <w:ind w:hanging="791"/>
      </w:pPr>
      <w:r w:rsidRPr="00B15AE3">
        <w:t xml:space="preserve"> </w:t>
      </w:r>
      <w:r w:rsidR="00E248D0" w:rsidRPr="00B15AE3">
        <w:t>Культура</w:t>
      </w:r>
    </w:p>
    <w:p w:rsidR="00851F53" w:rsidRPr="00B15AE3" w:rsidRDefault="00851F53" w:rsidP="00851F53">
      <w:pPr>
        <w:tabs>
          <w:tab w:val="left" w:pos="993"/>
          <w:tab w:val="left" w:pos="1134"/>
          <w:tab w:val="left" w:pos="1276"/>
          <w:tab w:val="left" w:pos="1418"/>
        </w:tabs>
      </w:pPr>
    </w:p>
    <w:p w:rsidR="00212B78" w:rsidRPr="008375E4" w:rsidRDefault="00FA7666" w:rsidP="00A23A71">
      <w:pPr>
        <w:ind w:firstLine="709"/>
        <w:jc w:val="both"/>
        <w:rPr>
          <w:rFonts w:eastAsia="Calibri"/>
          <w:b w:val="0"/>
          <w:sz w:val="16"/>
          <w:szCs w:val="16"/>
          <w:highlight w:val="yellow"/>
          <w:lang w:eastAsia="en-US"/>
        </w:rPr>
      </w:pPr>
      <w:r w:rsidRPr="00B15AE3">
        <w:rPr>
          <w:rFonts w:eastAsia="Calibri"/>
          <w:b w:val="0"/>
          <w:lang w:eastAsia="en-US"/>
        </w:rPr>
        <w:lastRenderedPageBreak/>
        <w:t xml:space="preserve">Сфера культуры в городе представлена деятельностью муниципальных организаций, </w:t>
      </w:r>
      <w:r w:rsidR="00851F53" w:rsidRPr="00B15AE3">
        <w:rPr>
          <w:rFonts w:eastAsia="Calibri"/>
          <w:b w:val="0"/>
          <w:lang w:eastAsia="en-US"/>
        </w:rPr>
        <w:t>направлен</w:t>
      </w:r>
      <w:r w:rsidRPr="00B15AE3">
        <w:rPr>
          <w:rFonts w:eastAsia="Calibri"/>
          <w:b w:val="0"/>
          <w:lang w:eastAsia="en-US"/>
        </w:rPr>
        <w:t>ной</w:t>
      </w:r>
      <w:r w:rsidR="00851F53" w:rsidRPr="00B15AE3">
        <w:rPr>
          <w:rFonts w:eastAsia="Calibri"/>
          <w:b w:val="0"/>
          <w:lang w:eastAsia="en-US"/>
        </w:rPr>
        <w:t xml:space="preserve"> на вовлечение горожан в культурную жизнь города</w:t>
      </w:r>
      <w:r w:rsidR="00851F53" w:rsidRPr="003A5772">
        <w:rPr>
          <w:rFonts w:eastAsia="Calibri"/>
          <w:b w:val="0"/>
          <w:lang w:eastAsia="en-US"/>
        </w:rPr>
        <w:t xml:space="preserve">, обеспечение полноценного досуга, развитие творческих способностей </w:t>
      </w:r>
      <w:proofErr w:type="spellStart"/>
      <w:r w:rsidR="00851F53" w:rsidRPr="003A5772">
        <w:rPr>
          <w:rFonts w:eastAsia="Calibri"/>
          <w:b w:val="0"/>
          <w:lang w:eastAsia="en-US"/>
        </w:rPr>
        <w:t>зеленогорцев</w:t>
      </w:r>
      <w:proofErr w:type="spellEnd"/>
      <w:r w:rsidR="006758C9" w:rsidRPr="003A5772">
        <w:rPr>
          <w:rFonts w:eastAsia="Calibri"/>
          <w:b w:val="0"/>
          <w:lang w:eastAsia="en-US"/>
        </w:rPr>
        <w:t xml:space="preserve"> всех возрастных категорий</w:t>
      </w:r>
      <w:r w:rsidR="00851F53" w:rsidRPr="003A5772">
        <w:rPr>
          <w:rFonts w:eastAsia="Calibri"/>
          <w:b w:val="0"/>
          <w:lang w:eastAsia="en-US"/>
        </w:rPr>
        <w:t>, формирование культурного потенциала города.</w:t>
      </w:r>
      <w:r w:rsidRPr="003A5772">
        <w:rPr>
          <w:rFonts w:eastAsia="Calibri"/>
          <w:b w:val="0"/>
          <w:lang w:eastAsia="en-US"/>
        </w:rPr>
        <w:t xml:space="preserve"> </w:t>
      </w:r>
    </w:p>
    <w:p w:rsidR="00733A47" w:rsidRDefault="00733A47" w:rsidP="00733A47">
      <w:pPr>
        <w:ind w:firstLine="708"/>
        <w:jc w:val="both"/>
        <w:rPr>
          <w:rFonts w:eastAsia="Calibri"/>
          <w:b w:val="0"/>
          <w:lang w:eastAsia="en-US"/>
        </w:rPr>
      </w:pPr>
      <w:r w:rsidRPr="00733A47">
        <w:rPr>
          <w:rFonts w:eastAsia="Calibri"/>
          <w:b w:val="0"/>
          <w:lang w:eastAsia="en-US"/>
        </w:rPr>
        <w:t>Основн</w:t>
      </w:r>
      <w:r>
        <w:rPr>
          <w:rFonts w:eastAsia="Calibri"/>
          <w:b w:val="0"/>
          <w:lang w:eastAsia="en-US"/>
        </w:rPr>
        <w:t>ая</w:t>
      </w:r>
      <w:r w:rsidRPr="00733A47">
        <w:rPr>
          <w:rFonts w:eastAsia="Calibri"/>
          <w:b w:val="0"/>
          <w:lang w:eastAsia="en-US"/>
        </w:rPr>
        <w:t xml:space="preserve"> цель развития отрасли на территории города </w:t>
      </w:r>
      <w:r>
        <w:rPr>
          <w:rFonts w:eastAsia="Calibri"/>
          <w:b w:val="0"/>
          <w:lang w:eastAsia="en-US"/>
        </w:rPr>
        <w:t>–</w:t>
      </w:r>
      <w:r w:rsidRPr="00733A47">
        <w:rPr>
          <w:rFonts w:eastAsia="Calibri"/>
          <w:b w:val="0"/>
          <w:lang w:eastAsia="en-US"/>
        </w:rPr>
        <w:t xml:space="preserve"> сохранение условий для развития и реализации культурного и духовного потенциала населения в интересах развития территории.</w:t>
      </w:r>
      <w:r>
        <w:rPr>
          <w:rFonts w:eastAsia="Calibri"/>
          <w:b w:val="0"/>
          <w:lang w:eastAsia="en-US"/>
        </w:rPr>
        <w:t xml:space="preserve"> </w:t>
      </w:r>
    </w:p>
    <w:p w:rsidR="00A23A71" w:rsidRPr="00F54670" w:rsidRDefault="00772AC5" w:rsidP="00733A47">
      <w:pPr>
        <w:ind w:firstLine="708"/>
        <w:jc w:val="both"/>
        <w:rPr>
          <w:b w:val="0"/>
        </w:rPr>
      </w:pPr>
      <w:r>
        <w:rPr>
          <w:b w:val="0"/>
        </w:rPr>
        <w:t xml:space="preserve">Для достижения цели </w:t>
      </w:r>
      <w:r w:rsidRPr="00F54670">
        <w:rPr>
          <w:b w:val="0"/>
        </w:rPr>
        <w:t>в 2020 году</w:t>
      </w:r>
      <w:r>
        <w:rPr>
          <w:b w:val="0"/>
        </w:rPr>
        <w:t xml:space="preserve"> продолжена работа по определяющим направлениям </w:t>
      </w:r>
      <w:r w:rsidR="00A23A71" w:rsidRPr="00F54670">
        <w:rPr>
          <w:b w:val="0"/>
        </w:rPr>
        <w:t>деятельности:</w:t>
      </w:r>
    </w:p>
    <w:p w:rsidR="007068F2" w:rsidRPr="00F54670" w:rsidRDefault="007068F2" w:rsidP="001320CA">
      <w:pPr>
        <w:pStyle w:val="af6"/>
        <w:numPr>
          <w:ilvl w:val="0"/>
          <w:numId w:val="4"/>
        </w:numPr>
        <w:tabs>
          <w:tab w:val="left" w:pos="993"/>
        </w:tabs>
        <w:ind w:left="0" w:firstLine="709"/>
        <w:jc w:val="both"/>
        <w:rPr>
          <w:b w:val="0"/>
        </w:rPr>
      </w:pPr>
      <w:r w:rsidRPr="00F54670">
        <w:rPr>
          <w:b w:val="0"/>
        </w:rPr>
        <w:t>обеспечение доступа населения к участию в культурной жизни города Зеленогорска</w:t>
      </w:r>
      <w:r w:rsidR="00F54670" w:rsidRPr="00F54670">
        <w:rPr>
          <w:b w:val="0"/>
        </w:rPr>
        <w:t xml:space="preserve">, в том числе в условиях распространения новой </w:t>
      </w:r>
      <w:proofErr w:type="spellStart"/>
      <w:r w:rsidR="00F54670" w:rsidRPr="00F54670">
        <w:rPr>
          <w:b w:val="0"/>
        </w:rPr>
        <w:t>коронавирусной</w:t>
      </w:r>
      <w:proofErr w:type="spellEnd"/>
      <w:r w:rsidR="00F54670" w:rsidRPr="00F54670">
        <w:rPr>
          <w:b w:val="0"/>
        </w:rPr>
        <w:t xml:space="preserve"> инфекции</w:t>
      </w:r>
      <w:r w:rsidRPr="00F54670">
        <w:rPr>
          <w:b w:val="0"/>
        </w:rPr>
        <w:t>;</w:t>
      </w:r>
    </w:p>
    <w:p w:rsidR="007068F2" w:rsidRPr="00442F47" w:rsidRDefault="007068F2" w:rsidP="001320CA">
      <w:pPr>
        <w:pStyle w:val="af6"/>
        <w:numPr>
          <w:ilvl w:val="0"/>
          <w:numId w:val="4"/>
        </w:numPr>
        <w:tabs>
          <w:tab w:val="left" w:pos="993"/>
        </w:tabs>
        <w:ind w:left="0" w:firstLine="709"/>
        <w:jc w:val="both"/>
        <w:rPr>
          <w:b w:val="0"/>
        </w:rPr>
      </w:pPr>
      <w:r w:rsidRPr="00442F47">
        <w:rPr>
          <w:b w:val="0"/>
        </w:rPr>
        <w:t>сохранение и улучшение услови</w:t>
      </w:r>
      <w:r w:rsidR="00EB0E58" w:rsidRPr="00442F47">
        <w:rPr>
          <w:b w:val="0"/>
        </w:rPr>
        <w:t>й</w:t>
      </w:r>
      <w:r w:rsidRPr="00442F47">
        <w:rPr>
          <w:b w:val="0"/>
        </w:rPr>
        <w:t xml:space="preserve"> для организации досуга и обеспечения жителей города услугами организаций культуры, развитие местного традиционного народного творчества;</w:t>
      </w:r>
    </w:p>
    <w:p w:rsidR="00A23A71" w:rsidRPr="00772AC5" w:rsidRDefault="00A23A71" w:rsidP="001320CA">
      <w:pPr>
        <w:pStyle w:val="af6"/>
        <w:numPr>
          <w:ilvl w:val="0"/>
          <w:numId w:val="4"/>
        </w:numPr>
        <w:tabs>
          <w:tab w:val="left" w:pos="993"/>
        </w:tabs>
        <w:ind w:left="0" w:firstLine="709"/>
        <w:jc w:val="both"/>
        <w:rPr>
          <w:b w:val="0"/>
        </w:rPr>
      </w:pPr>
      <w:r w:rsidRPr="00772AC5">
        <w:rPr>
          <w:b w:val="0"/>
        </w:rPr>
        <w:t>сохранение и эффективное использование культурного наследия города Зеленогорска;</w:t>
      </w:r>
    </w:p>
    <w:p w:rsidR="00A23A71" w:rsidRPr="00772AC5" w:rsidRDefault="00A23A71" w:rsidP="001320CA">
      <w:pPr>
        <w:pStyle w:val="af6"/>
        <w:numPr>
          <w:ilvl w:val="0"/>
          <w:numId w:val="4"/>
        </w:numPr>
        <w:tabs>
          <w:tab w:val="left" w:pos="993"/>
        </w:tabs>
        <w:ind w:left="0" w:firstLine="709"/>
        <w:jc w:val="both"/>
        <w:rPr>
          <w:rFonts w:eastAsia="Calibri"/>
          <w:b w:val="0"/>
          <w:lang w:eastAsia="en-US"/>
        </w:rPr>
      </w:pPr>
      <w:r w:rsidRPr="00772AC5">
        <w:rPr>
          <w:b w:val="0"/>
        </w:rPr>
        <w:t>развитие системы дополнительного образования в сфере культуры</w:t>
      </w:r>
      <w:r w:rsidR="007068F2" w:rsidRPr="00772AC5">
        <w:rPr>
          <w:b w:val="0"/>
        </w:rPr>
        <w:t>.</w:t>
      </w:r>
    </w:p>
    <w:p w:rsidR="007068F2" w:rsidRPr="008375E4" w:rsidRDefault="007068F2" w:rsidP="007068F2">
      <w:pPr>
        <w:pStyle w:val="af6"/>
        <w:tabs>
          <w:tab w:val="left" w:pos="993"/>
        </w:tabs>
        <w:ind w:left="709"/>
        <w:jc w:val="both"/>
        <w:rPr>
          <w:rFonts w:eastAsia="Calibri"/>
          <w:b w:val="0"/>
          <w:sz w:val="16"/>
          <w:szCs w:val="16"/>
          <w:highlight w:val="yellow"/>
          <w:lang w:eastAsia="en-US"/>
        </w:rPr>
      </w:pPr>
    </w:p>
    <w:p w:rsidR="007B603B" w:rsidRDefault="00B75150" w:rsidP="00206321">
      <w:pPr>
        <w:ind w:firstLine="708"/>
        <w:contextualSpacing/>
        <w:jc w:val="both"/>
        <w:rPr>
          <w:rFonts w:eastAsia="Calibri"/>
          <w:b w:val="0"/>
          <w:lang w:eastAsia="en-US"/>
        </w:rPr>
      </w:pPr>
      <w:r w:rsidRPr="003A5772">
        <w:rPr>
          <w:rFonts w:eastAsia="Calibri"/>
          <w:b w:val="0"/>
          <w:lang w:eastAsia="en-US"/>
        </w:rPr>
        <w:t xml:space="preserve">В отчетном году </w:t>
      </w:r>
      <w:r>
        <w:rPr>
          <w:rFonts w:eastAsia="Calibri"/>
          <w:b w:val="0"/>
          <w:lang w:eastAsia="en-US"/>
        </w:rPr>
        <w:t>изменени</w:t>
      </w:r>
      <w:r w:rsidR="008D1BAA">
        <w:rPr>
          <w:rFonts w:eastAsia="Calibri"/>
          <w:b w:val="0"/>
          <w:lang w:eastAsia="en-US"/>
        </w:rPr>
        <w:t>е</w:t>
      </w:r>
      <w:r>
        <w:rPr>
          <w:rFonts w:eastAsia="Calibri"/>
          <w:b w:val="0"/>
          <w:lang w:eastAsia="en-US"/>
        </w:rPr>
        <w:t xml:space="preserve"> </w:t>
      </w:r>
      <w:r w:rsidRPr="003A5772">
        <w:rPr>
          <w:rFonts w:eastAsia="Calibri"/>
          <w:b w:val="0"/>
          <w:lang w:eastAsia="en-US"/>
        </w:rPr>
        <w:t>сет</w:t>
      </w:r>
      <w:r>
        <w:rPr>
          <w:rFonts w:eastAsia="Calibri"/>
          <w:b w:val="0"/>
          <w:lang w:eastAsia="en-US"/>
        </w:rPr>
        <w:t>и</w:t>
      </w:r>
      <w:r w:rsidRPr="003A5772">
        <w:rPr>
          <w:rFonts w:eastAsia="Calibri"/>
          <w:b w:val="0"/>
          <w:lang w:eastAsia="en-US"/>
        </w:rPr>
        <w:t xml:space="preserve"> учреждений </w:t>
      </w:r>
      <w:r>
        <w:rPr>
          <w:rFonts w:eastAsia="Calibri"/>
          <w:b w:val="0"/>
          <w:lang w:eastAsia="en-US"/>
        </w:rPr>
        <w:t xml:space="preserve">культуры характеризуется созданием двух обособленных структурных подразделений </w:t>
      </w:r>
      <w:r w:rsidR="008D1BAA">
        <w:rPr>
          <w:rFonts w:eastAsia="Calibri"/>
          <w:b w:val="0"/>
          <w:lang w:eastAsia="en-US"/>
        </w:rPr>
        <w:t xml:space="preserve">в </w:t>
      </w:r>
      <w:r w:rsidR="008D1BAA" w:rsidRPr="00442F47">
        <w:rPr>
          <w:b w:val="0"/>
        </w:rPr>
        <w:t xml:space="preserve">МБУК «ЗГДК». С 01.01.2020 в составе учреждения функционируют подразделения </w:t>
      </w:r>
      <w:r w:rsidR="00A30D54" w:rsidRPr="00442F47">
        <w:rPr>
          <w:rFonts w:eastAsia="Calibri"/>
          <w:b w:val="0"/>
          <w:lang w:eastAsia="en-US"/>
        </w:rPr>
        <w:t>«Зеленогорский</w:t>
      </w:r>
      <w:r w:rsidR="00A30D54" w:rsidRPr="00B75150">
        <w:rPr>
          <w:rFonts w:eastAsia="Calibri"/>
          <w:b w:val="0"/>
          <w:lang w:eastAsia="en-US"/>
        </w:rPr>
        <w:t xml:space="preserve"> центр народного творчества» </w:t>
      </w:r>
      <w:r w:rsidR="008D1BAA" w:rsidRPr="00B75150">
        <w:rPr>
          <w:rFonts w:eastAsia="Calibri"/>
          <w:b w:val="0"/>
          <w:lang w:eastAsia="en-US"/>
        </w:rPr>
        <w:t>и «Орловка»</w:t>
      </w:r>
      <w:r w:rsidR="008D1BAA">
        <w:rPr>
          <w:rFonts w:eastAsia="Calibri"/>
          <w:b w:val="0"/>
          <w:lang w:eastAsia="en-US"/>
        </w:rPr>
        <w:t xml:space="preserve">. По </w:t>
      </w:r>
      <w:r w:rsidRPr="003A5772">
        <w:rPr>
          <w:rFonts w:eastAsia="Calibri"/>
          <w:b w:val="0"/>
          <w:lang w:eastAsia="en-US"/>
        </w:rPr>
        <w:t xml:space="preserve">состоянию на </w:t>
      </w:r>
      <w:r w:rsidR="0098700C">
        <w:rPr>
          <w:rFonts w:eastAsia="Calibri"/>
          <w:b w:val="0"/>
          <w:lang w:eastAsia="en-US"/>
        </w:rPr>
        <w:t>3</w:t>
      </w:r>
      <w:r w:rsidRPr="003A5772">
        <w:rPr>
          <w:rFonts w:eastAsia="Calibri"/>
          <w:b w:val="0"/>
          <w:lang w:eastAsia="en-US"/>
        </w:rPr>
        <w:t>1.</w:t>
      </w:r>
      <w:r w:rsidR="0098700C">
        <w:rPr>
          <w:rFonts w:eastAsia="Calibri"/>
          <w:b w:val="0"/>
          <w:lang w:eastAsia="en-US"/>
        </w:rPr>
        <w:t>12</w:t>
      </w:r>
      <w:r w:rsidRPr="003A5772">
        <w:rPr>
          <w:rFonts w:eastAsia="Calibri"/>
          <w:b w:val="0"/>
          <w:lang w:eastAsia="en-US"/>
        </w:rPr>
        <w:t>.202</w:t>
      </w:r>
      <w:r w:rsidR="0098700C">
        <w:rPr>
          <w:rFonts w:eastAsia="Calibri"/>
          <w:b w:val="0"/>
          <w:lang w:eastAsia="en-US"/>
        </w:rPr>
        <w:t>0</w:t>
      </w:r>
      <w:r w:rsidRPr="003A5772">
        <w:rPr>
          <w:rFonts w:eastAsia="Calibri"/>
          <w:b w:val="0"/>
          <w:lang w:eastAsia="en-US"/>
        </w:rPr>
        <w:t xml:space="preserve"> </w:t>
      </w:r>
      <w:r w:rsidR="008D1BAA">
        <w:rPr>
          <w:rFonts w:eastAsia="Calibri"/>
          <w:b w:val="0"/>
          <w:lang w:eastAsia="en-US"/>
        </w:rPr>
        <w:t xml:space="preserve">сеть городских </w:t>
      </w:r>
      <w:r w:rsidR="00DC5A8D">
        <w:rPr>
          <w:rFonts w:eastAsia="Calibri"/>
          <w:b w:val="0"/>
          <w:lang w:eastAsia="en-US"/>
        </w:rPr>
        <w:t xml:space="preserve">организаций </w:t>
      </w:r>
      <w:r w:rsidR="008D1BAA">
        <w:rPr>
          <w:rFonts w:eastAsia="Calibri"/>
          <w:b w:val="0"/>
          <w:lang w:eastAsia="en-US"/>
        </w:rPr>
        <w:t xml:space="preserve">культуры </w:t>
      </w:r>
      <w:r w:rsidRPr="003A5772">
        <w:rPr>
          <w:rFonts w:eastAsia="Calibri"/>
          <w:b w:val="0"/>
          <w:lang w:eastAsia="en-US"/>
        </w:rPr>
        <w:t xml:space="preserve">включает в себя </w:t>
      </w:r>
      <w:r w:rsidR="00DC5A8D">
        <w:rPr>
          <w:rFonts w:eastAsia="Calibri"/>
          <w:b w:val="0"/>
          <w:lang w:eastAsia="en-US"/>
        </w:rPr>
        <w:t>9</w:t>
      </w:r>
      <w:r w:rsidRPr="003A5772">
        <w:rPr>
          <w:rFonts w:eastAsia="Calibri"/>
          <w:b w:val="0"/>
          <w:lang w:eastAsia="en-US"/>
        </w:rPr>
        <w:t xml:space="preserve"> </w:t>
      </w:r>
      <w:r w:rsidR="00DB0D3E">
        <w:rPr>
          <w:rFonts w:eastAsia="Calibri"/>
          <w:b w:val="0"/>
          <w:lang w:eastAsia="en-US"/>
        </w:rPr>
        <w:t xml:space="preserve">муниципальных </w:t>
      </w:r>
      <w:r w:rsidRPr="003A5772">
        <w:rPr>
          <w:rFonts w:eastAsia="Calibri"/>
          <w:b w:val="0"/>
          <w:lang w:eastAsia="en-US"/>
        </w:rPr>
        <w:t>учреждений</w:t>
      </w:r>
      <w:r w:rsidR="00986EA7">
        <w:rPr>
          <w:rFonts w:eastAsia="Calibri"/>
          <w:b w:val="0"/>
          <w:lang w:eastAsia="en-US"/>
        </w:rPr>
        <w:t xml:space="preserve">: 6 учреждений культуры, </w:t>
      </w:r>
      <w:r w:rsidR="00986EA7" w:rsidRPr="003A5772">
        <w:rPr>
          <w:rFonts w:eastAsia="Calibri"/>
          <w:b w:val="0"/>
          <w:lang w:eastAsia="en-US"/>
        </w:rPr>
        <w:t>2 учреждения дополнительного о</w:t>
      </w:r>
      <w:r w:rsidR="00986EA7">
        <w:rPr>
          <w:rFonts w:eastAsia="Calibri"/>
          <w:b w:val="0"/>
          <w:lang w:eastAsia="en-US"/>
        </w:rPr>
        <w:t>бразования</w:t>
      </w:r>
      <w:r w:rsidR="00986EA7" w:rsidRPr="003A5772">
        <w:rPr>
          <w:rFonts w:eastAsia="Calibri"/>
          <w:b w:val="0"/>
          <w:lang w:eastAsia="en-US"/>
        </w:rPr>
        <w:t xml:space="preserve"> и 3 муниципальных казенных учреждения, осуществляющих управленческие и финансово-хозяйственные функции</w:t>
      </w:r>
      <w:r w:rsidR="001E0A5D">
        <w:rPr>
          <w:rFonts w:eastAsia="Calibri"/>
          <w:b w:val="0"/>
          <w:lang w:eastAsia="en-US"/>
        </w:rPr>
        <w:t xml:space="preserve">, </w:t>
      </w:r>
      <w:r w:rsidR="00DB0D3E">
        <w:rPr>
          <w:rFonts w:eastAsia="Calibri"/>
          <w:b w:val="0"/>
          <w:lang w:eastAsia="en-US"/>
        </w:rPr>
        <w:t>и МУП «</w:t>
      </w:r>
      <w:proofErr w:type="spellStart"/>
      <w:r w:rsidR="00DB0D3E">
        <w:rPr>
          <w:rFonts w:eastAsia="Calibri"/>
          <w:b w:val="0"/>
          <w:lang w:eastAsia="en-US"/>
        </w:rPr>
        <w:t>ЦДиК</w:t>
      </w:r>
      <w:proofErr w:type="spellEnd"/>
      <w:r w:rsidR="00DB0D3E">
        <w:rPr>
          <w:rFonts w:eastAsia="Calibri"/>
          <w:b w:val="0"/>
          <w:lang w:eastAsia="en-US"/>
        </w:rPr>
        <w:t>», осуществляющ</w:t>
      </w:r>
      <w:r w:rsidR="001E0A5D">
        <w:rPr>
          <w:rFonts w:eastAsia="Calibri"/>
          <w:b w:val="0"/>
          <w:lang w:eastAsia="en-US"/>
        </w:rPr>
        <w:t>ее</w:t>
      </w:r>
      <w:r w:rsidR="007B603B">
        <w:rPr>
          <w:rFonts w:eastAsia="Calibri"/>
          <w:b w:val="0"/>
          <w:lang w:eastAsia="en-US"/>
        </w:rPr>
        <w:t xml:space="preserve"> </w:t>
      </w:r>
      <w:r w:rsidR="00DB0D3E">
        <w:rPr>
          <w:rFonts w:eastAsia="Calibri"/>
          <w:b w:val="0"/>
          <w:lang w:eastAsia="en-US"/>
        </w:rPr>
        <w:t>к</w:t>
      </w:r>
      <w:r w:rsidR="00821D98">
        <w:rPr>
          <w:rFonts w:eastAsia="Calibri"/>
          <w:b w:val="0"/>
          <w:lang w:eastAsia="en-US"/>
        </w:rPr>
        <w:t xml:space="preserve">инопоказ на территории города. </w:t>
      </w:r>
    </w:p>
    <w:p w:rsidR="00A30D54" w:rsidRDefault="00314742" w:rsidP="00206321">
      <w:pPr>
        <w:ind w:firstLine="708"/>
        <w:contextualSpacing/>
        <w:jc w:val="both"/>
        <w:rPr>
          <w:rFonts w:eastAsia="Calibri"/>
          <w:b w:val="0"/>
          <w:lang w:eastAsia="en-US"/>
        </w:rPr>
      </w:pPr>
      <w:r w:rsidRPr="00314742">
        <w:rPr>
          <w:rFonts w:eastAsia="Calibri"/>
          <w:b w:val="0"/>
          <w:lang w:eastAsia="en-US"/>
        </w:rPr>
        <w:t xml:space="preserve">Уровень предоставления услуг организациями культуры на территории </w:t>
      </w:r>
      <w:r>
        <w:rPr>
          <w:rFonts w:eastAsia="Calibri"/>
          <w:b w:val="0"/>
          <w:lang w:eastAsia="en-US"/>
        </w:rPr>
        <w:t xml:space="preserve">города </w:t>
      </w:r>
      <w:r w:rsidRPr="00314742">
        <w:rPr>
          <w:rFonts w:eastAsia="Calibri"/>
          <w:b w:val="0"/>
          <w:lang w:eastAsia="en-US"/>
        </w:rPr>
        <w:t>оценивается как высокий</w:t>
      </w:r>
      <w:r w:rsidR="00082722">
        <w:rPr>
          <w:rFonts w:eastAsia="Calibri"/>
          <w:b w:val="0"/>
          <w:lang w:eastAsia="en-US"/>
        </w:rPr>
        <w:t xml:space="preserve"> и определяется в ходе независимой оценки качества </w:t>
      </w:r>
      <w:r w:rsidR="00082722" w:rsidRPr="00082722">
        <w:rPr>
          <w:rFonts w:eastAsia="Calibri"/>
          <w:b w:val="0"/>
          <w:lang w:eastAsia="en-US"/>
        </w:rPr>
        <w:t>условий оказания услуг</w:t>
      </w:r>
      <w:r w:rsidRPr="00314742">
        <w:rPr>
          <w:rFonts w:eastAsia="Calibri"/>
          <w:b w:val="0"/>
          <w:lang w:eastAsia="en-US"/>
        </w:rPr>
        <w:t xml:space="preserve">. </w:t>
      </w:r>
      <w:r w:rsidR="00082722" w:rsidRPr="00A30D54">
        <w:rPr>
          <w:rFonts w:eastAsia="Calibri"/>
          <w:b w:val="0"/>
          <w:lang w:eastAsia="en-US"/>
        </w:rPr>
        <w:t xml:space="preserve">Независимая оценка качества </w:t>
      </w:r>
      <w:r w:rsidR="00082722" w:rsidRPr="00082722">
        <w:rPr>
          <w:rFonts w:eastAsia="Calibri"/>
          <w:b w:val="0"/>
          <w:lang w:eastAsia="en-US"/>
        </w:rPr>
        <w:t xml:space="preserve">является одной из форм общественного контроля и осуществляется </w:t>
      </w:r>
      <w:r w:rsidR="00082722" w:rsidRPr="00A30D54">
        <w:rPr>
          <w:rFonts w:eastAsia="Calibri"/>
          <w:b w:val="0"/>
          <w:lang w:eastAsia="en-US"/>
        </w:rPr>
        <w:t>по таким общим критериям, как открытость и доступность информации</w:t>
      </w:r>
      <w:r w:rsidR="00082722" w:rsidRPr="00082722">
        <w:rPr>
          <w:rFonts w:eastAsia="Calibri"/>
          <w:b w:val="0"/>
          <w:lang w:eastAsia="en-US"/>
        </w:rPr>
        <w:t xml:space="preserve"> об учреждении,</w:t>
      </w:r>
      <w:r w:rsidR="00082722" w:rsidRPr="00A30D54">
        <w:rPr>
          <w:rFonts w:eastAsia="Calibri"/>
          <w:b w:val="0"/>
          <w:lang w:eastAsia="en-US"/>
        </w:rPr>
        <w:t xml:space="preserve"> комфортность условий предоставления услуг</w:t>
      </w:r>
      <w:r w:rsidR="00082722" w:rsidRPr="00082722">
        <w:rPr>
          <w:rFonts w:eastAsia="Calibri"/>
          <w:b w:val="0"/>
          <w:lang w:eastAsia="en-US"/>
        </w:rPr>
        <w:t>,</w:t>
      </w:r>
      <w:r w:rsidR="00082722" w:rsidRPr="00A30D54">
        <w:rPr>
          <w:rFonts w:eastAsia="Calibri"/>
          <w:b w:val="0"/>
          <w:lang w:eastAsia="en-US"/>
        </w:rPr>
        <w:t xml:space="preserve"> доброжелательность, вежливость работников </w:t>
      </w:r>
      <w:r w:rsidR="00082722" w:rsidRPr="00082722">
        <w:rPr>
          <w:rFonts w:eastAsia="Calibri"/>
          <w:b w:val="0"/>
          <w:lang w:eastAsia="en-US"/>
        </w:rPr>
        <w:t xml:space="preserve">учреждений </w:t>
      </w:r>
      <w:r w:rsidR="005F4AB1">
        <w:rPr>
          <w:rFonts w:eastAsia="Calibri"/>
          <w:b w:val="0"/>
          <w:lang w:eastAsia="en-US"/>
        </w:rPr>
        <w:t>культуры,</w:t>
      </w:r>
      <w:r w:rsidR="00082722" w:rsidRPr="00A30D54">
        <w:rPr>
          <w:rFonts w:eastAsia="Calibri"/>
          <w:b w:val="0"/>
          <w:lang w:eastAsia="en-US"/>
        </w:rPr>
        <w:t xml:space="preserve"> удовлетворенность условиями оказания услуг, доступность услуг для инвалидов. </w:t>
      </w:r>
      <w:r w:rsidRPr="00314742">
        <w:rPr>
          <w:rFonts w:eastAsia="Calibri"/>
          <w:b w:val="0"/>
          <w:lang w:eastAsia="en-US"/>
        </w:rPr>
        <w:t>По результатам независимой оценки, проведенной в отчетном году в муниципальных учреждениях (МБУК «ЗГДК», МБУ «ЗМВЦ», МБУ «Зоопарк», МБУ «Библиотека</w:t>
      </w:r>
      <w:r>
        <w:rPr>
          <w:rFonts w:eastAsia="Calibri"/>
          <w:b w:val="0"/>
          <w:lang w:eastAsia="en-US"/>
        </w:rPr>
        <w:t>»</w:t>
      </w:r>
      <w:r w:rsidRPr="00314742">
        <w:rPr>
          <w:rFonts w:eastAsia="Calibri"/>
          <w:b w:val="0"/>
          <w:lang w:eastAsia="en-US"/>
        </w:rPr>
        <w:t xml:space="preserve"> МБУ ДО ДМШ, МБУ ДО ДХШ)</w:t>
      </w:r>
      <w:r>
        <w:rPr>
          <w:rFonts w:eastAsia="Calibri"/>
          <w:b w:val="0"/>
          <w:lang w:eastAsia="en-US"/>
        </w:rPr>
        <w:t>, с</w:t>
      </w:r>
      <w:r w:rsidRPr="00314742">
        <w:rPr>
          <w:rFonts w:eastAsia="Calibri"/>
          <w:b w:val="0"/>
          <w:lang w:eastAsia="en-US"/>
        </w:rPr>
        <w:t xml:space="preserve">редняя оценка </w:t>
      </w:r>
      <w:r>
        <w:rPr>
          <w:rFonts w:eastAsia="Calibri"/>
          <w:b w:val="0"/>
          <w:lang w:eastAsia="en-US"/>
        </w:rPr>
        <w:t xml:space="preserve">– </w:t>
      </w:r>
      <w:r w:rsidRPr="00314742">
        <w:rPr>
          <w:rFonts w:eastAsia="Calibri"/>
          <w:b w:val="0"/>
          <w:lang w:eastAsia="en-US"/>
        </w:rPr>
        <w:t xml:space="preserve">82 балла. </w:t>
      </w:r>
    </w:p>
    <w:p w:rsidR="00082722" w:rsidRPr="00082722" w:rsidRDefault="00082722" w:rsidP="00206321">
      <w:pPr>
        <w:ind w:firstLine="708"/>
        <w:contextualSpacing/>
        <w:jc w:val="both"/>
        <w:rPr>
          <w:b w:val="0"/>
          <w:color w:val="000000"/>
          <w:sz w:val="16"/>
          <w:szCs w:val="16"/>
          <w:shd w:val="clear" w:color="auto" w:fill="FFFFFF"/>
        </w:rPr>
      </w:pPr>
    </w:p>
    <w:p w:rsidR="00AD00B0" w:rsidRDefault="00302A88" w:rsidP="00206321">
      <w:pPr>
        <w:ind w:firstLine="708"/>
        <w:contextualSpacing/>
        <w:jc w:val="both"/>
        <w:rPr>
          <w:b w:val="0"/>
          <w:shd w:val="clear" w:color="auto" w:fill="FFFFFF"/>
        </w:rPr>
      </w:pPr>
      <w:r w:rsidRPr="00302A88">
        <w:rPr>
          <w:b w:val="0"/>
          <w:color w:val="000000"/>
          <w:shd w:val="clear" w:color="auto" w:fill="FFFFFF"/>
        </w:rPr>
        <w:t xml:space="preserve">В связи с введением ограничительных мер по предупреждению распространения новой </w:t>
      </w:r>
      <w:proofErr w:type="spellStart"/>
      <w:r w:rsidRPr="00302A88">
        <w:rPr>
          <w:b w:val="0"/>
          <w:color w:val="000000"/>
          <w:shd w:val="clear" w:color="auto" w:fill="FFFFFF"/>
        </w:rPr>
        <w:t>коронавирусной</w:t>
      </w:r>
      <w:proofErr w:type="spellEnd"/>
      <w:r w:rsidRPr="00302A88">
        <w:rPr>
          <w:b w:val="0"/>
          <w:color w:val="000000"/>
          <w:shd w:val="clear" w:color="auto" w:fill="FFFFFF"/>
        </w:rPr>
        <w:t xml:space="preserve"> инфекции</w:t>
      </w:r>
      <w:r>
        <w:rPr>
          <w:b w:val="0"/>
          <w:color w:val="000000"/>
          <w:shd w:val="clear" w:color="auto" w:fill="FFFFFF"/>
        </w:rPr>
        <w:t xml:space="preserve"> </w:t>
      </w:r>
      <w:r w:rsidRPr="00302A88">
        <w:rPr>
          <w:b w:val="0"/>
          <w:color w:val="000000"/>
          <w:shd w:val="clear" w:color="auto" w:fill="FFFFFF"/>
        </w:rPr>
        <w:t xml:space="preserve">с 28.03.2020 </w:t>
      </w:r>
      <w:r>
        <w:rPr>
          <w:b w:val="0"/>
          <w:color w:val="000000"/>
          <w:shd w:val="clear" w:color="auto" w:fill="FFFFFF"/>
        </w:rPr>
        <w:t>приостановлена текущая</w:t>
      </w:r>
      <w:r w:rsidRPr="00302A88">
        <w:rPr>
          <w:b w:val="0"/>
          <w:color w:val="000000"/>
          <w:shd w:val="clear" w:color="auto" w:fill="FFFFFF"/>
        </w:rPr>
        <w:t xml:space="preserve"> деятельность учреждени</w:t>
      </w:r>
      <w:r>
        <w:rPr>
          <w:b w:val="0"/>
          <w:color w:val="000000"/>
          <w:shd w:val="clear" w:color="auto" w:fill="FFFFFF"/>
        </w:rPr>
        <w:t>й</w:t>
      </w:r>
      <w:r w:rsidRPr="00302A88">
        <w:rPr>
          <w:b w:val="0"/>
          <w:color w:val="000000"/>
          <w:shd w:val="clear" w:color="auto" w:fill="FFFFFF"/>
        </w:rPr>
        <w:t xml:space="preserve"> культуры по предоставлению услуг </w:t>
      </w:r>
      <w:r>
        <w:rPr>
          <w:b w:val="0"/>
          <w:color w:val="000000"/>
          <w:shd w:val="clear" w:color="auto" w:fill="FFFFFF"/>
        </w:rPr>
        <w:t>населению</w:t>
      </w:r>
      <w:r w:rsidR="001E0A5D">
        <w:rPr>
          <w:b w:val="0"/>
          <w:color w:val="000000"/>
          <w:shd w:val="clear" w:color="auto" w:fill="FFFFFF"/>
        </w:rPr>
        <w:t xml:space="preserve"> в очном режиме</w:t>
      </w:r>
      <w:r w:rsidRPr="00302A88">
        <w:rPr>
          <w:b w:val="0"/>
          <w:color w:val="000000"/>
          <w:shd w:val="clear" w:color="auto" w:fill="FFFFFF"/>
        </w:rPr>
        <w:t xml:space="preserve">. </w:t>
      </w:r>
      <w:r>
        <w:rPr>
          <w:b w:val="0"/>
          <w:color w:val="000000"/>
          <w:shd w:val="clear" w:color="auto" w:fill="FFFFFF"/>
        </w:rPr>
        <w:t xml:space="preserve">Мероприятия в адаптированном формате проведены в режиме </w:t>
      </w:r>
      <w:r w:rsidRPr="00302A88">
        <w:rPr>
          <w:b w:val="0"/>
          <w:shd w:val="clear" w:color="auto" w:fill="FFFFFF"/>
        </w:rPr>
        <w:t>онлайн</w:t>
      </w:r>
      <w:r>
        <w:rPr>
          <w:b w:val="0"/>
          <w:shd w:val="clear" w:color="auto" w:fill="FFFFFF"/>
        </w:rPr>
        <w:t xml:space="preserve">, </w:t>
      </w:r>
      <w:r w:rsidRPr="00302A88">
        <w:rPr>
          <w:b w:val="0"/>
          <w:shd w:val="clear" w:color="auto" w:fill="FFFFFF"/>
        </w:rPr>
        <w:t>обучение</w:t>
      </w:r>
      <w:r>
        <w:rPr>
          <w:b w:val="0"/>
          <w:shd w:val="clear" w:color="auto" w:fill="FFFFFF"/>
        </w:rPr>
        <w:t xml:space="preserve"> в у</w:t>
      </w:r>
      <w:r w:rsidRPr="00302A88">
        <w:rPr>
          <w:b w:val="0"/>
          <w:shd w:val="clear" w:color="auto" w:fill="FFFFFF"/>
        </w:rPr>
        <w:t>чреждения</w:t>
      </w:r>
      <w:r>
        <w:rPr>
          <w:b w:val="0"/>
          <w:shd w:val="clear" w:color="auto" w:fill="FFFFFF"/>
        </w:rPr>
        <w:t>х</w:t>
      </w:r>
      <w:r w:rsidR="00AE63DA">
        <w:rPr>
          <w:b w:val="0"/>
          <w:shd w:val="clear" w:color="auto" w:fill="FFFFFF"/>
        </w:rPr>
        <w:t xml:space="preserve"> дополнительного </w:t>
      </w:r>
      <w:r w:rsidR="00AE63DA">
        <w:rPr>
          <w:b w:val="0"/>
          <w:shd w:val="clear" w:color="auto" w:fill="FFFFFF"/>
        </w:rPr>
        <w:lastRenderedPageBreak/>
        <w:t xml:space="preserve">образования </w:t>
      </w:r>
      <w:r>
        <w:rPr>
          <w:b w:val="0"/>
          <w:shd w:val="clear" w:color="auto" w:fill="FFFFFF"/>
        </w:rPr>
        <w:t>организовано</w:t>
      </w:r>
      <w:r w:rsidR="005F4AB1">
        <w:rPr>
          <w:b w:val="0"/>
          <w:shd w:val="clear" w:color="auto" w:fill="FFFFFF"/>
        </w:rPr>
        <w:t> </w:t>
      </w:r>
      <w:r w:rsidRPr="00302A88">
        <w:rPr>
          <w:b w:val="0"/>
          <w:shd w:val="clear" w:color="auto" w:fill="FFFFFF"/>
        </w:rPr>
        <w:t>дистанционно.</w:t>
      </w:r>
      <w:r>
        <w:rPr>
          <w:b w:val="0"/>
          <w:shd w:val="clear" w:color="auto" w:fill="FFFFFF"/>
        </w:rPr>
        <w:t xml:space="preserve"> </w:t>
      </w:r>
      <w:r w:rsidRPr="00302A88">
        <w:rPr>
          <w:b w:val="0"/>
          <w:shd w:val="clear" w:color="auto" w:fill="FFFFFF"/>
        </w:rPr>
        <w:t>С 13.08.2020 года учреждения культуры возобновили творческую деятельность</w:t>
      </w:r>
      <w:r>
        <w:rPr>
          <w:b w:val="0"/>
          <w:shd w:val="clear" w:color="auto" w:fill="FFFFFF"/>
        </w:rPr>
        <w:t xml:space="preserve"> в ограниченном </w:t>
      </w:r>
      <w:r w:rsidR="001E0A5D">
        <w:rPr>
          <w:b w:val="0"/>
          <w:shd w:val="clear" w:color="auto" w:fill="FFFFFF"/>
        </w:rPr>
        <w:t>формате</w:t>
      </w:r>
      <w:r>
        <w:rPr>
          <w:b w:val="0"/>
          <w:shd w:val="clear" w:color="auto" w:fill="FFFFFF"/>
        </w:rPr>
        <w:t xml:space="preserve"> с учетом </w:t>
      </w:r>
      <w:r w:rsidRPr="00302A88">
        <w:rPr>
          <w:b w:val="0"/>
          <w:shd w:val="clear" w:color="auto" w:fill="FFFFFF"/>
        </w:rPr>
        <w:t>регламентиру</w:t>
      </w:r>
      <w:r>
        <w:rPr>
          <w:b w:val="0"/>
          <w:shd w:val="clear" w:color="auto" w:fill="FFFFFF"/>
        </w:rPr>
        <w:t>ющих норм и</w:t>
      </w:r>
      <w:r w:rsidRPr="00302A88">
        <w:rPr>
          <w:b w:val="0"/>
          <w:shd w:val="clear" w:color="auto" w:fill="FFFFFF"/>
        </w:rPr>
        <w:t xml:space="preserve"> методически</w:t>
      </w:r>
      <w:r>
        <w:rPr>
          <w:b w:val="0"/>
          <w:shd w:val="clear" w:color="auto" w:fill="FFFFFF"/>
        </w:rPr>
        <w:t>х рекомендаций</w:t>
      </w:r>
      <w:r w:rsidRPr="00302A88">
        <w:rPr>
          <w:b w:val="0"/>
          <w:shd w:val="clear" w:color="auto" w:fill="FFFFFF"/>
        </w:rPr>
        <w:t xml:space="preserve"> Федеральной службы по надзору в сфере защиты прав потребителей и благополучия человека</w:t>
      </w:r>
      <w:r w:rsidR="003C5E04">
        <w:rPr>
          <w:b w:val="0"/>
          <w:shd w:val="clear" w:color="auto" w:fill="FFFFFF"/>
        </w:rPr>
        <w:t xml:space="preserve">. </w:t>
      </w:r>
      <w:r w:rsidR="00D76B31">
        <w:rPr>
          <w:b w:val="0"/>
          <w:shd w:val="clear" w:color="auto" w:fill="FFFFFF"/>
        </w:rPr>
        <w:t>Организации культуры результативно перестроили деятельность</w:t>
      </w:r>
      <w:r w:rsidR="00A86356">
        <w:rPr>
          <w:b w:val="0"/>
          <w:shd w:val="clear" w:color="auto" w:fill="FFFFFF"/>
        </w:rPr>
        <w:t xml:space="preserve"> в условиях пандемии, активизировав работу </w:t>
      </w:r>
      <w:r w:rsidR="00A86356" w:rsidRPr="00A86356">
        <w:rPr>
          <w:b w:val="0"/>
          <w:shd w:val="clear" w:color="auto" w:fill="FFFFFF"/>
        </w:rPr>
        <w:t>в виртуальном пространстве</w:t>
      </w:r>
      <w:r w:rsidR="00E0702C">
        <w:rPr>
          <w:b w:val="0"/>
          <w:shd w:val="clear" w:color="auto" w:fill="FFFFFF"/>
        </w:rPr>
        <w:t xml:space="preserve">, внедрив повсеместно цифровой формат </w:t>
      </w:r>
      <w:r w:rsidR="00A86356">
        <w:rPr>
          <w:b w:val="0"/>
          <w:shd w:val="clear" w:color="auto" w:fill="FFFFFF"/>
        </w:rPr>
        <w:t xml:space="preserve">как </w:t>
      </w:r>
      <w:r w:rsidR="00A86356" w:rsidRPr="00A86356">
        <w:rPr>
          <w:b w:val="0"/>
          <w:shd w:val="clear" w:color="auto" w:fill="FFFFFF"/>
        </w:rPr>
        <w:t>единственно возможн</w:t>
      </w:r>
      <w:r w:rsidR="00A86356">
        <w:rPr>
          <w:b w:val="0"/>
          <w:shd w:val="clear" w:color="auto" w:fill="FFFFFF"/>
        </w:rPr>
        <w:t>ый способ</w:t>
      </w:r>
      <w:r w:rsidR="00E0702C">
        <w:rPr>
          <w:b w:val="0"/>
          <w:shd w:val="clear" w:color="auto" w:fill="FFFFFF"/>
        </w:rPr>
        <w:t xml:space="preserve"> </w:t>
      </w:r>
      <w:r w:rsidR="00A86356">
        <w:rPr>
          <w:b w:val="0"/>
          <w:shd w:val="clear" w:color="auto" w:fill="FFFFFF"/>
        </w:rPr>
        <w:t xml:space="preserve">общения </w:t>
      </w:r>
      <w:r w:rsidR="00A86356" w:rsidRPr="00A86356">
        <w:rPr>
          <w:b w:val="0"/>
          <w:shd w:val="clear" w:color="auto" w:fill="FFFFFF"/>
        </w:rPr>
        <w:t xml:space="preserve">работников культуры с жителями </w:t>
      </w:r>
      <w:r w:rsidR="00A86356">
        <w:rPr>
          <w:b w:val="0"/>
          <w:shd w:val="clear" w:color="auto" w:fill="FFFFFF"/>
        </w:rPr>
        <w:t>города</w:t>
      </w:r>
      <w:r w:rsidR="00A86356" w:rsidRPr="00A86356">
        <w:rPr>
          <w:b w:val="0"/>
          <w:shd w:val="clear" w:color="auto" w:fill="FFFFFF"/>
        </w:rPr>
        <w:t>.</w:t>
      </w:r>
      <w:r w:rsidR="00E0702C">
        <w:rPr>
          <w:b w:val="0"/>
          <w:shd w:val="clear" w:color="auto" w:fill="FFFFFF"/>
        </w:rPr>
        <w:t xml:space="preserve"> </w:t>
      </w:r>
    </w:p>
    <w:p w:rsidR="00302A88" w:rsidRPr="00302A88" w:rsidRDefault="0094107A" w:rsidP="0033480A">
      <w:pPr>
        <w:ind w:firstLine="708"/>
        <w:jc w:val="both"/>
        <w:rPr>
          <w:b w:val="0"/>
          <w:shd w:val="clear" w:color="auto" w:fill="FFFFFF"/>
        </w:rPr>
      </w:pPr>
      <w:r w:rsidRPr="0094107A">
        <w:rPr>
          <w:rFonts w:eastAsia="Calibri"/>
          <w:b w:val="0"/>
          <w:lang w:eastAsia="en-US"/>
        </w:rPr>
        <w:t>Последствием действующих ограничений стало невыполнение целевых показателей эффективности деятельности учреждений культуры, установленных Планом мероприятий («дорожной картой») «Изменения в отраслях социальной сферы, направленные на повышение эффективности сферы культуры города Зеленогорска» (распоряжение Администрации города от 28.06.2013 № 1578) в соответствии с реализацией национального проекта «Культура». Количество мероприятий сократилось до 1 610 (в 2019 году – 2 612), из них 1 119 мероприятий проведены в онлайн-формате, количество участников сократилось почти в 2 раза с 245 537 человек в 2019 году до 127 800 человек в 2020 году. Отрицательная динамика отмечается по всем показателям</w:t>
      </w:r>
      <w:r>
        <w:rPr>
          <w:rFonts w:eastAsia="Calibri"/>
          <w:b w:val="0"/>
          <w:lang w:eastAsia="en-US"/>
        </w:rPr>
        <w:t xml:space="preserve">, </w:t>
      </w:r>
      <w:r w:rsidR="00AD00B0" w:rsidRPr="00094B81">
        <w:rPr>
          <w:b w:val="0"/>
          <w:shd w:val="clear" w:color="auto" w:fill="FFFFFF"/>
        </w:rPr>
        <w:t>характеризующим охват населения услугами учреждений культуры.</w:t>
      </w:r>
    </w:p>
    <w:p w:rsidR="00206321" w:rsidRPr="00206321" w:rsidRDefault="00206321" w:rsidP="00AD00B0">
      <w:pPr>
        <w:tabs>
          <w:tab w:val="left" w:pos="709"/>
        </w:tabs>
        <w:jc w:val="both"/>
        <w:rPr>
          <w:rFonts w:eastAsia="Calibri"/>
          <w:b w:val="0"/>
          <w:lang w:eastAsia="en-US"/>
        </w:rPr>
      </w:pPr>
      <w:r w:rsidRPr="00B75150">
        <w:rPr>
          <w:rFonts w:eastAsia="Calibri"/>
          <w:b w:val="0"/>
          <w:lang w:eastAsia="en-US"/>
        </w:rPr>
        <w:tab/>
      </w:r>
    </w:p>
    <w:p w:rsidR="00206321" w:rsidRPr="007D6BC4" w:rsidRDefault="00206321" w:rsidP="00206321">
      <w:pPr>
        <w:widowControl w:val="0"/>
        <w:autoSpaceDE w:val="0"/>
        <w:autoSpaceDN w:val="0"/>
        <w:adjustRightInd w:val="0"/>
        <w:ind w:firstLine="709"/>
        <w:jc w:val="both"/>
        <w:rPr>
          <w:b w:val="0"/>
          <w:i/>
          <w:sz w:val="24"/>
          <w:szCs w:val="24"/>
        </w:rPr>
      </w:pPr>
      <w:r w:rsidRPr="00194A1B">
        <w:rPr>
          <w:b w:val="0"/>
          <w:i/>
          <w:iCs/>
          <w:spacing w:val="-3"/>
          <w:sz w:val="24"/>
          <w:szCs w:val="24"/>
        </w:rPr>
        <w:t>Таблица № 2</w:t>
      </w:r>
      <w:r w:rsidR="00194A1B" w:rsidRPr="00194A1B">
        <w:rPr>
          <w:b w:val="0"/>
          <w:i/>
          <w:iCs/>
          <w:spacing w:val="-3"/>
          <w:sz w:val="24"/>
          <w:szCs w:val="24"/>
        </w:rPr>
        <w:t>2</w:t>
      </w:r>
      <w:r w:rsidRPr="00194A1B">
        <w:rPr>
          <w:b w:val="0"/>
          <w:i/>
          <w:iCs/>
          <w:spacing w:val="-3"/>
          <w:sz w:val="24"/>
          <w:szCs w:val="24"/>
        </w:rPr>
        <w:t xml:space="preserve">. </w:t>
      </w:r>
      <w:r w:rsidRPr="00194A1B">
        <w:rPr>
          <w:b w:val="0"/>
          <w:i/>
          <w:sz w:val="24"/>
          <w:szCs w:val="24"/>
        </w:rPr>
        <w:t>Культура</w:t>
      </w:r>
      <w:r w:rsidRPr="007D6BC4">
        <w:rPr>
          <w:b w:val="0"/>
          <w:i/>
          <w:sz w:val="24"/>
          <w:szCs w:val="24"/>
        </w:rPr>
        <w:t xml:space="preserve"> </w:t>
      </w:r>
    </w:p>
    <w:tbl>
      <w:tblPr>
        <w:tblW w:w="500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93"/>
        <w:gridCol w:w="644"/>
        <w:gridCol w:w="1077"/>
        <w:gridCol w:w="1077"/>
        <w:gridCol w:w="1077"/>
        <w:gridCol w:w="1077"/>
        <w:gridCol w:w="1418"/>
      </w:tblGrid>
      <w:tr w:rsidR="00206321" w:rsidRPr="007D6BC4" w:rsidTr="00AE63DA">
        <w:trPr>
          <w:cantSplit/>
          <w:tblHeader/>
        </w:trPr>
        <w:tc>
          <w:tcPr>
            <w:tcW w:w="1770" w:type="pct"/>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Наименование показателя</w:t>
            </w:r>
          </w:p>
        </w:tc>
        <w:tc>
          <w:tcPr>
            <w:tcW w:w="326" w:type="pct"/>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Ед. изм.</w:t>
            </w:r>
          </w:p>
        </w:tc>
        <w:tc>
          <w:tcPr>
            <w:tcW w:w="546" w:type="pct"/>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2017 год</w:t>
            </w:r>
          </w:p>
        </w:tc>
        <w:tc>
          <w:tcPr>
            <w:tcW w:w="546" w:type="pct"/>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2018 год</w:t>
            </w:r>
          </w:p>
        </w:tc>
        <w:tc>
          <w:tcPr>
            <w:tcW w:w="546" w:type="pct"/>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2019 год</w:t>
            </w:r>
          </w:p>
        </w:tc>
        <w:tc>
          <w:tcPr>
            <w:tcW w:w="546" w:type="pct"/>
            <w:vAlign w:val="center"/>
          </w:tcPr>
          <w:p w:rsidR="00206321" w:rsidRPr="007D6BC4" w:rsidRDefault="00206321" w:rsidP="00AE63DA">
            <w:pPr>
              <w:jc w:val="center"/>
              <w:rPr>
                <w:rFonts w:eastAsia="Calibri"/>
                <w:b w:val="0"/>
                <w:sz w:val="21"/>
                <w:szCs w:val="21"/>
                <w:lang w:eastAsia="en-US"/>
              </w:rPr>
            </w:pPr>
            <w:r>
              <w:rPr>
                <w:rFonts w:eastAsia="Calibri"/>
                <w:b w:val="0"/>
                <w:sz w:val="21"/>
                <w:szCs w:val="21"/>
                <w:lang w:eastAsia="en-US"/>
              </w:rPr>
              <w:t>2020</w:t>
            </w:r>
            <w:r w:rsidRPr="007D6BC4">
              <w:rPr>
                <w:rFonts w:eastAsia="Calibri"/>
                <w:b w:val="0"/>
                <w:sz w:val="21"/>
                <w:szCs w:val="21"/>
                <w:lang w:eastAsia="en-US"/>
              </w:rPr>
              <w:t xml:space="preserve"> год</w:t>
            </w:r>
          </w:p>
        </w:tc>
        <w:tc>
          <w:tcPr>
            <w:tcW w:w="719" w:type="pct"/>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 xml:space="preserve">Отклонение </w:t>
            </w:r>
          </w:p>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в %, 20</w:t>
            </w:r>
            <w:r>
              <w:rPr>
                <w:rFonts w:eastAsia="Calibri"/>
                <w:b w:val="0"/>
                <w:sz w:val="21"/>
                <w:szCs w:val="21"/>
                <w:lang w:eastAsia="en-US"/>
              </w:rPr>
              <w:t>20</w:t>
            </w:r>
            <w:r w:rsidRPr="007D6BC4">
              <w:rPr>
                <w:rFonts w:eastAsia="Calibri"/>
                <w:b w:val="0"/>
                <w:sz w:val="21"/>
                <w:szCs w:val="21"/>
                <w:lang w:eastAsia="en-US"/>
              </w:rPr>
              <w:t>/201</w:t>
            </w:r>
            <w:r>
              <w:rPr>
                <w:rFonts w:eastAsia="Calibri"/>
                <w:b w:val="0"/>
                <w:sz w:val="21"/>
                <w:szCs w:val="21"/>
                <w:lang w:eastAsia="en-US"/>
              </w:rPr>
              <w:t>9</w:t>
            </w:r>
          </w:p>
        </w:tc>
      </w:tr>
      <w:tr w:rsidR="00206321" w:rsidRPr="007D6BC4" w:rsidTr="00AE63DA">
        <w:trPr>
          <w:cantSplit/>
        </w:trPr>
        <w:tc>
          <w:tcPr>
            <w:tcW w:w="1770" w:type="pct"/>
            <w:vAlign w:val="center"/>
          </w:tcPr>
          <w:p w:rsidR="00206321" w:rsidRPr="007D6BC4" w:rsidRDefault="00206321" w:rsidP="00AE63DA">
            <w:pPr>
              <w:rPr>
                <w:rFonts w:eastAsia="Calibri"/>
                <w:b w:val="0"/>
                <w:sz w:val="21"/>
                <w:szCs w:val="21"/>
                <w:lang w:eastAsia="en-US"/>
              </w:rPr>
            </w:pPr>
            <w:r w:rsidRPr="007D6BC4">
              <w:rPr>
                <w:rFonts w:eastAsia="Calibri"/>
                <w:b w:val="0"/>
                <w:sz w:val="21"/>
                <w:szCs w:val="21"/>
                <w:lang w:eastAsia="en-US"/>
              </w:rPr>
              <w:t>1. Количество общедоступных библиотек</w:t>
            </w:r>
          </w:p>
        </w:tc>
        <w:tc>
          <w:tcPr>
            <w:tcW w:w="326" w:type="pct"/>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ед.</w:t>
            </w:r>
          </w:p>
        </w:tc>
        <w:tc>
          <w:tcPr>
            <w:tcW w:w="546" w:type="pct"/>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5</w:t>
            </w:r>
          </w:p>
        </w:tc>
        <w:tc>
          <w:tcPr>
            <w:tcW w:w="546" w:type="pct"/>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5</w:t>
            </w:r>
          </w:p>
        </w:tc>
        <w:tc>
          <w:tcPr>
            <w:tcW w:w="546" w:type="pct"/>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5</w:t>
            </w:r>
          </w:p>
        </w:tc>
        <w:tc>
          <w:tcPr>
            <w:tcW w:w="546" w:type="pct"/>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5</w:t>
            </w:r>
          </w:p>
        </w:tc>
        <w:tc>
          <w:tcPr>
            <w:tcW w:w="719" w:type="pct"/>
            <w:vAlign w:val="center"/>
          </w:tcPr>
          <w:p w:rsidR="00206321" w:rsidRPr="007D6BC4" w:rsidRDefault="00206321" w:rsidP="00AE63DA">
            <w:pPr>
              <w:jc w:val="center"/>
              <w:rPr>
                <w:b w:val="0"/>
                <w:sz w:val="21"/>
                <w:szCs w:val="21"/>
              </w:rPr>
            </w:pPr>
            <w:r w:rsidRPr="007D6BC4">
              <w:rPr>
                <w:rFonts w:eastAsia="Calibri"/>
                <w:b w:val="0"/>
                <w:sz w:val="21"/>
                <w:szCs w:val="21"/>
                <w:lang w:eastAsia="en-US"/>
              </w:rPr>
              <w:t>100,0</w:t>
            </w:r>
          </w:p>
        </w:tc>
      </w:tr>
      <w:tr w:rsidR="00206321" w:rsidRPr="007D6BC4" w:rsidTr="00AE63DA">
        <w:trPr>
          <w:cantSplit/>
        </w:trPr>
        <w:tc>
          <w:tcPr>
            <w:tcW w:w="1770" w:type="pct"/>
            <w:vAlign w:val="center"/>
          </w:tcPr>
          <w:p w:rsidR="00206321" w:rsidRPr="007D6BC4" w:rsidRDefault="00206321" w:rsidP="00AE63DA">
            <w:pPr>
              <w:rPr>
                <w:rFonts w:eastAsia="Calibri"/>
                <w:b w:val="0"/>
                <w:sz w:val="21"/>
                <w:szCs w:val="21"/>
                <w:lang w:eastAsia="en-US"/>
              </w:rPr>
            </w:pPr>
            <w:r w:rsidRPr="007D6BC4">
              <w:rPr>
                <w:rFonts w:eastAsia="Calibri"/>
                <w:b w:val="0"/>
                <w:sz w:val="21"/>
                <w:szCs w:val="21"/>
                <w:lang w:eastAsia="en-US"/>
              </w:rPr>
              <w:t>2. Библиотечный фонд общедоступных библиотек</w:t>
            </w:r>
          </w:p>
        </w:tc>
        <w:tc>
          <w:tcPr>
            <w:tcW w:w="326" w:type="pct"/>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тыс. экз.</w:t>
            </w:r>
          </w:p>
        </w:tc>
        <w:tc>
          <w:tcPr>
            <w:tcW w:w="546" w:type="pct"/>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421</w:t>
            </w:r>
          </w:p>
        </w:tc>
        <w:tc>
          <w:tcPr>
            <w:tcW w:w="546" w:type="pct"/>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421</w:t>
            </w:r>
          </w:p>
        </w:tc>
        <w:tc>
          <w:tcPr>
            <w:tcW w:w="546" w:type="pct"/>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421</w:t>
            </w:r>
          </w:p>
        </w:tc>
        <w:tc>
          <w:tcPr>
            <w:tcW w:w="546" w:type="pct"/>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421</w:t>
            </w:r>
          </w:p>
        </w:tc>
        <w:tc>
          <w:tcPr>
            <w:tcW w:w="719" w:type="pct"/>
            <w:vAlign w:val="center"/>
          </w:tcPr>
          <w:p w:rsidR="00206321" w:rsidRPr="007D6BC4" w:rsidRDefault="00206321" w:rsidP="00AE63DA">
            <w:pPr>
              <w:jc w:val="center"/>
              <w:rPr>
                <w:b w:val="0"/>
                <w:sz w:val="21"/>
                <w:szCs w:val="21"/>
              </w:rPr>
            </w:pPr>
            <w:r w:rsidRPr="007D6BC4">
              <w:rPr>
                <w:rFonts w:eastAsia="Calibri"/>
                <w:b w:val="0"/>
                <w:sz w:val="21"/>
                <w:szCs w:val="21"/>
                <w:lang w:eastAsia="en-US"/>
              </w:rPr>
              <w:t>100,0</w:t>
            </w:r>
          </w:p>
        </w:tc>
      </w:tr>
      <w:tr w:rsidR="00206321" w:rsidRPr="007D6BC4" w:rsidTr="00AE63DA">
        <w:trPr>
          <w:cantSplit/>
        </w:trPr>
        <w:tc>
          <w:tcPr>
            <w:tcW w:w="1770" w:type="pct"/>
            <w:vAlign w:val="center"/>
          </w:tcPr>
          <w:p w:rsidR="00206321" w:rsidRPr="007D6BC4" w:rsidRDefault="00206321" w:rsidP="00AE63DA">
            <w:pPr>
              <w:rPr>
                <w:rFonts w:eastAsia="Calibri"/>
                <w:b w:val="0"/>
                <w:sz w:val="21"/>
                <w:szCs w:val="21"/>
                <w:lang w:eastAsia="en-US"/>
              </w:rPr>
            </w:pPr>
            <w:r w:rsidRPr="007D6BC4">
              <w:rPr>
                <w:rFonts w:eastAsia="Calibri"/>
                <w:b w:val="0"/>
                <w:sz w:val="21"/>
                <w:szCs w:val="21"/>
                <w:lang w:eastAsia="en-US"/>
              </w:rPr>
              <w:t>3. Количество новых изданий, поступивших в фонды библиотек</w:t>
            </w:r>
          </w:p>
        </w:tc>
        <w:tc>
          <w:tcPr>
            <w:tcW w:w="326" w:type="pct"/>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экз.</w:t>
            </w:r>
          </w:p>
        </w:tc>
        <w:tc>
          <w:tcPr>
            <w:tcW w:w="546" w:type="pct"/>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9 832</w:t>
            </w:r>
          </w:p>
        </w:tc>
        <w:tc>
          <w:tcPr>
            <w:tcW w:w="546" w:type="pct"/>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11 351</w:t>
            </w:r>
          </w:p>
        </w:tc>
        <w:tc>
          <w:tcPr>
            <w:tcW w:w="546" w:type="pct"/>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9 258</w:t>
            </w:r>
          </w:p>
        </w:tc>
        <w:tc>
          <w:tcPr>
            <w:tcW w:w="546" w:type="pct"/>
            <w:vAlign w:val="center"/>
          </w:tcPr>
          <w:p w:rsidR="00206321" w:rsidRPr="007D6BC4" w:rsidRDefault="00206321" w:rsidP="00AE63DA">
            <w:pPr>
              <w:jc w:val="center"/>
              <w:rPr>
                <w:rFonts w:eastAsia="Calibri"/>
                <w:b w:val="0"/>
                <w:sz w:val="21"/>
                <w:szCs w:val="21"/>
                <w:lang w:eastAsia="en-US"/>
              </w:rPr>
            </w:pPr>
            <w:r>
              <w:rPr>
                <w:rFonts w:eastAsia="Calibri"/>
                <w:b w:val="0"/>
                <w:sz w:val="21"/>
                <w:szCs w:val="21"/>
                <w:lang w:eastAsia="en-US"/>
              </w:rPr>
              <w:t>9 513</w:t>
            </w:r>
          </w:p>
        </w:tc>
        <w:tc>
          <w:tcPr>
            <w:tcW w:w="719" w:type="pct"/>
            <w:vAlign w:val="center"/>
          </w:tcPr>
          <w:p w:rsidR="00206321" w:rsidRPr="007D6BC4" w:rsidRDefault="00206321" w:rsidP="00AE63DA">
            <w:pPr>
              <w:jc w:val="center"/>
              <w:rPr>
                <w:b w:val="0"/>
                <w:sz w:val="21"/>
                <w:szCs w:val="21"/>
              </w:rPr>
            </w:pPr>
            <w:r w:rsidRPr="007D6BC4">
              <w:rPr>
                <w:b w:val="0"/>
                <w:sz w:val="21"/>
                <w:szCs w:val="21"/>
              </w:rPr>
              <w:t>102,8</w:t>
            </w:r>
          </w:p>
        </w:tc>
      </w:tr>
      <w:tr w:rsidR="00206321" w:rsidRPr="007D6BC4" w:rsidTr="00AE63DA">
        <w:trPr>
          <w:cantSplit/>
        </w:trPr>
        <w:tc>
          <w:tcPr>
            <w:tcW w:w="1770" w:type="pct"/>
          </w:tcPr>
          <w:p w:rsidR="00206321" w:rsidRPr="007D6BC4" w:rsidRDefault="00206321" w:rsidP="00AE63DA">
            <w:pPr>
              <w:rPr>
                <w:rFonts w:eastAsia="Calibri"/>
                <w:b w:val="0"/>
                <w:sz w:val="21"/>
                <w:szCs w:val="21"/>
                <w:lang w:eastAsia="en-US"/>
              </w:rPr>
            </w:pPr>
            <w:r w:rsidRPr="007D6BC4">
              <w:rPr>
                <w:rFonts w:eastAsia="Calibri"/>
                <w:b w:val="0"/>
                <w:sz w:val="21"/>
                <w:szCs w:val="21"/>
                <w:lang w:eastAsia="en-US"/>
              </w:rPr>
              <w:t>4. Число посещений библиотек</w:t>
            </w:r>
          </w:p>
        </w:tc>
        <w:tc>
          <w:tcPr>
            <w:tcW w:w="326" w:type="pct"/>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тыс. чел.</w:t>
            </w:r>
          </w:p>
        </w:tc>
        <w:tc>
          <w:tcPr>
            <w:tcW w:w="546" w:type="pct"/>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261,5</w:t>
            </w:r>
          </w:p>
        </w:tc>
        <w:tc>
          <w:tcPr>
            <w:tcW w:w="546" w:type="pct"/>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262,7</w:t>
            </w:r>
          </w:p>
        </w:tc>
        <w:tc>
          <w:tcPr>
            <w:tcW w:w="546" w:type="pct"/>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263,1</w:t>
            </w:r>
          </w:p>
        </w:tc>
        <w:tc>
          <w:tcPr>
            <w:tcW w:w="546" w:type="pct"/>
            <w:vAlign w:val="center"/>
          </w:tcPr>
          <w:p w:rsidR="00206321" w:rsidRPr="007D6BC4" w:rsidRDefault="00206321" w:rsidP="00AE63DA">
            <w:pPr>
              <w:jc w:val="center"/>
              <w:rPr>
                <w:rFonts w:eastAsia="Calibri"/>
                <w:b w:val="0"/>
                <w:sz w:val="21"/>
                <w:szCs w:val="21"/>
                <w:lang w:eastAsia="en-US"/>
              </w:rPr>
            </w:pPr>
            <w:r>
              <w:rPr>
                <w:rFonts w:eastAsia="Calibri"/>
                <w:b w:val="0"/>
                <w:sz w:val="21"/>
                <w:szCs w:val="21"/>
                <w:lang w:eastAsia="en-US"/>
              </w:rPr>
              <w:t>88,5</w:t>
            </w:r>
          </w:p>
        </w:tc>
        <w:tc>
          <w:tcPr>
            <w:tcW w:w="719" w:type="pct"/>
            <w:vAlign w:val="center"/>
          </w:tcPr>
          <w:p w:rsidR="00206321" w:rsidRPr="007D6BC4" w:rsidRDefault="00206321" w:rsidP="00AE63DA">
            <w:pPr>
              <w:jc w:val="center"/>
              <w:rPr>
                <w:b w:val="0"/>
                <w:sz w:val="21"/>
                <w:szCs w:val="21"/>
              </w:rPr>
            </w:pPr>
            <w:r>
              <w:rPr>
                <w:b w:val="0"/>
                <w:sz w:val="21"/>
                <w:szCs w:val="21"/>
              </w:rPr>
              <w:t>33,6</w:t>
            </w:r>
          </w:p>
        </w:tc>
      </w:tr>
      <w:tr w:rsidR="00206321" w:rsidRPr="007D6BC4" w:rsidTr="00AE63DA">
        <w:trPr>
          <w:cantSplit/>
        </w:trPr>
        <w:tc>
          <w:tcPr>
            <w:tcW w:w="1770" w:type="pct"/>
            <w:vAlign w:val="center"/>
          </w:tcPr>
          <w:p w:rsidR="00206321" w:rsidRPr="007D6BC4" w:rsidRDefault="00206321" w:rsidP="00AE63DA">
            <w:pPr>
              <w:rPr>
                <w:rFonts w:eastAsia="Calibri"/>
                <w:b w:val="0"/>
                <w:sz w:val="21"/>
                <w:szCs w:val="21"/>
                <w:lang w:eastAsia="en-US"/>
              </w:rPr>
            </w:pPr>
            <w:r w:rsidRPr="007D6BC4">
              <w:rPr>
                <w:rFonts w:eastAsia="Calibri"/>
                <w:b w:val="0"/>
                <w:sz w:val="21"/>
                <w:szCs w:val="21"/>
                <w:lang w:eastAsia="en-US"/>
              </w:rPr>
              <w:t>5. Количество мест в зрительных залах учреждений культурно-досугового типа</w:t>
            </w:r>
          </w:p>
        </w:tc>
        <w:tc>
          <w:tcPr>
            <w:tcW w:w="326" w:type="pct"/>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мест</w:t>
            </w:r>
          </w:p>
        </w:tc>
        <w:tc>
          <w:tcPr>
            <w:tcW w:w="546" w:type="pct"/>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1 411</w:t>
            </w:r>
          </w:p>
        </w:tc>
        <w:tc>
          <w:tcPr>
            <w:tcW w:w="546" w:type="pct"/>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1 411</w:t>
            </w:r>
          </w:p>
        </w:tc>
        <w:tc>
          <w:tcPr>
            <w:tcW w:w="546" w:type="pct"/>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1 411</w:t>
            </w:r>
          </w:p>
        </w:tc>
        <w:tc>
          <w:tcPr>
            <w:tcW w:w="546" w:type="pct"/>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1 411</w:t>
            </w:r>
          </w:p>
        </w:tc>
        <w:tc>
          <w:tcPr>
            <w:tcW w:w="719" w:type="pct"/>
            <w:shd w:val="clear" w:color="auto" w:fill="auto"/>
            <w:vAlign w:val="center"/>
          </w:tcPr>
          <w:p w:rsidR="00206321" w:rsidRPr="007D6BC4" w:rsidRDefault="00206321" w:rsidP="00AE63DA">
            <w:pPr>
              <w:spacing w:line="276" w:lineRule="auto"/>
              <w:jc w:val="center"/>
              <w:rPr>
                <w:b w:val="0"/>
                <w:sz w:val="21"/>
                <w:szCs w:val="21"/>
                <w:lang w:eastAsia="en-US"/>
              </w:rPr>
            </w:pPr>
            <w:r w:rsidRPr="007D6BC4">
              <w:rPr>
                <w:rFonts w:eastAsia="Calibri"/>
                <w:b w:val="0"/>
                <w:sz w:val="21"/>
                <w:szCs w:val="21"/>
                <w:lang w:eastAsia="en-US"/>
              </w:rPr>
              <w:t>100,0</w:t>
            </w:r>
          </w:p>
        </w:tc>
      </w:tr>
      <w:tr w:rsidR="00206321" w:rsidRPr="007D6BC4" w:rsidTr="00AE63DA">
        <w:trPr>
          <w:cantSplit/>
        </w:trPr>
        <w:tc>
          <w:tcPr>
            <w:tcW w:w="1770" w:type="pct"/>
            <w:vAlign w:val="center"/>
          </w:tcPr>
          <w:p w:rsidR="00206321" w:rsidRPr="007D6BC4" w:rsidRDefault="00206321" w:rsidP="00AE63DA">
            <w:pPr>
              <w:rPr>
                <w:rFonts w:eastAsia="Calibri"/>
                <w:b w:val="0"/>
                <w:sz w:val="21"/>
                <w:szCs w:val="21"/>
                <w:lang w:eastAsia="en-US"/>
              </w:rPr>
            </w:pPr>
            <w:r w:rsidRPr="007D6BC4">
              <w:rPr>
                <w:rFonts w:eastAsia="Calibri"/>
                <w:b w:val="0"/>
                <w:sz w:val="21"/>
                <w:szCs w:val="21"/>
                <w:lang w:eastAsia="en-US"/>
              </w:rPr>
              <w:t>6. Численность посетителей на платных мероприятиях учреждений культурно-досугового типа</w:t>
            </w:r>
          </w:p>
        </w:tc>
        <w:tc>
          <w:tcPr>
            <w:tcW w:w="326" w:type="pct"/>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чел.</w:t>
            </w:r>
          </w:p>
        </w:tc>
        <w:tc>
          <w:tcPr>
            <w:tcW w:w="546" w:type="pct"/>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68 883</w:t>
            </w:r>
          </w:p>
        </w:tc>
        <w:tc>
          <w:tcPr>
            <w:tcW w:w="546" w:type="pct"/>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68 913</w:t>
            </w:r>
          </w:p>
        </w:tc>
        <w:tc>
          <w:tcPr>
            <w:tcW w:w="546" w:type="pct"/>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70 264</w:t>
            </w:r>
          </w:p>
        </w:tc>
        <w:tc>
          <w:tcPr>
            <w:tcW w:w="546" w:type="pct"/>
            <w:vAlign w:val="center"/>
          </w:tcPr>
          <w:p w:rsidR="00206321" w:rsidRPr="007D6BC4" w:rsidRDefault="00206321" w:rsidP="00AE63DA">
            <w:pPr>
              <w:jc w:val="center"/>
              <w:rPr>
                <w:rFonts w:eastAsia="Calibri"/>
                <w:b w:val="0"/>
                <w:sz w:val="21"/>
                <w:szCs w:val="21"/>
                <w:lang w:eastAsia="en-US"/>
              </w:rPr>
            </w:pPr>
            <w:r>
              <w:rPr>
                <w:rFonts w:eastAsia="Calibri"/>
                <w:b w:val="0"/>
                <w:sz w:val="21"/>
                <w:szCs w:val="21"/>
                <w:lang w:eastAsia="en-US"/>
              </w:rPr>
              <w:t>17 216</w:t>
            </w:r>
          </w:p>
        </w:tc>
        <w:tc>
          <w:tcPr>
            <w:tcW w:w="719" w:type="pct"/>
            <w:vAlign w:val="center"/>
          </w:tcPr>
          <w:p w:rsidR="00206321" w:rsidRPr="007D6BC4" w:rsidRDefault="00AD00B0" w:rsidP="00AE63DA">
            <w:pPr>
              <w:jc w:val="center"/>
              <w:rPr>
                <w:b w:val="0"/>
                <w:sz w:val="21"/>
                <w:szCs w:val="21"/>
              </w:rPr>
            </w:pPr>
            <w:r>
              <w:rPr>
                <w:b w:val="0"/>
                <w:sz w:val="21"/>
                <w:szCs w:val="21"/>
              </w:rPr>
              <w:t>24,5</w:t>
            </w:r>
          </w:p>
        </w:tc>
      </w:tr>
      <w:tr w:rsidR="00206321" w:rsidRPr="007D6BC4" w:rsidTr="00AE63DA">
        <w:trPr>
          <w:cantSplit/>
        </w:trPr>
        <w:tc>
          <w:tcPr>
            <w:tcW w:w="1770" w:type="pct"/>
            <w:vAlign w:val="center"/>
          </w:tcPr>
          <w:p w:rsidR="00206321" w:rsidRPr="007D6BC4" w:rsidRDefault="00206321" w:rsidP="00AE63DA">
            <w:pPr>
              <w:rPr>
                <w:rFonts w:eastAsia="Calibri"/>
                <w:b w:val="0"/>
                <w:sz w:val="21"/>
                <w:szCs w:val="21"/>
                <w:lang w:eastAsia="en-US"/>
              </w:rPr>
            </w:pPr>
            <w:r w:rsidRPr="007D6BC4">
              <w:rPr>
                <w:rFonts w:eastAsia="Calibri"/>
                <w:b w:val="0"/>
                <w:sz w:val="21"/>
                <w:szCs w:val="21"/>
                <w:lang w:eastAsia="en-US"/>
              </w:rPr>
              <w:t>7. Количество клубных формирований при учреждениях культурно-досугового типа</w:t>
            </w:r>
          </w:p>
        </w:tc>
        <w:tc>
          <w:tcPr>
            <w:tcW w:w="326" w:type="pct"/>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ед.</w:t>
            </w:r>
          </w:p>
        </w:tc>
        <w:tc>
          <w:tcPr>
            <w:tcW w:w="546" w:type="pct"/>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53</w:t>
            </w:r>
          </w:p>
        </w:tc>
        <w:tc>
          <w:tcPr>
            <w:tcW w:w="546" w:type="pct"/>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53</w:t>
            </w:r>
          </w:p>
        </w:tc>
        <w:tc>
          <w:tcPr>
            <w:tcW w:w="546" w:type="pct"/>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53</w:t>
            </w:r>
          </w:p>
        </w:tc>
        <w:tc>
          <w:tcPr>
            <w:tcW w:w="546" w:type="pct"/>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5</w:t>
            </w:r>
            <w:r>
              <w:rPr>
                <w:rFonts w:eastAsia="Calibri"/>
                <w:b w:val="0"/>
                <w:sz w:val="21"/>
                <w:szCs w:val="21"/>
                <w:lang w:eastAsia="en-US"/>
              </w:rPr>
              <w:t>4</w:t>
            </w:r>
          </w:p>
        </w:tc>
        <w:tc>
          <w:tcPr>
            <w:tcW w:w="719" w:type="pct"/>
            <w:vAlign w:val="center"/>
          </w:tcPr>
          <w:p w:rsidR="00206321" w:rsidRPr="007D6BC4" w:rsidRDefault="00AD00B0" w:rsidP="00AE63DA">
            <w:pPr>
              <w:jc w:val="center"/>
              <w:rPr>
                <w:b w:val="0"/>
                <w:sz w:val="21"/>
                <w:szCs w:val="21"/>
              </w:rPr>
            </w:pPr>
            <w:r>
              <w:rPr>
                <w:b w:val="0"/>
                <w:sz w:val="21"/>
                <w:szCs w:val="21"/>
              </w:rPr>
              <w:t>101,9</w:t>
            </w:r>
          </w:p>
        </w:tc>
      </w:tr>
      <w:tr w:rsidR="00206321" w:rsidRPr="007D6BC4" w:rsidTr="00AE63DA">
        <w:trPr>
          <w:cantSplit/>
        </w:trPr>
        <w:tc>
          <w:tcPr>
            <w:tcW w:w="1770" w:type="pct"/>
          </w:tcPr>
          <w:p w:rsidR="00206321" w:rsidRPr="007D6BC4" w:rsidRDefault="00206321" w:rsidP="00AE63DA">
            <w:pPr>
              <w:rPr>
                <w:rFonts w:eastAsia="Calibri"/>
                <w:b w:val="0"/>
                <w:sz w:val="21"/>
                <w:szCs w:val="21"/>
                <w:lang w:eastAsia="en-US"/>
              </w:rPr>
            </w:pPr>
            <w:r w:rsidRPr="007D6BC4">
              <w:rPr>
                <w:rFonts w:eastAsia="Calibri"/>
                <w:b w:val="0"/>
                <w:sz w:val="21"/>
                <w:szCs w:val="21"/>
                <w:lang w:eastAsia="en-US"/>
              </w:rPr>
              <w:t>8. Численность учащихся в детских музыкальных школах</w:t>
            </w:r>
          </w:p>
        </w:tc>
        <w:tc>
          <w:tcPr>
            <w:tcW w:w="326" w:type="pct"/>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чел.</w:t>
            </w:r>
          </w:p>
        </w:tc>
        <w:tc>
          <w:tcPr>
            <w:tcW w:w="546" w:type="pct"/>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510</w:t>
            </w:r>
          </w:p>
        </w:tc>
        <w:tc>
          <w:tcPr>
            <w:tcW w:w="546" w:type="pct"/>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510</w:t>
            </w:r>
          </w:p>
        </w:tc>
        <w:tc>
          <w:tcPr>
            <w:tcW w:w="546" w:type="pct"/>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442</w:t>
            </w:r>
          </w:p>
        </w:tc>
        <w:tc>
          <w:tcPr>
            <w:tcW w:w="546" w:type="pct"/>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442</w:t>
            </w:r>
          </w:p>
        </w:tc>
        <w:tc>
          <w:tcPr>
            <w:tcW w:w="719" w:type="pct"/>
            <w:vAlign w:val="center"/>
          </w:tcPr>
          <w:p w:rsidR="00206321" w:rsidRPr="007D6BC4" w:rsidRDefault="00206321" w:rsidP="00AE63DA">
            <w:pPr>
              <w:jc w:val="center"/>
              <w:rPr>
                <w:b w:val="0"/>
                <w:sz w:val="21"/>
                <w:szCs w:val="21"/>
              </w:rPr>
            </w:pPr>
            <w:r w:rsidRPr="007D6BC4">
              <w:rPr>
                <w:rFonts w:eastAsia="Calibri"/>
                <w:b w:val="0"/>
                <w:sz w:val="21"/>
                <w:szCs w:val="21"/>
                <w:lang w:eastAsia="en-US"/>
              </w:rPr>
              <w:t>100,0</w:t>
            </w:r>
          </w:p>
        </w:tc>
      </w:tr>
      <w:tr w:rsidR="00206321" w:rsidRPr="007D6BC4" w:rsidTr="00AE63DA">
        <w:trPr>
          <w:cantSplit/>
        </w:trPr>
        <w:tc>
          <w:tcPr>
            <w:tcW w:w="1770" w:type="pct"/>
            <w:tcBorders>
              <w:top w:val="single" w:sz="4" w:space="0" w:color="auto"/>
              <w:left w:val="single" w:sz="4" w:space="0" w:color="auto"/>
              <w:bottom w:val="single" w:sz="4" w:space="0" w:color="auto"/>
              <w:right w:val="single" w:sz="4" w:space="0" w:color="auto"/>
            </w:tcBorders>
          </w:tcPr>
          <w:p w:rsidR="00206321" w:rsidRPr="007D6BC4" w:rsidRDefault="00206321" w:rsidP="00AE63DA">
            <w:pPr>
              <w:rPr>
                <w:rFonts w:eastAsia="Calibri"/>
                <w:b w:val="0"/>
                <w:sz w:val="21"/>
                <w:szCs w:val="21"/>
                <w:lang w:eastAsia="en-US"/>
              </w:rPr>
            </w:pPr>
            <w:r w:rsidRPr="007D6BC4">
              <w:rPr>
                <w:rFonts w:eastAsia="Calibri"/>
                <w:b w:val="0"/>
                <w:sz w:val="21"/>
                <w:szCs w:val="21"/>
                <w:lang w:eastAsia="en-US"/>
              </w:rPr>
              <w:t>9. Численность учащихся в детских художественных школах</w:t>
            </w:r>
          </w:p>
        </w:tc>
        <w:tc>
          <w:tcPr>
            <w:tcW w:w="326" w:type="pct"/>
            <w:tcBorders>
              <w:top w:val="single" w:sz="4" w:space="0" w:color="auto"/>
              <w:left w:val="single" w:sz="4" w:space="0" w:color="auto"/>
              <w:bottom w:val="single" w:sz="4" w:space="0" w:color="auto"/>
              <w:right w:val="single" w:sz="4" w:space="0" w:color="auto"/>
            </w:tcBorders>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чел.</w:t>
            </w:r>
          </w:p>
        </w:tc>
        <w:tc>
          <w:tcPr>
            <w:tcW w:w="546" w:type="pct"/>
            <w:tcBorders>
              <w:top w:val="single" w:sz="4" w:space="0" w:color="auto"/>
              <w:left w:val="single" w:sz="4" w:space="0" w:color="auto"/>
              <w:bottom w:val="single" w:sz="4" w:space="0" w:color="auto"/>
              <w:right w:val="single" w:sz="4" w:space="0" w:color="auto"/>
            </w:tcBorders>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400</w:t>
            </w:r>
          </w:p>
        </w:tc>
        <w:tc>
          <w:tcPr>
            <w:tcW w:w="546" w:type="pct"/>
            <w:tcBorders>
              <w:top w:val="single" w:sz="4" w:space="0" w:color="auto"/>
              <w:left w:val="single" w:sz="4" w:space="0" w:color="auto"/>
              <w:bottom w:val="single" w:sz="4" w:space="0" w:color="auto"/>
              <w:right w:val="single" w:sz="4" w:space="0" w:color="auto"/>
            </w:tcBorders>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400</w:t>
            </w:r>
          </w:p>
        </w:tc>
        <w:tc>
          <w:tcPr>
            <w:tcW w:w="546" w:type="pct"/>
            <w:tcBorders>
              <w:top w:val="single" w:sz="4" w:space="0" w:color="auto"/>
              <w:left w:val="single" w:sz="4" w:space="0" w:color="auto"/>
              <w:bottom w:val="single" w:sz="4" w:space="0" w:color="auto"/>
              <w:right w:val="single" w:sz="4" w:space="0" w:color="auto"/>
            </w:tcBorders>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400</w:t>
            </w:r>
          </w:p>
        </w:tc>
        <w:tc>
          <w:tcPr>
            <w:tcW w:w="546" w:type="pct"/>
            <w:tcBorders>
              <w:top w:val="single" w:sz="4" w:space="0" w:color="auto"/>
              <w:left w:val="single" w:sz="4" w:space="0" w:color="auto"/>
              <w:bottom w:val="single" w:sz="4" w:space="0" w:color="auto"/>
              <w:right w:val="single" w:sz="4" w:space="0" w:color="auto"/>
            </w:tcBorders>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400</w:t>
            </w:r>
          </w:p>
        </w:tc>
        <w:tc>
          <w:tcPr>
            <w:tcW w:w="719" w:type="pct"/>
            <w:vAlign w:val="center"/>
          </w:tcPr>
          <w:p w:rsidR="00206321" w:rsidRPr="007D6BC4" w:rsidRDefault="00206321" w:rsidP="00AE63DA">
            <w:pPr>
              <w:jc w:val="center"/>
              <w:rPr>
                <w:b w:val="0"/>
                <w:sz w:val="21"/>
                <w:szCs w:val="21"/>
              </w:rPr>
            </w:pPr>
            <w:r w:rsidRPr="007D6BC4">
              <w:rPr>
                <w:rFonts w:eastAsia="Calibri"/>
                <w:b w:val="0"/>
                <w:sz w:val="21"/>
                <w:szCs w:val="21"/>
                <w:lang w:eastAsia="en-US"/>
              </w:rPr>
              <w:t>100,0</w:t>
            </w:r>
          </w:p>
        </w:tc>
      </w:tr>
      <w:tr w:rsidR="00206321" w:rsidRPr="007D6BC4" w:rsidTr="00AE63DA">
        <w:trPr>
          <w:cantSplit/>
        </w:trPr>
        <w:tc>
          <w:tcPr>
            <w:tcW w:w="1770" w:type="pct"/>
            <w:tcBorders>
              <w:top w:val="single" w:sz="4" w:space="0" w:color="auto"/>
              <w:left w:val="single" w:sz="4" w:space="0" w:color="auto"/>
              <w:bottom w:val="single" w:sz="4" w:space="0" w:color="auto"/>
              <w:right w:val="single" w:sz="4" w:space="0" w:color="auto"/>
            </w:tcBorders>
          </w:tcPr>
          <w:p w:rsidR="00206321" w:rsidRPr="007D6BC4" w:rsidRDefault="00206321" w:rsidP="00AE63DA">
            <w:pPr>
              <w:rPr>
                <w:rFonts w:eastAsia="Calibri"/>
                <w:b w:val="0"/>
                <w:sz w:val="21"/>
                <w:szCs w:val="21"/>
                <w:lang w:eastAsia="en-US"/>
              </w:rPr>
            </w:pPr>
            <w:r w:rsidRPr="007D6BC4">
              <w:rPr>
                <w:rFonts w:eastAsia="Calibri"/>
                <w:b w:val="0"/>
                <w:sz w:val="21"/>
                <w:szCs w:val="21"/>
                <w:lang w:eastAsia="en-US"/>
              </w:rPr>
              <w:t>10. Количество предметов основного фонда учреждений музейного типа</w:t>
            </w:r>
          </w:p>
        </w:tc>
        <w:tc>
          <w:tcPr>
            <w:tcW w:w="326" w:type="pct"/>
            <w:tcBorders>
              <w:top w:val="single" w:sz="4" w:space="0" w:color="auto"/>
              <w:left w:val="single" w:sz="4" w:space="0" w:color="auto"/>
              <w:bottom w:val="single" w:sz="4" w:space="0" w:color="auto"/>
              <w:right w:val="single" w:sz="4" w:space="0" w:color="auto"/>
            </w:tcBorders>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ед.</w:t>
            </w:r>
          </w:p>
        </w:tc>
        <w:tc>
          <w:tcPr>
            <w:tcW w:w="546" w:type="pct"/>
            <w:tcBorders>
              <w:top w:val="single" w:sz="4" w:space="0" w:color="auto"/>
              <w:left w:val="single" w:sz="4" w:space="0" w:color="auto"/>
              <w:bottom w:val="single" w:sz="4" w:space="0" w:color="auto"/>
              <w:right w:val="single" w:sz="4" w:space="0" w:color="auto"/>
            </w:tcBorders>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21 229</w:t>
            </w:r>
          </w:p>
        </w:tc>
        <w:tc>
          <w:tcPr>
            <w:tcW w:w="546" w:type="pct"/>
            <w:tcBorders>
              <w:top w:val="single" w:sz="4" w:space="0" w:color="auto"/>
              <w:left w:val="single" w:sz="4" w:space="0" w:color="auto"/>
              <w:bottom w:val="single" w:sz="4" w:space="0" w:color="auto"/>
              <w:right w:val="single" w:sz="4" w:space="0" w:color="auto"/>
            </w:tcBorders>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21 353</w:t>
            </w:r>
          </w:p>
        </w:tc>
        <w:tc>
          <w:tcPr>
            <w:tcW w:w="546" w:type="pct"/>
            <w:tcBorders>
              <w:top w:val="single" w:sz="4" w:space="0" w:color="auto"/>
              <w:left w:val="single" w:sz="4" w:space="0" w:color="auto"/>
              <w:bottom w:val="single" w:sz="4" w:space="0" w:color="auto"/>
              <w:right w:val="single" w:sz="4" w:space="0" w:color="auto"/>
            </w:tcBorders>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21 734</w:t>
            </w:r>
          </w:p>
        </w:tc>
        <w:tc>
          <w:tcPr>
            <w:tcW w:w="546" w:type="pct"/>
            <w:tcBorders>
              <w:top w:val="single" w:sz="4" w:space="0" w:color="auto"/>
              <w:left w:val="single" w:sz="4" w:space="0" w:color="auto"/>
              <w:bottom w:val="single" w:sz="4" w:space="0" w:color="auto"/>
              <w:right w:val="single" w:sz="4" w:space="0" w:color="auto"/>
            </w:tcBorders>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21 922</w:t>
            </w:r>
          </w:p>
        </w:tc>
        <w:tc>
          <w:tcPr>
            <w:tcW w:w="719" w:type="pct"/>
            <w:tcBorders>
              <w:top w:val="single" w:sz="4" w:space="0" w:color="auto"/>
              <w:left w:val="single" w:sz="4" w:space="0" w:color="auto"/>
              <w:bottom w:val="single" w:sz="4" w:space="0" w:color="auto"/>
              <w:right w:val="single" w:sz="4" w:space="0" w:color="auto"/>
            </w:tcBorders>
            <w:vAlign w:val="center"/>
          </w:tcPr>
          <w:p w:rsidR="00206321" w:rsidRPr="007D6BC4" w:rsidRDefault="00206321" w:rsidP="00AE63DA">
            <w:pPr>
              <w:jc w:val="center"/>
              <w:rPr>
                <w:b w:val="0"/>
                <w:sz w:val="21"/>
                <w:szCs w:val="21"/>
              </w:rPr>
            </w:pPr>
            <w:r w:rsidRPr="007D6BC4">
              <w:rPr>
                <w:b w:val="0"/>
                <w:sz w:val="21"/>
                <w:szCs w:val="21"/>
              </w:rPr>
              <w:t>100,9</w:t>
            </w:r>
          </w:p>
        </w:tc>
      </w:tr>
      <w:tr w:rsidR="00206321" w:rsidRPr="007D6BC4" w:rsidTr="00AE63DA">
        <w:trPr>
          <w:cantSplit/>
        </w:trPr>
        <w:tc>
          <w:tcPr>
            <w:tcW w:w="1770" w:type="pct"/>
            <w:tcBorders>
              <w:top w:val="single" w:sz="4" w:space="0" w:color="auto"/>
              <w:left w:val="single" w:sz="4" w:space="0" w:color="auto"/>
              <w:bottom w:val="single" w:sz="4" w:space="0" w:color="auto"/>
              <w:right w:val="single" w:sz="4" w:space="0" w:color="auto"/>
            </w:tcBorders>
          </w:tcPr>
          <w:p w:rsidR="00206321" w:rsidRPr="007D6BC4" w:rsidRDefault="00206321" w:rsidP="00AE63DA">
            <w:pPr>
              <w:rPr>
                <w:rFonts w:eastAsia="Calibri"/>
                <w:b w:val="0"/>
                <w:sz w:val="21"/>
                <w:szCs w:val="21"/>
                <w:lang w:eastAsia="en-US"/>
              </w:rPr>
            </w:pPr>
            <w:r w:rsidRPr="007D6BC4">
              <w:rPr>
                <w:rFonts w:eastAsia="Calibri"/>
                <w:b w:val="0"/>
                <w:sz w:val="21"/>
                <w:szCs w:val="21"/>
                <w:lang w:eastAsia="en-US"/>
              </w:rPr>
              <w:t>11. Процент экспонируемых предметов от числа предметов основного фонда учреждений музейного типа</w:t>
            </w:r>
          </w:p>
        </w:tc>
        <w:tc>
          <w:tcPr>
            <w:tcW w:w="326" w:type="pct"/>
            <w:tcBorders>
              <w:top w:val="single" w:sz="4" w:space="0" w:color="auto"/>
              <w:left w:val="single" w:sz="4" w:space="0" w:color="auto"/>
              <w:bottom w:val="single" w:sz="4" w:space="0" w:color="auto"/>
              <w:right w:val="single" w:sz="4" w:space="0" w:color="auto"/>
            </w:tcBorders>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w:t>
            </w:r>
          </w:p>
        </w:tc>
        <w:tc>
          <w:tcPr>
            <w:tcW w:w="546" w:type="pct"/>
            <w:tcBorders>
              <w:top w:val="single" w:sz="4" w:space="0" w:color="auto"/>
              <w:left w:val="single" w:sz="4" w:space="0" w:color="auto"/>
              <w:bottom w:val="single" w:sz="4" w:space="0" w:color="auto"/>
              <w:right w:val="single" w:sz="4" w:space="0" w:color="auto"/>
            </w:tcBorders>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29,7</w:t>
            </w:r>
          </w:p>
        </w:tc>
        <w:tc>
          <w:tcPr>
            <w:tcW w:w="546" w:type="pct"/>
            <w:tcBorders>
              <w:top w:val="single" w:sz="4" w:space="0" w:color="auto"/>
              <w:left w:val="single" w:sz="4" w:space="0" w:color="auto"/>
              <w:bottom w:val="single" w:sz="4" w:space="0" w:color="auto"/>
              <w:right w:val="single" w:sz="4" w:space="0" w:color="auto"/>
            </w:tcBorders>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25,2</w:t>
            </w:r>
          </w:p>
        </w:tc>
        <w:tc>
          <w:tcPr>
            <w:tcW w:w="546" w:type="pct"/>
            <w:tcBorders>
              <w:top w:val="single" w:sz="4" w:space="0" w:color="auto"/>
              <w:left w:val="single" w:sz="4" w:space="0" w:color="auto"/>
              <w:bottom w:val="single" w:sz="4" w:space="0" w:color="auto"/>
              <w:right w:val="single" w:sz="4" w:space="0" w:color="auto"/>
            </w:tcBorders>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22,7</w:t>
            </w:r>
          </w:p>
        </w:tc>
        <w:tc>
          <w:tcPr>
            <w:tcW w:w="546" w:type="pct"/>
            <w:tcBorders>
              <w:top w:val="single" w:sz="4" w:space="0" w:color="auto"/>
              <w:left w:val="single" w:sz="4" w:space="0" w:color="auto"/>
              <w:bottom w:val="single" w:sz="4" w:space="0" w:color="auto"/>
              <w:right w:val="single" w:sz="4" w:space="0" w:color="auto"/>
            </w:tcBorders>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24,6</w:t>
            </w:r>
          </w:p>
        </w:tc>
        <w:tc>
          <w:tcPr>
            <w:tcW w:w="719" w:type="pct"/>
            <w:tcBorders>
              <w:top w:val="single" w:sz="4" w:space="0" w:color="auto"/>
              <w:left w:val="single" w:sz="4" w:space="0" w:color="auto"/>
              <w:bottom w:val="single" w:sz="4" w:space="0" w:color="auto"/>
              <w:right w:val="single" w:sz="4" w:space="0" w:color="auto"/>
            </w:tcBorders>
            <w:vAlign w:val="center"/>
          </w:tcPr>
          <w:p w:rsidR="00206321" w:rsidRPr="007D6BC4" w:rsidRDefault="00206321" w:rsidP="00AE63DA">
            <w:pPr>
              <w:jc w:val="center"/>
              <w:rPr>
                <w:b w:val="0"/>
                <w:sz w:val="21"/>
                <w:szCs w:val="21"/>
              </w:rPr>
            </w:pPr>
            <w:r w:rsidRPr="007D6BC4">
              <w:rPr>
                <w:b w:val="0"/>
                <w:sz w:val="21"/>
                <w:szCs w:val="21"/>
              </w:rPr>
              <w:t>-</w:t>
            </w:r>
          </w:p>
        </w:tc>
      </w:tr>
      <w:tr w:rsidR="00206321" w:rsidRPr="007D6BC4" w:rsidTr="00AE63DA">
        <w:trPr>
          <w:cantSplit/>
        </w:trPr>
        <w:tc>
          <w:tcPr>
            <w:tcW w:w="1770" w:type="pct"/>
            <w:tcBorders>
              <w:top w:val="single" w:sz="4" w:space="0" w:color="auto"/>
              <w:left w:val="single" w:sz="4" w:space="0" w:color="auto"/>
              <w:bottom w:val="single" w:sz="4" w:space="0" w:color="auto"/>
              <w:right w:val="single" w:sz="4" w:space="0" w:color="auto"/>
            </w:tcBorders>
          </w:tcPr>
          <w:p w:rsidR="00206321" w:rsidRPr="007D6BC4" w:rsidRDefault="00206321" w:rsidP="00AE63DA">
            <w:pPr>
              <w:rPr>
                <w:rFonts w:eastAsia="Calibri"/>
                <w:b w:val="0"/>
                <w:sz w:val="21"/>
                <w:szCs w:val="21"/>
                <w:lang w:eastAsia="en-US"/>
              </w:rPr>
            </w:pPr>
            <w:r w:rsidRPr="007D6BC4">
              <w:rPr>
                <w:rFonts w:eastAsia="Calibri"/>
                <w:b w:val="0"/>
                <w:sz w:val="21"/>
                <w:szCs w:val="21"/>
                <w:lang w:eastAsia="en-US"/>
              </w:rPr>
              <w:t>12. Численность посетителей учреждений музейного типа</w:t>
            </w:r>
          </w:p>
        </w:tc>
        <w:tc>
          <w:tcPr>
            <w:tcW w:w="326" w:type="pct"/>
            <w:tcBorders>
              <w:top w:val="single" w:sz="4" w:space="0" w:color="auto"/>
              <w:left w:val="single" w:sz="4" w:space="0" w:color="auto"/>
              <w:bottom w:val="single" w:sz="4" w:space="0" w:color="auto"/>
              <w:right w:val="single" w:sz="4" w:space="0" w:color="auto"/>
            </w:tcBorders>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чел.</w:t>
            </w:r>
          </w:p>
        </w:tc>
        <w:tc>
          <w:tcPr>
            <w:tcW w:w="546" w:type="pct"/>
            <w:tcBorders>
              <w:top w:val="single" w:sz="4" w:space="0" w:color="auto"/>
              <w:left w:val="single" w:sz="4" w:space="0" w:color="auto"/>
              <w:bottom w:val="single" w:sz="4" w:space="0" w:color="auto"/>
              <w:right w:val="single" w:sz="4" w:space="0" w:color="auto"/>
            </w:tcBorders>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17 583</w:t>
            </w:r>
          </w:p>
        </w:tc>
        <w:tc>
          <w:tcPr>
            <w:tcW w:w="546" w:type="pct"/>
            <w:tcBorders>
              <w:top w:val="single" w:sz="4" w:space="0" w:color="auto"/>
              <w:left w:val="single" w:sz="4" w:space="0" w:color="auto"/>
              <w:bottom w:val="single" w:sz="4" w:space="0" w:color="auto"/>
              <w:right w:val="single" w:sz="4" w:space="0" w:color="auto"/>
            </w:tcBorders>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 xml:space="preserve">19 346 </w:t>
            </w:r>
          </w:p>
        </w:tc>
        <w:tc>
          <w:tcPr>
            <w:tcW w:w="546" w:type="pct"/>
            <w:tcBorders>
              <w:top w:val="single" w:sz="4" w:space="0" w:color="auto"/>
              <w:left w:val="single" w:sz="4" w:space="0" w:color="auto"/>
              <w:bottom w:val="single" w:sz="4" w:space="0" w:color="auto"/>
              <w:right w:val="single" w:sz="4" w:space="0" w:color="auto"/>
            </w:tcBorders>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 xml:space="preserve">21 769 </w:t>
            </w:r>
          </w:p>
        </w:tc>
        <w:tc>
          <w:tcPr>
            <w:tcW w:w="546" w:type="pct"/>
            <w:tcBorders>
              <w:top w:val="single" w:sz="4" w:space="0" w:color="auto"/>
              <w:left w:val="single" w:sz="4" w:space="0" w:color="auto"/>
              <w:bottom w:val="single" w:sz="4" w:space="0" w:color="auto"/>
              <w:right w:val="single" w:sz="4" w:space="0" w:color="auto"/>
            </w:tcBorders>
            <w:vAlign w:val="center"/>
          </w:tcPr>
          <w:p w:rsidR="00206321" w:rsidRPr="007D6BC4" w:rsidRDefault="00206321" w:rsidP="00AE63DA">
            <w:pPr>
              <w:jc w:val="center"/>
              <w:rPr>
                <w:rFonts w:eastAsia="Calibri"/>
                <w:b w:val="0"/>
                <w:sz w:val="21"/>
                <w:szCs w:val="21"/>
                <w:lang w:eastAsia="en-US"/>
              </w:rPr>
            </w:pPr>
            <w:r>
              <w:rPr>
                <w:rFonts w:eastAsia="Calibri"/>
                <w:b w:val="0"/>
                <w:sz w:val="21"/>
                <w:szCs w:val="21"/>
                <w:lang w:eastAsia="en-US"/>
              </w:rPr>
              <w:t>6 264</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rsidR="00206321" w:rsidRPr="007D6BC4" w:rsidRDefault="00206321" w:rsidP="00AE63DA">
            <w:pPr>
              <w:jc w:val="center"/>
              <w:rPr>
                <w:b w:val="0"/>
                <w:sz w:val="21"/>
                <w:szCs w:val="21"/>
              </w:rPr>
            </w:pPr>
            <w:r w:rsidRPr="007D6BC4">
              <w:rPr>
                <w:b w:val="0"/>
                <w:sz w:val="21"/>
                <w:szCs w:val="21"/>
              </w:rPr>
              <w:t>28,8</w:t>
            </w:r>
          </w:p>
        </w:tc>
      </w:tr>
      <w:tr w:rsidR="00206321" w:rsidRPr="007D6BC4" w:rsidTr="00AE63DA">
        <w:trPr>
          <w:cantSplit/>
        </w:trPr>
        <w:tc>
          <w:tcPr>
            <w:tcW w:w="1770" w:type="pct"/>
          </w:tcPr>
          <w:p w:rsidR="00206321" w:rsidRPr="007D6BC4" w:rsidRDefault="00206321" w:rsidP="00AE63DA">
            <w:pPr>
              <w:rPr>
                <w:b w:val="0"/>
                <w:sz w:val="21"/>
                <w:szCs w:val="21"/>
                <w:lang w:eastAsia="en-US"/>
              </w:rPr>
            </w:pPr>
            <w:r w:rsidRPr="007D6BC4">
              <w:rPr>
                <w:b w:val="0"/>
                <w:sz w:val="21"/>
                <w:szCs w:val="21"/>
                <w:lang w:eastAsia="en-US"/>
              </w:rPr>
              <w:lastRenderedPageBreak/>
              <w:t>13. Количество мест в зрительных залах киноустановок</w:t>
            </w:r>
          </w:p>
        </w:tc>
        <w:tc>
          <w:tcPr>
            <w:tcW w:w="326" w:type="pct"/>
            <w:vAlign w:val="center"/>
          </w:tcPr>
          <w:p w:rsidR="00206321" w:rsidRPr="007D6BC4" w:rsidRDefault="00206321" w:rsidP="00AE63DA">
            <w:pPr>
              <w:jc w:val="center"/>
              <w:rPr>
                <w:b w:val="0"/>
                <w:sz w:val="21"/>
                <w:szCs w:val="21"/>
                <w:lang w:eastAsia="en-US"/>
              </w:rPr>
            </w:pPr>
            <w:r w:rsidRPr="007D6BC4">
              <w:rPr>
                <w:b w:val="0"/>
                <w:sz w:val="21"/>
                <w:szCs w:val="21"/>
                <w:lang w:eastAsia="en-US"/>
              </w:rPr>
              <w:t>мест</w:t>
            </w:r>
          </w:p>
        </w:tc>
        <w:tc>
          <w:tcPr>
            <w:tcW w:w="546" w:type="pct"/>
            <w:vAlign w:val="center"/>
          </w:tcPr>
          <w:p w:rsidR="00206321" w:rsidRPr="007D6BC4" w:rsidRDefault="00206321" w:rsidP="00AE63DA">
            <w:pPr>
              <w:jc w:val="center"/>
              <w:rPr>
                <w:b w:val="0"/>
                <w:sz w:val="21"/>
                <w:szCs w:val="21"/>
              </w:rPr>
            </w:pPr>
            <w:r w:rsidRPr="007D6BC4">
              <w:rPr>
                <w:b w:val="0"/>
                <w:sz w:val="21"/>
                <w:szCs w:val="21"/>
              </w:rPr>
              <w:t>208</w:t>
            </w:r>
          </w:p>
        </w:tc>
        <w:tc>
          <w:tcPr>
            <w:tcW w:w="546" w:type="pct"/>
            <w:vAlign w:val="center"/>
          </w:tcPr>
          <w:p w:rsidR="00206321" w:rsidRPr="007D6BC4" w:rsidRDefault="00206321" w:rsidP="00AE63DA">
            <w:pPr>
              <w:jc w:val="center"/>
              <w:rPr>
                <w:b w:val="0"/>
                <w:sz w:val="21"/>
                <w:szCs w:val="21"/>
              </w:rPr>
            </w:pPr>
            <w:r w:rsidRPr="007D6BC4">
              <w:rPr>
                <w:b w:val="0"/>
                <w:sz w:val="21"/>
                <w:szCs w:val="21"/>
              </w:rPr>
              <w:t>208</w:t>
            </w:r>
          </w:p>
        </w:tc>
        <w:tc>
          <w:tcPr>
            <w:tcW w:w="546" w:type="pct"/>
            <w:vAlign w:val="center"/>
          </w:tcPr>
          <w:p w:rsidR="00206321" w:rsidRPr="007D6BC4" w:rsidRDefault="00206321" w:rsidP="00AE63DA">
            <w:pPr>
              <w:jc w:val="center"/>
              <w:rPr>
                <w:b w:val="0"/>
                <w:sz w:val="21"/>
                <w:szCs w:val="21"/>
              </w:rPr>
            </w:pPr>
            <w:r w:rsidRPr="007D6BC4">
              <w:rPr>
                <w:b w:val="0"/>
                <w:sz w:val="21"/>
                <w:szCs w:val="21"/>
              </w:rPr>
              <w:t>208</w:t>
            </w:r>
          </w:p>
        </w:tc>
        <w:tc>
          <w:tcPr>
            <w:tcW w:w="546" w:type="pct"/>
            <w:vAlign w:val="center"/>
          </w:tcPr>
          <w:p w:rsidR="00206321" w:rsidRPr="007D6BC4" w:rsidRDefault="00206321" w:rsidP="00AE63DA">
            <w:pPr>
              <w:jc w:val="center"/>
              <w:rPr>
                <w:b w:val="0"/>
                <w:sz w:val="21"/>
                <w:szCs w:val="21"/>
              </w:rPr>
            </w:pPr>
            <w:r w:rsidRPr="007D6BC4">
              <w:rPr>
                <w:b w:val="0"/>
                <w:sz w:val="21"/>
                <w:szCs w:val="21"/>
              </w:rPr>
              <w:t>208</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6321" w:rsidRPr="007D6BC4" w:rsidRDefault="00206321" w:rsidP="00AE63DA">
            <w:pPr>
              <w:jc w:val="center"/>
              <w:rPr>
                <w:b w:val="0"/>
                <w:sz w:val="21"/>
                <w:szCs w:val="21"/>
              </w:rPr>
            </w:pPr>
            <w:r w:rsidRPr="007D6BC4">
              <w:rPr>
                <w:b w:val="0"/>
                <w:sz w:val="21"/>
                <w:szCs w:val="21"/>
              </w:rPr>
              <w:t>100,0</w:t>
            </w:r>
          </w:p>
        </w:tc>
      </w:tr>
      <w:tr w:rsidR="00206321" w:rsidRPr="007D6BC4" w:rsidTr="00AE63DA">
        <w:trPr>
          <w:cantSplit/>
        </w:trPr>
        <w:tc>
          <w:tcPr>
            <w:tcW w:w="1770" w:type="pct"/>
          </w:tcPr>
          <w:p w:rsidR="00206321" w:rsidRPr="007D6BC4" w:rsidRDefault="00206321" w:rsidP="00AE63DA">
            <w:pPr>
              <w:rPr>
                <w:b w:val="0"/>
                <w:sz w:val="21"/>
                <w:szCs w:val="21"/>
                <w:lang w:eastAsia="en-US"/>
              </w:rPr>
            </w:pPr>
            <w:r w:rsidRPr="007D6BC4">
              <w:rPr>
                <w:b w:val="0"/>
                <w:sz w:val="21"/>
                <w:szCs w:val="21"/>
                <w:lang w:eastAsia="en-US"/>
              </w:rPr>
              <w:t>14. Количество посещений киноустановок</w:t>
            </w:r>
          </w:p>
        </w:tc>
        <w:tc>
          <w:tcPr>
            <w:tcW w:w="326" w:type="pct"/>
            <w:vAlign w:val="center"/>
          </w:tcPr>
          <w:p w:rsidR="00206321" w:rsidRPr="007D6BC4" w:rsidRDefault="00206321" w:rsidP="00AE63DA">
            <w:pPr>
              <w:jc w:val="center"/>
              <w:rPr>
                <w:b w:val="0"/>
                <w:sz w:val="21"/>
                <w:szCs w:val="21"/>
                <w:lang w:eastAsia="en-US"/>
              </w:rPr>
            </w:pPr>
            <w:r w:rsidRPr="007D6BC4">
              <w:rPr>
                <w:b w:val="0"/>
                <w:sz w:val="21"/>
                <w:szCs w:val="21"/>
                <w:lang w:eastAsia="en-US"/>
              </w:rPr>
              <w:t>чел.</w:t>
            </w:r>
          </w:p>
        </w:tc>
        <w:tc>
          <w:tcPr>
            <w:tcW w:w="546" w:type="pct"/>
            <w:vAlign w:val="center"/>
          </w:tcPr>
          <w:p w:rsidR="00206321" w:rsidRPr="007D6BC4" w:rsidRDefault="00206321" w:rsidP="00AE63DA">
            <w:pPr>
              <w:jc w:val="center"/>
              <w:rPr>
                <w:b w:val="0"/>
                <w:sz w:val="21"/>
                <w:szCs w:val="21"/>
              </w:rPr>
            </w:pPr>
            <w:r w:rsidRPr="007D6BC4">
              <w:rPr>
                <w:b w:val="0"/>
                <w:sz w:val="21"/>
                <w:szCs w:val="21"/>
              </w:rPr>
              <w:t>64 478</w:t>
            </w:r>
          </w:p>
        </w:tc>
        <w:tc>
          <w:tcPr>
            <w:tcW w:w="546" w:type="pct"/>
            <w:vAlign w:val="center"/>
          </w:tcPr>
          <w:p w:rsidR="00206321" w:rsidRPr="007D6BC4" w:rsidRDefault="00206321" w:rsidP="00AE63DA">
            <w:pPr>
              <w:jc w:val="center"/>
              <w:rPr>
                <w:b w:val="0"/>
                <w:sz w:val="21"/>
                <w:szCs w:val="21"/>
              </w:rPr>
            </w:pPr>
            <w:r w:rsidRPr="007D6BC4">
              <w:rPr>
                <w:b w:val="0"/>
                <w:sz w:val="21"/>
                <w:szCs w:val="21"/>
              </w:rPr>
              <w:t>56 572</w:t>
            </w:r>
          </w:p>
        </w:tc>
        <w:tc>
          <w:tcPr>
            <w:tcW w:w="546" w:type="pct"/>
            <w:vAlign w:val="center"/>
          </w:tcPr>
          <w:p w:rsidR="00206321" w:rsidRPr="007D6BC4" w:rsidRDefault="00206321" w:rsidP="00AE63DA">
            <w:pPr>
              <w:jc w:val="center"/>
              <w:rPr>
                <w:b w:val="0"/>
                <w:sz w:val="21"/>
                <w:szCs w:val="21"/>
              </w:rPr>
            </w:pPr>
            <w:r w:rsidRPr="007D6BC4">
              <w:rPr>
                <w:b w:val="0"/>
                <w:sz w:val="21"/>
                <w:szCs w:val="21"/>
              </w:rPr>
              <w:t>56 259</w:t>
            </w:r>
          </w:p>
        </w:tc>
        <w:tc>
          <w:tcPr>
            <w:tcW w:w="546" w:type="pct"/>
            <w:vAlign w:val="center"/>
          </w:tcPr>
          <w:p w:rsidR="00206321" w:rsidRPr="007D6BC4" w:rsidRDefault="00206321" w:rsidP="00AE63DA">
            <w:pPr>
              <w:jc w:val="center"/>
              <w:rPr>
                <w:b w:val="0"/>
                <w:sz w:val="21"/>
                <w:szCs w:val="21"/>
              </w:rPr>
            </w:pPr>
            <w:r>
              <w:rPr>
                <w:b w:val="0"/>
                <w:sz w:val="21"/>
                <w:szCs w:val="21"/>
              </w:rPr>
              <w:t>20 106</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6321" w:rsidRPr="007D6BC4" w:rsidRDefault="00206321" w:rsidP="00AE63DA">
            <w:pPr>
              <w:jc w:val="center"/>
              <w:rPr>
                <w:b w:val="0"/>
                <w:sz w:val="21"/>
                <w:szCs w:val="21"/>
              </w:rPr>
            </w:pPr>
            <w:r>
              <w:rPr>
                <w:b w:val="0"/>
                <w:sz w:val="21"/>
                <w:szCs w:val="21"/>
              </w:rPr>
              <w:t>35,7</w:t>
            </w:r>
          </w:p>
        </w:tc>
      </w:tr>
      <w:tr w:rsidR="00206321" w:rsidRPr="007D6BC4" w:rsidTr="00AE63DA">
        <w:trPr>
          <w:cantSplit/>
        </w:trPr>
        <w:tc>
          <w:tcPr>
            <w:tcW w:w="1770" w:type="pct"/>
            <w:tcBorders>
              <w:top w:val="single" w:sz="4" w:space="0" w:color="auto"/>
              <w:left w:val="single" w:sz="4" w:space="0" w:color="auto"/>
              <w:bottom w:val="single" w:sz="4" w:space="0" w:color="auto"/>
              <w:right w:val="single" w:sz="4" w:space="0" w:color="auto"/>
            </w:tcBorders>
          </w:tcPr>
          <w:p w:rsidR="00206321" w:rsidRPr="007D6BC4" w:rsidRDefault="00206321" w:rsidP="00AE63DA">
            <w:pPr>
              <w:rPr>
                <w:rFonts w:eastAsia="Calibri"/>
                <w:b w:val="0"/>
                <w:sz w:val="21"/>
                <w:szCs w:val="21"/>
                <w:lang w:eastAsia="en-US"/>
              </w:rPr>
            </w:pPr>
            <w:r w:rsidRPr="007D6BC4">
              <w:rPr>
                <w:rFonts w:eastAsia="Calibri"/>
                <w:b w:val="0"/>
                <w:sz w:val="21"/>
                <w:szCs w:val="21"/>
                <w:lang w:eastAsia="en-US"/>
              </w:rPr>
              <w:t>15. Количество посещений зоопарков</w:t>
            </w:r>
          </w:p>
        </w:tc>
        <w:tc>
          <w:tcPr>
            <w:tcW w:w="326" w:type="pct"/>
            <w:tcBorders>
              <w:top w:val="single" w:sz="4" w:space="0" w:color="auto"/>
              <w:left w:val="single" w:sz="4" w:space="0" w:color="auto"/>
              <w:bottom w:val="single" w:sz="4" w:space="0" w:color="auto"/>
              <w:right w:val="single" w:sz="4" w:space="0" w:color="auto"/>
            </w:tcBorders>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чел.</w:t>
            </w:r>
          </w:p>
        </w:tc>
        <w:tc>
          <w:tcPr>
            <w:tcW w:w="546" w:type="pct"/>
            <w:tcBorders>
              <w:top w:val="single" w:sz="4" w:space="0" w:color="auto"/>
              <w:left w:val="single" w:sz="4" w:space="0" w:color="auto"/>
              <w:bottom w:val="single" w:sz="4" w:space="0" w:color="auto"/>
              <w:right w:val="single" w:sz="4" w:space="0" w:color="auto"/>
            </w:tcBorders>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23 042</w:t>
            </w:r>
          </w:p>
        </w:tc>
        <w:tc>
          <w:tcPr>
            <w:tcW w:w="546" w:type="pct"/>
            <w:tcBorders>
              <w:top w:val="single" w:sz="4" w:space="0" w:color="auto"/>
              <w:left w:val="single" w:sz="4" w:space="0" w:color="auto"/>
              <w:bottom w:val="single" w:sz="4" w:space="0" w:color="auto"/>
              <w:right w:val="single" w:sz="4" w:space="0" w:color="auto"/>
            </w:tcBorders>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30 562</w:t>
            </w:r>
          </w:p>
        </w:tc>
        <w:tc>
          <w:tcPr>
            <w:tcW w:w="546" w:type="pct"/>
            <w:tcBorders>
              <w:top w:val="single" w:sz="4" w:space="0" w:color="auto"/>
              <w:left w:val="single" w:sz="4" w:space="0" w:color="auto"/>
              <w:bottom w:val="single" w:sz="4" w:space="0" w:color="auto"/>
              <w:right w:val="single" w:sz="4" w:space="0" w:color="auto"/>
            </w:tcBorders>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28 804</w:t>
            </w:r>
          </w:p>
        </w:tc>
        <w:tc>
          <w:tcPr>
            <w:tcW w:w="546" w:type="pct"/>
            <w:tcBorders>
              <w:top w:val="single" w:sz="4" w:space="0" w:color="auto"/>
              <w:left w:val="single" w:sz="4" w:space="0" w:color="auto"/>
              <w:bottom w:val="single" w:sz="4" w:space="0" w:color="auto"/>
              <w:right w:val="single" w:sz="4" w:space="0" w:color="auto"/>
            </w:tcBorders>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1</w:t>
            </w:r>
            <w:r>
              <w:rPr>
                <w:rFonts w:eastAsia="Calibri"/>
                <w:b w:val="0"/>
                <w:sz w:val="21"/>
                <w:szCs w:val="21"/>
                <w:lang w:eastAsia="en-US"/>
              </w:rPr>
              <w:t>0</w:t>
            </w:r>
            <w:r w:rsidRPr="007D6BC4">
              <w:rPr>
                <w:rFonts w:eastAsia="Calibri"/>
                <w:b w:val="0"/>
                <w:sz w:val="21"/>
                <w:szCs w:val="21"/>
                <w:lang w:eastAsia="en-US"/>
              </w:rPr>
              <w:t xml:space="preserve"> </w:t>
            </w:r>
            <w:r>
              <w:rPr>
                <w:rFonts w:eastAsia="Calibri"/>
                <w:b w:val="0"/>
                <w:sz w:val="21"/>
                <w:szCs w:val="21"/>
                <w:lang w:eastAsia="en-US"/>
              </w:rPr>
              <w:t>400</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rsidR="00206321" w:rsidRPr="007D6BC4" w:rsidRDefault="00206321" w:rsidP="00AE63DA">
            <w:pPr>
              <w:jc w:val="center"/>
              <w:rPr>
                <w:b w:val="0"/>
                <w:sz w:val="21"/>
                <w:szCs w:val="21"/>
              </w:rPr>
            </w:pPr>
            <w:r>
              <w:rPr>
                <w:b w:val="0"/>
                <w:sz w:val="21"/>
                <w:szCs w:val="21"/>
              </w:rPr>
              <w:t>36,1</w:t>
            </w:r>
          </w:p>
        </w:tc>
      </w:tr>
    </w:tbl>
    <w:p w:rsidR="00206321" w:rsidRDefault="00206321" w:rsidP="00A23A71">
      <w:pPr>
        <w:ind w:firstLine="709"/>
        <w:jc w:val="both"/>
        <w:rPr>
          <w:rFonts w:eastAsia="Calibri"/>
          <w:b w:val="0"/>
          <w:highlight w:val="yellow"/>
          <w:lang w:eastAsia="en-US"/>
        </w:rPr>
      </w:pPr>
    </w:p>
    <w:p w:rsidR="00A23A71" w:rsidRPr="00652729" w:rsidRDefault="00A23A71" w:rsidP="00A23A71">
      <w:pPr>
        <w:ind w:firstLine="709"/>
        <w:jc w:val="both"/>
        <w:rPr>
          <w:rFonts w:eastAsia="Calibri"/>
          <w:b w:val="0"/>
          <w:lang w:eastAsia="en-US"/>
        </w:rPr>
      </w:pPr>
      <w:r w:rsidRPr="00DC5843">
        <w:rPr>
          <w:rFonts w:eastAsia="Calibri"/>
          <w:b w:val="0"/>
          <w:lang w:eastAsia="en-US"/>
        </w:rPr>
        <w:t>В 20</w:t>
      </w:r>
      <w:r w:rsidR="00F54670" w:rsidRPr="00DC5843">
        <w:rPr>
          <w:rFonts w:eastAsia="Calibri"/>
          <w:b w:val="0"/>
          <w:lang w:eastAsia="en-US"/>
        </w:rPr>
        <w:t>20</w:t>
      </w:r>
      <w:r w:rsidRPr="00DC5843">
        <w:rPr>
          <w:rFonts w:eastAsia="Calibri"/>
          <w:b w:val="0"/>
          <w:lang w:eastAsia="en-US"/>
        </w:rPr>
        <w:t xml:space="preserve"> году </w:t>
      </w:r>
      <w:r w:rsidR="00B75150" w:rsidRPr="00652729">
        <w:rPr>
          <w:rFonts w:eastAsia="Calibri"/>
          <w:b w:val="0"/>
          <w:lang w:eastAsia="en-US"/>
        </w:rPr>
        <w:t>в</w:t>
      </w:r>
      <w:r w:rsidR="00A66AF5" w:rsidRPr="00652729">
        <w:rPr>
          <w:rFonts w:eastAsia="Calibri"/>
          <w:b w:val="0"/>
          <w:lang w:eastAsia="en-US"/>
        </w:rPr>
        <w:t xml:space="preserve"> новых форматах р</w:t>
      </w:r>
      <w:r w:rsidR="007068F2" w:rsidRPr="00652729">
        <w:rPr>
          <w:rFonts w:eastAsia="Calibri"/>
          <w:b w:val="0"/>
          <w:lang w:eastAsia="en-US"/>
        </w:rPr>
        <w:t>еализованы</w:t>
      </w:r>
      <w:r w:rsidR="007068F2" w:rsidRPr="00DC5843">
        <w:rPr>
          <w:rFonts w:eastAsia="Calibri"/>
          <w:b w:val="0"/>
          <w:lang w:eastAsia="en-US"/>
        </w:rPr>
        <w:t xml:space="preserve"> </w:t>
      </w:r>
      <w:r w:rsidR="00A66AF5" w:rsidRPr="00DC5843">
        <w:rPr>
          <w:rFonts w:eastAsia="Calibri"/>
          <w:b w:val="0"/>
          <w:lang w:eastAsia="en-US"/>
        </w:rPr>
        <w:t xml:space="preserve">мероприятия </w:t>
      </w:r>
      <w:r w:rsidR="007068F2" w:rsidRPr="00DC5843">
        <w:rPr>
          <w:rFonts w:eastAsia="Calibri"/>
          <w:b w:val="0"/>
          <w:lang w:eastAsia="en-US"/>
        </w:rPr>
        <w:t xml:space="preserve">и </w:t>
      </w:r>
      <w:r w:rsidR="007068F2" w:rsidRPr="00652729">
        <w:rPr>
          <w:rFonts w:eastAsia="Calibri"/>
          <w:b w:val="0"/>
          <w:lang w:eastAsia="en-US"/>
        </w:rPr>
        <w:t>проекты</w:t>
      </w:r>
      <w:r w:rsidRPr="00652729">
        <w:rPr>
          <w:rFonts w:eastAsia="Calibri"/>
          <w:b w:val="0"/>
          <w:lang w:eastAsia="en-US"/>
        </w:rPr>
        <w:t>:</w:t>
      </w:r>
    </w:p>
    <w:p w:rsidR="005B26DC" w:rsidRPr="005B26DC" w:rsidRDefault="005B26DC" w:rsidP="001320CA">
      <w:pPr>
        <w:pStyle w:val="af6"/>
        <w:numPr>
          <w:ilvl w:val="0"/>
          <w:numId w:val="4"/>
        </w:numPr>
        <w:tabs>
          <w:tab w:val="left" w:pos="993"/>
        </w:tabs>
        <w:ind w:left="0" w:firstLine="709"/>
        <w:jc w:val="both"/>
        <w:rPr>
          <w:b w:val="0"/>
        </w:rPr>
      </w:pPr>
      <w:proofErr w:type="gramStart"/>
      <w:r w:rsidRPr="00652729">
        <w:rPr>
          <w:b w:val="0"/>
        </w:rPr>
        <w:t>открытый краевой семинар-практикум «Школа мастерства», в котором</w:t>
      </w:r>
      <w:r w:rsidRPr="005B26DC">
        <w:rPr>
          <w:b w:val="0"/>
        </w:rPr>
        <w:t xml:space="preserve"> приняли </w:t>
      </w:r>
      <w:r w:rsidRPr="00094B81">
        <w:rPr>
          <w:b w:val="0"/>
        </w:rPr>
        <w:t xml:space="preserve">участие 69 </w:t>
      </w:r>
      <w:r w:rsidR="009C3FF5" w:rsidRPr="00094B81">
        <w:rPr>
          <w:b w:val="0"/>
        </w:rPr>
        <w:t>представителей 1</w:t>
      </w:r>
      <w:r w:rsidRPr="00094B81">
        <w:rPr>
          <w:b w:val="0"/>
        </w:rPr>
        <w:t xml:space="preserve">6 территорий </w:t>
      </w:r>
      <w:r w:rsidR="009C3FF5" w:rsidRPr="00094B81">
        <w:rPr>
          <w:b w:val="0"/>
        </w:rPr>
        <w:t xml:space="preserve">Красноярского края </w:t>
      </w:r>
      <w:r w:rsidRPr="009C3FF5">
        <w:rPr>
          <w:b w:val="0"/>
        </w:rPr>
        <w:t>(Минусинский район,</w:t>
      </w:r>
      <w:r w:rsidRPr="005B26DC">
        <w:rPr>
          <w:b w:val="0"/>
        </w:rPr>
        <w:t xml:space="preserve"> </w:t>
      </w:r>
      <w:proofErr w:type="spellStart"/>
      <w:r w:rsidRPr="005B26DC">
        <w:rPr>
          <w:b w:val="0"/>
        </w:rPr>
        <w:t>Манский</w:t>
      </w:r>
      <w:proofErr w:type="spellEnd"/>
      <w:r w:rsidRPr="005B26DC">
        <w:rPr>
          <w:b w:val="0"/>
        </w:rPr>
        <w:t xml:space="preserve"> район, Иланский район, </w:t>
      </w:r>
      <w:proofErr w:type="spellStart"/>
      <w:r w:rsidRPr="005B26DC">
        <w:rPr>
          <w:b w:val="0"/>
        </w:rPr>
        <w:t>Уярский</w:t>
      </w:r>
      <w:proofErr w:type="spellEnd"/>
      <w:r w:rsidRPr="005B26DC">
        <w:rPr>
          <w:b w:val="0"/>
        </w:rPr>
        <w:t xml:space="preserve"> район, </w:t>
      </w:r>
      <w:proofErr w:type="spellStart"/>
      <w:r w:rsidRPr="005B26DC">
        <w:rPr>
          <w:b w:val="0"/>
        </w:rPr>
        <w:t>Тасеевский</w:t>
      </w:r>
      <w:proofErr w:type="spellEnd"/>
      <w:r w:rsidRPr="005B26DC">
        <w:rPr>
          <w:b w:val="0"/>
        </w:rPr>
        <w:t xml:space="preserve"> район, Рыбинский район, Саянский район, </w:t>
      </w:r>
      <w:proofErr w:type="spellStart"/>
      <w:r w:rsidRPr="005B26DC">
        <w:rPr>
          <w:b w:val="0"/>
        </w:rPr>
        <w:t>Богучанский</w:t>
      </w:r>
      <w:proofErr w:type="spellEnd"/>
      <w:r w:rsidRPr="005B26DC">
        <w:rPr>
          <w:b w:val="0"/>
        </w:rPr>
        <w:t xml:space="preserve"> район, </w:t>
      </w:r>
      <w:proofErr w:type="spellStart"/>
      <w:r w:rsidRPr="005B26DC">
        <w:rPr>
          <w:b w:val="0"/>
        </w:rPr>
        <w:t>Сухобузимский</w:t>
      </w:r>
      <w:proofErr w:type="spellEnd"/>
      <w:r w:rsidRPr="005B26DC">
        <w:rPr>
          <w:b w:val="0"/>
        </w:rPr>
        <w:t xml:space="preserve"> район, </w:t>
      </w:r>
      <w:proofErr w:type="spellStart"/>
      <w:r w:rsidRPr="005B26DC">
        <w:rPr>
          <w:b w:val="0"/>
        </w:rPr>
        <w:t>Краснотуранский</w:t>
      </w:r>
      <w:proofErr w:type="spellEnd"/>
      <w:r w:rsidRPr="005B26DC">
        <w:rPr>
          <w:b w:val="0"/>
        </w:rPr>
        <w:t xml:space="preserve"> район, </w:t>
      </w:r>
      <w:proofErr w:type="spellStart"/>
      <w:r w:rsidR="00194A1B">
        <w:rPr>
          <w:b w:val="0"/>
        </w:rPr>
        <w:t>Ирбейский</w:t>
      </w:r>
      <w:proofErr w:type="spellEnd"/>
      <w:r w:rsidR="00194A1B">
        <w:rPr>
          <w:b w:val="0"/>
        </w:rPr>
        <w:t xml:space="preserve"> район, г. Ачинск и г. </w:t>
      </w:r>
      <w:r w:rsidRPr="005B26DC">
        <w:rPr>
          <w:b w:val="0"/>
        </w:rPr>
        <w:t>Бородино).</w:t>
      </w:r>
      <w:proofErr w:type="gramEnd"/>
      <w:r w:rsidRPr="005B26DC">
        <w:rPr>
          <w:b w:val="0"/>
        </w:rPr>
        <w:t xml:space="preserve"> Семинар проходил при поддержке Краевого государственного бюджетного учреждения культуры «Государственный центр народного творчества Красноярского края». В рамках семинара прошли мастер-классы по разным направлениям декоративно-прикладного творчества (резьба по дереву, ткачество, сухое валяние из шерсти, лоскутное шитье, роспись деревянных изделий, работа на гончарном круге, народная кукла);</w:t>
      </w:r>
    </w:p>
    <w:p w:rsidR="005B26DC" w:rsidRPr="005B26DC" w:rsidRDefault="005B26DC" w:rsidP="001320CA">
      <w:pPr>
        <w:pStyle w:val="af6"/>
        <w:numPr>
          <w:ilvl w:val="0"/>
          <w:numId w:val="4"/>
        </w:numPr>
        <w:tabs>
          <w:tab w:val="left" w:pos="993"/>
        </w:tabs>
        <w:ind w:left="0" w:firstLine="709"/>
        <w:jc w:val="both"/>
        <w:rPr>
          <w:b w:val="0"/>
        </w:rPr>
      </w:pPr>
      <w:r w:rsidRPr="005B26DC">
        <w:rPr>
          <w:b w:val="0"/>
        </w:rPr>
        <w:t>городской творческий проект в онлайн</w:t>
      </w:r>
      <w:r w:rsidR="00B7247C">
        <w:rPr>
          <w:b w:val="0"/>
        </w:rPr>
        <w:t>-</w:t>
      </w:r>
      <w:r w:rsidRPr="005B26DC">
        <w:rPr>
          <w:b w:val="0"/>
        </w:rPr>
        <w:t>формате «Песни нашего двора», более 30 человек стали участниками проекта;</w:t>
      </w:r>
    </w:p>
    <w:p w:rsidR="005B26DC" w:rsidRPr="00652729" w:rsidRDefault="00DC5843" w:rsidP="001320CA">
      <w:pPr>
        <w:pStyle w:val="af6"/>
        <w:numPr>
          <w:ilvl w:val="0"/>
          <w:numId w:val="4"/>
        </w:numPr>
        <w:tabs>
          <w:tab w:val="left" w:pos="993"/>
        </w:tabs>
        <w:ind w:left="0" w:firstLine="709"/>
        <w:jc w:val="both"/>
        <w:rPr>
          <w:b w:val="0"/>
        </w:rPr>
      </w:pPr>
      <w:r w:rsidRPr="005B26DC">
        <w:rPr>
          <w:b w:val="0"/>
        </w:rPr>
        <w:t>городской радио-проект «Живи и здравствуй</w:t>
      </w:r>
      <w:r w:rsidRPr="00652729">
        <w:rPr>
          <w:b w:val="0"/>
        </w:rPr>
        <w:t xml:space="preserve">, улица Орловская моя!» </w:t>
      </w:r>
      <w:r w:rsidR="005B26DC" w:rsidRPr="00652729">
        <w:rPr>
          <w:b w:val="0"/>
        </w:rPr>
        <w:t xml:space="preserve">в честь 126-летия улицы «Орловская» </w:t>
      </w:r>
      <w:r w:rsidRPr="00652729">
        <w:rPr>
          <w:b w:val="0"/>
        </w:rPr>
        <w:t xml:space="preserve">организован впервые </w:t>
      </w:r>
      <w:r w:rsidR="00652729" w:rsidRPr="00652729">
        <w:rPr>
          <w:b w:val="0"/>
        </w:rPr>
        <w:t xml:space="preserve">и оказался актуальным и интересным в пандемический </w:t>
      </w:r>
      <w:r w:rsidR="00652729">
        <w:rPr>
          <w:b w:val="0"/>
        </w:rPr>
        <w:t>период. Участниками стали вокальные и хоровые коллективы</w:t>
      </w:r>
      <w:r w:rsidR="005B26DC" w:rsidRPr="00652729">
        <w:rPr>
          <w:b w:val="0"/>
        </w:rPr>
        <w:t xml:space="preserve"> </w:t>
      </w:r>
      <w:r w:rsidR="00652729">
        <w:rPr>
          <w:b w:val="0"/>
        </w:rPr>
        <w:t>художественной самодеятельности города.</w:t>
      </w:r>
    </w:p>
    <w:p w:rsidR="00851F53" w:rsidRPr="00652729" w:rsidRDefault="00851F53" w:rsidP="00A23A71">
      <w:pPr>
        <w:ind w:firstLine="709"/>
        <w:jc w:val="both"/>
        <w:rPr>
          <w:rFonts w:eastAsia="Calibri"/>
          <w:b w:val="0"/>
          <w:sz w:val="16"/>
          <w:szCs w:val="16"/>
          <w:lang w:eastAsia="en-US"/>
        </w:rPr>
      </w:pPr>
    </w:p>
    <w:p w:rsidR="00325858" w:rsidRPr="00627EDF" w:rsidRDefault="00627EDF" w:rsidP="00325858">
      <w:pPr>
        <w:ind w:firstLine="709"/>
        <w:jc w:val="both"/>
        <w:rPr>
          <w:rFonts w:eastAsia="Calibri"/>
          <w:b w:val="0"/>
          <w:lang w:eastAsia="en-US"/>
        </w:rPr>
      </w:pPr>
      <w:r w:rsidRPr="00627EDF">
        <w:rPr>
          <w:rFonts w:eastAsia="Calibri"/>
          <w:b w:val="0"/>
          <w:lang w:eastAsia="en-US"/>
        </w:rPr>
        <w:t>Учреждениями культурно-досугового типа в 2020 году организовано и проведено 498 культурно-массовых мероприятий, из них 94 – на платной основе (в 2019 году из 675 меропри</w:t>
      </w:r>
      <w:r w:rsidR="00821D98">
        <w:rPr>
          <w:rFonts w:eastAsia="Calibri"/>
          <w:b w:val="0"/>
          <w:lang w:eastAsia="en-US"/>
        </w:rPr>
        <w:t xml:space="preserve">ятий 342 – на платной основе). </w:t>
      </w:r>
      <w:r w:rsidR="00054791" w:rsidRPr="00054791">
        <w:rPr>
          <w:rFonts w:eastAsia="Calibri"/>
          <w:b w:val="0"/>
          <w:lang w:eastAsia="en-US"/>
        </w:rPr>
        <w:t>110</w:t>
      </w:r>
      <w:r w:rsidRPr="00054791">
        <w:rPr>
          <w:rFonts w:eastAsia="Calibri"/>
          <w:b w:val="0"/>
          <w:lang w:eastAsia="en-US"/>
        </w:rPr>
        <w:t xml:space="preserve"> мероприятий были доступны для восприятия инвалидами и лицами с ограниченными возможностями здоровья (в 2019 году – 2</w:t>
      </w:r>
      <w:r w:rsidR="00054791" w:rsidRPr="00054791">
        <w:rPr>
          <w:rFonts w:eastAsia="Calibri"/>
          <w:b w:val="0"/>
          <w:lang w:eastAsia="en-US"/>
        </w:rPr>
        <w:t>68</w:t>
      </w:r>
      <w:r w:rsidRPr="00054791">
        <w:rPr>
          <w:rFonts w:eastAsia="Calibri"/>
          <w:b w:val="0"/>
          <w:lang w:eastAsia="en-US"/>
        </w:rPr>
        <w:t>).</w:t>
      </w:r>
    </w:p>
    <w:p w:rsidR="00851F53" w:rsidRPr="00A26AF0" w:rsidRDefault="00851F53" w:rsidP="00325858">
      <w:pPr>
        <w:ind w:firstLine="709"/>
        <w:jc w:val="both"/>
        <w:rPr>
          <w:rFonts w:eastAsia="Calibri"/>
          <w:b w:val="0"/>
          <w:lang w:eastAsia="en-US"/>
        </w:rPr>
      </w:pPr>
      <w:r w:rsidRPr="00824C89">
        <w:rPr>
          <w:rFonts w:eastAsia="Calibri"/>
          <w:b w:val="0"/>
          <w:lang w:eastAsia="en-US"/>
        </w:rPr>
        <w:t xml:space="preserve">Проведены масштабные и зрелищные мероприятия в традиционном и новом </w:t>
      </w:r>
      <w:r w:rsidRPr="00A26AF0">
        <w:rPr>
          <w:rFonts w:eastAsia="Calibri"/>
          <w:b w:val="0"/>
          <w:lang w:eastAsia="en-US"/>
        </w:rPr>
        <w:t>форматах, основные из которых:</w:t>
      </w:r>
    </w:p>
    <w:p w:rsidR="007671D7" w:rsidRPr="00A26AF0" w:rsidRDefault="007671D7" w:rsidP="001320CA">
      <w:pPr>
        <w:pStyle w:val="af6"/>
        <w:numPr>
          <w:ilvl w:val="0"/>
          <w:numId w:val="4"/>
        </w:numPr>
        <w:tabs>
          <w:tab w:val="left" w:pos="993"/>
        </w:tabs>
        <w:ind w:left="0" w:firstLine="709"/>
        <w:jc w:val="both"/>
        <w:rPr>
          <w:b w:val="0"/>
        </w:rPr>
      </w:pPr>
      <w:r w:rsidRPr="00A26AF0">
        <w:rPr>
          <w:b w:val="0"/>
        </w:rPr>
        <w:t>Всероссийская акци</w:t>
      </w:r>
      <w:r w:rsidR="002B1AFE" w:rsidRPr="00A26AF0">
        <w:rPr>
          <w:b w:val="0"/>
        </w:rPr>
        <w:t>я</w:t>
      </w:r>
      <w:r w:rsidRPr="00A26AF0">
        <w:rPr>
          <w:b w:val="0"/>
        </w:rPr>
        <w:t xml:space="preserve"> «Поздравь ветерана»</w:t>
      </w:r>
      <w:r w:rsidR="00094B81">
        <w:rPr>
          <w:b w:val="0"/>
        </w:rPr>
        <w:t xml:space="preserve"> </w:t>
      </w:r>
      <w:r w:rsidRPr="00A26AF0">
        <w:rPr>
          <w:b w:val="0"/>
        </w:rPr>
        <w:t xml:space="preserve">в рамках празднования </w:t>
      </w:r>
      <w:r w:rsidR="007B603B">
        <w:rPr>
          <w:b w:val="0"/>
        </w:rPr>
        <w:t xml:space="preserve">         </w:t>
      </w:r>
      <w:r w:rsidRPr="00A26AF0">
        <w:rPr>
          <w:b w:val="0"/>
        </w:rPr>
        <w:t xml:space="preserve">75-летия Победы в Великой Отечественной войне (1941-1945 годы) </w:t>
      </w:r>
      <w:r w:rsidR="002B1AFE" w:rsidRPr="00A26AF0">
        <w:rPr>
          <w:b w:val="0"/>
        </w:rPr>
        <w:t xml:space="preserve">– </w:t>
      </w:r>
      <w:r w:rsidRPr="00A26AF0">
        <w:rPr>
          <w:b w:val="0"/>
        </w:rPr>
        <w:t>организова</w:t>
      </w:r>
      <w:r w:rsidR="002B1AFE" w:rsidRPr="00A26AF0">
        <w:rPr>
          <w:b w:val="0"/>
        </w:rPr>
        <w:t xml:space="preserve">ны </w:t>
      </w:r>
      <w:r w:rsidRPr="00A26AF0">
        <w:rPr>
          <w:b w:val="0"/>
        </w:rPr>
        <w:t>поздравления ветеранов в новом для города формате – кон</w:t>
      </w:r>
      <w:r w:rsidR="00702F43" w:rsidRPr="00A26AF0">
        <w:rPr>
          <w:b w:val="0"/>
        </w:rPr>
        <w:t xml:space="preserve">церт для ветерана во дворе: </w:t>
      </w:r>
      <w:r w:rsidRPr="00A26AF0">
        <w:rPr>
          <w:b w:val="0"/>
        </w:rPr>
        <w:t>поздравлени</w:t>
      </w:r>
      <w:r w:rsidR="00702F43" w:rsidRPr="00A26AF0">
        <w:rPr>
          <w:b w:val="0"/>
        </w:rPr>
        <w:t>е</w:t>
      </w:r>
      <w:r w:rsidRPr="00A26AF0">
        <w:rPr>
          <w:b w:val="0"/>
        </w:rPr>
        <w:t xml:space="preserve"> и вокальные номера участников творческих коллективов</w:t>
      </w:r>
      <w:r w:rsidR="00702F43" w:rsidRPr="00A26AF0">
        <w:rPr>
          <w:b w:val="0"/>
        </w:rPr>
        <w:t xml:space="preserve"> МБУК «ЗГДК»</w:t>
      </w:r>
      <w:r w:rsidRPr="00A26AF0">
        <w:rPr>
          <w:b w:val="0"/>
        </w:rPr>
        <w:t>. 9 ветеранов Великой Отечественной войны получили адресные поздравления;</w:t>
      </w:r>
    </w:p>
    <w:p w:rsidR="007671D7" w:rsidRPr="00702F43" w:rsidRDefault="007671D7" w:rsidP="001320CA">
      <w:pPr>
        <w:pStyle w:val="af6"/>
        <w:numPr>
          <w:ilvl w:val="0"/>
          <w:numId w:val="4"/>
        </w:numPr>
        <w:tabs>
          <w:tab w:val="left" w:pos="993"/>
        </w:tabs>
        <w:ind w:left="0" w:firstLine="709"/>
        <w:jc w:val="both"/>
        <w:rPr>
          <w:b w:val="0"/>
        </w:rPr>
      </w:pPr>
      <w:r w:rsidRPr="00702F43">
        <w:rPr>
          <w:b w:val="0"/>
          <w:lang w:val="en-US"/>
        </w:rPr>
        <w:t>VI</w:t>
      </w:r>
      <w:r w:rsidRPr="00702F43">
        <w:rPr>
          <w:b w:val="0"/>
        </w:rPr>
        <w:t xml:space="preserve"> городской детско-юношеский вокальный конкурс «Зелёная звезда», в мероприятии приняли участие 17 участников из г.</w:t>
      </w:r>
      <w:r w:rsidRPr="00702F43">
        <w:t> </w:t>
      </w:r>
      <w:r w:rsidRPr="00702F43">
        <w:rPr>
          <w:b w:val="0"/>
        </w:rPr>
        <w:t>Красноярска, г. Зеленогорска;</w:t>
      </w:r>
    </w:p>
    <w:p w:rsidR="007671D7" w:rsidRPr="00824C89" w:rsidRDefault="007671D7" w:rsidP="001320CA">
      <w:pPr>
        <w:pStyle w:val="af6"/>
        <w:numPr>
          <w:ilvl w:val="0"/>
          <w:numId w:val="4"/>
        </w:numPr>
        <w:tabs>
          <w:tab w:val="left" w:pos="993"/>
        </w:tabs>
        <w:ind w:left="0" w:firstLine="709"/>
        <w:jc w:val="both"/>
        <w:rPr>
          <w:b w:val="0"/>
          <w:bCs/>
        </w:rPr>
      </w:pPr>
      <w:r w:rsidRPr="00702F43">
        <w:rPr>
          <w:b w:val="0"/>
        </w:rPr>
        <w:t>открытый городской патриотический фестиваль-конкурс «Россия – Родина моя!», посвящённый 75-летию Победы в Великой Отечественной войне 1941-1945</w:t>
      </w:r>
      <w:r w:rsidR="00442F47">
        <w:rPr>
          <w:b w:val="0"/>
        </w:rPr>
        <w:t xml:space="preserve"> годов</w:t>
      </w:r>
      <w:r w:rsidRPr="00702F43">
        <w:rPr>
          <w:b w:val="0"/>
        </w:rPr>
        <w:t>.</w:t>
      </w:r>
      <w:r w:rsidR="00442F47">
        <w:rPr>
          <w:b w:val="0"/>
        </w:rPr>
        <w:t xml:space="preserve"> </w:t>
      </w:r>
      <w:r w:rsidR="00702F43" w:rsidRPr="00702F43">
        <w:rPr>
          <w:b w:val="0"/>
        </w:rPr>
        <w:t xml:space="preserve">С соблюдением превентивных мер в условиях </w:t>
      </w:r>
      <w:r w:rsidR="00702F43" w:rsidRPr="00702F43">
        <w:rPr>
          <w:b w:val="0"/>
        </w:rPr>
        <w:lastRenderedPageBreak/>
        <w:t xml:space="preserve">распространения новой </w:t>
      </w:r>
      <w:proofErr w:type="spellStart"/>
      <w:r w:rsidR="00702F43" w:rsidRPr="00702F43">
        <w:rPr>
          <w:b w:val="0"/>
        </w:rPr>
        <w:t>коронавирусной</w:t>
      </w:r>
      <w:proofErr w:type="spellEnd"/>
      <w:r w:rsidR="00702F43" w:rsidRPr="00702F43">
        <w:rPr>
          <w:b w:val="0"/>
        </w:rPr>
        <w:t xml:space="preserve"> инфекции </w:t>
      </w:r>
      <w:r w:rsidRPr="00702F43">
        <w:rPr>
          <w:b w:val="0"/>
          <w:bCs/>
        </w:rPr>
        <w:t xml:space="preserve">в фестивале-конкурсе приняли участие 325 </w:t>
      </w:r>
      <w:r w:rsidR="00702F43" w:rsidRPr="00702F43">
        <w:rPr>
          <w:b w:val="0"/>
          <w:bCs/>
        </w:rPr>
        <w:t xml:space="preserve">человек из числа </w:t>
      </w:r>
      <w:r w:rsidRPr="00702F43">
        <w:rPr>
          <w:b w:val="0"/>
          <w:bCs/>
        </w:rPr>
        <w:t>во</w:t>
      </w:r>
      <w:r w:rsidR="00702F43" w:rsidRPr="00702F43">
        <w:rPr>
          <w:b w:val="0"/>
          <w:bCs/>
        </w:rPr>
        <w:t>спитанников детских садов, учащих</w:t>
      </w:r>
      <w:r w:rsidRPr="00702F43">
        <w:rPr>
          <w:b w:val="0"/>
          <w:bCs/>
        </w:rPr>
        <w:t xml:space="preserve">ся общеобразовательных школ, </w:t>
      </w:r>
      <w:r w:rsidR="00702F43" w:rsidRPr="00702F43">
        <w:rPr>
          <w:b w:val="0"/>
          <w:bCs/>
        </w:rPr>
        <w:t xml:space="preserve">сотрудников </w:t>
      </w:r>
      <w:r w:rsidRPr="00702F43">
        <w:rPr>
          <w:b w:val="0"/>
          <w:bCs/>
        </w:rPr>
        <w:t>ФГКУ «Специальное управление ФПС № 19 МЧС России», Отдела МВД России по ЗАТО г.</w:t>
      </w:r>
      <w:r w:rsidR="00194A1B">
        <w:rPr>
          <w:b w:val="0"/>
          <w:bCs/>
        </w:rPr>
        <w:t> </w:t>
      </w:r>
      <w:r w:rsidRPr="00702F43">
        <w:rPr>
          <w:b w:val="0"/>
          <w:bCs/>
        </w:rPr>
        <w:t>Зеленогорск, пенсионер</w:t>
      </w:r>
      <w:r w:rsidR="00702F43" w:rsidRPr="00702F43">
        <w:rPr>
          <w:b w:val="0"/>
          <w:bCs/>
        </w:rPr>
        <w:t>ов</w:t>
      </w:r>
      <w:r w:rsidR="007B603B">
        <w:rPr>
          <w:b w:val="0"/>
          <w:bCs/>
        </w:rPr>
        <w:t xml:space="preserve"> города</w:t>
      </w:r>
      <w:r w:rsidR="00824C89">
        <w:rPr>
          <w:b w:val="0"/>
          <w:bCs/>
        </w:rPr>
        <w:t xml:space="preserve">. Отборочные и финальные этапы конкурса прошли </w:t>
      </w:r>
      <w:r w:rsidR="00824C89" w:rsidRPr="00824C89">
        <w:rPr>
          <w:b w:val="0"/>
          <w:bCs/>
        </w:rPr>
        <w:t xml:space="preserve">в </w:t>
      </w:r>
      <w:r w:rsidR="00824C89">
        <w:rPr>
          <w:b w:val="0"/>
          <w:bCs/>
        </w:rPr>
        <w:t xml:space="preserve">режиме </w:t>
      </w:r>
      <w:r w:rsidR="00B7247C">
        <w:rPr>
          <w:b w:val="0"/>
        </w:rPr>
        <w:t>он</w:t>
      </w:r>
      <w:r w:rsidR="00824C89" w:rsidRPr="00824C89">
        <w:rPr>
          <w:b w:val="0"/>
        </w:rPr>
        <w:t>лайн</w:t>
      </w:r>
      <w:r w:rsidRPr="00824C89">
        <w:rPr>
          <w:b w:val="0"/>
          <w:bCs/>
        </w:rPr>
        <w:t>;</w:t>
      </w:r>
    </w:p>
    <w:p w:rsidR="007671D7" w:rsidRPr="00702F43" w:rsidRDefault="007671D7" w:rsidP="001320CA">
      <w:pPr>
        <w:pStyle w:val="af6"/>
        <w:numPr>
          <w:ilvl w:val="0"/>
          <w:numId w:val="4"/>
        </w:numPr>
        <w:tabs>
          <w:tab w:val="left" w:pos="993"/>
        </w:tabs>
        <w:ind w:left="0" w:firstLine="709"/>
        <w:jc w:val="both"/>
        <w:rPr>
          <w:b w:val="0"/>
        </w:rPr>
      </w:pPr>
      <w:proofErr w:type="gramStart"/>
      <w:r w:rsidRPr="00702F43">
        <w:rPr>
          <w:b w:val="0"/>
        </w:rPr>
        <w:t xml:space="preserve">мероприятия, посвященные знаменательным событиям в истории страны </w:t>
      </w:r>
      <w:r w:rsidR="00B7247C">
        <w:rPr>
          <w:b w:val="0"/>
        </w:rPr>
        <w:t>проведены</w:t>
      </w:r>
      <w:proofErr w:type="gramEnd"/>
      <w:r w:rsidR="00B7247C">
        <w:rPr>
          <w:b w:val="0"/>
        </w:rPr>
        <w:t xml:space="preserve"> в он</w:t>
      </w:r>
      <w:r w:rsidR="00824C89">
        <w:rPr>
          <w:b w:val="0"/>
        </w:rPr>
        <w:t>лайн</w:t>
      </w:r>
      <w:r w:rsidR="00B7247C">
        <w:rPr>
          <w:b w:val="0"/>
        </w:rPr>
        <w:t>-</w:t>
      </w:r>
      <w:r w:rsidR="00824C89">
        <w:rPr>
          <w:b w:val="0"/>
        </w:rPr>
        <w:t xml:space="preserve">формате </w:t>
      </w:r>
      <w:r w:rsidRPr="00702F43">
        <w:rPr>
          <w:b w:val="0"/>
        </w:rPr>
        <w:t>(День Победы, День памяти и скорби, Дни воинской славы России).</w:t>
      </w:r>
    </w:p>
    <w:p w:rsidR="00851F53" w:rsidRPr="008375E4" w:rsidRDefault="00851F53" w:rsidP="00851F53">
      <w:pPr>
        <w:ind w:firstLine="709"/>
        <w:jc w:val="both"/>
        <w:rPr>
          <w:rFonts w:eastAsia="Calibri"/>
          <w:b w:val="0"/>
          <w:sz w:val="16"/>
          <w:szCs w:val="16"/>
          <w:highlight w:val="yellow"/>
          <w:lang w:eastAsia="en-US"/>
        </w:rPr>
      </w:pPr>
    </w:p>
    <w:p w:rsidR="00186C89" w:rsidRPr="00BA066F" w:rsidRDefault="00851F53" w:rsidP="00851F53">
      <w:pPr>
        <w:shd w:val="clear" w:color="auto" w:fill="FFFFFF"/>
        <w:ind w:firstLine="709"/>
        <w:jc w:val="both"/>
        <w:rPr>
          <w:rFonts w:eastAsia="Calibri"/>
          <w:b w:val="0"/>
          <w:lang w:eastAsia="en-US"/>
        </w:rPr>
      </w:pPr>
      <w:r w:rsidRPr="00BA066F">
        <w:rPr>
          <w:rFonts w:eastAsia="Calibri"/>
          <w:b w:val="0"/>
          <w:lang w:eastAsia="en-US"/>
        </w:rPr>
        <w:t>На базе культурно-досуговых учреждений на бесплатной основе действуют 5</w:t>
      </w:r>
      <w:r w:rsidR="00BA066F" w:rsidRPr="00BA066F">
        <w:rPr>
          <w:rFonts w:eastAsia="Calibri"/>
          <w:b w:val="0"/>
          <w:lang w:eastAsia="en-US"/>
        </w:rPr>
        <w:t>4</w:t>
      </w:r>
      <w:r w:rsidRPr="00BA066F">
        <w:rPr>
          <w:rFonts w:eastAsia="Calibri"/>
          <w:b w:val="0"/>
          <w:lang w:eastAsia="en-US"/>
        </w:rPr>
        <w:t xml:space="preserve"> клубных формирования, </w:t>
      </w:r>
      <w:r w:rsidR="00BA066F" w:rsidRPr="00BA066F">
        <w:rPr>
          <w:rFonts w:eastAsia="Calibri"/>
          <w:b w:val="0"/>
          <w:lang w:eastAsia="en-US"/>
        </w:rPr>
        <w:t>участниками клубов являются 1 469</w:t>
      </w:r>
      <w:r w:rsidRPr="00BA066F">
        <w:rPr>
          <w:rFonts w:eastAsia="Calibri"/>
          <w:b w:val="0"/>
          <w:lang w:eastAsia="en-US"/>
        </w:rPr>
        <w:t xml:space="preserve"> человек. </w:t>
      </w:r>
      <w:r w:rsidR="00313DAC" w:rsidRPr="00BA066F">
        <w:rPr>
          <w:rFonts w:eastAsia="Calibri"/>
          <w:b w:val="0"/>
          <w:lang w:eastAsia="en-US"/>
        </w:rPr>
        <w:t>Наиболее востребованные клубные формирования по направлениям творчества: хореографические (18,3% от участников), хоровые (</w:t>
      </w:r>
      <w:r w:rsidR="00BA066F" w:rsidRPr="00BA066F">
        <w:rPr>
          <w:rFonts w:eastAsia="Calibri"/>
          <w:b w:val="0"/>
          <w:lang w:eastAsia="en-US"/>
        </w:rPr>
        <w:t>17,6</w:t>
      </w:r>
      <w:r w:rsidR="00313DAC" w:rsidRPr="00BA066F">
        <w:rPr>
          <w:rFonts w:eastAsia="Calibri"/>
          <w:b w:val="0"/>
          <w:lang w:eastAsia="en-US"/>
        </w:rPr>
        <w:t>% от участников), театральные (</w:t>
      </w:r>
      <w:r w:rsidR="00BA066F" w:rsidRPr="00BA066F">
        <w:rPr>
          <w:rFonts w:eastAsia="Calibri"/>
          <w:b w:val="0"/>
          <w:lang w:eastAsia="en-US"/>
        </w:rPr>
        <w:t>5,6</w:t>
      </w:r>
      <w:r w:rsidR="00313DAC" w:rsidRPr="00BA066F">
        <w:rPr>
          <w:rFonts w:eastAsia="Calibri"/>
          <w:b w:val="0"/>
          <w:lang w:eastAsia="en-US"/>
        </w:rPr>
        <w:t xml:space="preserve">% от участников). </w:t>
      </w:r>
      <w:r w:rsidRPr="00BA066F">
        <w:rPr>
          <w:rFonts w:eastAsia="Calibri"/>
          <w:b w:val="0"/>
          <w:lang w:eastAsia="en-US"/>
        </w:rPr>
        <w:t>Поч</w:t>
      </w:r>
      <w:r w:rsidR="003B4945" w:rsidRPr="00BA066F">
        <w:rPr>
          <w:rFonts w:eastAsia="Calibri"/>
          <w:b w:val="0"/>
          <w:lang w:eastAsia="en-US"/>
        </w:rPr>
        <w:t>е</w:t>
      </w:r>
      <w:r w:rsidRPr="00BA066F">
        <w:rPr>
          <w:rFonts w:eastAsia="Calibri"/>
          <w:b w:val="0"/>
          <w:lang w:eastAsia="en-US"/>
        </w:rPr>
        <w:t xml:space="preserve">тное звание «народный» и «образцовый» сохранили </w:t>
      </w:r>
      <w:r w:rsidR="00BA066F" w:rsidRPr="00BA066F">
        <w:rPr>
          <w:rFonts w:eastAsia="Calibri"/>
          <w:b w:val="0"/>
          <w:lang w:eastAsia="en-US"/>
        </w:rPr>
        <w:t>20</w:t>
      </w:r>
      <w:r w:rsidR="006B6FF7" w:rsidRPr="00BA066F">
        <w:rPr>
          <w:rFonts w:eastAsia="Calibri"/>
          <w:b w:val="0"/>
          <w:lang w:eastAsia="en-US"/>
        </w:rPr>
        <w:t xml:space="preserve"> </w:t>
      </w:r>
      <w:r w:rsidRPr="00BA066F">
        <w:rPr>
          <w:rFonts w:eastAsia="Calibri"/>
          <w:b w:val="0"/>
          <w:lang w:eastAsia="en-US"/>
        </w:rPr>
        <w:t>коллективов любительского художественного творчества</w:t>
      </w:r>
      <w:r w:rsidR="006B6FF7" w:rsidRPr="00BA066F">
        <w:rPr>
          <w:rFonts w:eastAsia="Calibri"/>
          <w:b w:val="0"/>
          <w:lang w:eastAsia="en-US"/>
        </w:rPr>
        <w:t xml:space="preserve">. </w:t>
      </w:r>
      <w:r w:rsidR="00325858" w:rsidRPr="00BA066F">
        <w:rPr>
          <w:rFonts w:eastAsia="Calibri"/>
          <w:b w:val="0"/>
          <w:lang w:eastAsia="en-US"/>
        </w:rPr>
        <w:t>Перечень «народны</w:t>
      </w:r>
      <w:r w:rsidR="0006308A" w:rsidRPr="00BA066F">
        <w:rPr>
          <w:rFonts w:eastAsia="Calibri"/>
          <w:b w:val="0"/>
          <w:lang w:eastAsia="en-US"/>
        </w:rPr>
        <w:t>й</w:t>
      </w:r>
      <w:r w:rsidR="00325858" w:rsidRPr="00BA066F">
        <w:rPr>
          <w:rFonts w:eastAsia="Calibri"/>
          <w:b w:val="0"/>
          <w:lang w:eastAsia="en-US"/>
        </w:rPr>
        <w:t>» пополн</w:t>
      </w:r>
      <w:r w:rsidR="00BA066F" w:rsidRPr="00BA066F">
        <w:rPr>
          <w:rFonts w:eastAsia="Calibri"/>
          <w:b w:val="0"/>
          <w:lang w:eastAsia="en-US"/>
        </w:rPr>
        <w:t xml:space="preserve">ился </w:t>
      </w:r>
      <w:r w:rsidR="00194A1B">
        <w:rPr>
          <w:rFonts w:eastAsia="Calibri"/>
          <w:b w:val="0"/>
          <w:lang w:eastAsia="en-US"/>
        </w:rPr>
        <w:t>одним</w:t>
      </w:r>
      <w:r w:rsidR="00325858" w:rsidRPr="00BA066F">
        <w:rPr>
          <w:rFonts w:eastAsia="Calibri"/>
          <w:b w:val="0"/>
          <w:lang w:eastAsia="en-US"/>
        </w:rPr>
        <w:t xml:space="preserve"> коллектив</w:t>
      </w:r>
      <w:r w:rsidR="00BA066F" w:rsidRPr="00BA066F">
        <w:rPr>
          <w:rFonts w:eastAsia="Calibri"/>
          <w:b w:val="0"/>
          <w:lang w:eastAsia="en-US"/>
        </w:rPr>
        <w:t>ом</w:t>
      </w:r>
      <w:r w:rsidR="00325858" w:rsidRPr="00BA066F">
        <w:rPr>
          <w:rFonts w:eastAsia="Calibri"/>
          <w:b w:val="0"/>
          <w:lang w:eastAsia="en-US"/>
        </w:rPr>
        <w:t xml:space="preserve">: </w:t>
      </w:r>
      <w:r w:rsidR="00BA066F" w:rsidRPr="00BA066F">
        <w:rPr>
          <w:rFonts w:eastAsia="Calibri"/>
          <w:b w:val="0"/>
          <w:lang w:eastAsia="en-US"/>
        </w:rPr>
        <w:t xml:space="preserve">хореографический ансамбль </w:t>
      </w:r>
      <w:r w:rsidR="00325858" w:rsidRPr="00BA066F">
        <w:rPr>
          <w:rFonts w:eastAsia="Calibri"/>
          <w:b w:val="0"/>
          <w:lang w:eastAsia="en-US"/>
        </w:rPr>
        <w:t>«</w:t>
      </w:r>
      <w:proofErr w:type="spellStart"/>
      <w:r w:rsidR="00325858" w:rsidRPr="00BA066F">
        <w:rPr>
          <w:rFonts w:eastAsia="Calibri"/>
          <w:b w:val="0"/>
          <w:lang w:eastAsia="en-US"/>
        </w:rPr>
        <w:t>З</w:t>
      </w:r>
      <w:r w:rsidR="00BA066F" w:rsidRPr="00BA066F">
        <w:rPr>
          <w:rFonts w:eastAsia="Calibri"/>
          <w:b w:val="0"/>
          <w:lang w:eastAsia="en-US"/>
        </w:rPr>
        <w:t>абавушка</w:t>
      </w:r>
      <w:proofErr w:type="spellEnd"/>
      <w:r w:rsidR="00786C68" w:rsidRPr="00BA066F">
        <w:rPr>
          <w:rFonts w:eastAsia="Calibri"/>
          <w:b w:val="0"/>
          <w:lang w:eastAsia="en-US"/>
        </w:rPr>
        <w:t>»</w:t>
      </w:r>
      <w:r w:rsidRPr="00BA066F">
        <w:rPr>
          <w:rFonts w:eastAsia="Calibri"/>
          <w:b w:val="0"/>
          <w:lang w:eastAsia="en-US"/>
        </w:rPr>
        <w:t xml:space="preserve">. </w:t>
      </w:r>
    </w:p>
    <w:p w:rsidR="00BA066F" w:rsidRDefault="00BA066F" w:rsidP="00BA066F">
      <w:pPr>
        <w:ind w:firstLine="720"/>
        <w:jc w:val="both"/>
        <w:rPr>
          <w:b w:val="0"/>
        </w:rPr>
      </w:pPr>
      <w:r w:rsidRPr="00BA066F">
        <w:rPr>
          <w:b w:val="0"/>
          <w:color w:val="000000"/>
          <w:shd w:val="clear" w:color="auto" w:fill="FFFFFF"/>
        </w:rPr>
        <w:t xml:space="preserve">Приоритетным направлением деятельности Зеленогорского центра народного творчества МБУК «ЗГДК» было и остается сохранение и развитие традиционной народной культуры, пробуждение интереса к прошлому, популяризация национальной самобытности – обычаев, ремесел, фольклорного и изобразительного искусства народов, проживающих на территории Красноярского края. </w:t>
      </w:r>
      <w:r w:rsidRPr="00BA066F">
        <w:rPr>
          <w:b w:val="0"/>
        </w:rPr>
        <w:t xml:space="preserve">В 2020 году в рамках конкурсного отбора </w:t>
      </w:r>
      <w:r w:rsidR="009C3FF5">
        <w:rPr>
          <w:b w:val="0"/>
        </w:rPr>
        <w:t>м</w:t>
      </w:r>
      <w:r w:rsidRPr="00BA066F">
        <w:rPr>
          <w:b w:val="0"/>
        </w:rPr>
        <w:t xml:space="preserve">инистерством культуры Красноярского края была </w:t>
      </w:r>
      <w:r w:rsidRPr="00BA066F">
        <w:rPr>
          <w:b w:val="0"/>
          <w:bCs/>
          <w:color w:val="000000"/>
        </w:rPr>
        <w:t xml:space="preserve">предоставлена субсидия на государственную поддержку художественных народных ремесел и декоративно-прикладного искусства </w:t>
      </w:r>
      <w:r w:rsidRPr="00BA066F">
        <w:rPr>
          <w:b w:val="0"/>
        </w:rPr>
        <w:t>в сумме</w:t>
      </w:r>
      <w:r w:rsidR="009C3FF5">
        <w:rPr>
          <w:b w:val="0"/>
        </w:rPr>
        <w:t xml:space="preserve"> </w:t>
      </w:r>
      <w:r w:rsidRPr="00BA066F">
        <w:rPr>
          <w:b w:val="0"/>
          <w:color w:val="000000"/>
          <w:shd w:val="clear" w:color="auto" w:fill="FFFFFF"/>
        </w:rPr>
        <w:t>474,0 тыс. руб</w:t>
      </w:r>
      <w:r w:rsidR="009C3FF5">
        <w:rPr>
          <w:b w:val="0"/>
          <w:color w:val="000000"/>
          <w:shd w:val="clear" w:color="auto" w:fill="FFFFFF"/>
        </w:rPr>
        <w:t xml:space="preserve">лей на условии </w:t>
      </w:r>
      <w:proofErr w:type="spellStart"/>
      <w:r w:rsidR="009C3FF5">
        <w:rPr>
          <w:b w:val="0"/>
          <w:color w:val="000000"/>
          <w:shd w:val="clear" w:color="auto" w:fill="FFFFFF"/>
        </w:rPr>
        <w:t>софинансирования</w:t>
      </w:r>
      <w:proofErr w:type="spellEnd"/>
      <w:r w:rsidR="009C3FF5">
        <w:rPr>
          <w:b w:val="0"/>
          <w:color w:val="000000"/>
          <w:shd w:val="clear" w:color="auto" w:fill="FFFFFF"/>
        </w:rPr>
        <w:t xml:space="preserve"> за счет средств местного бюджета </w:t>
      </w:r>
      <w:r w:rsidRPr="00BA066F">
        <w:rPr>
          <w:b w:val="0"/>
          <w:color w:val="000000"/>
          <w:shd w:val="clear" w:color="auto" w:fill="FFFFFF"/>
        </w:rPr>
        <w:t>– 10,0 тыс. руб</w:t>
      </w:r>
      <w:r w:rsidR="009C3FF5">
        <w:rPr>
          <w:b w:val="0"/>
          <w:color w:val="000000"/>
          <w:shd w:val="clear" w:color="auto" w:fill="FFFFFF"/>
        </w:rPr>
        <w:t>лей</w:t>
      </w:r>
      <w:r w:rsidRPr="00BA066F">
        <w:rPr>
          <w:b w:val="0"/>
          <w:color w:val="000000"/>
          <w:shd w:val="clear" w:color="auto" w:fill="FFFFFF"/>
        </w:rPr>
        <w:t>. Субсидия направлена</w:t>
      </w:r>
      <w:r w:rsidRPr="00BA066F">
        <w:rPr>
          <w:b w:val="0"/>
        </w:rPr>
        <w:t xml:space="preserve"> на приобрет</w:t>
      </w:r>
      <w:r w:rsidR="0044088C">
        <w:rPr>
          <w:b w:val="0"/>
        </w:rPr>
        <w:t xml:space="preserve">ение специального оборудования, </w:t>
      </w:r>
      <w:r w:rsidRPr="00BA066F">
        <w:rPr>
          <w:b w:val="0"/>
        </w:rPr>
        <w:t>сырья</w:t>
      </w:r>
      <w:r w:rsidR="0044088C">
        <w:rPr>
          <w:b w:val="0"/>
        </w:rPr>
        <w:t xml:space="preserve"> и материалов </w:t>
      </w:r>
      <w:r w:rsidRPr="00BA066F">
        <w:rPr>
          <w:rFonts w:eastAsia="Calibri"/>
          <w:b w:val="0"/>
          <w:lang w:eastAsia="en-US"/>
        </w:rPr>
        <w:t xml:space="preserve">для развития деятельности </w:t>
      </w:r>
      <w:r w:rsidRPr="00BA066F">
        <w:rPr>
          <w:b w:val="0"/>
        </w:rPr>
        <w:t>коллективов декоративно-прикладного творчества МБУК «ЗГДК»</w:t>
      </w:r>
      <w:r>
        <w:rPr>
          <w:b w:val="0"/>
        </w:rPr>
        <w:t xml:space="preserve"> (Мастерская керамики, мастерская по ткачеству «Лада», </w:t>
      </w:r>
      <w:r w:rsidR="009C3FF5">
        <w:rPr>
          <w:b w:val="0"/>
        </w:rPr>
        <w:t>декоративно-прикладное</w:t>
      </w:r>
      <w:r w:rsidR="0044088C">
        <w:rPr>
          <w:b w:val="0"/>
        </w:rPr>
        <w:t xml:space="preserve"> творчеств</w:t>
      </w:r>
      <w:r w:rsidR="009C3FF5">
        <w:rPr>
          <w:b w:val="0"/>
        </w:rPr>
        <w:t>о</w:t>
      </w:r>
      <w:r w:rsidR="0044088C">
        <w:rPr>
          <w:b w:val="0"/>
        </w:rPr>
        <w:t xml:space="preserve"> «</w:t>
      </w:r>
      <w:proofErr w:type="spellStart"/>
      <w:r w:rsidR="0044088C">
        <w:rPr>
          <w:b w:val="0"/>
        </w:rPr>
        <w:t>Полосонь</w:t>
      </w:r>
      <w:proofErr w:type="spellEnd"/>
      <w:r w:rsidR="0044088C">
        <w:rPr>
          <w:b w:val="0"/>
        </w:rPr>
        <w:t>»)</w:t>
      </w:r>
      <w:r w:rsidRPr="00BA066F">
        <w:rPr>
          <w:b w:val="0"/>
        </w:rPr>
        <w:t xml:space="preserve">. </w:t>
      </w:r>
    </w:p>
    <w:p w:rsidR="00BA066F" w:rsidRPr="00BA066F" w:rsidRDefault="00BA066F" w:rsidP="00BA066F">
      <w:pPr>
        <w:shd w:val="clear" w:color="auto" w:fill="FFFFFF"/>
        <w:ind w:firstLine="709"/>
        <w:jc w:val="both"/>
        <w:rPr>
          <w:rFonts w:eastAsia="Calibri"/>
          <w:b w:val="0"/>
          <w:lang w:eastAsia="en-US"/>
        </w:rPr>
      </w:pPr>
      <w:r w:rsidRPr="00BA066F">
        <w:rPr>
          <w:rFonts w:eastAsia="Calibri"/>
          <w:b w:val="0"/>
          <w:lang w:eastAsia="en-US"/>
        </w:rPr>
        <w:t>В 2020 году участники и коллективы самодеятельного художественного творчества завоевали 30 дипломов победителей в краевых и всероссийских фестивалях и конкурсах. Значимыми достижениями стали победы в конкурсах разного уровня:</w:t>
      </w:r>
    </w:p>
    <w:p w:rsidR="00BA066F" w:rsidRPr="00BA066F" w:rsidRDefault="00BA066F" w:rsidP="001320CA">
      <w:pPr>
        <w:pStyle w:val="af6"/>
        <w:numPr>
          <w:ilvl w:val="0"/>
          <w:numId w:val="4"/>
        </w:numPr>
        <w:tabs>
          <w:tab w:val="left" w:pos="993"/>
        </w:tabs>
        <w:ind w:left="0" w:firstLine="709"/>
        <w:jc w:val="both"/>
        <w:rPr>
          <w:b w:val="0"/>
        </w:rPr>
      </w:pPr>
      <w:r w:rsidRPr="00BA066F">
        <w:rPr>
          <w:b w:val="0"/>
        </w:rPr>
        <w:t>Международный фестиваль-конкурс «Сибирь зажигает звезды» (г.</w:t>
      </w:r>
      <w:r w:rsidRPr="00BA066F">
        <w:rPr>
          <w:b w:val="0"/>
          <w:lang w:val="en-US"/>
        </w:rPr>
        <w:t> </w:t>
      </w:r>
      <w:r w:rsidR="0044088C">
        <w:rPr>
          <w:b w:val="0"/>
        </w:rPr>
        <w:t xml:space="preserve">Красноярск) – </w:t>
      </w:r>
      <w:r w:rsidRPr="00BA066F">
        <w:rPr>
          <w:b w:val="0"/>
        </w:rPr>
        <w:t>вокально-эстрадная студия «Звук», театр эстрадных миниатюр «Фонарь», хореографический ансамбль «</w:t>
      </w:r>
      <w:proofErr w:type="spellStart"/>
      <w:r w:rsidRPr="00BA066F">
        <w:rPr>
          <w:b w:val="0"/>
        </w:rPr>
        <w:t>Забавушка</w:t>
      </w:r>
      <w:proofErr w:type="spellEnd"/>
      <w:r w:rsidRPr="00BA066F">
        <w:rPr>
          <w:b w:val="0"/>
        </w:rPr>
        <w:t xml:space="preserve">», вокально-эстрадная студия «Галактика», детский хореографический коллектив «Полет» </w:t>
      </w:r>
      <w:r w:rsidR="0044088C">
        <w:rPr>
          <w:b w:val="0"/>
        </w:rPr>
        <w:t>–</w:t>
      </w:r>
      <w:r w:rsidRPr="00BA066F">
        <w:rPr>
          <w:b w:val="0"/>
        </w:rPr>
        <w:t xml:space="preserve"> </w:t>
      </w:r>
      <w:r w:rsidR="0044088C">
        <w:rPr>
          <w:b w:val="0"/>
        </w:rPr>
        <w:t>л</w:t>
      </w:r>
      <w:r w:rsidRPr="00BA066F">
        <w:rPr>
          <w:b w:val="0"/>
        </w:rPr>
        <w:t>ауреат</w:t>
      </w:r>
      <w:r w:rsidR="0044088C">
        <w:rPr>
          <w:b w:val="0"/>
        </w:rPr>
        <w:t>ы и п</w:t>
      </w:r>
      <w:r w:rsidRPr="00BA066F">
        <w:rPr>
          <w:b w:val="0"/>
        </w:rPr>
        <w:t>ризёры;</w:t>
      </w:r>
    </w:p>
    <w:p w:rsidR="00BA066F" w:rsidRPr="00BA066F" w:rsidRDefault="00BA066F" w:rsidP="001320CA">
      <w:pPr>
        <w:pStyle w:val="af6"/>
        <w:numPr>
          <w:ilvl w:val="0"/>
          <w:numId w:val="4"/>
        </w:numPr>
        <w:tabs>
          <w:tab w:val="left" w:pos="993"/>
        </w:tabs>
        <w:ind w:left="0" w:firstLine="709"/>
        <w:jc w:val="both"/>
        <w:rPr>
          <w:b w:val="0"/>
        </w:rPr>
      </w:pPr>
      <w:r w:rsidRPr="00BA066F">
        <w:rPr>
          <w:b w:val="0"/>
          <w:lang w:val="en-US"/>
        </w:rPr>
        <w:t>XXVI</w:t>
      </w:r>
      <w:r w:rsidRPr="00BA066F">
        <w:rPr>
          <w:b w:val="0"/>
        </w:rPr>
        <w:t xml:space="preserve"> Открытый Общенациональный фестиваль-конкурс творческих дарований «Большая перемена» (г. Туапсе) – вокальный ансамбль «Сударушка» МБУК «ЗГДК» </w:t>
      </w:r>
      <w:r w:rsidR="0044088C">
        <w:rPr>
          <w:b w:val="0"/>
        </w:rPr>
        <w:t>–</w:t>
      </w:r>
      <w:r w:rsidRPr="00BA066F">
        <w:rPr>
          <w:b w:val="0"/>
        </w:rPr>
        <w:t xml:space="preserve"> </w:t>
      </w:r>
      <w:r w:rsidR="008C5852">
        <w:rPr>
          <w:b w:val="0"/>
        </w:rPr>
        <w:t>л</w:t>
      </w:r>
      <w:r w:rsidRPr="00442F47">
        <w:rPr>
          <w:b w:val="0"/>
        </w:rPr>
        <w:t>ауреат</w:t>
      </w:r>
      <w:r w:rsidRPr="00BA066F">
        <w:rPr>
          <w:b w:val="0"/>
        </w:rPr>
        <w:t xml:space="preserve"> </w:t>
      </w:r>
      <w:r w:rsidRPr="00BA066F">
        <w:rPr>
          <w:b w:val="0"/>
          <w:lang w:val="en-US"/>
        </w:rPr>
        <w:t>III</w:t>
      </w:r>
      <w:r w:rsidRPr="00BA066F">
        <w:rPr>
          <w:b w:val="0"/>
        </w:rPr>
        <w:t xml:space="preserve"> степени;</w:t>
      </w:r>
    </w:p>
    <w:p w:rsidR="00BA066F" w:rsidRPr="00BA066F" w:rsidRDefault="00BA066F" w:rsidP="001320CA">
      <w:pPr>
        <w:pStyle w:val="af6"/>
        <w:numPr>
          <w:ilvl w:val="0"/>
          <w:numId w:val="4"/>
        </w:numPr>
        <w:tabs>
          <w:tab w:val="left" w:pos="993"/>
        </w:tabs>
        <w:ind w:left="0" w:firstLine="709"/>
        <w:jc w:val="both"/>
        <w:rPr>
          <w:b w:val="0"/>
        </w:rPr>
      </w:pPr>
      <w:r w:rsidRPr="00BA066F">
        <w:rPr>
          <w:b w:val="0"/>
        </w:rPr>
        <w:lastRenderedPageBreak/>
        <w:t xml:space="preserve">Международный конкурс-фестиваль </w:t>
      </w:r>
      <w:r w:rsidR="0044088C" w:rsidRPr="00BA066F">
        <w:rPr>
          <w:b w:val="0"/>
        </w:rPr>
        <w:t>«Таланты без границ» (г. Санкт-Петербург)</w:t>
      </w:r>
      <w:r w:rsidR="0044088C">
        <w:rPr>
          <w:b w:val="0"/>
        </w:rPr>
        <w:t xml:space="preserve"> </w:t>
      </w:r>
      <w:r w:rsidRPr="00BA066F">
        <w:rPr>
          <w:b w:val="0"/>
        </w:rPr>
        <w:t xml:space="preserve">в рамках проекта «Планета талантов» – театр звучащего слова «Рампа» МБУК «ЗГДК» </w:t>
      </w:r>
      <w:r w:rsidR="0044088C">
        <w:rPr>
          <w:b w:val="0"/>
        </w:rPr>
        <w:t>–</w:t>
      </w:r>
      <w:r w:rsidRPr="00BA066F">
        <w:rPr>
          <w:b w:val="0"/>
        </w:rPr>
        <w:t xml:space="preserve"> </w:t>
      </w:r>
      <w:r w:rsidR="008C5852">
        <w:rPr>
          <w:b w:val="0"/>
        </w:rPr>
        <w:t>л</w:t>
      </w:r>
      <w:r w:rsidRPr="00442F47">
        <w:rPr>
          <w:b w:val="0"/>
        </w:rPr>
        <w:t>ауреат</w:t>
      </w:r>
      <w:r w:rsidRPr="00BA066F">
        <w:rPr>
          <w:b w:val="0"/>
        </w:rPr>
        <w:t xml:space="preserve"> </w:t>
      </w:r>
      <w:r w:rsidRPr="00BA066F">
        <w:rPr>
          <w:b w:val="0"/>
          <w:lang w:val="en-US"/>
        </w:rPr>
        <w:t>I</w:t>
      </w:r>
      <w:r w:rsidRPr="00BA066F">
        <w:rPr>
          <w:b w:val="0"/>
        </w:rPr>
        <w:t xml:space="preserve"> степени;</w:t>
      </w:r>
    </w:p>
    <w:p w:rsidR="00BA066F" w:rsidRPr="00BA066F" w:rsidRDefault="00BA066F" w:rsidP="001320CA">
      <w:pPr>
        <w:pStyle w:val="af6"/>
        <w:numPr>
          <w:ilvl w:val="0"/>
          <w:numId w:val="4"/>
        </w:numPr>
        <w:tabs>
          <w:tab w:val="left" w:pos="993"/>
        </w:tabs>
        <w:ind w:left="0" w:firstLine="709"/>
        <w:jc w:val="both"/>
        <w:rPr>
          <w:b w:val="0"/>
        </w:rPr>
      </w:pPr>
      <w:r w:rsidRPr="00BA066F">
        <w:rPr>
          <w:b w:val="0"/>
        </w:rPr>
        <w:t xml:space="preserve">Международный конкурс-фестиваль «На Ивана, на Купала» </w:t>
      </w:r>
      <w:r w:rsidRPr="00BA066F">
        <w:rPr>
          <w:b w:val="0"/>
        </w:rPr>
        <w:br/>
        <w:t xml:space="preserve">(г. Москва) – фольклорный ансамбль «Криницы» </w:t>
      </w:r>
      <w:r w:rsidR="0044088C" w:rsidRPr="00442F47">
        <w:rPr>
          <w:b w:val="0"/>
        </w:rPr>
        <w:t>–</w:t>
      </w:r>
      <w:r w:rsidRPr="00442F47">
        <w:rPr>
          <w:b w:val="0"/>
        </w:rPr>
        <w:t xml:space="preserve"> </w:t>
      </w:r>
      <w:r w:rsidR="008C5852">
        <w:rPr>
          <w:b w:val="0"/>
        </w:rPr>
        <w:t>л</w:t>
      </w:r>
      <w:r w:rsidRPr="00442F47">
        <w:rPr>
          <w:b w:val="0"/>
        </w:rPr>
        <w:t xml:space="preserve">ауреат </w:t>
      </w:r>
      <w:r w:rsidRPr="00442F47">
        <w:rPr>
          <w:b w:val="0"/>
          <w:lang w:val="en-US"/>
        </w:rPr>
        <w:t>I</w:t>
      </w:r>
      <w:r w:rsidRPr="00BA066F">
        <w:rPr>
          <w:b w:val="0"/>
        </w:rPr>
        <w:t xml:space="preserve"> степени;</w:t>
      </w:r>
    </w:p>
    <w:p w:rsidR="00BA066F" w:rsidRPr="00BA066F" w:rsidRDefault="00BA066F" w:rsidP="001320CA">
      <w:pPr>
        <w:pStyle w:val="af6"/>
        <w:numPr>
          <w:ilvl w:val="0"/>
          <w:numId w:val="4"/>
        </w:numPr>
        <w:tabs>
          <w:tab w:val="left" w:pos="993"/>
        </w:tabs>
        <w:ind w:left="0" w:firstLine="709"/>
        <w:jc w:val="both"/>
        <w:rPr>
          <w:b w:val="0"/>
        </w:rPr>
      </w:pPr>
      <w:r w:rsidRPr="00BA066F">
        <w:rPr>
          <w:b w:val="0"/>
        </w:rPr>
        <w:t>Всероссийский фестиваль детского и юношеского творчества «Шедевры планеты» (г.</w:t>
      </w:r>
      <w:r w:rsidRPr="00BA066F">
        <w:rPr>
          <w:b w:val="0"/>
          <w:lang w:val="en-US"/>
        </w:rPr>
        <w:t> </w:t>
      </w:r>
      <w:r w:rsidRPr="00BA066F">
        <w:rPr>
          <w:b w:val="0"/>
        </w:rPr>
        <w:t xml:space="preserve">Новосибирск) – вокально-эстрадная студия «Галактика» </w:t>
      </w:r>
      <w:r w:rsidR="0044088C">
        <w:rPr>
          <w:b w:val="0"/>
        </w:rPr>
        <w:t>–</w:t>
      </w:r>
      <w:r w:rsidRPr="00BA066F">
        <w:rPr>
          <w:b w:val="0"/>
        </w:rPr>
        <w:t xml:space="preserve"> </w:t>
      </w:r>
      <w:r w:rsidR="008C5852">
        <w:rPr>
          <w:b w:val="0"/>
        </w:rPr>
        <w:t>л</w:t>
      </w:r>
      <w:r w:rsidRPr="00442F47">
        <w:rPr>
          <w:b w:val="0"/>
        </w:rPr>
        <w:t>ауреат</w:t>
      </w:r>
      <w:r w:rsidRPr="00BA066F">
        <w:rPr>
          <w:b w:val="0"/>
        </w:rPr>
        <w:t xml:space="preserve"> </w:t>
      </w:r>
      <w:r w:rsidRPr="00BA066F">
        <w:rPr>
          <w:b w:val="0"/>
          <w:lang w:val="en-US"/>
        </w:rPr>
        <w:t>I</w:t>
      </w:r>
      <w:r w:rsidRPr="00BA066F">
        <w:rPr>
          <w:b w:val="0"/>
        </w:rPr>
        <w:t xml:space="preserve"> степени;</w:t>
      </w:r>
    </w:p>
    <w:p w:rsidR="00BA066F" w:rsidRPr="00BA066F" w:rsidRDefault="00BA066F" w:rsidP="001320CA">
      <w:pPr>
        <w:pStyle w:val="af6"/>
        <w:numPr>
          <w:ilvl w:val="0"/>
          <w:numId w:val="4"/>
        </w:numPr>
        <w:tabs>
          <w:tab w:val="left" w:pos="993"/>
        </w:tabs>
        <w:ind w:left="0" w:firstLine="709"/>
        <w:jc w:val="both"/>
        <w:rPr>
          <w:b w:val="0"/>
        </w:rPr>
      </w:pPr>
      <w:r w:rsidRPr="00BA066F">
        <w:rPr>
          <w:b w:val="0"/>
        </w:rPr>
        <w:t xml:space="preserve">Международный конкурс детско-юношеского творчества «Цветочные мотивы» (г. Санкт-Петербург) – коллектив декоративно-прикладного творчества «Студия живописи» </w:t>
      </w:r>
      <w:r w:rsidR="0044088C" w:rsidRPr="00EC539E">
        <w:rPr>
          <w:b w:val="0"/>
        </w:rPr>
        <w:t>–</w:t>
      </w:r>
      <w:r w:rsidRPr="00BA066F">
        <w:rPr>
          <w:b w:val="0"/>
        </w:rPr>
        <w:t xml:space="preserve"> </w:t>
      </w:r>
      <w:r w:rsidR="0044088C" w:rsidRPr="00EC539E">
        <w:rPr>
          <w:b w:val="0"/>
        </w:rPr>
        <w:t>л</w:t>
      </w:r>
      <w:r w:rsidRPr="00BA066F">
        <w:rPr>
          <w:b w:val="0"/>
        </w:rPr>
        <w:t>ауреаты конкурса.</w:t>
      </w:r>
    </w:p>
    <w:p w:rsidR="00851F53" w:rsidRPr="00EC539E" w:rsidRDefault="00313DAC" w:rsidP="00325858">
      <w:pPr>
        <w:shd w:val="clear" w:color="auto" w:fill="FFFFFF"/>
        <w:tabs>
          <w:tab w:val="left" w:pos="567"/>
          <w:tab w:val="left" w:pos="709"/>
          <w:tab w:val="left" w:pos="851"/>
        </w:tabs>
        <w:jc w:val="both"/>
        <w:rPr>
          <w:rFonts w:eastAsia="Calibri"/>
          <w:b w:val="0"/>
          <w:sz w:val="16"/>
          <w:szCs w:val="16"/>
          <w:lang w:eastAsia="en-US"/>
        </w:rPr>
      </w:pPr>
      <w:r w:rsidRPr="00EC539E">
        <w:rPr>
          <w:rFonts w:eastAsia="Calibri"/>
          <w:b w:val="0"/>
          <w:lang w:eastAsia="en-US"/>
        </w:rPr>
        <w:tab/>
      </w:r>
      <w:r w:rsidRPr="00EC539E">
        <w:rPr>
          <w:rFonts w:eastAsia="Calibri"/>
          <w:b w:val="0"/>
          <w:lang w:eastAsia="en-US"/>
        </w:rPr>
        <w:tab/>
      </w:r>
    </w:p>
    <w:p w:rsidR="00EC539E" w:rsidRPr="00EB3AFA" w:rsidRDefault="0084424F" w:rsidP="007624C0">
      <w:pPr>
        <w:ind w:firstLine="709"/>
        <w:jc w:val="both"/>
        <w:rPr>
          <w:rFonts w:eastAsia="Calibri"/>
          <w:b w:val="0"/>
          <w:lang w:eastAsia="en-US"/>
        </w:rPr>
      </w:pPr>
      <w:r w:rsidRPr="00EC539E">
        <w:rPr>
          <w:rFonts w:eastAsia="Calibri"/>
          <w:b w:val="0"/>
          <w:lang w:eastAsia="en-US"/>
        </w:rPr>
        <w:t>Ключевым звеном в создании единого информационного и культурного</w:t>
      </w:r>
      <w:r w:rsidRPr="005B61F2">
        <w:rPr>
          <w:rFonts w:eastAsia="Calibri"/>
          <w:b w:val="0"/>
          <w:lang w:eastAsia="en-US"/>
        </w:rPr>
        <w:t xml:space="preserve"> пространства города является деятельность МБУ «Библиотека». </w:t>
      </w:r>
      <w:r w:rsidR="007624C0" w:rsidRPr="00102B9B">
        <w:rPr>
          <w:rFonts w:eastAsia="Calibri"/>
          <w:b w:val="0"/>
          <w:lang w:eastAsia="en-US"/>
        </w:rPr>
        <w:t>В</w:t>
      </w:r>
      <w:r w:rsidR="007624C0">
        <w:rPr>
          <w:rFonts w:eastAsia="Calibri"/>
          <w:b w:val="0"/>
          <w:lang w:eastAsia="en-US"/>
        </w:rPr>
        <w:t xml:space="preserve"> 2020 году по итогам участия МБУ «Библиотека» в</w:t>
      </w:r>
      <w:r w:rsidR="007624C0" w:rsidRPr="00102B9B">
        <w:rPr>
          <w:rFonts w:eastAsia="Calibri"/>
          <w:b w:val="0"/>
          <w:lang w:eastAsia="en-US"/>
        </w:rPr>
        <w:t xml:space="preserve"> краевом конкурсе «Самый читающий городской округ/муниципальный район» </w:t>
      </w:r>
      <w:r w:rsidR="007624C0">
        <w:rPr>
          <w:rFonts w:eastAsia="Calibri"/>
          <w:b w:val="0"/>
          <w:lang w:eastAsia="en-US"/>
        </w:rPr>
        <w:t>город</w:t>
      </w:r>
      <w:r w:rsidR="007624C0" w:rsidRPr="00102B9B">
        <w:rPr>
          <w:rFonts w:eastAsia="Calibri"/>
          <w:b w:val="0"/>
          <w:lang w:eastAsia="en-US"/>
        </w:rPr>
        <w:t xml:space="preserve"> Зеленогорск награжден </w:t>
      </w:r>
      <w:r w:rsidR="008C5852">
        <w:rPr>
          <w:rFonts w:eastAsia="Calibri"/>
          <w:b w:val="0"/>
          <w:lang w:eastAsia="en-US"/>
        </w:rPr>
        <w:t>д</w:t>
      </w:r>
      <w:r w:rsidR="007624C0">
        <w:rPr>
          <w:rFonts w:eastAsia="Calibri"/>
          <w:b w:val="0"/>
          <w:lang w:eastAsia="en-US"/>
        </w:rPr>
        <w:t xml:space="preserve">ипломом </w:t>
      </w:r>
      <w:r w:rsidR="007624C0">
        <w:rPr>
          <w:rFonts w:eastAsia="Calibri"/>
          <w:b w:val="0"/>
          <w:lang w:val="en-US" w:eastAsia="en-US"/>
        </w:rPr>
        <w:t>II</w:t>
      </w:r>
      <w:r w:rsidR="007624C0" w:rsidRPr="00102B9B">
        <w:rPr>
          <w:rFonts w:eastAsia="Calibri"/>
          <w:b w:val="0"/>
          <w:lang w:eastAsia="en-US"/>
        </w:rPr>
        <w:t xml:space="preserve"> степени в номинации «Самый читающий городской округ». </w:t>
      </w:r>
      <w:r w:rsidRPr="005B61F2">
        <w:rPr>
          <w:rFonts w:eastAsia="Calibri"/>
          <w:b w:val="0"/>
          <w:lang w:eastAsia="en-US"/>
        </w:rPr>
        <w:t>Сложившаяся библиотечная сеть обеспечивает свободный и оперативный доступ к инфор</w:t>
      </w:r>
      <w:r w:rsidR="00EC539E">
        <w:rPr>
          <w:rFonts w:eastAsia="Calibri"/>
          <w:b w:val="0"/>
          <w:lang w:eastAsia="en-US"/>
        </w:rPr>
        <w:t>мации всех категорий населения.</w:t>
      </w:r>
      <w:r w:rsidR="007624C0">
        <w:rPr>
          <w:rFonts w:eastAsia="Calibri"/>
          <w:b w:val="0"/>
          <w:lang w:eastAsia="en-US"/>
        </w:rPr>
        <w:t xml:space="preserve"> </w:t>
      </w:r>
      <w:r w:rsidR="007624C0" w:rsidRPr="00794E6D">
        <w:rPr>
          <w:rFonts w:eastAsia="Calibri"/>
          <w:b w:val="0"/>
          <w:lang w:eastAsia="en-US"/>
        </w:rPr>
        <w:t>На комплектование библиотечного фонда в 20</w:t>
      </w:r>
      <w:r w:rsidR="007624C0">
        <w:rPr>
          <w:rFonts w:eastAsia="Calibri"/>
          <w:b w:val="0"/>
          <w:lang w:eastAsia="en-US"/>
        </w:rPr>
        <w:t>20</w:t>
      </w:r>
      <w:r w:rsidR="007624C0" w:rsidRPr="00794E6D">
        <w:rPr>
          <w:rFonts w:eastAsia="Calibri"/>
          <w:b w:val="0"/>
          <w:lang w:eastAsia="en-US"/>
        </w:rPr>
        <w:t xml:space="preserve"> году направлено </w:t>
      </w:r>
      <w:r w:rsidR="007624C0">
        <w:rPr>
          <w:rFonts w:eastAsia="Calibri"/>
          <w:b w:val="0"/>
          <w:lang w:eastAsia="en-US"/>
        </w:rPr>
        <w:t>1,</w:t>
      </w:r>
      <w:r w:rsidR="007624C0" w:rsidRPr="00086328">
        <w:rPr>
          <w:rFonts w:eastAsia="Calibri"/>
          <w:b w:val="0"/>
          <w:lang w:eastAsia="en-US"/>
        </w:rPr>
        <w:t xml:space="preserve">1 </w:t>
      </w:r>
      <w:r w:rsidR="007624C0">
        <w:rPr>
          <w:rFonts w:eastAsia="Calibri"/>
          <w:b w:val="0"/>
          <w:lang w:eastAsia="en-US"/>
        </w:rPr>
        <w:t>млн</w:t>
      </w:r>
      <w:r w:rsidR="007624C0" w:rsidRPr="00086328">
        <w:rPr>
          <w:rFonts w:eastAsia="Calibri"/>
          <w:b w:val="0"/>
          <w:lang w:eastAsia="en-US"/>
        </w:rPr>
        <w:t xml:space="preserve"> руб</w:t>
      </w:r>
      <w:r w:rsidR="007624C0">
        <w:rPr>
          <w:rFonts w:eastAsia="Calibri"/>
          <w:b w:val="0"/>
          <w:lang w:eastAsia="en-US"/>
        </w:rPr>
        <w:t xml:space="preserve">лей, </w:t>
      </w:r>
      <w:r w:rsidR="007624C0" w:rsidRPr="00794E6D">
        <w:rPr>
          <w:rFonts w:eastAsia="Calibri"/>
          <w:b w:val="0"/>
          <w:lang w:eastAsia="en-US"/>
        </w:rPr>
        <w:t>приобретен</w:t>
      </w:r>
      <w:r w:rsidR="00194A1B">
        <w:rPr>
          <w:rFonts w:eastAsia="Calibri"/>
          <w:b w:val="0"/>
          <w:lang w:eastAsia="en-US"/>
        </w:rPr>
        <w:t>о</w:t>
      </w:r>
      <w:r w:rsidR="007624C0" w:rsidRPr="00794E6D">
        <w:rPr>
          <w:rFonts w:eastAsia="Calibri"/>
          <w:b w:val="0"/>
          <w:lang w:eastAsia="en-US"/>
        </w:rPr>
        <w:t xml:space="preserve"> </w:t>
      </w:r>
      <w:r w:rsidR="007624C0">
        <w:rPr>
          <w:rFonts w:eastAsia="Calibri"/>
          <w:b w:val="0"/>
          <w:lang w:eastAsia="en-US"/>
        </w:rPr>
        <w:t>9 513</w:t>
      </w:r>
      <w:r w:rsidR="007624C0" w:rsidRPr="00794E6D">
        <w:rPr>
          <w:rFonts w:eastAsia="Calibri"/>
          <w:b w:val="0"/>
          <w:lang w:eastAsia="en-US"/>
        </w:rPr>
        <w:t xml:space="preserve"> экземпляров изданий на печатных, электронных и других носителях информации. </w:t>
      </w:r>
      <w:r w:rsidR="007624C0" w:rsidRPr="00D75D3E">
        <w:rPr>
          <w:rFonts w:eastAsia="Calibri"/>
          <w:b w:val="0"/>
          <w:lang w:eastAsia="en-US"/>
        </w:rPr>
        <w:t xml:space="preserve">Объём электронного каталога, доступного на сайте учреждения, </w:t>
      </w:r>
      <w:r w:rsidR="007624C0">
        <w:rPr>
          <w:rFonts w:eastAsia="Calibri"/>
          <w:b w:val="0"/>
          <w:lang w:eastAsia="en-US"/>
        </w:rPr>
        <w:t>составил</w:t>
      </w:r>
      <w:r w:rsidR="007624C0" w:rsidRPr="00D75D3E">
        <w:rPr>
          <w:rFonts w:eastAsia="Calibri"/>
          <w:b w:val="0"/>
          <w:lang w:eastAsia="en-US"/>
        </w:rPr>
        <w:t xml:space="preserve"> </w:t>
      </w:r>
      <w:r w:rsidR="008C5852" w:rsidRPr="00D75D3E">
        <w:rPr>
          <w:rFonts w:eastAsia="Calibri"/>
          <w:b w:val="0"/>
          <w:lang w:eastAsia="en-US"/>
        </w:rPr>
        <w:t>28</w:t>
      </w:r>
      <w:r w:rsidR="008C5852">
        <w:rPr>
          <w:rFonts w:eastAsia="Calibri"/>
          <w:b w:val="0"/>
          <w:lang w:eastAsia="en-US"/>
        </w:rPr>
        <w:t>4</w:t>
      </w:r>
      <w:r w:rsidR="008C5852" w:rsidRPr="00D75D3E">
        <w:rPr>
          <w:rFonts w:eastAsia="Calibri"/>
          <w:b w:val="0"/>
          <w:lang w:eastAsia="en-US"/>
        </w:rPr>
        <w:t>,</w:t>
      </w:r>
      <w:r w:rsidR="008C5852">
        <w:rPr>
          <w:rFonts w:eastAsia="Calibri"/>
          <w:b w:val="0"/>
          <w:lang w:eastAsia="en-US"/>
        </w:rPr>
        <w:t>7</w:t>
      </w:r>
      <w:r w:rsidR="008C5852" w:rsidRPr="00D75D3E">
        <w:rPr>
          <w:rFonts w:eastAsia="Calibri"/>
          <w:b w:val="0"/>
          <w:lang w:eastAsia="en-US"/>
        </w:rPr>
        <w:t xml:space="preserve"> тыс</w:t>
      </w:r>
      <w:r w:rsidR="008C5852">
        <w:rPr>
          <w:rFonts w:eastAsia="Calibri"/>
          <w:b w:val="0"/>
          <w:lang w:eastAsia="en-US"/>
        </w:rPr>
        <w:t>яч записей (в 2019 году – 280,1</w:t>
      </w:r>
      <w:r w:rsidR="008C5852" w:rsidRPr="00D75D3E">
        <w:rPr>
          <w:rFonts w:eastAsia="Calibri"/>
          <w:b w:val="0"/>
          <w:lang w:eastAsia="en-US"/>
        </w:rPr>
        <w:t xml:space="preserve"> </w:t>
      </w:r>
      <w:r w:rsidR="008C5852">
        <w:rPr>
          <w:rFonts w:eastAsia="Calibri"/>
          <w:b w:val="0"/>
          <w:lang w:eastAsia="en-US"/>
        </w:rPr>
        <w:t xml:space="preserve">тысяч </w:t>
      </w:r>
      <w:r w:rsidR="008C5852" w:rsidRPr="00D75D3E">
        <w:rPr>
          <w:rFonts w:eastAsia="Calibri"/>
          <w:b w:val="0"/>
          <w:lang w:eastAsia="en-US"/>
        </w:rPr>
        <w:t>записей)</w:t>
      </w:r>
      <w:r w:rsidR="008C5852">
        <w:rPr>
          <w:rFonts w:eastAsia="Calibri"/>
          <w:b w:val="0"/>
          <w:lang w:eastAsia="en-US"/>
        </w:rPr>
        <w:t xml:space="preserve"> </w:t>
      </w:r>
      <w:r w:rsidR="008C5852" w:rsidRPr="00094B81">
        <w:rPr>
          <w:rFonts w:eastAsia="Calibri"/>
          <w:b w:val="0"/>
          <w:lang w:eastAsia="en-US"/>
        </w:rPr>
        <w:t xml:space="preserve">или </w:t>
      </w:r>
      <w:r w:rsidR="007624C0" w:rsidRPr="00094B81">
        <w:rPr>
          <w:rFonts w:eastAsia="Calibri"/>
          <w:b w:val="0"/>
          <w:lang w:eastAsia="en-US"/>
        </w:rPr>
        <w:t xml:space="preserve">67,5% </w:t>
      </w:r>
      <w:r w:rsidR="008C5852" w:rsidRPr="00094B81">
        <w:rPr>
          <w:rFonts w:eastAsia="Calibri"/>
          <w:b w:val="0"/>
          <w:lang w:eastAsia="en-US"/>
        </w:rPr>
        <w:t>библиотечного фонда.</w:t>
      </w:r>
      <w:r w:rsidR="007624C0" w:rsidRPr="00094B81">
        <w:rPr>
          <w:rFonts w:eastAsia="Calibri"/>
          <w:b w:val="0"/>
          <w:lang w:eastAsia="en-US"/>
        </w:rPr>
        <w:t xml:space="preserve"> Объем</w:t>
      </w:r>
      <w:r w:rsidR="007624C0" w:rsidRPr="00D75D3E">
        <w:rPr>
          <w:rFonts w:eastAsia="Calibri"/>
          <w:b w:val="0"/>
          <w:lang w:eastAsia="en-US"/>
        </w:rPr>
        <w:t xml:space="preserve"> электронной (цифровой) библиотеки, находящейся в открытом доступе на сайте учреждения, увеличился на </w:t>
      </w:r>
      <w:r w:rsidR="007624C0">
        <w:rPr>
          <w:rFonts w:eastAsia="Calibri"/>
          <w:b w:val="0"/>
          <w:lang w:eastAsia="en-US"/>
        </w:rPr>
        <w:t>9,6</w:t>
      </w:r>
      <w:r w:rsidR="007624C0" w:rsidRPr="0061737E">
        <w:rPr>
          <w:rFonts w:eastAsia="Calibri"/>
          <w:b w:val="0"/>
          <w:lang w:eastAsia="en-US"/>
        </w:rPr>
        <w:t>%</w:t>
      </w:r>
      <w:r w:rsidR="007624C0" w:rsidRPr="00D75D3E">
        <w:rPr>
          <w:rFonts w:eastAsia="Calibri"/>
          <w:b w:val="0"/>
          <w:lang w:eastAsia="en-US"/>
        </w:rPr>
        <w:t xml:space="preserve"> и составил </w:t>
      </w:r>
      <w:r w:rsidR="007624C0">
        <w:rPr>
          <w:rFonts w:eastAsia="Calibri"/>
          <w:b w:val="0"/>
          <w:lang w:eastAsia="en-US"/>
        </w:rPr>
        <w:t>3 868</w:t>
      </w:r>
      <w:r w:rsidR="007624C0" w:rsidRPr="00D75D3E">
        <w:rPr>
          <w:rFonts w:eastAsia="Calibri"/>
          <w:b w:val="0"/>
          <w:lang w:eastAsia="en-US"/>
        </w:rPr>
        <w:t xml:space="preserve"> единиц (в 201</w:t>
      </w:r>
      <w:r w:rsidR="007624C0">
        <w:rPr>
          <w:rFonts w:eastAsia="Calibri"/>
          <w:b w:val="0"/>
          <w:lang w:eastAsia="en-US"/>
        </w:rPr>
        <w:t>9</w:t>
      </w:r>
      <w:r w:rsidR="007624C0" w:rsidRPr="00D75D3E">
        <w:rPr>
          <w:rFonts w:eastAsia="Calibri"/>
          <w:b w:val="0"/>
          <w:lang w:eastAsia="en-US"/>
        </w:rPr>
        <w:t xml:space="preserve"> году – </w:t>
      </w:r>
      <w:r w:rsidR="007624C0" w:rsidRPr="00FA7E83">
        <w:rPr>
          <w:rFonts w:eastAsia="Calibri"/>
          <w:b w:val="0"/>
          <w:lang w:eastAsia="en-US"/>
        </w:rPr>
        <w:t>12,3%</w:t>
      </w:r>
      <w:r w:rsidR="007624C0" w:rsidRPr="00D75D3E">
        <w:rPr>
          <w:rFonts w:eastAsia="Calibri"/>
          <w:b w:val="0"/>
          <w:lang w:eastAsia="en-US"/>
        </w:rPr>
        <w:t xml:space="preserve"> и </w:t>
      </w:r>
      <w:r w:rsidR="007624C0">
        <w:rPr>
          <w:rFonts w:eastAsia="Calibri"/>
          <w:b w:val="0"/>
          <w:lang w:eastAsia="en-US"/>
        </w:rPr>
        <w:t>3 528</w:t>
      </w:r>
      <w:r w:rsidR="007624C0" w:rsidRPr="00D75D3E">
        <w:rPr>
          <w:rFonts w:eastAsia="Calibri"/>
          <w:b w:val="0"/>
          <w:lang w:eastAsia="en-US"/>
        </w:rPr>
        <w:t xml:space="preserve"> единиц). </w:t>
      </w:r>
      <w:r w:rsidR="007624C0">
        <w:rPr>
          <w:rFonts w:eastAsia="Calibri"/>
          <w:b w:val="0"/>
          <w:lang w:eastAsia="en-US"/>
        </w:rPr>
        <w:t xml:space="preserve">Высокий уровень информатизации </w:t>
      </w:r>
      <w:r w:rsidR="0064040F">
        <w:rPr>
          <w:rFonts w:eastAsia="Calibri"/>
          <w:b w:val="0"/>
          <w:lang w:eastAsia="en-US"/>
        </w:rPr>
        <w:t>библиотечного обслужива</w:t>
      </w:r>
      <w:r w:rsidR="00F36254">
        <w:rPr>
          <w:rFonts w:eastAsia="Calibri"/>
          <w:b w:val="0"/>
          <w:lang w:eastAsia="en-US"/>
        </w:rPr>
        <w:t xml:space="preserve">ния, </w:t>
      </w:r>
      <w:r w:rsidR="007624C0">
        <w:rPr>
          <w:rFonts w:eastAsia="Calibri"/>
          <w:b w:val="0"/>
          <w:lang w:eastAsia="en-US"/>
        </w:rPr>
        <w:t xml:space="preserve">электронизации библиотечного фонда </w:t>
      </w:r>
      <w:r w:rsidR="00F36254">
        <w:rPr>
          <w:rFonts w:eastAsia="Calibri"/>
          <w:b w:val="0"/>
          <w:lang w:eastAsia="en-US"/>
        </w:rPr>
        <w:t xml:space="preserve">и работоспособного сетевого контента </w:t>
      </w:r>
      <w:r w:rsidR="007624C0">
        <w:rPr>
          <w:rFonts w:eastAsia="Calibri"/>
          <w:b w:val="0"/>
          <w:lang w:eastAsia="en-US"/>
        </w:rPr>
        <w:t>позволил</w:t>
      </w:r>
      <w:r w:rsidR="00F36254">
        <w:rPr>
          <w:rFonts w:eastAsia="Calibri"/>
          <w:b w:val="0"/>
          <w:lang w:eastAsia="en-US"/>
        </w:rPr>
        <w:t>и</w:t>
      </w:r>
      <w:r w:rsidR="007624C0">
        <w:rPr>
          <w:rFonts w:eastAsia="Calibri"/>
          <w:b w:val="0"/>
          <w:lang w:eastAsia="en-US"/>
        </w:rPr>
        <w:t xml:space="preserve"> в условиях самоизоляции и ограничения деятельности сохранить читательский интерес</w:t>
      </w:r>
      <w:r w:rsidR="0064040F">
        <w:rPr>
          <w:rFonts w:eastAsia="Calibri"/>
          <w:b w:val="0"/>
          <w:lang w:eastAsia="en-US"/>
        </w:rPr>
        <w:t xml:space="preserve">, </w:t>
      </w:r>
      <w:r w:rsidR="007624C0">
        <w:rPr>
          <w:rFonts w:eastAsia="Calibri"/>
          <w:b w:val="0"/>
          <w:lang w:eastAsia="en-US"/>
        </w:rPr>
        <w:t>привлечь горожан к виртуальным мероприятиям</w:t>
      </w:r>
      <w:r w:rsidR="00F36254">
        <w:rPr>
          <w:rFonts w:eastAsia="Calibri"/>
          <w:b w:val="0"/>
          <w:lang w:eastAsia="en-US"/>
        </w:rPr>
        <w:t>, расширить охват сетевого читателя.</w:t>
      </w:r>
      <w:r w:rsidR="007624C0">
        <w:rPr>
          <w:rFonts w:eastAsia="Calibri"/>
          <w:b w:val="0"/>
          <w:lang w:eastAsia="en-US"/>
        </w:rPr>
        <w:t xml:space="preserve"> </w:t>
      </w:r>
    </w:p>
    <w:p w:rsidR="0084424F" w:rsidRPr="00824C89" w:rsidRDefault="0084424F" w:rsidP="0084424F">
      <w:pPr>
        <w:tabs>
          <w:tab w:val="left" w:pos="709"/>
        </w:tabs>
        <w:jc w:val="both"/>
        <w:rPr>
          <w:rFonts w:eastAsia="Calibri"/>
          <w:b w:val="0"/>
          <w:lang w:eastAsia="en-US"/>
        </w:rPr>
      </w:pPr>
      <w:r>
        <w:rPr>
          <w:rFonts w:eastAsia="Calibri"/>
          <w:b w:val="0"/>
          <w:lang w:eastAsia="en-US"/>
        </w:rPr>
        <w:tab/>
      </w:r>
      <w:r w:rsidRPr="000175EE">
        <w:rPr>
          <w:rFonts w:eastAsia="Calibri"/>
          <w:b w:val="0"/>
          <w:lang w:eastAsia="en-US"/>
        </w:rPr>
        <w:t xml:space="preserve">Центром притяжения для горожан разных возрастов </w:t>
      </w:r>
      <w:r w:rsidR="007624C0">
        <w:rPr>
          <w:rFonts w:eastAsia="Calibri"/>
          <w:b w:val="0"/>
          <w:lang w:eastAsia="en-US"/>
        </w:rPr>
        <w:t xml:space="preserve">традиционно остается </w:t>
      </w:r>
      <w:r w:rsidR="00795D8D">
        <w:rPr>
          <w:rFonts w:eastAsia="Calibri"/>
          <w:b w:val="0"/>
          <w:lang w:eastAsia="en-US"/>
        </w:rPr>
        <w:t>площадка «Литературный сквер»</w:t>
      </w:r>
      <w:r w:rsidR="0064040F">
        <w:rPr>
          <w:rFonts w:eastAsia="Calibri"/>
          <w:b w:val="0"/>
          <w:lang w:eastAsia="en-US"/>
        </w:rPr>
        <w:t>.</w:t>
      </w:r>
      <w:r w:rsidR="00F36254">
        <w:rPr>
          <w:rFonts w:eastAsia="Calibri"/>
          <w:b w:val="0"/>
          <w:lang w:eastAsia="en-US"/>
        </w:rPr>
        <w:t xml:space="preserve"> </w:t>
      </w:r>
      <w:r w:rsidR="0064040F">
        <w:rPr>
          <w:rFonts w:eastAsia="Calibri"/>
          <w:b w:val="0"/>
          <w:lang w:eastAsia="en-US"/>
        </w:rPr>
        <w:t>Мероприятия площадки ежегодно наполняю</w:t>
      </w:r>
      <w:r w:rsidR="00F070B9">
        <w:rPr>
          <w:rFonts w:eastAsia="Calibri"/>
          <w:b w:val="0"/>
          <w:lang w:eastAsia="en-US"/>
        </w:rPr>
        <w:t>т</w:t>
      </w:r>
      <w:r w:rsidR="00442F47">
        <w:rPr>
          <w:rFonts w:eastAsia="Calibri"/>
          <w:b w:val="0"/>
          <w:lang w:eastAsia="en-US"/>
        </w:rPr>
        <w:t xml:space="preserve">ся новыми формами и элементами. </w:t>
      </w:r>
      <w:r w:rsidR="0064040F" w:rsidRPr="00824C89">
        <w:rPr>
          <w:rFonts w:eastAsia="Calibri"/>
          <w:b w:val="0"/>
          <w:lang w:eastAsia="en-US"/>
        </w:rPr>
        <w:t xml:space="preserve">В отчетном году проведен </w:t>
      </w:r>
      <w:r w:rsidRPr="00824C89">
        <w:rPr>
          <w:rFonts w:eastAsia="Calibri"/>
          <w:b w:val="0"/>
          <w:lang w:eastAsia="en-US"/>
        </w:rPr>
        <w:t>открытый городской семейный конкурс «</w:t>
      </w:r>
      <w:r w:rsidRPr="00824C89">
        <w:rPr>
          <w:rFonts w:eastAsia="Calibri"/>
          <w:b w:val="0"/>
          <w:iCs/>
          <w:lang w:eastAsia="en-US"/>
        </w:rPr>
        <w:t>Фестиваль</w:t>
      </w:r>
      <w:r w:rsidR="007624C0" w:rsidRPr="00824C89">
        <w:rPr>
          <w:rFonts w:eastAsia="Calibri"/>
          <w:b w:val="0"/>
          <w:lang w:eastAsia="en-US"/>
        </w:rPr>
        <w:t xml:space="preserve"> ледяных фигур 2020»</w:t>
      </w:r>
      <w:r w:rsidRPr="00824C89">
        <w:rPr>
          <w:rFonts w:eastAsia="Calibri"/>
          <w:b w:val="0"/>
          <w:lang w:eastAsia="en-US"/>
        </w:rPr>
        <w:t xml:space="preserve">: участники фестиваля </w:t>
      </w:r>
      <w:r w:rsidR="00824C89" w:rsidRPr="00824C89">
        <w:rPr>
          <w:rFonts w:eastAsia="Calibri"/>
          <w:b w:val="0"/>
          <w:lang w:eastAsia="en-US"/>
        </w:rPr>
        <w:t xml:space="preserve">– </w:t>
      </w:r>
      <w:r w:rsidR="00824C89" w:rsidRPr="00824C89">
        <w:rPr>
          <w:b w:val="0"/>
        </w:rPr>
        <w:t>8 семейных команд</w:t>
      </w:r>
      <w:r w:rsidR="00824C89" w:rsidRPr="00824C89">
        <w:rPr>
          <w:rFonts w:eastAsia="Calibri"/>
          <w:b w:val="0"/>
          <w:lang w:eastAsia="en-US"/>
        </w:rPr>
        <w:t xml:space="preserve"> </w:t>
      </w:r>
      <w:r w:rsidR="00194A1B">
        <w:rPr>
          <w:rFonts w:eastAsia="Calibri"/>
          <w:b w:val="0"/>
          <w:lang w:eastAsia="en-US"/>
        </w:rPr>
        <w:t xml:space="preserve">под руководством профессионалов </w:t>
      </w:r>
      <w:r w:rsidRPr="00824C89">
        <w:rPr>
          <w:rFonts w:eastAsia="Calibri"/>
          <w:b w:val="0"/>
          <w:lang w:eastAsia="en-US"/>
        </w:rPr>
        <w:t>изготавливали ледяные скульптуры</w:t>
      </w:r>
      <w:r w:rsidR="000168D3">
        <w:rPr>
          <w:rFonts w:eastAsia="Calibri"/>
          <w:b w:val="0"/>
          <w:lang w:eastAsia="en-US"/>
        </w:rPr>
        <w:t>,</w:t>
      </w:r>
      <w:r w:rsidRPr="00824C89">
        <w:rPr>
          <w:rFonts w:eastAsia="Calibri"/>
          <w:b w:val="0"/>
          <w:lang w:eastAsia="en-US"/>
        </w:rPr>
        <w:t xml:space="preserve"> участвовали в </w:t>
      </w:r>
      <w:proofErr w:type="spellStart"/>
      <w:r w:rsidRPr="00824C89">
        <w:rPr>
          <w:rFonts w:eastAsia="Calibri"/>
          <w:b w:val="0"/>
          <w:lang w:eastAsia="en-US"/>
        </w:rPr>
        <w:t>флешмобах</w:t>
      </w:r>
      <w:proofErr w:type="spellEnd"/>
      <w:r w:rsidRPr="00824C89">
        <w:rPr>
          <w:rFonts w:eastAsia="Calibri"/>
          <w:b w:val="0"/>
          <w:lang w:eastAsia="en-US"/>
        </w:rPr>
        <w:t xml:space="preserve"> от </w:t>
      </w:r>
      <w:r w:rsidR="000168D3">
        <w:rPr>
          <w:b w:val="0"/>
        </w:rPr>
        <w:t>МБУ ДО </w:t>
      </w:r>
      <w:r w:rsidR="00795D8D" w:rsidRPr="00824C89">
        <w:rPr>
          <w:b w:val="0"/>
        </w:rPr>
        <w:t>«ЦО</w:t>
      </w:r>
      <w:r w:rsidR="000168D3">
        <w:rPr>
          <w:b w:val="0"/>
        </w:rPr>
        <w:t> </w:t>
      </w:r>
      <w:r w:rsidR="00795D8D" w:rsidRPr="00824C89">
        <w:rPr>
          <w:b w:val="0"/>
        </w:rPr>
        <w:t>«Перспектива»</w:t>
      </w:r>
      <w:r w:rsidR="0064040F" w:rsidRPr="00824C89">
        <w:rPr>
          <w:b w:val="0"/>
        </w:rPr>
        <w:t>.</w:t>
      </w:r>
      <w:r w:rsidR="00F070B9" w:rsidRPr="00824C89">
        <w:rPr>
          <w:b w:val="0"/>
        </w:rPr>
        <w:t xml:space="preserve"> </w:t>
      </w:r>
    </w:p>
    <w:p w:rsidR="0084424F" w:rsidRPr="00EB3AFA" w:rsidRDefault="0084424F" w:rsidP="0084424F">
      <w:pPr>
        <w:tabs>
          <w:tab w:val="left" w:pos="709"/>
        </w:tabs>
        <w:jc w:val="both"/>
        <w:rPr>
          <w:rFonts w:eastAsia="Calibri"/>
          <w:b w:val="0"/>
          <w:lang w:eastAsia="en-US"/>
        </w:rPr>
      </w:pPr>
      <w:r w:rsidRPr="00824C89">
        <w:rPr>
          <w:rFonts w:eastAsia="Calibri"/>
          <w:b w:val="0"/>
          <w:lang w:eastAsia="en-US"/>
        </w:rPr>
        <w:tab/>
      </w:r>
      <w:r w:rsidRPr="00824C89">
        <w:rPr>
          <w:b w:val="0"/>
        </w:rPr>
        <w:t>Другими мероприятиями МБУ</w:t>
      </w:r>
      <w:r>
        <w:rPr>
          <w:b w:val="0"/>
        </w:rPr>
        <w:t xml:space="preserve"> «Библиотека»</w:t>
      </w:r>
      <w:r w:rsidRPr="00EB3AFA">
        <w:rPr>
          <w:b w:val="0"/>
        </w:rPr>
        <w:t xml:space="preserve">, выделяющимися </w:t>
      </w:r>
      <w:r w:rsidRPr="00EB3AFA">
        <w:rPr>
          <w:rFonts w:eastAsia="Calibri"/>
          <w:b w:val="0"/>
          <w:lang w:eastAsia="en-US"/>
        </w:rPr>
        <w:t>по значимости</w:t>
      </w:r>
      <w:r w:rsidR="005F4AB1">
        <w:rPr>
          <w:rFonts w:eastAsia="Calibri"/>
          <w:b w:val="0"/>
          <w:lang w:eastAsia="en-US"/>
        </w:rPr>
        <w:t>,</w:t>
      </w:r>
      <w:r w:rsidRPr="00EB3AFA">
        <w:rPr>
          <w:rFonts w:eastAsia="Calibri"/>
          <w:b w:val="0"/>
          <w:lang w:eastAsia="en-US"/>
        </w:rPr>
        <w:t xml:space="preserve"> стали:</w:t>
      </w:r>
    </w:p>
    <w:p w:rsidR="0084424F" w:rsidRPr="00C51060" w:rsidRDefault="0084424F" w:rsidP="001320CA">
      <w:pPr>
        <w:pStyle w:val="af6"/>
        <w:numPr>
          <w:ilvl w:val="0"/>
          <w:numId w:val="4"/>
        </w:numPr>
        <w:tabs>
          <w:tab w:val="left" w:pos="993"/>
        </w:tabs>
        <w:ind w:left="0" w:firstLine="709"/>
        <w:jc w:val="both"/>
        <w:rPr>
          <w:b w:val="0"/>
        </w:rPr>
      </w:pPr>
      <w:r w:rsidRPr="00C51060">
        <w:rPr>
          <w:b w:val="0"/>
        </w:rPr>
        <w:t>торжественное мероприятие, посвященное Дню разгрома советскими войсками немецко-фашистских войск в Курской битве (1943 год) (онлайн</w:t>
      </w:r>
      <w:r w:rsidR="00B7247C">
        <w:rPr>
          <w:b w:val="0"/>
        </w:rPr>
        <w:t>-</w:t>
      </w:r>
      <w:r w:rsidRPr="00C51060">
        <w:rPr>
          <w:b w:val="0"/>
        </w:rPr>
        <w:t>формат);</w:t>
      </w:r>
    </w:p>
    <w:p w:rsidR="0084424F" w:rsidRDefault="0084424F" w:rsidP="001320CA">
      <w:pPr>
        <w:pStyle w:val="af6"/>
        <w:numPr>
          <w:ilvl w:val="0"/>
          <w:numId w:val="4"/>
        </w:numPr>
        <w:tabs>
          <w:tab w:val="left" w:pos="993"/>
        </w:tabs>
        <w:ind w:left="0" w:firstLine="709"/>
        <w:jc w:val="both"/>
        <w:rPr>
          <w:b w:val="0"/>
        </w:rPr>
      </w:pPr>
      <w:r w:rsidRPr="00A563A9">
        <w:rPr>
          <w:b w:val="0"/>
        </w:rPr>
        <w:t xml:space="preserve">Всероссийская акция в поддержку книги и чтения </w:t>
      </w:r>
      <w:r w:rsidR="00697472">
        <w:rPr>
          <w:b w:val="0"/>
        </w:rPr>
        <w:t>«</w:t>
      </w:r>
      <w:r w:rsidRPr="00A563A9">
        <w:rPr>
          <w:b w:val="0"/>
        </w:rPr>
        <w:t>Б</w:t>
      </w:r>
      <w:r w:rsidR="001E0A5D">
        <w:rPr>
          <w:b w:val="0"/>
        </w:rPr>
        <w:t>иблионочь-</w:t>
      </w:r>
      <w:r w:rsidRPr="00A563A9">
        <w:rPr>
          <w:b w:val="0"/>
        </w:rPr>
        <w:t>2020», тем</w:t>
      </w:r>
      <w:r w:rsidR="00697472">
        <w:rPr>
          <w:b w:val="0"/>
        </w:rPr>
        <w:t>а</w:t>
      </w:r>
      <w:r w:rsidRPr="00A563A9">
        <w:rPr>
          <w:b w:val="0"/>
        </w:rPr>
        <w:t xml:space="preserve"> акции </w:t>
      </w:r>
      <w:r w:rsidR="00697472">
        <w:rPr>
          <w:b w:val="0"/>
        </w:rPr>
        <w:t>–</w:t>
      </w:r>
      <w:r w:rsidRPr="00A563A9">
        <w:rPr>
          <w:b w:val="0"/>
        </w:rPr>
        <w:t xml:space="preserve"> </w:t>
      </w:r>
      <w:r w:rsidR="005F4AB1">
        <w:rPr>
          <w:b w:val="0"/>
        </w:rPr>
        <w:t>«Память нашей Победы» (</w:t>
      </w:r>
      <w:r w:rsidR="005F4AB1" w:rsidRPr="00A563A9">
        <w:rPr>
          <w:b w:val="0"/>
        </w:rPr>
        <w:t xml:space="preserve">впервые </w:t>
      </w:r>
      <w:r w:rsidR="00A72A36">
        <w:rPr>
          <w:b w:val="0"/>
        </w:rPr>
        <w:t xml:space="preserve">– </w:t>
      </w:r>
      <w:r w:rsidR="005F4AB1" w:rsidRPr="00A563A9">
        <w:rPr>
          <w:b w:val="0"/>
        </w:rPr>
        <w:t>в режиме онлайн</w:t>
      </w:r>
      <w:r w:rsidR="005F4AB1">
        <w:rPr>
          <w:b w:val="0"/>
        </w:rPr>
        <w:t>-</w:t>
      </w:r>
      <w:r w:rsidR="005F4AB1" w:rsidRPr="00A563A9">
        <w:rPr>
          <w:b w:val="0"/>
        </w:rPr>
        <w:t>марафона</w:t>
      </w:r>
      <w:r w:rsidR="005F4AB1">
        <w:rPr>
          <w:b w:val="0"/>
        </w:rPr>
        <w:t>);</w:t>
      </w:r>
    </w:p>
    <w:p w:rsidR="00D75D3E" w:rsidRPr="00EC539E" w:rsidRDefault="0084424F" w:rsidP="001320CA">
      <w:pPr>
        <w:pStyle w:val="af6"/>
        <w:numPr>
          <w:ilvl w:val="0"/>
          <w:numId w:val="4"/>
        </w:numPr>
        <w:tabs>
          <w:tab w:val="left" w:pos="993"/>
        </w:tabs>
        <w:ind w:left="0" w:firstLine="709"/>
        <w:jc w:val="both"/>
        <w:rPr>
          <w:b w:val="0"/>
        </w:rPr>
      </w:pPr>
      <w:r w:rsidRPr="00A563A9">
        <w:rPr>
          <w:b w:val="0"/>
        </w:rPr>
        <w:lastRenderedPageBreak/>
        <w:t>Городской конкурс чтецов художественного</w:t>
      </w:r>
      <w:r w:rsidR="00697472">
        <w:rPr>
          <w:b w:val="0"/>
        </w:rPr>
        <w:t xml:space="preserve"> слова «Строки лиры городской» </w:t>
      </w:r>
      <w:r w:rsidR="005F4AB1">
        <w:rPr>
          <w:b w:val="0"/>
        </w:rPr>
        <w:t>(</w:t>
      </w:r>
      <w:r w:rsidR="00697472">
        <w:rPr>
          <w:b w:val="0"/>
        </w:rPr>
        <w:t xml:space="preserve">в </w:t>
      </w:r>
      <w:r w:rsidR="00697472" w:rsidRPr="00A563A9">
        <w:rPr>
          <w:b w:val="0"/>
        </w:rPr>
        <w:t>дистанционном формате</w:t>
      </w:r>
      <w:r w:rsidR="005F4AB1">
        <w:rPr>
          <w:b w:val="0"/>
        </w:rPr>
        <w:t>)</w:t>
      </w:r>
      <w:r w:rsidR="00697472">
        <w:rPr>
          <w:b w:val="0"/>
        </w:rPr>
        <w:t>.</w:t>
      </w:r>
      <w:r w:rsidR="00697472" w:rsidRPr="00A563A9">
        <w:rPr>
          <w:b w:val="0"/>
        </w:rPr>
        <w:t xml:space="preserve"> </w:t>
      </w:r>
      <w:r w:rsidRPr="00A563A9">
        <w:rPr>
          <w:b w:val="0"/>
        </w:rPr>
        <w:t>Более 160 участников трех возрастных категорий (5-7 лет, 8-10 лет, 11-14 лет) в своих видео</w:t>
      </w:r>
      <w:r w:rsidR="00A72A36">
        <w:rPr>
          <w:b w:val="0"/>
        </w:rPr>
        <w:t xml:space="preserve"> </w:t>
      </w:r>
      <w:r w:rsidRPr="00A563A9">
        <w:rPr>
          <w:b w:val="0"/>
        </w:rPr>
        <w:t>в</w:t>
      </w:r>
      <w:r>
        <w:rPr>
          <w:b w:val="0"/>
        </w:rPr>
        <w:t>ыступлениях эмоционально и искренне</w:t>
      </w:r>
      <w:r w:rsidRPr="00A563A9">
        <w:rPr>
          <w:b w:val="0"/>
        </w:rPr>
        <w:t xml:space="preserve"> декламировали стихотворения о Великой Отечественной Войне.</w:t>
      </w:r>
    </w:p>
    <w:p w:rsidR="00851F53" w:rsidRPr="008375E4" w:rsidRDefault="00851F53" w:rsidP="00851F53">
      <w:pPr>
        <w:ind w:firstLine="708"/>
        <w:jc w:val="both"/>
        <w:rPr>
          <w:rFonts w:eastAsia="Calibri"/>
          <w:b w:val="0"/>
          <w:sz w:val="16"/>
          <w:szCs w:val="16"/>
          <w:highlight w:val="yellow"/>
          <w:lang w:eastAsia="en-US"/>
        </w:rPr>
      </w:pPr>
    </w:p>
    <w:p w:rsidR="00851F53" w:rsidRPr="008375E4" w:rsidRDefault="00851F53" w:rsidP="00851F53">
      <w:pPr>
        <w:ind w:firstLine="708"/>
        <w:jc w:val="both"/>
        <w:rPr>
          <w:rFonts w:eastAsia="Calibri"/>
          <w:b w:val="0"/>
          <w:highlight w:val="yellow"/>
          <w:lang w:eastAsia="en-US"/>
        </w:rPr>
      </w:pPr>
      <w:r w:rsidRPr="00697472">
        <w:rPr>
          <w:rFonts w:eastAsia="Calibri"/>
          <w:b w:val="0"/>
          <w:lang w:eastAsia="en-US"/>
        </w:rPr>
        <w:t>В МБУ</w:t>
      </w:r>
      <w:r w:rsidR="00C20691" w:rsidRPr="00697472">
        <w:rPr>
          <w:rFonts w:eastAsia="Calibri"/>
          <w:b w:val="0"/>
          <w:lang w:eastAsia="en-US"/>
        </w:rPr>
        <w:t> </w:t>
      </w:r>
      <w:r w:rsidRPr="00697472">
        <w:rPr>
          <w:rFonts w:eastAsia="Calibri"/>
          <w:b w:val="0"/>
          <w:lang w:eastAsia="en-US"/>
        </w:rPr>
        <w:t>«ЗМВЦ» организовано 5</w:t>
      </w:r>
      <w:r w:rsidR="00697472" w:rsidRPr="00697472">
        <w:rPr>
          <w:rFonts w:eastAsia="Calibri"/>
          <w:b w:val="0"/>
          <w:lang w:eastAsia="en-US"/>
        </w:rPr>
        <w:t>5</w:t>
      </w:r>
      <w:r w:rsidRPr="00697472">
        <w:rPr>
          <w:rFonts w:eastAsia="Calibri"/>
          <w:b w:val="0"/>
          <w:lang w:eastAsia="en-US"/>
        </w:rPr>
        <w:t xml:space="preserve"> выставок, из них 5</w:t>
      </w:r>
      <w:r w:rsidR="00697472" w:rsidRPr="00697472">
        <w:rPr>
          <w:rFonts w:eastAsia="Calibri"/>
          <w:b w:val="0"/>
          <w:lang w:eastAsia="en-US"/>
        </w:rPr>
        <w:t>1</w:t>
      </w:r>
      <w:r w:rsidR="00186C81" w:rsidRPr="00697472">
        <w:rPr>
          <w:rFonts w:eastAsia="Calibri"/>
          <w:b w:val="0"/>
          <w:lang w:eastAsia="en-US"/>
        </w:rPr>
        <w:t xml:space="preserve"> </w:t>
      </w:r>
      <w:r w:rsidRPr="00697472">
        <w:rPr>
          <w:rFonts w:eastAsia="Calibri"/>
          <w:b w:val="0"/>
          <w:lang w:eastAsia="en-US"/>
        </w:rPr>
        <w:t>выстав</w:t>
      </w:r>
      <w:r w:rsidR="00186C81" w:rsidRPr="00697472">
        <w:rPr>
          <w:rFonts w:eastAsia="Calibri"/>
          <w:b w:val="0"/>
          <w:lang w:eastAsia="en-US"/>
        </w:rPr>
        <w:t>к</w:t>
      </w:r>
      <w:r w:rsidR="00697472" w:rsidRPr="00697472">
        <w:rPr>
          <w:rFonts w:eastAsia="Calibri"/>
          <w:b w:val="0"/>
          <w:lang w:eastAsia="en-US"/>
        </w:rPr>
        <w:t>а</w:t>
      </w:r>
      <w:r w:rsidRPr="00697472">
        <w:rPr>
          <w:rFonts w:eastAsia="Calibri"/>
          <w:b w:val="0"/>
          <w:lang w:eastAsia="en-US"/>
        </w:rPr>
        <w:t xml:space="preserve"> в музее и </w:t>
      </w:r>
      <w:r w:rsidR="00697472" w:rsidRPr="00697472">
        <w:rPr>
          <w:rFonts w:eastAsia="Calibri"/>
          <w:b w:val="0"/>
          <w:lang w:eastAsia="en-US"/>
        </w:rPr>
        <w:t>4</w:t>
      </w:r>
      <w:r w:rsidRPr="00697472">
        <w:rPr>
          <w:rFonts w:eastAsia="Calibri"/>
          <w:b w:val="0"/>
          <w:lang w:eastAsia="en-US"/>
        </w:rPr>
        <w:t xml:space="preserve"> выставочных проект</w:t>
      </w:r>
      <w:r w:rsidR="00697472" w:rsidRPr="00697472">
        <w:rPr>
          <w:rFonts w:eastAsia="Calibri"/>
          <w:b w:val="0"/>
          <w:lang w:eastAsia="en-US"/>
        </w:rPr>
        <w:t>а</w:t>
      </w:r>
      <w:r w:rsidRPr="00697472">
        <w:rPr>
          <w:rFonts w:eastAsia="Calibri"/>
          <w:b w:val="0"/>
          <w:lang w:eastAsia="en-US"/>
        </w:rPr>
        <w:t xml:space="preserve"> вне музея</w:t>
      </w:r>
      <w:r w:rsidRPr="00F36254">
        <w:rPr>
          <w:rFonts w:eastAsia="Calibri"/>
          <w:b w:val="0"/>
          <w:lang w:eastAsia="en-US"/>
        </w:rPr>
        <w:t xml:space="preserve">. Посетителями выставок стали </w:t>
      </w:r>
      <w:r w:rsidR="00697472" w:rsidRPr="00F36254">
        <w:rPr>
          <w:rFonts w:eastAsia="Calibri"/>
          <w:b w:val="0"/>
          <w:lang w:eastAsia="en-US"/>
        </w:rPr>
        <w:t>6,2</w:t>
      </w:r>
      <w:r w:rsidR="00C20691" w:rsidRPr="00F36254">
        <w:rPr>
          <w:rFonts w:eastAsia="Calibri"/>
          <w:b w:val="0"/>
          <w:lang w:eastAsia="en-US"/>
        </w:rPr>
        <w:t> </w:t>
      </w:r>
      <w:r w:rsidRPr="00F36254">
        <w:rPr>
          <w:rFonts w:eastAsia="Calibri"/>
          <w:b w:val="0"/>
          <w:lang w:eastAsia="en-US"/>
        </w:rPr>
        <w:t xml:space="preserve">тыс. человек, в том числе </w:t>
      </w:r>
      <w:r w:rsidR="00712054" w:rsidRPr="00F36254">
        <w:rPr>
          <w:rFonts w:eastAsia="Calibri"/>
          <w:b w:val="0"/>
          <w:lang w:eastAsia="en-US"/>
        </w:rPr>
        <w:t>5,9</w:t>
      </w:r>
      <w:r w:rsidRPr="00F36254">
        <w:rPr>
          <w:rFonts w:eastAsia="Calibri"/>
          <w:b w:val="0"/>
          <w:lang w:eastAsia="en-US"/>
        </w:rPr>
        <w:t xml:space="preserve"> тыс. человек – посетители выставок, организованных </w:t>
      </w:r>
      <w:r w:rsidR="00824C89">
        <w:rPr>
          <w:rFonts w:eastAsia="Calibri"/>
          <w:b w:val="0"/>
          <w:lang w:eastAsia="en-US"/>
        </w:rPr>
        <w:t xml:space="preserve">на открытой музейной площадке </w:t>
      </w:r>
      <w:r w:rsidR="00712054" w:rsidRPr="00F36254">
        <w:rPr>
          <w:rFonts w:eastAsia="Calibri"/>
          <w:b w:val="0"/>
          <w:lang w:eastAsia="en-US"/>
        </w:rPr>
        <w:t>и на сайте учреждения</w:t>
      </w:r>
      <w:r w:rsidR="00824C89">
        <w:rPr>
          <w:rFonts w:eastAsia="Calibri"/>
          <w:b w:val="0"/>
          <w:lang w:eastAsia="en-US"/>
        </w:rPr>
        <w:t xml:space="preserve"> </w:t>
      </w:r>
      <w:r w:rsidR="00697472" w:rsidRPr="00F36254">
        <w:rPr>
          <w:rFonts w:eastAsia="Calibri"/>
          <w:b w:val="0"/>
          <w:lang w:eastAsia="en-US"/>
        </w:rPr>
        <w:t>(в 2019 году – 27,7 тыс. человек и 5,9</w:t>
      </w:r>
      <w:r w:rsidR="00194A1B">
        <w:rPr>
          <w:rFonts w:eastAsia="Calibri"/>
          <w:b w:val="0"/>
          <w:lang w:eastAsia="en-US"/>
        </w:rPr>
        <w:t> </w:t>
      </w:r>
      <w:r w:rsidR="00697472" w:rsidRPr="00F36254">
        <w:rPr>
          <w:rFonts w:eastAsia="Calibri"/>
          <w:b w:val="0"/>
          <w:lang w:eastAsia="en-US"/>
        </w:rPr>
        <w:t>тыс. человек соответственно)</w:t>
      </w:r>
      <w:r w:rsidR="00824C89">
        <w:rPr>
          <w:rFonts w:eastAsia="Calibri"/>
          <w:b w:val="0"/>
          <w:lang w:eastAsia="en-US"/>
        </w:rPr>
        <w:t>.</w:t>
      </w:r>
      <w:r w:rsidR="00697472" w:rsidRPr="00F36254">
        <w:rPr>
          <w:rFonts w:eastAsia="Calibri"/>
          <w:b w:val="0"/>
          <w:lang w:eastAsia="en-US"/>
        </w:rPr>
        <w:t xml:space="preserve"> </w:t>
      </w:r>
      <w:r w:rsidR="00F070B9">
        <w:rPr>
          <w:rFonts w:eastAsia="Calibri"/>
          <w:b w:val="0"/>
          <w:lang w:eastAsia="en-US"/>
        </w:rPr>
        <w:t xml:space="preserve">Увеличилась доля </w:t>
      </w:r>
      <w:r w:rsidRPr="00F070B9">
        <w:rPr>
          <w:rFonts w:eastAsia="Calibri"/>
          <w:b w:val="0"/>
          <w:lang w:eastAsia="en-US"/>
        </w:rPr>
        <w:t xml:space="preserve">экспонируемых предметов </w:t>
      </w:r>
      <w:r w:rsidR="00F070B9" w:rsidRPr="00F070B9">
        <w:rPr>
          <w:rFonts w:eastAsia="Calibri"/>
          <w:b w:val="0"/>
          <w:lang w:eastAsia="en-US"/>
        </w:rPr>
        <w:t xml:space="preserve">от числа предметов основного музейного фонда с </w:t>
      </w:r>
      <w:r w:rsidR="009C248D" w:rsidRPr="00F070B9">
        <w:rPr>
          <w:rFonts w:eastAsia="Calibri"/>
          <w:b w:val="0"/>
          <w:lang w:eastAsia="en-US"/>
        </w:rPr>
        <w:t>22,7</w:t>
      </w:r>
      <w:r w:rsidRPr="00F070B9">
        <w:rPr>
          <w:rFonts w:eastAsia="Calibri"/>
          <w:b w:val="0"/>
          <w:lang w:eastAsia="en-US"/>
        </w:rPr>
        <w:t xml:space="preserve">% </w:t>
      </w:r>
      <w:r w:rsidR="00F070B9" w:rsidRPr="00F070B9">
        <w:rPr>
          <w:rFonts w:eastAsia="Calibri"/>
          <w:b w:val="0"/>
          <w:lang w:eastAsia="en-US"/>
        </w:rPr>
        <w:t>в 2019 году до 24,6% в 2020</w:t>
      </w:r>
      <w:r w:rsidR="00194A1B">
        <w:rPr>
          <w:rFonts w:eastAsia="Calibri"/>
          <w:b w:val="0"/>
          <w:lang w:eastAsia="en-US"/>
        </w:rPr>
        <w:t> </w:t>
      </w:r>
      <w:r w:rsidR="00F070B9" w:rsidRPr="00F070B9">
        <w:rPr>
          <w:rFonts w:eastAsia="Calibri"/>
          <w:b w:val="0"/>
          <w:lang w:eastAsia="en-US"/>
        </w:rPr>
        <w:t>году</w:t>
      </w:r>
      <w:r w:rsidRPr="00F070B9">
        <w:rPr>
          <w:rFonts w:eastAsia="Calibri"/>
          <w:b w:val="0"/>
          <w:lang w:eastAsia="en-US"/>
        </w:rPr>
        <w:t>.</w:t>
      </w:r>
      <w:r w:rsidR="00AD551A" w:rsidRPr="00F070B9">
        <w:rPr>
          <w:rFonts w:eastAsia="Calibri"/>
          <w:b w:val="0"/>
          <w:lang w:eastAsia="en-US"/>
        </w:rPr>
        <w:t xml:space="preserve"> </w:t>
      </w:r>
      <w:r w:rsidR="002545DB" w:rsidRPr="00F070B9">
        <w:rPr>
          <w:rFonts w:eastAsia="Calibri"/>
          <w:b w:val="0"/>
          <w:lang w:eastAsia="en-US"/>
        </w:rPr>
        <w:t xml:space="preserve">Продолжена </w:t>
      </w:r>
      <w:r w:rsidRPr="00F070B9">
        <w:rPr>
          <w:rFonts w:eastAsia="Calibri"/>
          <w:b w:val="0"/>
          <w:lang w:eastAsia="en-US"/>
        </w:rPr>
        <w:t>работ</w:t>
      </w:r>
      <w:r w:rsidR="002545DB" w:rsidRPr="00F070B9">
        <w:rPr>
          <w:rFonts w:eastAsia="Calibri"/>
          <w:b w:val="0"/>
          <w:lang w:eastAsia="en-US"/>
        </w:rPr>
        <w:t>а</w:t>
      </w:r>
      <w:r w:rsidRPr="00F070B9">
        <w:rPr>
          <w:rFonts w:eastAsia="Calibri"/>
          <w:b w:val="0"/>
          <w:lang w:eastAsia="en-US"/>
        </w:rPr>
        <w:t xml:space="preserve"> по электронизации и </w:t>
      </w:r>
      <w:proofErr w:type="spellStart"/>
      <w:r w:rsidRPr="00F070B9">
        <w:rPr>
          <w:rFonts w:eastAsia="Calibri"/>
          <w:b w:val="0"/>
          <w:lang w:eastAsia="en-US"/>
        </w:rPr>
        <w:t>цифровизации</w:t>
      </w:r>
      <w:proofErr w:type="spellEnd"/>
      <w:r w:rsidRPr="00F070B9">
        <w:rPr>
          <w:rFonts w:eastAsia="Calibri"/>
          <w:b w:val="0"/>
          <w:lang w:eastAsia="en-US"/>
        </w:rPr>
        <w:t xml:space="preserve"> экспонатов музея. </w:t>
      </w:r>
      <w:r w:rsidR="002545DB" w:rsidRPr="00F070B9">
        <w:rPr>
          <w:rFonts w:eastAsia="Calibri"/>
          <w:b w:val="0"/>
          <w:lang w:eastAsia="en-US"/>
        </w:rPr>
        <w:t>Доля</w:t>
      </w:r>
      <w:r w:rsidRPr="00F070B9">
        <w:rPr>
          <w:rFonts w:eastAsia="Calibri"/>
          <w:b w:val="0"/>
          <w:lang w:eastAsia="en-US"/>
        </w:rPr>
        <w:t xml:space="preserve"> музейных предметов, внес</w:t>
      </w:r>
      <w:r w:rsidR="003B4945" w:rsidRPr="00F070B9">
        <w:rPr>
          <w:rFonts w:eastAsia="Calibri"/>
          <w:b w:val="0"/>
          <w:lang w:eastAsia="en-US"/>
        </w:rPr>
        <w:t>е</w:t>
      </w:r>
      <w:r w:rsidRPr="00F070B9">
        <w:rPr>
          <w:rFonts w:eastAsia="Calibri"/>
          <w:b w:val="0"/>
          <w:lang w:eastAsia="en-US"/>
        </w:rPr>
        <w:t xml:space="preserve">нных в электронный каталог музея и имеющих цифровое изображение, </w:t>
      </w:r>
      <w:r w:rsidR="002545DB" w:rsidRPr="00F070B9">
        <w:rPr>
          <w:rFonts w:eastAsia="Calibri"/>
          <w:b w:val="0"/>
          <w:lang w:eastAsia="en-US"/>
        </w:rPr>
        <w:t xml:space="preserve">в общем количестве предметов основного фонда </w:t>
      </w:r>
      <w:r w:rsidRPr="00F070B9">
        <w:rPr>
          <w:rFonts w:eastAsia="Calibri"/>
          <w:b w:val="0"/>
          <w:lang w:eastAsia="en-US"/>
        </w:rPr>
        <w:t>составил</w:t>
      </w:r>
      <w:r w:rsidR="00AC7393">
        <w:rPr>
          <w:rFonts w:eastAsia="Calibri"/>
          <w:b w:val="0"/>
          <w:lang w:eastAsia="en-US"/>
        </w:rPr>
        <w:t>а</w:t>
      </w:r>
      <w:r w:rsidRPr="00F070B9">
        <w:rPr>
          <w:rFonts w:eastAsia="Calibri"/>
          <w:b w:val="0"/>
          <w:lang w:eastAsia="en-US"/>
        </w:rPr>
        <w:t xml:space="preserve"> </w:t>
      </w:r>
      <w:r w:rsidR="00F070B9" w:rsidRPr="00F070B9">
        <w:rPr>
          <w:rFonts w:eastAsia="Calibri"/>
          <w:b w:val="0"/>
          <w:lang w:eastAsia="en-US"/>
        </w:rPr>
        <w:t>54,4</w:t>
      </w:r>
      <w:r w:rsidRPr="00F070B9">
        <w:rPr>
          <w:rFonts w:eastAsia="Calibri"/>
          <w:b w:val="0"/>
          <w:lang w:eastAsia="en-US"/>
        </w:rPr>
        <w:t>% (</w:t>
      </w:r>
      <w:r w:rsidR="002545DB" w:rsidRPr="00F070B9">
        <w:rPr>
          <w:rFonts w:eastAsia="Calibri"/>
          <w:b w:val="0"/>
          <w:lang w:eastAsia="en-US"/>
        </w:rPr>
        <w:t xml:space="preserve">в 2019 году – </w:t>
      </w:r>
      <w:r w:rsidR="00F070B9" w:rsidRPr="00F070B9">
        <w:rPr>
          <w:rFonts w:eastAsia="Calibri"/>
          <w:b w:val="0"/>
          <w:lang w:eastAsia="en-US"/>
        </w:rPr>
        <w:t>45,8</w:t>
      </w:r>
      <w:r w:rsidR="002545DB" w:rsidRPr="00F070B9">
        <w:rPr>
          <w:rFonts w:eastAsia="Calibri"/>
          <w:b w:val="0"/>
          <w:lang w:eastAsia="en-US"/>
        </w:rPr>
        <w:t xml:space="preserve">%, </w:t>
      </w:r>
      <w:r w:rsidR="00F070B9" w:rsidRPr="00F070B9">
        <w:rPr>
          <w:rFonts w:eastAsia="Calibri"/>
          <w:b w:val="0"/>
          <w:lang w:eastAsia="en-US"/>
        </w:rPr>
        <w:t>в 2018 году – 28,1</w:t>
      </w:r>
      <w:r w:rsidR="00094B81">
        <w:rPr>
          <w:rFonts w:eastAsia="Calibri"/>
          <w:b w:val="0"/>
          <w:lang w:eastAsia="en-US"/>
        </w:rPr>
        <w:t>%</w:t>
      </w:r>
      <w:r w:rsidR="00F070B9" w:rsidRPr="00F070B9">
        <w:rPr>
          <w:rFonts w:eastAsia="Calibri"/>
          <w:b w:val="0"/>
          <w:lang w:eastAsia="en-US"/>
        </w:rPr>
        <w:t xml:space="preserve">, </w:t>
      </w:r>
      <w:r w:rsidRPr="00F070B9">
        <w:rPr>
          <w:rFonts w:eastAsia="Calibri"/>
          <w:b w:val="0"/>
          <w:lang w:eastAsia="en-US"/>
        </w:rPr>
        <w:t>в 201</w:t>
      </w:r>
      <w:r w:rsidR="002545DB" w:rsidRPr="00F070B9">
        <w:rPr>
          <w:rFonts w:eastAsia="Calibri"/>
          <w:b w:val="0"/>
          <w:lang w:eastAsia="en-US"/>
        </w:rPr>
        <w:t>7</w:t>
      </w:r>
      <w:r w:rsidRPr="00F070B9">
        <w:rPr>
          <w:rFonts w:eastAsia="Calibri"/>
          <w:b w:val="0"/>
          <w:lang w:eastAsia="en-US"/>
        </w:rPr>
        <w:t xml:space="preserve"> году – 10,9%). Количество музейных предметов, внес</w:t>
      </w:r>
      <w:r w:rsidR="003B4945" w:rsidRPr="00F070B9">
        <w:rPr>
          <w:rFonts w:eastAsia="Calibri"/>
          <w:b w:val="0"/>
          <w:lang w:eastAsia="en-US"/>
        </w:rPr>
        <w:t>е</w:t>
      </w:r>
      <w:r w:rsidRPr="00F070B9">
        <w:rPr>
          <w:rFonts w:eastAsia="Calibri"/>
          <w:b w:val="0"/>
          <w:lang w:eastAsia="en-US"/>
        </w:rPr>
        <w:t xml:space="preserve">нных в Государственный электронный каталог музеев Российской Федерации, </w:t>
      </w:r>
      <w:r w:rsidR="00123BF0" w:rsidRPr="00F070B9">
        <w:rPr>
          <w:rFonts w:eastAsia="Calibri"/>
          <w:b w:val="0"/>
          <w:lang w:eastAsia="en-US"/>
        </w:rPr>
        <w:t xml:space="preserve">в 2019 году увеличилось на </w:t>
      </w:r>
      <w:r w:rsidR="00F070B9" w:rsidRPr="00F070B9">
        <w:rPr>
          <w:rFonts w:eastAsia="Calibri"/>
          <w:b w:val="0"/>
          <w:lang w:eastAsia="en-US"/>
        </w:rPr>
        <w:t>1 955</w:t>
      </w:r>
      <w:r w:rsidR="00C20691" w:rsidRPr="00F070B9">
        <w:rPr>
          <w:rFonts w:eastAsia="Calibri"/>
          <w:b w:val="0"/>
          <w:lang w:eastAsia="en-US"/>
        </w:rPr>
        <w:t> </w:t>
      </w:r>
      <w:r w:rsidR="00712054" w:rsidRPr="00F070B9">
        <w:rPr>
          <w:rFonts w:eastAsia="Calibri"/>
          <w:b w:val="0"/>
          <w:lang w:eastAsia="en-US"/>
        </w:rPr>
        <w:t>экземпляров</w:t>
      </w:r>
      <w:r w:rsidR="00123BF0" w:rsidRPr="00F070B9">
        <w:rPr>
          <w:rFonts w:eastAsia="Calibri"/>
          <w:b w:val="0"/>
          <w:lang w:eastAsia="en-US"/>
        </w:rPr>
        <w:t xml:space="preserve"> и </w:t>
      </w:r>
      <w:r w:rsidR="002545DB" w:rsidRPr="00F070B9">
        <w:rPr>
          <w:rFonts w:eastAsia="Calibri"/>
          <w:b w:val="0"/>
          <w:lang w:eastAsia="en-US"/>
        </w:rPr>
        <w:t xml:space="preserve">составило </w:t>
      </w:r>
      <w:r w:rsidR="00F070B9" w:rsidRPr="00F070B9">
        <w:rPr>
          <w:rFonts w:eastAsia="Calibri"/>
          <w:b w:val="0"/>
          <w:lang w:eastAsia="en-US"/>
        </w:rPr>
        <w:t>11</w:t>
      </w:r>
      <w:r w:rsidR="002545DB" w:rsidRPr="00F070B9">
        <w:rPr>
          <w:rFonts w:eastAsia="Calibri"/>
          <w:b w:val="0"/>
          <w:lang w:eastAsia="en-US"/>
        </w:rPr>
        <w:t> 9</w:t>
      </w:r>
      <w:r w:rsidR="00F070B9" w:rsidRPr="00F070B9">
        <w:rPr>
          <w:rFonts w:eastAsia="Calibri"/>
          <w:b w:val="0"/>
          <w:lang w:eastAsia="en-US"/>
        </w:rPr>
        <w:t>29</w:t>
      </w:r>
      <w:r w:rsidR="002545DB" w:rsidRPr="00F070B9">
        <w:rPr>
          <w:rFonts w:eastAsia="Calibri"/>
          <w:b w:val="0"/>
          <w:lang w:eastAsia="en-US"/>
        </w:rPr>
        <w:t xml:space="preserve"> экземпляров.</w:t>
      </w:r>
      <w:r w:rsidR="00123BF0" w:rsidRPr="00F070B9">
        <w:rPr>
          <w:rFonts w:eastAsia="Calibri"/>
          <w:b w:val="0"/>
          <w:lang w:eastAsia="en-US"/>
        </w:rPr>
        <w:t xml:space="preserve"> </w:t>
      </w:r>
    </w:p>
    <w:p w:rsidR="00F070B9" w:rsidRPr="00066372" w:rsidRDefault="00AC7393" w:rsidP="00F070B9">
      <w:pPr>
        <w:ind w:firstLine="709"/>
        <w:jc w:val="both"/>
        <w:rPr>
          <w:b w:val="0"/>
        </w:rPr>
      </w:pPr>
      <w:r>
        <w:rPr>
          <w:rFonts w:eastAsia="Calibri"/>
          <w:b w:val="0"/>
          <w:lang w:eastAsia="en-US"/>
        </w:rPr>
        <w:t>Традиционные</w:t>
      </w:r>
      <w:r w:rsidR="00EC08BD">
        <w:rPr>
          <w:rFonts w:eastAsia="Calibri"/>
          <w:b w:val="0"/>
          <w:lang w:eastAsia="en-US"/>
        </w:rPr>
        <w:t xml:space="preserve"> </w:t>
      </w:r>
      <w:r w:rsidR="00F070B9" w:rsidRPr="00F070B9">
        <w:rPr>
          <w:rFonts w:eastAsia="Calibri"/>
          <w:b w:val="0"/>
          <w:lang w:eastAsia="en-US"/>
        </w:rPr>
        <w:t>акци</w:t>
      </w:r>
      <w:r>
        <w:rPr>
          <w:rFonts w:eastAsia="Calibri"/>
          <w:b w:val="0"/>
          <w:lang w:eastAsia="en-US"/>
        </w:rPr>
        <w:t>и</w:t>
      </w:r>
      <w:r w:rsidR="00F070B9" w:rsidRPr="00F070B9">
        <w:rPr>
          <w:rFonts w:eastAsia="Calibri"/>
          <w:b w:val="0"/>
          <w:lang w:eastAsia="en-US"/>
        </w:rPr>
        <w:t xml:space="preserve"> «Ночь в музее» и «Ночь искусств</w:t>
      </w:r>
      <w:r w:rsidR="00EC08BD">
        <w:rPr>
          <w:rFonts w:eastAsia="Calibri"/>
          <w:b w:val="0"/>
          <w:lang w:eastAsia="en-US"/>
        </w:rPr>
        <w:t>»</w:t>
      </w:r>
      <w:r w:rsidR="00F070B9" w:rsidRPr="00F070B9">
        <w:rPr>
          <w:rFonts w:eastAsia="Calibri"/>
          <w:b w:val="0"/>
          <w:lang w:eastAsia="en-US"/>
        </w:rPr>
        <w:t xml:space="preserve"> в 2020 году прошли в онлайн</w:t>
      </w:r>
      <w:r w:rsidR="00B7247C">
        <w:rPr>
          <w:rFonts w:eastAsia="Calibri"/>
          <w:b w:val="0"/>
          <w:lang w:eastAsia="en-US"/>
        </w:rPr>
        <w:t>-</w:t>
      </w:r>
      <w:r w:rsidR="00F070B9" w:rsidRPr="00F070B9">
        <w:rPr>
          <w:rFonts w:eastAsia="Calibri"/>
          <w:b w:val="0"/>
          <w:lang w:eastAsia="en-US"/>
        </w:rPr>
        <w:t xml:space="preserve">формате. </w:t>
      </w:r>
      <w:r w:rsidR="00F070B9" w:rsidRPr="00F070B9">
        <w:rPr>
          <w:b w:val="0"/>
        </w:rPr>
        <w:t xml:space="preserve">Современным инструментом популяризации музейно-выставочной деятельности является сайт МБУ «ЗМВЦ», актуальность которого поддерживается на регулярной основе, что имеет особую значимость в </w:t>
      </w:r>
      <w:r w:rsidR="006F3F30" w:rsidRPr="00066372">
        <w:rPr>
          <w:b w:val="0"/>
        </w:rPr>
        <w:t xml:space="preserve">условиях </w:t>
      </w:r>
      <w:r w:rsidR="00066372" w:rsidRPr="00066372">
        <w:rPr>
          <w:b w:val="0"/>
        </w:rPr>
        <w:t>дистанционного режима работы учреждения</w:t>
      </w:r>
      <w:r>
        <w:rPr>
          <w:b w:val="0"/>
        </w:rPr>
        <w:t>,</w:t>
      </w:r>
      <w:r w:rsidR="00066372" w:rsidRPr="00066372">
        <w:rPr>
          <w:b w:val="0"/>
        </w:rPr>
        <w:t xml:space="preserve"> при возникновении внештатных ситуаций, в </w:t>
      </w:r>
      <w:r w:rsidR="00F070B9" w:rsidRPr="00F070B9">
        <w:rPr>
          <w:b w:val="0"/>
        </w:rPr>
        <w:t xml:space="preserve">решении задачи обеспечения доступности услуг учреждения для лиц с ограниченными возможностями здоровья. </w:t>
      </w:r>
    </w:p>
    <w:p w:rsidR="00F070B9" w:rsidRPr="00F070B9" w:rsidRDefault="00F070B9" w:rsidP="00F070B9">
      <w:pPr>
        <w:ind w:firstLine="709"/>
        <w:jc w:val="both"/>
        <w:rPr>
          <w:rFonts w:eastAsia="Calibri"/>
          <w:b w:val="0"/>
          <w:sz w:val="16"/>
          <w:szCs w:val="16"/>
          <w:lang w:eastAsia="en-US"/>
        </w:rPr>
      </w:pPr>
    </w:p>
    <w:p w:rsidR="00066372" w:rsidRPr="00824C89" w:rsidRDefault="00066372" w:rsidP="00E9613F">
      <w:pPr>
        <w:shd w:val="clear" w:color="auto" w:fill="FFFFFF"/>
        <w:ind w:firstLine="709"/>
        <w:jc w:val="both"/>
        <w:rPr>
          <w:b w:val="0"/>
        </w:rPr>
      </w:pPr>
      <w:r w:rsidRPr="00066372">
        <w:rPr>
          <w:rFonts w:eastAsia="Calibri"/>
          <w:b w:val="0"/>
          <w:lang w:eastAsia="en-US"/>
        </w:rPr>
        <w:t>На территории города функционирует МБУ «Зоопарк». На платной основе зоопарк посетили 10,4 тыс. человек, что на 36,1% ниже 2019 года. Коллекция животных – обитателей зоопарка – ежегодно пополняется и в отчётном году насчитывала 364 единицы.</w:t>
      </w:r>
      <w:r w:rsidR="00E9613F">
        <w:rPr>
          <w:rFonts w:eastAsia="Calibri"/>
          <w:b w:val="0"/>
          <w:lang w:eastAsia="en-US"/>
        </w:rPr>
        <w:t xml:space="preserve"> </w:t>
      </w:r>
      <w:r w:rsidRPr="00066372">
        <w:rPr>
          <w:b w:val="0"/>
        </w:rPr>
        <w:t xml:space="preserve">В 2020 году расширена коллекция мелких обезьян за счет поступления: </w:t>
      </w:r>
      <w:proofErr w:type="spellStart"/>
      <w:r w:rsidRPr="00066372">
        <w:rPr>
          <w:b w:val="0"/>
        </w:rPr>
        <w:t>тамарина</w:t>
      </w:r>
      <w:proofErr w:type="spellEnd"/>
      <w:r w:rsidRPr="00066372">
        <w:rPr>
          <w:b w:val="0"/>
        </w:rPr>
        <w:t xml:space="preserve"> краснорукого, пары Эдиповых </w:t>
      </w:r>
      <w:proofErr w:type="spellStart"/>
      <w:r w:rsidRPr="00066372">
        <w:rPr>
          <w:b w:val="0"/>
        </w:rPr>
        <w:t>тамаринов</w:t>
      </w:r>
      <w:proofErr w:type="spellEnd"/>
      <w:r w:rsidRPr="00066372">
        <w:rPr>
          <w:b w:val="0"/>
        </w:rPr>
        <w:t xml:space="preserve">, пары бурых капуцинов. Около двух десятков редких </w:t>
      </w:r>
      <w:r w:rsidRPr="00824C89">
        <w:rPr>
          <w:b w:val="0"/>
        </w:rPr>
        <w:t xml:space="preserve">животных </w:t>
      </w:r>
      <w:r w:rsidR="00E80AA1" w:rsidRPr="00824C89">
        <w:rPr>
          <w:b w:val="0"/>
        </w:rPr>
        <w:t>в Зеленогорском </w:t>
      </w:r>
      <w:r w:rsidR="00E80AA1" w:rsidRPr="00824C89">
        <w:rPr>
          <w:b w:val="0"/>
          <w:bCs/>
        </w:rPr>
        <w:t>зоопарке</w:t>
      </w:r>
      <w:r w:rsidR="00E80AA1" w:rsidRPr="00824C89">
        <w:rPr>
          <w:b w:val="0"/>
        </w:rPr>
        <w:t xml:space="preserve"> </w:t>
      </w:r>
      <w:r w:rsidRPr="00824C89">
        <w:rPr>
          <w:b w:val="0"/>
        </w:rPr>
        <w:t>принесли потомство (ягуар, леопард дальневосточный, тигр амурский, волк канадский, енот-полоскун, голубой баран, пятнистый олень, косуля сибирская).</w:t>
      </w:r>
    </w:p>
    <w:p w:rsidR="00851F53" w:rsidRPr="008375E4" w:rsidRDefault="00851F53" w:rsidP="00851F53">
      <w:pPr>
        <w:tabs>
          <w:tab w:val="left" w:pos="851"/>
        </w:tabs>
        <w:ind w:firstLine="709"/>
        <w:jc w:val="both"/>
        <w:rPr>
          <w:rFonts w:eastAsia="Calibri"/>
          <w:b w:val="0"/>
          <w:sz w:val="16"/>
          <w:szCs w:val="16"/>
          <w:highlight w:val="yellow"/>
          <w:lang w:eastAsia="en-US"/>
        </w:rPr>
      </w:pPr>
    </w:p>
    <w:p w:rsidR="00936362" w:rsidRPr="00DA3D0A" w:rsidRDefault="00851F53" w:rsidP="00851F53">
      <w:pPr>
        <w:tabs>
          <w:tab w:val="left" w:pos="851"/>
        </w:tabs>
        <w:ind w:firstLine="709"/>
        <w:jc w:val="both"/>
        <w:rPr>
          <w:rFonts w:eastAsia="Calibri"/>
          <w:b w:val="0"/>
          <w:lang w:eastAsia="en-US"/>
        </w:rPr>
      </w:pPr>
      <w:r w:rsidRPr="00262B8B">
        <w:rPr>
          <w:rFonts w:eastAsia="Calibri"/>
          <w:b w:val="0"/>
          <w:lang w:eastAsia="en-US"/>
        </w:rPr>
        <w:t>Территория г</w:t>
      </w:r>
      <w:r w:rsidR="00556610" w:rsidRPr="00262B8B">
        <w:rPr>
          <w:rFonts w:eastAsia="Calibri"/>
          <w:b w:val="0"/>
          <w:lang w:eastAsia="en-US"/>
        </w:rPr>
        <w:t>.</w:t>
      </w:r>
      <w:r w:rsidRPr="00262B8B">
        <w:rPr>
          <w:rFonts w:eastAsia="Calibri"/>
          <w:b w:val="0"/>
          <w:lang w:eastAsia="en-US"/>
        </w:rPr>
        <w:t xml:space="preserve"> Зеленогорска </w:t>
      </w:r>
      <w:r w:rsidR="003D009A" w:rsidRPr="00262B8B">
        <w:rPr>
          <w:rFonts w:eastAsia="Calibri"/>
          <w:b w:val="0"/>
          <w:lang w:eastAsia="en-US"/>
        </w:rPr>
        <w:t xml:space="preserve">– </w:t>
      </w:r>
      <w:r w:rsidRPr="00262B8B">
        <w:rPr>
          <w:rFonts w:eastAsia="Calibri"/>
          <w:b w:val="0"/>
          <w:lang w:eastAsia="en-US"/>
        </w:rPr>
        <w:t xml:space="preserve">одна из немногих в Красноярском крае, где услуги кинопоказа населению предоставляет муниципальное унитарное предприятие </w:t>
      </w:r>
      <w:r w:rsidRPr="00262B8B">
        <w:rPr>
          <w:rFonts w:eastAsia="Calibri"/>
          <w:b w:val="0"/>
          <w:bCs/>
          <w:lang w:eastAsia="en-US"/>
        </w:rPr>
        <w:t xml:space="preserve">– </w:t>
      </w:r>
      <w:r w:rsidRPr="00262B8B">
        <w:rPr>
          <w:rFonts w:eastAsia="Calibri"/>
          <w:b w:val="0"/>
          <w:lang w:eastAsia="en-US"/>
        </w:rPr>
        <w:t>МУП «</w:t>
      </w:r>
      <w:proofErr w:type="spellStart"/>
      <w:r w:rsidRPr="00262B8B">
        <w:rPr>
          <w:rFonts w:eastAsia="Calibri"/>
          <w:b w:val="0"/>
          <w:lang w:eastAsia="en-US"/>
        </w:rPr>
        <w:t>ЦДиК</w:t>
      </w:r>
      <w:proofErr w:type="spellEnd"/>
      <w:r w:rsidRPr="00262B8B">
        <w:rPr>
          <w:rFonts w:eastAsia="Calibri"/>
          <w:b w:val="0"/>
          <w:lang w:eastAsia="en-US"/>
        </w:rPr>
        <w:t xml:space="preserve">». </w:t>
      </w:r>
      <w:r w:rsidR="00C4043E" w:rsidRPr="00262B8B">
        <w:rPr>
          <w:rFonts w:eastAsia="Calibri"/>
          <w:b w:val="0"/>
          <w:lang w:eastAsia="en-US"/>
        </w:rPr>
        <w:t>В 20</w:t>
      </w:r>
      <w:r w:rsidR="00262B8B" w:rsidRPr="00262B8B">
        <w:rPr>
          <w:rFonts w:eastAsia="Calibri"/>
          <w:b w:val="0"/>
          <w:lang w:eastAsia="en-US"/>
        </w:rPr>
        <w:t>20</w:t>
      </w:r>
      <w:r w:rsidR="00C4043E" w:rsidRPr="00262B8B">
        <w:rPr>
          <w:rFonts w:eastAsia="Calibri"/>
          <w:b w:val="0"/>
          <w:lang w:eastAsia="en-US"/>
        </w:rPr>
        <w:t xml:space="preserve"> году </w:t>
      </w:r>
      <w:r w:rsidR="005B05FC" w:rsidRPr="00262B8B">
        <w:rPr>
          <w:rFonts w:eastAsia="Calibri"/>
          <w:b w:val="0"/>
          <w:lang w:eastAsia="en-US"/>
        </w:rPr>
        <w:t>организован</w:t>
      </w:r>
      <w:r w:rsidR="00E80AA1">
        <w:rPr>
          <w:rFonts w:eastAsia="Calibri"/>
          <w:b w:val="0"/>
          <w:lang w:eastAsia="en-US"/>
        </w:rPr>
        <w:t>о</w:t>
      </w:r>
      <w:r w:rsidR="005B05FC" w:rsidRPr="00262B8B">
        <w:rPr>
          <w:rFonts w:eastAsia="Calibri"/>
          <w:b w:val="0"/>
          <w:lang w:eastAsia="en-US"/>
        </w:rPr>
        <w:t xml:space="preserve"> </w:t>
      </w:r>
      <w:r w:rsidR="00262B8B" w:rsidRPr="00057688">
        <w:rPr>
          <w:rFonts w:eastAsia="Calibri"/>
          <w:b w:val="0"/>
          <w:lang w:eastAsia="en-US"/>
        </w:rPr>
        <w:t>90</w:t>
      </w:r>
      <w:r w:rsidR="00057688" w:rsidRPr="00057688">
        <w:rPr>
          <w:rFonts w:eastAsia="Calibri"/>
          <w:b w:val="0"/>
          <w:lang w:eastAsia="en-US"/>
        </w:rPr>
        <w:t>6</w:t>
      </w:r>
      <w:r w:rsidR="00C4043E" w:rsidRPr="00057688">
        <w:rPr>
          <w:rFonts w:eastAsia="Calibri"/>
          <w:b w:val="0"/>
          <w:lang w:eastAsia="en-US"/>
        </w:rPr>
        <w:t xml:space="preserve"> сеансов кинопоказа, </w:t>
      </w:r>
      <w:r w:rsidR="00C4043E" w:rsidRPr="00262B8B">
        <w:rPr>
          <w:rFonts w:eastAsia="Calibri"/>
          <w:b w:val="0"/>
          <w:lang w:eastAsia="en-US"/>
        </w:rPr>
        <w:t>количество зрителей</w:t>
      </w:r>
      <w:r w:rsidR="00262B8B" w:rsidRPr="00262B8B">
        <w:rPr>
          <w:rFonts w:eastAsia="Calibri"/>
          <w:b w:val="0"/>
          <w:lang w:eastAsia="en-US"/>
        </w:rPr>
        <w:t>,</w:t>
      </w:r>
      <w:r w:rsidR="00C4043E" w:rsidRPr="00262B8B">
        <w:rPr>
          <w:rFonts w:eastAsia="Calibri"/>
          <w:b w:val="0"/>
          <w:lang w:eastAsia="en-US"/>
        </w:rPr>
        <w:t xml:space="preserve"> их посетивших</w:t>
      </w:r>
      <w:r w:rsidR="00262B8B" w:rsidRPr="00262B8B">
        <w:rPr>
          <w:rFonts w:eastAsia="Calibri"/>
          <w:b w:val="0"/>
          <w:lang w:eastAsia="en-US"/>
        </w:rPr>
        <w:t>,</w:t>
      </w:r>
      <w:r w:rsidR="00C4043E" w:rsidRPr="00262B8B">
        <w:rPr>
          <w:rFonts w:eastAsia="Calibri"/>
          <w:b w:val="0"/>
          <w:lang w:eastAsia="en-US"/>
        </w:rPr>
        <w:t xml:space="preserve"> </w:t>
      </w:r>
      <w:r w:rsidR="00C4043E" w:rsidRPr="00057688">
        <w:rPr>
          <w:rFonts w:eastAsia="Calibri"/>
          <w:b w:val="0"/>
          <w:lang w:eastAsia="en-US"/>
        </w:rPr>
        <w:t xml:space="preserve">– </w:t>
      </w:r>
      <w:r w:rsidR="00262B8B" w:rsidRPr="00057688">
        <w:rPr>
          <w:rFonts w:eastAsia="Calibri"/>
          <w:b w:val="0"/>
          <w:lang w:eastAsia="en-US"/>
        </w:rPr>
        <w:t>20 1</w:t>
      </w:r>
      <w:r w:rsidR="00057688" w:rsidRPr="00057688">
        <w:rPr>
          <w:rFonts w:eastAsia="Calibri"/>
          <w:b w:val="0"/>
          <w:lang w:eastAsia="en-US"/>
        </w:rPr>
        <w:t>0</w:t>
      </w:r>
      <w:r w:rsidR="00262B8B" w:rsidRPr="00057688">
        <w:rPr>
          <w:rFonts w:eastAsia="Calibri"/>
          <w:b w:val="0"/>
          <w:lang w:eastAsia="en-US"/>
        </w:rPr>
        <w:t>6</w:t>
      </w:r>
      <w:r w:rsidR="00C4043E" w:rsidRPr="00057688">
        <w:rPr>
          <w:rFonts w:eastAsia="Calibri"/>
          <w:b w:val="0"/>
          <w:lang w:eastAsia="en-US"/>
        </w:rPr>
        <w:t xml:space="preserve"> человек</w:t>
      </w:r>
      <w:r w:rsidR="00262B8B" w:rsidRPr="00057688">
        <w:rPr>
          <w:rFonts w:eastAsia="Calibri"/>
          <w:b w:val="0"/>
          <w:lang w:eastAsia="en-US"/>
        </w:rPr>
        <w:t xml:space="preserve"> (в 2019</w:t>
      </w:r>
      <w:r w:rsidR="00262B8B" w:rsidRPr="00262B8B">
        <w:rPr>
          <w:rFonts w:eastAsia="Calibri"/>
          <w:b w:val="0"/>
          <w:lang w:eastAsia="en-US"/>
        </w:rPr>
        <w:t xml:space="preserve"> году – 1 919 сеансов и 56 397 зрителей)</w:t>
      </w:r>
      <w:r w:rsidR="004F1EED" w:rsidRPr="00262B8B">
        <w:rPr>
          <w:rFonts w:eastAsia="Calibri"/>
          <w:b w:val="0"/>
          <w:lang w:eastAsia="en-US"/>
        </w:rPr>
        <w:t xml:space="preserve">. Процент загрузки зрительного зала в среднем за год </w:t>
      </w:r>
      <w:r w:rsidR="00262B8B" w:rsidRPr="00262B8B">
        <w:rPr>
          <w:rFonts w:eastAsia="Calibri"/>
          <w:b w:val="0"/>
          <w:lang w:eastAsia="en-US"/>
        </w:rPr>
        <w:t xml:space="preserve">снизился относительно 2019 года и </w:t>
      </w:r>
      <w:r w:rsidR="004F1EED" w:rsidRPr="00262B8B">
        <w:rPr>
          <w:rFonts w:eastAsia="Calibri"/>
          <w:b w:val="0"/>
          <w:lang w:eastAsia="en-US"/>
        </w:rPr>
        <w:t xml:space="preserve">составил </w:t>
      </w:r>
      <w:r w:rsidR="00262B8B" w:rsidRPr="00262B8B">
        <w:rPr>
          <w:rFonts w:eastAsia="Calibri"/>
          <w:b w:val="0"/>
          <w:lang w:eastAsia="en-US"/>
        </w:rPr>
        <w:t>10,7</w:t>
      </w:r>
      <w:r w:rsidR="00C11930">
        <w:rPr>
          <w:rFonts w:eastAsia="Calibri"/>
          <w:b w:val="0"/>
          <w:lang w:eastAsia="en-US"/>
        </w:rPr>
        <w:t xml:space="preserve">% </w:t>
      </w:r>
      <w:r w:rsidR="00C11930" w:rsidRPr="00094B81">
        <w:rPr>
          <w:rFonts w:eastAsia="Calibri"/>
          <w:b w:val="0"/>
          <w:lang w:eastAsia="en-US"/>
        </w:rPr>
        <w:t>(в 2019 году – 14,1%). Снижение</w:t>
      </w:r>
      <w:r w:rsidR="004F1EED" w:rsidRPr="00094B81">
        <w:rPr>
          <w:rFonts w:eastAsia="Calibri"/>
          <w:b w:val="0"/>
          <w:lang w:eastAsia="en-US"/>
        </w:rPr>
        <w:t xml:space="preserve"> </w:t>
      </w:r>
      <w:r w:rsidR="00C11930" w:rsidRPr="00094B81">
        <w:rPr>
          <w:rFonts w:eastAsia="Calibri"/>
          <w:b w:val="0"/>
          <w:lang w:eastAsia="en-US"/>
        </w:rPr>
        <w:t xml:space="preserve">связано с необходимостью соблюдения правил организации рассадки зрителей в период распространения новой </w:t>
      </w:r>
      <w:proofErr w:type="spellStart"/>
      <w:r w:rsidR="00C11930" w:rsidRPr="00094B81">
        <w:rPr>
          <w:rFonts w:eastAsia="Calibri"/>
          <w:b w:val="0"/>
          <w:lang w:eastAsia="en-US"/>
        </w:rPr>
        <w:t>коронавирусной</w:t>
      </w:r>
      <w:proofErr w:type="spellEnd"/>
      <w:r w:rsidR="00C11930" w:rsidRPr="00094B81">
        <w:rPr>
          <w:rFonts w:eastAsia="Calibri"/>
          <w:b w:val="0"/>
          <w:lang w:eastAsia="en-US"/>
        </w:rPr>
        <w:t xml:space="preserve"> инфекции </w:t>
      </w:r>
      <w:r w:rsidR="00384D65" w:rsidRPr="00094B81">
        <w:rPr>
          <w:rFonts w:eastAsia="Calibri"/>
          <w:b w:val="0"/>
          <w:lang w:eastAsia="en-US"/>
        </w:rPr>
        <w:t>с соблюдением норм социальной дистанции (</w:t>
      </w:r>
      <w:r w:rsidR="00C11930" w:rsidRPr="00094B81">
        <w:rPr>
          <w:rFonts w:eastAsia="Calibri"/>
          <w:b w:val="0"/>
          <w:lang w:eastAsia="en-US"/>
        </w:rPr>
        <w:t>не менее одного метра</w:t>
      </w:r>
      <w:r w:rsidR="00384D65" w:rsidRPr="00094B81">
        <w:rPr>
          <w:rFonts w:eastAsia="Calibri"/>
          <w:b w:val="0"/>
          <w:lang w:eastAsia="en-US"/>
        </w:rPr>
        <w:t xml:space="preserve">) в соответствии с </w:t>
      </w:r>
      <w:r w:rsidR="00C11930" w:rsidRPr="00094B81">
        <w:rPr>
          <w:rFonts w:eastAsia="Calibri"/>
          <w:b w:val="0"/>
          <w:lang w:eastAsia="en-US"/>
        </w:rPr>
        <w:t>методически</w:t>
      </w:r>
      <w:r w:rsidR="00384D65" w:rsidRPr="00094B81">
        <w:rPr>
          <w:rFonts w:eastAsia="Calibri"/>
          <w:b w:val="0"/>
          <w:lang w:eastAsia="en-US"/>
        </w:rPr>
        <w:t>ми</w:t>
      </w:r>
      <w:r w:rsidR="00C11930" w:rsidRPr="00094B81">
        <w:rPr>
          <w:rFonts w:eastAsia="Calibri"/>
          <w:b w:val="0"/>
          <w:lang w:eastAsia="en-US"/>
        </w:rPr>
        <w:t xml:space="preserve"> рекомендаци</w:t>
      </w:r>
      <w:r w:rsidR="00384D65" w:rsidRPr="00094B81">
        <w:rPr>
          <w:rFonts w:eastAsia="Calibri"/>
          <w:b w:val="0"/>
          <w:lang w:eastAsia="en-US"/>
        </w:rPr>
        <w:t xml:space="preserve">ями MP </w:t>
      </w:r>
      <w:r w:rsidR="00384D65" w:rsidRPr="00094B81">
        <w:rPr>
          <w:rFonts w:eastAsia="Calibri"/>
          <w:b w:val="0"/>
          <w:lang w:eastAsia="en-US"/>
        </w:rPr>
        <w:lastRenderedPageBreak/>
        <w:t>3.1/2.1.0189-20 «</w:t>
      </w:r>
      <w:r w:rsidR="00C11930" w:rsidRPr="00094B81">
        <w:rPr>
          <w:rFonts w:eastAsia="Calibri"/>
          <w:b w:val="0"/>
          <w:lang w:eastAsia="en-US"/>
        </w:rPr>
        <w:t xml:space="preserve">Рекомендации по проведению профилактических мероприятий по предупреждению распространения новой </w:t>
      </w:r>
      <w:proofErr w:type="spellStart"/>
      <w:r w:rsidR="00C11930" w:rsidRPr="00094B81">
        <w:rPr>
          <w:rFonts w:eastAsia="Calibri"/>
          <w:b w:val="0"/>
          <w:lang w:eastAsia="en-US"/>
        </w:rPr>
        <w:t>коронавирусной</w:t>
      </w:r>
      <w:proofErr w:type="spellEnd"/>
      <w:r w:rsidR="00C11930" w:rsidRPr="00094B81">
        <w:rPr>
          <w:rFonts w:eastAsia="Calibri"/>
          <w:b w:val="0"/>
          <w:lang w:eastAsia="en-US"/>
        </w:rPr>
        <w:t xml:space="preserve"> инфекции (COVID-19) в кинотеатрах</w:t>
      </w:r>
      <w:r w:rsidR="00384D65" w:rsidRPr="00094B81">
        <w:rPr>
          <w:rFonts w:eastAsia="Calibri"/>
          <w:b w:val="0"/>
          <w:lang w:eastAsia="en-US"/>
        </w:rPr>
        <w:t xml:space="preserve"> (утв</w:t>
      </w:r>
      <w:r w:rsidR="001E0A5D">
        <w:rPr>
          <w:rFonts w:eastAsia="Calibri"/>
          <w:b w:val="0"/>
          <w:lang w:eastAsia="en-US"/>
        </w:rPr>
        <w:t>ерждены</w:t>
      </w:r>
      <w:r w:rsidR="00384D65" w:rsidRPr="00094B81">
        <w:rPr>
          <w:rFonts w:eastAsia="Calibri"/>
          <w:b w:val="0"/>
          <w:lang w:eastAsia="en-US"/>
        </w:rPr>
        <w:t xml:space="preserve"> Федеральной службой по надзору в сфере защиты прав потребителей и благополучия человека 27.05.2020).</w:t>
      </w:r>
    </w:p>
    <w:p w:rsidR="00B70489" w:rsidRPr="008375E4" w:rsidRDefault="00B70489" w:rsidP="00851F53">
      <w:pPr>
        <w:tabs>
          <w:tab w:val="left" w:pos="851"/>
        </w:tabs>
        <w:ind w:firstLine="709"/>
        <w:jc w:val="both"/>
        <w:rPr>
          <w:rFonts w:eastAsia="Calibri"/>
          <w:b w:val="0"/>
          <w:sz w:val="16"/>
          <w:szCs w:val="16"/>
          <w:highlight w:val="yellow"/>
          <w:lang w:eastAsia="en-US"/>
        </w:rPr>
      </w:pPr>
    </w:p>
    <w:p w:rsidR="00E9613F" w:rsidRPr="00E9613F" w:rsidRDefault="00E9613F" w:rsidP="00E9613F">
      <w:pPr>
        <w:tabs>
          <w:tab w:val="left" w:pos="851"/>
        </w:tabs>
        <w:ind w:firstLine="709"/>
        <w:jc w:val="both"/>
        <w:rPr>
          <w:rFonts w:eastAsia="Calibri"/>
          <w:b w:val="0"/>
          <w:lang w:eastAsia="en-US"/>
        </w:rPr>
      </w:pPr>
      <w:r w:rsidRPr="00E9613F">
        <w:rPr>
          <w:rFonts w:eastAsia="Calibri"/>
          <w:b w:val="0"/>
          <w:lang w:eastAsia="en-US"/>
        </w:rPr>
        <w:t>Количество обучающихся в учреждениях дополнительного образования</w:t>
      </w:r>
      <w:r w:rsidRPr="00E9613F">
        <w:rPr>
          <w:rFonts w:eastAsia="Calibri"/>
          <w:b w:val="0"/>
          <w:i/>
          <w:lang w:eastAsia="en-US"/>
        </w:rPr>
        <w:t xml:space="preserve"> </w:t>
      </w:r>
      <w:r w:rsidRPr="00E9613F">
        <w:rPr>
          <w:rFonts w:eastAsia="Calibri"/>
          <w:b w:val="0"/>
          <w:lang w:eastAsia="en-US"/>
        </w:rPr>
        <w:t xml:space="preserve">в целом по направлениям (художественное, музыкальное) в 2020 году </w:t>
      </w:r>
      <w:r>
        <w:rPr>
          <w:rFonts w:eastAsia="Calibri"/>
          <w:b w:val="0"/>
          <w:lang w:eastAsia="en-US"/>
        </w:rPr>
        <w:t xml:space="preserve">сохранилось на уровне 2019 года и составило </w:t>
      </w:r>
      <w:r w:rsidRPr="00E9613F">
        <w:rPr>
          <w:rFonts w:eastAsia="Calibri"/>
          <w:b w:val="0"/>
          <w:lang w:eastAsia="en-US"/>
        </w:rPr>
        <w:t>842 человека</w:t>
      </w:r>
      <w:r w:rsidR="005E0929">
        <w:rPr>
          <w:rFonts w:eastAsia="Calibri"/>
          <w:b w:val="0"/>
          <w:lang w:eastAsia="en-US"/>
        </w:rPr>
        <w:t>.</w:t>
      </w:r>
      <w:r w:rsidRPr="00E9613F">
        <w:rPr>
          <w:rFonts w:eastAsia="Calibri"/>
          <w:b w:val="0"/>
          <w:lang w:eastAsia="en-US"/>
        </w:rPr>
        <w:t xml:space="preserve"> Охват детского населения </w:t>
      </w:r>
      <w:r w:rsidR="005E0929">
        <w:rPr>
          <w:rFonts w:eastAsia="Calibri"/>
          <w:b w:val="0"/>
          <w:lang w:eastAsia="en-US"/>
        </w:rPr>
        <w:t xml:space="preserve">города </w:t>
      </w:r>
      <w:r w:rsidRPr="00E9613F">
        <w:rPr>
          <w:rFonts w:eastAsia="Calibri"/>
          <w:b w:val="0"/>
          <w:lang w:eastAsia="en-US"/>
        </w:rPr>
        <w:t xml:space="preserve">образовательными услугами детских музыкальной и художественной школ сохраняется на протяжении трёх последних лет на уровне не ниже 10%. Из числа обучающихся дети-сироты и дети, оставшиеся без попечения родителей, составляют 2,0%, дети-инвалиды </w:t>
      </w:r>
      <w:r w:rsidRPr="00E9613F">
        <w:rPr>
          <w:rFonts w:eastAsia="Calibri"/>
          <w:b w:val="0"/>
          <w:bCs/>
          <w:lang w:eastAsia="en-US"/>
        </w:rPr>
        <w:t>–</w:t>
      </w:r>
      <w:r w:rsidRPr="00E9613F">
        <w:rPr>
          <w:rFonts w:eastAsia="Calibri"/>
          <w:b w:val="0"/>
          <w:lang w:eastAsia="en-US"/>
        </w:rPr>
        <w:t xml:space="preserve"> 0,4%. </w:t>
      </w:r>
    </w:p>
    <w:p w:rsidR="00E9613F" w:rsidRPr="001E0A5D" w:rsidRDefault="00E9613F" w:rsidP="00E9613F">
      <w:pPr>
        <w:tabs>
          <w:tab w:val="left" w:pos="851"/>
        </w:tabs>
        <w:ind w:firstLine="709"/>
        <w:jc w:val="both"/>
        <w:rPr>
          <w:rFonts w:eastAsia="Calibri"/>
          <w:sz w:val="16"/>
          <w:szCs w:val="16"/>
          <w:lang w:eastAsia="en-US"/>
        </w:rPr>
      </w:pPr>
    </w:p>
    <w:p w:rsidR="00E9613F" w:rsidRPr="00A26AF0" w:rsidRDefault="00E9613F" w:rsidP="00E9613F">
      <w:pPr>
        <w:tabs>
          <w:tab w:val="left" w:pos="851"/>
        </w:tabs>
        <w:ind w:firstLine="709"/>
        <w:jc w:val="both"/>
        <w:rPr>
          <w:rFonts w:eastAsia="Calibri"/>
          <w:b w:val="0"/>
          <w:lang w:eastAsia="en-US"/>
        </w:rPr>
      </w:pPr>
      <w:r w:rsidRPr="00E9613F">
        <w:rPr>
          <w:rFonts w:eastAsia="Calibri"/>
          <w:b w:val="0"/>
          <w:lang w:eastAsia="en-US"/>
        </w:rPr>
        <w:t xml:space="preserve">В 2020 году активное участие в фестивалях и конкурсах регионального, всероссийского и международного уровней приняли 517 обучающихся учреждений дополнительного образования в сфере культуры (в 2019 году – 2 120). </w:t>
      </w:r>
      <w:r w:rsidR="005E0929" w:rsidRPr="00A26AF0">
        <w:rPr>
          <w:rFonts w:eastAsia="Calibri"/>
          <w:b w:val="0"/>
          <w:lang w:eastAsia="en-US"/>
        </w:rPr>
        <w:t>Участие</w:t>
      </w:r>
      <w:r w:rsidR="00620385" w:rsidRPr="00A26AF0">
        <w:rPr>
          <w:rFonts w:eastAsia="Calibri"/>
          <w:b w:val="0"/>
          <w:lang w:eastAsia="en-US"/>
        </w:rPr>
        <w:t xml:space="preserve"> обеспечено, в основном, в дистанционном или онлайн</w:t>
      </w:r>
      <w:r w:rsidR="00B7247C">
        <w:rPr>
          <w:rFonts w:eastAsia="Calibri"/>
          <w:b w:val="0"/>
          <w:lang w:eastAsia="en-US"/>
        </w:rPr>
        <w:t>-</w:t>
      </w:r>
      <w:r w:rsidR="00620385" w:rsidRPr="00A26AF0">
        <w:rPr>
          <w:rFonts w:eastAsia="Calibri"/>
          <w:b w:val="0"/>
          <w:lang w:eastAsia="en-US"/>
        </w:rPr>
        <w:t>форматах.</w:t>
      </w:r>
      <w:r w:rsidR="000E2B79">
        <w:rPr>
          <w:rFonts w:eastAsia="Calibri"/>
          <w:b w:val="0"/>
          <w:lang w:eastAsia="en-US"/>
        </w:rPr>
        <w:t xml:space="preserve"> </w:t>
      </w:r>
      <w:r w:rsidR="00A26AF0" w:rsidRPr="00A26AF0">
        <w:rPr>
          <w:rFonts w:eastAsia="Calibri"/>
          <w:b w:val="0"/>
          <w:lang w:eastAsia="en-US"/>
        </w:rPr>
        <w:t>Коллективы учреждений дополнительного образования стали победителями в конкурсах и фестивалях</w:t>
      </w:r>
      <w:r w:rsidR="00784965">
        <w:rPr>
          <w:rFonts w:eastAsia="Calibri"/>
          <w:b w:val="0"/>
          <w:lang w:eastAsia="en-US"/>
        </w:rPr>
        <w:t>.</w:t>
      </w:r>
    </w:p>
    <w:p w:rsidR="00851F53" w:rsidRPr="008375E4" w:rsidRDefault="00851F53" w:rsidP="00851F53">
      <w:pPr>
        <w:tabs>
          <w:tab w:val="left" w:pos="851"/>
        </w:tabs>
        <w:ind w:firstLine="709"/>
        <w:jc w:val="both"/>
        <w:rPr>
          <w:rFonts w:eastAsia="Calibri"/>
          <w:b w:val="0"/>
          <w:sz w:val="16"/>
          <w:szCs w:val="16"/>
          <w:highlight w:val="yellow"/>
          <w:lang w:eastAsia="en-US"/>
        </w:rPr>
      </w:pPr>
    </w:p>
    <w:p w:rsidR="00340DF8" w:rsidRPr="00B313F7" w:rsidRDefault="000C2770" w:rsidP="00340DF8">
      <w:pPr>
        <w:pStyle w:val="af6"/>
        <w:ind w:left="0" w:firstLine="709"/>
        <w:jc w:val="both"/>
        <w:rPr>
          <w:shd w:val="clear" w:color="auto" w:fill="FFFFFF"/>
        </w:rPr>
      </w:pPr>
      <w:r w:rsidRPr="00AB63B6">
        <w:rPr>
          <w:b w:val="0"/>
          <w:shd w:val="clear" w:color="auto" w:fill="FFFFFF"/>
        </w:rPr>
        <w:t>Р</w:t>
      </w:r>
      <w:r w:rsidR="00A00E8C" w:rsidRPr="00AB63B6">
        <w:rPr>
          <w:b w:val="0"/>
          <w:shd w:val="clear" w:color="auto" w:fill="FFFFFF"/>
        </w:rPr>
        <w:t>азвитие инфраструктуры отрасли в отч</w:t>
      </w:r>
      <w:r w:rsidR="003B4945" w:rsidRPr="00AB63B6">
        <w:rPr>
          <w:b w:val="0"/>
          <w:shd w:val="clear" w:color="auto" w:fill="FFFFFF"/>
        </w:rPr>
        <w:t>е</w:t>
      </w:r>
      <w:r w:rsidR="00A00E8C" w:rsidRPr="00AB63B6">
        <w:rPr>
          <w:b w:val="0"/>
          <w:shd w:val="clear" w:color="auto" w:fill="FFFFFF"/>
        </w:rPr>
        <w:t xml:space="preserve">тном году </w:t>
      </w:r>
      <w:r w:rsidRPr="00AB63B6">
        <w:rPr>
          <w:b w:val="0"/>
          <w:shd w:val="clear" w:color="auto" w:fill="FFFFFF"/>
        </w:rPr>
        <w:t xml:space="preserve">обеспечено проведением </w:t>
      </w:r>
      <w:r w:rsidR="007D1D9A" w:rsidRPr="00AB63B6">
        <w:rPr>
          <w:b w:val="0"/>
          <w:shd w:val="clear" w:color="auto" w:fill="FFFFFF"/>
        </w:rPr>
        <w:t xml:space="preserve">ремонтных работ </w:t>
      </w:r>
      <w:r w:rsidRPr="00AB63B6">
        <w:rPr>
          <w:b w:val="0"/>
          <w:shd w:val="clear" w:color="auto" w:fill="FFFFFF"/>
        </w:rPr>
        <w:t xml:space="preserve">и оснащением учреждений культуры оборудованием и инвентарем для организации и проведения культурных мероприятий </w:t>
      </w:r>
      <w:r w:rsidRPr="00B313F7">
        <w:rPr>
          <w:b w:val="0"/>
          <w:shd w:val="clear" w:color="auto" w:fill="FFFFFF"/>
        </w:rPr>
        <w:t>разного формата и уровня. На реализацию мероприятий направлены средства в объ</w:t>
      </w:r>
      <w:r w:rsidR="003B4945" w:rsidRPr="00B313F7">
        <w:rPr>
          <w:b w:val="0"/>
          <w:shd w:val="clear" w:color="auto" w:fill="FFFFFF"/>
        </w:rPr>
        <w:t>е</w:t>
      </w:r>
      <w:r w:rsidRPr="00B313F7">
        <w:rPr>
          <w:b w:val="0"/>
          <w:shd w:val="clear" w:color="auto" w:fill="FFFFFF"/>
        </w:rPr>
        <w:t xml:space="preserve">ме </w:t>
      </w:r>
      <w:r w:rsidR="00AB63B6" w:rsidRPr="00B313F7">
        <w:rPr>
          <w:b w:val="0"/>
          <w:shd w:val="clear" w:color="auto" w:fill="FFFFFF"/>
        </w:rPr>
        <w:t>7,8</w:t>
      </w:r>
      <w:r w:rsidR="00615A50" w:rsidRPr="00B313F7">
        <w:rPr>
          <w:b w:val="0"/>
          <w:shd w:val="clear" w:color="auto" w:fill="FFFFFF"/>
        </w:rPr>
        <w:t xml:space="preserve"> млн рублей, в т</w:t>
      </w:r>
      <w:r w:rsidR="00773BDA" w:rsidRPr="00B313F7">
        <w:rPr>
          <w:b w:val="0"/>
          <w:shd w:val="clear" w:color="auto" w:fill="FFFFFF"/>
        </w:rPr>
        <w:t xml:space="preserve">ом числе средства краевого бюджета – </w:t>
      </w:r>
      <w:r w:rsidR="00615A50" w:rsidRPr="00B313F7">
        <w:rPr>
          <w:b w:val="0"/>
          <w:shd w:val="clear" w:color="auto" w:fill="FFFFFF"/>
        </w:rPr>
        <w:t>0,</w:t>
      </w:r>
      <w:r w:rsidR="00AB63B6" w:rsidRPr="00B313F7">
        <w:rPr>
          <w:b w:val="0"/>
          <w:shd w:val="clear" w:color="auto" w:fill="FFFFFF"/>
        </w:rPr>
        <w:t>3</w:t>
      </w:r>
      <w:r w:rsidR="00C20691" w:rsidRPr="00B313F7">
        <w:rPr>
          <w:b w:val="0"/>
          <w:shd w:val="clear" w:color="auto" w:fill="FFFFFF"/>
        </w:rPr>
        <w:t> </w:t>
      </w:r>
      <w:r w:rsidR="00773BDA" w:rsidRPr="00B313F7">
        <w:rPr>
          <w:b w:val="0"/>
          <w:shd w:val="clear" w:color="auto" w:fill="FFFFFF"/>
        </w:rPr>
        <w:t xml:space="preserve">млн рублей, местного бюджета – </w:t>
      </w:r>
      <w:r w:rsidR="00AB63B6" w:rsidRPr="00B313F7">
        <w:rPr>
          <w:b w:val="0"/>
          <w:shd w:val="clear" w:color="auto" w:fill="FFFFFF"/>
        </w:rPr>
        <w:t>5,4</w:t>
      </w:r>
      <w:r w:rsidR="00615A50" w:rsidRPr="00B313F7">
        <w:rPr>
          <w:b w:val="0"/>
          <w:shd w:val="clear" w:color="auto" w:fill="FFFFFF"/>
        </w:rPr>
        <w:t xml:space="preserve"> </w:t>
      </w:r>
      <w:r w:rsidR="00773BDA" w:rsidRPr="00B313F7">
        <w:rPr>
          <w:b w:val="0"/>
          <w:shd w:val="clear" w:color="auto" w:fill="FFFFFF"/>
        </w:rPr>
        <w:t>млн рублей</w:t>
      </w:r>
      <w:r w:rsidR="00615A50" w:rsidRPr="00B313F7">
        <w:rPr>
          <w:b w:val="0"/>
          <w:shd w:val="clear" w:color="auto" w:fill="FFFFFF"/>
        </w:rPr>
        <w:t>, внебюджетные средства (</w:t>
      </w:r>
      <w:r w:rsidR="00340DF8" w:rsidRPr="00B313F7">
        <w:rPr>
          <w:b w:val="0"/>
          <w:shd w:val="clear" w:color="auto" w:fill="FFFFFF"/>
        </w:rPr>
        <w:t>средства учреждений, полученные от осуществления платной деятельности</w:t>
      </w:r>
      <w:r w:rsidR="00615A50" w:rsidRPr="00B313F7">
        <w:rPr>
          <w:b w:val="0"/>
          <w:shd w:val="clear" w:color="auto" w:fill="FFFFFF"/>
        </w:rPr>
        <w:t>)</w:t>
      </w:r>
      <w:r w:rsidR="00340DF8" w:rsidRPr="00B313F7">
        <w:rPr>
          <w:b w:val="0"/>
          <w:shd w:val="clear" w:color="auto" w:fill="FFFFFF"/>
        </w:rPr>
        <w:t xml:space="preserve"> </w:t>
      </w:r>
      <w:r w:rsidR="003B07B4" w:rsidRPr="00B313F7">
        <w:rPr>
          <w:b w:val="0"/>
          <w:shd w:val="clear" w:color="auto" w:fill="FFFFFF"/>
        </w:rPr>
        <w:t xml:space="preserve">– </w:t>
      </w:r>
      <w:r w:rsidR="00340DF8" w:rsidRPr="00B313F7">
        <w:rPr>
          <w:b w:val="0"/>
          <w:shd w:val="clear" w:color="auto" w:fill="FFFFFF"/>
        </w:rPr>
        <w:t>1</w:t>
      </w:r>
      <w:r w:rsidR="00615A50" w:rsidRPr="00B313F7">
        <w:rPr>
          <w:b w:val="0"/>
          <w:shd w:val="clear" w:color="auto" w:fill="FFFFFF"/>
        </w:rPr>
        <w:t>,</w:t>
      </w:r>
      <w:r w:rsidR="00AB63B6" w:rsidRPr="00B313F7">
        <w:rPr>
          <w:b w:val="0"/>
          <w:shd w:val="clear" w:color="auto" w:fill="FFFFFF"/>
        </w:rPr>
        <w:t>4</w:t>
      </w:r>
      <w:r w:rsidR="00C20691" w:rsidRPr="00B313F7">
        <w:rPr>
          <w:b w:val="0"/>
          <w:shd w:val="clear" w:color="auto" w:fill="FFFFFF"/>
        </w:rPr>
        <w:t> </w:t>
      </w:r>
      <w:r w:rsidR="00615A50" w:rsidRPr="00B313F7">
        <w:rPr>
          <w:b w:val="0"/>
          <w:shd w:val="clear" w:color="auto" w:fill="FFFFFF"/>
        </w:rPr>
        <w:t>млн рублей</w:t>
      </w:r>
      <w:r w:rsidR="00E80AA1">
        <w:rPr>
          <w:b w:val="0"/>
          <w:shd w:val="clear" w:color="auto" w:fill="FFFFFF"/>
        </w:rPr>
        <w:t>. За счет этих средств</w:t>
      </w:r>
      <w:r w:rsidR="00B313F7">
        <w:rPr>
          <w:b w:val="0"/>
          <w:shd w:val="clear" w:color="auto" w:fill="FFFFFF"/>
        </w:rPr>
        <w:t>:</w:t>
      </w:r>
    </w:p>
    <w:p w:rsidR="00AB63B6" w:rsidRPr="00AB63B6" w:rsidRDefault="00AB63B6" w:rsidP="001320CA">
      <w:pPr>
        <w:pStyle w:val="af6"/>
        <w:numPr>
          <w:ilvl w:val="0"/>
          <w:numId w:val="4"/>
        </w:numPr>
        <w:tabs>
          <w:tab w:val="left" w:pos="993"/>
        </w:tabs>
        <w:ind w:left="0" w:firstLine="709"/>
        <w:jc w:val="both"/>
        <w:rPr>
          <w:rFonts w:eastAsia="Calibri"/>
          <w:b w:val="0"/>
          <w:lang w:eastAsia="en-US"/>
        </w:rPr>
      </w:pPr>
      <w:r w:rsidRPr="00AB63B6">
        <w:rPr>
          <w:rFonts w:eastAsia="Calibri"/>
          <w:b w:val="0"/>
          <w:lang w:eastAsia="en-US"/>
        </w:rPr>
        <w:t>выполнен капитальный ремонт в учреждениях МБУ «ЗМВЦ», МБУК</w:t>
      </w:r>
      <w:r w:rsidR="00DC4995">
        <w:rPr>
          <w:rFonts w:eastAsia="Calibri"/>
          <w:b w:val="0"/>
          <w:lang w:eastAsia="en-US"/>
        </w:rPr>
        <w:t> </w:t>
      </w:r>
      <w:r w:rsidR="00821D98">
        <w:rPr>
          <w:rFonts w:eastAsia="Calibri"/>
          <w:b w:val="0"/>
          <w:lang w:eastAsia="en-US"/>
        </w:rPr>
        <w:t xml:space="preserve">«ЗГДК», </w:t>
      </w:r>
      <w:r w:rsidRPr="00AB63B6">
        <w:rPr>
          <w:rFonts w:eastAsia="Calibri"/>
          <w:b w:val="0"/>
          <w:lang w:eastAsia="en-US"/>
        </w:rPr>
        <w:t>МБУ ДО ДХШ;</w:t>
      </w:r>
    </w:p>
    <w:p w:rsidR="00B70489" w:rsidRPr="00B313F7" w:rsidRDefault="00AB63B6" w:rsidP="001320CA">
      <w:pPr>
        <w:pStyle w:val="af6"/>
        <w:numPr>
          <w:ilvl w:val="0"/>
          <w:numId w:val="4"/>
        </w:numPr>
        <w:tabs>
          <w:tab w:val="left" w:pos="993"/>
        </w:tabs>
        <w:ind w:left="0" w:firstLine="709"/>
        <w:jc w:val="both"/>
        <w:rPr>
          <w:rFonts w:eastAsia="Calibri"/>
          <w:b w:val="0"/>
          <w:lang w:eastAsia="en-US"/>
        </w:rPr>
      </w:pPr>
      <w:r w:rsidRPr="00AB63B6">
        <w:rPr>
          <w:rFonts w:eastAsia="Calibri"/>
          <w:b w:val="0"/>
          <w:lang w:eastAsia="en-US"/>
        </w:rPr>
        <w:t>приобретено оборудование, компьютерная и другая техника для развития деятельности всех учреждений: МБУК «ЗГДК» (специальное музыкальное оборудование, компьютерная техника, сценические костюмы, специальное оборудования для клубных формирований), МБУ «ЗМВЦ» (огнетушитель), МБУ</w:t>
      </w:r>
      <w:r w:rsidR="00DC4995">
        <w:rPr>
          <w:rFonts w:eastAsia="Calibri"/>
          <w:b w:val="0"/>
          <w:lang w:eastAsia="en-US"/>
        </w:rPr>
        <w:t> </w:t>
      </w:r>
      <w:r w:rsidRPr="00AB63B6">
        <w:rPr>
          <w:rFonts w:eastAsia="Calibri"/>
          <w:b w:val="0"/>
          <w:lang w:eastAsia="en-US"/>
        </w:rPr>
        <w:t>«Библиотека» (музыкальное оборудование, техническое оборудование, компьютерная техника), МБУ «Зоопарк» (техническое оборудование), МБУ</w:t>
      </w:r>
      <w:r w:rsidR="00DC4995">
        <w:rPr>
          <w:rFonts w:eastAsia="Calibri"/>
          <w:b w:val="0"/>
          <w:lang w:eastAsia="en-US"/>
        </w:rPr>
        <w:t> </w:t>
      </w:r>
      <w:r w:rsidRPr="00AB63B6">
        <w:rPr>
          <w:rFonts w:eastAsia="Calibri"/>
          <w:b w:val="0"/>
          <w:lang w:eastAsia="en-US"/>
        </w:rPr>
        <w:t>ДО</w:t>
      </w:r>
      <w:r w:rsidR="00DC4995">
        <w:rPr>
          <w:rFonts w:eastAsia="Calibri"/>
          <w:b w:val="0"/>
          <w:lang w:eastAsia="en-US"/>
        </w:rPr>
        <w:t> </w:t>
      </w:r>
      <w:r w:rsidRPr="00B313F7">
        <w:rPr>
          <w:rFonts w:eastAsia="Calibri"/>
          <w:b w:val="0"/>
          <w:lang w:eastAsia="en-US"/>
        </w:rPr>
        <w:t>ДМШ (компьютерная техника, ученическая и офисная мебель), МБУ</w:t>
      </w:r>
      <w:r w:rsidR="00DC4995">
        <w:rPr>
          <w:rFonts w:eastAsia="Calibri"/>
          <w:b w:val="0"/>
          <w:lang w:eastAsia="en-US"/>
        </w:rPr>
        <w:t> </w:t>
      </w:r>
      <w:r w:rsidRPr="00B313F7">
        <w:rPr>
          <w:rFonts w:eastAsia="Calibri"/>
          <w:b w:val="0"/>
          <w:lang w:eastAsia="en-US"/>
        </w:rPr>
        <w:t>ДО</w:t>
      </w:r>
      <w:r w:rsidR="00DC4995">
        <w:rPr>
          <w:rFonts w:eastAsia="Calibri"/>
          <w:b w:val="0"/>
          <w:lang w:eastAsia="en-US"/>
        </w:rPr>
        <w:t> </w:t>
      </w:r>
      <w:r w:rsidRPr="00B313F7">
        <w:rPr>
          <w:rFonts w:eastAsia="Calibri"/>
          <w:b w:val="0"/>
          <w:lang w:eastAsia="en-US"/>
        </w:rPr>
        <w:t>ДХШ (ученическая и офисная мебель</w:t>
      </w:r>
      <w:r w:rsidR="00A51B40" w:rsidRPr="00B313F7">
        <w:rPr>
          <w:rFonts w:eastAsia="Calibri"/>
          <w:b w:val="0"/>
          <w:lang w:eastAsia="en-US"/>
        </w:rPr>
        <w:t>).</w:t>
      </w:r>
    </w:p>
    <w:p w:rsidR="00B70489" w:rsidRPr="00B313F7" w:rsidRDefault="00B70489" w:rsidP="00B70489">
      <w:pPr>
        <w:tabs>
          <w:tab w:val="left" w:pos="709"/>
        </w:tabs>
        <w:jc w:val="both"/>
        <w:rPr>
          <w:rFonts w:eastAsia="Calibri"/>
          <w:b w:val="0"/>
          <w:sz w:val="16"/>
          <w:szCs w:val="16"/>
          <w:lang w:eastAsia="en-US"/>
        </w:rPr>
      </w:pPr>
      <w:r w:rsidRPr="00B313F7">
        <w:rPr>
          <w:rFonts w:eastAsia="Calibri"/>
          <w:b w:val="0"/>
          <w:lang w:eastAsia="en-US"/>
        </w:rPr>
        <w:tab/>
      </w:r>
    </w:p>
    <w:p w:rsidR="00EE0614" w:rsidRPr="000E2B79" w:rsidRDefault="00B70489" w:rsidP="000E2B79">
      <w:pPr>
        <w:tabs>
          <w:tab w:val="left" w:pos="709"/>
        </w:tabs>
        <w:jc w:val="both"/>
        <w:rPr>
          <w:rFonts w:eastAsia="Calibri"/>
          <w:b w:val="0"/>
          <w:lang w:eastAsia="en-US"/>
        </w:rPr>
      </w:pPr>
      <w:r w:rsidRPr="00B313F7">
        <w:rPr>
          <w:rFonts w:eastAsia="Calibri"/>
          <w:b w:val="0"/>
          <w:lang w:eastAsia="en-US"/>
        </w:rPr>
        <w:tab/>
      </w:r>
      <w:r w:rsidR="00AB63B6" w:rsidRPr="00B313F7">
        <w:rPr>
          <w:rFonts w:eastAsia="Calibri"/>
          <w:b w:val="0"/>
          <w:lang w:eastAsia="en-US"/>
        </w:rPr>
        <w:t xml:space="preserve">В 2020 году финансирование отрасли составило 253,8 </w:t>
      </w:r>
      <w:r w:rsidR="009B096A" w:rsidRPr="00B313F7">
        <w:rPr>
          <w:rFonts w:eastAsia="Calibri"/>
          <w:b w:val="0"/>
          <w:lang w:eastAsia="en-US"/>
        </w:rPr>
        <w:t>млн рублей, в том числе</w:t>
      </w:r>
      <w:r w:rsidR="009B096A" w:rsidRPr="00456443">
        <w:rPr>
          <w:rFonts w:eastAsia="Calibri"/>
          <w:b w:val="0"/>
          <w:lang w:eastAsia="en-US"/>
        </w:rPr>
        <w:t xml:space="preserve"> </w:t>
      </w:r>
      <w:r w:rsidR="00AB63B6" w:rsidRPr="00456443">
        <w:rPr>
          <w:rFonts w:eastAsia="Calibri"/>
          <w:b w:val="0"/>
          <w:lang w:eastAsia="en-US"/>
        </w:rPr>
        <w:t xml:space="preserve">средства </w:t>
      </w:r>
      <w:r w:rsidR="009B096A" w:rsidRPr="00456443">
        <w:rPr>
          <w:rFonts w:eastAsia="Calibri"/>
          <w:b w:val="0"/>
          <w:lang w:eastAsia="en-US"/>
        </w:rPr>
        <w:t>крае</w:t>
      </w:r>
      <w:r w:rsidR="00C20691" w:rsidRPr="00456443">
        <w:rPr>
          <w:rFonts w:eastAsia="Calibri"/>
          <w:b w:val="0"/>
          <w:lang w:eastAsia="en-US"/>
        </w:rPr>
        <w:t xml:space="preserve">вого бюджета – </w:t>
      </w:r>
      <w:r w:rsidR="00AB63B6" w:rsidRPr="00456443">
        <w:rPr>
          <w:rFonts w:eastAsia="Calibri"/>
          <w:b w:val="0"/>
          <w:lang w:eastAsia="en-US"/>
        </w:rPr>
        <w:t>6,7</w:t>
      </w:r>
      <w:r w:rsidR="00C20691" w:rsidRPr="00456443">
        <w:rPr>
          <w:rFonts w:eastAsia="Calibri"/>
          <w:b w:val="0"/>
          <w:lang w:eastAsia="en-US"/>
        </w:rPr>
        <w:t> </w:t>
      </w:r>
      <w:r w:rsidR="009B096A" w:rsidRPr="00456443">
        <w:rPr>
          <w:rFonts w:eastAsia="Calibri"/>
          <w:b w:val="0"/>
          <w:lang w:eastAsia="en-US"/>
        </w:rPr>
        <w:t>млн</w:t>
      </w:r>
      <w:r w:rsidR="00C20691" w:rsidRPr="00456443">
        <w:rPr>
          <w:rFonts w:eastAsia="Calibri"/>
          <w:b w:val="0"/>
          <w:lang w:eastAsia="en-US"/>
        </w:rPr>
        <w:t> </w:t>
      </w:r>
      <w:r w:rsidR="009B096A" w:rsidRPr="00456443">
        <w:rPr>
          <w:rFonts w:eastAsia="Calibri"/>
          <w:b w:val="0"/>
          <w:lang w:eastAsia="en-US"/>
        </w:rPr>
        <w:t xml:space="preserve">рублей, местного бюджета – </w:t>
      </w:r>
      <w:r w:rsidR="00AB63B6" w:rsidRPr="00456443">
        <w:rPr>
          <w:rFonts w:eastAsia="Calibri"/>
          <w:b w:val="0"/>
          <w:lang w:eastAsia="en-US"/>
        </w:rPr>
        <w:t>247,0</w:t>
      </w:r>
      <w:r w:rsidR="00DC4995">
        <w:rPr>
          <w:rFonts w:eastAsia="Calibri"/>
          <w:b w:val="0"/>
          <w:lang w:eastAsia="en-US"/>
        </w:rPr>
        <w:t> </w:t>
      </w:r>
      <w:r w:rsidR="009B096A" w:rsidRPr="00456443">
        <w:rPr>
          <w:rFonts w:eastAsia="Calibri"/>
          <w:b w:val="0"/>
          <w:lang w:eastAsia="en-US"/>
        </w:rPr>
        <w:t>млн</w:t>
      </w:r>
      <w:r w:rsidR="00DC4995">
        <w:rPr>
          <w:rFonts w:eastAsia="Calibri"/>
          <w:b w:val="0"/>
          <w:lang w:eastAsia="en-US"/>
        </w:rPr>
        <w:t> </w:t>
      </w:r>
      <w:r w:rsidR="009B096A" w:rsidRPr="00456443">
        <w:rPr>
          <w:rFonts w:eastAsia="Calibri"/>
          <w:b w:val="0"/>
          <w:lang w:eastAsia="en-US"/>
        </w:rPr>
        <w:t>рублей. П</w:t>
      </w:r>
      <w:r w:rsidR="009B096A" w:rsidRPr="00456443">
        <w:rPr>
          <w:b w:val="0"/>
          <w:bCs/>
        </w:rPr>
        <w:t>ри этом объем средств, привлеч</w:t>
      </w:r>
      <w:r w:rsidR="003B4945" w:rsidRPr="00456443">
        <w:rPr>
          <w:b w:val="0"/>
          <w:bCs/>
        </w:rPr>
        <w:t>е</w:t>
      </w:r>
      <w:r w:rsidR="009B096A" w:rsidRPr="00456443">
        <w:rPr>
          <w:b w:val="0"/>
          <w:bCs/>
        </w:rPr>
        <w:t xml:space="preserve">нных по результатам участия в конкурсных процедурах, составил </w:t>
      </w:r>
      <w:r w:rsidR="00AB63B6" w:rsidRPr="00456443">
        <w:rPr>
          <w:b w:val="0"/>
          <w:bCs/>
        </w:rPr>
        <w:t>1,8</w:t>
      </w:r>
      <w:r w:rsidR="00C20691" w:rsidRPr="00456443">
        <w:rPr>
          <w:b w:val="0"/>
          <w:bCs/>
        </w:rPr>
        <w:t> </w:t>
      </w:r>
      <w:r w:rsidR="009B096A" w:rsidRPr="00456443">
        <w:rPr>
          <w:b w:val="0"/>
          <w:bCs/>
        </w:rPr>
        <w:t xml:space="preserve">млн рублей, в том числе из </w:t>
      </w:r>
      <w:r w:rsidR="00AB63B6" w:rsidRPr="00456443">
        <w:rPr>
          <w:b w:val="0"/>
          <w:bCs/>
        </w:rPr>
        <w:t xml:space="preserve">краевого бюджета – 0,5 млн рублей, из </w:t>
      </w:r>
      <w:r w:rsidR="009B096A" w:rsidRPr="00456443">
        <w:rPr>
          <w:b w:val="0"/>
          <w:bCs/>
        </w:rPr>
        <w:t>внебюджетных исто</w:t>
      </w:r>
      <w:r w:rsidR="00EE0614" w:rsidRPr="00456443">
        <w:rPr>
          <w:b w:val="0"/>
          <w:bCs/>
        </w:rPr>
        <w:t>чников</w:t>
      </w:r>
      <w:r w:rsidR="00456443">
        <w:rPr>
          <w:b w:val="0"/>
          <w:bCs/>
        </w:rPr>
        <w:t xml:space="preserve">: </w:t>
      </w:r>
      <w:r w:rsidR="00456443" w:rsidRPr="000E2B79">
        <w:rPr>
          <w:b w:val="0"/>
          <w:bCs/>
        </w:rPr>
        <w:t>0,</w:t>
      </w:r>
      <w:r w:rsidR="00652729" w:rsidRPr="000E2B79">
        <w:rPr>
          <w:b w:val="0"/>
          <w:bCs/>
        </w:rPr>
        <w:t>3</w:t>
      </w:r>
      <w:r w:rsidR="007D1D9A" w:rsidRPr="000E2B79">
        <w:rPr>
          <w:b w:val="0"/>
          <w:bCs/>
        </w:rPr>
        <w:t xml:space="preserve"> млн рублей</w:t>
      </w:r>
      <w:r w:rsidR="00456443" w:rsidRPr="000E2B79">
        <w:rPr>
          <w:b w:val="0"/>
          <w:bCs/>
        </w:rPr>
        <w:t xml:space="preserve"> </w:t>
      </w:r>
      <w:r w:rsidR="00EE0614" w:rsidRPr="000E2B79">
        <w:rPr>
          <w:rFonts w:eastAsia="Calibri"/>
          <w:b w:val="0"/>
          <w:lang w:eastAsia="en-US"/>
        </w:rPr>
        <w:t>– средства АО «ПО ЭХЗ» в рамках благотворительной деятельности предприятия на территории города</w:t>
      </w:r>
      <w:r w:rsidR="00E80AA1">
        <w:rPr>
          <w:rFonts w:eastAsia="Calibri"/>
          <w:b w:val="0"/>
          <w:lang w:eastAsia="en-US"/>
        </w:rPr>
        <w:t xml:space="preserve">, </w:t>
      </w:r>
      <w:r w:rsidR="00456443" w:rsidRPr="000E2B79">
        <w:rPr>
          <w:rFonts w:eastAsia="Calibri"/>
          <w:b w:val="0"/>
          <w:lang w:eastAsia="en-US"/>
        </w:rPr>
        <w:t>1,0 млн рублей – средства благотворительного фонда Елены и Геннадия Тимченко</w:t>
      </w:r>
      <w:r w:rsidR="000E2B79" w:rsidRPr="000E2B79">
        <w:rPr>
          <w:rFonts w:eastAsia="Calibri"/>
          <w:b w:val="0"/>
          <w:lang w:eastAsia="en-US"/>
        </w:rPr>
        <w:t>.</w:t>
      </w:r>
    </w:p>
    <w:p w:rsidR="009B096A" w:rsidRPr="0031095B" w:rsidRDefault="009B096A" w:rsidP="009B096A">
      <w:pPr>
        <w:ind w:firstLine="709"/>
        <w:jc w:val="both"/>
        <w:rPr>
          <w:rFonts w:eastAsia="Calibri"/>
          <w:b w:val="0"/>
          <w:bCs/>
          <w:lang w:eastAsia="en-US"/>
        </w:rPr>
      </w:pPr>
      <w:r w:rsidRPr="0031095B">
        <w:rPr>
          <w:rFonts w:eastAsia="Calibri"/>
          <w:b w:val="0"/>
          <w:bCs/>
          <w:lang w:eastAsia="en-US"/>
        </w:rPr>
        <w:lastRenderedPageBreak/>
        <w:t xml:space="preserve">Финансирование осуществлялось в рамках муниципальных программ: </w:t>
      </w:r>
    </w:p>
    <w:p w:rsidR="009B096A" w:rsidRPr="00DC5843" w:rsidRDefault="009B096A" w:rsidP="001320CA">
      <w:pPr>
        <w:pStyle w:val="af6"/>
        <w:numPr>
          <w:ilvl w:val="0"/>
          <w:numId w:val="4"/>
        </w:numPr>
        <w:tabs>
          <w:tab w:val="left" w:pos="993"/>
        </w:tabs>
        <w:ind w:left="0" w:firstLine="709"/>
        <w:jc w:val="both"/>
        <w:rPr>
          <w:b w:val="0"/>
        </w:rPr>
      </w:pPr>
      <w:r w:rsidRPr="00DC5843">
        <w:rPr>
          <w:b w:val="0"/>
        </w:rPr>
        <w:t xml:space="preserve">«Развитие культуры города Зеленогорска»; </w:t>
      </w:r>
    </w:p>
    <w:p w:rsidR="009B096A" w:rsidRPr="00DC5843" w:rsidRDefault="009B096A" w:rsidP="001320CA">
      <w:pPr>
        <w:pStyle w:val="af6"/>
        <w:numPr>
          <w:ilvl w:val="0"/>
          <w:numId w:val="4"/>
        </w:numPr>
        <w:tabs>
          <w:tab w:val="left" w:pos="993"/>
        </w:tabs>
        <w:ind w:left="0" w:firstLine="709"/>
        <w:jc w:val="both"/>
        <w:rPr>
          <w:b w:val="0"/>
        </w:rPr>
      </w:pPr>
      <w:r w:rsidRPr="00DC5843">
        <w:rPr>
          <w:b w:val="0"/>
        </w:rPr>
        <w:t xml:space="preserve">«Развитие образования в городе Зеленогорске»; </w:t>
      </w:r>
    </w:p>
    <w:p w:rsidR="00A51B40" w:rsidRPr="00DC5843" w:rsidRDefault="00A51B40" w:rsidP="001320CA">
      <w:pPr>
        <w:pStyle w:val="af6"/>
        <w:numPr>
          <w:ilvl w:val="0"/>
          <w:numId w:val="4"/>
        </w:numPr>
        <w:tabs>
          <w:tab w:val="left" w:pos="993"/>
        </w:tabs>
        <w:ind w:left="0" w:firstLine="709"/>
        <w:jc w:val="both"/>
        <w:rPr>
          <w:b w:val="0"/>
        </w:rPr>
      </w:pPr>
      <w:r w:rsidRPr="00DC5843">
        <w:rPr>
          <w:b w:val="0"/>
        </w:rPr>
        <w:t>«Капитальное строительство и капитальный ремонт в городе Зеленогорске»</w:t>
      </w:r>
      <w:r w:rsidR="007D1D9A" w:rsidRPr="00DC5843">
        <w:rPr>
          <w:b w:val="0"/>
        </w:rPr>
        <w:t>.</w:t>
      </w:r>
    </w:p>
    <w:p w:rsidR="009A0E7C" w:rsidRPr="008375E4" w:rsidRDefault="009A0E7C" w:rsidP="009A0E7C">
      <w:pPr>
        <w:ind w:firstLine="709"/>
        <w:jc w:val="both"/>
        <w:rPr>
          <w:b w:val="0"/>
          <w:sz w:val="16"/>
          <w:szCs w:val="16"/>
          <w:highlight w:val="yellow"/>
        </w:rPr>
      </w:pPr>
    </w:p>
    <w:p w:rsidR="009A0E7C" w:rsidRPr="00652729" w:rsidRDefault="009A0E7C" w:rsidP="00054791">
      <w:pPr>
        <w:ind w:firstLine="568"/>
        <w:jc w:val="both"/>
        <w:rPr>
          <w:rFonts w:eastAsia="Calibri"/>
          <w:b w:val="0"/>
          <w:lang w:eastAsia="en-US"/>
        </w:rPr>
      </w:pPr>
      <w:r w:rsidRPr="00DC5843">
        <w:rPr>
          <w:b w:val="0"/>
        </w:rPr>
        <w:t xml:space="preserve">В рамках </w:t>
      </w:r>
      <w:r w:rsidR="00DC5843" w:rsidRPr="00DC5843">
        <w:rPr>
          <w:b w:val="0"/>
        </w:rPr>
        <w:t xml:space="preserve">регионального </w:t>
      </w:r>
      <w:r w:rsidR="0031095B" w:rsidRPr="00DC5843">
        <w:rPr>
          <w:b w:val="0"/>
        </w:rPr>
        <w:t>проекта «</w:t>
      </w:r>
      <w:r w:rsidR="00DC5843" w:rsidRPr="00DC5843">
        <w:rPr>
          <w:b w:val="0"/>
        </w:rPr>
        <w:t>Т</w:t>
      </w:r>
      <w:r w:rsidR="0031095B" w:rsidRPr="00DC5843">
        <w:rPr>
          <w:b w:val="0"/>
        </w:rPr>
        <w:t xml:space="preserve">ворческие люди» </w:t>
      </w:r>
      <w:r w:rsidRPr="00DC5843">
        <w:rPr>
          <w:b w:val="0"/>
        </w:rPr>
        <w:t xml:space="preserve">национального проекта «Культура» повышение квалификации и профессиональную переподготовку в Центрах непрерывного образования в сфере культуры прошли </w:t>
      </w:r>
      <w:r w:rsidR="00AC7393">
        <w:rPr>
          <w:b w:val="0"/>
          <w:color w:val="000000"/>
        </w:rPr>
        <w:t xml:space="preserve">8 специалистов </w:t>
      </w:r>
      <w:r w:rsidR="00054791" w:rsidRPr="00CC7CF5">
        <w:rPr>
          <w:b w:val="0"/>
          <w:color w:val="000000"/>
        </w:rPr>
        <w:t xml:space="preserve">категории «Руководители, заместители руководителей, художественный руководитель, специалисты методических и финансовых служб учреждений культуры и органов управления культуры» (МКУ «Комитет по делам культуры» </w:t>
      </w:r>
      <w:r w:rsidR="00CC7CF5" w:rsidRPr="00CC7CF5">
        <w:rPr>
          <w:b w:val="0"/>
          <w:color w:val="000000"/>
        </w:rPr>
        <w:t>–</w:t>
      </w:r>
      <w:r w:rsidR="00054791" w:rsidRPr="00CC7CF5">
        <w:rPr>
          <w:b w:val="0"/>
          <w:color w:val="000000"/>
        </w:rPr>
        <w:t xml:space="preserve"> 1 чел., МБУК «ЗГДК» </w:t>
      </w:r>
      <w:r w:rsidR="00CC7CF5" w:rsidRPr="00CC7CF5">
        <w:rPr>
          <w:b w:val="0"/>
          <w:color w:val="000000"/>
        </w:rPr>
        <w:t>–</w:t>
      </w:r>
      <w:r w:rsidR="00054791" w:rsidRPr="00CC7CF5">
        <w:rPr>
          <w:b w:val="0"/>
          <w:color w:val="000000"/>
        </w:rPr>
        <w:t xml:space="preserve"> 4 чел., МБУ «ЗМВЦ» </w:t>
      </w:r>
      <w:r w:rsidR="00CC7CF5" w:rsidRPr="00CC7CF5">
        <w:rPr>
          <w:b w:val="0"/>
          <w:color w:val="000000"/>
        </w:rPr>
        <w:t>–</w:t>
      </w:r>
      <w:r w:rsidR="00054791" w:rsidRPr="00CC7CF5">
        <w:rPr>
          <w:b w:val="0"/>
          <w:color w:val="000000"/>
        </w:rPr>
        <w:t xml:space="preserve"> 2 чел., МБУ «Библиотека» </w:t>
      </w:r>
      <w:r w:rsidR="00CC7CF5" w:rsidRPr="00CC7CF5">
        <w:rPr>
          <w:b w:val="0"/>
          <w:color w:val="000000"/>
        </w:rPr>
        <w:t>–</w:t>
      </w:r>
      <w:r w:rsidR="00054791" w:rsidRPr="00CC7CF5">
        <w:rPr>
          <w:b w:val="0"/>
          <w:color w:val="000000"/>
        </w:rPr>
        <w:t xml:space="preserve"> 1</w:t>
      </w:r>
      <w:r w:rsidR="00DC4995">
        <w:rPr>
          <w:b w:val="0"/>
          <w:color w:val="000000"/>
        </w:rPr>
        <w:t> </w:t>
      </w:r>
      <w:r w:rsidR="00054791" w:rsidRPr="00CC7CF5">
        <w:rPr>
          <w:b w:val="0"/>
          <w:color w:val="000000"/>
        </w:rPr>
        <w:t xml:space="preserve">чел.). </w:t>
      </w:r>
      <w:r w:rsidR="00DC5843" w:rsidRPr="00CC7CF5">
        <w:rPr>
          <w:b w:val="0"/>
        </w:rPr>
        <w:t xml:space="preserve">В рамках федерального проекта «Цифровая культура» город Зеленогорск стал победителем </w:t>
      </w:r>
      <w:r w:rsidRPr="00CC7CF5">
        <w:rPr>
          <w:b w:val="0"/>
        </w:rPr>
        <w:t xml:space="preserve">конкурсного отбора </w:t>
      </w:r>
      <w:r w:rsidR="00DC5843" w:rsidRPr="00CC7CF5">
        <w:rPr>
          <w:b w:val="0"/>
        </w:rPr>
        <w:t>на создание в 2022</w:t>
      </w:r>
      <w:r w:rsidR="00DC5843" w:rsidRPr="00DC5843">
        <w:rPr>
          <w:b w:val="0"/>
        </w:rPr>
        <w:t xml:space="preserve"> году виртуального концертного зала на площадке МБУ ДО ДМШ</w:t>
      </w:r>
      <w:r w:rsidRPr="00DC5843">
        <w:rPr>
          <w:b w:val="0"/>
        </w:rPr>
        <w:t xml:space="preserve">. </w:t>
      </w:r>
      <w:r w:rsidR="00DC5843" w:rsidRPr="00652729">
        <w:rPr>
          <w:b w:val="0"/>
        </w:rPr>
        <w:t>В 2021 году планируется заключить соглашение с Министерством культуры Российской Федерации на финансирование мероприятия.</w:t>
      </w:r>
    </w:p>
    <w:p w:rsidR="00773BDA" w:rsidRPr="00DC5843" w:rsidRDefault="00773BDA" w:rsidP="007D1D9A">
      <w:pPr>
        <w:ind w:left="568"/>
        <w:jc w:val="both"/>
        <w:rPr>
          <w:b w:val="0"/>
          <w:sz w:val="16"/>
          <w:szCs w:val="16"/>
          <w:highlight w:val="yellow"/>
        </w:rPr>
      </w:pPr>
    </w:p>
    <w:p w:rsidR="00851F53" w:rsidRPr="00BD7BBA" w:rsidRDefault="00851F53" w:rsidP="00B5119B">
      <w:pPr>
        <w:tabs>
          <w:tab w:val="left" w:pos="709"/>
          <w:tab w:val="left" w:pos="851"/>
        </w:tabs>
        <w:ind w:firstLine="709"/>
        <w:jc w:val="both"/>
        <w:rPr>
          <w:b w:val="0"/>
        </w:rPr>
      </w:pPr>
      <w:r w:rsidRPr="00BD7BBA">
        <w:rPr>
          <w:b w:val="0"/>
        </w:rPr>
        <w:t>В сфере культуры сохраняются основные проблемы:</w:t>
      </w:r>
    </w:p>
    <w:p w:rsidR="00D80853" w:rsidRPr="00BD7BBA" w:rsidRDefault="00AC7393" w:rsidP="001320CA">
      <w:pPr>
        <w:pStyle w:val="af6"/>
        <w:numPr>
          <w:ilvl w:val="0"/>
          <w:numId w:val="4"/>
        </w:numPr>
        <w:tabs>
          <w:tab w:val="left" w:pos="993"/>
        </w:tabs>
        <w:ind w:left="0" w:firstLine="709"/>
        <w:jc w:val="both"/>
        <w:rPr>
          <w:b w:val="0"/>
        </w:rPr>
      </w:pPr>
      <w:proofErr w:type="gramStart"/>
      <w:r>
        <w:rPr>
          <w:b w:val="0"/>
        </w:rPr>
        <w:t>наличие предписаний</w:t>
      </w:r>
      <w:r w:rsidR="00D80853" w:rsidRPr="00BD7BBA">
        <w:rPr>
          <w:b w:val="0"/>
        </w:rPr>
        <w:t xml:space="preserve"> по пожарной безопасности и антитеррору</w:t>
      </w:r>
      <w:r w:rsidR="00BD7BBA" w:rsidRPr="00BD7BBA">
        <w:rPr>
          <w:b w:val="0"/>
        </w:rPr>
        <w:t>, необходимые к устранению</w:t>
      </w:r>
      <w:r w:rsidR="00D80853" w:rsidRPr="00BD7BBA">
        <w:rPr>
          <w:b w:val="0"/>
        </w:rPr>
        <w:t>;</w:t>
      </w:r>
      <w:proofErr w:type="gramEnd"/>
    </w:p>
    <w:p w:rsidR="00D80853" w:rsidRPr="00BD7BBA" w:rsidRDefault="00D80853" w:rsidP="001320CA">
      <w:pPr>
        <w:pStyle w:val="af6"/>
        <w:numPr>
          <w:ilvl w:val="0"/>
          <w:numId w:val="4"/>
        </w:numPr>
        <w:tabs>
          <w:tab w:val="left" w:pos="993"/>
        </w:tabs>
        <w:ind w:left="0" w:firstLine="709"/>
        <w:jc w:val="both"/>
        <w:rPr>
          <w:b w:val="0"/>
        </w:rPr>
      </w:pPr>
      <w:r w:rsidRPr="00BD7BBA">
        <w:rPr>
          <w:b w:val="0"/>
        </w:rPr>
        <w:t xml:space="preserve">дефицит квалифицированных специалистов в учреждениях дополнительного образования (2 преподавателя); </w:t>
      </w:r>
    </w:p>
    <w:p w:rsidR="00D80853" w:rsidRPr="00BD7BBA" w:rsidRDefault="00D80853" w:rsidP="001320CA">
      <w:pPr>
        <w:pStyle w:val="af6"/>
        <w:numPr>
          <w:ilvl w:val="0"/>
          <w:numId w:val="4"/>
        </w:numPr>
        <w:tabs>
          <w:tab w:val="left" w:pos="993"/>
        </w:tabs>
        <w:ind w:left="0" w:firstLine="709"/>
        <w:jc w:val="both"/>
        <w:rPr>
          <w:b w:val="0"/>
        </w:rPr>
      </w:pPr>
      <w:r w:rsidRPr="00BD7BBA">
        <w:rPr>
          <w:b w:val="0"/>
        </w:rPr>
        <w:t xml:space="preserve">«старение» кадров – увеличение численности специалистов пенсионного и </w:t>
      </w:r>
      <w:proofErr w:type="spellStart"/>
      <w:r w:rsidRPr="00BD7BBA">
        <w:rPr>
          <w:b w:val="0"/>
        </w:rPr>
        <w:t>предпенсионного</w:t>
      </w:r>
      <w:proofErr w:type="spellEnd"/>
      <w:r w:rsidRPr="00BD7BBA">
        <w:rPr>
          <w:b w:val="0"/>
        </w:rPr>
        <w:t xml:space="preserve"> возраста;</w:t>
      </w:r>
    </w:p>
    <w:p w:rsidR="00D80853" w:rsidRPr="00BD7BBA" w:rsidRDefault="00D80853" w:rsidP="001320CA">
      <w:pPr>
        <w:pStyle w:val="af6"/>
        <w:numPr>
          <w:ilvl w:val="0"/>
          <w:numId w:val="4"/>
        </w:numPr>
        <w:tabs>
          <w:tab w:val="left" w:pos="993"/>
        </w:tabs>
        <w:ind w:left="0" w:firstLine="709"/>
        <w:jc w:val="both"/>
        <w:rPr>
          <w:b w:val="0"/>
        </w:rPr>
      </w:pPr>
      <w:r w:rsidRPr="00BD7BBA">
        <w:rPr>
          <w:b w:val="0"/>
        </w:rPr>
        <w:t>потребность в капитальных ремонтах во всех подведомственных учреждениях;</w:t>
      </w:r>
    </w:p>
    <w:p w:rsidR="00851F53" w:rsidRPr="00BD7BBA" w:rsidRDefault="00D80853" w:rsidP="001320CA">
      <w:pPr>
        <w:pStyle w:val="af6"/>
        <w:numPr>
          <w:ilvl w:val="0"/>
          <w:numId w:val="4"/>
        </w:numPr>
        <w:tabs>
          <w:tab w:val="left" w:pos="993"/>
        </w:tabs>
        <w:ind w:left="0" w:firstLine="709"/>
        <w:jc w:val="both"/>
        <w:rPr>
          <w:b w:val="0"/>
        </w:rPr>
      </w:pPr>
      <w:r w:rsidRPr="00BD7BBA">
        <w:rPr>
          <w:b w:val="0"/>
        </w:rPr>
        <w:t>износ материально-технической базы организаций культуры, несоответствие её состояния современным требованиям</w:t>
      </w:r>
      <w:r w:rsidR="00BD7BBA" w:rsidRPr="00BD7BBA">
        <w:rPr>
          <w:b w:val="0"/>
        </w:rPr>
        <w:t>.</w:t>
      </w:r>
      <w:r w:rsidRPr="00BD7BBA">
        <w:rPr>
          <w:b w:val="0"/>
        </w:rPr>
        <w:t xml:space="preserve"> </w:t>
      </w:r>
    </w:p>
    <w:p w:rsidR="00851F53" w:rsidRPr="008375E4" w:rsidRDefault="00851F53" w:rsidP="00851F53">
      <w:pPr>
        <w:tabs>
          <w:tab w:val="left" w:pos="851"/>
        </w:tabs>
        <w:ind w:firstLine="567"/>
        <w:jc w:val="both"/>
        <w:rPr>
          <w:b w:val="0"/>
          <w:sz w:val="16"/>
          <w:szCs w:val="16"/>
          <w:highlight w:val="yellow"/>
        </w:rPr>
      </w:pPr>
    </w:p>
    <w:p w:rsidR="00851F53" w:rsidRPr="00641250" w:rsidRDefault="00773BDA" w:rsidP="002F3838">
      <w:pPr>
        <w:tabs>
          <w:tab w:val="left" w:pos="851"/>
        </w:tabs>
        <w:ind w:firstLine="709"/>
        <w:jc w:val="both"/>
        <w:rPr>
          <w:b w:val="0"/>
        </w:rPr>
      </w:pPr>
      <w:r w:rsidRPr="00641250">
        <w:rPr>
          <w:b w:val="0"/>
        </w:rPr>
        <w:t xml:space="preserve">Первоочередные задачи развития сферы культуры на </w:t>
      </w:r>
      <w:r w:rsidR="00851F53" w:rsidRPr="00641250">
        <w:rPr>
          <w:b w:val="0"/>
        </w:rPr>
        <w:t>20</w:t>
      </w:r>
      <w:r w:rsidRPr="00641250">
        <w:rPr>
          <w:b w:val="0"/>
        </w:rPr>
        <w:t>2</w:t>
      </w:r>
      <w:r w:rsidR="00BD7BBA" w:rsidRPr="00641250">
        <w:rPr>
          <w:b w:val="0"/>
        </w:rPr>
        <w:t>1</w:t>
      </w:r>
      <w:r w:rsidR="00851F53" w:rsidRPr="00641250">
        <w:rPr>
          <w:b w:val="0"/>
        </w:rPr>
        <w:t xml:space="preserve"> год: </w:t>
      </w:r>
    </w:p>
    <w:p w:rsidR="00BD7BBA" w:rsidRPr="00641250" w:rsidRDefault="00BD7BBA" w:rsidP="001320CA">
      <w:pPr>
        <w:pStyle w:val="af6"/>
        <w:numPr>
          <w:ilvl w:val="0"/>
          <w:numId w:val="4"/>
        </w:numPr>
        <w:tabs>
          <w:tab w:val="left" w:pos="993"/>
        </w:tabs>
        <w:ind w:left="0" w:firstLine="709"/>
        <w:jc w:val="both"/>
        <w:rPr>
          <w:b w:val="0"/>
        </w:rPr>
      </w:pPr>
      <w:r w:rsidRPr="00641250">
        <w:rPr>
          <w:b w:val="0"/>
        </w:rPr>
        <w:t xml:space="preserve">реализация мероприятий в рамках </w:t>
      </w:r>
      <w:r w:rsidRPr="00641250">
        <w:rPr>
          <w:b w:val="0"/>
          <w:color w:val="000000"/>
        </w:rPr>
        <w:t>национального проекта «Культура»</w:t>
      </w:r>
      <w:r w:rsidRPr="00641250">
        <w:rPr>
          <w:b w:val="0"/>
        </w:rPr>
        <w:t>;</w:t>
      </w:r>
    </w:p>
    <w:p w:rsidR="00BD7BBA" w:rsidRPr="00641250" w:rsidRDefault="00BD7BBA" w:rsidP="001320CA">
      <w:pPr>
        <w:pStyle w:val="af6"/>
        <w:numPr>
          <w:ilvl w:val="0"/>
          <w:numId w:val="4"/>
        </w:numPr>
        <w:tabs>
          <w:tab w:val="left" w:pos="993"/>
        </w:tabs>
        <w:ind w:left="0" w:firstLine="709"/>
        <w:jc w:val="both"/>
        <w:rPr>
          <w:b w:val="0"/>
        </w:rPr>
      </w:pPr>
      <w:r w:rsidRPr="00641250">
        <w:rPr>
          <w:b w:val="0"/>
        </w:rPr>
        <w:t>укрепление материально-технической базы учреждений культуры;</w:t>
      </w:r>
    </w:p>
    <w:p w:rsidR="00641250" w:rsidRPr="00570238" w:rsidRDefault="00641250" w:rsidP="001320CA">
      <w:pPr>
        <w:pStyle w:val="af6"/>
        <w:numPr>
          <w:ilvl w:val="0"/>
          <w:numId w:val="4"/>
        </w:numPr>
        <w:tabs>
          <w:tab w:val="left" w:pos="993"/>
        </w:tabs>
        <w:ind w:left="0" w:firstLine="709"/>
        <w:jc w:val="both"/>
        <w:rPr>
          <w:b w:val="0"/>
        </w:rPr>
      </w:pPr>
      <w:r w:rsidRPr="00641250">
        <w:rPr>
          <w:b w:val="0"/>
        </w:rPr>
        <w:t xml:space="preserve">модернизация </w:t>
      </w:r>
      <w:r w:rsidR="008968C1">
        <w:rPr>
          <w:b w:val="0"/>
        </w:rPr>
        <w:t>б</w:t>
      </w:r>
      <w:r w:rsidRPr="00641250">
        <w:rPr>
          <w:b w:val="0"/>
        </w:rPr>
        <w:t>иблиоте</w:t>
      </w:r>
      <w:r w:rsidR="008968C1">
        <w:rPr>
          <w:b w:val="0"/>
        </w:rPr>
        <w:t xml:space="preserve">ки – </w:t>
      </w:r>
      <w:r w:rsidRPr="00641250">
        <w:rPr>
          <w:b w:val="0"/>
        </w:rPr>
        <w:t>филиала Муниципального бюджетного учреждения «Библиотека им. Маяковского» г. Зеленогорска (проведение капитального ремонт</w:t>
      </w:r>
      <w:r w:rsidR="008968C1">
        <w:rPr>
          <w:b w:val="0"/>
        </w:rPr>
        <w:t>а и переоборудование помещений</w:t>
      </w:r>
      <w:r w:rsidR="00570238">
        <w:rPr>
          <w:b w:val="0"/>
        </w:rPr>
        <w:t xml:space="preserve">), </w:t>
      </w:r>
      <w:r w:rsidR="00F03258">
        <w:rPr>
          <w:b w:val="0"/>
        </w:rPr>
        <w:t xml:space="preserve">расположенного </w:t>
      </w:r>
      <w:r w:rsidR="00570238">
        <w:rPr>
          <w:b w:val="0"/>
        </w:rPr>
        <w:t xml:space="preserve">по адресу </w:t>
      </w:r>
      <w:r w:rsidR="00570238" w:rsidRPr="00570238">
        <w:rPr>
          <w:b w:val="0"/>
        </w:rPr>
        <w:t>ул</w:t>
      </w:r>
      <w:r w:rsidR="00570238">
        <w:rPr>
          <w:b w:val="0"/>
        </w:rPr>
        <w:t>.</w:t>
      </w:r>
      <w:r w:rsidR="00570238" w:rsidRPr="00570238">
        <w:rPr>
          <w:b w:val="0"/>
        </w:rPr>
        <w:t xml:space="preserve"> Советской Армии, </w:t>
      </w:r>
      <w:r w:rsidR="00570238">
        <w:rPr>
          <w:b w:val="0"/>
        </w:rPr>
        <w:t>д. 6;</w:t>
      </w:r>
    </w:p>
    <w:p w:rsidR="00641250" w:rsidRPr="00641250" w:rsidRDefault="00641250" w:rsidP="001320CA">
      <w:pPr>
        <w:pStyle w:val="af6"/>
        <w:numPr>
          <w:ilvl w:val="0"/>
          <w:numId w:val="4"/>
        </w:numPr>
        <w:tabs>
          <w:tab w:val="left" w:pos="993"/>
        </w:tabs>
        <w:ind w:left="0" w:firstLine="709"/>
        <w:jc w:val="both"/>
        <w:rPr>
          <w:b w:val="0"/>
        </w:rPr>
      </w:pPr>
      <w:r w:rsidRPr="00641250">
        <w:rPr>
          <w:b w:val="0"/>
        </w:rPr>
        <w:t>повышение уровня доступности учреждений культуры для лиц с ограниченными возможностями здоровья;</w:t>
      </w:r>
    </w:p>
    <w:p w:rsidR="00BD7BBA" w:rsidRPr="00641250" w:rsidRDefault="00BD7BBA" w:rsidP="001320CA">
      <w:pPr>
        <w:pStyle w:val="af6"/>
        <w:numPr>
          <w:ilvl w:val="0"/>
          <w:numId w:val="4"/>
        </w:numPr>
        <w:tabs>
          <w:tab w:val="left" w:pos="993"/>
        </w:tabs>
        <w:ind w:left="0" w:firstLine="709"/>
        <w:jc w:val="both"/>
        <w:rPr>
          <w:b w:val="0"/>
        </w:rPr>
      </w:pPr>
      <w:r w:rsidRPr="00641250">
        <w:rPr>
          <w:b w:val="0"/>
        </w:rPr>
        <w:t>привлечени</w:t>
      </w:r>
      <w:r w:rsidR="00AC7393">
        <w:rPr>
          <w:b w:val="0"/>
        </w:rPr>
        <w:t>е</w:t>
      </w:r>
      <w:r w:rsidRPr="00641250">
        <w:rPr>
          <w:b w:val="0"/>
        </w:rPr>
        <w:t xml:space="preserve"> в город молодых специалистов для работы в учреждениях культуры (заключение договоров с </w:t>
      </w:r>
      <w:proofErr w:type="gramStart"/>
      <w:r w:rsidRPr="00641250">
        <w:rPr>
          <w:b w:val="0"/>
        </w:rPr>
        <w:t>обучающимися</w:t>
      </w:r>
      <w:proofErr w:type="gramEnd"/>
      <w:r w:rsidRPr="00641250">
        <w:rPr>
          <w:b w:val="0"/>
        </w:rPr>
        <w:t xml:space="preserve"> в профессиональных учреждениях культуры на гарантированное трудоустройство после окончания обучения);</w:t>
      </w:r>
    </w:p>
    <w:p w:rsidR="00BD7BBA" w:rsidRPr="00641250" w:rsidRDefault="00BD7BBA" w:rsidP="001320CA">
      <w:pPr>
        <w:pStyle w:val="af6"/>
        <w:numPr>
          <w:ilvl w:val="0"/>
          <w:numId w:val="4"/>
        </w:numPr>
        <w:tabs>
          <w:tab w:val="left" w:pos="993"/>
        </w:tabs>
        <w:ind w:left="0" w:firstLine="709"/>
        <w:jc w:val="both"/>
        <w:rPr>
          <w:b w:val="0"/>
        </w:rPr>
      </w:pPr>
      <w:r w:rsidRPr="00641250">
        <w:rPr>
          <w:b w:val="0"/>
        </w:rPr>
        <w:lastRenderedPageBreak/>
        <w:t xml:space="preserve">устранение замечаний, выявленных в результате </w:t>
      </w:r>
      <w:proofErr w:type="gramStart"/>
      <w:r w:rsidRPr="00641250">
        <w:rPr>
          <w:b w:val="0"/>
        </w:rPr>
        <w:t xml:space="preserve">проведения </w:t>
      </w:r>
      <w:r w:rsidR="00641250" w:rsidRPr="00641250">
        <w:rPr>
          <w:b w:val="0"/>
        </w:rPr>
        <w:t>независимой оценки качества условий оказания услуг</w:t>
      </w:r>
      <w:proofErr w:type="gramEnd"/>
      <w:r w:rsidR="00641250" w:rsidRPr="00641250">
        <w:rPr>
          <w:b w:val="0"/>
        </w:rPr>
        <w:t xml:space="preserve"> городскими учреждениями культуры.</w:t>
      </w:r>
    </w:p>
    <w:p w:rsidR="004F1EED" w:rsidRPr="00641250" w:rsidRDefault="004F1EED" w:rsidP="004F1EED">
      <w:pPr>
        <w:pStyle w:val="af6"/>
        <w:tabs>
          <w:tab w:val="left" w:pos="993"/>
        </w:tabs>
        <w:ind w:left="709"/>
        <w:jc w:val="both"/>
        <w:rPr>
          <w:b w:val="0"/>
        </w:rPr>
      </w:pPr>
    </w:p>
    <w:p w:rsidR="00E248D0" w:rsidRPr="00641250" w:rsidRDefault="00910239" w:rsidP="001320CA">
      <w:pPr>
        <w:pStyle w:val="af6"/>
        <w:numPr>
          <w:ilvl w:val="0"/>
          <w:numId w:val="9"/>
        </w:numPr>
        <w:tabs>
          <w:tab w:val="left" w:pos="851"/>
          <w:tab w:val="left" w:pos="993"/>
          <w:tab w:val="left" w:pos="1134"/>
          <w:tab w:val="left" w:pos="1276"/>
          <w:tab w:val="left" w:pos="1418"/>
          <w:tab w:val="left" w:pos="2127"/>
        </w:tabs>
        <w:ind w:hanging="791"/>
      </w:pPr>
      <w:r w:rsidRPr="00641250">
        <w:t xml:space="preserve"> </w:t>
      </w:r>
      <w:r w:rsidR="00E248D0" w:rsidRPr="00641250">
        <w:t>Молод</w:t>
      </w:r>
      <w:r w:rsidR="009010E3" w:rsidRPr="00641250">
        <w:t>е</w:t>
      </w:r>
      <w:r w:rsidR="00E248D0" w:rsidRPr="00641250">
        <w:t>жная политика</w:t>
      </w:r>
    </w:p>
    <w:p w:rsidR="00851F53" w:rsidRPr="00641250" w:rsidRDefault="00851F53" w:rsidP="00851F53">
      <w:pPr>
        <w:tabs>
          <w:tab w:val="left" w:pos="993"/>
          <w:tab w:val="left" w:pos="1134"/>
          <w:tab w:val="left" w:pos="1276"/>
          <w:tab w:val="left" w:pos="1418"/>
        </w:tabs>
      </w:pPr>
    </w:p>
    <w:p w:rsidR="0015434E" w:rsidRPr="004A16D8" w:rsidRDefault="0015434E" w:rsidP="0015434E">
      <w:pPr>
        <w:ind w:right="-2" w:firstLine="709"/>
        <w:jc w:val="both"/>
        <w:rPr>
          <w:b w:val="0"/>
          <w:lang w:eastAsia="en-US"/>
        </w:rPr>
      </w:pPr>
      <w:r w:rsidRPr="00641250">
        <w:rPr>
          <w:b w:val="0"/>
          <w:lang w:eastAsia="en-US"/>
        </w:rPr>
        <w:t>Мероприятия государственной молод</w:t>
      </w:r>
      <w:r w:rsidR="003B4945" w:rsidRPr="00641250">
        <w:rPr>
          <w:b w:val="0"/>
          <w:lang w:eastAsia="en-US"/>
        </w:rPr>
        <w:t>е</w:t>
      </w:r>
      <w:r w:rsidRPr="00641250">
        <w:rPr>
          <w:b w:val="0"/>
          <w:lang w:eastAsia="en-US"/>
        </w:rPr>
        <w:t>жной политики в городе осуществляет</w:t>
      </w:r>
      <w:r w:rsidRPr="004A16D8">
        <w:rPr>
          <w:b w:val="0"/>
          <w:lang w:eastAsia="en-US"/>
        </w:rPr>
        <w:t xml:space="preserve"> МБУ «МЦ»</w:t>
      </w:r>
      <w:r w:rsidR="00C43A90" w:rsidRPr="004A16D8">
        <w:rPr>
          <w:b w:val="0"/>
          <w:lang w:eastAsia="en-US"/>
        </w:rPr>
        <w:t xml:space="preserve"> (далее – Молодежный центр)</w:t>
      </w:r>
      <w:r w:rsidRPr="004A16D8">
        <w:rPr>
          <w:b w:val="0"/>
          <w:lang w:eastAsia="en-US"/>
        </w:rPr>
        <w:t>, деятельность которого направлена на обеспечение условий для успешной социализации и эффективной самореализации молод</w:t>
      </w:r>
      <w:r w:rsidR="003B4945" w:rsidRPr="004A16D8">
        <w:rPr>
          <w:b w:val="0"/>
          <w:lang w:eastAsia="en-US"/>
        </w:rPr>
        <w:t>е</w:t>
      </w:r>
      <w:r w:rsidRPr="004A16D8">
        <w:rPr>
          <w:b w:val="0"/>
          <w:lang w:eastAsia="en-US"/>
        </w:rPr>
        <w:t>жи г.</w:t>
      </w:r>
      <w:r w:rsidRPr="004A16D8">
        <w:rPr>
          <w:b w:val="0"/>
          <w:lang w:val="en-US" w:eastAsia="en-US"/>
        </w:rPr>
        <w:t> </w:t>
      </w:r>
      <w:r w:rsidRPr="004A16D8">
        <w:rPr>
          <w:b w:val="0"/>
          <w:lang w:eastAsia="en-US"/>
        </w:rPr>
        <w:t xml:space="preserve">Зеленогорска, выявление, развитие и </w:t>
      </w:r>
      <w:r w:rsidR="004A16D8" w:rsidRPr="004A16D8">
        <w:rPr>
          <w:b w:val="0"/>
          <w:lang w:eastAsia="en-US"/>
        </w:rPr>
        <w:t xml:space="preserve">использование </w:t>
      </w:r>
      <w:r w:rsidR="00514576" w:rsidRPr="004A16D8">
        <w:rPr>
          <w:b w:val="0"/>
          <w:lang w:eastAsia="en-US"/>
        </w:rPr>
        <w:t>молодеж</w:t>
      </w:r>
      <w:r w:rsidR="00514576">
        <w:rPr>
          <w:b w:val="0"/>
          <w:lang w:eastAsia="en-US"/>
        </w:rPr>
        <w:t>ного</w:t>
      </w:r>
      <w:r w:rsidR="00514576" w:rsidRPr="004A16D8">
        <w:rPr>
          <w:b w:val="0"/>
          <w:lang w:eastAsia="en-US"/>
        </w:rPr>
        <w:t xml:space="preserve"> </w:t>
      </w:r>
      <w:r w:rsidRPr="004A16D8">
        <w:rPr>
          <w:b w:val="0"/>
          <w:lang w:eastAsia="en-US"/>
        </w:rPr>
        <w:t xml:space="preserve">потенциала </w:t>
      </w:r>
      <w:r w:rsidR="00514576">
        <w:rPr>
          <w:b w:val="0"/>
          <w:lang w:eastAsia="en-US"/>
        </w:rPr>
        <w:t>в</w:t>
      </w:r>
      <w:r w:rsidR="004A16D8" w:rsidRPr="004A16D8">
        <w:rPr>
          <w:b w:val="0"/>
          <w:lang w:eastAsia="en-US"/>
        </w:rPr>
        <w:t xml:space="preserve"> </w:t>
      </w:r>
      <w:r w:rsidRPr="004A16D8">
        <w:rPr>
          <w:b w:val="0"/>
          <w:lang w:eastAsia="en-US"/>
        </w:rPr>
        <w:t>решени</w:t>
      </w:r>
      <w:r w:rsidR="004A16D8" w:rsidRPr="004A16D8">
        <w:rPr>
          <w:b w:val="0"/>
          <w:lang w:eastAsia="en-US"/>
        </w:rPr>
        <w:t>и</w:t>
      </w:r>
      <w:r w:rsidRPr="004A16D8">
        <w:rPr>
          <w:b w:val="0"/>
          <w:lang w:eastAsia="en-US"/>
        </w:rPr>
        <w:t xml:space="preserve"> вопросов развития территории.</w:t>
      </w:r>
      <w:r w:rsidRPr="004A16D8">
        <w:rPr>
          <w:b w:val="0"/>
        </w:rPr>
        <w:t xml:space="preserve"> </w:t>
      </w:r>
    </w:p>
    <w:p w:rsidR="0015434E" w:rsidRPr="004A16D8" w:rsidRDefault="0015434E" w:rsidP="0015434E">
      <w:pPr>
        <w:widowControl w:val="0"/>
        <w:autoSpaceDE w:val="0"/>
        <w:autoSpaceDN w:val="0"/>
        <w:adjustRightInd w:val="0"/>
        <w:ind w:firstLine="708"/>
        <w:contextualSpacing/>
        <w:jc w:val="both"/>
        <w:rPr>
          <w:rFonts w:cs="Arial"/>
          <w:b w:val="0"/>
        </w:rPr>
      </w:pPr>
      <w:r w:rsidRPr="004A16D8">
        <w:rPr>
          <w:rFonts w:cs="Arial"/>
          <w:b w:val="0"/>
        </w:rPr>
        <w:t xml:space="preserve">Приоритетными направлениями деятельности </w:t>
      </w:r>
      <w:r w:rsidR="00C43A90" w:rsidRPr="004A16D8">
        <w:rPr>
          <w:b w:val="0"/>
          <w:lang w:eastAsia="en-US"/>
        </w:rPr>
        <w:t>Молодежного центра</w:t>
      </w:r>
      <w:r w:rsidR="00C43A90" w:rsidRPr="004A16D8">
        <w:rPr>
          <w:rFonts w:cs="Arial"/>
          <w:b w:val="0"/>
        </w:rPr>
        <w:t xml:space="preserve"> </w:t>
      </w:r>
      <w:r w:rsidRPr="004A16D8">
        <w:rPr>
          <w:rFonts w:cs="Arial"/>
          <w:b w:val="0"/>
        </w:rPr>
        <w:t>в отч</w:t>
      </w:r>
      <w:r w:rsidR="003B4945" w:rsidRPr="004A16D8">
        <w:rPr>
          <w:rFonts w:cs="Arial"/>
          <w:b w:val="0"/>
        </w:rPr>
        <w:t>е</w:t>
      </w:r>
      <w:r w:rsidRPr="004A16D8">
        <w:rPr>
          <w:rFonts w:cs="Arial"/>
          <w:b w:val="0"/>
        </w:rPr>
        <w:t>тном году стали:</w:t>
      </w:r>
    </w:p>
    <w:p w:rsidR="0015434E" w:rsidRPr="004C1640" w:rsidRDefault="0015434E" w:rsidP="001320CA">
      <w:pPr>
        <w:pStyle w:val="af6"/>
        <w:numPr>
          <w:ilvl w:val="0"/>
          <w:numId w:val="4"/>
        </w:numPr>
        <w:tabs>
          <w:tab w:val="left" w:pos="993"/>
        </w:tabs>
        <w:ind w:left="0" w:firstLine="709"/>
        <w:jc w:val="both"/>
        <w:rPr>
          <w:b w:val="0"/>
        </w:rPr>
      </w:pPr>
      <w:r w:rsidRPr="00412BF4">
        <w:rPr>
          <w:b w:val="0"/>
        </w:rPr>
        <w:t>организация круглогодичной занятости</w:t>
      </w:r>
      <w:r w:rsidR="00412BF4" w:rsidRPr="00412BF4">
        <w:rPr>
          <w:b w:val="0"/>
        </w:rPr>
        <w:t xml:space="preserve"> </w:t>
      </w:r>
      <w:r w:rsidRPr="00412BF4">
        <w:rPr>
          <w:b w:val="0"/>
        </w:rPr>
        <w:t>молод</w:t>
      </w:r>
      <w:r w:rsidR="003B4945" w:rsidRPr="00412BF4">
        <w:rPr>
          <w:b w:val="0"/>
        </w:rPr>
        <w:t>е</w:t>
      </w:r>
      <w:r w:rsidRPr="00412BF4">
        <w:rPr>
          <w:b w:val="0"/>
        </w:rPr>
        <w:t>жи</w:t>
      </w:r>
      <w:r w:rsidR="00F06D92" w:rsidRPr="00412BF4">
        <w:rPr>
          <w:b w:val="0"/>
        </w:rPr>
        <w:t xml:space="preserve">, </w:t>
      </w:r>
      <w:proofErr w:type="spellStart"/>
      <w:r w:rsidR="00A71473" w:rsidRPr="004C1640">
        <w:rPr>
          <w:b w:val="0"/>
        </w:rPr>
        <w:t>профориентационная</w:t>
      </w:r>
      <w:proofErr w:type="spellEnd"/>
      <w:r w:rsidR="00A71473" w:rsidRPr="004C1640">
        <w:rPr>
          <w:b w:val="0"/>
        </w:rPr>
        <w:t xml:space="preserve"> работа среди молодежи</w:t>
      </w:r>
      <w:r w:rsidR="00F06D92" w:rsidRPr="004C1640">
        <w:rPr>
          <w:b w:val="0"/>
        </w:rPr>
        <w:t>;</w:t>
      </w:r>
    </w:p>
    <w:p w:rsidR="0015434E" w:rsidRPr="004A16D8" w:rsidRDefault="0015434E" w:rsidP="001320CA">
      <w:pPr>
        <w:pStyle w:val="af6"/>
        <w:numPr>
          <w:ilvl w:val="0"/>
          <w:numId w:val="4"/>
        </w:numPr>
        <w:tabs>
          <w:tab w:val="left" w:pos="993"/>
        </w:tabs>
        <w:ind w:left="0" w:firstLine="709"/>
        <w:jc w:val="both"/>
        <w:rPr>
          <w:b w:val="0"/>
        </w:rPr>
      </w:pPr>
      <w:r w:rsidRPr="004A16D8">
        <w:rPr>
          <w:b w:val="0"/>
        </w:rPr>
        <w:t>поддержка талантливой молод</w:t>
      </w:r>
      <w:r w:rsidR="003B4945" w:rsidRPr="004A16D8">
        <w:rPr>
          <w:b w:val="0"/>
        </w:rPr>
        <w:t>е</w:t>
      </w:r>
      <w:r w:rsidRPr="004A16D8">
        <w:rPr>
          <w:b w:val="0"/>
        </w:rPr>
        <w:t>жи и молод</w:t>
      </w:r>
      <w:r w:rsidR="003B4945" w:rsidRPr="004A16D8">
        <w:rPr>
          <w:b w:val="0"/>
        </w:rPr>
        <w:t>е</w:t>
      </w:r>
      <w:r w:rsidRPr="004A16D8">
        <w:rPr>
          <w:b w:val="0"/>
        </w:rPr>
        <w:t>жных инициатив;</w:t>
      </w:r>
    </w:p>
    <w:p w:rsidR="0015434E" w:rsidRDefault="0015434E" w:rsidP="001320CA">
      <w:pPr>
        <w:pStyle w:val="af6"/>
        <w:numPr>
          <w:ilvl w:val="0"/>
          <w:numId w:val="4"/>
        </w:numPr>
        <w:tabs>
          <w:tab w:val="left" w:pos="993"/>
        </w:tabs>
        <w:ind w:left="0" w:firstLine="709"/>
        <w:jc w:val="both"/>
        <w:rPr>
          <w:b w:val="0"/>
        </w:rPr>
      </w:pPr>
      <w:r w:rsidRPr="004A16D8">
        <w:rPr>
          <w:b w:val="0"/>
        </w:rPr>
        <w:t>гражд</w:t>
      </w:r>
      <w:r w:rsidR="004C1640">
        <w:rPr>
          <w:b w:val="0"/>
        </w:rPr>
        <w:t>анско-патриотическое воспитание.</w:t>
      </w:r>
    </w:p>
    <w:p w:rsidR="004C1640" w:rsidRPr="004C1640" w:rsidRDefault="004C1640" w:rsidP="004C1640">
      <w:pPr>
        <w:pStyle w:val="af6"/>
        <w:tabs>
          <w:tab w:val="left" w:pos="993"/>
        </w:tabs>
        <w:ind w:left="709"/>
        <w:jc w:val="both"/>
        <w:rPr>
          <w:b w:val="0"/>
          <w:sz w:val="16"/>
          <w:szCs w:val="16"/>
        </w:rPr>
      </w:pPr>
    </w:p>
    <w:p w:rsidR="009C37BB" w:rsidRPr="009C37BB" w:rsidRDefault="00876104" w:rsidP="004C1640">
      <w:pPr>
        <w:tabs>
          <w:tab w:val="left" w:pos="993"/>
        </w:tabs>
        <w:jc w:val="both"/>
        <w:rPr>
          <w:i/>
        </w:rPr>
      </w:pPr>
      <w:r>
        <w:rPr>
          <w:rFonts w:eastAsia="Calibri"/>
          <w:b w:val="0"/>
        </w:rPr>
        <w:tab/>
      </w:r>
      <w:r w:rsidR="001301D1" w:rsidRPr="002E60DF">
        <w:rPr>
          <w:rFonts w:eastAsia="Calibri"/>
          <w:b w:val="0"/>
        </w:rPr>
        <w:t xml:space="preserve">В условиях </w:t>
      </w:r>
      <w:r w:rsidR="002E60DF" w:rsidRPr="002E60DF">
        <w:rPr>
          <w:rFonts w:eastAsia="Calibri"/>
          <w:b w:val="0"/>
        </w:rPr>
        <w:t xml:space="preserve">пандемии новой </w:t>
      </w:r>
      <w:proofErr w:type="spellStart"/>
      <w:r w:rsidR="002E60DF" w:rsidRPr="002E60DF">
        <w:rPr>
          <w:rFonts w:eastAsia="Calibri"/>
          <w:b w:val="0"/>
        </w:rPr>
        <w:t>коронавирусной</w:t>
      </w:r>
      <w:proofErr w:type="spellEnd"/>
      <w:r w:rsidR="002E60DF" w:rsidRPr="002E60DF">
        <w:rPr>
          <w:rFonts w:eastAsia="Calibri"/>
          <w:b w:val="0"/>
        </w:rPr>
        <w:t xml:space="preserve"> инфекции в 2020 году специалистами и активистами Молодежного центра эффективно организовано участие волонтеров города </w:t>
      </w:r>
      <w:r w:rsidR="001C6E44">
        <w:rPr>
          <w:rFonts w:eastAsia="Calibri"/>
          <w:b w:val="0"/>
        </w:rPr>
        <w:t>во всероссийской акции #</w:t>
      </w:r>
      <w:proofErr w:type="spellStart"/>
      <w:r w:rsidR="001C6E44">
        <w:rPr>
          <w:rFonts w:eastAsia="Calibri"/>
          <w:b w:val="0"/>
        </w:rPr>
        <w:t>Мы</w:t>
      </w:r>
      <w:r w:rsidR="002E60DF" w:rsidRPr="007D089B">
        <w:rPr>
          <w:rFonts w:eastAsia="Calibri"/>
          <w:b w:val="0"/>
        </w:rPr>
        <w:t>В</w:t>
      </w:r>
      <w:r w:rsidR="001C6E44">
        <w:rPr>
          <w:rFonts w:eastAsia="Calibri"/>
          <w:b w:val="0"/>
        </w:rPr>
        <w:t>месте</w:t>
      </w:r>
      <w:proofErr w:type="spellEnd"/>
      <w:r w:rsidR="002E60DF" w:rsidRPr="007D089B">
        <w:rPr>
          <w:rFonts w:eastAsia="Calibri"/>
          <w:b w:val="0"/>
        </w:rPr>
        <w:t xml:space="preserve"> (далее – акция). </w:t>
      </w:r>
      <w:r w:rsidR="009C37BB" w:rsidRPr="007D089B">
        <w:rPr>
          <w:rFonts w:eastAsia="Calibri"/>
          <w:b w:val="0"/>
        </w:rPr>
        <w:t>В работе волонтерского штаб</w:t>
      </w:r>
      <w:r w:rsidR="009C37BB" w:rsidRPr="009C37BB">
        <w:rPr>
          <w:b w:val="0"/>
        </w:rPr>
        <w:t>а приняли участие 25 добровольцев и волонтеров в возрасте от 20 до 40 лет</w:t>
      </w:r>
      <w:r w:rsidR="009C37BB">
        <w:rPr>
          <w:b w:val="0"/>
        </w:rPr>
        <w:t xml:space="preserve">, </w:t>
      </w:r>
      <w:r>
        <w:rPr>
          <w:b w:val="0"/>
        </w:rPr>
        <w:t xml:space="preserve">силами которых </w:t>
      </w:r>
      <w:r w:rsidR="009C37BB">
        <w:rPr>
          <w:b w:val="0"/>
        </w:rPr>
        <w:t>оказана помощь</w:t>
      </w:r>
      <w:r w:rsidR="009C37BB" w:rsidRPr="009C37BB">
        <w:rPr>
          <w:b w:val="0"/>
        </w:rPr>
        <w:t xml:space="preserve"> пожилым людям</w:t>
      </w:r>
      <w:r w:rsidR="009C37BB">
        <w:rPr>
          <w:b w:val="0"/>
        </w:rPr>
        <w:t>,</w:t>
      </w:r>
      <w:r w:rsidR="009C37BB" w:rsidRPr="009C37BB">
        <w:rPr>
          <w:b w:val="0"/>
        </w:rPr>
        <w:t xml:space="preserve"> находящимся на самоизоляции</w:t>
      </w:r>
      <w:r>
        <w:rPr>
          <w:b w:val="0"/>
        </w:rPr>
        <w:t>,</w:t>
      </w:r>
      <w:r w:rsidR="009C37BB" w:rsidRPr="009C37BB">
        <w:rPr>
          <w:b w:val="0"/>
        </w:rPr>
        <w:t xml:space="preserve"> и контактным (заболевшим) </w:t>
      </w:r>
      <w:r w:rsidR="009C37BB" w:rsidRPr="00876104">
        <w:rPr>
          <w:b w:val="0"/>
        </w:rPr>
        <w:t>COVID</w:t>
      </w:r>
      <w:r>
        <w:rPr>
          <w:b w:val="0"/>
        </w:rPr>
        <w:t xml:space="preserve">-19. </w:t>
      </w:r>
      <w:r w:rsidR="00C15B2E">
        <w:rPr>
          <w:b w:val="0"/>
        </w:rPr>
        <w:t xml:space="preserve">Волонтеры по мере необходимости оказывали содействие </w:t>
      </w:r>
      <w:r w:rsidR="00AF5632">
        <w:rPr>
          <w:b w:val="0"/>
        </w:rPr>
        <w:t xml:space="preserve">филиалу </w:t>
      </w:r>
      <w:r w:rsidR="009C37BB" w:rsidRPr="00C15B2E">
        <w:rPr>
          <w:b w:val="0"/>
        </w:rPr>
        <w:t xml:space="preserve">ФГБУ ФСНКЦ ФМБА России КБ № 42 в доставке </w:t>
      </w:r>
      <w:r w:rsidR="00C15B2E">
        <w:rPr>
          <w:b w:val="0"/>
        </w:rPr>
        <w:t xml:space="preserve">на дом </w:t>
      </w:r>
      <w:r w:rsidR="009C37BB" w:rsidRPr="00C15B2E">
        <w:rPr>
          <w:b w:val="0"/>
        </w:rPr>
        <w:t>рецептов нуждающимся</w:t>
      </w:r>
      <w:r w:rsidR="00C15B2E">
        <w:rPr>
          <w:b w:val="0"/>
        </w:rPr>
        <w:t xml:space="preserve"> горожанам</w:t>
      </w:r>
      <w:r w:rsidR="009C37BB" w:rsidRPr="00C15B2E">
        <w:rPr>
          <w:b w:val="0"/>
        </w:rPr>
        <w:t xml:space="preserve">. </w:t>
      </w:r>
      <w:r w:rsidR="007D089B">
        <w:rPr>
          <w:b w:val="0"/>
        </w:rPr>
        <w:t>Всего о</w:t>
      </w:r>
      <w:r w:rsidR="009C37BB" w:rsidRPr="009C37BB">
        <w:rPr>
          <w:b w:val="0"/>
        </w:rPr>
        <w:t>бработано 1</w:t>
      </w:r>
      <w:r w:rsidR="007D089B">
        <w:rPr>
          <w:b w:val="0"/>
        </w:rPr>
        <w:t xml:space="preserve"> </w:t>
      </w:r>
      <w:r w:rsidR="009C37BB" w:rsidRPr="009C37BB">
        <w:rPr>
          <w:b w:val="0"/>
        </w:rPr>
        <w:t>546 обращений, из них реализован</w:t>
      </w:r>
      <w:r w:rsidR="007D089B">
        <w:rPr>
          <w:b w:val="0"/>
        </w:rPr>
        <w:t>ы</w:t>
      </w:r>
      <w:r w:rsidR="009C37BB" w:rsidRPr="009C37BB">
        <w:rPr>
          <w:b w:val="0"/>
        </w:rPr>
        <w:t xml:space="preserve"> </w:t>
      </w:r>
      <w:r w:rsidR="007D089B">
        <w:rPr>
          <w:b w:val="0"/>
        </w:rPr>
        <w:t xml:space="preserve">все заявки на </w:t>
      </w:r>
      <w:r w:rsidR="009C37BB" w:rsidRPr="009C37BB">
        <w:rPr>
          <w:b w:val="0"/>
        </w:rPr>
        <w:t>доставк</w:t>
      </w:r>
      <w:r w:rsidR="007D089B">
        <w:rPr>
          <w:b w:val="0"/>
        </w:rPr>
        <w:t>у</w:t>
      </w:r>
      <w:r w:rsidR="009C37BB" w:rsidRPr="009C37BB">
        <w:rPr>
          <w:b w:val="0"/>
        </w:rPr>
        <w:t xml:space="preserve"> проду</w:t>
      </w:r>
      <w:r w:rsidR="007D089B">
        <w:rPr>
          <w:b w:val="0"/>
        </w:rPr>
        <w:t xml:space="preserve">ктов и медикаментов (426 шт.) и </w:t>
      </w:r>
      <w:r w:rsidR="009C37BB" w:rsidRPr="009C37BB">
        <w:rPr>
          <w:b w:val="0"/>
        </w:rPr>
        <w:t xml:space="preserve">рецептов </w:t>
      </w:r>
      <w:r w:rsidR="007D089B">
        <w:rPr>
          <w:b w:val="0"/>
        </w:rPr>
        <w:t>(</w:t>
      </w:r>
      <w:r w:rsidR="009C37BB" w:rsidRPr="009C37BB">
        <w:rPr>
          <w:b w:val="0"/>
        </w:rPr>
        <w:t>1</w:t>
      </w:r>
      <w:r w:rsidR="007D089B">
        <w:rPr>
          <w:b w:val="0"/>
        </w:rPr>
        <w:t xml:space="preserve"> </w:t>
      </w:r>
      <w:r w:rsidR="009C37BB" w:rsidRPr="009C37BB">
        <w:rPr>
          <w:b w:val="0"/>
        </w:rPr>
        <w:t>420 шт</w:t>
      </w:r>
      <w:r w:rsidR="007D089B">
        <w:rPr>
          <w:b w:val="0"/>
        </w:rPr>
        <w:t>.)</w:t>
      </w:r>
      <w:r w:rsidR="009C37BB" w:rsidRPr="009C37BB">
        <w:rPr>
          <w:b w:val="0"/>
        </w:rPr>
        <w:t>.</w:t>
      </w:r>
      <w:r w:rsidR="00550A5D">
        <w:rPr>
          <w:b w:val="0"/>
        </w:rPr>
        <w:t xml:space="preserve"> </w:t>
      </w:r>
      <w:r w:rsidR="004C1640" w:rsidRPr="00550A5D">
        <w:rPr>
          <w:b w:val="0"/>
        </w:rPr>
        <w:t>О</w:t>
      </w:r>
      <w:r w:rsidR="009C37BB" w:rsidRPr="00550A5D">
        <w:rPr>
          <w:b w:val="0"/>
        </w:rPr>
        <w:t>казана методическая помощь общественным организациям, муниципальным учреждениям</w:t>
      </w:r>
      <w:r w:rsidR="00550A5D">
        <w:rPr>
          <w:b w:val="0"/>
        </w:rPr>
        <w:t xml:space="preserve"> по применению превентивных и профилактических мер в условиях риска распространения новой </w:t>
      </w:r>
      <w:proofErr w:type="spellStart"/>
      <w:r w:rsidR="00550A5D">
        <w:rPr>
          <w:b w:val="0"/>
        </w:rPr>
        <w:t>коронавирусной</w:t>
      </w:r>
      <w:proofErr w:type="spellEnd"/>
      <w:r w:rsidR="00550A5D">
        <w:rPr>
          <w:b w:val="0"/>
        </w:rPr>
        <w:t xml:space="preserve"> инфекции.</w:t>
      </w:r>
    </w:p>
    <w:p w:rsidR="002E60DF" w:rsidRPr="00570238" w:rsidRDefault="002E60DF" w:rsidP="00F06D92">
      <w:pPr>
        <w:tabs>
          <w:tab w:val="left" w:pos="567"/>
          <w:tab w:val="left" w:pos="1134"/>
        </w:tabs>
        <w:autoSpaceDE w:val="0"/>
        <w:autoSpaceDN w:val="0"/>
        <w:adjustRightInd w:val="0"/>
        <w:ind w:firstLine="709"/>
        <w:contextualSpacing/>
        <w:jc w:val="both"/>
        <w:outlineLvl w:val="1"/>
        <w:rPr>
          <w:b w:val="0"/>
          <w:sz w:val="16"/>
          <w:szCs w:val="16"/>
          <w:highlight w:val="yellow"/>
        </w:rPr>
      </w:pPr>
    </w:p>
    <w:p w:rsidR="00851F53" w:rsidRPr="00B86457" w:rsidRDefault="00E1399F" w:rsidP="00F06D92">
      <w:pPr>
        <w:tabs>
          <w:tab w:val="left" w:pos="567"/>
          <w:tab w:val="left" w:pos="1134"/>
        </w:tabs>
        <w:autoSpaceDE w:val="0"/>
        <w:autoSpaceDN w:val="0"/>
        <w:adjustRightInd w:val="0"/>
        <w:ind w:firstLine="709"/>
        <w:contextualSpacing/>
        <w:jc w:val="both"/>
        <w:outlineLvl w:val="1"/>
        <w:rPr>
          <w:rFonts w:eastAsia="Calibri"/>
          <w:b w:val="0"/>
          <w:sz w:val="16"/>
          <w:szCs w:val="16"/>
        </w:rPr>
      </w:pPr>
      <w:r w:rsidRPr="006F3FC8">
        <w:rPr>
          <w:rFonts w:eastAsia="Calibri"/>
          <w:b w:val="0"/>
        </w:rPr>
        <w:t>В</w:t>
      </w:r>
      <w:r w:rsidR="00851F53" w:rsidRPr="006F3FC8">
        <w:rPr>
          <w:rFonts w:eastAsia="Calibri"/>
          <w:b w:val="0"/>
        </w:rPr>
        <w:t xml:space="preserve"> городе </w:t>
      </w:r>
      <w:r w:rsidR="00F06D92" w:rsidRPr="006F3FC8">
        <w:rPr>
          <w:rFonts w:eastAsia="Calibri"/>
          <w:b w:val="0"/>
        </w:rPr>
        <w:t>сохраняется</w:t>
      </w:r>
      <w:r w:rsidR="002719CC" w:rsidRPr="006F3FC8">
        <w:rPr>
          <w:rFonts w:eastAsia="Calibri"/>
          <w:b w:val="0"/>
        </w:rPr>
        <w:t xml:space="preserve"> тенденция снижения численности</w:t>
      </w:r>
      <w:r w:rsidR="00851F53" w:rsidRPr="006F3FC8">
        <w:rPr>
          <w:rFonts w:eastAsia="Calibri"/>
          <w:b w:val="0"/>
        </w:rPr>
        <w:t xml:space="preserve"> молодых людей в возрасте от 14 до 30 лет</w:t>
      </w:r>
      <w:r w:rsidR="002719CC" w:rsidRPr="006F3FC8">
        <w:rPr>
          <w:rFonts w:eastAsia="Calibri"/>
          <w:b w:val="0"/>
        </w:rPr>
        <w:t>. П</w:t>
      </w:r>
      <w:r w:rsidR="00851F53" w:rsidRPr="006F3FC8">
        <w:rPr>
          <w:rFonts w:eastAsia="Calibri"/>
          <w:b w:val="0"/>
        </w:rPr>
        <w:t>о состоянию на 01.01.20</w:t>
      </w:r>
      <w:r w:rsidR="006F3FC8" w:rsidRPr="006F3FC8">
        <w:rPr>
          <w:rFonts w:eastAsia="Calibri"/>
          <w:b w:val="0"/>
        </w:rPr>
        <w:t>20</w:t>
      </w:r>
      <w:r w:rsidR="00851F53" w:rsidRPr="006F3FC8">
        <w:rPr>
          <w:rFonts w:eastAsia="Calibri"/>
          <w:b w:val="0"/>
        </w:rPr>
        <w:t xml:space="preserve"> </w:t>
      </w:r>
      <w:r w:rsidR="002719CC" w:rsidRPr="006F3FC8">
        <w:rPr>
          <w:rFonts w:eastAsia="Calibri"/>
          <w:b w:val="0"/>
        </w:rPr>
        <w:t xml:space="preserve">численность населения этого возраста </w:t>
      </w:r>
      <w:r w:rsidR="00851F53" w:rsidRPr="006F3FC8">
        <w:rPr>
          <w:rFonts w:eastAsia="Calibri"/>
          <w:b w:val="0"/>
        </w:rPr>
        <w:t xml:space="preserve">составила </w:t>
      </w:r>
      <w:r w:rsidR="002B33F2" w:rsidRPr="006F3FC8">
        <w:rPr>
          <w:rFonts w:eastAsia="Calibri"/>
          <w:b w:val="0"/>
        </w:rPr>
        <w:t>9 7</w:t>
      </w:r>
      <w:r w:rsidR="006F3FC8" w:rsidRPr="006F3FC8">
        <w:rPr>
          <w:rFonts w:eastAsia="Calibri"/>
          <w:b w:val="0"/>
        </w:rPr>
        <w:t>57</w:t>
      </w:r>
      <w:r w:rsidR="00851F53" w:rsidRPr="006F3FC8">
        <w:rPr>
          <w:rFonts w:eastAsia="Calibri"/>
          <w:b w:val="0"/>
        </w:rPr>
        <w:t xml:space="preserve"> человек (на 01.01.201</w:t>
      </w:r>
      <w:r w:rsidR="006F3FC8" w:rsidRPr="006F3FC8">
        <w:rPr>
          <w:rFonts w:eastAsia="Calibri"/>
          <w:b w:val="0"/>
        </w:rPr>
        <w:t>9</w:t>
      </w:r>
      <w:r w:rsidR="00851F53" w:rsidRPr="006F3FC8">
        <w:rPr>
          <w:rFonts w:eastAsia="Calibri"/>
          <w:b w:val="0"/>
        </w:rPr>
        <w:t xml:space="preserve"> – 9 </w:t>
      </w:r>
      <w:r w:rsidR="006F3FC8" w:rsidRPr="006F3FC8">
        <w:rPr>
          <w:rFonts w:eastAsia="Calibri"/>
          <w:b w:val="0"/>
        </w:rPr>
        <w:t>768</w:t>
      </w:r>
      <w:r w:rsidR="00851F53" w:rsidRPr="006F3FC8">
        <w:rPr>
          <w:rFonts w:eastAsia="Calibri"/>
          <w:b w:val="0"/>
        </w:rPr>
        <w:t xml:space="preserve">). Доля молодых людей в общей численности населения города </w:t>
      </w:r>
      <w:r w:rsidR="006F3FC8" w:rsidRPr="00B86457">
        <w:rPr>
          <w:rFonts w:eastAsia="Calibri"/>
          <w:b w:val="0"/>
        </w:rPr>
        <w:t xml:space="preserve">сохранилась на уровне 2019 года – </w:t>
      </w:r>
      <w:r w:rsidR="00851F53" w:rsidRPr="00B86457">
        <w:rPr>
          <w:rFonts w:eastAsia="Calibri"/>
          <w:b w:val="0"/>
        </w:rPr>
        <w:t>1</w:t>
      </w:r>
      <w:r w:rsidR="002B33F2" w:rsidRPr="00B86457">
        <w:rPr>
          <w:rFonts w:eastAsia="Calibri"/>
          <w:b w:val="0"/>
        </w:rPr>
        <w:t>5</w:t>
      </w:r>
      <w:r w:rsidR="00851F53" w:rsidRPr="00B86457">
        <w:rPr>
          <w:rFonts w:eastAsia="Calibri"/>
          <w:b w:val="0"/>
        </w:rPr>
        <w:t>,</w:t>
      </w:r>
      <w:r w:rsidR="002B33F2" w:rsidRPr="00B86457">
        <w:rPr>
          <w:rFonts w:eastAsia="Calibri"/>
          <w:b w:val="0"/>
        </w:rPr>
        <w:t>8</w:t>
      </w:r>
      <w:r w:rsidR="00851F53" w:rsidRPr="00B86457">
        <w:rPr>
          <w:rFonts w:eastAsia="Calibri"/>
          <w:b w:val="0"/>
        </w:rPr>
        <w:t xml:space="preserve">%. </w:t>
      </w:r>
    </w:p>
    <w:p w:rsidR="00851F53" w:rsidRPr="008375E4" w:rsidRDefault="00851F53" w:rsidP="00851F53">
      <w:pPr>
        <w:ind w:right="-2" w:firstLine="709"/>
        <w:jc w:val="both"/>
        <w:rPr>
          <w:b w:val="0"/>
          <w:sz w:val="16"/>
          <w:szCs w:val="16"/>
          <w:highlight w:val="yellow"/>
          <w:lang w:eastAsia="en-US"/>
        </w:rPr>
      </w:pPr>
    </w:p>
    <w:p w:rsidR="00A23124" w:rsidRPr="00A23124" w:rsidRDefault="006F3FC8" w:rsidP="00A23124">
      <w:pPr>
        <w:widowControl w:val="0"/>
        <w:tabs>
          <w:tab w:val="left" w:pos="709"/>
        </w:tabs>
        <w:autoSpaceDE w:val="0"/>
        <w:autoSpaceDN w:val="0"/>
        <w:adjustRightInd w:val="0"/>
        <w:ind w:firstLine="709"/>
        <w:contextualSpacing/>
        <w:jc w:val="both"/>
        <w:rPr>
          <w:rFonts w:cs="Arial"/>
          <w:b w:val="0"/>
        </w:rPr>
      </w:pPr>
      <w:r w:rsidRPr="00FB4E95">
        <w:rPr>
          <w:rFonts w:eastAsia="Calibri"/>
          <w:b w:val="0"/>
        </w:rPr>
        <w:t>О</w:t>
      </w:r>
      <w:r w:rsidR="00851F53" w:rsidRPr="00FB4E95">
        <w:rPr>
          <w:rFonts w:cs="Arial"/>
          <w:b w:val="0"/>
        </w:rPr>
        <w:t xml:space="preserve">дним из показателей </w:t>
      </w:r>
      <w:r w:rsidRPr="00FB4E95">
        <w:rPr>
          <w:rFonts w:cs="Arial"/>
          <w:b w:val="0"/>
        </w:rPr>
        <w:t xml:space="preserve">результативности деятельности Молодежного центра и развития молодежной политики </w:t>
      </w:r>
      <w:r w:rsidR="00AA19A3" w:rsidRPr="00FB4E95">
        <w:rPr>
          <w:rFonts w:cs="Arial"/>
          <w:b w:val="0"/>
        </w:rPr>
        <w:t xml:space="preserve">на уровне региона </w:t>
      </w:r>
      <w:r w:rsidR="00851F53" w:rsidRPr="00FB4E95">
        <w:rPr>
          <w:rFonts w:cs="Arial"/>
          <w:b w:val="0"/>
        </w:rPr>
        <w:t>является рейтинг участия в инфраструктурном проекте «Н</w:t>
      </w:r>
      <w:r w:rsidR="00D31C02" w:rsidRPr="00FB4E95">
        <w:rPr>
          <w:rFonts w:cs="Arial"/>
          <w:b w:val="0"/>
        </w:rPr>
        <w:t xml:space="preserve">овый фарватер». </w:t>
      </w:r>
      <w:r w:rsidR="00A23124" w:rsidRPr="00A23124">
        <w:rPr>
          <w:rFonts w:cs="Arial"/>
          <w:b w:val="0"/>
        </w:rPr>
        <w:t xml:space="preserve">В 2020 году в ходе </w:t>
      </w:r>
      <w:proofErr w:type="spellStart"/>
      <w:r w:rsidR="00A23124" w:rsidRPr="00A23124">
        <w:rPr>
          <w:rFonts w:cs="Arial"/>
          <w:b w:val="0"/>
        </w:rPr>
        <w:t>кейсового</w:t>
      </w:r>
      <w:proofErr w:type="spellEnd"/>
      <w:r w:rsidR="00A23124" w:rsidRPr="00A23124">
        <w:rPr>
          <w:rFonts w:cs="Arial"/>
          <w:b w:val="0"/>
        </w:rPr>
        <w:t xml:space="preserve"> чемпионата в дистанционном режиме несовершеннолетние активисты МБУ</w:t>
      </w:r>
      <w:r w:rsidR="00DC4995">
        <w:rPr>
          <w:rFonts w:cs="Arial"/>
          <w:b w:val="0"/>
        </w:rPr>
        <w:t> </w:t>
      </w:r>
      <w:r w:rsidR="00A23124" w:rsidRPr="00A23124">
        <w:rPr>
          <w:rFonts w:cs="Arial"/>
          <w:b w:val="0"/>
        </w:rPr>
        <w:t>«МЦ» заняли 2 место среди городских округов, 3 место среди территорий восточной зоны Красноярского края и 4 место в общем зачете по Красноярскому краю.</w:t>
      </w:r>
    </w:p>
    <w:p w:rsidR="00851F53" w:rsidRPr="00FB4E95" w:rsidRDefault="00851F53" w:rsidP="00A23124">
      <w:pPr>
        <w:widowControl w:val="0"/>
        <w:tabs>
          <w:tab w:val="left" w:pos="709"/>
        </w:tabs>
        <w:autoSpaceDE w:val="0"/>
        <w:autoSpaceDN w:val="0"/>
        <w:adjustRightInd w:val="0"/>
        <w:ind w:firstLine="709"/>
        <w:contextualSpacing/>
        <w:jc w:val="both"/>
        <w:rPr>
          <w:b w:val="0"/>
        </w:rPr>
      </w:pPr>
      <w:r w:rsidRPr="00FB4E95">
        <w:rPr>
          <w:b w:val="0"/>
        </w:rPr>
        <w:t>В соответствии с краевой моделью молод</w:t>
      </w:r>
      <w:r w:rsidR="003B4945" w:rsidRPr="00FB4E95">
        <w:rPr>
          <w:b w:val="0"/>
        </w:rPr>
        <w:t>е</w:t>
      </w:r>
      <w:r w:rsidRPr="00FB4E95">
        <w:rPr>
          <w:b w:val="0"/>
        </w:rPr>
        <w:t xml:space="preserve">жной политики в учреждении </w:t>
      </w:r>
      <w:r w:rsidR="00F228FE" w:rsidRPr="00FB4E95">
        <w:rPr>
          <w:b w:val="0"/>
        </w:rPr>
        <w:lastRenderedPageBreak/>
        <w:t xml:space="preserve">реализуются </w:t>
      </w:r>
      <w:r w:rsidRPr="00FB4E95">
        <w:rPr>
          <w:rFonts w:eastAsia="Calibri"/>
          <w:b w:val="0"/>
        </w:rPr>
        <w:t>флагманские программы,</w:t>
      </w:r>
      <w:r w:rsidR="00F228FE" w:rsidRPr="00FB4E95">
        <w:rPr>
          <w:rFonts w:eastAsia="Calibri"/>
          <w:b w:val="0"/>
        </w:rPr>
        <w:t xml:space="preserve"> </w:t>
      </w:r>
      <w:r w:rsidR="00A3407F" w:rsidRPr="00FB4E95">
        <w:rPr>
          <w:rFonts w:eastAsia="Calibri"/>
          <w:b w:val="0"/>
        </w:rPr>
        <w:t xml:space="preserve">в рамках которых </w:t>
      </w:r>
      <w:r w:rsidR="00F228FE" w:rsidRPr="00FB4E95">
        <w:rPr>
          <w:rFonts w:eastAsia="Calibri"/>
          <w:b w:val="0"/>
        </w:rPr>
        <w:t>организован</w:t>
      </w:r>
      <w:r w:rsidR="00A3407F" w:rsidRPr="00FB4E95">
        <w:rPr>
          <w:rFonts w:eastAsia="Calibri"/>
          <w:b w:val="0"/>
        </w:rPr>
        <w:t>а деятельность</w:t>
      </w:r>
      <w:r w:rsidR="00F228FE" w:rsidRPr="00FB4E95">
        <w:rPr>
          <w:rFonts w:eastAsia="Calibri"/>
          <w:b w:val="0"/>
        </w:rPr>
        <w:t xml:space="preserve"> </w:t>
      </w:r>
      <w:r w:rsidRPr="00FB4E95">
        <w:rPr>
          <w:rFonts w:eastAsia="Calibri"/>
          <w:b w:val="0"/>
        </w:rPr>
        <w:t>муниципальных штабов</w:t>
      </w:r>
      <w:r w:rsidR="00A3407F" w:rsidRPr="00FB4E95">
        <w:rPr>
          <w:rFonts w:eastAsia="Calibri"/>
          <w:b w:val="0"/>
        </w:rPr>
        <w:t>. В 20</w:t>
      </w:r>
      <w:r w:rsidR="00FB4E95" w:rsidRPr="00FB4E95">
        <w:rPr>
          <w:rFonts w:eastAsia="Calibri"/>
          <w:b w:val="0"/>
        </w:rPr>
        <w:t>20</w:t>
      </w:r>
      <w:r w:rsidR="00A3407F" w:rsidRPr="00FB4E95">
        <w:rPr>
          <w:rFonts w:eastAsia="Calibri"/>
          <w:b w:val="0"/>
        </w:rPr>
        <w:t xml:space="preserve"> году </w:t>
      </w:r>
      <w:r w:rsidR="00FB4E95" w:rsidRPr="00FB4E95">
        <w:rPr>
          <w:rFonts w:eastAsia="Calibri"/>
          <w:b w:val="0"/>
        </w:rPr>
        <w:t xml:space="preserve">9 </w:t>
      </w:r>
      <w:r w:rsidR="00A3407F" w:rsidRPr="00FB4E95">
        <w:rPr>
          <w:rFonts w:eastAsia="Calibri"/>
          <w:b w:val="0"/>
        </w:rPr>
        <w:t>флагманских программ</w:t>
      </w:r>
      <w:r w:rsidR="00AF5632">
        <w:rPr>
          <w:rFonts w:eastAsia="Calibri"/>
          <w:b w:val="0"/>
        </w:rPr>
        <w:t>, реализованных в 2019 году,</w:t>
      </w:r>
      <w:r w:rsidR="00FB4E95" w:rsidRPr="00FB4E95">
        <w:rPr>
          <w:rFonts w:eastAsia="Calibri"/>
          <w:b w:val="0"/>
        </w:rPr>
        <w:t xml:space="preserve"> распределены по 5 направлениям, по которым организована деятельность 5 муниципальных штабов. </w:t>
      </w:r>
      <w:r w:rsidRPr="00FB4E95">
        <w:rPr>
          <w:rFonts w:cs="Arial"/>
          <w:b w:val="0"/>
        </w:rPr>
        <w:t>Количество молодых людей, являющихся активистами флагманских программ, ежегодно увеличивается, и в 20</w:t>
      </w:r>
      <w:r w:rsidR="00FB4E95" w:rsidRPr="00FB4E95">
        <w:rPr>
          <w:rFonts w:cs="Arial"/>
          <w:b w:val="0"/>
        </w:rPr>
        <w:t>20</w:t>
      </w:r>
      <w:r w:rsidRPr="00FB4E95">
        <w:rPr>
          <w:rFonts w:cs="Arial"/>
          <w:b w:val="0"/>
        </w:rPr>
        <w:t xml:space="preserve"> году </w:t>
      </w:r>
      <w:r w:rsidRPr="00FB4E95">
        <w:rPr>
          <w:b w:val="0"/>
        </w:rPr>
        <w:t>составило</w:t>
      </w:r>
      <w:r w:rsidRPr="00FB4E95">
        <w:rPr>
          <w:rFonts w:cs="Arial"/>
          <w:b w:val="0"/>
        </w:rPr>
        <w:t xml:space="preserve"> </w:t>
      </w:r>
      <w:r w:rsidRPr="00FB4E95">
        <w:rPr>
          <w:b w:val="0"/>
        </w:rPr>
        <w:t>6</w:t>
      </w:r>
      <w:r w:rsidR="00FB4E95" w:rsidRPr="00FB4E95">
        <w:rPr>
          <w:b w:val="0"/>
        </w:rPr>
        <w:t>71</w:t>
      </w:r>
      <w:r w:rsidRPr="00FB4E95">
        <w:rPr>
          <w:b w:val="0"/>
        </w:rPr>
        <w:t xml:space="preserve"> человек, </w:t>
      </w:r>
      <w:r w:rsidRPr="00FB4E95">
        <w:rPr>
          <w:rFonts w:cs="Arial"/>
          <w:b w:val="0"/>
        </w:rPr>
        <w:t xml:space="preserve">что на </w:t>
      </w:r>
      <w:r w:rsidR="00FB4E95" w:rsidRPr="00FB4E95">
        <w:rPr>
          <w:rFonts w:cs="Arial"/>
          <w:b w:val="0"/>
        </w:rPr>
        <w:t>9</w:t>
      </w:r>
      <w:r w:rsidRPr="00FB4E95">
        <w:rPr>
          <w:rFonts w:cs="Arial"/>
          <w:b w:val="0"/>
        </w:rPr>
        <w:t>,</w:t>
      </w:r>
      <w:r w:rsidR="00FB4E95" w:rsidRPr="00FB4E95">
        <w:rPr>
          <w:rFonts w:cs="Arial"/>
          <w:b w:val="0"/>
        </w:rPr>
        <w:t>3</w:t>
      </w:r>
      <w:r w:rsidRPr="00FB4E95">
        <w:rPr>
          <w:rFonts w:cs="Arial"/>
          <w:b w:val="0"/>
        </w:rPr>
        <w:t>% выше прошлого года (</w:t>
      </w:r>
      <w:r w:rsidR="00FB4E95" w:rsidRPr="00FB4E95">
        <w:rPr>
          <w:rFonts w:cs="Arial"/>
          <w:b w:val="0"/>
        </w:rPr>
        <w:t xml:space="preserve">2019 году – 614 человек, </w:t>
      </w:r>
      <w:r w:rsidR="00A3407F" w:rsidRPr="00FB4E95">
        <w:rPr>
          <w:rFonts w:cs="Arial"/>
          <w:b w:val="0"/>
        </w:rPr>
        <w:t>в 2018 году – 603</w:t>
      </w:r>
      <w:r w:rsidR="00C43A90" w:rsidRPr="00FB4E95">
        <w:rPr>
          <w:rFonts w:cs="Arial"/>
          <w:b w:val="0"/>
        </w:rPr>
        <w:t> </w:t>
      </w:r>
      <w:r w:rsidR="00A3407F" w:rsidRPr="00FB4E95">
        <w:rPr>
          <w:rFonts w:cs="Arial"/>
          <w:b w:val="0"/>
        </w:rPr>
        <w:t xml:space="preserve">человека, </w:t>
      </w:r>
      <w:r w:rsidRPr="00FB4E95">
        <w:rPr>
          <w:rFonts w:cs="Arial"/>
          <w:b w:val="0"/>
        </w:rPr>
        <w:t>в 2017 году – 522</w:t>
      </w:r>
      <w:r w:rsidR="00094B81">
        <w:rPr>
          <w:rFonts w:cs="Arial"/>
          <w:b w:val="0"/>
        </w:rPr>
        <w:t> </w:t>
      </w:r>
      <w:r w:rsidRPr="00FB4E95">
        <w:rPr>
          <w:rFonts w:cs="Arial"/>
          <w:b w:val="0"/>
        </w:rPr>
        <w:t xml:space="preserve">человека). </w:t>
      </w:r>
      <w:r w:rsidRPr="00FB4E95">
        <w:rPr>
          <w:rFonts w:eastAsia="Calibri"/>
          <w:b w:val="0"/>
        </w:rPr>
        <w:t>На бесплатной основе действуют 15 клубных формирований</w:t>
      </w:r>
      <w:r w:rsidR="00A71473" w:rsidRPr="00FB4E95">
        <w:rPr>
          <w:rFonts w:eastAsia="Calibri"/>
          <w:b w:val="0"/>
        </w:rPr>
        <w:t>, участниками которых являются 28</w:t>
      </w:r>
      <w:r w:rsidR="00FB4E95" w:rsidRPr="00FB4E95">
        <w:rPr>
          <w:rFonts w:eastAsia="Calibri"/>
          <w:b w:val="0"/>
        </w:rPr>
        <w:t>1</w:t>
      </w:r>
      <w:r w:rsidRPr="00FB4E95">
        <w:rPr>
          <w:rFonts w:eastAsia="Calibri"/>
          <w:b w:val="0"/>
        </w:rPr>
        <w:t xml:space="preserve"> человек</w:t>
      </w:r>
      <w:r w:rsidR="00A71473" w:rsidRPr="00FB4E95">
        <w:rPr>
          <w:rFonts w:eastAsia="Calibri"/>
          <w:b w:val="0"/>
        </w:rPr>
        <w:t>.</w:t>
      </w:r>
    </w:p>
    <w:p w:rsidR="004C6E75" w:rsidRPr="008375E4" w:rsidRDefault="004C6E75" w:rsidP="00851F53">
      <w:pPr>
        <w:ind w:right="-2" w:firstLine="709"/>
        <w:jc w:val="both"/>
        <w:rPr>
          <w:b w:val="0"/>
          <w:highlight w:val="yellow"/>
        </w:rPr>
      </w:pPr>
    </w:p>
    <w:p w:rsidR="00851F53" w:rsidRPr="004A16D8" w:rsidRDefault="00851F53" w:rsidP="00851F53">
      <w:pPr>
        <w:widowControl w:val="0"/>
        <w:autoSpaceDE w:val="0"/>
        <w:autoSpaceDN w:val="0"/>
        <w:adjustRightInd w:val="0"/>
        <w:ind w:firstLine="709"/>
        <w:contextualSpacing/>
        <w:jc w:val="both"/>
        <w:rPr>
          <w:rFonts w:eastAsia="Calibri"/>
          <w:b w:val="0"/>
          <w:i/>
          <w:sz w:val="24"/>
          <w:szCs w:val="24"/>
        </w:rPr>
      </w:pPr>
      <w:r w:rsidRPr="00E80AA1">
        <w:rPr>
          <w:rFonts w:eastAsia="Calibri"/>
          <w:b w:val="0"/>
          <w:i/>
          <w:sz w:val="24"/>
          <w:szCs w:val="24"/>
        </w:rPr>
        <w:t xml:space="preserve">Таблица № </w:t>
      </w:r>
      <w:r w:rsidR="003B07B4" w:rsidRPr="00E80AA1">
        <w:rPr>
          <w:rFonts w:eastAsia="Calibri"/>
          <w:b w:val="0"/>
          <w:i/>
          <w:sz w:val="24"/>
          <w:szCs w:val="24"/>
        </w:rPr>
        <w:t>2</w:t>
      </w:r>
      <w:r w:rsidR="00E80AA1" w:rsidRPr="00E80AA1">
        <w:rPr>
          <w:rFonts w:eastAsia="Calibri"/>
          <w:b w:val="0"/>
          <w:i/>
          <w:sz w:val="24"/>
          <w:szCs w:val="24"/>
        </w:rPr>
        <w:t>3</w:t>
      </w:r>
      <w:r w:rsidRPr="00E80AA1">
        <w:rPr>
          <w:rFonts w:eastAsia="Calibri"/>
          <w:b w:val="0"/>
          <w:i/>
          <w:sz w:val="24"/>
          <w:szCs w:val="24"/>
        </w:rPr>
        <w:t xml:space="preserve">. Число активистов флагманских программ </w:t>
      </w:r>
      <w:r w:rsidR="00C43A90" w:rsidRPr="00E80AA1">
        <w:rPr>
          <w:rFonts w:eastAsia="Calibri"/>
          <w:b w:val="0"/>
          <w:i/>
          <w:sz w:val="24"/>
          <w:szCs w:val="24"/>
        </w:rPr>
        <w:t>Молодежного центра</w:t>
      </w:r>
      <w:r w:rsidRPr="00E80AA1">
        <w:rPr>
          <w:rFonts w:eastAsia="Calibri"/>
          <w:b w:val="0"/>
          <w:i/>
          <w:sz w:val="24"/>
          <w:szCs w:val="24"/>
        </w:rPr>
        <w:t>, человек</w:t>
      </w:r>
    </w:p>
    <w:tbl>
      <w:tblPr>
        <w:tblStyle w:val="51"/>
        <w:tblW w:w="4966" w:type="pct"/>
        <w:tblInd w:w="108" w:type="dxa"/>
        <w:tblLook w:val="04A0" w:firstRow="1" w:lastRow="0" w:firstColumn="1" w:lastColumn="0" w:noHBand="0" w:noVBand="1"/>
      </w:tblPr>
      <w:tblGrid>
        <w:gridCol w:w="2032"/>
        <w:gridCol w:w="3146"/>
        <w:gridCol w:w="1159"/>
        <w:gridCol w:w="1159"/>
        <w:gridCol w:w="1159"/>
        <w:gridCol w:w="1133"/>
      </w:tblGrid>
      <w:tr w:rsidR="00446F2F" w:rsidRPr="004A16D8" w:rsidTr="00477EFD">
        <w:trPr>
          <w:cantSplit/>
          <w:tblHeader/>
        </w:trPr>
        <w:tc>
          <w:tcPr>
            <w:tcW w:w="1038" w:type="pct"/>
            <w:vAlign w:val="center"/>
          </w:tcPr>
          <w:p w:rsidR="00446F2F" w:rsidRDefault="00446F2F" w:rsidP="00446F2F">
            <w:pPr>
              <w:widowControl w:val="0"/>
              <w:autoSpaceDE w:val="0"/>
              <w:autoSpaceDN w:val="0"/>
              <w:adjustRightInd w:val="0"/>
              <w:contextualSpacing/>
              <w:jc w:val="center"/>
              <w:rPr>
                <w:rFonts w:eastAsia="Calibri"/>
                <w:b w:val="0"/>
                <w:sz w:val="21"/>
                <w:szCs w:val="21"/>
              </w:rPr>
            </w:pPr>
            <w:r w:rsidRPr="004A16D8">
              <w:rPr>
                <w:rFonts w:eastAsia="Calibri"/>
                <w:b w:val="0"/>
                <w:sz w:val="21"/>
                <w:szCs w:val="21"/>
              </w:rPr>
              <w:t>Флагманская программа</w:t>
            </w:r>
          </w:p>
          <w:p w:rsidR="00446F2F" w:rsidRPr="004A16D8" w:rsidRDefault="00446F2F" w:rsidP="00446F2F">
            <w:pPr>
              <w:widowControl w:val="0"/>
              <w:autoSpaceDE w:val="0"/>
              <w:autoSpaceDN w:val="0"/>
              <w:adjustRightInd w:val="0"/>
              <w:contextualSpacing/>
              <w:jc w:val="center"/>
              <w:rPr>
                <w:rFonts w:eastAsia="Calibri"/>
                <w:b w:val="0"/>
                <w:sz w:val="21"/>
                <w:szCs w:val="21"/>
              </w:rPr>
            </w:pPr>
            <w:r>
              <w:rPr>
                <w:rFonts w:eastAsia="Calibri"/>
                <w:b w:val="0"/>
                <w:sz w:val="21"/>
                <w:szCs w:val="21"/>
              </w:rPr>
              <w:t xml:space="preserve">2020 год </w:t>
            </w:r>
          </w:p>
        </w:tc>
        <w:tc>
          <w:tcPr>
            <w:tcW w:w="1607" w:type="pct"/>
            <w:vAlign w:val="center"/>
          </w:tcPr>
          <w:p w:rsidR="00446F2F" w:rsidRDefault="00446F2F" w:rsidP="00446F2F">
            <w:pPr>
              <w:widowControl w:val="0"/>
              <w:autoSpaceDE w:val="0"/>
              <w:autoSpaceDN w:val="0"/>
              <w:adjustRightInd w:val="0"/>
              <w:contextualSpacing/>
              <w:jc w:val="center"/>
              <w:rPr>
                <w:rFonts w:eastAsia="Calibri"/>
                <w:b w:val="0"/>
                <w:sz w:val="21"/>
                <w:szCs w:val="21"/>
              </w:rPr>
            </w:pPr>
            <w:r w:rsidRPr="004A16D8">
              <w:rPr>
                <w:rFonts w:eastAsia="Calibri"/>
                <w:b w:val="0"/>
                <w:sz w:val="21"/>
                <w:szCs w:val="21"/>
              </w:rPr>
              <w:t>Флагманская программа</w:t>
            </w:r>
          </w:p>
          <w:p w:rsidR="00446F2F" w:rsidRPr="004A16D8" w:rsidRDefault="00446F2F" w:rsidP="00446F2F">
            <w:pPr>
              <w:widowControl w:val="0"/>
              <w:autoSpaceDE w:val="0"/>
              <w:autoSpaceDN w:val="0"/>
              <w:adjustRightInd w:val="0"/>
              <w:contextualSpacing/>
              <w:jc w:val="center"/>
              <w:rPr>
                <w:rFonts w:eastAsia="Calibri"/>
                <w:b w:val="0"/>
                <w:sz w:val="21"/>
                <w:szCs w:val="21"/>
              </w:rPr>
            </w:pPr>
            <w:r>
              <w:rPr>
                <w:rFonts w:eastAsia="Calibri"/>
                <w:b w:val="0"/>
                <w:sz w:val="21"/>
                <w:szCs w:val="21"/>
              </w:rPr>
              <w:t>2017-2019 годы</w:t>
            </w:r>
          </w:p>
        </w:tc>
        <w:tc>
          <w:tcPr>
            <w:tcW w:w="592" w:type="pct"/>
            <w:vAlign w:val="center"/>
          </w:tcPr>
          <w:p w:rsidR="00446F2F" w:rsidRPr="004A16D8" w:rsidRDefault="00446F2F" w:rsidP="00446F2F">
            <w:pPr>
              <w:widowControl w:val="0"/>
              <w:autoSpaceDE w:val="0"/>
              <w:autoSpaceDN w:val="0"/>
              <w:adjustRightInd w:val="0"/>
              <w:contextualSpacing/>
              <w:jc w:val="center"/>
              <w:rPr>
                <w:rFonts w:eastAsia="Calibri"/>
                <w:b w:val="0"/>
                <w:sz w:val="21"/>
                <w:szCs w:val="21"/>
              </w:rPr>
            </w:pPr>
            <w:r w:rsidRPr="004A16D8">
              <w:rPr>
                <w:rFonts w:eastAsia="Calibri"/>
                <w:b w:val="0"/>
                <w:sz w:val="21"/>
                <w:szCs w:val="21"/>
              </w:rPr>
              <w:t>2017 год</w:t>
            </w:r>
          </w:p>
        </w:tc>
        <w:tc>
          <w:tcPr>
            <w:tcW w:w="592" w:type="pct"/>
            <w:vAlign w:val="center"/>
          </w:tcPr>
          <w:p w:rsidR="00446F2F" w:rsidRPr="004A16D8" w:rsidRDefault="00446F2F" w:rsidP="00446F2F">
            <w:pPr>
              <w:widowControl w:val="0"/>
              <w:autoSpaceDE w:val="0"/>
              <w:autoSpaceDN w:val="0"/>
              <w:adjustRightInd w:val="0"/>
              <w:contextualSpacing/>
              <w:jc w:val="center"/>
              <w:rPr>
                <w:rFonts w:eastAsia="Calibri"/>
                <w:b w:val="0"/>
                <w:sz w:val="21"/>
                <w:szCs w:val="21"/>
              </w:rPr>
            </w:pPr>
            <w:r w:rsidRPr="004A16D8">
              <w:rPr>
                <w:rFonts w:eastAsia="Calibri"/>
                <w:b w:val="0"/>
                <w:sz w:val="21"/>
                <w:szCs w:val="21"/>
              </w:rPr>
              <w:t>2018 год</w:t>
            </w:r>
          </w:p>
        </w:tc>
        <w:tc>
          <w:tcPr>
            <w:tcW w:w="592" w:type="pct"/>
            <w:vAlign w:val="center"/>
          </w:tcPr>
          <w:p w:rsidR="00446F2F" w:rsidRPr="004A16D8" w:rsidRDefault="00446F2F" w:rsidP="00446F2F">
            <w:pPr>
              <w:widowControl w:val="0"/>
              <w:autoSpaceDE w:val="0"/>
              <w:autoSpaceDN w:val="0"/>
              <w:adjustRightInd w:val="0"/>
              <w:contextualSpacing/>
              <w:jc w:val="center"/>
              <w:rPr>
                <w:rFonts w:eastAsia="Calibri"/>
                <w:b w:val="0"/>
                <w:sz w:val="21"/>
                <w:szCs w:val="21"/>
              </w:rPr>
            </w:pPr>
            <w:r w:rsidRPr="004A16D8">
              <w:rPr>
                <w:rFonts w:eastAsia="Calibri"/>
                <w:b w:val="0"/>
                <w:sz w:val="21"/>
                <w:szCs w:val="21"/>
              </w:rPr>
              <w:t>2019 год</w:t>
            </w:r>
          </w:p>
        </w:tc>
        <w:tc>
          <w:tcPr>
            <w:tcW w:w="579" w:type="pct"/>
            <w:vAlign w:val="center"/>
          </w:tcPr>
          <w:p w:rsidR="00446F2F" w:rsidRPr="004A16D8" w:rsidRDefault="00446F2F" w:rsidP="00446F2F">
            <w:pPr>
              <w:widowControl w:val="0"/>
              <w:autoSpaceDE w:val="0"/>
              <w:autoSpaceDN w:val="0"/>
              <w:adjustRightInd w:val="0"/>
              <w:contextualSpacing/>
              <w:jc w:val="center"/>
              <w:rPr>
                <w:rFonts w:eastAsia="Calibri"/>
                <w:b w:val="0"/>
                <w:sz w:val="21"/>
                <w:szCs w:val="21"/>
              </w:rPr>
            </w:pPr>
            <w:r w:rsidRPr="004A16D8">
              <w:rPr>
                <w:rFonts w:eastAsia="Calibri"/>
                <w:b w:val="0"/>
                <w:sz w:val="21"/>
                <w:szCs w:val="21"/>
              </w:rPr>
              <w:t>20</w:t>
            </w:r>
            <w:r>
              <w:rPr>
                <w:rFonts w:eastAsia="Calibri"/>
                <w:b w:val="0"/>
                <w:sz w:val="21"/>
                <w:szCs w:val="21"/>
              </w:rPr>
              <w:t>20</w:t>
            </w:r>
            <w:r w:rsidRPr="004A16D8">
              <w:rPr>
                <w:rFonts w:eastAsia="Calibri"/>
                <w:b w:val="0"/>
                <w:sz w:val="21"/>
                <w:szCs w:val="21"/>
              </w:rPr>
              <w:t xml:space="preserve"> год</w:t>
            </w:r>
          </w:p>
        </w:tc>
      </w:tr>
      <w:tr w:rsidR="00446F2F" w:rsidRPr="004A16D8" w:rsidTr="00477EFD">
        <w:tc>
          <w:tcPr>
            <w:tcW w:w="1038" w:type="pct"/>
          </w:tcPr>
          <w:p w:rsidR="00446F2F" w:rsidRPr="004A16D8" w:rsidRDefault="00446F2F" w:rsidP="00446F2F">
            <w:pPr>
              <w:widowControl w:val="0"/>
              <w:autoSpaceDE w:val="0"/>
              <w:autoSpaceDN w:val="0"/>
              <w:adjustRightInd w:val="0"/>
              <w:contextualSpacing/>
              <w:rPr>
                <w:rFonts w:eastAsia="Calibri"/>
                <w:b w:val="0"/>
                <w:sz w:val="21"/>
                <w:szCs w:val="21"/>
              </w:rPr>
            </w:pPr>
            <w:r>
              <w:rPr>
                <w:rFonts w:eastAsia="Calibri"/>
                <w:b w:val="0"/>
                <w:sz w:val="21"/>
                <w:szCs w:val="21"/>
              </w:rPr>
              <w:t>1</w:t>
            </w:r>
            <w:r w:rsidRPr="004A16D8">
              <w:rPr>
                <w:rFonts w:eastAsia="Calibri"/>
                <w:b w:val="0"/>
                <w:sz w:val="21"/>
                <w:szCs w:val="21"/>
              </w:rPr>
              <w:t>.</w:t>
            </w:r>
            <w:r>
              <w:rPr>
                <w:rFonts w:eastAsia="Calibri"/>
                <w:b w:val="0"/>
                <w:sz w:val="21"/>
                <w:szCs w:val="21"/>
              </w:rPr>
              <w:t xml:space="preserve"> Мы гордимся</w:t>
            </w:r>
          </w:p>
        </w:tc>
        <w:tc>
          <w:tcPr>
            <w:tcW w:w="1607" w:type="pct"/>
          </w:tcPr>
          <w:p w:rsidR="00446F2F" w:rsidRPr="004A16D8" w:rsidRDefault="00446F2F" w:rsidP="00446F2F">
            <w:pPr>
              <w:widowControl w:val="0"/>
              <w:autoSpaceDE w:val="0"/>
              <w:autoSpaceDN w:val="0"/>
              <w:adjustRightInd w:val="0"/>
              <w:contextualSpacing/>
              <w:rPr>
                <w:rFonts w:eastAsia="Calibri"/>
                <w:b w:val="0"/>
                <w:sz w:val="21"/>
                <w:szCs w:val="21"/>
              </w:rPr>
            </w:pPr>
            <w:r w:rsidRPr="004A16D8">
              <w:rPr>
                <w:rFonts w:eastAsia="Calibri"/>
                <w:b w:val="0"/>
                <w:sz w:val="21"/>
                <w:szCs w:val="21"/>
              </w:rPr>
              <w:t>Ассоциация военно-патриотических клубов</w:t>
            </w:r>
          </w:p>
        </w:tc>
        <w:tc>
          <w:tcPr>
            <w:tcW w:w="592" w:type="pct"/>
          </w:tcPr>
          <w:p w:rsidR="00446F2F" w:rsidRPr="004A16D8" w:rsidRDefault="00446F2F" w:rsidP="00446F2F">
            <w:pPr>
              <w:widowControl w:val="0"/>
              <w:autoSpaceDE w:val="0"/>
              <w:autoSpaceDN w:val="0"/>
              <w:adjustRightInd w:val="0"/>
              <w:contextualSpacing/>
              <w:jc w:val="center"/>
              <w:rPr>
                <w:rFonts w:eastAsia="Calibri"/>
                <w:b w:val="0"/>
                <w:sz w:val="21"/>
                <w:szCs w:val="21"/>
              </w:rPr>
            </w:pPr>
            <w:r w:rsidRPr="004A16D8">
              <w:rPr>
                <w:rFonts w:eastAsia="Calibri"/>
                <w:b w:val="0"/>
                <w:sz w:val="21"/>
                <w:szCs w:val="21"/>
              </w:rPr>
              <w:t>27</w:t>
            </w:r>
          </w:p>
        </w:tc>
        <w:tc>
          <w:tcPr>
            <w:tcW w:w="592" w:type="pct"/>
          </w:tcPr>
          <w:p w:rsidR="00446F2F" w:rsidRPr="004A16D8" w:rsidRDefault="00446F2F" w:rsidP="00446F2F">
            <w:pPr>
              <w:widowControl w:val="0"/>
              <w:autoSpaceDE w:val="0"/>
              <w:autoSpaceDN w:val="0"/>
              <w:adjustRightInd w:val="0"/>
              <w:contextualSpacing/>
              <w:jc w:val="center"/>
              <w:rPr>
                <w:rFonts w:eastAsia="Calibri"/>
                <w:b w:val="0"/>
                <w:sz w:val="21"/>
                <w:szCs w:val="21"/>
              </w:rPr>
            </w:pPr>
            <w:r w:rsidRPr="004A16D8">
              <w:rPr>
                <w:rFonts w:eastAsia="Calibri"/>
                <w:b w:val="0"/>
                <w:sz w:val="21"/>
                <w:szCs w:val="21"/>
              </w:rPr>
              <w:t>157</w:t>
            </w:r>
          </w:p>
        </w:tc>
        <w:tc>
          <w:tcPr>
            <w:tcW w:w="592" w:type="pct"/>
          </w:tcPr>
          <w:p w:rsidR="00446F2F" w:rsidRPr="004A16D8" w:rsidRDefault="00446F2F" w:rsidP="00446F2F">
            <w:pPr>
              <w:widowControl w:val="0"/>
              <w:autoSpaceDE w:val="0"/>
              <w:autoSpaceDN w:val="0"/>
              <w:adjustRightInd w:val="0"/>
              <w:contextualSpacing/>
              <w:jc w:val="center"/>
              <w:rPr>
                <w:rFonts w:eastAsia="Calibri"/>
                <w:b w:val="0"/>
                <w:sz w:val="21"/>
                <w:szCs w:val="21"/>
              </w:rPr>
            </w:pPr>
            <w:r w:rsidRPr="004A16D8">
              <w:rPr>
                <w:rFonts w:eastAsia="Calibri"/>
                <w:b w:val="0"/>
                <w:sz w:val="21"/>
                <w:szCs w:val="21"/>
              </w:rPr>
              <w:t>162</w:t>
            </w:r>
          </w:p>
        </w:tc>
        <w:tc>
          <w:tcPr>
            <w:tcW w:w="579" w:type="pct"/>
          </w:tcPr>
          <w:p w:rsidR="00446F2F" w:rsidRPr="004A16D8" w:rsidRDefault="00477EFD" w:rsidP="00446F2F">
            <w:pPr>
              <w:widowControl w:val="0"/>
              <w:autoSpaceDE w:val="0"/>
              <w:autoSpaceDN w:val="0"/>
              <w:adjustRightInd w:val="0"/>
              <w:contextualSpacing/>
              <w:jc w:val="center"/>
              <w:rPr>
                <w:rFonts w:eastAsia="Calibri"/>
                <w:b w:val="0"/>
                <w:sz w:val="21"/>
                <w:szCs w:val="21"/>
              </w:rPr>
            </w:pPr>
            <w:r>
              <w:rPr>
                <w:rFonts w:eastAsia="Calibri"/>
                <w:b w:val="0"/>
                <w:sz w:val="21"/>
                <w:szCs w:val="21"/>
              </w:rPr>
              <w:t>202</w:t>
            </w:r>
          </w:p>
        </w:tc>
      </w:tr>
      <w:tr w:rsidR="00446F2F" w:rsidRPr="004A16D8" w:rsidTr="00477EFD">
        <w:tc>
          <w:tcPr>
            <w:tcW w:w="1038" w:type="pct"/>
            <w:vMerge w:val="restart"/>
          </w:tcPr>
          <w:p w:rsidR="00446F2F" w:rsidRPr="004A16D8" w:rsidRDefault="00446F2F" w:rsidP="00446F2F">
            <w:pPr>
              <w:widowControl w:val="0"/>
              <w:autoSpaceDE w:val="0"/>
              <w:autoSpaceDN w:val="0"/>
              <w:adjustRightInd w:val="0"/>
              <w:contextualSpacing/>
              <w:rPr>
                <w:rFonts w:eastAsia="Calibri"/>
                <w:b w:val="0"/>
                <w:sz w:val="21"/>
                <w:szCs w:val="21"/>
              </w:rPr>
            </w:pPr>
            <w:r>
              <w:rPr>
                <w:rFonts w:eastAsia="Calibri"/>
                <w:b w:val="0"/>
                <w:sz w:val="21"/>
                <w:szCs w:val="21"/>
              </w:rPr>
              <w:t>2. Мы создаем</w:t>
            </w:r>
          </w:p>
        </w:tc>
        <w:tc>
          <w:tcPr>
            <w:tcW w:w="1607" w:type="pct"/>
          </w:tcPr>
          <w:p w:rsidR="00446F2F" w:rsidRPr="004A16D8" w:rsidRDefault="00446F2F" w:rsidP="00446F2F">
            <w:pPr>
              <w:widowControl w:val="0"/>
              <w:autoSpaceDE w:val="0"/>
              <w:autoSpaceDN w:val="0"/>
              <w:adjustRightInd w:val="0"/>
              <w:contextualSpacing/>
              <w:rPr>
                <w:rFonts w:eastAsia="Calibri"/>
                <w:b w:val="0"/>
                <w:sz w:val="21"/>
                <w:szCs w:val="21"/>
              </w:rPr>
            </w:pPr>
            <w:r w:rsidRPr="004A16D8">
              <w:rPr>
                <w:rFonts w:eastAsia="Calibri"/>
                <w:b w:val="0"/>
                <w:sz w:val="21"/>
                <w:szCs w:val="21"/>
              </w:rPr>
              <w:t>Арт – парад</w:t>
            </w:r>
          </w:p>
        </w:tc>
        <w:tc>
          <w:tcPr>
            <w:tcW w:w="592" w:type="pct"/>
          </w:tcPr>
          <w:p w:rsidR="00446F2F" w:rsidRPr="004A16D8" w:rsidRDefault="00446F2F" w:rsidP="00446F2F">
            <w:pPr>
              <w:widowControl w:val="0"/>
              <w:autoSpaceDE w:val="0"/>
              <w:autoSpaceDN w:val="0"/>
              <w:adjustRightInd w:val="0"/>
              <w:contextualSpacing/>
              <w:jc w:val="center"/>
              <w:rPr>
                <w:rFonts w:eastAsia="Calibri"/>
                <w:b w:val="0"/>
                <w:sz w:val="21"/>
                <w:szCs w:val="21"/>
              </w:rPr>
            </w:pPr>
            <w:r w:rsidRPr="004A16D8">
              <w:rPr>
                <w:rFonts w:eastAsia="Calibri"/>
                <w:b w:val="0"/>
                <w:sz w:val="21"/>
                <w:szCs w:val="21"/>
              </w:rPr>
              <w:t>107</w:t>
            </w:r>
          </w:p>
        </w:tc>
        <w:tc>
          <w:tcPr>
            <w:tcW w:w="592" w:type="pct"/>
          </w:tcPr>
          <w:p w:rsidR="00446F2F" w:rsidRPr="004A16D8" w:rsidRDefault="00446F2F" w:rsidP="00446F2F">
            <w:pPr>
              <w:widowControl w:val="0"/>
              <w:autoSpaceDE w:val="0"/>
              <w:autoSpaceDN w:val="0"/>
              <w:adjustRightInd w:val="0"/>
              <w:contextualSpacing/>
              <w:jc w:val="center"/>
              <w:rPr>
                <w:rFonts w:eastAsia="Calibri"/>
                <w:b w:val="0"/>
                <w:sz w:val="21"/>
                <w:szCs w:val="21"/>
              </w:rPr>
            </w:pPr>
            <w:r w:rsidRPr="004A16D8">
              <w:rPr>
                <w:rFonts w:eastAsia="Calibri"/>
                <w:b w:val="0"/>
                <w:sz w:val="21"/>
                <w:szCs w:val="21"/>
              </w:rPr>
              <w:t>115</w:t>
            </w:r>
          </w:p>
        </w:tc>
        <w:tc>
          <w:tcPr>
            <w:tcW w:w="592" w:type="pct"/>
          </w:tcPr>
          <w:p w:rsidR="00446F2F" w:rsidRPr="004A16D8" w:rsidRDefault="00446F2F" w:rsidP="00446F2F">
            <w:pPr>
              <w:widowControl w:val="0"/>
              <w:autoSpaceDE w:val="0"/>
              <w:autoSpaceDN w:val="0"/>
              <w:adjustRightInd w:val="0"/>
              <w:contextualSpacing/>
              <w:jc w:val="center"/>
              <w:rPr>
                <w:rFonts w:eastAsia="Calibri"/>
                <w:b w:val="0"/>
                <w:sz w:val="21"/>
                <w:szCs w:val="21"/>
              </w:rPr>
            </w:pPr>
            <w:r w:rsidRPr="004A16D8">
              <w:rPr>
                <w:rFonts w:eastAsia="Calibri"/>
                <w:b w:val="0"/>
                <w:sz w:val="21"/>
                <w:szCs w:val="21"/>
              </w:rPr>
              <w:t>115</w:t>
            </w:r>
          </w:p>
        </w:tc>
        <w:tc>
          <w:tcPr>
            <w:tcW w:w="579" w:type="pct"/>
            <w:vMerge w:val="restart"/>
          </w:tcPr>
          <w:p w:rsidR="00446F2F" w:rsidRPr="004A16D8" w:rsidRDefault="00477EFD" w:rsidP="00446F2F">
            <w:pPr>
              <w:widowControl w:val="0"/>
              <w:autoSpaceDE w:val="0"/>
              <w:autoSpaceDN w:val="0"/>
              <w:adjustRightInd w:val="0"/>
              <w:contextualSpacing/>
              <w:jc w:val="center"/>
              <w:rPr>
                <w:rFonts w:eastAsia="Calibri"/>
                <w:b w:val="0"/>
                <w:sz w:val="21"/>
                <w:szCs w:val="21"/>
              </w:rPr>
            </w:pPr>
            <w:r>
              <w:rPr>
                <w:rFonts w:eastAsia="Calibri"/>
                <w:b w:val="0"/>
                <w:sz w:val="21"/>
                <w:szCs w:val="21"/>
              </w:rPr>
              <w:t>131</w:t>
            </w:r>
          </w:p>
        </w:tc>
      </w:tr>
      <w:tr w:rsidR="00446F2F" w:rsidRPr="004A16D8" w:rsidTr="00477EFD">
        <w:tc>
          <w:tcPr>
            <w:tcW w:w="1038" w:type="pct"/>
            <w:vMerge/>
          </w:tcPr>
          <w:p w:rsidR="00446F2F" w:rsidRPr="004A16D8" w:rsidRDefault="00446F2F" w:rsidP="00446F2F">
            <w:pPr>
              <w:widowControl w:val="0"/>
              <w:autoSpaceDE w:val="0"/>
              <w:autoSpaceDN w:val="0"/>
              <w:adjustRightInd w:val="0"/>
              <w:contextualSpacing/>
              <w:rPr>
                <w:rFonts w:eastAsia="Calibri"/>
                <w:b w:val="0"/>
                <w:sz w:val="21"/>
                <w:szCs w:val="21"/>
              </w:rPr>
            </w:pPr>
          </w:p>
        </w:tc>
        <w:tc>
          <w:tcPr>
            <w:tcW w:w="1607" w:type="pct"/>
          </w:tcPr>
          <w:p w:rsidR="00446F2F" w:rsidRPr="004A16D8" w:rsidRDefault="00446F2F" w:rsidP="00446F2F">
            <w:pPr>
              <w:widowControl w:val="0"/>
              <w:autoSpaceDE w:val="0"/>
              <w:autoSpaceDN w:val="0"/>
              <w:adjustRightInd w:val="0"/>
              <w:contextualSpacing/>
              <w:rPr>
                <w:rFonts w:eastAsia="Calibri"/>
                <w:b w:val="0"/>
                <w:sz w:val="21"/>
                <w:szCs w:val="21"/>
              </w:rPr>
            </w:pPr>
            <w:r w:rsidRPr="004A16D8">
              <w:rPr>
                <w:rFonts w:eastAsia="Calibri"/>
                <w:b w:val="0"/>
                <w:sz w:val="21"/>
                <w:szCs w:val="21"/>
              </w:rPr>
              <w:t>КВН</w:t>
            </w:r>
          </w:p>
        </w:tc>
        <w:tc>
          <w:tcPr>
            <w:tcW w:w="592" w:type="pct"/>
          </w:tcPr>
          <w:p w:rsidR="00446F2F" w:rsidRPr="00446F2F" w:rsidRDefault="00446F2F" w:rsidP="00446F2F">
            <w:pPr>
              <w:widowControl w:val="0"/>
              <w:autoSpaceDE w:val="0"/>
              <w:autoSpaceDN w:val="0"/>
              <w:adjustRightInd w:val="0"/>
              <w:contextualSpacing/>
              <w:jc w:val="center"/>
              <w:rPr>
                <w:rFonts w:eastAsia="Calibri"/>
                <w:b w:val="0"/>
                <w:sz w:val="21"/>
                <w:szCs w:val="21"/>
              </w:rPr>
            </w:pPr>
            <w:r w:rsidRPr="00446F2F">
              <w:rPr>
                <w:rFonts w:eastAsia="Calibri"/>
                <w:b w:val="0"/>
                <w:sz w:val="21"/>
                <w:szCs w:val="21"/>
              </w:rPr>
              <w:t>65</w:t>
            </w:r>
          </w:p>
        </w:tc>
        <w:tc>
          <w:tcPr>
            <w:tcW w:w="592" w:type="pct"/>
          </w:tcPr>
          <w:p w:rsidR="00446F2F" w:rsidRPr="00446F2F" w:rsidRDefault="00446F2F" w:rsidP="00446F2F">
            <w:pPr>
              <w:widowControl w:val="0"/>
              <w:autoSpaceDE w:val="0"/>
              <w:autoSpaceDN w:val="0"/>
              <w:adjustRightInd w:val="0"/>
              <w:contextualSpacing/>
              <w:jc w:val="center"/>
              <w:rPr>
                <w:rFonts w:eastAsia="Calibri"/>
                <w:b w:val="0"/>
                <w:sz w:val="21"/>
                <w:szCs w:val="21"/>
              </w:rPr>
            </w:pPr>
            <w:r w:rsidRPr="00446F2F">
              <w:rPr>
                <w:rFonts w:eastAsia="Calibri"/>
                <w:b w:val="0"/>
                <w:sz w:val="21"/>
                <w:szCs w:val="21"/>
              </w:rPr>
              <w:t>65</w:t>
            </w:r>
          </w:p>
        </w:tc>
        <w:tc>
          <w:tcPr>
            <w:tcW w:w="592" w:type="pct"/>
          </w:tcPr>
          <w:p w:rsidR="00446F2F" w:rsidRPr="00446F2F" w:rsidRDefault="00446F2F" w:rsidP="00446F2F">
            <w:pPr>
              <w:widowControl w:val="0"/>
              <w:autoSpaceDE w:val="0"/>
              <w:autoSpaceDN w:val="0"/>
              <w:adjustRightInd w:val="0"/>
              <w:contextualSpacing/>
              <w:jc w:val="center"/>
              <w:rPr>
                <w:rFonts w:eastAsia="Calibri"/>
                <w:b w:val="0"/>
                <w:sz w:val="21"/>
                <w:szCs w:val="21"/>
              </w:rPr>
            </w:pPr>
            <w:r w:rsidRPr="00446F2F">
              <w:rPr>
                <w:rFonts w:eastAsia="Calibri"/>
                <w:b w:val="0"/>
                <w:sz w:val="21"/>
                <w:szCs w:val="21"/>
              </w:rPr>
              <w:t>65</w:t>
            </w:r>
          </w:p>
        </w:tc>
        <w:tc>
          <w:tcPr>
            <w:tcW w:w="579" w:type="pct"/>
            <w:vMerge/>
          </w:tcPr>
          <w:p w:rsidR="00446F2F" w:rsidRPr="004A16D8" w:rsidRDefault="00446F2F" w:rsidP="00446F2F">
            <w:pPr>
              <w:widowControl w:val="0"/>
              <w:autoSpaceDE w:val="0"/>
              <w:autoSpaceDN w:val="0"/>
              <w:adjustRightInd w:val="0"/>
              <w:contextualSpacing/>
              <w:jc w:val="center"/>
              <w:rPr>
                <w:rFonts w:eastAsia="Calibri"/>
                <w:b w:val="0"/>
                <w:sz w:val="21"/>
                <w:szCs w:val="21"/>
              </w:rPr>
            </w:pPr>
          </w:p>
        </w:tc>
      </w:tr>
      <w:tr w:rsidR="00446F2F" w:rsidRPr="004A16D8" w:rsidTr="00477EFD">
        <w:tc>
          <w:tcPr>
            <w:tcW w:w="1038" w:type="pct"/>
            <w:vMerge w:val="restart"/>
          </w:tcPr>
          <w:p w:rsidR="00446F2F" w:rsidRPr="004A16D8" w:rsidRDefault="00446F2F" w:rsidP="00446F2F">
            <w:pPr>
              <w:widowControl w:val="0"/>
              <w:autoSpaceDE w:val="0"/>
              <w:autoSpaceDN w:val="0"/>
              <w:adjustRightInd w:val="0"/>
              <w:contextualSpacing/>
              <w:rPr>
                <w:rFonts w:eastAsia="Calibri"/>
                <w:b w:val="0"/>
                <w:sz w:val="21"/>
                <w:szCs w:val="21"/>
              </w:rPr>
            </w:pPr>
            <w:r>
              <w:rPr>
                <w:rFonts w:eastAsia="Calibri"/>
                <w:b w:val="0"/>
                <w:sz w:val="21"/>
                <w:szCs w:val="21"/>
              </w:rPr>
              <w:t>3. Мы помогаем</w:t>
            </w:r>
          </w:p>
        </w:tc>
        <w:tc>
          <w:tcPr>
            <w:tcW w:w="1607" w:type="pct"/>
          </w:tcPr>
          <w:p w:rsidR="00446F2F" w:rsidRPr="004A16D8" w:rsidRDefault="00446F2F" w:rsidP="00446F2F">
            <w:pPr>
              <w:widowControl w:val="0"/>
              <w:autoSpaceDE w:val="0"/>
              <w:autoSpaceDN w:val="0"/>
              <w:adjustRightInd w:val="0"/>
              <w:contextualSpacing/>
              <w:rPr>
                <w:rFonts w:eastAsia="Calibri"/>
                <w:b w:val="0"/>
                <w:sz w:val="21"/>
                <w:szCs w:val="21"/>
              </w:rPr>
            </w:pPr>
            <w:r w:rsidRPr="004A16D8">
              <w:rPr>
                <w:rFonts w:eastAsia="Calibri"/>
                <w:b w:val="0"/>
                <w:sz w:val="21"/>
                <w:szCs w:val="21"/>
              </w:rPr>
              <w:t>Волонтеры Победы</w:t>
            </w:r>
          </w:p>
        </w:tc>
        <w:tc>
          <w:tcPr>
            <w:tcW w:w="592" w:type="pct"/>
          </w:tcPr>
          <w:p w:rsidR="00446F2F" w:rsidRPr="004A16D8" w:rsidRDefault="00446F2F" w:rsidP="00446F2F">
            <w:pPr>
              <w:widowControl w:val="0"/>
              <w:autoSpaceDE w:val="0"/>
              <w:autoSpaceDN w:val="0"/>
              <w:adjustRightInd w:val="0"/>
              <w:contextualSpacing/>
              <w:jc w:val="center"/>
              <w:rPr>
                <w:rFonts w:eastAsia="Calibri"/>
                <w:b w:val="0"/>
                <w:sz w:val="21"/>
                <w:szCs w:val="21"/>
              </w:rPr>
            </w:pPr>
            <w:r w:rsidRPr="004A16D8">
              <w:rPr>
                <w:rFonts w:eastAsia="Calibri"/>
                <w:b w:val="0"/>
                <w:sz w:val="21"/>
                <w:szCs w:val="21"/>
              </w:rPr>
              <w:t>41</w:t>
            </w:r>
          </w:p>
        </w:tc>
        <w:tc>
          <w:tcPr>
            <w:tcW w:w="592" w:type="pct"/>
          </w:tcPr>
          <w:p w:rsidR="00446F2F" w:rsidRPr="004A16D8" w:rsidRDefault="00446F2F" w:rsidP="00446F2F">
            <w:pPr>
              <w:widowControl w:val="0"/>
              <w:autoSpaceDE w:val="0"/>
              <w:autoSpaceDN w:val="0"/>
              <w:adjustRightInd w:val="0"/>
              <w:contextualSpacing/>
              <w:jc w:val="center"/>
              <w:rPr>
                <w:rFonts w:eastAsia="Calibri"/>
                <w:b w:val="0"/>
                <w:sz w:val="21"/>
                <w:szCs w:val="21"/>
              </w:rPr>
            </w:pPr>
            <w:r w:rsidRPr="004A16D8">
              <w:rPr>
                <w:rFonts w:eastAsia="Calibri"/>
                <w:b w:val="0"/>
                <w:sz w:val="21"/>
                <w:szCs w:val="21"/>
              </w:rPr>
              <w:t>45</w:t>
            </w:r>
          </w:p>
        </w:tc>
        <w:tc>
          <w:tcPr>
            <w:tcW w:w="592" w:type="pct"/>
          </w:tcPr>
          <w:p w:rsidR="00446F2F" w:rsidRPr="004A16D8" w:rsidRDefault="00446F2F" w:rsidP="00446F2F">
            <w:pPr>
              <w:widowControl w:val="0"/>
              <w:autoSpaceDE w:val="0"/>
              <w:autoSpaceDN w:val="0"/>
              <w:adjustRightInd w:val="0"/>
              <w:contextualSpacing/>
              <w:jc w:val="center"/>
              <w:rPr>
                <w:rFonts w:eastAsia="Calibri"/>
                <w:b w:val="0"/>
                <w:sz w:val="21"/>
                <w:szCs w:val="21"/>
              </w:rPr>
            </w:pPr>
            <w:r w:rsidRPr="004A16D8">
              <w:rPr>
                <w:rFonts w:eastAsia="Calibri"/>
                <w:b w:val="0"/>
                <w:sz w:val="21"/>
                <w:szCs w:val="21"/>
              </w:rPr>
              <w:t>45</w:t>
            </w:r>
          </w:p>
        </w:tc>
        <w:tc>
          <w:tcPr>
            <w:tcW w:w="579" w:type="pct"/>
            <w:vMerge w:val="restart"/>
          </w:tcPr>
          <w:p w:rsidR="00446F2F" w:rsidRPr="004A16D8" w:rsidRDefault="00477EFD" w:rsidP="00446F2F">
            <w:pPr>
              <w:widowControl w:val="0"/>
              <w:autoSpaceDE w:val="0"/>
              <w:autoSpaceDN w:val="0"/>
              <w:adjustRightInd w:val="0"/>
              <w:contextualSpacing/>
              <w:jc w:val="center"/>
              <w:rPr>
                <w:rFonts w:eastAsia="Calibri"/>
                <w:b w:val="0"/>
                <w:sz w:val="21"/>
                <w:szCs w:val="21"/>
              </w:rPr>
            </w:pPr>
            <w:r>
              <w:rPr>
                <w:rFonts w:eastAsia="Calibri"/>
                <w:b w:val="0"/>
                <w:sz w:val="21"/>
                <w:szCs w:val="21"/>
              </w:rPr>
              <w:t>78</w:t>
            </w:r>
          </w:p>
        </w:tc>
      </w:tr>
      <w:tr w:rsidR="00446F2F" w:rsidRPr="004A16D8" w:rsidTr="00477EFD">
        <w:tc>
          <w:tcPr>
            <w:tcW w:w="1038" w:type="pct"/>
            <w:vMerge/>
          </w:tcPr>
          <w:p w:rsidR="00446F2F" w:rsidRPr="004A16D8" w:rsidRDefault="00446F2F" w:rsidP="00446F2F">
            <w:pPr>
              <w:widowControl w:val="0"/>
              <w:autoSpaceDE w:val="0"/>
              <w:autoSpaceDN w:val="0"/>
              <w:adjustRightInd w:val="0"/>
              <w:contextualSpacing/>
              <w:rPr>
                <w:rFonts w:eastAsia="Calibri"/>
                <w:b w:val="0"/>
                <w:sz w:val="21"/>
                <w:szCs w:val="21"/>
              </w:rPr>
            </w:pPr>
          </w:p>
        </w:tc>
        <w:tc>
          <w:tcPr>
            <w:tcW w:w="1607" w:type="pct"/>
          </w:tcPr>
          <w:p w:rsidR="00446F2F" w:rsidRPr="004A16D8" w:rsidRDefault="00446F2F" w:rsidP="00446F2F">
            <w:pPr>
              <w:widowControl w:val="0"/>
              <w:autoSpaceDE w:val="0"/>
              <w:autoSpaceDN w:val="0"/>
              <w:adjustRightInd w:val="0"/>
              <w:contextualSpacing/>
              <w:rPr>
                <w:rFonts w:eastAsia="Calibri"/>
                <w:b w:val="0"/>
                <w:sz w:val="21"/>
                <w:szCs w:val="21"/>
              </w:rPr>
            </w:pPr>
            <w:r w:rsidRPr="004A16D8">
              <w:rPr>
                <w:rFonts w:eastAsia="Calibri"/>
                <w:b w:val="0"/>
                <w:sz w:val="21"/>
                <w:szCs w:val="21"/>
              </w:rPr>
              <w:t>Добровольчество</w:t>
            </w:r>
          </w:p>
        </w:tc>
        <w:tc>
          <w:tcPr>
            <w:tcW w:w="592" w:type="pct"/>
          </w:tcPr>
          <w:p w:rsidR="00446F2F" w:rsidRPr="004A16D8" w:rsidRDefault="00446F2F" w:rsidP="00446F2F">
            <w:pPr>
              <w:widowControl w:val="0"/>
              <w:autoSpaceDE w:val="0"/>
              <w:autoSpaceDN w:val="0"/>
              <w:adjustRightInd w:val="0"/>
              <w:contextualSpacing/>
              <w:jc w:val="center"/>
              <w:rPr>
                <w:rFonts w:eastAsia="Calibri"/>
                <w:b w:val="0"/>
                <w:sz w:val="21"/>
                <w:szCs w:val="21"/>
              </w:rPr>
            </w:pPr>
            <w:r w:rsidRPr="004A16D8">
              <w:rPr>
                <w:rFonts w:eastAsia="Calibri"/>
                <w:b w:val="0"/>
                <w:sz w:val="21"/>
                <w:szCs w:val="21"/>
              </w:rPr>
              <w:t>60</w:t>
            </w:r>
          </w:p>
        </w:tc>
        <w:tc>
          <w:tcPr>
            <w:tcW w:w="592" w:type="pct"/>
          </w:tcPr>
          <w:p w:rsidR="00446F2F" w:rsidRPr="004A16D8" w:rsidRDefault="00446F2F" w:rsidP="00446F2F">
            <w:pPr>
              <w:widowControl w:val="0"/>
              <w:autoSpaceDE w:val="0"/>
              <w:autoSpaceDN w:val="0"/>
              <w:adjustRightInd w:val="0"/>
              <w:contextualSpacing/>
              <w:jc w:val="center"/>
              <w:rPr>
                <w:rFonts w:eastAsia="Calibri"/>
                <w:b w:val="0"/>
                <w:sz w:val="21"/>
                <w:szCs w:val="21"/>
              </w:rPr>
            </w:pPr>
            <w:r w:rsidRPr="004A16D8">
              <w:rPr>
                <w:rFonts w:eastAsia="Calibri"/>
                <w:b w:val="0"/>
                <w:sz w:val="21"/>
                <w:szCs w:val="21"/>
              </w:rPr>
              <w:t>60</w:t>
            </w:r>
          </w:p>
        </w:tc>
        <w:tc>
          <w:tcPr>
            <w:tcW w:w="592" w:type="pct"/>
          </w:tcPr>
          <w:p w:rsidR="00446F2F" w:rsidRPr="004A16D8" w:rsidRDefault="00446F2F" w:rsidP="00446F2F">
            <w:pPr>
              <w:widowControl w:val="0"/>
              <w:autoSpaceDE w:val="0"/>
              <w:autoSpaceDN w:val="0"/>
              <w:adjustRightInd w:val="0"/>
              <w:contextualSpacing/>
              <w:jc w:val="center"/>
              <w:rPr>
                <w:rFonts w:eastAsia="Calibri"/>
                <w:b w:val="0"/>
                <w:sz w:val="21"/>
                <w:szCs w:val="21"/>
              </w:rPr>
            </w:pPr>
            <w:r w:rsidRPr="004A16D8">
              <w:rPr>
                <w:rFonts w:eastAsia="Calibri"/>
                <w:b w:val="0"/>
                <w:sz w:val="21"/>
                <w:szCs w:val="21"/>
              </w:rPr>
              <w:t>60</w:t>
            </w:r>
          </w:p>
        </w:tc>
        <w:tc>
          <w:tcPr>
            <w:tcW w:w="579" w:type="pct"/>
            <w:vMerge/>
          </w:tcPr>
          <w:p w:rsidR="00446F2F" w:rsidRPr="004A16D8" w:rsidRDefault="00446F2F" w:rsidP="00446F2F">
            <w:pPr>
              <w:widowControl w:val="0"/>
              <w:autoSpaceDE w:val="0"/>
              <w:autoSpaceDN w:val="0"/>
              <w:adjustRightInd w:val="0"/>
              <w:contextualSpacing/>
              <w:jc w:val="center"/>
              <w:rPr>
                <w:rFonts w:eastAsia="Calibri"/>
                <w:b w:val="0"/>
                <w:sz w:val="21"/>
                <w:szCs w:val="21"/>
              </w:rPr>
            </w:pPr>
          </w:p>
        </w:tc>
      </w:tr>
      <w:tr w:rsidR="00446F2F" w:rsidRPr="004A16D8" w:rsidTr="00477EFD">
        <w:tc>
          <w:tcPr>
            <w:tcW w:w="1038" w:type="pct"/>
            <w:vMerge/>
          </w:tcPr>
          <w:p w:rsidR="00446F2F" w:rsidRPr="004A16D8" w:rsidRDefault="00446F2F" w:rsidP="00446F2F">
            <w:pPr>
              <w:widowControl w:val="0"/>
              <w:autoSpaceDE w:val="0"/>
              <w:autoSpaceDN w:val="0"/>
              <w:adjustRightInd w:val="0"/>
              <w:contextualSpacing/>
              <w:rPr>
                <w:rFonts w:eastAsia="Calibri"/>
                <w:b w:val="0"/>
                <w:sz w:val="21"/>
                <w:szCs w:val="21"/>
              </w:rPr>
            </w:pPr>
          </w:p>
        </w:tc>
        <w:tc>
          <w:tcPr>
            <w:tcW w:w="1607" w:type="pct"/>
          </w:tcPr>
          <w:p w:rsidR="00446F2F" w:rsidRPr="004A16D8" w:rsidRDefault="00446F2F" w:rsidP="00446F2F">
            <w:pPr>
              <w:widowControl w:val="0"/>
              <w:autoSpaceDE w:val="0"/>
              <w:autoSpaceDN w:val="0"/>
              <w:adjustRightInd w:val="0"/>
              <w:contextualSpacing/>
              <w:rPr>
                <w:rFonts w:eastAsia="Calibri"/>
                <w:b w:val="0"/>
                <w:sz w:val="21"/>
                <w:szCs w:val="21"/>
              </w:rPr>
            </w:pPr>
            <w:proofErr w:type="spellStart"/>
            <w:r w:rsidRPr="004A16D8">
              <w:rPr>
                <w:rFonts w:eastAsia="Calibri"/>
                <w:b w:val="0"/>
                <w:sz w:val="21"/>
                <w:szCs w:val="21"/>
              </w:rPr>
              <w:t>Красволонтер</w:t>
            </w:r>
            <w:proofErr w:type="spellEnd"/>
          </w:p>
        </w:tc>
        <w:tc>
          <w:tcPr>
            <w:tcW w:w="592" w:type="pct"/>
          </w:tcPr>
          <w:p w:rsidR="00446F2F" w:rsidRPr="004A16D8" w:rsidRDefault="00446F2F" w:rsidP="00446F2F">
            <w:pPr>
              <w:widowControl w:val="0"/>
              <w:autoSpaceDE w:val="0"/>
              <w:autoSpaceDN w:val="0"/>
              <w:adjustRightInd w:val="0"/>
              <w:contextualSpacing/>
              <w:jc w:val="center"/>
              <w:rPr>
                <w:rFonts w:eastAsia="Calibri"/>
                <w:b w:val="0"/>
                <w:sz w:val="21"/>
                <w:szCs w:val="21"/>
              </w:rPr>
            </w:pPr>
            <w:r w:rsidRPr="004A16D8">
              <w:rPr>
                <w:rFonts w:eastAsia="Calibri"/>
                <w:b w:val="0"/>
                <w:sz w:val="21"/>
                <w:szCs w:val="21"/>
              </w:rPr>
              <w:t>29</w:t>
            </w:r>
          </w:p>
        </w:tc>
        <w:tc>
          <w:tcPr>
            <w:tcW w:w="592" w:type="pct"/>
          </w:tcPr>
          <w:p w:rsidR="00446F2F" w:rsidRPr="004A16D8" w:rsidRDefault="00446F2F" w:rsidP="00446F2F">
            <w:pPr>
              <w:widowControl w:val="0"/>
              <w:autoSpaceDE w:val="0"/>
              <w:autoSpaceDN w:val="0"/>
              <w:adjustRightInd w:val="0"/>
              <w:contextualSpacing/>
              <w:jc w:val="center"/>
              <w:rPr>
                <w:rFonts w:eastAsia="Calibri"/>
                <w:b w:val="0"/>
                <w:sz w:val="21"/>
                <w:szCs w:val="21"/>
              </w:rPr>
            </w:pPr>
            <w:r w:rsidRPr="004A16D8">
              <w:rPr>
                <w:rFonts w:eastAsia="Calibri"/>
                <w:b w:val="0"/>
                <w:sz w:val="21"/>
                <w:szCs w:val="21"/>
              </w:rPr>
              <w:t>30</w:t>
            </w:r>
          </w:p>
        </w:tc>
        <w:tc>
          <w:tcPr>
            <w:tcW w:w="592" w:type="pct"/>
          </w:tcPr>
          <w:p w:rsidR="00446F2F" w:rsidRPr="004A16D8" w:rsidRDefault="00446F2F" w:rsidP="00446F2F">
            <w:pPr>
              <w:widowControl w:val="0"/>
              <w:autoSpaceDE w:val="0"/>
              <w:autoSpaceDN w:val="0"/>
              <w:adjustRightInd w:val="0"/>
              <w:contextualSpacing/>
              <w:jc w:val="center"/>
              <w:rPr>
                <w:rFonts w:eastAsia="Calibri"/>
                <w:b w:val="0"/>
                <w:sz w:val="21"/>
                <w:szCs w:val="21"/>
              </w:rPr>
            </w:pPr>
            <w:r w:rsidRPr="004A16D8">
              <w:rPr>
                <w:rFonts w:eastAsia="Calibri"/>
                <w:b w:val="0"/>
                <w:sz w:val="21"/>
                <w:szCs w:val="21"/>
              </w:rPr>
              <w:t>25</w:t>
            </w:r>
          </w:p>
        </w:tc>
        <w:tc>
          <w:tcPr>
            <w:tcW w:w="579" w:type="pct"/>
            <w:vMerge/>
          </w:tcPr>
          <w:p w:rsidR="00446F2F" w:rsidRPr="004A16D8" w:rsidRDefault="00446F2F" w:rsidP="00446F2F">
            <w:pPr>
              <w:widowControl w:val="0"/>
              <w:autoSpaceDE w:val="0"/>
              <w:autoSpaceDN w:val="0"/>
              <w:adjustRightInd w:val="0"/>
              <w:contextualSpacing/>
              <w:jc w:val="center"/>
              <w:rPr>
                <w:rFonts w:eastAsia="Calibri"/>
                <w:b w:val="0"/>
                <w:sz w:val="21"/>
                <w:szCs w:val="21"/>
              </w:rPr>
            </w:pPr>
          </w:p>
        </w:tc>
      </w:tr>
      <w:tr w:rsidR="00446F2F" w:rsidRPr="004A16D8" w:rsidTr="00477EFD">
        <w:trPr>
          <w:trHeight w:val="206"/>
        </w:trPr>
        <w:tc>
          <w:tcPr>
            <w:tcW w:w="1038" w:type="pct"/>
          </w:tcPr>
          <w:p w:rsidR="00446F2F" w:rsidRPr="004A16D8" w:rsidRDefault="00446F2F" w:rsidP="00446F2F">
            <w:pPr>
              <w:widowControl w:val="0"/>
              <w:autoSpaceDE w:val="0"/>
              <w:autoSpaceDN w:val="0"/>
              <w:adjustRightInd w:val="0"/>
              <w:contextualSpacing/>
              <w:rPr>
                <w:rFonts w:eastAsia="Calibri"/>
                <w:b w:val="0"/>
                <w:sz w:val="21"/>
                <w:szCs w:val="21"/>
              </w:rPr>
            </w:pPr>
            <w:r>
              <w:rPr>
                <w:rFonts w:eastAsia="Calibri"/>
                <w:b w:val="0"/>
                <w:sz w:val="21"/>
                <w:szCs w:val="21"/>
              </w:rPr>
              <w:t>4. Мы развиваем</w:t>
            </w:r>
          </w:p>
        </w:tc>
        <w:tc>
          <w:tcPr>
            <w:tcW w:w="1607" w:type="pct"/>
          </w:tcPr>
          <w:p w:rsidR="00446F2F" w:rsidRPr="004A16D8" w:rsidRDefault="00446F2F" w:rsidP="00446F2F">
            <w:pPr>
              <w:widowControl w:val="0"/>
              <w:autoSpaceDE w:val="0"/>
              <w:autoSpaceDN w:val="0"/>
              <w:adjustRightInd w:val="0"/>
              <w:contextualSpacing/>
              <w:rPr>
                <w:rFonts w:eastAsia="Calibri"/>
                <w:b w:val="0"/>
                <w:sz w:val="21"/>
                <w:szCs w:val="21"/>
              </w:rPr>
            </w:pPr>
            <w:r w:rsidRPr="004A16D8">
              <w:rPr>
                <w:rFonts w:eastAsia="Calibri"/>
                <w:b w:val="0"/>
                <w:sz w:val="21"/>
                <w:szCs w:val="21"/>
              </w:rPr>
              <w:t>Моя территория</w:t>
            </w:r>
          </w:p>
        </w:tc>
        <w:tc>
          <w:tcPr>
            <w:tcW w:w="592" w:type="pct"/>
          </w:tcPr>
          <w:p w:rsidR="00446F2F" w:rsidRPr="004A16D8" w:rsidRDefault="00446F2F" w:rsidP="00446F2F">
            <w:pPr>
              <w:widowControl w:val="0"/>
              <w:autoSpaceDE w:val="0"/>
              <w:autoSpaceDN w:val="0"/>
              <w:adjustRightInd w:val="0"/>
              <w:contextualSpacing/>
              <w:jc w:val="center"/>
              <w:rPr>
                <w:rFonts w:eastAsia="Calibri"/>
                <w:b w:val="0"/>
                <w:sz w:val="21"/>
                <w:szCs w:val="21"/>
              </w:rPr>
            </w:pPr>
            <w:r w:rsidRPr="004A16D8">
              <w:rPr>
                <w:rFonts w:eastAsia="Calibri"/>
                <w:b w:val="0"/>
                <w:sz w:val="21"/>
                <w:szCs w:val="21"/>
              </w:rPr>
              <w:t>60</w:t>
            </w:r>
          </w:p>
        </w:tc>
        <w:tc>
          <w:tcPr>
            <w:tcW w:w="592" w:type="pct"/>
          </w:tcPr>
          <w:p w:rsidR="00446F2F" w:rsidRPr="004A16D8" w:rsidRDefault="00446F2F" w:rsidP="00446F2F">
            <w:pPr>
              <w:widowControl w:val="0"/>
              <w:autoSpaceDE w:val="0"/>
              <w:autoSpaceDN w:val="0"/>
              <w:adjustRightInd w:val="0"/>
              <w:contextualSpacing/>
              <w:jc w:val="center"/>
              <w:rPr>
                <w:rFonts w:eastAsia="Calibri"/>
                <w:b w:val="0"/>
                <w:sz w:val="21"/>
                <w:szCs w:val="21"/>
              </w:rPr>
            </w:pPr>
            <w:r w:rsidRPr="004A16D8">
              <w:rPr>
                <w:rFonts w:eastAsia="Calibri"/>
                <w:b w:val="0"/>
                <w:sz w:val="21"/>
                <w:szCs w:val="21"/>
              </w:rPr>
              <w:t>60</w:t>
            </w:r>
          </w:p>
        </w:tc>
        <w:tc>
          <w:tcPr>
            <w:tcW w:w="592" w:type="pct"/>
          </w:tcPr>
          <w:p w:rsidR="00446F2F" w:rsidRPr="004A16D8" w:rsidRDefault="00446F2F" w:rsidP="00446F2F">
            <w:pPr>
              <w:widowControl w:val="0"/>
              <w:autoSpaceDE w:val="0"/>
              <w:autoSpaceDN w:val="0"/>
              <w:adjustRightInd w:val="0"/>
              <w:contextualSpacing/>
              <w:jc w:val="center"/>
              <w:rPr>
                <w:rFonts w:eastAsia="Calibri"/>
                <w:b w:val="0"/>
                <w:sz w:val="21"/>
                <w:szCs w:val="21"/>
              </w:rPr>
            </w:pPr>
            <w:r w:rsidRPr="004A16D8">
              <w:rPr>
                <w:rFonts w:eastAsia="Calibri"/>
                <w:b w:val="0"/>
                <w:sz w:val="21"/>
                <w:szCs w:val="21"/>
              </w:rPr>
              <w:t>65</w:t>
            </w:r>
          </w:p>
        </w:tc>
        <w:tc>
          <w:tcPr>
            <w:tcW w:w="579" w:type="pct"/>
          </w:tcPr>
          <w:p w:rsidR="00446F2F" w:rsidRPr="004A16D8" w:rsidRDefault="00477EFD" w:rsidP="00446F2F">
            <w:pPr>
              <w:widowControl w:val="0"/>
              <w:autoSpaceDE w:val="0"/>
              <w:autoSpaceDN w:val="0"/>
              <w:adjustRightInd w:val="0"/>
              <w:contextualSpacing/>
              <w:jc w:val="center"/>
              <w:rPr>
                <w:rFonts w:eastAsia="Calibri"/>
                <w:b w:val="0"/>
                <w:sz w:val="21"/>
                <w:szCs w:val="21"/>
              </w:rPr>
            </w:pPr>
            <w:r>
              <w:rPr>
                <w:rFonts w:eastAsia="Calibri"/>
                <w:b w:val="0"/>
                <w:sz w:val="21"/>
                <w:szCs w:val="21"/>
              </w:rPr>
              <w:t>60</w:t>
            </w:r>
          </w:p>
        </w:tc>
      </w:tr>
      <w:tr w:rsidR="00446F2F" w:rsidRPr="004A16D8" w:rsidTr="00477EFD">
        <w:tc>
          <w:tcPr>
            <w:tcW w:w="1038" w:type="pct"/>
            <w:vMerge w:val="restart"/>
          </w:tcPr>
          <w:p w:rsidR="00446F2F" w:rsidRPr="004A16D8" w:rsidRDefault="00446F2F" w:rsidP="00477EFD">
            <w:pPr>
              <w:widowControl w:val="0"/>
              <w:autoSpaceDE w:val="0"/>
              <w:autoSpaceDN w:val="0"/>
              <w:adjustRightInd w:val="0"/>
              <w:contextualSpacing/>
              <w:rPr>
                <w:rFonts w:eastAsia="Calibri"/>
                <w:b w:val="0"/>
                <w:sz w:val="21"/>
                <w:szCs w:val="21"/>
              </w:rPr>
            </w:pPr>
            <w:r>
              <w:rPr>
                <w:rFonts w:eastAsia="Calibri"/>
                <w:b w:val="0"/>
                <w:sz w:val="21"/>
                <w:szCs w:val="21"/>
              </w:rPr>
              <w:t>5. Мы достигаем</w:t>
            </w:r>
          </w:p>
        </w:tc>
        <w:tc>
          <w:tcPr>
            <w:tcW w:w="1607" w:type="pct"/>
            <w:vAlign w:val="center"/>
          </w:tcPr>
          <w:p w:rsidR="00446F2F" w:rsidRPr="004A16D8" w:rsidRDefault="00446F2F" w:rsidP="00446F2F">
            <w:pPr>
              <w:widowControl w:val="0"/>
              <w:autoSpaceDE w:val="0"/>
              <w:autoSpaceDN w:val="0"/>
              <w:adjustRightInd w:val="0"/>
              <w:contextualSpacing/>
              <w:rPr>
                <w:rFonts w:eastAsia="Calibri"/>
                <w:b w:val="0"/>
                <w:sz w:val="21"/>
                <w:szCs w:val="21"/>
              </w:rPr>
            </w:pPr>
            <w:r w:rsidRPr="004A16D8">
              <w:rPr>
                <w:rFonts w:eastAsia="Calibri"/>
                <w:b w:val="0"/>
                <w:sz w:val="21"/>
                <w:szCs w:val="21"/>
              </w:rPr>
              <w:t>Экстремальный спорт</w:t>
            </w:r>
          </w:p>
        </w:tc>
        <w:tc>
          <w:tcPr>
            <w:tcW w:w="592" w:type="pct"/>
          </w:tcPr>
          <w:p w:rsidR="00446F2F" w:rsidRPr="004A16D8" w:rsidRDefault="00446F2F" w:rsidP="00446F2F">
            <w:pPr>
              <w:widowControl w:val="0"/>
              <w:autoSpaceDE w:val="0"/>
              <w:autoSpaceDN w:val="0"/>
              <w:adjustRightInd w:val="0"/>
              <w:contextualSpacing/>
              <w:jc w:val="center"/>
              <w:rPr>
                <w:rFonts w:eastAsia="Calibri"/>
                <w:b w:val="0"/>
                <w:sz w:val="21"/>
                <w:szCs w:val="21"/>
              </w:rPr>
            </w:pPr>
            <w:r w:rsidRPr="004A16D8">
              <w:rPr>
                <w:rFonts w:eastAsia="Calibri"/>
                <w:b w:val="0"/>
                <w:sz w:val="21"/>
                <w:szCs w:val="21"/>
              </w:rPr>
              <w:t>44</w:t>
            </w:r>
          </w:p>
        </w:tc>
        <w:tc>
          <w:tcPr>
            <w:tcW w:w="592" w:type="pct"/>
          </w:tcPr>
          <w:p w:rsidR="00446F2F" w:rsidRPr="004A16D8" w:rsidRDefault="00446F2F" w:rsidP="00446F2F">
            <w:pPr>
              <w:widowControl w:val="0"/>
              <w:autoSpaceDE w:val="0"/>
              <w:autoSpaceDN w:val="0"/>
              <w:adjustRightInd w:val="0"/>
              <w:contextualSpacing/>
              <w:jc w:val="center"/>
              <w:rPr>
                <w:rFonts w:eastAsia="Calibri"/>
                <w:b w:val="0"/>
                <w:sz w:val="21"/>
                <w:szCs w:val="21"/>
              </w:rPr>
            </w:pPr>
            <w:r w:rsidRPr="004A16D8">
              <w:rPr>
                <w:rFonts w:eastAsia="Calibri"/>
                <w:b w:val="0"/>
                <w:sz w:val="21"/>
                <w:szCs w:val="21"/>
              </w:rPr>
              <w:t>47</w:t>
            </w:r>
          </w:p>
        </w:tc>
        <w:tc>
          <w:tcPr>
            <w:tcW w:w="592" w:type="pct"/>
          </w:tcPr>
          <w:p w:rsidR="00446F2F" w:rsidRPr="004A16D8" w:rsidRDefault="00446F2F" w:rsidP="00446F2F">
            <w:pPr>
              <w:widowControl w:val="0"/>
              <w:autoSpaceDE w:val="0"/>
              <w:autoSpaceDN w:val="0"/>
              <w:adjustRightInd w:val="0"/>
              <w:contextualSpacing/>
              <w:jc w:val="center"/>
              <w:rPr>
                <w:rFonts w:eastAsia="Calibri"/>
                <w:b w:val="0"/>
                <w:sz w:val="21"/>
                <w:szCs w:val="21"/>
              </w:rPr>
            </w:pPr>
            <w:r w:rsidRPr="004A16D8">
              <w:rPr>
                <w:rFonts w:eastAsia="Calibri"/>
                <w:b w:val="0"/>
                <w:sz w:val="21"/>
                <w:szCs w:val="21"/>
              </w:rPr>
              <w:t>52</w:t>
            </w:r>
          </w:p>
        </w:tc>
        <w:tc>
          <w:tcPr>
            <w:tcW w:w="579" w:type="pct"/>
            <w:vMerge w:val="restart"/>
          </w:tcPr>
          <w:p w:rsidR="00446F2F" w:rsidRPr="004A16D8" w:rsidRDefault="00477EFD" w:rsidP="00446F2F">
            <w:pPr>
              <w:widowControl w:val="0"/>
              <w:autoSpaceDE w:val="0"/>
              <w:autoSpaceDN w:val="0"/>
              <w:adjustRightInd w:val="0"/>
              <w:contextualSpacing/>
              <w:jc w:val="center"/>
              <w:rPr>
                <w:rFonts w:eastAsia="Calibri"/>
                <w:b w:val="0"/>
                <w:sz w:val="21"/>
                <w:szCs w:val="21"/>
              </w:rPr>
            </w:pPr>
            <w:r>
              <w:rPr>
                <w:rFonts w:eastAsia="Calibri"/>
                <w:b w:val="0"/>
                <w:sz w:val="21"/>
                <w:szCs w:val="21"/>
              </w:rPr>
              <w:t>200</w:t>
            </w:r>
          </w:p>
        </w:tc>
      </w:tr>
      <w:tr w:rsidR="00446F2F" w:rsidRPr="004A16D8" w:rsidTr="00477EFD">
        <w:tc>
          <w:tcPr>
            <w:tcW w:w="1038" w:type="pct"/>
            <w:vMerge/>
            <w:vAlign w:val="center"/>
          </w:tcPr>
          <w:p w:rsidR="00446F2F" w:rsidRPr="004A16D8" w:rsidRDefault="00446F2F" w:rsidP="00446F2F">
            <w:pPr>
              <w:widowControl w:val="0"/>
              <w:autoSpaceDE w:val="0"/>
              <w:autoSpaceDN w:val="0"/>
              <w:adjustRightInd w:val="0"/>
              <w:contextualSpacing/>
              <w:rPr>
                <w:rFonts w:eastAsia="Calibri"/>
                <w:b w:val="0"/>
                <w:sz w:val="21"/>
                <w:szCs w:val="21"/>
              </w:rPr>
            </w:pPr>
          </w:p>
        </w:tc>
        <w:tc>
          <w:tcPr>
            <w:tcW w:w="1607" w:type="pct"/>
            <w:vAlign w:val="center"/>
          </w:tcPr>
          <w:p w:rsidR="00446F2F" w:rsidRPr="004A16D8" w:rsidRDefault="00446F2F" w:rsidP="00446F2F">
            <w:pPr>
              <w:widowControl w:val="0"/>
              <w:autoSpaceDE w:val="0"/>
              <w:autoSpaceDN w:val="0"/>
              <w:adjustRightInd w:val="0"/>
              <w:contextualSpacing/>
              <w:rPr>
                <w:rFonts w:eastAsia="Calibri"/>
                <w:b w:val="0"/>
                <w:sz w:val="21"/>
                <w:szCs w:val="21"/>
              </w:rPr>
            </w:pPr>
            <w:r w:rsidRPr="004A16D8">
              <w:rPr>
                <w:rFonts w:eastAsia="Calibri"/>
                <w:b w:val="0"/>
                <w:sz w:val="21"/>
                <w:szCs w:val="21"/>
              </w:rPr>
              <w:t>Объединение спортивной молодежи</w:t>
            </w:r>
          </w:p>
        </w:tc>
        <w:tc>
          <w:tcPr>
            <w:tcW w:w="592" w:type="pct"/>
          </w:tcPr>
          <w:p w:rsidR="00446F2F" w:rsidRPr="004A16D8" w:rsidRDefault="00446F2F" w:rsidP="00446F2F">
            <w:pPr>
              <w:widowControl w:val="0"/>
              <w:autoSpaceDE w:val="0"/>
              <w:autoSpaceDN w:val="0"/>
              <w:adjustRightInd w:val="0"/>
              <w:contextualSpacing/>
              <w:jc w:val="center"/>
              <w:rPr>
                <w:rFonts w:eastAsia="Calibri"/>
                <w:b w:val="0"/>
                <w:sz w:val="21"/>
                <w:szCs w:val="21"/>
              </w:rPr>
            </w:pPr>
            <w:r w:rsidRPr="004A16D8">
              <w:rPr>
                <w:rFonts w:eastAsia="Calibri"/>
                <w:b w:val="0"/>
                <w:sz w:val="21"/>
                <w:szCs w:val="21"/>
              </w:rPr>
              <w:t>-</w:t>
            </w:r>
          </w:p>
        </w:tc>
        <w:tc>
          <w:tcPr>
            <w:tcW w:w="592" w:type="pct"/>
          </w:tcPr>
          <w:p w:rsidR="00446F2F" w:rsidRPr="004A16D8" w:rsidRDefault="00446F2F" w:rsidP="00446F2F">
            <w:pPr>
              <w:widowControl w:val="0"/>
              <w:autoSpaceDE w:val="0"/>
              <w:autoSpaceDN w:val="0"/>
              <w:adjustRightInd w:val="0"/>
              <w:contextualSpacing/>
              <w:jc w:val="center"/>
              <w:rPr>
                <w:rFonts w:eastAsia="Calibri"/>
                <w:b w:val="0"/>
                <w:sz w:val="21"/>
                <w:szCs w:val="21"/>
              </w:rPr>
            </w:pPr>
            <w:r w:rsidRPr="004A16D8">
              <w:rPr>
                <w:rFonts w:eastAsia="Calibri"/>
                <w:b w:val="0"/>
                <w:sz w:val="21"/>
                <w:szCs w:val="21"/>
              </w:rPr>
              <w:t>-</w:t>
            </w:r>
          </w:p>
        </w:tc>
        <w:tc>
          <w:tcPr>
            <w:tcW w:w="592" w:type="pct"/>
          </w:tcPr>
          <w:p w:rsidR="00446F2F" w:rsidRPr="004A16D8" w:rsidRDefault="00446F2F" w:rsidP="00446F2F">
            <w:pPr>
              <w:widowControl w:val="0"/>
              <w:autoSpaceDE w:val="0"/>
              <w:autoSpaceDN w:val="0"/>
              <w:adjustRightInd w:val="0"/>
              <w:contextualSpacing/>
              <w:jc w:val="center"/>
              <w:rPr>
                <w:rFonts w:eastAsia="Calibri"/>
                <w:b w:val="0"/>
                <w:sz w:val="21"/>
                <w:szCs w:val="21"/>
              </w:rPr>
            </w:pPr>
            <w:r w:rsidRPr="004A16D8">
              <w:rPr>
                <w:rFonts w:eastAsia="Calibri"/>
                <w:b w:val="0"/>
                <w:sz w:val="21"/>
                <w:szCs w:val="21"/>
              </w:rPr>
              <w:t>25</w:t>
            </w:r>
          </w:p>
        </w:tc>
        <w:tc>
          <w:tcPr>
            <w:tcW w:w="579" w:type="pct"/>
            <w:vMerge/>
          </w:tcPr>
          <w:p w:rsidR="00446F2F" w:rsidRPr="004A16D8" w:rsidRDefault="00446F2F" w:rsidP="00446F2F">
            <w:pPr>
              <w:widowControl w:val="0"/>
              <w:autoSpaceDE w:val="0"/>
              <w:autoSpaceDN w:val="0"/>
              <w:adjustRightInd w:val="0"/>
              <w:contextualSpacing/>
              <w:jc w:val="center"/>
              <w:rPr>
                <w:rFonts w:eastAsia="Calibri"/>
                <w:b w:val="0"/>
                <w:sz w:val="21"/>
                <w:szCs w:val="21"/>
              </w:rPr>
            </w:pPr>
          </w:p>
        </w:tc>
      </w:tr>
      <w:tr w:rsidR="00477EFD" w:rsidRPr="004A16D8" w:rsidTr="00477EFD">
        <w:tc>
          <w:tcPr>
            <w:tcW w:w="1038" w:type="pct"/>
          </w:tcPr>
          <w:p w:rsidR="00477EFD" w:rsidRPr="004A16D8" w:rsidRDefault="00477EFD" w:rsidP="00477EFD">
            <w:pPr>
              <w:widowControl w:val="0"/>
              <w:autoSpaceDE w:val="0"/>
              <w:autoSpaceDN w:val="0"/>
              <w:adjustRightInd w:val="0"/>
              <w:contextualSpacing/>
              <w:rPr>
                <w:rFonts w:eastAsia="Calibri"/>
                <w:b w:val="0"/>
                <w:sz w:val="21"/>
                <w:szCs w:val="21"/>
              </w:rPr>
            </w:pPr>
          </w:p>
        </w:tc>
        <w:tc>
          <w:tcPr>
            <w:tcW w:w="1607" w:type="pct"/>
          </w:tcPr>
          <w:p w:rsidR="00477EFD" w:rsidRPr="004A16D8" w:rsidRDefault="00477EFD" w:rsidP="00477EFD">
            <w:pPr>
              <w:widowControl w:val="0"/>
              <w:autoSpaceDE w:val="0"/>
              <w:autoSpaceDN w:val="0"/>
              <w:adjustRightInd w:val="0"/>
              <w:contextualSpacing/>
              <w:rPr>
                <w:rFonts w:eastAsia="Calibri"/>
                <w:b w:val="0"/>
                <w:sz w:val="21"/>
                <w:szCs w:val="21"/>
              </w:rPr>
            </w:pPr>
            <w:r w:rsidRPr="004A16D8">
              <w:rPr>
                <w:rFonts w:eastAsia="Calibri"/>
                <w:b w:val="0"/>
                <w:sz w:val="21"/>
                <w:szCs w:val="21"/>
              </w:rPr>
              <w:t>Ассоциация студенческого спорта</w:t>
            </w:r>
          </w:p>
        </w:tc>
        <w:tc>
          <w:tcPr>
            <w:tcW w:w="592" w:type="pct"/>
          </w:tcPr>
          <w:p w:rsidR="00477EFD" w:rsidRPr="004A16D8" w:rsidRDefault="00477EFD" w:rsidP="00477EFD">
            <w:pPr>
              <w:widowControl w:val="0"/>
              <w:autoSpaceDE w:val="0"/>
              <w:autoSpaceDN w:val="0"/>
              <w:adjustRightInd w:val="0"/>
              <w:contextualSpacing/>
              <w:jc w:val="center"/>
              <w:rPr>
                <w:rFonts w:eastAsia="Calibri"/>
                <w:b w:val="0"/>
                <w:sz w:val="21"/>
                <w:szCs w:val="21"/>
              </w:rPr>
            </w:pPr>
            <w:r w:rsidRPr="004A16D8">
              <w:rPr>
                <w:rFonts w:eastAsia="Calibri"/>
                <w:b w:val="0"/>
                <w:sz w:val="21"/>
                <w:szCs w:val="21"/>
              </w:rPr>
              <w:t>4</w:t>
            </w:r>
          </w:p>
        </w:tc>
        <w:tc>
          <w:tcPr>
            <w:tcW w:w="592" w:type="pct"/>
          </w:tcPr>
          <w:p w:rsidR="00477EFD" w:rsidRPr="004A16D8" w:rsidRDefault="00477EFD" w:rsidP="00477EFD">
            <w:pPr>
              <w:widowControl w:val="0"/>
              <w:autoSpaceDE w:val="0"/>
              <w:autoSpaceDN w:val="0"/>
              <w:adjustRightInd w:val="0"/>
              <w:contextualSpacing/>
              <w:jc w:val="center"/>
              <w:rPr>
                <w:rFonts w:eastAsia="Calibri"/>
                <w:b w:val="0"/>
                <w:sz w:val="21"/>
                <w:szCs w:val="21"/>
              </w:rPr>
            </w:pPr>
            <w:r w:rsidRPr="004A16D8">
              <w:rPr>
                <w:rFonts w:eastAsia="Calibri"/>
                <w:b w:val="0"/>
                <w:sz w:val="21"/>
                <w:szCs w:val="21"/>
              </w:rPr>
              <w:t>4</w:t>
            </w:r>
          </w:p>
        </w:tc>
        <w:tc>
          <w:tcPr>
            <w:tcW w:w="592" w:type="pct"/>
          </w:tcPr>
          <w:p w:rsidR="00477EFD" w:rsidRPr="004A16D8" w:rsidRDefault="00477EFD" w:rsidP="00477EFD">
            <w:pPr>
              <w:widowControl w:val="0"/>
              <w:autoSpaceDE w:val="0"/>
              <w:autoSpaceDN w:val="0"/>
              <w:adjustRightInd w:val="0"/>
              <w:contextualSpacing/>
              <w:jc w:val="center"/>
              <w:rPr>
                <w:rFonts w:eastAsia="Calibri"/>
                <w:b w:val="0"/>
                <w:sz w:val="21"/>
                <w:szCs w:val="21"/>
              </w:rPr>
            </w:pPr>
            <w:r w:rsidRPr="004A16D8">
              <w:rPr>
                <w:rFonts w:eastAsia="Calibri"/>
                <w:b w:val="0"/>
                <w:sz w:val="21"/>
                <w:szCs w:val="21"/>
              </w:rPr>
              <w:t>-</w:t>
            </w:r>
          </w:p>
        </w:tc>
        <w:tc>
          <w:tcPr>
            <w:tcW w:w="579" w:type="pct"/>
          </w:tcPr>
          <w:p w:rsidR="00477EFD" w:rsidRPr="004A16D8" w:rsidRDefault="00477EFD" w:rsidP="00477EFD">
            <w:pPr>
              <w:widowControl w:val="0"/>
              <w:autoSpaceDE w:val="0"/>
              <w:autoSpaceDN w:val="0"/>
              <w:adjustRightInd w:val="0"/>
              <w:contextualSpacing/>
              <w:jc w:val="center"/>
              <w:rPr>
                <w:rFonts w:eastAsia="Calibri"/>
                <w:b w:val="0"/>
                <w:sz w:val="21"/>
                <w:szCs w:val="21"/>
              </w:rPr>
            </w:pPr>
            <w:r w:rsidRPr="004A16D8">
              <w:rPr>
                <w:rFonts w:eastAsia="Calibri"/>
                <w:b w:val="0"/>
                <w:sz w:val="21"/>
                <w:szCs w:val="21"/>
              </w:rPr>
              <w:t>-</w:t>
            </w:r>
          </w:p>
        </w:tc>
      </w:tr>
      <w:tr w:rsidR="00477EFD" w:rsidRPr="004A16D8" w:rsidTr="00477EFD">
        <w:tc>
          <w:tcPr>
            <w:tcW w:w="1038" w:type="pct"/>
          </w:tcPr>
          <w:p w:rsidR="00477EFD" w:rsidRPr="004A16D8" w:rsidRDefault="00477EFD" w:rsidP="00477EFD">
            <w:pPr>
              <w:widowControl w:val="0"/>
              <w:autoSpaceDE w:val="0"/>
              <w:autoSpaceDN w:val="0"/>
              <w:adjustRightInd w:val="0"/>
              <w:contextualSpacing/>
              <w:rPr>
                <w:rFonts w:eastAsia="Calibri"/>
                <w:b w:val="0"/>
                <w:sz w:val="21"/>
                <w:szCs w:val="21"/>
              </w:rPr>
            </w:pPr>
          </w:p>
        </w:tc>
        <w:tc>
          <w:tcPr>
            <w:tcW w:w="1607" w:type="pct"/>
          </w:tcPr>
          <w:p w:rsidR="00477EFD" w:rsidRPr="004A16D8" w:rsidRDefault="00477EFD" w:rsidP="00477EFD">
            <w:pPr>
              <w:widowControl w:val="0"/>
              <w:autoSpaceDE w:val="0"/>
              <w:autoSpaceDN w:val="0"/>
              <w:adjustRightInd w:val="0"/>
              <w:contextualSpacing/>
              <w:rPr>
                <w:rFonts w:eastAsia="Calibri"/>
                <w:b w:val="0"/>
                <w:sz w:val="21"/>
                <w:szCs w:val="21"/>
              </w:rPr>
            </w:pPr>
            <w:r w:rsidRPr="004A16D8">
              <w:rPr>
                <w:rFonts w:eastAsia="Calibri"/>
                <w:b w:val="0"/>
                <w:sz w:val="21"/>
                <w:szCs w:val="21"/>
              </w:rPr>
              <w:t>Робототехника и научно-техническое творчество</w:t>
            </w:r>
          </w:p>
        </w:tc>
        <w:tc>
          <w:tcPr>
            <w:tcW w:w="592" w:type="pct"/>
          </w:tcPr>
          <w:p w:rsidR="00477EFD" w:rsidRPr="004A16D8" w:rsidRDefault="00477EFD" w:rsidP="00477EFD">
            <w:pPr>
              <w:widowControl w:val="0"/>
              <w:autoSpaceDE w:val="0"/>
              <w:autoSpaceDN w:val="0"/>
              <w:adjustRightInd w:val="0"/>
              <w:contextualSpacing/>
              <w:jc w:val="center"/>
              <w:rPr>
                <w:rFonts w:eastAsia="Calibri"/>
                <w:b w:val="0"/>
                <w:sz w:val="21"/>
                <w:szCs w:val="21"/>
              </w:rPr>
            </w:pPr>
            <w:r w:rsidRPr="004A16D8">
              <w:rPr>
                <w:rFonts w:eastAsia="Calibri"/>
                <w:b w:val="0"/>
                <w:sz w:val="21"/>
                <w:szCs w:val="21"/>
              </w:rPr>
              <w:t>65</w:t>
            </w:r>
          </w:p>
        </w:tc>
        <w:tc>
          <w:tcPr>
            <w:tcW w:w="592" w:type="pct"/>
          </w:tcPr>
          <w:p w:rsidR="00477EFD" w:rsidRPr="004A16D8" w:rsidRDefault="00477EFD" w:rsidP="00477EFD">
            <w:pPr>
              <w:widowControl w:val="0"/>
              <w:autoSpaceDE w:val="0"/>
              <w:autoSpaceDN w:val="0"/>
              <w:adjustRightInd w:val="0"/>
              <w:contextualSpacing/>
              <w:jc w:val="center"/>
              <w:rPr>
                <w:rFonts w:eastAsia="Calibri"/>
                <w:b w:val="0"/>
                <w:sz w:val="21"/>
                <w:szCs w:val="21"/>
              </w:rPr>
            </w:pPr>
            <w:r w:rsidRPr="004A16D8">
              <w:rPr>
                <w:rFonts w:eastAsia="Calibri"/>
                <w:b w:val="0"/>
                <w:sz w:val="21"/>
                <w:szCs w:val="21"/>
              </w:rPr>
              <w:t>-</w:t>
            </w:r>
          </w:p>
        </w:tc>
        <w:tc>
          <w:tcPr>
            <w:tcW w:w="592" w:type="pct"/>
          </w:tcPr>
          <w:p w:rsidR="00477EFD" w:rsidRPr="004A16D8" w:rsidRDefault="00477EFD" w:rsidP="00477EFD">
            <w:pPr>
              <w:widowControl w:val="0"/>
              <w:autoSpaceDE w:val="0"/>
              <w:autoSpaceDN w:val="0"/>
              <w:adjustRightInd w:val="0"/>
              <w:contextualSpacing/>
              <w:jc w:val="center"/>
              <w:rPr>
                <w:rFonts w:eastAsia="Calibri"/>
                <w:b w:val="0"/>
                <w:sz w:val="21"/>
                <w:szCs w:val="21"/>
              </w:rPr>
            </w:pPr>
            <w:r w:rsidRPr="004A16D8">
              <w:rPr>
                <w:rFonts w:eastAsia="Calibri"/>
                <w:b w:val="0"/>
                <w:sz w:val="21"/>
                <w:szCs w:val="21"/>
              </w:rPr>
              <w:t>-</w:t>
            </w:r>
          </w:p>
        </w:tc>
        <w:tc>
          <w:tcPr>
            <w:tcW w:w="579" w:type="pct"/>
          </w:tcPr>
          <w:p w:rsidR="00477EFD" w:rsidRPr="004A16D8" w:rsidRDefault="00477EFD" w:rsidP="00477EFD">
            <w:pPr>
              <w:widowControl w:val="0"/>
              <w:autoSpaceDE w:val="0"/>
              <w:autoSpaceDN w:val="0"/>
              <w:adjustRightInd w:val="0"/>
              <w:contextualSpacing/>
              <w:jc w:val="center"/>
              <w:rPr>
                <w:rFonts w:eastAsia="Calibri"/>
                <w:b w:val="0"/>
                <w:sz w:val="21"/>
                <w:szCs w:val="21"/>
              </w:rPr>
            </w:pPr>
            <w:r w:rsidRPr="004A16D8">
              <w:rPr>
                <w:rFonts w:eastAsia="Calibri"/>
                <w:b w:val="0"/>
                <w:sz w:val="21"/>
                <w:szCs w:val="21"/>
              </w:rPr>
              <w:t>-</w:t>
            </w:r>
          </w:p>
        </w:tc>
      </w:tr>
      <w:tr w:rsidR="00477EFD" w:rsidRPr="008375E4" w:rsidTr="00477EFD">
        <w:tc>
          <w:tcPr>
            <w:tcW w:w="1038" w:type="pct"/>
            <w:vAlign w:val="center"/>
          </w:tcPr>
          <w:p w:rsidR="00477EFD" w:rsidRPr="004A16D8" w:rsidRDefault="00477EFD" w:rsidP="00477EFD">
            <w:pPr>
              <w:widowControl w:val="0"/>
              <w:autoSpaceDE w:val="0"/>
              <w:autoSpaceDN w:val="0"/>
              <w:adjustRightInd w:val="0"/>
              <w:contextualSpacing/>
              <w:rPr>
                <w:rFonts w:eastAsia="Calibri"/>
                <w:b w:val="0"/>
                <w:sz w:val="21"/>
                <w:szCs w:val="21"/>
              </w:rPr>
            </w:pPr>
          </w:p>
        </w:tc>
        <w:tc>
          <w:tcPr>
            <w:tcW w:w="1607" w:type="pct"/>
          </w:tcPr>
          <w:p w:rsidR="00477EFD" w:rsidRPr="004A16D8" w:rsidRDefault="00477EFD" w:rsidP="00477EFD">
            <w:pPr>
              <w:widowControl w:val="0"/>
              <w:autoSpaceDE w:val="0"/>
              <w:autoSpaceDN w:val="0"/>
              <w:adjustRightInd w:val="0"/>
              <w:contextualSpacing/>
              <w:rPr>
                <w:rFonts w:eastAsia="Calibri"/>
                <w:b w:val="0"/>
                <w:sz w:val="21"/>
                <w:szCs w:val="21"/>
              </w:rPr>
            </w:pPr>
            <w:r w:rsidRPr="004A16D8">
              <w:rPr>
                <w:rFonts w:eastAsia="Calibri"/>
                <w:b w:val="0"/>
                <w:sz w:val="21"/>
                <w:szCs w:val="21"/>
              </w:rPr>
              <w:t>Беги за мной, Зеленогорск!</w:t>
            </w:r>
          </w:p>
        </w:tc>
        <w:tc>
          <w:tcPr>
            <w:tcW w:w="592" w:type="pct"/>
          </w:tcPr>
          <w:p w:rsidR="00477EFD" w:rsidRPr="004A16D8" w:rsidRDefault="00477EFD" w:rsidP="00477EFD">
            <w:pPr>
              <w:widowControl w:val="0"/>
              <w:autoSpaceDE w:val="0"/>
              <w:autoSpaceDN w:val="0"/>
              <w:adjustRightInd w:val="0"/>
              <w:contextualSpacing/>
              <w:jc w:val="center"/>
              <w:rPr>
                <w:rFonts w:eastAsia="Calibri"/>
                <w:b w:val="0"/>
                <w:sz w:val="21"/>
                <w:szCs w:val="21"/>
              </w:rPr>
            </w:pPr>
            <w:r>
              <w:rPr>
                <w:rFonts w:eastAsia="Calibri"/>
                <w:b w:val="0"/>
                <w:sz w:val="21"/>
                <w:szCs w:val="21"/>
              </w:rPr>
              <w:t>20</w:t>
            </w:r>
          </w:p>
        </w:tc>
        <w:tc>
          <w:tcPr>
            <w:tcW w:w="592" w:type="pct"/>
          </w:tcPr>
          <w:p w:rsidR="00477EFD" w:rsidRPr="004A16D8" w:rsidRDefault="00477EFD" w:rsidP="00477EFD">
            <w:pPr>
              <w:widowControl w:val="0"/>
              <w:autoSpaceDE w:val="0"/>
              <w:autoSpaceDN w:val="0"/>
              <w:adjustRightInd w:val="0"/>
              <w:contextualSpacing/>
              <w:jc w:val="center"/>
              <w:rPr>
                <w:rFonts w:eastAsia="Calibri"/>
                <w:b w:val="0"/>
                <w:sz w:val="21"/>
                <w:szCs w:val="21"/>
              </w:rPr>
            </w:pPr>
            <w:r>
              <w:rPr>
                <w:rFonts w:eastAsia="Calibri"/>
                <w:b w:val="0"/>
                <w:sz w:val="21"/>
                <w:szCs w:val="21"/>
              </w:rPr>
              <w:t>20</w:t>
            </w:r>
          </w:p>
        </w:tc>
        <w:tc>
          <w:tcPr>
            <w:tcW w:w="592" w:type="pct"/>
          </w:tcPr>
          <w:p w:rsidR="00477EFD" w:rsidRPr="004A16D8" w:rsidRDefault="00477EFD" w:rsidP="00477EFD">
            <w:pPr>
              <w:widowControl w:val="0"/>
              <w:autoSpaceDE w:val="0"/>
              <w:autoSpaceDN w:val="0"/>
              <w:adjustRightInd w:val="0"/>
              <w:contextualSpacing/>
              <w:jc w:val="center"/>
              <w:rPr>
                <w:rFonts w:eastAsia="Calibri"/>
                <w:b w:val="0"/>
                <w:sz w:val="21"/>
                <w:szCs w:val="21"/>
              </w:rPr>
            </w:pPr>
            <w:r w:rsidRPr="004A16D8">
              <w:rPr>
                <w:rFonts w:eastAsia="Calibri"/>
                <w:b w:val="0"/>
                <w:sz w:val="21"/>
                <w:szCs w:val="21"/>
              </w:rPr>
              <w:t>-</w:t>
            </w:r>
          </w:p>
        </w:tc>
        <w:tc>
          <w:tcPr>
            <w:tcW w:w="579" w:type="pct"/>
          </w:tcPr>
          <w:p w:rsidR="00477EFD" w:rsidRPr="004A16D8" w:rsidRDefault="00477EFD" w:rsidP="00477EFD">
            <w:pPr>
              <w:widowControl w:val="0"/>
              <w:autoSpaceDE w:val="0"/>
              <w:autoSpaceDN w:val="0"/>
              <w:adjustRightInd w:val="0"/>
              <w:contextualSpacing/>
              <w:jc w:val="center"/>
              <w:rPr>
                <w:rFonts w:eastAsia="Calibri"/>
                <w:b w:val="0"/>
                <w:sz w:val="21"/>
                <w:szCs w:val="21"/>
              </w:rPr>
            </w:pPr>
            <w:r w:rsidRPr="004A16D8">
              <w:rPr>
                <w:rFonts w:eastAsia="Calibri"/>
                <w:b w:val="0"/>
                <w:sz w:val="21"/>
                <w:szCs w:val="21"/>
              </w:rPr>
              <w:t>-</w:t>
            </w:r>
          </w:p>
        </w:tc>
      </w:tr>
      <w:tr w:rsidR="00477EFD" w:rsidRPr="008375E4" w:rsidTr="00477EFD">
        <w:tc>
          <w:tcPr>
            <w:tcW w:w="1038" w:type="pct"/>
            <w:vAlign w:val="center"/>
          </w:tcPr>
          <w:p w:rsidR="00477EFD" w:rsidRPr="004A16D8" w:rsidRDefault="00477EFD" w:rsidP="00477EFD">
            <w:pPr>
              <w:widowControl w:val="0"/>
              <w:autoSpaceDE w:val="0"/>
              <w:autoSpaceDN w:val="0"/>
              <w:adjustRightInd w:val="0"/>
              <w:contextualSpacing/>
              <w:rPr>
                <w:rFonts w:eastAsia="Calibri"/>
                <w:b w:val="0"/>
                <w:sz w:val="21"/>
                <w:szCs w:val="21"/>
              </w:rPr>
            </w:pPr>
            <w:r w:rsidRPr="004A16D8">
              <w:rPr>
                <w:rFonts w:eastAsia="Calibri"/>
                <w:b w:val="0"/>
                <w:sz w:val="21"/>
                <w:szCs w:val="21"/>
              </w:rPr>
              <w:t>Всего</w:t>
            </w:r>
          </w:p>
        </w:tc>
        <w:tc>
          <w:tcPr>
            <w:tcW w:w="1607" w:type="pct"/>
            <w:vAlign w:val="center"/>
          </w:tcPr>
          <w:p w:rsidR="00477EFD" w:rsidRPr="004A16D8" w:rsidRDefault="00477EFD" w:rsidP="00477EFD">
            <w:pPr>
              <w:widowControl w:val="0"/>
              <w:autoSpaceDE w:val="0"/>
              <w:autoSpaceDN w:val="0"/>
              <w:adjustRightInd w:val="0"/>
              <w:contextualSpacing/>
              <w:rPr>
                <w:rFonts w:eastAsia="Calibri"/>
                <w:b w:val="0"/>
                <w:sz w:val="21"/>
                <w:szCs w:val="21"/>
              </w:rPr>
            </w:pPr>
          </w:p>
        </w:tc>
        <w:tc>
          <w:tcPr>
            <w:tcW w:w="592" w:type="pct"/>
          </w:tcPr>
          <w:p w:rsidR="00477EFD" w:rsidRPr="004A16D8" w:rsidRDefault="00477EFD" w:rsidP="00477EFD">
            <w:pPr>
              <w:widowControl w:val="0"/>
              <w:autoSpaceDE w:val="0"/>
              <w:autoSpaceDN w:val="0"/>
              <w:adjustRightInd w:val="0"/>
              <w:contextualSpacing/>
              <w:jc w:val="center"/>
              <w:rPr>
                <w:rFonts w:eastAsia="Calibri"/>
                <w:b w:val="0"/>
                <w:sz w:val="21"/>
                <w:szCs w:val="21"/>
              </w:rPr>
            </w:pPr>
            <w:r w:rsidRPr="004A16D8">
              <w:rPr>
                <w:rFonts w:eastAsia="Calibri"/>
                <w:b w:val="0"/>
                <w:sz w:val="21"/>
                <w:szCs w:val="21"/>
              </w:rPr>
              <w:t>522</w:t>
            </w:r>
          </w:p>
        </w:tc>
        <w:tc>
          <w:tcPr>
            <w:tcW w:w="592" w:type="pct"/>
          </w:tcPr>
          <w:p w:rsidR="00477EFD" w:rsidRPr="004A16D8" w:rsidRDefault="00477EFD" w:rsidP="00477EFD">
            <w:pPr>
              <w:widowControl w:val="0"/>
              <w:autoSpaceDE w:val="0"/>
              <w:autoSpaceDN w:val="0"/>
              <w:adjustRightInd w:val="0"/>
              <w:contextualSpacing/>
              <w:jc w:val="center"/>
              <w:rPr>
                <w:rFonts w:eastAsia="Calibri"/>
                <w:b w:val="0"/>
                <w:sz w:val="21"/>
                <w:szCs w:val="21"/>
              </w:rPr>
            </w:pPr>
            <w:r w:rsidRPr="004A16D8">
              <w:rPr>
                <w:rFonts w:eastAsia="Calibri"/>
                <w:b w:val="0"/>
                <w:sz w:val="21"/>
                <w:szCs w:val="21"/>
              </w:rPr>
              <w:t>603</w:t>
            </w:r>
          </w:p>
        </w:tc>
        <w:tc>
          <w:tcPr>
            <w:tcW w:w="592" w:type="pct"/>
          </w:tcPr>
          <w:p w:rsidR="00477EFD" w:rsidRPr="004A16D8" w:rsidRDefault="00477EFD" w:rsidP="00477EFD">
            <w:pPr>
              <w:widowControl w:val="0"/>
              <w:autoSpaceDE w:val="0"/>
              <w:autoSpaceDN w:val="0"/>
              <w:adjustRightInd w:val="0"/>
              <w:contextualSpacing/>
              <w:jc w:val="center"/>
              <w:rPr>
                <w:rFonts w:eastAsia="Calibri"/>
                <w:b w:val="0"/>
                <w:sz w:val="21"/>
                <w:szCs w:val="21"/>
              </w:rPr>
            </w:pPr>
            <w:r w:rsidRPr="004A16D8">
              <w:rPr>
                <w:rFonts w:eastAsia="Calibri"/>
                <w:b w:val="0"/>
                <w:sz w:val="21"/>
                <w:szCs w:val="21"/>
              </w:rPr>
              <w:t>614</w:t>
            </w:r>
          </w:p>
        </w:tc>
        <w:tc>
          <w:tcPr>
            <w:tcW w:w="579" w:type="pct"/>
          </w:tcPr>
          <w:p w:rsidR="00477EFD" w:rsidRPr="004A16D8" w:rsidRDefault="00477EFD" w:rsidP="00477EFD">
            <w:pPr>
              <w:widowControl w:val="0"/>
              <w:autoSpaceDE w:val="0"/>
              <w:autoSpaceDN w:val="0"/>
              <w:adjustRightInd w:val="0"/>
              <w:contextualSpacing/>
              <w:jc w:val="center"/>
              <w:rPr>
                <w:rFonts w:eastAsia="Calibri"/>
                <w:b w:val="0"/>
                <w:sz w:val="21"/>
                <w:szCs w:val="21"/>
              </w:rPr>
            </w:pPr>
            <w:r>
              <w:rPr>
                <w:rFonts w:eastAsia="Calibri"/>
                <w:b w:val="0"/>
                <w:sz w:val="21"/>
                <w:szCs w:val="21"/>
              </w:rPr>
              <w:t>671</w:t>
            </w:r>
          </w:p>
        </w:tc>
      </w:tr>
    </w:tbl>
    <w:p w:rsidR="00851F53" w:rsidRPr="008375E4" w:rsidRDefault="00851F53" w:rsidP="00851F53">
      <w:pPr>
        <w:ind w:right="-2" w:firstLine="709"/>
        <w:jc w:val="both"/>
        <w:rPr>
          <w:b w:val="0"/>
          <w:highlight w:val="yellow"/>
          <w:lang w:eastAsia="en-US"/>
        </w:rPr>
      </w:pPr>
    </w:p>
    <w:p w:rsidR="00851F53" w:rsidRPr="00477EFD" w:rsidRDefault="00851F53" w:rsidP="00851F53">
      <w:pPr>
        <w:widowControl w:val="0"/>
        <w:autoSpaceDE w:val="0"/>
        <w:autoSpaceDN w:val="0"/>
        <w:adjustRightInd w:val="0"/>
        <w:ind w:firstLine="709"/>
        <w:contextualSpacing/>
        <w:jc w:val="both"/>
        <w:rPr>
          <w:rFonts w:eastAsia="Calibri"/>
          <w:b w:val="0"/>
        </w:rPr>
      </w:pPr>
      <w:r w:rsidRPr="00477EFD">
        <w:rPr>
          <w:rFonts w:cs="Arial"/>
          <w:b w:val="0"/>
        </w:rPr>
        <w:t>В 20</w:t>
      </w:r>
      <w:r w:rsidR="00477EFD" w:rsidRPr="00477EFD">
        <w:rPr>
          <w:rFonts w:cs="Arial"/>
          <w:b w:val="0"/>
        </w:rPr>
        <w:t>20</w:t>
      </w:r>
      <w:r w:rsidRPr="00477EFD">
        <w:rPr>
          <w:rFonts w:cs="Arial"/>
          <w:b w:val="0"/>
        </w:rPr>
        <w:t xml:space="preserve"> году </w:t>
      </w:r>
      <w:r w:rsidR="00C43A90" w:rsidRPr="00477EFD">
        <w:rPr>
          <w:b w:val="0"/>
          <w:lang w:eastAsia="en-US"/>
        </w:rPr>
        <w:t>Молодежным центром</w:t>
      </w:r>
      <w:r w:rsidRPr="00477EFD">
        <w:rPr>
          <w:rFonts w:cs="Arial"/>
          <w:b w:val="0"/>
        </w:rPr>
        <w:t xml:space="preserve"> о</w:t>
      </w:r>
      <w:r w:rsidRPr="00477EFD">
        <w:rPr>
          <w:rFonts w:eastAsia="Calibri"/>
          <w:b w:val="0"/>
        </w:rPr>
        <w:t xml:space="preserve">рганизовано и проведено </w:t>
      </w:r>
      <w:r w:rsidR="00671ADD" w:rsidRPr="00477EFD">
        <w:rPr>
          <w:rFonts w:eastAsia="Calibri"/>
          <w:b w:val="0"/>
        </w:rPr>
        <w:t>1</w:t>
      </w:r>
      <w:r w:rsidR="00477EFD" w:rsidRPr="00477EFD">
        <w:rPr>
          <w:rFonts w:eastAsia="Calibri"/>
          <w:b w:val="0"/>
        </w:rPr>
        <w:t>24</w:t>
      </w:r>
      <w:r w:rsidR="007C0F64" w:rsidRPr="00477EFD">
        <w:rPr>
          <w:rFonts w:eastAsia="Calibri"/>
          <w:b w:val="0"/>
        </w:rPr>
        <w:t> </w:t>
      </w:r>
      <w:r w:rsidRPr="00477EFD">
        <w:rPr>
          <w:rFonts w:eastAsia="Calibri"/>
          <w:b w:val="0"/>
        </w:rPr>
        <w:t>мероприяти</w:t>
      </w:r>
      <w:r w:rsidR="00932DE9">
        <w:rPr>
          <w:rFonts w:eastAsia="Calibri"/>
          <w:b w:val="0"/>
        </w:rPr>
        <w:t>я</w:t>
      </w:r>
      <w:r w:rsidRPr="00477EFD">
        <w:rPr>
          <w:rFonts w:eastAsia="Calibri"/>
          <w:b w:val="0"/>
        </w:rPr>
        <w:t>,</w:t>
      </w:r>
      <w:r w:rsidR="00B7247C">
        <w:rPr>
          <w:rFonts w:eastAsia="Calibri"/>
          <w:b w:val="0"/>
        </w:rPr>
        <w:t xml:space="preserve"> из них в формате он</w:t>
      </w:r>
      <w:r w:rsidR="00477EFD" w:rsidRPr="00477EFD">
        <w:rPr>
          <w:rFonts w:eastAsia="Calibri"/>
          <w:b w:val="0"/>
        </w:rPr>
        <w:t>лайн – 66 мероприятий (в 2019 году – 187</w:t>
      </w:r>
      <w:r w:rsidR="00094B81">
        <w:rPr>
          <w:rFonts w:eastAsia="Calibri"/>
          <w:b w:val="0"/>
        </w:rPr>
        <w:t> </w:t>
      </w:r>
      <w:r w:rsidR="00477EFD" w:rsidRPr="00477EFD">
        <w:rPr>
          <w:rFonts w:eastAsia="Calibri"/>
          <w:b w:val="0"/>
        </w:rPr>
        <w:t>очных мероприятий).</w:t>
      </w:r>
      <w:r w:rsidRPr="00477EFD">
        <w:rPr>
          <w:rFonts w:eastAsia="Calibri"/>
          <w:b w:val="0"/>
        </w:rPr>
        <w:t xml:space="preserve"> В мероприятиях приняли участие </w:t>
      </w:r>
      <w:r w:rsidR="00477EFD" w:rsidRPr="00477EFD">
        <w:rPr>
          <w:rFonts w:eastAsia="Calibri"/>
          <w:b w:val="0"/>
        </w:rPr>
        <w:t>74,8</w:t>
      </w:r>
      <w:r w:rsidRPr="00477EFD">
        <w:rPr>
          <w:rFonts w:eastAsia="Calibri"/>
          <w:b w:val="0"/>
        </w:rPr>
        <w:t> тыс. человек</w:t>
      </w:r>
      <w:r w:rsidR="00477EFD" w:rsidRPr="00477EFD">
        <w:rPr>
          <w:rFonts w:eastAsia="Calibri"/>
          <w:b w:val="0"/>
        </w:rPr>
        <w:t xml:space="preserve"> (в 2019 году – 28,6 тыс. человек)</w:t>
      </w:r>
      <w:r w:rsidR="00B244B6">
        <w:rPr>
          <w:rFonts w:eastAsia="Calibri"/>
          <w:b w:val="0"/>
        </w:rPr>
        <w:t>. Количество участников увелич</w:t>
      </w:r>
      <w:r w:rsidR="00AF5632">
        <w:rPr>
          <w:rFonts w:eastAsia="Calibri"/>
          <w:b w:val="0"/>
        </w:rPr>
        <w:t>илось</w:t>
      </w:r>
      <w:r w:rsidR="00B244B6">
        <w:rPr>
          <w:rFonts w:eastAsia="Calibri"/>
          <w:b w:val="0"/>
        </w:rPr>
        <w:t xml:space="preserve"> за счет проведения мероприятий в дистанционном формате и учета виртуальных посещений контента учреждения и тематических страниц в социальных сетях Интернет</w:t>
      </w:r>
      <w:r w:rsidR="007502DF">
        <w:rPr>
          <w:rFonts w:eastAsia="Calibri"/>
          <w:b w:val="0"/>
        </w:rPr>
        <w:t>а</w:t>
      </w:r>
      <w:r w:rsidR="00B244B6">
        <w:rPr>
          <w:rFonts w:eastAsia="Calibri"/>
          <w:b w:val="0"/>
        </w:rPr>
        <w:t xml:space="preserve">.  </w:t>
      </w:r>
    </w:p>
    <w:p w:rsidR="001C55A9" w:rsidRPr="00114203" w:rsidRDefault="00114203" w:rsidP="00114203">
      <w:pPr>
        <w:widowControl w:val="0"/>
        <w:autoSpaceDE w:val="0"/>
        <w:autoSpaceDN w:val="0"/>
        <w:adjustRightInd w:val="0"/>
        <w:ind w:firstLine="709"/>
        <w:contextualSpacing/>
        <w:jc w:val="both"/>
        <w:rPr>
          <w:rFonts w:eastAsia="Calibri"/>
          <w:b w:val="0"/>
        </w:rPr>
      </w:pPr>
      <w:r w:rsidRPr="00114203">
        <w:rPr>
          <w:rFonts w:cs="Arial"/>
          <w:b w:val="0"/>
        </w:rPr>
        <w:t>Наиболее значимыми мероприятиями</w:t>
      </w:r>
      <w:r w:rsidRPr="00B86457">
        <w:rPr>
          <w:rFonts w:cs="Arial"/>
          <w:b w:val="0"/>
        </w:rPr>
        <w:t xml:space="preserve"> с массовым участием молодежи стали</w:t>
      </w:r>
      <w:r w:rsidR="00094B81">
        <w:rPr>
          <w:rFonts w:cs="Arial"/>
          <w:b w:val="0"/>
        </w:rPr>
        <w:t xml:space="preserve">: </w:t>
      </w:r>
      <w:r w:rsidRPr="00114203">
        <w:rPr>
          <w:rFonts w:cs="Arial"/>
          <w:b w:val="0"/>
        </w:rPr>
        <w:t xml:space="preserve">День молодёжи, Офисные игры, Молодежная премия. </w:t>
      </w:r>
      <w:r w:rsidR="00550A5D" w:rsidRPr="00114203">
        <w:rPr>
          <w:rFonts w:cs="Arial"/>
          <w:b w:val="0"/>
        </w:rPr>
        <w:t xml:space="preserve">Привлекательной для жителей города остается площадка </w:t>
      </w:r>
      <w:r w:rsidR="00550A5D" w:rsidRPr="00114203">
        <w:rPr>
          <w:rFonts w:eastAsia="Calibri"/>
          <w:b w:val="0"/>
        </w:rPr>
        <w:t>парка экстремального спорта «</w:t>
      </w:r>
      <w:proofErr w:type="spellStart"/>
      <w:r w:rsidR="00550A5D" w:rsidRPr="00114203">
        <w:rPr>
          <w:rFonts w:eastAsia="Calibri"/>
          <w:b w:val="0"/>
        </w:rPr>
        <w:t>Золинский</w:t>
      </w:r>
      <w:proofErr w:type="spellEnd"/>
      <w:r w:rsidR="00550A5D" w:rsidRPr="00114203">
        <w:rPr>
          <w:rFonts w:eastAsia="Calibri"/>
          <w:b w:val="0"/>
        </w:rPr>
        <w:t xml:space="preserve">». </w:t>
      </w:r>
      <w:r w:rsidRPr="00114203">
        <w:rPr>
          <w:rFonts w:eastAsia="Calibri"/>
          <w:b w:val="0"/>
        </w:rPr>
        <w:t>На трассах парка, в рамках городского культурно-массового мероприятия «Народное гуляние «Масленица»</w:t>
      </w:r>
      <w:r w:rsidR="008968C1">
        <w:rPr>
          <w:rFonts w:eastAsia="Calibri"/>
          <w:b w:val="0"/>
        </w:rPr>
        <w:t>,</w:t>
      </w:r>
      <w:r w:rsidRPr="00114203">
        <w:rPr>
          <w:rFonts w:eastAsia="Calibri"/>
          <w:b w:val="0"/>
        </w:rPr>
        <w:t xml:space="preserve"> проведены соревнования по горным лыжам и сноуборду, спортивные массовые состязания, творческие площадки и профильные мероприятия по зимнему мотокроссу. </w:t>
      </w:r>
      <w:r w:rsidR="00550A5D" w:rsidRPr="00114203">
        <w:rPr>
          <w:rFonts w:eastAsia="Calibri"/>
          <w:b w:val="0"/>
        </w:rPr>
        <w:t>В</w:t>
      </w:r>
      <w:r w:rsidR="00550A5D">
        <w:rPr>
          <w:rFonts w:eastAsia="Calibri"/>
          <w:b w:val="0"/>
        </w:rPr>
        <w:t>с</w:t>
      </w:r>
      <w:r w:rsidR="00550A5D" w:rsidRPr="00114203">
        <w:rPr>
          <w:rFonts w:eastAsia="Calibri"/>
          <w:b w:val="0"/>
        </w:rPr>
        <w:t xml:space="preserve">его </w:t>
      </w:r>
      <w:r w:rsidR="00550A5D">
        <w:rPr>
          <w:rFonts w:eastAsia="Calibri"/>
          <w:b w:val="0"/>
        </w:rPr>
        <w:t xml:space="preserve">в </w:t>
      </w:r>
      <w:r w:rsidR="00550A5D" w:rsidRPr="00114203">
        <w:rPr>
          <w:rFonts w:eastAsia="Calibri"/>
          <w:b w:val="0"/>
        </w:rPr>
        <w:t>мероприятиях участвовали более</w:t>
      </w:r>
      <w:r w:rsidR="007502DF">
        <w:rPr>
          <w:rFonts w:eastAsia="Calibri"/>
          <w:b w:val="0"/>
        </w:rPr>
        <w:t xml:space="preserve"> 4 500 человек из числа горожан, </w:t>
      </w:r>
      <w:r w:rsidR="00550A5D">
        <w:rPr>
          <w:rFonts w:eastAsia="Calibri"/>
          <w:b w:val="0"/>
        </w:rPr>
        <w:t>гостей города</w:t>
      </w:r>
      <w:r w:rsidR="007502DF">
        <w:rPr>
          <w:rFonts w:eastAsia="Calibri"/>
          <w:b w:val="0"/>
        </w:rPr>
        <w:t xml:space="preserve"> и иногородних посетителей интернет-площадок</w:t>
      </w:r>
      <w:r w:rsidR="00550A5D">
        <w:rPr>
          <w:rFonts w:eastAsia="Calibri"/>
          <w:b w:val="0"/>
        </w:rPr>
        <w:t>.</w:t>
      </w:r>
    </w:p>
    <w:p w:rsidR="006E738C" w:rsidRPr="008375E4" w:rsidRDefault="006E738C" w:rsidP="00851F53">
      <w:pPr>
        <w:widowControl w:val="0"/>
        <w:autoSpaceDE w:val="0"/>
        <w:autoSpaceDN w:val="0"/>
        <w:adjustRightInd w:val="0"/>
        <w:ind w:firstLine="709"/>
        <w:contextualSpacing/>
        <w:jc w:val="both"/>
        <w:rPr>
          <w:rFonts w:cs="Arial"/>
          <w:b w:val="0"/>
          <w:sz w:val="16"/>
          <w:szCs w:val="16"/>
          <w:highlight w:val="yellow"/>
        </w:rPr>
      </w:pPr>
    </w:p>
    <w:p w:rsidR="00851F53" w:rsidRPr="00B5594B" w:rsidRDefault="00851F53" w:rsidP="00851F53">
      <w:pPr>
        <w:widowControl w:val="0"/>
        <w:autoSpaceDE w:val="0"/>
        <w:autoSpaceDN w:val="0"/>
        <w:adjustRightInd w:val="0"/>
        <w:ind w:firstLine="709"/>
        <w:contextualSpacing/>
        <w:jc w:val="both"/>
        <w:rPr>
          <w:rFonts w:eastAsia="Calibri"/>
          <w:b w:val="0"/>
        </w:rPr>
      </w:pPr>
      <w:r w:rsidRPr="00B5594B">
        <w:rPr>
          <w:rFonts w:eastAsia="Calibri"/>
          <w:b w:val="0"/>
        </w:rPr>
        <w:t>В 20</w:t>
      </w:r>
      <w:r w:rsidR="00114203" w:rsidRPr="00B5594B">
        <w:rPr>
          <w:rFonts w:eastAsia="Calibri"/>
          <w:b w:val="0"/>
        </w:rPr>
        <w:t>20</w:t>
      </w:r>
      <w:r w:rsidRPr="00B5594B">
        <w:rPr>
          <w:rFonts w:eastAsia="Calibri"/>
          <w:b w:val="0"/>
        </w:rPr>
        <w:t xml:space="preserve"> году </w:t>
      </w:r>
      <w:r w:rsidR="00FE2A1C" w:rsidRPr="00B5594B">
        <w:rPr>
          <w:rFonts w:eastAsia="Calibri"/>
          <w:b w:val="0"/>
        </w:rPr>
        <w:t xml:space="preserve">обеспечение </w:t>
      </w:r>
      <w:r w:rsidR="001A4A98" w:rsidRPr="00B5594B">
        <w:rPr>
          <w:rFonts w:eastAsia="Calibri"/>
          <w:b w:val="0"/>
        </w:rPr>
        <w:t xml:space="preserve">занятости и отдыха молодежи в условиях </w:t>
      </w:r>
      <w:r w:rsidR="001A4A98" w:rsidRPr="00B5594B">
        <w:rPr>
          <w:rFonts w:eastAsia="Calibri"/>
          <w:b w:val="0"/>
        </w:rPr>
        <w:lastRenderedPageBreak/>
        <w:t>пандемических ограничений проведен</w:t>
      </w:r>
      <w:r w:rsidR="00A66A76">
        <w:rPr>
          <w:rFonts w:eastAsia="Calibri"/>
          <w:b w:val="0"/>
        </w:rPr>
        <w:t>о</w:t>
      </w:r>
      <w:r w:rsidR="001A4A98" w:rsidRPr="00B5594B">
        <w:rPr>
          <w:rFonts w:eastAsia="Calibri"/>
          <w:b w:val="0"/>
        </w:rPr>
        <w:t xml:space="preserve"> не в полном объеме. Деятельность летних лагерей труда и отдыха для школьников «Рабочий» </w:t>
      </w:r>
      <w:r w:rsidR="00FE2A1C" w:rsidRPr="00B5594B">
        <w:rPr>
          <w:rFonts w:eastAsia="Calibri"/>
          <w:b w:val="0"/>
        </w:rPr>
        <w:t xml:space="preserve">не </w:t>
      </w:r>
      <w:r w:rsidRPr="00B5594B">
        <w:rPr>
          <w:rFonts w:eastAsia="Calibri"/>
          <w:b w:val="0"/>
        </w:rPr>
        <w:t>организ</w:t>
      </w:r>
      <w:r w:rsidR="00FE2A1C" w:rsidRPr="00B5594B">
        <w:rPr>
          <w:rFonts w:eastAsia="Calibri"/>
          <w:b w:val="0"/>
        </w:rPr>
        <w:t>ована.</w:t>
      </w:r>
      <w:r w:rsidR="00B5594B" w:rsidRPr="00B5594B">
        <w:rPr>
          <w:rFonts w:eastAsia="Calibri"/>
          <w:b w:val="0"/>
        </w:rPr>
        <w:t xml:space="preserve"> </w:t>
      </w:r>
      <w:r w:rsidR="00A66A76">
        <w:rPr>
          <w:rFonts w:eastAsia="Calibri"/>
          <w:b w:val="0"/>
        </w:rPr>
        <w:t xml:space="preserve">В трудовые отряды </w:t>
      </w:r>
      <w:r w:rsidR="00B5594B" w:rsidRPr="00B5594B">
        <w:rPr>
          <w:rFonts w:eastAsia="Calibri"/>
          <w:b w:val="0"/>
        </w:rPr>
        <w:t xml:space="preserve">трудоустроено 278 человек (в 2019 году – 762), в том числе в </w:t>
      </w:r>
      <w:r w:rsidR="00FE2A1C" w:rsidRPr="00B5594B">
        <w:rPr>
          <w:rFonts w:eastAsia="Calibri"/>
          <w:b w:val="0"/>
        </w:rPr>
        <w:t xml:space="preserve">круглогодичные трудовые отряды Главы </w:t>
      </w:r>
      <w:r w:rsidR="00C26B48">
        <w:rPr>
          <w:rFonts w:eastAsia="Calibri"/>
          <w:b w:val="0"/>
        </w:rPr>
        <w:t xml:space="preserve">ЗАТО г. Зеленогорска </w:t>
      </w:r>
      <w:r w:rsidR="00B5594B" w:rsidRPr="00B5594B">
        <w:rPr>
          <w:rFonts w:eastAsia="Calibri"/>
          <w:b w:val="0"/>
        </w:rPr>
        <w:t xml:space="preserve">– 213 подростков от 14 до 18 лет, в </w:t>
      </w:r>
      <w:r w:rsidRPr="00B5594B">
        <w:rPr>
          <w:rFonts w:eastAsia="Calibri"/>
          <w:b w:val="0"/>
        </w:rPr>
        <w:t>Трудовые отряды старшеклассников Красноя</w:t>
      </w:r>
      <w:r w:rsidR="00B11DC1" w:rsidRPr="00B5594B">
        <w:rPr>
          <w:rFonts w:eastAsia="Calibri"/>
          <w:b w:val="0"/>
        </w:rPr>
        <w:t xml:space="preserve">рского края </w:t>
      </w:r>
      <w:r w:rsidR="00B5594B" w:rsidRPr="00B5594B">
        <w:rPr>
          <w:rFonts w:eastAsia="Calibri"/>
          <w:b w:val="0"/>
        </w:rPr>
        <w:t xml:space="preserve">– </w:t>
      </w:r>
      <w:r w:rsidR="00B5594B" w:rsidRPr="00B86457">
        <w:rPr>
          <w:rFonts w:eastAsia="Calibri"/>
          <w:b w:val="0"/>
        </w:rPr>
        <w:t>65</w:t>
      </w:r>
      <w:r w:rsidR="00DC4995">
        <w:rPr>
          <w:rFonts w:eastAsia="Calibri"/>
          <w:b w:val="0"/>
        </w:rPr>
        <w:t> </w:t>
      </w:r>
      <w:r w:rsidR="00B86457" w:rsidRPr="00B86457">
        <w:rPr>
          <w:rFonts w:eastAsia="Calibri"/>
          <w:b w:val="0"/>
        </w:rPr>
        <w:t>подростков</w:t>
      </w:r>
      <w:r w:rsidRPr="00B86457">
        <w:rPr>
          <w:rFonts w:eastAsia="Calibri"/>
          <w:b w:val="0"/>
        </w:rPr>
        <w:t>.</w:t>
      </w:r>
      <w:r w:rsidR="00DB458F" w:rsidRPr="00B86457">
        <w:rPr>
          <w:rFonts w:eastAsia="Calibri"/>
          <w:b w:val="0"/>
        </w:rPr>
        <w:t xml:space="preserve"> </w:t>
      </w:r>
      <w:r w:rsidR="00141D1F" w:rsidRPr="00B86457">
        <w:rPr>
          <w:rFonts w:eastAsia="Calibri"/>
          <w:b w:val="0"/>
        </w:rPr>
        <w:t>Для</w:t>
      </w:r>
      <w:r w:rsidR="00141D1F" w:rsidRPr="00B5594B">
        <w:rPr>
          <w:rFonts w:eastAsia="Calibri"/>
          <w:b w:val="0"/>
        </w:rPr>
        <w:t xml:space="preserve"> участников отрядов организованы спортивные и культурные мероприятия. </w:t>
      </w:r>
    </w:p>
    <w:p w:rsidR="00B7580E" w:rsidRPr="00A23124" w:rsidRDefault="00141D1F" w:rsidP="00B7580E">
      <w:pPr>
        <w:widowControl w:val="0"/>
        <w:autoSpaceDE w:val="0"/>
        <w:autoSpaceDN w:val="0"/>
        <w:adjustRightInd w:val="0"/>
        <w:ind w:firstLine="709"/>
        <w:contextualSpacing/>
        <w:jc w:val="both"/>
        <w:rPr>
          <w:rFonts w:eastAsia="Calibri"/>
          <w:b w:val="0"/>
        </w:rPr>
      </w:pPr>
      <w:r w:rsidRPr="00A23124">
        <w:rPr>
          <w:rFonts w:eastAsia="Calibri"/>
          <w:b w:val="0"/>
        </w:rPr>
        <w:t>Основные р</w:t>
      </w:r>
      <w:r w:rsidR="00851AC9" w:rsidRPr="00A23124">
        <w:rPr>
          <w:rFonts w:eastAsia="Calibri"/>
          <w:b w:val="0"/>
        </w:rPr>
        <w:t>езультаты деятельности т</w:t>
      </w:r>
      <w:r w:rsidR="00851F53" w:rsidRPr="00A23124">
        <w:rPr>
          <w:rFonts w:eastAsia="Calibri"/>
          <w:b w:val="0"/>
        </w:rPr>
        <w:t>рудовы</w:t>
      </w:r>
      <w:r w:rsidR="00851AC9" w:rsidRPr="00A23124">
        <w:rPr>
          <w:rFonts w:eastAsia="Calibri"/>
          <w:b w:val="0"/>
        </w:rPr>
        <w:t>х</w:t>
      </w:r>
      <w:r w:rsidR="00851F53" w:rsidRPr="00A23124">
        <w:rPr>
          <w:rFonts w:eastAsia="Calibri"/>
          <w:b w:val="0"/>
        </w:rPr>
        <w:t xml:space="preserve"> отряд</w:t>
      </w:r>
      <w:r w:rsidR="00851AC9" w:rsidRPr="00A23124">
        <w:rPr>
          <w:rFonts w:eastAsia="Calibri"/>
          <w:b w:val="0"/>
        </w:rPr>
        <w:t>ов</w:t>
      </w:r>
      <w:r w:rsidR="00DE3C75" w:rsidRPr="00A23124">
        <w:rPr>
          <w:rFonts w:eastAsia="Calibri"/>
          <w:b w:val="0"/>
        </w:rPr>
        <w:t xml:space="preserve"> на территории города</w:t>
      </w:r>
      <w:r w:rsidR="001D7B7D" w:rsidRPr="00A23124">
        <w:rPr>
          <w:rFonts w:eastAsia="Calibri"/>
          <w:b w:val="0"/>
        </w:rPr>
        <w:t>:</w:t>
      </w:r>
    </w:p>
    <w:p w:rsidR="00B7580E" w:rsidRPr="00A23124" w:rsidRDefault="00B7580E" w:rsidP="001320CA">
      <w:pPr>
        <w:pStyle w:val="af6"/>
        <w:numPr>
          <w:ilvl w:val="0"/>
          <w:numId w:val="4"/>
        </w:numPr>
        <w:tabs>
          <w:tab w:val="left" w:pos="993"/>
        </w:tabs>
        <w:ind w:left="0" w:firstLine="709"/>
        <w:jc w:val="both"/>
        <w:rPr>
          <w:b w:val="0"/>
        </w:rPr>
      </w:pPr>
      <w:r w:rsidRPr="00A23124">
        <w:rPr>
          <w:b w:val="0"/>
        </w:rPr>
        <w:t>реализованы проекты по</w:t>
      </w:r>
      <w:r w:rsidR="009010E3" w:rsidRPr="00A23124">
        <w:rPr>
          <w:b w:val="0"/>
        </w:rPr>
        <w:t xml:space="preserve"> благоустройству города: «Стрит</w:t>
      </w:r>
      <w:r w:rsidRPr="00A23124">
        <w:rPr>
          <w:b w:val="0"/>
        </w:rPr>
        <w:t xml:space="preserve">-арт в Зеленогорске» </w:t>
      </w:r>
      <w:r w:rsidR="007502DF" w:rsidRPr="00A23124">
        <w:rPr>
          <w:b w:val="0"/>
        </w:rPr>
        <w:t xml:space="preserve">(покраска плит ограждения территории здания МБУК «ЗГДК» на ул. </w:t>
      </w:r>
      <w:proofErr w:type="spellStart"/>
      <w:r w:rsidR="007502DF" w:rsidRPr="00A23124">
        <w:rPr>
          <w:b w:val="0"/>
        </w:rPr>
        <w:t>Бортникова</w:t>
      </w:r>
      <w:proofErr w:type="spellEnd"/>
      <w:r w:rsidR="007502DF" w:rsidRPr="00A23124">
        <w:rPr>
          <w:b w:val="0"/>
        </w:rPr>
        <w:t xml:space="preserve">), </w:t>
      </w:r>
      <w:r w:rsidRPr="00A23124">
        <w:rPr>
          <w:b w:val="0"/>
        </w:rPr>
        <w:t>«От остановки до арт-объекта» (</w:t>
      </w:r>
      <w:r w:rsidR="00A23124" w:rsidRPr="00A23124">
        <w:rPr>
          <w:b w:val="0"/>
        </w:rPr>
        <w:t>окраска остановочного павильона на Октябрьском шоссе (садоводство № 1), покраска остановочного п</w:t>
      </w:r>
      <w:r w:rsidR="00E80AA1">
        <w:rPr>
          <w:b w:val="0"/>
        </w:rPr>
        <w:t>авильона по ул. Индустриальная)</w:t>
      </w:r>
      <w:r w:rsidR="00A23124" w:rsidRPr="00A23124">
        <w:rPr>
          <w:b w:val="0"/>
        </w:rPr>
        <w:t>; «</w:t>
      </w:r>
      <w:proofErr w:type="spellStart"/>
      <w:r w:rsidR="00A23124" w:rsidRPr="00A23124">
        <w:rPr>
          <w:b w:val="0"/>
        </w:rPr>
        <w:t>Art-box</w:t>
      </w:r>
      <w:proofErr w:type="spellEnd"/>
      <w:r w:rsidR="00A23124" w:rsidRPr="00A23124">
        <w:rPr>
          <w:b w:val="0"/>
        </w:rPr>
        <w:t xml:space="preserve">» (покраска двух электрических подстанций </w:t>
      </w:r>
      <w:proofErr w:type="gramStart"/>
      <w:r w:rsidR="00A23124" w:rsidRPr="00A23124">
        <w:rPr>
          <w:b w:val="0"/>
        </w:rPr>
        <w:t>в</w:t>
      </w:r>
      <w:proofErr w:type="gramEnd"/>
      <w:r w:rsidR="00A23124" w:rsidRPr="00A23124">
        <w:rPr>
          <w:b w:val="0"/>
        </w:rPr>
        <w:t xml:space="preserve"> дворах домов № 7 по ул. Строителей и № 36 по ул. Набережная)</w:t>
      </w:r>
      <w:r w:rsidRPr="00A23124">
        <w:rPr>
          <w:b w:val="0"/>
        </w:rPr>
        <w:t>;</w:t>
      </w:r>
    </w:p>
    <w:p w:rsidR="00B7580E" w:rsidRPr="00DE3C75" w:rsidRDefault="00B7580E" w:rsidP="001320CA">
      <w:pPr>
        <w:pStyle w:val="af6"/>
        <w:numPr>
          <w:ilvl w:val="0"/>
          <w:numId w:val="4"/>
        </w:numPr>
        <w:tabs>
          <w:tab w:val="left" w:pos="993"/>
        </w:tabs>
        <w:ind w:left="0" w:firstLine="709"/>
        <w:jc w:val="both"/>
        <w:rPr>
          <w:b w:val="0"/>
        </w:rPr>
      </w:pPr>
      <w:r w:rsidRPr="00DE3C75">
        <w:rPr>
          <w:b w:val="0"/>
        </w:rPr>
        <w:t xml:space="preserve">выполнены работы по озеленению и ландшафту (окраска малых архитектурных форм, побелка бордюров, </w:t>
      </w:r>
      <w:r w:rsidR="00A66A76" w:rsidRPr="00DE3C75">
        <w:rPr>
          <w:b w:val="0"/>
        </w:rPr>
        <w:t xml:space="preserve">благоустройство </w:t>
      </w:r>
      <w:r w:rsidRPr="00DE3C75">
        <w:rPr>
          <w:b w:val="0"/>
        </w:rPr>
        <w:t>территори</w:t>
      </w:r>
      <w:r w:rsidR="00A66A76" w:rsidRPr="00DE3C75">
        <w:rPr>
          <w:b w:val="0"/>
        </w:rPr>
        <w:t>й</w:t>
      </w:r>
      <w:r w:rsidRPr="00DE3C75">
        <w:rPr>
          <w:b w:val="0"/>
        </w:rPr>
        <w:t xml:space="preserve"> </w:t>
      </w:r>
      <w:r w:rsidR="00A66A76" w:rsidRPr="00DE3C75">
        <w:rPr>
          <w:b w:val="0"/>
        </w:rPr>
        <w:t>Молодежного центра и дошкольных образовательных учреждений города (д/с</w:t>
      </w:r>
      <w:r w:rsidR="00DC4995">
        <w:rPr>
          <w:b w:val="0"/>
        </w:rPr>
        <w:t> </w:t>
      </w:r>
      <w:r w:rsidR="00A66A76" w:rsidRPr="00DE3C75">
        <w:rPr>
          <w:b w:val="0"/>
        </w:rPr>
        <w:t>№</w:t>
      </w:r>
      <w:r w:rsidR="00DC4995">
        <w:rPr>
          <w:b w:val="0"/>
        </w:rPr>
        <w:t> </w:t>
      </w:r>
      <w:r w:rsidR="00A66A76" w:rsidRPr="00DE3C75">
        <w:rPr>
          <w:b w:val="0"/>
        </w:rPr>
        <w:t>13, 17, 18, 26</w:t>
      </w:r>
      <w:r w:rsidR="00DE3C75" w:rsidRPr="00DE3C75">
        <w:rPr>
          <w:b w:val="0"/>
        </w:rPr>
        <w:t>)</w:t>
      </w:r>
      <w:r w:rsidR="0003220F">
        <w:rPr>
          <w:b w:val="0"/>
        </w:rPr>
        <w:t>)</w:t>
      </w:r>
      <w:r w:rsidR="00DE3C75" w:rsidRPr="00DE3C75">
        <w:rPr>
          <w:b w:val="0"/>
        </w:rPr>
        <w:t>;</w:t>
      </w:r>
    </w:p>
    <w:p w:rsidR="00DE3C75" w:rsidRPr="00DE3C75" w:rsidRDefault="00DE3C75" w:rsidP="001320CA">
      <w:pPr>
        <w:pStyle w:val="af6"/>
        <w:numPr>
          <w:ilvl w:val="0"/>
          <w:numId w:val="4"/>
        </w:numPr>
        <w:tabs>
          <w:tab w:val="left" w:pos="993"/>
        </w:tabs>
        <w:ind w:left="0" w:firstLine="709"/>
        <w:jc w:val="both"/>
        <w:rPr>
          <w:b w:val="0"/>
        </w:rPr>
      </w:pPr>
      <w:r w:rsidRPr="00DE3C75">
        <w:rPr>
          <w:b w:val="0"/>
        </w:rPr>
        <w:t xml:space="preserve">проведена очистка территории набережной реки </w:t>
      </w:r>
      <w:proofErr w:type="spellStart"/>
      <w:r w:rsidRPr="00DE3C75">
        <w:rPr>
          <w:b w:val="0"/>
        </w:rPr>
        <w:t>Барга</w:t>
      </w:r>
      <w:proofErr w:type="spellEnd"/>
      <w:r w:rsidRPr="00DE3C75">
        <w:rPr>
          <w:b w:val="0"/>
        </w:rPr>
        <w:t xml:space="preserve"> от мусора.</w:t>
      </w:r>
    </w:p>
    <w:p w:rsidR="00DE3C75" w:rsidRDefault="00851F53" w:rsidP="00DE3C75">
      <w:pPr>
        <w:ind w:firstLine="709"/>
        <w:jc w:val="both"/>
        <w:rPr>
          <w:b w:val="0"/>
        </w:rPr>
      </w:pPr>
      <w:r w:rsidRPr="00DE3C75">
        <w:rPr>
          <w:rFonts w:eastAsia="Calibri"/>
          <w:b w:val="0"/>
        </w:rPr>
        <w:t>В рамках летне</w:t>
      </w:r>
      <w:r w:rsidR="00A66A76" w:rsidRPr="00DE3C75">
        <w:rPr>
          <w:rFonts w:eastAsia="Calibri"/>
          <w:b w:val="0"/>
        </w:rPr>
        <w:t xml:space="preserve">й занятости </w:t>
      </w:r>
      <w:r w:rsidR="00DE3C75" w:rsidRPr="00DE3C75">
        <w:rPr>
          <w:rFonts w:eastAsia="Calibri"/>
          <w:b w:val="0"/>
        </w:rPr>
        <w:t xml:space="preserve">в мероприятиях </w:t>
      </w:r>
      <w:r w:rsidR="00DE3C75" w:rsidRPr="00DE3C75">
        <w:rPr>
          <w:b w:val="0"/>
        </w:rPr>
        <w:t>всероссийского молодежного образовательного форума ТИМ «Бирюса»</w:t>
      </w:r>
      <w:r w:rsidR="00DE3C75">
        <w:rPr>
          <w:b w:val="0"/>
        </w:rPr>
        <w:t xml:space="preserve"> </w:t>
      </w:r>
      <w:r w:rsidR="00A66A76" w:rsidRPr="00DE3C75">
        <w:rPr>
          <w:rFonts w:eastAsia="Calibri"/>
          <w:b w:val="0"/>
        </w:rPr>
        <w:t xml:space="preserve">в дистанционном формате </w:t>
      </w:r>
      <w:r w:rsidRPr="00DE3C75">
        <w:rPr>
          <w:rFonts w:eastAsia="Calibri"/>
          <w:b w:val="0"/>
        </w:rPr>
        <w:t xml:space="preserve">участвовали </w:t>
      </w:r>
      <w:r w:rsidR="00DE3C75" w:rsidRPr="00DE3C75">
        <w:rPr>
          <w:rFonts w:eastAsia="Calibri"/>
          <w:b w:val="0"/>
        </w:rPr>
        <w:t xml:space="preserve">7 человек, </w:t>
      </w:r>
      <w:r w:rsidR="00DE3C75" w:rsidRPr="00DE3C75">
        <w:rPr>
          <w:b w:val="0"/>
        </w:rPr>
        <w:t>в онлайн-мероприятиях молодежного форума Красноярского края ТИМ «Юниор»</w:t>
      </w:r>
      <w:r w:rsidR="00DE3C75">
        <w:rPr>
          <w:b w:val="0"/>
        </w:rPr>
        <w:t xml:space="preserve"> </w:t>
      </w:r>
      <w:r w:rsidR="00DE3C75" w:rsidRPr="00DE3C75">
        <w:rPr>
          <w:b w:val="0"/>
        </w:rPr>
        <w:t>–</w:t>
      </w:r>
      <w:r w:rsidR="00DE3C75">
        <w:rPr>
          <w:b w:val="0"/>
        </w:rPr>
        <w:t xml:space="preserve"> </w:t>
      </w:r>
      <w:r w:rsidR="00DE3C75" w:rsidRPr="00DE3C75">
        <w:rPr>
          <w:b w:val="0"/>
        </w:rPr>
        <w:t>11 подростков</w:t>
      </w:r>
      <w:r w:rsidR="00DE3C75">
        <w:rPr>
          <w:b w:val="0"/>
        </w:rPr>
        <w:t>,</w:t>
      </w:r>
      <w:r w:rsidR="00DE3C75" w:rsidRPr="00DE3C75">
        <w:rPr>
          <w:b w:val="0"/>
        </w:rPr>
        <w:t xml:space="preserve"> из них 1 человек, находящийся в социально опасном положении.</w:t>
      </w:r>
      <w:r w:rsidR="00DE3C75">
        <w:rPr>
          <w:b w:val="0"/>
        </w:rPr>
        <w:t xml:space="preserve"> </w:t>
      </w:r>
    </w:p>
    <w:p w:rsidR="00851F53" w:rsidRPr="00BF7FDB" w:rsidRDefault="00A23124" w:rsidP="00BF7FDB">
      <w:pPr>
        <w:ind w:firstLine="709"/>
        <w:jc w:val="both"/>
        <w:rPr>
          <w:b w:val="0"/>
        </w:rPr>
      </w:pPr>
      <w:r w:rsidRPr="00A23124">
        <w:rPr>
          <w:b w:val="0"/>
        </w:rPr>
        <w:t xml:space="preserve">В рамках реализации </w:t>
      </w:r>
      <w:proofErr w:type="spellStart"/>
      <w:r w:rsidRPr="00A23124">
        <w:rPr>
          <w:b w:val="0"/>
        </w:rPr>
        <w:t>профориентационно</w:t>
      </w:r>
      <w:r w:rsidRPr="00BF7FDB">
        <w:rPr>
          <w:b w:val="0"/>
        </w:rPr>
        <w:t>го</w:t>
      </w:r>
      <w:proofErr w:type="spellEnd"/>
      <w:r w:rsidRPr="00BF7FDB">
        <w:rPr>
          <w:b w:val="0"/>
        </w:rPr>
        <w:t xml:space="preserve"> направления </w:t>
      </w:r>
      <w:r w:rsidR="00BF7FDB" w:rsidRPr="00BF7FDB">
        <w:rPr>
          <w:b w:val="0"/>
        </w:rPr>
        <w:t xml:space="preserve">охвачено </w:t>
      </w:r>
      <w:r w:rsidR="00BF7FDB" w:rsidRPr="00A23124">
        <w:rPr>
          <w:rFonts w:eastAsia="Calibri"/>
          <w:b w:val="0"/>
          <w:lang w:eastAsia="en-US"/>
        </w:rPr>
        <w:t>4</w:t>
      </w:r>
      <w:r w:rsidR="00094B81">
        <w:rPr>
          <w:rFonts w:eastAsia="Calibri"/>
          <w:b w:val="0"/>
          <w:lang w:eastAsia="en-US"/>
        </w:rPr>
        <w:t> 918 </w:t>
      </w:r>
      <w:r w:rsidR="00BF7FDB" w:rsidRPr="00A23124">
        <w:rPr>
          <w:rFonts w:eastAsia="Calibri"/>
          <w:b w:val="0"/>
          <w:lang w:eastAsia="en-US"/>
        </w:rPr>
        <w:t>человек</w:t>
      </w:r>
      <w:r w:rsidR="00BF7FDB" w:rsidRPr="00BF7FDB">
        <w:rPr>
          <w:rFonts w:eastAsia="Calibri"/>
          <w:b w:val="0"/>
          <w:lang w:eastAsia="en-US"/>
        </w:rPr>
        <w:t>,</w:t>
      </w:r>
      <w:r w:rsidR="00BF7FDB" w:rsidRPr="00BF7FDB">
        <w:rPr>
          <w:b w:val="0"/>
        </w:rPr>
        <w:t xml:space="preserve"> </w:t>
      </w:r>
      <w:r w:rsidRPr="00BF7FDB">
        <w:rPr>
          <w:b w:val="0"/>
        </w:rPr>
        <w:t xml:space="preserve">проведено 12 мероприятий, из которых </w:t>
      </w:r>
      <w:r w:rsidRPr="00A23124">
        <w:rPr>
          <w:b w:val="0"/>
        </w:rPr>
        <w:t>5 организован</w:t>
      </w:r>
      <w:r w:rsidR="00E80AA1">
        <w:rPr>
          <w:b w:val="0"/>
        </w:rPr>
        <w:t>ы</w:t>
      </w:r>
      <w:r w:rsidRPr="00A23124">
        <w:rPr>
          <w:b w:val="0"/>
        </w:rPr>
        <w:t xml:space="preserve"> совместно с </w:t>
      </w:r>
      <w:r w:rsidRPr="00A23124">
        <w:rPr>
          <w:rFonts w:eastAsia="Calibri"/>
          <w:b w:val="0"/>
          <w:lang w:eastAsia="en-US"/>
        </w:rPr>
        <w:t xml:space="preserve">КГКУ «ЦЗН ЗАТО г. Зеленогорска» (консультирование по вопросам самоопределения и построения профессиональной карьеры), </w:t>
      </w:r>
      <w:r w:rsidRPr="00A23124">
        <w:rPr>
          <w:b w:val="0"/>
        </w:rPr>
        <w:t>7 – в формате онлайн «</w:t>
      </w:r>
      <w:r w:rsidRPr="00A23124">
        <w:rPr>
          <w:rFonts w:eastAsia="Calibri"/>
          <w:b w:val="0"/>
          <w:color w:val="000000"/>
          <w:shd w:val="clear" w:color="auto" w:fill="FFFFFF"/>
          <w:lang w:eastAsia="en-US"/>
        </w:rPr>
        <w:t>Определись с будущей </w:t>
      </w:r>
      <w:r w:rsidRPr="00BF7FDB">
        <w:rPr>
          <w:rFonts w:eastAsia="Calibri"/>
          <w:b w:val="0"/>
          <w:color w:val="000000"/>
          <w:shd w:val="clear" w:color="auto" w:fill="FFFFFF"/>
          <w:lang w:eastAsia="en-US"/>
        </w:rPr>
        <w:t>професси</w:t>
      </w:r>
      <w:r w:rsidRPr="00A23124">
        <w:rPr>
          <w:rFonts w:eastAsia="Calibri"/>
          <w:b w:val="0"/>
          <w:color w:val="000000"/>
          <w:shd w:val="clear" w:color="auto" w:fill="FFFFFF"/>
          <w:lang w:eastAsia="en-US"/>
        </w:rPr>
        <w:t>ей»</w:t>
      </w:r>
      <w:r w:rsidR="00BF7FDB" w:rsidRPr="00BF7FDB">
        <w:rPr>
          <w:b w:val="0"/>
        </w:rPr>
        <w:t xml:space="preserve">. </w:t>
      </w:r>
    </w:p>
    <w:p w:rsidR="00BF7FDB" w:rsidRPr="008375E4" w:rsidRDefault="00BF7FDB" w:rsidP="00BF7FDB">
      <w:pPr>
        <w:ind w:firstLine="709"/>
        <w:jc w:val="both"/>
        <w:rPr>
          <w:rFonts w:eastAsia="Calibri"/>
          <w:b w:val="0"/>
          <w:sz w:val="16"/>
          <w:szCs w:val="16"/>
          <w:highlight w:val="yellow"/>
        </w:rPr>
      </w:pPr>
    </w:p>
    <w:p w:rsidR="003B07B4" w:rsidRPr="00DE3C75" w:rsidRDefault="00851F53" w:rsidP="00851F53">
      <w:pPr>
        <w:widowControl w:val="0"/>
        <w:autoSpaceDE w:val="0"/>
        <w:autoSpaceDN w:val="0"/>
        <w:adjustRightInd w:val="0"/>
        <w:ind w:firstLine="709"/>
        <w:contextualSpacing/>
        <w:jc w:val="both"/>
        <w:rPr>
          <w:rFonts w:eastAsia="Calibri"/>
          <w:b w:val="0"/>
        </w:rPr>
      </w:pPr>
      <w:r w:rsidRPr="00DE3C75">
        <w:rPr>
          <w:rFonts w:eastAsia="Calibri"/>
          <w:b w:val="0"/>
        </w:rPr>
        <w:t xml:space="preserve">Условия для </w:t>
      </w:r>
      <w:r w:rsidR="00DB458F" w:rsidRPr="00DE3C75">
        <w:rPr>
          <w:rFonts w:eastAsia="Calibri"/>
          <w:b w:val="0"/>
        </w:rPr>
        <w:t xml:space="preserve">выявления и </w:t>
      </w:r>
      <w:r w:rsidRPr="00DE3C75">
        <w:rPr>
          <w:rFonts w:eastAsia="Calibri"/>
          <w:b w:val="0"/>
        </w:rPr>
        <w:t>развития таланта молод</w:t>
      </w:r>
      <w:r w:rsidR="003B4945" w:rsidRPr="00DE3C75">
        <w:rPr>
          <w:rFonts w:eastAsia="Calibri"/>
          <w:b w:val="0"/>
        </w:rPr>
        <w:t>е</w:t>
      </w:r>
      <w:r w:rsidRPr="00DE3C75">
        <w:rPr>
          <w:rFonts w:eastAsia="Calibri"/>
          <w:b w:val="0"/>
        </w:rPr>
        <w:t>жи обеспечиваются деятельностью 15 клубов по разным направлениям</w:t>
      </w:r>
      <w:r w:rsidR="00DB458F" w:rsidRPr="00DE3C75">
        <w:rPr>
          <w:rFonts w:eastAsia="Calibri"/>
          <w:b w:val="0"/>
        </w:rPr>
        <w:t xml:space="preserve">. </w:t>
      </w:r>
      <w:r w:rsidR="00DE3C75" w:rsidRPr="00DE3C75">
        <w:rPr>
          <w:rFonts w:eastAsia="Calibri"/>
          <w:b w:val="0"/>
        </w:rPr>
        <w:t xml:space="preserve">Из числа участников клубов </w:t>
      </w:r>
      <w:r w:rsidR="00EC61FB" w:rsidRPr="00DE3C75">
        <w:rPr>
          <w:rFonts w:eastAsia="Calibri"/>
          <w:b w:val="0"/>
        </w:rPr>
        <w:t xml:space="preserve">9,8% – лица, находящиеся в социально опасном положении или иной трудной жизненной ситуации. </w:t>
      </w:r>
      <w:r w:rsidRPr="00DE3C75">
        <w:rPr>
          <w:rFonts w:eastAsia="Calibri"/>
          <w:b w:val="0"/>
        </w:rPr>
        <w:t xml:space="preserve">Популярными </w:t>
      </w:r>
      <w:r w:rsidR="00EC61FB" w:rsidRPr="00DE3C75">
        <w:rPr>
          <w:rFonts w:eastAsia="Calibri"/>
          <w:b w:val="0"/>
        </w:rPr>
        <w:t>среди молод</w:t>
      </w:r>
      <w:r w:rsidR="003B4945" w:rsidRPr="00DE3C75">
        <w:rPr>
          <w:rFonts w:eastAsia="Calibri"/>
          <w:b w:val="0"/>
        </w:rPr>
        <w:t>е</w:t>
      </w:r>
      <w:r w:rsidR="00EC61FB" w:rsidRPr="00DE3C75">
        <w:rPr>
          <w:rFonts w:eastAsia="Calibri"/>
          <w:b w:val="0"/>
        </w:rPr>
        <w:t xml:space="preserve">жи </w:t>
      </w:r>
      <w:r w:rsidRPr="00DE3C75">
        <w:rPr>
          <w:rFonts w:eastAsia="Calibri"/>
          <w:b w:val="0"/>
        </w:rPr>
        <w:t xml:space="preserve">являются традиционные спортивные направления (историческая реконструкция, </w:t>
      </w:r>
      <w:proofErr w:type="spellStart"/>
      <w:r w:rsidRPr="00DE3C75">
        <w:rPr>
          <w:rFonts w:eastAsia="Calibri"/>
          <w:b w:val="0"/>
        </w:rPr>
        <w:t>страйкбол</w:t>
      </w:r>
      <w:proofErr w:type="spellEnd"/>
      <w:r w:rsidRPr="00DE3C75">
        <w:rPr>
          <w:rFonts w:eastAsia="Calibri"/>
          <w:b w:val="0"/>
        </w:rPr>
        <w:t>, пейнтбол, экстремальный спорт</w:t>
      </w:r>
      <w:r w:rsidR="00E80AA1">
        <w:rPr>
          <w:rFonts w:eastAsia="Calibri"/>
          <w:b w:val="0"/>
        </w:rPr>
        <w:t>,</w:t>
      </w:r>
      <w:r w:rsidR="00C668F8" w:rsidRPr="00DE3C75">
        <w:rPr>
          <w:rFonts w:eastAsia="Calibri"/>
          <w:b w:val="0"/>
        </w:rPr>
        <w:t xml:space="preserve"> бильярд и </w:t>
      </w:r>
      <w:proofErr w:type="spellStart"/>
      <w:r w:rsidR="00C668F8" w:rsidRPr="00DE3C75">
        <w:rPr>
          <w:rFonts w:eastAsia="Calibri"/>
          <w:b w:val="0"/>
        </w:rPr>
        <w:t>аэройога</w:t>
      </w:r>
      <w:proofErr w:type="spellEnd"/>
      <w:r w:rsidR="00A750F2" w:rsidRPr="00DE3C75">
        <w:rPr>
          <w:rFonts w:eastAsia="Calibri"/>
          <w:b w:val="0"/>
        </w:rPr>
        <w:t>)</w:t>
      </w:r>
      <w:r w:rsidR="00C668F8" w:rsidRPr="00DE3C75">
        <w:rPr>
          <w:rFonts w:eastAsia="Calibri"/>
          <w:b w:val="0"/>
        </w:rPr>
        <w:t xml:space="preserve">. </w:t>
      </w:r>
    </w:p>
    <w:p w:rsidR="00851F53" w:rsidRPr="00F348C1" w:rsidRDefault="00851F53" w:rsidP="00851F53">
      <w:pPr>
        <w:widowControl w:val="0"/>
        <w:autoSpaceDE w:val="0"/>
        <w:autoSpaceDN w:val="0"/>
        <w:adjustRightInd w:val="0"/>
        <w:ind w:firstLine="709"/>
        <w:contextualSpacing/>
        <w:jc w:val="both"/>
        <w:rPr>
          <w:rFonts w:eastAsia="Calibri"/>
          <w:b w:val="0"/>
        </w:rPr>
      </w:pPr>
      <w:r w:rsidRPr="00DE3C75">
        <w:rPr>
          <w:rFonts w:eastAsia="Calibri"/>
          <w:b w:val="0"/>
        </w:rPr>
        <w:t>Основным программным мероприятием по поддержке одар</w:t>
      </w:r>
      <w:r w:rsidR="003B4945" w:rsidRPr="00DE3C75">
        <w:rPr>
          <w:rFonts w:eastAsia="Calibri"/>
          <w:b w:val="0"/>
        </w:rPr>
        <w:t>е</w:t>
      </w:r>
      <w:r w:rsidRPr="00DE3C75">
        <w:rPr>
          <w:rFonts w:eastAsia="Calibri"/>
          <w:b w:val="0"/>
        </w:rPr>
        <w:t>нной и талантливой молод</w:t>
      </w:r>
      <w:r w:rsidR="003B4945" w:rsidRPr="00DE3C75">
        <w:rPr>
          <w:rFonts w:eastAsia="Calibri"/>
          <w:b w:val="0"/>
        </w:rPr>
        <w:t>е</w:t>
      </w:r>
      <w:r w:rsidRPr="00DE3C75">
        <w:rPr>
          <w:rFonts w:eastAsia="Calibri"/>
          <w:b w:val="0"/>
        </w:rPr>
        <w:t>жи традиционно является реализация проекта «Изумру</w:t>
      </w:r>
      <w:r w:rsidR="00A3511B" w:rsidRPr="00DE3C75">
        <w:rPr>
          <w:rFonts w:eastAsia="Calibri"/>
          <w:b w:val="0"/>
        </w:rPr>
        <w:t xml:space="preserve">дная лига КВН». </w:t>
      </w:r>
      <w:r w:rsidR="001C55A9" w:rsidRPr="00DE3C75">
        <w:rPr>
          <w:rFonts w:eastAsia="Calibri"/>
          <w:b w:val="0"/>
        </w:rPr>
        <w:t>Специалистами Молод</w:t>
      </w:r>
      <w:r w:rsidR="003B4945" w:rsidRPr="00DE3C75">
        <w:rPr>
          <w:rFonts w:eastAsia="Calibri"/>
          <w:b w:val="0"/>
        </w:rPr>
        <w:t>е</w:t>
      </w:r>
      <w:r w:rsidR="001C55A9" w:rsidRPr="00DE3C75">
        <w:rPr>
          <w:rFonts w:eastAsia="Calibri"/>
          <w:b w:val="0"/>
        </w:rPr>
        <w:t xml:space="preserve">жного центра </w:t>
      </w:r>
      <w:r w:rsidR="00B328F8" w:rsidRPr="00DE3C75">
        <w:rPr>
          <w:rFonts w:eastAsia="Calibri"/>
          <w:b w:val="0"/>
        </w:rPr>
        <w:t>с</w:t>
      </w:r>
      <w:r w:rsidR="001C55A9" w:rsidRPr="00DE3C75">
        <w:rPr>
          <w:rFonts w:eastAsia="Calibri"/>
          <w:b w:val="0"/>
        </w:rPr>
        <w:t>овместно с</w:t>
      </w:r>
      <w:r w:rsidRPr="00DE3C75">
        <w:rPr>
          <w:rFonts w:eastAsia="Calibri"/>
          <w:b w:val="0"/>
        </w:rPr>
        <w:t xml:space="preserve"> привлеч</w:t>
      </w:r>
      <w:r w:rsidR="003B4945" w:rsidRPr="00DE3C75">
        <w:rPr>
          <w:rFonts w:eastAsia="Calibri"/>
          <w:b w:val="0"/>
        </w:rPr>
        <w:t>е</w:t>
      </w:r>
      <w:r w:rsidRPr="00DE3C75">
        <w:rPr>
          <w:rFonts w:eastAsia="Calibri"/>
          <w:b w:val="0"/>
        </w:rPr>
        <w:t xml:space="preserve">нными экспертами из города Красноярска </w:t>
      </w:r>
      <w:r w:rsidR="00651B19">
        <w:rPr>
          <w:rFonts w:eastAsia="Calibri"/>
          <w:b w:val="0"/>
        </w:rPr>
        <w:t>в он</w:t>
      </w:r>
      <w:r w:rsidR="007502DF">
        <w:rPr>
          <w:rFonts w:eastAsia="Calibri"/>
          <w:b w:val="0"/>
        </w:rPr>
        <w:t>лайн</w:t>
      </w:r>
      <w:r w:rsidR="00651B19">
        <w:rPr>
          <w:rFonts w:eastAsia="Calibri"/>
          <w:b w:val="0"/>
        </w:rPr>
        <w:t>-</w:t>
      </w:r>
      <w:r w:rsidR="007502DF">
        <w:rPr>
          <w:rFonts w:eastAsia="Calibri"/>
          <w:b w:val="0"/>
        </w:rPr>
        <w:t>формате</w:t>
      </w:r>
      <w:r w:rsidR="007502DF" w:rsidRPr="00DE3C75">
        <w:rPr>
          <w:rFonts w:eastAsia="Calibri"/>
          <w:b w:val="0"/>
        </w:rPr>
        <w:t xml:space="preserve"> </w:t>
      </w:r>
      <w:r w:rsidRPr="00DE3C75">
        <w:rPr>
          <w:rFonts w:eastAsia="Calibri"/>
          <w:b w:val="0"/>
        </w:rPr>
        <w:t>проведен</w:t>
      </w:r>
      <w:r w:rsidR="007502DF">
        <w:rPr>
          <w:rFonts w:eastAsia="Calibri"/>
          <w:b w:val="0"/>
        </w:rPr>
        <w:t>а</w:t>
      </w:r>
      <w:r w:rsidR="00A750F2" w:rsidRPr="00DE3C75">
        <w:rPr>
          <w:rFonts w:eastAsia="Calibri"/>
          <w:b w:val="0"/>
        </w:rPr>
        <w:t xml:space="preserve"> </w:t>
      </w:r>
      <w:r w:rsidR="00E80AA1">
        <w:rPr>
          <w:rFonts w:eastAsia="Calibri"/>
          <w:b w:val="0"/>
        </w:rPr>
        <w:t>одна</w:t>
      </w:r>
      <w:r w:rsidR="00A750F2" w:rsidRPr="00DE3C75">
        <w:rPr>
          <w:rFonts w:eastAsia="Calibri"/>
          <w:b w:val="0"/>
        </w:rPr>
        <w:t xml:space="preserve"> </w:t>
      </w:r>
      <w:r w:rsidRPr="00DE3C75">
        <w:rPr>
          <w:rFonts w:eastAsia="Calibri"/>
          <w:b w:val="0"/>
        </w:rPr>
        <w:t>школ</w:t>
      </w:r>
      <w:r w:rsidR="00A750F2" w:rsidRPr="00DE3C75">
        <w:rPr>
          <w:rFonts w:eastAsia="Calibri"/>
          <w:b w:val="0"/>
        </w:rPr>
        <w:t>а</w:t>
      </w:r>
      <w:r w:rsidRPr="00DE3C75">
        <w:rPr>
          <w:rFonts w:eastAsia="Calibri"/>
          <w:b w:val="0"/>
        </w:rPr>
        <w:t xml:space="preserve"> КВН</w:t>
      </w:r>
      <w:r w:rsidRPr="00C52CA5">
        <w:rPr>
          <w:rFonts w:eastAsia="Calibri"/>
          <w:b w:val="0"/>
        </w:rPr>
        <w:t xml:space="preserve">, </w:t>
      </w:r>
      <w:r w:rsidR="00DE3C75" w:rsidRPr="00C52CA5">
        <w:rPr>
          <w:rFonts w:eastAsia="Calibri"/>
          <w:b w:val="0"/>
        </w:rPr>
        <w:t xml:space="preserve">в рамках которой </w:t>
      </w:r>
      <w:r w:rsidR="001C55A9" w:rsidRPr="00C52CA5">
        <w:rPr>
          <w:rFonts w:eastAsia="Calibri"/>
          <w:b w:val="0"/>
        </w:rPr>
        <w:t xml:space="preserve">для участников клуба </w:t>
      </w:r>
      <w:r w:rsidR="007502DF">
        <w:rPr>
          <w:rFonts w:eastAsia="Calibri"/>
          <w:b w:val="0"/>
        </w:rPr>
        <w:t xml:space="preserve">дистанционно </w:t>
      </w:r>
      <w:r w:rsidR="001C55A9" w:rsidRPr="00C52CA5">
        <w:rPr>
          <w:rFonts w:eastAsia="Calibri"/>
          <w:b w:val="0"/>
        </w:rPr>
        <w:t xml:space="preserve">проведены </w:t>
      </w:r>
      <w:r w:rsidR="00E80AA1">
        <w:rPr>
          <w:rFonts w:eastAsia="Calibri"/>
          <w:b w:val="0"/>
        </w:rPr>
        <w:t>одна</w:t>
      </w:r>
      <w:r w:rsidR="00A3511B" w:rsidRPr="00C52CA5">
        <w:rPr>
          <w:rFonts w:eastAsia="Calibri"/>
          <w:b w:val="0"/>
        </w:rPr>
        <w:t xml:space="preserve"> акция и 4</w:t>
      </w:r>
      <w:r w:rsidRPr="00C52CA5">
        <w:rPr>
          <w:rFonts w:eastAsia="Calibri"/>
          <w:b w:val="0"/>
        </w:rPr>
        <w:t xml:space="preserve"> масте</w:t>
      </w:r>
      <w:r w:rsidR="00B11DC1" w:rsidRPr="00C52CA5">
        <w:rPr>
          <w:rFonts w:eastAsia="Calibri"/>
          <w:b w:val="0"/>
        </w:rPr>
        <w:t>р-к</w:t>
      </w:r>
      <w:r w:rsidR="00B11DC1" w:rsidRPr="00F348C1">
        <w:rPr>
          <w:rFonts w:eastAsia="Calibri"/>
          <w:b w:val="0"/>
        </w:rPr>
        <w:t xml:space="preserve">ласса </w:t>
      </w:r>
      <w:r w:rsidRPr="00F348C1">
        <w:rPr>
          <w:rFonts w:eastAsia="Calibri"/>
          <w:b w:val="0"/>
        </w:rPr>
        <w:t>по улучшению акт</w:t>
      </w:r>
      <w:r w:rsidR="003B4945" w:rsidRPr="00F348C1">
        <w:rPr>
          <w:rFonts w:eastAsia="Calibri"/>
          <w:b w:val="0"/>
        </w:rPr>
        <w:t>е</w:t>
      </w:r>
      <w:r w:rsidR="00F348C1" w:rsidRPr="00F348C1">
        <w:rPr>
          <w:rFonts w:eastAsia="Calibri"/>
          <w:b w:val="0"/>
        </w:rPr>
        <w:t xml:space="preserve">рского мастерства, </w:t>
      </w:r>
      <w:r w:rsidRPr="00F348C1">
        <w:rPr>
          <w:rFonts w:eastAsia="Calibri"/>
          <w:b w:val="0"/>
        </w:rPr>
        <w:t>н</w:t>
      </w:r>
      <w:r w:rsidR="00A3511B" w:rsidRPr="00F348C1">
        <w:rPr>
          <w:rFonts w:eastAsia="Calibri"/>
          <w:b w:val="0"/>
        </w:rPr>
        <w:t>аписанию сценариев выступлений</w:t>
      </w:r>
      <w:r w:rsidR="00F348C1" w:rsidRPr="00F348C1">
        <w:rPr>
          <w:rFonts w:eastAsia="Calibri"/>
          <w:b w:val="0"/>
        </w:rPr>
        <w:t xml:space="preserve"> и по созданию номера со звуковым сопровождением</w:t>
      </w:r>
      <w:r w:rsidR="00A3511B" w:rsidRPr="00F348C1">
        <w:rPr>
          <w:rFonts w:eastAsia="Calibri"/>
          <w:b w:val="0"/>
        </w:rPr>
        <w:t>.</w:t>
      </w:r>
      <w:r w:rsidR="00F348C1">
        <w:rPr>
          <w:rFonts w:eastAsia="Calibri"/>
          <w:b w:val="0"/>
        </w:rPr>
        <w:t xml:space="preserve"> У</w:t>
      </w:r>
      <w:r w:rsidRPr="00F348C1">
        <w:rPr>
          <w:rFonts w:eastAsia="Calibri"/>
          <w:b w:val="0"/>
        </w:rPr>
        <w:t xml:space="preserve">частниками и зрителями мероприятий стали </w:t>
      </w:r>
      <w:r w:rsidR="00DE3C75" w:rsidRPr="007502DF">
        <w:rPr>
          <w:rFonts w:eastAsia="Calibri"/>
          <w:b w:val="0"/>
        </w:rPr>
        <w:t>около 50 человек</w:t>
      </w:r>
      <w:r w:rsidR="00DE3C75" w:rsidRPr="00F348C1">
        <w:rPr>
          <w:rFonts w:eastAsia="Calibri"/>
          <w:b w:val="0"/>
        </w:rPr>
        <w:t xml:space="preserve"> (в 2019 году – более</w:t>
      </w:r>
      <w:r w:rsidRPr="00F348C1">
        <w:rPr>
          <w:rFonts w:eastAsia="Calibri"/>
          <w:b w:val="0"/>
        </w:rPr>
        <w:t xml:space="preserve"> 1</w:t>
      </w:r>
      <w:r w:rsidR="00094B81">
        <w:rPr>
          <w:rFonts w:eastAsia="Calibri"/>
          <w:b w:val="0"/>
        </w:rPr>
        <w:t> </w:t>
      </w:r>
      <w:r w:rsidRPr="00F348C1">
        <w:rPr>
          <w:rFonts w:eastAsia="Calibri"/>
          <w:b w:val="0"/>
        </w:rPr>
        <w:t>000</w:t>
      </w:r>
      <w:r w:rsidR="00094B81">
        <w:rPr>
          <w:rFonts w:eastAsia="Calibri"/>
          <w:b w:val="0"/>
        </w:rPr>
        <w:t> </w:t>
      </w:r>
      <w:r w:rsidRPr="00F348C1">
        <w:rPr>
          <w:rFonts w:eastAsia="Calibri"/>
          <w:b w:val="0"/>
        </w:rPr>
        <w:t>человек</w:t>
      </w:r>
      <w:r w:rsidR="00DE3C75" w:rsidRPr="00F348C1">
        <w:rPr>
          <w:rFonts w:eastAsia="Calibri"/>
          <w:b w:val="0"/>
        </w:rPr>
        <w:t>)</w:t>
      </w:r>
      <w:r w:rsidRPr="00F348C1">
        <w:rPr>
          <w:rFonts w:eastAsia="Calibri"/>
          <w:b w:val="0"/>
        </w:rPr>
        <w:t xml:space="preserve">. </w:t>
      </w:r>
    </w:p>
    <w:p w:rsidR="00851F53" w:rsidRPr="008375E4" w:rsidRDefault="00851F53" w:rsidP="00851F53">
      <w:pPr>
        <w:widowControl w:val="0"/>
        <w:autoSpaceDE w:val="0"/>
        <w:autoSpaceDN w:val="0"/>
        <w:adjustRightInd w:val="0"/>
        <w:ind w:firstLine="709"/>
        <w:contextualSpacing/>
        <w:jc w:val="both"/>
        <w:rPr>
          <w:rFonts w:eastAsia="Calibri"/>
          <w:b w:val="0"/>
          <w:sz w:val="16"/>
          <w:szCs w:val="16"/>
          <w:highlight w:val="yellow"/>
        </w:rPr>
      </w:pPr>
    </w:p>
    <w:p w:rsidR="00575414" w:rsidRPr="009D0A0A" w:rsidRDefault="00851F53" w:rsidP="008968C1">
      <w:pPr>
        <w:tabs>
          <w:tab w:val="left" w:pos="709"/>
        </w:tabs>
        <w:ind w:firstLine="708"/>
        <w:jc w:val="both"/>
        <w:rPr>
          <w:b w:val="0"/>
        </w:rPr>
      </w:pPr>
      <w:r w:rsidRPr="008A727C">
        <w:rPr>
          <w:rFonts w:eastAsia="Calibri"/>
          <w:b w:val="0"/>
        </w:rPr>
        <w:lastRenderedPageBreak/>
        <w:t>С целью поддержки молод</w:t>
      </w:r>
      <w:r w:rsidR="003B4945" w:rsidRPr="008A727C">
        <w:rPr>
          <w:rFonts w:eastAsia="Calibri"/>
          <w:b w:val="0"/>
        </w:rPr>
        <w:t>е</w:t>
      </w:r>
      <w:r w:rsidRPr="008A727C">
        <w:rPr>
          <w:rFonts w:eastAsia="Calibri"/>
          <w:b w:val="0"/>
        </w:rPr>
        <w:t xml:space="preserve">жных инициатив </w:t>
      </w:r>
      <w:r w:rsidR="001C55A9" w:rsidRPr="008A727C">
        <w:rPr>
          <w:rFonts w:eastAsia="Calibri"/>
          <w:b w:val="0"/>
        </w:rPr>
        <w:t xml:space="preserve">на территории Молодежного центра </w:t>
      </w:r>
      <w:r w:rsidR="008A727C" w:rsidRPr="007502DF">
        <w:rPr>
          <w:b w:val="0"/>
        </w:rPr>
        <w:t xml:space="preserve">в рамках инфраструктурного проекта «Территория Красноярский край» </w:t>
      </w:r>
      <w:r w:rsidR="00651B19">
        <w:rPr>
          <w:rFonts w:eastAsia="Calibri"/>
          <w:b w:val="0"/>
        </w:rPr>
        <w:t>в он</w:t>
      </w:r>
      <w:r w:rsidR="008A727C" w:rsidRPr="007502DF">
        <w:rPr>
          <w:rFonts w:eastAsia="Calibri"/>
          <w:b w:val="0"/>
        </w:rPr>
        <w:t>лайн</w:t>
      </w:r>
      <w:r w:rsidR="00651B19">
        <w:rPr>
          <w:rFonts w:eastAsia="Calibri"/>
          <w:b w:val="0"/>
        </w:rPr>
        <w:t>-</w:t>
      </w:r>
      <w:r w:rsidR="007502DF" w:rsidRPr="007502DF">
        <w:rPr>
          <w:rFonts w:eastAsia="Calibri"/>
          <w:b w:val="0"/>
        </w:rPr>
        <w:t xml:space="preserve">формате </w:t>
      </w:r>
      <w:r w:rsidR="008A727C" w:rsidRPr="007502DF">
        <w:rPr>
          <w:rFonts w:eastAsia="Calibri"/>
          <w:b w:val="0"/>
        </w:rPr>
        <w:t xml:space="preserve">реализованы </w:t>
      </w:r>
      <w:r w:rsidRPr="007502DF">
        <w:rPr>
          <w:rFonts w:eastAsia="Calibri"/>
          <w:b w:val="0"/>
        </w:rPr>
        <w:t xml:space="preserve">школа проектной грамотности и </w:t>
      </w:r>
      <w:r w:rsidR="008A727C" w:rsidRPr="007502DF">
        <w:rPr>
          <w:rFonts w:eastAsia="Calibri"/>
          <w:b w:val="0"/>
        </w:rPr>
        <w:t>конкурс социальных проектов</w:t>
      </w:r>
      <w:r w:rsidRPr="007502DF">
        <w:rPr>
          <w:rFonts w:eastAsia="Calibri"/>
          <w:b w:val="0"/>
        </w:rPr>
        <w:t xml:space="preserve">. В рамках </w:t>
      </w:r>
      <w:r w:rsidR="001C55A9" w:rsidRPr="007502DF">
        <w:rPr>
          <w:rFonts w:eastAsia="Calibri"/>
          <w:b w:val="0"/>
        </w:rPr>
        <w:t>конкурса организован</w:t>
      </w:r>
      <w:r w:rsidR="007C0F64" w:rsidRPr="007502DF">
        <w:rPr>
          <w:rFonts w:eastAsia="Calibri"/>
          <w:b w:val="0"/>
        </w:rPr>
        <w:t>о</w:t>
      </w:r>
      <w:r w:rsidR="001C55A9" w:rsidRPr="007502DF">
        <w:rPr>
          <w:rFonts w:eastAsia="Calibri"/>
          <w:b w:val="0"/>
        </w:rPr>
        <w:t xml:space="preserve"> </w:t>
      </w:r>
      <w:r w:rsidRPr="007502DF">
        <w:rPr>
          <w:rFonts w:eastAsia="Calibri"/>
          <w:b w:val="0"/>
        </w:rPr>
        <w:t xml:space="preserve">две сессии, </w:t>
      </w:r>
      <w:r w:rsidR="001C55A9" w:rsidRPr="007502DF">
        <w:rPr>
          <w:rFonts w:eastAsia="Calibri"/>
          <w:b w:val="0"/>
        </w:rPr>
        <w:t>проектными командами р</w:t>
      </w:r>
      <w:r w:rsidRPr="007502DF">
        <w:rPr>
          <w:rFonts w:eastAsia="Calibri"/>
          <w:b w:val="0"/>
        </w:rPr>
        <w:t xml:space="preserve">азработано </w:t>
      </w:r>
      <w:r w:rsidR="005404CE" w:rsidRPr="007502DF">
        <w:rPr>
          <w:rFonts w:eastAsia="Calibri"/>
          <w:b w:val="0"/>
        </w:rPr>
        <w:t>3</w:t>
      </w:r>
      <w:r w:rsidR="00A943B0" w:rsidRPr="007502DF">
        <w:rPr>
          <w:rFonts w:eastAsia="Calibri"/>
          <w:b w:val="0"/>
        </w:rPr>
        <w:t>7</w:t>
      </w:r>
      <w:r w:rsidRPr="007502DF">
        <w:rPr>
          <w:rFonts w:eastAsia="Calibri"/>
          <w:b w:val="0"/>
        </w:rPr>
        <w:t xml:space="preserve"> проект</w:t>
      </w:r>
      <w:r w:rsidR="005404CE" w:rsidRPr="007502DF">
        <w:rPr>
          <w:rFonts w:eastAsia="Calibri"/>
          <w:b w:val="0"/>
        </w:rPr>
        <w:t>ов</w:t>
      </w:r>
      <w:r w:rsidR="001C55A9" w:rsidRPr="007502DF">
        <w:rPr>
          <w:rFonts w:eastAsia="Calibri"/>
          <w:b w:val="0"/>
        </w:rPr>
        <w:t xml:space="preserve">. </w:t>
      </w:r>
      <w:r w:rsidR="00575414" w:rsidRPr="007502DF">
        <w:rPr>
          <w:rFonts w:eastAsia="Calibri"/>
          <w:b w:val="0"/>
        </w:rPr>
        <w:t xml:space="preserve">Финансовая поддержка </w:t>
      </w:r>
      <w:r w:rsidR="009D0A0A">
        <w:rPr>
          <w:rFonts w:eastAsia="Calibri"/>
          <w:b w:val="0"/>
        </w:rPr>
        <w:t xml:space="preserve">в размере </w:t>
      </w:r>
      <w:r w:rsidR="00094B81">
        <w:rPr>
          <w:rFonts w:eastAsia="Calibri"/>
          <w:b w:val="0"/>
        </w:rPr>
        <w:t>0,3 </w:t>
      </w:r>
      <w:r w:rsidR="007C0F64" w:rsidRPr="007502DF">
        <w:rPr>
          <w:rFonts w:eastAsia="Calibri"/>
          <w:b w:val="0"/>
        </w:rPr>
        <w:t>млн</w:t>
      </w:r>
      <w:r w:rsidR="00094B81">
        <w:rPr>
          <w:rFonts w:eastAsia="Calibri"/>
          <w:b w:val="0"/>
        </w:rPr>
        <w:t> </w:t>
      </w:r>
      <w:r w:rsidR="00575414" w:rsidRPr="007502DF">
        <w:rPr>
          <w:rFonts w:eastAsia="Calibri"/>
          <w:b w:val="0"/>
        </w:rPr>
        <w:t>рублей</w:t>
      </w:r>
      <w:r w:rsidR="009D0A0A" w:rsidRPr="009D0A0A">
        <w:rPr>
          <w:rFonts w:eastAsia="Calibri"/>
          <w:b w:val="0"/>
        </w:rPr>
        <w:t xml:space="preserve"> </w:t>
      </w:r>
      <w:r w:rsidR="009D0A0A">
        <w:rPr>
          <w:rFonts w:eastAsia="Calibri"/>
          <w:b w:val="0"/>
        </w:rPr>
        <w:t>(средства краевого бюджета</w:t>
      </w:r>
      <w:r w:rsidR="00575414" w:rsidRPr="007502DF">
        <w:rPr>
          <w:rFonts w:eastAsia="Calibri"/>
          <w:b w:val="0"/>
        </w:rPr>
        <w:t xml:space="preserve">) предоставлена на реализацию </w:t>
      </w:r>
      <w:r w:rsidR="00A943B0" w:rsidRPr="007502DF">
        <w:rPr>
          <w:rFonts w:eastAsia="Calibri"/>
          <w:b w:val="0"/>
        </w:rPr>
        <w:t>27</w:t>
      </w:r>
      <w:r w:rsidR="00C43A90" w:rsidRPr="007502DF">
        <w:rPr>
          <w:rFonts w:eastAsia="Calibri"/>
          <w:b w:val="0"/>
        </w:rPr>
        <w:t> </w:t>
      </w:r>
      <w:r w:rsidR="00575414" w:rsidRPr="007502DF">
        <w:rPr>
          <w:rFonts w:eastAsia="Calibri"/>
          <w:b w:val="0"/>
        </w:rPr>
        <w:t>проект</w:t>
      </w:r>
      <w:r w:rsidR="00A943B0" w:rsidRPr="007502DF">
        <w:rPr>
          <w:rFonts w:eastAsia="Calibri"/>
          <w:b w:val="0"/>
        </w:rPr>
        <w:t>ов</w:t>
      </w:r>
      <w:r w:rsidR="00575414" w:rsidRPr="007502DF">
        <w:rPr>
          <w:rFonts w:eastAsia="Calibri"/>
          <w:b w:val="0"/>
        </w:rPr>
        <w:t xml:space="preserve">, </w:t>
      </w:r>
      <w:r w:rsidR="005404CE" w:rsidRPr="007502DF">
        <w:rPr>
          <w:rFonts w:eastAsia="Calibri"/>
          <w:b w:val="0"/>
        </w:rPr>
        <w:t>административная поддержка в виде</w:t>
      </w:r>
      <w:r w:rsidR="00B328F8" w:rsidRPr="007502DF">
        <w:rPr>
          <w:rFonts w:eastAsia="Calibri"/>
          <w:b w:val="0"/>
        </w:rPr>
        <w:t xml:space="preserve"> консульт</w:t>
      </w:r>
      <w:r w:rsidR="00575414" w:rsidRPr="007502DF">
        <w:rPr>
          <w:rFonts w:eastAsia="Calibri"/>
          <w:b w:val="0"/>
        </w:rPr>
        <w:t xml:space="preserve">аций и методического </w:t>
      </w:r>
      <w:r w:rsidR="003B07B4" w:rsidRPr="007502DF">
        <w:rPr>
          <w:rFonts w:eastAsia="Calibri"/>
          <w:b w:val="0"/>
        </w:rPr>
        <w:t xml:space="preserve">сопровождения </w:t>
      </w:r>
      <w:r w:rsidR="00575414" w:rsidRPr="007502DF">
        <w:rPr>
          <w:rFonts w:eastAsia="Calibri"/>
          <w:b w:val="0"/>
        </w:rPr>
        <w:t>обеспечена</w:t>
      </w:r>
      <w:r w:rsidR="00575414" w:rsidRPr="00412BF4">
        <w:rPr>
          <w:rFonts w:eastAsia="Calibri"/>
          <w:b w:val="0"/>
        </w:rPr>
        <w:t xml:space="preserve"> </w:t>
      </w:r>
      <w:r w:rsidR="00A943B0" w:rsidRPr="00412BF4">
        <w:rPr>
          <w:rFonts w:eastAsia="Calibri"/>
          <w:b w:val="0"/>
        </w:rPr>
        <w:t>2</w:t>
      </w:r>
      <w:r w:rsidR="00575414" w:rsidRPr="00412BF4">
        <w:rPr>
          <w:rFonts w:eastAsia="Calibri"/>
          <w:b w:val="0"/>
        </w:rPr>
        <w:t xml:space="preserve"> проект</w:t>
      </w:r>
      <w:r w:rsidR="00A943B0" w:rsidRPr="00412BF4">
        <w:rPr>
          <w:rFonts w:eastAsia="Calibri"/>
          <w:b w:val="0"/>
        </w:rPr>
        <w:t xml:space="preserve">ам. Реализованы проекты по различным направлениям – </w:t>
      </w:r>
      <w:r w:rsidR="00575414" w:rsidRPr="00412BF4">
        <w:rPr>
          <w:b w:val="0"/>
        </w:rPr>
        <w:t xml:space="preserve">благоустройство города, историческая память, </w:t>
      </w:r>
      <w:r w:rsidR="005C67D6" w:rsidRPr="00412BF4">
        <w:rPr>
          <w:b w:val="0"/>
        </w:rPr>
        <w:t xml:space="preserve">добровольчество, </w:t>
      </w:r>
      <w:r w:rsidR="00575414" w:rsidRPr="00412BF4">
        <w:rPr>
          <w:b w:val="0"/>
        </w:rPr>
        <w:t>экстремальный спорт</w:t>
      </w:r>
      <w:r w:rsidR="00412BF4" w:rsidRPr="009D0A0A">
        <w:rPr>
          <w:b w:val="0"/>
        </w:rPr>
        <w:t>, развитие интересов подростков</w:t>
      </w:r>
      <w:r w:rsidR="00575414" w:rsidRPr="009D0A0A">
        <w:rPr>
          <w:b w:val="0"/>
        </w:rPr>
        <w:t xml:space="preserve">. </w:t>
      </w:r>
    </w:p>
    <w:p w:rsidR="00575414" w:rsidRPr="00A943B0" w:rsidRDefault="00575414" w:rsidP="008968C1">
      <w:pPr>
        <w:ind w:firstLine="708"/>
        <w:jc w:val="both"/>
        <w:rPr>
          <w:b w:val="0"/>
        </w:rPr>
      </w:pPr>
      <w:r w:rsidRPr="00A943B0">
        <w:rPr>
          <w:b w:val="0"/>
        </w:rPr>
        <w:t>Наиболее яркими проектами признаны:</w:t>
      </w:r>
    </w:p>
    <w:p w:rsidR="008A727C" w:rsidRPr="009D0A0A" w:rsidRDefault="008A727C" w:rsidP="008968C1">
      <w:pPr>
        <w:pStyle w:val="af6"/>
        <w:numPr>
          <w:ilvl w:val="0"/>
          <w:numId w:val="4"/>
        </w:numPr>
        <w:tabs>
          <w:tab w:val="left" w:pos="993"/>
        </w:tabs>
        <w:ind w:left="0" w:firstLine="709"/>
        <w:jc w:val="both"/>
        <w:rPr>
          <w:b w:val="0"/>
        </w:rPr>
      </w:pPr>
      <w:r w:rsidRPr="009D0A0A">
        <w:rPr>
          <w:b w:val="0"/>
        </w:rPr>
        <w:t>«</w:t>
      </w:r>
      <w:proofErr w:type="spellStart"/>
      <w:r w:rsidRPr="009D0A0A">
        <w:rPr>
          <w:b w:val="0"/>
        </w:rPr>
        <w:t>Автокинопоказ</w:t>
      </w:r>
      <w:proofErr w:type="spellEnd"/>
      <w:r w:rsidRPr="009D0A0A">
        <w:rPr>
          <w:b w:val="0"/>
        </w:rPr>
        <w:t>» –</w:t>
      </w:r>
      <w:r w:rsidR="00A943B0" w:rsidRPr="009D0A0A">
        <w:rPr>
          <w:b w:val="0"/>
        </w:rPr>
        <w:t xml:space="preserve"> </w:t>
      </w:r>
      <w:r w:rsidR="009D0A0A" w:rsidRPr="009D0A0A">
        <w:rPr>
          <w:b w:val="0"/>
        </w:rPr>
        <w:t xml:space="preserve">демонстрация </w:t>
      </w:r>
      <w:r w:rsidRPr="009D0A0A">
        <w:rPr>
          <w:b w:val="0"/>
        </w:rPr>
        <w:t xml:space="preserve">кинофильма </w:t>
      </w:r>
      <w:r w:rsidR="009D0A0A" w:rsidRPr="009D0A0A">
        <w:rPr>
          <w:b w:val="0"/>
        </w:rPr>
        <w:t xml:space="preserve">(один сеанс) </w:t>
      </w:r>
      <w:r w:rsidRPr="009D0A0A">
        <w:rPr>
          <w:b w:val="0"/>
        </w:rPr>
        <w:t xml:space="preserve">под открытым небом для автолюбителей города на площадке </w:t>
      </w:r>
      <w:proofErr w:type="spellStart"/>
      <w:r w:rsidRPr="009D0A0A">
        <w:rPr>
          <w:b w:val="0"/>
        </w:rPr>
        <w:t>картодрома</w:t>
      </w:r>
      <w:proofErr w:type="spellEnd"/>
      <w:r w:rsidR="00A943B0" w:rsidRPr="009D0A0A">
        <w:rPr>
          <w:b w:val="0"/>
        </w:rPr>
        <w:t xml:space="preserve"> (ул. </w:t>
      </w:r>
      <w:r w:rsidRPr="009D0A0A">
        <w:rPr>
          <w:b w:val="0"/>
        </w:rPr>
        <w:t>Изыскательская, д. 6);</w:t>
      </w:r>
    </w:p>
    <w:p w:rsidR="008A727C" w:rsidRPr="009D0A0A" w:rsidRDefault="008A727C" w:rsidP="008968C1">
      <w:pPr>
        <w:pStyle w:val="af6"/>
        <w:numPr>
          <w:ilvl w:val="0"/>
          <w:numId w:val="4"/>
        </w:numPr>
        <w:tabs>
          <w:tab w:val="left" w:pos="993"/>
        </w:tabs>
        <w:ind w:left="0" w:firstLine="709"/>
        <w:jc w:val="both"/>
        <w:rPr>
          <w:b w:val="0"/>
        </w:rPr>
      </w:pPr>
      <w:r w:rsidRPr="009D0A0A">
        <w:rPr>
          <w:b w:val="0"/>
        </w:rPr>
        <w:t>«Офисные игры» –</w:t>
      </w:r>
      <w:r w:rsidR="009D0A0A" w:rsidRPr="009D0A0A">
        <w:rPr>
          <w:b w:val="0"/>
        </w:rPr>
        <w:t xml:space="preserve"> </w:t>
      </w:r>
      <w:r w:rsidRPr="009D0A0A">
        <w:rPr>
          <w:b w:val="0"/>
        </w:rPr>
        <w:t>мероприяти</w:t>
      </w:r>
      <w:r w:rsidR="009D0A0A" w:rsidRPr="009D0A0A">
        <w:rPr>
          <w:b w:val="0"/>
        </w:rPr>
        <w:t>е</w:t>
      </w:r>
      <w:r w:rsidRPr="009D0A0A">
        <w:rPr>
          <w:b w:val="0"/>
        </w:rPr>
        <w:t xml:space="preserve"> </w:t>
      </w:r>
      <w:r w:rsidR="009D0A0A" w:rsidRPr="009D0A0A">
        <w:rPr>
          <w:b w:val="0"/>
        </w:rPr>
        <w:t xml:space="preserve">проведено </w:t>
      </w:r>
      <w:r w:rsidRPr="009D0A0A">
        <w:rPr>
          <w:b w:val="0"/>
        </w:rPr>
        <w:t xml:space="preserve">в </w:t>
      </w:r>
      <w:r w:rsidR="00651B19">
        <w:rPr>
          <w:b w:val="0"/>
        </w:rPr>
        <w:t>он</w:t>
      </w:r>
      <w:r w:rsidR="009D0A0A" w:rsidRPr="009D0A0A">
        <w:rPr>
          <w:b w:val="0"/>
        </w:rPr>
        <w:t>лайн</w:t>
      </w:r>
      <w:r w:rsidR="00651B19">
        <w:rPr>
          <w:b w:val="0"/>
        </w:rPr>
        <w:t>-</w:t>
      </w:r>
      <w:r w:rsidRPr="009D0A0A">
        <w:rPr>
          <w:b w:val="0"/>
        </w:rPr>
        <w:t xml:space="preserve">формате для работающей молодежи в возрасте от 18 до 30 лет </w:t>
      </w:r>
      <w:r w:rsidR="009D0A0A" w:rsidRPr="009D0A0A">
        <w:rPr>
          <w:b w:val="0"/>
        </w:rPr>
        <w:t xml:space="preserve">– </w:t>
      </w:r>
      <w:r w:rsidRPr="009D0A0A">
        <w:rPr>
          <w:b w:val="0"/>
        </w:rPr>
        <w:t xml:space="preserve">5 команд </w:t>
      </w:r>
      <w:r w:rsidR="009D0A0A" w:rsidRPr="009D0A0A">
        <w:rPr>
          <w:b w:val="0"/>
        </w:rPr>
        <w:t xml:space="preserve">от организаций города (в составе каждой команды </w:t>
      </w:r>
      <w:r w:rsidRPr="009D0A0A">
        <w:rPr>
          <w:b w:val="0"/>
        </w:rPr>
        <w:t xml:space="preserve">5 </w:t>
      </w:r>
      <w:r w:rsidR="009D0A0A" w:rsidRPr="009D0A0A">
        <w:rPr>
          <w:b w:val="0"/>
        </w:rPr>
        <w:t>участников)</w:t>
      </w:r>
      <w:r w:rsidRPr="009D0A0A">
        <w:rPr>
          <w:b w:val="0"/>
        </w:rPr>
        <w:t xml:space="preserve"> </w:t>
      </w:r>
      <w:r w:rsidR="009D0A0A" w:rsidRPr="009D0A0A">
        <w:rPr>
          <w:b w:val="0"/>
        </w:rPr>
        <w:t xml:space="preserve">выполнили </w:t>
      </w:r>
      <w:r w:rsidRPr="009D0A0A">
        <w:rPr>
          <w:b w:val="0"/>
        </w:rPr>
        <w:t xml:space="preserve">7 </w:t>
      </w:r>
      <w:r w:rsidR="009D0A0A" w:rsidRPr="009D0A0A">
        <w:rPr>
          <w:b w:val="0"/>
        </w:rPr>
        <w:t xml:space="preserve">тематических </w:t>
      </w:r>
      <w:r w:rsidRPr="009D0A0A">
        <w:rPr>
          <w:b w:val="0"/>
        </w:rPr>
        <w:t>заданий, различных по уровню сложности;</w:t>
      </w:r>
    </w:p>
    <w:p w:rsidR="00851F53" w:rsidRPr="008968C1" w:rsidRDefault="008A727C" w:rsidP="008968C1">
      <w:pPr>
        <w:pStyle w:val="af6"/>
        <w:numPr>
          <w:ilvl w:val="0"/>
          <w:numId w:val="4"/>
        </w:numPr>
        <w:tabs>
          <w:tab w:val="left" w:pos="993"/>
        </w:tabs>
        <w:ind w:left="0" w:firstLine="709"/>
        <w:jc w:val="both"/>
        <w:rPr>
          <w:b w:val="0"/>
        </w:rPr>
      </w:pPr>
      <w:r w:rsidRPr="009D0A0A">
        <w:rPr>
          <w:b w:val="0"/>
        </w:rPr>
        <w:t>«Поиграем вместе» – создан</w:t>
      </w:r>
      <w:r w:rsidR="00E80AA1">
        <w:rPr>
          <w:b w:val="0"/>
        </w:rPr>
        <w:t>о</w:t>
      </w:r>
      <w:r w:rsidRPr="009D0A0A">
        <w:rPr>
          <w:b w:val="0"/>
        </w:rPr>
        <w:t xml:space="preserve"> </w:t>
      </w:r>
      <w:r w:rsidR="00C52CA5" w:rsidRPr="009D0A0A">
        <w:rPr>
          <w:b w:val="0"/>
        </w:rPr>
        <w:t xml:space="preserve">4 мобильных </w:t>
      </w:r>
      <w:r w:rsidRPr="009D0A0A">
        <w:rPr>
          <w:b w:val="0"/>
        </w:rPr>
        <w:t>большеразмерных игровых зон для жителей города</w:t>
      </w:r>
      <w:r w:rsidR="00C52CA5" w:rsidRPr="009D0A0A">
        <w:rPr>
          <w:b w:val="0"/>
        </w:rPr>
        <w:t>.</w:t>
      </w:r>
    </w:p>
    <w:p w:rsidR="00AF5632" w:rsidRDefault="00851F53" w:rsidP="00FB26A8">
      <w:pPr>
        <w:widowControl w:val="0"/>
        <w:autoSpaceDE w:val="0"/>
        <w:autoSpaceDN w:val="0"/>
        <w:adjustRightInd w:val="0"/>
        <w:ind w:firstLine="709"/>
        <w:contextualSpacing/>
        <w:jc w:val="both"/>
        <w:rPr>
          <w:rFonts w:eastAsia="Calibri"/>
          <w:b w:val="0"/>
        </w:rPr>
      </w:pPr>
      <w:r w:rsidRPr="009D0A0A">
        <w:rPr>
          <w:rFonts w:eastAsia="Calibri"/>
          <w:b w:val="0"/>
        </w:rPr>
        <w:t xml:space="preserve">В части формирования гражданско-патриотического воспитания </w:t>
      </w:r>
      <w:r w:rsidR="00330CE3" w:rsidRPr="009D0A0A">
        <w:rPr>
          <w:rFonts w:eastAsia="Calibri"/>
          <w:b w:val="0"/>
        </w:rPr>
        <w:t>подростков</w:t>
      </w:r>
      <w:r w:rsidR="00330CE3" w:rsidRPr="00412BF4">
        <w:rPr>
          <w:rFonts w:eastAsia="Calibri"/>
          <w:b w:val="0"/>
        </w:rPr>
        <w:t xml:space="preserve"> и </w:t>
      </w:r>
      <w:r w:rsidRPr="00412BF4">
        <w:rPr>
          <w:rFonts w:eastAsia="Calibri"/>
          <w:b w:val="0"/>
        </w:rPr>
        <w:t>молод</w:t>
      </w:r>
      <w:r w:rsidR="003B4945" w:rsidRPr="00412BF4">
        <w:rPr>
          <w:rFonts w:eastAsia="Calibri"/>
          <w:b w:val="0"/>
        </w:rPr>
        <w:t>е</w:t>
      </w:r>
      <w:r w:rsidRPr="00412BF4">
        <w:rPr>
          <w:rFonts w:eastAsia="Calibri"/>
          <w:b w:val="0"/>
        </w:rPr>
        <w:t xml:space="preserve">жи </w:t>
      </w:r>
      <w:r w:rsidR="005C67D6" w:rsidRPr="00412BF4">
        <w:rPr>
          <w:rFonts w:eastAsia="Calibri"/>
          <w:b w:val="0"/>
        </w:rPr>
        <w:t xml:space="preserve">под руководством специалистов Молодежного центра </w:t>
      </w:r>
      <w:r w:rsidR="00412BF4" w:rsidRPr="00412BF4">
        <w:rPr>
          <w:rFonts w:eastAsia="Calibri"/>
          <w:b w:val="0"/>
        </w:rPr>
        <w:t xml:space="preserve">продолжено развитие </w:t>
      </w:r>
      <w:r w:rsidRPr="00412BF4">
        <w:rPr>
          <w:rFonts w:eastAsia="Calibri"/>
          <w:b w:val="0"/>
        </w:rPr>
        <w:t>проект</w:t>
      </w:r>
      <w:r w:rsidR="00412BF4" w:rsidRPr="00412BF4">
        <w:rPr>
          <w:rFonts w:eastAsia="Calibri"/>
          <w:b w:val="0"/>
        </w:rPr>
        <w:t>ов</w:t>
      </w:r>
      <w:r w:rsidRPr="00412BF4">
        <w:rPr>
          <w:rFonts w:eastAsia="Calibri"/>
          <w:b w:val="0"/>
        </w:rPr>
        <w:t xml:space="preserve"> всероссийского уровня – «Российское движение школьников» и военно-патриотическое движение «</w:t>
      </w:r>
      <w:proofErr w:type="spellStart"/>
      <w:r w:rsidRPr="00412BF4">
        <w:rPr>
          <w:rFonts w:eastAsia="Calibri"/>
          <w:b w:val="0"/>
        </w:rPr>
        <w:t>Юнармия</w:t>
      </w:r>
      <w:proofErr w:type="spellEnd"/>
      <w:r w:rsidRPr="00412BF4">
        <w:rPr>
          <w:rFonts w:eastAsia="Calibri"/>
          <w:b w:val="0"/>
        </w:rPr>
        <w:t xml:space="preserve">». </w:t>
      </w:r>
      <w:r w:rsidR="005C67D6" w:rsidRPr="00412BF4">
        <w:rPr>
          <w:rFonts w:eastAsia="Calibri"/>
          <w:b w:val="0"/>
        </w:rPr>
        <w:t>Во всех</w:t>
      </w:r>
      <w:r w:rsidR="00A0661C" w:rsidRPr="00412BF4">
        <w:rPr>
          <w:rFonts w:eastAsia="Calibri"/>
          <w:b w:val="0"/>
        </w:rPr>
        <w:t xml:space="preserve"> </w:t>
      </w:r>
      <w:r w:rsidRPr="00412BF4">
        <w:rPr>
          <w:rFonts w:eastAsia="Calibri"/>
          <w:b w:val="0"/>
        </w:rPr>
        <w:t>школ</w:t>
      </w:r>
      <w:r w:rsidR="005C67D6" w:rsidRPr="00412BF4">
        <w:rPr>
          <w:rFonts w:eastAsia="Calibri"/>
          <w:b w:val="0"/>
        </w:rPr>
        <w:t xml:space="preserve">ах действуют </w:t>
      </w:r>
      <w:r w:rsidRPr="00412BF4">
        <w:rPr>
          <w:rFonts w:eastAsia="Calibri"/>
          <w:b w:val="0"/>
        </w:rPr>
        <w:t>юнармейски</w:t>
      </w:r>
      <w:r w:rsidR="00412BF4" w:rsidRPr="00412BF4">
        <w:rPr>
          <w:rFonts w:eastAsia="Calibri"/>
          <w:b w:val="0"/>
        </w:rPr>
        <w:t>е</w:t>
      </w:r>
      <w:r w:rsidRPr="00412BF4">
        <w:rPr>
          <w:rFonts w:eastAsia="Calibri"/>
          <w:b w:val="0"/>
        </w:rPr>
        <w:t xml:space="preserve"> отряд</w:t>
      </w:r>
      <w:r w:rsidR="00412BF4" w:rsidRPr="00412BF4">
        <w:rPr>
          <w:rFonts w:eastAsia="Calibri"/>
          <w:b w:val="0"/>
        </w:rPr>
        <w:t xml:space="preserve">ы, численность участников </w:t>
      </w:r>
      <w:r w:rsidR="00412BF4">
        <w:rPr>
          <w:rFonts w:eastAsia="Calibri"/>
          <w:b w:val="0"/>
        </w:rPr>
        <w:t>в них ежегодно увеличивается</w:t>
      </w:r>
      <w:r w:rsidR="00412BF4" w:rsidRPr="00C10041">
        <w:rPr>
          <w:rFonts w:eastAsia="Calibri"/>
          <w:b w:val="0"/>
        </w:rPr>
        <w:t>: в 2020 году – в 9 отрядах 242 человека</w:t>
      </w:r>
      <w:r w:rsidR="00C10041" w:rsidRPr="00C10041">
        <w:rPr>
          <w:rFonts w:eastAsia="Calibri"/>
          <w:b w:val="0"/>
        </w:rPr>
        <w:t xml:space="preserve">, </w:t>
      </w:r>
      <w:r w:rsidR="00412BF4" w:rsidRPr="00C10041">
        <w:rPr>
          <w:rFonts w:eastAsia="Calibri"/>
          <w:b w:val="0"/>
        </w:rPr>
        <w:t>в 2019 году –</w:t>
      </w:r>
      <w:r w:rsidR="00C10041" w:rsidRPr="00C10041">
        <w:rPr>
          <w:rFonts w:eastAsia="Calibri"/>
          <w:b w:val="0"/>
        </w:rPr>
        <w:t xml:space="preserve"> </w:t>
      </w:r>
      <w:r w:rsidR="00412BF4" w:rsidRPr="00C10041">
        <w:rPr>
          <w:rFonts w:eastAsia="Calibri"/>
          <w:b w:val="0"/>
        </w:rPr>
        <w:t xml:space="preserve">202 участника, </w:t>
      </w:r>
      <w:r w:rsidR="005C67D6" w:rsidRPr="00C10041">
        <w:rPr>
          <w:rFonts w:eastAsia="Calibri"/>
          <w:b w:val="0"/>
        </w:rPr>
        <w:t>в 2018 году – в 3 отр</w:t>
      </w:r>
      <w:r w:rsidR="00FB26A8">
        <w:rPr>
          <w:rFonts w:eastAsia="Calibri"/>
          <w:b w:val="0"/>
        </w:rPr>
        <w:t>ядах участвовали 130 школьников</w:t>
      </w:r>
      <w:r w:rsidR="00242CD6" w:rsidRPr="00C10041">
        <w:rPr>
          <w:rFonts w:eastAsia="Calibri"/>
          <w:b w:val="0"/>
        </w:rPr>
        <w:t xml:space="preserve">. </w:t>
      </w:r>
    </w:p>
    <w:p w:rsidR="00FB26A8" w:rsidRPr="00FB26A8" w:rsidRDefault="00FB26A8" w:rsidP="00FB26A8">
      <w:pPr>
        <w:widowControl w:val="0"/>
        <w:autoSpaceDE w:val="0"/>
        <w:autoSpaceDN w:val="0"/>
        <w:adjustRightInd w:val="0"/>
        <w:ind w:firstLine="709"/>
        <w:contextualSpacing/>
        <w:jc w:val="both"/>
        <w:rPr>
          <w:rFonts w:eastAsia="Calibri"/>
          <w:b w:val="0"/>
        </w:rPr>
      </w:pPr>
      <w:r w:rsidRPr="00C26B48">
        <w:rPr>
          <w:rFonts w:eastAsia="Calibri"/>
          <w:b w:val="0"/>
        </w:rPr>
        <w:t xml:space="preserve">В 2020 году штабом местного отделения </w:t>
      </w:r>
      <w:r w:rsidR="00C26B48" w:rsidRPr="00C26B48">
        <w:rPr>
          <w:rFonts w:eastAsia="Calibri"/>
          <w:b w:val="0"/>
        </w:rPr>
        <w:t>военно-патриотическо</w:t>
      </w:r>
      <w:r w:rsidR="00E80AA1">
        <w:rPr>
          <w:rFonts w:eastAsia="Calibri"/>
          <w:b w:val="0"/>
        </w:rPr>
        <w:t>го</w:t>
      </w:r>
      <w:r w:rsidR="00C26B48" w:rsidRPr="00C26B48">
        <w:rPr>
          <w:rFonts w:eastAsia="Calibri"/>
          <w:b w:val="0"/>
        </w:rPr>
        <w:t xml:space="preserve"> движени</w:t>
      </w:r>
      <w:r w:rsidR="00E80AA1">
        <w:rPr>
          <w:rFonts w:eastAsia="Calibri"/>
          <w:b w:val="0"/>
        </w:rPr>
        <w:t>я</w:t>
      </w:r>
      <w:r w:rsidR="00C26B48" w:rsidRPr="00C26B48">
        <w:rPr>
          <w:rFonts w:eastAsia="Calibri"/>
          <w:b w:val="0"/>
        </w:rPr>
        <w:t xml:space="preserve"> «</w:t>
      </w:r>
      <w:proofErr w:type="spellStart"/>
      <w:r w:rsidR="00C26B48" w:rsidRPr="00C26B48">
        <w:rPr>
          <w:rFonts w:eastAsia="Calibri"/>
          <w:b w:val="0"/>
        </w:rPr>
        <w:t>Юнармия</w:t>
      </w:r>
      <w:proofErr w:type="spellEnd"/>
      <w:r w:rsidR="00C26B48" w:rsidRPr="00C26B48">
        <w:rPr>
          <w:rFonts w:eastAsia="Calibri"/>
          <w:b w:val="0"/>
        </w:rPr>
        <w:t xml:space="preserve">» </w:t>
      </w:r>
      <w:r w:rsidRPr="00C26B48">
        <w:rPr>
          <w:rFonts w:eastAsia="Calibri"/>
          <w:b w:val="0"/>
        </w:rPr>
        <w:t>проведен</w:t>
      </w:r>
      <w:r w:rsidR="00E80AA1">
        <w:rPr>
          <w:rFonts w:eastAsia="Calibri"/>
          <w:b w:val="0"/>
        </w:rPr>
        <w:t>о</w:t>
      </w:r>
      <w:r w:rsidRPr="00C26B48">
        <w:rPr>
          <w:rFonts w:eastAsia="Calibri"/>
          <w:b w:val="0"/>
        </w:rPr>
        <w:t xml:space="preserve"> 22 мероприятия гражданско-патриотической направленности </w:t>
      </w:r>
      <w:r w:rsidR="00905686" w:rsidRPr="00C26B48">
        <w:rPr>
          <w:rFonts w:eastAsia="Calibri"/>
          <w:b w:val="0"/>
        </w:rPr>
        <w:t>как в очном, так и</w:t>
      </w:r>
      <w:r w:rsidR="00905686">
        <w:rPr>
          <w:rFonts w:eastAsia="Calibri"/>
          <w:b w:val="0"/>
        </w:rPr>
        <w:t xml:space="preserve"> </w:t>
      </w:r>
      <w:r w:rsidR="00E80AA1">
        <w:rPr>
          <w:rFonts w:eastAsia="Calibri"/>
          <w:b w:val="0"/>
        </w:rPr>
        <w:t xml:space="preserve">в </w:t>
      </w:r>
      <w:r w:rsidRPr="00FB26A8">
        <w:rPr>
          <w:rFonts w:eastAsia="Calibri"/>
          <w:b w:val="0"/>
        </w:rPr>
        <w:t>онлайн</w:t>
      </w:r>
      <w:r w:rsidR="00651B19">
        <w:rPr>
          <w:rFonts w:eastAsia="Calibri"/>
          <w:b w:val="0"/>
        </w:rPr>
        <w:t>-</w:t>
      </w:r>
      <w:r w:rsidR="00905686">
        <w:rPr>
          <w:rFonts w:eastAsia="Calibri"/>
          <w:b w:val="0"/>
        </w:rPr>
        <w:t>форматах:</w:t>
      </w:r>
      <w:r w:rsidRPr="00FB26A8">
        <w:rPr>
          <w:rFonts w:eastAsia="Calibri"/>
          <w:b w:val="0"/>
        </w:rPr>
        <w:t xml:space="preserve"> День России, День Государственного флага Российской Федерации, День окончания Второй мировой войны, акции «Блокадный хлеб» и «Георгиевская ленточка», День призывника, </w:t>
      </w:r>
      <w:r w:rsidRPr="00FB26A8">
        <w:rPr>
          <w:b w:val="0"/>
          <w:shd w:val="clear" w:color="auto" w:fill="FFFFFF"/>
        </w:rPr>
        <w:t xml:space="preserve">всероссийский молодежный исторический </w:t>
      </w:r>
      <w:proofErr w:type="spellStart"/>
      <w:r w:rsidRPr="00FB26A8">
        <w:rPr>
          <w:b w:val="0"/>
          <w:shd w:val="clear" w:color="auto" w:fill="FFFFFF"/>
        </w:rPr>
        <w:t>квест</w:t>
      </w:r>
      <w:proofErr w:type="spellEnd"/>
      <w:r w:rsidRPr="00FB26A8">
        <w:rPr>
          <w:rFonts w:eastAsia="Calibri"/>
          <w:b w:val="0"/>
        </w:rPr>
        <w:t>. Общее количество участников мероприятий – более 1 000 человек.</w:t>
      </w:r>
    </w:p>
    <w:p w:rsidR="00851F53" w:rsidRPr="008375E4" w:rsidRDefault="00851F53" w:rsidP="00851F53">
      <w:pPr>
        <w:widowControl w:val="0"/>
        <w:autoSpaceDE w:val="0"/>
        <w:autoSpaceDN w:val="0"/>
        <w:adjustRightInd w:val="0"/>
        <w:ind w:firstLine="709"/>
        <w:contextualSpacing/>
        <w:jc w:val="both"/>
        <w:rPr>
          <w:rFonts w:eastAsia="Calibri"/>
          <w:b w:val="0"/>
          <w:sz w:val="16"/>
          <w:szCs w:val="16"/>
          <w:highlight w:val="yellow"/>
        </w:rPr>
      </w:pPr>
    </w:p>
    <w:p w:rsidR="00851F53" w:rsidRPr="00905686" w:rsidRDefault="00851F53" w:rsidP="00851F53">
      <w:pPr>
        <w:widowControl w:val="0"/>
        <w:autoSpaceDE w:val="0"/>
        <w:autoSpaceDN w:val="0"/>
        <w:adjustRightInd w:val="0"/>
        <w:ind w:firstLine="709"/>
        <w:contextualSpacing/>
        <w:jc w:val="both"/>
        <w:rPr>
          <w:rFonts w:eastAsia="Calibri"/>
          <w:b w:val="0"/>
        </w:rPr>
      </w:pPr>
      <w:r w:rsidRPr="00905686">
        <w:rPr>
          <w:rFonts w:eastAsia="Calibri"/>
          <w:b w:val="0"/>
        </w:rPr>
        <w:t>Мероприятия по профилактике негативных проявлений в молод</w:t>
      </w:r>
      <w:r w:rsidR="003B4945" w:rsidRPr="00905686">
        <w:rPr>
          <w:rFonts w:eastAsia="Calibri"/>
          <w:b w:val="0"/>
        </w:rPr>
        <w:t>е</w:t>
      </w:r>
      <w:r w:rsidRPr="00905686">
        <w:rPr>
          <w:rFonts w:eastAsia="Calibri"/>
          <w:b w:val="0"/>
        </w:rPr>
        <w:t>жной среде направлены на вовлечение в молод</w:t>
      </w:r>
      <w:r w:rsidR="003B4945" w:rsidRPr="00905686">
        <w:rPr>
          <w:rFonts w:eastAsia="Calibri"/>
          <w:b w:val="0"/>
        </w:rPr>
        <w:t>е</w:t>
      </w:r>
      <w:r w:rsidRPr="00905686">
        <w:rPr>
          <w:rFonts w:eastAsia="Calibri"/>
          <w:b w:val="0"/>
        </w:rPr>
        <w:t>жную деятельность молод</w:t>
      </w:r>
      <w:r w:rsidR="003B4945" w:rsidRPr="00905686">
        <w:rPr>
          <w:rFonts w:eastAsia="Calibri"/>
          <w:b w:val="0"/>
        </w:rPr>
        <w:t>е</w:t>
      </w:r>
      <w:r w:rsidRPr="00905686">
        <w:rPr>
          <w:rFonts w:eastAsia="Calibri"/>
          <w:b w:val="0"/>
        </w:rPr>
        <w:t>жи, находящейся в трудной жизненной ситуации. В 20</w:t>
      </w:r>
      <w:r w:rsidR="008968C1">
        <w:rPr>
          <w:rFonts w:eastAsia="Calibri"/>
          <w:b w:val="0"/>
        </w:rPr>
        <w:t>20</w:t>
      </w:r>
      <w:r w:rsidRPr="00905686">
        <w:rPr>
          <w:rFonts w:eastAsia="Calibri"/>
          <w:b w:val="0"/>
        </w:rPr>
        <w:t xml:space="preserve"> году </w:t>
      </w:r>
      <w:r w:rsidR="007C0F64" w:rsidRPr="00905686">
        <w:rPr>
          <w:rFonts w:eastAsia="Calibri"/>
          <w:b w:val="0"/>
        </w:rPr>
        <w:t>2</w:t>
      </w:r>
      <w:r w:rsidR="00905686" w:rsidRPr="00905686">
        <w:rPr>
          <w:rFonts w:eastAsia="Calibri"/>
          <w:b w:val="0"/>
        </w:rPr>
        <w:t>5</w:t>
      </w:r>
      <w:r w:rsidR="007C0F64" w:rsidRPr="00905686">
        <w:rPr>
          <w:rFonts w:eastAsia="Calibri"/>
          <w:b w:val="0"/>
        </w:rPr>
        <w:t xml:space="preserve"> человек</w:t>
      </w:r>
      <w:r w:rsidR="00905686" w:rsidRPr="00905686">
        <w:rPr>
          <w:rFonts w:eastAsia="Calibri"/>
          <w:b w:val="0"/>
        </w:rPr>
        <w:t xml:space="preserve"> </w:t>
      </w:r>
      <w:r w:rsidR="00905686">
        <w:rPr>
          <w:rFonts w:eastAsia="Calibri"/>
          <w:b w:val="0"/>
        </w:rPr>
        <w:t xml:space="preserve">данной категории </w:t>
      </w:r>
      <w:r w:rsidR="007C0F64" w:rsidRPr="00905686">
        <w:rPr>
          <w:rFonts w:eastAsia="Calibri"/>
          <w:b w:val="0"/>
        </w:rPr>
        <w:t>(</w:t>
      </w:r>
      <w:r w:rsidR="00905686" w:rsidRPr="00905686">
        <w:rPr>
          <w:rFonts w:eastAsia="Calibri"/>
          <w:b w:val="0"/>
        </w:rPr>
        <w:t xml:space="preserve">в 2019 году – 28 человек, </w:t>
      </w:r>
      <w:r w:rsidR="007C0F64" w:rsidRPr="00905686">
        <w:rPr>
          <w:rFonts w:eastAsia="Calibri"/>
          <w:b w:val="0"/>
        </w:rPr>
        <w:t xml:space="preserve">в 2018 – 5 человек) </w:t>
      </w:r>
      <w:r w:rsidR="00242CD6" w:rsidRPr="00905686">
        <w:rPr>
          <w:rFonts w:eastAsia="Calibri"/>
          <w:b w:val="0"/>
        </w:rPr>
        <w:t xml:space="preserve">постоянно </w:t>
      </w:r>
      <w:r w:rsidR="007C0F64" w:rsidRPr="00905686">
        <w:rPr>
          <w:rFonts w:eastAsia="Calibri"/>
          <w:b w:val="0"/>
        </w:rPr>
        <w:t xml:space="preserve">участвовали </w:t>
      </w:r>
      <w:r w:rsidR="00242CD6" w:rsidRPr="00905686">
        <w:rPr>
          <w:rFonts w:eastAsia="Calibri"/>
          <w:b w:val="0"/>
        </w:rPr>
        <w:t xml:space="preserve">в работе </w:t>
      </w:r>
      <w:r w:rsidR="00C43A90" w:rsidRPr="00905686">
        <w:rPr>
          <w:b w:val="0"/>
          <w:lang w:eastAsia="en-US"/>
        </w:rPr>
        <w:t>Молодежного центра</w:t>
      </w:r>
      <w:r w:rsidRPr="00905686">
        <w:rPr>
          <w:rFonts w:eastAsia="Calibri"/>
          <w:b w:val="0"/>
        </w:rPr>
        <w:t xml:space="preserve">. </w:t>
      </w:r>
    </w:p>
    <w:p w:rsidR="00851F53" w:rsidRPr="00C94E54" w:rsidRDefault="00851F53" w:rsidP="00851F53">
      <w:pPr>
        <w:widowControl w:val="0"/>
        <w:autoSpaceDE w:val="0"/>
        <w:autoSpaceDN w:val="0"/>
        <w:adjustRightInd w:val="0"/>
        <w:ind w:firstLine="709"/>
        <w:contextualSpacing/>
        <w:jc w:val="both"/>
        <w:rPr>
          <w:rFonts w:eastAsia="Calibri"/>
          <w:b w:val="0"/>
        </w:rPr>
      </w:pPr>
      <w:r w:rsidRPr="00C94E54">
        <w:rPr>
          <w:rFonts w:eastAsia="Calibri"/>
          <w:b w:val="0"/>
        </w:rPr>
        <w:t>В рамках работ по профилактике распространения ВИЧ, наркомании, пьянства и алкоголизма среди молод</w:t>
      </w:r>
      <w:r w:rsidR="003B4945" w:rsidRPr="00C94E54">
        <w:rPr>
          <w:rFonts w:eastAsia="Calibri"/>
          <w:b w:val="0"/>
        </w:rPr>
        <w:t>е</w:t>
      </w:r>
      <w:r w:rsidRPr="00C94E54">
        <w:rPr>
          <w:rFonts w:eastAsia="Calibri"/>
          <w:b w:val="0"/>
        </w:rPr>
        <w:t>жи и пропаганде здорового образа жизни</w:t>
      </w:r>
      <w:r w:rsidR="008F52D1">
        <w:rPr>
          <w:rFonts w:eastAsia="Calibri"/>
          <w:b w:val="0"/>
        </w:rPr>
        <w:t xml:space="preserve"> </w:t>
      </w:r>
      <w:r w:rsidRPr="00C94E54">
        <w:rPr>
          <w:rFonts w:eastAsia="Calibri"/>
          <w:b w:val="0"/>
        </w:rPr>
        <w:t xml:space="preserve">организованы и проведены мероприятия в рамках флагманских программ </w:t>
      </w:r>
      <w:r w:rsidR="00AF4FE2" w:rsidRPr="00C94E54">
        <w:rPr>
          <w:b w:val="0"/>
        </w:rPr>
        <w:t>«Мы</w:t>
      </w:r>
      <w:r w:rsidR="00AF4FE2">
        <w:rPr>
          <w:b w:val="0"/>
        </w:rPr>
        <w:t xml:space="preserve"> помогаем», «Мы достигаем</w:t>
      </w:r>
      <w:r w:rsidR="00AF4FE2" w:rsidRPr="00C94E54">
        <w:rPr>
          <w:b w:val="0"/>
        </w:rPr>
        <w:t xml:space="preserve">», </w:t>
      </w:r>
      <w:r w:rsidR="00242CD6" w:rsidRPr="00C94E54">
        <w:rPr>
          <w:rFonts w:eastAsia="Calibri"/>
          <w:b w:val="0"/>
        </w:rPr>
        <w:t>профильные акции</w:t>
      </w:r>
      <w:r w:rsidR="00AF4FE2" w:rsidRPr="00C94E54">
        <w:rPr>
          <w:rFonts w:eastAsia="Calibri"/>
          <w:b w:val="0"/>
        </w:rPr>
        <w:t xml:space="preserve"> (</w:t>
      </w:r>
      <w:r w:rsidR="00242CD6" w:rsidRPr="00C94E54">
        <w:rPr>
          <w:rFonts w:eastAsia="Calibri"/>
          <w:b w:val="0"/>
        </w:rPr>
        <w:t>«С</w:t>
      </w:r>
      <w:r w:rsidR="00AF4FE2" w:rsidRPr="00C94E54">
        <w:rPr>
          <w:rFonts w:eastAsia="Calibri"/>
          <w:b w:val="0"/>
        </w:rPr>
        <w:t xml:space="preserve">топ ВИЧ/СПИД», «День здоровья»), </w:t>
      </w:r>
      <w:r w:rsidR="00242CD6" w:rsidRPr="00C94E54">
        <w:rPr>
          <w:rFonts w:eastAsia="Calibri"/>
          <w:b w:val="0"/>
        </w:rPr>
        <w:t xml:space="preserve">тематические встречи с подростками трудовых отрядов о вреде </w:t>
      </w:r>
      <w:proofErr w:type="spellStart"/>
      <w:r w:rsidR="00242CD6" w:rsidRPr="00C94E54">
        <w:rPr>
          <w:rFonts w:eastAsia="Calibri"/>
          <w:b w:val="0"/>
        </w:rPr>
        <w:t>табакокурения</w:t>
      </w:r>
      <w:proofErr w:type="spellEnd"/>
      <w:r w:rsidR="00242CD6" w:rsidRPr="00C94E54">
        <w:rPr>
          <w:rFonts w:eastAsia="Calibri"/>
          <w:b w:val="0"/>
        </w:rPr>
        <w:t>, о вреде употребления токсически</w:t>
      </w:r>
      <w:r w:rsidR="00AF4FE2" w:rsidRPr="00C94E54">
        <w:rPr>
          <w:rFonts w:eastAsia="Calibri"/>
          <w:b w:val="0"/>
        </w:rPr>
        <w:t>х веществ</w:t>
      </w:r>
      <w:r w:rsidR="00C94E54">
        <w:rPr>
          <w:rFonts w:eastAsia="Calibri"/>
          <w:b w:val="0"/>
        </w:rPr>
        <w:t xml:space="preserve">, профилактические </w:t>
      </w:r>
      <w:r w:rsidR="00C94E54">
        <w:rPr>
          <w:rFonts w:eastAsia="Calibri"/>
          <w:b w:val="0"/>
        </w:rPr>
        <w:lastRenderedPageBreak/>
        <w:t xml:space="preserve">рейды. </w:t>
      </w:r>
      <w:r w:rsidRPr="00C94E54">
        <w:rPr>
          <w:rFonts w:eastAsia="Calibri"/>
          <w:b w:val="0"/>
        </w:rPr>
        <w:t>Участниками акций и мероприятий стали более</w:t>
      </w:r>
      <w:r w:rsidR="00AF4FE2" w:rsidRPr="00C94E54">
        <w:rPr>
          <w:rFonts w:eastAsia="Calibri"/>
          <w:b w:val="0"/>
        </w:rPr>
        <w:t xml:space="preserve"> 5</w:t>
      </w:r>
      <w:r w:rsidRPr="00C94E54">
        <w:rPr>
          <w:rFonts w:eastAsia="Calibri"/>
          <w:b w:val="0"/>
        </w:rPr>
        <w:t>00 человек.</w:t>
      </w:r>
      <w:r w:rsidR="00C94E54" w:rsidRPr="00C94E54">
        <w:rPr>
          <w:rFonts w:eastAsia="Calibri"/>
          <w:b w:val="0"/>
        </w:rPr>
        <w:t xml:space="preserve"> </w:t>
      </w:r>
    </w:p>
    <w:p w:rsidR="007239F6" w:rsidRPr="007239F6" w:rsidRDefault="007239F6" w:rsidP="00851F53">
      <w:pPr>
        <w:widowControl w:val="0"/>
        <w:autoSpaceDE w:val="0"/>
        <w:autoSpaceDN w:val="0"/>
        <w:adjustRightInd w:val="0"/>
        <w:ind w:firstLine="709"/>
        <w:contextualSpacing/>
        <w:jc w:val="both"/>
        <w:rPr>
          <w:rFonts w:eastAsia="Calibri"/>
          <w:b w:val="0"/>
          <w:sz w:val="16"/>
          <w:szCs w:val="16"/>
          <w:highlight w:val="yellow"/>
        </w:rPr>
      </w:pPr>
    </w:p>
    <w:p w:rsidR="00987528" w:rsidRPr="00514576" w:rsidRDefault="00987528" w:rsidP="00987528">
      <w:pPr>
        <w:widowControl w:val="0"/>
        <w:autoSpaceDE w:val="0"/>
        <w:autoSpaceDN w:val="0"/>
        <w:adjustRightInd w:val="0"/>
        <w:ind w:firstLine="709"/>
        <w:contextualSpacing/>
        <w:jc w:val="both"/>
        <w:rPr>
          <w:b w:val="0"/>
        </w:rPr>
      </w:pPr>
      <w:r w:rsidRPr="00514576">
        <w:rPr>
          <w:b w:val="0"/>
        </w:rPr>
        <w:t>Объ</w:t>
      </w:r>
      <w:r w:rsidR="003B4945" w:rsidRPr="00514576">
        <w:rPr>
          <w:b w:val="0"/>
        </w:rPr>
        <w:t>е</w:t>
      </w:r>
      <w:r w:rsidRPr="00514576">
        <w:rPr>
          <w:b w:val="0"/>
        </w:rPr>
        <w:t xml:space="preserve">м </w:t>
      </w:r>
      <w:r w:rsidR="007239F6" w:rsidRPr="00514576">
        <w:rPr>
          <w:b w:val="0"/>
        </w:rPr>
        <w:t>бюджетных средств</w:t>
      </w:r>
      <w:r w:rsidRPr="00514576">
        <w:rPr>
          <w:b w:val="0"/>
        </w:rPr>
        <w:t>, направленных на реализацию молод</w:t>
      </w:r>
      <w:r w:rsidR="003B4945" w:rsidRPr="00514576">
        <w:rPr>
          <w:b w:val="0"/>
        </w:rPr>
        <w:t>е</w:t>
      </w:r>
      <w:r w:rsidR="007239F6" w:rsidRPr="00514576">
        <w:rPr>
          <w:b w:val="0"/>
        </w:rPr>
        <w:t>жной политики в 2020</w:t>
      </w:r>
      <w:r w:rsidRPr="00514576">
        <w:rPr>
          <w:b w:val="0"/>
        </w:rPr>
        <w:t xml:space="preserve"> году, составил 1</w:t>
      </w:r>
      <w:r w:rsidR="00514576" w:rsidRPr="00514576">
        <w:rPr>
          <w:b w:val="0"/>
        </w:rPr>
        <w:t>2</w:t>
      </w:r>
      <w:r w:rsidRPr="00514576">
        <w:rPr>
          <w:b w:val="0"/>
        </w:rPr>
        <w:t>,</w:t>
      </w:r>
      <w:r w:rsidR="00514576" w:rsidRPr="00514576">
        <w:rPr>
          <w:b w:val="0"/>
        </w:rPr>
        <w:t>1</w:t>
      </w:r>
      <w:r w:rsidRPr="00514576">
        <w:rPr>
          <w:b w:val="0"/>
        </w:rPr>
        <w:t xml:space="preserve"> млн рублей, в том числе средства краевого бюджета – </w:t>
      </w:r>
      <w:r w:rsidR="0055084A" w:rsidRPr="00514576">
        <w:rPr>
          <w:b w:val="0"/>
        </w:rPr>
        <w:t>1,0</w:t>
      </w:r>
      <w:r w:rsidRPr="00514576">
        <w:rPr>
          <w:b w:val="0"/>
        </w:rPr>
        <w:t xml:space="preserve"> млн рублей. Реализация мероприятий молод</w:t>
      </w:r>
      <w:r w:rsidR="003B4945" w:rsidRPr="00514576">
        <w:rPr>
          <w:b w:val="0"/>
        </w:rPr>
        <w:t>е</w:t>
      </w:r>
      <w:r w:rsidRPr="00514576">
        <w:rPr>
          <w:b w:val="0"/>
        </w:rPr>
        <w:t>жной политики осуществлялась в рамках муниципальных программ:</w:t>
      </w:r>
    </w:p>
    <w:p w:rsidR="00987528" w:rsidRPr="00514576" w:rsidRDefault="00987528" w:rsidP="001320CA">
      <w:pPr>
        <w:pStyle w:val="af6"/>
        <w:numPr>
          <w:ilvl w:val="0"/>
          <w:numId w:val="4"/>
        </w:numPr>
        <w:tabs>
          <w:tab w:val="left" w:pos="993"/>
        </w:tabs>
        <w:ind w:left="0" w:firstLine="709"/>
        <w:jc w:val="both"/>
        <w:rPr>
          <w:b w:val="0"/>
        </w:rPr>
      </w:pPr>
      <w:r w:rsidRPr="00514576">
        <w:rPr>
          <w:b w:val="0"/>
        </w:rPr>
        <w:t>«Развитие молодежной политики города Зеленогорска»;</w:t>
      </w:r>
    </w:p>
    <w:p w:rsidR="00987528" w:rsidRPr="00514576" w:rsidRDefault="00987528" w:rsidP="001320CA">
      <w:pPr>
        <w:pStyle w:val="af6"/>
        <w:numPr>
          <w:ilvl w:val="0"/>
          <w:numId w:val="4"/>
        </w:numPr>
        <w:tabs>
          <w:tab w:val="left" w:pos="993"/>
        </w:tabs>
        <w:ind w:left="0" w:firstLine="709"/>
        <w:jc w:val="both"/>
        <w:rPr>
          <w:b w:val="0"/>
        </w:rPr>
      </w:pPr>
      <w:r w:rsidRPr="00514576">
        <w:rPr>
          <w:b w:val="0"/>
        </w:rPr>
        <w:t>«Обеспечение безопасности населения города Зеленогорска»</w:t>
      </w:r>
      <w:r w:rsidR="003F2ED2" w:rsidRPr="00514576">
        <w:rPr>
          <w:b w:val="0"/>
        </w:rPr>
        <w:t>.</w:t>
      </w:r>
    </w:p>
    <w:p w:rsidR="00851F53" w:rsidRPr="008375E4" w:rsidRDefault="00851F53" w:rsidP="00851F53">
      <w:pPr>
        <w:pStyle w:val="af6"/>
        <w:tabs>
          <w:tab w:val="left" w:pos="993"/>
        </w:tabs>
        <w:ind w:left="709"/>
        <w:jc w:val="both"/>
        <w:rPr>
          <w:b w:val="0"/>
          <w:sz w:val="16"/>
          <w:szCs w:val="16"/>
          <w:highlight w:val="yellow"/>
        </w:rPr>
      </w:pPr>
    </w:p>
    <w:p w:rsidR="00851F53" w:rsidRPr="00614754" w:rsidRDefault="00851F53" w:rsidP="00851F53">
      <w:pPr>
        <w:pStyle w:val="af6"/>
        <w:tabs>
          <w:tab w:val="left" w:pos="993"/>
          <w:tab w:val="left" w:pos="1134"/>
          <w:tab w:val="left" w:pos="1276"/>
        </w:tabs>
        <w:ind w:left="0" w:firstLine="709"/>
        <w:jc w:val="both"/>
        <w:rPr>
          <w:b w:val="0"/>
        </w:rPr>
      </w:pPr>
      <w:r w:rsidRPr="00614754">
        <w:rPr>
          <w:b w:val="0"/>
        </w:rPr>
        <w:t>Основные проблемы, сдерживающие развитие молод</w:t>
      </w:r>
      <w:r w:rsidR="003B4945" w:rsidRPr="00614754">
        <w:rPr>
          <w:b w:val="0"/>
        </w:rPr>
        <w:t>е</w:t>
      </w:r>
      <w:r w:rsidRPr="00614754">
        <w:rPr>
          <w:b w:val="0"/>
        </w:rPr>
        <w:t>жной политики в городе:</w:t>
      </w:r>
    </w:p>
    <w:p w:rsidR="003B1736" w:rsidRPr="0055446A" w:rsidRDefault="003B1736" w:rsidP="001320CA">
      <w:pPr>
        <w:pStyle w:val="af6"/>
        <w:numPr>
          <w:ilvl w:val="0"/>
          <w:numId w:val="4"/>
        </w:numPr>
        <w:tabs>
          <w:tab w:val="left" w:pos="993"/>
        </w:tabs>
        <w:ind w:left="0" w:firstLine="709"/>
        <w:jc w:val="both"/>
        <w:rPr>
          <w:b w:val="0"/>
        </w:rPr>
      </w:pPr>
      <w:r w:rsidRPr="0055446A">
        <w:rPr>
          <w:b w:val="0"/>
        </w:rPr>
        <w:t>низкая вовлеч</w:t>
      </w:r>
      <w:r w:rsidR="003B4945" w:rsidRPr="0055446A">
        <w:rPr>
          <w:b w:val="0"/>
        </w:rPr>
        <w:t>е</w:t>
      </w:r>
      <w:r w:rsidRPr="0055446A">
        <w:rPr>
          <w:b w:val="0"/>
        </w:rPr>
        <w:t>нность в молод</w:t>
      </w:r>
      <w:r w:rsidR="003B4945" w:rsidRPr="0055446A">
        <w:rPr>
          <w:b w:val="0"/>
        </w:rPr>
        <w:t>е</w:t>
      </w:r>
      <w:r w:rsidRPr="0055446A">
        <w:rPr>
          <w:b w:val="0"/>
        </w:rPr>
        <w:t>жные проекты и социальную деятельность молод</w:t>
      </w:r>
      <w:r w:rsidR="003B4945" w:rsidRPr="0055446A">
        <w:rPr>
          <w:b w:val="0"/>
        </w:rPr>
        <w:t>е</w:t>
      </w:r>
      <w:r w:rsidRPr="0055446A">
        <w:rPr>
          <w:b w:val="0"/>
        </w:rPr>
        <w:t xml:space="preserve">жи </w:t>
      </w:r>
      <w:r w:rsidR="00614754" w:rsidRPr="0055446A">
        <w:rPr>
          <w:b w:val="0"/>
        </w:rPr>
        <w:t>студенческого возраста;</w:t>
      </w:r>
    </w:p>
    <w:p w:rsidR="00851F53" w:rsidRPr="0055446A" w:rsidRDefault="00614754" w:rsidP="001320CA">
      <w:pPr>
        <w:pStyle w:val="af6"/>
        <w:numPr>
          <w:ilvl w:val="0"/>
          <w:numId w:val="4"/>
        </w:numPr>
        <w:tabs>
          <w:tab w:val="left" w:pos="993"/>
        </w:tabs>
        <w:ind w:left="0" w:firstLine="709"/>
        <w:jc w:val="both"/>
        <w:rPr>
          <w:b w:val="0"/>
        </w:rPr>
      </w:pPr>
      <w:r w:rsidRPr="0055446A">
        <w:rPr>
          <w:b w:val="0"/>
        </w:rPr>
        <w:t xml:space="preserve">необходимость </w:t>
      </w:r>
      <w:r w:rsidR="00851F53" w:rsidRPr="0055446A">
        <w:rPr>
          <w:b w:val="0"/>
        </w:rPr>
        <w:t>проведени</w:t>
      </w:r>
      <w:r w:rsidR="00AF5632">
        <w:rPr>
          <w:b w:val="0"/>
        </w:rPr>
        <w:t>я</w:t>
      </w:r>
      <w:r w:rsidRPr="0055446A">
        <w:rPr>
          <w:b w:val="0"/>
        </w:rPr>
        <w:t xml:space="preserve"> </w:t>
      </w:r>
      <w:r w:rsidR="00851F53" w:rsidRPr="0055446A">
        <w:rPr>
          <w:b w:val="0"/>
        </w:rPr>
        <w:t>капитально</w:t>
      </w:r>
      <w:r w:rsidR="00AF5632">
        <w:rPr>
          <w:b w:val="0"/>
        </w:rPr>
        <w:t>го</w:t>
      </w:r>
      <w:r w:rsidR="00851F53" w:rsidRPr="0055446A">
        <w:rPr>
          <w:b w:val="0"/>
        </w:rPr>
        <w:t xml:space="preserve"> ремонт</w:t>
      </w:r>
      <w:r w:rsidR="00AF5632">
        <w:rPr>
          <w:b w:val="0"/>
        </w:rPr>
        <w:t>а</w:t>
      </w:r>
      <w:r w:rsidR="00851F53" w:rsidRPr="0055446A">
        <w:rPr>
          <w:b w:val="0"/>
        </w:rPr>
        <w:t xml:space="preserve"> помещени</w:t>
      </w:r>
      <w:r w:rsidR="00A0661C" w:rsidRPr="0055446A">
        <w:rPr>
          <w:b w:val="0"/>
        </w:rPr>
        <w:t xml:space="preserve">й </w:t>
      </w:r>
      <w:r w:rsidR="00C43A90" w:rsidRPr="0055446A">
        <w:rPr>
          <w:b w:val="0"/>
          <w:lang w:eastAsia="en-US"/>
        </w:rPr>
        <w:t>Молодежного центра</w:t>
      </w:r>
      <w:r w:rsidRPr="0055446A">
        <w:rPr>
          <w:b w:val="0"/>
        </w:rPr>
        <w:t>;</w:t>
      </w:r>
    </w:p>
    <w:p w:rsidR="00614754" w:rsidRPr="0055446A" w:rsidRDefault="00614754" w:rsidP="001320CA">
      <w:pPr>
        <w:pStyle w:val="af6"/>
        <w:numPr>
          <w:ilvl w:val="0"/>
          <w:numId w:val="4"/>
        </w:numPr>
        <w:tabs>
          <w:tab w:val="left" w:pos="993"/>
        </w:tabs>
        <w:ind w:left="0" w:firstLine="709"/>
        <w:jc w:val="both"/>
        <w:rPr>
          <w:b w:val="0"/>
        </w:rPr>
      </w:pPr>
      <w:r w:rsidRPr="0055446A">
        <w:rPr>
          <w:b w:val="0"/>
        </w:rPr>
        <w:t>потребность в обучении специалист</w:t>
      </w:r>
      <w:r w:rsidR="0055446A" w:rsidRPr="0055446A">
        <w:rPr>
          <w:b w:val="0"/>
        </w:rPr>
        <w:t xml:space="preserve">ов современным форматам работы с использованием цифровых технологий. </w:t>
      </w:r>
    </w:p>
    <w:p w:rsidR="003F2ED2" w:rsidRPr="008375E4" w:rsidRDefault="003F2ED2" w:rsidP="002B2813">
      <w:pPr>
        <w:pStyle w:val="af6"/>
        <w:tabs>
          <w:tab w:val="left" w:pos="851"/>
        </w:tabs>
        <w:ind w:left="709"/>
        <w:jc w:val="both"/>
        <w:rPr>
          <w:b w:val="0"/>
          <w:sz w:val="16"/>
          <w:szCs w:val="16"/>
          <w:highlight w:val="yellow"/>
        </w:rPr>
      </w:pPr>
    </w:p>
    <w:p w:rsidR="00851F53" w:rsidRPr="0055446A" w:rsidRDefault="00851F53" w:rsidP="00851F53">
      <w:pPr>
        <w:pStyle w:val="af6"/>
        <w:tabs>
          <w:tab w:val="left" w:pos="993"/>
          <w:tab w:val="left" w:pos="1134"/>
          <w:tab w:val="left" w:pos="1276"/>
        </w:tabs>
        <w:ind w:left="0" w:firstLine="709"/>
        <w:jc w:val="both"/>
        <w:rPr>
          <w:b w:val="0"/>
        </w:rPr>
      </w:pPr>
      <w:r w:rsidRPr="0055446A">
        <w:rPr>
          <w:b w:val="0"/>
        </w:rPr>
        <w:t>Реализация молод</w:t>
      </w:r>
      <w:r w:rsidR="003B4945" w:rsidRPr="0055446A">
        <w:rPr>
          <w:b w:val="0"/>
        </w:rPr>
        <w:t>е</w:t>
      </w:r>
      <w:r w:rsidRPr="0055446A">
        <w:rPr>
          <w:b w:val="0"/>
        </w:rPr>
        <w:t>жной политики на территории города в 20</w:t>
      </w:r>
      <w:r w:rsidR="00E248D9" w:rsidRPr="0055446A">
        <w:rPr>
          <w:b w:val="0"/>
        </w:rPr>
        <w:t>2</w:t>
      </w:r>
      <w:r w:rsidR="0055446A" w:rsidRPr="0055446A">
        <w:rPr>
          <w:b w:val="0"/>
        </w:rPr>
        <w:t>1</w:t>
      </w:r>
      <w:r w:rsidRPr="0055446A">
        <w:rPr>
          <w:b w:val="0"/>
        </w:rPr>
        <w:t xml:space="preserve"> году будет направлена</w:t>
      </w:r>
      <w:r w:rsidR="000B411B" w:rsidRPr="0055446A">
        <w:rPr>
          <w:b w:val="0"/>
        </w:rPr>
        <w:t xml:space="preserve"> на</w:t>
      </w:r>
      <w:r w:rsidRPr="0055446A">
        <w:rPr>
          <w:b w:val="0"/>
        </w:rPr>
        <w:t>:</w:t>
      </w:r>
    </w:p>
    <w:p w:rsidR="00851F53" w:rsidRPr="00A26AF0" w:rsidRDefault="00851F53" w:rsidP="001320CA">
      <w:pPr>
        <w:pStyle w:val="af6"/>
        <w:numPr>
          <w:ilvl w:val="0"/>
          <w:numId w:val="4"/>
        </w:numPr>
        <w:tabs>
          <w:tab w:val="left" w:pos="993"/>
        </w:tabs>
        <w:ind w:left="0" w:firstLine="709"/>
        <w:jc w:val="both"/>
        <w:rPr>
          <w:b w:val="0"/>
        </w:rPr>
      </w:pPr>
      <w:r w:rsidRPr="00A26AF0">
        <w:rPr>
          <w:b w:val="0"/>
        </w:rPr>
        <w:t xml:space="preserve">усиление работы по вовлечению </w:t>
      </w:r>
      <w:r w:rsidR="007C0F64" w:rsidRPr="00A26AF0">
        <w:rPr>
          <w:b w:val="0"/>
        </w:rPr>
        <w:t xml:space="preserve">в деятельность </w:t>
      </w:r>
      <w:r w:rsidR="007C0F64" w:rsidRPr="00A26AF0">
        <w:rPr>
          <w:b w:val="0"/>
          <w:lang w:eastAsia="en-US"/>
        </w:rPr>
        <w:t>Молодежного центра</w:t>
      </w:r>
      <w:r w:rsidR="007C0F64" w:rsidRPr="00A26AF0">
        <w:rPr>
          <w:b w:val="0"/>
        </w:rPr>
        <w:t xml:space="preserve"> </w:t>
      </w:r>
      <w:r w:rsidRPr="00A26AF0">
        <w:rPr>
          <w:b w:val="0"/>
        </w:rPr>
        <w:t>молод</w:t>
      </w:r>
      <w:r w:rsidR="003B4945" w:rsidRPr="00A26AF0">
        <w:rPr>
          <w:b w:val="0"/>
        </w:rPr>
        <w:t>е</w:t>
      </w:r>
      <w:r w:rsidRPr="00A26AF0">
        <w:rPr>
          <w:b w:val="0"/>
        </w:rPr>
        <w:t>жи, находящейся в трудной жизненной ситуации;</w:t>
      </w:r>
    </w:p>
    <w:p w:rsidR="00851F53" w:rsidRPr="00A26AF0" w:rsidRDefault="00851F53" w:rsidP="001320CA">
      <w:pPr>
        <w:pStyle w:val="af6"/>
        <w:numPr>
          <w:ilvl w:val="0"/>
          <w:numId w:val="4"/>
        </w:numPr>
        <w:tabs>
          <w:tab w:val="left" w:pos="993"/>
        </w:tabs>
        <w:ind w:left="0" w:firstLine="709"/>
        <w:jc w:val="both"/>
        <w:rPr>
          <w:b w:val="0"/>
        </w:rPr>
      </w:pPr>
      <w:r w:rsidRPr="00A26AF0">
        <w:rPr>
          <w:b w:val="0"/>
        </w:rPr>
        <w:t xml:space="preserve">развитие городского добровольческого </w:t>
      </w:r>
      <w:r w:rsidR="00C10041" w:rsidRPr="00A26AF0">
        <w:rPr>
          <w:b w:val="0"/>
        </w:rPr>
        <w:t xml:space="preserve">и волонтерского </w:t>
      </w:r>
      <w:r w:rsidRPr="00A26AF0">
        <w:rPr>
          <w:b w:val="0"/>
        </w:rPr>
        <w:t>движения;</w:t>
      </w:r>
    </w:p>
    <w:p w:rsidR="00851F53" w:rsidRPr="00A26AF0" w:rsidRDefault="00E248D9" w:rsidP="001320CA">
      <w:pPr>
        <w:pStyle w:val="af6"/>
        <w:numPr>
          <w:ilvl w:val="0"/>
          <w:numId w:val="4"/>
        </w:numPr>
        <w:tabs>
          <w:tab w:val="left" w:pos="993"/>
        </w:tabs>
        <w:ind w:left="0" w:firstLine="709"/>
        <w:jc w:val="both"/>
        <w:rPr>
          <w:b w:val="0"/>
        </w:rPr>
      </w:pPr>
      <w:r w:rsidRPr="00A26AF0">
        <w:rPr>
          <w:b w:val="0"/>
        </w:rPr>
        <w:t xml:space="preserve">активизацию деятельности по развитию </w:t>
      </w:r>
      <w:r w:rsidR="00851F53" w:rsidRPr="00A26AF0">
        <w:rPr>
          <w:b w:val="0"/>
        </w:rPr>
        <w:t>общероссийской общественно-государственной детско-юношеской организации «Российское движение школьников»</w:t>
      </w:r>
      <w:r w:rsidRPr="00A26AF0">
        <w:rPr>
          <w:b w:val="0"/>
        </w:rPr>
        <w:t xml:space="preserve"> и детско-юношеского военно-патриотического движения «</w:t>
      </w:r>
      <w:proofErr w:type="spellStart"/>
      <w:r w:rsidRPr="00A26AF0">
        <w:rPr>
          <w:b w:val="0"/>
        </w:rPr>
        <w:t>Юнармия</w:t>
      </w:r>
      <w:proofErr w:type="spellEnd"/>
      <w:r w:rsidRPr="00A26AF0">
        <w:rPr>
          <w:b w:val="0"/>
        </w:rPr>
        <w:t>»</w:t>
      </w:r>
      <w:r w:rsidR="00851F53" w:rsidRPr="00A26AF0">
        <w:rPr>
          <w:b w:val="0"/>
        </w:rPr>
        <w:t>;</w:t>
      </w:r>
    </w:p>
    <w:p w:rsidR="00851F53" w:rsidRPr="00A26AF0" w:rsidRDefault="00E80AA1" w:rsidP="001320CA">
      <w:pPr>
        <w:pStyle w:val="af6"/>
        <w:numPr>
          <w:ilvl w:val="0"/>
          <w:numId w:val="4"/>
        </w:numPr>
        <w:tabs>
          <w:tab w:val="left" w:pos="993"/>
        </w:tabs>
        <w:ind w:left="0" w:firstLine="709"/>
        <w:jc w:val="both"/>
        <w:rPr>
          <w:b w:val="0"/>
        </w:rPr>
      </w:pPr>
      <w:r>
        <w:rPr>
          <w:b w:val="0"/>
        </w:rPr>
        <w:t>развитие</w:t>
      </w:r>
      <w:r w:rsidR="00E248D9" w:rsidRPr="00A26AF0">
        <w:rPr>
          <w:b w:val="0"/>
        </w:rPr>
        <w:t xml:space="preserve"> п</w:t>
      </w:r>
      <w:r w:rsidR="00851F53" w:rsidRPr="00A26AF0">
        <w:rPr>
          <w:b w:val="0"/>
        </w:rPr>
        <w:t>роекта «Трудовы</w:t>
      </w:r>
      <w:r w:rsidR="003F2ED2" w:rsidRPr="00A26AF0">
        <w:rPr>
          <w:b w:val="0"/>
        </w:rPr>
        <w:t xml:space="preserve">е отряды </w:t>
      </w:r>
      <w:proofErr w:type="gramStart"/>
      <w:r w:rsidR="003F2ED2" w:rsidRPr="00A26AF0">
        <w:rPr>
          <w:b w:val="0"/>
        </w:rPr>
        <w:t>Главы</w:t>
      </w:r>
      <w:proofErr w:type="gramEnd"/>
      <w:r w:rsidR="003F2ED2" w:rsidRPr="00A26AF0">
        <w:rPr>
          <w:b w:val="0"/>
        </w:rPr>
        <w:t xml:space="preserve"> </w:t>
      </w:r>
      <w:r w:rsidR="00C26B48" w:rsidRPr="00A26AF0">
        <w:rPr>
          <w:rFonts w:eastAsia="Calibri"/>
          <w:b w:val="0"/>
        </w:rPr>
        <w:t>ЗАТО г. Зеленогорска</w:t>
      </w:r>
      <w:r w:rsidR="003F2ED2" w:rsidRPr="00A26AF0">
        <w:rPr>
          <w:b w:val="0"/>
        </w:rPr>
        <w:t>»</w:t>
      </w:r>
      <w:r w:rsidR="00851F53" w:rsidRPr="00A26AF0">
        <w:rPr>
          <w:b w:val="0"/>
        </w:rPr>
        <w:t>.</w:t>
      </w:r>
    </w:p>
    <w:p w:rsidR="006D50E1" w:rsidRDefault="006D50E1" w:rsidP="006D50E1">
      <w:pPr>
        <w:pStyle w:val="af6"/>
        <w:tabs>
          <w:tab w:val="left" w:pos="993"/>
        </w:tabs>
        <w:ind w:left="709"/>
        <w:jc w:val="both"/>
        <w:rPr>
          <w:b w:val="0"/>
          <w:highlight w:val="yellow"/>
        </w:rPr>
      </w:pPr>
    </w:p>
    <w:p w:rsidR="00E248D0" w:rsidRPr="005977FC" w:rsidRDefault="00910239" w:rsidP="001320CA">
      <w:pPr>
        <w:pStyle w:val="af6"/>
        <w:numPr>
          <w:ilvl w:val="0"/>
          <w:numId w:val="9"/>
        </w:numPr>
        <w:tabs>
          <w:tab w:val="left" w:pos="851"/>
          <w:tab w:val="left" w:pos="993"/>
          <w:tab w:val="left" w:pos="1134"/>
          <w:tab w:val="left" w:pos="1276"/>
          <w:tab w:val="left" w:pos="1418"/>
          <w:tab w:val="left" w:pos="2127"/>
        </w:tabs>
        <w:ind w:hanging="791"/>
      </w:pPr>
      <w:r w:rsidRPr="005977FC">
        <w:t xml:space="preserve"> </w:t>
      </w:r>
      <w:r w:rsidR="00E248D0" w:rsidRPr="005977FC">
        <w:t>Физическая культура и спорт</w:t>
      </w:r>
    </w:p>
    <w:p w:rsidR="00851F53" w:rsidRPr="005977FC" w:rsidRDefault="00851F53" w:rsidP="00851F53">
      <w:pPr>
        <w:tabs>
          <w:tab w:val="left" w:pos="993"/>
          <w:tab w:val="left" w:pos="1134"/>
          <w:tab w:val="left" w:pos="1276"/>
          <w:tab w:val="left" w:pos="1418"/>
        </w:tabs>
      </w:pPr>
    </w:p>
    <w:p w:rsidR="001D3C6B" w:rsidRPr="005977FC" w:rsidRDefault="001D3C6B" w:rsidP="001D3C6B">
      <w:pPr>
        <w:overflowPunct w:val="0"/>
        <w:autoSpaceDE w:val="0"/>
        <w:autoSpaceDN w:val="0"/>
        <w:adjustRightInd w:val="0"/>
        <w:ind w:firstLine="709"/>
        <w:contextualSpacing/>
        <w:jc w:val="both"/>
        <w:textAlignment w:val="baseline"/>
        <w:rPr>
          <w:b w:val="0"/>
        </w:rPr>
      </w:pPr>
      <w:r w:rsidRPr="005977FC">
        <w:rPr>
          <w:b w:val="0"/>
        </w:rPr>
        <w:t>Основная цель развития физической культуры и спорта в г. Зеленогорске – это создание условий, обеспечивающих возможность гражданам с различной степенью подготовки и возможностей здоровья систематически заниматься физической культурой и спортом, сохранение и преумножение высоких спортивных результатов спортсменами города на спортивных соревнованиях, в том числе краевого и всероссийского уровня.</w:t>
      </w:r>
    </w:p>
    <w:p w:rsidR="001D3C6B" w:rsidRPr="005977FC" w:rsidRDefault="001D3C6B" w:rsidP="001D3C6B">
      <w:pPr>
        <w:overflowPunct w:val="0"/>
        <w:autoSpaceDE w:val="0"/>
        <w:autoSpaceDN w:val="0"/>
        <w:adjustRightInd w:val="0"/>
        <w:ind w:firstLine="709"/>
        <w:contextualSpacing/>
        <w:jc w:val="both"/>
        <w:textAlignment w:val="baseline"/>
        <w:rPr>
          <w:b w:val="0"/>
        </w:rPr>
      </w:pPr>
      <w:r w:rsidRPr="005977FC">
        <w:rPr>
          <w:b w:val="0"/>
        </w:rPr>
        <w:t>Приоритетными направлениями деятельности организаций сферы физической культуры и спорта в 20</w:t>
      </w:r>
      <w:r w:rsidR="005977FC" w:rsidRPr="005977FC">
        <w:rPr>
          <w:b w:val="0"/>
        </w:rPr>
        <w:t>2</w:t>
      </w:r>
      <w:r w:rsidR="0031445F">
        <w:rPr>
          <w:b w:val="0"/>
        </w:rPr>
        <w:t>0</w:t>
      </w:r>
      <w:r w:rsidRPr="005977FC">
        <w:rPr>
          <w:b w:val="0"/>
        </w:rPr>
        <w:t xml:space="preserve"> году являлись:</w:t>
      </w:r>
    </w:p>
    <w:p w:rsidR="001D3C6B" w:rsidRPr="008F52D1" w:rsidRDefault="001D3C6B" w:rsidP="001320CA">
      <w:pPr>
        <w:pStyle w:val="af6"/>
        <w:numPr>
          <w:ilvl w:val="0"/>
          <w:numId w:val="4"/>
        </w:numPr>
        <w:tabs>
          <w:tab w:val="left" w:pos="993"/>
        </w:tabs>
        <w:ind w:left="0" w:firstLine="709"/>
        <w:jc w:val="both"/>
        <w:rPr>
          <w:b w:val="0"/>
        </w:rPr>
      </w:pPr>
      <w:r w:rsidRPr="008F52D1">
        <w:rPr>
          <w:b w:val="0"/>
        </w:rPr>
        <w:t>обеспечение развития массовой физической культуры на территории города;</w:t>
      </w:r>
    </w:p>
    <w:p w:rsidR="001D3C6B" w:rsidRPr="008F52D1" w:rsidRDefault="001D3C6B" w:rsidP="001320CA">
      <w:pPr>
        <w:pStyle w:val="af6"/>
        <w:numPr>
          <w:ilvl w:val="0"/>
          <w:numId w:val="4"/>
        </w:numPr>
        <w:tabs>
          <w:tab w:val="left" w:pos="993"/>
        </w:tabs>
        <w:ind w:left="0" w:firstLine="709"/>
        <w:jc w:val="both"/>
        <w:rPr>
          <w:b w:val="0"/>
        </w:rPr>
      </w:pPr>
      <w:r w:rsidRPr="008F52D1">
        <w:rPr>
          <w:b w:val="0"/>
        </w:rPr>
        <w:t>создание условий для занятий адаптивной физической культурой;</w:t>
      </w:r>
    </w:p>
    <w:p w:rsidR="00CB0CFC" w:rsidRPr="008F52D1" w:rsidRDefault="00A6734A" w:rsidP="001320CA">
      <w:pPr>
        <w:pStyle w:val="af6"/>
        <w:numPr>
          <w:ilvl w:val="0"/>
          <w:numId w:val="4"/>
        </w:numPr>
        <w:tabs>
          <w:tab w:val="left" w:pos="993"/>
        </w:tabs>
        <w:ind w:left="0" w:firstLine="709"/>
        <w:jc w:val="both"/>
        <w:rPr>
          <w:b w:val="0"/>
        </w:rPr>
      </w:pPr>
      <w:r>
        <w:rPr>
          <w:b w:val="0"/>
        </w:rPr>
        <w:t xml:space="preserve">обеспечение </w:t>
      </w:r>
      <w:r w:rsidR="001D3C6B" w:rsidRPr="008F52D1">
        <w:rPr>
          <w:b w:val="0"/>
        </w:rPr>
        <w:t>преемственности в системе спортивно</w:t>
      </w:r>
      <w:r w:rsidR="00CB0CFC" w:rsidRPr="008F52D1">
        <w:rPr>
          <w:b w:val="0"/>
        </w:rPr>
        <w:t>й подготовки спортсменов города</w:t>
      </w:r>
      <w:r w:rsidR="00D97CE9" w:rsidRPr="008F52D1">
        <w:rPr>
          <w:rFonts w:eastAsia="Calibri"/>
          <w:b w:val="0"/>
          <w:lang w:eastAsia="en-US"/>
        </w:rPr>
        <w:t>.</w:t>
      </w:r>
    </w:p>
    <w:p w:rsidR="001D3C6B" w:rsidRPr="008375E4" w:rsidRDefault="001D3C6B" w:rsidP="001D3C6B">
      <w:pPr>
        <w:overflowPunct w:val="0"/>
        <w:autoSpaceDE w:val="0"/>
        <w:autoSpaceDN w:val="0"/>
        <w:adjustRightInd w:val="0"/>
        <w:ind w:firstLine="567"/>
        <w:contextualSpacing/>
        <w:jc w:val="both"/>
        <w:textAlignment w:val="baseline"/>
        <w:rPr>
          <w:b w:val="0"/>
          <w:sz w:val="16"/>
          <w:szCs w:val="16"/>
          <w:highlight w:val="yellow"/>
        </w:rPr>
      </w:pPr>
      <w:r w:rsidRPr="008375E4">
        <w:rPr>
          <w:b w:val="0"/>
          <w:highlight w:val="yellow"/>
        </w:rPr>
        <w:t xml:space="preserve"> </w:t>
      </w:r>
    </w:p>
    <w:p w:rsidR="001D3C6B" w:rsidRPr="00D97CE9" w:rsidRDefault="001D3C6B" w:rsidP="001D3C6B">
      <w:pPr>
        <w:suppressAutoHyphens/>
        <w:ind w:firstLine="709"/>
        <w:jc w:val="both"/>
        <w:rPr>
          <w:b w:val="0"/>
          <w:bCs/>
        </w:rPr>
      </w:pPr>
      <w:r w:rsidRPr="00D97CE9">
        <w:rPr>
          <w:b w:val="0"/>
          <w:bCs/>
        </w:rPr>
        <w:t xml:space="preserve">Отличительной особенностью города Зеленогорска является развитая инфраструктура, позволяющая населению заниматься различными видами </w:t>
      </w:r>
      <w:r w:rsidRPr="00D97CE9">
        <w:rPr>
          <w:b w:val="0"/>
          <w:bCs/>
        </w:rPr>
        <w:lastRenderedPageBreak/>
        <w:t xml:space="preserve">спорта, проводить соревнования, готовить спортсменов в муниципальных бюджетных учреждениях, реализующих программы спортивной подготовки и спортивного резерва по более </w:t>
      </w:r>
      <w:r w:rsidR="00D97CE9" w:rsidRPr="00D97CE9">
        <w:rPr>
          <w:b w:val="0"/>
          <w:bCs/>
        </w:rPr>
        <w:t xml:space="preserve">чем </w:t>
      </w:r>
      <w:r w:rsidRPr="00D97CE9">
        <w:rPr>
          <w:b w:val="0"/>
          <w:bCs/>
        </w:rPr>
        <w:t>20 видам спорта, предоставлять услуги в области физической культуры и спорта.</w:t>
      </w:r>
    </w:p>
    <w:p w:rsidR="001D3C6B" w:rsidRPr="00A4644D" w:rsidRDefault="001D3C6B" w:rsidP="001D3C6B">
      <w:pPr>
        <w:overflowPunct w:val="0"/>
        <w:autoSpaceDE w:val="0"/>
        <w:autoSpaceDN w:val="0"/>
        <w:adjustRightInd w:val="0"/>
        <w:ind w:firstLine="708"/>
        <w:contextualSpacing/>
        <w:jc w:val="both"/>
        <w:textAlignment w:val="baseline"/>
        <w:rPr>
          <w:b w:val="0"/>
        </w:rPr>
      </w:pPr>
      <w:r w:rsidRPr="00A4644D">
        <w:rPr>
          <w:b w:val="0"/>
        </w:rPr>
        <w:t xml:space="preserve">Деятельность в сфере физической культуры и спорта </w:t>
      </w:r>
      <w:r w:rsidR="004C532A">
        <w:rPr>
          <w:b w:val="0"/>
        </w:rPr>
        <w:t>в городе</w:t>
      </w:r>
      <w:r w:rsidR="00645FFC">
        <w:rPr>
          <w:b w:val="0"/>
        </w:rPr>
        <w:t xml:space="preserve"> </w:t>
      </w:r>
      <w:r w:rsidRPr="00A4644D">
        <w:rPr>
          <w:b w:val="0"/>
        </w:rPr>
        <w:t xml:space="preserve">осуществляют 7 </w:t>
      </w:r>
      <w:r w:rsidR="004C532A">
        <w:rPr>
          <w:b w:val="0"/>
        </w:rPr>
        <w:t xml:space="preserve">муниципальных </w:t>
      </w:r>
      <w:r w:rsidRPr="00A4644D">
        <w:rPr>
          <w:b w:val="0"/>
        </w:rPr>
        <w:t>учреждений, из которых 1 учреждение физической культуры и спорта, 4 спортивные школы и 2 учреждения дополнительного образования, реализующие образовательные программы спортивной направленности</w:t>
      </w:r>
      <w:r w:rsidR="004C532A">
        <w:rPr>
          <w:b w:val="0"/>
        </w:rPr>
        <w:t xml:space="preserve">, </w:t>
      </w:r>
      <w:r w:rsidR="00964CF7" w:rsidRPr="00964CF7">
        <w:rPr>
          <w:b w:val="0"/>
        </w:rPr>
        <w:t>16</w:t>
      </w:r>
      <w:r w:rsidR="00DC4995">
        <w:rPr>
          <w:b w:val="0"/>
        </w:rPr>
        <w:t> </w:t>
      </w:r>
      <w:r w:rsidRPr="00964CF7">
        <w:rPr>
          <w:b w:val="0"/>
        </w:rPr>
        <w:t>клуб</w:t>
      </w:r>
      <w:r w:rsidR="00964CF7" w:rsidRPr="00964CF7">
        <w:rPr>
          <w:b w:val="0"/>
        </w:rPr>
        <w:t>ов</w:t>
      </w:r>
      <w:r w:rsidRPr="00964CF7">
        <w:rPr>
          <w:b w:val="0"/>
        </w:rPr>
        <w:t xml:space="preserve">, </w:t>
      </w:r>
      <w:r w:rsidRPr="008F52D1">
        <w:rPr>
          <w:b w:val="0"/>
        </w:rPr>
        <w:t>из которых 12 клубов имеют статус юридического лица.</w:t>
      </w:r>
      <w:r w:rsidRPr="00A4644D">
        <w:rPr>
          <w:b w:val="0"/>
        </w:rPr>
        <w:t xml:space="preserve"> </w:t>
      </w:r>
    </w:p>
    <w:p w:rsidR="001D3C6B" w:rsidRDefault="001D3C6B" w:rsidP="001D3C6B">
      <w:pPr>
        <w:overflowPunct w:val="0"/>
        <w:autoSpaceDE w:val="0"/>
        <w:autoSpaceDN w:val="0"/>
        <w:adjustRightInd w:val="0"/>
        <w:ind w:firstLine="708"/>
        <w:contextualSpacing/>
        <w:jc w:val="both"/>
        <w:textAlignment w:val="baseline"/>
        <w:rPr>
          <w:b w:val="0"/>
        </w:rPr>
      </w:pPr>
      <w:r w:rsidRPr="004F266C">
        <w:rPr>
          <w:b w:val="0"/>
          <w:bCs/>
        </w:rPr>
        <w:t xml:space="preserve">В городе функционируют </w:t>
      </w:r>
      <w:r w:rsidRPr="00527C16">
        <w:rPr>
          <w:b w:val="0"/>
          <w:bCs/>
        </w:rPr>
        <w:t>19</w:t>
      </w:r>
      <w:r w:rsidR="00A4644D" w:rsidRPr="00527C16">
        <w:rPr>
          <w:b w:val="0"/>
          <w:bCs/>
        </w:rPr>
        <w:t>7</w:t>
      </w:r>
      <w:r w:rsidRPr="004F266C">
        <w:rPr>
          <w:b w:val="0"/>
          <w:bCs/>
        </w:rPr>
        <w:t xml:space="preserve"> спортивных </w:t>
      </w:r>
      <w:r w:rsidRPr="00527C16">
        <w:rPr>
          <w:b w:val="0"/>
          <w:bCs/>
        </w:rPr>
        <w:t>сооружени</w:t>
      </w:r>
      <w:r w:rsidR="004F266C" w:rsidRPr="00527C16">
        <w:rPr>
          <w:b w:val="0"/>
          <w:bCs/>
        </w:rPr>
        <w:t>й</w:t>
      </w:r>
      <w:r w:rsidRPr="00527C16">
        <w:rPr>
          <w:b w:val="0"/>
          <w:bCs/>
        </w:rPr>
        <w:t xml:space="preserve">. </w:t>
      </w:r>
      <w:r w:rsidRPr="00527C16">
        <w:rPr>
          <w:b w:val="0"/>
        </w:rPr>
        <w:t>Коэффициент загруженности спортсооружений в 20</w:t>
      </w:r>
      <w:r w:rsidR="004F266C" w:rsidRPr="00527C16">
        <w:rPr>
          <w:b w:val="0"/>
        </w:rPr>
        <w:t>20</w:t>
      </w:r>
      <w:r w:rsidRPr="00527C16">
        <w:rPr>
          <w:b w:val="0"/>
        </w:rPr>
        <w:t xml:space="preserve"> году сост</w:t>
      </w:r>
      <w:r w:rsidR="00814051" w:rsidRPr="00527C16">
        <w:rPr>
          <w:b w:val="0"/>
        </w:rPr>
        <w:t xml:space="preserve">авил </w:t>
      </w:r>
      <w:r w:rsidR="004F266C" w:rsidRPr="00527C16">
        <w:rPr>
          <w:b w:val="0"/>
        </w:rPr>
        <w:t>60,6</w:t>
      </w:r>
      <w:r w:rsidR="00B33665">
        <w:rPr>
          <w:b w:val="0"/>
        </w:rPr>
        <w:t>%</w:t>
      </w:r>
      <w:r w:rsidRPr="00527C16">
        <w:rPr>
          <w:b w:val="0"/>
        </w:rPr>
        <w:t xml:space="preserve"> (в 201</w:t>
      </w:r>
      <w:r w:rsidR="004F266C" w:rsidRPr="00527C16">
        <w:rPr>
          <w:b w:val="0"/>
        </w:rPr>
        <w:t>9</w:t>
      </w:r>
      <w:r w:rsidRPr="00527C16">
        <w:rPr>
          <w:b w:val="0"/>
        </w:rPr>
        <w:t xml:space="preserve"> году – 4</w:t>
      </w:r>
      <w:r w:rsidR="004F266C" w:rsidRPr="00527C16">
        <w:rPr>
          <w:b w:val="0"/>
        </w:rPr>
        <w:t>6</w:t>
      </w:r>
      <w:r w:rsidRPr="00527C16">
        <w:rPr>
          <w:b w:val="0"/>
        </w:rPr>
        <w:t>,</w:t>
      </w:r>
      <w:r w:rsidR="004F266C" w:rsidRPr="00527C16">
        <w:rPr>
          <w:b w:val="0"/>
        </w:rPr>
        <w:t>8</w:t>
      </w:r>
      <w:r w:rsidRPr="00527C16">
        <w:rPr>
          <w:b w:val="0"/>
        </w:rPr>
        <w:t xml:space="preserve">%). </w:t>
      </w:r>
    </w:p>
    <w:p w:rsidR="00F556FA" w:rsidRPr="00F556FA" w:rsidRDefault="00F556FA" w:rsidP="001D3C6B">
      <w:pPr>
        <w:overflowPunct w:val="0"/>
        <w:autoSpaceDE w:val="0"/>
        <w:autoSpaceDN w:val="0"/>
        <w:adjustRightInd w:val="0"/>
        <w:ind w:firstLine="708"/>
        <w:contextualSpacing/>
        <w:jc w:val="both"/>
        <w:textAlignment w:val="baseline"/>
        <w:rPr>
          <w:b w:val="0"/>
          <w:bCs/>
          <w:sz w:val="16"/>
          <w:szCs w:val="16"/>
        </w:rPr>
      </w:pPr>
    </w:p>
    <w:p w:rsidR="00F556FA" w:rsidRDefault="00964CF7" w:rsidP="00964CF7">
      <w:pPr>
        <w:suppressAutoHyphens/>
        <w:ind w:firstLine="709"/>
        <w:jc w:val="both"/>
        <w:rPr>
          <w:b w:val="0"/>
          <w:bCs/>
        </w:rPr>
      </w:pPr>
      <w:r>
        <w:rPr>
          <w:b w:val="0"/>
          <w:bCs/>
        </w:rPr>
        <w:t xml:space="preserve">В условиях ограничений </w:t>
      </w:r>
      <w:r w:rsidR="00F556FA">
        <w:rPr>
          <w:b w:val="0"/>
          <w:bCs/>
        </w:rPr>
        <w:t xml:space="preserve">деятельности организаций, введенных в период пандемии </w:t>
      </w:r>
      <w:r>
        <w:rPr>
          <w:b w:val="0"/>
          <w:bCs/>
        </w:rPr>
        <w:t xml:space="preserve">в связи с риском распространения новой </w:t>
      </w:r>
      <w:proofErr w:type="spellStart"/>
      <w:r>
        <w:rPr>
          <w:b w:val="0"/>
          <w:bCs/>
        </w:rPr>
        <w:t>коронавирусной</w:t>
      </w:r>
      <w:proofErr w:type="spellEnd"/>
      <w:r w:rsidR="00F556FA">
        <w:rPr>
          <w:b w:val="0"/>
          <w:bCs/>
        </w:rPr>
        <w:t xml:space="preserve"> инфекции, </w:t>
      </w:r>
      <w:r w:rsidR="00901B37">
        <w:rPr>
          <w:b w:val="0"/>
          <w:bCs/>
        </w:rPr>
        <w:t xml:space="preserve">карантинных мер и сокращения количества спортивных мероприятий </w:t>
      </w:r>
      <w:r w:rsidR="00F556FA">
        <w:rPr>
          <w:b w:val="0"/>
          <w:bCs/>
        </w:rPr>
        <w:t>удалось перестроить работу подведомственных учреждений и сохранить на заданном уровне значения основных показателей развития физической культуры и спорта в городе.</w:t>
      </w:r>
    </w:p>
    <w:p w:rsidR="00964CF7" w:rsidRDefault="001D3C6B" w:rsidP="00964CF7">
      <w:pPr>
        <w:suppressAutoHyphens/>
        <w:ind w:firstLine="709"/>
        <w:jc w:val="both"/>
        <w:rPr>
          <w:b w:val="0"/>
          <w:bCs/>
        </w:rPr>
      </w:pPr>
      <w:r w:rsidRPr="004F266C">
        <w:rPr>
          <w:b w:val="0"/>
          <w:bCs/>
        </w:rPr>
        <w:t>Главный количественный показатель, характеризующий развитие массовой физической культуры и спорта, – численность лиц, систематически занимающихся физической культурой и спортом. Данный показатель измеряет уровень вовлеч</w:t>
      </w:r>
      <w:r w:rsidR="003B4945" w:rsidRPr="004F266C">
        <w:rPr>
          <w:b w:val="0"/>
          <w:bCs/>
        </w:rPr>
        <w:t>е</w:t>
      </w:r>
      <w:r w:rsidRPr="004F266C">
        <w:rPr>
          <w:b w:val="0"/>
          <w:bCs/>
        </w:rPr>
        <w:t>нности населения в занятия физической культурой и спортом и степень эффективности мер, принимаемых органами местного самоуправления</w:t>
      </w:r>
      <w:r w:rsidR="00E21414" w:rsidRPr="004F266C">
        <w:rPr>
          <w:b w:val="0"/>
          <w:bCs/>
        </w:rPr>
        <w:t>,</w:t>
      </w:r>
      <w:r w:rsidRPr="004F266C">
        <w:rPr>
          <w:b w:val="0"/>
          <w:bCs/>
        </w:rPr>
        <w:t xml:space="preserve"> по созданию условий для поддержания здорового образа жизни. </w:t>
      </w:r>
    </w:p>
    <w:p w:rsidR="001D3C6B" w:rsidRPr="00964CF7" w:rsidRDefault="00CD0CDC" w:rsidP="00964CF7">
      <w:pPr>
        <w:suppressAutoHyphens/>
        <w:ind w:firstLine="709"/>
        <w:jc w:val="both"/>
        <w:rPr>
          <w:b w:val="0"/>
          <w:bCs/>
        </w:rPr>
      </w:pPr>
      <w:r>
        <w:rPr>
          <w:b w:val="0"/>
        </w:rPr>
        <w:t xml:space="preserve">Динамика количества </w:t>
      </w:r>
      <w:proofErr w:type="spellStart"/>
      <w:r w:rsidRPr="006B242E">
        <w:rPr>
          <w:b w:val="0"/>
        </w:rPr>
        <w:t>зеленогорцев</w:t>
      </w:r>
      <w:proofErr w:type="spellEnd"/>
      <w:r w:rsidRPr="006B242E">
        <w:rPr>
          <w:b w:val="0"/>
        </w:rPr>
        <w:t xml:space="preserve">, систематически занимающихся физической культурой и спортом, </w:t>
      </w:r>
      <w:r>
        <w:rPr>
          <w:b w:val="0"/>
        </w:rPr>
        <w:t xml:space="preserve">характеризуется ежегодным ростом. </w:t>
      </w:r>
      <w:r w:rsidR="001D3C6B" w:rsidRPr="006B242E">
        <w:rPr>
          <w:b w:val="0"/>
        </w:rPr>
        <w:t>По итогам работы 20</w:t>
      </w:r>
      <w:r w:rsidR="00527C16" w:rsidRPr="006B242E">
        <w:rPr>
          <w:b w:val="0"/>
        </w:rPr>
        <w:t>20</w:t>
      </w:r>
      <w:r w:rsidR="001D3C6B" w:rsidRPr="006B242E">
        <w:rPr>
          <w:b w:val="0"/>
        </w:rPr>
        <w:t xml:space="preserve"> года</w:t>
      </w:r>
      <w:r w:rsidR="001D3C6B" w:rsidRPr="006B242E">
        <w:rPr>
          <w:b w:val="0"/>
          <w:bCs/>
        </w:rPr>
        <w:t xml:space="preserve"> к</w:t>
      </w:r>
      <w:r w:rsidR="001D3C6B" w:rsidRPr="006B242E">
        <w:rPr>
          <w:b w:val="0"/>
        </w:rPr>
        <w:t xml:space="preserve">оличество </w:t>
      </w:r>
      <w:r w:rsidR="004C532A">
        <w:rPr>
          <w:b w:val="0"/>
        </w:rPr>
        <w:t xml:space="preserve">занимающихся </w:t>
      </w:r>
      <w:r w:rsidR="001D3C6B" w:rsidRPr="006B242E">
        <w:rPr>
          <w:b w:val="0"/>
          <w:bCs/>
        </w:rPr>
        <w:t>увеличилось и составило</w:t>
      </w:r>
      <w:r w:rsidR="00E0578E" w:rsidRPr="006B242E">
        <w:rPr>
          <w:b w:val="0"/>
          <w:bCs/>
        </w:rPr>
        <w:t xml:space="preserve"> </w:t>
      </w:r>
      <w:r w:rsidR="001D3C6B" w:rsidRPr="006A5070">
        <w:rPr>
          <w:b w:val="0"/>
          <w:bCs/>
        </w:rPr>
        <w:t>2</w:t>
      </w:r>
      <w:r w:rsidR="006A5070" w:rsidRPr="006A5070">
        <w:rPr>
          <w:b w:val="0"/>
          <w:bCs/>
        </w:rPr>
        <w:t>4</w:t>
      </w:r>
      <w:r w:rsidR="00831CC2" w:rsidRPr="006A5070">
        <w:rPr>
          <w:b w:val="0"/>
          <w:bCs/>
        </w:rPr>
        <w:t> </w:t>
      </w:r>
      <w:r w:rsidR="006A5070" w:rsidRPr="006A5070">
        <w:rPr>
          <w:b w:val="0"/>
          <w:bCs/>
        </w:rPr>
        <w:t>272</w:t>
      </w:r>
      <w:r w:rsidR="00831CC2" w:rsidRPr="006A5070">
        <w:rPr>
          <w:b w:val="0"/>
          <w:bCs/>
        </w:rPr>
        <w:t> </w:t>
      </w:r>
      <w:r w:rsidR="001D3C6B" w:rsidRPr="006A5070">
        <w:rPr>
          <w:b w:val="0"/>
          <w:bCs/>
        </w:rPr>
        <w:t>человек</w:t>
      </w:r>
      <w:r w:rsidR="006A5070" w:rsidRPr="006A5070">
        <w:rPr>
          <w:b w:val="0"/>
          <w:bCs/>
        </w:rPr>
        <w:t>а</w:t>
      </w:r>
      <w:r w:rsidR="001D3C6B" w:rsidRPr="006A5070">
        <w:rPr>
          <w:b w:val="0"/>
          <w:bCs/>
        </w:rPr>
        <w:t xml:space="preserve"> (в</w:t>
      </w:r>
      <w:r w:rsidR="001D3C6B" w:rsidRPr="006B242E">
        <w:rPr>
          <w:b w:val="0"/>
          <w:bCs/>
        </w:rPr>
        <w:t xml:space="preserve"> </w:t>
      </w:r>
      <w:r w:rsidR="001D3C6B" w:rsidRPr="00901B37">
        <w:rPr>
          <w:b w:val="0"/>
          <w:bCs/>
        </w:rPr>
        <w:t>201</w:t>
      </w:r>
      <w:r w:rsidR="006B242E" w:rsidRPr="00901B37">
        <w:rPr>
          <w:b w:val="0"/>
          <w:bCs/>
        </w:rPr>
        <w:t>9</w:t>
      </w:r>
      <w:r w:rsidR="001D3C6B" w:rsidRPr="00901B37">
        <w:rPr>
          <w:b w:val="0"/>
          <w:bCs/>
        </w:rPr>
        <w:t xml:space="preserve"> году – 2</w:t>
      </w:r>
      <w:r w:rsidR="006B242E" w:rsidRPr="00901B37">
        <w:rPr>
          <w:b w:val="0"/>
          <w:bCs/>
        </w:rPr>
        <w:t>3</w:t>
      </w:r>
      <w:r w:rsidR="001D3C6B" w:rsidRPr="00901B37">
        <w:rPr>
          <w:b w:val="0"/>
          <w:bCs/>
        </w:rPr>
        <w:t xml:space="preserve"> 0</w:t>
      </w:r>
      <w:r w:rsidR="006B242E" w:rsidRPr="00901B37">
        <w:rPr>
          <w:b w:val="0"/>
          <w:bCs/>
        </w:rPr>
        <w:t>80</w:t>
      </w:r>
      <w:r w:rsidR="001D3C6B" w:rsidRPr="00901B37">
        <w:rPr>
          <w:b w:val="0"/>
          <w:bCs/>
        </w:rPr>
        <w:t xml:space="preserve">) или </w:t>
      </w:r>
      <w:r w:rsidR="006B242E" w:rsidRPr="00901B37">
        <w:rPr>
          <w:b w:val="0"/>
          <w:bCs/>
        </w:rPr>
        <w:t>42,2</w:t>
      </w:r>
      <w:r w:rsidR="001D3C6B" w:rsidRPr="00901B37">
        <w:rPr>
          <w:b w:val="0"/>
          <w:bCs/>
        </w:rPr>
        <w:t>% от численности населения (в 201</w:t>
      </w:r>
      <w:r w:rsidR="006B242E" w:rsidRPr="00901B37">
        <w:rPr>
          <w:b w:val="0"/>
          <w:bCs/>
        </w:rPr>
        <w:t>9</w:t>
      </w:r>
      <w:r w:rsidR="00831CC2" w:rsidRPr="00901B37">
        <w:rPr>
          <w:b w:val="0"/>
          <w:bCs/>
        </w:rPr>
        <w:t> </w:t>
      </w:r>
      <w:r w:rsidR="001D3C6B" w:rsidRPr="00901B37">
        <w:rPr>
          <w:b w:val="0"/>
          <w:bCs/>
        </w:rPr>
        <w:t>году – 3</w:t>
      </w:r>
      <w:r w:rsidR="006B242E" w:rsidRPr="00901B37">
        <w:rPr>
          <w:b w:val="0"/>
          <w:bCs/>
        </w:rPr>
        <w:t>9</w:t>
      </w:r>
      <w:r w:rsidR="001D3C6B" w:rsidRPr="00901B37">
        <w:rPr>
          <w:b w:val="0"/>
          <w:bCs/>
        </w:rPr>
        <w:t>,</w:t>
      </w:r>
      <w:r w:rsidR="001F6911" w:rsidRPr="00901B37">
        <w:rPr>
          <w:b w:val="0"/>
          <w:bCs/>
        </w:rPr>
        <w:t>9</w:t>
      </w:r>
      <w:r w:rsidR="001D3C6B" w:rsidRPr="00901B37">
        <w:rPr>
          <w:b w:val="0"/>
          <w:bCs/>
        </w:rPr>
        <w:t>%). Рост показателя произошел за счет развития деятельности клубов по месту жительства</w:t>
      </w:r>
      <w:r w:rsidR="001D3C6B" w:rsidRPr="00964CF7">
        <w:rPr>
          <w:b w:val="0"/>
          <w:bCs/>
        </w:rPr>
        <w:t xml:space="preserve">, </w:t>
      </w:r>
      <w:r w:rsidR="00964CF7" w:rsidRPr="00964CF7">
        <w:rPr>
          <w:b w:val="0"/>
          <w:bCs/>
        </w:rPr>
        <w:t xml:space="preserve">создания новых спортивных площадок в жилой зоне, </w:t>
      </w:r>
      <w:r w:rsidR="001D3C6B" w:rsidRPr="00964CF7">
        <w:rPr>
          <w:b w:val="0"/>
          <w:bCs/>
        </w:rPr>
        <w:t>развития массового спорта среди трудящихся и населения города.</w:t>
      </w:r>
    </w:p>
    <w:p w:rsidR="00901B37" w:rsidRPr="00901B37" w:rsidRDefault="001D3C6B" w:rsidP="00901B37">
      <w:pPr>
        <w:suppressAutoHyphens/>
        <w:ind w:firstLine="567"/>
        <w:jc w:val="both"/>
        <w:rPr>
          <w:b w:val="0"/>
        </w:rPr>
      </w:pPr>
      <w:r w:rsidRPr="00F556FA">
        <w:rPr>
          <w:b w:val="0"/>
          <w:bCs/>
        </w:rPr>
        <w:t xml:space="preserve">В отчетном году </w:t>
      </w:r>
      <w:r w:rsidRPr="00F556FA">
        <w:rPr>
          <w:b w:val="0"/>
        </w:rPr>
        <w:t xml:space="preserve">организовано и проведено </w:t>
      </w:r>
      <w:r w:rsidR="00F556FA" w:rsidRPr="00F556FA">
        <w:rPr>
          <w:b w:val="0"/>
        </w:rPr>
        <w:t>177</w:t>
      </w:r>
      <w:r w:rsidRPr="00F556FA">
        <w:rPr>
          <w:b w:val="0"/>
        </w:rPr>
        <w:t xml:space="preserve"> городских физкультурных мероприятий и спортивных соревнований (в 201</w:t>
      </w:r>
      <w:r w:rsidR="00F556FA" w:rsidRPr="00F556FA">
        <w:rPr>
          <w:b w:val="0"/>
        </w:rPr>
        <w:t>9 году – 345</w:t>
      </w:r>
      <w:r w:rsidRPr="00F556FA">
        <w:rPr>
          <w:b w:val="0"/>
        </w:rPr>
        <w:t xml:space="preserve">), из них: 2 – </w:t>
      </w:r>
      <w:r w:rsidR="00E21414" w:rsidRPr="00F556FA">
        <w:rPr>
          <w:b w:val="0"/>
        </w:rPr>
        <w:t>в</w:t>
      </w:r>
      <w:r w:rsidRPr="00F556FA">
        <w:rPr>
          <w:b w:val="0"/>
        </w:rPr>
        <w:t xml:space="preserve">сероссийских, </w:t>
      </w:r>
      <w:r w:rsidR="00F556FA" w:rsidRPr="00F556FA">
        <w:rPr>
          <w:b w:val="0"/>
        </w:rPr>
        <w:t>17</w:t>
      </w:r>
      <w:r w:rsidRPr="00F556FA">
        <w:rPr>
          <w:b w:val="0"/>
        </w:rPr>
        <w:t xml:space="preserve"> – краевых, 1</w:t>
      </w:r>
      <w:r w:rsidR="00F556FA" w:rsidRPr="00F556FA">
        <w:rPr>
          <w:b w:val="0"/>
        </w:rPr>
        <w:t>58</w:t>
      </w:r>
      <w:r w:rsidRPr="00F556FA">
        <w:rPr>
          <w:b w:val="0"/>
        </w:rPr>
        <w:t xml:space="preserve"> – </w:t>
      </w:r>
      <w:r w:rsidR="00F556FA" w:rsidRPr="00F556FA">
        <w:rPr>
          <w:b w:val="0"/>
        </w:rPr>
        <w:t xml:space="preserve">городских </w:t>
      </w:r>
      <w:r w:rsidRPr="00F556FA">
        <w:rPr>
          <w:b w:val="0"/>
        </w:rPr>
        <w:t>спортивных мероприятий, в которых приняли участие 2</w:t>
      </w:r>
      <w:r w:rsidR="00F556FA" w:rsidRPr="00F556FA">
        <w:rPr>
          <w:b w:val="0"/>
        </w:rPr>
        <w:t>1</w:t>
      </w:r>
      <w:r w:rsidRPr="00F556FA">
        <w:rPr>
          <w:b w:val="0"/>
        </w:rPr>
        <w:t> </w:t>
      </w:r>
      <w:r w:rsidR="00F556FA" w:rsidRPr="00F556FA">
        <w:rPr>
          <w:b w:val="0"/>
        </w:rPr>
        <w:t>240</w:t>
      </w:r>
      <w:r w:rsidRPr="00F556FA">
        <w:rPr>
          <w:b w:val="0"/>
        </w:rPr>
        <w:t xml:space="preserve"> человек (в 201</w:t>
      </w:r>
      <w:r w:rsidR="00F556FA" w:rsidRPr="00F556FA">
        <w:rPr>
          <w:b w:val="0"/>
        </w:rPr>
        <w:t>9</w:t>
      </w:r>
      <w:r w:rsidRPr="00F556FA">
        <w:rPr>
          <w:b w:val="0"/>
        </w:rPr>
        <w:t xml:space="preserve"> году – 2</w:t>
      </w:r>
      <w:r w:rsidR="00F556FA" w:rsidRPr="00F556FA">
        <w:rPr>
          <w:b w:val="0"/>
        </w:rPr>
        <w:t>5</w:t>
      </w:r>
      <w:r w:rsidRPr="00F556FA">
        <w:rPr>
          <w:b w:val="0"/>
        </w:rPr>
        <w:t xml:space="preserve"> 5</w:t>
      </w:r>
      <w:r w:rsidR="00F556FA" w:rsidRPr="00F556FA">
        <w:rPr>
          <w:b w:val="0"/>
        </w:rPr>
        <w:t>56</w:t>
      </w:r>
      <w:r w:rsidRPr="00F556FA">
        <w:rPr>
          <w:b w:val="0"/>
        </w:rPr>
        <w:t xml:space="preserve">). </w:t>
      </w:r>
      <w:r w:rsidR="009F2D62">
        <w:rPr>
          <w:b w:val="0"/>
        </w:rPr>
        <w:t xml:space="preserve">Отдельные мероприятия проведены в сокращенном формате с уменьшением количества этапов, с соблюдением ограничительных и превентивных мер, без присутствия зрителей. </w:t>
      </w:r>
      <w:r w:rsidR="009970AD">
        <w:rPr>
          <w:b w:val="0"/>
        </w:rPr>
        <w:t>З</w:t>
      </w:r>
      <w:r w:rsidR="009970AD">
        <w:rPr>
          <w:rFonts w:eastAsia="Calibri"/>
          <w:b w:val="0"/>
          <w:lang w:eastAsia="en-US"/>
        </w:rPr>
        <w:t xml:space="preserve">начимыми по массовости </w:t>
      </w:r>
      <w:r w:rsidR="009F2D62">
        <w:rPr>
          <w:rFonts w:eastAsia="Calibri"/>
          <w:b w:val="0"/>
          <w:lang w:eastAsia="en-US"/>
        </w:rPr>
        <w:t xml:space="preserve">и уровню проведения являются </w:t>
      </w:r>
      <w:r w:rsidR="009F2D62" w:rsidRPr="009970AD">
        <w:rPr>
          <w:b w:val="0"/>
        </w:rPr>
        <w:t>Всероссийские спортивно-массовые акции</w:t>
      </w:r>
      <w:r w:rsidR="009F2D62">
        <w:rPr>
          <w:b w:val="0"/>
        </w:rPr>
        <w:t xml:space="preserve"> (</w:t>
      </w:r>
      <w:r w:rsidR="009F2D62" w:rsidRPr="009970AD">
        <w:rPr>
          <w:b w:val="0"/>
        </w:rPr>
        <w:t>«Лыжня России», «Кросс Нации», фестиваль городской среды «Выходи гулять»</w:t>
      </w:r>
      <w:r w:rsidR="009F2D62">
        <w:rPr>
          <w:b w:val="0"/>
        </w:rPr>
        <w:t xml:space="preserve">) и </w:t>
      </w:r>
      <w:r w:rsidR="009970AD" w:rsidRPr="009970AD">
        <w:rPr>
          <w:rFonts w:eastAsia="Calibri"/>
          <w:b w:val="0"/>
          <w:lang w:eastAsia="en-US"/>
        </w:rPr>
        <w:t>Спартакиады</w:t>
      </w:r>
      <w:r w:rsidR="009F2D62">
        <w:rPr>
          <w:rFonts w:eastAsia="Calibri"/>
          <w:b w:val="0"/>
          <w:lang w:eastAsia="en-US"/>
        </w:rPr>
        <w:t xml:space="preserve"> </w:t>
      </w:r>
      <w:r w:rsidR="009970AD" w:rsidRPr="009970AD">
        <w:rPr>
          <w:rFonts w:eastAsia="Calibri"/>
          <w:b w:val="0"/>
          <w:lang w:eastAsia="en-US"/>
        </w:rPr>
        <w:t xml:space="preserve">среди </w:t>
      </w:r>
      <w:r w:rsidR="009F2D62">
        <w:rPr>
          <w:rFonts w:eastAsia="Calibri"/>
          <w:b w:val="0"/>
          <w:lang w:eastAsia="en-US"/>
        </w:rPr>
        <w:t xml:space="preserve">образовательных учреждений («Спартакиада молодёжи», «Школьная спортивная лига»), </w:t>
      </w:r>
      <w:r w:rsidR="009970AD" w:rsidRPr="009970AD">
        <w:rPr>
          <w:rFonts w:eastAsia="Calibri"/>
          <w:b w:val="0"/>
          <w:lang w:eastAsia="en-US"/>
        </w:rPr>
        <w:t>населения г</w:t>
      </w:r>
      <w:r w:rsidR="009F2D62">
        <w:rPr>
          <w:rFonts w:eastAsia="Calibri"/>
          <w:b w:val="0"/>
          <w:lang w:eastAsia="en-US"/>
        </w:rPr>
        <w:t>орода («Спартакиада трудящихся», «Семейная лига»),</w:t>
      </w:r>
      <w:r w:rsidR="009970AD" w:rsidRPr="009970AD">
        <w:rPr>
          <w:rFonts w:eastAsia="Calibri"/>
          <w:b w:val="0"/>
          <w:lang w:eastAsia="en-US"/>
        </w:rPr>
        <w:t xml:space="preserve"> </w:t>
      </w:r>
      <w:r w:rsidR="009F2D62" w:rsidRPr="009970AD">
        <w:rPr>
          <w:rFonts w:eastAsia="Calibri"/>
          <w:b w:val="0"/>
          <w:lang w:eastAsia="en-US"/>
        </w:rPr>
        <w:t>лиц с ограниченными физическими возможностями</w:t>
      </w:r>
      <w:r w:rsidR="009F2D62">
        <w:rPr>
          <w:rFonts w:eastAsia="Calibri"/>
          <w:b w:val="0"/>
          <w:lang w:eastAsia="en-US"/>
        </w:rPr>
        <w:t xml:space="preserve"> здоровья, </w:t>
      </w:r>
      <w:r w:rsidR="009970AD" w:rsidRPr="009970AD">
        <w:rPr>
          <w:rFonts w:eastAsia="Calibri"/>
          <w:b w:val="0"/>
          <w:lang w:eastAsia="en-US"/>
        </w:rPr>
        <w:t>клубов по месту жительства</w:t>
      </w:r>
      <w:r w:rsidR="009970AD" w:rsidRPr="009970AD">
        <w:rPr>
          <w:b w:val="0"/>
        </w:rPr>
        <w:t>.</w:t>
      </w:r>
      <w:r w:rsidR="009970AD">
        <w:rPr>
          <w:b w:val="0"/>
        </w:rPr>
        <w:t xml:space="preserve"> </w:t>
      </w:r>
      <w:r w:rsidR="00901B37">
        <w:rPr>
          <w:b w:val="0"/>
        </w:rPr>
        <w:t>Н</w:t>
      </w:r>
      <w:r w:rsidR="00901B37" w:rsidRPr="00901B37">
        <w:rPr>
          <w:b w:val="0"/>
        </w:rPr>
        <w:t xml:space="preserve">е проведены традиционные массовые мероприятия </w:t>
      </w:r>
      <w:r w:rsidR="00901B37" w:rsidRPr="00901B37">
        <w:rPr>
          <w:b w:val="0"/>
        </w:rPr>
        <w:lastRenderedPageBreak/>
        <w:t>(«Олимпийский день», «Российский Азимут», легкоатлетическая эстафета, п</w:t>
      </w:r>
      <w:r w:rsidR="004C532A">
        <w:rPr>
          <w:b w:val="0"/>
        </w:rPr>
        <w:t>освященная празднованию юбилея П</w:t>
      </w:r>
      <w:r w:rsidR="00901B37" w:rsidRPr="00901B37">
        <w:rPr>
          <w:b w:val="0"/>
        </w:rPr>
        <w:t xml:space="preserve">обеды в Великой Отечественной войне 1941-1945, </w:t>
      </w:r>
      <w:r w:rsidR="004C532A">
        <w:rPr>
          <w:b w:val="0"/>
        </w:rPr>
        <w:t>В</w:t>
      </w:r>
      <w:r w:rsidR="00901B37" w:rsidRPr="00901B37">
        <w:rPr>
          <w:b w:val="0"/>
        </w:rPr>
        <w:t>сероссийская акция «10 000 шагов к жизни», военно-патриотическая игра «Сибирский щит») и спортивные соревнования (чемпионат и первенство по футболу, краевая Спартакиада трудящихся), часть мероп</w:t>
      </w:r>
      <w:r w:rsidR="008968C1">
        <w:rPr>
          <w:b w:val="0"/>
        </w:rPr>
        <w:t>риятий перенесена на 2021 год (з</w:t>
      </w:r>
      <w:r w:rsidR="00901B37" w:rsidRPr="00901B37">
        <w:rPr>
          <w:b w:val="0"/>
        </w:rPr>
        <w:t xml:space="preserve">имний и летний Фестиваль ГТО, традиционные </w:t>
      </w:r>
      <w:r w:rsidR="00901B37" w:rsidRPr="009863F4">
        <w:rPr>
          <w:b w:val="0"/>
        </w:rPr>
        <w:t>турниры разного уровня).</w:t>
      </w:r>
    </w:p>
    <w:p w:rsidR="00570238" w:rsidRPr="008375E4" w:rsidRDefault="00570238" w:rsidP="00901B37">
      <w:pPr>
        <w:overflowPunct w:val="0"/>
        <w:autoSpaceDE w:val="0"/>
        <w:autoSpaceDN w:val="0"/>
        <w:adjustRightInd w:val="0"/>
        <w:ind w:firstLine="708"/>
        <w:contextualSpacing/>
        <w:jc w:val="both"/>
        <w:textAlignment w:val="baseline"/>
        <w:rPr>
          <w:b w:val="0"/>
          <w:highlight w:val="yellow"/>
        </w:rPr>
      </w:pPr>
    </w:p>
    <w:p w:rsidR="001D3C6B" w:rsidRPr="00B33665" w:rsidRDefault="001D3C6B" w:rsidP="001D3C6B">
      <w:pPr>
        <w:widowControl w:val="0"/>
        <w:autoSpaceDE w:val="0"/>
        <w:autoSpaceDN w:val="0"/>
        <w:adjustRightInd w:val="0"/>
        <w:ind w:firstLine="709"/>
        <w:jc w:val="both"/>
        <w:rPr>
          <w:b w:val="0"/>
          <w:i/>
          <w:sz w:val="24"/>
          <w:szCs w:val="24"/>
        </w:rPr>
      </w:pPr>
      <w:r w:rsidRPr="00B33665">
        <w:rPr>
          <w:b w:val="0"/>
          <w:i/>
          <w:iCs/>
          <w:spacing w:val="-3"/>
          <w:sz w:val="24"/>
          <w:szCs w:val="24"/>
        </w:rPr>
        <w:t>Таблица</w:t>
      </w:r>
      <w:r w:rsidR="003B07B4" w:rsidRPr="00B33665">
        <w:rPr>
          <w:b w:val="0"/>
          <w:i/>
          <w:iCs/>
          <w:spacing w:val="-3"/>
          <w:sz w:val="24"/>
          <w:szCs w:val="24"/>
        </w:rPr>
        <w:t xml:space="preserve"> №</w:t>
      </w:r>
      <w:r w:rsidR="009D086F">
        <w:rPr>
          <w:b w:val="0"/>
          <w:i/>
          <w:iCs/>
          <w:spacing w:val="-3"/>
          <w:sz w:val="24"/>
          <w:szCs w:val="24"/>
        </w:rPr>
        <w:t> </w:t>
      </w:r>
      <w:r w:rsidR="003B07B4" w:rsidRPr="00B33665">
        <w:rPr>
          <w:b w:val="0"/>
          <w:i/>
          <w:iCs/>
          <w:spacing w:val="-3"/>
          <w:sz w:val="24"/>
          <w:szCs w:val="24"/>
        </w:rPr>
        <w:t>2</w:t>
      </w:r>
      <w:r w:rsidR="00B33665" w:rsidRPr="00B33665">
        <w:rPr>
          <w:b w:val="0"/>
          <w:i/>
          <w:iCs/>
          <w:spacing w:val="-3"/>
          <w:sz w:val="24"/>
          <w:szCs w:val="24"/>
        </w:rPr>
        <w:t>4</w:t>
      </w:r>
      <w:r w:rsidRPr="00B33665">
        <w:rPr>
          <w:b w:val="0"/>
          <w:i/>
          <w:iCs/>
          <w:spacing w:val="-3"/>
          <w:sz w:val="24"/>
          <w:szCs w:val="24"/>
        </w:rPr>
        <w:t xml:space="preserve">. </w:t>
      </w:r>
      <w:r w:rsidRPr="00B33665">
        <w:rPr>
          <w:b w:val="0"/>
          <w:i/>
          <w:sz w:val="24"/>
          <w:szCs w:val="24"/>
        </w:rPr>
        <w:t>Физическая культура и спорт</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07"/>
        <w:gridCol w:w="619"/>
        <w:gridCol w:w="981"/>
        <w:gridCol w:w="981"/>
        <w:gridCol w:w="980"/>
        <w:gridCol w:w="980"/>
        <w:gridCol w:w="1536"/>
      </w:tblGrid>
      <w:tr w:rsidR="009970AD" w:rsidRPr="009970AD" w:rsidTr="00BC2308">
        <w:trPr>
          <w:cantSplit/>
          <w:trHeight w:val="615"/>
          <w:tblHeader/>
        </w:trPr>
        <w:tc>
          <w:tcPr>
            <w:tcW w:w="1894" w:type="pct"/>
            <w:vAlign w:val="center"/>
          </w:tcPr>
          <w:p w:rsidR="009970AD" w:rsidRPr="009970AD" w:rsidRDefault="009970AD" w:rsidP="009970AD">
            <w:pPr>
              <w:contextualSpacing/>
              <w:jc w:val="center"/>
              <w:rPr>
                <w:rFonts w:eastAsia="Calibri"/>
                <w:b w:val="0"/>
                <w:sz w:val="21"/>
                <w:szCs w:val="21"/>
                <w:lang w:eastAsia="en-US"/>
              </w:rPr>
            </w:pPr>
            <w:r w:rsidRPr="009970AD">
              <w:rPr>
                <w:rFonts w:eastAsia="Calibri"/>
                <w:b w:val="0"/>
                <w:sz w:val="21"/>
                <w:szCs w:val="21"/>
                <w:lang w:eastAsia="en-US"/>
              </w:rPr>
              <w:t>Наименование показателя</w:t>
            </w:r>
          </w:p>
        </w:tc>
        <w:tc>
          <w:tcPr>
            <w:tcW w:w="316" w:type="pct"/>
            <w:vAlign w:val="center"/>
          </w:tcPr>
          <w:p w:rsidR="009970AD" w:rsidRPr="009970AD" w:rsidRDefault="009970AD" w:rsidP="009970AD">
            <w:pPr>
              <w:contextualSpacing/>
              <w:jc w:val="center"/>
              <w:rPr>
                <w:rFonts w:eastAsia="Calibri"/>
                <w:b w:val="0"/>
                <w:sz w:val="21"/>
                <w:szCs w:val="21"/>
                <w:lang w:eastAsia="en-US"/>
              </w:rPr>
            </w:pPr>
            <w:r w:rsidRPr="009970AD">
              <w:rPr>
                <w:rFonts w:eastAsia="Calibri"/>
                <w:b w:val="0"/>
                <w:sz w:val="21"/>
                <w:szCs w:val="21"/>
                <w:lang w:eastAsia="en-US"/>
              </w:rPr>
              <w:t>Ед. изм.</w:t>
            </w:r>
          </w:p>
        </w:tc>
        <w:tc>
          <w:tcPr>
            <w:tcW w:w="501" w:type="pct"/>
            <w:vAlign w:val="center"/>
          </w:tcPr>
          <w:p w:rsidR="009970AD" w:rsidRPr="009970AD" w:rsidRDefault="009970AD" w:rsidP="009970AD">
            <w:pPr>
              <w:contextualSpacing/>
              <w:jc w:val="center"/>
              <w:rPr>
                <w:rFonts w:eastAsia="Calibri"/>
                <w:b w:val="0"/>
                <w:sz w:val="21"/>
                <w:szCs w:val="21"/>
                <w:lang w:eastAsia="en-US"/>
              </w:rPr>
            </w:pPr>
            <w:r w:rsidRPr="009970AD">
              <w:rPr>
                <w:rFonts w:eastAsia="Calibri"/>
                <w:b w:val="0"/>
                <w:sz w:val="21"/>
                <w:szCs w:val="21"/>
                <w:lang w:eastAsia="en-US"/>
              </w:rPr>
              <w:t>2017 год</w:t>
            </w:r>
          </w:p>
        </w:tc>
        <w:tc>
          <w:tcPr>
            <w:tcW w:w="501" w:type="pct"/>
            <w:vAlign w:val="center"/>
          </w:tcPr>
          <w:p w:rsidR="009970AD" w:rsidRPr="009970AD" w:rsidRDefault="009970AD" w:rsidP="009970AD">
            <w:pPr>
              <w:contextualSpacing/>
              <w:jc w:val="center"/>
              <w:rPr>
                <w:rFonts w:eastAsia="Calibri"/>
                <w:b w:val="0"/>
                <w:sz w:val="21"/>
                <w:szCs w:val="21"/>
                <w:lang w:eastAsia="en-US"/>
              </w:rPr>
            </w:pPr>
            <w:r w:rsidRPr="009970AD">
              <w:rPr>
                <w:rFonts w:eastAsia="Calibri"/>
                <w:b w:val="0"/>
                <w:sz w:val="21"/>
                <w:szCs w:val="21"/>
                <w:lang w:eastAsia="en-US"/>
              </w:rPr>
              <w:t>2018 год</w:t>
            </w:r>
          </w:p>
        </w:tc>
        <w:tc>
          <w:tcPr>
            <w:tcW w:w="501" w:type="pct"/>
            <w:vAlign w:val="center"/>
          </w:tcPr>
          <w:p w:rsidR="009970AD" w:rsidRPr="009970AD" w:rsidRDefault="009970AD" w:rsidP="009970AD">
            <w:pPr>
              <w:contextualSpacing/>
              <w:jc w:val="center"/>
              <w:rPr>
                <w:rFonts w:eastAsia="Calibri"/>
                <w:b w:val="0"/>
                <w:sz w:val="21"/>
                <w:szCs w:val="21"/>
                <w:lang w:eastAsia="en-US"/>
              </w:rPr>
            </w:pPr>
            <w:r w:rsidRPr="009970AD">
              <w:rPr>
                <w:rFonts w:eastAsia="Calibri"/>
                <w:b w:val="0"/>
                <w:sz w:val="21"/>
                <w:szCs w:val="21"/>
                <w:lang w:eastAsia="en-US"/>
              </w:rPr>
              <w:t>2019 год</w:t>
            </w:r>
          </w:p>
        </w:tc>
        <w:tc>
          <w:tcPr>
            <w:tcW w:w="501" w:type="pct"/>
            <w:vAlign w:val="center"/>
          </w:tcPr>
          <w:p w:rsidR="009970AD" w:rsidRPr="009970AD" w:rsidRDefault="009970AD" w:rsidP="009970AD">
            <w:pPr>
              <w:contextualSpacing/>
              <w:jc w:val="center"/>
              <w:rPr>
                <w:rFonts w:eastAsia="Calibri"/>
                <w:b w:val="0"/>
                <w:sz w:val="21"/>
                <w:szCs w:val="21"/>
                <w:lang w:eastAsia="en-US"/>
              </w:rPr>
            </w:pPr>
            <w:r w:rsidRPr="009970AD">
              <w:rPr>
                <w:rFonts w:eastAsia="Calibri"/>
                <w:b w:val="0"/>
                <w:sz w:val="21"/>
                <w:szCs w:val="21"/>
                <w:lang w:eastAsia="en-US"/>
              </w:rPr>
              <w:t>2020 год</w:t>
            </w:r>
          </w:p>
        </w:tc>
        <w:tc>
          <w:tcPr>
            <w:tcW w:w="785" w:type="pct"/>
            <w:vAlign w:val="center"/>
          </w:tcPr>
          <w:p w:rsidR="009970AD" w:rsidRPr="009970AD" w:rsidRDefault="009970AD" w:rsidP="009970AD">
            <w:pPr>
              <w:contextualSpacing/>
              <w:jc w:val="center"/>
              <w:rPr>
                <w:rFonts w:eastAsia="Calibri"/>
                <w:b w:val="0"/>
                <w:sz w:val="21"/>
                <w:szCs w:val="21"/>
                <w:lang w:eastAsia="en-US"/>
              </w:rPr>
            </w:pPr>
            <w:r w:rsidRPr="009970AD">
              <w:rPr>
                <w:rFonts w:eastAsia="Calibri"/>
                <w:b w:val="0"/>
                <w:sz w:val="21"/>
                <w:szCs w:val="21"/>
                <w:lang w:eastAsia="en-US"/>
              </w:rPr>
              <w:t>Отклонение</w:t>
            </w:r>
          </w:p>
          <w:p w:rsidR="009970AD" w:rsidRPr="009970AD" w:rsidRDefault="009970AD" w:rsidP="009970AD">
            <w:pPr>
              <w:contextualSpacing/>
              <w:jc w:val="center"/>
              <w:rPr>
                <w:rFonts w:eastAsia="Calibri"/>
                <w:b w:val="0"/>
                <w:sz w:val="21"/>
                <w:szCs w:val="21"/>
                <w:lang w:eastAsia="en-US"/>
              </w:rPr>
            </w:pPr>
            <w:r w:rsidRPr="009970AD">
              <w:rPr>
                <w:rFonts w:eastAsia="Calibri"/>
                <w:b w:val="0"/>
                <w:sz w:val="21"/>
                <w:szCs w:val="21"/>
                <w:lang w:eastAsia="en-US"/>
              </w:rPr>
              <w:t>в %, 2020/2019</w:t>
            </w:r>
          </w:p>
        </w:tc>
      </w:tr>
      <w:tr w:rsidR="009970AD" w:rsidRPr="009970AD" w:rsidTr="00BC2308">
        <w:trPr>
          <w:cantSplit/>
        </w:trPr>
        <w:tc>
          <w:tcPr>
            <w:tcW w:w="1894" w:type="pct"/>
          </w:tcPr>
          <w:p w:rsidR="009970AD" w:rsidRPr="009970AD" w:rsidRDefault="009970AD" w:rsidP="009970AD">
            <w:pPr>
              <w:pStyle w:val="msonormalmailrucssattributepostfix"/>
              <w:spacing w:before="0" w:beforeAutospacing="0" w:after="0" w:afterAutospacing="0"/>
            </w:pPr>
            <w:r w:rsidRPr="009970AD">
              <w:rPr>
                <w:bCs/>
                <w:sz w:val="21"/>
                <w:szCs w:val="21"/>
                <w:lang w:eastAsia="en-US"/>
              </w:rPr>
              <w:t xml:space="preserve">1. Количество спортивных сооружений всех форм собственности </w:t>
            </w:r>
          </w:p>
        </w:tc>
        <w:tc>
          <w:tcPr>
            <w:tcW w:w="316" w:type="pct"/>
            <w:vAlign w:val="center"/>
          </w:tcPr>
          <w:p w:rsidR="009970AD" w:rsidRPr="009970AD" w:rsidRDefault="009970AD" w:rsidP="009970AD">
            <w:pPr>
              <w:pStyle w:val="msonormalmailrucssattributepostfix"/>
              <w:spacing w:before="0" w:beforeAutospacing="0" w:after="0" w:afterAutospacing="0"/>
              <w:jc w:val="center"/>
            </w:pPr>
            <w:r w:rsidRPr="009970AD">
              <w:rPr>
                <w:bCs/>
                <w:sz w:val="21"/>
                <w:szCs w:val="21"/>
                <w:lang w:eastAsia="en-US"/>
              </w:rPr>
              <w:t>ед.</w:t>
            </w:r>
          </w:p>
        </w:tc>
        <w:tc>
          <w:tcPr>
            <w:tcW w:w="501" w:type="pct"/>
            <w:vAlign w:val="center"/>
          </w:tcPr>
          <w:p w:rsidR="009970AD" w:rsidRPr="009970AD" w:rsidRDefault="009970AD" w:rsidP="009970AD">
            <w:pPr>
              <w:pStyle w:val="msonormalmailrucssattributepostfix"/>
              <w:spacing w:before="0" w:beforeAutospacing="0" w:after="0" w:afterAutospacing="0"/>
              <w:jc w:val="center"/>
            </w:pPr>
            <w:r w:rsidRPr="009970AD">
              <w:rPr>
                <w:bCs/>
                <w:sz w:val="21"/>
                <w:szCs w:val="21"/>
                <w:lang w:eastAsia="en-US"/>
              </w:rPr>
              <w:t>198</w:t>
            </w:r>
          </w:p>
        </w:tc>
        <w:tc>
          <w:tcPr>
            <w:tcW w:w="501" w:type="pct"/>
            <w:vAlign w:val="center"/>
          </w:tcPr>
          <w:p w:rsidR="009970AD" w:rsidRPr="009970AD" w:rsidRDefault="009970AD" w:rsidP="009970AD">
            <w:pPr>
              <w:pStyle w:val="msonormalmailrucssattributepostfix"/>
              <w:spacing w:before="0" w:beforeAutospacing="0" w:after="0" w:afterAutospacing="0"/>
              <w:jc w:val="center"/>
            </w:pPr>
            <w:r w:rsidRPr="009970AD">
              <w:rPr>
                <w:bCs/>
                <w:sz w:val="21"/>
                <w:szCs w:val="21"/>
                <w:lang w:eastAsia="en-US"/>
              </w:rPr>
              <w:t>192</w:t>
            </w:r>
          </w:p>
        </w:tc>
        <w:tc>
          <w:tcPr>
            <w:tcW w:w="501" w:type="pct"/>
            <w:vAlign w:val="center"/>
          </w:tcPr>
          <w:p w:rsidR="009970AD" w:rsidRPr="009970AD" w:rsidRDefault="009970AD" w:rsidP="009970AD">
            <w:pPr>
              <w:pStyle w:val="msonormalmailrucssattributepostfix"/>
              <w:spacing w:before="0" w:beforeAutospacing="0" w:after="0" w:afterAutospacing="0"/>
              <w:jc w:val="center"/>
            </w:pPr>
            <w:r w:rsidRPr="009970AD">
              <w:rPr>
                <w:bCs/>
                <w:sz w:val="21"/>
                <w:szCs w:val="21"/>
                <w:lang w:eastAsia="en-US"/>
              </w:rPr>
              <w:t>193</w:t>
            </w:r>
          </w:p>
        </w:tc>
        <w:tc>
          <w:tcPr>
            <w:tcW w:w="501" w:type="pct"/>
            <w:vAlign w:val="center"/>
          </w:tcPr>
          <w:p w:rsidR="009970AD" w:rsidRPr="009970AD" w:rsidRDefault="009970AD" w:rsidP="009970AD">
            <w:pPr>
              <w:pStyle w:val="msonormalmailrucssattributepostfix"/>
              <w:spacing w:before="0" w:beforeAutospacing="0" w:after="0" w:afterAutospacing="0"/>
              <w:jc w:val="center"/>
            </w:pPr>
            <w:r w:rsidRPr="009970AD">
              <w:rPr>
                <w:bCs/>
                <w:sz w:val="21"/>
                <w:szCs w:val="21"/>
                <w:lang w:eastAsia="en-US"/>
              </w:rPr>
              <w:t>197</w:t>
            </w:r>
          </w:p>
        </w:tc>
        <w:tc>
          <w:tcPr>
            <w:tcW w:w="785" w:type="pct"/>
            <w:vAlign w:val="center"/>
          </w:tcPr>
          <w:p w:rsidR="009970AD" w:rsidRPr="009970AD" w:rsidRDefault="009970AD" w:rsidP="009970AD">
            <w:pPr>
              <w:pStyle w:val="msonormalmailrucssattributepostfix"/>
              <w:spacing w:before="0" w:beforeAutospacing="0" w:after="0" w:afterAutospacing="0"/>
              <w:jc w:val="center"/>
            </w:pPr>
            <w:r w:rsidRPr="009970AD">
              <w:rPr>
                <w:bCs/>
                <w:sz w:val="21"/>
                <w:szCs w:val="21"/>
                <w:lang w:eastAsia="en-US"/>
              </w:rPr>
              <w:t>102,1</w:t>
            </w:r>
          </w:p>
        </w:tc>
      </w:tr>
      <w:tr w:rsidR="009970AD" w:rsidRPr="009970AD" w:rsidTr="00BC2308">
        <w:trPr>
          <w:cantSplit/>
        </w:trPr>
        <w:tc>
          <w:tcPr>
            <w:tcW w:w="1894" w:type="pct"/>
          </w:tcPr>
          <w:p w:rsidR="009970AD" w:rsidRPr="009970AD" w:rsidRDefault="009970AD" w:rsidP="009970AD">
            <w:pPr>
              <w:pStyle w:val="msonormalmailrucssattributepostfix"/>
              <w:spacing w:before="0" w:beforeAutospacing="0" w:after="0" w:afterAutospacing="0"/>
            </w:pPr>
            <w:r w:rsidRPr="009970AD">
              <w:rPr>
                <w:bCs/>
                <w:sz w:val="21"/>
                <w:szCs w:val="21"/>
                <w:lang w:eastAsia="en-US"/>
              </w:rPr>
              <w:t>2. Количество спортивных сооружений муниципальной формы собственности</w:t>
            </w:r>
          </w:p>
        </w:tc>
        <w:tc>
          <w:tcPr>
            <w:tcW w:w="316" w:type="pct"/>
            <w:vAlign w:val="center"/>
          </w:tcPr>
          <w:p w:rsidR="009970AD" w:rsidRPr="009970AD" w:rsidRDefault="009970AD" w:rsidP="009970AD">
            <w:pPr>
              <w:pStyle w:val="msonormalmailrucssattributepostfix"/>
              <w:spacing w:before="0" w:beforeAutospacing="0" w:after="0" w:afterAutospacing="0"/>
              <w:jc w:val="center"/>
            </w:pPr>
            <w:r w:rsidRPr="009970AD">
              <w:rPr>
                <w:bCs/>
                <w:sz w:val="21"/>
                <w:szCs w:val="21"/>
                <w:lang w:eastAsia="en-US"/>
              </w:rPr>
              <w:t>ед.</w:t>
            </w:r>
          </w:p>
        </w:tc>
        <w:tc>
          <w:tcPr>
            <w:tcW w:w="501" w:type="pct"/>
            <w:vAlign w:val="center"/>
          </w:tcPr>
          <w:p w:rsidR="009970AD" w:rsidRPr="009970AD" w:rsidRDefault="009970AD" w:rsidP="009970AD">
            <w:pPr>
              <w:pStyle w:val="msonormalmailrucssattributepostfix"/>
              <w:spacing w:before="0" w:beforeAutospacing="0" w:after="0" w:afterAutospacing="0"/>
              <w:jc w:val="center"/>
            </w:pPr>
            <w:r w:rsidRPr="009970AD">
              <w:rPr>
                <w:bCs/>
                <w:sz w:val="21"/>
                <w:szCs w:val="21"/>
                <w:lang w:eastAsia="en-US"/>
              </w:rPr>
              <w:t>181</w:t>
            </w:r>
          </w:p>
        </w:tc>
        <w:tc>
          <w:tcPr>
            <w:tcW w:w="501" w:type="pct"/>
            <w:vAlign w:val="center"/>
          </w:tcPr>
          <w:p w:rsidR="009970AD" w:rsidRPr="009970AD" w:rsidRDefault="009970AD" w:rsidP="009970AD">
            <w:pPr>
              <w:pStyle w:val="msonormalmailrucssattributepostfix"/>
              <w:spacing w:before="0" w:beforeAutospacing="0" w:after="0" w:afterAutospacing="0"/>
              <w:jc w:val="center"/>
            </w:pPr>
            <w:r w:rsidRPr="009970AD">
              <w:rPr>
                <w:bCs/>
                <w:sz w:val="21"/>
                <w:szCs w:val="21"/>
                <w:lang w:eastAsia="en-US"/>
              </w:rPr>
              <w:t>176</w:t>
            </w:r>
          </w:p>
        </w:tc>
        <w:tc>
          <w:tcPr>
            <w:tcW w:w="501" w:type="pct"/>
            <w:vAlign w:val="center"/>
          </w:tcPr>
          <w:p w:rsidR="009970AD" w:rsidRPr="009970AD" w:rsidRDefault="009970AD" w:rsidP="009970AD">
            <w:pPr>
              <w:pStyle w:val="msonormalmailrucssattributepostfix"/>
              <w:spacing w:before="0" w:beforeAutospacing="0" w:after="0" w:afterAutospacing="0"/>
              <w:jc w:val="center"/>
            </w:pPr>
            <w:r w:rsidRPr="009970AD">
              <w:rPr>
                <w:bCs/>
                <w:sz w:val="21"/>
                <w:szCs w:val="21"/>
                <w:lang w:eastAsia="en-US"/>
              </w:rPr>
              <w:t> 177</w:t>
            </w:r>
          </w:p>
        </w:tc>
        <w:tc>
          <w:tcPr>
            <w:tcW w:w="501" w:type="pct"/>
            <w:vAlign w:val="center"/>
          </w:tcPr>
          <w:p w:rsidR="009970AD" w:rsidRPr="006A5070" w:rsidRDefault="009970AD" w:rsidP="006A5070">
            <w:pPr>
              <w:pStyle w:val="msonormalmailrucssattributepostfix"/>
              <w:spacing w:before="0" w:beforeAutospacing="0" w:after="0" w:afterAutospacing="0"/>
              <w:jc w:val="center"/>
            </w:pPr>
            <w:r w:rsidRPr="006A5070">
              <w:rPr>
                <w:bCs/>
                <w:sz w:val="21"/>
                <w:szCs w:val="21"/>
                <w:lang w:eastAsia="en-US"/>
              </w:rPr>
              <w:t>1</w:t>
            </w:r>
            <w:r w:rsidR="006A5070" w:rsidRPr="006A5070">
              <w:rPr>
                <w:bCs/>
                <w:sz w:val="21"/>
                <w:szCs w:val="21"/>
                <w:lang w:eastAsia="en-US"/>
              </w:rPr>
              <w:t>81</w:t>
            </w:r>
          </w:p>
        </w:tc>
        <w:tc>
          <w:tcPr>
            <w:tcW w:w="785" w:type="pct"/>
            <w:vAlign w:val="center"/>
          </w:tcPr>
          <w:p w:rsidR="009970AD" w:rsidRPr="009970AD" w:rsidRDefault="009970AD" w:rsidP="009970AD">
            <w:pPr>
              <w:pStyle w:val="msonormalmailrucssattributepostfix"/>
              <w:spacing w:before="0" w:beforeAutospacing="0" w:after="0" w:afterAutospacing="0"/>
              <w:jc w:val="center"/>
            </w:pPr>
            <w:r w:rsidRPr="009970AD">
              <w:rPr>
                <w:bCs/>
                <w:sz w:val="21"/>
                <w:szCs w:val="21"/>
                <w:lang w:eastAsia="en-US"/>
              </w:rPr>
              <w:t> 100,6</w:t>
            </w:r>
          </w:p>
        </w:tc>
      </w:tr>
      <w:tr w:rsidR="009970AD" w:rsidRPr="009970AD" w:rsidTr="00BC2308">
        <w:trPr>
          <w:cantSplit/>
        </w:trPr>
        <w:tc>
          <w:tcPr>
            <w:tcW w:w="1894" w:type="pct"/>
          </w:tcPr>
          <w:p w:rsidR="009970AD" w:rsidRPr="009970AD" w:rsidRDefault="009970AD" w:rsidP="009970AD">
            <w:pPr>
              <w:pStyle w:val="msonormalmailrucssattributepostfix"/>
              <w:spacing w:before="0" w:beforeAutospacing="0" w:after="0" w:afterAutospacing="0"/>
            </w:pPr>
            <w:r w:rsidRPr="009970AD">
              <w:rPr>
                <w:bCs/>
                <w:sz w:val="21"/>
                <w:szCs w:val="21"/>
                <w:lang w:eastAsia="en-US"/>
              </w:rPr>
              <w:t>3. Коэффициент загруженности спортсооружений</w:t>
            </w:r>
          </w:p>
        </w:tc>
        <w:tc>
          <w:tcPr>
            <w:tcW w:w="316" w:type="pct"/>
            <w:vAlign w:val="center"/>
          </w:tcPr>
          <w:p w:rsidR="009970AD" w:rsidRPr="009970AD" w:rsidRDefault="009970AD" w:rsidP="009970AD">
            <w:pPr>
              <w:pStyle w:val="msonormalmailrucssattributepostfix"/>
              <w:spacing w:before="0" w:beforeAutospacing="0" w:after="0" w:afterAutospacing="0"/>
              <w:jc w:val="center"/>
            </w:pPr>
            <w:r w:rsidRPr="009970AD">
              <w:rPr>
                <w:bCs/>
                <w:sz w:val="21"/>
                <w:szCs w:val="21"/>
                <w:lang w:eastAsia="en-US"/>
              </w:rPr>
              <w:t>%</w:t>
            </w:r>
          </w:p>
        </w:tc>
        <w:tc>
          <w:tcPr>
            <w:tcW w:w="501" w:type="pct"/>
            <w:vAlign w:val="center"/>
          </w:tcPr>
          <w:p w:rsidR="009970AD" w:rsidRPr="009970AD" w:rsidRDefault="009970AD" w:rsidP="009970AD">
            <w:pPr>
              <w:pStyle w:val="msonormalmailrucssattributepostfix"/>
              <w:spacing w:before="0" w:beforeAutospacing="0" w:after="0" w:afterAutospacing="0"/>
              <w:jc w:val="center"/>
            </w:pPr>
            <w:r w:rsidRPr="009970AD">
              <w:rPr>
                <w:bCs/>
                <w:sz w:val="21"/>
                <w:szCs w:val="21"/>
                <w:lang w:eastAsia="en-US"/>
              </w:rPr>
              <w:t>39,5 </w:t>
            </w:r>
          </w:p>
        </w:tc>
        <w:tc>
          <w:tcPr>
            <w:tcW w:w="501" w:type="pct"/>
            <w:vAlign w:val="center"/>
          </w:tcPr>
          <w:p w:rsidR="009970AD" w:rsidRPr="009970AD" w:rsidRDefault="009970AD" w:rsidP="009970AD">
            <w:pPr>
              <w:pStyle w:val="msonormalmailrucssattributepostfix"/>
              <w:spacing w:before="0" w:beforeAutospacing="0" w:after="0" w:afterAutospacing="0"/>
              <w:jc w:val="center"/>
            </w:pPr>
            <w:r w:rsidRPr="009970AD">
              <w:rPr>
                <w:bCs/>
                <w:sz w:val="21"/>
                <w:szCs w:val="21"/>
                <w:lang w:eastAsia="en-US"/>
              </w:rPr>
              <w:t>40,2</w:t>
            </w:r>
          </w:p>
        </w:tc>
        <w:tc>
          <w:tcPr>
            <w:tcW w:w="501" w:type="pct"/>
            <w:vAlign w:val="center"/>
          </w:tcPr>
          <w:p w:rsidR="009970AD" w:rsidRPr="006A5070" w:rsidRDefault="009970AD" w:rsidP="009970AD">
            <w:pPr>
              <w:pStyle w:val="msonormalmailrucssattributepostfix"/>
              <w:spacing w:before="0" w:beforeAutospacing="0" w:after="0" w:afterAutospacing="0"/>
              <w:jc w:val="center"/>
            </w:pPr>
            <w:r w:rsidRPr="006A5070">
              <w:rPr>
                <w:bCs/>
                <w:sz w:val="21"/>
                <w:szCs w:val="21"/>
                <w:lang w:eastAsia="en-US"/>
              </w:rPr>
              <w:t>46,8</w:t>
            </w:r>
          </w:p>
        </w:tc>
        <w:tc>
          <w:tcPr>
            <w:tcW w:w="501" w:type="pct"/>
            <w:vAlign w:val="center"/>
          </w:tcPr>
          <w:p w:rsidR="009970AD" w:rsidRPr="006A5070" w:rsidRDefault="009970AD" w:rsidP="009970AD">
            <w:pPr>
              <w:pStyle w:val="msonormalmailrucssattributepostfix"/>
              <w:spacing w:before="0" w:beforeAutospacing="0" w:after="0" w:afterAutospacing="0"/>
              <w:jc w:val="center"/>
            </w:pPr>
            <w:r w:rsidRPr="006A5070">
              <w:rPr>
                <w:bCs/>
                <w:sz w:val="21"/>
                <w:szCs w:val="21"/>
                <w:lang w:eastAsia="en-US"/>
              </w:rPr>
              <w:t>60,6 </w:t>
            </w:r>
          </w:p>
        </w:tc>
        <w:tc>
          <w:tcPr>
            <w:tcW w:w="785" w:type="pct"/>
            <w:vAlign w:val="center"/>
          </w:tcPr>
          <w:p w:rsidR="009970AD" w:rsidRPr="009970AD" w:rsidRDefault="009970AD" w:rsidP="009970AD">
            <w:pPr>
              <w:pStyle w:val="msonormalmailrucssattributepostfix"/>
              <w:spacing w:before="0" w:beforeAutospacing="0" w:after="0" w:afterAutospacing="0"/>
              <w:jc w:val="center"/>
            </w:pPr>
            <w:r w:rsidRPr="009970AD">
              <w:rPr>
                <w:bCs/>
                <w:sz w:val="21"/>
                <w:szCs w:val="21"/>
                <w:lang w:eastAsia="en-US"/>
              </w:rPr>
              <w:t>-</w:t>
            </w:r>
          </w:p>
        </w:tc>
      </w:tr>
      <w:tr w:rsidR="00AF7F32" w:rsidRPr="009970AD" w:rsidTr="00BC2308">
        <w:trPr>
          <w:cantSplit/>
        </w:trPr>
        <w:tc>
          <w:tcPr>
            <w:tcW w:w="1894" w:type="pct"/>
          </w:tcPr>
          <w:p w:rsidR="00AF7F32" w:rsidRPr="009970AD" w:rsidRDefault="00AF7F32" w:rsidP="00AF7F32">
            <w:pPr>
              <w:pStyle w:val="msonormalmailrucssattributepostfix"/>
              <w:spacing w:before="0" w:beforeAutospacing="0" w:after="0" w:afterAutospacing="0"/>
            </w:pPr>
            <w:r w:rsidRPr="009970AD">
              <w:rPr>
                <w:bCs/>
                <w:sz w:val="21"/>
                <w:szCs w:val="21"/>
                <w:lang w:eastAsia="en-US"/>
              </w:rPr>
              <w:t>4. Уровень фактической обеспеченности спортивными сооружениями</w:t>
            </w:r>
          </w:p>
        </w:tc>
        <w:tc>
          <w:tcPr>
            <w:tcW w:w="316" w:type="pct"/>
            <w:vAlign w:val="center"/>
          </w:tcPr>
          <w:p w:rsidR="00AF7F32" w:rsidRPr="009970AD" w:rsidRDefault="00AF7F32" w:rsidP="00AF7F32">
            <w:pPr>
              <w:pStyle w:val="msonormalmailrucssattributepostfix"/>
              <w:spacing w:before="0" w:beforeAutospacing="0" w:after="0" w:afterAutospacing="0"/>
              <w:jc w:val="center"/>
            </w:pPr>
            <w:r w:rsidRPr="009970AD">
              <w:rPr>
                <w:bCs/>
                <w:sz w:val="21"/>
                <w:szCs w:val="21"/>
                <w:lang w:eastAsia="en-US"/>
              </w:rPr>
              <w:t>%</w:t>
            </w:r>
          </w:p>
        </w:tc>
        <w:tc>
          <w:tcPr>
            <w:tcW w:w="501" w:type="pct"/>
            <w:vAlign w:val="center"/>
          </w:tcPr>
          <w:p w:rsidR="00AF7F32" w:rsidRPr="006A5070" w:rsidRDefault="00AF7F32" w:rsidP="00AF7F32">
            <w:pPr>
              <w:pStyle w:val="msonormalmailrucssattributepostfix"/>
              <w:spacing w:before="0" w:beforeAutospacing="0" w:after="0" w:afterAutospacing="0"/>
              <w:jc w:val="center"/>
              <w:rPr>
                <w:bCs/>
                <w:sz w:val="21"/>
                <w:szCs w:val="21"/>
                <w:lang w:eastAsia="en-US"/>
              </w:rPr>
            </w:pPr>
            <w:r w:rsidRPr="006A5070">
              <w:rPr>
                <w:bCs/>
                <w:sz w:val="21"/>
                <w:szCs w:val="21"/>
                <w:lang w:eastAsia="en-US"/>
              </w:rPr>
              <w:t>49,4</w:t>
            </w:r>
          </w:p>
        </w:tc>
        <w:tc>
          <w:tcPr>
            <w:tcW w:w="501" w:type="pct"/>
            <w:vAlign w:val="center"/>
          </w:tcPr>
          <w:p w:rsidR="00AF7F32" w:rsidRPr="006A5070" w:rsidRDefault="00AF7F32" w:rsidP="00AF7F32">
            <w:pPr>
              <w:pStyle w:val="msonormalmailrucssattributepostfix"/>
              <w:spacing w:before="0" w:beforeAutospacing="0" w:after="0" w:afterAutospacing="0"/>
              <w:jc w:val="center"/>
              <w:rPr>
                <w:bCs/>
                <w:sz w:val="21"/>
                <w:szCs w:val="21"/>
                <w:lang w:eastAsia="en-US"/>
              </w:rPr>
            </w:pPr>
            <w:r w:rsidRPr="006A5070">
              <w:rPr>
                <w:bCs/>
                <w:sz w:val="21"/>
                <w:szCs w:val="21"/>
                <w:lang w:eastAsia="en-US"/>
              </w:rPr>
              <w:t>53,5</w:t>
            </w:r>
          </w:p>
        </w:tc>
        <w:tc>
          <w:tcPr>
            <w:tcW w:w="501" w:type="pct"/>
            <w:vAlign w:val="center"/>
          </w:tcPr>
          <w:p w:rsidR="00AF7F32" w:rsidRPr="006A5070" w:rsidRDefault="00AF7F32" w:rsidP="00AF7F32">
            <w:pPr>
              <w:pStyle w:val="msonormalmailrucssattributepostfix"/>
              <w:spacing w:before="0" w:beforeAutospacing="0" w:after="0" w:afterAutospacing="0"/>
              <w:jc w:val="center"/>
              <w:rPr>
                <w:bCs/>
                <w:sz w:val="21"/>
                <w:szCs w:val="21"/>
                <w:lang w:eastAsia="en-US"/>
              </w:rPr>
            </w:pPr>
            <w:r w:rsidRPr="006A5070">
              <w:rPr>
                <w:bCs/>
                <w:sz w:val="21"/>
                <w:szCs w:val="21"/>
                <w:lang w:eastAsia="en-US"/>
              </w:rPr>
              <w:t>55,0</w:t>
            </w:r>
          </w:p>
        </w:tc>
        <w:tc>
          <w:tcPr>
            <w:tcW w:w="501" w:type="pct"/>
            <w:vAlign w:val="center"/>
          </w:tcPr>
          <w:p w:rsidR="00AF7F32" w:rsidRPr="006A5070" w:rsidRDefault="00AF7F32" w:rsidP="00AF7F32">
            <w:pPr>
              <w:pStyle w:val="msonormalmailrucssattributepostfix"/>
              <w:spacing w:before="0" w:beforeAutospacing="0" w:after="0" w:afterAutospacing="0"/>
              <w:jc w:val="center"/>
              <w:rPr>
                <w:bCs/>
                <w:sz w:val="21"/>
                <w:szCs w:val="21"/>
                <w:lang w:eastAsia="en-US"/>
              </w:rPr>
            </w:pPr>
            <w:r w:rsidRPr="006A5070">
              <w:rPr>
                <w:bCs/>
                <w:sz w:val="21"/>
                <w:szCs w:val="21"/>
                <w:lang w:eastAsia="en-US"/>
              </w:rPr>
              <w:t>56,6</w:t>
            </w:r>
          </w:p>
        </w:tc>
        <w:tc>
          <w:tcPr>
            <w:tcW w:w="785" w:type="pct"/>
            <w:vAlign w:val="center"/>
          </w:tcPr>
          <w:p w:rsidR="00AF7F32" w:rsidRPr="006A5070" w:rsidRDefault="00AF7F32" w:rsidP="00AF7F32">
            <w:pPr>
              <w:pStyle w:val="msonormalmailrucssattributepostfix"/>
              <w:spacing w:before="0" w:beforeAutospacing="0" w:after="0" w:afterAutospacing="0"/>
              <w:jc w:val="center"/>
              <w:rPr>
                <w:bCs/>
                <w:sz w:val="21"/>
                <w:szCs w:val="21"/>
                <w:lang w:eastAsia="en-US"/>
              </w:rPr>
            </w:pPr>
            <w:r w:rsidRPr="006A5070">
              <w:rPr>
                <w:bCs/>
                <w:sz w:val="21"/>
                <w:szCs w:val="21"/>
                <w:lang w:eastAsia="en-US"/>
              </w:rPr>
              <w:t>-</w:t>
            </w:r>
          </w:p>
        </w:tc>
      </w:tr>
      <w:tr w:rsidR="00AF7F32" w:rsidRPr="009970AD" w:rsidTr="00BC2308">
        <w:trPr>
          <w:cantSplit/>
        </w:trPr>
        <w:tc>
          <w:tcPr>
            <w:tcW w:w="1894" w:type="pct"/>
          </w:tcPr>
          <w:p w:rsidR="00AF7F32" w:rsidRPr="009970AD" w:rsidRDefault="00AF7F32" w:rsidP="00AF7F32">
            <w:pPr>
              <w:pStyle w:val="msonormalmailrucssattributepostfix"/>
              <w:spacing w:before="0" w:beforeAutospacing="0" w:after="0" w:afterAutospacing="0"/>
            </w:pPr>
            <w:r w:rsidRPr="009970AD">
              <w:rPr>
                <w:bCs/>
                <w:sz w:val="21"/>
                <w:szCs w:val="21"/>
                <w:lang w:eastAsia="en-US"/>
              </w:rPr>
              <w:t>5. Уровень фактической обеспеченности спортивными залами от нормативной потребности</w:t>
            </w:r>
          </w:p>
        </w:tc>
        <w:tc>
          <w:tcPr>
            <w:tcW w:w="316" w:type="pct"/>
            <w:vAlign w:val="center"/>
          </w:tcPr>
          <w:p w:rsidR="00AF7F32" w:rsidRPr="009970AD" w:rsidRDefault="00AF7F32" w:rsidP="00AF7F32">
            <w:pPr>
              <w:pStyle w:val="msonormalmailrucssattributepostfix"/>
              <w:spacing w:before="0" w:beforeAutospacing="0" w:after="0" w:afterAutospacing="0"/>
              <w:jc w:val="center"/>
            </w:pPr>
            <w:r w:rsidRPr="009970AD">
              <w:rPr>
                <w:bCs/>
                <w:sz w:val="21"/>
                <w:szCs w:val="21"/>
                <w:lang w:eastAsia="en-US"/>
              </w:rPr>
              <w:t>%</w:t>
            </w:r>
          </w:p>
        </w:tc>
        <w:tc>
          <w:tcPr>
            <w:tcW w:w="501" w:type="pct"/>
            <w:vAlign w:val="center"/>
          </w:tcPr>
          <w:p w:rsidR="00AF7F32" w:rsidRPr="006A5070" w:rsidRDefault="00AF7F32" w:rsidP="00AF7F32">
            <w:pPr>
              <w:pStyle w:val="msonormalmailrucssattributepostfix"/>
              <w:spacing w:before="0" w:beforeAutospacing="0" w:after="0" w:afterAutospacing="0"/>
              <w:jc w:val="center"/>
              <w:rPr>
                <w:bCs/>
                <w:sz w:val="21"/>
                <w:szCs w:val="21"/>
                <w:lang w:eastAsia="en-US"/>
              </w:rPr>
            </w:pPr>
            <w:r w:rsidRPr="006A5070">
              <w:rPr>
                <w:bCs/>
                <w:sz w:val="21"/>
                <w:szCs w:val="21"/>
                <w:lang w:eastAsia="en-US"/>
              </w:rPr>
              <w:t>16,8</w:t>
            </w:r>
          </w:p>
        </w:tc>
        <w:tc>
          <w:tcPr>
            <w:tcW w:w="501" w:type="pct"/>
            <w:vAlign w:val="center"/>
          </w:tcPr>
          <w:p w:rsidR="00AF7F32" w:rsidRPr="006A5070" w:rsidRDefault="00AF7F32" w:rsidP="00AF7F32">
            <w:pPr>
              <w:pStyle w:val="msonormalmailrucssattributepostfix"/>
              <w:spacing w:before="0" w:beforeAutospacing="0" w:after="0" w:afterAutospacing="0"/>
              <w:jc w:val="center"/>
              <w:rPr>
                <w:bCs/>
                <w:sz w:val="21"/>
                <w:szCs w:val="21"/>
                <w:lang w:eastAsia="en-US"/>
              </w:rPr>
            </w:pPr>
            <w:r w:rsidRPr="006A5070">
              <w:rPr>
                <w:bCs/>
                <w:sz w:val="21"/>
                <w:szCs w:val="21"/>
                <w:lang w:eastAsia="en-US"/>
              </w:rPr>
              <w:t>16,9</w:t>
            </w:r>
          </w:p>
        </w:tc>
        <w:tc>
          <w:tcPr>
            <w:tcW w:w="501" w:type="pct"/>
            <w:vAlign w:val="center"/>
          </w:tcPr>
          <w:p w:rsidR="00AF7F32" w:rsidRPr="006A5070" w:rsidRDefault="00AF7F32" w:rsidP="00AF7F32">
            <w:pPr>
              <w:pStyle w:val="msonormalmailrucssattributepostfix"/>
              <w:spacing w:before="0" w:beforeAutospacing="0" w:after="0" w:afterAutospacing="0"/>
              <w:jc w:val="center"/>
              <w:rPr>
                <w:bCs/>
                <w:sz w:val="21"/>
                <w:szCs w:val="21"/>
                <w:lang w:eastAsia="en-US"/>
              </w:rPr>
            </w:pPr>
            <w:r w:rsidRPr="006A5070">
              <w:rPr>
                <w:bCs/>
                <w:sz w:val="21"/>
                <w:szCs w:val="21"/>
                <w:lang w:eastAsia="en-US"/>
              </w:rPr>
              <w:t>18,4</w:t>
            </w:r>
          </w:p>
        </w:tc>
        <w:tc>
          <w:tcPr>
            <w:tcW w:w="501" w:type="pct"/>
            <w:vAlign w:val="center"/>
          </w:tcPr>
          <w:p w:rsidR="00AF7F32" w:rsidRPr="006A5070" w:rsidRDefault="00AF7F32" w:rsidP="00AF7F32">
            <w:pPr>
              <w:pStyle w:val="msonormalmailrucssattributepostfix"/>
              <w:spacing w:before="0" w:beforeAutospacing="0" w:after="0" w:afterAutospacing="0"/>
              <w:jc w:val="center"/>
              <w:rPr>
                <w:bCs/>
                <w:sz w:val="21"/>
                <w:szCs w:val="21"/>
                <w:lang w:eastAsia="en-US"/>
              </w:rPr>
            </w:pPr>
            <w:r w:rsidRPr="006A5070">
              <w:rPr>
                <w:bCs/>
                <w:sz w:val="21"/>
                <w:szCs w:val="21"/>
                <w:lang w:eastAsia="en-US"/>
              </w:rPr>
              <w:t>18,5</w:t>
            </w:r>
          </w:p>
        </w:tc>
        <w:tc>
          <w:tcPr>
            <w:tcW w:w="785" w:type="pct"/>
            <w:vAlign w:val="center"/>
          </w:tcPr>
          <w:p w:rsidR="00AF7F32" w:rsidRPr="006A5070" w:rsidRDefault="00AF7F32" w:rsidP="00AF7F32">
            <w:pPr>
              <w:pStyle w:val="msonormalmailrucssattributepostfix"/>
              <w:spacing w:before="0" w:beforeAutospacing="0" w:after="0" w:afterAutospacing="0"/>
              <w:jc w:val="center"/>
              <w:rPr>
                <w:bCs/>
                <w:sz w:val="21"/>
                <w:szCs w:val="21"/>
                <w:lang w:eastAsia="en-US"/>
              </w:rPr>
            </w:pPr>
            <w:r w:rsidRPr="006A5070">
              <w:rPr>
                <w:bCs/>
                <w:sz w:val="21"/>
                <w:szCs w:val="21"/>
                <w:lang w:eastAsia="en-US"/>
              </w:rPr>
              <w:t>-</w:t>
            </w:r>
          </w:p>
        </w:tc>
      </w:tr>
      <w:tr w:rsidR="00AF7F32" w:rsidRPr="009970AD" w:rsidTr="00BC2308">
        <w:trPr>
          <w:cantSplit/>
        </w:trPr>
        <w:tc>
          <w:tcPr>
            <w:tcW w:w="1894" w:type="pct"/>
          </w:tcPr>
          <w:p w:rsidR="00AF7F32" w:rsidRPr="009970AD" w:rsidRDefault="00AF7F32" w:rsidP="00AF7F32">
            <w:pPr>
              <w:pStyle w:val="msonormalmailrucssattributepostfix"/>
              <w:spacing w:before="0" w:beforeAutospacing="0" w:after="0" w:afterAutospacing="0"/>
            </w:pPr>
            <w:r w:rsidRPr="009970AD">
              <w:rPr>
                <w:bCs/>
                <w:sz w:val="21"/>
                <w:szCs w:val="21"/>
                <w:lang w:eastAsia="en-US"/>
              </w:rPr>
              <w:t>6. Уровень фактической обеспеченности плоскостными спортивными сооружениями от нормативной потребности</w:t>
            </w:r>
          </w:p>
        </w:tc>
        <w:tc>
          <w:tcPr>
            <w:tcW w:w="316" w:type="pct"/>
            <w:vAlign w:val="center"/>
          </w:tcPr>
          <w:p w:rsidR="00AF7F32" w:rsidRPr="009970AD" w:rsidRDefault="00AF7F32" w:rsidP="00AF7F32">
            <w:pPr>
              <w:pStyle w:val="msonormalmailrucssattributepostfix"/>
              <w:spacing w:before="0" w:beforeAutospacing="0" w:after="0" w:afterAutospacing="0"/>
              <w:jc w:val="center"/>
            </w:pPr>
            <w:r w:rsidRPr="009970AD">
              <w:rPr>
                <w:bCs/>
                <w:sz w:val="21"/>
                <w:szCs w:val="21"/>
                <w:lang w:eastAsia="en-US"/>
              </w:rPr>
              <w:t>%</w:t>
            </w:r>
          </w:p>
        </w:tc>
        <w:tc>
          <w:tcPr>
            <w:tcW w:w="501" w:type="pct"/>
            <w:vAlign w:val="center"/>
          </w:tcPr>
          <w:p w:rsidR="00AF7F32" w:rsidRPr="006A5070" w:rsidRDefault="00AF7F32" w:rsidP="00AF7F32">
            <w:pPr>
              <w:pStyle w:val="msonormalmailrucssattributepostfix"/>
              <w:spacing w:before="0" w:beforeAutospacing="0" w:after="0" w:afterAutospacing="0"/>
              <w:jc w:val="center"/>
              <w:rPr>
                <w:bCs/>
                <w:sz w:val="21"/>
                <w:szCs w:val="21"/>
                <w:lang w:eastAsia="en-US"/>
              </w:rPr>
            </w:pPr>
            <w:r w:rsidRPr="006A5070">
              <w:rPr>
                <w:bCs/>
                <w:sz w:val="21"/>
                <w:szCs w:val="21"/>
                <w:lang w:eastAsia="en-US"/>
              </w:rPr>
              <w:t>12,5</w:t>
            </w:r>
          </w:p>
        </w:tc>
        <w:tc>
          <w:tcPr>
            <w:tcW w:w="501" w:type="pct"/>
            <w:vAlign w:val="center"/>
          </w:tcPr>
          <w:p w:rsidR="00AF7F32" w:rsidRPr="006A5070" w:rsidRDefault="00AF7F32" w:rsidP="00AF7F32">
            <w:pPr>
              <w:pStyle w:val="msonormalmailrucssattributepostfix"/>
              <w:spacing w:before="0" w:beforeAutospacing="0" w:after="0" w:afterAutospacing="0"/>
              <w:jc w:val="center"/>
              <w:rPr>
                <w:bCs/>
                <w:sz w:val="21"/>
                <w:szCs w:val="21"/>
                <w:lang w:eastAsia="en-US"/>
              </w:rPr>
            </w:pPr>
            <w:r w:rsidRPr="006A5070">
              <w:rPr>
                <w:bCs/>
                <w:sz w:val="21"/>
                <w:szCs w:val="21"/>
                <w:lang w:eastAsia="en-US"/>
              </w:rPr>
              <w:t>14,7</w:t>
            </w:r>
          </w:p>
        </w:tc>
        <w:tc>
          <w:tcPr>
            <w:tcW w:w="501" w:type="pct"/>
            <w:vAlign w:val="center"/>
          </w:tcPr>
          <w:p w:rsidR="00AF7F32" w:rsidRPr="006A5070" w:rsidRDefault="00AF7F32" w:rsidP="00AF7F32">
            <w:pPr>
              <w:pStyle w:val="msonormalmailrucssattributepostfix"/>
              <w:spacing w:before="0" w:beforeAutospacing="0" w:after="0" w:afterAutospacing="0"/>
              <w:jc w:val="center"/>
              <w:rPr>
                <w:bCs/>
                <w:sz w:val="21"/>
                <w:szCs w:val="21"/>
                <w:lang w:eastAsia="en-US"/>
              </w:rPr>
            </w:pPr>
            <w:r w:rsidRPr="006A5070">
              <w:rPr>
                <w:bCs/>
                <w:sz w:val="21"/>
                <w:szCs w:val="21"/>
                <w:lang w:eastAsia="en-US"/>
              </w:rPr>
              <w:t>15,8</w:t>
            </w:r>
          </w:p>
        </w:tc>
        <w:tc>
          <w:tcPr>
            <w:tcW w:w="501" w:type="pct"/>
            <w:vAlign w:val="center"/>
          </w:tcPr>
          <w:p w:rsidR="00AF7F32" w:rsidRPr="006A5070" w:rsidRDefault="00AF7F32" w:rsidP="00AF7F32">
            <w:pPr>
              <w:pStyle w:val="msonormalmailrucssattributepostfix"/>
              <w:spacing w:before="0" w:beforeAutospacing="0" w:after="0" w:afterAutospacing="0"/>
              <w:jc w:val="center"/>
              <w:rPr>
                <w:bCs/>
                <w:sz w:val="21"/>
                <w:szCs w:val="21"/>
                <w:lang w:eastAsia="en-US"/>
              </w:rPr>
            </w:pPr>
            <w:r w:rsidRPr="006A5070">
              <w:rPr>
                <w:bCs/>
                <w:sz w:val="21"/>
                <w:szCs w:val="21"/>
                <w:lang w:eastAsia="en-US"/>
              </w:rPr>
              <w:t>17,3</w:t>
            </w:r>
          </w:p>
        </w:tc>
        <w:tc>
          <w:tcPr>
            <w:tcW w:w="785" w:type="pct"/>
            <w:vAlign w:val="center"/>
          </w:tcPr>
          <w:p w:rsidR="00AF7F32" w:rsidRPr="006A5070" w:rsidRDefault="00AF7F32" w:rsidP="00AF7F32">
            <w:pPr>
              <w:pStyle w:val="msonormalmailrucssattributepostfix"/>
              <w:spacing w:before="0" w:beforeAutospacing="0" w:after="0" w:afterAutospacing="0"/>
              <w:jc w:val="center"/>
              <w:rPr>
                <w:bCs/>
                <w:sz w:val="21"/>
                <w:szCs w:val="21"/>
                <w:lang w:eastAsia="en-US"/>
              </w:rPr>
            </w:pPr>
            <w:r w:rsidRPr="006A5070">
              <w:rPr>
                <w:bCs/>
                <w:sz w:val="21"/>
                <w:szCs w:val="21"/>
                <w:lang w:eastAsia="en-US"/>
              </w:rPr>
              <w:t>-</w:t>
            </w:r>
          </w:p>
        </w:tc>
      </w:tr>
      <w:tr w:rsidR="00AF7F32" w:rsidRPr="009970AD" w:rsidTr="00BC2308">
        <w:trPr>
          <w:cantSplit/>
        </w:trPr>
        <w:tc>
          <w:tcPr>
            <w:tcW w:w="1894" w:type="pct"/>
          </w:tcPr>
          <w:p w:rsidR="00AF7F32" w:rsidRPr="009970AD" w:rsidRDefault="00AF7F32" w:rsidP="00AF7F32">
            <w:pPr>
              <w:pStyle w:val="msonormalmailrucssattributepostfix"/>
              <w:spacing w:before="0" w:beforeAutospacing="0" w:after="0" w:afterAutospacing="0"/>
            </w:pPr>
            <w:r w:rsidRPr="009970AD">
              <w:rPr>
                <w:bCs/>
                <w:sz w:val="21"/>
                <w:szCs w:val="21"/>
                <w:lang w:eastAsia="en-US"/>
              </w:rPr>
              <w:t>7. Уровень фактической обеспеченности плавательными бассейнами от нормативной потребности</w:t>
            </w:r>
          </w:p>
        </w:tc>
        <w:tc>
          <w:tcPr>
            <w:tcW w:w="316" w:type="pct"/>
            <w:vAlign w:val="center"/>
          </w:tcPr>
          <w:p w:rsidR="00AF7F32" w:rsidRPr="009970AD" w:rsidRDefault="00AF7F32" w:rsidP="00AF7F32">
            <w:pPr>
              <w:pStyle w:val="msonormalmailrucssattributepostfix"/>
              <w:spacing w:before="0" w:beforeAutospacing="0" w:after="0" w:afterAutospacing="0"/>
              <w:jc w:val="center"/>
            </w:pPr>
            <w:r w:rsidRPr="009970AD">
              <w:rPr>
                <w:bCs/>
                <w:sz w:val="21"/>
                <w:szCs w:val="21"/>
                <w:lang w:eastAsia="en-US"/>
              </w:rPr>
              <w:t>%</w:t>
            </w:r>
          </w:p>
        </w:tc>
        <w:tc>
          <w:tcPr>
            <w:tcW w:w="501" w:type="pct"/>
            <w:vAlign w:val="center"/>
          </w:tcPr>
          <w:p w:rsidR="00AF7F32" w:rsidRPr="006A5070" w:rsidRDefault="00AF7F32" w:rsidP="00AF7F32">
            <w:pPr>
              <w:pStyle w:val="msonormalmailrucssattributepostfix"/>
              <w:spacing w:before="0" w:beforeAutospacing="0" w:after="0" w:afterAutospacing="0"/>
              <w:jc w:val="center"/>
              <w:rPr>
                <w:bCs/>
                <w:sz w:val="21"/>
                <w:szCs w:val="21"/>
                <w:lang w:eastAsia="en-US"/>
              </w:rPr>
            </w:pPr>
            <w:r w:rsidRPr="006A5070">
              <w:rPr>
                <w:bCs/>
                <w:sz w:val="21"/>
                <w:szCs w:val="21"/>
                <w:lang w:eastAsia="en-US"/>
              </w:rPr>
              <w:t>2,8</w:t>
            </w:r>
          </w:p>
        </w:tc>
        <w:tc>
          <w:tcPr>
            <w:tcW w:w="501" w:type="pct"/>
            <w:vAlign w:val="center"/>
          </w:tcPr>
          <w:p w:rsidR="00AF7F32" w:rsidRPr="006A5070" w:rsidRDefault="00AF7F32" w:rsidP="00AF7F32">
            <w:pPr>
              <w:pStyle w:val="msonormalmailrucssattributepostfix"/>
              <w:spacing w:before="0" w:beforeAutospacing="0" w:after="0" w:afterAutospacing="0"/>
              <w:jc w:val="center"/>
              <w:rPr>
                <w:bCs/>
                <w:sz w:val="21"/>
                <w:szCs w:val="21"/>
                <w:lang w:eastAsia="en-US"/>
              </w:rPr>
            </w:pPr>
            <w:r w:rsidRPr="006A5070">
              <w:rPr>
                <w:bCs/>
                <w:sz w:val="21"/>
                <w:szCs w:val="21"/>
                <w:lang w:eastAsia="en-US"/>
              </w:rPr>
              <w:t>2,8</w:t>
            </w:r>
          </w:p>
        </w:tc>
        <w:tc>
          <w:tcPr>
            <w:tcW w:w="501" w:type="pct"/>
            <w:vAlign w:val="center"/>
          </w:tcPr>
          <w:p w:rsidR="00AF7F32" w:rsidRPr="006A5070" w:rsidRDefault="00AF7F32" w:rsidP="00AF7F32">
            <w:pPr>
              <w:pStyle w:val="msonormalmailrucssattributepostfix"/>
              <w:spacing w:before="0" w:beforeAutospacing="0" w:after="0" w:afterAutospacing="0"/>
              <w:jc w:val="center"/>
              <w:rPr>
                <w:bCs/>
                <w:sz w:val="21"/>
                <w:szCs w:val="21"/>
                <w:lang w:eastAsia="en-US"/>
              </w:rPr>
            </w:pPr>
            <w:r w:rsidRPr="006A5070">
              <w:rPr>
                <w:bCs/>
                <w:sz w:val="21"/>
                <w:szCs w:val="21"/>
                <w:lang w:eastAsia="en-US"/>
              </w:rPr>
              <w:t>2,8</w:t>
            </w:r>
          </w:p>
        </w:tc>
        <w:tc>
          <w:tcPr>
            <w:tcW w:w="501" w:type="pct"/>
            <w:vAlign w:val="center"/>
          </w:tcPr>
          <w:p w:rsidR="00AF7F32" w:rsidRPr="006A5070" w:rsidRDefault="00AF7F32" w:rsidP="00AF7F32">
            <w:pPr>
              <w:pStyle w:val="msonormalmailrucssattributepostfix"/>
              <w:spacing w:before="0" w:beforeAutospacing="0" w:after="0" w:afterAutospacing="0"/>
              <w:jc w:val="center"/>
              <w:rPr>
                <w:bCs/>
                <w:sz w:val="21"/>
                <w:szCs w:val="21"/>
                <w:lang w:eastAsia="en-US"/>
              </w:rPr>
            </w:pPr>
            <w:r w:rsidRPr="006A5070">
              <w:rPr>
                <w:bCs/>
                <w:sz w:val="21"/>
                <w:szCs w:val="21"/>
                <w:lang w:eastAsia="en-US"/>
              </w:rPr>
              <w:t>2,</w:t>
            </w:r>
            <w:r>
              <w:rPr>
                <w:bCs/>
                <w:sz w:val="21"/>
                <w:szCs w:val="21"/>
                <w:lang w:eastAsia="en-US"/>
              </w:rPr>
              <w:t>9</w:t>
            </w:r>
          </w:p>
        </w:tc>
        <w:tc>
          <w:tcPr>
            <w:tcW w:w="785" w:type="pct"/>
            <w:vAlign w:val="center"/>
          </w:tcPr>
          <w:p w:rsidR="00AF7F32" w:rsidRPr="006A5070" w:rsidRDefault="00AF7F32" w:rsidP="00AF7F32">
            <w:pPr>
              <w:pStyle w:val="msonormalmailrucssattributepostfix"/>
              <w:spacing w:before="0" w:beforeAutospacing="0" w:after="0" w:afterAutospacing="0"/>
              <w:jc w:val="center"/>
              <w:rPr>
                <w:bCs/>
                <w:sz w:val="21"/>
                <w:szCs w:val="21"/>
                <w:lang w:eastAsia="en-US"/>
              </w:rPr>
            </w:pPr>
            <w:r w:rsidRPr="006A5070">
              <w:rPr>
                <w:bCs/>
                <w:sz w:val="21"/>
                <w:szCs w:val="21"/>
                <w:lang w:eastAsia="en-US"/>
              </w:rPr>
              <w:t>-</w:t>
            </w:r>
          </w:p>
        </w:tc>
      </w:tr>
      <w:tr w:rsidR="00AF7F32" w:rsidRPr="009970AD" w:rsidTr="00BC2308">
        <w:trPr>
          <w:cantSplit/>
        </w:trPr>
        <w:tc>
          <w:tcPr>
            <w:tcW w:w="1894" w:type="pct"/>
          </w:tcPr>
          <w:p w:rsidR="00AF7F32" w:rsidRPr="009970AD" w:rsidRDefault="00AF7F32" w:rsidP="00AF7F32">
            <w:pPr>
              <w:pStyle w:val="msonormalmailrucssattributepostfix"/>
              <w:spacing w:before="0" w:beforeAutospacing="0" w:after="0" w:afterAutospacing="0"/>
            </w:pPr>
            <w:r w:rsidRPr="009970AD">
              <w:rPr>
                <w:bCs/>
                <w:sz w:val="21"/>
                <w:szCs w:val="21"/>
                <w:lang w:eastAsia="en-US"/>
              </w:rPr>
              <w:t>8. Численность населения, занимающегося физкультурой и спортом на конец периода</w:t>
            </w:r>
          </w:p>
        </w:tc>
        <w:tc>
          <w:tcPr>
            <w:tcW w:w="316" w:type="pct"/>
            <w:vAlign w:val="center"/>
          </w:tcPr>
          <w:p w:rsidR="00AF7F32" w:rsidRPr="009970AD" w:rsidRDefault="00AF7F32" w:rsidP="00AF7F32">
            <w:pPr>
              <w:pStyle w:val="msonormalmailrucssattributepostfix"/>
              <w:spacing w:before="0" w:beforeAutospacing="0" w:after="0" w:afterAutospacing="0"/>
              <w:jc w:val="center"/>
            </w:pPr>
            <w:r w:rsidRPr="009970AD">
              <w:rPr>
                <w:bCs/>
                <w:sz w:val="21"/>
                <w:szCs w:val="21"/>
                <w:lang w:eastAsia="en-US"/>
              </w:rPr>
              <w:t>чел.</w:t>
            </w:r>
          </w:p>
        </w:tc>
        <w:tc>
          <w:tcPr>
            <w:tcW w:w="501" w:type="pct"/>
            <w:vAlign w:val="center"/>
          </w:tcPr>
          <w:p w:rsidR="00AF7F32" w:rsidRPr="009970AD" w:rsidRDefault="00AF7F32" w:rsidP="00AF7F32">
            <w:pPr>
              <w:pStyle w:val="msonormalmailrucssattributepostfix"/>
              <w:spacing w:before="0" w:beforeAutospacing="0" w:after="0" w:afterAutospacing="0"/>
              <w:jc w:val="center"/>
            </w:pPr>
            <w:r w:rsidRPr="009970AD">
              <w:rPr>
                <w:bCs/>
                <w:sz w:val="21"/>
                <w:szCs w:val="21"/>
                <w:lang w:eastAsia="en-US"/>
              </w:rPr>
              <w:t>20 676</w:t>
            </w:r>
          </w:p>
        </w:tc>
        <w:tc>
          <w:tcPr>
            <w:tcW w:w="501" w:type="pct"/>
            <w:vAlign w:val="center"/>
          </w:tcPr>
          <w:p w:rsidR="00AF7F32" w:rsidRPr="009970AD" w:rsidRDefault="00AF7F32" w:rsidP="00AF7F32">
            <w:pPr>
              <w:pStyle w:val="msonormalmailrucssattributepostfix"/>
              <w:spacing w:before="0" w:beforeAutospacing="0" w:after="0" w:afterAutospacing="0"/>
              <w:jc w:val="center"/>
            </w:pPr>
            <w:r w:rsidRPr="009970AD">
              <w:rPr>
                <w:bCs/>
                <w:sz w:val="21"/>
                <w:szCs w:val="21"/>
                <w:lang w:eastAsia="en-US"/>
              </w:rPr>
              <w:t>22 036</w:t>
            </w:r>
          </w:p>
        </w:tc>
        <w:tc>
          <w:tcPr>
            <w:tcW w:w="501" w:type="pct"/>
            <w:vAlign w:val="center"/>
          </w:tcPr>
          <w:p w:rsidR="00AF7F32" w:rsidRPr="009970AD" w:rsidRDefault="00AF7F32" w:rsidP="00AF7F32">
            <w:pPr>
              <w:pStyle w:val="msonormalmailrucssattributepostfix"/>
              <w:spacing w:before="0" w:beforeAutospacing="0" w:after="0" w:afterAutospacing="0"/>
              <w:jc w:val="center"/>
            </w:pPr>
            <w:r w:rsidRPr="009970AD">
              <w:rPr>
                <w:bCs/>
                <w:sz w:val="21"/>
                <w:szCs w:val="21"/>
                <w:lang w:eastAsia="en-US"/>
              </w:rPr>
              <w:t>23 080</w:t>
            </w:r>
          </w:p>
        </w:tc>
        <w:tc>
          <w:tcPr>
            <w:tcW w:w="501" w:type="pct"/>
            <w:vAlign w:val="center"/>
          </w:tcPr>
          <w:p w:rsidR="00AF7F32" w:rsidRPr="006A5070" w:rsidRDefault="00AF7F32" w:rsidP="00AF7F32">
            <w:pPr>
              <w:pStyle w:val="msonormalmailrucssattributepostfix"/>
              <w:spacing w:before="0" w:beforeAutospacing="0" w:after="0" w:afterAutospacing="0"/>
              <w:jc w:val="center"/>
            </w:pPr>
            <w:r w:rsidRPr="006A5070">
              <w:rPr>
                <w:bCs/>
                <w:sz w:val="21"/>
                <w:szCs w:val="21"/>
                <w:lang w:eastAsia="en-US"/>
              </w:rPr>
              <w:t>24 272</w:t>
            </w:r>
          </w:p>
        </w:tc>
        <w:tc>
          <w:tcPr>
            <w:tcW w:w="785" w:type="pct"/>
            <w:vAlign w:val="center"/>
          </w:tcPr>
          <w:p w:rsidR="00AF7F32" w:rsidRPr="006A5070" w:rsidRDefault="00AF7F32" w:rsidP="00AF7F32">
            <w:pPr>
              <w:pStyle w:val="msonormalmailrucssattributepostfix"/>
              <w:spacing w:before="0" w:beforeAutospacing="0" w:after="0" w:afterAutospacing="0"/>
              <w:jc w:val="center"/>
            </w:pPr>
            <w:r w:rsidRPr="006A5070">
              <w:rPr>
                <w:bCs/>
                <w:sz w:val="21"/>
                <w:szCs w:val="21"/>
                <w:lang w:eastAsia="en-US"/>
              </w:rPr>
              <w:t>105,2</w:t>
            </w:r>
          </w:p>
        </w:tc>
      </w:tr>
      <w:tr w:rsidR="00AF7F32" w:rsidRPr="008375E4" w:rsidTr="00BC2308">
        <w:trPr>
          <w:cantSplit/>
        </w:trPr>
        <w:tc>
          <w:tcPr>
            <w:tcW w:w="1894" w:type="pct"/>
          </w:tcPr>
          <w:p w:rsidR="00AF7F32" w:rsidRPr="009970AD" w:rsidRDefault="00AF7F32" w:rsidP="00AF7F32">
            <w:pPr>
              <w:pStyle w:val="msonormalmailrucssattributepostfix"/>
              <w:spacing w:before="0" w:beforeAutospacing="0" w:after="0" w:afterAutospacing="0"/>
            </w:pPr>
            <w:r w:rsidRPr="009970AD">
              <w:rPr>
                <w:bCs/>
                <w:sz w:val="21"/>
                <w:szCs w:val="21"/>
                <w:lang w:eastAsia="en-US"/>
              </w:rPr>
              <w:t>9. Доля населения, систематически занимающегося физической культурой и спортом</w:t>
            </w:r>
          </w:p>
        </w:tc>
        <w:tc>
          <w:tcPr>
            <w:tcW w:w="316" w:type="pct"/>
            <w:vAlign w:val="center"/>
          </w:tcPr>
          <w:p w:rsidR="00AF7F32" w:rsidRPr="009970AD" w:rsidRDefault="00AF7F32" w:rsidP="00AF7F32">
            <w:pPr>
              <w:pStyle w:val="msonormalmailrucssattributepostfix"/>
              <w:spacing w:before="0" w:beforeAutospacing="0" w:after="0" w:afterAutospacing="0"/>
              <w:jc w:val="center"/>
            </w:pPr>
            <w:r w:rsidRPr="009970AD">
              <w:rPr>
                <w:bCs/>
                <w:sz w:val="21"/>
                <w:szCs w:val="21"/>
                <w:lang w:eastAsia="en-US"/>
              </w:rPr>
              <w:t>%</w:t>
            </w:r>
          </w:p>
        </w:tc>
        <w:tc>
          <w:tcPr>
            <w:tcW w:w="501" w:type="pct"/>
            <w:vAlign w:val="center"/>
          </w:tcPr>
          <w:p w:rsidR="00AF7F32" w:rsidRPr="009970AD" w:rsidRDefault="00AF7F32" w:rsidP="00AF7F32">
            <w:pPr>
              <w:pStyle w:val="msonormalmailrucssattributepostfix"/>
              <w:spacing w:before="0" w:beforeAutospacing="0" w:after="0" w:afterAutospacing="0"/>
              <w:jc w:val="center"/>
            </w:pPr>
            <w:r w:rsidRPr="009970AD">
              <w:rPr>
                <w:bCs/>
                <w:sz w:val="21"/>
                <w:szCs w:val="21"/>
                <w:lang w:eastAsia="en-US"/>
              </w:rPr>
              <w:t>35,4</w:t>
            </w:r>
          </w:p>
        </w:tc>
        <w:tc>
          <w:tcPr>
            <w:tcW w:w="501" w:type="pct"/>
            <w:vAlign w:val="center"/>
          </w:tcPr>
          <w:p w:rsidR="00AF7F32" w:rsidRPr="009970AD" w:rsidRDefault="00AF7F32" w:rsidP="00AF7F32">
            <w:pPr>
              <w:pStyle w:val="msonormalmailrucssattributepostfix"/>
              <w:spacing w:before="0" w:beforeAutospacing="0" w:after="0" w:afterAutospacing="0"/>
              <w:jc w:val="center"/>
            </w:pPr>
            <w:r w:rsidRPr="009970AD">
              <w:rPr>
                <w:bCs/>
                <w:sz w:val="21"/>
                <w:szCs w:val="21"/>
                <w:lang w:eastAsia="en-US"/>
              </w:rPr>
              <w:t>37,9</w:t>
            </w:r>
          </w:p>
        </w:tc>
        <w:tc>
          <w:tcPr>
            <w:tcW w:w="501" w:type="pct"/>
            <w:vAlign w:val="center"/>
          </w:tcPr>
          <w:p w:rsidR="00AF7F32" w:rsidRPr="009970AD" w:rsidRDefault="00AF7F32" w:rsidP="00AF7F32">
            <w:pPr>
              <w:pStyle w:val="msonormalmailrucssattributepostfix"/>
              <w:spacing w:before="0" w:beforeAutospacing="0" w:after="0" w:afterAutospacing="0"/>
              <w:jc w:val="center"/>
            </w:pPr>
            <w:r w:rsidRPr="009970AD">
              <w:rPr>
                <w:bCs/>
                <w:sz w:val="21"/>
                <w:szCs w:val="21"/>
                <w:lang w:eastAsia="en-US"/>
              </w:rPr>
              <w:t>39,9</w:t>
            </w:r>
          </w:p>
        </w:tc>
        <w:tc>
          <w:tcPr>
            <w:tcW w:w="501" w:type="pct"/>
            <w:vAlign w:val="center"/>
          </w:tcPr>
          <w:p w:rsidR="00AF7F32" w:rsidRPr="009970AD" w:rsidRDefault="00AF7F32" w:rsidP="00AF7F32">
            <w:pPr>
              <w:pStyle w:val="msonormalmailrucssattributepostfix"/>
              <w:spacing w:before="0" w:beforeAutospacing="0" w:after="0" w:afterAutospacing="0"/>
              <w:jc w:val="center"/>
            </w:pPr>
            <w:r w:rsidRPr="009970AD">
              <w:rPr>
                <w:bCs/>
                <w:sz w:val="21"/>
                <w:szCs w:val="21"/>
                <w:lang w:eastAsia="en-US"/>
              </w:rPr>
              <w:t>42,2</w:t>
            </w:r>
          </w:p>
        </w:tc>
        <w:tc>
          <w:tcPr>
            <w:tcW w:w="785" w:type="pct"/>
            <w:vAlign w:val="center"/>
          </w:tcPr>
          <w:p w:rsidR="00AF7F32" w:rsidRPr="009970AD" w:rsidRDefault="00AF7F32" w:rsidP="00AF7F32">
            <w:pPr>
              <w:pStyle w:val="msonormalmailrucssattributepostfix"/>
              <w:spacing w:before="0" w:beforeAutospacing="0" w:after="0" w:afterAutospacing="0"/>
              <w:jc w:val="center"/>
            </w:pPr>
            <w:r w:rsidRPr="009970AD">
              <w:rPr>
                <w:bCs/>
                <w:sz w:val="21"/>
                <w:szCs w:val="21"/>
                <w:lang w:eastAsia="en-US"/>
              </w:rPr>
              <w:t>-</w:t>
            </w:r>
          </w:p>
        </w:tc>
      </w:tr>
    </w:tbl>
    <w:p w:rsidR="001D3C6B" w:rsidRPr="008375E4" w:rsidRDefault="001D3C6B" w:rsidP="001D3C6B">
      <w:pPr>
        <w:overflowPunct w:val="0"/>
        <w:autoSpaceDE w:val="0"/>
        <w:autoSpaceDN w:val="0"/>
        <w:adjustRightInd w:val="0"/>
        <w:ind w:firstLine="709"/>
        <w:contextualSpacing/>
        <w:jc w:val="both"/>
        <w:textAlignment w:val="baseline"/>
        <w:rPr>
          <w:b w:val="0"/>
          <w:highlight w:val="yellow"/>
        </w:rPr>
      </w:pPr>
    </w:p>
    <w:p w:rsidR="001D3C6B" w:rsidRPr="006A5070" w:rsidRDefault="001D3C6B" w:rsidP="001D3C6B">
      <w:pPr>
        <w:suppressAutoHyphens/>
        <w:ind w:firstLine="708"/>
        <w:jc w:val="both"/>
        <w:rPr>
          <w:b w:val="0"/>
        </w:rPr>
      </w:pPr>
      <w:r w:rsidRPr="00AD5300">
        <w:rPr>
          <w:b w:val="0"/>
        </w:rPr>
        <w:t>В 20</w:t>
      </w:r>
      <w:r w:rsidR="006A5070" w:rsidRPr="00AD5300">
        <w:rPr>
          <w:b w:val="0"/>
        </w:rPr>
        <w:t>20</w:t>
      </w:r>
      <w:r w:rsidRPr="00AD5300">
        <w:rPr>
          <w:b w:val="0"/>
        </w:rPr>
        <w:t xml:space="preserve"> году </w:t>
      </w:r>
      <w:r w:rsidR="006A5070" w:rsidRPr="00AD5300">
        <w:rPr>
          <w:b w:val="0"/>
        </w:rPr>
        <w:t>в</w:t>
      </w:r>
      <w:r w:rsidRPr="00AD5300">
        <w:rPr>
          <w:b w:val="0"/>
        </w:rPr>
        <w:t xml:space="preserve"> рамках подпрограммы «Развитие адаптивной физической культуры и спорта» муниципальной программы «Развитие физической культуры и спорта в городе Зеленогорске» приобретено специализированное оборудование и инвентарь, проведены соревнования. Тренировочный процесс организуют 2 инструктора по адаптивной физической культуре МБУ «Спортивный комплекс» по следующим видам спорта: стрельба, шахматы, настольный теннис, плавание</w:t>
      </w:r>
      <w:r w:rsidR="00771EC9" w:rsidRPr="00AD5300">
        <w:rPr>
          <w:b w:val="0"/>
        </w:rPr>
        <w:t>,</w:t>
      </w:r>
      <w:r w:rsidRPr="00AD5300">
        <w:rPr>
          <w:b w:val="0"/>
        </w:rPr>
        <w:t xml:space="preserve"> </w:t>
      </w:r>
      <w:proofErr w:type="spellStart"/>
      <w:r w:rsidRPr="00AD5300">
        <w:rPr>
          <w:b w:val="0"/>
        </w:rPr>
        <w:t>дартс</w:t>
      </w:r>
      <w:proofErr w:type="spellEnd"/>
      <w:r w:rsidRPr="00AD5300">
        <w:rPr>
          <w:b w:val="0"/>
        </w:rPr>
        <w:t xml:space="preserve">, </w:t>
      </w:r>
      <w:proofErr w:type="spellStart"/>
      <w:r w:rsidRPr="00AD5300">
        <w:rPr>
          <w:b w:val="0"/>
        </w:rPr>
        <w:t>армспорт</w:t>
      </w:r>
      <w:proofErr w:type="spellEnd"/>
      <w:r w:rsidRPr="00AD5300">
        <w:rPr>
          <w:b w:val="0"/>
        </w:rPr>
        <w:t xml:space="preserve">, ЛФК, скандинавская ходьба. Для лиц с ограниченными возможностями </w:t>
      </w:r>
      <w:r w:rsidR="00AA151A" w:rsidRPr="00AD5300">
        <w:rPr>
          <w:b w:val="0"/>
        </w:rPr>
        <w:t xml:space="preserve">здоровья </w:t>
      </w:r>
      <w:r w:rsidRPr="00AD5300">
        <w:rPr>
          <w:b w:val="0"/>
        </w:rPr>
        <w:t xml:space="preserve">проведено </w:t>
      </w:r>
      <w:r w:rsidR="00AD5300" w:rsidRPr="00AD5300">
        <w:rPr>
          <w:b w:val="0"/>
        </w:rPr>
        <w:t>2</w:t>
      </w:r>
      <w:r w:rsidRPr="00AD5300">
        <w:rPr>
          <w:b w:val="0"/>
        </w:rPr>
        <w:t xml:space="preserve"> физкультурн</w:t>
      </w:r>
      <w:r w:rsidR="00AD5300" w:rsidRPr="00AD5300">
        <w:rPr>
          <w:b w:val="0"/>
        </w:rPr>
        <w:t>о-</w:t>
      </w:r>
      <w:r w:rsidRPr="00AD5300">
        <w:rPr>
          <w:b w:val="0"/>
        </w:rPr>
        <w:t>спортивных мероприяти</w:t>
      </w:r>
      <w:r w:rsidR="00AD5300" w:rsidRPr="00AD5300">
        <w:rPr>
          <w:b w:val="0"/>
        </w:rPr>
        <w:t xml:space="preserve">я, в которых участвовали </w:t>
      </w:r>
      <w:r w:rsidR="00AD5300">
        <w:rPr>
          <w:b w:val="0"/>
        </w:rPr>
        <w:t xml:space="preserve">всего </w:t>
      </w:r>
      <w:r w:rsidR="00AD5300" w:rsidRPr="00AD5300">
        <w:rPr>
          <w:b w:val="0"/>
        </w:rPr>
        <w:t>52</w:t>
      </w:r>
      <w:r w:rsidRPr="00AD5300">
        <w:rPr>
          <w:b w:val="0"/>
        </w:rPr>
        <w:t xml:space="preserve"> человек</w:t>
      </w:r>
      <w:r w:rsidR="00AD5300" w:rsidRPr="00AD5300">
        <w:rPr>
          <w:b w:val="0"/>
        </w:rPr>
        <w:t>а</w:t>
      </w:r>
      <w:r w:rsidR="00AD5300">
        <w:rPr>
          <w:b w:val="0"/>
        </w:rPr>
        <w:t xml:space="preserve"> </w:t>
      </w:r>
      <w:r w:rsidR="00AD5300" w:rsidRPr="00AD5300">
        <w:rPr>
          <w:b w:val="0"/>
        </w:rPr>
        <w:t xml:space="preserve">(в 2019 году – 375 человек). Уменьшение числа участников </w:t>
      </w:r>
      <w:r w:rsidR="004C532A">
        <w:rPr>
          <w:b w:val="0"/>
        </w:rPr>
        <w:t xml:space="preserve">связано с действием </w:t>
      </w:r>
      <w:r w:rsidR="00AD5300" w:rsidRPr="00AD5300">
        <w:rPr>
          <w:b w:val="0"/>
        </w:rPr>
        <w:t>ограничительны</w:t>
      </w:r>
      <w:r w:rsidR="004C532A">
        <w:rPr>
          <w:b w:val="0"/>
        </w:rPr>
        <w:t>х</w:t>
      </w:r>
      <w:r w:rsidR="00AD5300" w:rsidRPr="00AD5300">
        <w:rPr>
          <w:b w:val="0"/>
        </w:rPr>
        <w:t xml:space="preserve"> мер по распространению </w:t>
      </w:r>
      <w:proofErr w:type="spellStart"/>
      <w:r w:rsidR="00AD5300" w:rsidRPr="00AD5300">
        <w:rPr>
          <w:b w:val="0"/>
        </w:rPr>
        <w:t>коронавирусной</w:t>
      </w:r>
      <w:proofErr w:type="spellEnd"/>
      <w:r w:rsidR="00AD5300" w:rsidRPr="00AD5300">
        <w:rPr>
          <w:b w:val="0"/>
        </w:rPr>
        <w:t xml:space="preserve"> инфекции</w:t>
      </w:r>
      <w:r w:rsidRPr="00AD5300">
        <w:rPr>
          <w:b w:val="0"/>
        </w:rPr>
        <w:t xml:space="preserve">. </w:t>
      </w:r>
      <w:r w:rsidR="00F9788E" w:rsidRPr="00AD5300">
        <w:rPr>
          <w:b w:val="0"/>
        </w:rPr>
        <w:t>Численность лиц с ограниченными возможностями здоровья и инвалидов, систематически</w:t>
      </w:r>
      <w:r w:rsidR="00F9788E" w:rsidRPr="006A5070">
        <w:rPr>
          <w:b w:val="0"/>
        </w:rPr>
        <w:t xml:space="preserve"> занимающихся физической культурой и спортом, составляет </w:t>
      </w:r>
      <w:r w:rsidR="006A5070" w:rsidRPr="006A5070">
        <w:rPr>
          <w:b w:val="0"/>
        </w:rPr>
        <w:lastRenderedPageBreak/>
        <w:t>664</w:t>
      </w:r>
      <w:r w:rsidR="00F9788E" w:rsidRPr="006A5070">
        <w:rPr>
          <w:b w:val="0"/>
        </w:rPr>
        <w:t xml:space="preserve"> человека или 13,</w:t>
      </w:r>
      <w:r w:rsidR="006A5070" w:rsidRPr="006A5070">
        <w:rPr>
          <w:b w:val="0"/>
        </w:rPr>
        <w:t>5</w:t>
      </w:r>
      <w:r w:rsidR="00F9788E" w:rsidRPr="006A5070">
        <w:rPr>
          <w:b w:val="0"/>
        </w:rPr>
        <w:t xml:space="preserve">% </w:t>
      </w:r>
      <w:r w:rsidRPr="006A5070">
        <w:rPr>
          <w:b w:val="0"/>
        </w:rPr>
        <w:t>в общей численности данной кат</w:t>
      </w:r>
      <w:r w:rsidR="00814051" w:rsidRPr="006A5070">
        <w:rPr>
          <w:b w:val="0"/>
        </w:rPr>
        <w:t>егории населения</w:t>
      </w:r>
      <w:r w:rsidRPr="006A5070">
        <w:rPr>
          <w:b w:val="0"/>
        </w:rPr>
        <w:t xml:space="preserve"> (в 201</w:t>
      </w:r>
      <w:r w:rsidR="006A5070" w:rsidRPr="006A5070">
        <w:rPr>
          <w:b w:val="0"/>
        </w:rPr>
        <w:t>9</w:t>
      </w:r>
      <w:r w:rsidRPr="006A5070">
        <w:rPr>
          <w:b w:val="0"/>
        </w:rPr>
        <w:t xml:space="preserve"> году – </w:t>
      </w:r>
      <w:r w:rsidR="006A5070" w:rsidRPr="006A5070">
        <w:rPr>
          <w:b w:val="0"/>
        </w:rPr>
        <w:t>13,0</w:t>
      </w:r>
      <w:r w:rsidRPr="006A5070">
        <w:rPr>
          <w:b w:val="0"/>
        </w:rPr>
        <w:t>%).</w:t>
      </w:r>
    </w:p>
    <w:p w:rsidR="001D3C6B" w:rsidRPr="008375E4" w:rsidRDefault="001D3C6B" w:rsidP="001D3C6B">
      <w:pPr>
        <w:suppressAutoHyphens/>
        <w:ind w:firstLine="708"/>
        <w:jc w:val="both"/>
        <w:rPr>
          <w:b w:val="0"/>
          <w:sz w:val="16"/>
          <w:szCs w:val="16"/>
          <w:highlight w:val="yellow"/>
        </w:rPr>
      </w:pPr>
    </w:p>
    <w:p w:rsidR="001D3C6B" w:rsidRPr="00AD5300" w:rsidRDefault="002C4952" w:rsidP="001D3C6B">
      <w:pPr>
        <w:suppressAutoHyphens/>
        <w:ind w:firstLine="708"/>
        <w:jc w:val="both"/>
        <w:rPr>
          <w:b w:val="0"/>
        </w:rPr>
      </w:pPr>
      <w:r w:rsidRPr="002C4952">
        <w:rPr>
          <w:b w:val="0"/>
        </w:rPr>
        <w:t xml:space="preserve">В городе сформирована в достаточной степени конкурентоспособная система детско-юношеского спорта, подготовки спортивного резерва и спорта высших достижений. </w:t>
      </w:r>
      <w:r w:rsidR="00556A26" w:rsidRPr="002C4952">
        <w:rPr>
          <w:b w:val="0"/>
        </w:rPr>
        <w:t>П</w:t>
      </w:r>
      <w:r w:rsidR="001D3C6B" w:rsidRPr="002C4952">
        <w:rPr>
          <w:b w:val="0"/>
        </w:rPr>
        <w:t>одготовка спортивного резерва</w:t>
      </w:r>
      <w:r w:rsidR="00556A26" w:rsidRPr="002C4952">
        <w:rPr>
          <w:b w:val="0"/>
        </w:rPr>
        <w:t xml:space="preserve"> </w:t>
      </w:r>
      <w:r w:rsidR="00645FFC" w:rsidRPr="002C4952">
        <w:rPr>
          <w:b w:val="0"/>
        </w:rPr>
        <w:t xml:space="preserve">на муниципальном уровне осуществляется в 4-х спортивных школах посредством </w:t>
      </w:r>
      <w:r w:rsidR="001D3C6B" w:rsidRPr="002C4952">
        <w:rPr>
          <w:b w:val="0"/>
        </w:rPr>
        <w:t>вовлечени</w:t>
      </w:r>
      <w:r w:rsidR="00645FFC" w:rsidRPr="002C4952">
        <w:rPr>
          <w:b w:val="0"/>
        </w:rPr>
        <w:t>я</w:t>
      </w:r>
      <w:r w:rsidR="001D3C6B" w:rsidRPr="002C4952">
        <w:rPr>
          <w:b w:val="0"/>
        </w:rPr>
        <w:t xml:space="preserve"> детей и подростков в </w:t>
      </w:r>
      <w:r w:rsidRPr="002C4952">
        <w:rPr>
          <w:b w:val="0"/>
        </w:rPr>
        <w:t xml:space="preserve">систематические занятия спортом, </w:t>
      </w:r>
      <w:r w:rsidR="001D3C6B" w:rsidRPr="002C4952">
        <w:rPr>
          <w:b w:val="0"/>
        </w:rPr>
        <w:t>выявлени</w:t>
      </w:r>
      <w:r w:rsidR="00556A26" w:rsidRPr="002C4952">
        <w:rPr>
          <w:b w:val="0"/>
        </w:rPr>
        <w:t>я</w:t>
      </w:r>
      <w:r w:rsidR="001D3C6B" w:rsidRPr="002C4952">
        <w:rPr>
          <w:b w:val="0"/>
        </w:rPr>
        <w:t xml:space="preserve"> склонностей </w:t>
      </w:r>
      <w:r w:rsidRPr="002C4952">
        <w:rPr>
          <w:b w:val="0"/>
        </w:rPr>
        <w:t>их</w:t>
      </w:r>
      <w:r w:rsidR="00645FFC" w:rsidRPr="002C4952">
        <w:rPr>
          <w:b w:val="0"/>
        </w:rPr>
        <w:t xml:space="preserve"> </w:t>
      </w:r>
      <w:r w:rsidR="001D3C6B" w:rsidRPr="002C4952">
        <w:rPr>
          <w:b w:val="0"/>
        </w:rPr>
        <w:t>к тому или иному виду спорта, отбор</w:t>
      </w:r>
      <w:r w:rsidR="00645FFC" w:rsidRPr="002C4952">
        <w:rPr>
          <w:b w:val="0"/>
        </w:rPr>
        <w:t>а</w:t>
      </w:r>
      <w:r w:rsidR="001D3C6B" w:rsidRPr="002C4952">
        <w:rPr>
          <w:b w:val="0"/>
        </w:rPr>
        <w:t xml:space="preserve"> наиболее одаренных спортсменов, имеющих перспективу достижения спортивных результатов всероссийского и международного уровней.</w:t>
      </w:r>
      <w:r w:rsidRPr="002C4952">
        <w:rPr>
          <w:b w:val="0"/>
        </w:rPr>
        <w:t xml:space="preserve"> </w:t>
      </w:r>
      <w:r w:rsidR="001B02A9">
        <w:rPr>
          <w:b w:val="0"/>
        </w:rPr>
        <w:t xml:space="preserve">В 2020 году по состоянию на </w:t>
      </w:r>
      <w:r w:rsidR="001B02A9" w:rsidRPr="00AD5300">
        <w:rPr>
          <w:b w:val="0"/>
        </w:rPr>
        <w:t>01.09.2020</w:t>
      </w:r>
      <w:r w:rsidR="001B02A9">
        <w:rPr>
          <w:b w:val="0"/>
        </w:rPr>
        <w:t xml:space="preserve"> общая численность занимающихся в спортивных школах составила 2 392 человека. </w:t>
      </w:r>
      <w:r w:rsidR="004C532A">
        <w:rPr>
          <w:b w:val="0"/>
        </w:rPr>
        <w:t>Д</w:t>
      </w:r>
      <w:r w:rsidRPr="002C4952">
        <w:rPr>
          <w:b w:val="0"/>
        </w:rPr>
        <w:t>етям и подросткам</w:t>
      </w:r>
      <w:r w:rsidR="004C532A">
        <w:rPr>
          <w:b w:val="0"/>
        </w:rPr>
        <w:t xml:space="preserve">, проживающим в городе, </w:t>
      </w:r>
      <w:r w:rsidR="0015398F" w:rsidRPr="002C4952">
        <w:rPr>
          <w:b w:val="0"/>
        </w:rPr>
        <w:t xml:space="preserve">на конкурсной основе </w:t>
      </w:r>
      <w:r w:rsidRPr="002C4952">
        <w:rPr>
          <w:b w:val="0"/>
        </w:rPr>
        <w:t>предоставлена</w:t>
      </w:r>
      <w:r>
        <w:rPr>
          <w:b w:val="0"/>
        </w:rPr>
        <w:t xml:space="preserve"> </w:t>
      </w:r>
      <w:r w:rsidRPr="002C4952">
        <w:rPr>
          <w:b w:val="0"/>
        </w:rPr>
        <w:t xml:space="preserve">возможность специализированного обучения в Зеленогорском филиале </w:t>
      </w:r>
      <w:proofErr w:type="spellStart"/>
      <w:r w:rsidRPr="002C4952">
        <w:rPr>
          <w:b w:val="0"/>
        </w:rPr>
        <w:t>Дивногорского</w:t>
      </w:r>
      <w:proofErr w:type="spellEnd"/>
      <w:r w:rsidRPr="002C4952">
        <w:rPr>
          <w:b w:val="0"/>
        </w:rPr>
        <w:t xml:space="preserve"> колледжа-интерната олимпийского резерва. </w:t>
      </w:r>
      <w:r w:rsidRPr="00AD5300">
        <w:rPr>
          <w:b w:val="0"/>
        </w:rPr>
        <w:t xml:space="preserve">На начало 2020-2021 учебного года из </w:t>
      </w:r>
      <w:r w:rsidR="00AD5300" w:rsidRPr="00AD5300">
        <w:rPr>
          <w:b w:val="0"/>
        </w:rPr>
        <w:t>61</w:t>
      </w:r>
      <w:r w:rsidRPr="00AD5300">
        <w:rPr>
          <w:b w:val="0"/>
        </w:rPr>
        <w:t xml:space="preserve"> воспитанник</w:t>
      </w:r>
      <w:r w:rsidR="00AD5300" w:rsidRPr="00AD5300">
        <w:rPr>
          <w:b w:val="0"/>
        </w:rPr>
        <w:t>а</w:t>
      </w:r>
      <w:r w:rsidRPr="00AD5300">
        <w:rPr>
          <w:b w:val="0"/>
        </w:rPr>
        <w:t xml:space="preserve"> – </w:t>
      </w:r>
      <w:r w:rsidR="00AD5300" w:rsidRPr="00AD5300">
        <w:rPr>
          <w:b w:val="0"/>
        </w:rPr>
        <w:t xml:space="preserve">23 </w:t>
      </w:r>
      <w:r w:rsidRPr="00AD5300">
        <w:rPr>
          <w:b w:val="0"/>
        </w:rPr>
        <w:t>человек</w:t>
      </w:r>
      <w:r w:rsidR="00AD5300" w:rsidRPr="00AD5300">
        <w:rPr>
          <w:b w:val="0"/>
        </w:rPr>
        <w:t>а</w:t>
      </w:r>
      <w:r w:rsidRPr="00AD5300">
        <w:rPr>
          <w:b w:val="0"/>
        </w:rPr>
        <w:t xml:space="preserve"> из числа жителей города.</w:t>
      </w:r>
    </w:p>
    <w:p w:rsidR="001D3C6B" w:rsidRPr="0015398F" w:rsidRDefault="001D3C6B" w:rsidP="001D3C6B">
      <w:pPr>
        <w:suppressAutoHyphens/>
        <w:ind w:firstLine="708"/>
        <w:jc w:val="both"/>
        <w:rPr>
          <w:b w:val="0"/>
        </w:rPr>
      </w:pPr>
      <w:r w:rsidRPr="0015398F">
        <w:rPr>
          <w:b w:val="0"/>
        </w:rPr>
        <w:t>Город Зеленогорск славится спортивными достижениями по всем направлениям от любительских занятий до профессионального уровня. 1</w:t>
      </w:r>
      <w:r w:rsidR="0015398F" w:rsidRPr="0015398F">
        <w:rPr>
          <w:b w:val="0"/>
        </w:rPr>
        <w:t>1</w:t>
      </w:r>
      <w:r w:rsidRPr="0015398F">
        <w:rPr>
          <w:b w:val="0"/>
        </w:rPr>
        <w:t xml:space="preserve"> человек являются членами сборных</w:t>
      </w:r>
      <w:r w:rsidR="0015398F" w:rsidRPr="0015398F">
        <w:rPr>
          <w:b w:val="0"/>
        </w:rPr>
        <w:t xml:space="preserve"> команд Российской Федерации, 180 </w:t>
      </w:r>
      <w:r w:rsidRPr="0015398F">
        <w:rPr>
          <w:b w:val="0"/>
        </w:rPr>
        <w:t>человек входят в состав сборной команды Красноярского края</w:t>
      </w:r>
      <w:r w:rsidR="0015398F" w:rsidRPr="0015398F">
        <w:rPr>
          <w:b w:val="0"/>
        </w:rPr>
        <w:t xml:space="preserve"> (в 2019 году – 10 и 159 человек соответственно)</w:t>
      </w:r>
      <w:r w:rsidRPr="0015398F">
        <w:rPr>
          <w:b w:val="0"/>
        </w:rPr>
        <w:t>.</w:t>
      </w:r>
    </w:p>
    <w:p w:rsidR="001D3C6B" w:rsidRPr="0015398F" w:rsidRDefault="001D3C6B" w:rsidP="001D3C6B">
      <w:pPr>
        <w:overflowPunct w:val="0"/>
        <w:autoSpaceDE w:val="0"/>
        <w:autoSpaceDN w:val="0"/>
        <w:adjustRightInd w:val="0"/>
        <w:ind w:firstLine="708"/>
        <w:contextualSpacing/>
        <w:jc w:val="both"/>
        <w:textAlignment w:val="baseline"/>
        <w:rPr>
          <w:b w:val="0"/>
        </w:rPr>
      </w:pPr>
      <w:r w:rsidRPr="0015398F">
        <w:rPr>
          <w:b w:val="0"/>
        </w:rPr>
        <w:t xml:space="preserve">В чемпионатах и первенствах России приняли участие </w:t>
      </w:r>
      <w:r w:rsidR="0015398F" w:rsidRPr="0015398F">
        <w:rPr>
          <w:b w:val="0"/>
        </w:rPr>
        <w:t>22</w:t>
      </w:r>
      <w:r w:rsidRPr="0015398F">
        <w:rPr>
          <w:b w:val="0"/>
        </w:rPr>
        <w:t xml:space="preserve"> спортсмен</w:t>
      </w:r>
      <w:r w:rsidR="0015398F" w:rsidRPr="0015398F">
        <w:rPr>
          <w:b w:val="0"/>
        </w:rPr>
        <w:t>а</w:t>
      </w:r>
      <w:r w:rsidRPr="0015398F">
        <w:rPr>
          <w:b w:val="0"/>
        </w:rPr>
        <w:t xml:space="preserve"> (в 201</w:t>
      </w:r>
      <w:r w:rsidR="0015398F" w:rsidRPr="0015398F">
        <w:rPr>
          <w:b w:val="0"/>
        </w:rPr>
        <w:t>9</w:t>
      </w:r>
      <w:r w:rsidR="00771EC9" w:rsidRPr="0015398F">
        <w:rPr>
          <w:b w:val="0"/>
        </w:rPr>
        <w:t> </w:t>
      </w:r>
      <w:r w:rsidRPr="0015398F">
        <w:rPr>
          <w:b w:val="0"/>
        </w:rPr>
        <w:t>году – 3</w:t>
      </w:r>
      <w:r w:rsidR="0015398F" w:rsidRPr="0015398F">
        <w:rPr>
          <w:b w:val="0"/>
        </w:rPr>
        <w:t>1</w:t>
      </w:r>
      <w:r w:rsidRPr="0015398F">
        <w:rPr>
          <w:b w:val="0"/>
        </w:rPr>
        <w:t xml:space="preserve"> спортсмен), заво</w:t>
      </w:r>
      <w:r w:rsidR="003B4945" w:rsidRPr="0015398F">
        <w:rPr>
          <w:b w:val="0"/>
        </w:rPr>
        <w:t>е</w:t>
      </w:r>
      <w:r w:rsidRPr="0015398F">
        <w:rPr>
          <w:b w:val="0"/>
        </w:rPr>
        <w:t xml:space="preserve">вано </w:t>
      </w:r>
      <w:r w:rsidR="0015398F" w:rsidRPr="0015398F">
        <w:rPr>
          <w:b w:val="0"/>
        </w:rPr>
        <w:t xml:space="preserve">8 </w:t>
      </w:r>
      <w:r w:rsidRPr="0015398F">
        <w:rPr>
          <w:b w:val="0"/>
        </w:rPr>
        <w:t xml:space="preserve">золотых, </w:t>
      </w:r>
      <w:r w:rsidR="0015398F" w:rsidRPr="0015398F">
        <w:rPr>
          <w:b w:val="0"/>
        </w:rPr>
        <w:t xml:space="preserve">10 </w:t>
      </w:r>
      <w:r w:rsidRPr="0015398F">
        <w:rPr>
          <w:b w:val="0"/>
        </w:rPr>
        <w:t xml:space="preserve">серебряных и бронзовых медалей. В международных соревнованиях приняли участие </w:t>
      </w:r>
      <w:r w:rsidR="0015398F" w:rsidRPr="0015398F">
        <w:rPr>
          <w:b w:val="0"/>
        </w:rPr>
        <w:t>3</w:t>
      </w:r>
      <w:r w:rsidRPr="0015398F">
        <w:rPr>
          <w:b w:val="0"/>
        </w:rPr>
        <w:t xml:space="preserve"> спортсмен</w:t>
      </w:r>
      <w:r w:rsidR="0015398F" w:rsidRPr="0015398F">
        <w:rPr>
          <w:b w:val="0"/>
        </w:rPr>
        <w:t xml:space="preserve">а, </w:t>
      </w:r>
      <w:r w:rsidRPr="0015398F">
        <w:rPr>
          <w:b w:val="0"/>
        </w:rPr>
        <w:t xml:space="preserve">которые завоевали </w:t>
      </w:r>
      <w:r w:rsidR="0015398F" w:rsidRPr="0015398F">
        <w:rPr>
          <w:b w:val="0"/>
        </w:rPr>
        <w:t>4</w:t>
      </w:r>
      <w:r w:rsidRPr="0015398F">
        <w:rPr>
          <w:b w:val="0"/>
        </w:rPr>
        <w:t xml:space="preserve"> медал</w:t>
      </w:r>
      <w:r w:rsidR="0015398F" w:rsidRPr="0015398F">
        <w:rPr>
          <w:b w:val="0"/>
        </w:rPr>
        <w:t>и</w:t>
      </w:r>
      <w:r w:rsidRPr="0015398F">
        <w:rPr>
          <w:b w:val="0"/>
        </w:rPr>
        <w:t xml:space="preserve"> высшего достоинства. В 20</w:t>
      </w:r>
      <w:r w:rsidR="0015398F" w:rsidRPr="0015398F">
        <w:rPr>
          <w:b w:val="0"/>
        </w:rPr>
        <w:t>20</w:t>
      </w:r>
      <w:r w:rsidRPr="0015398F">
        <w:rPr>
          <w:b w:val="0"/>
        </w:rPr>
        <w:t xml:space="preserve"> году спортсменами города по резу</w:t>
      </w:r>
      <w:r w:rsidR="00F9788E" w:rsidRPr="0015398F">
        <w:rPr>
          <w:b w:val="0"/>
        </w:rPr>
        <w:t xml:space="preserve">льтатам участия в региональных, </w:t>
      </w:r>
      <w:r w:rsidRPr="0015398F">
        <w:rPr>
          <w:b w:val="0"/>
        </w:rPr>
        <w:t>всероссийских и международных соревнованиях заво</w:t>
      </w:r>
      <w:r w:rsidR="003B4945" w:rsidRPr="0015398F">
        <w:rPr>
          <w:b w:val="0"/>
        </w:rPr>
        <w:t>е</w:t>
      </w:r>
      <w:r w:rsidRPr="0015398F">
        <w:rPr>
          <w:b w:val="0"/>
        </w:rPr>
        <w:t xml:space="preserve">вано </w:t>
      </w:r>
      <w:r w:rsidR="0015398F" w:rsidRPr="0015398F">
        <w:rPr>
          <w:b w:val="0"/>
        </w:rPr>
        <w:t>909</w:t>
      </w:r>
      <w:r w:rsidRPr="0015398F">
        <w:rPr>
          <w:b w:val="0"/>
        </w:rPr>
        <w:t xml:space="preserve"> медалей различного достоинства (в 201</w:t>
      </w:r>
      <w:r w:rsidR="0015398F" w:rsidRPr="0015398F">
        <w:rPr>
          <w:b w:val="0"/>
        </w:rPr>
        <w:t>9</w:t>
      </w:r>
      <w:r w:rsidRPr="0015398F">
        <w:rPr>
          <w:b w:val="0"/>
        </w:rPr>
        <w:t xml:space="preserve"> году – 1 </w:t>
      </w:r>
      <w:r w:rsidR="0015398F" w:rsidRPr="0015398F">
        <w:rPr>
          <w:b w:val="0"/>
        </w:rPr>
        <w:t>635</w:t>
      </w:r>
      <w:r w:rsidRPr="0015398F">
        <w:rPr>
          <w:b w:val="0"/>
        </w:rPr>
        <w:t>).</w:t>
      </w:r>
      <w:r w:rsidR="009863F4">
        <w:rPr>
          <w:b w:val="0"/>
        </w:rPr>
        <w:t xml:space="preserve"> </w:t>
      </w:r>
      <w:r w:rsidR="00A6734A" w:rsidRPr="00A6734A">
        <w:rPr>
          <w:b w:val="0"/>
        </w:rPr>
        <w:t>Сборная команда города по волейболу заняла 1 место в чемпионате Красноярского по волейболу среди мужских команд</w:t>
      </w:r>
      <w:r w:rsidR="009863F4" w:rsidRPr="00A6734A">
        <w:rPr>
          <w:b w:val="0"/>
        </w:rPr>
        <w:t>.</w:t>
      </w:r>
    </w:p>
    <w:p w:rsidR="001D3C6B" w:rsidRDefault="001D3C6B" w:rsidP="001D3C6B">
      <w:pPr>
        <w:overflowPunct w:val="0"/>
        <w:autoSpaceDE w:val="0"/>
        <w:autoSpaceDN w:val="0"/>
        <w:adjustRightInd w:val="0"/>
        <w:ind w:firstLine="567"/>
        <w:contextualSpacing/>
        <w:jc w:val="both"/>
        <w:textAlignment w:val="baseline"/>
        <w:rPr>
          <w:b w:val="0"/>
          <w:sz w:val="16"/>
          <w:szCs w:val="16"/>
          <w:highlight w:val="yellow"/>
        </w:rPr>
      </w:pPr>
    </w:p>
    <w:p w:rsidR="0033480A" w:rsidRDefault="0033480A" w:rsidP="001D3C6B">
      <w:pPr>
        <w:overflowPunct w:val="0"/>
        <w:autoSpaceDE w:val="0"/>
        <w:autoSpaceDN w:val="0"/>
        <w:adjustRightInd w:val="0"/>
        <w:ind w:firstLine="567"/>
        <w:contextualSpacing/>
        <w:jc w:val="both"/>
        <w:textAlignment w:val="baseline"/>
        <w:rPr>
          <w:b w:val="0"/>
          <w:sz w:val="16"/>
          <w:szCs w:val="16"/>
          <w:highlight w:val="yellow"/>
        </w:rPr>
      </w:pPr>
    </w:p>
    <w:p w:rsidR="0033480A" w:rsidRDefault="0033480A" w:rsidP="001D3C6B">
      <w:pPr>
        <w:overflowPunct w:val="0"/>
        <w:autoSpaceDE w:val="0"/>
        <w:autoSpaceDN w:val="0"/>
        <w:adjustRightInd w:val="0"/>
        <w:ind w:firstLine="567"/>
        <w:contextualSpacing/>
        <w:jc w:val="both"/>
        <w:textAlignment w:val="baseline"/>
        <w:rPr>
          <w:b w:val="0"/>
          <w:sz w:val="16"/>
          <w:szCs w:val="16"/>
          <w:highlight w:val="yellow"/>
        </w:rPr>
      </w:pPr>
    </w:p>
    <w:p w:rsidR="0033480A" w:rsidRPr="008375E4" w:rsidRDefault="0033480A" w:rsidP="001D3C6B">
      <w:pPr>
        <w:overflowPunct w:val="0"/>
        <w:autoSpaceDE w:val="0"/>
        <w:autoSpaceDN w:val="0"/>
        <w:adjustRightInd w:val="0"/>
        <w:ind w:firstLine="567"/>
        <w:contextualSpacing/>
        <w:jc w:val="both"/>
        <w:textAlignment w:val="baseline"/>
        <w:rPr>
          <w:b w:val="0"/>
          <w:sz w:val="16"/>
          <w:szCs w:val="16"/>
          <w:highlight w:val="yellow"/>
        </w:rPr>
      </w:pPr>
    </w:p>
    <w:p w:rsidR="001D3C6B" w:rsidRPr="008309D4" w:rsidRDefault="001D3C6B" w:rsidP="001D3C6B">
      <w:pPr>
        <w:overflowPunct w:val="0"/>
        <w:autoSpaceDE w:val="0"/>
        <w:autoSpaceDN w:val="0"/>
        <w:adjustRightInd w:val="0"/>
        <w:ind w:firstLine="708"/>
        <w:jc w:val="both"/>
        <w:textAlignment w:val="baseline"/>
        <w:rPr>
          <w:b w:val="0"/>
          <w:bCs/>
        </w:rPr>
      </w:pPr>
      <w:r w:rsidRPr="008309D4">
        <w:rPr>
          <w:b w:val="0"/>
          <w:bCs/>
        </w:rPr>
        <w:t>Лучшие спортивные достижения зелен</w:t>
      </w:r>
      <w:r w:rsidR="0015398F" w:rsidRPr="008309D4">
        <w:rPr>
          <w:b w:val="0"/>
          <w:bCs/>
        </w:rPr>
        <w:t>огорских спортсменов 2020</w:t>
      </w:r>
      <w:r w:rsidRPr="008309D4">
        <w:rPr>
          <w:b w:val="0"/>
          <w:bCs/>
        </w:rPr>
        <w:t xml:space="preserve"> года:</w:t>
      </w:r>
    </w:p>
    <w:p w:rsidR="001D3C6B" w:rsidRPr="008309D4" w:rsidRDefault="001D3C6B" w:rsidP="001320CA">
      <w:pPr>
        <w:pStyle w:val="af6"/>
        <w:numPr>
          <w:ilvl w:val="0"/>
          <w:numId w:val="4"/>
        </w:numPr>
        <w:tabs>
          <w:tab w:val="left" w:pos="993"/>
        </w:tabs>
        <w:ind w:left="0" w:firstLine="709"/>
        <w:jc w:val="both"/>
        <w:rPr>
          <w:b w:val="0"/>
        </w:rPr>
      </w:pPr>
      <w:proofErr w:type="spellStart"/>
      <w:r w:rsidRPr="008309D4">
        <w:rPr>
          <w:b w:val="0"/>
        </w:rPr>
        <w:t>Опенышева</w:t>
      </w:r>
      <w:proofErr w:type="spellEnd"/>
      <w:r w:rsidRPr="008309D4">
        <w:rPr>
          <w:b w:val="0"/>
        </w:rPr>
        <w:t xml:space="preserve"> Арина – </w:t>
      </w:r>
      <w:r w:rsidR="008309D4" w:rsidRPr="008309D4">
        <w:rPr>
          <w:b w:val="0"/>
        </w:rPr>
        <w:t xml:space="preserve">Заслуженный мастер спорта России по плаванию, </w:t>
      </w:r>
      <w:r w:rsidRPr="008309D4">
        <w:rPr>
          <w:b w:val="0"/>
        </w:rPr>
        <w:t>участница чемпионата Мира по плаванию, кандидат в олимпийскую сборную команду России;</w:t>
      </w:r>
    </w:p>
    <w:p w:rsidR="001D3C6B" w:rsidRPr="008309D4" w:rsidRDefault="001D3C6B" w:rsidP="001320CA">
      <w:pPr>
        <w:pStyle w:val="af6"/>
        <w:numPr>
          <w:ilvl w:val="0"/>
          <w:numId w:val="4"/>
        </w:numPr>
        <w:tabs>
          <w:tab w:val="left" w:pos="993"/>
        </w:tabs>
        <w:ind w:left="0" w:firstLine="709"/>
        <w:jc w:val="both"/>
        <w:rPr>
          <w:b w:val="0"/>
        </w:rPr>
      </w:pPr>
      <w:r w:rsidRPr="008309D4">
        <w:rPr>
          <w:b w:val="0"/>
        </w:rPr>
        <w:t>Злобина Ирина –</w:t>
      </w:r>
      <w:r w:rsidR="008309D4" w:rsidRPr="008309D4">
        <w:rPr>
          <w:b w:val="0"/>
        </w:rPr>
        <w:t xml:space="preserve"> </w:t>
      </w:r>
      <w:r w:rsidRPr="008309D4">
        <w:rPr>
          <w:b w:val="0"/>
        </w:rPr>
        <w:t>призер чемпионата России</w:t>
      </w:r>
      <w:r w:rsidR="007620B2">
        <w:rPr>
          <w:b w:val="0"/>
        </w:rPr>
        <w:t xml:space="preserve"> по </w:t>
      </w:r>
      <w:proofErr w:type="spellStart"/>
      <w:r w:rsidR="007620B2">
        <w:rPr>
          <w:b w:val="0"/>
        </w:rPr>
        <w:t>полиатлону</w:t>
      </w:r>
      <w:proofErr w:type="spellEnd"/>
      <w:r w:rsidRPr="008309D4">
        <w:rPr>
          <w:b w:val="0"/>
        </w:rPr>
        <w:t>;</w:t>
      </w:r>
    </w:p>
    <w:p w:rsidR="001D3C6B" w:rsidRPr="008309D4" w:rsidRDefault="001D3C6B" w:rsidP="001320CA">
      <w:pPr>
        <w:pStyle w:val="af6"/>
        <w:numPr>
          <w:ilvl w:val="0"/>
          <w:numId w:val="4"/>
        </w:numPr>
        <w:tabs>
          <w:tab w:val="left" w:pos="993"/>
        </w:tabs>
        <w:ind w:left="0" w:firstLine="709"/>
        <w:jc w:val="both"/>
        <w:rPr>
          <w:b w:val="0"/>
        </w:rPr>
      </w:pPr>
      <w:proofErr w:type="spellStart"/>
      <w:r w:rsidRPr="008309D4">
        <w:rPr>
          <w:b w:val="0"/>
        </w:rPr>
        <w:t>Сазыкин</w:t>
      </w:r>
      <w:proofErr w:type="spellEnd"/>
      <w:r w:rsidRPr="008309D4">
        <w:rPr>
          <w:b w:val="0"/>
        </w:rPr>
        <w:t xml:space="preserve"> Герман – победитель первенства мира по спортивному ориентированию</w:t>
      </w:r>
      <w:r w:rsidR="008309D4" w:rsidRPr="008309D4">
        <w:rPr>
          <w:b w:val="0"/>
        </w:rPr>
        <w:t xml:space="preserve"> среди юниоров</w:t>
      </w:r>
      <w:r w:rsidRPr="008309D4">
        <w:rPr>
          <w:b w:val="0"/>
        </w:rPr>
        <w:t>;</w:t>
      </w:r>
    </w:p>
    <w:p w:rsidR="001D3C6B" w:rsidRPr="008309D4" w:rsidRDefault="008309D4" w:rsidP="001320CA">
      <w:pPr>
        <w:pStyle w:val="af6"/>
        <w:numPr>
          <w:ilvl w:val="0"/>
          <w:numId w:val="4"/>
        </w:numPr>
        <w:tabs>
          <w:tab w:val="left" w:pos="993"/>
        </w:tabs>
        <w:overflowPunct w:val="0"/>
        <w:autoSpaceDE w:val="0"/>
        <w:autoSpaceDN w:val="0"/>
        <w:adjustRightInd w:val="0"/>
        <w:ind w:left="0" w:firstLine="709"/>
        <w:jc w:val="both"/>
        <w:textAlignment w:val="baseline"/>
        <w:rPr>
          <w:b w:val="0"/>
          <w:sz w:val="16"/>
          <w:szCs w:val="16"/>
        </w:rPr>
      </w:pPr>
      <w:proofErr w:type="spellStart"/>
      <w:r w:rsidRPr="008309D4">
        <w:rPr>
          <w:b w:val="0"/>
        </w:rPr>
        <w:t>Таскаев</w:t>
      </w:r>
      <w:proofErr w:type="spellEnd"/>
      <w:r w:rsidRPr="008309D4">
        <w:rPr>
          <w:b w:val="0"/>
        </w:rPr>
        <w:t xml:space="preserve"> Максим </w:t>
      </w:r>
      <w:r w:rsidR="001D3C6B" w:rsidRPr="008309D4">
        <w:rPr>
          <w:b w:val="0"/>
        </w:rPr>
        <w:t xml:space="preserve">– </w:t>
      </w:r>
      <w:r w:rsidRPr="008309D4">
        <w:rPr>
          <w:b w:val="0"/>
        </w:rPr>
        <w:t xml:space="preserve">участник чемпионата Европы по спортивному ориентированию. </w:t>
      </w:r>
    </w:p>
    <w:p w:rsidR="008309D4" w:rsidRPr="008309D4" w:rsidRDefault="008309D4" w:rsidP="008309D4">
      <w:pPr>
        <w:pStyle w:val="af6"/>
        <w:tabs>
          <w:tab w:val="left" w:pos="993"/>
        </w:tabs>
        <w:overflowPunct w:val="0"/>
        <w:autoSpaceDE w:val="0"/>
        <w:autoSpaceDN w:val="0"/>
        <w:adjustRightInd w:val="0"/>
        <w:ind w:left="709"/>
        <w:jc w:val="both"/>
        <w:textAlignment w:val="baseline"/>
        <w:rPr>
          <w:b w:val="0"/>
          <w:sz w:val="16"/>
          <w:szCs w:val="16"/>
          <w:highlight w:val="yellow"/>
        </w:rPr>
      </w:pPr>
    </w:p>
    <w:p w:rsidR="00AD5300" w:rsidRPr="0005072A" w:rsidRDefault="00AD5300" w:rsidP="00AD5300">
      <w:pPr>
        <w:overflowPunct w:val="0"/>
        <w:autoSpaceDE w:val="0"/>
        <w:autoSpaceDN w:val="0"/>
        <w:adjustRightInd w:val="0"/>
        <w:ind w:firstLine="708"/>
        <w:contextualSpacing/>
        <w:jc w:val="both"/>
        <w:textAlignment w:val="baseline"/>
        <w:rPr>
          <w:b w:val="0"/>
        </w:rPr>
      </w:pPr>
      <w:r w:rsidRPr="0015398F">
        <w:rPr>
          <w:b w:val="0"/>
        </w:rPr>
        <w:t xml:space="preserve">По итогам 2020 года город Зеленогорск сохранил 1 место в рейтинге городских округов Красноярского края по основным показателям, характеризующим уровень развития системы спорта, и стал третьим в рейтинге городских округов Красноярского края по ВФСК ГТО. </w:t>
      </w:r>
      <w:r>
        <w:rPr>
          <w:b w:val="0"/>
        </w:rPr>
        <w:t xml:space="preserve">В связи с </w:t>
      </w:r>
      <w:r>
        <w:rPr>
          <w:b w:val="0"/>
        </w:rPr>
        <w:lastRenderedPageBreak/>
        <w:t xml:space="preserve">пандемической ситуацией </w:t>
      </w:r>
      <w:r w:rsidRPr="0005072A">
        <w:rPr>
          <w:b w:val="0"/>
        </w:rPr>
        <w:t xml:space="preserve">сборные команды города не участвовали в краевых комплексных спартакиадах и соревнованиях. </w:t>
      </w:r>
    </w:p>
    <w:p w:rsidR="00AD5300" w:rsidRPr="0005072A" w:rsidRDefault="00AD5300" w:rsidP="00AD5300">
      <w:pPr>
        <w:overflowPunct w:val="0"/>
        <w:autoSpaceDE w:val="0"/>
        <w:autoSpaceDN w:val="0"/>
        <w:adjustRightInd w:val="0"/>
        <w:ind w:firstLine="708"/>
        <w:contextualSpacing/>
        <w:jc w:val="both"/>
        <w:textAlignment w:val="baseline"/>
        <w:rPr>
          <w:b w:val="0"/>
          <w:sz w:val="16"/>
          <w:szCs w:val="16"/>
          <w:highlight w:val="yellow"/>
        </w:rPr>
      </w:pPr>
    </w:p>
    <w:p w:rsidR="001D3C6B" w:rsidRPr="003B0FE0" w:rsidRDefault="001D3C6B" w:rsidP="0005072A">
      <w:pPr>
        <w:tabs>
          <w:tab w:val="left" w:pos="0"/>
        </w:tabs>
        <w:autoSpaceDE w:val="0"/>
        <w:autoSpaceDN w:val="0"/>
        <w:adjustRightInd w:val="0"/>
        <w:ind w:firstLine="709"/>
        <w:jc w:val="both"/>
        <w:rPr>
          <w:b w:val="0"/>
        </w:rPr>
      </w:pPr>
      <w:r w:rsidRPr="003B0FE0">
        <w:rPr>
          <w:b w:val="0"/>
        </w:rPr>
        <w:t>Одной из приоритетных задач 20</w:t>
      </w:r>
      <w:r w:rsidR="001B02A9" w:rsidRPr="003B0FE0">
        <w:rPr>
          <w:b w:val="0"/>
        </w:rPr>
        <w:t>20</w:t>
      </w:r>
      <w:r w:rsidRPr="003B0FE0">
        <w:rPr>
          <w:b w:val="0"/>
        </w:rPr>
        <w:t xml:space="preserve"> года для учреждений физкультуры и спорта стала реализация национального проекта «Спорт – норма жизни».</w:t>
      </w:r>
      <w:r w:rsidRPr="003B0FE0">
        <w:rPr>
          <w:b w:val="0"/>
          <w:bCs/>
        </w:rPr>
        <w:t xml:space="preserve"> По результатам участия в конкурсных отборах привлечено </w:t>
      </w:r>
      <w:r w:rsidR="00CF5D94" w:rsidRPr="003B0FE0">
        <w:rPr>
          <w:b w:val="0"/>
          <w:bCs/>
        </w:rPr>
        <w:t xml:space="preserve">2,7 млн рублей за счет </w:t>
      </w:r>
      <w:r w:rsidRPr="003B0FE0">
        <w:rPr>
          <w:b w:val="0"/>
          <w:bCs/>
        </w:rPr>
        <w:t>средств краевого бюджета</w:t>
      </w:r>
      <w:r w:rsidR="0007234D" w:rsidRPr="003B0FE0">
        <w:rPr>
          <w:b w:val="0"/>
          <w:bCs/>
        </w:rPr>
        <w:t xml:space="preserve">, на условии </w:t>
      </w:r>
      <w:proofErr w:type="spellStart"/>
      <w:r w:rsidR="0007234D" w:rsidRPr="003B0FE0">
        <w:rPr>
          <w:b w:val="0"/>
          <w:bCs/>
        </w:rPr>
        <w:t>софинансирования</w:t>
      </w:r>
      <w:proofErr w:type="spellEnd"/>
      <w:r w:rsidR="0007234D" w:rsidRPr="003B0FE0">
        <w:rPr>
          <w:b w:val="0"/>
          <w:bCs/>
        </w:rPr>
        <w:t xml:space="preserve"> за счет средств местного бюджета на реализацию мероприятий направлено </w:t>
      </w:r>
      <w:r w:rsidR="00CF5D94" w:rsidRPr="003B0FE0">
        <w:rPr>
          <w:b w:val="0"/>
          <w:bCs/>
        </w:rPr>
        <w:t>0,5 млн рублей</w:t>
      </w:r>
      <w:r w:rsidR="0007234D" w:rsidRPr="003B0FE0">
        <w:rPr>
          <w:b w:val="0"/>
          <w:bCs/>
        </w:rPr>
        <w:t xml:space="preserve">. </w:t>
      </w:r>
      <w:r w:rsidRPr="003B0FE0">
        <w:rPr>
          <w:b w:val="0"/>
          <w:bCs/>
        </w:rPr>
        <w:t xml:space="preserve">В рамках проекта </w:t>
      </w:r>
      <w:r w:rsidR="0007234D" w:rsidRPr="003B0FE0">
        <w:rPr>
          <w:b w:val="0"/>
          <w:bCs/>
        </w:rPr>
        <w:t>приобретены спортивное оборудование, спортивный инвентарь и экипировка для спортивных школ (МБУ СШОР «Олимп», МБУ СШ им. Д.Ф. Кудрина), для клубов по месту жительства («Фирн», «Гладиатор»), инвентарь и тренажеры для занятий физической культурой и спортом лиц с ограниченными возможностями (МБУ «Спортивный комплекс»)</w:t>
      </w:r>
      <w:r w:rsidR="003B0FE0">
        <w:rPr>
          <w:b w:val="0"/>
          <w:bCs/>
        </w:rPr>
        <w:t>.</w:t>
      </w:r>
    </w:p>
    <w:p w:rsidR="001D3C6B" w:rsidRPr="008375E4" w:rsidRDefault="001D3C6B" w:rsidP="001D3C6B">
      <w:pPr>
        <w:tabs>
          <w:tab w:val="left" w:pos="993"/>
        </w:tabs>
        <w:suppressAutoHyphens/>
        <w:ind w:firstLine="567"/>
        <w:contextualSpacing/>
        <w:jc w:val="both"/>
        <w:rPr>
          <w:b w:val="0"/>
          <w:sz w:val="16"/>
          <w:szCs w:val="16"/>
          <w:highlight w:val="yellow"/>
        </w:rPr>
      </w:pPr>
    </w:p>
    <w:p w:rsidR="00BC40C6" w:rsidRPr="00974B60" w:rsidRDefault="00BC40C6" w:rsidP="00BC40C6">
      <w:pPr>
        <w:ind w:firstLine="708"/>
        <w:jc w:val="both"/>
        <w:rPr>
          <w:rFonts w:eastAsiaTheme="minorHAnsi"/>
          <w:b w:val="0"/>
          <w:lang w:eastAsia="en-US"/>
        </w:rPr>
      </w:pPr>
      <w:r w:rsidRPr="00974B60">
        <w:rPr>
          <w:b w:val="0"/>
        </w:rPr>
        <w:t>В рамках муниципальной программы «Капитальное строительство и капитальный ремонт в городе Зеленогорске» за счет средств межбюджетных трансфертов в размере 9,6 млн рублей продолжено строительство универсального спортивного зала с искусственным льдом и трибунами для зрителей. В отчетный период выполнен</w:t>
      </w:r>
      <w:r w:rsidR="00974B60" w:rsidRPr="00974B60">
        <w:rPr>
          <w:b w:val="0"/>
        </w:rPr>
        <w:t xml:space="preserve"> монтаж внутренних инженерных сетей и коммуникаций (водопровод горячего и холодного водоснабжения, кабельные линии, распределительные шкафы </w:t>
      </w:r>
      <w:r w:rsidR="00E64D19">
        <w:rPr>
          <w:b w:val="0"/>
        </w:rPr>
        <w:t xml:space="preserve">в </w:t>
      </w:r>
      <w:proofErr w:type="spellStart"/>
      <w:r w:rsidR="00974B60" w:rsidRPr="00974B60">
        <w:rPr>
          <w:b w:val="0"/>
        </w:rPr>
        <w:t>электрощитовом</w:t>
      </w:r>
      <w:proofErr w:type="spellEnd"/>
      <w:r w:rsidR="00974B60" w:rsidRPr="00974B60">
        <w:rPr>
          <w:b w:val="0"/>
        </w:rPr>
        <w:t xml:space="preserve"> помещении), зенитного фонаря верхнего освещения, </w:t>
      </w:r>
      <w:r w:rsidRPr="00974B60">
        <w:rPr>
          <w:b w:val="0"/>
        </w:rPr>
        <w:t>продолжены отделочные р</w:t>
      </w:r>
      <w:r w:rsidR="00974B60" w:rsidRPr="00974B60">
        <w:rPr>
          <w:b w:val="0"/>
        </w:rPr>
        <w:t>аботы. По состоянию на 31.12.2020</w:t>
      </w:r>
      <w:r w:rsidRPr="00974B60">
        <w:rPr>
          <w:b w:val="0"/>
        </w:rPr>
        <w:t xml:space="preserve"> строительно-монтажны</w:t>
      </w:r>
      <w:r w:rsidR="00974B60" w:rsidRPr="00974B60">
        <w:rPr>
          <w:b w:val="0"/>
        </w:rPr>
        <w:t>е</w:t>
      </w:r>
      <w:r w:rsidRPr="00974B60">
        <w:rPr>
          <w:b w:val="0"/>
        </w:rPr>
        <w:t xml:space="preserve"> работ</w:t>
      </w:r>
      <w:r w:rsidR="00974B60" w:rsidRPr="00974B60">
        <w:rPr>
          <w:b w:val="0"/>
        </w:rPr>
        <w:t xml:space="preserve">ы выполнены в объеме </w:t>
      </w:r>
      <w:r w:rsidRPr="00974B60">
        <w:rPr>
          <w:rFonts w:eastAsiaTheme="minorHAnsi"/>
          <w:b w:val="0"/>
          <w:lang w:eastAsia="en-US"/>
        </w:rPr>
        <w:t>63</w:t>
      </w:r>
      <w:r w:rsidR="00974B60" w:rsidRPr="00974B60">
        <w:rPr>
          <w:rFonts w:eastAsiaTheme="minorHAnsi"/>
          <w:b w:val="0"/>
          <w:lang w:eastAsia="en-US"/>
        </w:rPr>
        <w:t>,2</w:t>
      </w:r>
      <w:r w:rsidRPr="00974B60">
        <w:rPr>
          <w:rFonts w:eastAsiaTheme="minorHAnsi"/>
          <w:b w:val="0"/>
          <w:lang w:eastAsia="en-US"/>
        </w:rPr>
        <w:t>%</w:t>
      </w:r>
      <w:r w:rsidR="00974B60" w:rsidRPr="00974B60">
        <w:rPr>
          <w:rFonts w:eastAsiaTheme="minorHAnsi"/>
          <w:b w:val="0"/>
          <w:lang w:eastAsia="en-US"/>
        </w:rPr>
        <w:t xml:space="preserve"> от общей сметной стоимости проекта</w:t>
      </w:r>
      <w:r w:rsidRPr="00974B60">
        <w:rPr>
          <w:rFonts w:eastAsiaTheme="minorHAnsi"/>
          <w:b w:val="0"/>
          <w:lang w:eastAsia="en-US"/>
        </w:rPr>
        <w:t>.</w:t>
      </w:r>
    </w:p>
    <w:p w:rsidR="00BC40C6" w:rsidRPr="00974B60" w:rsidRDefault="00BC40C6" w:rsidP="00BC40C6">
      <w:pPr>
        <w:ind w:firstLine="708"/>
        <w:jc w:val="both"/>
        <w:rPr>
          <w:b w:val="0"/>
          <w:sz w:val="16"/>
          <w:szCs w:val="16"/>
          <w:highlight w:val="yellow"/>
        </w:rPr>
      </w:pPr>
    </w:p>
    <w:p w:rsidR="00BA3313" w:rsidRPr="002F5B99" w:rsidRDefault="00BC40C6" w:rsidP="00BC40C6">
      <w:pPr>
        <w:ind w:firstLine="708"/>
        <w:jc w:val="both"/>
        <w:rPr>
          <w:b w:val="0"/>
          <w:bCs/>
        </w:rPr>
      </w:pPr>
      <w:r w:rsidRPr="00D368D4">
        <w:rPr>
          <w:b w:val="0"/>
        </w:rPr>
        <w:t>Затраты бюджета на функционирование МКУ «КФиС» и подведомственных учреждений составили 2</w:t>
      </w:r>
      <w:r w:rsidR="00974B60" w:rsidRPr="00D368D4">
        <w:rPr>
          <w:b w:val="0"/>
        </w:rPr>
        <w:t>44</w:t>
      </w:r>
      <w:r w:rsidRPr="00D368D4">
        <w:rPr>
          <w:b w:val="0"/>
        </w:rPr>
        <w:t>,</w:t>
      </w:r>
      <w:r w:rsidR="00974B60" w:rsidRPr="00D368D4">
        <w:rPr>
          <w:b w:val="0"/>
        </w:rPr>
        <w:t>4</w:t>
      </w:r>
      <w:r w:rsidRPr="00D368D4">
        <w:rPr>
          <w:b w:val="0"/>
        </w:rPr>
        <w:t xml:space="preserve"> млн рублей</w:t>
      </w:r>
      <w:r w:rsidR="00974B60" w:rsidRPr="00D368D4">
        <w:rPr>
          <w:b w:val="0"/>
        </w:rPr>
        <w:t xml:space="preserve">, в том числе средства краевого бюджета – </w:t>
      </w:r>
      <w:r w:rsidR="0005072A">
        <w:rPr>
          <w:b w:val="0"/>
        </w:rPr>
        <w:t>9,6</w:t>
      </w:r>
      <w:r w:rsidR="00974B60" w:rsidRPr="00D368D4">
        <w:rPr>
          <w:b w:val="0"/>
        </w:rPr>
        <w:t xml:space="preserve"> млн рублей</w:t>
      </w:r>
      <w:r w:rsidRPr="002F5B99">
        <w:rPr>
          <w:b w:val="0"/>
        </w:rPr>
        <w:t xml:space="preserve">. </w:t>
      </w:r>
      <w:r w:rsidRPr="002F5B99">
        <w:rPr>
          <w:b w:val="0"/>
          <w:bCs/>
        </w:rPr>
        <w:t xml:space="preserve">Объем привлеченных средств </w:t>
      </w:r>
      <w:r w:rsidRPr="002F5B99">
        <w:rPr>
          <w:b w:val="0"/>
        </w:rPr>
        <w:t>на развитие сферы физической культуры и спорта</w:t>
      </w:r>
      <w:r w:rsidRPr="002F5B99">
        <w:rPr>
          <w:b w:val="0"/>
          <w:bCs/>
        </w:rPr>
        <w:t xml:space="preserve"> из внебюджетных источников составил </w:t>
      </w:r>
      <w:r w:rsidR="0005072A">
        <w:rPr>
          <w:b w:val="0"/>
          <w:bCs/>
        </w:rPr>
        <w:t>15,7</w:t>
      </w:r>
      <w:r w:rsidRPr="002F5B99">
        <w:rPr>
          <w:b w:val="0"/>
          <w:bCs/>
        </w:rPr>
        <w:t xml:space="preserve"> млн рублей, в том числе</w:t>
      </w:r>
      <w:r w:rsidR="00BA3313" w:rsidRPr="002F5B99">
        <w:rPr>
          <w:b w:val="0"/>
          <w:bCs/>
        </w:rPr>
        <w:t xml:space="preserve"> средства АО «ТВЭЛ» </w:t>
      </w:r>
      <w:r w:rsidR="00BA3313" w:rsidRPr="0005072A">
        <w:rPr>
          <w:b w:val="0"/>
          <w:bCs/>
        </w:rPr>
        <w:t xml:space="preserve">– </w:t>
      </w:r>
      <w:r w:rsidR="0005072A" w:rsidRPr="0005072A">
        <w:rPr>
          <w:b w:val="0"/>
          <w:bCs/>
        </w:rPr>
        <w:t>9,2</w:t>
      </w:r>
      <w:r w:rsidR="00BA3313" w:rsidRPr="0005072A">
        <w:rPr>
          <w:b w:val="0"/>
          <w:bCs/>
        </w:rPr>
        <w:t xml:space="preserve"> млн рублей, средства</w:t>
      </w:r>
      <w:r w:rsidR="00BA3313" w:rsidRPr="002F5B99">
        <w:rPr>
          <w:b w:val="0"/>
          <w:bCs/>
        </w:rPr>
        <w:t xml:space="preserve"> АО «ПО ЭХЗ» в рамках благотворительной деятельности предприятия – 0,5 млн рублей, </w:t>
      </w:r>
      <w:r w:rsidRPr="002F5B99">
        <w:rPr>
          <w:b w:val="0"/>
          <w:bCs/>
        </w:rPr>
        <w:t xml:space="preserve">средства от оказания платных услуг населению – </w:t>
      </w:r>
      <w:r w:rsidR="00BA3313" w:rsidRPr="002F5B99">
        <w:rPr>
          <w:b w:val="0"/>
          <w:bCs/>
        </w:rPr>
        <w:t>6,0</w:t>
      </w:r>
      <w:r w:rsidRPr="002F5B99">
        <w:rPr>
          <w:b w:val="0"/>
          <w:bCs/>
        </w:rPr>
        <w:t xml:space="preserve"> млн рублей</w:t>
      </w:r>
      <w:r w:rsidR="00BA3313" w:rsidRPr="002F5B99">
        <w:rPr>
          <w:b w:val="0"/>
          <w:bCs/>
        </w:rPr>
        <w:t xml:space="preserve">. </w:t>
      </w:r>
    </w:p>
    <w:p w:rsidR="00BA3313" w:rsidRPr="002F5B99" w:rsidRDefault="00BA3313" w:rsidP="00BA3313">
      <w:pPr>
        <w:tabs>
          <w:tab w:val="left" w:pos="993"/>
        </w:tabs>
        <w:ind w:firstLine="708"/>
        <w:jc w:val="both"/>
        <w:rPr>
          <w:b w:val="0"/>
        </w:rPr>
      </w:pPr>
      <w:r w:rsidRPr="002F5B99">
        <w:rPr>
          <w:b w:val="0"/>
        </w:rPr>
        <w:t>Развитие инфраструктуры отрасли в отчетном году обеспечено устройством новых, модернизацией существующих плоскостных сооружений, проведением ремонтных работ капитального и текущего характера, в том числе с выполнением предписаний надзорных органов, в учреждениях физической культуры и спорта. Значимыми мероприятиями стали:</w:t>
      </w:r>
    </w:p>
    <w:p w:rsidR="00275C4E" w:rsidRPr="002F5B99" w:rsidRDefault="00275C4E" w:rsidP="001320CA">
      <w:pPr>
        <w:pStyle w:val="af6"/>
        <w:numPr>
          <w:ilvl w:val="0"/>
          <w:numId w:val="4"/>
        </w:numPr>
        <w:tabs>
          <w:tab w:val="left" w:pos="993"/>
        </w:tabs>
        <w:ind w:left="0" w:firstLine="709"/>
        <w:jc w:val="both"/>
        <w:rPr>
          <w:b w:val="0"/>
        </w:rPr>
      </w:pPr>
      <w:r w:rsidRPr="002F5B99">
        <w:rPr>
          <w:b w:val="0"/>
        </w:rPr>
        <w:t>устройство нового плоскостного сооружения – комплексная площадка для подвижных игр в районе бассейна «Волна» (средства местного бюджета – 0,2</w:t>
      </w:r>
      <w:r w:rsidR="00570238">
        <w:rPr>
          <w:b w:val="0"/>
        </w:rPr>
        <w:t> </w:t>
      </w:r>
      <w:proofErr w:type="gramStart"/>
      <w:r w:rsidRPr="002F5B99">
        <w:rPr>
          <w:b w:val="0"/>
        </w:rPr>
        <w:t>млн</w:t>
      </w:r>
      <w:proofErr w:type="gramEnd"/>
      <w:r w:rsidRPr="002F5B99">
        <w:rPr>
          <w:b w:val="0"/>
        </w:rPr>
        <w:t xml:space="preserve"> рублей);</w:t>
      </w:r>
    </w:p>
    <w:p w:rsidR="00D368D4" w:rsidRPr="002F5B99" w:rsidRDefault="00D368D4" w:rsidP="001320CA">
      <w:pPr>
        <w:pStyle w:val="af6"/>
        <w:numPr>
          <w:ilvl w:val="0"/>
          <w:numId w:val="4"/>
        </w:numPr>
        <w:tabs>
          <w:tab w:val="left" w:pos="993"/>
        </w:tabs>
        <w:ind w:left="0" w:firstLine="709"/>
        <w:jc w:val="both"/>
        <w:rPr>
          <w:b w:val="0"/>
        </w:rPr>
      </w:pPr>
      <w:r w:rsidRPr="002F5B99">
        <w:rPr>
          <w:b w:val="0"/>
        </w:rPr>
        <w:t xml:space="preserve">модернизация лыже-роллерной трассы протяженностью 2 км с установкой линии освещения и устройством асфальтобетонного покрытия (средства АО «ТВЭЛ» в размере 5,0 </w:t>
      </w:r>
      <w:proofErr w:type="gramStart"/>
      <w:r w:rsidRPr="002F5B99">
        <w:rPr>
          <w:b w:val="0"/>
        </w:rPr>
        <w:t>млн</w:t>
      </w:r>
      <w:proofErr w:type="gramEnd"/>
      <w:r w:rsidRPr="002F5B99">
        <w:rPr>
          <w:b w:val="0"/>
        </w:rPr>
        <w:t xml:space="preserve"> рублей);</w:t>
      </w:r>
    </w:p>
    <w:p w:rsidR="00D368D4" w:rsidRPr="002F5B99" w:rsidRDefault="00D368D4" w:rsidP="001320CA">
      <w:pPr>
        <w:pStyle w:val="af6"/>
        <w:numPr>
          <w:ilvl w:val="0"/>
          <w:numId w:val="4"/>
        </w:numPr>
        <w:tabs>
          <w:tab w:val="left" w:pos="993"/>
        </w:tabs>
        <w:ind w:left="0" w:firstLine="709"/>
        <w:jc w:val="both"/>
        <w:rPr>
          <w:b w:val="0"/>
        </w:rPr>
      </w:pPr>
      <w:r w:rsidRPr="002F5B99">
        <w:rPr>
          <w:b w:val="0"/>
        </w:rPr>
        <w:t>устройство многофункциональн</w:t>
      </w:r>
      <w:r w:rsidR="00275C4E" w:rsidRPr="002F5B99">
        <w:rPr>
          <w:b w:val="0"/>
        </w:rPr>
        <w:t>ой</w:t>
      </w:r>
      <w:r w:rsidRPr="002F5B99">
        <w:rPr>
          <w:b w:val="0"/>
        </w:rPr>
        <w:t xml:space="preserve"> спортивн</w:t>
      </w:r>
      <w:r w:rsidR="00275C4E" w:rsidRPr="002F5B99">
        <w:rPr>
          <w:b w:val="0"/>
        </w:rPr>
        <w:t>ой</w:t>
      </w:r>
      <w:r w:rsidRPr="002F5B99">
        <w:rPr>
          <w:b w:val="0"/>
        </w:rPr>
        <w:t xml:space="preserve"> площадк</w:t>
      </w:r>
      <w:r w:rsidR="00275C4E" w:rsidRPr="002F5B99">
        <w:rPr>
          <w:b w:val="0"/>
        </w:rPr>
        <w:t>и</w:t>
      </w:r>
      <w:r w:rsidRPr="002F5B99">
        <w:rPr>
          <w:b w:val="0"/>
        </w:rPr>
        <w:t xml:space="preserve"> </w:t>
      </w:r>
      <w:r w:rsidR="00275C4E" w:rsidRPr="002F5B99">
        <w:rPr>
          <w:b w:val="0"/>
        </w:rPr>
        <w:t>во дворе дома №</w:t>
      </w:r>
      <w:r w:rsidR="0005072A">
        <w:rPr>
          <w:b w:val="0"/>
        </w:rPr>
        <w:t> </w:t>
      </w:r>
      <w:r w:rsidR="00275C4E" w:rsidRPr="002F5B99">
        <w:rPr>
          <w:b w:val="0"/>
        </w:rPr>
        <w:t xml:space="preserve">8 по ул. Ленина </w:t>
      </w:r>
      <w:r w:rsidR="002F5B99" w:rsidRPr="002F5B99">
        <w:rPr>
          <w:b w:val="0"/>
        </w:rPr>
        <w:t xml:space="preserve">и волейбольной </w:t>
      </w:r>
      <w:r w:rsidR="002F5B99" w:rsidRPr="0005072A">
        <w:rPr>
          <w:b w:val="0"/>
        </w:rPr>
        <w:t xml:space="preserve">площадки в МБУ СШОР «Старт» </w:t>
      </w:r>
      <w:r w:rsidR="00275C4E" w:rsidRPr="0005072A">
        <w:rPr>
          <w:b w:val="0"/>
        </w:rPr>
        <w:t>(средства</w:t>
      </w:r>
      <w:r w:rsidR="00275C4E" w:rsidRPr="002F5B99">
        <w:rPr>
          <w:b w:val="0"/>
        </w:rPr>
        <w:t xml:space="preserve"> АО</w:t>
      </w:r>
      <w:r w:rsidR="00570238">
        <w:rPr>
          <w:b w:val="0"/>
        </w:rPr>
        <w:t> </w:t>
      </w:r>
      <w:r w:rsidR="00275C4E" w:rsidRPr="002F5B99">
        <w:rPr>
          <w:b w:val="0"/>
        </w:rPr>
        <w:t xml:space="preserve">«ТВЭЛ» в размере 0,6 </w:t>
      </w:r>
      <w:proofErr w:type="gramStart"/>
      <w:r w:rsidR="00275C4E" w:rsidRPr="002F5B99">
        <w:rPr>
          <w:b w:val="0"/>
        </w:rPr>
        <w:t>млн</w:t>
      </w:r>
      <w:proofErr w:type="gramEnd"/>
      <w:r w:rsidR="00275C4E" w:rsidRPr="002F5B99">
        <w:rPr>
          <w:b w:val="0"/>
        </w:rPr>
        <w:t xml:space="preserve"> рублей</w:t>
      </w:r>
      <w:r w:rsidR="002F5B99" w:rsidRPr="002F5B99">
        <w:rPr>
          <w:b w:val="0"/>
        </w:rPr>
        <w:t xml:space="preserve"> и 0,5 млн рублей соответственно)</w:t>
      </w:r>
      <w:r w:rsidR="00275C4E" w:rsidRPr="002F5B99">
        <w:rPr>
          <w:b w:val="0"/>
        </w:rPr>
        <w:t>;</w:t>
      </w:r>
    </w:p>
    <w:p w:rsidR="00275C4E" w:rsidRPr="002F5B99" w:rsidRDefault="00275C4E" w:rsidP="001320CA">
      <w:pPr>
        <w:pStyle w:val="af6"/>
        <w:numPr>
          <w:ilvl w:val="0"/>
          <w:numId w:val="4"/>
        </w:numPr>
        <w:tabs>
          <w:tab w:val="left" w:pos="993"/>
        </w:tabs>
        <w:ind w:left="0" w:firstLine="709"/>
        <w:jc w:val="both"/>
        <w:rPr>
          <w:b w:val="0"/>
        </w:rPr>
      </w:pPr>
      <w:r w:rsidRPr="002F5B99">
        <w:rPr>
          <w:b w:val="0"/>
        </w:rPr>
        <w:lastRenderedPageBreak/>
        <w:t>модернизация хоккейного корта во дворе дома № 66 по ул. Набережной (</w:t>
      </w:r>
      <w:r w:rsidR="002F5B99" w:rsidRPr="002F5B99">
        <w:rPr>
          <w:b w:val="0"/>
        </w:rPr>
        <w:t xml:space="preserve">средства АО «ТВЭЛ» – 0,7 </w:t>
      </w:r>
      <w:proofErr w:type="gramStart"/>
      <w:r w:rsidR="002F5B99" w:rsidRPr="002F5B99">
        <w:rPr>
          <w:b w:val="0"/>
        </w:rPr>
        <w:t>млн</w:t>
      </w:r>
      <w:proofErr w:type="gramEnd"/>
      <w:r w:rsidR="002F5B99" w:rsidRPr="002F5B99">
        <w:rPr>
          <w:b w:val="0"/>
        </w:rPr>
        <w:t xml:space="preserve"> рублей, средства местного бюджета – 0,1</w:t>
      </w:r>
      <w:r w:rsidR="00570238">
        <w:rPr>
          <w:b w:val="0"/>
        </w:rPr>
        <w:t> </w:t>
      </w:r>
      <w:r w:rsidR="002F5B99" w:rsidRPr="002F5B99">
        <w:rPr>
          <w:b w:val="0"/>
        </w:rPr>
        <w:t>млн</w:t>
      </w:r>
      <w:r w:rsidR="00570238">
        <w:rPr>
          <w:b w:val="0"/>
        </w:rPr>
        <w:t> </w:t>
      </w:r>
      <w:r w:rsidR="002F5B99" w:rsidRPr="002F5B99">
        <w:rPr>
          <w:b w:val="0"/>
        </w:rPr>
        <w:t>рублей)</w:t>
      </w:r>
      <w:r w:rsidR="002F5B99">
        <w:rPr>
          <w:b w:val="0"/>
        </w:rPr>
        <w:t>.</w:t>
      </w:r>
      <w:r w:rsidR="002F5B99" w:rsidRPr="002F5B99">
        <w:rPr>
          <w:b w:val="0"/>
        </w:rPr>
        <w:t xml:space="preserve"> </w:t>
      </w:r>
    </w:p>
    <w:p w:rsidR="004B3747" w:rsidRDefault="0005072A" w:rsidP="00BA3313">
      <w:pPr>
        <w:tabs>
          <w:tab w:val="left" w:pos="993"/>
        </w:tabs>
        <w:ind w:firstLine="708"/>
        <w:jc w:val="both"/>
        <w:rPr>
          <w:b w:val="0"/>
        </w:rPr>
      </w:pPr>
      <w:r>
        <w:rPr>
          <w:b w:val="0"/>
        </w:rPr>
        <w:t xml:space="preserve">За счет привлеченных в 2020 году средств АО «ТВЭЛ» </w:t>
      </w:r>
      <w:r w:rsidR="004B3747">
        <w:rPr>
          <w:b w:val="0"/>
        </w:rPr>
        <w:t xml:space="preserve">в 2021 году </w:t>
      </w:r>
      <w:r>
        <w:rPr>
          <w:b w:val="0"/>
        </w:rPr>
        <w:t xml:space="preserve">планируется завершить работы по устройству спортивной площадки во дворе дома № 2 по ул. Энергетиков </w:t>
      </w:r>
      <w:r w:rsidR="004B3747">
        <w:rPr>
          <w:b w:val="0"/>
        </w:rPr>
        <w:t xml:space="preserve">и выполнить ремонт помещений клуба по месту жительства «Преодоление». </w:t>
      </w:r>
    </w:p>
    <w:p w:rsidR="004B3747" w:rsidRPr="004B3747" w:rsidRDefault="004B3747" w:rsidP="00BA3313">
      <w:pPr>
        <w:tabs>
          <w:tab w:val="left" w:pos="993"/>
        </w:tabs>
        <w:ind w:firstLine="708"/>
        <w:jc w:val="both"/>
        <w:rPr>
          <w:b w:val="0"/>
          <w:sz w:val="16"/>
          <w:szCs w:val="16"/>
        </w:rPr>
      </w:pPr>
    </w:p>
    <w:p w:rsidR="00BA3313" w:rsidRPr="004B3747" w:rsidRDefault="00551756" w:rsidP="00BA3313">
      <w:pPr>
        <w:tabs>
          <w:tab w:val="left" w:pos="993"/>
        </w:tabs>
        <w:ind w:firstLine="708"/>
        <w:jc w:val="both"/>
        <w:rPr>
          <w:b w:val="0"/>
        </w:rPr>
      </w:pPr>
      <w:r w:rsidRPr="00A23687">
        <w:rPr>
          <w:b w:val="0"/>
        </w:rPr>
        <w:t xml:space="preserve">Объем средств местного бюджета, направленных в </w:t>
      </w:r>
      <w:r w:rsidR="001E1561" w:rsidRPr="00A23687">
        <w:rPr>
          <w:b w:val="0"/>
        </w:rPr>
        <w:t xml:space="preserve">2020 году на выполнение </w:t>
      </w:r>
      <w:r w:rsidR="002F5B99" w:rsidRPr="00A23687">
        <w:rPr>
          <w:b w:val="0"/>
        </w:rPr>
        <w:t>ремонтны</w:t>
      </w:r>
      <w:r w:rsidRPr="00A23687">
        <w:rPr>
          <w:b w:val="0"/>
        </w:rPr>
        <w:t>х</w:t>
      </w:r>
      <w:r w:rsidR="002F5B99" w:rsidRPr="00A23687">
        <w:rPr>
          <w:b w:val="0"/>
        </w:rPr>
        <w:t xml:space="preserve"> работ текущего и капитального характера</w:t>
      </w:r>
      <w:r w:rsidRPr="004B3747">
        <w:rPr>
          <w:b w:val="0"/>
        </w:rPr>
        <w:t xml:space="preserve">, составил </w:t>
      </w:r>
      <w:r w:rsidR="004B3747" w:rsidRPr="004B3747">
        <w:rPr>
          <w:b w:val="0"/>
        </w:rPr>
        <w:t>2,9</w:t>
      </w:r>
      <w:r w:rsidRPr="004B3747">
        <w:rPr>
          <w:b w:val="0"/>
        </w:rPr>
        <w:t xml:space="preserve"> млн рублей. Произведен ремонт: </w:t>
      </w:r>
    </w:p>
    <w:p w:rsidR="000327FF" w:rsidRPr="000327FF" w:rsidRDefault="000327FF" w:rsidP="001320CA">
      <w:pPr>
        <w:pStyle w:val="af6"/>
        <w:numPr>
          <w:ilvl w:val="0"/>
          <w:numId w:val="4"/>
        </w:numPr>
        <w:tabs>
          <w:tab w:val="left" w:pos="993"/>
        </w:tabs>
        <w:ind w:left="0" w:firstLine="709"/>
        <w:jc w:val="both"/>
        <w:rPr>
          <w:b w:val="0"/>
        </w:rPr>
      </w:pPr>
      <w:r w:rsidRPr="000327FF">
        <w:rPr>
          <w:b w:val="0"/>
        </w:rPr>
        <w:t xml:space="preserve">кровли здания </w:t>
      </w:r>
      <w:r w:rsidR="00551756">
        <w:rPr>
          <w:b w:val="0"/>
        </w:rPr>
        <w:t xml:space="preserve">и </w:t>
      </w:r>
      <w:r w:rsidR="00551756" w:rsidRPr="000327FF">
        <w:rPr>
          <w:b w:val="0"/>
        </w:rPr>
        <w:t>системы освещения в</w:t>
      </w:r>
      <w:r w:rsidR="00551756">
        <w:rPr>
          <w:b w:val="0"/>
        </w:rPr>
        <w:t xml:space="preserve"> теннисном зале</w:t>
      </w:r>
      <w:r w:rsidR="00551756" w:rsidRPr="00551756">
        <w:rPr>
          <w:b w:val="0"/>
        </w:rPr>
        <w:t xml:space="preserve"> </w:t>
      </w:r>
      <w:r w:rsidR="00551756" w:rsidRPr="000327FF">
        <w:rPr>
          <w:b w:val="0"/>
        </w:rPr>
        <w:t>стадиона «Труд»</w:t>
      </w:r>
      <w:r w:rsidR="004B3747">
        <w:rPr>
          <w:b w:val="0"/>
        </w:rPr>
        <w:t>;</w:t>
      </w:r>
    </w:p>
    <w:p w:rsidR="000327FF" w:rsidRPr="00551756" w:rsidRDefault="000327FF" w:rsidP="001320CA">
      <w:pPr>
        <w:pStyle w:val="af6"/>
        <w:numPr>
          <w:ilvl w:val="0"/>
          <w:numId w:val="4"/>
        </w:numPr>
        <w:tabs>
          <w:tab w:val="left" w:pos="993"/>
        </w:tabs>
        <w:ind w:left="0" w:firstLine="709"/>
        <w:jc w:val="both"/>
        <w:rPr>
          <w:b w:val="0"/>
        </w:rPr>
      </w:pPr>
      <w:r w:rsidRPr="000327FF">
        <w:rPr>
          <w:b w:val="0"/>
        </w:rPr>
        <w:t>помещений в учебном здании для занятий по пожарной подготовке Дворца спорта «Факел</w:t>
      </w:r>
      <w:r w:rsidR="00551756">
        <w:rPr>
          <w:b w:val="0"/>
        </w:rPr>
        <w:t xml:space="preserve">» и </w:t>
      </w:r>
      <w:r w:rsidR="00551756" w:rsidRPr="00551756">
        <w:rPr>
          <w:b w:val="0"/>
        </w:rPr>
        <w:t>помещений МБУ СШОР «Олимп» (</w:t>
      </w:r>
      <w:r w:rsidR="00551756">
        <w:rPr>
          <w:b w:val="0"/>
        </w:rPr>
        <w:t>лыжная</w:t>
      </w:r>
      <w:r w:rsidR="00551756" w:rsidRPr="00551756">
        <w:rPr>
          <w:b w:val="0"/>
        </w:rPr>
        <w:t xml:space="preserve"> баз</w:t>
      </w:r>
      <w:r w:rsidR="00551756">
        <w:rPr>
          <w:b w:val="0"/>
        </w:rPr>
        <w:t>а</w:t>
      </w:r>
      <w:r w:rsidR="00551756" w:rsidRPr="00551756">
        <w:rPr>
          <w:b w:val="0"/>
        </w:rPr>
        <w:t>, бассейн «Волна</w:t>
      </w:r>
      <w:r w:rsidR="00551756">
        <w:rPr>
          <w:b w:val="0"/>
        </w:rPr>
        <w:t>»)</w:t>
      </w:r>
      <w:r w:rsidRPr="00551756">
        <w:rPr>
          <w:b w:val="0"/>
        </w:rPr>
        <w:t>;</w:t>
      </w:r>
    </w:p>
    <w:p w:rsidR="000327FF" w:rsidRPr="000327FF" w:rsidRDefault="00551756" w:rsidP="001320CA">
      <w:pPr>
        <w:pStyle w:val="af6"/>
        <w:numPr>
          <w:ilvl w:val="0"/>
          <w:numId w:val="4"/>
        </w:numPr>
        <w:tabs>
          <w:tab w:val="left" w:pos="993"/>
        </w:tabs>
        <w:ind w:left="0" w:firstLine="709"/>
        <w:jc w:val="both"/>
        <w:rPr>
          <w:b w:val="0"/>
        </w:rPr>
      </w:pPr>
      <w:r>
        <w:rPr>
          <w:b w:val="0"/>
        </w:rPr>
        <w:t xml:space="preserve">помещений </w:t>
      </w:r>
      <w:r w:rsidR="000327FF" w:rsidRPr="000327FF">
        <w:rPr>
          <w:b w:val="0"/>
        </w:rPr>
        <w:t>в здании</w:t>
      </w:r>
      <w:r>
        <w:rPr>
          <w:b w:val="0"/>
        </w:rPr>
        <w:t xml:space="preserve"> МБУ СШОР «Старт</w:t>
      </w:r>
      <w:r w:rsidR="004C532A">
        <w:rPr>
          <w:b w:val="0"/>
        </w:rPr>
        <w:t>» (</w:t>
      </w:r>
      <w:r w:rsidR="000327FF" w:rsidRPr="000327FF">
        <w:rPr>
          <w:b w:val="0"/>
        </w:rPr>
        <w:t>ул. Гоголя,</w:t>
      </w:r>
      <w:r>
        <w:rPr>
          <w:b w:val="0"/>
        </w:rPr>
        <w:t xml:space="preserve"> </w:t>
      </w:r>
      <w:r w:rsidR="000327FF" w:rsidRPr="000327FF">
        <w:rPr>
          <w:b w:val="0"/>
        </w:rPr>
        <w:t>22а</w:t>
      </w:r>
      <w:r w:rsidR="004C532A">
        <w:rPr>
          <w:b w:val="0"/>
        </w:rPr>
        <w:t>)</w:t>
      </w:r>
      <w:r w:rsidR="000327FF" w:rsidRPr="000327FF">
        <w:rPr>
          <w:b w:val="0"/>
        </w:rPr>
        <w:t>;</w:t>
      </w:r>
    </w:p>
    <w:p w:rsidR="00BA3313" w:rsidRDefault="000327FF" w:rsidP="001320CA">
      <w:pPr>
        <w:pStyle w:val="af6"/>
        <w:numPr>
          <w:ilvl w:val="0"/>
          <w:numId w:val="4"/>
        </w:numPr>
        <w:tabs>
          <w:tab w:val="left" w:pos="993"/>
        </w:tabs>
        <w:ind w:left="0" w:firstLine="709"/>
        <w:jc w:val="both"/>
        <w:rPr>
          <w:b w:val="0"/>
        </w:rPr>
      </w:pPr>
      <w:r w:rsidRPr="000327FF">
        <w:rPr>
          <w:b w:val="0"/>
        </w:rPr>
        <w:t xml:space="preserve">большого борцовского зала </w:t>
      </w:r>
      <w:r w:rsidR="004B3747">
        <w:rPr>
          <w:b w:val="0"/>
        </w:rPr>
        <w:t xml:space="preserve">и дверных блоков </w:t>
      </w:r>
      <w:r w:rsidR="004C532A">
        <w:rPr>
          <w:b w:val="0"/>
        </w:rPr>
        <w:t>в здании Д</w:t>
      </w:r>
      <w:r w:rsidRPr="000327FF">
        <w:rPr>
          <w:b w:val="0"/>
        </w:rPr>
        <w:t>ворца спорта «Олимпиец</w:t>
      </w:r>
      <w:r w:rsidR="004B3747">
        <w:rPr>
          <w:b w:val="0"/>
        </w:rPr>
        <w:t>».</w:t>
      </w:r>
    </w:p>
    <w:p w:rsidR="00A23687" w:rsidRPr="00A23687" w:rsidRDefault="00A23687" w:rsidP="00A23687">
      <w:pPr>
        <w:pStyle w:val="af6"/>
        <w:tabs>
          <w:tab w:val="left" w:pos="993"/>
        </w:tabs>
        <w:ind w:left="709"/>
        <w:jc w:val="both"/>
        <w:rPr>
          <w:b w:val="0"/>
          <w:sz w:val="16"/>
          <w:szCs w:val="16"/>
        </w:rPr>
      </w:pPr>
    </w:p>
    <w:p w:rsidR="00BC40C6" w:rsidRPr="004B3747" w:rsidRDefault="00BC40C6" w:rsidP="00BC40C6">
      <w:pPr>
        <w:ind w:firstLine="708"/>
        <w:jc w:val="both"/>
        <w:rPr>
          <w:b w:val="0"/>
          <w:bCs/>
        </w:rPr>
      </w:pPr>
      <w:r w:rsidRPr="004B3747">
        <w:rPr>
          <w:b w:val="0"/>
          <w:bCs/>
        </w:rPr>
        <w:t xml:space="preserve">Финансирование сферы физической культуры и спорта осуществлялось в рамках следующих муниципальных программ: </w:t>
      </w:r>
    </w:p>
    <w:p w:rsidR="00BC40C6" w:rsidRPr="004B3747" w:rsidRDefault="00BC40C6" w:rsidP="001320CA">
      <w:pPr>
        <w:pStyle w:val="af6"/>
        <w:numPr>
          <w:ilvl w:val="0"/>
          <w:numId w:val="4"/>
        </w:numPr>
        <w:tabs>
          <w:tab w:val="left" w:pos="993"/>
        </w:tabs>
        <w:ind w:left="0" w:firstLine="709"/>
        <w:jc w:val="both"/>
        <w:rPr>
          <w:b w:val="0"/>
        </w:rPr>
      </w:pPr>
      <w:r w:rsidRPr="004B3747">
        <w:rPr>
          <w:b w:val="0"/>
        </w:rPr>
        <w:t>«Развитие физической культуры и спорта в городе Зеленогорске»;</w:t>
      </w:r>
    </w:p>
    <w:p w:rsidR="00BC40C6" w:rsidRPr="004B3747" w:rsidRDefault="00BC40C6" w:rsidP="001320CA">
      <w:pPr>
        <w:pStyle w:val="af6"/>
        <w:numPr>
          <w:ilvl w:val="0"/>
          <w:numId w:val="4"/>
        </w:numPr>
        <w:tabs>
          <w:tab w:val="left" w:pos="993"/>
        </w:tabs>
        <w:ind w:left="0" w:firstLine="709"/>
        <w:jc w:val="both"/>
        <w:rPr>
          <w:b w:val="0"/>
        </w:rPr>
      </w:pPr>
      <w:r w:rsidRPr="004B3747">
        <w:rPr>
          <w:b w:val="0"/>
        </w:rPr>
        <w:t xml:space="preserve"> «Капитальное строительство и капитальный ремонт в городе Зеленогорске»;</w:t>
      </w:r>
    </w:p>
    <w:p w:rsidR="00BC40C6" w:rsidRPr="004B3747" w:rsidRDefault="00BC40C6" w:rsidP="001320CA">
      <w:pPr>
        <w:pStyle w:val="af6"/>
        <w:numPr>
          <w:ilvl w:val="0"/>
          <w:numId w:val="4"/>
        </w:numPr>
        <w:tabs>
          <w:tab w:val="left" w:pos="993"/>
        </w:tabs>
        <w:ind w:left="0" w:firstLine="709"/>
        <w:jc w:val="both"/>
        <w:rPr>
          <w:b w:val="0"/>
        </w:rPr>
      </w:pPr>
      <w:r w:rsidRPr="004B3747">
        <w:rPr>
          <w:b w:val="0"/>
        </w:rPr>
        <w:t xml:space="preserve"> «Развитие обр</w:t>
      </w:r>
      <w:r w:rsidR="004B3747" w:rsidRPr="004B3747">
        <w:rPr>
          <w:b w:val="0"/>
        </w:rPr>
        <w:t>азования в городе Зеленогорске»;</w:t>
      </w:r>
    </w:p>
    <w:p w:rsidR="004B3747" w:rsidRPr="004B3747" w:rsidRDefault="004B3747" w:rsidP="001320CA">
      <w:pPr>
        <w:pStyle w:val="af6"/>
        <w:numPr>
          <w:ilvl w:val="0"/>
          <w:numId w:val="4"/>
        </w:numPr>
        <w:tabs>
          <w:tab w:val="left" w:pos="993"/>
        </w:tabs>
        <w:ind w:left="0" w:firstLine="709"/>
        <w:jc w:val="both"/>
        <w:rPr>
          <w:b w:val="0"/>
        </w:rPr>
      </w:pPr>
      <w:r w:rsidRPr="004B3747">
        <w:rPr>
          <w:b w:val="0"/>
        </w:rPr>
        <w:t>«Защита населения и территории города Зеленогорска от чрезвычайных ситуаций природного и техногенного характера».</w:t>
      </w:r>
    </w:p>
    <w:p w:rsidR="00814051" w:rsidRPr="004B3747" w:rsidRDefault="00814051" w:rsidP="00A23687">
      <w:pPr>
        <w:tabs>
          <w:tab w:val="left" w:pos="993"/>
        </w:tabs>
        <w:jc w:val="both"/>
        <w:rPr>
          <w:b w:val="0"/>
          <w:sz w:val="16"/>
          <w:szCs w:val="16"/>
        </w:rPr>
      </w:pPr>
    </w:p>
    <w:p w:rsidR="001D3C6B" w:rsidRPr="00BD17DF" w:rsidRDefault="00814051" w:rsidP="004B3747">
      <w:pPr>
        <w:tabs>
          <w:tab w:val="left" w:pos="709"/>
        </w:tabs>
        <w:jc w:val="both"/>
        <w:rPr>
          <w:b w:val="0"/>
        </w:rPr>
      </w:pPr>
      <w:r w:rsidRPr="004B3747">
        <w:rPr>
          <w:b w:val="0"/>
        </w:rPr>
        <w:tab/>
      </w:r>
      <w:r w:rsidR="001D3C6B" w:rsidRPr="004B3747">
        <w:rPr>
          <w:b w:val="0"/>
        </w:rPr>
        <w:t xml:space="preserve">Несмотря на позитивные изменения в отрасли </w:t>
      </w:r>
      <w:r w:rsidR="00BD17DF" w:rsidRPr="004B3747">
        <w:rPr>
          <w:b w:val="0"/>
        </w:rPr>
        <w:t>усиливаются негативные тенденции, сдерживающие устойчивое развитие физической культуры и спорта в городе</w:t>
      </w:r>
      <w:r w:rsidR="001D3C6B" w:rsidRPr="00BD17DF">
        <w:rPr>
          <w:b w:val="0"/>
        </w:rPr>
        <w:t>:</w:t>
      </w:r>
    </w:p>
    <w:p w:rsidR="001D3C6B" w:rsidRPr="00BD17DF" w:rsidRDefault="001D3C6B" w:rsidP="001320CA">
      <w:pPr>
        <w:pStyle w:val="af6"/>
        <w:numPr>
          <w:ilvl w:val="0"/>
          <w:numId w:val="4"/>
        </w:numPr>
        <w:tabs>
          <w:tab w:val="left" w:pos="993"/>
        </w:tabs>
        <w:ind w:left="0" w:firstLine="709"/>
        <w:jc w:val="both"/>
        <w:rPr>
          <w:b w:val="0"/>
        </w:rPr>
      </w:pPr>
      <w:r w:rsidRPr="00BD17DF">
        <w:rPr>
          <w:b w:val="0"/>
        </w:rPr>
        <w:t>моральный и физический износ спортивных сооружений и материально-технической базы учреждений;</w:t>
      </w:r>
    </w:p>
    <w:p w:rsidR="001D3C6B" w:rsidRPr="00BD17DF" w:rsidRDefault="001D3C6B" w:rsidP="001320CA">
      <w:pPr>
        <w:pStyle w:val="af6"/>
        <w:numPr>
          <w:ilvl w:val="0"/>
          <w:numId w:val="4"/>
        </w:numPr>
        <w:tabs>
          <w:tab w:val="left" w:pos="993"/>
        </w:tabs>
        <w:ind w:left="0" w:firstLine="709"/>
        <w:jc w:val="both"/>
        <w:rPr>
          <w:b w:val="0"/>
        </w:rPr>
      </w:pPr>
      <w:r w:rsidRPr="00BD17DF">
        <w:rPr>
          <w:b w:val="0"/>
        </w:rPr>
        <w:t xml:space="preserve">отсутствие в городе структуры, осуществляющей медико-биологическое сопровождение </w:t>
      </w:r>
      <w:r w:rsidR="00FE6BC3" w:rsidRPr="00BD17DF">
        <w:rPr>
          <w:b w:val="0"/>
        </w:rPr>
        <w:t>спортсменов</w:t>
      </w:r>
      <w:r w:rsidRPr="00BD17DF">
        <w:rPr>
          <w:b w:val="0"/>
        </w:rPr>
        <w:t>;</w:t>
      </w:r>
    </w:p>
    <w:p w:rsidR="001D3C6B" w:rsidRPr="00BD17DF" w:rsidRDefault="004B3747" w:rsidP="001320CA">
      <w:pPr>
        <w:pStyle w:val="af6"/>
        <w:numPr>
          <w:ilvl w:val="0"/>
          <w:numId w:val="4"/>
        </w:numPr>
        <w:tabs>
          <w:tab w:val="left" w:pos="993"/>
        </w:tabs>
        <w:ind w:left="0" w:firstLine="709"/>
        <w:jc w:val="both"/>
        <w:rPr>
          <w:b w:val="0"/>
        </w:rPr>
      </w:pPr>
      <w:r>
        <w:rPr>
          <w:b w:val="0"/>
        </w:rPr>
        <w:t xml:space="preserve">недостаточное количество </w:t>
      </w:r>
      <w:r w:rsidR="001D3C6B" w:rsidRPr="00BD17DF">
        <w:rPr>
          <w:b w:val="0"/>
        </w:rPr>
        <w:t xml:space="preserve">и </w:t>
      </w:r>
      <w:r>
        <w:rPr>
          <w:b w:val="0"/>
        </w:rPr>
        <w:t xml:space="preserve">высокий </w:t>
      </w:r>
      <w:r w:rsidR="001D3C6B" w:rsidRPr="00BD17DF">
        <w:rPr>
          <w:b w:val="0"/>
        </w:rPr>
        <w:t xml:space="preserve">износ </w:t>
      </w:r>
      <w:r>
        <w:rPr>
          <w:b w:val="0"/>
        </w:rPr>
        <w:t xml:space="preserve">имеющихся </w:t>
      </w:r>
      <w:r w:rsidR="001D3C6B" w:rsidRPr="00BD17DF">
        <w:rPr>
          <w:b w:val="0"/>
        </w:rPr>
        <w:t>транспортных сре</w:t>
      </w:r>
      <w:proofErr w:type="gramStart"/>
      <w:r w:rsidR="001D3C6B" w:rsidRPr="00BD17DF">
        <w:rPr>
          <w:b w:val="0"/>
        </w:rPr>
        <w:t>дств в сп</w:t>
      </w:r>
      <w:proofErr w:type="gramEnd"/>
      <w:r w:rsidR="001D3C6B" w:rsidRPr="00BD17DF">
        <w:rPr>
          <w:b w:val="0"/>
        </w:rPr>
        <w:t>ортивных школах, в первую очередь, детских автобусов</w:t>
      </w:r>
      <w:r w:rsidR="00FE6BC3" w:rsidRPr="00BD17DF">
        <w:rPr>
          <w:b w:val="0"/>
        </w:rPr>
        <w:t>.</w:t>
      </w:r>
      <w:r w:rsidR="001D3C6B" w:rsidRPr="00BD17DF">
        <w:rPr>
          <w:b w:val="0"/>
        </w:rPr>
        <w:t xml:space="preserve"> </w:t>
      </w:r>
    </w:p>
    <w:p w:rsidR="001D3C6B" w:rsidRPr="008375E4" w:rsidRDefault="001D3C6B" w:rsidP="00814051">
      <w:pPr>
        <w:tabs>
          <w:tab w:val="left" w:pos="993"/>
        </w:tabs>
        <w:jc w:val="both"/>
        <w:rPr>
          <w:b w:val="0"/>
          <w:sz w:val="16"/>
          <w:szCs w:val="16"/>
          <w:highlight w:val="yellow"/>
        </w:rPr>
      </w:pPr>
    </w:p>
    <w:p w:rsidR="001D3C6B" w:rsidRPr="008309D4" w:rsidRDefault="001D3C6B" w:rsidP="00B5119B">
      <w:pPr>
        <w:pStyle w:val="af6"/>
        <w:tabs>
          <w:tab w:val="left" w:pos="993"/>
        </w:tabs>
        <w:suppressAutoHyphens/>
        <w:ind w:left="0" w:firstLine="709"/>
        <w:jc w:val="both"/>
        <w:rPr>
          <w:b w:val="0"/>
          <w:bCs/>
        </w:rPr>
      </w:pPr>
      <w:r w:rsidRPr="008309D4">
        <w:rPr>
          <w:b w:val="0"/>
          <w:bCs/>
        </w:rPr>
        <w:t>Основными задачами деятельности сферы физической культуры и спорта на 202</w:t>
      </w:r>
      <w:r w:rsidR="008309D4" w:rsidRPr="008309D4">
        <w:rPr>
          <w:b w:val="0"/>
          <w:bCs/>
        </w:rPr>
        <w:t>1</w:t>
      </w:r>
      <w:r w:rsidRPr="008309D4">
        <w:rPr>
          <w:b w:val="0"/>
          <w:bCs/>
        </w:rPr>
        <w:t xml:space="preserve"> год являются:</w:t>
      </w:r>
    </w:p>
    <w:p w:rsidR="001D3C6B" w:rsidRPr="008309D4" w:rsidRDefault="008309D4" w:rsidP="001320CA">
      <w:pPr>
        <w:pStyle w:val="af6"/>
        <w:numPr>
          <w:ilvl w:val="0"/>
          <w:numId w:val="4"/>
        </w:numPr>
        <w:tabs>
          <w:tab w:val="left" w:pos="993"/>
        </w:tabs>
        <w:ind w:left="0" w:firstLine="709"/>
        <w:jc w:val="both"/>
        <w:rPr>
          <w:b w:val="0"/>
        </w:rPr>
      </w:pPr>
      <w:r w:rsidRPr="008309D4">
        <w:rPr>
          <w:b w:val="0"/>
        </w:rPr>
        <w:t>реализация мер, направленных на достижение</w:t>
      </w:r>
      <w:r w:rsidR="001D3C6B" w:rsidRPr="008309D4">
        <w:rPr>
          <w:b w:val="0"/>
        </w:rPr>
        <w:t xml:space="preserve"> целевых показателей, установленных национальным</w:t>
      </w:r>
      <w:r w:rsidR="007620B2">
        <w:rPr>
          <w:b w:val="0"/>
        </w:rPr>
        <w:t xml:space="preserve"> проектом «Спорт – норма жизни». П</w:t>
      </w:r>
      <w:r w:rsidRPr="008309D4">
        <w:rPr>
          <w:b w:val="0"/>
        </w:rPr>
        <w:t>ривлечение</w:t>
      </w:r>
      <w:r w:rsidR="001D3C6B" w:rsidRPr="008309D4">
        <w:rPr>
          <w:b w:val="0"/>
        </w:rPr>
        <w:t xml:space="preserve"> в </w:t>
      </w:r>
      <w:r>
        <w:rPr>
          <w:b w:val="0"/>
        </w:rPr>
        <w:t xml:space="preserve">текущем </w:t>
      </w:r>
      <w:r w:rsidRPr="008309D4">
        <w:rPr>
          <w:b w:val="0"/>
        </w:rPr>
        <w:t xml:space="preserve">году к </w:t>
      </w:r>
      <w:r w:rsidR="001D3C6B" w:rsidRPr="008309D4">
        <w:rPr>
          <w:b w:val="0"/>
        </w:rPr>
        <w:t>систематически</w:t>
      </w:r>
      <w:r w:rsidRPr="008309D4">
        <w:rPr>
          <w:b w:val="0"/>
        </w:rPr>
        <w:t>м</w:t>
      </w:r>
      <w:r w:rsidR="001D3C6B" w:rsidRPr="008309D4">
        <w:rPr>
          <w:b w:val="0"/>
        </w:rPr>
        <w:t xml:space="preserve"> занятия</w:t>
      </w:r>
      <w:r w:rsidRPr="008309D4">
        <w:rPr>
          <w:b w:val="0"/>
        </w:rPr>
        <w:t>м</w:t>
      </w:r>
      <w:r w:rsidR="001D3C6B" w:rsidRPr="008309D4">
        <w:rPr>
          <w:b w:val="0"/>
        </w:rPr>
        <w:t xml:space="preserve"> физи</w:t>
      </w:r>
      <w:r w:rsidR="00814051" w:rsidRPr="008309D4">
        <w:rPr>
          <w:b w:val="0"/>
        </w:rPr>
        <w:t xml:space="preserve">ческой культурой и спортом до </w:t>
      </w:r>
      <w:r w:rsidRPr="008309D4">
        <w:rPr>
          <w:b w:val="0"/>
        </w:rPr>
        <w:t>45</w:t>
      </w:r>
      <w:r w:rsidR="001D3C6B" w:rsidRPr="008309D4">
        <w:rPr>
          <w:b w:val="0"/>
        </w:rPr>
        <w:t xml:space="preserve">% населения, том числе: </w:t>
      </w:r>
      <w:r w:rsidRPr="008309D4">
        <w:rPr>
          <w:b w:val="0"/>
        </w:rPr>
        <w:t>63,8</w:t>
      </w:r>
      <w:r w:rsidR="001D3C6B" w:rsidRPr="008309D4">
        <w:rPr>
          <w:b w:val="0"/>
        </w:rPr>
        <w:t xml:space="preserve">% детей и молодежи, не менее </w:t>
      </w:r>
      <w:r w:rsidRPr="008309D4">
        <w:rPr>
          <w:b w:val="0"/>
        </w:rPr>
        <w:t xml:space="preserve">45% граждан среднего возраста и </w:t>
      </w:r>
      <w:r w:rsidR="001D3C6B" w:rsidRPr="008309D4">
        <w:rPr>
          <w:b w:val="0"/>
        </w:rPr>
        <w:t xml:space="preserve">не менее </w:t>
      </w:r>
      <w:r w:rsidRPr="008309D4">
        <w:rPr>
          <w:b w:val="0"/>
        </w:rPr>
        <w:t>17</w:t>
      </w:r>
      <w:r w:rsidR="001D3C6B" w:rsidRPr="008309D4">
        <w:rPr>
          <w:b w:val="0"/>
        </w:rPr>
        <w:t>% граждан старшего возраста</w:t>
      </w:r>
      <w:r w:rsidR="003B07B4" w:rsidRPr="008309D4">
        <w:rPr>
          <w:b w:val="0"/>
        </w:rPr>
        <w:t>;</w:t>
      </w:r>
    </w:p>
    <w:p w:rsidR="001D3C6B" w:rsidRPr="00136A7F" w:rsidRDefault="001D3C6B" w:rsidP="001320CA">
      <w:pPr>
        <w:pStyle w:val="af6"/>
        <w:numPr>
          <w:ilvl w:val="0"/>
          <w:numId w:val="4"/>
        </w:numPr>
        <w:tabs>
          <w:tab w:val="left" w:pos="993"/>
        </w:tabs>
        <w:ind w:left="0" w:firstLine="709"/>
        <w:jc w:val="both"/>
        <w:rPr>
          <w:b w:val="0"/>
        </w:rPr>
      </w:pPr>
      <w:r w:rsidRPr="00136A7F">
        <w:rPr>
          <w:b w:val="0"/>
        </w:rPr>
        <w:lastRenderedPageBreak/>
        <w:t>систематизация накоп</w:t>
      </w:r>
      <w:r w:rsidR="00136A7F" w:rsidRPr="00136A7F">
        <w:rPr>
          <w:b w:val="0"/>
        </w:rPr>
        <w:t>ленного</w:t>
      </w:r>
      <w:r w:rsidRPr="00136A7F">
        <w:rPr>
          <w:b w:val="0"/>
        </w:rPr>
        <w:t xml:space="preserve"> опыта</w:t>
      </w:r>
      <w:r w:rsidR="00136A7F" w:rsidRPr="00136A7F">
        <w:rPr>
          <w:b w:val="0"/>
        </w:rPr>
        <w:t xml:space="preserve"> с учетом условий деятельности, меняющихся под влиянием внешних ситуационных факторов</w:t>
      </w:r>
      <w:r w:rsidRPr="00136A7F">
        <w:rPr>
          <w:b w:val="0"/>
        </w:rPr>
        <w:t>;</w:t>
      </w:r>
    </w:p>
    <w:p w:rsidR="001D3C6B" w:rsidRPr="00136A7F" w:rsidRDefault="001D3C6B" w:rsidP="001320CA">
      <w:pPr>
        <w:pStyle w:val="af6"/>
        <w:numPr>
          <w:ilvl w:val="0"/>
          <w:numId w:val="4"/>
        </w:numPr>
        <w:tabs>
          <w:tab w:val="left" w:pos="993"/>
        </w:tabs>
        <w:ind w:left="0" w:firstLine="709"/>
        <w:jc w:val="both"/>
        <w:rPr>
          <w:b w:val="0"/>
        </w:rPr>
      </w:pPr>
      <w:r w:rsidRPr="00136A7F">
        <w:rPr>
          <w:b w:val="0"/>
        </w:rPr>
        <w:t>совершенствование работы на основе использования Программ (федеральных стандартов) развития видов спорта;</w:t>
      </w:r>
    </w:p>
    <w:p w:rsidR="00851F53" w:rsidRPr="00AA3DCA" w:rsidRDefault="001D3C6B" w:rsidP="001320CA">
      <w:pPr>
        <w:pStyle w:val="af6"/>
        <w:numPr>
          <w:ilvl w:val="0"/>
          <w:numId w:val="4"/>
        </w:numPr>
        <w:tabs>
          <w:tab w:val="left" w:pos="993"/>
        </w:tabs>
        <w:ind w:left="0" w:firstLine="709"/>
        <w:jc w:val="both"/>
      </w:pPr>
      <w:r w:rsidRPr="00BD17DF">
        <w:rPr>
          <w:b w:val="0"/>
        </w:rPr>
        <w:t xml:space="preserve">привлечение </w:t>
      </w:r>
      <w:r w:rsidR="00136A7F" w:rsidRPr="00BD17DF">
        <w:rPr>
          <w:b w:val="0"/>
        </w:rPr>
        <w:t xml:space="preserve">бюджетных и </w:t>
      </w:r>
      <w:r w:rsidR="004C532A" w:rsidRPr="00BD17DF">
        <w:rPr>
          <w:b w:val="0"/>
        </w:rPr>
        <w:t xml:space="preserve">внебюджетных </w:t>
      </w:r>
      <w:r w:rsidR="00136A7F" w:rsidRPr="00BD17DF">
        <w:rPr>
          <w:b w:val="0"/>
        </w:rPr>
        <w:t>средств на развитие городской сферы физической культуры и спорта по результатам участия в конкурсных отборах</w:t>
      </w:r>
      <w:r w:rsidR="00851F53" w:rsidRPr="00BD17DF">
        <w:rPr>
          <w:b w:val="0"/>
        </w:rPr>
        <w:t>.</w:t>
      </w:r>
    </w:p>
    <w:p w:rsidR="00AA3DCA" w:rsidRPr="00BD17DF" w:rsidRDefault="00AA3DCA" w:rsidP="00AA3DCA">
      <w:pPr>
        <w:pStyle w:val="af6"/>
        <w:tabs>
          <w:tab w:val="left" w:pos="993"/>
        </w:tabs>
        <w:ind w:left="709"/>
        <w:jc w:val="both"/>
      </w:pPr>
    </w:p>
    <w:p w:rsidR="00E248D0" w:rsidRPr="00651B19" w:rsidRDefault="00910239" w:rsidP="001320CA">
      <w:pPr>
        <w:pStyle w:val="af6"/>
        <w:numPr>
          <w:ilvl w:val="0"/>
          <w:numId w:val="9"/>
        </w:numPr>
        <w:tabs>
          <w:tab w:val="left" w:pos="851"/>
          <w:tab w:val="left" w:pos="993"/>
          <w:tab w:val="left" w:pos="1134"/>
          <w:tab w:val="left" w:pos="1276"/>
          <w:tab w:val="left" w:pos="1418"/>
          <w:tab w:val="left" w:pos="2127"/>
        </w:tabs>
        <w:ind w:left="0" w:firstLine="709"/>
      </w:pPr>
      <w:r w:rsidRPr="00651B19">
        <w:t xml:space="preserve"> </w:t>
      </w:r>
      <w:r w:rsidR="00B15AE3" w:rsidRPr="00651B19">
        <w:t>Обеспечение особого режима безопасного функционирования объектов ЗАТО Зеленогорск. Общественная безопасность</w:t>
      </w:r>
    </w:p>
    <w:p w:rsidR="00851F53" w:rsidRPr="00651B19" w:rsidRDefault="00851F53" w:rsidP="00851F53">
      <w:pPr>
        <w:tabs>
          <w:tab w:val="left" w:pos="993"/>
          <w:tab w:val="left" w:pos="1134"/>
          <w:tab w:val="left" w:pos="1276"/>
          <w:tab w:val="left" w:pos="1418"/>
        </w:tabs>
      </w:pPr>
    </w:p>
    <w:p w:rsidR="00B15AE3" w:rsidRPr="00EE09CC" w:rsidRDefault="00B15AE3" w:rsidP="00B15AE3">
      <w:pPr>
        <w:ind w:firstLine="709"/>
        <w:jc w:val="both"/>
        <w:rPr>
          <w:b w:val="0"/>
        </w:rPr>
      </w:pPr>
      <w:r w:rsidRPr="00651B19">
        <w:rPr>
          <w:b w:val="0"/>
        </w:rPr>
        <w:t>Реализация</w:t>
      </w:r>
      <w:r w:rsidRPr="00EE09CC">
        <w:rPr>
          <w:b w:val="0"/>
        </w:rPr>
        <w:t xml:space="preserve"> полномочий органов местного самоуправления в сфере гражданской обороны, защиты населения и территории города от чрезвычайных ситуаций природного и техногенного характера, предупреждения и ликвидации последствий чрезвычайных ситуаций, обеспечения первичных мер пожарной безопасности, профилактик</w:t>
      </w:r>
      <w:r>
        <w:rPr>
          <w:b w:val="0"/>
        </w:rPr>
        <w:t>и</w:t>
      </w:r>
      <w:r w:rsidRPr="00EE09CC">
        <w:rPr>
          <w:b w:val="0"/>
        </w:rPr>
        <w:t xml:space="preserve"> терроризма и экстремизма, обеспечения</w:t>
      </w:r>
      <w:r w:rsidRPr="00EE09CC">
        <w:t xml:space="preserve"> </w:t>
      </w:r>
      <w:r w:rsidRPr="00EE09CC">
        <w:rPr>
          <w:b w:val="0"/>
        </w:rPr>
        <w:t>особого режима безопасного функционирования предприятий и объектов ЗАТО Зеленогорск осуществляется МКУ «Служба ГО и ЧС».</w:t>
      </w:r>
    </w:p>
    <w:p w:rsidR="00B15AE3" w:rsidRPr="00EE09CC" w:rsidRDefault="00B15AE3" w:rsidP="00B15AE3">
      <w:pPr>
        <w:tabs>
          <w:tab w:val="left" w:pos="993"/>
          <w:tab w:val="left" w:pos="1134"/>
          <w:tab w:val="left" w:pos="1276"/>
          <w:tab w:val="left" w:pos="1418"/>
        </w:tabs>
        <w:rPr>
          <w:b w:val="0"/>
          <w:sz w:val="16"/>
          <w:szCs w:val="16"/>
        </w:rPr>
      </w:pPr>
    </w:p>
    <w:p w:rsidR="00B15AE3" w:rsidRPr="00BC4E75" w:rsidRDefault="00B15AE3" w:rsidP="00B15AE3">
      <w:pPr>
        <w:ind w:firstLine="708"/>
        <w:jc w:val="both"/>
        <w:rPr>
          <w:b w:val="0"/>
        </w:rPr>
      </w:pPr>
      <w:r w:rsidRPr="00BC4E75">
        <w:rPr>
          <w:b w:val="0"/>
        </w:rPr>
        <w:t xml:space="preserve">Комиссией по организации охраны контролируемой зоны ЗАТО г. Зеленогорска </w:t>
      </w:r>
      <w:r>
        <w:rPr>
          <w:b w:val="0"/>
        </w:rPr>
        <w:t xml:space="preserve">с 01.04.2020 по 06.09.2020 и с 02.11.2020 по 20.12.2020 </w:t>
      </w:r>
      <w:r w:rsidRPr="00BC4E75">
        <w:rPr>
          <w:b w:val="0"/>
        </w:rPr>
        <w:t>введены ограничения въезда (выезда)</w:t>
      </w:r>
      <w:r>
        <w:rPr>
          <w:b w:val="0"/>
        </w:rPr>
        <w:t xml:space="preserve"> </w:t>
      </w:r>
      <w:r w:rsidRPr="00BC4E75">
        <w:rPr>
          <w:b w:val="0"/>
        </w:rPr>
        <w:t xml:space="preserve">в </w:t>
      </w:r>
      <w:r>
        <w:rPr>
          <w:b w:val="0"/>
        </w:rPr>
        <w:t>контролируемую зону</w:t>
      </w:r>
      <w:r w:rsidRPr="00BC4E75">
        <w:rPr>
          <w:b w:val="0"/>
        </w:rPr>
        <w:t xml:space="preserve"> ЗАТО Зеленогорск в целях минимизации рисков распространения новой </w:t>
      </w:r>
      <w:proofErr w:type="spellStart"/>
      <w:r w:rsidRPr="00BC4E75">
        <w:rPr>
          <w:b w:val="0"/>
        </w:rPr>
        <w:t>коронавирусной</w:t>
      </w:r>
      <w:proofErr w:type="spellEnd"/>
      <w:r w:rsidRPr="00BC4E75">
        <w:rPr>
          <w:b w:val="0"/>
        </w:rPr>
        <w:t xml:space="preserve"> инфекции и недопущения срыва производственного процесса предприятий города с непрерывным циклом производства.</w:t>
      </w:r>
    </w:p>
    <w:p w:rsidR="00B15AE3" w:rsidRPr="003A780D" w:rsidRDefault="00B15AE3" w:rsidP="00B15AE3">
      <w:pPr>
        <w:ind w:firstLine="708"/>
        <w:jc w:val="both"/>
        <w:rPr>
          <w:b w:val="0"/>
        </w:rPr>
      </w:pPr>
      <w:r w:rsidRPr="003A780D">
        <w:rPr>
          <w:b w:val="0"/>
        </w:rPr>
        <w:t xml:space="preserve">В </w:t>
      </w:r>
      <w:r w:rsidR="00784965">
        <w:rPr>
          <w:b w:val="0"/>
        </w:rPr>
        <w:t xml:space="preserve">начальный </w:t>
      </w:r>
      <w:r w:rsidRPr="003A780D">
        <w:rPr>
          <w:b w:val="0"/>
        </w:rPr>
        <w:t xml:space="preserve">период </w:t>
      </w:r>
      <w:r w:rsidR="00784965">
        <w:rPr>
          <w:b w:val="0"/>
        </w:rPr>
        <w:t>действия ограничительных мер (</w:t>
      </w:r>
      <w:r w:rsidRPr="003A780D">
        <w:rPr>
          <w:b w:val="0"/>
        </w:rPr>
        <w:t>апрель-май 2020 года) отменены автобусные рейсы по маршруту № 140 Зеленогорск – Заозерный, сокращены автобусные рейсы до г. Красноярска, введены ограничения въезда (выезда) через организованные дополнительные контрольно-пропускные п</w:t>
      </w:r>
      <w:r w:rsidR="008968C1">
        <w:rPr>
          <w:b w:val="0"/>
        </w:rPr>
        <w:t xml:space="preserve">осты на дорогах в садоводства №№ </w:t>
      </w:r>
      <w:r w:rsidRPr="003A780D">
        <w:rPr>
          <w:b w:val="0"/>
        </w:rPr>
        <w:t>4, 5, 7, 8.</w:t>
      </w:r>
    </w:p>
    <w:p w:rsidR="00B15AE3" w:rsidRPr="00687D62" w:rsidRDefault="00B15AE3" w:rsidP="00B15AE3">
      <w:pPr>
        <w:ind w:firstLine="708"/>
        <w:jc w:val="both"/>
        <w:rPr>
          <w:b w:val="0"/>
        </w:rPr>
      </w:pPr>
      <w:r w:rsidRPr="001E39C5">
        <w:rPr>
          <w:b w:val="0"/>
        </w:rPr>
        <w:t>В соответствии со статусом закрытого административно-территориального образования в рамках работы по пропускному режиму в 2020 году принято 20 222 заявления на выезд из ЗАТО Зеленогорск в период введения ограничительных мероприятий, 18 041 заявление на въезд родственников в город от постоянно п</w:t>
      </w:r>
      <w:r w:rsidR="0008759C">
        <w:rPr>
          <w:b w:val="0"/>
        </w:rPr>
        <w:t>роживающих в городе граждан, 20 </w:t>
      </w:r>
      <w:r w:rsidRPr="001E39C5">
        <w:rPr>
          <w:b w:val="0"/>
        </w:rPr>
        <w:t>072 заявки на въезд в город по производственной необходимости или для удовлетворения социально-культурных и иных потребностей жителей города от юридических лиц и индивидуальных предпринимателей, оформлено 45 291 талон командированным лицам, в том числе 3</w:t>
      </w:r>
      <w:r>
        <w:rPr>
          <w:b w:val="0"/>
        </w:rPr>
        <w:t xml:space="preserve"> 183 </w:t>
      </w:r>
      <w:r w:rsidR="0008759C">
        <w:rPr>
          <w:b w:val="0"/>
        </w:rPr>
        <w:t xml:space="preserve">талона </w:t>
      </w:r>
      <w:r w:rsidRPr="001E39C5">
        <w:rPr>
          <w:b w:val="0"/>
        </w:rPr>
        <w:t>для выезда в садоводства</w:t>
      </w:r>
      <w:r>
        <w:rPr>
          <w:b w:val="0"/>
        </w:rPr>
        <w:t xml:space="preserve">. </w:t>
      </w:r>
      <w:r w:rsidRPr="00687D62">
        <w:rPr>
          <w:b w:val="0"/>
        </w:rPr>
        <w:t>Удовлетворено 31 заявление ин</w:t>
      </w:r>
      <w:r>
        <w:rPr>
          <w:b w:val="0"/>
        </w:rPr>
        <w:t xml:space="preserve">дивидуальных предпринимателей и </w:t>
      </w:r>
      <w:r w:rsidRPr="00687D62">
        <w:rPr>
          <w:b w:val="0"/>
        </w:rPr>
        <w:t>28</w:t>
      </w:r>
      <w:r>
        <w:rPr>
          <w:b w:val="0"/>
        </w:rPr>
        <w:t xml:space="preserve"> </w:t>
      </w:r>
      <w:r w:rsidRPr="00687D62">
        <w:rPr>
          <w:b w:val="0"/>
        </w:rPr>
        <w:t>заявлений юридических лиц о получении разрешения на въезд в город для организации предпринимательской деятельности.</w:t>
      </w:r>
    </w:p>
    <w:p w:rsidR="00B15AE3" w:rsidRPr="00687D62" w:rsidRDefault="00B15AE3" w:rsidP="00B15AE3">
      <w:pPr>
        <w:tabs>
          <w:tab w:val="left" w:pos="709"/>
        </w:tabs>
        <w:contextualSpacing/>
        <w:jc w:val="both"/>
        <w:rPr>
          <w:b w:val="0"/>
        </w:rPr>
      </w:pPr>
      <w:r w:rsidRPr="005B3BA0">
        <w:rPr>
          <w:b w:val="0"/>
          <w:color w:val="984806" w:themeColor="accent6" w:themeShade="80"/>
        </w:rPr>
        <w:tab/>
      </w:r>
      <w:r w:rsidRPr="00687D62">
        <w:rPr>
          <w:b w:val="0"/>
        </w:rPr>
        <w:t>Принято и подготовлено 129 разрешений на постоянное проживание на территории ЗАТО Зеленогорск. Подготовлен</w:t>
      </w:r>
      <w:r w:rsidR="0008759C">
        <w:rPr>
          <w:b w:val="0"/>
        </w:rPr>
        <w:t>ы</w:t>
      </w:r>
      <w:r w:rsidRPr="00687D62">
        <w:rPr>
          <w:b w:val="0"/>
        </w:rPr>
        <w:t xml:space="preserve"> и согласован</w:t>
      </w:r>
      <w:r w:rsidR="0008759C">
        <w:rPr>
          <w:b w:val="0"/>
        </w:rPr>
        <w:t>ы</w:t>
      </w:r>
      <w:r w:rsidRPr="00687D62">
        <w:rPr>
          <w:b w:val="0"/>
        </w:rPr>
        <w:t xml:space="preserve"> с АО «ПО ЭХЗ» 69 распоряжений Администрации города на допуск иногородних юридических </w:t>
      </w:r>
      <w:r w:rsidRPr="00687D62">
        <w:rPr>
          <w:b w:val="0"/>
        </w:rPr>
        <w:lastRenderedPageBreak/>
        <w:t>и физических лиц к совершению сделок с недвижимым имуществом, расположенным на территории ЗАТО.</w:t>
      </w:r>
    </w:p>
    <w:p w:rsidR="00B15AE3" w:rsidRPr="00687D62" w:rsidRDefault="00B15AE3" w:rsidP="00B15AE3">
      <w:pPr>
        <w:tabs>
          <w:tab w:val="left" w:pos="709"/>
        </w:tabs>
        <w:contextualSpacing/>
        <w:jc w:val="both"/>
        <w:rPr>
          <w:b w:val="0"/>
        </w:rPr>
      </w:pPr>
      <w:r w:rsidRPr="005B3BA0">
        <w:rPr>
          <w:b w:val="0"/>
          <w:color w:val="984806" w:themeColor="accent6" w:themeShade="80"/>
        </w:rPr>
        <w:tab/>
      </w:r>
      <w:r w:rsidRPr="00687D62">
        <w:rPr>
          <w:b w:val="0"/>
        </w:rPr>
        <w:t>Принят</w:t>
      </w:r>
      <w:r w:rsidR="0008759C">
        <w:rPr>
          <w:b w:val="0"/>
        </w:rPr>
        <w:t>о</w:t>
      </w:r>
      <w:r w:rsidRPr="00687D62">
        <w:rPr>
          <w:b w:val="0"/>
        </w:rPr>
        <w:t>, оформлен</w:t>
      </w:r>
      <w:r w:rsidR="0008759C">
        <w:rPr>
          <w:b w:val="0"/>
        </w:rPr>
        <w:t>о</w:t>
      </w:r>
      <w:r w:rsidRPr="00687D62">
        <w:rPr>
          <w:b w:val="0"/>
        </w:rPr>
        <w:t xml:space="preserve"> и отправлен</w:t>
      </w:r>
      <w:r w:rsidR="0008759C">
        <w:rPr>
          <w:b w:val="0"/>
        </w:rPr>
        <w:t>о</w:t>
      </w:r>
      <w:r w:rsidRPr="00687D62">
        <w:rPr>
          <w:b w:val="0"/>
        </w:rPr>
        <w:t xml:space="preserve"> </w:t>
      </w:r>
      <w:r w:rsidR="0008759C" w:rsidRPr="00687D62">
        <w:rPr>
          <w:b w:val="0"/>
        </w:rPr>
        <w:t xml:space="preserve">14 заявлений </w:t>
      </w:r>
      <w:r w:rsidRPr="00687D62">
        <w:rPr>
          <w:b w:val="0"/>
        </w:rPr>
        <w:t>для получения разрешений на в</w:t>
      </w:r>
      <w:r w:rsidR="00084F37">
        <w:rPr>
          <w:b w:val="0"/>
        </w:rPr>
        <w:t xml:space="preserve">ъезд в город </w:t>
      </w:r>
      <w:r w:rsidRPr="00687D62">
        <w:rPr>
          <w:b w:val="0"/>
        </w:rPr>
        <w:t xml:space="preserve">иностранных граждан по частным вопросам, в том числе: Казахстан – 4, Украина – 5, Португалия – 2, Узбекистан, Индонезия, Кипр – </w:t>
      </w:r>
      <w:r w:rsidR="0008759C">
        <w:rPr>
          <w:b w:val="0"/>
        </w:rPr>
        <w:t xml:space="preserve">по </w:t>
      </w:r>
      <w:r w:rsidRPr="00687D62">
        <w:rPr>
          <w:b w:val="0"/>
        </w:rPr>
        <w:t>1</w:t>
      </w:r>
      <w:r w:rsidR="0008759C">
        <w:rPr>
          <w:b w:val="0"/>
        </w:rPr>
        <w:t xml:space="preserve"> заявлению</w:t>
      </w:r>
      <w:r w:rsidRPr="00687D62">
        <w:rPr>
          <w:b w:val="0"/>
        </w:rPr>
        <w:t>.</w:t>
      </w:r>
    </w:p>
    <w:p w:rsidR="00B15AE3" w:rsidRPr="00F21A58" w:rsidRDefault="00B15AE3" w:rsidP="00B15AE3">
      <w:pPr>
        <w:tabs>
          <w:tab w:val="left" w:pos="993"/>
          <w:tab w:val="left" w:pos="1134"/>
          <w:tab w:val="left" w:pos="1276"/>
          <w:tab w:val="left" w:pos="1418"/>
        </w:tabs>
        <w:jc w:val="both"/>
        <w:rPr>
          <w:b w:val="0"/>
          <w:sz w:val="16"/>
          <w:szCs w:val="16"/>
        </w:rPr>
      </w:pPr>
    </w:p>
    <w:p w:rsidR="00B15AE3" w:rsidRDefault="00B15AE3" w:rsidP="00B15AE3">
      <w:pPr>
        <w:ind w:firstLine="709"/>
        <w:jc w:val="both"/>
        <w:rPr>
          <w:b w:val="0"/>
        </w:rPr>
      </w:pPr>
      <w:r w:rsidRPr="007B3ACA">
        <w:rPr>
          <w:b w:val="0"/>
        </w:rPr>
        <w:t>В 2020 году деятельность МКУ «Служба ГО и ЧС» определялась требованиями действующего законодательства и планом основных мероприятий ЗАТО Зеленогорск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согласованным с ГУ МЧС России по Красноярскому краю.</w:t>
      </w:r>
    </w:p>
    <w:p w:rsidR="00B15AE3" w:rsidRPr="00235832" w:rsidRDefault="00B15AE3" w:rsidP="00B15AE3">
      <w:pPr>
        <w:tabs>
          <w:tab w:val="left" w:pos="993"/>
          <w:tab w:val="left" w:pos="1134"/>
          <w:tab w:val="left" w:pos="1276"/>
          <w:tab w:val="left" w:pos="1418"/>
        </w:tabs>
      </w:pPr>
    </w:p>
    <w:p w:rsidR="00B15AE3" w:rsidRPr="0026229A" w:rsidRDefault="00B15AE3" w:rsidP="00B15AE3">
      <w:pPr>
        <w:ind w:firstLine="709"/>
        <w:jc w:val="both"/>
        <w:rPr>
          <w:b w:val="0"/>
        </w:rPr>
      </w:pPr>
      <w:r w:rsidRPr="0026229A">
        <w:rPr>
          <w:b w:val="0"/>
        </w:rPr>
        <w:t>Работа по защите населения и территорий от чрезвычайных ситуаций была направлена на своевременное, полное и качественное прогнозирование и предотвращение наиболее вероятных на территории ЗАТО Зеленогорск чрезвычайных ситуаций природного характера.</w:t>
      </w:r>
    </w:p>
    <w:p w:rsidR="00B15AE3" w:rsidRDefault="00B15AE3" w:rsidP="00B15AE3">
      <w:pPr>
        <w:ind w:firstLine="709"/>
        <w:jc w:val="both"/>
        <w:rPr>
          <w:b w:val="0"/>
        </w:rPr>
      </w:pPr>
      <w:proofErr w:type="spellStart"/>
      <w:r w:rsidRPr="0026229A">
        <w:rPr>
          <w:b w:val="0"/>
        </w:rPr>
        <w:t>Противопаводковые</w:t>
      </w:r>
      <w:proofErr w:type="spellEnd"/>
      <w:r w:rsidRPr="0026229A">
        <w:rPr>
          <w:b w:val="0"/>
        </w:rPr>
        <w:t xml:space="preserve"> мероприятия на территории города осуществлялись в соответствии с планом проведения </w:t>
      </w:r>
      <w:proofErr w:type="spellStart"/>
      <w:r w:rsidRPr="0026229A">
        <w:rPr>
          <w:b w:val="0"/>
        </w:rPr>
        <w:t>противопаводковых</w:t>
      </w:r>
      <w:proofErr w:type="spellEnd"/>
      <w:r w:rsidRPr="0026229A">
        <w:rPr>
          <w:b w:val="0"/>
        </w:rPr>
        <w:t xml:space="preserve"> мероприятий на территории г. Зеленогорска в 2020 году, утвержденным распоряжением Администрации </w:t>
      </w:r>
      <w:r>
        <w:rPr>
          <w:b w:val="0"/>
        </w:rPr>
        <w:t>ЗАТО г. Зеленогорска</w:t>
      </w:r>
      <w:r w:rsidRPr="0026229A">
        <w:rPr>
          <w:b w:val="0"/>
        </w:rPr>
        <w:t xml:space="preserve"> от 25.03.2020 № 575-р. Дополнительно разработан и реализован план мероприятий по смягчению рисков и реагированию на чрезвычайные ситуации в период прохождения весеннего паводка. Проведены корректировки Базы чрезвычайной ситуации в результате подтопления города паводковыми водами и плана отселения населения города Зеленогорска из районов, подверженных подтоплению в паводковый период. Заключен контракт с МУП КБУ на содержание комплекса гидротехнических сооружений в </w:t>
      </w:r>
      <w:proofErr w:type="spellStart"/>
      <w:r w:rsidRPr="0026229A">
        <w:rPr>
          <w:b w:val="0"/>
        </w:rPr>
        <w:t>паводкоопасный</w:t>
      </w:r>
      <w:proofErr w:type="spellEnd"/>
      <w:r w:rsidRPr="0026229A">
        <w:rPr>
          <w:b w:val="0"/>
        </w:rPr>
        <w:t xml:space="preserve"> период, установлены камеры наблюдения на входе и выходе из закрытого русла р. </w:t>
      </w:r>
      <w:proofErr w:type="spellStart"/>
      <w:r w:rsidRPr="0026229A">
        <w:rPr>
          <w:b w:val="0"/>
        </w:rPr>
        <w:t>Барга</w:t>
      </w:r>
      <w:proofErr w:type="spellEnd"/>
      <w:r w:rsidRPr="0026229A">
        <w:rPr>
          <w:b w:val="0"/>
        </w:rPr>
        <w:t xml:space="preserve">. Выполнены превентивные мероприятия, способствующие пропуску льда, на </w:t>
      </w:r>
      <w:proofErr w:type="spellStart"/>
      <w:r w:rsidRPr="0026229A">
        <w:rPr>
          <w:b w:val="0"/>
        </w:rPr>
        <w:t>затороопасных</w:t>
      </w:r>
      <w:proofErr w:type="spellEnd"/>
      <w:r w:rsidRPr="0026229A">
        <w:rPr>
          <w:b w:val="0"/>
        </w:rPr>
        <w:t xml:space="preserve"> участках на реках Кан и </w:t>
      </w:r>
      <w:proofErr w:type="spellStart"/>
      <w:r w:rsidRPr="0026229A">
        <w:rPr>
          <w:b w:val="0"/>
        </w:rPr>
        <w:t>Барга</w:t>
      </w:r>
      <w:proofErr w:type="spellEnd"/>
      <w:r w:rsidRPr="0026229A">
        <w:rPr>
          <w:b w:val="0"/>
        </w:rPr>
        <w:t xml:space="preserve">. Паводковая ситуация прошла безаварийно, под контролем ответственных лиц, без нарушений деятельности городских организаций. </w:t>
      </w:r>
    </w:p>
    <w:p w:rsidR="00B15AE3" w:rsidRDefault="00B15AE3" w:rsidP="00B15AE3">
      <w:pPr>
        <w:ind w:firstLine="709"/>
        <w:jc w:val="both"/>
        <w:rPr>
          <w:b w:val="0"/>
        </w:rPr>
      </w:pPr>
      <w:r w:rsidRPr="00073E28">
        <w:rPr>
          <w:b w:val="0"/>
        </w:rPr>
        <w:t xml:space="preserve">Одним из важнейших вопросов защиты населения является наличие и состояние защитных сооружений. </w:t>
      </w:r>
      <w:r>
        <w:rPr>
          <w:b w:val="0"/>
        </w:rPr>
        <w:t xml:space="preserve">По результатам </w:t>
      </w:r>
      <w:r w:rsidRPr="00073E28">
        <w:rPr>
          <w:b w:val="0"/>
        </w:rPr>
        <w:t>ежегодно</w:t>
      </w:r>
      <w:r>
        <w:rPr>
          <w:b w:val="0"/>
        </w:rPr>
        <w:t>го</w:t>
      </w:r>
      <w:r w:rsidRPr="00073E28">
        <w:rPr>
          <w:b w:val="0"/>
        </w:rPr>
        <w:t xml:space="preserve"> смотр</w:t>
      </w:r>
      <w:r>
        <w:rPr>
          <w:b w:val="0"/>
        </w:rPr>
        <w:t>а</w:t>
      </w:r>
      <w:r w:rsidRPr="00073E28">
        <w:rPr>
          <w:b w:val="0"/>
        </w:rPr>
        <w:t>-конкурс</w:t>
      </w:r>
      <w:r>
        <w:rPr>
          <w:b w:val="0"/>
        </w:rPr>
        <w:t>а</w:t>
      </w:r>
      <w:r w:rsidRPr="00073E28">
        <w:rPr>
          <w:b w:val="0"/>
        </w:rPr>
        <w:t xml:space="preserve"> защитных сооружений гражданской обороны на территории Красноярского края</w:t>
      </w:r>
      <w:r w:rsidRPr="0084378B">
        <w:rPr>
          <w:b w:val="0"/>
        </w:rPr>
        <w:t xml:space="preserve"> </w:t>
      </w:r>
      <w:r w:rsidRPr="00073E28">
        <w:rPr>
          <w:b w:val="0"/>
        </w:rPr>
        <w:t>защитное сооружение филиала ПА</w:t>
      </w:r>
      <w:r>
        <w:rPr>
          <w:b w:val="0"/>
        </w:rPr>
        <w:t>О «ОГК-2» – Красноярская ГРЭС-2, как и в прошлом 2019 году,</w:t>
      </w:r>
      <w:r w:rsidRPr="00073E28">
        <w:rPr>
          <w:b w:val="0"/>
        </w:rPr>
        <w:t xml:space="preserve"> заняло </w:t>
      </w:r>
      <w:r>
        <w:rPr>
          <w:b w:val="0"/>
        </w:rPr>
        <w:t xml:space="preserve">первое </w:t>
      </w:r>
      <w:r w:rsidRPr="00073E28">
        <w:rPr>
          <w:b w:val="0"/>
        </w:rPr>
        <w:t>место среди убежищ вместимостью до 150</w:t>
      </w:r>
      <w:r w:rsidR="00084F37">
        <w:rPr>
          <w:b w:val="0"/>
        </w:rPr>
        <w:t> </w:t>
      </w:r>
      <w:r w:rsidRPr="00073E28">
        <w:rPr>
          <w:b w:val="0"/>
        </w:rPr>
        <w:t>человек</w:t>
      </w:r>
      <w:r>
        <w:rPr>
          <w:b w:val="0"/>
        </w:rPr>
        <w:t>.</w:t>
      </w:r>
      <w:r w:rsidRPr="00073E28">
        <w:rPr>
          <w:b w:val="0"/>
        </w:rPr>
        <w:t xml:space="preserve"> </w:t>
      </w:r>
    </w:p>
    <w:p w:rsidR="00B15AE3" w:rsidRPr="00235832" w:rsidRDefault="00B15AE3" w:rsidP="00B15AE3">
      <w:pPr>
        <w:ind w:firstLine="709"/>
        <w:jc w:val="both"/>
        <w:rPr>
          <w:b w:val="0"/>
          <w:color w:val="984806" w:themeColor="accent6" w:themeShade="80"/>
        </w:rPr>
      </w:pPr>
    </w:p>
    <w:p w:rsidR="00B15AE3" w:rsidRPr="000E0114" w:rsidRDefault="00B15AE3" w:rsidP="00B15AE3">
      <w:pPr>
        <w:ind w:firstLine="709"/>
        <w:jc w:val="both"/>
        <w:rPr>
          <w:b w:val="0"/>
        </w:rPr>
      </w:pPr>
      <w:r w:rsidRPr="000E0114">
        <w:rPr>
          <w:b w:val="0"/>
        </w:rPr>
        <w:t>В целях обеспечения первичных мер пожарной безопасности в границах ЗАТО Зеленогорск осуществлялась реализация мероприятий в рамках подпрограммы «Пожарная безопасность в городе Зеленогорске» муниципальной программы «Защита населения и территории города Зеленогорска от чрезвычайных ситуаций природного и техногенного характера».</w:t>
      </w:r>
    </w:p>
    <w:p w:rsidR="00B15AE3" w:rsidRPr="00BC1FD6" w:rsidRDefault="00B15AE3" w:rsidP="00B15AE3">
      <w:pPr>
        <w:ind w:firstLine="709"/>
        <w:jc w:val="both"/>
        <w:rPr>
          <w:b w:val="0"/>
          <w:color w:val="FF0000"/>
        </w:rPr>
      </w:pPr>
      <w:r w:rsidRPr="00FF0DE4">
        <w:rPr>
          <w:b w:val="0"/>
        </w:rPr>
        <w:lastRenderedPageBreak/>
        <w:t>В связи с введением на 2020 год в качестве антикризисной меры в условиях пандемии (постановление Правительства Российской Федерации от 03.04.2020 № 438) моратория на проведение практически всех проверок юридических лиц и предпринимателей, проведено 8 плановых проверок соблюдения предприятиями и организациями города требований пожарной безопасности (в 2019 – 88</w:t>
      </w:r>
      <w:r w:rsidR="00084F37">
        <w:rPr>
          <w:b w:val="0"/>
        </w:rPr>
        <w:t> </w:t>
      </w:r>
      <w:r w:rsidRPr="00FF0DE4">
        <w:rPr>
          <w:b w:val="0"/>
        </w:rPr>
        <w:t>проверок). Внеплановые проверки не проводились (в 2019 – 124 проверки).</w:t>
      </w:r>
      <w:r w:rsidRPr="000E0114">
        <w:rPr>
          <w:b w:val="0"/>
        </w:rPr>
        <w:t xml:space="preserve"> </w:t>
      </w:r>
    </w:p>
    <w:p w:rsidR="00B15AE3" w:rsidRDefault="00B15AE3" w:rsidP="00B15AE3">
      <w:pPr>
        <w:ind w:firstLine="709"/>
        <w:jc w:val="both"/>
        <w:rPr>
          <w:b w:val="0"/>
        </w:rPr>
      </w:pPr>
      <w:r w:rsidRPr="003F327E">
        <w:rPr>
          <w:b w:val="0"/>
        </w:rPr>
        <w:t xml:space="preserve">В отчетном году обустроены минерализованные полосы в местах прилегания лесного массива к социально значимым объектам, </w:t>
      </w:r>
      <w:r w:rsidRPr="005C1B0D">
        <w:rPr>
          <w:b w:val="0"/>
        </w:rPr>
        <w:t>а также в садоводческих и огороднических некоммерческих товариществах, находящихся в лесных массивах и прилегающих к ним. Организовано регулярное</w:t>
      </w:r>
      <w:r w:rsidRPr="003F327E">
        <w:rPr>
          <w:b w:val="0"/>
        </w:rPr>
        <w:t xml:space="preserve"> информирование населения </w:t>
      </w:r>
      <w:r>
        <w:rPr>
          <w:b w:val="0"/>
        </w:rPr>
        <w:t>в</w:t>
      </w:r>
      <w:r w:rsidRPr="003F327E">
        <w:rPr>
          <w:b w:val="0"/>
        </w:rPr>
        <w:t xml:space="preserve"> средства</w:t>
      </w:r>
      <w:r>
        <w:rPr>
          <w:b w:val="0"/>
        </w:rPr>
        <w:t>х</w:t>
      </w:r>
      <w:r w:rsidRPr="003F327E">
        <w:rPr>
          <w:b w:val="0"/>
        </w:rPr>
        <w:t xml:space="preserve"> массовой информации о мерах по пожарной безопасности, изготовлены и вручены собственникам садовых участков памятки о соблюдении требований пожарной безопасности и правил эксплуатации печного отопления и электрооборудования.</w:t>
      </w:r>
      <w:r>
        <w:rPr>
          <w:b w:val="0"/>
        </w:rPr>
        <w:t xml:space="preserve"> </w:t>
      </w:r>
      <w:r w:rsidRPr="003F327E">
        <w:rPr>
          <w:b w:val="0"/>
        </w:rPr>
        <w:t>Муниципальные учреждения укомплектованы первичными средствами тушения пожаров и противопожарным инвентарем в полном объеме.</w:t>
      </w:r>
      <w:r>
        <w:rPr>
          <w:b w:val="0"/>
        </w:rPr>
        <w:t xml:space="preserve"> </w:t>
      </w:r>
    </w:p>
    <w:p w:rsidR="00B15AE3" w:rsidRPr="00817EC0" w:rsidRDefault="00B15AE3" w:rsidP="00B15AE3">
      <w:pPr>
        <w:ind w:firstLine="709"/>
        <w:jc w:val="both"/>
        <w:rPr>
          <w:b w:val="0"/>
        </w:rPr>
      </w:pPr>
      <w:r>
        <w:rPr>
          <w:b w:val="0"/>
        </w:rPr>
        <w:t>О</w:t>
      </w:r>
      <w:r w:rsidRPr="00817EC0">
        <w:rPr>
          <w:b w:val="0"/>
        </w:rPr>
        <w:t>казана единовременная адресная помощь на ремонт электропроводки 14 малообеспеченным семьям с детьми, находящимся в трудной жизненной ситуации</w:t>
      </w:r>
      <w:r>
        <w:rPr>
          <w:b w:val="0"/>
        </w:rPr>
        <w:t xml:space="preserve"> (</w:t>
      </w:r>
      <w:r w:rsidRPr="00817EC0">
        <w:rPr>
          <w:b w:val="0"/>
        </w:rPr>
        <w:t>0,1 млн рублей</w:t>
      </w:r>
      <w:r>
        <w:rPr>
          <w:b w:val="0"/>
        </w:rPr>
        <w:t>)</w:t>
      </w:r>
      <w:r w:rsidR="00084F37">
        <w:rPr>
          <w:b w:val="0"/>
        </w:rPr>
        <w:t xml:space="preserve">. 15 семей обеспечено </w:t>
      </w:r>
      <w:r w:rsidRPr="00817EC0">
        <w:rPr>
          <w:b w:val="0"/>
        </w:rPr>
        <w:t xml:space="preserve">пожарными </w:t>
      </w:r>
      <w:proofErr w:type="spellStart"/>
      <w:r w:rsidRPr="00817EC0">
        <w:rPr>
          <w:b w:val="0"/>
        </w:rPr>
        <w:t>извещателями</w:t>
      </w:r>
      <w:proofErr w:type="spellEnd"/>
      <w:r w:rsidRPr="00817EC0">
        <w:rPr>
          <w:b w:val="0"/>
        </w:rPr>
        <w:t xml:space="preserve"> (47</w:t>
      </w:r>
      <w:r w:rsidR="00084F37">
        <w:rPr>
          <w:b w:val="0"/>
        </w:rPr>
        <w:t> </w:t>
      </w:r>
      <w:r>
        <w:rPr>
          <w:b w:val="0"/>
        </w:rPr>
        <w:t>единиц</w:t>
      </w:r>
      <w:r w:rsidRPr="00817EC0">
        <w:rPr>
          <w:b w:val="0"/>
        </w:rPr>
        <w:t>).</w:t>
      </w:r>
    </w:p>
    <w:p w:rsidR="00B15AE3" w:rsidRPr="000E0114" w:rsidRDefault="00B15AE3" w:rsidP="00B15AE3">
      <w:pPr>
        <w:ind w:firstLine="709"/>
        <w:jc w:val="both"/>
        <w:rPr>
          <w:b w:val="0"/>
        </w:rPr>
      </w:pPr>
      <w:r>
        <w:rPr>
          <w:b w:val="0"/>
        </w:rPr>
        <w:t>В</w:t>
      </w:r>
      <w:r w:rsidRPr="000E0114">
        <w:rPr>
          <w:b w:val="0"/>
        </w:rPr>
        <w:t xml:space="preserve"> муниципальных учреждениях образования и культуры </w:t>
      </w:r>
      <w:r>
        <w:rPr>
          <w:b w:val="0"/>
        </w:rPr>
        <w:t>з</w:t>
      </w:r>
      <w:r w:rsidRPr="000E0114">
        <w:rPr>
          <w:b w:val="0"/>
        </w:rPr>
        <w:t>а счет средств краевого (1,7 млн рублей) и местного (7,1 млн рублей) бюджетов выполнены противопожарные мероприятия</w:t>
      </w:r>
      <w:r>
        <w:rPr>
          <w:b w:val="0"/>
        </w:rPr>
        <w:t>:</w:t>
      </w:r>
      <w:r w:rsidRPr="000E0114">
        <w:rPr>
          <w:b w:val="0"/>
        </w:rPr>
        <w:t xml:space="preserve"> замен</w:t>
      </w:r>
      <w:r>
        <w:rPr>
          <w:b w:val="0"/>
        </w:rPr>
        <w:t>а</w:t>
      </w:r>
      <w:r w:rsidRPr="000E0114">
        <w:rPr>
          <w:b w:val="0"/>
        </w:rPr>
        <w:t xml:space="preserve"> дверных блоков на противопожарные, расширени</w:t>
      </w:r>
      <w:r>
        <w:rPr>
          <w:b w:val="0"/>
        </w:rPr>
        <w:t>е</w:t>
      </w:r>
      <w:r w:rsidRPr="000E0114">
        <w:rPr>
          <w:b w:val="0"/>
        </w:rPr>
        <w:t xml:space="preserve"> эвакуационных выходов и дверных проемов, ремонт автоматической пожарной сигнализации и систем оповещения, устройств</w:t>
      </w:r>
      <w:r>
        <w:rPr>
          <w:b w:val="0"/>
        </w:rPr>
        <w:t>о</w:t>
      </w:r>
      <w:r w:rsidRPr="000E0114">
        <w:rPr>
          <w:b w:val="0"/>
        </w:rPr>
        <w:t xml:space="preserve"> пожарных лестниц и ограждений, а также прочие пожарно-технические мероприятия для устранения нарушений правил пожарной безопасности.</w:t>
      </w:r>
    </w:p>
    <w:p w:rsidR="00B15AE3" w:rsidRPr="00235832" w:rsidRDefault="00B15AE3" w:rsidP="00B15AE3">
      <w:pPr>
        <w:rPr>
          <w:b w:val="0"/>
        </w:rPr>
      </w:pPr>
    </w:p>
    <w:p w:rsidR="00B15AE3" w:rsidRPr="005B617B" w:rsidRDefault="00B15AE3" w:rsidP="00B15AE3">
      <w:pPr>
        <w:ind w:firstLine="709"/>
        <w:jc w:val="both"/>
        <w:rPr>
          <w:b w:val="0"/>
        </w:rPr>
      </w:pPr>
      <w:r w:rsidRPr="005B617B">
        <w:rPr>
          <w:b w:val="0"/>
        </w:rPr>
        <w:t>Необходимой мерой безопасности, позволяющей защитить жителей от негативных последствий какой-либо аварии или же разрушительного воздействия, вызванного влиянием различных факторов, является оповещение населения о чрезвычайных ситуациях. Задача</w:t>
      </w:r>
      <w:r w:rsidRPr="005B617B">
        <w:t xml:space="preserve"> </w:t>
      </w:r>
      <w:r w:rsidRPr="005B617B">
        <w:rPr>
          <w:b w:val="0"/>
        </w:rPr>
        <w:t>предупреждения и ликвидации чрезвычайных ситуаций возложена на Единую дежурно-диспетчерскую службу (далее – ЕДДС). За счет средств местного бюджета (0,1 млн рублей) в рамках муниципальной программы «Защита населения и территории города Зеленогорска от чрезвычайных ситуаций природного и техногенного характера» проведено укомплектование рабочих мест ЕДДС оборудованием для своевременного реагирования на нештатные ситуации. Восполнены резервы материально-технических ресурсов для ликвидации чрезвычайных ситуаций на территории ЗАТО Зеленогорск (0,1 млн рублей).</w:t>
      </w:r>
    </w:p>
    <w:p w:rsidR="00B15AE3" w:rsidRPr="00235832" w:rsidRDefault="00B15AE3" w:rsidP="00B15AE3">
      <w:pPr>
        <w:rPr>
          <w:b w:val="0"/>
        </w:rPr>
      </w:pPr>
    </w:p>
    <w:p w:rsidR="00B15AE3" w:rsidRPr="00BC1FD6" w:rsidRDefault="00B15AE3" w:rsidP="00B15AE3">
      <w:pPr>
        <w:ind w:firstLine="709"/>
        <w:jc w:val="both"/>
        <w:rPr>
          <w:b w:val="0"/>
        </w:rPr>
      </w:pPr>
      <w:r w:rsidRPr="00BC1FD6">
        <w:rPr>
          <w:b w:val="0"/>
        </w:rPr>
        <w:t>Большое значение в вопросе защиты населения от возможных чрезвычайных ситуаций отводится подготовке населения. В рамках данной работы организована подготовка</w:t>
      </w:r>
      <w:r w:rsidRPr="00BC1FD6">
        <w:t xml:space="preserve"> </w:t>
      </w:r>
      <w:r w:rsidRPr="00BC1FD6">
        <w:rPr>
          <w:b w:val="0"/>
        </w:rPr>
        <w:t xml:space="preserve">должностных лиц и специалистов гражданской обороны, личного состава нештатных аварийно-спасательных </w:t>
      </w:r>
      <w:r w:rsidRPr="00BC1FD6">
        <w:rPr>
          <w:b w:val="0"/>
        </w:rPr>
        <w:lastRenderedPageBreak/>
        <w:t>формирований,</w:t>
      </w:r>
      <w:r w:rsidRPr="00BC1FD6">
        <w:t xml:space="preserve"> </w:t>
      </w:r>
      <w:r w:rsidRPr="00BC1FD6">
        <w:rPr>
          <w:b w:val="0"/>
        </w:rPr>
        <w:t xml:space="preserve">работающего и неработающего населения, преподавателей ОБЖ и учащихся общеобразовательных учреждений города. Подготовка проходит в ходе плановых занятий, учений и тренировок, в виде практических занятий по эвакуации, необходимые материалы публикуются в средствах массовой информации (с 80% охватом населения). Обучение учащихся в общеобразовательных учреждениях города проводится по программам «Основы безопасности жизнедеятельности» и «Безопасность жизнедеятельности». Осуществляется систематическая работа с детьми в детских садах по безопасному поведению. </w:t>
      </w:r>
    </w:p>
    <w:p w:rsidR="00B15AE3" w:rsidRDefault="00B15AE3" w:rsidP="00B15AE3">
      <w:pPr>
        <w:ind w:firstLine="709"/>
        <w:jc w:val="both"/>
        <w:rPr>
          <w:b w:val="0"/>
        </w:rPr>
      </w:pPr>
      <w:r>
        <w:rPr>
          <w:b w:val="0"/>
        </w:rPr>
        <w:t>За отчетный период</w:t>
      </w:r>
      <w:r w:rsidRPr="00BC1FD6">
        <w:rPr>
          <w:b w:val="0"/>
        </w:rPr>
        <w:t xml:space="preserve"> в организациях города проведено </w:t>
      </w:r>
      <w:r>
        <w:rPr>
          <w:b w:val="0"/>
        </w:rPr>
        <w:t>3</w:t>
      </w:r>
      <w:r w:rsidRPr="00BC1FD6">
        <w:rPr>
          <w:b w:val="0"/>
        </w:rPr>
        <w:t xml:space="preserve"> командно-штабных учени</w:t>
      </w:r>
      <w:r>
        <w:rPr>
          <w:b w:val="0"/>
        </w:rPr>
        <w:t>я</w:t>
      </w:r>
      <w:r w:rsidRPr="00BC1FD6">
        <w:rPr>
          <w:b w:val="0"/>
        </w:rPr>
        <w:t xml:space="preserve">, </w:t>
      </w:r>
      <w:r>
        <w:rPr>
          <w:b w:val="0"/>
        </w:rPr>
        <w:t>одна</w:t>
      </w:r>
      <w:r w:rsidRPr="00BC1FD6">
        <w:rPr>
          <w:b w:val="0"/>
        </w:rPr>
        <w:t xml:space="preserve"> командно-штабн</w:t>
      </w:r>
      <w:r>
        <w:rPr>
          <w:b w:val="0"/>
        </w:rPr>
        <w:t>ая</w:t>
      </w:r>
      <w:r w:rsidRPr="00BC1FD6">
        <w:rPr>
          <w:b w:val="0"/>
        </w:rPr>
        <w:t xml:space="preserve"> тренировк</w:t>
      </w:r>
      <w:r>
        <w:rPr>
          <w:b w:val="0"/>
        </w:rPr>
        <w:t>а</w:t>
      </w:r>
      <w:r w:rsidRPr="00BC1FD6">
        <w:rPr>
          <w:b w:val="0"/>
        </w:rPr>
        <w:t xml:space="preserve">, </w:t>
      </w:r>
      <w:r>
        <w:rPr>
          <w:b w:val="0"/>
        </w:rPr>
        <w:t>10</w:t>
      </w:r>
      <w:r w:rsidRPr="00BC1FD6">
        <w:rPr>
          <w:b w:val="0"/>
        </w:rPr>
        <w:t xml:space="preserve"> тактико-специальных учений, </w:t>
      </w:r>
      <w:r>
        <w:rPr>
          <w:b w:val="0"/>
        </w:rPr>
        <w:t>7</w:t>
      </w:r>
      <w:r w:rsidRPr="00BC1FD6">
        <w:rPr>
          <w:b w:val="0"/>
        </w:rPr>
        <w:t xml:space="preserve"> штабных тренировок, </w:t>
      </w:r>
      <w:r>
        <w:rPr>
          <w:b w:val="0"/>
        </w:rPr>
        <w:t>23 объектовые тренировки</w:t>
      </w:r>
      <w:r w:rsidRPr="00BC1FD6">
        <w:rPr>
          <w:b w:val="0"/>
        </w:rPr>
        <w:t xml:space="preserve">, </w:t>
      </w:r>
      <w:r>
        <w:rPr>
          <w:b w:val="0"/>
        </w:rPr>
        <w:t>18</w:t>
      </w:r>
      <w:r w:rsidRPr="00BC1FD6">
        <w:rPr>
          <w:b w:val="0"/>
        </w:rPr>
        <w:t xml:space="preserve"> специальных учений и тренировок по противопожарной безопасности.</w:t>
      </w:r>
      <w:r>
        <w:rPr>
          <w:b w:val="0"/>
        </w:rPr>
        <w:t xml:space="preserve"> В у</w:t>
      </w:r>
      <w:r w:rsidRPr="007471EE">
        <w:rPr>
          <w:b w:val="0"/>
        </w:rPr>
        <w:t>сл</w:t>
      </w:r>
      <w:r>
        <w:rPr>
          <w:b w:val="0"/>
        </w:rPr>
        <w:t xml:space="preserve">овиях </w:t>
      </w:r>
      <w:r w:rsidRPr="007471EE">
        <w:rPr>
          <w:b w:val="0"/>
        </w:rPr>
        <w:t>распространени</w:t>
      </w:r>
      <w:r>
        <w:rPr>
          <w:b w:val="0"/>
        </w:rPr>
        <w:t>я</w:t>
      </w:r>
      <w:r w:rsidRPr="007471EE">
        <w:rPr>
          <w:b w:val="0"/>
        </w:rPr>
        <w:t xml:space="preserve"> </w:t>
      </w:r>
      <w:proofErr w:type="spellStart"/>
      <w:r w:rsidRPr="007471EE">
        <w:rPr>
          <w:b w:val="0"/>
        </w:rPr>
        <w:t>коронавирус</w:t>
      </w:r>
      <w:r>
        <w:rPr>
          <w:b w:val="0"/>
        </w:rPr>
        <w:t>ной</w:t>
      </w:r>
      <w:proofErr w:type="spellEnd"/>
      <w:r>
        <w:rPr>
          <w:b w:val="0"/>
        </w:rPr>
        <w:t xml:space="preserve"> инфекции, ограниченной мобильности и </w:t>
      </w:r>
      <w:r w:rsidRPr="007471EE">
        <w:rPr>
          <w:b w:val="0"/>
        </w:rPr>
        <w:t>снижени</w:t>
      </w:r>
      <w:r>
        <w:rPr>
          <w:b w:val="0"/>
        </w:rPr>
        <w:t>я</w:t>
      </w:r>
      <w:r w:rsidRPr="007471EE">
        <w:rPr>
          <w:b w:val="0"/>
        </w:rPr>
        <w:t xml:space="preserve"> социального взаимодействия</w:t>
      </w:r>
      <w:r>
        <w:rPr>
          <w:b w:val="0"/>
        </w:rPr>
        <w:t>, в проведенных учениях и тренировках в 2020 году приняли участие 3,8 тыс. человек или 9,2% от уровня прошлого года (в 2019 – 41,6 тыс. участников).</w:t>
      </w:r>
    </w:p>
    <w:p w:rsidR="00B15AE3" w:rsidRPr="00BC1FD6" w:rsidRDefault="00B15AE3" w:rsidP="00B15AE3">
      <w:pPr>
        <w:tabs>
          <w:tab w:val="left" w:pos="709"/>
          <w:tab w:val="left" w:pos="993"/>
        </w:tabs>
        <w:jc w:val="both"/>
        <w:rPr>
          <w:b w:val="0"/>
        </w:rPr>
      </w:pPr>
      <w:r w:rsidRPr="005B3BA0">
        <w:rPr>
          <w:b w:val="0"/>
          <w:color w:val="984806" w:themeColor="accent6" w:themeShade="80"/>
        </w:rPr>
        <w:tab/>
      </w:r>
      <w:r w:rsidRPr="00BC1FD6">
        <w:rPr>
          <w:b w:val="0"/>
        </w:rPr>
        <w:t>Комплексный подход к решению антитеррористических задач обеспечивался реализацией мероприятий в рамках подпрограммы «Комплексные меры противодействия терроризму и экстремизму на территории города Зеленогорска» муниципальной программы «Обеспечение безопасности населения города Зеленогорска». За счет средств краевого (0,9 млн рублей) и местного (8,2 млн рублей) бюджетов установлены системы видеонаблюдения, системы оповещения и управления эвакуацией в местах массового пребывания людей (сквер напротив Храма Преподобного Серафима Саровского), продолжен капитальный ремонт ограждений территории МБУ ДО «</w:t>
      </w:r>
      <w:proofErr w:type="spellStart"/>
      <w:r w:rsidRPr="00BC1FD6">
        <w:rPr>
          <w:b w:val="0"/>
        </w:rPr>
        <w:t>ЦЭКиТ</w:t>
      </w:r>
      <w:proofErr w:type="spellEnd"/>
      <w:r w:rsidRPr="00BC1FD6">
        <w:rPr>
          <w:b w:val="0"/>
        </w:rPr>
        <w:t>», приобретены средства ограничения движения при проведении мероприятий с массовым пребыванием людей.</w:t>
      </w:r>
    </w:p>
    <w:p w:rsidR="00B15AE3" w:rsidRPr="0015228D" w:rsidRDefault="00B15AE3" w:rsidP="00B15AE3">
      <w:pPr>
        <w:tabs>
          <w:tab w:val="left" w:pos="709"/>
          <w:tab w:val="left" w:pos="993"/>
        </w:tabs>
        <w:jc w:val="both"/>
        <w:rPr>
          <w:b w:val="0"/>
        </w:rPr>
      </w:pPr>
      <w:r w:rsidRPr="005B3BA0">
        <w:rPr>
          <w:b w:val="0"/>
          <w:color w:val="984806" w:themeColor="accent6" w:themeShade="80"/>
        </w:rPr>
        <w:tab/>
      </w:r>
      <w:r w:rsidRPr="0015228D">
        <w:rPr>
          <w:b w:val="0"/>
        </w:rPr>
        <w:t>В рамках мероприятий антинаркотической направленности уделено особое внимание постоянному мониторингу ситуации по распространенности употребления наркотических средств и психотропных веществ, уничтожено 2,5</w:t>
      </w:r>
      <w:r>
        <w:rPr>
          <w:b w:val="0"/>
        </w:rPr>
        <w:t> </w:t>
      </w:r>
      <w:r w:rsidRPr="0015228D">
        <w:rPr>
          <w:b w:val="0"/>
        </w:rPr>
        <w:t xml:space="preserve">га дикорастущей конопли. Для эффективного решения вопросов по предупреждению распространения наркомании развернута широкомасштабная межведомственная информационно-пропагандистская работа по профилактике </w:t>
      </w:r>
      <w:proofErr w:type="spellStart"/>
      <w:r w:rsidRPr="0015228D">
        <w:rPr>
          <w:b w:val="0"/>
        </w:rPr>
        <w:t>наркопотребления</w:t>
      </w:r>
      <w:proofErr w:type="spellEnd"/>
      <w:r w:rsidRPr="0015228D">
        <w:rPr>
          <w:b w:val="0"/>
        </w:rPr>
        <w:t xml:space="preserve">, реализованы мероприятия, направленные на популяризацию здорового образа жизни и профилактику немедицинского употребления наркотиков. </w:t>
      </w:r>
    </w:p>
    <w:p w:rsidR="00B15AE3" w:rsidRPr="0015228D" w:rsidRDefault="00B15AE3" w:rsidP="00B15AE3">
      <w:pPr>
        <w:tabs>
          <w:tab w:val="left" w:pos="709"/>
          <w:tab w:val="left" w:pos="1134"/>
          <w:tab w:val="left" w:pos="1276"/>
        </w:tabs>
        <w:jc w:val="both"/>
        <w:rPr>
          <w:b w:val="0"/>
          <w:sz w:val="16"/>
          <w:szCs w:val="16"/>
        </w:rPr>
      </w:pPr>
    </w:p>
    <w:p w:rsidR="00B15AE3" w:rsidRPr="0015228D" w:rsidRDefault="00B15AE3" w:rsidP="00B15AE3">
      <w:pPr>
        <w:tabs>
          <w:tab w:val="left" w:pos="709"/>
          <w:tab w:val="left" w:pos="1134"/>
          <w:tab w:val="left" w:pos="1276"/>
        </w:tabs>
        <w:jc w:val="both"/>
        <w:rPr>
          <w:b w:val="0"/>
        </w:rPr>
      </w:pPr>
      <w:r w:rsidRPr="005B3BA0">
        <w:rPr>
          <w:b w:val="0"/>
          <w:color w:val="984806" w:themeColor="accent6" w:themeShade="80"/>
        </w:rPr>
        <w:tab/>
      </w:r>
      <w:r w:rsidRPr="0015228D">
        <w:rPr>
          <w:b w:val="0"/>
        </w:rPr>
        <w:t>Задачами на 2021 год в соответствии с приоритетными направлениями являются дальнейшее развитие и совершенствование ЕДДС, создание и развитие правоохранительного сегмента аппаратно-программного комплекса «Безопасный город» на базе ЕДДС города, активное обучение населения действиям в экстремальных ситуациях, а также информационно-пропагандистская работа по формированию у учащихся сознательного отношения к собственной безопасности и безопасности общества, правильного реагирования на террористические угрозы.</w:t>
      </w:r>
    </w:p>
    <w:p w:rsidR="00570238" w:rsidRPr="008375E4" w:rsidRDefault="00570238" w:rsidP="00851F53">
      <w:pPr>
        <w:tabs>
          <w:tab w:val="left" w:pos="993"/>
          <w:tab w:val="left" w:pos="1134"/>
          <w:tab w:val="left" w:pos="1276"/>
          <w:tab w:val="left" w:pos="1418"/>
        </w:tabs>
        <w:rPr>
          <w:highlight w:val="yellow"/>
        </w:rPr>
      </w:pPr>
    </w:p>
    <w:p w:rsidR="00E248D0" w:rsidRPr="003D1B6E" w:rsidRDefault="00580D73" w:rsidP="001320CA">
      <w:pPr>
        <w:pStyle w:val="af6"/>
        <w:numPr>
          <w:ilvl w:val="0"/>
          <w:numId w:val="9"/>
        </w:numPr>
        <w:tabs>
          <w:tab w:val="left" w:pos="851"/>
          <w:tab w:val="left" w:pos="993"/>
          <w:tab w:val="left" w:pos="1134"/>
          <w:tab w:val="left" w:pos="1276"/>
          <w:tab w:val="left" w:pos="1418"/>
          <w:tab w:val="left" w:pos="2127"/>
        </w:tabs>
        <w:ind w:hanging="791"/>
      </w:pPr>
      <w:r w:rsidRPr="003D1B6E">
        <w:t xml:space="preserve"> </w:t>
      </w:r>
      <w:r w:rsidR="00E248D0" w:rsidRPr="003D1B6E">
        <w:t xml:space="preserve">Организация мероприятий по мобилизационной подготовке </w:t>
      </w:r>
    </w:p>
    <w:p w:rsidR="00851F53" w:rsidRPr="008375E4" w:rsidRDefault="00851F53" w:rsidP="00851F53">
      <w:pPr>
        <w:tabs>
          <w:tab w:val="left" w:pos="993"/>
          <w:tab w:val="left" w:pos="1134"/>
          <w:tab w:val="left" w:pos="1276"/>
          <w:tab w:val="left" w:pos="1418"/>
        </w:tabs>
        <w:rPr>
          <w:highlight w:val="yellow"/>
        </w:rPr>
      </w:pPr>
    </w:p>
    <w:p w:rsidR="00580D73" w:rsidRPr="005D2552" w:rsidRDefault="00580D73" w:rsidP="00580D73">
      <w:pPr>
        <w:widowControl w:val="0"/>
        <w:autoSpaceDE w:val="0"/>
        <w:autoSpaceDN w:val="0"/>
        <w:adjustRightInd w:val="0"/>
        <w:ind w:firstLine="709"/>
        <w:jc w:val="both"/>
        <w:rPr>
          <w:b w:val="0"/>
        </w:rPr>
      </w:pPr>
      <w:r w:rsidRPr="005D2552">
        <w:rPr>
          <w:b w:val="0"/>
        </w:rPr>
        <w:t>Мобилизационная подготовка на территории города в 20</w:t>
      </w:r>
      <w:r>
        <w:rPr>
          <w:b w:val="0"/>
        </w:rPr>
        <w:t xml:space="preserve">20 </w:t>
      </w:r>
      <w:r w:rsidRPr="005D2552">
        <w:rPr>
          <w:b w:val="0"/>
        </w:rPr>
        <w:t>году организована в соответствии с Планом мероприяти</w:t>
      </w:r>
      <w:r w:rsidR="000168D3">
        <w:rPr>
          <w:b w:val="0"/>
        </w:rPr>
        <w:t>й по мобилизационной подготовке, п</w:t>
      </w:r>
      <w:r w:rsidRPr="005D2552">
        <w:rPr>
          <w:b w:val="0"/>
        </w:rPr>
        <w:t>лан выполнен в полном объеме.</w:t>
      </w:r>
    </w:p>
    <w:p w:rsidR="00580D73" w:rsidRPr="005D2552" w:rsidRDefault="00580D73" w:rsidP="00580D73">
      <w:pPr>
        <w:widowControl w:val="0"/>
        <w:autoSpaceDE w:val="0"/>
        <w:autoSpaceDN w:val="0"/>
        <w:adjustRightInd w:val="0"/>
        <w:ind w:firstLine="709"/>
        <w:jc w:val="both"/>
        <w:rPr>
          <w:b w:val="0"/>
        </w:rPr>
      </w:pPr>
      <w:r w:rsidRPr="005D2552">
        <w:rPr>
          <w:b w:val="0"/>
        </w:rPr>
        <w:t>Бронирование граждан, пребывающих в запасе, осуществлялось в соответствии с Планом работы городской комиссии ЗАТО Зеленогорск по бронированию граждан, пребывающ</w:t>
      </w:r>
      <w:r w:rsidR="000168D3">
        <w:rPr>
          <w:b w:val="0"/>
        </w:rPr>
        <w:t>их в запасе (далее – комиссия), м</w:t>
      </w:r>
      <w:r w:rsidRPr="005D2552">
        <w:rPr>
          <w:b w:val="0"/>
        </w:rPr>
        <w:t xml:space="preserve">ероприятия плана выполнены в полном объеме. Комиссией совместно с Военным </w:t>
      </w:r>
      <w:r w:rsidR="00784965">
        <w:rPr>
          <w:b w:val="0"/>
        </w:rPr>
        <w:t>к</w:t>
      </w:r>
      <w:r w:rsidRPr="005D2552">
        <w:rPr>
          <w:b w:val="0"/>
        </w:rPr>
        <w:t>омиссариатом г</w:t>
      </w:r>
      <w:r w:rsidR="00784965">
        <w:rPr>
          <w:b w:val="0"/>
        </w:rPr>
        <w:t>.</w:t>
      </w:r>
      <w:r w:rsidRPr="005D2552">
        <w:rPr>
          <w:b w:val="0"/>
        </w:rPr>
        <w:t xml:space="preserve"> Зеленогорска </w:t>
      </w:r>
      <w:r w:rsidR="001C6E44">
        <w:rPr>
          <w:b w:val="0"/>
        </w:rPr>
        <w:t xml:space="preserve">Красноярского края </w:t>
      </w:r>
      <w:r w:rsidRPr="005D2552">
        <w:rPr>
          <w:b w:val="0"/>
        </w:rPr>
        <w:t xml:space="preserve">в течение года организована и проведена проверка состояния воинского учета и бронирования в </w:t>
      </w:r>
      <w:r>
        <w:rPr>
          <w:b w:val="0"/>
        </w:rPr>
        <w:t>10</w:t>
      </w:r>
      <w:r w:rsidRPr="005D2552">
        <w:rPr>
          <w:b w:val="0"/>
        </w:rPr>
        <w:t xml:space="preserve"> организаци</w:t>
      </w:r>
      <w:r>
        <w:rPr>
          <w:b w:val="0"/>
        </w:rPr>
        <w:t>ях</w:t>
      </w:r>
      <w:r w:rsidRPr="005D2552">
        <w:rPr>
          <w:b w:val="0"/>
        </w:rPr>
        <w:t xml:space="preserve"> города, осуществляющих воинский учет и бронирование граждан, пребывающих в запасе.</w:t>
      </w:r>
    </w:p>
    <w:p w:rsidR="00580D73" w:rsidRPr="005D2552" w:rsidRDefault="00580D73" w:rsidP="00580D73">
      <w:pPr>
        <w:widowControl w:val="0"/>
        <w:autoSpaceDE w:val="0"/>
        <w:autoSpaceDN w:val="0"/>
        <w:adjustRightInd w:val="0"/>
        <w:ind w:firstLine="709"/>
        <w:jc w:val="both"/>
        <w:rPr>
          <w:b w:val="0"/>
        </w:rPr>
      </w:pPr>
      <w:r w:rsidRPr="005D2552">
        <w:rPr>
          <w:b w:val="0"/>
        </w:rPr>
        <w:t>В соответствии с методическими рекомендациями по проверке состояния мобилизационной подготовки муниципальных образований Красноярского края состояние мобилизационной подготовки в Администрации города и подведомственных ей организациях в 20</w:t>
      </w:r>
      <w:r>
        <w:rPr>
          <w:b w:val="0"/>
        </w:rPr>
        <w:t>20</w:t>
      </w:r>
      <w:r w:rsidRPr="005D2552">
        <w:rPr>
          <w:b w:val="0"/>
        </w:rPr>
        <w:t xml:space="preserve"> году соответствует </w:t>
      </w:r>
      <w:r>
        <w:rPr>
          <w:b w:val="0"/>
        </w:rPr>
        <w:t>установленным</w:t>
      </w:r>
      <w:r w:rsidRPr="005D2552">
        <w:rPr>
          <w:b w:val="0"/>
        </w:rPr>
        <w:t xml:space="preserve"> требованиям.</w:t>
      </w:r>
    </w:p>
    <w:p w:rsidR="00580D73" w:rsidRPr="00F934CB" w:rsidRDefault="00580D73" w:rsidP="00580D73">
      <w:pPr>
        <w:tabs>
          <w:tab w:val="left" w:pos="0"/>
          <w:tab w:val="left" w:pos="993"/>
        </w:tabs>
        <w:jc w:val="both"/>
      </w:pPr>
      <w:r w:rsidRPr="00580D73">
        <w:rPr>
          <w:highlight w:val="yellow"/>
        </w:rPr>
        <w:t xml:space="preserve"> </w:t>
      </w:r>
    </w:p>
    <w:p w:rsidR="00580D73" w:rsidRPr="00350ED6" w:rsidRDefault="00580D73" w:rsidP="001320CA">
      <w:pPr>
        <w:pStyle w:val="af6"/>
        <w:numPr>
          <w:ilvl w:val="0"/>
          <w:numId w:val="9"/>
        </w:numPr>
        <w:tabs>
          <w:tab w:val="left" w:pos="851"/>
          <w:tab w:val="left" w:pos="993"/>
          <w:tab w:val="left" w:pos="1134"/>
          <w:tab w:val="left" w:pos="1276"/>
          <w:tab w:val="left" w:pos="2127"/>
        </w:tabs>
        <w:ind w:left="0" w:firstLine="709"/>
      </w:pPr>
      <w:r w:rsidRPr="00350ED6">
        <w:t xml:space="preserve"> Взаимодействие с общественными объединениями, организациями, гражданами. Рассмотрение обращения граждан</w:t>
      </w:r>
    </w:p>
    <w:p w:rsidR="00580D73" w:rsidRPr="008375E4" w:rsidRDefault="00580D73" w:rsidP="00580D73">
      <w:pPr>
        <w:pStyle w:val="af6"/>
        <w:tabs>
          <w:tab w:val="left" w:pos="0"/>
          <w:tab w:val="left" w:pos="993"/>
        </w:tabs>
        <w:ind w:left="710"/>
        <w:jc w:val="both"/>
        <w:rPr>
          <w:highlight w:val="yellow"/>
        </w:rPr>
      </w:pPr>
    </w:p>
    <w:p w:rsidR="00580D73" w:rsidRPr="009E44C9" w:rsidRDefault="00580D73" w:rsidP="00580D73">
      <w:pPr>
        <w:ind w:firstLine="709"/>
        <w:jc w:val="both"/>
        <w:rPr>
          <w:b w:val="0"/>
          <w:bCs/>
        </w:rPr>
      </w:pPr>
      <w:r w:rsidRPr="009E44C9">
        <w:rPr>
          <w:b w:val="0"/>
          <w:bCs/>
        </w:rPr>
        <w:t>Совместная работа органов власти и общественности – это тот потенциал, который должен быть эффективно использован при решении задач по формированию гражданского общества, базирующегося на оперативном информировании общественности о деятельности органов местного самоуправления, взаимопонимании и открытости.</w:t>
      </w:r>
    </w:p>
    <w:p w:rsidR="00580D73" w:rsidRDefault="00580D73" w:rsidP="00580D73">
      <w:pPr>
        <w:ind w:firstLine="709"/>
        <w:jc w:val="both"/>
        <w:rPr>
          <w:b w:val="0"/>
        </w:rPr>
      </w:pPr>
      <w:r w:rsidRPr="009E44C9">
        <w:rPr>
          <w:b w:val="0"/>
        </w:rPr>
        <w:t xml:space="preserve">Развитие гражданского общества в городе осуществляется посредством формирования гражданских институтов, внедрения механизмов поддержки общественных инициатив и деятельности социально ориентированных некоммерческих организаций (далее – СО НКО), </w:t>
      </w:r>
      <w:r>
        <w:rPr>
          <w:b w:val="0"/>
        </w:rPr>
        <w:t>о</w:t>
      </w:r>
      <w:r w:rsidRPr="00C26016">
        <w:rPr>
          <w:b w:val="0"/>
        </w:rPr>
        <w:t>беспечени</w:t>
      </w:r>
      <w:r>
        <w:rPr>
          <w:b w:val="0"/>
        </w:rPr>
        <w:t>я</w:t>
      </w:r>
      <w:r w:rsidRPr="00C26016">
        <w:rPr>
          <w:b w:val="0"/>
        </w:rPr>
        <w:t xml:space="preserve"> взаимодействия жителей </w:t>
      </w:r>
      <w:r>
        <w:rPr>
          <w:b w:val="0"/>
        </w:rPr>
        <w:t xml:space="preserve">города и </w:t>
      </w:r>
      <w:r w:rsidRPr="00C26016">
        <w:rPr>
          <w:b w:val="0"/>
        </w:rPr>
        <w:t xml:space="preserve">органов </w:t>
      </w:r>
      <w:r>
        <w:rPr>
          <w:b w:val="0"/>
        </w:rPr>
        <w:t xml:space="preserve">местного самоуправления </w:t>
      </w:r>
      <w:r w:rsidRPr="00C26016">
        <w:rPr>
          <w:b w:val="0"/>
        </w:rPr>
        <w:t>в целях учета потребностей и интересов граждан</w:t>
      </w:r>
      <w:r>
        <w:rPr>
          <w:b w:val="0"/>
        </w:rPr>
        <w:t>, общественного мнения</w:t>
      </w:r>
      <w:r w:rsidRPr="009E44C9">
        <w:rPr>
          <w:b w:val="0"/>
        </w:rPr>
        <w:t xml:space="preserve"> при принятии ключевых решений. </w:t>
      </w:r>
    </w:p>
    <w:p w:rsidR="00580D73" w:rsidRPr="008375E4" w:rsidRDefault="00580D73" w:rsidP="00580D73">
      <w:pPr>
        <w:ind w:firstLine="709"/>
        <w:jc w:val="both"/>
        <w:rPr>
          <w:b w:val="0"/>
          <w:sz w:val="16"/>
          <w:szCs w:val="16"/>
          <w:highlight w:val="yellow"/>
        </w:rPr>
      </w:pPr>
    </w:p>
    <w:p w:rsidR="00580D73" w:rsidRPr="00B8148D" w:rsidRDefault="00580D73" w:rsidP="00580D73">
      <w:pPr>
        <w:ind w:firstLine="709"/>
        <w:jc w:val="both"/>
        <w:rPr>
          <w:b w:val="0"/>
          <w:vanish/>
          <w:highlight w:val="yellow"/>
          <w:specVanish/>
        </w:rPr>
      </w:pPr>
      <w:r w:rsidRPr="00C26016">
        <w:rPr>
          <w:b w:val="0"/>
        </w:rPr>
        <w:t xml:space="preserve">По состоянию на </w:t>
      </w:r>
      <w:r w:rsidR="009B6568">
        <w:rPr>
          <w:b w:val="0"/>
        </w:rPr>
        <w:t>3</w:t>
      </w:r>
      <w:r w:rsidRPr="00C26016">
        <w:rPr>
          <w:b w:val="0"/>
        </w:rPr>
        <w:t>1.</w:t>
      </w:r>
      <w:r w:rsidR="009B6568">
        <w:rPr>
          <w:b w:val="0"/>
        </w:rPr>
        <w:t>12</w:t>
      </w:r>
      <w:r w:rsidRPr="00C26016">
        <w:rPr>
          <w:b w:val="0"/>
        </w:rPr>
        <w:t>.202</w:t>
      </w:r>
      <w:r w:rsidR="009B6568">
        <w:rPr>
          <w:b w:val="0"/>
        </w:rPr>
        <w:t>0</w:t>
      </w:r>
      <w:r w:rsidRPr="00C26016">
        <w:rPr>
          <w:b w:val="0"/>
        </w:rPr>
        <w:t xml:space="preserve"> в г. Зеленогорске свою деятельность </w:t>
      </w:r>
      <w:r>
        <w:rPr>
          <w:b w:val="0"/>
        </w:rPr>
        <w:t xml:space="preserve">осуществляют </w:t>
      </w:r>
      <w:r w:rsidRPr="00C26016">
        <w:rPr>
          <w:b w:val="0"/>
        </w:rPr>
        <w:t>84 СО НКО (без учета политических партий), в том числе 5</w:t>
      </w:r>
      <w:r>
        <w:rPr>
          <w:b w:val="0"/>
        </w:rPr>
        <w:t>1</w:t>
      </w:r>
      <w:r w:rsidRPr="00C26016">
        <w:rPr>
          <w:b w:val="0"/>
        </w:rPr>
        <w:t> официально зарегистрированн</w:t>
      </w:r>
      <w:r>
        <w:rPr>
          <w:b w:val="0"/>
        </w:rPr>
        <w:t>ая</w:t>
      </w:r>
      <w:r w:rsidRPr="00C26016">
        <w:rPr>
          <w:b w:val="0"/>
        </w:rPr>
        <w:t xml:space="preserve"> на территории города некоммерческ</w:t>
      </w:r>
      <w:r>
        <w:rPr>
          <w:b w:val="0"/>
        </w:rPr>
        <w:t>ая</w:t>
      </w:r>
      <w:r w:rsidRPr="00C26016">
        <w:rPr>
          <w:b w:val="0"/>
        </w:rPr>
        <w:t xml:space="preserve"> организаци</w:t>
      </w:r>
      <w:r>
        <w:rPr>
          <w:b w:val="0"/>
        </w:rPr>
        <w:t>я и 33</w:t>
      </w:r>
      <w:r w:rsidRPr="00C26016">
        <w:rPr>
          <w:b w:val="0"/>
        </w:rPr>
        <w:t xml:space="preserve"> общественных объединени</w:t>
      </w:r>
      <w:r>
        <w:rPr>
          <w:b w:val="0"/>
        </w:rPr>
        <w:t>я</w:t>
      </w:r>
      <w:r w:rsidRPr="00C26016">
        <w:rPr>
          <w:b w:val="0"/>
        </w:rPr>
        <w:t xml:space="preserve"> без государственной регистрации</w:t>
      </w:r>
      <w:r w:rsidRPr="00384C3F">
        <w:rPr>
          <w:b w:val="0"/>
        </w:rPr>
        <w:t xml:space="preserve">. </w:t>
      </w:r>
    </w:p>
    <w:p w:rsidR="00580D73" w:rsidRDefault="00580D73" w:rsidP="00580D73">
      <w:pPr>
        <w:widowControl w:val="0"/>
        <w:autoSpaceDE w:val="0"/>
        <w:autoSpaceDN w:val="0"/>
        <w:adjustRightInd w:val="0"/>
        <w:contextualSpacing/>
        <w:jc w:val="both"/>
        <w:rPr>
          <w:b w:val="0"/>
          <w:sz w:val="16"/>
          <w:szCs w:val="16"/>
        </w:rPr>
      </w:pPr>
    </w:p>
    <w:p w:rsidR="00580D73" w:rsidRPr="00C26016" w:rsidRDefault="00580D73" w:rsidP="00580D73">
      <w:pPr>
        <w:widowControl w:val="0"/>
        <w:autoSpaceDE w:val="0"/>
        <w:autoSpaceDN w:val="0"/>
        <w:adjustRightInd w:val="0"/>
        <w:ind w:firstLine="709"/>
        <w:contextualSpacing/>
        <w:jc w:val="both"/>
        <w:rPr>
          <w:b w:val="0"/>
          <w:sz w:val="16"/>
          <w:szCs w:val="16"/>
        </w:rPr>
      </w:pPr>
    </w:p>
    <w:p w:rsidR="00580D73" w:rsidRPr="00DD7795" w:rsidRDefault="00580D73" w:rsidP="00580D73">
      <w:pPr>
        <w:widowControl w:val="0"/>
        <w:autoSpaceDE w:val="0"/>
        <w:autoSpaceDN w:val="0"/>
        <w:adjustRightInd w:val="0"/>
        <w:ind w:firstLine="709"/>
        <w:contextualSpacing/>
        <w:jc w:val="both"/>
        <w:rPr>
          <w:b w:val="0"/>
        </w:rPr>
      </w:pPr>
      <w:r w:rsidRPr="00DD7795">
        <w:rPr>
          <w:b w:val="0"/>
        </w:rPr>
        <w:t>На базе МБУ «Библиотека» продолжена работа муниципального Ресурсного центра, который осуществляет организационное, информационное и консультационное содействие СО НКО в разработке и реализации социальных</w:t>
      </w:r>
      <w:r>
        <w:rPr>
          <w:b w:val="0"/>
        </w:rPr>
        <w:t xml:space="preserve"> программ, проектов и инициатив, о</w:t>
      </w:r>
      <w:r w:rsidRPr="000C67A7">
        <w:rPr>
          <w:b w:val="0"/>
        </w:rPr>
        <w:t xml:space="preserve">казывает содействие в организации мероприятий различного уровня и формата, уделяет особое </w:t>
      </w:r>
      <w:r w:rsidRPr="000C67A7">
        <w:rPr>
          <w:b w:val="0"/>
        </w:rPr>
        <w:lastRenderedPageBreak/>
        <w:t>внимание созданию площадок для формирования «горизонтальных связей» среди инициативных граждан, лидеров общественных объединений и организаций, представителей бизнеса</w:t>
      </w:r>
      <w:r w:rsidR="00821D98">
        <w:rPr>
          <w:b w:val="0"/>
        </w:rPr>
        <w:t xml:space="preserve">. </w:t>
      </w:r>
      <w:r w:rsidRPr="00DD7795">
        <w:rPr>
          <w:b w:val="0"/>
        </w:rPr>
        <w:t xml:space="preserve">Видимым </w:t>
      </w:r>
      <w:r>
        <w:rPr>
          <w:b w:val="0"/>
        </w:rPr>
        <w:t xml:space="preserve">результатом деятельности Ресурсного центра в 2020 году стали итоги </w:t>
      </w:r>
      <w:r w:rsidRPr="00DD7795">
        <w:rPr>
          <w:b w:val="0"/>
        </w:rPr>
        <w:t xml:space="preserve">участия в </w:t>
      </w:r>
      <w:proofErr w:type="spellStart"/>
      <w:r w:rsidRPr="00DD7795">
        <w:rPr>
          <w:b w:val="0"/>
        </w:rPr>
        <w:t>грантовых</w:t>
      </w:r>
      <w:proofErr w:type="spellEnd"/>
      <w:r w:rsidRPr="00DD7795">
        <w:rPr>
          <w:b w:val="0"/>
        </w:rPr>
        <w:t xml:space="preserve"> конкурсах </w:t>
      </w:r>
      <w:r>
        <w:rPr>
          <w:b w:val="0"/>
        </w:rPr>
        <w:t xml:space="preserve">на получение </w:t>
      </w:r>
      <w:r w:rsidRPr="00DD7795">
        <w:rPr>
          <w:b w:val="0"/>
        </w:rPr>
        <w:t>финансовой поддержки</w:t>
      </w:r>
      <w:r>
        <w:rPr>
          <w:b w:val="0"/>
        </w:rPr>
        <w:t xml:space="preserve">: 14 СО НКО получили средства </w:t>
      </w:r>
      <w:r w:rsidRPr="00DD7795">
        <w:rPr>
          <w:b w:val="0"/>
        </w:rPr>
        <w:t>на реализацию 36 проектов</w:t>
      </w:r>
      <w:r>
        <w:rPr>
          <w:b w:val="0"/>
        </w:rPr>
        <w:t xml:space="preserve"> в объеме </w:t>
      </w:r>
      <w:r w:rsidRPr="00DD7795">
        <w:rPr>
          <w:b w:val="0"/>
        </w:rPr>
        <w:t>1</w:t>
      </w:r>
      <w:r>
        <w:rPr>
          <w:b w:val="0"/>
        </w:rPr>
        <w:t>9</w:t>
      </w:r>
      <w:r w:rsidRPr="00DD7795">
        <w:rPr>
          <w:b w:val="0"/>
        </w:rPr>
        <w:t>,</w:t>
      </w:r>
      <w:r>
        <w:rPr>
          <w:b w:val="0"/>
        </w:rPr>
        <w:t>2</w:t>
      </w:r>
      <w:r w:rsidR="00084F37">
        <w:rPr>
          <w:b w:val="0"/>
        </w:rPr>
        <w:t> </w:t>
      </w:r>
      <w:r w:rsidRPr="00DD7795">
        <w:rPr>
          <w:b w:val="0"/>
        </w:rPr>
        <w:t>млн</w:t>
      </w:r>
      <w:r w:rsidR="00084F37">
        <w:rPr>
          <w:b w:val="0"/>
        </w:rPr>
        <w:t> </w:t>
      </w:r>
      <w:r w:rsidRPr="00DD7795">
        <w:rPr>
          <w:b w:val="0"/>
        </w:rPr>
        <w:t>рублей (в 2019 году – 12,2 млн рублей). Объем привлеченных средств составил</w:t>
      </w:r>
      <w:r>
        <w:rPr>
          <w:b w:val="0"/>
        </w:rPr>
        <w:t xml:space="preserve"> 17,0 млн рублей (в 2019 году – 9,6 млн рублей).</w:t>
      </w:r>
    </w:p>
    <w:p w:rsidR="00580D73" w:rsidRPr="00C26016" w:rsidRDefault="00580D73" w:rsidP="00580D73">
      <w:pPr>
        <w:ind w:firstLine="709"/>
        <w:jc w:val="both"/>
        <w:rPr>
          <w:b w:val="0"/>
        </w:rPr>
      </w:pPr>
      <w:r w:rsidRPr="00C26016">
        <w:rPr>
          <w:b w:val="0"/>
        </w:rPr>
        <w:t xml:space="preserve">В 2020 году направления деятельности СО НКО скорректированы под влиянием распространения новой </w:t>
      </w:r>
      <w:proofErr w:type="spellStart"/>
      <w:r w:rsidRPr="00C26016">
        <w:rPr>
          <w:b w:val="0"/>
        </w:rPr>
        <w:t>коронавирусной</w:t>
      </w:r>
      <w:proofErr w:type="spellEnd"/>
      <w:r w:rsidRPr="00C26016">
        <w:rPr>
          <w:b w:val="0"/>
        </w:rPr>
        <w:t xml:space="preserve"> инфекции, на проекты в сфере здравоохранения направлено </w:t>
      </w:r>
      <w:r>
        <w:rPr>
          <w:b w:val="0"/>
        </w:rPr>
        <w:t>31,1</w:t>
      </w:r>
      <w:r w:rsidRPr="00C26016">
        <w:rPr>
          <w:b w:val="0"/>
        </w:rPr>
        <w:t>% всех привлеченных средств. Продолжена деятельность в традиционных направлениях развития социального сектора: образование, спорт, культура, патриотическое воспитание, сохранение исторической памяти.</w:t>
      </w:r>
    </w:p>
    <w:p w:rsidR="00580D73" w:rsidRPr="0015230D" w:rsidRDefault="00580D73" w:rsidP="00580D73">
      <w:pPr>
        <w:ind w:firstLine="709"/>
        <w:jc w:val="both"/>
        <w:rPr>
          <w:b w:val="0"/>
        </w:rPr>
      </w:pPr>
      <w:r w:rsidRPr="00FD4E83">
        <w:rPr>
          <w:b w:val="0"/>
        </w:rPr>
        <w:t xml:space="preserve">В отчетном году на реализацию проектов СО НКО в рамках подпрограммы «Поддержка социально ориентированных некоммерческих организаций города Зеленогорска» муниципальной программы «Гражданское общество – закрытое административно-территориальное образование Зеленогорск» направлены средства местного бюджета в размере 2,3 млн рублей. По результатам конкурсного отбора 11 организаций получили финансовую поддержку на осуществление текущей деятельности и на реализацию 12 </w:t>
      </w:r>
      <w:r w:rsidRPr="0015230D">
        <w:rPr>
          <w:b w:val="0"/>
        </w:rPr>
        <w:t xml:space="preserve">проектов. </w:t>
      </w:r>
    </w:p>
    <w:p w:rsidR="00580D73" w:rsidRPr="002C73C3" w:rsidRDefault="00580D73" w:rsidP="00580D73">
      <w:pPr>
        <w:ind w:firstLine="709"/>
        <w:jc w:val="both"/>
        <w:rPr>
          <w:b w:val="0"/>
        </w:rPr>
      </w:pPr>
      <w:r>
        <w:rPr>
          <w:b w:val="0"/>
        </w:rPr>
        <w:t xml:space="preserve">Продолжена реализация проекта по популяризации инклюзивного театрального искусства и социализации людей с ограниченными возможностями здоровья </w:t>
      </w:r>
      <w:r w:rsidRPr="005D2552">
        <w:rPr>
          <w:b w:val="0"/>
        </w:rPr>
        <w:t>«Инклюзивный театр миниатюр «Здравствуйте, люди!</w:t>
      </w:r>
      <w:r>
        <w:rPr>
          <w:b w:val="0"/>
        </w:rPr>
        <w:t xml:space="preserve">». </w:t>
      </w:r>
      <w:r w:rsidRPr="002C73C3">
        <w:rPr>
          <w:b w:val="0"/>
        </w:rPr>
        <w:t>Значимым для горожан всех возрастов стал проект «Год МАФ в Зеленогорске», направленный на благоустройство дворовых территорий. В результате реализации проекта благоустроены 25 территорий, расположенных в 10 различных районах города, отремонтировано 210 малых архитектурных форм.</w:t>
      </w:r>
    </w:p>
    <w:p w:rsidR="00580D73" w:rsidRDefault="00580D73" w:rsidP="00580D73">
      <w:pPr>
        <w:ind w:firstLine="709"/>
        <w:jc w:val="both"/>
        <w:rPr>
          <w:b w:val="0"/>
        </w:rPr>
      </w:pPr>
      <w:r w:rsidRPr="00E0140F">
        <w:rPr>
          <w:b w:val="0"/>
        </w:rPr>
        <w:t xml:space="preserve">В рамках деятельности </w:t>
      </w:r>
      <w:proofErr w:type="spellStart"/>
      <w:r w:rsidRPr="00E0140F">
        <w:rPr>
          <w:b w:val="0"/>
        </w:rPr>
        <w:t>Госкорпорации</w:t>
      </w:r>
      <w:proofErr w:type="spellEnd"/>
      <w:r w:rsidRPr="00E0140F">
        <w:rPr>
          <w:b w:val="0"/>
        </w:rPr>
        <w:t xml:space="preserve"> «</w:t>
      </w:r>
      <w:proofErr w:type="spellStart"/>
      <w:r w:rsidRPr="00E0140F">
        <w:rPr>
          <w:b w:val="0"/>
        </w:rPr>
        <w:t>Росатом</w:t>
      </w:r>
      <w:proofErr w:type="spellEnd"/>
      <w:r w:rsidRPr="00E0140F">
        <w:rPr>
          <w:b w:val="0"/>
        </w:rPr>
        <w:t>» и АО «ТВЭЛ» по реализации социально-значимых проектов на территориях присутствия направлено соответственно 0,4 млн рублей и 7,0 млн. рублей, в рамках благотворительной деятельности АО «ПО ЭХЗ» – 1,3 млн рублей на реализацию 15 проектов (12 СО НКО). Востребованным и особо значимым стал проект «Территория здоровья», реализованный Автономной некоммерческой организацией «Ресурсный центр поддержки общественных инициатив»</w:t>
      </w:r>
      <w:r>
        <w:rPr>
          <w:b w:val="0"/>
        </w:rPr>
        <w:t xml:space="preserve"> (средства АО «ТВЭЛ» – 6,0 млн рублей), в результате которого:</w:t>
      </w:r>
    </w:p>
    <w:p w:rsidR="00580D73" w:rsidRPr="00CC445F" w:rsidRDefault="00580D73" w:rsidP="001320CA">
      <w:pPr>
        <w:pStyle w:val="af6"/>
        <w:numPr>
          <w:ilvl w:val="0"/>
          <w:numId w:val="4"/>
        </w:numPr>
        <w:tabs>
          <w:tab w:val="left" w:pos="993"/>
        </w:tabs>
        <w:ind w:left="0" w:firstLine="709"/>
        <w:jc w:val="both"/>
        <w:rPr>
          <w:b w:val="0"/>
        </w:rPr>
      </w:pPr>
      <w:r w:rsidRPr="00CC445F">
        <w:rPr>
          <w:b w:val="0"/>
        </w:rPr>
        <w:t>приобретен</w:t>
      </w:r>
      <w:r w:rsidR="00DE1CED">
        <w:rPr>
          <w:b w:val="0"/>
        </w:rPr>
        <w:t>о</w:t>
      </w:r>
      <w:r w:rsidRPr="00CC445F">
        <w:rPr>
          <w:b w:val="0"/>
        </w:rPr>
        <w:t xml:space="preserve"> два современных автомобиля скорой медицинской помощи для филиала ФГБУ ФСНКЦ ФМБА России КБ № 42 города Зеленогорска;</w:t>
      </w:r>
    </w:p>
    <w:p w:rsidR="00580D73" w:rsidRPr="00CC445F" w:rsidRDefault="00580D73" w:rsidP="001320CA">
      <w:pPr>
        <w:pStyle w:val="af6"/>
        <w:numPr>
          <w:ilvl w:val="0"/>
          <w:numId w:val="4"/>
        </w:numPr>
        <w:tabs>
          <w:tab w:val="left" w:pos="993"/>
        </w:tabs>
        <w:ind w:left="0" w:firstLine="709"/>
        <w:jc w:val="both"/>
        <w:rPr>
          <w:b w:val="0"/>
        </w:rPr>
      </w:pPr>
      <w:r w:rsidRPr="00CC445F">
        <w:rPr>
          <w:b w:val="0"/>
        </w:rPr>
        <w:t xml:space="preserve">приобретены и переданы в городские учреждения образования, культуры и спорта бактерицидные </w:t>
      </w:r>
      <w:proofErr w:type="spellStart"/>
      <w:r w:rsidRPr="00CC445F">
        <w:rPr>
          <w:b w:val="0"/>
        </w:rPr>
        <w:t>рециркуляторы</w:t>
      </w:r>
      <w:proofErr w:type="spellEnd"/>
      <w:r w:rsidRPr="00CC445F">
        <w:rPr>
          <w:b w:val="0"/>
        </w:rPr>
        <w:t xml:space="preserve"> для помещений более 100 кв. м в количестве 61 шт. </w:t>
      </w:r>
    </w:p>
    <w:p w:rsidR="00580D73" w:rsidRPr="00E0140F" w:rsidRDefault="00580D73" w:rsidP="00580D73">
      <w:pPr>
        <w:ind w:firstLine="709"/>
        <w:jc w:val="both"/>
        <w:rPr>
          <w:b w:val="0"/>
          <w:highlight w:val="green"/>
        </w:rPr>
      </w:pPr>
      <w:r w:rsidRPr="00A03BBD">
        <w:rPr>
          <w:b w:val="0"/>
        </w:rPr>
        <w:t xml:space="preserve">На фоне </w:t>
      </w:r>
      <w:proofErr w:type="spellStart"/>
      <w:r w:rsidRPr="00A03BBD">
        <w:rPr>
          <w:b w:val="0"/>
        </w:rPr>
        <w:t>коронавирусной</w:t>
      </w:r>
      <w:proofErr w:type="spellEnd"/>
      <w:r w:rsidRPr="00A03BBD">
        <w:rPr>
          <w:b w:val="0"/>
        </w:rPr>
        <w:t xml:space="preserve"> пандемии </w:t>
      </w:r>
      <w:r w:rsidRPr="00E0140F">
        <w:rPr>
          <w:b w:val="0"/>
        </w:rPr>
        <w:t>2020 год стал годом цифрового прорыва</w:t>
      </w:r>
      <w:r w:rsidRPr="00A03BBD">
        <w:rPr>
          <w:b w:val="0"/>
        </w:rPr>
        <w:t xml:space="preserve">. </w:t>
      </w:r>
      <w:r w:rsidRPr="00E0140F">
        <w:rPr>
          <w:b w:val="0"/>
        </w:rPr>
        <w:t xml:space="preserve">По причине </w:t>
      </w:r>
      <w:r w:rsidRPr="00A03BBD">
        <w:rPr>
          <w:b w:val="0"/>
        </w:rPr>
        <w:t xml:space="preserve">действия </w:t>
      </w:r>
      <w:r w:rsidRPr="00E0140F">
        <w:rPr>
          <w:b w:val="0"/>
        </w:rPr>
        <w:t xml:space="preserve">ограничительных мероприятий </w:t>
      </w:r>
      <w:r w:rsidRPr="00A03BBD">
        <w:rPr>
          <w:b w:val="0"/>
        </w:rPr>
        <w:t xml:space="preserve">в системе СО </w:t>
      </w:r>
      <w:r w:rsidRPr="00A03BBD">
        <w:rPr>
          <w:b w:val="0"/>
        </w:rPr>
        <w:lastRenderedPageBreak/>
        <w:t xml:space="preserve">НКО </w:t>
      </w:r>
      <w:r w:rsidRPr="00E0140F">
        <w:rPr>
          <w:b w:val="0"/>
        </w:rPr>
        <w:t xml:space="preserve">возникла необходимость «переформатировать» мероприятия из офлайн в онлайн. </w:t>
      </w:r>
      <w:r w:rsidRPr="00A03BBD">
        <w:rPr>
          <w:b w:val="0"/>
        </w:rPr>
        <w:t>Оказались в</w:t>
      </w:r>
      <w:r w:rsidRPr="00E0140F">
        <w:rPr>
          <w:b w:val="0"/>
        </w:rPr>
        <w:t xml:space="preserve">остребованными услуги Ресурсного центра по организации онлайн-мероприятий, по обучению представителей СО НКО работе на платформе </w:t>
      </w:r>
      <w:proofErr w:type="spellStart"/>
      <w:r w:rsidRPr="00E0140F">
        <w:rPr>
          <w:b w:val="0"/>
        </w:rPr>
        <w:t>Zoom</w:t>
      </w:r>
      <w:proofErr w:type="spellEnd"/>
      <w:r w:rsidRPr="00E0140F">
        <w:rPr>
          <w:b w:val="0"/>
        </w:rPr>
        <w:t xml:space="preserve">, по продвижению </w:t>
      </w:r>
      <w:r w:rsidRPr="00A03BBD">
        <w:rPr>
          <w:b w:val="0"/>
        </w:rPr>
        <w:t xml:space="preserve">деятельности </w:t>
      </w:r>
      <w:r w:rsidRPr="00E0140F">
        <w:rPr>
          <w:b w:val="0"/>
        </w:rPr>
        <w:t>организации в медиа-пространстве.</w:t>
      </w:r>
      <w:r w:rsidRPr="00A03BBD">
        <w:rPr>
          <w:b w:val="0"/>
        </w:rPr>
        <w:t xml:space="preserve"> Информирование руководителей и сотрудников СО НКО </w:t>
      </w:r>
      <w:r>
        <w:rPr>
          <w:b w:val="0"/>
        </w:rPr>
        <w:t>провед</w:t>
      </w:r>
      <w:r w:rsidRPr="00A03BBD">
        <w:rPr>
          <w:b w:val="0"/>
        </w:rPr>
        <w:t xml:space="preserve">ено в рамках образовательного проекта «Лидеры НКО: Перезагрузка» (средства </w:t>
      </w:r>
      <w:proofErr w:type="spellStart"/>
      <w:r w:rsidRPr="00A03BBD">
        <w:rPr>
          <w:b w:val="0"/>
        </w:rPr>
        <w:t>Госкорпораци</w:t>
      </w:r>
      <w:r w:rsidR="00821D98">
        <w:rPr>
          <w:b w:val="0"/>
        </w:rPr>
        <w:t>и</w:t>
      </w:r>
      <w:proofErr w:type="spellEnd"/>
      <w:r w:rsidR="00821D98">
        <w:rPr>
          <w:b w:val="0"/>
        </w:rPr>
        <w:t xml:space="preserve"> «</w:t>
      </w:r>
      <w:proofErr w:type="spellStart"/>
      <w:r w:rsidR="00821D98">
        <w:rPr>
          <w:b w:val="0"/>
        </w:rPr>
        <w:t>Росатом</w:t>
      </w:r>
      <w:proofErr w:type="spellEnd"/>
      <w:r w:rsidR="00821D98">
        <w:rPr>
          <w:b w:val="0"/>
        </w:rPr>
        <w:t xml:space="preserve">» – 0,4 млн рублей). </w:t>
      </w:r>
      <w:r>
        <w:rPr>
          <w:b w:val="0"/>
        </w:rPr>
        <w:t>О</w:t>
      </w:r>
      <w:r w:rsidRPr="00A03BBD">
        <w:rPr>
          <w:b w:val="0"/>
        </w:rPr>
        <w:t xml:space="preserve">бразовательная программа </w:t>
      </w:r>
      <w:r>
        <w:rPr>
          <w:b w:val="0"/>
        </w:rPr>
        <w:t xml:space="preserve">завершена </w:t>
      </w:r>
      <w:r w:rsidRPr="00A03BBD">
        <w:rPr>
          <w:b w:val="0"/>
        </w:rPr>
        <w:t>проведением о</w:t>
      </w:r>
      <w:r>
        <w:rPr>
          <w:b w:val="0"/>
        </w:rPr>
        <w:t>нлайн конкурса «Лидер СО НКО». П</w:t>
      </w:r>
      <w:r w:rsidRPr="00A03BBD">
        <w:rPr>
          <w:b w:val="0"/>
        </w:rPr>
        <w:t>обедител</w:t>
      </w:r>
      <w:r>
        <w:rPr>
          <w:b w:val="0"/>
        </w:rPr>
        <w:t>и</w:t>
      </w:r>
      <w:r w:rsidRPr="00A03BBD">
        <w:rPr>
          <w:b w:val="0"/>
        </w:rPr>
        <w:t xml:space="preserve"> </w:t>
      </w:r>
      <w:r>
        <w:rPr>
          <w:b w:val="0"/>
        </w:rPr>
        <w:t xml:space="preserve">конкурса и </w:t>
      </w:r>
      <w:r w:rsidRPr="00A03BBD">
        <w:rPr>
          <w:b w:val="0"/>
        </w:rPr>
        <w:t xml:space="preserve">представитель Ресурсного центра </w:t>
      </w:r>
      <w:r>
        <w:rPr>
          <w:b w:val="0"/>
        </w:rPr>
        <w:t xml:space="preserve">прошли </w:t>
      </w:r>
      <w:r w:rsidRPr="00A03BBD">
        <w:rPr>
          <w:b w:val="0"/>
        </w:rPr>
        <w:t>сертифи</w:t>
      </w:r>
      <w:r>
        <w:rPr>
          <w:b w:val="0"/>
        </w:rPr>
        <w:t>цированную с</w:t>
      </w:r>
      <w:r w:rsidRPr="00A03BBD">
        <w:rPr>
          <w:b w:val="0"/>
        </w:rPr>
        <w:t xml:space="preserve">тажировку по </w:t>
      </w:r>
      <w:proofErr w:type="spellStart"/>
      <w:r w:rsidRPr="00A03BBD">
        <w:rPr>
          <w:b w:val="0"/>
        </w:rPr>
        <w:t>фандрайзинг</w:t>
      </w:r>
      <w:r>
        <w:rPr>
          <w:b w:val="0"/>
        </w:rPr>
        <w:t>овой</w:t>
      </w:r>
      <w:proofErr w:type="spellEnd"/>
      <w:r>
        <w:rPr>
          <w:b w:val="0"/>
        </w:rPr>
        <w:t xml:space="preserve"> деятельности в г. Барнаул.</w:t>
      </w:r>
    </w:p>
    <w:p w:rsidR="00580D73" w:rsidRPr="0015230D" w:rsidRDefault="00580D73" w:rsidP="00580D73">
      <w:pPr>
        <w:ind w:firstLine="709"/>
        <w:jc w:val="both"/>
        <w:rPr>
          <w:b w:val="0"/>
          <w:sz w:val="16"/>
          <w:szCs w:val="16"/>
        </w:rPr>
      </w:pPr>
    </w:p>
    <w:p w:rsidR="00580D73" w:rsidRDefault="00580D73" w:rsidP="00580D73">
      <w:pPr>
        <w:tabs>
          <w:tab w:val="left" w:pos="993"/>
        </w:tabs>
        <w:ind w:firstLine="709"/>
        <w:jc w:val="both"/>
        <w:rPr>
          <w:b w:val="0"/>
        </w:rPr>
      </w:pPr>
      <w:r w:rsidRPr="009A2000">
        <w:rPr>
          <w:b w:val="0"/>
        </w:rPr>
        <w:t>П</w:t>
      </w:r>
      <w:r w:rsidRPr="00247A2D">
        <w:rPr>
          <w:b w:val="0"/>
        </w:rPr>
        <w:t xml:space="preserve">ри поддержке Администрации </w:t>
      </w:r>
      <w:r w:rsidRPr="009A2000">
        <w:rPr>
          <w:b w:val="0"/>
        </w:rPr>
        <w:t xml:space="preserve">города, </w:t>
      </w:r>
      <w:r w:rsidRPr="00247A2D">
        <w:rPr>
          <w:b w:val="0"/>
        </w:rPr>
        <w:t>АО «ПО «ЭХЗ»</w:t>
      </w:r>
      <w:r w:rsidRPr="009A2000">
        <w:rPr>
          <w:b w:val="0"/>
        </w:rPr>
        <w:t xml:space="preserve"> и неравнодушных горожан проведена б</w:t>
      </w:r>
      <w:r w:rsidRPr="00247A2D">
        <w:rPr>
          <w:b w:val="0"/>
        </w:rPr>
        <w:t xml:space="preserve">лаготворительная акция в поддержку людей, оказавшихся в сложной жизненной ситуации вследствие распространения новой </w:t>
      </w:r>
      <w:proofErr w:type="spellStart"/>
      <w:r w:rsidRPr="00247A2D">
        <w:rPr>
          <w:b w:val="0"/>
        </w:rPr>
        <w:t>коронавирусной</w:t>
      </w:r>
      <w:proofErr w:type="spellEnd"/>
      <w:r w:rsidRPr="00247A2D">
        <w:rPr>
          <w:b w:val="0"/>
        </w:rPr>
        <w:t xml:space="preserve"> инфекции</w:t>
      </w:r>
      <w:r w:rsidRPr="009A2000">
        <w:rPr>
          <w:b w:val="0"/>
        </w:rPr>
        <w:t>. На собранные средства закуплен</w:t>
      </w:r>
      <w:r w:rsidR="00DE1CED">
        <w:rPr>
          <w:b w:val="0"/>
        </w:rPr>
        <w:t>о</w:t>
      </w:r>
      <w:r w:rsidRPr="009A2000">
        <w:rPr>
          <w:b w:val="0"/>
        </w:rPr>
        <w:t xml:space="preserve"> </w:t>
      </w:r>
      <w:r>
        <w:rPr>
          <w:b w:val="0"/>
        </w:rPr>
        <w:t>и выдан</w:t>
      </w:r>
      <w:r w:rsidR="00DE1CED">
        <w:rPr>
          <w:b w:val="0"/>
        </w:rPr>
        <w:t>о</w:t>
      </w:r>
      <w:r>
        <w:rPr>
          <w:b w:val="0"/>
        </w:rPr>
        <w:t xml:space="preserve"> </w:t>
      </w:r>
      <w:r w:rsidRPr="009A2000">
        <w:rPr>
          <w:b w:val="0"/>
        </w:rPr>
        <w:t>1 715 продуктовых наборов</w:t>
      </w:r>
      <w:r>
        <w:rPr>
          <w:b w:val="0"/>
        </w:rPr>
        <w:t xml:space="preserve">. Помощь получили </w:t>
      </w:r>
      <w:r w:rsidRPr="00247A2D">
        <w:rPr>
          <w:b w:val="0"/>
        </w:rPr>
        <w:t xml:space="preserve">более </w:t>
      </w:r>
      <w:r>
        <w:rPr>
          <w:b w:val="0"/>
        </w:rPr>
        <w:t xml:space="preserve">чем </w:t>
      </w:r>
      <w:r w:rsidRPr="00247A2D">
        <w:rPr>
          <w:b w:val="0"/>
        </w:rPr>
        <w:t>1</w:t>
      </w:r>
      <w:r>
        <w:rPr>
          <w:b w:val="0"/>
        </w:rPr>
        <w:t xml:space="preserve"> </w:t>
      </w:r>
      <w:r w:rsidRPr="00247A2D">
        <w:rPr>
          <w:b w:val="0"/>
        </w:rPr>
        <w:t>400 сем</w:t>
      </w:r>
      <w:r>
        <w:rPr>
          <w:b w:val="0"/>
        </w:rPr>
        <w:t>ей</w:t>
      </w:r>
      <w:r w:rsidRPr="00247A2D">
        <w:rPr>
          <w:b w:val="0"/>
        </w:rPr>
        <w:t xml:space="preserve"> города Зеленогорска.</w:t>
      </w:r>
      <w:r>
        <w:rPr>
          <w:b w:val="0"/>
        </w:rPr>
        <w:t xml:space="preserve"> В рамках акции </w:t>
      </w:r>
      <w:r w:rsidRPr="009A2000">
        <w:rPr>
          <w:b w:val="0"/>
        </w:rPr>
        <w:t>12</w:t>
      </w:r>
      <w:r w:rsidRPr="00247A2D">
        <w:rPr>
          <w:b w:val="0"/>
        </w:rPr>
        <w:t xml:space="preserve"> СО НКО изготовили более 700 многоразовых защитных масок </w:t>
      </w:r>
      <w:r w:rsidRPr="009A2000">
        <w:rPr>
          <w:b w:val="0"/>
        </w:rPr>
        <w:t xml:space="preserve">на безвозмездной основе </w:t>
      </w:r>
      <w:r w:rsidRPr="00247A2D">
        <w:rPr>
          <w:b w:val="0"/>
        </w:rPr>
        <w:t>и организовали их выдачу в общественном транспорте.</w:t>
      </w:r>
    </w:p>
    <w:p w:rsidR="00580D73" w:rsidRPr="008D0417" w:rsidRDefault="00580D73" w:rsidP="00580D73">
      <w:pPr>
        <w:tabs>
          <w:tab w:val="left" w:pos="993"/>
        </w:tabs>
        <w:ind w:firstLine="709"/>
        <w:jc w:val="both"/>
        <w:rPr>
          <w:b w:val="0"/>
        </w:rPr>
      </w:pPr>
      <w:r>
        <w:rPr>
          <w:b w:val="0"/>
        </w:rPr>
        <w:t xml:space="preserve">Развитие добровольческого движения продолжено реализацией проекта «Проектируем добро». В результате проведенных мероприятий внедрена </w:t>
      </w:r>
      <w:r w:rsidRPr="008D0417">
        <w:rPr>
          <w:rFonts w:eastAsia="Calibri"/>
          <w:b w:val="0"/>
          <w:lang w:eastAsia="en-US"/>
        </w:rPr>
        <w:t>технологи</w:t>
      </w:r>
      <w:r>
        <w:rPr>
          <w:rFonts w:eastAsia="Calibri"/>
          <w:b w:val="0"/>
          <w:lang w:eastAsia="en-US"/>
        </w:rPr>
        <w:t>я</w:t>
      </w:r>
      <w:r w:rsidRPr="008D0417">
        <w:rPr>
          <w:rFonts w:eastAsia="Calibri"/>
          <w:b w:val="0"/>
          <w:lang w:eastAsia="en-US"/>
        </w:rPr>
        <w:t xml:space="preserve"> дистанционного влияния на формирование сообществ, готовых активно влиять на качество социа</w:t>
      </w:r>
      <w:r>
        <w:rPr>
          <w:rFonts w:eastAsia="Calibri"/>
          <w:b w:val="0"/>
          <w:lang w:eastAsia="en-US"/>
        </w:rPr>
        <w:t xml:space="preserve">льной среды, </w:t>
      </w:r>
      <w:r w:rsidRPr="008D0417">
        <w:rPr>
          <w:rFonts w:eastAsia="Calibri"/>
          <w:b w:val="0"/>
          <w:lang w:eastAsia="en-US"/>
        </w:rPr>
        <w:t>усилен</w:t>
      </w:r>
      <w:r>
        <w:rPr>
          <w:rFonts w:eastAsia="Calibri"/>
          <w:b w:val="0"/>
          <w:lang w:eastAsia="en-US"/>
        </w:rPr>
        <w:t>а</w:t>
      </w:r>
      <w:r w:rsidRPr="008D0417">
        <w:rPr>
          <w:rFonts w:eastAsia="Calibri"/>
          <w:b w:val="0"/>
          <w:lang w:eastAsia="en-US"/>
        </w:rPr>
        <w:t xml:space="preserve"> внутренн</w:t>
      </w:r>
      <w:r>
        <w:rPr>
          <w:rFonts w:eastAsia="Calibri"/>
          <w:b w:val="0"/>
          <w:lang w:eastAsia="en-US"/>
        </w:rPr>
        <w:t>яя</w:t>
      </w:r>
      <w:r w:rsidRPr="008D0417">
        <w:rPr>
          <w:rFonts w:eastAsia="Calibri"/>
          <w:b w:val="0"/>
          <w:lang w:eastAsia="en-US"/>
        </w:rPr>
        <w:t xml:space="preserve"> коммуникаци</w:t>
      </w:r>
      <w:r>
        <w:rPr>
          <w:rFonts w:eastAsia="Calibri"/>
          <w:b w:val="0"/>
          <w:lang w:eastAsia="en-US"/>
        </w:rPr>
        <w:t>я</w:t>
      </w:r>
      <w:r w:rsidRPr="008D0417">
        <w:rPr>
          <w:rFonts w:eastAsia="Calibri"/>
          <w:b w:val="0"/>
          <w:lang w:eastAsia="en-US"/>
        </w:rPr>
        <w:t xml:space="preserve"> в городе между активными гражданами и лидерами местных сообществ</w:t>
      </w:r>
      <w:r>
        <w:rPr>
          <w:rFonts w:eastAsia="Calibri"/>
          <w:b w:val="0"/>
          <w:lang w:eastAsia="en-US"/>
        </w:rPr>
        <w:t xml:space="preserve">, определена </w:t>
      </w:r>
      <w:r w:rsidRPr="008D0417">
        <w:rPr>
          <w:rFonts w:eastAsia="Calibri"/>
          <w:b w:val="0"/>
          <w:lang w:eastAsia="en-US"/>
        </w:rPr>
        <w:t>«команд</w:t>
      </w:r>
      <w:r>
        <w:rPr>
          <w:rFonts w:eastAsia="Calibri"/>
          <w:b w:val="0"/>
          <w:lang w:eastAsia="en-US"/>
        </w:rPr>
        <w:t>а</w:t>
      </w:r>
      <w:r w:rsidRPr="008D0417">
        <w:rPr>
          <w:rFonts w:eastAsia="Calibri"/>
          <w:b w:val="0"/>
          <w:lang w:eastAsia="en-US"/>
        </w:rPr>
        <w:t xml:space="preserve"> лидеров социальных изменений», состоящ</w:t>
      </w:r>
      <w:r>
        <w:rPr>
          <w:rFonts w:eastAsia="Calibri"/>
          <w:b w:val="0"/>
          <w:lang w:eastAsia="en-US"/>
        </w:rPr>
        <w:t>ая</w:t>
      </w:r>
      <w:r w:rsidRPr="008D0417">
        <w:rPr>
          <w:rFonts w:eastAsia="Calibri"/>
          <w:b w:val="0"/>
          <w:lang w:eastAsia="en-US"/>
        </w:rPr>
        <w:t xml:space="preserve"> из представителей самых разнообразных социальных групп</w:t>
      </w:r>
      <w:r>
        <w:rPr>
          <w:rFonts w:eastAsia="Calibri"/>
          <w:b w:val="0"/>
          <w:lang w:eastAsia="en-US"/>
        </w:rPr>
        <w:t>. О</w:t>
      </w:r>
      <w:r w:rsidRPr="008D0417">
        <w:rPr>
          <w:b w:val="0"/>
        </w:rPr>
        <w:t xml:space="preserve">рганизован и проведен Фестиваль добровольчества и благотворительности «Доброволец – это Я!». В рамках Фестиваля состоялось </w:t>
      </w:r>
      <w:r>
        <w:rPr>
          <w:b w:val="0"/>
        </w:rPr>
        <w:t>вручение</w:t>
      </w:r>
      <w:r w:rsidRPr="008D0417">
        <w:rPr>
          <w:b w:val="0"/>
        </w:rPr>
        <w:t xml:space="preserve"> памятной медали Президента Российской Федерации </w:t>
      </w:r>
      <w:r>
        <w:rPr>
          <w:b w:val="0"/>
        </w:rPr>
        <w:t xml:space="preserve">за </w:t>
      </w:r>
      <w:r w:rsidRPr="008D0417">
        <w:rPr>
          <w:b w:val="0"/>
        </w:rPr>
        <w:t>участие в</w:t>
      </w:r>
      <w:r>
        <w:rPr>
          <w:b w:val="0"/>
        </w:rPr>
        <w:t>о Всероссийской акции #</w:t>
      </w:r>
      <w:proofErr w:type="spellStart"/>
      <w:r>
        <w:rPr>
          <w:b w:val="0"/>
        </w:rPr>
        <w:t>Мы</w:t>
      </w:r>
      <w:r w:rsidR="001C6E44">
        <w:rPr>
          <w:b w:val="0"/>
        </w:rPr>
        <w:t>В</w:t>
      </w:r>
      <w:r>
        <w:rPr>
          <w:b w:val="0"/>
        </w:rPr>
        <w:t>месте</w:t>
      </w:r>
      <w:proofErr w:type="spellEnd"/>
      <w:r>
        <w:rPr>
          <w:b w:val="0"/>
        </w:rPr>
        <w:t xml:space="preserve">, </w:t>
      </w:r>
      <w:r w:rsidRPr="008D0417">
        <w:rPr>
          <w:b w:val="0"/>
        </w:rPr>
        <w:t xml:space="preserve">награждение волонтеров, внесших большой вклад в развитие добровольчества на территории города Зеленогорска. </w:t>
      </w:r>
    </w:p>
    <w:p w:rsidR="00580D73" w:rsidRPr="00247A2D" w:rsidRDefault="00580D73" w:rsidP="00580D73">
      <w:pPr>
        <w:tabs>
          <w:tab w:val="left" w:pos="993"/>
        </w:tabs>
        <w:ind w:firstLine="709"/>
        <w:jc w:val="both"/>
        <w:rPr>
          <w:b w:val="0"/>
          <w:sz w:val="16"/>
          <w:szCs w:val="16"/>
        </w:rPr>
      </w:pPr>
    </w:p>
    <w:p w:rsidR="00580D73" w:rsidRDefault="00580D73" w:rsidP="00580D73">
      <w:pPr>
        <w:tabs>
          <w:tab w:val="left" w:pos="993"/>
        </w:tabs>
        <w:ind w:firstLine="709"/>
        <w:jc w:val="both"/>
        <w:rPr>
          <w:b w:val="0"/>
        </w:rPr>
      </w:pPr>
      <w:r>
        <w:rPr>
          <w:b w:val="0"/>
        </w:rPr>
        <w:t xml:space="preserve">Участие в конкурсном отборе </w:t>
      </w:r>
      <w:r w:rsidRPr="00D156E4">
        <w:rPr>
          <w:b w:val="0"/>
        </w:rPr>
        <w:t>на предоставление грантов Президента Российской Федерации на развитие гражданского общества</w:t>
      </w:r>
      <w:r w:rsidRPr="00E0140F">
        <w:rPr>
          <w:b w:val="0"/>
        </w:rPr>
        <w:t xml:space="preserve"> </w:t>
      </w:r>
      <w:r>
        <w:rPr>
          <w:b w:val="0"/>
        </w:rPr>
        <w:t xml:space="preserve">позволило 7 СО НКО реализовать свои социальные проекты на общую сумму 7,3 млн рублей. Значимым по содержанию и по объему финансирования (1,8 млн рублей) стал проект «Вперед, к Звездным Мирам!» </w:t>
      </w:r>
      <w:r w:rsidRPr="00D156E4">
        <w:rPr>
          <w:b w:val="0"/>
        </w:rPr>
        <w:t>Красноярской региональной общественной организации «Клуб ролевой игры и исторической реконструкции «Грифон»</w:t>
      </w:r>
      <w:r>
        <w:rPr>
          <w:b w:val="0"/>
        </w:rPr>
        <w:t>: о</w:t>
      </w:r>
      <w:r w:rsidRPr="00247A2D">
        <w:rPr>
          <w:b w:val="0"/>
        </w:rPr>
        <w:t>ргани</w:t>
      </w:r>
      <w:r>
        <w:rPr>
          <w:b w:val="0"/>
        </w:rPr>
        <w:t>зован</w:t>
      </w:r>
      <w:r w:rsidRPr="00247A2D">
        <w:rPr>
          <w:b w:val="0"/>
        </w:rPr>
        <w:t xml:space="preserve"> бесплатн</w:t>
      </w:r>
      <w:r>
        <w:rPr>
          <w:b w:val="0"/>
        </w:rPr>
        <w:t>ый</w:t>
      </w:r>
      <w:r w:rsidRPr="00247A2D">
        <w:rPr>
          <w:b w:val="0"/>
        </w:rPr>
        <w:t>, содержательн</w:t>
      </w:r>
      <w:r>
        <w:rPr>
          <w:b w:val="0"/>
        </w:rPr>
        <w:t>ый</w:t>
      </w:r>
      <w:r w:rsidRPr="00247A2D">
        <w:rPr>
          <w:b w:val="0"/>
        </w:rPr>
        <w:t xml:space="preserve"> досуг для жителей города Зеленогорска, начиная со среднего школьного возраста, путём освоения новых игровых систем и активного взаимодействия с клубами настольных военно-тактических игр других городов</w:t>
      </w:r>
      <w:r>
        <w:rPr>
          <w:b w:val="0"/>
        </w:rPr>
        <w:t>. Полученные средства планируется направить на расширение деятельности клуба в 2021 году, проведение игровых турниров, в том числе краевого и международного уровня.</w:t>
      </w:r>
    </w:p>
    <w:p w:rsidR="00580D73" w:rsidRPr="00247A2D" w:rsidRDefault="00580D73" w:rsidP="00580D73">
      <w:pPr>
        <w:tabs>
          <w:tab w:val="left" w:pos="993"/>
        </w:tabs>
        <w:ind w:firstLine="709"/>
        <w:jc w:val="both"/>
        <w:rPr>
          <w:b w:val="0"/>
          <w:sz w:val="16"/>
          <w:szCs w:val="16"/>
        </w:rPr>
      </w:pPr>
    </w:p>
    <w:p w:rsidR="00580D73" w:rsidRDefault="00580D73" w:rsidP="00580D73">
      <w:pPr>
        <w:tabs>
          <w:tab w:val="left" w:pos="993"/>
        </w:tabs>
        <w:ind w:firstLine="709"/>
        <w:jc w:val="both"/>
        <w:rPr>
          <w:b w:val="0"/>
        </w:rPr>
      </w:pPr>
      <w:r w:rsidRPr="00E0140F">
        <w:rPr>
          <w:b w:val="0"/>
        </w:rPr>
        <w:lastRenderedPageBreak/>
        <w:t>В реализации социальных проектов приняли непосредственное участие более 8 тыс. жителей города, что составляет около 13% от общего количества жителей города. В 2020 году мероприятия, организованные СО НКО</w:t>
      </w:r>
      <w:r>
        <w:rPr>
          <w:b w:val="0"/>
        </w:rPr>
        <w:t>,</w:t>
      </w:r>
      <w:r w:rsidRPr="00E0140F">
        <w:rPr>
          <w:b w:val="0"/>
        </w:rPr>
        <w:t xml:space="preserve"> посетили более 30 тыс. жителей города.</w:t>
      </w:r>
    </w:p>
    <w:p w:rsidR="00580D73" w:rsidRPr="00247A2D" w:rsidRDefault="00580D73" w:rsidP="00580D73">
      <w:pPr>
        <w:tabs>
          <w:tab w:val="left" w:pos="993"/>
        </w:tabs>
        <w:ind w:firstLine="709"/>
        <w:jc w:val="both"/>
        <w:rPr>
          <w:b w:val="0"/>
          <w:sz w:val="16"/>
          <w:szCs w:val="16"/>
        </w:rPr>
      </w:pPr>
    </w:p>
    <w:p w:rsidR="00580D73" w:rsidRPr="00F24D74" w:rsidRDefault="00580D73" w:rsidP="00580D73">
      <w:pPr>
        <w:ind w:firstLine="709"/>
        <w:jc w:val="both"/>
        <w:rPr>
          <w:b w:val="0"/>
        </w:rPr>
      </w:pPr>
      <w:r w:rsidRPr="00F24D74">
        <w:rPr>
          <w:b w:val="0"/>
        </w:rPr>
        <w:t xml:space="preserve">В рамках </w:t>
      </w:r>
      <w:r w:rsidRPr="00E0140F">
        <w:rPr>
          <w:b w:val="0"/>
        </w:rPr>
        <w:t>имущественн</w:t>
      </w:r>
      <w:r w:rsidRPr="00F24D74">
        <w:rPr>
          <w:b w:val="0"/>
        </w:rPr>
        <w:t>ой</w:t>
      </w:r>
      <w:r w:rsidRPr="00E0140F">
        <w:rPr>
          <w:b w:val="0"/>
        </w:rPr>
        <w:t xml:space="preserve"> поддержк</w:t>
      </w:r>
      <w:r w:rsidRPr="00F24D74">
        <w:rPr>
          <w:b w:val="0"/>
        </w:rPr>
        <w:t>и</w:t>
      </w:r>
      <w:r w:rsidRPr="00E0140F">
        <w:rPr>
          <w:b w:val="0"/>
        </w:rPr>
        <w:t xml:space="preserve"> </w:t>
      </w:r>
      <w:r w:rsidRPr="00F24D74">
        <w:rPr>
          <w:b w:val="0"/>
        </w:rPr>
        <w:t xml:space="preserve">деятельности СО НКО Администрацией города </w:t>
      </w:r>
      <w:r w:rsidRPr="00E0140F">
        <w:rPr>
          <w:b w:val="0"/>
        </w:rPr>
        <w:t xml:space="preserve">предоставлены </w:t>
      </w:r>
      <w:r w:rsidRPr="00F24D74">
        <w:rPr>
          <w:b w:val="0"/>
        </w:rPr>
        <w:t xml:space="preserve">помещения муниципальной формы собственности площадью </w:t>
      </w:r>
      <w:r w:rsidRPr="00E0140F">
        <w:rPr>
          <w:b w:val="0"/>
        </w:rPr>
        <w:t>7 127,9 кв.</w:t>
      </w:r>
      <w:r w:rsidRPr="00F24D74">
        <w:rPr>
          <w:b w:val="0"/>
        </w:rPr>
        <w:t xml:space="preserve"> м</w:t>
      </w:r>
      <w:r w:rsidRPr="00E0140F">
        <w:rPr>
          <w:b w:val="0"/>
        </w:rPr>
        <w:t xml:space="preserve"> с условием оплаты только к</w:t>
      </w:r>
      <w:r w:rsidRPr="00F24D74">
        <w:rPr>
          <w:b w:val="0"/>
        </w:rPr>
        <w:t xml:space="preserve">оммунальных услуг для 10 СО НКО. На абсолютно безвозмездной основе в помещениях МБУ «Молодежный центр» (ул. Гагарина, 18) с 2017 года организовано пространство (2 313,1 кв. м) для осуществления деятельности 18 СО НКО. </w:t>
      </w:r>
    </w:p>
    <w:p w:rsidR="00580D73" w:rsidRPr="00E0140F" w:rsidRDefault="00580D73" w:rsidP="00580D73">
      <w:pPr>
        <w:tabs>
          <w:tab w:val="left" w:pos="993"/>
        </w:tabs>
        <w:ind w:firstLine="709"/>
        <w:jc w:val="both"/>
        <w:rPr>
          <w:b w:val="0"/>
          <w:sz w:val="16"/>
          <w:szCs w:val="16"/>
        </w:rPr>
      </w:pPr>
    </w:p>
    <w:p w:rsidR="00580D73" w:rsidRPr="008F11B3" w:rsidRDefault="00580D73" w:rsidP="00580D73">
      <w:pPr>
        <w:shd w:val="clear" w:color="auto" w:fill="FFFFFF"/>
        <w:ind w:firstLine="709"/>
        <w:jc w:val="both"/>
        <w:rPr>
          <w:rFonts w:eastAsia="Calibri"/>
          <w:lang w:eastAsia="en-US"/>
        </w:rPr>
      </w:pPr>
      <w:r w:rsidRPr="008F11B3">
        <w:rPr>
          <w:rFonts w:eastAsia="Calibri"/>
          <w:b w:val="0"/>
          <w:lang w:eastAsia="en-US"/>
        </w:rPr>
        <w:t xml:space="preserve">В 2021 году планируется продолжить работу в части популяризации деятельности СО НКО, повышения активности участия в заявочных кампаниях </w:t>
      </w:r>
      <w:proofErr w:type="spellStart"/>
      <w:r w:rsidRPr="008F11B3">
        <w:rPr>
          <w:rFonts w:eastAsia="Calibri"/>
          <w:b w:val="0"/>
          <w:lang w:eastAsia="en-US"/>
        </w:rPr>
        <w:t>грантодателей</w:t>
      </w:r>
      <w:proofErr w:type="spellEnd"/>
      <w:r w:rsidRPr="008F11B3">
        <w:rPr>
          <w:rFonts w:eastAsia="Calibri"/>
          <w:b w:val="0"/>
          <w:lang w:eastAsia="en-US"/>
        </w:rPr>
        <w:t xml:space="preserve"> различного уровня.</w:t>
      </w:r>
    </w:p>
    <w:p w:rsidR="00580D73" w:rsidRPr="008F11B3" w:rsidRDefault="00580D73" w:rsidP="00580D73">
      <w:pPr>
        <w:ind w:firstLine="709"/>
        <w:jc w:val="both"/>
        <w:rPr>
          <w:b w:val="0"/>
          <w:highlight w:val="yellow"/>
        </w:rPr>
      </w:pPr>
    </w:p>
    <w:p w:rsidR="00580D73" w:rsidRDefault="00580D73" w:rsidP="00580D73">
      <w:pPr>
        <w:ind w:firstLine="709"/>
        <w:jc w:val="both"/>
        <w:rPr>
          <w:b w:val="0"/>
        </w:rPr>
      </w:pPr>
      <w:r w:rsidRPr="00F934CB">
        <w:rPr>
          <w:b w:val="0"/>
        </w:rPr>
        <w:t>Другим общественным органом, деятельность которого направлена на обеспечение взаимодействия граждан с органами местного самоуправления</w:t>
      </w:r>
      <w:r w:rsidR="00821D98">
        <w:rPr>
          <w:b w:val="0"/>
        </w:rPr>
        <w:t xml:space="preserve"> </w:t>
      </w:r>
      <w:r w:rsidRPr="00F934CB">
        <w:rPr>
          <w:b w:val="0"/>
        </w:rPr>
        <w:t>г.</w:t>
      </w:r>
      <w:r w:rsidR="00821D98">
        <w:rPr>
          <w:b w:val="0"/>
        </w:rPr>
        <w:t> </w:t>
      </w:r>
      <w:r w:rsidRPr="00F934CB">
        <w:rPr>
          <w:b w:val="0"/>
        </w:rPr>
        <w:t>Зеленогорска, с институтами гражданского общества и Общественной палатой Красноярского края является Общественная палата города Зеленогорска (далее – Общественная палата).</w:t>
      </w:r>
      <w:r>
        <w:rPr>
          <w:b w:val="0"/>
        </w:rPr>
        <w:t xml:space="preserve"> </w:t>
      </w:r>
      <w:r w:rsidRPr="007D4CBE">
        <w:rPr>
          <w:b w:val="0"/>
        </w:rPr>
        <w:t>В 2020 году сформирован третий созыв Общественной палаты (12 человек)</w:t>
      </w:r>
      <w:r>
        <w:rPr>
          <w:b w:val="0"/>
        </w:rPr>
        <w:t>. Новым составом организована работа по направлениям городских сфер деятельности, подготовлены и проведены:</w:t>
      </w:r>
    </w:p>
    <w:p w:rsidR="00580D73" w:rsidRPr="00067872" w:rsidRDefault="00580D73" w:rsidP="001320CA">
      <w:pPr>
        <w:pStyle w:val="af6"/>
        <w:numPr>
          <w:ilvl w:val="0"/>
          <w:numId w:val="4"/>
        </w:numPr>
        <w:tabs>
          <w:tab w:val="left" w:pos="993"/>
        </w:tabs>
        <w:ind w:left="0" w:firstLine="709"/>
        <w:jc w:val="both"/>
        <w:rPr>
          <w:b w:val="0"/>
        </w:rPr>
      </w:pPr>
      <w:r w:rsidRPr="00067872">
        <w:rPr>
          <w:b w:val="0"/>
        </w:rPr>
        <w:t xml:space="preserve">5 заседаний Общественной палаты; </w:t>
      </w:r>
    </w:p>
    <w:p w:rsidR="00580D73" w:rsidRPr="008F11B3" w:rsidRDefault="00580D73" w:rsidP="001320CA">
      <w:pPr>
        <w:pStyle w:val="af6"/>
        <w:numPr>
          <w:ilvl w:val="0"/>
          <w:numId w:val="4"/>
        </w:numPr>
        <w:tabs>
          <w:tab w:val="left" w:pos="993"/>
        </w:tabs>
        <w:ind w:left="0" w:firstLine="709"/>
        <w:jc w:val="both"/>
        <w:rPr>
          <w:rFonts w:eastAsiaTheme="minorHAnsi"/>
          <w:b w:val="0"/>
          <w:lang w:eastAsia="en-US"/>
        </w:rPr>
      </w:pPr>
      <w:r w:rsidRPr="00067872">
        <w:rPr>
          <w:b w:val="0"/>
        </w:rPr>
        <w:t xml:space="preserve">2 общественные дискуссии в формате круглых столов (обсуждение </w:t>
      </w:r>
      <w:r w:rsidRPr="008F11B3">
        <w:rPr>
          <w:b w:val="0"/>
        </w:rPr>
        <w:t xml:space="preserve">местонахождения рок-клуба «Реанимация» и проекта благоустройства аллеи </w:t>
      </w:r>
      <w:r w:rsidRPr="008F11B3">
        <w:rPr>
          <w:rFonts w:eastAsiaTheme="minorHAnsi"/>
          <w:b w:val="0"/>
          <w:lang w:eastAsia="en-US"/>
        </w:rPr>
        <w:t xml:space="preserve">Победы и территории </w:t>
      </w:r>
      <w:proofErr w:type="spellStart"/>
      <w:r w:rsidRPr="008F11B3">
        <w:rPr>
          <w:rFonts w:eastAsiaTheme="minorHAnsi"/>
          <w:b w:val="0"/>
          <w:lang w:eastAsia="en-US"/>
        </w:rPr>
        <w:t>набережнои</w:t>
      </w:r>
      <w:proofErr w:type="spellEnd"/>
      <w:r w:rsidRPr="008F11B3">
        <w:rPr>
          <w:rFonts w:eastAsiaTheme="minorHAnsi"/>
          <w:b w:val="0"/>
          <w:lang w:eastAsia="en-US"/>
        </w:rPr>
        <w:t xml:space="preserve">̆ реки Кан в </w:t>
      </w:r>
      <w:proofErr w:type="spellStart"/>
      <w:r w:rsidRPr="008F11B3">
        <w:rPr>
          <w:rFonts w:eastAsiaTheme="minorHAnsi"/>
          <w:b w:val="0"/>
          <w:lang w:eastAsia="en-US"/>
        </w:rPr>
        <w:t>районе</w:t>
      </w:r>
      <w:proofErr w:type="spellEnd"/>
      <w:r w:rsidRPr="008F11B3">
        <w:rPr>
          <w:rFonts w:eastAsiaTheme="minorHAnsi"/>
          <w:b w:val="0"/>
          <w:lang w:eastAsia="en-US"/>
        </w:rPr>
        <w:t xml:space="preserve"> обелиска «Во</w:t>
      </w:r>
      <w:r>
        <w:rPr>
          <w:rFonts w:eastAsiaTheme="minorHAnsi"/>
          <w:b w:val="0"/>
          <w:lang w:eastAsia="en-US"/>
        </w:rPr>
        <w:t>и</w:t>
      </w:r>
      <w:r w:rsidRPr="008F11B3">
        <w:rPr>
          <w:rFonts w:eastAsiaTheme="minorHAnsi"/>
          <w:b w:val="0"/>
          <w:lang w:eastAsia="en-US"/>
        </w:rPr>
        <w:t xml:space="preserve">нам </w:t>
      </w:r>
      <w:proofErr w:type="spellStart"/>
      <w:r w:rsidRPr="008F11B3">
        <w:rPr>
          <w:rFonts w:eastAsiaTheme="minorHAnsi"/>
          <w:b w:val="0"/>
          <w:lang w:eastAsia="en-US"/>
        </w:rPr>
        <w:t>Великои</w:t>
      </w:r>
      <w:proofErr w:type="spellEnd"/>
      <w:r w:rsidRPr="008F11B3">
        <w:rPr>
          <w:rFonts w:eastAsiaTheme="minorHAnsi"/>
          <w:b w:val="0"/>
          <w:lang w:eastAsia="en-US"/>
        </w:rPr>
        <w:t xml:space="preserve">̆ </w:t>
      </w:r>
      <w:proofErr w:type="spellStart"/>
      <w:r w:rsidRPr="008F11B3">
        <w:rPr>
          <w:rFonts w:eastAsiaTheme="minorHAnsi"/>
          <w:b w:val="0"/>
          <w:lang w:eastAsia="en-US"/>
        </w:rPr>
        <w:t>Отечественнои</w:t>
      </w:r>
      <w:proofErr w:type="spellEnd"/>
      <w:r w:rsidRPr="008F11B3">
        <w:rPr>
          <w:rFonts w:eastAsiaTheme="minorHAnsi"/>
          <w:b w:val="0"/>
          <w:lang w:eastAsia="en-US"/>
        </w:rPr>
        <w:t xml:space="preserve">̆ </w:t>
      </w:r>
      <w:proofErr w:type="spellStart"/>
      <w:r w:rsidRPr="008F11B3">
        <w:rPr>
          <w:rFonts w:eastAsiaTheme="minorHAnsi"/>
          <w:b w:val="0"/>
          <w:lang w:eastAsia="en-US"/>
        </w:rPr>
        <w:t>войны</w:t>
      </w:r>
      <w:proofErr w:type="spellEnd"/>
      <w:r w:rsidRPr="008F11B3">
        <w:rPr>
          <w:rFonts w:eastAsiaTheme="minorHAnsi"/>
          <w:b w:val="0"/>
          <w:lang w:eastAsia="en-US"/>
        </w:rPr>
        <w:t>»);</w:t>
      </w:r>
    </w:p>
    <w:p w:rsidR="00580D73" w:rsidRPr="008F11B3" w:rsidRDefault="00580D73" w:rsidP="001320CA">
      <w:pPr>
        <w:pStyle w:val="af6"/>
        <w:numPr>
          <w:ilvl w:val="0"/>
          <w:numId w:val="4"/>
        </w:numPr>
        <w:tabs>
          <w:tab w:val="left" w:pos="993"/>
        </w:tabs>
        <w:ind w:left="0" w:firstLine="709"/>
        <w:jc w:val="both"/>
        <w:rPr>
          <w:b w:val="0"/>
        </w:rPr>
      </w:pPr>
      <w:r w:rsidRPr="008F11B3">
        <w:rPr>
          <w:b w:val="0"/>
        </w:rPr>
        <w:t>2 мониторинга деятельности городских организаций (образовательные учреждения, МБУ ДО «ЦО «Перспектива», НКО «Рок-легион РЭСКИДЗ»</w:t>
      </w:r>
      <w:r w:rsidR="009B56D6">
        <w:rPr>
          <w:b w:val="0"/>
        </w:rPr>
        <w:t>)</w:t>
      </w:r>
      <w:r w:rsidR="00DE1CED">
        <w:rPr>
          <w:b w:val="0"/>
        </w:rPr>
        <w:t>;</w:t>
      </w:r>
    </w:p>
    <w:p w:rsidR="00580D73" w:rsidRPr="00067872" w:rsidRDefault="00580D73" w:rsidP="001320CA">
      <w:pPr>
        <w:pStyle w:val="af6"/>
        <w:numPr>
          <w:ilvl w:val="0"/>
          <w:numId w:val="4"/>
        </w:numPr>
        <w:tabs>
          <w:tab w:val="left" w:pos="993"/>
        </w:tabs>
        <w:ind w:left="0" w:firstLine="709"/>
        <w:jc w:val="both"/>
        <w:rPr>
          <w:b w:val="0"/>
        </w:rPr>
      </w:pPr>
      <w:r w:rsidRPr="008F11B3">
        <w:rPr>
          <w:b w:val="0"/>
        </w:rPr>
        <w:t>1 эфир на радио «Зелёный город» (передачи «ЗАТО: события недели»,</w:t>
      </w:r>
      <w:r w:rsidRPr="00067872">
        <w:rPr>
          <w:b w:val="0"/>
        </w:rPr>
        <w:t xml:space="preserve"> «Среда»</w:t>
      </w:r>
      <w:r w:rsidR="00DE1CED">
        <w:rPr>
          <w:b w:val="0"/>
        </w:rPr>
        <w:t>,</w:t>
      </w:r>
      <w:r w:rsidRPr="00067872">
        <w:rPr>
          <w:b w:val="0"/>
        </w:rPr>
        <w:t xml:space="preserve"> обсуждение нового местонахождения рок-клуба «Реанимация);</w:t>
      </w:r>
    </w:p>
    <w:p w:rsidR="00580D73" w:rsidRPr="00067872" w:rsidRDefault="00580D73" w:rsidP="001320CA">
      <w:pPr>
        <w:pStyle w:val="af6"/>
        <w:numPr>
          <w:ilvl w:val="0"/>
          <w:numId w:val="4"/>
        </w:numPr>
        <w:tabs>
          <w:tab w:val="left" w:pos="993"/>
        </w:tabs>
        <w:ind w:left="0" w:firstLine="709"/>
        <w:jc w:val="both"/>
        <w:rPr>
          <w:b w:val="0"/>
        </w:rPr>
      </w:pPr>
      <w:r w:rsidRPr="00067872">
        <w:rPr>
          <w:b w:val="0"/>
        </w:rPr>
        <w:t>1 телесюжет на местном телеканале «</w:t>
      </w:r>
      <w:proofErr w:type="spellStart"/>
      <w:r w:rsidRPr="00067872">
        <w:rPr>
          <w:b w:val="0"/>
        </w:rPr>
        <w:t>ТВиН</w:t>
      </w:r>
      <w:proofErr w:type="spellEnd"/>
      <w:r w:rsidRPr="00067872">
        <w:rPr>
          <w:b w:val="0"/>
        </w:rPr>
        <w:t>» о деятельности Общественной палаты;</w:t>
      </w:r>
    </w:p>
    <w:p w:rsidR="00580D73" w:rsidRPr="00067872" w:rsidRDefault="00580D73" w:rsidP="001320CA">
      <w:pPr>
        <w:pStyle w:val="af6"/>
        <w:numPr>
          <w:ilvl w:val="0"/>
          <w:numId w:val="4"/>
        </w:numPr>
        <w:tabs>
          <w:tab w:val="left" w:pos="993"/>
        </w:tabs>
        <w:ind w:left="0" w:firstLine="709"/>
        <w:jc w:val="both"/>
        <w:rPr>
          <w:b w:val="0"/>
        </w:rPr>
      </w:pPr>
      <w:r w:rsidRPr="00067872">
        <w:rPr>
          <w:b w:val="0"/>
        </w:rPr>
        <w:t xml:space="preserve"> информирование о деятельности Общественной палаты в сети Интернет (в социальных сетях). </w:t>
      </w:r>
    </w:p>
    <w:p w:rsidR="00580D73" w:rsidRDefault="00580D73" w:rsidP="00580D73">
      <w:pPr>
        <w:ind w:firstLine="708"/>
        <w:jc w:val="both"/>
        <w:rPr>
          <w:b w:val="0"/>
        </w:rPr>
      </w:pPr>
      <w:r w:rsidRPr="005D2552">
        <w:rPr>
          <w:b w:val="0"/>
        </w:rPr>
        <w:t>В рамках своей общественной деятельности члены Общественной палаты</w:t>
      </w:r>
      <w:r w:rsidRPr="005D2552">
        <w:t xml:space="preserve"> </w:t>
      </w:r>
      <w:r w:rsidRPr="005D2552">
        <w:rPr>
          <w:b w:val="0"/>
        </w:rPr>
        <w:t>на постоянной основе участвуют в работе административной комиссии г. Зеленогорска, общественной комиссии по развитию городской среды, комиссии по делам инвалидов,</w:t>
      </w:r>
      <w:r w:rsidRPr="005D2552">
        <w:rPr>
          <w:b w:val="0"/>
          <w:sz w:val="24"/>
          <w:szCs w:val="24"/>
        </w:rPr>
        <w:t xml:space="preserve"> </w:t>
      </w:r>
      <w:r w:rsidRPr="005D2552">
        <w:rPr>
          <w:b w:val="0"/>
        </w:rPr>
        <w:t xml:space="preserve">экспертной комиссии Всероссийского конкурса «Слава созидателям!», в работе Общественного совета </w:t>
      </w:r>
      <w:proofErr w:type="spellStart"/>
      <w:r w:rsidRPr="005D2552">
        <w:rPr>
          <w:b w:val="0"/>
        </w:rPr>
        <w:t>Госкорпорации</w:t>
      </w:r>
      <w:proofErr w:type="spellEnd"/>
      <w:r w:rsidRPr="005D2552">
        <w:rPr>
          <w:b w:val="0"/>
        </w:rPr>
        <w:t xml:space="preserve"> «</w:t>
      </w:r>
      <w:proofErr w:type="spellStart"/>
      <w:r w:rsidRPr="005D2552">
        <w:rPr>
          <w:b w:val="0"/>
        </w:rPr>
        <w:t>Росатом</w:t>
      </w:r>
      <w:proofErr w:type="spellEnd"/>
      <w:r w:rsidRPr="005D2552">
        <w:rPr>
          <w:b w:val="0"/>
        </w:rPr>
        <w:t xml:space="preserve">» по здравоохранению. </w:t>
      </w:r>
      <w:r>
        <w:rPr>
          <w:b w:val="0"/>
        </w:rPr>
        <w:t xml:space="preserve">В результате деятельности </w:t>
      </w:r>
      <w:r w:rsidRPr="0015230D">
        <w:rPr>
          <w:b w:val="0"/>
        </w:rPr>
        <w:t>Общественной палаты города Зеленогорска</w:t>
      </w:r>
      <w:r>
        <w:rPr>
          <w:b w:val="0"/>
        </w:rPr>
        <w:t xml:space="preserve"> </w:t>
      </w:r>
      <w:r w:rsidRPr="0015230D">
        <w:rPr>
          <w:b w:val="0"/>
        </w:rPr>
        <w:t>повысилась активность горожан в общественном обсуждении городских проблем.</w:t>
      </w:r>
    </w:p>
    <w:p w:rsidR="00C96EE2" w:rsidRDefault="00C96EE2" w:rsidP="00580D73">
      <w:pPr>
        <w:ind w:firstLine="708"/>
        <w:jc w:val="both"/>
        <w:rPr>
          <w:b w:val="0"/>
        </w:rPr>
      </w:pPr>
    </w:p>
    <w:p w:rsidR="00580D73" w:rsidRPr="006A73FE" w:rsidRDefault="00580D73" w:rsidP="00580D73">
      <w:pPr>
        <w:ind w:firstLine="709"/>
        <w:jc w:val="both"/>
        <w:rPr>
          <w:b w:val="0"/>
        </w:rPr>
      </w:pPr>
      <w:r w:rsidRPr="006A73FE">
        <w:rPr>
          <w:b w:val="0"/>
        </w:rPr>
        <w:t>Современное общество ставит перед властью задачу – быть максимально открытой для людей, требует прямого честного диалога, где каждый должен слышать друг друга.</w:t>
      </w:r>
      <w:r w:rsidRPr="006A73FE">
        <w:rPr>
          <w:rFonts w:eastAsiaTheme="minorHAnsi"/>
          <w:b w:val="0"/>
          <w:lang w:eastAsia="en-US"/>
        </w:rPr>
        <w:t xml:space="preserve"> Укрепление </w:t>
      </w:r>
      <w:r w:rsidRPr="006A73FE">
        <w:rPr>
          <w:b w:val="0"/>
        </w:rPr>
        <w:t>взаимодействия с горожанами на основе сбалансированной обратной связи остается одним и</w:t>
      </w:r>
      <w:r w:rsidRPr="006A73FE">
        <w:rPr>
          <w:rFonts w:eastAsiaTheme="minorHAnsi"/>
          <w:b w:val="0"/>
          <w:lang w:eastAsia="en-US"/>
        </w:rPr>
        <w:t>з приоритетных направлений в деятельности органов местного самоуправления.</w:t>
      </w:r>
    </w:p>
    <w:p w:rsidR="00580D73" w:rsidRDefault="00580D73" w:rsidP="00580D73">
      <w:pPr>
        <w:autoSpaceDE w:val="0"/>
        <w:autoSpaceDN w:val="0"/>
        <w:adjustRightInd w:val="0"/>
        <w:ind w:firstLine="709"/>
        <w:jc w:val="both"/>
        <w:rPr>
          <w:rFonts w:eastAsiaTheme="minorHAnsi"/>
          <w:b w:val="0"/>
          <w:lang w:eastAsia="en-US"/>
        </w:rPr>
      </w:pPr>
      <w:r w:rsidRPr="006A73FE">
        <w:rPr>
          <w:rFonts w:eastAsiaTheme="minorHAnsi"/>
          <w:b w:val="0"/>
          <w:lang w:eastAsia="en-US"/>
        </w:rPr>
        <w:t xml:space="preserve">Результатом этого диалога в 2020 году является </w:t>
      </w:r>
      <w:r>
        <w:rPr>
          <w:rFonts w:eastAsiaTheme="minorHAnsi"/>
          <w:b w:val="0"/>
          <w:lang w:eastAsia="en-US"/>
        </w:rPr>
        <w:t>752</w:t>
      </w:r>
      <w:r w:rsidRPr="006A73FE">
        <w:rPr>
          <w:rFonts w:eastAsiaTheme="minorHAnsi"/>
          <w:b w:val="0"/>
          <w:lang w:eastAsia="en-US"/>
        </w:rPr>
        <w:t xml:space="preserve"> предложени</w:t>
      </w:r>
      <w:r>
        <w:rPr>
          <w:rFonts w:eastAsiaTheme="minorHAnsi"/>
          <w:b w:val="0"/>
          <w:lang w:eastAsia="en-US"/>
        </w:rPr>
        <w:t>я</w:t>
      </w:r>
      <w:r w:rsidRPr="006A73FE">
        <w:rPr>
          <w:rFonts w:eastAsiaTheme="minorHAnsi"/>
          <w:b w:val="0"/>
          <w:lang w:eastAsia="en-US"/>
        </w:rPr>
        <w:t xml:space="preserve"> и обращени</w:t>
      </w:r>
      <w:r>
        <w:rPr>
          <w:rFonts w:eastAsiaTheme="minorHAnsi"/>
          <w:b w:val="0"/>
          <w:lang w:eastAsia="en-US"/>
        </w:rPr>
        <w:t>я</w:t>
      </w:r>
      <w:r w:rsidRPr="006A73FE">
        <w:rPr>
          <w:rFonts w:eastAsiaTheme="minorHAnsi"/>
          <w:b w:val="0"/>
          <w:lang w:eastAsia="en-US"/>
        </w:rPr>
        <w:t xml:space="preserve"> горожан, поступивших в Администрацию г</w:t>
      </w:r>
      <w:r w:rsidR="00821D98">
        <w:rPr>
          <w:rFonts w:eastAsiaTheme="minorHAnsi"/>
          <w:b w:val="0"/>
          <w:lang w:eastAsia="en-US"/>
        </w:rPr>
        <w:t xml:space="preserve">орода (в 2019 году – 656). </w:t>
      </w:r>
      <w:r>
        <w:rPr>
          <w:rFonts w:eastAsiaTheme="minorHAnsi"/>
          <w:b w:val="0"/>
          <w:lang w:eastAsia="en-US"/>
        </w:rPr>
        <w:t xml:space="preserve">Кроме того, в связи с введением ограничительных мер, направленных на снижение рисков распространения </w:t>
      </w:r>
      <w:proofErr w:type="spellStart"/>
      <w:r>
        <w:rPr>
          <w:rFonts w:eastAsiaTheme="minorHAnsi"/>
          <w:b w:val="0"/>
          <w:lang w:eastAsia="en-US"/>
        </w:rPr>
        <w:t>коронавирусной</w:t>
      </w:r>
      <w:proofErr w:type="spellEnd"/>
      <w:r>
        <w:rPr>
          <w:rFonts w:eastAsiaTheme="minorHAnsi"/>
          <w:b w:val="0"/>
          <w:lang w:eastAsia="en-US"/>
        </w:rPr>
        <w:t xml:space="preserve"> инфекции, от граждан поступило 704 обращения. </w:t>
      </w:r>
    </w:p>
    <w:p w:rsidR="0033480A" w:rsidRDefault="00580D73" w:rsidP="00580D73">
      <w:pPr>
        <w:autoSpaceDE w:val="0"/>
        <w:autoSpaceDN w:val="0"/>
        <w:adjustRightInd w:val="0"/>
        <w:ind w:firstLine="709"/>
        <w:jc w:val="both"/>
        <w:rPr>
          <w:rFonts w:eastAsia="Calibri"/>
          <w:b w:val="0"/>
          <w:lang w:eastAsia="en-US"/>
        </w:rPr>
      </w:pPr>
      <w:r>
        <w:rPr>
          <w:rFonts w:eastAsiaTheme="minorHAnsi"/>
          <w:b w:val="0"/>
          <w:lang w:eastAsia="en-US"/>
        </w:rPr>
        <w:t xml:space="preserve"> </w:t>
      </w:r>
      <w:r w:rsidR="0033480A" w:rsidRPr="0033480A">
        <w:rPr>
          <w:rFonts w:eastAsia="Calibri"/>
          <w:b w:val="0"/>
          <w:lang w:eastAsia="en-US"/>
        </w:rPr>
        <w:t xml:space="preserve">Сложившаяся традиционная система взаимодействия с горожанами в условиях распространения новой </w:t>
      </w:r>
      <w:proofErr w:type="spellStart"/>
      <w:r w:rsidR="0033480A" w:rsidRPr="0033480A">
        <w:rPr>
          <w:rFonts w:eastAsia="Calibri"/>
          <w:b w:val="0"/>
          <w:lang w:eastAsia="en-US"/>
        </w:rPr>
        <w:t>коронавирусной</w:t>
      </w:r>
      <w:proofErr w:type="spellEnd"/>
      <w:r w:rsidR="0033480A" w:rsidRPr="0033480A">
        <w:rPr>
          <w:rFonts w:eastAsia="Calibri"/>
          <w:b w:val="0"/>
          <w:lang w:eastAsia="en-US"/>
        </w:rPr>
        <w:t xml:space="preserve"> инфекции получила дальнейшее развитие в форме активного применения средств онлайн-общения, актуальным стало оперативное реагирование на устранение проблемных вопросов повседневной жизни горожан, обозначенных в сети Интернет. Гражданами широко используется электронная форма обращений, заполненных и отправленных через официальный сайт или непосредственно на электронный адрес Главы города. В 2020 году 64,7% письменных обращений – в электронной форме. </w:t>
      </w:r>
    </w:p>
    <w:p w:rsidR="00580D73" w:rsidRPr="00A16F77" w:rsidRDefault="0033480A" w:rsidP="00580D73">
      <w:pPr>
        <w:autoSpaceDE w:val="0"/>
        <w:autoSpaceDN w:val="0"/>
        <w:adjustRightInd w:val="0"/>
        <w:ind w:firstLine="709"/>
        <w:jc w:val="both"/>
        <w:rPr>
          <w:b w:val="0"/>
        </w:rPr>
      </w:pPr>
      <w:r w:rsidRPr="0033480A">
        <w:rPr>
          <w:b w:val="0"/>
        </w:rPr>
        <w:t xml:space="preserve">В период карантина, начиная с 2 апреля, организована прямая линия с Главой города (более 30 прямых эфиров в онлайн-формате), где в понятной форме, конструктивно и доступно горожанам доведена информация о решениях, принятых органами местного самоуправления, и предлагаемых поведенческих схемах в новых жизненных условиях. В течение 2-х месяцев в приемной Главы города была организована «горячая линия» по информированию жителей о мерах, принимаемых по недопущению распространения новой </w:t>
      </w:r>
      <w:proofErr w:type="spellStart"/>
      <w:r w:rsidRPr="0033480A">
        <w:rPr>
          <w:b w:val="0"/>
        </w:rPr>
        <w:t>коронавирусной</w:t>
      </w:r>
      <w:proofErr w:type="spellEnd"/>
      <w:r w:rsidRPr="0033480A">
        <w:rPr>
          <w:b w:val="0"/>
        </w:rPr>
        <w:t xml:space="preserve"> инфекции. В рабочее вр</w:t>
      </w:r>
      <w:r w:rsidR="00E70DB9">
        <w:rPr>
          <w:b w:val="0"/>
        </w:rPr>
        <w:t>емя на вопросы жителей отвечали все сотрудники</w:t>
      </w:r>
      <w:r w:rsidRPr="0033480A">
        <w:rPr>
          <w:b w:val="0"/>
        </w:rPr>
        <w:t xml:space="preserve"> Администрации города, в выходные и праздничные дни в рамках организованного дежурства в телефонном режиме – заместители Главы города. Развитие ситуации находилось под контролем комиссии по предупреждению и ликвидации чрезвычайных ситуаций и обеспечению пожарной безопасности города, своевременно принимались меры, направленные на снижение рисков распространения </w:t>
      </w:r>
      <w:proofErr w:type="spellStart"/>
      <w:r w:rsidRPr="0033480A">
        <w:rPr>
          <w:b w:val="0"/>
        </w:rPr>
        <w:t>коронавирусной</w:t>
      </w:r>
      <w:proofErr w:type="spellEnd"/>
      <w:r w:rsidRPr="0033480A">
        <w:rPr>
          <w:b w:val="0"/>
        </w:rPr>
        <w:t xml:space="preserve"> инфекции</w:t>
      </w:r>
      <w:r w:rsidR="00580D73" w:rsidRPr="0033480A">
        <w:rPr>
          <w:b w:val="0"/>
        </w:rPr>
        <w:t>.</w:t>
      </w:r>
    </w:p>
    <w:p w:rsidR="00580D73" w:rsidRPr="00A16F77" w:rsidRDefault="00580D73" w:rsidP="00580D73">
      <w:pPr>
        <w:ind w:firstLine="708"/>
        <w:jc w:val="both"/>
        <w:rPr>
          <w:b w:val="0"/>
          <w:shd w:val="clear" w:color="auto" w:fill="FFFFFF"/>
        </w:rPr>
      </w:pPr>
      <w:r w:rsidRPr="00A16F77">
        <w:rPr>
          <w:b w:val="0"/>
          <w:bCs/>
          <w:shd w:val="clear" w:color="auto" w:fill="FFFFFF"/>
        </w:rPr>
        <w:t xml:space="preserve">За отчетный период на </w:t>
      </w:r>
      <w:r w:rsidR="008554DE">
        <w:rPr>
          <w:b w:val="0"/>
          <w:bCs/>
          <w:shd w:val="clear" w:color="auto" w:fill="FFFFFF"/>
        </w:rPr>
        <w:t>о</w:t>
      </w:r>
      <w:r w:rsidRPr="00A16F77">
        <w:rPr>
          <w:b w:val="0"/>
          <w:bCs/>
          <w:shd w:val="clear" w:color="auto" w:fill="FFFFFF"/>
        </w:rPr>
        <w:t xml:space="preserve">фициальном сайте </w:t>
      </w:r>
      <w:r>
        <w:rPr>
          <w:b w:val="0"/>
          <w:bCs/>
          <w:shd w:val="clear" w:color="auto" w:fill="FFFFFF"/>
        </w:rPr>
        <w:t>разработаны</w:t>
      </w:r>
      <w:r w:rsidRPr="00A16F77">
        <w:rPr>
          <w:b w:val="0"/>
          <w:bCs/>
          <w:shd w:val="clear" w:color="auto" w:fill="FFFFFF"/>
        </w:rPr>
        <w:t xml:space="preserve"> </w:t>
      </w:r>
      <w:r>
        <w:rPr>
          <w:b w:val="0"/>
          <w:bCs/>
          <w:shd w:val="clear" w:color="auto" w:fill="FFFFFF"/>
        </w:rPr>
        <w:t xml:space="preserve">новые </w:t>
      </w:r>
      <w:r w:rsidRPr="00A16F77">
        <w:rPr>
          <w:b w:val="0"/>
          <w:bCs/>
          <w:shd w:val="clear" w:color="auto" w:fill="FFFFFF"/>
        </w:rPr>
        <w:t xml:space="preserve">разделы </w:t>
      </w:r>
      <w:r w:rsidRPr="00A16F77">
        <w:rPr>
          <w:b w:val="0"/>
          <w:shd w:val="clear" w:color="auto" w:fill="FFFFFF"/>
        </w:rPr>
        <w:t xml:space="preserve">«Заявления на въезд/выезд в город», </w:t>
      </w:r>
      <w:r>
        <w:rPr>
          <w:b w:val="0"/>
          <w:shd w:val="clear" w:color="auto" w:fill="FFFFFF"/>
        </w:rPr>
        <w:t>«</w:t>
      </w:r>
      <w:r w:rsidRPr="007958EA">
        <w:rPr>
          <w:b w:val="0"/>
          <w:shd w:val="clear" w:color="auto" w:fill="FFFFFF"/>
        </w:rPr>
        <w:t xml:space="preserve">Меры поддержки экономики и населения для преодоления экономических последствий пандемии новой </w:t>
      </w:r>
      <w:proofErr w:type="spellStart"/>
      <w:r w:rsidRPr="007958EA">
        <w:rPr>
          <w:b w:val="0"/>
          <w:shd w:val="clear" w:color="auto" w:fill="FFFFFF"/>
        </w:rPr>
        <w:t>коронавирусной</w:t>
      </w:r>
      <w:proofErr w:type="spellEnd"/>
      <w:r w:rsidRPr="007958EA">
        <w:rPr>
          <w:b w:val="0"/>
          <w:shd w:val="clear" w:color="auto" w:fill="FFFFFF"/>
        </w:rPr>
        <w:t xml:space="preserve"> инфекции</w:t>
      </w:r>
      <w:r>
        <w:rPr>
          <w:b w:val="0"/>
          <w:shd w:val="clear" w:color="auto" w:fill="FFFFFF"/>
        </w:rPr>
        <w:t>»,</w:t>
      </w:r>
      <w:r w:rsidRPr="00A16F77">
        <w:rPr>
          <w:b w:val="0"/>
          <w:shd w:val="clear" w:color="auto" w:fill="FFFFFF"/>
        </w:rPr>
        <w:t xml:space="preserve"> «Формирование комфортной городской среды».</w:t>
      </w:r>
      <w:r w:rsidRPr="001978B3">
        <w:rPr>
          <w:b w:val="0"/>
          <w:shd w:val="clear" w:color="auto" w:fill="FFFFFF"/>
        </w:rPr>
        <w:t xml:space="preserve"> </w:t>
      </w:r>
      <w:r w:rsidRPr="006B3E3B">
        <w:rPr>
          <w:b w:val="0"/>
          <w:shd w:val="clear" w:color="auto" w:fill="FFFFFF"/>
        </w:rPr>
        <w:t xml:space="preserve">Создан и ежедневно обновляется новостной раздел «Актуальная информация о </w:t>
      </w:r>
      <w:proofErr w:type="spellStart"/>
      <w:r w:rsidRPr="006B3E3B">
        <w:rPr>
          <w:b w:val="0"/>
          <w:shd w:val="clear" w:color="auto" w:fill="FFFFFF"/>
        </w:rPr>
        <w:t>коронавирусе</w:t>
      </w:r>
      <w:proofErr w:type="spellEnd"/>
      <w:r w:rsidRPr="006B3E3B">
        <w:rPr>
          <w:b w:val="0"/>
          <w:shd w:val="clear" w:color="auto" w:fill="FFFFFF"/>
        </w:rPr>
        <w:t xml:space="preserve">», где в цифрах представлена текущая ситуация о распространении новой </w:t>
      </w:r>
      <w:proofErr w:type="spellStart"/>
      <w:r w:rsidRPr="006B3E3B">
        <w:rPr>
          <w:b w:val="0"/>
          <w:shd w:val="clear" w:color="auto" w:fill="FFFFFF"/>
        </w:rPr>
        <w:t>коронавирусной</w:t>
      </w:r>
      <w:proofErr w:type="spellEnd"/>
      <w:r w:rsidRPr="006B3E3B">
        <w:rPr>
          <w:b w:val="0"/>
          <w:shd w:val="clear" w:color="auto" w:fill="FFFFFF"/>
        </w:rPr>
        <w:t xml:space="preserve"> инфекции на территории города Зеленогорска, нормативные правовые акты, рекомендации, материалы и формы документов, необходимые к заполнению физическими и юридическими лицами для осуществления общественной, хозяйственной или другой деятельности.</w:t>
      </w:r>
      <w:r>
        <w:rPr>
          <w:b w:val="0"/>
          <w:shd w:val="clear" w:color="auto" w:fill="FFFFFF"/>
        </w:rPr>
        <w:t xml:space="preserve"> </w:t>
      </w:r>
    </w:p>
    <w:p w:rsidR="00580D73" w:rsidRPr="006A73FE" w:rsidRDefault="000168D3" w:rsidP="00580D73">
      <w:pPr>
        <w:autoSpaceDE w:val="0"/>
        <w:autoSpaceDN w:val="0"/>
        <w:adjustRightInd w:val="0"/>
        <w:ind w:firstLine="709"/>
        <w:jc w:val="both"/>
        <w:rPr>
          <w:rFonts w:eastAsiaTheme="minorHAnsi"/>
          <w:b w:val="0"/>
          <w:lang w:eastAsia="en-US"/>
        </w:rPr>
      </w:pPr>
      <w:r>
        <w:rPr>
          <w:rFonts w:eastAsiaTheme="minorHAnsi"/>
          <w:b w:val="0"/>
          <w:lang w:eastAsia="en-US"/>
        </w:rPr>
        <w:lastRenderedPageBreak/>
        <w:t>За три месяца 2020 года н</w:t>
      </w:r>
      <w:r w:rsidR="00580D73" w:rsidRPr="006A73FE">
        <w:rPr>
          <w:rFonts w:eastAsiaTheme="minorHAnsi"/>
          <w:b w:val="0"/>
          <w:lang w:eastAsia="en-US"/>
        </w:rPr>
        <w:t xml:space="preserve">а личных приемах </w:t>
      </w:r>
      <w:r w:rsidR="00580D73" w:rsidRPr="006A73FE">
        <w:rPr>
          <w:b w:val="0"/>
          <w:szCs w:val="24"/>
        </w:rPr>
        <w:t xml:space="preserve">у Главы </w:t>
      </w:r>
      <w:r w:rsidR="00580D73" w:rsidRPr="006A73FE">
        <w:rPr>
          <w:b w:val="0"/>
        </w:rPr>
        <w:t xml:space="preserve">города </w:t>
      </w:r>
      <w:r w:rsidR="00580D73" w:rsidRPr="006A73FE">
        <w:rPr>
          <w:rFonts w:eastAsiaTheme="minorHAnsi"/>
          <w:b w:val="0"/>
          <w:lang w:eastAsia="en-US"/>
        </w:rPr>
        <w:t xml:space="preserve">и его заместителей </w:t>
      </w:r>
      <w:r w:rsidR="00580D73">
        <w:rPr>
          <w:rFonts w:eastAsiaTheme="minorHAnsi"/>
          <w:b w:val="0"/>
          <w:lang w:eastAsia="en-US"/>
        </w:rPr>
        <w:t>принят</w:t>
      </w:r>
      <w:r w:rsidR="00DE1CED">
        <w:rPr>
          <w:rFonts w:eastAsiaTheme="minorHAnsi"/>
          <w:b w:val="0"/>
          <w:lang w:eastAsia="en-US"/>
        </w:rPr>
        <w:t>о</w:t>
      </w:r>
      <w:r w:rsidR="00580D73" w:rsidRPr="006A73FE">
        <w:rPr>
          <w:rFonts w:eastAsiaTheme="minorHAnsi"/>
          <w:b w:val="0"/>
          <w:lang w:eastAsia="en-US"/>
        </w:rPr>
        <w:t xml:space="preserve"> 16 жителей с индивидуальными обращениями (в 2019 году – 138), личные приемы прекращены с начала пандемического периода. </w:t>
      </w:r>
    </w:p>
    <w:p w:rsidR="00580D73" w:rsidRDefault="00580D73" w:rsidP="00580D73">
      <w:pPr>
        <w:autoSpaceDE w:val="0"/>
        <w:autoSpaceDN w:val="0"/>
        <w:adjustRightInd w:val="0"/>
        <w:ind w:firstLine="709"/>
        <w:jc w:val="both"/>
        <w:rPr>
          <w:rFonts w:eastAsiaTheme="minorHAnsi"/>
          <w:b w:val="0"/>
          <w:lang w:eastAsia="en-US"/>
        </w:rPr>
      </w:pPr>
      <w:r w:rsidRPr="006A73FE">
        <w:rPr>
          <w:rFonts w:eastAsiaTheme="minorHAnsi"/>
          <w:b w:val="0"/>
          <w:lang w:eastAsia="en-US"/>
        </w:rPr>
        <w:t>Обращения граждан, поступившие в 2020 году, рассмотрены, приняты необходимые меры, ответы подготовлены и направлены заявителям в сроки, установленные законодательством.</w:t>
      </w:r>
    </w:p>
    <w:p w:rsidR="00870930" w:rsidRPr="006A73FE" w:rsidRDefault="00870930" w:rsidP="00580D73">
      <w:pPr>
        <w:autoSpaceDE w:val="0"/>
        <w:autoSpaceDN w:val="0"/>
        <w:adjustRightInd w:val="0"/>
        <w:ind w:firstLine="709"/>
        <w:jc w:val="both"/>
        <w:rPr>
          <w:rFonts w:eastAsiaTheme="minorHAnsi"/>
          <w:b w:val="0"/>
          <w:sz w:val="24"/>
          <w:szCs w:val="24"/>
          <w:lang w:eastAsia="en-US"/>
        </w:rPr>
      </w:pPr>
    </w:p>
    <w:p w:rsidR="00580D73" w:rsidRPr="00272735" w:rsidRDefault="00580D73" w:rsidP="00580D73">
      <w:pPr>
        <w:ind w:firstLine="708"/>
        <w:rPr>
          <w:b w:val="0"/>
          <w:i/>
          <w:sz w:val="24"/>
          <w:szCs w:val="24"/>
        </w:rPr>
      </w:pPr>
      <w:r w:rsidRPr="00DE1CED">
        <w:rPr>
          <w:b w:val="0"/>
          <w:i/>
          <w:sz w:val="24"/>
          <w:szCs w:val="24"/>
        </w:rPr>
        <w:t xml:space="preserve">Таблица № </w:t>
      </w:r>
      <w:r w:rsidR="00DE1CED" w:rsidRPr="00DE1CED">
        <w:rPr>
          <w:b w:val="0"/>
          <w:i/>
          <w:sz w:val="24"/>
          <w:szCs w:val="24"/>
        </w:rPr>
        <w:t>25</w:t>
      </w:r>
      <w:r w:rsidRPr="00DE1CED">
        <w:rPr>
          <w:b w:val="0"/>
          <w:i/>
          <w:sz w:val="24"/>
          <w:szCs w:val="24"/>
        </w:rPr>
        <w:t>. Динамика обращений граждан 2019-2020 годах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95"/>
        <w:gridCol w:w="1453"/>
        <w:gridCol w:w="1407"/>
      </w:tblGrid>
      <w:tr w:rsidR="00580D73" w:rsidRPr="008375E4" w:rsidTr="0056319E">
        <w:trPr>
          <w:trHeight w:val="584"/>
          <w:tblHeader/>
        </w:trPr>
        <w:tc>
          <w:tcPr>
            <w:tcW w:w="3549" w:type="pct"/>
            <w:shd w:val="clear" w:color="auto" w:fill="auto"/>
            <w:vAlign w:val="center"/>
          </w:tcPr>
          <w:p w:rsidR="00580D73" w:rsidRPr="00272735" w:rsidRDefault="00580D73" w:rsidP="0056319E">
            <w:pPr>
              <w:jc w:val="center"/>
              <w:rPr>
                <w:b w:val="0"/>
                <w:sz w:val="21"/>
                <w:szCs w:val="21"/>
              </w:rPr>
            </w:pPr>
            <w:r w:rsidRPr="00272735">
              <w:rPr>
                <w:b w:val="0"/>
                <w:sz w:val="21"/>
                <w:szCs w:val="21"/>
              </w:rPr>
              <w:t>Вид обращений</w:t>
            </w:r>
          </w:p>
        </w:tc>
        <w:tc>
          <w:tcPr>
            <w:tcW w:w="737" w:type="pct"/>
          </w:tcPr>
          <w:p w:rsidR="00580D73" w:rsidRPr="00272735" w:rsidRDefault="00580D73" w:rsidP="001320CA">
            <w:pPr>
              <w:pStyle w:val="af6"/>
              <w:numPr>
                <w:ilvl w:val="0"/>
                <w:numId w:val="10"/>
              </w:numPr>
              <w:rPr>
                <w:b w:val="0"/>
                <w:sz w:val="21"/>
                <w:szCs w:val="21"/>
              </w:rPr>
            </w:pPr>
            <w:r w:rsidRPr="00272735">
              <w:rPr>
                <w:b w:val="0"/>
                <w:sz w:val="21"/>
                <w:szCs w:val="21"/>
              </w:rPr>
              <w:t xml:space="preserve"> год</w:t>
            </w:r>
          </w:p>
          <w:p w:rsidR="00580D73" w:rsidRPr="00272735" w:rsidRDefault="00580D73" w:rsidP="0056319E">
            <w:pPr>
              <w:ind w:left="360"/>
              <w:rPr>
                <w:b w:val="0"/>
                <w:sz w:val="21"/>
                <w:szCs w:val="21"/>
              </w:rPr>
            </w:pPr>
          </w:p>
        </w:tc>
        <w:tc>
          <w:tcPr>
            <w:tcW w:w="714" w:type="pct"/>
          </w:tcPr>
          <w:p w:rsidR="00580D73" w:rsidRPr="00272735" w:rsidRDefault="00580D73" w:rsidP="001320CA">
            <w:pPr>
              <w:pStyle w:val="af6"/>
              <w:numPr>
                <w:ilvl w:val="0"/>
                <w:numId w:val="10"/>
              </w:numPr>
              <w:jc w:val="center"/>
              <w:rPr>
                <w:b w:val="0"/>
                <w:sz w:val="21"/>
                <w:szCs w:val="21"/>
              </w:rPr>
            </w:pPr>
            <w:r w:rsidRPr="00272735">
              <w:rPr>
                <w:b w:val="0"/>
                <w:sz w:val="21"/>
                <w:szCs w:val="21"/>
              </w:rPr>
              <w:t xml:space="preserve"> год</w:t>
            </w:r>
          </w:p>
        </w:tc>
      </w:tr>
      <w:tr w:rsidR="00580D73" w:rsidRPr="008375E4" w:rsidTr="0056319E">
        <w:trPr>
          <w:trHeight w:val="227"/>
        </w:trPr>
        <w:tc>
          <w:tcPr>
            <w:tcW w:w="3549" w:type="pct"/>
            <w:shd w:val="clear" w:color="auto" w:fill="auto"/>
          </w:tcPr>
          <w:p w:rsidR="00580D73" w:rsidRPr="00272735" w:rsidRDefault="00580D73" w:rsidP="0056319E">
            <w:pPr>
              <w:contextualSpacing/>
              <w:rPr>
                <w:b w:val="0"/>
                <w:sz w:val="21"/>
                <w:szCs w:val="21"/>
              </w:rPr>
            </w:pPr>
            <w:r w:rsidRPr="00272735">
              <w:rPr>
                <w:b w:val="0"/>
                <w:sz w:val="21"/>
                <w:szCs w:val="21"/>
              </w:rPr>
              <w:t>1. Поступило обращений, всего</w:t>
            </w:r>
          </w:p>
          <w:p w:rsidR="00580D73" w:rsidRPr="00272735" w:rsidRDefault="00580D73" w:rsidP="0056319E">
            <w:pPr>
              <w:rPr>
                <w:b w:val="0"/>
                <w:sz w:val="21"/>
                <w:szCs w:val="21"/>
              </w:rPr>
            </w:pPr>
            <w:r w:rsidRPr="00272735">
              <w:rPr>
                <w:b w:val="0"/>
                <w:i/>
                <w:sz w:val="21"/>
                <w:szCs w:val="21"/>
              </w:rPr>
              <w:t>в том числе:</w:t>
            </w:r>
          </w:p>
        </w:tc>
        <w:tc>
          <w:tcPr>
            <w:tcW w:w="737" w:type="pct"/>
            <w:vAlign w:val="center"/>
          </w:tcPr>
          <w:p w:rsidR="00580D73" w:rsidRPr="00272735" w:rsidRDefault="00580D73" w:rsidP="0056319E">
            <w:pPr>
              <w:overflowPunct w:val="0"/>
              <w:jc w:val="center"/>
              <w:textAlignment w:val="baseline"/>
              <w:rPr>
                <w:b w:val="0"/>
                <w:sz w:val="21"/>
                <w:szCs w:val="21"/>
              </w:rPr>
            </w:pPr>
            <w:r w:rsidRPr="00272735">
              <w:rPr>
                <w:b w:val="0"/>
                <w:sz w:val="21"/>
                <w:szCs w:val="21"/>
              </w:rPr>
              <w:t>656</w:t>
            </w:r>
          </w:p>
        </w:tc>
        <w:tc>
          <w:tcPr>
            <w:tcW w:w="714" w:type="pct"/>
            <w:vAlign w:val="center"/>
          </w:tcPr>
          <w:p w:rsidR="00580D73" w:rsidRPr="0066761F" w:rsidRDefault="00580D73" w:rsidP="0056319E">
            <w:pPr>
              <w:overflowPunct w:val="0"/>
              <w:jc w:val="center"/>
              <w:textAlignment w:val="baseline"/>
              <w:rPr>
                <w:b w:val="0"/>
                <w:sz w:val="21"/>
                <w:szCs w:val="21"/>
              </w:rPr>
            </w:pPr>
            <w:r w:rsidRPr="0066761F">
              <w:rPr>
                <w:b w:val="0"/>
                <w:sz w:val="21"/>
                <w:szCs w:val="21"/>
              </w:rPr>
              <w:t>1456</w:t>
            </w:r>
            <w:r>
              <w:rPr>
                <w:b w:val="0"/>
                <w:sz w:val="21"/>
                <w:szCs w:val="21"/>
              </w:rPr>
              <w:t>*</w:t>
            </w:r>
          </w:p>
        </w:tc>
      </w:tr>
      <w:tr w:rsidR="00580D73" w:rsidRPr="008375E4" w:rsidTr="0056319E">
        <w:trPr>
          <w:trHeight w:val="227"/>
        </w:trPr>
        <w:tc>
          <w:tcPr>
            <w:tcW w:w="3549" w:type="pct"/>
            <w:shd w:val="clear" w:color="auto" w:fill="auto"/>
          </w:tcPr>
          <w:p w:rsidR="00580D73" w:rsidRPr="00272735" w:rsidRDefault="00580D73" w:rsidP="0056319E">
            <w:pPr>
              <w:rPr>
                <w:b w:val="0"/>
                <w:sz w:val="21"/>
                <w:szCs w:val="21"/>
              </w:rPr>
            </w:pPr>
            <w:r w:rsidRPr="00272735">
              <w:rPr>
                <w:b w:val="0"/>
                <w:sz w:val="21"/>
                <w:szCs w:val="21"/>
              </w:rPr>
              <w:t>- личный прием Главы города и в Администрации города, из них:</w:t>
            </w:r>
          </w:p>
        </w:tc>
        <w:tc>
          <w:tcPr>
            <w:tcW w:w="737" w:type="pct"/>
            <w:vAlign w:val="center"/>
          </w:tcPr>
          <w:p w:rsidR="00580D73" w:rsidRPr="00272735" w:rsidRDefault="00580D73" w:rsidP="0056319E">
            <w:pPr>
              <w:overflowPunct w:val="0"/>
              <w:jc w:val="center"/>
              <w:textAlignment w:val="baseline"/>
              <w:rPr>
                <w:b w:val="0"/>
                <w:sz w:val="21"/>
                <w:szCs w:val="21"/>
              </w:rPr>
            </w:pPr>
            <w:r w:rsidRPr="00272735">
              <w:rPr>
                <w:b w:val="0"/>
                <w:sz w:val="21"/>
                <w:szCs w:val="21"/>
              </w:rPr>
              <w:t>138</w:t>
            </w:r>
          </w:p>
        </w:tc>
        <w:tc>
          <w:tcPr>
            <w:tcW w:w="714" w:type="pct"/>
            <w:vAlign w:val="center"/>
          </w:tcPr>
          <w:p w:rsidR="00580D73" w:rsidRPr="0066761F" w:rsidRDefault="00580D73" w:rsidP="0056319E">
            <w:pPr>
              <w:overflowPunct w:val="0"/>
              <w:jc w:val="center"/>
              <w:textAlignment w:val="baseline"/>
              <w:rPr>
                <w:b w:val="0"/>
                <w:sz w:val="21"/>
                <w:szCs w:val="21"/>
              </w:rPr>
            </w:pPr>
            <w:r w:rsidRPr="0066761F">
              <w:rPr>
                <w:b w:val="0"/>
                <w:sz w:val="21"/>
                <w:szCs w:val="21"/>
              </w:rPr>
              <w:t>16</w:t>
            </w:r>
          </w:p>
        </w:tc>
      </w:tr>
      <w:tr w:rsidR="00580D73" w:rsidRPr="008375E4" w:rsidTr="0056319E">
        <w:trPr>
          <w:trHeight w:val="227"/>
        </w:trPr>
        <w:tc>
          <w:tcPr>
            <w:tcW w:w="3549" w:type="pct"/>
            <w:tcBorders>
              <w:top w:val="single" w:sz="4" w:space="0" w:color="auto"/>
              <w:left w:val="single" w:sz="4" w:space="0" w:color="auto"/>
              <w:bottom w:val="single" w:sz="4" w:space="0" w:color="auto"/>
              <w:right w:val="single" w:sz="4" w:space="0" w:color="auto"/>
            </w:tcBorders>
            <w:shd w:val="clear" w:color="auto" w:fill="auto"/>
          </w:tcPr>
          <w:p w:rsidR="00580D73" w:rsidRPr="00272735" w:rsidRDefault="00580D73" w:rsidP="0056319E">
            <w:pPr>
              <w:rPr>
                <w:b w:val="0"/>
                <w:sz w:val="21"/>
                <w:szCs w:val="21"/>
              </w:rPr>
            </w:pPr>
            <w:r w:rsidRPr="00272735">
              <w:rPr>
                <w:b w:val="0"/>
                <w:sz w:val="21"/>
                <w:szCs w:val="21"/>
              </w:rPr>
              <w:t>повторных</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580D73" w:rsidRPr="00272735" w:rsidRDefault="00580D73" w:rsidP="0056319E">
            <w:pPr>
              <w:overflowPunct w:val="0"/>
              <w:jc w:val="center"/>
              <w:textAlignment w:val="baseline"/>
              <w:rPr>
                <w:b w:val="0"/>
                <w:sz w:val="21"/>
                <w:szCs w:val="21"/>
              </w:rPr>
            </w:pPr>
            <w:r w:rsidRPr="00272735">
              <w:rPr>
                <w:b w:val="0"/>
                <w:sz w:val="21"/>
                <w:szCs w:val="21"/>
              </w:rPr>
              <w:t>40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580D73" w:rsidRPr="0066761F" w:rsidRDefault="00580D73" w:rsidP="0056319E">
            <w:pPr>
              <w:overflowPunct w:val="0"/>
              <w:jc w:val="center"/>
              <w:textAlignment w:val="baseline"/>
              <w:rPr>
                <w:b w:val="0"/>
                <w:sz w:val="21"/>
                <w:szCs w:val="21"/>
              </w:rPr>
            </w:pPr>
            <w:r w:rsidRPr="0066761F">
              <w:rPr>
                <w:b w:val="0"/>
                <w:sz w:val="21"/>
                <w:szCs w:val="21"/>
              </w:rPr>
              <w:t>3</w:t>
            </w:r>
          </w:p>
        </w:tc>
      </w:tr>
      <w:tr w:rsidR="00580D73" w:rsidRPr="008375E4" w:rsidTr="0056319E">
        <w:trPr>
          <w:trHeight w:val="227"/>
        </w:trPr>
        <w:tc>
          <w:tcPr>
            <w:tcW w:w="3549" w:type="pct"/>
            <w:tcBorders>
              <w:top w:val="single" w:sz="4" w:space="0" w:color="auto"/>
              <w:left w:val="single" w:sz="4" w:space="0" w:color="auto"/>
              <w:bottom w:val="single" w:sz="4" w:space="0" w:color="auto"/>
              <w:right w:val="single" w:sz="4" w:space="0" w:color="auto"/>
            </w:tcBorders>
            <w:shd w:val="clear" w:color="auto" w:fill="auto"/>
          </w:tcPr>
          <w:p w:rsidR="00580D73" w:rsidRPr="00272735" w:rsidRDefault="00580D73" w:rsidP="0056319E">
            <w:pPr>
              <w:rPr>
                <w:b w:val="0"/>
                <w:sz w:val="21"/>
                <w:szCs w:val="21"/>
              </w:rPr>
            </w:pPr>
            <w:r w:rsidRPr="00272735">
              <w:rPr>
                <w:b w:val="0"/>
                <w:sz w:val="21"/>
                <w:szCs w:val="21"/>
              </w:rPr>
              <w:t>коллективных</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580D73" w:rsidRPr="00272735" w:rsidRDefault="00580D73" w:rsidP="0056319E">
            <w:pPr>
              <w:overflowPunct w:val="0"/>
              <w:jc w:val="center"/>
              <w:textAlignment w:val="baseline"/>
              <w:rPr>
                <w:b w:val="0"/>
                <w:sz w:val="21"/>
                <w:szCs w:val="21"/>
              </w:rPr>
            </w:pPr>
            <w:r w:rsidRPr="00272735">
              <w:rPr>
                <w:b w:val="0"/>
                <w:sz w:val="21"/>
                <w:szCs w:val="21"/>
              </w:rPr>
              <w:t>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580D73" w:rsidRPr="008375E4" w:rsidRDefault="00580D73" w:rsidP="0056319E">
            <w:pPr>
              <w:overflowPunct w:val="0"/>
              <w:jc w:val="center"/>
              <w:textAlignment w:val="baseline"/>
              <w:rPr>
                <w:b w:val="0"/>
                <w:sz w:val="21"/>
                <w:szCs w:val="21"/>
                <w:highlight w:val="yellow"/>
              </w:rPr>
            </w:pPr>
            <w:r w:rsidRPr="0066761F">
              <w:rPr>
                <w:b w:val="0"/>
                <w:sz w:val="21"/>
                <w:szCs w:val="21"/>
              </w:rPr>
              <w:t>-</w:t>
            </w:r>
          </w:p>
        </w:tc>
      </w:tr>
      <w:tr w:rsidR="00580D73" w:rsidRPr="008375E4" w:rsidTr="0056319E">
        <w:trPr>
          <w:trHeight w:val="227"/>
        </w:trPr>
        <w:tc>
          <w:tcPr>
            <w:tcW w:w="3549" w:type="pct"/>
            <w:shd w:val="clear" w:color="auto" w:fill="auto"/>
          </w:tcPr>
          <w:p w:rsidR="00580D73" w:rsidRPr="00272735" w:rsidRDefault="00580D73" w:rsidP="0056319E">
            <w:pPr>
              <w:rPr>
                <w:b w:val="0"/>
                <w:sz w:val="21"/>
                <w:szCs w:val="21"/>
              </w:rPr>
            </w:pPr>
            <w:r w:rsidRPr="00272735">
              <w:rPr>
                <w:b w:val="0"/>
                <w:sz w:val="21"/>
                <w:szCs w:val="21"/>
              </w:rPr>
              <w:t>- письменные обращения в адрес Главы города и в адрес Администрации города, из них:</w:t>
            </w:r>
          </w:p>
        </w:tc>
        <w:tc>
          <w:tcPr>
            <w:tcW w:w="737" w:type="pct"/>
            <w:vAlign w:val="center"/>
          </w:tcPr>
          <w:p w:rsidR="00580D73" w:rsidRPr="00272735" w:rsidRDefault="00580D73" w:rsidP="0056319E">
            <w:pPr>
              <w:overflowPunct w:val="0"/>
              <w:jc w:val="center"/>
              <w:textAlignment w:val="baseline"/>
              <w:rPr>
                <w:b w:val="0"/>
                <w:sz w:val="21"/>
                <w:szCs w:val="21"/>
              </w:rPr>
            </w:pPr>
            <w:r w:rsidRPr="00272735">
              <w:rPr>
                <w:b w:val="0"/>
                <w:sz w:val="21"/>
                <w:szCs w:val="21"/>
              </w:rPr>
              <w:t>493</w:t>
            </w:r>
          </w:p>
        </w:tc>
        <w:tc>
          <w:tcPr>
            <w:tcW w:w="714" w:type="pct"/>
            <w:vAlign w:val="center"/>
          </w:tcPr>
          <w:p w:rsidR="00580D73" w:rsidRPr="0066761F" w:rsidRDefault="00580D73" w:rsidP="0056319E">
            <w:pPr>
              <w:overflowPunct w:val="0"/>
              <w:jc w:val="center"/>
              <w:textAlignment w:val="baseline"/>
              <w:rPr>
                <w:b w:val="0"/>
                <w:sz w:val="21"/>
                <w:szCs w:val="21"/>
              </w:rPr>
            </w:pPr>
            <w:r w:rsidRPr="0066761F">
              <w:rPr>
                <w:b w:val="0"/>
                <w:sz w:val="21"/>
                <w:szCs w:val="21"/>
              </w:rPr>
              <w:t>1440</w:t>
            </w:r>
            <w:r>
              <w:rPr>
                <w:b w:val="0"/>
                <w:sz w:val="21"/>
                <w:szCs w:val="21"/>
              </w:rPr>
              <w:t>*</w:t>
            </w:r>
          </w:p>
        </w:tc>
      </w:tr>
      <w:tr w:rsidR="00580D73" w:rsidRPr="008375E4" w:rsidTr="0056319E">
        <w:trPr>
          <w:trHeight w:val="227"/>
        </w:trPr>
        <w:tc>
          <w:tcPr>
            <w:tcW w:w="3549" w:type="pct"/>
            <w:tcBorders>
              <w:top w:val="single" w:sz="4" w:space="0" w:color="auto"/>
              <w:left w:val="single" w:sz="4" w:space="0" w:color="auto"/>
              <w:bottom w:val="single" w:sz="4" w:space="0" w:color="auto"/>
              <w:right w:val="single" w:sz="4" w:space="0" w:color="auto"/>
            </w:tcBorders>
            <w:shd w:val="clear" w:color="auto" w:fill="auto"/>
          </w:tcPr>
          <w:p w:rsidR="00580D73" w:rsidRPr="00272735" w:rsidRDefault="00580D73" w:rsidP="0056319E">
            <w:pPr>
              <w:rPr>
                <w:b w:val="0"/>
                <w:sz w:val="21"/>
                <w:szCs w:val="21"/>
              </w:rPr>
            </w:pPr>
            <w:r w:rsidRPr="00272735">
              <w:rPr>
                <w:b w:val="0"/>
                <w:sz w:val="21"/>
                <w:szCs w:val="21"/>
              </w:rPr>
              <w:t>повторных</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580D73" w:rsidRPr="00272735" w:rsidRDefault="00580D73" w:rsidP="0056319E">
            <w:pPr>
              <w:overflowPunct w:val="0"/>
              <w:jc w:val="center"/>
              <w:textAlignment w:val="baseline"/>
              <w:rPr>
                <w:b w:val="0"/>
                <w:sz w:val="21"/>
                <w:szCs w:val="21"/>
              </w:rPr>
            </w:pPr>
            <w:r w:rsidRPr="00272735">
              <w:rPr>
                <w:b w:val="0"/>
                <w:sz w:val="21"/>
                <w:szCs w:val="21"/>
              </w:rPr>
              <w:t>162</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580D73" w:rsidRPr="0066761F" w:rsidRDefault="00580D73" w:rsidP="0056319E">
            <w:pPr>
              <w:overflowPunct w:val="0"/>
              <w:jc w:val="center"/>
              <w:textAlignment w:val="baseline"/>
              <w:rPr>
                <w:b w:val="0"/>
                <w:sz w:val="21"/>
                <w:szCs w:val="21"/>
              </w:rPr>
            </w:pPr>
            <w:r w:rsidRPr="0066761F">
              <w:rPr>
                <w:b w:val="0"/>
                <w:sz w:val="21"/>
                <w:szCs w:val="21"/>
              </w:rPr>
              <w:t>282</w:t>
            </w:r>
          </w:p>
        </w:tc>
      </w:tr>
      <w:tr w:rsidR="00580D73" w:rsidRPr="008375E4" w:rsidTr="0056319E">
        <w:trPr>
          <w:trHeight w:val="227"/>
        </w:trPr>
        <w:tc>
          <w:tcPr>
            <w:tcW w:w="3549" w:type="pct"/>
            <w:tcBorders>
              <w:top w:val="single" w:sz="4" w:space="0" w:color="auto"/>
              <w:left w:val="single" w:sz="4" w:space="0" w:color="auto"/>
              <w:bottom w:val="single" w:sz="4" w:space="0" w:color="auto"/>
              <w:right w:val="single" w:sz="4" w:space="0" w:color="auto"/>
            </w:tcBorders>
            <w:shd w:val="clear" w:color="auto" w:fill="auto"/>
          </w:tcPr>
          <w:p w:rsidR="00580D73" w:rsidRPr="00272735" w:rsidRDefault="00580D73" w:rsidP="0056319E">
            <w:pPr>
              <w:rPr>
                <w:b w:val="0"/>
                <w:sz w:val="21"/>
                <w:szCs w:val="21"/>
              </w:rPr>
            </w:pPr>
            <w:r w:rsidRPr="00272735">
              <w:rPr>
                <w:b w:val="0"/>
                <w:sz w:val="21"/>
                <w:szCs w:val="21"/>
              </w:rPr>
              <w:t>коллективных</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580D73" w:rsidRPr="00272735" w:rsidRDefault="00580D73" w:rsidP="0056319E">
            <w:pPr>
              <w:overflowPunct w:val="0"/>
              <w:jc w:val="center"/>
              <w:textAlignment w:val="baseline"/>
              <w:rPr>
                <w:b w:val="0"/>
                <w:sz w:val="21"/>
                <w:szCs w:val="21"/>
              </w:rPr>
            </w:pPr>
            <w:r w:rsidRPr="00272735">
              <w:rPr>
                <w:b w:val="0"/>
                <w:sz w:val="21"/>
                <w:szCs w:val="21"/>
              </w:rPr>
              <w:t>52</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580D73" w:rsidRPr="0066761F" w:rsidRDefault="00580D73" w:rsidP="0056319E">
            <w:pPr>
              <w:overflowPunct w:val="0"/>
              <w:jc w:val="center"/>
              <w:textAlignment w:val="baseline"/>
              <w:rPr>
                <w:b w:val="0"/>
                <w:sz w:val="21"/>
                <w:szCs w:val="21"/>
              </w:rPr>
            </w:pPr>
            <w:r w:rsidRPr="0066761F">
              <w:rPr>
                <w:b w:val="0"/>
                <w:sz w:val="21"/>
                <w:szCs w:val="21"/>
              </w:rPr>
              <w:t>-</w:t>
            </w:r>
          </w:p>
        </w:tc>
      </w:tr>
      <w:tr w:rsidR="00580D73" w:rsidRPr="008375E4" w:rsidTr="0056319E">
        <w:trPr>
          <w:trHeight w:val="227"/>
        </w:trPr>
        <w:tc>
          <w:tcPr>
            <w:tcW w:w="3549" w:type="pct"/>
            <w:tcBorders>
              <w:top w:val="single" w:sz="4" w:space="0" w:color="auto"/>
              <w:left w:val="single" w:sz="4" w:space="0" w:color="auto"/>
              <w:bottom w:val="single" w:sz="4" w:space="0" w:color="auto"/>
              <w:right w:val="single" w:sz="4" w:space="0" w:color="auto"/>
            </w:tcBorders>
            <w:shd w:val="clear" w:color="auto" w:fill="auto"/>
          </w:tcPr>
          <w:p w:rsidR="00580D73" w:rsidRPr="00272735" w:rsidRDefault="00580D73" w:rsidP="0056319E">
            <w:pPr>
              <w:rPr>
                <w:b w:val="0"/>
                <w:sz w:val="21"/>
                <w:szCs w:val="21"/>
              </w:rPr>
            </w:pPr>
            <w:r w:rsidRPr="00272735">
              <w:rPr>
                <w:b w:val="0"/>
                <w:sz w:val="21"/>
                <w:szCs w:val="21"/>
              </w:rPr>
              <w:t>по электронной почте</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580D73" w:rsidRPr="00272735" w:rsidRDefault="00580D73" w:rsidP="0056319E">
            <w:pPr>
              <w:overflowPunct w:val="0"/>
              <w:jc w:val="center"/>
              <w:textAlignment w:val="baseline"/>
              <w:rPr>
                <w:b w:val="0"/>
                <w:sz w:val="21"/>
                <w:szCs w:val="21"/>
              </w:rPr>
            </w:pPr>
            <w:r w:rsidRPr="00272735">
              <w:rPr>
                <w:b w:val="0"/>
                <w:sz w:val="21"/>
                <w:szCs w:val="21"/>
              </w:rPr>
              <w:t>23</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580D73" w:rsidRPr="0066761F" w:rsidRDefault="00580D73" w:rsidP="0056319E">
            <w:pPr>
              <w:overflowPunct w:val="0"/>
              <w:jc w:val="center"/>
              <w:textAlignment w:val="baseline"/>
              <w:rPr>
                <w:b w:val="0"/>
                <w:sz w:val="21"/>
                <w:szCs w:val="21"/>
              </w:rPr>
            </w:pPr>
            <w:r w:rsidRPr="0066761F">
              <w:rPr>
                <w:b w:val="0"/>
                <w:sz w:val="21"/>
                <w:szCs w:val="21"/>
              </w:rPr>
              <w:t>169</w:t>
            </w:r>
          </w:p>
        </w:tc>
      </w:tr>
      <w:tr w:rsidR="00580D73" w:rsidRPr="008375E4" w:rsidTr="0056319E">
        <w:trPr>
          <w:trHeight w:val="227"/>
        </w:trPr>
        <w:tc>
          <w:tcPr>
            <w:tcW w:w="3549" w:type="pct"/>
            <w:tcBorders>
              <w:top w:val="single" w:sz="4" w:space="0" w:color="auto"/>
              <w:left w:val="single" w:sz="4" w:space="0" w:color="auto"/>
              <w:bottom w:val="single" w:sz="4" w:space="0" w:color="auto"/>
              <w:right w:val="single" w:sz="4" w:space="0" w:color="auto"/>
            </w:tcBorders>
            <w:shd w:val="clear" w:color="auto" w:fill="auto"/>
          </w:tcPr>
          <w:p w:rsidR="00580D73" w:rsidRPr="00272735" w:rsidRDefault="00580D73" w:rsidP="008554DE">
            <w:pPr>
              <w:rPr>
                <w:b w:val="0"/>
                <w:sz w:val="21"/>
                <w:szCs w:val="21"/>
              </w:rPr>
            </w:pPr>
            <w:r w:rsidRPr="00272735">
              <w:rPr>
                <w:b w:val="0"/>
                <w:sz w:val="21"/>
                <w:szCs w:val="21"/>
              </w:rPr>
              <w:t xml:space="preserve">с </w:t>
            </w:r>
            <w:r w:rsidR="008554DE">
              <w:rPr>
                <w:b w:val="0"/>
                <w:sz w:val="21"/>
                <w:szCs w:val="21"/>
              </w:rPr>
              <w:t>о</w:t>
            </w:r>
            <w:r w:rsidRPr="00272735">
              <w:rPr>
                <w:b w:val="0"/>
                <w:sz w:val="21"/>
                <w:szCs w:val="21"/>
              </w:rPr>
              <w:t xml:space="preserve">фициального сайта </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580D73" w:rsidRPr="00272735" w:rsidRDefault="00580D73" w:rsidP="0056319E">
            <w:pPr>
              <w:overflowPunct w:val="0"/>
              <w:jc w:val="center"/>
              <w:textAlignment w:val="baseline"/>
              <w:rPr>
                <w:b w:val="0"/>
                <w:sz w:val="21"/>
                <w:szCs w:val="21"/>
              </w:rPr>
            </w:pPr>
            <w:r w:rsidRPr="00272735">
              <w:rPr>
                <w:b w:val="0"/>
                <w:sz w:val="21"/>
                <w:szCs w:val="21"/>
              </w:rPr>
              <w:t>121</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580D73" w:rsidRPr="0066761F" w:rsidRDefault="00580D73" w:rsidP="0056319E">
            <w:pPr>
              <w:overflowPunct w:val="0"/>
              <w:jc w:val="center"/>
              <w:textAlignment w:val="baseline"/>
              <w:rPr>
                <w:b w:val="0"/>
                <w:sz w:val="21"/>
                <w:szCs w:val="21"/>
              </w:rPr>
            </w:pPr>
            <w:r w:rsidRPr="0066761F">
              <w:rPr>
                <w:b w:val="0"/>
                <w:sz w:val="21"/>
                <w:szCs w:val="21"/>
              </w:rPr>
              <w:t>931</w:t>
            </w:r>
          </w:p>
        </w:tc>
      </w:tr>
      <w:tr w:rsidR="00580D73" w:rsidRPr="008375E4" w:rsidTr="0056319E">
        <w:trPr>
          <w:trHeight w:val="227"/>
        </w:trPr>
        <w:tc>
          <w:tcPr>
            <w:tcW w:w="3549" w:type="pct"/>
            <w:tcBorders>
              <w:top w:val="single" w:sz="4" w:space="0" w:color="auto"/>
              <w:left w:val="single" w:sz="4" w:space="0" w:color="auto"/>
              <w:bottom w:val="single" w:sz="4" w:space="0" w:color="auto"/>
              <w:right w:val="single" w:sz="4" w:space="0" w:color="auto"/>
            </w:tcBorders>
            <w:shd w:val="clear" w:color="auto" w:fill="auto"/>
          </w:tcPr>
          <w:p w:rsidR="00580D73" w:rsidRPr="00272735" w:rsidRDefault="00580D73" w:rsidP="0056319E">
            <w:pPr>
              <w:rPr>
                <w:b w:val="0"/>
                <w:sz w:val="21"/>
                <w:szCs w:val="21"/>
              </w:rPr>
            </w:pPr>
            <w:r w:rsidRPr="00272735">
              <w:rPr>
                <w:b w:val="0"/>
                <w:sz w:val="21"/>
                <w:szCs w:val="21"/>
              </w:rPr>
              <w:t>2. Поступило из:</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580D73" w:rsidRPr="00272735" w:rsidRDefault="00580D73" w:rsidP="0056319E">
            <w:pPr>
              <w:overflowPunct w:val="0"/>
              <w:jc w:val="center"/>
              <w:textAlignment w:val="baseline"/>
              <w:rPr>
                <w:b w:val="0"/>
                <w:sz w:val="21"/>
                <w:szCs w:val="21"/>
              </w:rPr>
            </w:p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580D73" w:rsidRPr="0066761F" w:rsidRDefault="00580D73" w:rsidP="0056319E">
            <w:pPr>
              <w:overflowPunct w:val="0"/>
              <w:jc w:val="center"/>
              <w:textAlignment w:val="baseline"/>
              <w:rPr>
                <w:b w:val="0"/>
                <w:sz w:val="21"/>
                <w:szCs w:val="21"/>
              </w:rPr>
            </w:pPr>
          </w:p>
        </w:tc>
      </w:tr>
      <w:tr w:rsidR="00580D73" w:rsidRPr="008375E4" w:rsidTr="0056319E">
        <w:trPr>
          <w:trHeight w:val="227"/>
        </w:trPr>
        <w:tc>
          <w:tcPr>
            <w:tcW w:w="3549" w:type="pct"/>
            <w:tcBorders>
              <w:top w:val="single" w:sz="4" w:space="0" w:color="auto"/>
              <w:left w:val="single" w:sz="4" w:space="0" w:color="auto"/>
              <w:bottom w:val="single" w:sz="4" w:space="0" w:color="auto"/>
              <w:right w:val="single" w:sz="4" w:space="0" w:color="auto"/>
            </w:tcBorders>
            <w:shd w:val="clear" w:color="auto" w:fill="auto"/>
          </w:tcPr>
          <w:p w:rsidR="00580D73" w:rsidRPr="00272735" w:rsidRDefault="00580D73" w:rsidP="0056319E">
            <w:pPr>
              <w:rPr>
                <w:b w:val="0"/>
                <w:sz w:val="21"/>
                <w:szCs w:val="21"/>
              </w:rPr>
            </w:pPr>
            <w:r w:rsidRPr="00272735">
              <w:rPr>
                <w:b w:val="0"/>
                <w:sz w:val="21"/>
                <w:szCs w:val="21"/>
              </w:rPr>
              <w:t>Администрации Президента Российской Федерации</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580D73" w:rsidRPr="00272735" w:rsidRDefault="00580D73" w:rsidP="0056319E">
            <w:pPr>
              <w:overflowPunct w:val="0"/>
              <w:jc w:val="center"/>
              <w:textAlignment w:val="baseline"/>
              <w:rPr>
                <w:b w:val="0"/>
                <w:sz w:val="21"/>
                <w:szCs w:val="21"/>
              </w:rPr>
            </w:pPr>
            <w:r w:rsidRPr="00272735">
              <w:rPr>
                <w:b w:val="0"/>
                <w:sz w:val="21"/>
                <w:szCs w:val="21"/>
              </w:rPr>
              <w:t>26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580D73" w:rsidRPr="0066761F" w:rsidRDefault="00580D73" w:rsidP="0056319E">
            <w:pPr>
              <w:overflowPunct w:val="0"/>
              <w:jc w:val="center"/>
              <w:textAlignment w:val="baseline"/>
              <w:rPr>
                <w:b w:val="0"/>
                <w:sz w:val="21"/>
                <w:szCs w:val="21"/>
              </w:rPr>
            </w:pPr>
            <w:r w:rsidRPr="0066761F">
              <w:rPr>
                <w:b w:val="0"/>
                <w:sz w:val="21"/>
                <w:szCs w:val="21"/>
              </w:rPr>
              <w:t>34</w:t>
            </w:r>
          </w:p>
        </w:tc>
      </w:tr>
      <w:tr w:rsidR="00580D73" w:rsidRPr="008375E4" w:rsidTr="0056319E">
        <w:trPr>
          <w:trHeight w:val="227"/>
        </w:trPr>
        <w:tc>
          <w:tcPr>
            <w:tcW w:w="3549" w:type="pct"/>
            <w:tcBorders>
              <w:top w:val="single" w:sz="4" w:space="0" w:color="auto"/>
              <w:left w:val="single" w:sz="4" w:space="0" w:color="auto"/>
              <w:bottom w:val="single" w:sz="4" w:space="0" w:color="auto"/>
              <w:right w:val="single" w:sz="4" w:space="0" w:color="auto"/>
            </w:tcBorders>
            <w:shd w:val="clear" w:color="auto" w:fill="auto"/>
          </w:tcPr>
          <w:p w:rsidR="00580D73" w:rsidRPr="00272735" w:rsidRDefault="00580D73" w:rsidP="0056319E">
            <w:pPr>
              <w:rPr>
                <w:b w:val="0"/>
                <w:sz w:val="21"/>
                <w:szCs w:val="21"/>
              </w:rPr>
            </w:pPr>
            <w:r w:rsidRPr="00272735">
              <w:rPr>
                <w:b w:val="0"/>
                <w:sz w:val="21"/>
                <w:szCs w:val="21"/>
              </w:rPr>
              <w:t>Правительства края</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580D73" w:rsidRPr="00272735" w:rsidRDefault="00580D73" w:rsidP="0056319E">
            <w:pPr>
              <w:overflowPunct w:val="0"/>
              <w:jc w:val="center"/>
              <w:textAlignment w:val="baseline"/>
              <w:rPr>
                <w:b w:val="0"/>
                <w:sz w:val="21"/>
                <w:szCs w:val="21"/>
              </w:rPr>
            </w:pPr>
            <w:r w:rsidRPr="00272735">
              <w:rPr>
                <w:b w:val="0"/>
                <w:sz w:val="21"/>
                <w:szCs w:val="21"/>
              </w:rPr>
              <w:t>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580D73" w:rsidRPr="0066761F" w:rsidRDefault="00580D73" w:rsidP="0056319E">
            <w:pPr>
              <w:overflowPunct w:val="0"/>
              <w:jc w:val="center"/>
              <w:textAlignment w:val="baseline"/>
              <w:rPr>
                <w:b w:val="0"/>
                <w:sz w:val="21"/>
                <w:szCs w:val="21"/>
              </w:rPr>
            </w:pPr>
            <w:r w:rsidRPr="0066761F">
              <w:rPr>
                <w:b w:val="0"/>
                <w:sz w:val="21"/>
                <w:szCs w:val="21"/>
              </w:rPr>
              <w:t>2</w:t>
            </w:r>
          </w:p>
        </w:tc>
      </w:tr>
      <w:tr w:rsidR="00580D73" w:rsidRPr="008375E4" w:rsidTr="0056319E">
        <w:trPr>
          <w:trHeight w:val="227"/>
        </w:trPr>
        <w:tc>
          <w:tcPr>
            <w:tcW w:w="3549" w:type="pct"/>
            <w:tcBorders>
              <w:top w:val="single" w:sz="4" w:space="0" w:color="auto"/>
              <w:left w:val="single" w:sz="4" w:space="0" w:color="auto"/>
              <w:bottom w:val="single" w:sz="4" w:space="0" w:color="auto"/>
              <w:right w:val="single" w:sz="4" w:space="0" w:color="auto"/>
            </w:tcBorders>
            <w:shd w:val="clear" w:color="auto" w:fill="auto"/>
          </w:tcPr>
          <w:p w:rsidR="00580D73" w:rsidRPr="00272735" w:rsidRDefault="00580D73" w:rsidP="0056319E">
            <w:pPr>
              <w:rPr>
                <w:b w:val="0"/>
                <w:sz w:val="21"/>
                <w:szCs w:val="21"/>
              </w:rPr>
            </w:pPr>
            <w:r w:rsidRPr="00272735">
              <w:rPr>
                <w:b w:val="0"/>
                <w:sz w:val="21"/>
                <w:szCs w:val="21"/>
              </w:rPr>
              <w:t>Администрации Губернатора края</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580D73" w:rsidRPr="00272735" w:rsidRDefault="00580D73" w:rsidP="0056319E">
            <w:pPr>
              <w:overflowPunct w:val="0"/>
              <w:jc w:val="center"/>
              <w:textAlignment w:val="baseline"/>
              <w:rPr>
                <w:b w:val="0"/>
                <w:sz w:val="21"/>
                <w:szCs w:val="21"/>
              </w:rPr>
            </w:pPr>
            <w:r w:rsidRPr="00272735">
              <w:rPr>
                <w:b w:val="0"/>
                <w:sz w:val="21"/>
                <w:szCs w:val="21"/>
              </w:rPr>
              <w:t>55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580D73" w:rsidRPr="0066761F" w:rsidRDefault="00580D73" w:rsidP="0056319E">
            <w:pPr>
              <w:overflowPunct w:val="0"/>
              <w:jc w:val="center"/>
              <w:textAlignment w:val="baseline"/>
              <w:rPr>
                <w:b w:val="0"/>
                <w:sz w:val="21"/>
                <w:szCs w:val="21"/>
              </w:rPr>
            </w:pPr>
            <w:r w:rsidRPr="0066761F">
              <w:rPr>
                <w:b w:val="0"/>
                <w:sz w:val="21"/>
                <w:szCs w:val="21"/>
              </w:rPr>
              <w:t>58</w:t>
            </w:r>
          </w:p>
        </w:tc>
      </w:tr>
      <w:tr w:rsidR="00580D73" w:rsidRPr="008375E4" w:rsidTr="0056319E">
        <w:trPr>
          <w:trHeight w:val="227"/>
        </w:trPr>
        <w:tc>
          <w:tcPr>
            <w:tcW w:w="3549" w:type="pct"/>
            <w:shd w:val="clear" w:color="auto" w:fill="auto"/>
          </w:tcPr>
          <w:p w:rsidR="00580D73" w:rsidRPr="00272735" w:rsidRDefault="00580D73" w:rsidP="0056319E">
            <w:pPr>
              <w:rPr>
                <w:b w:val="0"/>
                <w:sz w:val="21"/>
                <w:szCs w:val="21"/>
              </w:rPr>
            </w:pPr>
            <w:r w:rsidRPr="00272735">
              <w:rPr>
                <w:b w:val="0"/>
                <w:sz w:val="21"/>
                <w:szCs w:val="21"/>
              </w:rPr>
              <w:t>3. Тематика обращений</w:t>
            </w:r>
          </w:p>
        </w:tc>
        <w:tc>
          <w:tcPr>
            <w:tcW w:w="737" w:type="pct"/>
            <w:vAlign w:val="center"/>
          </w:tcPr>
          <w:p w:rsidR="00580D73" w:rsidRPr="00272735" w:rsidRDefault="00580D73" w:rsidP="0056319E">
            <w:pPr>
              <w:overflowPunct w:val="0"/>
              <w:jc w:val="center"/>
              <w:textAlignment w:val="baseline"/>
              <w:rPr>
                <w:b w:val="0"/>
                <w:sz w:val="21"/>
                <w:szCs w:val="21"/>
              </w:rPr>
            </w:pPr>
          </w:p>
        </w:tc>
        <w:tc>
          <w:tcPr>
            <w:tcW w:w="714" w:type="pct"/>
            <w:vAlign w:val="center"/>
          </w:tcPr>
          <w:p w:rsidR="00580D73" w:rsidRPr="008375E4" w:rsidRDefault="00580D73" w:rsidP="0056319E">
            <w:pPr>
              <w:overflowPunct w:val="0"/>
              <w:jc w:val="center"/>
              <w:textAlignment w:val="baseline"/>
              <w:rPr>
                <w:b w:val="0"/>
                <w:sz w:val="21"/>
                <w:szCs w:val="21"/>
                <w:highlight w:val="yellow"/>
              </w:rPr>
            </w:pPr>
          </w:p>
        </w:tc>
      </w:tr>
      <w:tr w:rsidR="00580D73" w:rsidRPr="008375E4" w:rsidTr="0056319E">
        <w:trPr>
          <w:trHeight w:val="227"/>
        </w:trPr>
        <w:tc>
          <w:tcPr>
            <w:tcW w:w="3549" w:type="pct"/>
            <w:shd w:val="clear" w:color="auto" w:fill="auto"/>
          </w:tcPr>
          <w:p w:rsidR="00580D73" w:rsidRPr="00272735" w:rsidRDefault="00580D73" w:rsidP="0056319E">
            <w:pPr>
              <w:rPr>
                <w:b w:val="0"/>
                <w:sz w:val="21"/>
                <w:szCs w:val="21"/>
              </w:rPr>
            </w:pPr>
            <w:r w:rsidRPr="00272735">
              <w:rPr>
                <w:b w:val="0"/>
                <w:sz w:val="21"/>
                <w:szCs w:val="21"/>
              </w:rPr>
              <w:t>- промышленность, охрана природы</w:t>
            </w:r>
          </w:p>
        </w:tc>
        <w:tc>
          <w:tcPr>
            <w:tcW w:w="737" w:type="pct"/>
            <w:vAlign w:val="center"/>
          </w:tcPr>
          <w:p w:rsidR="00580D73" w:rsidRPr="00272735" w:rsidRDefault="00580D73" w:rsidP="0056319E">
            <w:pPr>
              <w:jc w:val="center"/>
              <w:rPr>
                <w:b w:val="0"/>
                <w:sz w:val="21"/>
                <w:szCs w:val="21"/>
              </w:rPr>
            </w:pPr>
            <w:r w:rsidRPr="00272735">
              <w:rPr>
                <w:b w:val="0"/>
                <w:sz w:val="21"/>
                <w:szCs w:val="21"/>
              </w:rPr>
              <w:t>17</w:t>
            </w:r>
          </w:p>
        </w:tc>
        <w:tc>
          <w:tcPr>
            <w:tcW w:w="714" w:type="pct"/>
            <w:vAlign w:val="center"/>
          </w:tcPr>
          <w:p w:rsidR="00580D73" w:rsidRPr="0066761F" w:rsidRDefault="00580D73" w:rsidP="0056319E">
            <w:pPr>
              <w:jc w:val="center"/>
              <w:rPr>
                <w:b w:val="0"/>
                <w:sz w:val="21"/>
                <w:szCs w:val="21"/>
              </w:rPr>
            </w:pPr>
            <w:r w:rsidRPr="0066761F">
              <w:rPr>
                <w:b w:val="0"/>
                <w:sz w:val="21"/>
                <w:szCs w:val="21"/>
              </w:rPr>
              <w:t>19</w:t>
            </w:r>
          </w:p>
        </w:tc>
      </w:tr>
      <w:tr w:rsidR="00580D73" w:rsidRPr="008375E4" w:rsidTr="0056319E">
        <w:trPr>
          <w:trHeight w:val="227"/>
        </w:trPr>
        <w:tc>
          <w:tcPr>
            <w:tcW w:w="3549" w:type="pct"/>
            <w:shd w:val="clear" w:color="auto" w:fill="auto"/>
          </w:tcPr>
          <w:p w:rsidR="00580D73" w:rsidRPr="00272735" w:rsidRDefault="00580D73" w:rsidP="0056319E">
            <w:pPr>
              <w:rPr>
                <w:b w:val="0"/>
                <w:sz w:val="21"/>
                <w:szCs w:val="21"/>
              </w:rPr>
            </w:pPr>
            <w:r w:rsidRPr="00272735">
              <w:rPr>
                <w:b w:val="0"/>
                <w:sz w:val="21"/>
                <w:szCs w:val="21"/>
              </w:rPr>
              <w:t>- сельское хозяйство, садоводство</w:t>
            </w:r>
          </w:p>
        </w:tc>
        <w:tc>
          <w:tcPr>
            <w:tcW w:w="737" w:type="pct"/>
            <w:vAlign w:val="center"/>
          </w:tcPr>
          <w:p w:rsidR="00580D73" w:rsidRPr="00272735" w:rsidRDefault="00580D73" w:rsidP="0056319E">
            <w:pPr>
              <w:jc w:val="center"/>
              <w:rPr>
                <w:b w:val="0"/>
                <w:sz w:val="21"/>
                <w:szCs w:val="21"/>
              </w:rPr>
            </w:pPr>
            <w:r w:rsidRPr="00272735">
              <w:rPr>
                <w:b w:val="0"/>
                <w:sz w:val="21"/>
                <w:szCs w:val="21"/>
              </w:rPr>
              <w:t>7</w:t>
            </w:r>
          </w:p>
        </w:tc>
        <w:tc>
          <w:tcPr>
            <w:tcW w:w="714" w:type="pct"/>
            <w:vAlign w:val="center"/>
          </w:tcPr>
          <w:p w:rsidR="00580D73" w:rsidRPr="0066761F" w:rsidRDefault="00580D73" w:rsidP="0056319E">
            <w:pPr>
              <w:jc w:val="center"/>
              <w:rPr>
                <w:b w:val="0"/>
                <w:sz w:val="21"/>
                <w:szCs w:val="21"/>
              </w:rPr>
            </w:pPr>
            <w:r w:rsidRPr="0066761F">
              <w:rPr>
                <w:b w:val="0"/>
                <w:sz w:val="21"/>
                <w:szCs w:val="21"/>
              </w:rPr>
              <w:t>5</w:t>
            </w:r>
          </w:p>
        </w:tc>
      </w:tr>
      <w:tr w:rsidR="00580D73" w:rsidRPr="008375E4" w:rsidTr="0056319E">
        <w:trPr>
          <w:trHeight w:val="227"/>
        </w:trPr>
        <w:tc>
          <w:tcPr>
            <w:tcW w:w="3549" w:type="pct"/>
            <w:shd w:val="clear" w:color="auto" w:fill="auto"/>
          </w:tcPr>
          <w:p w:rsidR="00580D73" w:rsidRPr="00272735" w:rsidRDefault="00580D73" w:rsidP="0056319E">
            <w:pPr>
              <w:rPr>
                <w:b w:val="0"/>
                <w:sz w:val="21"/>
                <w:szCs w:val="21"/>
              </w:rPr>
            </w:pPr>
            <w:r w:rsidRPr="00272735">
              <w:rPr>
                <w:b w:val="0"/>
                <w:sz w:val="21"/>
                <w:szCs w:val="21"/>
              </w:rPr>
              <w:t>- транспорт</w:t>
            </w:r>
          </w:p>
        </w:tc>
        <w:tc>
          <w:tcPr>
            <w:tcW w:w="737" w:type="pct"/>
            <w:vAlign w:val="center"/>
          </w:tcPr>
          <w:p w:rsidR="00580D73" w:rsidRPr="00272735" w:rsidRDefault="00580D73" w:rsidP="0056319E">
            <w:pPr>
              <w:jc w:val="center"/>
              <w:rPr>
                <w:b w:val="0"/>
                <w:sz w:val="21"/>
                <w:szCs w:val="21"/>
              </w:rPr>
            </w:pPr>
            <w:r w:rsidRPr="00272735">
              <w:rPr>
                <w:b w:val="0"/>
                <w:sz w:val="21"/>
                <w:szCs w:val="21"/>
              </w:rPr>
              <w:t>25</w:t>
            </w:r>
          </w:p>
        </w:tc>
        <w:tc>
          <w:tcPr>
            <w:tcW w:w="714" w:type="pct"/>
            <w:vAlign w:val="center"/>
          </w:tcPr>
          <w:p w:rsidR="00580D73" w:rsidRPr="0066761F" w:rsidRDefault="00580D73" w:rsidP="0056319E">
            <w:pPr>
              <w:jc w:val="center"/>
              <w:rPr>
                <w:b w:val="0"/>
                <w:sz w:val="21"/>
                <w:szCs w:val="21"/>
              </w:rPr>
            </w:pPr>
            <w:r w:rsidRPr="0066761F">
              <w:rPr>
                <w:b w:val="0"/>
                <w:sz w:val="21"/>
                <w:szCs w:val="21"/>
              </w:rPr>
              <w:t>17</w:t>
            </w:r>
          </w:p>
        </w:tc>
      </w:tr>
      <w:tr w:rsidR="00580D73" w:rsidRPr="008375E4" w:rsidTr="0056319E">
        <w:trPr>
          <w:trHeight w:val="227"/>
        </w:trPr>
        <w:tc>
          <w:tcPr>
            <w:tcW w:w="3549" w:type="pct"/>
            <w:shd w:val="clear" w:color="auto" w:fill="auto"/>
          </w:tcPr>
          <w:p w:rsidR="00580D73" w:rsidRPr="00272735" w:rsidRDefault="00580D73" w:rsidP="0056319E">
            <w:pPr>
              <w:rPr>
                <w:b w:val="0"/>
                <w:sz w:val="21"/>
                <w:szCs w:val="21"/>
              </w:rPr>
            </w:pPr>
            <w:r w:rsidRPr="00272735">
              <w:rPr>
                <w:b w:val="0"/>
                <w:sz w:val="21"/>
                <w:szCs w:val="21"/>
              </w:rPr>
              <w:t>- благоустройство</w:t>
            </w:r>
          </w:p>
        </w:tc>
        <w:tc>
          <w:tcPr>
            <w:tcW w:w="737" w:type="pct"/>
            <w:vAlign w:val="center"/>
          </w:tcPr>
          <w:p w:rsidR="00580D73" w:rsidRPr="00272735" w:rsidRDefault="00580D73" w:rsidP="0056319E">
            <w:pPr>
              <w:jc w:val="center"/>
              <w:rPr>
                <w:b w:val="0"/>
                <w:sz w:val="21"/>
                <w:szCs w:val="21"/>
              </w:rPr>
            </w:pPr>
            <w:r w:rsidRPr="00272735">
              <w:rPr>
                <w:b w:val="0"/>
                <w:sz w:val="21"/>
                <w:szCs w:val="21"/>
              </w:rPr>
              <w:t>115</w:t>
            </w:r>
          </w:p>
        </w:tc>
        <w:tc>
          <w:tcPr>
            <w:tcW w:w="714" w:type="pct"/>
            <w:vAlign w:val="center"/>
          </w:tcPr>
          <w:p w:rsidR="00580D73" w:rsidRPr="0066761F" w:rsidRDefault="00580D73" w:rsidP="0056319E">
            <w:pPr>
              <w:jc w:val="center"/>
              <w:rPr>
                <w:b w:val="0"/>
                <w:sz w:val="21"/>
                <w:szCs w:val="21"/>
              </w:rPr>
            </w:pPr>
            <w:r w:rsidRPr="0066761F">
              <w:rPr>
                <w:b w:val="0"/>
                <w:sz w:val="21"/>
                <w:szCs w:val="21"/>
              </w:rPr>
              <w:t>86</w:t>
            </w:r>
          </w:p>
        </w:tc>
      </w:tr>
      <w:tr w:rsidR="00580D73" w:rsidRPr="008375E4" w:rsidTr="0056319E">
        <w:trPr>
          <w:trHeight w:val="227"/>
        </w:trPr>
        <w:tc>
          <w:tcPr>
            <w:tcW w:w="3549" w:type="pct"/>
            <w:shd w:val="clear" w:color="auto" w:fill="auto"/>
          </w:tcPr>
          <w:p w:rsidR="00580D73" w:rsidRPr="00272735" w:rsidRDefault="00580D73" w:rsidP="0056319E">
            <w:pPr>
              <w:rPr>
                <w:b w:val="0"/>
                <w:sz w:val="21"/>
                <w:szCs w:val="21"/>
              </w:rPr>
            </w:pPr>
            <w:r w:rsidRPr="00272735">
              <w:rPr>
                <w:b w:val="0"/>
                <w:sz w:val="21"/>
                <w:szCs w:val="21"/>
              </w:rPr>
              <w:t>- связь</w:t>
            </w:r>
          </w:p>
        </w:tc>
        <w:tc>
          <w:tcPr>
            <w:tcW w:w="737" w:type="pct"/>
            <w:vAlign w:val="center"/>
          </w:tcPr>
          <w:p w:rsidR="00580D73" w:rsidRPr="00272735" w:rsidRDefault="00580D73" w:rsidP="0056319E">
            <w:pPr>
              <w:jc w:val="center"/>
              <w:rPr>
                <w:b w:val="0"/>
                <w:sz w:val="21"/>
                <w:szCs w:val="21"/>
              </w:rPr>
            </w:pPr>
            <w:r w:rsidRPr="00272735">
              <w:rPr>
                <w:b w:val="0"/>
                <w:sz w:val="21"/>
                <w:szCs w:val="21"/>
              </w:rPr>
              <w:t>-</w:t>
            </w:r>
          </w:p>
        </w:tc>
        <w:tc>
          <w:tcPr>
            <w:tcW w:w="714" w:type="pct"/>
            <w:vAlign w:val="center"/>
          </w:tcPr>
          <w:p w:rsidR="00580D73" w:rsidRPr="0066761F" w:rsidRDefault="00580D73" w:rsidP="0056319E">
            <w:pPr>
              <w:jc w:val="center"/>
              <w:rPr>
                <w:b w:val="0"/>
                <w:sz w:val="21"/>
                <w:szCs w:val="21"/>
              </w:rPr>
            </w:pPr>
            <w:r w:rsidRPr="0066761F">
              <w:rPr>
                <w:b w:val="0"/>
                <w:sz w:val="21"/>
                <w:szCs w:val="21"/>
              </w:rPr>
              <w:t>-</w:t>
            </w:r>
          </w:p>
        </w:tc>
      </w:tr>
      <w:tr w:rsidR="00580D73" w:rsidRPr="008375E4" w:rsidTr="0056319E">
        <w:trPr>
          <w:trHeight w:val="227"/>
        </w:trPr>
        <w:tc>
          <w:tcPr>
            <w:tcW w:w="3549" w:type="pct"/>
            <w:shd w:val="clear" w:color="auto" w:fill="auto"/>
          </w:tcPr>
          <w:p w:rsidR="00580D73" w:rsidRPr="00272735" w:rsidRDefault="00580D73" w:rsidP="0056319E">
            <w:pPr>
              <w:rPr>
                <w:b w:val="0"/>
                <w:sz w:val="21"/>
                <w:szCs w:val="21"/>
              </w:rPr>
            </w:pPr>
            <w:r w:rsidRPr="00272735">
              <w:rPr>
                <w:b w:val="0"/>
                <w:sz w:val="21"/>
                <w:szCs w:val="21"/>
              </w:rPr>
              <w:t>- жилищно-коммунальное хозяйство</w:t>
            </w:r>
          </w:p>
        </w:tc>
        <w:tc>
          <w:tcPr>
            <w:tcW w:w="737" w:type="pct"/>
            <w:vAlign w:val="center"/>
          </w:tcPr>
          <w:p w:rsidR="00580D73" w:rsidRPr="00272735" w:rsidRDefault="00580D73" w:rsidP="0056319E">
            <w:pPr>
              <w:jc w:val="center"/>
              <w:rPr>
                <w:b w:val="0"/>
                <w:sz w:val="21"/>
                <w:szCs w:val="21"/>
              </w:rPr>
            </w:pPr>
            <w:r w:rsidRPr="00272735">
              <w:rPr>
                <w:b w:val="0"/>
                <w:sz w:val="21"/>
                <w:szCs w:val="21"/>
              </w:rPr>
              <w:t>177</w:t>
            </w:r>
          </w:p>
        </w:tc>
        <w:tc>
          <w:tcPr>
            <w:tcW w:w="714" w:type="pct"/>
            <w:vAlign w:val="center"/>
          </w:tcPr>
          <w:p w:rsidR="00580D73" w:rsidRPr="0066761F" w:rsidRDefault="00580D73" w:rsidP="0056319E">
            <w:pPr>
              <w:jc w:val="center"/>
              <w:rPr>
                <w:b w:val="0"/>
                <w:sz w:val="21"/>
                <w:szCs w:val="21"/>
              </w:rPr>
            </w:pPr>
            <w:r w:rsidRPr="0066761F">
              <w:rPr>
                <w:b w:val="0"/>
                <w:sz w:val="21"/>
                <w:szCs w:val="21"/>
              </w:rPr>
              <w:t>208</w:t>
            </w:r>
          </w:p>
        </w:tc>
      </w:tr>
      <w:tr w:rsidR="00580D73" w:rsidRPr="008375E4" w:rsidTr="0056319E">
        <w:trPr>
          <w:trHeight w:val="227"/>
        </w:trPr>
        <w:tc>
          <w:tcPr>
            <w:tcW w:w="3549" w:type="pct"/>
            <w:shd w:val="clear" w:color="auto" w:fill="auto"/>
          </w:tcPr>
          <w:p w:rsidR="00580D73" w:rsidRPr="00272735" w:rsidRDefault="00580D73" w:rsidP="0056319E">
            <w:pPr>
              <w:rPr>
                <w:b w:val="0"/>
                <w:sz w:val="21"/>
                <w:szCs w:val="21"/>
              </w:rPr>
            </w:pPr>
            <w:r w:rsidRPr="00272735">
              <w:rPr>
                <w:b w:val="0"/>
                <w:sz w:val="21"/>
                <w:szCs w:val="21"/>
              </w:rPr>
              <w:t>- бытовое обслуживание, торговля</w:t>
            </w:r>
          </w:p>
        </w:tc>
        <w:tc>
          <w:tcPr>
            <w:tcW w:w="737" w:type="pct"/>
            <w:vAlign w:val="center"/>
          </w:tcPr>
          <w:p w:rsidR="00580D73" w:rsidRPr="00272735" w:rsidRDefault="00580D73" w:rsidP="0056319E">
            <w:pPr>
              <w:jc w:val="center"/>
              <w:rPr>
                <w:b w:val="0"/>
                <w:sz w:val="21"/>
                <w:szCs w:val="21"/>
              </w:rPr>
            </w:pPr>
            <w:r w:rsidRPr="00272735">
              <w:rPr>
                <w:b w:val="0"/>
                <w:sz w:val="21"/>
                <w:szCs w:val="21"/>
              </w:rPr>
              <w:t>5</w:t>
            </w:r>
          </w:p>
        </w:tc>
        <w:tc>
          <w:tcPr>
            <w:tcW w:w="714" w:type="pct"/>
            <w:vAlign w:val="center"/>
          </w:tcPr>
          <w:p w:rsidR="00580D73" w:rsidRPr="0066761F" w:rsidRDefault="00580D73" w:rsidP="0056319E">
            <w:pPr>
              <w:jc w:val="center"/>
              <w:rPr>
                <w:b w:val="0"/>
                <w:sz w:val="21"/>
                <w:szCs w:val="21"/>
              </w:rPr>
            </w:pPr>
            <w:r w:rsidRPr="0066761F">
              <w:rPr>
                <w:b w:val="0"/>
                <w:sz w:val="21"/>
                <w:szCs w:val="21"/>
              </w:rPr>
              <w:t>17</w:t>
            </w:r>
          </w:p>
        </w:tc>
      </w:tr>
      <w:tr w:rsidR="00580D73" w:rsidRPr="008375E4" w:rsidTr="0056319E">
        <w:trPr>
          <w:trHeight w:val="227"/>
        </w:trPr>
        <w:tc>
          <w:tcPr>
            <w:tcW w:w="3549" w:type="pct"/>
            <w:shd w:val="clear" w:color="auto" w:fill="auto"/>
          </w:tcPr>
          <w:p w:rsidR="00580D73" w:rsidRPr="00272735" w:rsidRDefault="00580D73" w:rsidP="0056319E">
            <w:pPr>
              <w:rPr>
                <w:b w:val="0"/>
                <w:sz w:val="21"/>
                <w:szCs w:val="21"/>
              </w:rPr>
            </w:pPr>
            <w:r w:rsidRPr="00272735">
              <w:rPr>
                <w:b w:val="0"/>
                <w:sz w:val="21"/>
                <w:szCs w:val="21"/>
              </w:rPr>
              <w:t>- образование</w:t>
            </w:r>
          </w:p>
        </w:tc>
        <w:tc>
          <w:tcPr>
            <w:tcW w:w="737" w:type="pct"/>
            <w:vAlign w:val="center"/>
          </w:tcPr>
          <w:p w:rsidR="00580D73" w:rsidRPr="00272735" w:rsidRDefault="00580D73" w:rsidP="0056319E">
            <w:pPr>
              <w:jc w:val="center"/>
              <w:rPr>
                <w:b w:val="0"/>
                <w:sz w:val="21"/>
                <w:szCs w:val="21"/>
              </w:rPr>
            </w:pPr>
            <w:r w:rsidRPr="00272735">
              <w:rPr>
                <w:b w:val="0"/>
                <w:sz w:val="21"/>
                <w:szCs w:val="21"/>
              </w:rPr>
              <w:t>9</w:t>
            </w:r>
          </w:p>
        </w:tc>
        <w:tc>
          <w:tcPr>
            <w:tcW w:w="714" w:type="pct"/>
            <w:vAlign w:val="center"/>
          </w:tcPr>
          <w:p w:rsidR="00580D73" w:rsidRPr="0066761F" w:rsidRDefault="00580D73" w:rsidP="0056319E">
            <w:pPr>
              <w:jc w:val="center"/>
              <w:rPr>
                <w:b w:val="0"/>
                <w:sz w:val="21"/>
                <w:szCs w:val="21"/>
              </w:rPr>
            </w:pPr>
            <w:r w:rsidRPr="0066761F">
              <w:rPr>
                <w:b w:val="0"/>
                <w:sz w:val="21"/>
                <w:szCs w:val="21"/>
              </w:rPr>
              <w:t>33</w:t>
            </w:r>
          </w:p>
        </w:tc>
      </w:tr>
      <w:tr w:rsidR="00580D73" w:rsidRPr="008375E4" w:rsidTr="0056319E">
        <w:trPr>
          <w:trHeight w:val="227"/>
        </w:trPr>
        <w:tc>
          <w:tcPr>
            <w:tcW w:w="3549" w:type="pct"/>
            <w:shd w:val="clear" w:color="auto" w:fill="auto"/>
          </w:tcPr>
          <w:p w:rsidR="00580D73" w:rsidRPr="00272735" w:rsidRDefault="00580D73" w:rsidP="0056319E">
            <w:pPr>
              <w:rPr>
                <w:b w:val="0"/>
                <w:sz w:val="21"/>
                <w:szCs w:val="21"/>
              </w:rPr>
            </w:pPr>
            <w:r w:rsidRPr="00272735">
              <w:rPr>
                <w:b w:val="0"/>
                <w:sz w:val="21"/>
                <w:szCs w:val="21"/>
              </w:rPr>
              <w:t>- культура</w:t>
            </w:r>
          </w:p>
        </w:tc>
        <w:tc>
          <w:tcPr>
            <w:tcW w:w="737" w:type="pct"/>
            <w:vAlign w:val="center"/>
          </w:tcPr>
          <w:p w:rsidR="00580D73" w:rsidRPr="00272735" w:rsidRDefault="00580D73" w:rsidP="0056319E">
            <w:pPr>
              <w:jc w:val="center"/>
              <w:rPr>
                <w:b w:val="0"/>
                <w:sz w:val="21"/>
                <w:szCs w:val="21"/>
              </w:rPr>
            </w:pPr>
            <w:r w:rsidRPr="00272735">
              <w:rPr>
                <w:b w:val="0"/>
                <w:sz w:val="21"/>
                <w:szCs w:val="21"/>
              </w:rPr>
              <w:t>4</w:t>
            </w:r>
          </w:p>
        </w:tc>
        <w:tc>
          <w:tcPr>
            <w:tcW w:w="714" w:type="pct"/>
            <w:vAlign w:val="center"/>
          </w:tcPr>
          <w:p w:rsidR="00580D73" w:rsidRPr="0066761F" w:rsidRDefault="00580D73" w:rsidP="0056319E">
            <w:pPr>
              <w:jc w:val="center"/>
              <w:rPr>
                <w:b w:val="0"/>
                <w:sz w:val="21"/>
                <w:szCs w:val="21"/>
              </w:rPr>
            </w:pPr>
            <w:r w:rsidRPr="0066761F">
              <w:rPr>
                <w:b w:val="0"/>
                <w:sz w:val="21"/>
                <w:szCs w:val="21"/>
              </w:rPr>
              <w:t>3</w:t>
            </w:r>
          </w:p>
        </w:tc>
      </w:tr>
      <w:tr w:rsidR="00580D73" w:rsidRPr="008375E4" w:rsidTr="0056319E">
        <w:trPr>
          <w:trHeight w:val="227"/>
        </w:trPr>
        <w:tc>
          <w:tcPr>
            <w:tcW w:w="3549" w:type="pct"/>
            <w:shd w:val="clear" w:color="auto" w:fill="auto"/>
          </w:tcPr>
          <w:p w:rsidR="00580D73" w:rsidRPr="00272735" w:rsidRDefault="00580D73" w:rsidP="0056319E">
            <w:pPr>
              <w:rPr>
                <w:b w:val="0"/>
                <w:sz w:val="21"/>
                <w:szCs w:val="21"/>
              </w:rPr>
            </w:pPr>
            <w:r w:rsidRPr="00272735">
              <w:rPr>
                <w:b w:val="0"/>
                <w:sz w:val="21"/>
                <w:szCs w:val="21"/>
              </w:rPr>
              <w:t>- спорт</w:t>
            </w:r>
          </w:p>
        </w:tc>
        <w:tc>
          <w:tcPr>
            <w:tcW w:w="737" w:type="pct"/>
            <w:vAlign w:val="center"/>
          </w:tcPr>
          <w:p w:rsidR="00580D73" w:rsidRPr="00272735" w:rsidRDefault="00580D73" w:rsidP="0056319E">
            <w:pPr>
              <w:jc w:val="center"/>
              <w:rPr>
                <w:b w:val="0"/>
                <w:sz w:val="21"/>
                <w:szCs w:val="21"/>
              </w:rPr>
            </w:pPr>
            <w:r w:rsidRPr="00272735">
              <w:rPr>
                <w:b w:val="0"/>
                <w:sz w:val="21"/>
                <w:szCs w:val="21"/>
              </w:rPr>
              <w:t>5</w:t>
            </w:r>
          </w:p>
        </w:tc>
        <w:tc>
          <w:tcPr>
            <w:tcW w:w="714" w:type="pct"/>
            <w:vAlign w:val="center"/>
          </w:tcPr>
          <w:p w:rsidR="00580D73" w:rsidRPr="0066761F" w:rsidRDefault="00580D73" w:rsidP="0056319E">
            <w:pPr>
              <w:jc w:val="center"/>
              <w:rPr>
                <w:b w:val="0"/>
                <w:sz w:val="21"/>
                <w:szCs w:val="21"/>
              </w:rPr>
            </w:pPr>
            <w:r w:rsidRPr="0066761F">
              <w:rPr>
                <w:b w:val="0"/>
                <w:sz w:val="21"/>
                <w:szCs w:val="21"/>
              </w:rPr>
              <w:t>5</w:t>
            </w:r>
          </w:p>
        </w:tc>
      </w:tr>
      <w:tr w:rsidR="00580D73" w:rsidRPr="008375E4" w:rsidTr="0056319E">
        <w:trPr>
          <w:trHeight w:val="227"/>
        </w:trPr>
        <w:tc>
          <w:tcPr>
            <w:tcW w:w="3549" w:type="pct"/>
            <w:shd w:val="clear" w:color="auto" w:fill="auto"/>
          </w:tcPr>
          <w:p w:rsidR="00580D73" w:rsidRPr="00272735" w:rsidRDefault="00580D73" w:rsidP="0056319E">
            <w:pPr>
              <w:rPr>
                <w:b w:val="0"/>
                <w:sz w:val="21"/>
                <w:szCs w:val="21"/>
              </w:rPr>
            </w:pPr>
            <w:r w:rsidRPr="00272735">
              <w:rPr>
                <w:b w:val="0"/>
                <w:sz w:val="21"/>
                <w:szCs w:val="21"/>
              </w:rPr>
              <w:t>- здравоохранение</w:t>
            </w:r>
          </w:p>
        </w:tc>
        <w:tc>
          <w:tcPr>
            <w:tcW w:w="737" w:type="pct"/>
            <w:vAlign w:val="center"/>
          </w:tcPr>
          <w:p w:rsidR="00580D73" w:rsidRPr="00272735" w:rsidRDefault="00580D73" w:rsidP="0056319E">
            <w:pPr>
              <w:jc w:val="center"/>
              <w:rPr>
                <w:b w:val="0"/>
                <w:sz w:val="21"/>
                <w:szCs w:val="21"/>
              </w:rPr>
            </w:pPr>
            <w:r w:rsidRPr="00272735">
              <w:rPr>
                <w:b w:val="0"/>
                <w:sz w:val="21"/>
                <w:szCs w:val="21"/>
              </w:rPr>
              <w:t>4</w:t>
            </w:r>
          </w:p>
        </w:tc>
        <w:tc>
          <w:tcPr>
            <w:tcW w:w="714" w:type="pct"/>
            <w:vAlign w:val="center"/>
          </w:tcPr>
          <w:p w:rsidR="00580D73" w:rsidRPr="0066761F" w:rsidRDefault="00580D73" w:rsidP="0056319E">
            <w:pPr>
              <w:jc w:val="center"/>
              <w:rPr>
                <w:b w:val="0"/>
                <w:sz w:val="21"/>
                <w:szCs w:val="21"/>
              </w:rPr>
            </w:pPr>
            <w:r w:rsidRPr="0066761F">
              <w:rPr>
                <w:b w:val="0"/>
                <w:sz w:val="21"/>
                <w:szCs w:val="21"/>
              </w:rPr>
              <w:t>26</w:t>
            </w:r>
          </w:p>
        </w:tc>
      </w:tr>
      <w:tr w:rsidR="00580D73" w:rsidRPr="008375E4" w:rsidTr="0056319E">
        <w:trPr>
          <w:trHeight w:val="227"/>
        </w:trPr>
        <w:tc>
          <w:tcPr>
            <w:tcW w:w="3549" w:type="pct"/>
            <w:shd w:val="clear" w:color="auto" w:fill="auto"/>
          </w:tcPr>
          <w:p w:rsidR="00580D73" w:rsidRPr="00272735" w:rsidRDefault="00580D73" w:rsidP="0056319E">
            <w:pPr>
              <w:rPr>
                <w:b w:val="0"/>
                <w:sz w:val="21"/>
                <w:szCs w:val="21"/>
              </w:rPr>
            </w:pPr>
            <w:r w:rsidRPr="00272735">
              <w:rPr>
                <w:b w:val="0"/>
                <w:sz w:val="21"/>
                <w:szCs w:val="21"/>
              </w:rPr>
              <w:t xml:space="preserve">- получение жилья, обмен, приватизация, продажа </w:t>
            </w:r>
          </w:p>
        </w:tc>
        <w:tc>
          <w:tcPr>
            <w:tcW w:w="737" w:type="pct"/>
            <w:vAlign w:val="center"/>
          </w:tcPr>
          <w:p w:rsidR="00580D73" w:rsidRPr="00272735" w:rsidRDefault="00580D73" w:rsidP="0056319E">
            <w:pPr>
              <w:jc w:val="center"/>
              <w:rPr>
                <w:b w:val="0"/>
                <w:sz w:val="21"/>
                <w:szCs w:val="21"/>
              </w:rPr>
            </w:pPr>
            <w:r w:rsidRPr="00272735">
              <w:rPr>
                <w:b w:val="0"/>
                <w:sz w:val="21"/>
                <w:szCs w:val="21"/>
              </w:rPr>
              <w:t>30</w:t>
            </w:r>
          </w:p>
        </w:tc>
        <w:tc>
          <w:tcPr>
            <w:tcW w:w="714" w:type="pct"/>
            <w:vAlign w:val="center"/>
          </w:tcPr>
          <w:p w:rsidR="00580D73" w:rsidRPr="0066761F" w:rsidRDefault="00580D73" w:rsidP="0056319E">
            <w:pPr>
              <w:jc w:val="center"/>
              <w:rPr>
                <w:b w:val="0"/>
                <w:sz w:val="21"/>
                <w:szCs w:val="21"/>
              </w:rPr>
            </w:pPr>
            <w:r w:rsidRPr="0066761F">
              <w:rPr>
                <w:b w:val="0"/>
                <w:sz w:val="21"/>
                <w:szCs w:val="21"/>
              </w:rPr>
              <w:t>30</w:t>
            </w:r>
          </w:p>
        </w:tc>
      </w:tr>
      <w:tr w:rsidR="00580D73" w:rsidRPr="008375E4" w:rsidTr="0056319E">
        <w:trPr>
          <w:trHeight w:val="227"/>
        </w:trPr>
        <w:tc>
          <w:tcPr>
            <w:tcW w:w="3549" w:type="pct"/>
            <w:shd w:val="clear" w:color="auto" w:fill="auto"/>
          </w:tcPr>
          <w:p w:rsidR="00580D73" w:rsidRPr="00272735" w:rsidRDefault="00580D73" w:rsidP="0056319E">
            <w:pPr>
              <w:rPr>
                <w:b w:val="0"/>
                <w:sz w:val="21"/>
                <w:szCs w:val="21"/>
              </w:rPr>
            </w:pPr>
            <w:r w:rsidRPr="00272735">
              <w:rPr>
                <w:b w:val="0"/>
                <w:sz w:val="21"/>
                <w:szCs w:val="21"/>
              </w:rPr>
              <w:t>- ремонт жилья</w:t>
            </w:r>
          </w:p>
        </w:tc>
        <w:tc>
          <w:tcPr>
            <w:tcW w:w="737" w:type="pct"/>
            <w:vAlign w:val="center"/>
          </w:tcPr>
          <w:p w:rsidR="00580D73" w:rsidRPr="00272735" w:rsidRDefault="00580D73" w:rsidP="0056319E">
            <w:pPr>
              <w:jc w:val="center"/>
              <w:rPr>
                <w:b w:val="0"/>
                <w:sz w:val="21"/>
                <w:szCs w:val="21"/>
              </w:rPr>
            </w:pPr>
            <w:r w:rsidRPr="00272735">
              <w:rPr>
                <w:b w:val="0"/>
                <w:sz w:val="21"/>
                <w:szCs w:val="21"/>
              </w:rPr>
              <w:t>8</w:t>
            </w:r>
          </w:p>
        </w:tc>
        <w:tc>
          <w:tcPr>
            <w:tcW w:w="714" w:type="pct"/>
            <w:vAlign w:val="center"/>
          </w:tcPr>
          <w:p w:rsidR="00580D73" w:rsidRPr="0066761F" w:rsidRDefault="00580D73" w:rsidP="0056319E">
            <w:pPr>
              <w:jc w:val="center"/>
              <w:rPr>
                <w:b w:val="0"/>
                <w:sz w:val="21"/>
                <w:szCs w:val="21"/>
              </w:rPr>
            </w:pPr>
            <w:r w:rsidRPr="0066761F">
              <w:rPr>
                <w:b w:val="0"/>
                <w:sz w:val="21"/>
                <w:szCs w:val="21"/>
              </w:rPr>
              <w:t>5</w:t>
            </w:r>
          </w:p>
        </w:tc>
      </w:tr>
      <w:tr w:rsidR="00580D73" w:rsidRPr="008375E4" w:rsidTr="0056319E">
        <w:trPr>
          <w:trHeight w:val="227"/>
        </w:trPr>
        <w:tc>
          <w:tcPr>
            <w:tcW w:w="3549" w:type="pct"/>
            <w:shd w:val="clear" w:color="auto" w:fill="auto"/>
          </w:tcPr>
          <w:p w:rsidR="00580D73" w:rsidRPr="00272735" w:rsidRDefault="00580D73" w:rsidP="0056319E">
            <w:pPr>
              <w:rPr>
                <w:b w:val="0"/>
                <w:sz w:val="21"/>
                <w:szCs w:val="21"/>
              </w:rPr>
            </w:pPr>
            <w:r w:rsidRPr="00272735">
              <w:rPr>
                <w:b w:val="0"/>
                <w:sz w:val="21"/>
                <w:szCs w:val="21"/>
              </w:rPr>
              <w:t>- трудоустройство</w:t>
            </w:r>
          </w:p>
        </w:tc>
        <w:tc>
          <w:tcPr>
            <w:tcW w:w="737" w:type="pct"/>
            <w:vAlign w:val="center"/>
          </w:tcPr>
          <w:p w:rsidR="00580D73" w:rsidRPr="00272735" w:rsidRDefault="00580D73" w:rsidP="0056319E">
            <w:pPr>
              <w:jc w:val="center"/>
              <w:rPr>
                <w:b w:val="0"/>
                <w:sz w:val="21"/>
                <w:szCs w:val="21"/>
              </w:rPr>
            </w:pPr>
            <w:r w:rsidRPr="00272735">
              <w:rPr>
                <w:b w:val="0"/>
                <w:sz w:val="21"/>
                <w:szCs w:val="21"/>
              </w:rPr>
              <w:t>15</w:t>
            </w:r>
          </w:p>
        </w:tc>
        <w:tc>
          <w:tcPr>
            <w:tcW w:w="714" w:type="pct"/>
            <w:vAlign w:val="center"/>
          </w:tcPr>
          <w:p w:rsidR="00580D73" w:rsidRPr="0066761F" w:rsidRDefault="00580D73" w:rsidP="0056319E">
            <w:pPr>
              <w:jc w:val="center"/>
              <w:rPr>
                <w:b w:val="0"/>
                <w:sz w:val="21"/>
                <w:szCs w:val="21"/>
              </w:rPr>
            </w:pPr>
            <w:r w:rsidRPr="0066761F">
              <w:rPr>
                <w:b w:val="0"/>
                <w:sz w:val="21"/>
                <w:szCs w:val="21"/>
              </w:rPr>
              <w:t>14</w:t>
            </w:r>
          </w:p>
        </w:tc>
      </w:tr>
      <w:tr w:rsidR="00580D73" w:rsidRPr="008375E4" w:rsidTr="0056319E">
        <w:trPr>
          <w:trHeight w:val="227"/>
        </w:trPr>
        <w:tc>
          <w:tcPr>
            <w:tcW w:w="3549" w:type="pct"/>
            <w:shd w:val="clear" w:color="auto" w:fill="auto"/>
          </w:tcPr>
          <w:p w:rsidR="00580D73" w:rsidRPr="00272735" w:rsidRDefault="00580D73" w:rsidP="0056319E">
            <w:pPr>
              <w:rPr>
                <w:b w:val="0"/>
                <w:sz w:val="21"/>
                <w:szCs w:val="21"/>
              </w:rPr>
            </w:pPr>
            <w:r w:rsidRPr="00272735">
              <w:rPr>
                <w:b w:val="0"/>
                <w:sz w:val="21"/>
                <w:szCs w:val="21"/>
              </w:rPr>
              <w:t>- строительство</w:t>
            </w:r>
          </w:p>
        </w:tc>
        <w:tc>
          <w:tcPr>
            <w:tcW w:w="737" w:type="pct"/>
            <w:vAlign w:val="center"/>
          </w:tcPr>
          <w:p w:rsidR="00580D73" w:rsidRPr="00272735" w:rsidRDefault="00580D73" w:rsidP="0056319E">
            <w:pPr>
              <w:jc w:val="center"/>
              <w:rPr>
                <w:b w:val="0"/>
                <w:sz w:val="21"/>
                <w:szCs w:val="21"/>
              </w:rPr>
            </w:pPr>
            <w:r w:rsidRPr="00272735">
              <w:rPr>
                <w:b w:val="0"/>
                <w:sz w:val="21"/>
                <w:szCs w:val="21"/>
              </w:rPr>
              <w:t>2</w:t>
            </w:r>
          </w:p>
        </w:tc>
        <w:tc>
          <w:tcPr>
            <w:tcW w:w="714" w:type="pct"/>
            <w:vAlign w:val="center"/>
          </w:tcPr>
          <w:p w:rsidR="00580D73" w:rsidRPr="0066761F" w:rsidRDefault="00580D73" w:rsidP="0056319E">
            <w:pPr>
              <w:jc w:val="center"/>
              <w:rPr>
                <w:b w:val="0"/>
                <w:sz w:val="21"/>
                <w:szCs w:val="21"/>
              </w:rPr>
            </w:pPr>
            <w:r w:rsidRPr="0066761F">
              <w:rPr>
                <w:b w:val="0"/>
                <w:sz w:val="21"/>
                <w:szCs w:val="21"/>
              </w:rPr>
              <w:t>3</w:t>
            </w:r>
          </w:p>
        </w:tc>
      </w:tr>
      <w:tr w:rsidR="00580D73" w:rsidRPr="008375E4" w:rsidTr="0056319E">
        <w:trPr>
          <w:trHeight w:val="227"/>
        </w:trPr>
        <w:tc>
          <w:tcPr>
            <w:tcW w:w="3549" w:type="pct"/>
            <w:shd w:val="clear" w:color="auto" w:fill="auto"/>
          </w:tcPr>
          <w:p w:rsidR="00580D73" w:rsidRPr="00272735" w:rsidRDefault="00580D73" w:rsidP="0056319E">
            <w:pPr>
              <w:rPr>
                <w:b w:val="0"/>
                <w:sz w:val="21"/>
                <w:szCs w:val="21"/>
              </w:rPr>
            </w:pPr>
            <w:r w:rsidRPr="00272735">
              <w:rPr>
                <w:b w:val="0"/>
                <w:sz w:val="21"/>
                <w:szCs w:val="21"/>
              </w:rPr>
              <w:t>- вопросы социальной защиты</w:t>
            </w:r>
          </w:p>
        </w:tc>
        <w:tc>
          <w:tcPr>
            <w:tcW w:w="737" w:type="pct"/>
            <w:vAlign w:val="center"/>
          </w:tcPr>
          <w:p w:rsidR="00580D73" w:rsidRPr="00272735" w:rsidRDefault="00580D73" w:rsidP="0056319E">
            <w:pPr>
              <w:jc w:val="center"/>
              <w:rPr>
                <w:b w:val="0"/>
                <w:sz w:val="21"/>
                <w:szCs w:val="21"/>
              </w:rPr>
            </w:pPr>
            <w:r w:rsidRPr="00272735">
              <w:rPr>
                <w:b w:val="0"/>
                <w:sz w:val="21"/>
                <w:szCs w:val="21"/>
              </w:rPr>
              <w:t>22</w:t>
            </w:r>
          </w:p>
        </w:tc>
        <w:tc>
          <w:tcPr>
            <w:tcW w:w="714" w:type="pct"/>
            <w:vAlign w:val="center"/>
          </w:tcPr>
          <w:p w:rsidR="00580D73" w:rsidRPr="0066761F" w:rsidRDefault="00580D73" w:rsidP="0056319E">
            <w:pPr>
              <w:jc w:val="center"/>
              <w:rPr>
                <w:b w:val="0"/>
                <w:sz w:val="21"/>
                <w:szCs w:val="21"/>
              </w:rPr>
            </w:pPr>
            <w:r w:rsidRPr="0066761F">
              <w:rPr>
                <w:b w:val="0"/>
                <w:sz w:val="21"/>
                <w:szCs w:val="21"/>
              </w:rPr>
              <w:t>23</w:t>
            </w:r>
          </w:p>
        </w:tc>
      </w:tr>
      <w:tr w:rsidR="00580D73" w:rsidRPr="008375E4" w:rsidTr="0056319E">
        <w:trPr>
          <w:trHeight w:val="227"/>
        </w:trPr>
        <w:tc>
          <w:tcPr>
            <w:tcW w:w="3549" w:type="pct"/>
            <w:shd w:val="clear" w:color="auto" w:fill="auto"/>
          </w:tcPr>
          <w:p w:rsidR="00580D73" w:rsidRPr="00272735" w:rsidRDefault="00580D73" w:rsidP="0056319E">
            <w:pPr>
              <w:rPr>
                <w:b w:val="0"/>
                <w:sz w:val="21"/>
                <w:szCs w:val="21"/>
              </w:rPr>
            </w:pPr>
            <w:r w:rsidRPr="00272735">
              <w:rPr>
                <w:b w:val="0"/>
                <w:sz w:val="21"/>
                <w:szCs w:val="21"/>
              </w:rPr>
              <w:t>- опека, попечительство</w:t>
            </w:r>
          </w:p>
        </w:tc>
        <w:tc>
          <w:tcPr>
            <w:tcW w:w="737" w:type="pct"/>
            <w:vAlign w:val="center"/>
          </w:tcPr>
          <w:p w:rsidR="00580D73" w:rsidRPr="00272735" w:rsidRDefault="00580D73" w:rsidP="0056319E">
            <w:pPr>
              <w:jc w:val="center"/>
              <w:rPr>
                <w:b w:val="0"/>
                <w:sz w:val="21"/>
                <w:szCs w:val="21"/>
              </w:rPr>
            </w:pPr>
            <w:r w:rsidRPr="00272735">
              <w:rPr>
                <w:b w:val="0"/>
                <w:sz w:val="21"/>
                <w:szCs w:val="21"/>
              </w:rPr>
              <w:t>3</w:t>
            </w:r>
          </w:p>
        </w:tc>
        <w:tc>
          <w:tcPr>
            <w:tcW w:w="714" w:type="pct"/>
            <w:vAlign w:val="center"/>
          </w:tcPr>
          <w:p w:rsidR="00580D73" w:rsidRPr="0066761F" w:rsidRDefault="00580D73" w:rsidP="0056319E">
            <w:pPr>
              <w:jc w:val="center"/>
              <w:rPr>
                <w:b w:val="0"/>
                <w:sz w:val="21"/>
                <w:szCs w:val="21"/>
              </w:rPr>
            </w:pPr>
            <w:r w:rsidRPr="0066761F">
              <w:rPr>
                <w:b w:val="0"/>
                <w:sz w:val="21"/>
                <w:szCs w:val="21"/>
              </w:rPr>
              <w:t>9</w:t>
            </w:r>
          </w:p>
        </w:tc>
      </w:tr>
      <w:tr w:rsidR="00580D73" w:rsidRPr="008375E4" w:rsidTr="0056319E">
        <w:trPr>
          <w:trHeight w:val="227"/>
        </w:trPr>
        <w:tc>
          <w:tcPr>
            <w:tcW w:w="3549" w:type="pct"/>
            <w:shd w:val="clear" w:color="auto" w:fill="auto"/>
          </w:tcPr>
          <w:p w:rsidR="00580D73" w:rsidRPr="00272735" w:rsidRDefault="00580D73" w:rsidP="0056319E">
            <w:pPr>
              <w:rPr>
                <w:b w:val="0"/>
                <w:sz w:val="21"/>
                <w:szCs w:val="21"/>
              </w:rPr>
            </w:pPr>
            <w:r w:rsidRPr="00272735">
              <w:rPr>
                <w:b w:val="0"/>
                <w:sz w:val="21"/>
                <w:szCs w:val="21"/>
              </w:rPr>
              <w:t>- вопросы соблюдения законности и правопорядка</w:t>
            </w:r>
          </w:p>
        </w:tc>
        <w:tc>
          <w:tcPr>
            <w:tcW w:w="737" w:type="pct"/>
            <w:vAlign w:val="center"/>
          </w:tcPr>
          <w:p w:rsidR="00580D73" w:rsidRPr="00272735" w:rsidRDefault="00580D73" w:rsidP="0056319E">
            <w:pPr>
              <w:jc w:val="center"/>
              <w:rPr>
                <w:b w:val="0"/>
                <w:sz w:val="21"/>
                <w:szCs w:val="21"/>
              </w:rPr>
            </w:pPr>
            <w:r w:rsidRPr="00272735">
              <w:rPr>
                <w:b w:val="0"/>
                <w:sz w:val="21"/>
                <w:szCs w:val="21"/>
              </w:rPr>
              <w:t>5</w:t>
            </w:r>
          </w:p>
        </w:tc>
        <w:tc>
          <w:tcPr>
            <w:tcW w:w="714" w:type="pct"/>
            <w:vAlign w:val="center"/>
          </w:tcPr>
          <w:p w:rsidR="00580D73" w:rsidRPr="0066761F" w:rsidRDefault="00580D73" w:rsidP="0056319E">
            <w:pPr>
              <w:jc w:val="center"/>
              <w:rPr>
                <w:b w:val="0"/>
                <w:sz w:val="21"/>
                <w:szCs w:val="21"/>
              </w:rPr>
            </w:pPr>
            <w:r w:rsidRPr="0066761F">
              <w:rPr>
                <w:b w:val="0"/>
                <w:sz w:val="21"/>
                <w:szCs w:val="21"/>
              </w:rPr>
              <w:t>16</w:t>
            </w:r>
          </w:p>
        </w:tc>
      </w:tr>
      <w:tr w:rsidR="00580D73" w:rsidRPr="008375E4" w:rsidTr="0056319E">
        <w:trPr>
          <w:trHeight w:val="227"/>
        </w:trPr>
        <w:tc>
          <w:tcPr>
            <w:tcW w:w="3549" w:type="pct"/>
            <w:shd w:val="clear" w:color="auto" w:fill="auto"/>
          </w:tcPr>
          <w:p w:rsidR="00580D73" w:rsidRPr="00272735" w:rsidRDefault="00580D73" w:rsidP="0056319E">
            <w:pPr>
              <w:rPr>
                <w:b w:val="0"/>
                <w:sz w:val="21"/>
                <w:szCs w:val="21"/>
              </w:rPr>
            </w:pPr>
            <w:r w:rsidRPr="00272735">
              <w:rPr>
                <w:b w:val="0"/>
                <w:sz w:val="21"/>
                <w:szCs w:val="21"/>
              </w:rPr>
              <w:t>- земельные вопросы</w:t>
            </w:r>
          </w:p>
        </w:tc>
        <w:tc>
          <w:tcPr>
            <w:tcW w:w="737" w:type="pct"/>
            <w:vAlign w:val="center"/>
          </w:tcPr>
          <w:p w:rsidR="00580D73" w:rsidRPr="00272735" w:rsidRDefault="00580D73" w:rsidP="0056319E">
            <w:pPr>
              <w:jc w:val="center"/>
              <w:rPr>
                <w:b w:val="0"/>
                <w:sz w:val="21"/>
                <w:szCs w:val="21"/>
              </w:rPr>
            </w:pPr>
            <w:r w:rsidRPr="00272735">
              <w:rPr>
                <w:b w:val="0"/>
                <w:sz w:val="21"/>
                <w:szCs w:val="21"/>
              </w:rPr>
              <w:t>32</w:t>
            </w:r>
          </w:p>
        </w:tc>
        <w:tc>
          <w:tcPr>
            <w:tcW w:w="714" w:type="pct"/>
            <w:vAlign w:val="center"/>
          </w:tcPr>
          <w:p w:rsidR="00580D73" w:rsidRPr="0066761F" w:rsidRDefault="00580D73" w:rsidP="0056319E">
            <w:pPr>
              <w:jc w:val="center"/>
              <w:rPr>
                <w:b w:val="0"/>
                <w:sz w:val="21"/>
                <w:szCs w:val="21"/>
              </w:rPr>
            </w:pPr>
            <w:r w:rsidRPr="0066761F">
              <w:rPr>
                <w:b w:val="0"/>
                <w:sz w:val="21"/>
                <w:szCs w:val="21"/>
              </w:rPr>
              <w:t>16</w:t>
            </w:r>
          </w:p>
        </w:tc>
      </w:tr>
      <w:tr w:rsidR="00580D73" w:rsidRPr="008375E4" w:rsidTr="0056319E">
        <w:trPr>
          <w:trHeight w:val="227"/>
        </w:trPr>
        <w:tc>
          <w:tcPr>
            <w:tcW w:w="3549" w:type="pct"/>
            <w:shd w:val="clear" w:color="auto" w:fill="auto"/>
          </w:tcPr>
          <w:p w:rsidR="00580D73" w:rsidRPr="00272735" w:rsidRDefault="00580D73" w:rsidP="0056319E">
            <w:pPr>
              <w:rPr>
                <w:b w:val="0"/>
                <w:sz w:val="21"/>
                <w:szCs w:val="21"/>
              </w:rPr>
            </w:pPr>
            <w:r>
              <w:rPr>
                <w:b w:val="0"/>
                <w:sz w:val="21"/>
                <w:szCs w:val="21"/>
              </w:rPr>
              <w:t xml:space="preserve">- </w:t>
            </w:r>
            <w:proofErr w:type="spellStart"/>
            <w:r>
              <w:rPr>
                <w:b w:val="0"/>
                <w:sz w:val="21"/>
                <w:szCs w:val="21"/>
              </w:rPr>
              <w:t>коронавирусная</w:t>
            </w:r>
            <w:proofErr w:type="spellEnd"/>
            <w:r>
              <w:rPr>
                <w:b w:val="0"/>
                <w:sz w:val="21"/>
                <w:szCs w:val="21"/>
              </w:rPr>
              <w:t xml:space="preserve"> инфекция</w:t>
            </w:r>
          </w:p>
        </w:tc>
        <w:tc>
          <w:tcPr>
            <w:tcW w:w="737" w:type="pct"/>
            <w:vAlign w:val="center"/>
          </w:tcPr>
          <w:p w:rsidR="00580D73" w:rsidRPr="00272735" w:rsidRDefault="00580D73" w:rsidP="0056319E">
            <w:pPr>
              <w:jc w:val="center"/>
              <w:rPr>
                <w:b w:val="0"/>
                <w:sz w:val="21"/>
                <w:szCs w:val="21"/>
              </w:rPr>
            </w:pPr>
            <w:r>
              <w:rPr>
                <w:b w:val="0"/>
                <w:sz w:val="21"/>
                <w:szCs w:val="21"/>
              </w:rPr>
              <w:t>-</w:t>
            </w:r>
          </w:p>
        </w:tc>
        <w:tc>
          <w:tcPr>
            <w:tcW w:w="714" w:type="pct"/>
            <w:vAlign w:val="center"/>
          </w:tcPr>
          <w:p w:rsidR="00580D73" w:rsidRPr="0066761F" w:rsidRDefault="00580D73" w:rsidP="0056319E">
            <w:pPr>
              <w:jc w:val="center"/>
              <w:rPr>
                <w:b w:val="0"/>
                <w:sz w:val="21"/>
                <w:szCs w:val="21"/>
              </w:rPr>
            </w:pPr>
            <w:r>
              <w:rPr>
                <w:b w:val="0"/>
                <w:sz w:val="21"/>
                <w:szCs w:val="21"/>
              </w:rPr>
              <w:t>704</w:t>
            </w:r>
          </w:p>
        </w:tc>
      </w:tr>
      <w:tr w:rsidR="00580D73" w:rsidRPr="008375E4" w:rsidTr="0056319E">
        <w:trPr>
          <w:trHeight w:val="227"/>
        </w:trPr>
        <w:tc>
          <w:tcPr>
            <w:tcW w:w="3549" w:type="pct"/>
            <w:shd w:val="clear" w:color="auto" w:fill="auto"/>
          </w:tcPr>
          <w:p w:rsidR="00580D73" w:rsidRPr="00272735" w:rsidRDefault="00580D73" w:rsidP="0056319E">
            <w:pPr>
              <w:rPr>
                <w:b w:val="0"/>
                <w:sz w:val="21"/>
                <w:szCs w:val="21"/>
              </w:rPr>
            </w:pPr>
            <w:r w:rsidRPr="00272735">
              <w:rPr>
                <w:b w:val="0"/>
                <w:sz w:val="21"/>
                <w:szCs w:val="21"/>
              </w:rPr>
              <w:t>- прочие</w:t>
            </w:r>
          </w:p>
        </w:tc>
        <w:tc>
          <w:tcPr>
            <w:tcW w:w="737" w:type="pct"/>
            <w:vAlign w:val="center"/>
          </w:tcPr>
          <w:p w:rsidR="00580D73" w:rsidRPr="00272735" w:rsidRDefault="00580D73" w:rsidP="0056319E">
            <w:pPr>
              <w:jc w:val="center"/>
              <w:rPr>
                <w:b w:val="0"/>
                <w:sz w:val="21"/>
                <w:szCs w:val="21"/>
              </w:rPr>
            </w:pPr>
            <w:r w:rsidRPr="00272735">
              <w:rPr>
                <w:b w:val="0"/>
                <w:sz w:val="21"/>
                <w:szCs w:val="21"/>
              </w:rPr>
              <w:t>171</w:t>
            </w:r>
          </w:p>
        </w:tc>
        <w:tc>
          <w:tcPr>
            <w:tcW w:w="714" w:type="pct"/>
            <w:vAlign w:val="center"/>
          </w:tcPr>
          <w:p w:rsidR="00580D73" w:rsidRPr="0066761F" w:rsidRDefault="00580D73" w:rsidP="0056319E">
            <w:pPr>
              <w:jc w:val="center"/>
              <w:rPr>
                <w:b w:val="0"/>
                <w:sz w:val="21"/>
                <w:szCs w:val="21"/>
              </w:rPr>
            </w:pPr>
            <w:r>
              <w:rPr>
                <w:b w:val="0"/>
                <w:sz w:val="21"/>
                <w:szCs w:val="21"/>
              </w:rPr>
              <w:t>217</w:t>
            </w:r>
          </w:p>
        </w:tc>
      </w:tr>
      <w:tr w:rsidR="00580D73" w:rsidRPr="008375E4" w:rsidTr="0056319E">
        <w:trPr>
          <w:trHeight w:val="227"/>
        </w:trPr>
        <w:tc>
          <w:tcPr>
            <w:tcW w:w="3549" w:type="pct"/>
            <w:tcBorders>
              <w:top w:val="single" w:sz="4" w:space="0" w:color="auto"/>
              <w:left w:val="single" w:sz="4" w:space="0" w:color="auto"/>
              <w:bottom w:val="single" w:sz="4" w:space="0" w:color="auto"/>
              <w:right w:val="single" w:sz="4" w:space="0" w:color="auto"/>
            </w:tcBorders>
            <w:shd w:val="clear" w:color="auto" w:fill="auto"/>
          </w:tcPr>
          <w:p w:rsidR="00580D73" w:rsidRPr="00272735" w:rsidRDefault="00580D73" w:rsidP="0056319E">
            <w:pPr>
              <w:rPr>
                <w:b w:val="0"/>
                <w:sz w:val="21"/>
                <w:szCs w:val="21"/>
              </w:rPr>
            </w:pPr>
            <w:r w:rsidRPr="00272735">
              <w:rPr>
                <w:b w:val="0"/>
                <w:sz w:val="21"/>
                <w:szCs w:val="21"/>
              </w:rPr>
              <w:t>4. Формы рассмотрения письменных обращений:</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580D73" w:rsidRPr="00272735" w:rsidRDefault="00580D73" w:rsidP="0056319E">
            <w:pPr>
              <w:overflowPunct w:val="0"/>
              <w:jc w:val="center"/>
              <w:textAlignment w:val="baseline"/>
              <w:rPr>
                <w:b w:val="0"/>
                <w:sz w:val="21"/>
                <w:szCs w:val="21"/>
              </w:rPr>
            </w:p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580D73" w:rsidRPr="008375E4" w:rsidRDefault="00580D73" w:rsidP="0056319E">
            <w:pPr>
              <w:overflowPunct w:val="0"/>
              <w:jc w:val="center"/>
              <w:textAlignment w:val="baseline"/>
              <w:rPr>
                <w:b w:val="0"/>
                <w:sz w:val="21"/>
                <w:szCs w:val="21"/>
                <w:highlight w:val="yellow"/>
              </w:rPr>
            </w:pPr>
          </w:p>
        </w:tc>
      </w:tr>
      <w:tr w:rsidR="00580D73" w:rsidRPr="008375E4" w:rsidTr="0056319E">
        <w:trPr>
          <w:trHeight w:val="227"/>
        </w:trPr>
        <w:tc>
          <w:tcPr>
            <w:tcW w:w="3549" w:type="pct"/>
            <w:tcBorders>
              <w:top w:val="single" w:sz="4" w:space="0" w:color="auto"/>
              <w:left w:val="single" w:sz="4" w:space="0" w:color="auto"/>
              <w:bottom w:val="single" w:sz="4" w:space="0" w:color="auto"/>
              <w:right w:val="single" w:sz="4" w:space="0" w:color="auto"/>
            </w:tcBorders>
            <w:shd w:val="clear" w:color="auto" w:fill="auto"/>
          </w:tcPr>
          <w:p w:rsidR="00580D73" w:rsidRPr="00272735" w:rsidRDefault="00580D73" w:rsidP="0056319E">
            <w:pPr>
              <w:rPr>
                <w:b w:val="0"/>
                <w:sz w:val="21"/>
                <w:szCs w:val="21"/>
              </w:rPr>
            </w:pPr>
            <w:r w:rsidRPr="00272735">
              <w:rPr>
                <w:b w:val="0"/>
                <w:sz w:val="21"/>
                <w:szCs w:val="21"/>
              </w:rPr>
              <w:t>рассмотрено с выездом на место</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580D73" w:rsidRPr="00272735" w:rsidRDefault="00580D73" w:rsidP="0056319E">
            <w:pPr>
              <w:overflowPunct w:val="0"/>
              <w:jc w:val="center"/>
              <w:textAlignment w:val="baseline"/>
              <w:rPr>
                <w:b w:val="0"/>
                <w:sz w:val="21"/>
                <w:szCs w:val="21"/>
              </w:rPr>
            </w:pPr>
            <w:r w:rsidRPr="00272735">
              <w:rPr>
                <w:b w:val="0"/>
                <w:sz w:val="21"/>
                <w:szCs w:val="21"/>
              </w:rPr>
              <w:t>247</w:t>
            </w:r>
          </w:p>
        </w:tc>
        <w:tc>
          <w:tcPr>
            <w:tcW w:w="714" w:type="pct"/>
            <w:vAlign w:val="center"/>
          </w:tcPr>
          <w:p w:rsidR="00580D73" w:rsidRPr="0066761F" w:rsidRDefault="00580D73" w:rsidP="0056319E">
            <w:pPr>
              <w:overflowPunct w:val="0"/>
              <w:jc w:val="center"/>
              <w:textAlignment w:val="baseline"/>
              <w:rPr>
                <w:b w:val="0"/>
                <w:sz w:val="21"/>
                <w:szCs w:val="21"/>
              </w:rPr>
            </w:pPr>
            <w:r w:rsidRPr="0066761F">
              <w:rPr>
                <w:b w:val="0"/>
                <w:sz w:val="21"/>
                <w:szCs w:val="21"/>
              </w:rPr>
              <w:t>210</w:t>
            </w:r>
          </w:p>
        </w:tc>
      </w:tr>
      <w:tr w:rsidR="00580D73" w:rsidRPr="008375E4" w:rsidTr="0056319E">
        <w:trPr>
          <w:trHeight w:val="227"/>
        </w:trPr>
        <w:tc>
          <w:tcPr>
            <w:tcW w:w="3549" w:type="pct"/>
            <w:tcBorders>
              <w:top w:val="single" w:sz="4" w:space="0" w:color="auto"/>
              <w:left w:val="single" w:sz="4" w:space="0" w:color="auto"/>
              <w:bottom w:val="single" w:sz="4" w:space="0" w:color="auto"/>
              <w:right w:val="single" w:sz="4" w:space="0" w:color="auto"/>
            </w:tcBorders>
            <w:shd w:val="clear" w:color="auto" w:fill="auto"/>
          </w:tcPr>
          <w:p w:rsidR="00580D73" w:rsidRPr="00272735" w:rsidRDefault="00580D73" w:rsidP="0056319E">
            <w:pPr>
              <w:rPr>
                <w:b w:val="0"/>
                <w:sz w:val="21"/>
                <w:szCs w:val="21"/>
              </w:rPr>
            </w:pPr>
            <w:r w:rsidRPr="00272735">
              <w:rPr>
                <w:b w:val="0"/>
                <w:sz w:val="21"/>
                <w:szCs w:val="21"/>
              </w:rPr>
              <w:t>рассмотрено с участием заявителя</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580D73" w:rsidRPr="00272735" w:rsidRDefault="00580D73" w:rsidP="0056319E">
            <w:pPr>
              <w:overflowPunct w:val="0"/>
              <w:jc w:val="center"/>
              <w:textAlignment w:val="baseline"/>
              <w:rPr>
                <w:b w:val="0"/>
                <w:sz w:val="21"/>
                <w:szCs w:val="21"/>
              </w:rPr>
            </w:pPr>
            <w:r w:rsidRPr="00272735">
              <w:rPr>
                <w:b w:val="0"/>
                <w:sz w:val="21"/>
                <w:szCs w:val="21"/>
              </w:rPr>
              <w:t>102</w:t>
            </w:r>
          </w:p>
        </w:tc>
        <w:tc>
          <w:tcPr>
            <w:tcW w:w="714" w:type="pct"/>
            <w:vAlign w:val="center"/>
          </w:tcPr>
          <w:p w:rsidR="00580D73" w:rsidRPr="0066761F" w:rsidRDefault="00580D73" w:rsidP="0056319E">
            <w:pPr>
              <w:overflowPunct w:val="0"/>
              <w:jc w:val="center"/>
              <w:textAlignment w:val="baseline"/>
              <w:rPr>
                <w:b w:val="0"/>
                <w:sz w:val="21"/>
                <w:szCs w:val="21"/>
              </w:rPr>
            </w:pPr>
            <w:r w:rsidRPr="0066761F">
              <w:rPr>
                <w:b w:val="0"/>
                <w:sz w:val="21"/>
                <w:szCs w:val="21"/>
              </w:rPr>
              <w:t>23</w:t>
            </w:r>
          </w:p>
        </w:tc>
      </w:tr>
      <w:tr w:rsidR="00580D73" w:rsidRPr="008375E4" w:rsidTr="0056319E">
        <w:trPr>
          <w:trHeight w:val="227"/>
        </w:trPr>
        <w:tc>
          <w:tcPr>
            <w:tcW w:w="3549" w:type="pct"/>
            <w:tcBorders>
              <w:top w:val="single" w:sz="4" w:space="0" w:color="auto"/>
              <w:left w:val="single" w:sz="4" w:space="0" w:color="auto"/>
              <w:bottom w:val="single" w:sz="4" w:space="0" w:color="auto"/>
              <w:right w:val="single" w:sz="4" w:space="0" w:color="auto"/>
            </w:tcBorders>
            <w:shd w:val="clear" w:color="auto" w:fill="auto"/>
          </w:tcPr>
          <w:p w:rsidR="00580D73" w:rsidRPr="00272735" w:rsidRDefault="00580D73" w:rsidP="0056319E">
            <w:pPr>
              <w:rPr>
                <w:b w:val="0"/>
                <w:sz w:val="21"/>
                <w:szCs w:val="21"/>
              </w:rPr>
            </w:pPr>
            <w:r w:rsidRPr="00272735">
              <w:rPr>
                <w:b w:val="0"/>
                <w:sz w:val="21"/>
                <w:szCs w:val="21"/>
              </w:rPr>
              <w:t>рассмотрено коллегиально</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580D73" w:rsidRPr="00272735" w:rsidRDefault="00580D73" w:rsidP="0056319E">
            <w:pPr>
              <w:overflowPunct w:val="0"/>
              <w:jc w:val="center"/>
              <w:textAlignment w:val="baseline"/>
              <w:rPr>
                <w:b w:val="0"/>
                <w:sz w:val="21"/>
                <w:szCs w:val="21"/>
              </w:rPr>
            </w:pPr>
            <w:r w:rsidRPr="00272735">
              <w:rPr>
                <w:b w:val="0"/>
                <w:sz w:val="21"/>
                <w:szCs w:val="21"/>
              </w:rPr>
              <w:t>309</w:t>
            </w:r>
          </w:p>
        </w:tc>
        <w:tc>
          <w:tcPr>
            <w:tcW w:w="714" w:type="pct"/>
            <w:vAlign w:val="center"/>
          </w:tcPr>
          <w:p w:rsidR="00580D73" w:rsidRPr="0066761F" w:rsidRDefault="00580D73" w:rsidP="0056319E">
            <w:pPr>
              <w:overflowPunct w:val="0"/>
              <w:jc w:val="center"/>
              <w:textAlignment w:val="baseline"/>
              <w:rPr>
                <w:b w:val="0"/>
                <w:sz w:val="21"/>
                <w:szCs w:val="21"/>
              </w:rPr>
            </w:pPr>
            <w:r w:rsidRPr="0066761F">
              <w:rPr>
                <w:b w:val="0"/>
                <w:sz w:val="21"/>
                <w:szCs w:val="21"/>
              </w:rPr>
              <w:t>402</w:t>
            </w:r>
          </w:p>
        </w:tc>
      </w:tr>
    </w:tbl>
    <w:p w:rsidR="00580D73" w:rsidRPr="00F450ED" w:rsidRDefault="00580D73" w:rsidP="00580D73">
      <w:pPr>
        <w:rPr>
          <w:b w:val="0"/>
          <w:sz w:val="21"/>
          <w:szCs w:val="21"/>
        </w:rPr>
      </w:pPr>
      <w:r w:rsidRPr="00F450ED">
        <w:rPr>
          <w:b w:val="0"/>
          <w:sz w:val="21"/>
          <w:szCs w:val="21"/>
        </w:rPr>
        <w:t>Примечание: * – с учетом обращений граждан по вопросам, возникши</w:t>
      </w:r>
      <w:r>
        <w:rPr>
          <w:b w:val="0"/>
          <w:sz w:val="21"/>
          <w:szCs w:val="21"/>
        </w:rPr>
        <w:t>м</w:t>
      </w:r>
      <w:r w:rsidRPr="00F450ED">
        <w:rPr>
          <w:b w:val="0"/>
          <w:sz w:val="21"/>
          <w:szCs w:val="21"/>
        </w:rPr>
        <w:t xml:space="preserve"> в связи с распространением на территории города </w:t>
      </w:r>
      <w:proofErr w:type="spellStart"/>
      <w:r w:rsidRPr="00F450ED">
        <w:rPr>
          <w:b w:val="0"/>
          <w:sz w:val="21"/>
          <w:szCs w:val="21"/>
        </w:rPr>
        <w:t>коронавирусной</w:t>
      </w:r>
      <w:proofErr w:type="spellEnd"/>
      <w:r w:rsidRPr="00F450ED">
        <w:rPr>
          <w:b w:val="0"/>
          <w:sz w:val="21"/>
          <w:szCs w:val="21"/>
        </w:rPr>
        <w:t xml:space="preserve"> инфекции. </w:t>
      </w:r>
    </w:p>
    <w:p w:rsidR="00580D73" w:rsidRDefault="00580D73" w:rsidP="00580D73">
      <w:pPr>
        <w:jc w:val="both"/>
        <w:rPr>
          <w:b w:val="0"/>
        </w:rPr>
      </w:pPr>
    </w:p>
    <w:p w:rsidR="00580D73" w:rsidRDefault="00580D73" w:rsidP="00580D73">
      <w:pPr>
        <w:ind w:firstLine="708"/>
        <w:jc w:val="both"/>
        <w:rPr>
          <w:b w:val="0"/>
        </w:rPr>
      </w:pPr>
      <w:r w:rsidRPr="00DE1A7A">
        <w:rPr>
          <w:b w:val="0"/>
        </w:rPr>
        <w:t xml:space="preserve">Проведенная работа по обращениям граждан способствовала изучению и учету мнения горожан, раннему выявлению причин возникновения негативных </w:t>
      </w:r>
      <w:r w:rsidRPr="00DE1A7A">
        <w:rPr>
          <w:b w:val="0"/>
        </w:rPr>
        <w:lastRenderedPageBreak/>
        <w:t xml:space="preserve">моментов в жизнеобеспечивающих сферах, что помогло своевременной организации превентивных мер с целью недопущения развития появившихся проблем, оперативному реагированию органов местного самоуправления, организации контроля и мониторинга сложившейся ситуации. Работа </w:t>
      </w:r>
      <w:r w:rsidRPr="00CF261A">
        <w:rPr>
          <w:b w:val="0"/>
        </w:rPr>
        <w:t>высок</w:t>
      </w:r>
      <w:r w:rsidRPr="00DE1A7A">
        <w:rPr>
          <w:b w:val="0"/>
        </w:rPr>
        <w:t xml:space="preserve">о и заслуженно </w:t>
      </w:r>
      <w:r w:rsidRPr="00CF261A">
        <w:rPr>
          <w:b w:val="0"/>
        </w:rPr>
        <w:t>оцен</w:t>
      </w:r>
      <w:r w:rsidRPr="00DE1A7A">
        <w:rPr>
          <w:b w:val="0"/>
        </w:rPr>
        <w:t xml:space="preserve">ена на краевом уровне: в 2020 году </w:t>
      </w:r>
      <w:r w:rsidRPr="00CF261A">
        <w:rPr>
          <w:b w:val="0"/>
        </w:rPr>
        <w:t xml:space="preserve">Администрация </w:t>
      </w:r>
      <w:r w:rsidRPr="00DE1A7A">
        <w:rPr>
          <w:b w:val="0"/>
        </w:rPr>
        <w:t xml:space="preserve">города стала </w:t>
      </w:r>
      <w:r w:rsidRPr="00CF261A">
        <w:rPr>
          <w:b w:val="0"/>
        </w:rPr>
        <w:t>победителе</w:t>
      </w:r>
      <w:r w:rsidRPr="00DE1A7A">
        <w:rPr>
          <w:b w:val="0"/>
        </w:rPr>
        <w:t>м конкурса «</w:t>
      </w:r>
      <w:r w:rsidRPr="00CF261A">
        <w:rPr>
          <w:b w:val="0"/>
        </w:rPr>
        <w:t>На лучшую организацию работы с населением в местной администрации</w:t>
      </w:r>
      <w:r w:rsidRPr="00DE1A7A">
        <w:rPr>
          <w:b w:val="0"/>
        </w:rPr>
        <w:t>»</w:t>
      </w:r>
      <w:r w:rsidRPr="00CF261A">
        <w:rPr>
          <w:b w:val="0"/>
        </w:rPr>
        <w:t xml:space="preserve">, проводимого Управлением территориальной политики Губернатора Красноярского края, </w:t>
      </w:r>
      <w:r w:rsidRPr="00DE1A7A">
        <w:rPr>
          <w:b w:val="0"/>
        </w:rPr>
        <w:t xml:space="preserve">и </w:t>
      </w:r>
      <w:r w:rsidRPr="00CF261A">
        <w:rPr>
          <w:b w:val="0"/>
        </w:rPr>
        <w:t xml:space="preserve">заняла первое место в группе муниципальных образований </w:t>
      </w:r>
      <w:r w:rsidRPr="00DE1A7A">
        <w:rPr>
          <w:b w:val="0"/>
        </w:rPr>
        <w:t>«</w:t>
      </w:r>
      <w:r w:rsidRPr="00CF261A">
        <w:rPr>
          <w:b w:val="0"/>
        </w:rPr>
        <w:t>Городские округа</w:t>
      </w:r>
      <w:r w:rsidRPr="00DE1A7A">
        <w:rPr>
          <w:b w:val="0"/>
        </w:rPr>
        <w:t>»</w:t>
      </w:r>
      <w:r w:rsidRPr="00CF261A">
        <w:rPr>
          <w:b w:val="0"/>
        </w:rPr>
        <w:t>.  </w:t>
      </w:r>
    </w:p>
    <w:p w:rsidR="00580D73" w:rsidRPr="00CF261A" w:rsidRDefault="00580D73" w:rsidP="00580D73">
      <w:pPr>
        <w:jc w:val="both"/>
        <w:rPr>
          <w:b w:val="0"/>
          <w:sz w:val="16"/>
          <w:szCs w:val="16"/>
        </w:rPr>
      </w:pPr>
    </w:p>
    <w:p w:rsidR="00580D73" w:rsidRDefault="00580D73" w:rsidP="00580D73">
      <w:pPr>
        <w:tabs>
          <w:tab w:val="left" w:pos="851"/>
          <w:tab w:val="left" w:pos="993"/>
          <w:tab w:val="left" w:pos="1134"/>
          <w:tab w:val="left" w:pos="1276"/>
          <w:tab w:val="left" w:pos="1418"/>
          <w:tab w:val="left" w:pos="2127"/>
        </w:tabs>
        <w:jc w:val="both"/>
        <w:rPr>
          <w:b w:val="0"/>
        </w:rPr>
      </w:pPr>
      <w:r>
        <w:rPr>
          <w:b w:val="0"/>
        </w:rPr>
        <w:tab/>
      </w:r>
      <w:r w:rsidRPr="00580D73">
        <w:rPr>
          <w:b w:val="0"/>
        </w:rPr>
        <w:t>В 2020 году в Администрацию города от Совета депутатов ЗАТО г. Зеленогорска поступило 4 протокольных поручения по решению вопросов, относящихся к вопросам местного значения в соответствии с Федеральным законом от 06.10.2003 № 131-ФЗ «Об общих принципах организации местного самоуправления в Российской Федерации». Выполнение 3-х протокольных поручений планируется в 2021 году: подготовка нормативных правовых актов (решений) Совета депутатов ЗАТО г. Зеленогорска в части внесения изменений в Устав города Зеленогорска, в Правила землепользования и застройки и разработка решения «Об определении вопросов местного значения в градостроительной сфере по проектам муниципальных правовых актов, по которым проводятся публичные слушания и общественные обсуждения». Выполнено поручение о направлении в 2021 году экономии средств местного бюджета на исполнение решений судебных органов.</w:t>
      </w:r>
    </w:p>
    <w:p w:rsidR="00580D73" w:rsidRDefault="00580D73" w:rsidP="00580D73">
      <w:pPr>
        <w:tabs>
          <w:tab w:val="left" w:pos="851"/>
          <w:tab w:val="left" w:pos="993"/>
          <w:tab w:val="left" w:pos="1134"/>
          <w:tab w:val="left" w:pos="1276"/>
          <w:tab w:val="left" w:pos="1418"/>
          <w:tab w:val="left" w:pos="2127"/>
        </w:tabs>
        <w:jc w:val="both"/>
        <w:rPr>
          <w:b w:val="0"/>
        </w:rPr>
      </w:pPr>
    </w:p>
    <w:p w:rsidR="00CC2245" w:rsidRPr="008045AC" w:rsidRDefault="00B179C7" w:rsidP="00CC2245">
      <w:pPr>
        <w:pStyle w:val="af6"/>
        <w:numPr>
          <w:ilvl w:val="0"/>
          <w:numId w:val="1"/>
        </w:numPr>
        <w:tabs>
          <w:tab w:val="left" w:pos="0"/>
          <w:tab w:val="left" w:pos="993"/>
        </w:tabs>
        <w:ind w:left="0" w:firstLine="710"/>
        <w:jc w:val="both"/>
      </w:pPr>
      <w:r w:rsidRPr="008045AC">
        <w:t>И</w:t>
      </w:r>
      <w:r w:rsidR="00537793" w:rsidRPr="008045AC">
        <w:t>сполнени</w:t>
      </w:r>
      <w:r w:rsidRPr="008045AC">
        <w:t>е</w:t>
      </w:r>
      <w:r w:rsidR="00537793" w:rsidRPr="008045AC">
        <w:t xml:space="preserve"> отдельных государственных полномочий, переданных органам местного самоуправления федеральными законами и законами К</w:t>
      </w:r>
      <w:r w:rsidR="007C1EB4" w:rsidRPr="008045AC">
        <w:t>расноярского края</w:t>
      </w:r>
    </w:p>
    <w:p w:rsidR="00851F53" w:rsidRPr="008375E4" w:rsidRDefault="00851F53" w:rsidP="00851F53">
      <w:pPr>
        <w:pStyle w:val="af6"/>
        <w:tabs>
          <w:tab w:val="left" w:pos="0"/>
        </w:tabs>
        <w:ind w:left="710"/>
        <w:rPr>
          <w:highlight w:val="yellow"/>
        </w:rPr>
      </w:pPr>
    </w:p>
    <w:p w:rsidR="000542FB" w:rsidRPr="008045AC" w:rsidRDefault="000542FB" w:rsidP="001320CA">
      <w:pPr>
        <w:pStyle w:val="af6"/>
        <w:numPr>
          <w:ilvl w:val="0"/>
          <w:numId w:val="5"/>
        </w:numPr>
        <w:tabs>
          <w:tab w:val="left" w:pos="993"/>
          <w:tab w:val="left" w:pos="1134"/>
          <w:tab w:val="left" w:pos="1276"/>
          <w:tab w:val="left" w:pos="1418"/>
        </w:tabs>
        <w:ind w:hanging="219"/>
      </w:pPr>
      <w:r w:rsidRPr="008045AC">
        <w:t>Опека и попечительство</w:t>
      </w:r>
    </w:p>
    <w:p w:rsidR="00851F53" w:rsidRPr="008375E4" w:rsidRDefault="00851F53" w:rsidP="00851F53">
      <w:pPr>
        <w:tabs>
          <w:tab w:val="left" w:pos="993"/>
          <w:tab w:val="left" w:pos="1134"/>
          <w:tab w:val="left" w:pos="1276"/>
          <w:tab w:val="left" w:pos="1418"/>
        </w:tabs>
        <w:rPr>
          <w:highlight w:val="yellow"/>
        </w:rPr>
      </w:pPr>
    </w:p>
    <w:p w:rsidR="00240A2D" w:rsidRPr="00B16774" w:rsidRDefault="00240A2D" w:rsidP="00240A2D">
      <w:pPr>
        <w:ind w:firstLine="709"/>
        <w:jc w:val="both"/>
        <w:rPr>
          <w:b w:val="0"/>
        </w:rPr>
      </w:pPr>
      <w:r w:rsidRPr="00B16774">
        <w:rPr>
          <w:b w:val="0"/>
        </w:rPr>
        <w:t xml:space="preserve">Исполнение переданных государственных полномочий по опеке и попечительству в отношении несовершеннолетних граждан возложено на отдел опеки и попечительства Администрации </w:t>
      </w:r>
      <w:r w:rsidR="00B35294" w:rsidRPr="00B16774">
        <w:rPr>
          <w:b w:val="0"/>
        </w:rPr>
        <w:t>города</w:t>
      </w:r>
      <w:r w:rsidRPr="00B16774">
        <w:rPr>
          <w:b w:val="0"/>
        </w:rPr>
        <w:t xml:space="preserve"> (далее – отдел опеки и попечительства). </w:t>
      </w:r>
    </w:p>
    <w:p w:rsidR="00240A2D" w:rsidRPr="001922A8" w:rsidRDefault="00240A2D" w:rsidP="00240A2D">
      <w:pPr>
        <w:ind w:firstLine="709"/>
        <w:jc w:val="both"/>
        <w:rPr>
          <w:b w:val="0"/>
        </w:rPr>
      </w:pPr>
      <w:r w:rsidRPr="001922A8">
        <w:rPr>
          <w:b w:val="0"/>
        </w:rPr>
        <w:t>Основная цель – защита прав и законных интересов несовершеннолетних граждан, нуждающихся в установлении над ними опеки и попечительства</w:t>
      </w:r>
      <w:r w:rsidR="00145A80" w:rsidRPr="001922A8">
        <w:rPr>
          <w:b w:val="0"/>
        </w:rPr>
        <w:t>,</w:t>
      </w:r>
      <w:r w:rsidRPr="001922A8">
        <w:rPr>
          <w:b w:val="0"/>
        </w:rPr>
        <w:t xml:space="preserve"> и несовершеннолетних граждан, находящихся под опекой и попечительством. Деятельность отдела опеки и попечительства направлена на предупреждение безнадзорности несовершеннолетних, выявление и устранение причин и условий, способствующих этому, обеспечение социально-правовой защиты детей, оставшихся без попечения родителей, развитие семейных форм устройства.</w:t>
      </w:r>
    </w:p>
    <w:p w:rsidR="00240A2D" w:rsidRPr="001922A8" w:rsidRDefault="00240A2D" w:rsidP="00240A2D">
      <w:pPr>
        <w:ind w:firstLine="709"/>
        <w:jc w:val="both"/>
        <w:rPr>
          <w:b w:val="0"/>
          <w:sz w:val="16"/>
          <w:szCs w:val="16"/>
        </w:rPr>
      </w:pPr>
    </w:p>
    <w:p w:rsidR="00240A2D" w:rsidRPr="001922A8" w:rsidRDefault="00240A2D" w:rsidP="00240A2D">
      <w:pPr>
        <w:ind w:firstLine="709"/>
        <w:jc w:val="both"/>
        <w:rPr>
          <w:b w:val="0"/>
          <w:i/>
          <w:sz w:val="24"/>
          <w:szCs w:val="24"/>
        </w:rPr>
      </w:pPr>
      <w:r w:rsidRPr="001922A8">
        <w:rPr>
          <w:b w:val="0"/>
        </w:rPr>
        <w:t xml:space="preserve">По состоянию на </w:t>
      </w:r>
      <w:r w:rsidR="00186A37">
        <w:rPr>
          <w:b w:val="0"/>
        </w:rPr>
        <w:t>31.12</w:t>
      </w:r>
      <w:r w:rsidRPr="001922A8">
        <w:rPr>
          <w:b w:val="0"/>
        </w:rPr>
        <w:t>.202</w:t>
      </w:r>
      <w:r w:rsidR="00186A37">
        <w:rPr>
          <w:b w:val="0"/>
        </w:rPr>
        <w:t>0</w:t>
      </w:r>
      <w:r w:rsidRPr="001922A8">
        <w:rPr>
          <w:b w:val="0"/>
        </w:rPr>
        <w:t xml:space="preserve"> в г. Зеленогорске на уч</w:t>
      </w:r>
      <w:r w:rsidR="003B4945" w:rsidRPr="001922A8">
        <w:rPr>
          <w:b w:val="0"/>
        </w:rPr>
        <w:t>е</w:t>
      </w:r>
      <w:r w:rsidRPr="001922A8">
        <w:rPr>
          <w:b w:val="0"/>
        </w:rPr>
        <w:t>те состояло 2</w:t>
      </w:r>
      <w:r w:rsidR="001922A8" w:rsidRPr="001922A8">
        <w:rPr>
          <w:b w:val="0"/>
        </w:rPr>
        <w:t>5</w:t>
      </w:r>
      <w:r w:rsidRPr="001922A8">
        <w:rPr>
          <w:b w:val="0"/>
        </w:rPr>
        <w:t>4 детей-сирот и детей, оставшихся без попечения родителей</w:t>
      </w:r>
      <w:r w:rsidR="001922A8" w:rsidRPr="001922A8">
        <w:rPr>
          <w:b w:val="0"/>
        </w:rPr>
        <w:t xml:space="preserve"> (в 2019 году – 274 ребенка)</w:t>
      </w:r>
      <w:r w:rsidRPr="001922A8">
        <w:rPr>
          <w:b w:val="0"/>
        </w:rPr>
        <w:t>, что составило 2,</w:t>
      </w:r>
      <w:r w:rsidR="001922A8" w:rsidRPr="001922A8">
        <w:rPr>
          <w:b w:val="0"/>
        </w:rPr>
        <w:t>2</w:t>
      </w:r>
      <w:r w:rsidRPr="001922A8">
        <w:rPr>
          <w:b w:val="0"/>
        </w:rPr>
        <w:t>% от общей численности детей в возрасте от 0 до 18 лет. Под опекой и попечительством воспитывается 2</w:t>
      </w:r>
      <w:r w:rsidR="001922A8" w:rsidRPr="001922A8">
        <w:rPr>
          <w:b w:val="0"/>
        </w:rPr>
        <w:t>24</w:t>
      </w:r>
      <w:r w:rsidRPr="001922A8">
        <w:rPr>
          <w:b w:val="0"/>
        </w:rPr>
        <w:t xml:space="preserve"> несовершеннолетних </w:t>
      </w:r>
      <w:r w:rsidRPr="001922A8">
        <w:rPr>
          <w:b w:val="0"/>
        </w:rPr>
        <w:lastRenderedPageBreak/>
        <w:t>или 88,</w:t>
      </w:r>
      <w:r w:rsidR="001922A8" w:rsidRPr="001922A8">
        <w:rPr>
          <w:b w:val="0"/>
        </w:rPr>
        <w:t>2</w:t>
      </w:r>
      <w:r w:rsidRPr="001922A8">
        <w:rPr>
          <w:b w:val="0"/>
        </w:rPr>
        <w:t xml:space="preserve">% от общей численности детей-сирот и детей, оставшихся без попечения родителей, что на 0,5% </w:t>
      </w:r>
      <w:r w:rsidR="001922A8" w:rsidRPr="001922A8">
        <w:rPr>
          <w:b w:val="0"/>
        </w:rPr>
        <w:t>меньше</w:t>
      </w:r>
      <w:r w:rsidRPr="001922A8">
        <w:rPr>
          <w:b w:val="0"/>
        </w:rPr>
        <w:t>, чем в 201</w:t>
      </w:r>
      <w:r w:rsidR="001922A8" w:rsidRPr="001922A8">
        <w:rPr>
          <w:b w:val="0"/>
        </w:rPr>
        <w:t>9</w:t>
      </w:r>
      <w:r w:rsidRPr="001922A8">
        <w:rPr>
          <w:b w:val="0"/>
        </w:rPr>
        <w:t xml:space="preserve"> году. Остальные дети данной категории находятся на полном государственном обеспечении в образовательных учреждениях. Под надзором КГКУ «Зеленогорский детский дом» находится </w:t>
      </w:r>
      <w:r w:rsidR="001922A8" w:rsidRPr="001922A8">
        <w:rPr>
          <w:b w:val="0"/>
        </w:rPr>
        <w:t>29</w:t>
      </w:r>
      <w:r w:rsidRPr="001922A8">
        <w:rPr>
          <w:b w:val="0"/>
        </w:rPr>
        <w:t xml:space="preserve"> несовершеннолетних, КГБПОУ «Зеленогорский техникум промышленных технологий и сервиса» – 1</w:t>
      </w:r>
      <w:r w:rsidR="00145A80" w:rsidRPr="001922A8">
        <w:rPr>
          <w:b w:val="0"/>
        </w:rPr>
        <w:t> </w:t>
      </w:r>
      <w:r w:rsidRPr="001922A8">
        <w:rPr>
          <w:b w:val="0"/>
        </w:rPr>
        <w:t xml:space="preserve">ребенок. </w:t>
      </w:r>
    </w:p>
    <w:p w:rsidR="00831CC2" w:rsidRPr="008375E4" w:rsidRDefault="00831CC2" w:rsidP="00240A2D">
      <w:pPr>
        <w:ind w:firstLine="709"/>
        <w:jc w:val="both"/>
        <w:rPr>
          <w:b w:val="0"/>
          <w:highlight w:val="yellow"/>
        </w:rPr>
      </w:pPr>
    </w:p>
    <w:p w:rsidR="00240A2D" w:rsidRPr="001922A8" w:rsidRDefault="00240A2D" w:rsidP="00240A2D">
      <w:pPr>
        <w:ind w:firstLine="709"/>
        <w:jc w:val="both"/>
        <w:rPr>
          <w:b w:val="0"/>
          <w:bCs/>
          <w:i/>
          <w:sz w:val="24"/>
          <w:szCs w:val="24"/>
        </w:rPr>
      </w:pPr>
      <w:r w:rsidRPr="00DE1CED">
        <w:rPr>
          <w:b w:val="0"/>
          <w:bCs/>
          <w:i/>
          <w:sz w:val="24"/>
          <w:szCs w:val="24"/>
        </w:rPr>
        <w:t>Таблица №</w:t>
      </w:r>
      <w:r w:rsidR="003B07B4" w:rsidRPr="00DE1CED">
        <w:rPr>
          <w:b w:val="0"/>
          <w:bCs/>
          <w:i/>
          <w:sz w:val="24"/>
          <w:szCs w:val="24"/>
        </w:rPr>
        <w:t xml:space="preserve"> </w:t>
      </w:r>
      <w:r w:rsidR="00DE1CED" w:rsidRPr="00DE1CED">
        <w:rPr>
          <w:b w:val="0"/>
          <w:bCs/>
          <w:i/>
          <w:sz w:val="24"/>
          <w:szCs w:val="24"/>
        </w:rPr>
        <w:t>26</w:t>
      </w:r>
      <w:r w:rsidRPr="00DE1CED">
        <w:rPr>
          <w:b w:val="0"/>
          <w:bCs/>
          <w:i/>
          <w:sz w:val="24"/>
          <w:szCs w:val="24"/>
        </w:rPr>
        <w:t>. Количество детей-сирот и детей, оставшихся без попечения родителей</w:t>
      </w:r>
    </w:p>
    <w:tbl>
      <w:tblPr>
        <w:tblStyle w:val="a4"/>
        <w:tblW w:w="4967" w:type="pct"/>
        <w:tblInd w:w="108" w:type="dxa"/>
        <w:tblLook w:val="04A0" w:firstRow="1" w:lastRow="0" w:firstColumn="1" w:lastColumn="0" w:noHBand="0" w:noVBand="1"/>
      </w:tblPr>
      <w:tblGrid>
        <w:gridCol w:w="5040"/>
        <w:gridCol w:w="646"/>
        <w:gridCol w:w="1026"/>
        <w:gridCol w:w="1026"/>
        <w:gridCol w:w="1026"/>
        <w:gridCol w:w="1026"/>
      </w:tblGrid>
      <w:tr w:rsidR="001922A8" w:rsidRPr="001922A8" w:rsidTr="000F712B">
        <w:trPr>
          <w:tblHeader/>
        </w:trPr>
        <w:tc>
          <w:tcPr>
            <w:tcW w:w="2573" w:type="pct"/>
            <w:vAlign w:val="center"/>
          </w:tcPr>
          <w:p w:rsidR="001922A8" w:rsidRPr="001922A8" w:rsidRDefault="001922A8" w:rsidP="001922A8">
            <w:pPr>
              <w:jc w:val="center"/>
              <w:rPr>
                <w:b w:val="0"/>
                <w:bCs/>
                <w:smallCaps/>
                <w:sz w:val="21"/>
                <w:szCs w:val="21"/>
              </w:rPr>
            </w:pPr>
            <w:r w:rsidRPr="001922A8">
              <w:rPr>
                <w:b w:val="0"/>
                <w:bCs/>
                <w:kern w:val="24"/>
                <w:sz w:val="21"/>
                <w:szCs w:val="21"/>
              </w:rPr>
              <w:t>Наименование показателя</w:t>
            </w:r>
          </w:p>
        </w:tc>
        <w:tc>
          <w:tcPr>
            <w:tcW w:w="330" w:type="pct"/>
            <w:vAlign w:val="center"/>
          </w:tcPr>
          <w:p w:rsidR="001922A8" w:rsidRPr="001922A8" w:rsidRDefault="001922A8" w:rsidP="001922A8">
            <w:pPr>
              <w:ind w:left="-130" w:right="-64" w:hanging="9"/>
              <w:jc w:val="center"/>
              <w:rPr>
                <w:b w:val="0"/>
                <w:bCs/>
                <w:kern w:val="24"/>
                <w:sz w:val="21"/>
                <w:szCs w:val="21"/>
              </w:rPr>
            </w:pPr>
            <w:r w:rsidRPr="001922A8">
              <w:rPr>
                <w:b w:val="0"/>
                <w:bCs/>
                <w:kern w:val="24"/>
                <w:sz w:val="21"/>
                <w:szCs w:val="21"/>
              </w:rPr>
              <w:t>Ед. изм.</w:t>
            </w:r>
          </w:p>
        </w:tc>
        <w:tc>
          <w:tcPr>
            <w:tcW w:w="524" w:type="pct"/>
            <w:vAlign w:val="center"/>
          </w:tcPr>
          <w:p w:rsidR="001922A8" w:rsidRPr="001922A8" w:rsidRDefault="001922A8" w:rsidP="001922A8">
            <w:pPr>
              <w:ind w:left="-42" w:right="-105"/>
              <w:jc w:val="center"/>
              <w:rPr>
                <w:b w:val="0"/>
                <w:sz w:val="21"/>
                <w:szCs w:val="21"/>
              </w:rPr>
            </w:pPr>
            <w:r w:rsidRPr="001922A8">
              <w:rPr>
                <w:b w:val="0"/>
                <w:bCs/>
                <w:kern w:val="24"/>
                <w:sz w:val="21"/>
                <w:szCs w:val="21"/>
              </w:rPr>
              <w:t>2017 год</w:t>
            </w:r>
          </w:p>
        </w:tc>
        <w:tc>
          <w:tcPr>
            <w:tcW w:w="524" w:type="pct"/>
            <w:vAlign w:val="center"/>
          </w:tcPr>
          <w:p w:rsidR="001922A8" w:rsidRPr="001922A8" w:rsidRDefault="001922A8" w:rsidP="001922A8">
            <w:pPr>
              <w:ind w:left="-42" w:right="-105"/>
              <w:jc w:val="center"/>
              <w:rPr>
                <w:b w:val="0"/>
                <w:sz w:val="21"/>
                <w:szCs w:val="21"/>
              </w:rPr>
            </w:pPr>
            <w:r w:rsidRPr="001922A8">
              <w:rPr>
                <w:b w:val="0"/>
                <w:bCs/>
                <w:kern w:val="24"/>
                <w:sz w:val="21"/>
                <w:szCs w:val="21"/>
              </w:rPr>
              <w:t>2018 год</w:t>
            </w:r>
          </w:p>
        </w:tc>
        <w:tc>
          <w:tcPr>
            <w:tcW w:w="524" w:type="pct"/>
            <w:vAlign w:val="center"/>
          </w:tcPr>
          <w:p w:rsidR="001922A8" w:rsidRPr="001922A8" w:rsidRDefault="001922A8" w:rsidP="001922A8">
            <w:pPr>
              <w:ind w:left="-42" w:right="-105"/>
              <w:jc w:val="center"/>
              <w:rPr>
                <w:b w:val="0"/>
                <w:sz w:val="21"/>
                <w:szCs w:val="21"/>
              </w:rPr>
            </w:pPr>
            <w:r w:rsidRPr="001922A8">
              <w:rPr>
                <w:b w:val="0"/>
                <w:bCs/>
                <w:kern w:val="24"/>
                <w:sz w:val="21"/>
                <w:szCs w:val="21"/>
              </w:rPr>
              <w:t>2019 год</w:t>
            </w:r>
          </w:p>
        </w:tc>
        <w:tc>
          <w:tcPr>
            <w:tcW w:w="524" w:type="pct"/>
            <w:vAlign w:val="center"/>
          </w:tcPr>
          <w:p w:rsidR="001922A8" w:rsidRPr="001922A8" w:rsidRDefault="001922A8" w:rsidP="001922A8">
            <w:pPr>
              <w:ind w:left="-42" w:right="-105"/>
              <w:jc w:val="center"/>
              <w:rPr>
                <w:b w:val="0"/>
                <w:sz w:val="21"/>
                <w:szCs w:val="21"/>
              </w:rPr>
            </w:pPr>
            <w:r w:rsidRPr="001922A8">
              <w:rPr>
                <w:b w:val="0"/>
                <w:bCs/>
                <w:kern w:val="24"/>
                <w:sz w:val="21"/>
                <w:szCs w:val="21"/>
              </w:rPr>
              <w:t>2020 год</w:t>
            </w:r>
          </w:p>
        </w:tc>
      </w:tr>
      <w:tr w:rsidR="001922A8" w:rsidRPr="001922A8" w:rsidTr="000F712B">
        <w:tc>
          <w:tcPr>
            <w:tcW w:w="2573" w:type="pct"/>
          </w:tcPr>
          <w:p w:rsidR="001922A8" w:rsidRPr="001922A8" w:rsidRDefault="001922A8" w:rsidP="001922A8">
            <w:pPr>
              <w:ind w:right="150"/>
              <w:rPr>
                <w:b w:val="0"/>
                <w:sz w:val="21"/>
                <w:szCs w:val="21"/>
              </w:rPr>
            </w:pPr>
            <w:r w:rsidRPr="001922A8">
              <w:rPr>
                <w:b w:val="0"/>
                <w:bCs/>
                <w:kern w:val="24"/>
                <w:sz w:val="21"/>
                <w:szCs w:val="21"/>
              </w:rPr>
              <w:t>1. Число детей-сирот и детей, оставшихся без попечения родителей</w:t>
            </w:r>
            <w:r w:rsidRPr="001922A8">
              <w:rPr>
                <w:b w:val="0"/>
                <w:kern w:val="24"/>
                <w:sz w:val="21"/>
                <w:szCs w:val="21"/>
              </w:rPr>
              <w:t xml:space="preserve"> (на конец года)</w:t>
            </w:r>
          </w:p>
        </w:tc>
        <w:tc>
          <w:tcPr>
            <w:tcW w:w="330" w:type="pct"/>
            <w:vAlign w:val="center"/>
          </w:tcPr>
          <w:p w:rsidR="001922A8" w:rsidRPr="001922A8" w:rsidRDefault="001922A8" w:rsidP="001922A8">
            <w:pPr>
              <w:ind w:left="-92" w:right="-174"/>
              <w:jc w:val="center"/>
              <w:rPr>
                <w:b w:val="0"/>
                <w:bCs/>
                <w:kern w:val="24"/>
                <w:sz w:val="21"/>
                <w:szCs w:val="21"/>
              </w:rPr>
            </w:pPr>
            <w:r w:rsidRPr="001922A8">
              <w:rPr>
                <w:b w:val="0"/>
                <w:bCs/>
                <w:kern w:val="24"/>
                <w:sz w:val="21"/>
                <w:szCs w:val="21"/>
              </w:rPr>
              <w:t>чел.</w:t>
            </w:r>
          </w:p>
        </w:tc>
        <w:tc>
          <w:tcPr>
            <w:tcW w:w="524" w:type="pct"/>
            <w:vAlign w:val="center"/>
          </w:tcPr>
          <w:p w:rsidR="001922A8" w:rsidRPr="001922A8" w:rsidRDefault="001922A8" w:rsidP="001922A8">
            <w:pPr>
              <w:tabs>
                <w:tab w:val="left" w:pos="900"/>
              </w:tabs>
              <w:ind w:left="-122" w:right="-183" w:hanging="15"/>
              <w:jc w:val="center"/>
              <w:rPr>
                <w:b w:val="0"/>
                <w:bCs/>
                <w:kern w:val="24"/>
                <w:sz w:val="21"/>
                <w:szCs w:val="21"/>
              </w:rPr>
            </w:pPr>
            <w:r w:rsidRPr="001922A8">
              <w:rPr>
                <w:b w:val="0"/>
                <w:bCs/>
                <w:kern w:val="24"/>
                <w:sz w:val="21"/>
                <w:szCs w:val="21"/>
              </w:rPr>
              <w:t>263</w:t>
            </w:r>
          </w:p>
        </w:tc>
        <w:tc>
          <w:tcPr>
            <w:tcW w:w="524" w:type="pct"/>
            <w:vAlign w:val="center"/>
          </w:tcPr>
          <w:p w:rsidR="001922A8" w:rsidRPr="001922A8" w:rsidRDefault="001922A8" w:rsidP="001922A8">
            <w:pPr>
              <w:tabs>
                <w:tab w:val="left" w:pos="900"/>
              </w:tabs>
              <w:ind w:left="-122" w:right="-183" w:hanging="15"/>
              <w:jc w:val="center"/>
              <w:rPr>
                <w:b w:val="0"/>
                <w:bCs/>
                <w:kern w:val="24"/>
                <w:sz w:val="21"/>
                <w:szCs w:val="21"/>
              </w:rPr>
            </w:pPr>
            <w:r w:rsidRPr="001922A8">
              <w:rPr>
                <w:b w:val="0"/>
                <w:bCs/>
                <w:kern w:val="24"/>
                <w:sz w:val="21"/>
                <w:szCs w:val="21"/>
              </w:rPr>
              <w:t>271</w:t>
            </w:r>
          </w:p>
        </w:tc>
        <w:tc>
          <w:tcPr>
            <w:tcW w:w="524" w:type="pct"/>
            <w:vAlign w:val="center"/>
          </w:tcPr>
          <w:p w:rsidR="001922A8" w:rsidRPr="001922A8" w:rsidRDefault="001922A8" w:rsidP="001922A8">
            <w:pPr>
              <w:tabs>
                <w:tab w:val="left" w:pos="900"/>
              </w:tabs>
              <w:ind w:left="-122" w:right="-183" w:hanging="15"/>
              <w:jc w:val="center"/>
              <w:rPr>
                <w:b w:val="0"/>
                <w:bCs/>
                <w:kern w:val="24"/>
                <w:sz w:val="21"/>
                <w:szCs w:val="21"/>
              </w:rPr>
            </w:pPr>
            <w:r w:rsidRPr="001922A8">
              <w:rPr>
                <w:b w:val="0"/>
                <w:bCs/>
                <w:kern w:val="24"/>
                <w:sz w:val="21"/>
                <w:szCs w:val="21"/>
              </w:rPr>
              <w:t>274</w:t>
            </w:r>
          </w:p>
        </w:tc>
        <w:tc>
          <w:tcPr>
            <w:tcW w:w="524" w:type="pct"/>
            <w:vAlign w:val="center"/>
          </w:tcPr>
          <w:p w:rsidR="001922A8" w:rsidRPr="001922A8" w:rsidRDefault="001922A8" w:rsidP="001922A8">
            <w:pPr>
              <w:tabs>
                <w:tab w:val="left" w:pos="900"/>
              </w:tabs>
              <w:ind w:left="-122" w:right="-183" w:hanging="15"/>
              <w:jc w:val="center"/>
              <w:rPr>
                <w:b w:val="0"/>
                <w:bCs/>
                <w:kern w:val="24"/>
                <w:sz w:val="21"/>
                <w:szCs w:val="21"/>
              </w:rPr>
            </w:pPr>
            <w:r w:rsidRPr="001922A8">
              <w:rPr>
                <w:b w:val="0"/>
                <w:bCs/>
                <w:kern w:val="24"/>
                <w:sz w:val="21"/>
                <w:szCs w:val="21"/>
              </w:rPr>
              <w:t>254</w:t>
            </w:r>
          </w:p>
        </w:tc>
      </w:tr>
      <w:tr w:rsidR="001922A8" w:rsidRPr="001922A8" w:rsidTr="000F712B">
        <w:tc>
          <w:tcPr>
            <w:tcW w:w="2573" w:type="pct"/>
          </w:tcPr>
          <w:p w:rsidR="001922A8" w:rsidRPr="001922A8" w:rsidRDefault="001922A8" w:rsidP="001922A8">
            <w:pPr>
              <w:ind w:right="150"/>
              <w:jc w:val="right"/>
              <w:rPr>
                <w:b w:val="0"/>
                <w:i/>
                <w:sz w:val="21"/>
                <w:szCs w:val="21"/>
              </w:rPr>
            </w:pPr>
            <w:r w:rsidRPr="001922A8">
              <w:rPr>
                <w:b w:val="0"/>
                <w:bCs/>
                <w:i/>
                <w:kern w:val="24"/>
                <w:sz w:val="21"/>
                <w:szCs w:val="21"/>
              </w:rPr>
              <w:t>в процентах от общей численности детей</w:t>
            </w:r>
          </w:p>
        </w:tc>
        <w:tc>
          <w:tcPr>
            <w:tcW w:w="330" w:type="pct"/>
            <w:vAlign w:val="center"/>
          </w:tcPr>
          <w:p w:rsidR="001922A8" w:rsidRPr="001922A8" w:rsidRDefault="001922A8" w:rsidP="001922A8">
            <w:pPr>
              <w:tabs>
                <w:tab w:val="left" w:pos="617"/>
                <w:tab w:val="left" w:pos="900"/>
              </w:tabs>
              <w:ind w:left="-92" w:right="-94"/>
              <w:jc w:val="center"/>
              <w:rPr>
                <w:b w:val="0"/>
                <w:bCs/>
                <w:i/>
                <w:kern w:val="24"/>
                <w:sz w:val="21"/>
                <w:szCs w:val="21"/>
              </w:rPr>
            </w:pPr>
            <w:r w:rsidRPr="001922A8">
              <w:rPr>
                <w:b w:val="0"/>
                <w:bCs/>
                <w:i/>
                <w:kern w:val="24"/>
                <w:sz w:val="21"/>
                <w:szCs w:val="21"/>
              </w:rPr>
              <w:t>%</w:t>
            </w:r>
          </w:p>
        </w:tc>
        <w:tc>
          <w:tcPr>
            <w:tcW w:w="524" w:type="pct"/>
            <w:vAlign w:val="center"/>
          </w:tcPr>
          <w:p w:rsidR="001922A8" w:rsidRPr="001922A8" w:rsidRDefault="001922A8" w:rsidP="001922A8">
            <w:pPr>
              <w:tabs>
                <w:tab w:val="left" w:pos="900"/>
              </w:tabs>
              <w:ind w:right="-93" w:hanging="15"/>
              <w:jc w:val="center"/>
              <w:rPr>
                <w:b w:val="0"/>
                <w:bCs/>
                <w:i/>
                <w:kern w:val="24"/>
                <w:sz w:val="21"/>
                <w:szCs w:val="21"/>
              </w:rPr>
            </w:pPr>
            <w:r w:rsidRPr="001922A8">
              <w:rPr>
                <w:b w:val="0"/>
                <w:bCs/>
                <w:i/>
                <w:kern w:val="24"/>
                <w:sz w:val="21"/>
                <w:szCs w:val="21"/>
              </w:rPr>
              <w:t>2,2</w:t>
            </w:r>
          </w:p>
        </w:tc>
        <w:tc>
          <w:tcPr>
            <w:tcW w:w="524" w:type="pct"/>
            <w:vAlign w:val="center"/>
          </w:tcPr>
          <w:p w:rsidR="001922A8" w:rsidRPr="001922A8" w:rsidRDefault="001922A8" w:rsidP="001922A8">
            <w:pPr>
              <w:tabs>
                <w:tab w:val="left" w:pos="900"/>
              </w:tabs>
              <w:ind w:right="-93" w:hanging="15"/>
              <w:jc w:val="center"/>
              <w:rPr>
                <w:b w:val="0"/>
                <w:bCs/>
                <w:i/>
                <w:kern w:val="24"/>
                <w:sz w:val="21"/>
                <w:szCs w:val="21"/>
              </w:rPr>
            </w:pPr>
            <w:r w:rsidRPr="001922A8">
              <w:rPr>
                <w:b w:val="0"/>
                <w:bCs/>
                <w:i/>
                <w:kern w:val="24"/>
                <w:sz w:val="21"/>
                <w:szCs w:val="21"/>
              </w:rPr>
              <w:t>2,3</w:t>
            </w:r>
          </w:p>
        </w:tc>
        <w:tc>
          <w:tcPr>
            <w:tcW w:w="524" w:type="pct"/>
            <w:vAlign w:val="center"/>
          </w:tcPr>
          <w:p w:rsidR="001922A8" w:rsidRPr="001922A8" w:rsidRDefault="001922A8" w:rsidP="001922A8">
            <w:pPr>
              <w:tabs>
                <w:tab w:val="left" w:pos="900"/>
              </w:tabs>
              <w:ind w:right="-93" w:hanging="15"/>
              <w:jc w:val="center"/>
              <w:rPr>
                <w:b w:val="0"/>
                <w:bCs/>
                <w:i/>
                <w:kern w:val="24"/>
                <w:sz w:val="21"/>
                <w:szCs w:val="21"/>
              </w:rPr>
            </w:pPr>
            <w:r w:rsidRPr="001922A8">
              <w:rPr>
                <w:b w:val="0"/>
                <w:bCs/>
                <w:i/>
                <w:kern w:val="24"/>
                <w:sz w:val="21"/>
                <w:szCs w:val="21"/>
              </w:rPr>
              <w:t>2,3</w:t>
            </w:r>
          </w:p>
        </w:tc>
        <w:tc>
          <w:tcPr>
            <w:tcW w:w="524" w:type="pct"/>
            <w:vAlign w:val="center"/>
          </w:tcPr>
          <w:p w:rsidR="001922A8" w:rsidRPr="001922A8" w:rsidRDefault="001922A8" w:rsidP="001922A8">
            <w:pPr>
              <w:tabs>
                <w:tab w:val="left" w:pos="900"/>
              </w:tabs>
              <w:ind w:right="-93" w:hanging="15"/>
              <w:jc w:val="center"/>
              <w:rPr>
                <w:b w:val="0"/>
                <w:bCs/>
                <w:i/>
                <w:kern w:val="24"/>
                <w:sz w:val="21"/>
                <w:szCs w:val="21"/>
              </w:rPr>
            </w:pPr>
            <w:r w:rsidRPr="001922A8">
              <w:rPr>
                <w:b w:val="0"/>
                <w:bCs/>
                <w:i/>
                <w:kern w:val="24"/>
                <w:sz w:val="21"/>
                <w:szCs w:val="21"/>
              </w:rPr>
              <w:t>2,2</w:t>
            </w:r>
          </w:p>
        </w:tc>
      </w:tr>
      <w:tr w:rsidR="001922A8" w:rsidRPr="001922A8" w:rsidTr="000F712B">
        <w:tc>
          <w:tcPr>
            <w:tcW w:w="2573" w:type="pct"/>
          </w:tcPr>
          <w:p w:rsidR="001922A8" w:rsidRPr="001922A8" w:rsidRDefault="001922A8" w:rsidP="001922A8">
            <w:pPr>
              <w:ind w:right="150"/>
              <w:rPr>
                <w:b w:val="0"/>
                <w:bCs/>
                <w:i/>
                <w:kern w:val="24"/>
                <w:sz w:val="21"/>
                <w:szCs w:val="21"/>
              </w:rPr>
            </w:pPr>
            <w:r w:rsidRPr="001922A8">
              <w:rPr>
                <w:b w:val="0"/>
                <w:bCs/>
                <w:i/>
                <w:kern w:val="24"/>
                <w:sz w:val="21"/>
                <w:szCs w:val="21"/>
              </w:rPr>
              <w:t>в том числе:</w:t>
            </w:r>
          </w:p>
        </w:tc>
        <w:tc>
          <w:tcPr>
            <w:tcW w:w="330" w:type="pct"/>
            <w:vAlign w:val="center"/>
          </w:tcPr>
          <w:p w:rsidR="001922A8" w:rsidRPr="001922A8" w:rsidRDefault="001922A8" w:rsidP="001922A8">
            <w:pPr>
              <w:tabs>
                <w:tab w:val="left" w:pos="617"/>
                <w:tab w:val="left" w:pos="900"/>
              </w:tabs>
              <w:ind w:left="-92" w:right="-94"/>
              <w:jc w:val="center"/>
              <w:rPr>
                <w:b w:val="0"/>
                <w:bCs/>
                <w:i/>
                <w:kern w:val="24"/>
                <w:sz w:val="21"/>
                <w:szCs w:val="21"/>
              </w:rPr>
            </w:pPr>
          </w:p>
        </w:tc>
        <w:tc>
          <w:tcPr>
            <w:tcW w:w="524" w:type="pct"/>
            <w:vAlign w:val="center"/>
          </w:tcPr>
          <w:p w:rsidR="001922A8" w:rsidRPr="001922A8" w:rsidRDefault="001922A8" w:rsidP="001922A8">
            <w:pPr>
              <w:tabs>
                <w:tab w:val="left" w:pos="900"/>
              </w:tabs>
              <w:ind w:right="-93" w:hanging="15"/>
              <w:jc w:val="center"/>
              <w:rPr>
                <w:b w:val="0"/>
                <w:bCs/>
                <w:i/>
                <w:kern w:val="24"/>
                <w:sz w:val="21"/>
                <w:szCs w:val="21"/>
              </w:rPr>
            </w:pPr>
          </w:p>
        </w:tc>
        <w:tc>
          <w:tcPr>
            <w:tcW w:w="524" w:type="pct"/>
            <w:vAlign w:val="center"/>
          </w:tcPr>
          <w:p w:rsidR="001922A8" w:rsidRPr="001922A8" w:rsidRDefault="001922A8" w:rsidP="001922A8">
            <w:pPr>
              <w:tabs>
                <w:tab w:val="left" w:pos="900"/>
              </w:tabs>
              <w:ind w:right="-93" w:hanging="15"/>
              <w:jc w:val="center"/>
              <w:rPr>
                <w:b w:val="0"/>
                <w:bCs/>
                <w:i/>
                <w:kern w:val="24"/>
                <w:sz w:val="21"/>
                <w:szCs w:val="21"/>
              </w:rPr>
            </w:pPr>
          </w:p>
        </w:tc>
        <w:tc>
          <w:tcPr>
            <w:tcW w:w="524" w:type="pct"/>
            <w:vAlign w:val="center"/>
          </w:tcPr>
          <w:p w:rsidR="001922A8" w:rsidRPr="001922A8" w:rsidRDefault="001922A8" w:rsidP="001922A8">
            <w:pPr>
              <w:tabs>
                <w:tab w:val="left" w:pos="900"/>
              </w:tabs>
              <w:ind w:right="-93" w:hanging="15"/>
              <w:jc w:val="center"/>
              <w:rPr>
                <w:b w:val="0"/>
                <w:bCs/>
                <w:i/>
                <w:kern w:val="24"/>
                <w:sz w:val="21"/>
                <w:szCs w:val="21"/>
              </w:rPr>
            </w:pPr>
          </w:p>
        </w:tc>
        <w:tc>
          <w:tcPr>
            <w:tcW w:w="524" w:type="pct"/>
            <w:vAlign w:val="center"/>
          </w:tcPr>
          <w:p w:rsidR="001922A8" w:rsidRPr="001922A8" w:rsidRDefault="001922A8" w:rsidP="001922A8">
            <w:pPr>
              <w:tabs>
                <w:tab w:val="left" w:pos="900"/>
              </w:tabs>
              <w:ind w:right="-93" w:hanging="15"/>
              <w:jc w:val="center"/>
              <w:rPr>
                <w:b w:val="0"/>
                <w:bCs/>
                <w:i/>
                <w:kern w:val="24"/>
                <w:sz w:val="21"/>
                <w:szCs w:val="21"/>
              </w:rPr>
            </w:pPr>
          </w:p>
        </w:tc>
      </w:tr>
      <w:tr w:rsidR="001922A8" w:rsidRPr="001922A8" w:rsidTr="000F712B">
        <w:tc>
          <w:tcPr>
            <w:tcW w:w="2573" w:type="pct"/>
          </w:tcPr>
          <w:p w:rsidR="001922A8" w:rsidRPr="001922A8" w:rsidRDefault="001922A8" w:rsidP="001922A8">
            <w:pPr>
              <w:rPr>
                <w:b w:val="0"/>
                <w:bCs/>
                <w:sz w:val="21"/>
                <w:szCs w:val="21"/>
              </w:rPr>
            </w:pPr>
            <w:r w:rsidRPr="001922A8">
              <w:rPr>
                <w:b w:val="0"/>
                <w:bCs/>
                <w:sz w:val="21"/>
                <w:szCs w:val="21"/>
              </w:rPr>
              <w:t xml:space="preserve">   число детей, оставшихся без попечения родителей</w:t>
            </w:r>
          </w:p>
        </w:tc>
        <w:tc>
          <w:tcPr>
            <w:tcW w:w="330" w:type="pct"/>
            <w:vAlign w:val="center"/>
          </w:tcPr>
          <w:p w:rsidR="001922A8" w:rsidRPr="001922A8" w:rsidRDefault="001922A8" w:rsidP="001922A8">
            <w:pPr>
              <w:jc w:val="center"/>
              <w:rPr>
                <w:b w:val="0"/>
                <w:bCs/>
                <w:sz w:val="21"/>
                <w:szCs w:val="21"/>
              </w:rPr>
            </w:pPr>
            <w:r w:rsidRPr="001922A8">
              <w:rPr>
                <w:b w:val="0"/>
                <w:bCs/>
                <w:kern w:val="24"/>
                <w:sz w:val="21"/>
                <w:szCs w:val="21"/>
              </w:rPr>
              <w:t>чел.</w:t>
            </w:r>
          </w:p>
        </w:tc>
        <w:tc>
          <w:tcPr>
            <w:tcW w:w="524" w:type="pct"/>
            <w:vAlign w:val="center"/>
          </w:tcPr>
          <w:p w:rsidR="001922A8" w:rsidRPr="001922A8" w:rsidRDefault="001922A8" w:rsidP="001922A8">
            <w:pPr>
              <w:jc w:val="center"/>
              <w:rPr>
                <w:b w:val="0"/>
                <w:bCs/>
                <w:sz w:val="21"/>
                <w:szCs w:val="21"/>
              </w:rPr>
            </w:pPr>
            <w:r w:rsidRPr="001922A8">
              <w:rPr>
                <w:b w:val="0"/>
                <w:bCs/>
                <w:sz w:val="21"/>
                <w:szCs w:val="21"/>
              </w:rPr>
              <w:t>234</w:t>
            </w:r>
          </w:p>
        </w:tc>
        <w:tc>
          <w:tcPr>
            <w:tcW w:w="524" w:type="pct"/>
            <w:vAlign w:val="center"/>
          </w:tcPr>
          <w:p w:rsidR="001922A8" w:rsidRPr="001922A8" w:rsidRDefault="001922A8" w:rsidP="001922A8">
            <w:pPr>
              <w:jc w:val="center"/>
              <w:rPr>
                <w:b w:val="0"/>
                <w:bCs/>
                <w:sz w:val="21"/>
                <w:szCs w:val="21"/>
              </w:rPr>
            </w:pPr>
            <w:r w:rsidRPr="001922A8">
              <w:rPr>
                <w:b w:val="0"/>
                <w:bCs/>
                <w:sz w:val="21"/>
                <w:szCs w:val="21"/>
              </w:rPr>
              <w:t>239</w:t>
            </w:r>
          </w:p>
        </w:tc>
        <w:tc>
          <w:tcPr>
            <w:tcW w:w="524" w:type="pct"/>
            <w:vAlign w:val="center"/>
          </w:tcPr>
          <w:p w:rsidR="001922A8" w:rsidRPr="001922A8" w:rsidRDefault="001922A8" w:rsidP="001922A8">
            <w:pPr>
              <w:jc w:val="center"/>
              <w:rPr>
                <w:b w:val="0"/>
                <w:bCs/>
                <w:sz w:val="21"/>
                <w:szCs w:val="21"/>
              </w:rPr>
            </w:pPr>
            <w:r w:rsidRPr="001922A8">
              <w:rPr>
                <w:b w:val="0"/>
                <w:bCs/>
                <w:sz w:val="21"/>
                <w:szCs w:val="21"/>
              </w:rPr>
              <w:t>232</w:t>
            </w:r>
          </w:p>
        </w:tc>
        <w:tc>
          <w:tcPr>
            <w:tcW w:w="524" w:type="pct"/>
            <w:vAlign w:val="center"/>
          </w:tcPr>
          <w:p w:rsidR="001922A8" w:rsidRPr="001922A8" w:rsidRDefault="001922A8" w:rsidP="001922A8">
            <w:pPr>
              <w:jc w:val="center"/>
              <w:rPr>
                <w:b w:val="0"/>
                <w:bCs/>
                <w:sz w:val="21"/>
                <w:szCs w:val="21"/>
              </w:rPr>
            </w:pPr>
            <w:r w:rsidRPr="001922A8">
              <w:rPr>
                <w:b w:val="0"/>
                <w:bCs/>
                <w:sz w:val="21"/>
                <w:szCs w:val="21"/>
              </w:rPr>
              <w:t>211</w:t>
            </w:r>
          </w:p>
        </w:tc>
      </w:tr>
      <w:tr w:rsidR="001922A8" w:rsidRPr="001922A8" w:rsidTr="000F712B">
        <w:tc>
          <w:tcPr>
            <w:tcW w:w="2573" w:type="pct"/>
          </w:tcPr>
          <w:p w:rsidR="001922A8" w:rsidRPr="001922A8" w:rsidRDefault="001922A8" w:rsidP="001922A8">
            <w:pPr>
              <w:jc w:val="right"/>
              <w:rPr>
                <w:b w:val="0"/>
                <w:bCs/>
                <w:i/>
                <w:sz w:val="21"/>
                <w:szCs w:val="21"/>
              </w:rPr>
            </w:pPr>
            <w:r w:rsidRPr="001922A8">
              <w:rPr>
                <w:b w:val="0"/>
                <w:bCs/>
                <w:i/>
                <w:kern w:val="24"/>
                <w:sz w:val="21"/>
                <w:szCs w:val="21"/>
              </w:rPr>
              <w:t>в процентах от общего числа детей-сирот и детей, оставшихся без попечения родителей</w:t>
            </w:r>
          </w:p>
        </w:tc>
        <w:tc>
          <w:tcPr>
            <w:tcW w:w="330" w:type="pct"/>
            <w:vAlign w:val="center"/>
          </w:tcPr>
          <w:p w:rsidR="001922A8" w:rsidRPr="001922A8" w:rsidRDefault="001922A8" w:rsidP="001922A8">
            <w:pPr>
              <w:jc w:val="center"/>
              <w:rPr>
                <w:b w:val="0"/>
                <w:bCs/>
                <w:i/>
                <w:sz w:val="21"/>
                <w:szCs w:val="21"/>
              </w:rPr>
            </w:pPr>
            <w:r w:rsidRPr="001922A8">
              <w:rPr>
                <w:b w:val="0"/>
                <w:bCs/>
                <w:i/>
                <w:sz w:val="21"/>
                <w:szCs w:val="21"/>
              </w:rPr>
              <w:t>%</w:t>
            </w:r>
          </w:p>
        </w:tc>
        <w:tc>
          <w:tcPr>
            <w:tcW w:w="524" w:type="pct"/>
            <w:vAlign w:val="center"/>
          </w:tcPr>
          <w:p w:rsidR="001922A8" w:rsidRPr="001922A8" w:rsidRDefault="001922A8" w:rsidP="001922A8">
            <w:pPr>
              <w:jc w:val="center"/>
              <w:rPr>
                <w:b w:val="0"/>
                <w:bCs/>
                <w:i/>
                <w:sz w:val="21"/>
                <w:szCs w:val="21"/>
              </w:rPr>
            </w:pPr>
            <w:r w:rsidRPr="001922A8">
              <w:rPr>
                <w:b w:val="0"/>
                <w:bCs/>
                <w:i/>
                <w:sz w:val="21"/>
                <w:szCs w:val="21"/>
              </w:rPr>
              <w:t>89,0</w:t>
            </w:r>
          </w:p>
        </w:tc>
        <w:tc>
          <w:tcPr>
            <w:tcW w:w="524" w:type="pct"/>
            <w:vAlign w:val="center"/>
          </w:tcPr>
          <w:p w:rsidR="001922A8" w:rsidRPr="001922A8" w:rsidRDefault="001922A8" w:rsidP="001922A8">
            <w:pPr>
              <w:jc w:val="center"/>
              <w:rPr>
                <w:b w:val="0"/>
                <w:bCs/>
                <w:i/>
                <w:sz w:val="21"/>
                <w:szCs w:val="21"/>
              </w:rPr>
            </w:pPr>
            <w:r w:rsidRPr="001922A8">
              <w:rPr>
                <w:b w:val="0"/>
                <w:bCs/>
                <w:i/>
                <w:sz w:val="21"/>
                <w:szCs w:val="21"/>
              </w:rPr>
              <w:t>88,2</w:t>
            </w:r>
          </w:p>
        </w:tc>
        <w:tc>
          <w:tcPr>
            <w:tcW w:w="524" w:type="pct"/>
            <w:vAlign w:val="center"/>
          </w:tcPr>
          <w:p w:rsidR="001922A8" w:rsidRPr="001922A8" w:rsidRDefault="001922A8" w:rsidP="001922A8">
            <w:pPr>
              <w:jc w:val="center"/>
              <w:rPr>
                <w:b w:val="0"/>
                <w:bCs/>
                <w:i/>
                <w:sz w:val="21"/>
                <w:szCs w:val="21"/>
              </w:rPr>
            </w:pPr>
            <w:r w:rsidRPr="001922A8">
              <w:rPr>
                <w:b w:val="0"/>
                <w:bCs/>
                <w:i/>
                <w:sz w:val="21"/>
                <w:szCs w:val="21"/>
              </w:rPr>
              <w:t>84,7</w:t>
            </w:r>
          </w:p>
        </w:tc>
        <w:tc>
          <w:tcPr>
            <w:tcW w:w="524" w:type="pct"/>
            <w:vAlign w:val="center"/>
          </w:tcPr>
          <w:p w:rsidR="001922A8" w:rsidRPr="001922A8" w:rsidRDefault="001922A8" w:rsidP="001922A8">
            <w:pPr>
              <w:jc w:val="center"/>
              <w:rPr>
                <w:b w:val="0"/>
                <w:bCs/>
                <w:i/>
                <w:sz w:val="21"/>
                <w:szCs w:val="21"/>
              </w:rPr>
            </w:pPr>
            <w:r w:rsidRPr="001922A8">
              <w:rPr>
                <w:b w:val="0"/>
                <w:bCs/>
                <w:i/>
                <w:sz w:val="21"/>
                <w:szCs w:val="21"/>
              </w:rPr>
              <w:t>83,1</w:t>
            </w:r>
          </w:p>
        </w:tc>
      </w:tr>
      <w:tr w:rsidR="001922A8" w:rsidRPr="001922A8" w:rsidTr="000F712B">
        <w:tc>
          <w:tcPr>
            <w:tcW w:w="2573" w:type="pct"/>
          </w:tcPr>
          <w:p w:rsidR="001922A8" w:rsidRPr="001922A8" w:rsidRDefault="001922A8" w:rsidP="001922A8">
            <w:pPr>
              <w:rPr>
                <w:b w:val="0"/>
                <w:bCs/>
                <w:sz w:val="21"/>
                <w:szCs w:val="21"/>
              </w:rPr>
            </w:pPr>
            <w:r w:rsidRPr="001922A8">
              <w:rPr>
                <w:b w:val="0"/>
                <w:bCs/>
                <w:sz w:val="21"/>
                <w:szCs w:val="21"/>
              </w:rPr>
              <w:t xml:space="preserve">   число детей-сирот</w:t>
            </w:r>
          </w:p>
        </w:tc>
        <w:tc>
          <w:tcPr>
            <w:tcW w:w="330" w:type="pct"/>
            <w:vAlign w:val="center"/>
          </w:tcPr>
          <w:p w:rsidR="001922A8" w:rsidRPr="001922A8" w:rsidRDefault="001922A8" w:rsidP="001922A8">
            <w:pPr>
              <w:jc w:val="center"/>
              <w:rPr>
                <w:b w:val="0"/>
                <w:bCs/>
                <w:sz w:val="21"/>
                <w:szCs w:val="21"/>
              </w:rPr>
            </w:pPr>
            <w:r w:rsidRPr="001922A8">
              <w:rPr>
                <w:b w:val="0"/>
                <w:bCs/>
                <w:kern w:val="24"/>
                <w:sz w:val="21"/>
                <w:szCs w:val="21"/>
              </w:rPr>
              <w:t>чел.</w:t>
            </w:r>
          </w:p>
        </w:tc>
        <w:tc>
          <w:tcPr>
            <w:tcW w:w="524" w:type="pct"/>
            <w:vAlign w:val="center"/>
          </w:tcPr>
          <w:p w:rsidR="001922A8" w:rsidRPr="001922A8" w:rsidRDefault="001922A8" w:rsidP="001922A8">
            <w:pPr>
              <w:jc w:val="center"/>
              <w:rPr>
                <w:b w:val="0"/>
                <w:bCs/>
                <w:sz w:val="21"/>
                <w:szCs w:val="21"/>
              </w:rPr>
            </w:pPr>
            <w:r w:rsidRPr="001922A8">
              <w:rPr>
                <w:b w:val="0"/>
                <w:bCs/>
                <w:sz w:val="21"/>
                <w:szCs w:val="21"/>
              </w:rPr>
              <w:t>29</w:t>
            </w:r>
          </w:p>
        </w:tc>
        <w:tc>
          <w:tcPr>
            <w:tcW w:w="524" w:type="pct"/>
            <w:vAlign w:val="center"/>
          </w:tcPr>
          <w:p w:rsidR="001922A8" w:rsidRPr="001922A8" w:rsidRDefault="001922A8" w:rsidP="001922A8">
            <w:pPr>
              <w:jc w:val="center"/>
              <w:rPr>
                <w:b w:val="0"/>
                <w:bCs/>
                <w:sz w:val="21"/>
                <w:szCs w:val="21"/>
              </w:rPr>
            </w:pPr>
            <w:r w:rsidRPr="001922A8">
              <w:rPr>
                <w:b w:val="0"/>
                <w:bCs/>
                <w:sz w:val="21"/>
                <w:szCs w:val="21"/>
              </w:rPr>
              <w:t>32</w:t>
            </w:r>
          </w:p>
        </w:tc>
        <w:tc>
          <w:tcPr>
            <w:tcW w:w="524" w:type="pct"/>
            <w:vAlign w:val="center"/>
          </w:tcPr>
          <w:p w:rsidR="001922A8" w:rsidRPr="001922A8" w:rsidRDefault="001922A8" w:rsidP="001922A8">
            <w:pPr>
              <w:jc w:val="center"/>
              <w:rPr>
                <w:b w:val="0"/>
                <w:bCs/>
                <w:sz w:val="21"/>
                <w:szCs w:val="21"/>
              </w:rPr>
            </w:pPr>
            <w:r w:rsidRPr="001922A8">
              <w:rPr>
                <w:b w:val="0"/>
                <w:bCs/>
                <w:sz w:val="21"/>
                <w:szCs w:val="21"/>
              </w:rPr>
              <w:t>42</w:t>
            </w:r>
          </w:p>
        </w:tc>
        <w:tc>
          <w:tcPr>
            <w:tcW w:w="524" w:type="pct"/>
            <w:vAlign w:val="center"/>
          </w:tcPr>
          <w:p w:rsidR="001922A8" w:rsidRPr="001922A8" w:rsidRDefault="001922A8" w:rsidP="001922A8">
            <w:pPr>
              <w:jc w:val="center"/>
              <w:rPr>
                <w:b w:val="0"/>
                <w:bCs/>
                <w:sz w:val="21"/>
                <w:szCs w:val="21"/>
              </w:rPr>
            </w:pPr>
            <w:r w:rsidRPr="001922A8">
              <w:rPr>
                <w:b w:val="0"/>
                <w:bCs/>
                <w:sz w:val="21"/>
                <w:szCs w:val="21"/>
              </w:rPr>
              <w:t>43</w:t>
            </w:r>
          </w:p>
        </w:tc>
      </w:tr>
      <w:tr w:rsidR="001922A8" w:rsidRPr="001922A8" w:rsidTr="000F712B">
        <w:tc>
          <w:tcPr>
            <w:tcW w:w="2573" w:type="pct"/>
          </w:tcPr>
          <w:p w:rsidR="001922A8" w:rsidRPr="001922A8" w:rsidRDefault="001922A8" w:rsidP="001922A8">
            <w:pPr>
              <w:jc w:val="right"/>
              <w:rPr>
                <w:b w:val="0"/>
                <w:bCs/>
                <w:i/>
                <w:sz w:val="21"/>
                <w:szCs w:val="21"/>
              </w:rPr>
            </w:pPr>
            <w:r w:rsidRPr="001922A8">
              <w:rPr>
                <w:b w:val="0"/>
                <w:bCs/>
                <w:i/>
                <w:kern w:val="24"/>
                <w:sz w:val="21"/>
                <w:szCs w:val="21"/>
              </w:rPr>
              <w:t>в процентах от общего числа детей-сирот и детей, оставшихся без попечения родителей</w:t>
            </w:r>
          </w:p>
        </w:tc>
        <w:tc>
          <w:tcPr>
            <w:tcW w:w="330" w:type="pct"/>
            <w:vAlign w:val="center"/>
          </w:tcPr>
          <w:p w:rsidR="001922A8" w:rsidRPr="001922A8" w:rsidRDefault="001922A8" w:rsidP="001922A8">
            <w:pPr>
              <w:jc w:val="center"/>
              <w:rPr>
                <w:b w:val="0"/>
                <w:bCs/>
                <w:i/>
                <w:sz w:val="21"/>
                <w:szCs w:val="21"/>
              </w:rPr>
            </w:pPr>
            <w:r w:rsidRPr="001922A8">
              <w:rPr>
                <w:b w:val="0"/>
                <w:bCs/>
                <w:i/>
                <w:sz w:val="21"/>
                <w:szCs w:val="21"/>
              </w:rPr>
              <w:t>%</w:t>
            </w:r>
          </w:p>
        </w:tc>
        <w:tc>
          <w:tcPr>
            <w:tcW w:w="524" w:type="pct"/>
            <w:vAlign w:val="center"/>
          </w:tcPr>
          <w:p w:rsidR="001922A8" w:rsidRPr="001922A8" w:rsidRDefault="001922A8" w:rsidP="001922A8">
            <w:pPr>
              <w:jc w:val="center"/>
              <w:rPr>
                <w:b w:val="0"/>
                <w:bCs/>
                <w:i/>
                <w:sz w:val="21"/>
                <w:szCs w:val="21"/>
              </w:rPr>
            </w:pPr>
            <w:r w:rsidRPr="001922A8">
              <w:rPr>
                <w:b w:val="0"/>
                <w:bCs/>
                <w:i/>
                <w:sz w:val="21"/>
                <w:szCs w:val="21"/>
              </w:rPr>
              <w:t>11,0</w:t>
            </w:r>
          </w:p>
        </w:tc>
        <w:tc>
          <w:tcPr>
            <w:tcW w:w="524" w:type="pct"/>
            <w:vAlign w:val="center"/>
          </w:tcPr>
          <w:p w:rsidR="001922A8" w:rsidRPr="001922A8" w:rsidRDefault="001922A8" w:rsidP="001922A8">
            <w:pPr>
              <w:jc w:val="center"/>
              <w:rPr>
                <w:b w:val="0"/>
                <w:bCs/>
                <w:i/>
                <w:sz w:val="21"/>
                <w:szCs w:val="21"/>
              </w:rPr>
            </w:pPr>
            <w:r w:rsidRPr="001922A8">
              <w:rPr>
                <w:b w:val="0"/>
                <w:bCs/>
                <w:i/>
                <w:sz w:val="21"/>
                <w:szCs w:val="21"/>
              </w:rPr>
              <w:t>11,9</w:t>
            </w:r>
          </w:p>
        </w:tc>
        <w:tc>
          <w:tcPr>
            <w:tcW w:w="524" w:type="pct"/>
            <w:vAlign w:val="center"/>
          </w:tcPr>
          <w:p w:rsidR="001922A8" w:rsidRPr="001922A8" w:rsidRDefault="001922A8" w:rsidP="001922A8">
            <w:pPr>
              <w:jc w:val="center"/>
              <w:rPr>
                <w:b w:val="0"/>
                <w:bCs/>
                <w:i/>
                <w:sz w:val="21"/>
                <w:szCs w:val="21"/>
              </w:rPr>
            </w:pPr>
            <w:r w:rsidRPr="001922A8">
              <w:rPr>
                <w:b w:val="0"/>
                <w:bCs/>
                <w:i/>
                <w:sz w:val="21"/>
                <w:szCs w:val="21"/>
              </w:rPr>
              <w:t>15,3</w:t>
            </w:r>
          </w:p>
        </w:tc>
        <w:tc>
          <w:tcPr>
            <w:tcW w:w="524" w:type="pct"/>
            <w:vAlign w:val="center"/>
          </w:tcPr>
          <w:p w:rsidR="001922A8" w:rsidRPr="001922A8" w:rsidRDefault="001922A8" w:rsidP="001922A8">
            <w:pPr>
              <w:jc w:val="center"/>
              <w:rPr>
                <w:b w:val="0"/>
                <w:bCs/>
                <w:i/>
                <w:sz w:val="21"/>
                <w:szCs w:val="21"/>
              </w:rPr>
            </w:pPr>
            <w:r w:rsidRPr="001922A8">
              <w:rPr>
                <w:b w:val="0"/>
                <w:bCs/>
                <w:i/>
                <w:sz w:val="21"/>
                <w:szCs w:val="21"/>
              </w:rPr>
              <w:t>16,9</w:t>
            </w:r>
          </w:p>
        </w:tc>
      </w:tr>
      <w:tr w:rsidR="001922A8" w:rsidRPr="001922A8" w:rsidTr="000F712B">
        <w:tc>
          <w:tcPr>
            <w:tcW w:w="2573" w:type="pct"/>
          </w:tcPr>
          <w:p w:rsidR="001922A8" w:rsidRPr="001922A8" w:rsidRDefault="001922A8" w:rsidP="001922A8">
            <w:pPr>
              <w:ind w:right="150"/>
              <w:rPr>
                <w:b w:val="0"/>
                <w:sz w:val="21"/>
                <w:szCs w:val="21"/>
              </w:rPr>
            </w:pPr>
            <w:r w:rsidRPr="001922A8">
              <w:rPr>
                <w:b w:val="0"/>
                <w:bCs/>
                <w:kern w:val="24"/>
                <w:sz w:val="21"/>
                <w:szCs w:val="21"/>
              </w:rPr>
              <w:t>2. Из общего числа детей-сирот и детей, оставшихся без попечения родителей</w:t>
            </w:r>
            <w:r w:rsidRPr="001922A8">
              <w:rPr>
                <w:b w:val="0"/>
                <w:kern w:val="24"/>
                <w:sz w:val="21"/>
                <w:szCs w:val="21"/>
              </w:rPr>
              <w:t xml:space="preserve"> (на конец года):</w:t>
            </w:r>
          </w:p>
        </w:tc>
        <w:tc>
          <w:tcPr>
            <w:tcW w:w="330" w:type="pct"/>
            <w:vAlign w:val="center"/>
          </w:tcPr>
          <w:p w:rsidR="001922A8" w:rsidRPr="001922A8" w:rsidRDefault="001922A8" w:rsidP="001922A8">
            <w:pPr>
              <w:ind w:right="-9"/>
              <w:jc w:val="center"/>
              <w:rPr>
                <w:b w:val="0"/>
                <w:sz w:val="21"/>
                <w:szCs w:val="21"/>
              </w:rPr>
            </w:pPr>
          </w:p>
        </w:tc>
        <w:tc>
          <w:tcPr>
            <w:tcW w:w="524" w:type="pct"/>
            <w:vAlign w:val="center"/>
          </w:tcPr>
          <w:p w:rsidR="001922A8" w:rsidRPr="001922A8" w:rsidRDefault="001922A8" w:rsidP="001922A8">
            <w:pPr>
              <w:ind w:right="-9"/>
              <w:jc w:val="center"/>
              <w:rPr>
                <w:b w:val="0"/>
                <w:sz w:val="21"/>
                <w:szCs w:val="21"/>
              </w:rPr>
            </w:pPr>
          </w:p>
        </w:tc>
        <w:tc>
          <w:tcPr>
            <w:tcW w:w="524" w:type="pct"/>
            <w:vAlign w:val="center"/>
          </w:tcPr>
          <w:p w:rsidR="001922A8" w:rsidRPr="001922A8" w:rsidRDefault="001922A8" w:rsidP="001922A8">
            <w:pPr>
              <w:ind w:right="-9"/>
              <w:jc w:val="center"/>
              <w:rPr>
                <w:b w:val="0"/>
                <w:sz w:val="21"/>
                <w:szCs w:val="21"/>
              </w:rPr>
            </w:pPr>
          </w:p>
        </w:tc>
        <w:tc>
          <w:tcPr>
            <w:tcW w:w="524" w:type="pct"/>
            <w:vAlign w:val="center"/>
          </w:tcPr>
          <w:p w:rsidR="001922A8" w:rsidRPr="001922A8" w:rsidRDefault="001922A8" w:rsidP="001922A8">
            <w:pPr>
              <w:ind w:right="-9"/>
              <w:jc w:val="center"/>
              <w:rPr>
                <w:b w:val="0"/>
                <w:sz w:val="21"/>
                <w:szCs w:val="21"/>
              </w:rPr>
            </w:pPr>
          </w:p>
        </w:tc>
        <w:tc>
          <w:tcPr>
            <w:tcW w:w="524" w:type="pct"/>
            <w:vAlign w:val="center"/>
          </w:tcPr>
          <w:p w:rsidR="001922A8" w:rsidRPr="001922A8" w:rsidRDefault="001922A8" w:rsidP="001922A8">
            <w:pPr>
              <w:ind w:right="-9"/>
              <w:jc w:val="center"/>
              <w:rPr>
                <w:b w:val="0"/>
                <w:sz w:val="21"/>
                <w:szCs w:val="21"/>
              </w:rPr>
            </w:pPr>
          </w:p>
        </w:tc>
      </w:tr>
      <w:tr w:rsidR="001922A8" w:rsidRPr="001922A8" w:rsidTr="000F712B">
        <w:tc>
          <w:tcPr>
            <w:tcW w:w="2573" w:type="pct"/>
            <w:vAlign w:val="center"/>
          </w:tcPr>
          <w:p w:rsidR="001922A8" w:rsidRPr="001922A8" w:rsidRDefault="001922A8" w:rsidP="001922A8">
            <w:pPr>
              <w:ind w:right="150" w:firstLine="21"/>
              <w:rPr>
                <w:b w:val="0"/>
                <w:bCs/>
                <w:kern w:val="24"/>
                <w:sz w:val="21"/>
                <w:szCs w:val="21"/>
              </w:rPr>
            </w:pPr>
            <w:r w:rsidRPr="001922A8">
              <w:rPr>
                <w:b w:val="0"/>
                <w:bCs/>
                <w:kern w:val="24"/>
                <w:sz w:val="21"/>
                <w:szCs w:val="21"/>
              </w:rPr>
              <w:t xml:space="preserve">   находятся под опекой/ попечительством</w:t>
            </w:r>
          </w:p>
        </w:tc>
        <w:tc>
          <w:tcPr>
            <w:tcW w:w="330" w:type="pct"/>
            <w:vAlign w:val="center"/>
          </w:tcPr>
          <w:p w:rsidR="001922A8" w:rsidRPr="001922A8" w:rsidRDefault="001922A8" w:rsidP="001922A8">
            <w:pPr>
              <w:jc w:val="center"/>
              <w:rPr>
                <w:sz w:val="21"/>
                <w:szCs w:val="21"/>
              </w:rPr>
            </w:pPr>
            <w:r w:rsidRPr="001922A8">
              <w:rPr>
                <w:b w:val="0"/>
                <w:bCs/>
                <w:kern w:val="24"/>
                <w:sz w:val="21"/>
                <w:szCs w:val="21"/>
              </w:rPr>
              <w:t>чел.</w:t>
            </w:r>
          </w:p>
        </w:tc>
        <w:tc>
          <w:tcPr>
            <w:tcW w:w="524" w:type="pct"/>
            <w:vAlign w:val="center"/>
          </w:tcPr>
          <w:p w:rsidR="001922A8" w:rsidRPr="001922A8" w:rsidRDefault="001922A8" w:rsidP="001922A8">
            <w:pPr>
              <w:ind w:right="-9"/>
              <w:jc w:val="center"/>
              <w:rPr>
                <w:b w:val="0"/>
                <w:sz w:val="21"/>
                <w:szCs w:val="21"/>
              </w:rPr>
            </w:pPr>
            <w:r w:rsidRPr="001922A8">
              <w:rPr>
                <w:b w:val="0"/>
                <w:sz w:val="21"/>
                <w:szCs w:val="21"/>
              </w:rPr>
              <w:t>151</w:t>
            </w:r>
          </w:p>
        </w:tc>
        <w:tc>
          <w:tcPr>
            <w:tcW w:w="524" w:type="pct"/>
            <w:vAlign w:val="center"/>
          </w:tcPr>
          <w:p w:rsidR="001922A8" w:rsidRPr="001922A8" w:rsidRDefault="001922A8" w:rsidP="001922A8">
            <w:pPr>
              <w:ind w:right="-9"/>
              <w:jc w:val="center"/>
              <w:rPr>
                <w:b w:val="0"/>
                <w:sz w:val="21"/>
                <w:szCs w:val="21"/>
              </w:rPr>
            </w:pPr>
            <w:r w:rsidRPr="001922A8">
              <w:rPr>
                <w:b w:val="0"/>
                <w:sz w:val="21"/>
                <w:szCs w:val="21"/>
              </w:rPr>
              <w:t>138</w:t>
            </w:r>
          </w:p>
        </w:tc>
        <w:tc>
          <w:tcPr>
            <w:tcW w:w="524" w:type="pct"/>
            <w:vAlign w:val="center"/>
          </w:tcPr>
          <w:p w:rsidR="001922A8" w:rsidRPr="001922A8" w:rsidRDefault="001922A8" w:rsidP="001922A8">
            <w:pPr>
              <w:ind w:right="-9"/>
              <w:jc w:val="center"/>
              <w:rPr>
                <w:b w:val="0"/>
                <w:sz w:val="21"/>
                <w:szCs w:val="21"/>
              </w:rPr>
            </w:pPr>
            <w:r w:rsidRPr="001922A8">
              <w:rPr>
                <w:b w:val="0"/>
                <w:sz w:val="21"/>
                <w:szCs w:val="21"/>
              </w:rPr>
              <w:t>131</w:t>
            </w:r>
          </w:p>
        </w:tc>
        <w:tc>
          <w:tcPr>
            <w:tcW w:w="524" w:type="pct"/>
            <w:vAlign w:val="center"/>
          </w:tcPr>
          <w:p w:rsidR="001922A8" w:rsidRPr="001922A8" w:rsidRDefault="001922A8" w:rsidP="001922A8">
            <w:pPr>
              <w:ind w:right="-9"/>
              <w:jc w:val="center"/>
              <w:rPr>
                <w:b w:val="0"/>
                <w:sz w:val="21"/>
                <w:szCs w:val="21"/>
              </w:rPr>
            </w:pPr>
            <w:r w:rsidRPr="001922A8">
              <w:rPr>
                <w:b w:val="0"/>
                <w:sz w:val="21"/>
                <w:szCs w:val="21"/>
              </w:rPr>
              <w:t>111</w:t>
            </w:r>
          </w:p>
        </w:tc>
      </w:tr>
      <w:tr w:rsidR="001922A8" w:rsidRPr="001922A8" w:rsidTr="000F712B">
        <w:tc>
          <w:tcPr>
            <w:tcW w:w="2573" w:type="pct"/>
            <w:vAlign w:val="center"/>
          </w:tcPr>
          <w:p w:rsidR="001922A8" w:rsidRPr="001922A8" w:rsidRDefault="001922A8" w:rsidP="001922A8">
            <w:pPr>
              <w:ind w:right="150" w:firstLine="21"/>
              <w:rPr>
                <w:b w:val="0"/>
                <w:sz w:val="21"/>
                <w:szCs w:val="21"/>
              </w:rPr>
            </w:pPr>
            <w:r w:rsidRPr="001922A8">
              <w:rPr>
                <w:b w:val="0"/>
                <w:sz w:val="21"/>
                <w:szCs w:val="21"/>
              </w:rPr>
              <w:t xml:space="preserve">   воспитываются в приемных семьях</w:t>
            </w:r>
          </w:p>
        </w:tc>
        <w:tc>
          <w:tcPr>
            <w:tcW w:w="330" w:type="pct"/>
            <w:vAlign w:val="center"/>
          </w:tcPr>
          <w:p w:rsidR="001922A8" w:rsidRPr="001922A8" w:rsidRDefault="001922A8" w:rsidP="001922A8">
            <w:pPr>
              <w:jc w:val="center"/>
              <w:rPr>
                <w:sz w:val="21"/>
                <w:szCs w:val="21"/>
              </w:rPr>
            </w:pPr>
            <w:r w:rsidRPr="001922A8">
              <w:rPr>
                <w:b w:val="0"/>
                <w:bCs/>
                <w:kern w:val="24"/>
                <w:sz w:val="21"/>
                <w:szCs w:val="21"/>
              </w:rPr>
              <w:t>чел.</w:t>
            </w:r>
          </w:p>
        </w:tc>
        <w:tc>
          <w:tcPr>
            <w:tcW w:w="524" w:type="pct"/>
            <w:vAlign w:val="center"/>
          </w:tcPr>
          <w:p w:rsidR="001922A8" w:rsidRPr="001922A8" w:rsidRDefault="001922A8" w:rsidP="001922A8">
            <w:pPr>
              <w:ind w:right="-9"/>
              <w:jc w:val="center"/>
              <w:rPr>
                <w:b w:val="0"/>
                <w:sz w:val="21"/>
                <w:szCs w:val="21"/>
              </w:rPr>
            </w:pPr>
            <w:r w:rsidRPr="001922A8">
              <w:rPr>
                <w:b w:val="0"/>
                <w:sz w:val="21"/>
                <w:szCs w:val="21"/>
              </w:rPr>
              <w:t>82</w:t>
            </w:r>
          </w:p>
        </w:tc>
        <w:tc>
          <w:tcPr>
            <w:tcW w:w="524" w:type="pct"/>
            <w:vAlign w:val="center"/>
          </w:tcPr>
          <w:p w:rsidR="001922A8" w:rsidRPr="001922A8" w:rsidRDefault="001922A8" w:rsidP="001922A8">
            <w:pPr>
              <w:ind w:right="-9"/>
              <w:jc w:val="center"/>
              <w:rPr>
                <w:b w:val="0"/>
                <w:sz w:val="21"/>
                <w:szCs w:val="21"/>
              </w:rPr>
            </w:pPr>
            <w:r w:rsidRPr="001922A8">
              <w:rPr>
                <w:b w:val="0"/>
                <w:sz w:val="21"/>
                <w:szCs w:val="21"/>
              </w:rPr>
              <w:t>101</w:t>
            </w:r>
          </w:p>
        </w:tc>
        <w:tc>
          <w:tcPr>
            <w:tcW w:w="524" w:type="pct"/>
            <w:vAlign w:val="center"/>
          </w:tcPr>
          <w:p w:rsidR="001922A8" w:rsidRPr="001922A8" w:rsidRDefault="001922A8" w:rsidP="001922A8">
            <w:pPr>
              <w:ind w:right="-9"/>
              <w:jc w:val="center"/>
              <w:rPr>
                <w:b w:val="0"/>
                <w:sz w:val="21"/>
                <w:szCs w:val="21"/>
              </w:rPr>
            </w:pPr>
            <w:r w:rsidRPr="001922A8">
              <w:rPr>
                <w:b w:val="0"/>
                <w:sz w:val="21"/>
                <w:szCs w:val="21"/>
              </w:rPr>
              <w:t>112</w:t>
            </w:r>
          </w:p>
        </w:tc>
        <w:tc>
          <w:tcPr>
            <w:tcW w:w="524" w:type="pct"/>
            <w:vAlign w:val="center"/>
          </w:tcPr>
          <w:p w:rsidR="001922A8" w:rsidRPr="001922A8" w:rsidRDefault="001922A8" w:rsidP="001922A8">
            <w:pPr>
              <w:ind w:right="-9"/>
              <w:jc w:val="center"/>
              <w:rPr>
                <w:b w:val="0"/>
                <w:sz w:val="21"/>
                <w:szCs w:val="21"/>
              </w:rPr>
            </w:pPr>
            <w:r w:rsidRPr="001922A8">
              <w:rPr>
                <w:b w:val="0"/>
                <w:sz w:val="21"/>
                <w:szCs w:val="21"/>
              </w:rPr>
              <w:t>113</w:t>
            </w:r>
          </w:p>
        </w:tc>
      </w:tr>
      <w:tr w:rsidR="001922A8" w:rsidRPr="001922A8" w:rsidTr="000F712B">
        <w:tc>
          <w:tcPr>
            <w:tcW w:w="2573" w:type="pct"/>
            <w:vAlign w:val="center"/>
          </w:tcPr>
          <w:p w:rsidR="001922A8" w:rsidRPr="001922A8" w:rsidRDefault="001922A8" w:rsidP="001922A8">
            <w:pPr>
              <w:ind w:right="150" w:firstLine="21"/>
              <w:rPr>
                <w:b w:val="0"/>
                <w:bCs/>
                <w:kern w:val="24"/>
                <w:sz w:val="21"/>
                <w:szCs w:val="21"/>
              </w:rPr>
            </w:pPr>
            <w:r w:rsidRPr="001922A8">
              <w:rPr>
                <w:b w:val="0"/>
                <w:sz w:val="21"/>
                <w:szCs w:val="21"/>
              </w:rPr>
              <w:t xml:space="preserve">   находятся в организациях для детей-сирот и </w:t>
            </w:r>
            <w:r w:rsidRPr="001922A8">
              <w:rPr>
                <w:b w:val="0"/>
                <w:bCs/>
                <w:kern w:val="24"/>
                <w:sz w:val="21"/>
                <w:szCs w:val="21"/>
              </w:rPr>
              <w:t>детей, оставшихся без попечения родителей</w:t>
            </w:r>
          </w:p>
        </w:tc>
        <w:tc>
          <w:tcPr>
            <w:tcW w:w="330" w:type="pct"/>
            <w:vAlign w:val="center"/>
          </w:tcPr>
          <w:p w:rsidR="001922A8" w:rsidRPr="001922A8" w:rsidRDefault="001922A8" w:rsidP="001922A8">
            <w:pPr>
              <w:jc w:val="center"/>
              <w:rPr>
                <w:sz w:val="21"/>
                <w:szCs w:val="21"/>
              </w:rPr>
            </w:pPr>
            <w:r w:rsidRPr="001922A8">
              <w:rPr>
                <w:b w:val="0"/>
                <w:bCs/>
                <w:kern w:val="24"/>
                <w:sz w:val="21"/>
                <w:szCs w:val="21"/>
              </w:rPr>
              <w:t>чел.</w:t>
            </w:r>
          </w:p>
        </w:tc>
        <w:tc>
          <w:tcPr>
            <w:tcW w:w="524" w:type="pct"/>
            <w:vAlign w:val="center"/>
          </w:tcPr>
          <w:p w:rsidR="001922A8" w:rsidRPr="001922A8" w:rsidRDefault="001922A8" w:rsidP="001922A8">
            <w:pPr>
              <w:ind w:right="-9"/>
              <w:jc w:val="center"/>
              <w:rPr>
                <w:b w:val="0"/>
                <w:sz w:val="21"/>
                <w:szCs w:val="21"/>
              </w:rPr>
            </w:pPr>
            <w:r w:rsidRPr="001922A8">
              <w:rPr>
                <w:b w:val="0"/>
                <w:sz w:val="21"/>
                <w:szCs w:val="21"/>
              </w:rPr>
              <w:t>29</w:t>
            </w:r>
          </w:p>
        </w:tc>
        <w:tc>
          <w:tcPr>
            <w:tcW w:w="524" w:type="pct"/>
            <w:vAlign w:val="center"/>
          </w:tcPr>
          <w:p w:rsidR="001922A8" w:rsidRPr="001922A8" w:rsidRDefault="001922A8" w:rsidP="001922A8">
            <w:pPr>
              <w:ind w:right="-9"/>
              <w:jc w:val="center"/>
              <w:rPr>
                <w:b w:val="0"/>
                <w:sz w:val="21"/>
                <w:szCs w:val="21"/>
              </w:rPr>
            </w:pPr>
            <w:r w:rsidRPr="001922A8">
              <w:rPr>
                <w:b w:val="0"/>
                <w:sz w:val="21"/>
                <w:szCs w:val="21"/>
              </w:rPr>
              <w:t>31</w:t>
            </w:r>
          </w:p>
        </w:tc>
        <w:tc>
          <w:tcPr>
            <w:tcW w:w="524" w:type="pct"/>
            <w:vAlign w:val="center"/>
          </w:tcPr>
          <w:p w:rsidR="001922A8" w:rsidRPr="001922A8" w:rsidRDefault="001922A8" w:rsidP="001922A8">
            <w:pPr>
              <w:ind w:right="-9"/>
              <w:jc w:val="center"/>
              <w:rPr>
                <w:b w:val="0"/>
                <w:sz w:val="21"/>
                <w:szCs w:val="21"/>
              </w:rPr>
            </w:pPr>
            <w:r w:rsidRPr="001922A8">
              <w:rPr>
                <w:b w:val="0"/>
                <w:sz w:val="21"/>
                <w:szCs w:val="21"/>
              </w:rPr>
              <w:t>30</w:t>
            </w:r>
          </w:p>
        </w:tc>
        <w:tc>
          <w:tcPr>
            <w:tcW w:w="524" w:type="pct"/>
            <w:vAlign w:val="center"/>
          </w:tcPr>
          <w:p w:rsidR="001922A8" w:rsidRPr="001922A8" w:rsidRDefault="001922A8" w:rsidP="001922A8">
            <w:pPr>
              <w:ind w:right="-9"/>
              <w:jc w:val="center"/>
              <w:rPr>
                <w:b w:val="0"/>
                <w:sz w:val="21"/>
                <w:szCs w:val="21"/>
              </w:rPr>
            </w:pPr>
            <w:r w:rsidRPr="001922A8">
              <w:rPr>
                <w:b w:val="0"/>
                <w:sz w:val="21"/>
                <w:szCs w:val="21"/>
              </w:rPr>
              <w:t>29</w:t>
            </w:r>
          </w:p>
        </w:tc>
      </w:tr>
      <w:tr w:rsidR="001922A8" w:rsidRPr="001922A8" w:rsidTr="000F712B">
        <w:tc>
          <w:tcPr>
            <w:tcW w:w="2573" w:type="pct"/>
            <w:vAlign w:val="center"/>
          </w:tcPr>
          <w:p w:rsidR="001922A8" w:rsidRPr="001922A8" w:rsidRDefault="001922A8" w:rsidP="001922A8">
            <w:pPr>
              <w:ind w:left="29" w:right="150"/>
              <w:rPr>
                <w:b w:val="0"/>
                <w:sz w:val="21"/>
                <w:szCs w:val="21"/>
              </w:rPr>
            </w:pPr>
            <w:r w:rsidRPr="001922A8">
              <w:rPr>
                <w:b w:val="0"/>
                <w:sz w:val="21"/>
                <w:szCs w:val="21"/>
              </w:rPr>
              <w:t xml:space="preserve">   обучаются в организациях профессионального образования</w:t>
            </w:r>
          </w:p>
        </w:tc>
        <w:tc>
          <w:tcPr>
            <w:tcW w:w="330" w:type="pct"/>
            <w:vAlign w:val="center"/>
          </w:tcPr>
          <w:p w:rsidR="001922A8" w:rsidRPr="001922A8" w:rsidRDefault="001922A8" w:rsidP="001922A8">
            <w:pPr>
              <w:jc w:val="center"/>
              <w:rPr>
                <w:sz w:val="21"/>
                <w:szCs w:val="21"/>
              </w:rPr>
            </w:pPr>
            <w:r w:rsidRPr="001922A8">
              <w:rPr>
                <w:b w:val="0"/>
                <w:bCs/>
                <w:kern w:val="24"/>
                <w:sz w:val="21"/>
                <w:szCs w:val="21"/>
              </w:rPr>
              <w:t>чел.</w:t>
            </w:r>
          </w:p>
        </w:tc>
        <w:tc>
          <w:tcPr>
            <w:tcW w:w="524" w:type="pct"/>
            <w:vAlign w:val="center"/>
          </w:tcPr>
          <w:p w:rsidR="001922A8" w:rsidRPr="001922A8" w:rsidRDefault="001922A8" w:rsidP="001922A8">
            <w:pPr>
              <w:ind w:right="-9"/>
              <w:jc w:val="center"/>
              <w:rPr>
                <w:b w:val="0"/>
                <w:sz w:val="21"/>
                <w:szCs w:val="21"/>
              </w:rPr>
            </w:pPr>
            <w:r w:rsidRPr="001922A8">
              <w:rPr>
                <w:b w:val="0"/>
                <w:sz w:val="21"/>
                <w:szCs w:val="21"/>
              </w:rPr>
              <w:t>1</w:t>
            </w:r>
          </w:p>
        </w:tc>
        <w:tc>
          <w:tcPr>
            <w:tcW w:w="524" w:type="pct"/>
            <w:vAlign w:val="center"/>
          </w:tcPr>
          <w:p w:rsidR="001922A8" w:rsidRPr="001922A8" w:rsidRDefault="001922A8" w:rsidP="001922A8">
            <w:pPr>
              <w:ind w:right="-9"/>
              <w:jc w:val="center"/>
              <w:rPr>
                <w:b w:val="0"/>
                <w:sz w:val="21"/>
                <w:szCs w:val="21"/>
              </w:rPr>
            </w:pPr>
            <w:r w:rsidRPr="001922A8">
              <w:rPr>
                <w:b w:val="0"/>
                <w:sz w:val="21"/>
                <w:szCs w:val="21"/>
              </w:rPr>
              <w:t>1</w:t>
            </w:r>
          </w:p>
        </w:tc>
        <w:tc>
          <w:tcPr>
            <w:tcW w:w="524" w:type="pct"/>
            <w:vAlign w:val="center"/>
          </w:tcPr>
          <w:p w:rsidR="001922A8" w:rsidRPr="001922A8" w:rsidRDefault="001922A8" w:rsidP="001922A8">
            <w:pPr>
              <w:ind w:right="-9"/>
              <w:jc w:val="center"/>
              <w:rPr>
                <w:b w:val="0"/>
                <w:sz w:val="21"/>
                <w:szCs w:val="21"/>
              </w:rPr>
            </w:pPr>
            <w:r w:rsidRPr="001922A8">
              <w:rPr>
                <w:b w:val="0"/>
                <w:sz w:val="21"/>
                <w:szCs w:val="21"/>
              </w:rPr>
              <w:t>1</w:t>
            </w:r>
          </w:p>
        </w:tc>
        <w:tc>
          <w:tcPr>
            <w:tcW w:w="524" w:type="pct"/>
            <w:vAlign w:val="center"/>
          </w:tcPr>
          <w:p w:rsidR="001922A8" w:rsidRPr="001922A8" w:rsidRDefault="001922A8" w:rsidP="001922A8">
            <w:pPr>
              <w:ind w:right="-9"/>
              <w:jc w:val="center"/>
              <w:rPr>
                <w:b w:val="0"/>
                <w:sz w:val="21"/>
                <w:szCs w:val="21"/>
              </w:rPr>
            </w:pPr>
            <w:r w:rsidRPr="001922A8">
              <w:rPr>
                <w:b w:val="0"/>
                <w:sz w:val="21"/>
                <w:szCs w:val="21"/>
              </w:rPr>
              <w:t>1</w:t>
            </w:r>
          </w:p>
        </w:tc>
      </w:tr>
      <w:tr w:rsidR="001922A8" w:rsidRPr="008375E4" w:rsidTr="000F712B">
        <w:tc>
          <w:tcPr>
            <w:tcW w:w="2573" w:type="pct"/>
            <w:vAlign w:val="center"/>
          </w:tcPr>
          <w:p w:rsidR="001922A8" w:rsidRPr="001922A8" w:rsidRDefault="001922A8" w:rsidP="001922A8">
            <w:pPr>
              <w:ind w:left="29" w:right="150"/>
              <w:rPr>
                <w:b w:val="0"/>
                <w:sz w:val="21"/>
                <w:szCs w:val="21"/>
              </w:rPr>
            </w:pPr>
            <w:r w:rsidRPr="001922A8">
              <w:rPr>
                <w:b w:val="0"/>
                <w:sz w:val="21"/>
                <w:szCs w:val="21"/>
              </w:rPr>
              <w:t xml:space="preserve">   </w:t>
            </w:r>
            <w:proofErr w:type="gramStart"/>
            <w:r w:rsidRPr="001922A8">
              <w:rPr>
                <w:b w:val="0"/>
                <w:sz w:val="21"/>
                <w:szCs w:val="21"/>
              </w:rPr>
              <w:t>неустроенные</w:t>
            </w:r>
            <w:proofErr w:type="gramEnd"/>
            <w:r w:rsidRPr="001922A8">
              <w:rPr>
                <w:b w:val="0"/>
                <w:sz w:val="21"/>
                <w:szCs w:val="21"/>
              </w:rPr>
              <w:t xml:space="preserve"> на конец отчетного периода</w:t>
            </w:r>
          </w:p>
        </w:tc>
        <w:tc>
          <w:tcPr>
            <w:tcW w:w="330" w:type="pct"/>
            <w:vAlign w:val="center"/>
          </w:tcPr>
          <w:p w:rsidR="001922A8" w:rsidRPr="001922A8" w:rsidRDefault="001922A8" w:rsidP="001922A8">
            <w:pPr>
              <w:jc w:val="center"/>
              <w:rPr>
                <w:sz w:val="21"/>
                <w:szCs w:val="21"/>
              </w:rPr>
            </w:pPr>
            <w:r w:rsidRPr="001922A8">
              <w:rPr>
                <w:b w:val="0"/>
                <w:bCs/>
                <w:kern w:val="24"/>
                <w:sz w:val="21"/>
                <w:szCs w:val="21"/>
              </w:rPr>
              <w:t>чел.</w:t>
            </w:r>
          </w:p>
        </w:tc>
        <w:tc>
          <w:tcPr>
            <w:tcW w:w="524" w:type="pct"/>
            <w:vAlign w:val="center"/>
          </w:tcPr>
          <w:p w:rsidR="001922A8" w:rsidRPr="001922A8" w:rsidRDefault="001922A8" w:rsidP="001922A8">
            <w:pPr>
              <w:ind w:right="-9"/>
              <w:jc w:val="center"/>
              <w:rPr>
                <w:b w:val="0"/>
                <w:sz w:val="21"/>
                <w:szCs w:val="21"/>
              </w:rPr>
            </w:pPr>
            <w:r w:rsidRPr="001922A8">
              <w:rPr>
                <w:b w:val="0"/>
                <w:sz w:val="21"/>
                <w:szCs w:val="21"/>
              </w:rPr>
              <w:t>0</w:t>
            </w:r>
          </w:p>
        </w:tc>
        <w:tc>
          <w:tcPr>
            <w:tcW w:w="524" w:type="pct"/>
            <w:vAlign w:val="center"/>
          </w:tcPr>
          <w:p w:rsidR="001922A8" w:rsidRPr="001922A8" w:rsidRDefault="001922A8" w:rsidP="001922A8">
            <w:pPr>
              <w:ind w:right="-9"/>
              <w:jc w:val="center"/>
              <w:rPr>
                <w:b w:val="0"/>
                <w:sz w:val="21"/>
                <w:szCs w:val="21"/>
              </w:rPr>
            </w:pPr>
            <w:r w:rsidRPr="001922A8">
              <w:rPr>
                <w:b w:val="0"/>
                <w:sz w:val="21"/>
                <w:szCs w:val="21"/>
              </w:rPr>
              <w:t>0</w:t>
            </w:r>
          </w:p>
        </w:tc>
        <w:tc>
          <w:tcPr>
            <w:tcW w:w="524" w:type="pct"/>
            <w:vAlign w:val="center"/>
          </w:tcPr>
          <w:p w:rsidR="001922A8" w:rsidRPr="001922A8" w:rsidRDefault="001922A8" w:rsidP="001922A8">
            <w:pPr>
              <w:ind w:right="-9"/>
              <w:jc w:val="center"/>
              <w:rPr>
                <w:b w:val="0"/>
                <w:sz w:val="21"/>
                <w:szCs w:val="21"/>
              </w:rPr>
            </w:pPr>
            <w:r w:rsidRPr="001922A8">
              <w:rPr>
                <w:b w:val="0"/>
                <w:sz w:val="21"/>
                <w:szCs w:val="21"/>
              </w:rPr>
              <w:t>0</w:t>
            </w:r>
          </w:p>
        </w:tc>
        <w:tc>
          <w:tcPr>
            <w:tcW w:w="524" w:type="pct"/>
            <w:vAlign w:val="center"/>
          </w:tcPr>
          <w:p w:rsidR="001922A8" w:rsidRPr="001922A8" w:rsidRDefault="001922A8" w:rsidP="001922A8">
            <w:pPr>
              <w:ind w:right="-9"/>
              <w:jc w:val="center"/>
              <w:rPr>
                <w:b w:val="0"/>
                <w:sz w:val="21"/>
                <w:szCs w:val="21"/>
              </w:rPr>
            </w:pPr>
            <w:r w:rsidRPr="001922A8">
              <w:rPr>
                <w:b w:val="0"/>
                <w:sz w:val="21"/>
                <w:szCs w:val="21"/>
              </w:rPr>
              <w:t>0</w:t>
            </w:r>
          </w:p>
        </w:tc>
      </w:tr>
    </w:tbl>
    <w:p w:rsidR="00A0567D" w:rsidRPr="008375E4" w:rsidRDefault="00A0567D" w:rsidP="00240A2D">
      <w:pPr>
        <w:ind w:firstLine="708"/>
        <w:jc w:val="both"/>
        <w:rPr>
          <w:b w:val="0"/>
          <w:highlight w:val="yellow"/>
        </w:rPr>
      </w:pPr>
    </w:p>
    <w:p w:rsidR="00240A2D" w:rsidRPr="00CD1F66" w:rsidRDefault="00240A2D" w:rsidP="00240A2D">
      <w:pPr>
        <w:ind w:firstLine="708"/>
        <w:jc w:val="both"/>
        <w:rPr>
          <w:b w:val="0"/>
        </w:rPr>
      </w:pPr>
      <w:r w:rsidRPr="00CD1F66">
        <w:rPr>
          <w:b w:val="0"/>
        </w:rPr>
        <w:t>В отч</w:t>
      </w:r>
      <w:r w:rsidR="003B4945" w:rsidRPr="00CD1F66">
        <w:rPr>
          <w:b w:val="0"/>
        </w:rPr>
        <w:t>е</w:t>
      </w:r>
      <w:r w:rsidRPr="00CD1F66">
        <w:rPr>
          <w:b w:val="0"/>
        </w:rPr>
        <w:t xml:space="preserve">тном году: </w:t>
      </w:r>
    </w:p>
    <w:p w:rsidR="00240A2D" w:rsidRPr="00CD1F66" w:rsidRDefault="00C06A46" w:rsidP="001320CA">
      <w:pPr>
        <w:pStyle w:val="af6"/>
        <w:numPr>
          <w:ilvl w:val="0"/>
          <w:numId w:val="4"/>
        </w:numPr>
        <w:tabs>
          <w:tab w:val="left" w:pos="993"/>
        </w:tabs>
        <w:ind w:left="0" w:firstLine="709"/>
        <w:jc w:val="both"/>
        <w:rPr>
          <w:b w:val="0"/>
        </w:rPr>
      </w:pPr>
      <w:r w:rsidRPr="00CD1F66">
        <w:rPr>
          <w:b w:val="0"/>
        </w:rPr>
        <w:t>20</w:t>
      </w:r>
      <w:r w:rsidR="00240A2D" w:rsidRPr="00CD1F66">
        <w:rPr>
          <w:b w:val="0"/>
        </w:rPr>
        <w:t xml:space="preserve"> детей переданы на воспитание в семьи под опеку (попечительство); </w:t>
      </w:r>
    </w:p>
    <w:p w:rsidR="00240A2D" w:rsidRPr="00CD1F66" w:rsidRDefault="001922A8" w:rsidP="001320CA">
      <w:pPr>
        <w:pStyle w:val="af6"/>
        <w:numPr>
          <w:ilvl w:val="0"/>
          <w:numId w:val="4"/>
        </w:numPr>
        <w:tabs>
          <w:tab w:val="left" w:pos="993"/>
        </w:tabs>
        <w:ind w:left="0" w:firstLine="709"/>
        <w:jc w:val="both"/>
        <w:rPr>
          <w:b w:val="0"/>
        </w:rPr>
      </w:pPr>
      <w:r w:rsidRPr="00CD1F66">
        <w:rPr>
          <w:b w:val="0"/>
        </w:rPr>
        <w:t>11</w:t>
      </w:r>
      <w:r w:rsidR="00240A2D" w:rsidRPr="00CD1F66">
        <w:rPr>
          <w:b w:val="0"/>
        </w:rPr>
        <w:t xml:space="preserve"> родител</w:t>
      </w:r>
      <w:r w:rsidRPr="00CD1F66">
        <w:rPr>
          <w:b w:val="0"/>
        </w:rPr>
        <w:t>ей</w:t>
      </w:r>
      <w:r w:rsidR="00240A2D" w:rsidRPr="00CD1F66">
        <w:rPr>
          <w:b w:val="0"/>
        </w:rPr>
        <w:t xml:space="preserve"> в отношении </w:t>
      </w:r>
      <w:r w:rsidRPr="00CD1F66">
        <w:rPr>
          <w:b w:val="0"/>
        </w:rPr>
        <w:t>1</w:t>
      </w:r>
      <w:r w:rsidR="00240A2D" w:rsidRPr="00CD1F66">
        <w:rPr>
          <w:b w:val="0"/>
        </w:rPr>
        <w:t>5 детей лишены родительских прав</w:t>
      </w:r>
      <w:r w:rsidR="00C06A46" w:rsidRPr="00CD1F66">
        <w:rPr>
          <w:b w:val="0"/>
        </w:rPr>
        <w:t>, 1 родитель ограничен в правах в отношении своего ребенка</w:t>
      </w:r>
      <w:r w:rsidR="00240A2D" w:rsidRPr="00CD1F66">
        <w:rPr>
          <w:b w:val="0"/>
        </w:rPr>
        <w:t>;</w:t>
      </w:r>
    </w:p>
    <w:p w:rsidR="00240A2D" w:rsidRPr="00CD1F66" w:rsidRDefault="001922A8" w:rsidP="001320CA">
      <w:pPr>
        <w:pStyle w:val="af6"/>
        <w:numPr>
          <w:ilvl w:val="0"/>
          <w:numId w:val="4"/>
        </w:numPr>
        <w:tabs>
          <w:tab w:val="left" w:pos="993"/>
        </w:tabs>
        <w:ind w:left="0" w:firstLine="709"/>
        <w:jc w:val="both"/>
        <w:rPr>
          <w:b w:val="0"/>
        </w:rPr>
      </w:pPr>
      <w:r w:rsidRPr="00CD1F66">
        <w:rPr>
          <w:b w:val="0"/>
        </w:rPr>
        <w:t>5</w:t>
      </w:r>
      <w:r w:rsidR="00240A2D" w:rsidRPr="00CD1F66">
        <w:rPr>
          <w:b w:val="0"/>
        </w:rPr>
        <w:t xml:space="preserve"> родител</w:t>
      </w:r>
      <w:r w:rsidRPr="00CD1F66">
        <w:rPr>
          <w:b w:val="0"/>
        </w:rPr>
        <w:t>ей</w:t>
      </w:r>
      <w:r w:rsidR="00240A2D" w:rsidRPr="00CD1F66">
        <w:rPr>
          <w:b w:val="0"/>
        </w:rPr>
        <w:t xml:space="preserve"> в отношении 3 детей восстановлены в родительских правах.</w:t>
      </w:r>
    </w:p>
    <w:p w:rsidR="00240A2D" w:rsidRPr="00CD1F66" w:rsidRDefault="00240A2D" w:rsidP="00240A2D">
      <w:pPr>
        <w:ind w:firstLine="708"/>
        <w:jc w:val="both"/>
        <w:rPr>
          <w:b w:val="0"/>
          <w:sz w:val="16"/>
          <w:szCs w:val="16"/>
        </w:rPr>
      </w:pPr>
    </w:p>
    <w:p w:rsidR="00240A2D" w:rsidRPr="008045AC" w:rsidRDefault="00B6465A" w:rsidP="00240A2D">
      <w:pPr>
        <w:ind w:firstLine="709"/>
        <w:jc w:val="both"/>
        <w:rPr>
          <w:b w:val="0"/>
        </w:rPr>
      </w:pPr>
      <w:r w:rsidRPr="00CD1F66">
        <w:rPr>
          <w:b w:val="0"/>
        </w:rPr>
        <w:t xml:space="preserve">В 2020 году сократилась численность впервые </w:t>
      </w:r>
      <w:r w:rsidR="00240A2D" w:rsidRPr="00CD1F66">
        <w:rPr>
          <w:b w:val="0"/>
        </w:rPr>
        <w:t>выявлен</w:t>
      </w:r>
      <w:r w:rsidRPr="00CD1F66">
        <w:rPr>
          <w:b w:val="0"/>
        </w:rPr>
        <w:t xml:space="preserve">ных </w:t>
      </w:r>
      <w:r w:rsidR="00240A2D" w:rsidRPr="00CD1F66">
        <w:rPr>
          <w:b w:val="0"/>
        </w:rPr>
        <w:t>детей, оставшихся без попечения родителей</w:t>
      </w:r>
      <w:r w:rsidRPr="008D663E">
        <w:rPr>
          <w:b w:val="0"/>
        </w:rPr>
        <w:t xml:space="preserve"> до 10 человек (в 2019 году – 22 человека), </w:t>
      </w:r>
      <w:r w:rsidR="00240A2D" w:rsidRPr="008D663E">
        <w:rPr>
          <w:b w:val="0"/>
        </w:rPr>
        <w:t xml:space="preserve">из них </w:t>
      </w:r>
      <w:r w:rsidRPr="008D663E">
        <w:rPr>
          <w:b w:val="0"/>
        </w:rPr>
        <w:t>2</w:t>
      </w:r>
      <w:r w:rsidR="00240A2D" w:rsidRPr="008D663E">
        <w:rPr>
          <w:b w:val="0"/>
        </w:rPr>
        <w:t xml:space="preserve"> ребенка – сироты. Доля детей, оставшихся без родительского попечения в результате уклонения родителей от исполнения родительских обязанностей, лишения (ограничения) в родительских правах, нахождения в местах лишения свободы, </w:t>
      </w:r>
      <w:r w:rsidRPr="008D663E">
        <w:rPr>
          <w:b w:val="0"/>
        </w:rPr>
        <w:t>снизилась</w:t>
      </w:r>
      <w:r w:rsidR="001E24DC" w:rsidRPr="008D663E">
        <w:rPr>
          <w:b w:val="0"/>
        </w:rPr>
        <w:t xml:space="preserve"> с</w:t>
      </w:r>
      <w:r w:rsidRPr="008D663E">
        <w:rPr>
          <w:b w:val="0"/>
        </w:rPr>
        <w:t xml:space="preserve"> </w:t>
      </w:r>
      <w:r w:rsidR="001E24DC" w:rsidRPr="008D663E">
        <w:rPr>
          <w:b w:val="0"/>
        </w:rPr>
        <w:t xml:space="preserve">84,7% </w:t>
      </w:r>
      <w:r w:rsidR="008D663E" w:rsidRPr="008D663E">
        <w:rPr>
          <w:b w:val="0"/>
        </w:rPr>
        <w:t xml:space="preserve">в 2019 году </w:t>
      </w:r>
      <w:r w:rsidR="001E24DC" w:rsidRPr="008D663E">
        <w:rPr>
          <w:b w:val="0"/>
        </w:rPr>
        <w:t xml:space="preserve">до </w:t>
      </w:r>
      <w:r w:rsidRPr="008D663E">
        <w:rPr>
          <w:b w:val="0"/>
        </w:rPr>
        <w:t>8</w:t>
      </w:r>
      <w:r w:rsidR="001E24DC" w:rsidRPr="008D663E">
        <w:rPr>
          <w:b w:val="0"/>
        </w:rPr>
        <w:t>3</w:t>
      </w:r>
      <w:r w:rsidRPr="008D663E">
        <w:rPr>
          <w:b w:val="0"/>
        </w:rPr>
        <w:t>,</w:t>
      </w:r>
      <w:r w:rsidR="001E24DC" w:rsidRPr="008D663E">
        <w:rPr>
          <w:b w:val="0"/>
        </w:rPr>
        <w:t>1</w:t>
      </w:r>
      <w:r w:rsidRPr="008D663E">
        <w:rPr>
          <w:b w:val="0"/>
        </w:rPr>
        <w:t>%</w:t>
      </w:r>
      <w:r w:rsidR="00240A2D" w:rsidRPr="008D663E">
        <w:rPr>
          <w:b w:val="0"/>
        </w:rPr>
        <w:t xml:space="preserve"> </w:t>
      </w:r>
      <w:r w:rsidR="008D663E" w:rsidRPr="008D663E">
        <w:rPr>
          <w:b w:val="0"/>
        </w:rPr>
        <w:t xml:space="preserve">в отчетном году </w:t>
      </w:r>
      <w:r w:rsidR="00240A2D" w:rsidRPr="008D663E">
        <w:rPr>
          <w:b w:val="0"/>
        </w:rPr>
        <w:t xml:space="preserve">от общего числа детей, </w:t>
      </w:r>
      <w:r w:rsidR="001E24DC" w:rsidRPr="008D663E">
        <w:rPr>
          <w:b w:val="0"/>
        </w:rPr>
        <w:t xml:space="preserve">выявленных </w:t>
      </w:r>
      <w:r w:rsidR="00240A2D" w:rsidRPr="008D663E">
        <w:rPr>
          <w:b w:val="0"/>
        </w:rPr>
        <w:t xml:space="preserve">в </w:t>
      </w:r>
      <w:r w:rsidR="001E24DC" w:rsidRPr="008D663E">
        <w:rPr>
          <w:b w:val="0"/>
        </w:rPr>
        <w:t>соответствующие годы</w:t>
      </w:r>
      <w:r w:rsidR="00240A2D" w:rsidRPr="008D663E">
        <w:rPr>
          <w:b w:val="0"/>
        </w:rPr>
        <w:t xml:space="preserve">. Из </w:t>
      </w:r>
      <w:r w:rsidR="008D663E" w:rsidRPr="008D663E">
        <w:rPr>
          <w:b w:val="0"/>
        </w:rPr>
        <w:t>10</w:t>
      </w:r>
      <w:r w:rsidR="00240A2D" w:rsidRPr="008D663E">
        <w:rPr>
          <w:b w:val="0"/>
        </w:rPr>
        <w:t xml:space="preserve"> выявленных детей </w:t>
      </w:r>
      <w:r w:rsidR="008D663E" w:rsidRPr="008D663E">
        <w:rPr>
          <w:b w:val="0"/>
        </w:rPr>
        <w:t>8</w:t>
      </w:r>
      <w:r w:rsidR="00145A80" w:rsidRPr="008D663E">
        <w:rPr>
          <w:b w:val="0"/>
        </w:rPr>
        <w:t> </w:t>
      </w:r>
      <w:r w:rsidR="00240A2D" w:rsidRPr="008D663E">
        <w:rPr>
          <w:b w:val="0"/>
        </w:rPr>
        <w:t>проживали в социально опасных семьях</w:t>
      </w:r>
      <w:r w:rsidR="00240A2D" w:rsidRPr="008045AC">
        <w:rPr>
          <w:b w:val="0"/>
        </w:rPr>
        <w:t xml:space="preserve">. </w:t>
      </w:r>
      <w:r w:rsidR="000641CC" w:rsidRPr="008045AC">
        <w:rPr>
          <w:b w:val="0"/>
        </w:rPr>
        <w:t>Все выявленные</w:t>
      </w:r>
      <w:r w:rsidR="00240A2D" w:rsidRPr="008045AC">
        <w:rPr>
          <w:b w:val="0"/>
        </w:rPr>
        <w:t xml:space="preserve"> </w:t>
      </w:r>
      <w:r w:rsidR="000641CC" w:rsidRPr="008045AC">
        <w:rPr>
          <w:b w:val="0"/>
        </w:rPr>
        <w:t xml:space="preserve">дети дошкольного возраста, что для граждан </w:t>
      </w:r>
      <w:r w:rsidR="009C2BA2" w:rsidRPr="008045AC">
        <w:rPr>
          <w:b w:val="0"/>
        </w:rPr>
        <w:t xml:space="preserve">при приеме в семью </w:t>
      </w:r>
      <w:r w:rsidR="000641CC" w:rsidRPr="008045AC">
        <w:rPr>
          <w:b w:val="0"/>
        </w:rPr>
        <w:t xml:space="preserve">является предпочтительным фактором. Из числа выявленных в 2020 году не устроены в семьи </w:t>
      </w:r>
      <w:r w:rsidR="009C2BA2" w:rsidRPr="008045AC">
        <w:rPr>
          <w:b w:val="0"/>
        </w:rPr>
        <w:t xml:space="preserve">4 ребенка – дети из одной семьи, </w:t>
      </w:r>
      <w:r w:rsidR="008045AC" w:rsidRPr="008045AC">
        <w:rPr>
          <w:b w:val="0"/>
        </w:rPr>
        <w:t xml:space="preserve">раздельное </w:t>
      </w:r>
      <w:r w:rsidR="009C2BA2" w:rsidRPr="008045AC">
        <w:rPr>
          <w:b w:val="0"/>
        </w:rPr>
        <w:t>устройство которых в соответствии с действующим законодательством</w:t>
      </w:r>
      <w:r w:rsidR="008045AC" w:rsidRPr="008045AC">
        <w:rPr>
          <w:b w:val="0"/>
        </w:rPr>
        <w:t xml:space="preserve"> запрещено</w:t>
      </w:r>
      <w:r w:rsidR="00240A2D" w:rsidRPr="008045AC">
        <w:rPr>
          <w:b w:val="0"/>
        </w:rPr>
        <w:t>.</w:t>
      </w:r>
    </w:p>
    <w:p w:rsidR="00240A2D" w:rsidRPr="001922A8" w:rsidRDefault="00240A2D" w:rsidP="00240A2D">
      <w:pPr>
        <w:ind w:firstLine="708"/>
        <w:jc w:val="both"/>
        <w:rPr>
          <w:b w:val="0"/>
        </w:rPr>
      </w:pPr>
      <w:r w:rsidRPr="001922A8">
        <w:rPr>
          <w:b w:val="0"/>
        </w:rPr>
        <w:lastRenderedPageBreak/>
        <w:t>На контроле специалистов по охране детства – 5</w:t>
      </w:r>
      <w:r w:rsidR="001922A8" w:rsidRPr="001922A8">
        <w:rPr>
          <w:b w:val="0"/>
        </w:rPr>
        <w:t>4</w:t>
      </w:r>
      <w:r w:rsidRPr="001922A8">
        <w:rPr>
          <w:b w:val="0"/>
        </w:rPr>
        <w:t xml:space="preserve"> усыновл</w:t>
      </w:r>
      <w:r w:rsidR="003B4945" w:rsidRPr="001922A8">
        <w:rPr>
          <w:b w:val="0"/>
        </w:rPr>
        <w:t>е</w:t>
      </w:r>
      <w:r w:rsidRPr="001922A8">
        <w:rPr>
          <w:b w:val="0"/>
        </w:rPr>
        <w:t xml:space="preserve">нных </w:t>
      </w:r>
      <w:r w:rsidR="001922A8" w:rsidRPr="001922A8">
        <w:rPr>
          <w:b w:val="0"/>
        </w:rPr>
        <w:t>ребенка</w:t>
      </w:r>
      <w:r w:rsidRPr="001922A8">
        <w:rPr>
          <w:b w:val="0"/>
        </w:rPr>
        <w:t xml:space="preserve">. </w:t>
      </w:r>
    </w:p>
    <w:p w:rsidR="00C06A46" w:rsidRPr="008045AC" w:rsidRDefault="00C06A46" w:rsidP="00240A2D">
      <w:pPr>
        <w:ind w:firstLine="708"/>
        <w:jc w:val="both"/>
        <w:rPr>
          <w:b w:val="0"/>
        </w:rPr>
      </w:pPr>
      <w:r w:rsidRPr="008045AC">
        <w:rPr>
          <w:b w:val="0"/>
        </w:rPr>
        <w:t>В связи с карантинными мерами в условиях пандемии летний оздоровительный</w:t>
      </w:r>
      <w:r w:rsidR="00240A2D" w:rsidRPr="008045AC">
        <w:rPr>
          <w:b w:val="0"/>
        </w:rPr>
        <w:t xml:space="preserve"> отдых</w:t>
      </w:r>
      <w:r w:rsidRPr="008045AC">
        <w:rPr>
          <w:b w:val="0"/>
        </w:rPr>
        <w:t xml:space="preserve"> подопечных детей не организован.</w:t>
      </w:r>
      <w:r w:rsidR="008045AC" w:rsidRPr="008045AC">
        <w:rPr>
          <w:b w:val="0"/>
        </w:rPr>
        <w:t xml:space="preserve"> Контроль за деятельностью опекунов (попечителей), приемных родителей в период ограничений осуществлен в дистанционном (телефонном) режиме.</w:t>
      </w:r>
    </w:p>
    <w:p w:rsidR="00240A2D" w:rsidRPr="008375E4" w:rsidRDefault="00C06A46" w:rsidP="00240A2D">
      <w:pPr>
        <w:ind w:firstLine="708"/>
        <w:jc w:val="both"/>
        <w:rPr>
          <w:b w:val="0"/>
          <w:highlight w:val="yellow"/>
        </w:rPr>
      </w:pPr>
      <w:r w:rsidRPr="008375E4">
        <w:rPr>
          <w:b w:val="0"/>
          <w:highlight w:val="yellow"/>
        </w:rPr>
        <w:t xml:space="preserve"> </w:t>
      </w:r>
    </w:p>
    <w:p w:rsidR="00240A2D" w:rsidRPr="006C2404" w:rsidRDefault="00DE1CED" w:rsidP="00240A2D">
      <w:pPr>
        <w:ind w:firstLine="709"/>
        <w:jc w:val="both"/>
        <w:rPr>
          <w:b w:val="0"/>
          <w:bCs/>
          <w:i/>
          <w:sz w:val="24"/>
          <w:szCs w:val="24"/>
        </w:rPr>
      </w:pPr>
      <w:r w:rsidRPr="00DE1CED">
        <w:rPr>
          <w:b w:val="0"/>
          <w:bCs/>
          <w:i/>
          <w:sz w:val="24"/>
          <w:szCs w:val="24"/>
        </w:rPr>
        <w:t>Таблица № 27</w:t>
      </w:r>
      <w:r w:rsidR="00A22152" w:rsidRPr="00DE1CED">
        <w:rPr>
          <w:b w:val="0"/>
          <w:bCs/>
          <w:i/>
          <w:sz w:val="24"/>
          <w:szCs w:val="24"/>
        </w:rPr>
        <w:t>.</w:t>
      </w:r>
      <w:r w:rsidR="00240A2D" w:rsidRPr="00DE1CED">
        <w:rPr>
          <w:b w:val="0"/>
          <w:bCs/>
          <w:i/>
          <w:sz w:val="24"/>
          <w:szCs w:val="24"/>
        </w:rPr>
        <w:t xml:space="preserve"> Динамика выявления и устройства детей-сирот и детей, оставшихся без попечения родителей, человек</w:t>
      </w:r>
    </w:p>
    <w:tbl>
      <w:tblPr>
        <w:tblStyle w:val="150"/>
        <w:tblW w:w="5000" w:type="pct"/>
        <w:tblLook w:val="04A0" w:firstRow="1" w:lastRow="0" w:firstColumn="1" w:lastColumn="0" w:noHBand="0" w:noVBand="1"/>
      </w:tblPr>
      <w:tblGrid>
        <w:gridCol w:w="6119"/>
        <w:gridCol w:w="934"/>
        <w:gridCol w:w="934"/>
        <w:gridCol w:w="934"/>
        <w:gridCol w:w="934"/>
      </w:tblGrid>
      <w:tr w:rsidR="006C2404" w:rsidRPr="006C2404" w:rsidTr="00084F37">
        <w:trPr>
          <w:tblHeader/>
        </w:trPr>
        <w:tc>
          <w:tcPr>
            <w:tcW w:w="3104" w:type="pct"/>
            <w:hideMark/>
          </w:tcPr>
          <w:p w:rsidR="006C2404" w:rsidRPr="006C2404" w:rsidRDefault="006C2404" w:rsidP="006C2404">
            <w:pPr>
              <w:spacing w:before="100" w:beforeAutospacing="1" w:after="100" w:afterAutospacing="1"/>
              <w:ind w:left="-142"/>
              <w:jc w:val="center"/>
              <w:rPr>
                <w:b w:val="0"/>
                <w:sz w:val="21"/>
                <w:szCs w:val="21"/>
                <w:lang w:eastAsia="en-US"/>
              </w:rPr>
            </w:pPr>
            <w:r w:rsidRPr="006C2404">
              <w:rPr>
                <w:b w:val="0"/>
                <w:sz w:val="21"/>
                <w:szCs w:val="21"/>
                <w:lang w:eastAsia="en-US"/>
              </w:rPr>
              <w:t>Наименование показателя</w:t>
            </w:r>
          </w:p>
        </w:tc>
        <w:tc>
          <w:tcPr>
            <w:tcW w:w="474" w:type="pct"/>
          </w:tcPr>
          <w:p w:rsidR="006C2404" w:rsidRPr="006C2404" w:rsidRDefault="006C2404" w:rsidP="006C2404">
            <w:pPr>
              <w:ind w:right="-97" w:hanging="36"/>
              <w:jc w:val="center"/>
              <w:rPr>
                <w:rFonts w:cs="Calibri"/>
                <w:b w:val="0"/>
                <w:bCs/>
                <w:sz w:val="21"/>
                <w:szCs w:val="21"/>
                <w:lang w:eastAsia="en-US"/>
              </w:rPr>
            </w:pPr>
            <w:r w:rsidRPr="006C2404">
              <w:rPr>
                <w:rFonts w:cs="Calibri"/>
                <w:b w:val="0"/>
                <w:bCs/>
                <w:sz w:val="21"/>
                <w:szCs w:val="21"/>
                <w:lang w:eastAsia="en-US"/>
              </w:rPr>
              <w:t>2017 год</w:t>
            </w:r>
          </w:p>
        </w:tc>
        <w:tc>
          <w:tcPr>
            <w:tcW w:w="474" w:type="pct"/>
          </w:tcPr>
          <w:p w:rsidR="006C2404" w:rsidRPr="006C2404" w:rsidRDefault="006C2404" w:rsidP="006C2404">
            <w:pPr>
              <w:ind w:right="-97" w:hanging="36"/>
              <w:jc w:val="center"/>
              <w:rPr>
                <w:rFonts w:cs="Calibri"/>
                <w:b w:val="0"/>
                <w:bCs/>
                <w:sz w:val="21"/>
                <w:szCs w:val="21"/>
                <w:lang w:eastAsia="en-US"/>
              </w:rPr>
            </w:pPr>
            <w:r w:rsidRPr="006C2404">
              <w:rPr>
                <w:rFonts w:cs="Calibri"/>
                <w:b w:val="0"/>
                <w:bCs/>
                <w:sz w:val="21"/>
                <w:szCs w:val="21"/>
                <w:lang w:eastAsia="en-US"/>
              </w:rPr>
              <w:t>2018 год</w:t>
            </w:r>
          </w:p>
        </w:tc>
        <w:tc>
          <w:tcPr>
            <w:tcW w:w="474" w:type="pct"/>
          </w:tcPr>
          <w:p w:rsidR="006C2404" w:rsidRPr="006C2404" w:rsidRDefault="006C2404" w:rsidP="006C2404">
            <w:pPr>
              <w:ind w:right="-97" w:hanging="36"/>
              <w:jc w:val="center"/>
              <w:rPr>
                <w:rFonts w:cs="Calibri"/>
                <w:b w:val="0"/>
                <w:bCs/>
                <w:sz w:val="21"/>
                <w:szCs w:val="21"/>
                <w:lang w:eastAsia="en-US"/>
              </w:rPr>
            </w:pPr>
            <w:r w:rsidRPr="006C2404">
              <w:rPr>
                <w:rFonts w:cs="Calibri"/>
                <w:b w:val="0"/>
                <w:bCs/>
                <w:sz w:val="21"/>
                <w:szCs w:val="21"/>
                <w:lang w:eastAsia="en-US"/>
              </w:rPr>
              <w:t>2019 год</w:t>
            </w:r>
          </w:p>
        </w:tc>
        <w:tc>
          <w:tcPr>
            <w:tcW w:w="474" w:type="pct"/>
            <w:hideMark/>
          </w:tcPr>
          <w:p w:rsidR="006C2404" w:rsidRPr="006C2404" w:rsidRDefault="006C2404" w:rsidP="006C2404">
            <w:pPr>
              <w:ind w:right="-97" w:hanging="36"/>
              <w:jc w:val="center"/>
              <w:rPr>
                <w:rFonts w:cs="Calibri"/>
                <w:b w:val="0"/>
                <w:bCs/>
                <w:sz w:val="21"/>
                <w:szCs w:val="21"/>
                <w:lang w:eastAsia="en-US"/>
              </w:rPr>
            </w:pPr>
            <w:r w:rsidRPr="006C2404">
              <w:rPr>
                <w:rFonts w:cs="Calibri"/>
                <w:b w:val="0"/>
                <w:bCs/>
                <w:sz w:val="21"/>
                <w:szCs w:val="21"/>
                <w:lang w:eastAsia="en-US"/>
              </w:rPr>
              <w:t>20</w:t>
            </w:r>
            <w:r>
              <w:rPr>
                <w:rFonts w:cs="Calibri"/>
                <w:b w:val="0"/>
                <w:bCs/>
                <w:sz w:val="21"/>
                <w:szCs w:val="21"/>
                <w:lang w:eastAsia="en-US"/>
              </w:rPr>
              <w:t>20</w:t>
            </w:r>
            <w:r w:rsidRPr="006C2404">
              <w:rPr>
                <w:rFonts w:cs="Calibri"/>
                <w:b w:val="0"/>
                <w:bCs/>
                <w:sz w:val="21"/>
                <w:szCs w:val="21"/>
                <w:lang w:eastAsia="en-US"/>
              </w:rPr>
              <w:t xml:space="preserve"> год</w:t>
            </w:r>
          </w:p>
        </w:tc>
      </w:tr>
      <w:tr w:rsidR="006C2404" w:rsidRPr="006C2404" w:rsidTr="00084F37">
        <w:tc>
          <w:tcPr>
            <w:tcW w:w="3104" w:type="pct"/>
            <w:hideMark/>
          </w:tcPr>
          <w:p w:rsidR="006C2404" w:rsidRPr="006C2404" w:rsidRDefault="006C2404" w:rsidP="006C2404">
            <w:pPr>
              <w:ind w:firstLine="0"/>
              <w:jc w:val="left"/>
              <w:rPr>
                <w:rFonts w:cs="Calibri"/>
                <w:b w:val="0"/>
                <w:bCs/>
                <w:sz w:val="21"/>
                <w:szCs w:val="21"/>
                <w:lang w:eastAsia="en-US"/>
              </w:rPr>
            </w:pPr>
            <w:r w:rsidRPr="006C2404">
              <w:rPr>
                <w:rFonts w:cs="Calibri"/>
                <w:b w:val="0"/>
                <w:bCs/>
                <w:sz w:val="21"/>
                <w:szCs w:val="21"/>
                <w:lang w:eastAsia="en-US"/>
              </w:rPr>
              <w:t xml:space="preserve">1. Выявлено детей всего: </w:t>
            </w:r>
          </w:p>
        </w:tc>
        <w:tc>
          <w:tcPr>
            <w:tcW w:w="474" w:type="pct"/>
          </w:tcPr>
          <w:p w:rsidR="006C2404" w:rsidRPr="006C2404" w:rsidRDefault="006C2404" w:rsidP="006C2404">
            <w:pPr>
              <w:ind w:firstLine="0"/>
              <w:jc w:val="center"/>
              <w:rPr>
                <w:rFonts w:cs="Calibri"/>
                <w:b w:val="0"/>
                <w:bCs/>
                <w:sz w:val="21"/>
                <w:szCs w:val="21"/>
                <w:lang w:eastAsia="en-US"/>
              </w:rPr>
            </w:pPr>
            <w:r w:rsidRPr="006C2404">
              <w:rPr>
                <w:rFonts w:cs="Calibri"/>
                <w:b w:val="0"/>
                <w:bCs/>
                <w:sz w:val="21"/>
                <w:szCs w:val="21"/>
                <w:lang w:eastAsia="en-US"/>
              </w:rPr>
              <w:t xml:space="preserve">32  </w:t>
            </w:r>
          </w:p>
        </w:tc>
        <w:tc>
          <w:tcPr>
            <w:tcW w:w="474" w:type="pct"/>
          </w:tcPr>
          <w:p w:rsidR="006C2404" w:rsidRPr="006C2404" w:rsidRDefault="006C2404" w:rsidP="006C2404">
            <w:pPr>
              <w:ind w:firstLine="0"/>
              <w:jc w:val="center"/>
              <w:rPr>
                <w:rFonts w:cs="Calibri"/>
                <w:b w:val="0"/>
                <w:bCs/>
                <w:sz w:val="21"/>
                <w:szCs w:val="21"/>
                <w:lang w:eastAsia="en-US"/>
              </w:rPr>
            </w:pPr>
            <w:r w:rsidRPr="006C2404">
              <w:rPr>
                <w:rFonts w:cs="Calibri"/>
                <w:b w:val="0"/>
                <w:bCs/>
                <w:sz w:val="21"/>
                <w:szCs w:val="21"/>
                <w:lang w:eastAsia="en-US"/>
              </w:rPr>
              <w:t xml:space="preserve">22  </w:t>
            </w:r>
          </w:p>
        </w:tc>
        <w:tc>
          <w:tcPr>
            <w:tcW w:w="474" w:type="pct"/>
          </w:tcPr>
          <w:p w:rsidR="006C2404" w:rsidRPr="006C2404" w:rsidRDefault="006C2404" w:rsidP="006C2404">
            <w:pPr>
              <w:ind w:firstLine="0"/>
              <w:jc w:val="center"/>
              <w:rPr>
                <w:rFonts w:cs="Calibri"/>
                <w:b w:val="0"/>
                <w:bCs/>
                <w:sz w:val="21"/>
                <w:szCs w:val="21"/>
                <w:lang w:eastAsia="en-US"/>
              </w:rPr>
            </w:pPr>
            <w:r w:rsidRPr="006C2404">
              <w:rPr>
                <w:rFonts w:cs="Calibri"/>
                <w:b w:val="0"/>
                <w:bCs/>
                <w:sz w:val="21"/>
                <w:szCs w:val="21"/>
                <w:lang w:eastAsia="en-US"/>
              </w:rPr>
              <w:t xml:space="preserve">22  </w:t>
            </w:r>
          </w:p>
        </w:tc>
        <w:tc>
          <w:tcPr>
            <w:tcW w:w="474" w:type="pct"/>
            <w:hideMark/>
          </w:tcPr>
          <w:p w:rsidR="006C2404" w:rsidRPr="006C2404" w:rsidRDefault="006C2404" w:rsidP="006C2404">
            <w:pPr>
              <w:ind w:firstLine="0"/>
              <w:jc w:val="center"/>
              <w:rPr>
                <w:rFonts w:cs="Calibri"/>
                <w:b w:val="0"/>
                <w:bCs/>
                <w:sz w:val="21"/>
                <w:szCs w:val="21"/>
                <w:lang w:eastAsia="en-US"/>
              </w:rPr>
            </w:pPr>
            <w:r>
              <w:rPr>
                <w:rFonts w:cs="Calibri"/>
                <w:b w:val="0"/>
                <w:bCs/>
                <w:sz w:val="21"/>
                <w:szCs w:val="21"/>
                <w:lang w:eastAsia="en-US"/>
              </w:rPr>
              <w:t>10</w:t>
            </w:r>
          </w:p>
        </w:tc>
      </w:tr>
      <w:tr w:rsidR="006C2404" w:rsidRPr="006C2404" w:rsidTr="00084F37">
        <w:tc>
          <w:tcPr>
            <w:tcW w:w="3104" w:type="pct"/>
            <w:hideMark/>
          </w:tcPr>
          <w:p w:rsidR="006C2404" w:rsidRPr="006C2404" w:rsidRDefault="006C2404" w:rsidP="006C2404">
            <w:pPr>
              <w:ind w:firstLine="0"/>
              <w:jc w:val="left"/>
              <w:rPr>
                <w:rFonts w:cs="Calibri"/>
                <w:b w:val="0"/>
                <w:bCs/>
                <w:sz w:val="21"/>
                <w:szCs w:val="21"/>
                <w:lang w:eastAsia="en-US"/>
              </w:rPr>
            </w:pPr>
            <w:r w:rsidRPr="006C2404">
              <w:rPr>
                <w:rFonts w:cs="Calibri"/>
                <w:b w:val="0"/>
                <w:bCs/>
                <w:i/>
                <w:sz w:val="21"/>
                <w:szCs w:val="21"/>
                <w:lang w:eastAsia="en-US"/>
              </w:rPr>
              <w:t>в том числе в результате:</w:t>
            </w:r>
          </w:p>
        </w:tc>
        <w:tc>
          <w:tcPr>
            <w:tcW w:w="474" w:type="pct"/>
          </w:tcPr>
          <w:p w:rsidR="006C2404" w:rsidRPr="006C2404" w:rsidRDefault="006C2404" w:rsidP="006C2404">
            <w:pPr>
              <w:ind w:firstLine="34"/>
              <w:jc w:val="center"/>
              <w:rPr>
                <w:rFonts w:cs="Calibri"/>
                <w:b w:val="0"/>
                <w:bCs/>
                <w:sz w:val="21"/>
                <w:szCs w:val="21"/>
                <w:lang w:eastAsia="en-US"/>
              </w:rPr>
            </w:pPr>
          </w:p>
        </w:tc>
        <w:tc>
          <w:tcPr>
            <w:tcW w:w="474" w:type="pct"/>
          </w:tcPr>
          <w:p w:rsidR="006C2404" w:rsidRPr="006C2404" w:rsidRDefault="006C2404" w:rsidP="006C2404">
            <w:pPr>
              <w:ind w:firstLine="34"/>
              <w:jc w:val="center"/>
              <w:rPr>
                <w:rFonts w:cs="Calibri"/>
                <w:b w:val="0"/>
                <w:bCs/>
                <w:sz w:val="21"/>
                <w:szCs w:val="21"/>
                <w:lang w:eastAsia="en-US"/>
              </w:rPr>
            </w:pPr>
          </w:p>
        </w:tc>
        <w:tc>
          <w:tcPr>
            <w:tcW w:w="474" w:type="pct"/>
          </w:tcPr>
          <w:p w:rsidR="006C2404" w:rsidRPr="006C2404" w:rsidRDefault="006C2404" w:rsidP="006C2404">
            <w:pPr>
              <w:ind w:firstLine="34"/>
              <w:jc w:val="center"/>
              <w:rPr>
                <w:rFonts w:cs="Calibri"/>
                <w:b w:val="0"/>
                <w:bCs/>
                <w:sz w:val="21"/>
                <w:szCs w:val="21"/>
                <w:lang w:eastAsia="en-US"/>
              </w:rPr>
            </w:pPr>
          </w:p>
        </w:tc>
        <w:tc>
          <w:tcPr>
            <w:tcW w:w="474" w:type="pct"/>
          </w:tcPr>
          <w:p w:rsidR="006C2404" w:rsidRPr="006C2404" w:rsidRDefault="006C2404" w:rsidP="006C2404">
            <w:pPr>
              <w:ind w:firstLine="34"/>
              <w:jc w:val="center"/>
              <w:rPr>
                <w:rFonts w:cs="Calibri"/>
                <w:b w:val="0"/>
                <w:bCs/>
                <w:sz w:val="21"/>
                <w:szCs w:val="21"/>
                <w:lang w:eastAsia="en-US"/>
              </w:rPr>
            </w:pPr>
          </w:p>
        </w:tc>
      </w:tr>
      <w:tr w:rsidR="006C2404" w:rsidRPr="006C2404" w:rsidTr="00084F37">
        <w:tc>
          <w:tcPr>
            <w:tcW w:w="3104" w:type="pct"/>
            <w:hideMark/>
          </w:tcPr>
          <w:p w:rsidR="006C2404" w:rsidRPr="00A76EA8" w:rsidRDefault="006C2404" w:rsidP="006C2404">
            <w:pPr>
              <w:ind w:firstLine="0"/>
              <w:jc w:val="left"/>
              <w:rPr>
                <w:rFonts w:cs="Calibri"/>
                <w:b w:val="0"/>
                <w:bCs/>
                <w:sz w:val="21"/>
                <w:szCs w:val="21"/>
                <w:lang w:eastAsia="en-US"/>
              </w:rPr>
            </w:pPr>
            <w:r w:rsidRPr="00A76EA8">
              <w:rPr>
                <w:rFonts w:cs="Calibri"/>
                <w:b w:val="0"/>
                <w:bCs/>
                <w:sz w:val="21"/>
                <w:szCs w:val="21"/>
                <w:lang w:eastAsia="en-US"/>
              </w:rPr>
              <w:t xml:space="preserve">   уклонения родителей от исполнения родительских прав</w:t>
            </w:r>
          </w:p>
        </w:tc>
        <w:tc>
          <w:tcPr>
            <w:tcW w:w="474" w:type="pct"/>
          </w:tcPr>
          <w:p w:rsidR="006C2404" w:rsidRPr="00A76EA8" w:rsidRDefault="006C2404" w:rsidP="006C2404">
            <w:pPr>
              <w:ind w:firstLine="34"/>
              <w:jc w:val="center"/>
              <w:rPr>
                <w:rFonts w:cs="Calibri"/>
                <w:b w:val="0"/>
                <w:bCs/>
                <w:sz w:val="21"/>
                <w:szCs w:val="21"/>
                <w:lang w:eastAsia="en-US"/>
              </w:rPr>
            </w:pPr>
            <w:r w:rsidRPr="00A76EA8">
              <w:rPr>
                <w:rFonts w:cs="Calibri"/>
                <w:b w:val="0"/>
                <w:bCs/>
                <w:sz w:val="21"/>
                <w:szCs w:val="21"/>
                <w:lang w:eastAsia="en-US"/>
              </w:rPr>
              <w:t>10</w:t>
            </w:r>
          </w:p>
        </w:tc>
        <w:tc>
          <w:tcPr>
            <w:tcW w:w="474" w:type="pct"/>
          </w:tcPr>
          <w:p w:rsidR="006C2404" w:rsidRPr="00A76EA8" w:rsidRDefault="006C2404" w:rsidP="006C2404">
            <w:pPr>
              <w:ind w:firstLine="34"/>
              <w:jc w:val="center"/>
              <w:rPr>
                <w:rFonts w:cs="Calibri"/>
                <w:b w:val="0"/>
                <w:bCs/>
                <w:sz w:val="21"/>
                <w:szCs w:val="21"/>
                <w:lang w:eastAsia="en-US"/>
              </w:rPr>
            </w:pPr>
            <w:r w:rsidRPr="00A76EA8">
              <w:rPr>
                <w:rFonts w:cs="Calibri"/>
                <w:b w:val="0"/>
                <w:bCs/>
                <w:sz w:val="21"/>
                <w:szCs w:val="21"/>
                <w:lang w:eastAsia="en-US"/>
              </w:rPr>
              <w:t>2</w:t>
            </w:r>
          </w:p>
        </w:tc>
        <w:tc>
          <w:tcPr>
            <w:tcW w:w="474" w:type="pct"/>
          </w:tcPr>
          <w:p w:rsidR="006C2404" w:rsidRPr="00A76EA8" w:rsidRDefault="006C2404" w:rsidP="006C2404">
            <w:pPr>
              <w:ind w:firstLine="34"/>
              <w:jc w:val="center"/>
              <w:rPr>
                <w:rFonts w:cs="Calibri"/>
                <w:b w:val="0"/>
                <w:bCs/>
                <w:sz w:val="21"/>
                <w:szCs w:val="21"/>
                <w:lang w:eastAsia="en-US"/>
              </w:rPr>
            </w:pPr>
            <w:r w:rsidRPr="00A76EA8">
              <w:rPr>
                <w:rFonts w:cs="Calibri"/>
                <w:b w:val="0"/>
                <w:bCs/>
                <w:sz w:val="21"/>
                <w:szCs w:val="21"/>
                <w:lang w:eastAsia="en-US"/>
              </w:rPr>
              <w:t>4</w:t>
            </w:r>
          </w:p>
        </w:tc>
        <w:tc>
          <w:tcPr>
            <w:tcW w:w="474" w:type="pct"/>
            <w:hideMark/>
          </w:tcPr>
          <w:p w:rsidR="006C2404" w:rsidRPr="00A76EA8" w:rsidRDefault="00A76EA8" w:rsidP="006C2404">
            <w:pPr>
              <w:ind w:firstLine="34"/>
              <w:jc w:val="center"/>
              <w:rPr>
                <w:rFonts w:cs="Calibri"/>
                <w:b w:val="0"/>
                <w:bCs/>
                <w:sz w:val="21"/>
                <w:szCs w:val="21"/>
                <w:lang w:eastAsia="en-US"/>
              </w:rPr>
            </w:pPr>
            <w:r w:rsidRPr="00A76EA8">
              <w:rPr>
                <w:rFonts w:cs="Calibri"/>
                <w:b w:val="0"/>
                <w:bCs/>
                <w:sz w:val="21"/>
                <w:szCs w:val="21"/>
                <w:lang w:eastAsia="en-US"/>
              </w:rPr>
              <w:t>-</w:t>
            </w:r>
          </w:p>
        </w:tc>
      </w:tr>
      <w:tr w:rsidR="006C2404" w:rsidRPr="006C2404" w:rsidTr="00084F37">
        <w:tc>
          <w:tcPr>
            <w:tcW w:w="3104" w:type="pct"/>
            <w:hideMark/>
          </w:tcPr>
          <w:p w:rsidR="006C2404" w:rsidRPr="006C2404" w:rsidRDefault="006C2404" w:rsidP="006C2404">
            <w:pPr>
              <w:ind w:firstLine="0"/>
              <w:jc w:val="left"/>
              <w:rPr>
                <w:rFonts w:cs="Calibri"/>
                <w:b w:val="0"/>
                <w:bCs/>
                <w:sz w:val="21"/>
                <w:szCs w:val="21"/>
                <w:lang w:eastAsia="en-US"/>
              </w:rPr>
            </w:pPr>
            <w:r w:rsidRPr="006C2404">
              <w:rPr>
                <w:rFonts w:cs="Calibri"/>
                <w:b w:val="0"/>
                <w:bCs/>
                <w:sz w:val="21"/>
                <w:szCs w:val="21"/>
                <w:lang w:eastAsia="en-US"/>
              </w:rPr>
              <w:t xml:space="preserve">   лишения, ограничения в родительских правах</w:t>
            </w:r>
          </w:p>
        </w:tc>
        <w:tc>
          <w:tcPr>
            <w:tcW w:w="474" w:type="pct"/>
          </w:tcPr>
          <w:p w:rsidR="006C2404" w:rsidRPr="006C2404" w:rsidRDefault="006C2404" w:rsidP="006C2404">
            <w:pPr>
              <w:ind w:firstLine="34"/>
              <w:jc w:val="center"/>
              <w:rPr>
                <w:rFonts w:cs="Calibri"/>
                <w:b w:val="0"/>
                <w:bCs/>
                <w:sz w:val="21"/>
                <w:szCs w:val="21"/>
                <w:lang w:eastAsia="en-US"/>
              </w:rPr>
            </w:pPr>
            <w:r w:rsidRPr="006C2404">
              <w:rPr>
                <w:rFonts w:cs="Calibri"/>
                <w:b w:val="0"/>
                <w:bCs/>
                <w:sz w:val="21"/>
                <w:szCs w:val="21"/>
                <w:lang w:eastAsia="en-US"/>
              </w:rPr>
              <w:t>17</w:t>
            </w:r>
          </w:p>
        </w:tc>
        <w:tc>
          <w:tcPr>
            <w:tcW w:w="474" w:type="pct"/>
          </w:tcPr>
          <w:p w:rsidR="006C2404" w:rsidRPr="006C2404" w:rsidRDefault="006C2404" w:rsidP="006C2404">
            <w:pPr>
              <w:ind w:firstLine="34"/>
              <w:jc w:val="center"/>
              <w:rPr>
                <w:rFonts w:cs="Calibri"/>
                <w:b w:val="0"/>
                <w:bCs/>
                <w:sz w:val="21"/>
                <w:szCs w:val="21"/>
                <w:lang w:eastAsia="en-US"/>
              </w:rPr>
            </w:pPr>
            <w:r w:rsidRPr="006C2404">
              <w:rPr>
                <w:rFonts w:cs="Calibri"/>
                <w:b w:val="0"/>
                <w:bCs/>
                <w:sz w:val="21"/>
                <w:szCs w:val="21"/>
                <w:lang w:eastAsia="en-US"/>
              </w:rPr>
              <w:t>10</w:t>
            </w:r>
          </w:p>
        </w:tc>
        <w:tc>
          <w:tcPr>
            <w:tcW w:w="474" w:type="pct"/>
          </w:tcPr>
          <w:p w:rsidR="006C2404" w:rsidRPr="006C2404" w:rsidRDefault="006C2404" w:rsidP="006C2404">
            <w:pPr>
              <w:ind w:firstLine="34"/>
              <w:jc w:val="center"/>
              <w:rPr>
                <w:rFonts w:cs="Calibri"/>
                <w:b w:val="0"/>
                <w:bCs/>
                <w:sz w:val="21"/>
                <w:szCs w:val="21"/>
                <w:lang w:eastAsia="en-US"/>
              </w:rPr>
            </w:pPr>
            <w:r w:rsidRPr="006C2404">
              <w:rPr>
                <w:rFonts w:cs="Calibri"/>
                <w:b w:val="0"/>
                <w:bCs/>
                <w:sz w:val="21"/>
                <w:szCs w:val="21"/>
                <w:lang w:eastAsia="en-US"/>
              </w:rPr>
              <w:t>12</w:t>
            </w:r>
          </w:p>
        </w:tc>
        <w:tc>
          <w:tcPr>
            <w:tcW w:w="474" w:type="pct"/>
            <w:hideMark/>
          </w:tcPr>
          <w:p w:rsidR="006C2404" w:rsidRPr="006C2404" w:rsidRDefault="006C2404" w:rsidP="006C2404">
            <w:pPr>
              <w:ind w:firstLine="34"/>
              <w:jc w:val="center"/>
              <w:rPr>
                <w:rFonts w:cs="Calibri"/>
                <w:b w:val="0"/>
                <w:bCs/>
                <w:sz w:val="21"/>
                <w:szCs w:val="21"/>
                <w:lang w:eastAsia="en-US"/>
              </w:rPr>
            </w:pPr>
            <w:r>
              <w:rPr>
                <w:rFonts w:cs="Calibri"/>
                <w:b w:val="0"/>
                <w:bCs/>
                <w:sz w:val="21"/>
                <w:szCs w:val="21"/>
                <w:lang w:eastAsia="en-US"/>
              </w:rPr>
              <w:t>7</w:t>
            </w:r>
          </w:p>
        </w:tc>
      </w:tr>
      <w:tr w:rsidR="006C2404" w:rsidRPr="006C2404" w:rsidTr="00084F37">
        <w:tc>
          <w:tcPr>
            <w:tcW w:w="3104" w:type="pct"/>
            <w:hideMark/>
          </w:tcPr>
          <w:p w:rsidR="006C2404" w:rsidRPr="006C2404" w:rsidRDefault="006C2404" w:rsidP="006C2404">
            <w:pPr>
              <w:ind w:firstLine="0"/>
              <w:jc w:val="left"/>
              <w:rPr>
                <w:rFonts w:cs="Calibri"/>
                <w:b w:val="0"/>
                <w:bCs/>
                <w:sz w:val="21"/>
                <w:szCs w:val="21"/>
                <w:lang w:eastAsia="en-US"/>
              </w:rPr>
            </w:pPr>
            <w:r w:rsidRPr="006C2404">
              <w:rPr>
                <w:rFonts w:cs="Calibri"/>
                <w:b w:val="0"/>
                <w:bCs/>
                <w:sz w:val="21"/>
                <w:szCs w:val="21"/>
                <w:lang w:eastAsia="en-US"/>
              </w:rPr>
              <w:t xml:space="preserve">   отбывания наказания родителей в местах лишения свободы</w:t>
            </w:r>
          </w:p>
        </w:tc>
        <w:tc>
          <w:tcPr>
            <w:tcW w:w="474" w:type="pct"/>
          </w:tcPr>
          <w:p w:rsidR="006C2404" w:rsidRPr="006C2404" w:rsidRDefault="006C2404" w:rsidP="006C2404">
            <w:pPr>
              <w:ind w:firstLine="34"/>
              <w:jc w:val="center"/>
              <w:rPr>
                <w:rFonts w:cs="Calibri"/>
                <w:b w:val="0"/>
                <w:bCs/>
                <w:sz w:val="21"/>
                <w:szCs w:val="21"/>
                <w:lang w:eastAsia="en-US"/>
              </w:rPr>
            </w:pPr>
            <w:r w:rsidRPr="006C2404">
              <w:rPr>
                <w:rFonts w:cs="Calibri"/>
                <w:b w:val="0"/>
                <w:bCs/>
                <w:sz w:val="21"/>
                <w:szCs w:val="21"/>
                <w:lang w:eastAsia="en-US"/>
              </w:rPr>
              <w:t>3</w:t>
            </w:r>
          </w:p>
        </w:tc>
        <w:tc>
          <w:tcPr>
            <w:tcW w:w="474" w:type="pct"/>
          </w:tcPr>
          <w:p w:rsidR="006C2404" w:rsidRPr="006C2404" w:rsidRDefault="006C2404" w:rsidP="006C2404">
            <w:pPr>
              <w:ind w:firstLine="34"/>
              <w:jc w:val="center"/>
              <w:rPr>
                <w:rFonts w:cs="Calibri"/>
                <w:b w:val="0"/>
                <w:bCs/>
                <w:sz w:val="21"/>
                <w:szCs w:val="21"/>
                <w:lang w:eastAsia="en-US"/>
              </w:rPr>
            </w:pPr>
            <w:r w:rsidRPr="006C2404">
              <w:rPr>
                <w:rFonts w:cs="Calibri"/>
                <w:b w:val="0"/>
                <w:bCs/>
                <w:sz w:val="21"/>
                <w:szCs w:val="21"/>
                <w:lang w:eastAsia="en-US"/>
              </w:rPr>
              <w:t>4</w:t>
            </w:r>
          </w:p>
        </w:tc>
        <w:tc>
          <w:tcPr>
            <w:tcW w:w="474" w:type="pct"/>
          </w:tcPr>
          <w:p w:rsidR="006C2404" w:rsidRPr="006C2404" w:rsidRDefault="006C2404" w:rsidP="006C2404">
            <w:pPr>
              <w:ind w:firstLine="34"/>
              <w:jc w:val="center"/>
              <w:rPr>
                <w:rFonts w:cs="Calibri"/>
                <w:b w:val="0"/>
                <w:bCs/>
                <w:sz w:val="21"/>
                <w:szCs w:val="21"/>
                <w:lang w:eastAsia="en-US"/>
              </w:rPr>
            </w:pPr>
            <w:r w:rsidRPr="006C2404">
              <w:rPr>
                <w:rFonts w:cs="Calibri"/>
                <w:b w:val="0"/>
                <w:bCs/>
                <w:sz w:val="21"/>
                <w:szCs w:val="21"/>
                <w:lang w:eastAsia="en-US"/>
              </w:rPr>
              <w:t>2</w:t>
            </w:r>
          </w:p>
        </w:tc>
        <w:tc>
          <w:tcPr>
            <w:tcW w:w="474" w:type="pct"/>
            <w:hideMark/>
          </w:tcPr>
          <w:p w:rsidR="006C2404" w:rsidRPr="006C2404" w:rsidRDefault="006C2404" w:rsidP="006C2404">
            <w:pPr>
              <w:ind w:firstLine="34"/>
              <w:jc w:val="center"/>
              <w:rPr>
                <w:rFonts w:cs="Calibri"/>
                <w:b w:val="0"/>
                <w:bCs/>
                <w:sz w:val="21"/>
                <w:szCs w:val="21"/>
                <w:lang w:eastAsia="en-US"/>
              </w:rPr>
            </w:pPr>
            <w:r>
              <w:rPr>
                <w:rFonts w:cs="Calibri"/>
                <w:b w:val="0"/>
                <w:bCs/>
                <w:sz w:val="21"/>
                <w:szCs w:val="21"/>
                <w:lang w:eastAsia="en-US"/>
              </w:rPr>
              <w:t>1</w:t>
            </w:r>
          </w:p>
        </w:tc>
      </w:tr>
      <w:tr w:rsidR="006C2404" w:rsidRPr="006C2404" w:rsidTr="00084F37">
        <w:tc>
          <w:tcPr>
            <w:tcW w:w="3104" w:type="pct"/>
            <w:hideMark/>
          </w:tcPr>
          <w:p w:rsidR="006C2404" w:rsidRPr="006C2404" w:rsidRDefault="006C2404" w:rsidP="006C2404">
            <w:pPr>
              <w:ind w:firstLine="0"/>
              <w:jc w:val="left"/>
              <w:rPr>
                <w:rFonts w:cs="Calibri"/>
                <w:b w:val="0"/>
                <w:bCs/>
                <w:sz w:val="21"/>
                <w:szCs w:val="21"/>
                <w:lang w:eastAsia="en-US"/>
              </w:rPr>
            </w:pPr>
            <w:r w:rsidRPr="006C2404">
              <w:rPr>
                <w:rFonts w:cs="Calibri"/>
                <w:b w:val="0"/>
                <w:bCs/>
                <w:sz w:val="21"/>
                <w:szCs w:val="21"/>
                <w:lang w:eastAsia="en-US"/>
              </w:rPr>
              <w:t xml:space="preserve">   отказа в родильном доме</w:t>
            </w:r>
          </w:p>
        </w:tc>
        <w:tc>
          <w:tcPr>
            <w:tcW w:w="474" w:type="pct"/>
          </w:tcPr>
          <w:p w:rsidR="006C2404" w:rsidRPr="006C2404" w:rsidRDefault="006C2404" w:rsidP="006C2404">
            <w:pPr>
              <w:ind w:firstLine="34"/>
              <w:jc w:val="center"/>
              <w:rPr>
                <w:rFonts w:cs="Calibri"/>
                <w:b w:val="0"/>
                <w:bCs/>
                <w:sz w:val="21"/>
                <w:szCs w:val="21"/>
                <w:lang w:eastAsia="en-US"/>
              </w:rPr>
            </w:pPr>
            <w:r w:rsidRPr="006C2404">
              <w:rPr>
                <w:rFonts w:cs="Calibri"/>
                <w:b w:val="0"/>
                <w:bCs/>
                <w:sz w:val="21"/>
                <w:szCs w:val="21"/>
                <w:lang w:eastAsia="en-US"/>
              </w:rPr>
              <w:t>0</w:t>
            </w:r>
          </w:p>
        </w:tc>
        <w:tc>
          <w:tcPr>
            <w:tcW w:w="474" w:type="pct"/>
          </w:tcPr>
          <w:p w:rsidR="006C2404" w:rsidRPr="006C2404" w:rsidRDefault="006C2404" w:rsidP="006C2404">
            <w:pPr>
              <w:ind w:firstLine="34"/>
              <w:jc w:val="center"/>
              <w:rPr>
                <w:rFonts w:cs="Calibri"/>
                <w:b w:val="0"/>
                <w:bCs/>
                <w:sz w:val="21"/>
                <w:szCs w:val="21"/>
                <w:lang w:eastAsia="en-US"/>
              </w:rPr>
            </w:pPr>
            <w:r w:rsidRPr="006C2404">
              <w:rPr>
                <w:rFonts w:cs="Calibri"/>
                <w:b w:val="0"/>
                <w:bCs/>
                <w:sz w:val="21"/>
                <w:szCs w:val="21"/>
                <w:lang w:eastAsia="en-US"/>
              </w:rPr>
              <w:t>3</w:t>
            </w:r>
          </w:p>
        </w:tc>
        <w:tc>
          <w:tcPr>
            <w:tcW w:w="474" w:type="pct"/>
          </w:tcPr>
          <w:p w:rsidR="006C2404" w:rsidRPr="006C2404" w:rsidRDefault="006C2404" w:rsidP="006C2404">
            <w:pPr>
              <w:ind w:firstLine="34"/>
              <w:jc w:val="center"/>
              <w:rPr>
                <w:rFonts w:cs="Calibri"/>
                <w:b w:val="0"/>
                <w:bCs/>
                <w:sz w:val="21"/>
                <w:szCs w:val="21"/>
                <w:lang w:eastAsia="en-US"/>
              </w:rPr>
            </w:pPr>
            <w:r w:rsidRPr="006C2404">
              <w:rPr>
                <w:rFonts w:cs="Calibri"/>
                <w:b w:val="0"/>
                <w:bCs/>
                <w:sz w:val="21"/>
                <w:szCs w:val="21"/>
                <w:lang w:eastAsia="en-US"/>
              </w:rPr>
              <w:t>1</w:t>
            </w:r>
          </w:p>
        </w:tc>
        <w:tc>
          <w:tcPr>
            <w:tcW w:w="474" w:type="pct"/>
            <w:hideMark/>
          </w:tcPr>
          <w:p w:rsidR="006C2404" w:rsidRPr="006C2404" w:rsidRDefault="006C2404" w:rsidP="006C2404">
            <w:pPr>
              <w:ind w:firstLine="34"/>
              <w:jc w:val="center"/>
              <w:rPr>
                <w:rFonts w:cs="Calibri"/>
                <w:b w:val="0"/>
                <w:bCs/>
                <w:sz w:val="21"/>
                <w:szCs w:val="21"/>
                <w:lang w:eastAsia="en-US"/>
              </w:rPr>
            </w:pPr>
            <w:r w:rsidRPr="006C2404">
              <w:rPr>
                <w:rFonts w:cs="Calibri"/>
                <w:b w:val="0"/>
                <w:bCs/>
                <w:sz w:val="21"/>
                <w:szCs w:val="21"/>
                <w:lang w:eastAsia="en-US"/>
              </w:rPr>
              <w:t>0</w:t>
            </w:r>
          </w:p>
        </w:tc>
      </w:tr>
      <w:tr w:rsidR="006C2404" w:rsidRPr="006C2404" w:rsidTr="00084F37">
        <w:tc>
          <w:tcPr>
            <w:tcW w:w="3104" w:type="pct"/>
            <w:hideMark/>
          </w:tcPr>
          <w:p w:rsidR="006C2404" w:rsidRPr="006C2404" w:rsidRDefault="006C2404" w:rsidP="006C2404">
            <w:pPr>
              <w:ind w:firstLine="0"/>
              <w:jc w:val="left"/>
              <w:rPr>
                <w:rFonts w:cs="Calibri"/>
                <w:b w:val="0"/>
                <w:bCs/>
                <w:sz w:val="21"/>
                <w:szCs w:val="21"/>
                <w:lang w:eastAsia="en-US"/>
              </w:rPr>
            </w:pPr>
            <w:r w:rsidRPr="006C2404">
              <w:rPr>
                <w:rFonts w:cs="Calibri"/>
                <w:b w:val="0"/>
                <w:bCs/>
                <w:sz w:val="21"/>
                <w:szCs w:val="21"/>
                <w:lang w:eastAsia="en-US"/>
              </w:rPr>
              <w:t xml:space="preserve">   смерти родителей</w:t>
            </w:r>
          </w:p>
        </w:tc>
        <w:tc>
          <w:tcPr>
            <w:tcW w:w="474" w:type="pct"/>
          </w:tcPr>
          <w:p w:rsidR="006C2404" w:rsidRPr="006C2404" w:rsidRDefault="006C2404" w:rsidP="006C2404">
            <w:pPr>
              <w:ind w:firstLine="34"/>
              <w:jc w:val="center"/>
              <w:rPr>
                <w:rFonts w:cs="Calibri"/>
                <w:b w:val="0"/>
                <w:bCs/>
                <w:sz w:val="21"/>
                <w:szCs w:val="21"/>
                <w:lang w:eastAsia="en-US"/>
              </w:rPr>
            </w:pPr>
            <w:r w:rsidRPr="006C2404">
              <w:rPr>
                <w:rFonts w:cs="Calibri"/>
                <w:b w:val="0"/>
                <w:bCs/>
                <w:sz w:val="21"/>
                <w:szCs w:val="21"/>
                <w:lang w:eastAsia="en-US"/>
              </w:rPr>
              <w:t>2</w:t>
            </w:r>
          </w:p>
        </w:tc>
        <w:tc>
          <w:tcPr>
            <w:tcW w:w="474" w:type="pct"/>
          </w:tcPr>
          <w:p w:rsidR="006C2404" w:rsidRPr="006C2404" w:rsidRDefault="006C2404" w:rsidP="006C2404">
            <w:pPr>
              <w:ind w:firstLine="34"/>
              <w:jc w:val="center"/>
              <w:rPr>
                <w:rFonts w:cs="Calibri"/>
                <w:b w:val="0"/>
                <w:bCs/>
                <w:sz w:val="21"/>
                <w:szCs w:val="21"/>
                <w:lang w:eastAsia="en-US"/>
              </w:rPr>
            </w:pPr>
            <w:r w:rsidRPr="006C2404">
              <w:rPr>
                <w:rFonts w:cs="Calibri"/>
                <w:b w:val="0"/>
                <w:bCs/>
                <w:sz w:val="21"/>
                <w:szCs w:val="21"/>
                <w:lang w:eastAsia="en-US"/>
              </w:rPr>
              <w:t>3</w:t>
            </w:r>
          </w:p>
        </w:tc>
        <w:tc>
          <w:tcPr>
            <w:tcW w:w="474" w:type="pct"/>
          </w:tcPr>
          <w:p w:rsidR="006C2404" w:rsidRPr="006C2404" w:rsidRDefault="006C2404" w:rsidP="006C2404">
            <w:pPr>
              <w:ind w:firstLine="34"/>
              <w:jc w:val="center"/>
              <w:rPr>
                <w:rFonts w:cs="Calibri"/>
                <w:b w:val="0"/>
                <w:bCs/>
                <w:sz w:val="21"/>
                <w:szCs w:val="21"/>
                <w:lang w:eastAsia="en-US"/>
              </w:rPr>
            </w:pPr>
            <w:r w:rsidRPr="006C2404">
              <w:rPr>
                <w:rFonts w:cs="Calibri"/>
                <w:b w:val="0"/>
                <w:bCs/>
                <w:sz w:val="21"/>
                <w:szCs w:val="21"/>
                <w:lang w:eastAsia="en-US"/>
              </w:rPr>
              <w:t>3</w:t>
            </w:r>
          </w:p>
        </w:tc>
        <w:tc>
          <w:tcPr>
            <w:tcW w:w="474" w:type="pct"/>
            <w:hideMark/>
          </w:tcPr>
          <w:p w:rsidR="006C2404" w:rsidRPr="006C2404" w:rsidRDefault="006C2404" w:rsidP="006C2404">
            <w:pPr>
              <w:ind w:firstLine="34"/>
              <w:jc w:val="center"/>
              <w:rPr>
                <w:rFonts w:cs="Calibri"/>
                <w:b w:val="0"/>
                <w:bCs/>
                <w:sz w:val="21"/>
                <w:szCs w:val="21"/>
                <w:lang w:eastAsia="en-US"/>
              </w:rPr>
            </w:pPr>
            <w:r>
              <w:rPr>
                <w:rFonts w:cs="Calibri"/>
                <w:b w:val="0"/>
                <w:bCs/>
                <w:sz w:val="21"/>
                <w:szCs w:val="21"/>
                <w:lang w:eastAsia="en-US"/>
              </w:rPr>
              <w:t>2</w:t>
            </w:r>
          </w:p>
        </w:tc>
      </w:tr>
      <w:tr w:rsidR="006C2404" w:rsidRPr="006C2404" w:rsidTr="00084F37">
        <w:tc>
          <w:tcPr>
            <w:tcW w:w="3104" w:type="pct"/>
            <w:hideMark/>
          </w:tcPr>
          <w:p w:rsidR="006C2404" w:rsidRPr="006C2404" w:rsidRDefault="006C2404" w:rsidP="006C2404">
            <w:pPr>
              <w:ind w:firstLine="0"/>
              <w:rPr>
                <w:rFonts w:cs="Calibri"/>
                <w:b w:val="0"/>
                <w:bCs/>
                <w:sz w:val="21"/>
                <w:szCs w:val="21"/>
                <w:lang w:eastAsia="en-US"/>
              </w:rPr>
            </w:pPr>
            <w:r w:rsidRPr="006C2404">
              <w:rPr>
                <w:rFonts w:cs="Calibri"/>
                <w:b w:val="0"/>
                <w:bCs/>
                <w:sz w:val="21"/>
                <w:szCs w:val="21"/>
                <w:lang w:eastAsia="en-US"/>
              </w:rPr>
              <w:t>2. Устроено детей всего</w:t>
            </w:r>
          </w:p>
        </w:tc>
        <w:tc>
          <w:tcPr>
            <w:tcW w:w="474" w:type="pct"/>
          </w:tcPr>
          <w:p w:rsidR="006C2404" w:rsidRPr="006C2404" w:rsidRDefault="006C2404" w:rsidP="006C2404">
            <w:pPr>
              <w:ind w:firstLine="34"/>
              <w:jc w:val="center"/>
              <w:rPr>
                <w:rFonts w:cs="Calibri"/>
                <w:b w:val="0"/>
                <w:bCs/>
                <w:sz w:val="21"/>
                <w:szCs w:val="21"/>
                <w:lang w:eastAsia="en-US"/>
              </w:rPr>
            </w:pPr>
            <w:r w:rsidRPr="006C2404">
              <w:rPr>
                <w:rFonts w:cs="Calibri"/>
                <w:b w:val="0"/>
                <w:bCs/>
                <w:sz w:val="21"/>
                <w:szCs w:val="21"/>
                <w:lang w:eastAsia="en-US"/>
              </w:rPr>
              <w:t>32</w:t>
            </w:r>
          </w:p>
        </w:tc>
        <w:tc>
          <w:tcPr>
            <w:tcW w:w="474" w:type="pct"/>
          </w:tcPr>
          <w:p w:rsidR="006C2404" w:rsidRPr="006C2404" w:rsidRDefault="006C2404" w:rsidP="006C2404">
            <w:pPr>
              <w:ind w:firstLine="34"/>
              <w:jc w:val="center"/>
              <w:rPr>
                <w:rFonts w:cs="Calibri"/>
                <w:b w:val="0"/>
                <w:bCs/>
                <w:sz w:val="21"/>
                <w:szCs w:val="21"/>
                <w:lang w:eastAsia="en-US"/>
              </w:rPr>
            </w:pPr>
            <w:r w:rsidRPr="006C2404">
              <w:rPr>
                <w:rFonts w:cs="Calibri"/>
                <w:b w:val="0"/>
                <w:bCs/>
                <w:sz w:val="21"/>
                <w:szCs w:val="21"/>
                <w:lang w:eastAsia="en-US"/>
              </w:rPr>
              <w:t>22</w:t>
            </w:r>
          </w:p>
        </w:tc>
        <w:tc>
          <w:tcPr>
            <w:tcW w:w="474" w:type="pct"/>
          </w:tcPr>
          <w:p w:rsidR="006C2404" w:rsidRPr="006C2404" w:rsidRDefault="006C2404" w:rsidP="006C2404">
            <w:pPr>
              <w:ind w:firstLine="34"/>
              <w:jc w:val="center"/>
              <w:rPr>
                <w:rFonts w:cs="Calibri"/>
                <w:b w:val="0"/>
                <w:bCs/>
                <w:sz w:val="21"/>
                <w:szCs w:val="21"/>
                <w:lang w:eastAsia="en-US"/>
              </w:rPr>
            </w:pPr>
            <w:r>
              <w:rPr>
                <w:rFonts w:cs="Calibri"/>
                <w:b w:val="0"/>
                <w:bCs/>
                <w:sz w:val="21"/>
                <w:szCs w:val="21"/>
                <w:lang w:eastAsia="en-US"/>
              </w:rPr>
              <w:t>22</w:t>
            </w:r>
          </w:p>
        </w:tc>
        <w:tc>
          <w:tcPr>
            <w:tcW w:w="474" w:type="pct"/>
            <w:hideMark/>
          </w:tcPr>
          <w:p w:rsidR="006C2404" w:rsidRPr="00A76EA8" w:rsidRDefault="00A76EA8" w:rsidP="006C2404">
            <w:pPr>
              <w:ind w:firstLine="34"/>
              <w:jc w:val="center"/>
              <w:rPr>
                <w:rFonts w:cs="Calibri"/>
                <w:b w:val="0"/>
                <w:bCs/>
                <w:sz w:val="21"/>
                <w:szCs w:val="21"/>
                <w:lang w:eastAsia="en-US"/>
              </w:rPr>
            </w:pPr>
            <w:r w:rsidRPr="00A76EA8">
              <w:rPr>
                <w:rFonts w:cs="Calibri"/>
                <w:b w:val="0"/>
                <w:bCs/>
                <w:sz w:val="21"/>
                <w:szCs w:val="21"/>
                <w:lang w:eastAsia="en-US"/>
              </w:rPr>
              <w:t>10</w:t>
            </w:r>
          </w:p>
        </w:tc>
      </w:tr>
      <w:tr w:rsidR="006C2404" w:rsidRPr="006C2404" w:rsidTr="00084F37">
        <w:tc>
          <w:tcPr>
            <w:tcW w:w="3104" w:type="pct"/>
            <w:hideMark/>
          </w:tcPr>
          <w:p w:rsidR="006C2404" w:rsidRPr="006C2404" w:rsidRDefault="006C2404" w:rsidP="006C2404">
            <w:pPr>
              <w:ind w:firstLine="0"/>
              <w:rPr>
                <w:rFonts w:cs="Calibri"/>
                <w:b w:val="0"/>
                <w:bCs/>
                <w:sz w:val="21"/>
                <w:szCs w:val="21"/>
                <w:lang w:eastAsia="en-US"/>
              </w:rPr>
            </w:pPr>
            <w:r w:rsidRPr="006C2404">
              <w:rPr>
                <w:rFonts w:cs="Calibri"/>
                <w:b w:val="0"/>
                <w:bCs/>
                <w:i/>
                <w:sz w:val="21"/>
                <w:szCs w:val="21"/>
                <w:lang w:eastAsia="en-US"/>
              </w:rPr>
              <w:t>в том числе в формах:</w:t>
            </w:r>
          </w:p>
        </w:tc>
        <w:tc>
          <w:tcPr>
            <w:tcW w:w="474" w:type="pct"/>
          </w:tcPr>
          <w:p w:rsidR="006C2404" w:rsidRPr="006C2404" w:rsidRDefault="006C2404" w:rsidP="006C2404">
            <w:pPr>
              <w:ind w:firstLine="34"/>
              <w:jc w:val="center"/>
              <w:rPr>
                <w:rFonts w:cs="Calibri"/>
                <w:b w:val="0"/>
                <w:bCs/>
                <w:sz w:val="21"/>
                <w:szCs w:val="21"/>
                <w:lang w:eastAsia="en-US"/>
              </w:rPr>
            </w:pPr>
          </w:p>
        </w:tc>
        <w:tc>
          <w:tcPr>
            <w:tcW w:w="474" w:type="pct"/>
          </w:tcPr>
          <w:p w:rsidR="006C2404" w:rsidRPr="006C2404" w:rsidRDefault="006C2404" w:rsidP="006C2404">
            <w:pPr>
              <w:ind w:firstLine="34"/>
              <w:jc w:val="center"/>
              <w:rPr>
                <w:rFonts w:cs="Calibri"/>
                <w:b w:val="0"/>
                <w:bCs/>
                <w:sz w:val="21"/>
                <w:szCs w:val="21"/>
                <w:lang w:eastAsia="en-US"/>
              </w:rPr>
            </w:pPr>
          </w:p>
        </w:tc>
        <w:tc>
          <w:tcPr>
            <w:tcW w:w="474" w:type="pct"/>
          </w:tcPr>
          <w:p w:rsidR="006C2404" w:rsidRPr="006C2404" w:rsidRDefault="006C2404" w:rsidP="006C2404">
            <w:pPr>
              <w:ind w:firstLine="34"/>
              <w:jc w:val="center"/>
              <w:rPr>
                <w:rFonts w:cs="Calibri"/>
                <w:b w:val="0"/>
                <w:bCs/>
                <w:sz w:val="21"/>
                <w:szCs w:val="21"/>
                <w:lang w:eastAsia="en-US"/>
              </w:rPr>
            </w:pPr>
          </w:p>
        </w:tc>
        <w:tc>
          <w:tcPr>
            <w:tcW w:w="474" w:type="pct"/>
          </w:tcPr>
          <w:p w:rsidR="006C2404" w:rsidRPr="00A76EA8" w:rsidRDefault="006C2404" w:rsidP="006C2404">
            <w:pPr>
              <w:ind w:firstLine="34"/>
              <w:jc w:val="center"/>
              <w:rPr>
                <w:rFonts w:cs="Calibri"/>
                <w:b w:val="0"/>
                <w:bCs/>
                <w:sz w:val="21"/>
                <w:szCs w:val="21"/>
                <w:lang w:eastAsia="en-US"/>
              </w:rPr>
            </w:pPr>
          </w:p>
        </w:tc>
      </w:tr>
      <w:tr w:rsidR="006C2404" w:rsidRPr="006C2404" w:rsidTr="00084F37">
        <w:tc>
          <w:tcPr>
            <w:tcW w:w="3104" w:type="pct"/>
            <w:hideMark/>
          </w:tcPr>
          <w:p w:rsidR="006C2404" w:rsidRPr="006C2404" w:rsidRDefault="006C2404" w:rsidP="006C2404">
            <w:pPr>
              <w:ind w:firstLine="0"/>
              <w:rPr>
                <w:rFonts w:cs="Calibri"/>
                <w:b w:val="0"/>
                <w:bCs/>
                <w:sz w:val="21"/>
                <w:szCs w:val="21"/>
                <w:lang w:eastAsia="en-US"/>
              </w:rPr>
            </w:pPr>
            <w:r w:rsidRPr="006C2404">
              <w:rPr>
                <w:rFonts w:cs="Calibri"/>
                <w:b w:val="0"/>
                <w:bCs/>
                <w:sz w:val="21"/>
                <w:szCs w:val="21"/>
                <w:lang w:eastAsia="en-US"/>
              </w:rPr>
              <w:t>опека (попечительство), приемные семьи</w:t>
            </w:r>
          </w:p>
        </w:tc>
        <w:tc>
          <w:tcPr>
            <w:tcW w:w="474" w:type="pct"/>
          </w:tcPr>
          <w:p w:rsidR="006C2404" w:rsidRPr="006C2404" w:rsidRDefault="006C2404" w:rsidP="006C2404">
            <w:pPr>
              <w:ind w:firstLine="34"/>
              <w:jc w:val="center"/>
              <w:rPr>
                <w:rFonts w:cs="Calibri"/>
                <w:b w:val="0"/>
                <w:bCs/>
                <w:sz w:val="21"/>
                <w:szCs w:val="21"/>
                <w:lang w:eastAsia="en-US"/>
              </w:rPr>
            </w:pPr>
            <w:r w:rsidRPr="006C2404">
              <w:rPr>
                <w:rFonts w:cs="Calibri"/>
                <w:b w:val="0"/>
                <w:bCs/>
                <w:sz w:val="21"/>
                <w:szCs w:val="21"/>
                <w:lang w:eastAsia="en-US"/>
              </w:rPr>
              <w:t>19</w:t>
            </w:r>
          </w:p>
        </w:tc>
        <w:tc>
          <w:tcPr>
            <w:tcW w:w="474" w:type="pct"/>
          </w:tcPr>
          <w:p w:rsidR="006C2404" w:rsidRPr="006C2404" w:rsidRDefault="006C2404" w:rsidP="006C2404">
            <w:pPr>
              <w:ind w:firstLine="34"/>
              <w:jc w:val="center"/>
              <w:rPr>
                <w:rFonts w:cs="Calibri"/>
                <w:b w:val="0"/>
                <w:bCs/>
                <w:sz w:val="21"/>
                <w:szCs w:val="21"/>
                <w:lang w:eastAsia="en-US"/>
              </w:rPr>
            </w:pPr>
            <w:r w:rsidRPr="006C2404">
              <w:rPr>
                <w:rFonts w:cs="Calibri"/>
                <w:b w:val="0"/>
                <w:bCs/>
                <w:sz w:val="21"/>
                <w:szCs w:val="21"/>
                <w:lang w:eastAsia="en-US"/>
              </w:rPr>
              <w:t>14</w:t>
            </w:r>
          </w:p>
        </w:tc>
        <w:tc>
          <w:tcPr>
            <w:tcW w:w="474" w:type="pct"/>
          </w:tcPr>
          <w:p w:rsidR="006C2404" w:rsidRPr="006C2404" w:rsidRDefault="006C2404" w:rsidP="006C2404">
            <w:pPr>
              <w:spacing w:line="276" w:lineRule="auto"/>
              <w:ind w:firstLine="34"/>
              <w:jc w:val="center"/>
              <w:rPr>
                <w:b w:val="0"/>
                <w:bCs/>
                <w:sz w:val="21"/>
                <w:szCs w:val="21"/>
                <w:lang w:eastAsia="en-US"/>
              </w:rPr>
            </w:pPr>
            <w:r w:rsidRPr="006C2404">
              <w:rPr>
                <w:b w:val="0"/>
                <w:bCs/>
                <w:sz w:val="21"/>
                <w:szCs w:val="21"/>
                <w:lang w:eastAsia="en-US"/>
              </w:rPr>
              <w:t>13</w:t>
            </w:r>
          </w:p>
        </w:tc>
        <w:tc>
          <w:tcPr>
            <w:tcW w:w="474" w:type="pct"/>
            <w:hideMark/>
          </w:tcPr>
          <w:p w:rsidR="006C2404" w:rsidRPr="00A76EA8" w:rsidRDefault="006C2404" w:rsidP="006C2404">
            <w:pPr>
              <w:ind w:firstLine="34"/>
              <w:jc w:val="center"/>
              <w:rPr>
                <w:rFonts w:cs="Calibri"/>
                <w:b w:val="0"/>
                <w:bCs/>
                <w:sz w:val="21"/>
                <w:szCs w:val="21"/>
                <w:lang w:eastAsia="en-US"/>
              </w:rPr>
            </w:pPr>
            <w:r w:rsidRPr="00A76EA8">
              <w:rPr>
                <w:rFonts w:cs="Calibri"/>
                <w:b w:val="0"/>
                <w:bCs/>
                <w:sz w:val="21"/>
                <w:szCs w:val="21"/>
                <w:lang w:eastAsia="en-US"/>
              </w:rPr>
              <w:t>6</w:t>
            </w:r>
          </w:p>
        </w:tc>
      </w:tr>
      <w:tr w:rsidR="006C2404" w:rsidRPr="006C2404" w:rsidTr="00084F37">
        <w:tc>
          <w:tcPr>
            <w:tcW w:w="3104" w:type="pct"/>
            <w:hideMark/>
          </w:tcPr>
          <w:p w:rsidR="006C2404" w:rsidRPr="006C2404" w:rsidRDefault="006C2404" w:rsidP="006C2404">
            <w:pPr>
              <w:ind w:firstLine="0"/>
              <w:rPr>
                <w:rFonts w:cs="Calibri"/>
                <w:b w:val="0"/>
                <w:bCs/>
                <w:sz w:val="21"/>
                <w:szCs w:val="21"/>
                <w:lang w:eastAsia="en-US"/>
              </w:rPr>
            </w:pPr>
            <w:r w:rsidRPr="006C2404">
              <w:rPr>
                <w:rFonts w:cs="Calibri"/>
                <w:b w:val="0"/>
                <w:bCs/>
                <w:sz w:val="21"/>
                <w:szCs w:val="21"/>
                <w:lang w:eastAsia="en-US"/>
              </w:rPr>
              <w:t>надзор организации для детей-сирот и детей, оставшихся без попечения родителей</w:t>
            </w:r>
          </w:p>
        </w:tc>
        <w:tc>
          <w:tcPr>
            <w:tcW w:w="474" w:type="pct"/>
          </w:tcPr>
          <w:p w:rsidR="006C2404" w:rsidRPr="006C2404" w:rsidRDefault="006C2404" w:rsidP="006C2404">
            <w:pPr>
              <w:ind w:firstLine="34"/>
              <w:jc w:val="center"/>
              <w:rPr>
                <w:rFonts w:cs="Calibri"/>
                <w:b w:val="0"/>
                <w:bCs/>
                <w:sz w:val="21"/>
                <w:szCs w:val="21"/>
                <w:lang w:eastAsia="en-US"/>
              </w:rPr>
            </w:pPr>
            <w:r w:rsidRPr="006C2404">
              <w:rPr>
                <w:rFonts w:cs="Calibri"/>
                <w:b w:val="0"/>
                <w:bCs/>
                <w:sz w:val="21"/>
                <w:szCs w:val="21"/>
                <w:lang w:eastAsia="en-US"/>
              </w:rPr>
              <w:t>12</w:t>
            </w:r>
          </w:p>
        </w:tc>
        <w:tc>
          <w:tcPr>
            <w:tcW w:w="474" w:type="pct"/>
          </w:tcPr>
          <w:p w:rsidR="006C2404" w:rsidRPr="006C2404" w:rsidRDefault="006C2404" w:rsidP="006C2404">
            <w:pPr>
              <w:ind w:firstLine="34"/>
              <w:jc w:val="center"/>
              <w:rPr>
                <w:rFonts w:cs="Calibri"/>
                <w:b w:val="0"/>
                <w:bCs/>
                <w:sz w:val="21"/>
                <w:szCs w:val="21"/>
                <w:lang w:eastAsia="en-US"/>
              </w:rPr>
            </w:pPr>
            <w:r w:rsidRPr="006C2404">
              <w:rPr>
                <w:rFonts w:cs="Calibri"/>
                <w:b w:val="0"/>
                <w:bCs/>
                <w:sz w:val="21"/>
                <w:szCs w:val="21"/>
                <w:lang w:eastAsia="en-US"/>
              </w:rPr>
              <w:t>5</w:t>
            </w:r>
          </w:p>
        </w:tc>
        <w:tc>
          <w:tcPr>
            <w:tcW w:w="474" w:type="pct"/>
          </w:tcPr>
          <w:p w:rsidR="006C2404" w:rsidRPr="006C2404" w:rsidRDefault="006C2404" w:rsidP="006C2404">
            <w:pPr>
              <w:spacing w:line="276" w:lineRule="auto"/>
              <w:ind w:firstLine="34"/>
              <w:jc w:val="center"/>
              <w:rPr>
                <w:b w:val="0"/>
                <w:bCs/>
                <w:sz w:val="21"/>
                <w:szCs w:val="21"/>
                <w:lang w:eastAsia="en-US"/>
              </w:rPr>
            </w:pPr>
            <w:r w:rsidRPr="006C2404">
              <w:rPr>
                <w:b w:val="0"/>
                <w:bCs/>
                <w:sz w:val="21"/>
                <w:szCs w:val="21"/>
                <w:lang w:eastAsia="en-US"/>
              </w:rPr>
              <w:t>9</w:t>
            </w:r>
          </w:p>
        </w:tc>
        <w:tc>
          <w:tcPr>
            <w:tcW w:w="474" w:type="pct"/>
            <w:hideMark/>
          </w:tcPr>
          <w:p w:rsidR="006C2404" w:rsidRPr="00A76EA8" w:rsidRDefault="006C2404" w:rsidP="006C2404">
            <w:pPr>
              <w:ind w:firstLine="34"/>
              <w:jc w:val="center"/>
              <w:rPr>
                <w:rFonts w:cs="Calibri"/>
                <w:b w:val="0"/>
                <w:bCs/>
                <w:sz w:val="21"/>
                <w:szCs w:val="21"/>
                <w:lang w:eastAsia="en-US"/>
              </w:rPr>
            </w:pPr>
            <w:r w:rsidRPr="00A76EA8">
              <w:rPr>
                <w:rFonts w:cs="Calibri"/>
                <w:b w:val="0"/>
                <w:bCs/>
                <w:sz w:val="21"/>
                <w:szCs w:val="21"/>
                <w:lang w:eastAsia="en-US"/>
              </w:rPr>
              <w:t>4</w:t>
            </w:r>
          </w:p>
        </w:tc>
      </w:tr>
      <w:tr w:rsidR="006C2404" w:rsidRPr="006C2404" w:rsidTr="00084F37">
        <w:tc>
          <w:tcPr>
            <w:tcW w:w="3104" w:type="pct"/>
            <w:hideMark/>
          </w:tcPr>
          <w:p w:rsidR="006C2404" w:rsidRPr="006C2404" w:rsidRDefault="006C2404" w:rsidP="006C2404">
            <w:pPr>
              <w:ind w:firstLine="0"/>
              <w:rPr>
                <w:rFonts w:cs="Calibri"/>
                <w:b w:val="0"/>
                <w:bCs/>
                <w:sz w:val="21"/>
                <w:szCs w:val="21"/>
                <w:lang w:eastAsia="en-US"/>
              </w:rPr>
            </w:pPr>
            <w:r w:rsidRPr="006C2404">
              <w:rPr>
                <w:rFonts w:cs="Calibri"/>
                <w:b w:val="0"/>
                <w:bCs/>
                <w:sz w:val="21"/>
                <w:szCs w:val="21"/>
                <w:lang w:eastAsia="en-US"/>
              </w:rPr>
              <w:t>усыновление</w:t>
            </w:r>
          </w:p>
        </w:tc>
        <w:tc>
          <w:tcPr>
            <w:tcW w:w="474" w:type="pct"/>
          </w:tcPr>
          <w:p w:rsidR="006C2404" w:rsidRPr="006C2404" w:rsidRDefault="006C2404" w:rsidP="006C2404">
            <w:pPr>
              <w:ind w:firstLine="34"/>
              <w:jc w:val="center"/>
              <w:rPr>
                <w:rFonts w:cs="Calibri"/>
                <w:b w:val="0"/>
                <w:bCs/>
                <w:sz w:val="21"/>
                <w:szCs w:val="21"/>
                <w:lang w:eastAsia="en-US"/>
              </w:rPr>
            </w:pPr>
            <w:r w:rsidRPr="006C2404">
              <w:rPr>
                <w:rFonts w:cs="Calibri"/>
                <w:b w:val="0"/>
                <w:bCs/>
                <w:sz w:val="21"/>
                <w:szCs w:val="21"/>
                <w:lang w:eastAsia="en-US"/>
              </w:rPr>
              <w:t>0</w:t>
            </w:r>
          </w:p>
        </w:tc>
        <w:tc>
          <w:tcPr>
            <w:tcW w:w="474" w:type="pct"/>
          </w:tcPr>
          <w:p w:rsidR="006C2404" w:rsidRPr="006C2404" w:rsidRDefault="006C2404" w:rsidP="006C2404">
            <w:pPr>
              <w:ind w:firstLine="34"/>
              <w:jc w:val="center"/>
              <w:rPr>
                <w:rFonts w:cs="Calibri"/>
                <w:b w:val="0"/>
                <w:bCs/>
                <w:sz w:val="21"/>
                <w:szCs w:val="21"/>
                <w:lang w:eastAsia="en-US"/>
              </w:rPr>
            </w:pPr>
            <w:r w:rsidRPr="006C2404">
              <w:rPr>
                <w:rFonts w:cs="Calibri"/>
                <w:b w:val="0"/>
                <w:bCs/>
                <w:sz w:val="21"/>
                <w:szCs w:val="21"/>
                <w:lang w:eastAsia="en-US"/>
              </w:rPr>
              <w:t>3</w:t>
            </w:r>
          </w:p>
        </w:tc>
        <w:tc>
          <w:tcPr>
            <w:tcW w:w="474" w:type="pct"/>
          </w:tcPr>
          <w:p w:rsidR="006C2404" w:rsidRPr="006C2404" w:rsidRDefault="006C2404" w:rsidP="006C2404">
            <w:pPr>
              <w:spacing w:line="276" w:lineRule="auto"/>
              <w:ind w:firstLine="34"/>
              <w:jc w:val="center"/>
              <w:rPr>
                <w:b w:val="0"/>
                <w:bCs/>
                <w:sz w:val="21"/>
                <w:szCs w:val="21"/>
                <w:lang w:eastAsia="en-US"/>
              </w:rPr>
            </w:pPr>
            <w:r w:rsidRPr="006C2404">
              <w:rPr>
                <w:b w:val="0"/>
                <w:bCs/>
                <w:sz w:val="21"/>
                <w:szCs w:val="21"/>
                <w:lang w:eastAsia="en-US"/>
              </w:rPr>
              <w:t>0</w:t>
            </w:r>
          </w:p>
        </w:tc>
        <w:tc>
          <w:tcPr>
            <w:tcW w:w="474" w:type="pct"/>
            <w:hideMark/>
          </w:tcPr>
          <w:p w:rsidR="006C2404" w:rsidRPr="00A76EA8" w:rsidRDefault="006C2404" w:rsidP="006C2404">
            <w:pPr>
              <w:ind w:firstLine="34"/>
              <w:jc w:val="center"/>
              <w:rPr>
                <w:rFonts w:cs="Calibri"/>
                <w:b w:val="0"/>
                <w:bCs/>
                <w:sz w:val="21"/>
                <w:szCs w:val="21"/>
                <w:lang w:eastAsia="en-US"/>
              </w:rPr>
            </w:pPr>
            <w:r w:rsidRPr="00A76EA8">
              <w:rPr>
                <w:rFonts w:cs="Calibri"/>
                <w:b w:val="0"/>
                <w:bCs/>
                <w:sz w:val="21"/>
                <w:szCs w:val="21"/>
                <w:lang w:eastAsia="en-US"/>
              </w:rPr>
              <w:t>0</w:t>
            </w:r>
          </w:p>
        </w:tc>
      </w:tr>
      <w:tr w:rsidR="006C2404" w:rsidRPr="006C2404" w:rsidTr="00084F37">
        <w:tc>
          <w:tcPr>
            <w:tcW w:w="3104" w:type="pct"/>
            <w:hideMark/>
          </w:tcPr>
          <w:p w:rsidR="006C2404" w:rsidRPr="006C2404" w:rsidRDefault="006C2404" w:rsidP="006C2404">
            <w:pPr>
              <w:ind w:firstLine="0"/>
              <w:jc w:val="left"/>
              <w:rPr>
                <w:rFonts w:cs="Calibri"/>
                <w:b w:val="0"/>
                <w:bCs/>
                <w:sz w:val="21"/>
                <w:szCs w:val="21"/>
                <w:lang w:eastAsia="en-US"/>
              </w:rPr>
            </w:pPr>
            <w:r w:rsidRPr="006C2404">
              <w:rPr>
                <w:rFonts w:cs="Calibri"/>
                <w:b w:val="0"/>
                <w:bCs/>
                <w:sz w:val="21"/>
                <w:szCs w:val="21"/>
                <w:lang w:eastAsia="en-US"/>
              </w:rPr>
              <w:t>возврат родителям</w:t>
            </w:r>
          </w:p>
        </w:tc>
        <w:tc>
          <w:tcPr>
            <w:tcW w:w="474" w:type="pct"/>
          </w:tcPr>
          <w:p w:rsidR="006C2404" w:rsidRPr="006C2404" w:rsidRDefault="006C2404" w:rsidP="006C2404">
            <w:pPr>
              <w:ind w:firstLine="34"/>
              <w:jc w:val="center"/>
              <w:rPr>
                <w:rFonts w:cs="Calibri"/>
                <w:b w:val="0"/>
                <w:bCs/>
                <w:sz w:val="21"/>
                <w:szCs w:val="21"/>
                <w:lang w:eastAsia="en-US"/>
              </w:rPr>
            </w:pPr>
            <w:r w:rsidRPr="006C2404">
              <w:rPr>
                <w:rFonts w:cs="Calibri"/>
                <w:b w:val="0"/>
                <w:bCs/>
                <w:sz w:val="21"/>
                <w:szCs w:val="21"/>
                <w:lang w:eastAsia="en-US"/>
              </w:rPr>
              <w:t>1</w:t>
            </w:r>
          </w:p>
        </w:tc>
        <w:tc>
          <w:tcPr>
            <w:tcW w:w="474" w:type="pct"/>
          </w:tcPr>
          <w:p w:rsidR="006C2404" w:rsidRPr="006C2404" w:rsidRDefault="006C2404" w:rsidP="006C2404">
            <w:pPr>
              <w:ind w:firstLine="34"/>
              <w:jc w:val="center"/>
              <w:rPr>
                <w:rFonts w:cs="Calibri"/>
                <w:b w:val="0"/>
                <w:bCs/>
                <w:sz w:val="21"/>
                <w:szCs w:val="21"/>
                <w:lang w:eastAsia="en-US"/>
              </w:rPr>
            </w:pPr>
            <w:r w:rsidRPr="006C2404">
              <w:rPr>
                <w:rFonts w:cs="Calibri"/>
                <w:b w:val="0"/>
                <w:bCs/>
                <w:sz w:val="21"/>
                <w:szCs w:val="21"/>
                <w:lang w:eastAsia="en-US"/>
              </w:rPr>
              <w:t>0</w:t>
            </w:r>
          </w:p>
        </w:tc>
        <w:tc>
          <w:tcPr>
            <w:tcW w:w="474" w:type="pct"/>
          </w:tcPr>
          <w:p w:rsidR="006C2404" w:rsidRPr="006C2404" w:rsidRDefault="006C2404" w:rsidP="006C2404">
            <w:pPr>
              <w:spacing w:line="276" w:lineRule="auto"/>
              <w:ind w:firstLine="34"/>
              <w:jc w:val="center"/>
              <w:rPr>
                <w:b w:val="0"/>
                <w:bCs/>
                <w:sz w:val="21"/>
                <w:szCs w:val="21"/>
                <w:lang w:eastAsia="en-US"/>
              </w:rPr>
            </w:pPr>
            <w:r w:rsidRPr="006C2404">
              <w:rPr>
                <w:b w:val="0"/>
                <w:bCs/>
                <w:sz w:val="21"/>
                <w:szCs w:val="21"/>
                <w:lang w:eastAsia="en-US"/>
              </w:rPr>
              <w:t>0</w:t>
            </w:r>
          </w:p>
        </w:tc>
        <w:tc>
          <w:tcPr>
            <w:tcW w:w="474" w:type="pct"/>
            <w:hideMark/>
          </w:tcPr>
          <w:p w:rsidR="006C2404" w:rsidRPr="00A76EA8" w:rsidRDefault="006C2404" w:rsidP="006C2404">
            <w:pPr>
              <w:spacing w:line="276" w:lineRule="auto"/>
              <w:ind w:firstLine="34"/>
              <w:jc w:val="center"/>
              <w:rPr>
                <w:b w:val="0"/>
                <w:bCs/>
                <w:sz w:val="21"/>
                <w:szCs w:val="21"/>
                <w:lang w:eastAsia="en-US"/>
              </w:rPr>
            </w:pPr>
            <w:r w:rsidRPr="00A76EA8">
              <w:rPr>
                <w:b w:val="0"/>
                <w:bCs/>
                <w:sz w:val="21"/>
                <w:szCs w:val="21"/>
                <w:lang w:eastAsia="en-US"/>
              </w:rPr>
              <w:t>0</w:t>
            </w:r>
          </w:p>
        </w:tc>
      </w:tr>
      <w:tr w:rsidR="006C2404" w:rsidRPr="008375E4" w:rsidTr="00084F37">
        <w:tc>
          <w:tcPr>
            <w:tcW w:w="3104" w:type="pct"/>
            <w:hideMark/>
          </w:tcPr>
          <w:p w:rsidR="006C2404" w:rsidRPr="006C2404" w:rsidRDefault="006C2404" w:rsidP="006C2404">
            <w:pPr>
              <w:ind w:firstLine="0"/>
              <w:rPr>
                <w:rFonts w:cs="Calibri"/>
                <w:b w:val="0"/>
                <w:bCs/>
                <w:sz w:val="21"/>
                <w:szCs w:val="21"/>
                <w:lang w:eastAsia="en-US"/>
              </w:rPr>
            </w:pPr>
            <w:r w:rsidRPr="006C2404">
              <w:rPr>
                <w:rFonts w:cs="Calibri"/>
                <w:b w:val="0"/>
                <w:bCs/>
                <w:sz w:val="21"/>
                <w:szCs w:val="21"/>
                <w:lang w:eastAsia="en-US"/>
              </w:rPr>
              <w:t>3. Не устроено детей из числа выявленных в отчетном году</w:t>
            </w:r>
          </w:p>
        </w:tc>
        <w:tc>
          <w:tcPr>
            <w:tcW w:w="474" w:type="pct"/>
          </w:tcPr>
          <w:p w:rsidR="006C2404" w:rsidRPr="006C2404" w:rsidRDefault="006C2404" w:rsidP="006C2404">
            <w:pPr>
              <w:ind w:firstLine="34"/>
              <w:jc w:val="center"/>
              <w:rPr>
                <w:rFonts w:cs="Calibri"/>
                <w:b w:val="0"/>
                <w:bCs/>
                <w:sz w:val="21"/>
                <w:szCs w:val="21"/>
                <w:lang w:eastAsia="en-US"/>
              </w:rPr>
            </w:pPr>
            <w:r w:rsidRPr="006C2404">
              <w:rPr>
                <w:rFonts w:cs="Calibri"/>
                <w:b w:val="0"/>
                <w:bCs/>
                <w:sz w:val="21"/>
                <w:szCs w:val="21"/>
                <w:lang w:eastAsia="en-US"/>
              </w:rPr>
              <w:t>0</w:t>
            </w:r>
          </w:p>
        </w:tc>
        <w:tc>
          <w:tcPr>
            <w:tcW w:w="474" w:type="pct"/>
          </w:tcPr>
          <w:p w:rsidR="006C2404" w:rsidRPr="006C2404" w:rsidRDefault="006C2404" w:rsidP="006C2404">
            <w:pPr>
              <w:ind w:firstLine="34"/>
              <w:jc w:val="center"/>
              <w:rPr>
                <w:rFonts w:cs="Calibri"/>
                <w:b w:val="0"/>
                <w:bCs/>
                <w:sz w:val="21"/>
                <w:szCs w:val="21"/>
                <w:lang w:eastAsia="en-US"/>
              </w:rPr>
            </w:pPr>
            <w:r w:rsidRPr="006C2404">
              <w:rPr>
                <w:rFonts w:cs="Calibri"/>
                <w:b w:val="0"/>
                <w:bCs/>
                <w:sz w:val="21"/>
                <w:szCs w:val="21"/>
                <w:lang w:eastAsia="en-US"/>
              </w:rPr>
              <w:t>0</w:t>
            </w:r>
          </w:p>
        </w:tc>
        <w:tc>
          <w:tcPr>
            <w:tcW w:w="474" w:type="pct"/>
          </w:tcPr>
          <w:p w:rsidR="006C2404" w:rsidRPr="006C2404" w:rsidRDefault="006C2404" w:rsidP="006C2404">
            <w:pPr>
              <w:spacing w:line="276" w:lineRule="auto"/>
              <w:ind w:firstLine="34"/>
              <w:jc w:val="center"/>
              <w:rPr>
                <w:b w:val="0"/>
                <w:bCs/>
                <w:sz w:val="21"/>
                <w:szCs w:val="21"/>
                <w:lang w:eastAsia="en-US"/>
              </w:rPr>
            </w:pPr>
            <w:r w:rsidRPr="006C2404">
              <w:rPr>
                <w:b w:val="0"/>
                <w:bCs/>
                <w:sz w:val="21"/>
                <w:szCs w:val="21"/>
                <w:lang w:eastAsia="en-US"/>
              </w:rPr>
              <w:t>0</w:t>
            </w:r>
          </w:p>
        </w:tc>
        <w:tc>
          <w:tcPr>
            <w:tcW w:w="474" w:type="pct"/>
            <w:hideMark/>
          </w:tcPr>
          <w:p w:rsidR="006C2404" w:rsidRPr="00A76EA8" w:rsidRDefault="00A76EA8" w:rsidP="006C2404">
            <w:pPr>
              <w:ind w:firstLine="34"/>
              <w:jc w:val="center"/>
              <w:rPr>
                <w:rFonts w:cs="Calibri"/>
                <w:b w:val="0"/>
                <w:bCs/>
                <w:sz w:val="21"/>
                <w:szCs w:val="21"/>
                <w:lang w:eastAsia="en-US"/>
              </w:rPr>
            </w:pPr>
            <w:r w:rsidRPr="00A76EA8">
              <w:rPr>
                <w:rFonts w:cs="Calibri"/>
                <w:b w:val="0"/>
                <w:bCs/>
                <w:sz w:val="21"/>
                <w:szCs w:val="21"/>
                <w:lang w:eastAsia="en-US"/>
              </w:rPr>
              <w:t>0</w:t>
            </w:r>
          </w:p>
        </w:tc>
      </w:tr>
    </w:tbl>
    <w:p w:rsidR="00240A2D" w:rsidRPr="008375E4" w:rsidRDefault="00240A2D" w:rsidP="00240A2D">
      <w:pPr>
        <w:ind w:firstLine="708"/>
        <w:jc w:val="both"/>
        <w:rPr>
          <w:b w:val="0"/>
          <w:highlight w:val="yellow"/>
        </w:rPr>
      </w:pPr>
    </w:p>
    <w:p w:rsidR="00240A2D" w:rsidRPr="00BE241E" w:rsidRDefault="00240A2D" w:rsidP="00240A2D">
      <w:pPr>
        <w:ind w:firstLine="709"/>
        <w:jc w:val="both"/>
        <w:rPr>
          <w:b w:val="0"/>
        </w:rPr>
      </w:pPr>
      <w:r w:rsidRPr="00BE241E">
        <w:rPr>
          <w:b w:val="0"/>
        </w:rPr>
        <w:t>В течение года специалистами отдела опеки и попечительства:</w:t>
      </w:r>
    </w:p>
    <w:p w:rsidR="00240A2D" w:rsidRPr="00BE241E" w:rsidRDefault="00240A2D" w:rsidP="001320CA">
      <w:pPr>
        <w:pStyle w:val="af6"/>
        <w:numPr>
          <w:ilvl w:val="0"/>
          <w:numId w:val="4"/>
        </w:numPr>
        <w:tabs>
          <w:tab w:val="left" w:pos="993"/>
        </w:tabs>
        <w:ind w:left="0" w:firstLine="709"/>
        <w:jc w:val="both"/>
        <w:rPr>
          <w:b w:val="0"/>
        </w:rPr>
      </w:pPr>
      <w:r w:rsidRPr="00BE241E">
        <w:rPr>
          <w:b w:val="0"/>
        </w:rPr>
        <w:t>подготовлен</w:t>
      </w:r>
      <w:r w:rsidR="00145A80" w:rsidRPr="00BE241E">
        <w:rPr>
          <w:b w:val="0"/>
        </w:rPr>
        <w:t>о</w:t>
      </w:r>
      <w:r w:rsidRPr="00BE241E">
        <w:rPr>
          <w:b w:val="0"/>
        </w:rPr>
        <w:t xml:space="preserve"> </w:t>
      </w:r>
      <w:r w:rsidR="006C2404" w:rsidRPr="00BE241E">
        <w:rPr>
          <w:b w:val="0"/>
        </w:rPr>
        <w:t>358</w:t>
      </w:r>
      <w:r w:rsidRPr="00BE241E">
        <w:rPr>
          <w:b w:val="0"/>
        </w:rPr>
        <w:t xml:space="preserve"> муниципальных правовых актов;</w:t>
      </w:r>
    </w:p>
    <w:p w:rsidR="00240A2D" w:rsidRPr="00BE241E" w:rsidRDefault="00240A2D" w:rsidP="001320CA">
      <w:pPr>
        <w:pStyle w:val="af6"/>
        <w:numPr>
          <w:ilvl w:val="0"/>
          <w:numId w:val="4"/>
        </w:numPr>
        <w:tabs>
          <w:tab w:val="left" w:pos="993"/>
        </w:tabs>
        <w:ind w:left="0" w:firstLine="709"/>
        <w:jc w:val="both"/>
        <w:rPr>
          <w:b w:val="0"/>
        </w:rPr>
      </w:pPr>
      <w:r w:rsidRPr="00BE241E">
        <w:rPr>
          <w:b w:val="0"/>
        </w:rPr>
        <w:t>рассмотрен</w:t>
      </w:r>
      <w:r w:rsidR="00145A80" w:rsidRPr="00BE241E">
        <w:rPr>
          <w:b w:val="0"/>
        </w:rPr>
        <w:t>о</w:t>
      </w:r>
      <w:r w:rsidRPr="00BE241E">
        <w:rPr>
          <w:b w:val="0"/>
        </w:rPr>
        <w:t xml:space="preserve"> </w:t>
      </w:r>
      <w:r w:rsidR="006C2404" w:rsidRPr="00BE241E">
        <w:rPr>
          <w:b w:val="0"/>
        </w:rPr>
        <w:t>660</w:t>
      </w:r>
      <w:r w:rsidRPr="00BE241E">
        <w:rPr>
          <w:b w:val="0"/>
        </w:rPr>
        <w:t xml:space="preserve"> обращений граждан, из них – 1</w:t>
      </w:r>
      <w:r w:rsidR="006C2404" w:rsidRPr="00BE241E">
        <w:rPr>
          <w:b w:val="0"/>
        </w:rPr>
        <w:t>13</w:t>
      </w:r>
      <w:r w:rsidRPr="00BE241E">
        <w:rPr>
          <w:b w:val="0"/>
        </w:rPr>
        <w:t xml:space="preserve"> о нарушении прав детей;</w:t>
      </w:r>
    </w:p>
    <w:p w:rsidR="00240A2D" w:rsidRPr="00BE241E" w:rsidRDefault="00240A2D" w:rsidP="001320CA">
      <w:pPr>
        <w:pStyle w:val="af6"/>
        <w:numPr>
          <w:ilvl w:val="0"/>
          <w:numId w:val="4"/>
        </w:numPr>
        <w:tabs>
          <w:tab w:val="left" w:pos="993"/>
        </w:tabs>
        <w:ind w:left="0" w:firstLine="709"/>
        <w:jc w:val="both"/>
        <w:rPr>
          <w:b w:val="0"/>
        </w:rPr>
      </w:pPr>
      <w:r w:rsidRPr="00BE241E">
        <w:rPr>
          <w:b w:val="0"/>
        </w:rPr>
        <w:t>проведены посещения семей и составлен</w:t>
      </w:r>
      <w:r w:rsidR="00145A80" w:rsidRPr="00BE241E">
        <w:rPr>
          <w:b w:val="0"/>
        </w:rPr>
        <w:t>о</w:t>
      </w:r>
      <w:r w:rsidRPr="00BE241E">
        <w:rPr>
          <w:b w:val="0"/>
        </w:rPr>
        <w:t xml:space="preserve"> </w:t>
      </w:r>
      <w:r w:rsidR="006C2404" w:rsidRPr="00BE241E">
        <w:rPr>
          <w:b w:val="0"/>
        </w:rPr>
        <w:t>595</w:t>
      </w:r>
      <w:r w:rsidRPr="00BE241E">
        <w:rPr>
          <w:b w:val="0"/>
        </w:rPr>
        <w:t xml:space="preserve"> актов обследования;</w:t>
      </w:r>
    </w:p>
    <w:p w:rsidR="00240A2D" w:rsidRPr="00BE241E" w:rsidRDefault="00240A2D" w:rsidP="001320CA">
      <w:pPr>
        <w:pStyle w:val="af6"/>
        <w:numPr>
          <w:ilvl w:val="0"/>
          <w:numId w:val="4"/>
        </w:numPr>
        <w:tabs>
          <w:tab w:val="left" w:pos="993"/>
        </w:tabs>
        <w:ind w:left="0" w:firstLine="709"/>
        <w:jc w:val="both"/>
        <w:rPr>
          <w:b w:val="0"/>
        </w:rPr>
      </w:pPr>
      <w:proofErr w:type="gramStart"/>
      <w:r w:rsidRPr="00BE241E">
        <w:rPr>
          <w:b w:val="0"/>
        </w:rPr>
        <w:t>направлены</w:t>
      </w:r>
      <w:proofErr w:type="gramEnd"/>
      <w:r w:rsidRPr="00BE241E">
        <w:rPr>
          <w:b w:val="0"/>
        </w:rPr>
        <w:t xml:space="preserve"> в суд </w:t>
      </w:r>
      <w:r w:rsidR="006C2404" w:rsidRPr="00BE241E">
        <w:rPr>
          <w:b w:val="0"/>
        </w:rPr>
        <w:t>13</w:t>
      </w:r>
      <w:r w:rsidRPr="00BE241E">
        <w:rPr>
          <w:b w:val="0"/>
        </w:rPr>
        <w:t xml:space="preserve"> исковых заявлени</w:t>
      </w:r>
      <w:r w:rsidR="00A56B0D">
        <w:rPr>
          <w:b w:val="0"/>
        </w:rPr>
        <w:t>й</w:t>
      </w:r>
      <w:r w:rsidRPr="00BE241E">
        <w:rPr>
          <w:b w:val="0"/>
        </w:rPr>
        <w:t xml:space="preserve"> в отношении </w:t>
      </w:r>
      <w:r w:rsidR="00BE241E" w:rsidRPr="00BE241E">
        <w:rPr>
          <w:b w:val="0"/>
        </w:rPr>
        <w:t>16</w:t>
      </w:r>
      <w:r w:rsidR="00145A80" w:rsidRPr="00BE241E">
        <w:rPr>
          <w:b w:val="0"/>
        </w:rPr>
        <w:t> </w:t>
      </w:r>
      <w:r w:rsidRPr="00BE241E">
        <w:rPr>
          <w:b w:val="0"/>
        </w:rPr>
        <w:t>несовершеннолетних;</w:t>
      </w:r>
    </w:p>
    <w:p w:rsidR="00240A2D" w:rsidRPr="00BE241E" w:rsidRDefault="00240A2D" w:rsidP="001320CA">
      <w:pPr>
        <w:pStyle w:val="af6"/>
        <w:numPr>
          <w:ilvl w:val="0"/>
          <w:numId w:val="4"/>
        </w:numPr>
        <w:tabs>
          <w:tab w:val="left" w:pos="993"/>
        </w:tabs>
        <w:ind w:left="0" w:firstLine="709"/>
        <w:jc w:val="both"/>
        <w:rPr>
          <w:b w:val="0"/>
        </w:rPr>
      </w:pPr>
      <w:r w:rsidRPr="00BE241E">
        <w:rPr>
          <w:b w:val="0"/>
        </w:rPr>
        <w:t>подготовлены заключения в суд по иска</w:t>
      </w:r>
      <w:r w:rsidR="00821D98">
        <w:rPr>
          <w:b w:val="0"/>
        </w:rPr>
        <w:t xml:space="preserve">м третьих лиц в отношении </w:t>
      </w:r>
      <w:r w:rsidR="00145A80" w:rsidRPr="00BE241E">
        <w:rPr>
          <w:b w:val="0"/>
        </w:rPr>
        <w:t>1</w:t>
      </w:r>
      <w:r w:rsidR="00BE241E" w:rsidRPr="00BE241E">
        <w:rPr>
          <w:b w:val="0"/>
        </w:rPr>
        <w:t>01</w:t>
      </w:r>
      <w:r w:rsidR="00145A80" w:rsidRPr="00BE241E">
        <w:rPr>
          <w:b w:val="0"/>
        </w:rPr>
        <w:t> </w:t>
      </w:r>
      <w:r w:rsidR="00BE241E" w:rsidRPr="00BE241E">
        <w:rPr>
          <w:b w:val="0"/>
        </w:rPr>
        <w:t>несовершеннолетнего</w:t>
      </w:r>
      <w:r w:rsidRPr="00BE241E">
        <w:rPr>
          <w:b w:val="0"/>
        </w:rPr>
        <w:t>;</w:t>
      </w:r>
    </w:p>
    <w:p w:rsidR="00240A2D" w:rsidRPr="00BE241E" w:rsidRDefault="00240A2D" w:rsidP="001320CA">
      <w:pPr>
        <w:pStyle w:val="af6"/>
        <w:numPr>
          <w:ilvl w:val="0"/>
          <w:numId w:val="4"/>
        </w:numPr>
        <w:tabs>
          <w:tab w:val="left" w:pos="993"/>
        </w:tabs>
        <w:ind w:left="0" w:firstLine="709"/>
        <w:jc w:val="both"/>
        <w:rPr>
          <w:b w:val="0"/>
        </w:rPr>
      </w:pPr>
      <w:r w:rsidRPr="00BE241E">
        <w:rPr>
          <w:b w:val="0"/>
        </w:rPr>
        <w:t>подготовлен</w:t>
      </w:r>
      <w:r w:rsidR="00145A80" w:rsidRPr="00BE241E">
        <w:rPr>
          <w:b w:val="0"/>
        </w:rPr>
        <w:t>о</w:t>
      </w:r>
      <w:r w:rsidR="00BE241E">
        <w:rPr>
          <w:b w:val="0"/>
        </w:rPr>
        <w:t xml:space="preserve"> 511</w:t>
      </w:r>
      <w:r w:rsidRPr="00BE241E">
        <w:rPr>
          <w:b w:val="0"/>
        </w:rPr>
        <w:t xml:space="preserve"> заключений на запросы от уполномоченных организаций, поступившие в рамках межведомственного взаимодействия, на выдачу и распоряжение средствами материнского капитала;</w:t>
      </w:r>
    </w:p>
    <w:p w:rsidR="00240A2D" w:rsidRPr="008D663E" w:rsidRDefault="00240A2D" w:rsidP="001320CA">
      <w:pPr>
        <w:pStyle w:val="af6"/>
        <w:numPr>
          <w:ilvl w:val="0"/>
          <w:numId w:val="4"/>
        </w:numPr>
        <w:tabs>
          <w:tab w:val="left" w:pos="993"/>
        </w:tabs>
        <w:ind w:left="0" w:firstLine="709"/>
        <w:jc w:val="both"/>
        <w:rPr>
          <w:b w:val="0"/>
        </w:rPr>
      </w:pPr>
      <w:r w:rsidRPr="008D663E">
        <w:rPr>
          <w:b w:val="0"/>
        </w:rPr>
        <w:t>выдан</w:t>
      </w:r>
      <w:r w:rsidR="00145A80" w:rsidRPr="008D663E">
        <w:rPr>
          <w:b w:val="0"/>
        </w:rPr>
        <w:t>о</w:t>
      </w:r>
      <w:r w:rsidRPr="008D663E">
        <w:rPr>
          <w:b w:val="0"/>
        </w:rPr>
        <w:t xml:space="preserve"> </w:t>
      </w:r>
      <w:r w:rsidR="008D663E" w:rsidRPr="008D663E">
        <w:rPr>
          <w:b w:val="0"/>
        </w:rPr>
        <w:t>77</w:t>
      </w:r>
      <w:r w:rsidRPr="008D663E">
        <w:rPr>
          <w:b w:val="0"/>
        </w:rPr>
        <w:t xml:space="preserve"> согласий в Пенсионный фонд на несовершеннолетних, не достигших возраста 16 лет, для осуществления ухода за нетрудоспособными гражданами;</w:t>
      </w:r>
    </w:p>
    <w:p w:rsidR="00240A2D" w:rsidRPr="00CD1F66" w:rsidRDefault="00240A2D" w:rsidP="001320CA">
      <w:pPr>
        <w:pStyle w:val="af6"/>
        <w:numPr>
          <w:ilvl w:val="0"/>
          <w:numId w:val="4"/>
        </w:numPr>
        <w:tabs>
          <w:tab w:val="left" w:pos="993"/>
        </w:tabs>
        <w:ind w:left="0" w:firstLine="709"/>
        <w:jc w:val="both"/>
        <w:rPr>
          <w:b w:val="0"/>
        </w:rPr>
      </w:pPr>
      <w:r w:rsidRPr="00CD1F66">
        <w:rPr>
          <w:b w:val="0"/>
        </w:rPr>
        <w:t>поставлены на уч</w:t>
      </w:r>
      <w:r w:rsidR="003B4945" w:rsidRPr="00CD1F66">
        <w:rPr>
          <w:b w:val="0"/>
        </w:rPr>
        <w:t>е</w:t>
      </w:r>
      <w:r w:rsidRPr="00CD1F66">
        <w:rPr>
          <w:b w:val="0"/>
        </w:rPr>
        <w:t>т в министерстве образования Красноярского края на получение жилого помещения 1</w:t>
      </w:r>
      <w:r w:rsidR="008D663E" w:rsidRPr="00CD1F66">
        <w:rPr>
          <w:b w:val="0"/>
        </w:rPr>
        <w:t>3</w:t>
      </w:r>
      <w:r w:rsidRPr="00CD1F66">
        <w:rPr>
          <w:b w:val="0"/>
        </w:rPr>
        <w:t xml:space="preserve"> детей-сирот и детей, оставши</w:t>
      </w:r>
      <w:r w:rsidR="00DE1CED">
        <w:rPr>
          <w:b w:val="0"/>
        </w:rPr>
        <w:t>х</w:t>
      </w:r>
      <w:r w:rsidRPr="00CD1F66">
        <w:rPr>
          <w:b w:val="0"/>
        </w:rPr>
        <w:t>ся без попечения родителей, а также лиц из их числа. В 20</w:t>
      </w:r>
      <w:r w:rsidR="008D663E" w:rsidRPr="00CD1F66">
        <w:rPr>
          <w:b w:val="0"/>
        </w:rPr>
        <w:t>20</w:t>
      </w:r>
      <w:r w:rsidRPr="00CD1F66">
        <w:rPr>
          <w:b w:val="0"/>
        </w:rPr>
        <w:t xml:space="preserve"> году за сч</w:t>
      </w:r>
      <w:r w:rsidR="003B4945" w:rsidRPr="00CD1F66">
        <w:rPr>
          <w:b w:val="0"/>
        </w:rPr>
        <w:t>е</w:t>
      </w:r>
      <w:r w:rsidRPr="00CD1F66">
        <w:rPr>
          <w:b w:val="0"/>
        </w:rPr>
        <w:t xml:space="preserve">т средств краевого бюджета приобретены квартиры </w:t>
      </w:r>
      <w:r w:rsidR="008D663E" w:rsidRPr="00CD1F66">
        <w:rPr>
          <w:b w:val="0"/>
        </w:rPr>
        <w:t>15</w:t>
      </w:r>
      <w:r w:rsidRPr="00CD1F66">
        <w:rPr>
          <w:b w:val="0"/>
        </w:rPr>
        <w:t xml:space="preserve"> гражданам этой категории. </w:t>
      </w:r>
      <w:r w:rsidR="008D663E" w:rsidRPr="00CD1F66">
        <w:rPr>
          <w:b w:val="0"/>
        </w:rPr>
        <w:t>Всего по состоянию на 31.12.20</w:t>
      </w:r>
      <w:r w:rsidR="00CD1F66" w:rsidRPr="00CD1F66">
        <w:rPr>
          <w:b w:val="0"/>
        </w:rPr>
        <w:t>21</w:t>
      </w:r>
      <w:r w:rsidRPr="00CD1F66">
        <w:rPr>
          <w:b w:val="0"/>
        </w:rPr>
        <w:t xml:space="preserve"> на уч</w:t>
      </w:r>
      <w:r w:rsidR="003B4945" w:rsidRPr="00CD1F66">
        <w:rPr>
          <w:b w:val="0"/>
        </w:rPr>
        <w:t>е</w:t>
      </w:r>
      <w:r w:rsidRPr="00CD1F66">
        <w:rPr>
          <w:b w:val="0"/>
        </w:rPr>
        <w:t>те на получение жилого помещения по городу Зеленогорску состоит 1</w:t>
      </w:r>
      <w:r w:rsidR="00CD1F66" w:rsidRPr="00CD1F66">
        <w:rPr>
          <w:b w:val="0"/>
        </w:rPr>
        <w:t>34</w:t>
      </w:r>
      <w:r w:rsidRPr="00CD1F66">
        <w:rPr>
          <w:b w:val="0"/>
        </w:rPr>
        <w:t xml:space="preserve"> человека.</w:t>
      </w:r>
    </w:p>
    <w:p w:rsidR="00240A2D" w:rsidRPr="00CD1F66" w:rsidRDefault="00240A2D" w:rsidP="00240A2D">
      <w:pPr>
        <w:pStyle w:val="af6"/>
        <w:tabs>
          <w:tab w:val="left" w:pos="993"/>
        </w:tabs>
        <w:ind w:left="709"/>
        <w:jc w:val="both"/>
        <w:rPr>
          <w:b w:val="0"/>
          <w:sz w:val="16"/>
          <w:szCs w:val="16"/>
        </w:rPr>
      </w:pPr>
    </w:p>
    <w:p w:rsidR="00240A2D" w:rsidRPr="00CD1F66" w:rsidRDefault="00240A2D" w:rsidP="00240A2D">
      <w:pPr>
        <w:tabs>
          <w:tab w:val="left" w:pos="709"/>
          <w:tab w:val="left" w:pos="1134"/>
          <w:tab w:val="left" w:pos="1276"/>
          <w:tab w:val="left" w:pos="1418"/>
        </w:tabs>
        <w:jc w:val="both"/>
        <w:rPr>
          <w:b w:val="0"/>
        </w:rPr>
      </w:pPr>
      <w:r w:rsidRPr="00CD1F66">
        <w:rPr>
          <w:b w:val="0"/>
        </w:rPr>
        <w:tab/>
        <w:t>По результатам проделанной работы за 20</w:t>
      </w:r>
      <w:r w:rsidR="001E24DC" w:rsidRPr="00CD1F66">
        <w:rPr>
          <w:b w:val="0"/>
        </w:rPr>
        <w:t>20</w:t>
      </w:r>
      <w:r w:rsidRPr="00CD1F66">
        <w:rPr>
          <w:b w:val="0"/>
        </w:rPr>
        <w:t xml:space="preserve"> год </w:t>
      </w:r>
      <w:r w:rsidR="0006669A" w:rsidRPr="00CD1F66">
        <w:rPr>
          <w:b w:val="0"/>
        </w:rPr>
        <w:t>усилилась положительная динамика показателей: снижение</w:t>
      </w:r>
      <w:r w:rsidRPr="00CD1F66">
        <w:rPr>
          <w:b w:val="0"/>
        </w:rPr>
        <w:t xml:space="preserve"> численност</w:t>
      </w:r>
      <w:r w:rsidR="0006669A" w:rsidRPr="00CD1F66">
        <w:rPr>
          <w:b w:val="0"/>
        </w:rPr>
        <w:t>и</w:t>
      </w:r>
      <w:r w:rsidR="00AD18CD" w:rsidRPr="00CD1F66">
        <w:rPr>
          <w:b w:val="0"/>
        </w:rPr>
        <w:t xml:space="preserve"> детей-сирот и </w:t>
      </w:r>
      <w:r w:rsidR="00AD18CD" w:rsidRPr="00CD1F66">
        <w:rPr>
          <w:b w:val="0"/>
        </w:rPr>
        <w:lastRenderedPageBreak/>
        <w:t>детей, оставшихся без попечения родителей, в том числ</w:t>
      </w:r>
      <w:r w:rsidR="0006669A" w:rsidRPr="00CD1F66">
        <w:rPr>
          <w:b w:val="0"/>
        </w:rPr>
        <w:t xml:space="preserve">е </w:t>
      </w:r>
      <w:r w:rsidRPr="00CD1F66">
        <w:rPr>
          <w:b w:val="0"/>
        </w:rPr>
        <w:t>впервые выявленных</w:t>
      </w:r>
      <w:r w:rsidR="0006669A" w:rsidRPr="00CD1F66">
        <w:rPr>
          <w:b w:val="0"/>
        </w:rPr>
        <w:t>, увеличение</w:t>
      </w:r>
      <w:r w:rsidRPr="00CD1F66">
        <w:rPr>
          <w:b w:val="0"/>
        </w:rPr>
        <w:t xml:space="preserve"> количеств</w:t>
      </w:r>
      <w:r w:rsidR="0006669A" w:rsidRPr="00CD1F66">
        <w:rPr>
          <w:b w:val="0"/>
        </w:rPr>
        <w:t>а</w:t>
      </w:r>
      <w:r w:rsidRPr="00CD1F66">
        <w:rPr>
          <w:b w:val="0"/>
        </w:rPr>
        <w:t xml:space="preserve"> детей, устроенных на воспитание в семьи, </w:t>
      </w:r>
      <w:r w:rsidR="0006669A" w:rsidRPr="00CD1F66">
        <w:rPr>
          <w:b w:val="0"/>
        </w:rPr>
        <w:t xml:space="preserve">рост </w:t>
      </w:r>
      <w:r w:rsidRPr="00CD1F66">
        <w:rPr>
          <w:b w:val="0"/>
        </w:rPr>
        <w:t>численност</w:t>
      </w:r>
      <w:r w:rsidR="0006669A" w:rsidRPr="00CD1F66">
        <w:rPr>
          <w:b w:val="0"/>
        </w:rPr>
        <w:t>и</w:t>
      </w:r>
      <w:r w:rsidRPr="00CD1F66">
        <w:rPr>
          <w:b w:val="0"/>
        </w:rPr>
        <w:t xml:space="preserve"> родителей, восстановленных в родительских правах</w:t>
      </w:r>
      <w:r w:rsidR="00AD18CD" w:rsidRPr="00CD1F66">
        <w:rPr>
          <w:b w:val="0"/>
        </w:rPr>
        <w:t xml:space="preserve">, </w:t>
      </w:r>
      <w:r w:rsidR="0006669A" w:rsidRPr="00CD1F66">
        <w:rPr>
          <w:b w:val="0"/>
        </w:rPr>
        <w:t xml:space="preserve">уменьшение числа родителей, лишенных или ограниченных в правах, </w:t>
      </w:r>
      <w:r w:rsidR="00AD18CD" w:rsidRPr="00CD1F66">
        <w:rPr>
          <w:b w:val="0"/>
        </w:rPr>
        <w:t>отсутств</w:t>
      </w:r>
      <w:r w:rsidR="0006669A" w:rsidRPr="00CD1F66">
        <w:rPr>
          <w:b w:val="0"/>
        </w:rPr>
        <w:t>ие</w:t>
      </w:r>
      <w:r w:rsidR="00AD18CD" w:rsidRPr="00CD1F66">
        <w:rPr>
          <w:b w:val="0"/>
        </w:rPr>
        <w:t xml:space="preserve"> случа</w:t>
      </w:r>
      <w:r w:rsidR="0006669A" w:rsidRPr="00CD1F66">
        <w:rPr>
          <w:b w:val="0"/>
        </w:rPr>
        <w:t>ев</w:t>
      </w:r>
      <w:r w:rsidR="00AD18CD" w:rsidRPr="00CD1F66">
        <w:rPr>
          <w:b w:val="0"/>
        </w:rPr>
        <w:t xml:space="preserve"> отказа от </w:t>
      </w:r>
      <w:r w:rsidR="001E24DC" w:rsidRPr="00CD1F66">
        <w:rPr>
          <w:b w:val="0"/>
        </w:rPr>
        <w:t>детей</w:t>
      </w:r>
      <w:r w:rsidR="0006669A" w:rsidRPr="00CD1F66">
        <w:rPr>
          <w:b w:val="0"/>
        </w:rPr>
        <w:t xml:space="preserve"> в родильном доме. </w:t>
      </w:r>
    </w:p>
    <w:p w:rsidR="00240A2D" w:rsidRPr="00CD1F66" w:rsidRDefault="00240A2D" w:rsidP="00240A2D">
      <w:pPr>
        <w:tabs>
          <w:tab w:val="left" w:pos="709"/>
          <w:tab w:val="left" w:pos="1134"/>
          <w:tab w:val="left" w:pos="1276"/>
          <w:tab w:val="left" w:pos="1418"/>
        </w:tabs>
        <w:jc w:val="both"/>
        <w:rPr>
          <w:b w:val="0"/>
        </w:rPr>
      </w:pPr>
      <w:r w:rsidRPr="00CD1F66">
        <w:rPr>
          <w:b w:val="0"/>
        </w:rPr>
        <w:tab/>
        <w:t>В 202</w:t>
      </w:r>
      <w:r w:rsidR="0006669A" w:rsidRPr="00CD1F66">
        <w:rPr>
          <w:b w:val="0"/>
        </w:rPr>
        <w:t>1</w:t>
      </w:r>
      <w:r w:rsidRPr="00CD1F66">
        <w:rPr>
          <w:b w:val="0"/>
        </w:rPr>
        <w:t xml:space="preserve"> году </w:t>
      </w:r>
      <w:r w:rsidR="00CD1F66" w:rsidRPr="00CD1F66">
        <w:rPr>
          <w:b w:val="0"/>
        </w:rPr>
        <w:t xml:space="preserve">в условиях действующего законодательства </w:t>
      </w:r>
      <w:r w:rsidRPr="00CD1F66">
        <w:rPr>
          <w:b w:val="0"/>
        </w:rPr>
        <w:t>для закрепления положительных тенденций отч</w:t>
      </w:r>
      <w:r w:rsidR="003B4945" w:rsidRPr="00CD1F66">
        <w:rPr>
          <w:b w:val="0"/>
        </w:rPr>
        <w:t>е</w:t>
      </w:r>
      <w:r w:rsidRPr="00CD1F66">
        <w:rPr>
          <w:b w:val="0"/>
        </w:rPr>
        <w:t>тного года планируется:</w:t>
      </w:r>
    </w:p>
    <w:p w:rsidR="00240A2D" w:rsidRPr="00CD1F66" w:rsidRDefault="00E072A7" w:rsidP="001320CA">
      <w:pPr>
        <w:pStyle w:val="af6"/>
        <w:numPr>
          <w:ilvl w:val="0"/>
          <w:numId w:val="4"/>
        </w:numPr>
        <w:tabs>
          <w:tab w:val="left" w:pos="993"/>
        </w:tabs>
        <w:ind w:left="0" w:firstLine="709"/>
        <w:jc w:val="both"/>
        <w:rPr>
          <w:b w:val="0"/>
        </w:rPr>
      </w:pPr>
      <w:r>
        <w:rPr>
          <w:b w:val="0"/>
        </w:rPr>
        <w:t xml:space="preserve">продолжить системную работу </w:t>
      </w:r>
      <w:r w:rsidRPr="00CD1F66">
        <w:rPr>
          <w:b w:val="0"/>
        </w:rPr>
        <w:t>с действующими опекунами, име</w:t>
      </w:r>
      <w:r>
        <w:rPr>
          <w:b w:val="0"/>
        </w:rPr>
        <w:t xml:space="preserve">ющими потенциал и возможности, </w:t>
      </w:r>
      <w:r w:rsidRPr="00CD1F66">
        <w:rPr>
          <w:b w:val="0"/>
        </w:rPr>
        <w:t>по приему на воспитание в семью детей-сирот и детей, оставшихся без попечения родителей</w:t>
      </w:r>
      <w:r>
        <w:rPr>
          <w:b w:val="0"/>
        </w:rPr>
        <w:t xml:space="preserve">,  в рамках </w:t>
      </w:r>
      <w:r w:rsidR="00240A2D" w:rsidRPr="00CD1F66">
        <w:rPr>
          <w:b w:val="0"/>
        </w:rPr>
        <w:t>тематических собрани</w:t>
      </w:r>
      <w:r>
        <w:rPr>
          <w:b w:val="0"/>
        </w:rPr>
        <w:t>й</w:t>
      </w:r>
      <w:r w:rsidR="00240A2D" w:rsidRPr="00CD1F66">
        <w:rPr>
          <w:b w:val="0"/>
        </w:rPr>
        <w:t xml:space="preserve"> опекунов (попечителей), выездных тренингах КГКУ «Центр семейных форм воспитания»</w:t>
      </w:r>
      <w:r w:rsidR="00A22152" w:rsidRPr="00CD1F66">
        <w:rPr>
          <w:b w:val="0"/>
        </w:rPr>
        <w:t>;</w:t>
      </w:r>
    </w:p>
    <w:p w:rsidR="00240A2D" w:rsidRPr="00CD1F66" w:rsidRDefault="00E072A7" w:rsidP="001320CA">
      <w:pPr>
        <w:pStyle w:val="af6"/>
        <w:numPr>
          <w:ilvl w:val="0"/>
          <w:numId w:val="4"/>
        </w:numPr>
        <w:tabs>
          <w:tab w:val="left" w:pos="993"/>
        </w:tabs>
        <w:ind w:left="0" w:firstLine="709"/>
        <w:jc w:val="both"/>
        <w:rPr>
          <w:b w:val="0"/>
        </w:rPr>
      </w:pPr>
      <w:r>
        <w:rPr>
          <w:b w:val="0"/>
        </w:rPr>
        <w:t xml:space="preserve">совместно с </w:t>
      </w:r>
      <w:r w:rsidR="00240A2D" w:rsidRPr="00CD1F66">
        <w:rPr>
          <w:b w:val="0"/>
        </w:rPr>
        <w:t xml:space="preserve">КГБУ </w:t>
      </w:r>
      <w:proofErr w:type="gramStart"/>
      <w:r w:rsidR="00240A2D" w:rsidRPr="00CD1F66">
        <w:rPr>
          <w:b w:val="0"/>
        </w:rPr>
        <w:t>СО</w:t>
      </w:r>
      <w:proofErr w:type="gramEnd"/>
      <w:r w:rsidR="00240A2D" w:rsidRPr="00CD1F66">
        <w:rPr>
          <w:b w:val="0"/>
        </w:rPr>
        <w:t xml:space="preserve"> Центр семьи «Зеленогорский», </w:t>
      </w:r>
      <w:r w:rsidR="003C356A" w:rsidRPr="00CD1F66">
        <w:rPr>
          <w:b w:val="0"/>
        </w:rPr>
        <w:t>ФГБУ</w:t>
      </w:r>
      <w:r w:rsidR="00145A80" w:rsidRPr="00CD1F66">
        <w:rPr>
          <w:b w:val="0"/>
        </w:rPr>
        <w:t> </w:t>
      </w:r>
      <w:r w:rsidR="003C356A" w:rsidRPr="00CD1F66">
        <w:rPr>
          <w:b w:val="0"/>
        </w:rPr>
        <w:t>ФСНКЦ ФМБА России КБ № 42</w:t>
      </w:r>
      <w:r w:rsidR="00240A2D" w:rsidRPr="00CD1F66">
        <w:rPr>
          <w:b w:val="0"/>
        </w:rPr>
        <w:t>, образовательны</w:t>
      </w:r>
      <w:r>
        <w:rPr>
          <w:b w:val="0"/>
        </w:rPr>
        <w:t>ми</w:t>
      </w:r>
      <w:r w:rsidR="00240A2D" w:rsidRPr="00CD1F66">
        <w:rPr>
          <w:b w:val="0"/>
        </w:rPr>
        <w:t xml:space="preserve"> учреждени</w:t>
      </w:r>
      <w:r>
        <w:rPr>
          <w:b w:val="0"/>
        </w:rPr>
        <w:t>ями</w:t>
      </w:r>
      <w:r w:rsidR="00240A2D" w:rsidRPr="00CD1F66">
        <w:rPr>
          <w:b w:val="0"/>
        </w:rPr>
        <w:t xml:space="preserve"> </w:t>
      </w:r>
      <w:r>
        <w:rPr>
          <w:b w:val="0"/>
        </w:rPr>
        <w:t xml:space="preserve">выявлять </w:t>
      </w:r>
      <w:r w:rsidR="00240A2D" w:rsidRPr="00CD1F66">
        <w:rPr>
          <w:b w:val="0"/>
        </w:rPr>
        <w:t xml:space="preserve"> </w:t>
      </w:r>
      <w:r>
        <w:rPr>
          <w:b w:val="0"/>
        </w:rPr>
        <w:t>ненадлежащее</w:t>
      </w:r>
      <w:r w:rsidRPr="00CD1F66">
        <w:rPr>
          <w:b w:val="0"/>
        </w:rPr>
        <w:t xml:space="preserve"> исполнени</w:t>
      </w:r>
      <w:r>
        <w:rPr>
          <w:b w:val="0"/>
        </w:rPr>
        <w:t>е</w:t>
      </w:r>
      <w:r w:rsidRPr="00CD1F66">
        <w:rPr>
          <w:b w:val="0"/>
        </w:rPr>
        <w:t xml:space="preserve"> обязанностей </w:t>
      </w:r>
      <w:r w:rsidR="00240A2D" w:rsidRPr="00CD1F66">
        <w:rPr>
          <w:b w:val="0"/>
        </w:rPr>
        <w:t xml:space="preserve">семей опекунов (попечителей), приемных родителей с </w:t>
      </w:r>
      <w:r w:rsidR="00A22152" w:rsidRPr="00CD1F66">
        <w:rPr>
          <w:b w:val="0"/>
        </w:rPr>
        <w:t>целью оперативного реагирования;</w:t>
      </w:r>
    </w:p>
    <w:p w:rsidR="00240A2D" w:rsidRPr="00CD1F66" w:rsidRDefault="00240A2D" w:rsidP="001320CA">
      <w:pPr>
        <w:pStyle w:val="af6"/>
        <w:numPr>
          <w:ilvl w:val="0"/>
          <w:numId w:val="4"/>
        </w:numPr>
        <w:tabs>
          <w:tab w:val="left" w:pos="993"/>
        </w:tabs>
        <w:ind w:left="0" w:firstLine="709"/>
        <w:jc w:val="both"/>
        <w:rPr>
          <w:bCs/>
        </w:rPr>
      </w:pPr>
      <w:r w:rsidRPr="00CD1F66">
        <w:rPr>
          <w:b w:val="0"/>
        </w:rPr>
        <w:t>проводить профилактическую работу с родителями</w:t>
      </w:r>
      <w:r w:rsidR="00A22152" w:rsidRPr="00CD1F66">
        <w:rPr>
          <w:b w:val="0"/>
        </w:rPr>
        <w:t xml:space="preserve">, </w:t>
      </w:r>
      <w:r w:rsidRPr="00CD1F66">
        <w:rPr>
          <w:b w:val="0"/>
        </w:rPr>
        <w:t>лишенными родительских прав</w:t>
      </w:r>
      <w:r w:rsidR="00A22152" w:rsidRPr="00CD1F66">
        <w:rPr>
          <w:b w:val="0"/>
        </w:rPr>
        <w:t xml:space="preserve">, </w:t>
      </w:r>
      <w:r w:rsidRPr="00CD1F66">
        <w:rPr>
          <w:b w:val="0"/>
        </w:rPr>
        <w:t>службами системы профилактики безнадзорных детей и подростков с целью восстановления последних в родительских правах.</w:t>
      </w:r>
    </w:p>
    <w:p w:rsidR="00240A2D" w:rsidRPr="00CD1F66" w:rsidRDefault="00240A2D" w:rsidP="00240A2D">
      <w:pPr>
        <w:tabs>
          <w:tab w:val="left" w:pos="709"/>
          <w:tab w:val="left" w:pos="1134"/>
          <w:tab w:val="left" w:pos="1276"/>
          <w:tab w:val="left" w:pos="1418"/>
        </w:tabs>
        <w:jc w:val="both"/>
        <w:rPr>
          <w:b w:val="0"/>
          <w:sz w:val="16"/>
          <w:szCs w:val="16"/>
        </w:rPr>
      </w:pPr>
    </w:p>
    <w:p w:rsidR="00240A2D" w:rsidRPr="00CA0F79" w:rsidRDefault="00240A2D" w:rsidP="00240A2D">
      <w:pPr>
        <w:autoSpaceDE w:val="0"/>
        <w:autoSpaceDN w:val="0"/>
        <w:adjustRightInd w:val="0"/>
        <w:ind w:firstLine="708"/>
        <w:jc w:val="both"/>
        <w:rPr>
          <w:rFonts w:eastAsiaTheme="minorHAnsi"/>
          <w:b w:val="0"/>
          <w:lang w:eastAsia="en-US"/>
        </w:rPr>
      </w:pPr>
      <w:r w:rsidRPr="00CA0F79">
        <w:rPr>
          <w:b w:val="0"/>
        </w:rPr>
        <w:t>Законом Красноярского края от 11.07.2019 № 7-2988 «</w:t>
      </w:r>
      <w:r w:rsidRPr="00CA0F79">
        <w:rPr>
          <w:rFonts w:eastAsiaTheme="minorHAnsi"/>
          <w:b w:val="0"/>
          <w:lang w:eastAsia="en-US"/>
        </w:rPr>
        <w:t xml:space="preserve">О наделении органов местного самоуправления муниципальных районов и городских округов края государственными полномочиями по организации и осуществлению деятельности по опеке и попечительству в отношении совершеннолетних граждан, а также в сфере патронажа» Администрации </w:t>
      </w:r>
      <w:r w:rsidR="00A22152" w:rsidRPr="00CA0F79">
        <w:rPr>
          <w:rFonts w:eastAsiaTheme="minorHAnsi"/>
          <w:b w:val="0"/>
          <w:lang w:eastAsia="en-US"/>
        </w:rPr>
        <w:t>г</w:t>
      </w:r>
      <w:r w:rsidR="00A0567D" w:rsidRPr="00CA0F79">
        <w:rPr>
          <w:rFonts w:eastAsiaTheme="minorHAnsi"/>
          <w:b w:val="0"/>
          <w:lang w:eastAsia="en-US"/>
        </w:rPr>
        <w:t>о</w:t>
      </w:r>
      <w:r w:rsidR="00A22152" w:rsidRPr="00CA0F79">
        <w:rPr>
          <w:rFonts w:eastAsiaTheme="minorHAnsi"/>
          <w:b w:val="0"/>
          <w:lang w:eastAsia="en-US"/>
        </w:rPr>
        <w:t>рода</w:t>
      </w:r>
      <w:r w:rsidRPr="00CA0F79">
        <w:rPr>
          <w:rFonts w:eastAsiaTheme="minorHAnsi"/>
          <w:b w:val="0"/>
          <w:lang w:eastAsia="en-US"/>
        </w:rPr>
        <w:t xml:space="preserve"> переданы для исполнения государственные полномочия по организации и осуществлению деятельности по опеке и попечительству в отношении совершеннолетних граждан.</w:t>
      </w:r>
    </w:p>
    <w:p w:rsidR="00EC5D73" w:rsidRDefault="00240A2D" w:rsidP="00EC5D73">
      <w:pPr>
        <w:ind w:firstLine="709"/>
        <w:jc w:val="both"/>
        <w:rPr>
          <w:rFonts w:eastAsiaTheme="minorHAnsi"/>
          <w:b w:val="0"/>
          <w:lang w:eastAsia="en-US"/>
        </w:rPr>
      </w:pPr>
      <w:r w:rsidRPr="00CA0F79">
        <w:rPr>
          <w:rFonts w:eastAsiaTheme="minorHAnsi"/>
          <w:b w:val="0"/>
          <w:lang w:eastAsia="en-US"/>
        </w:rPr>
        <w:t xml:space="preserve">По состоянию на </w:t>
      </w:r>
      <w:r w:rsidR="00CA0F79" w:rsidRPr="00CA0F79">
        <w:rPr>
          <w:rFonts w:eastAsiaTheme="minorHAnsi"/>
          <w:b w:val="0"/>
          <w:lang w:eastAsia="en-US"/>
        </w:rPr>
        <w:t>31</w:t>
      </w:r>
      <w:r w:rsidRPr="00CA0F79">
        <w:rPr>
          <w:rFonts w:eastAsiaTheme="minorHAnsi"/>
          <w:b w:val="0"/>
          <w:lang w:eastAsia="en-US"/>
        </w:rPr>
        <w:t>.</w:t>
      </w:r>
      <w:r w:rsidR="00CA0F79" w:rsidRPr="00CA0F79">
        <w:rPr>
          <w:rFonts w:eastAsiaTheme="minorHAnsi"/>
          <w:b w:val="0"/>
          <w:lang w:eastAsia="en-US"/>
        </w:rPr>
        <w:t>12</w:t>
      </w:r>
      <w:r w:rsidRPr="00CA0F79">
        <w:rPr>
          <w:rFonts w:eastAsiaTheme="minorHAnsi"/>
          <w:b w:val="0"/>
          <w:lang w:eastAsia="en-US"/>
        </w:rPr>
        <w:t>.202</w:t>
      </w:r>
      <w:r w:rsidR="00A56B0D">
        <w:rPr>
          <w:rFonts w:eastAsiaTheme="minorHAnsi"/>
          <w:b w:val="0"/>
          <w:lang w:eastAsia="en-US"/>
        </w:rPr>
        <w:t>0</w:t>
      </w:r>
      <w:r w:rsidRPr="00CA0F79">
        <w:rPr>
          <w:rFonts w:eastAsiaTheme="minorHAnsi"/>
          <w:b w:val="0"/>
          <w:lang w:eastAsia="en-US"/>
        </w:rPr>
        <w:t xml:space="preserve"> года в Администрации </w:t>
      </w:r>
      <w:r w:rsidR="00A22152" w:rsidRPr="00CA0F79">
        <w:rPr>
          <w:rFonts w:eastAsiaTheme="minorHAnsi"/>
          <w:b w:val="0"/>
          <w:lang w:eastAsia="en-US"/>
        </w:rPr>
        <w:t>города</w:t>
      </w:r>
      <w:r w:rsidRPr="00CA0F79">
        <w:rPr>
          <w:rFonts w:eastAsiaTheme="minorHAnsi"/>
          <w:b w:val="0"/>
          <w:lang w:eastAsia="en-US"/>
        </w:rPr>
        <w:t xml:space="preserve"> состоит на учете 1</w:t>
      </w:r>
      <w:r w:rsidR="00CA0F79" w:rsidRPr="00CA0F79">
        <w:rPr>
          <w:rFonts w:eastAsiaTheme="minorHAnsi"/>
          <w:b w:val="0"/>
          <w:lang w:eastAsia="en-US"/>
        </w:rPr>
        <w:t>82</w:t>
      </w:r>
      <w:r w:rsidRPr="00CA0F79">
        <w:rPr>
          <w:rFonts w:eastAsiaTheme="minorHAnsi"/>
          <w:b w:val="0"/>
          <w:lang w:eastAsia="en-US"/>
        </w:rPr>
        <w:t xml:space="preserve"> совершеннолетни</w:t>
      </w:r>
      <w:r w:rsidR="00CA0F79" w:rsidRPr="00CA0F79">
        <w:rPr>
          <w:rFonts w:eastAsiaTheme="minorHAnsi"/>
          <w:b w:val="0"/>
          <w:lang w:eastAsia="en-US"/>
        </w:rPr>
        <w:t>х</w:t>
      </w:r>
      <w:r w:rsidRPr="00CA0F79">
        <w:rPr>
          <w:rFonts w:eastAsiaTheme="minorHAnsi"/>
          <w:b w:val="0"/>
          <w:lang w:eastAsia="en-US"/>
        </w:rPr>
        <w:t xml:space="preserve"> недееспособны</w:t>
      </w:r>
      <w:r w:rsidR="00CA0F79" w:rsidRPr="00CA0F79">
        <w:rPr>
          <w:rFonts w:eastAsiaTheme="minorHAnsi"/>
          <w:b w:val="0"/>
          <w:lang w:eastAsia="en-US"/>
        </w:rPr>
        <w:t>х</w:t>
      </w:r>
      <w:r w:rsidRPr="00CA0F79">
        <w:rPr>
          <w:rFonts w:eastAsiaTheme="minorHAnsi"/>
          <w:b w:val="0"/>
          <w:lang w:eastAsia="en-US"/>
        </w:rPr>
        <w:t xml:space="preserve"> граждан и 5 граждан</w:t>
      </w:r>
      <w:r w:rsidR="00DE1CED">
        <w:rPr>
          <w:rFonts w:eastAsiaTheme="minorHAnsi"/>
          <w:b w:val="0"/>
          <w:lang w:eastAsia="en-US"/>
        </w:rPr>
        <w:t>,</w:t>
      </w:r>
      <w:r w:rsidRPr="00CA0F79">
        <w:rPr>
          <w:rFonts w:eastAsiaTheme="minorHAnsi"/>
          <w:b w:val="0"/>
          <w:lang w:eastAsia="en-US"/>
        </w:rPr>
        <w:t xml:space="preserve"> ограниченных в дееспособности, из них </w:t>
      </w:r>
      <w:r w:rsidR="00EC5D73" w:rsidRPr="00CA0F79">
        <w:rPr>
          <w:rFonts w:eastAsiaTheme="minorHAnsi"/>
          <w:b w:val="0"/>
          <w:lang w:eastAsia="en-US"/>
        </w:rPr>
        <w:t>59 – помещены в КГБУ СО «Реабилитационный центр для лиц, страдающих психическими расстройствами «Зеленогорский»</w:t>
      </w:r>
      <w:r w:rsidR="00EC5D73">
        <w:rPr>
          <w:rFonts w:eastAsiaTheme="minorHAnsi"/>
          <w:b w:val="0"/>
          <w:lang w:eastAsia="en-US"/>
        </w:rPr>
        <w:t xml:space="preserve">, </w:t>
      </w:r>
      <w:r w:rsidRPr="00CA0F79">
        <w:rPr>
          <w:rFonts w:eastAsiaTheme="minorHAnsi"/>
          <w:b w:val="0"/>
          <w:lang w:eastAsia="en-US"/>
        </w:rPr>
        <w:t>1</w:t>
      </w:r>
      <w:r w:rsidR="00CA0F79" w:rsidRPr="00CA0F79">
        <w:rPr>
          <w:rFonts w:eastAsiaTheme="minorHAnsi"/>
          <w:b w:val="0"/>
          <w:lang w:eastAsia="en-US"/>
        </w:rPr>
        <w:t>28</w:t>
      </w:r>
      <w:r w:rsidRPr="00CA0F79">
        <w:rPr>
          <w:rFonts w:eastAsiaTheme="minorHAnsi"/>
          <w:b w:val="0"/>
          <w:lang w:eastAsia="en-US"/>
        </w:rPr>
        <w:t xml:space="preserve"> – проживают с </w:t>
      </w:r>
      <w:r w:rsidR="00145A80" w:rsidRPr="00CA0F79">
        <w:rPr>
          <w:rFonts w:eastAsiaTheme="minorHAnsi"/>
          <w:b w:val="0"/>
          <w:lang w:eastAsia="en-US"/>
        </w:rPr>
        <w:t>опекунами</w:t>
      </w:r>
      <w:r w:rsidRPr="00CA0F79">
        <w:rPr>
          <w:rFonts w:eastAsiaTheme="minorHAnsi"/>
          <w:b w:val="0"/>
          <w:lang w:eastAsia="en-US"/>
        </w:rPr>
        <w:t xml:space="preserve">. </w:t>
      </w:r>
      <w:r w:rsidR="00EC5D73">
        <w:rPr>
          <w:rFonts w:eastAsiaTheme="minorHAnsi"/>
          <w:b w:val="0"/>
          <w:lang w:eastAsia="en-US"/>
        </w:rPr>
        <w:t xml:space="preserve">Из числа последних по состоянию на 31.12.2020 </w:t>
      </w:r>
      <w:r w:rsidR="00EC5D73" w:rsidRPr="008D663E">
        <w:rPr>
          <w:rFonts w:eastAsiaTheme="minorHAnsi"/>
          <w:b w:val="0"/>
          <w:lang w:eastAsia="en-US"/>
        </w:rPr>
        <w:t>4</w:t>
      </w:r>
      <w:r w:rsidR="00084F37">
        <w:rPr>
          <w:rFonts w:eastAsiaTheme="minorHAnsi"/>
          <w:b w:val="0"/>
          <w:lang w:eastAsia="en-US"/>
        </w:rPr>
        <w:t> </w:t>
      </w:r>
      <w:r w:rsidR="00EC5D73" w:rsidRPr="008D663E">
        <w:rPr>
          <w:rFonts w:eastAsiaTheme="minorHAnsi"/>
          <w:b w:val="0"/>
          <w:lang w:eastAsia="en-US"/>
        </w:rPr>
        <w:t>недееспособных граждан</w:t>
      </w:r>
      <w:r w:rsidR="00EC5D73">
        <w:rPr>
          <w:rFonts w:eastAsiaTheme="minorHAnsi"/>
          <w:b w:val="0"/>
          <w:lang w:eastAsia="en-US"/>
        </w:rPr>
        <w:t xml:space="preserve">ина </w:t>
      </w:r>
      <w:r w:rsidR="00EC5D73" w:rsidRPr="008D663E">
        <w:rPr>
          <w:rFonts w:eastAsiaTheme="minorHAnsi"/>
          <w:b w:val="0"/>
          <w:lang w:eastAsia="en-US"/>
        </w:rPr>
        <w:t>находятся</w:t>
      </w:r>
      <w:r w:rsidR="00EC5D73">
        <w:rPr>
          <w:rFonts w:eastAsiaTheme="minorHAnsi"/>
          <w:b w:val="0"/>
          <w:lang w:eastAsia="en-US"/>
        </w:rPr>
        <w:t xml:space="preserve"> н</w:t>
      </w:r>
      <w:r w:rsidR="008D663E" w:rsidRPr="008D663E">
        <w:rPr>
          <w:rFonts w:eastAsiaTheme="minorHAnsi"/>
          <w:b w:val="0"/>
          <w:lang w:eastAsia="en-US"/>
        </w:rPr>
        <w:t xml:space="preserve">а койках сестринского ухода в </w:t>
      </w:r>
      <w:r w:rsidR="00A56B0D" w:rsidRPr="00A56B0D">
        <w:rPr>
          <w:rFonts w:eastAsiaTheme="minorHAnsi"/>
          <w:b w:val="0"/>
          <w:lang w:eastAsia="en-US"/>
        </w:rPr>
        <w:t>филиал</w:t>
      </w:r>
      <w:r w:rsidR="00A56B0D">
        <w:rPr>
          <w:rFonts w:eastAsiaTheme="minorHAnsi"/>
          <w:b w:val="0"/>
          <w:lang w:eastAsia="en-US"/>
        </w:rPr>
        <w:t>е</w:t>
      </w:r>
      <w:r w:rsidR="00A56B0D" w:rsidRPr="00A56B0D">
        <w:rPr>
          <w:rFonts w:eastAsiaTheme="minorHAnsi"/>
          <w:b w:val="0"/>
          <w:lang w:eastAsia="en-US"/>
        </w:rPr>
        <w:t xml:space="preserve"> ФГБУ ФСНКЦ ФМБА России КБ № 42</w:t>
      </w:r>
      <w:r w:rsidR="00EC5D73">
        <w:rPr>
          <w:rFonts w:eastAsiaTheme="minorHAnsi"/>
          <w:b w:val="0"/>
          <w:lang w:eastAsia="en-US"/>
        </w:rPr>
        <w:t>.</w:t>
      </w:r>
      <w:r w:rsidR="00EC5D73" w:rsidRPr="00EC5D73">
        <w:rPr>
          <w:rFonts w:eastAsiaTheme="minorHAnsi"/>
          <w:b w:val="0"/>
          <w:lang w:eastAsia="en-US"/>
        </w:rPr>
        <w:t xml:space="preserve"> </w:t>
      </w:r>
    </w:p>
    <w:p w:rsidR="00EC5D73" w:rsidRPr="00EC5D73" w:rsidRDefault="00EC5D73" w:rsidP="00EC5D73">
      <w:pPr>
        <w:ind w:firstLine="709"/>
        <w:jc w:val="both"/>
        <w:rPr>
          <w:rFonts w:eastAsiaTheme="minorHAnsi"/>
          <w:b w:val="0"/>
          <w:lang w:eastAsia="en-US"/>
        </w:rPr>
      </w:pPr>
      <w:r w:rsidRPr="00EC5D73">
        <w:rPr>
          <w:rFonts w:eastAsiaTheme="minorHAnsi"/>
          <w:b w:val="0"/>
          <w:lang w:eastAsia="en-US"/>
        </w:rPr>
        <w:t>В течение года по путевк</w:t>
      </w:r>
      <w:r w:rsidR="000168D3">
        <w:rPr>
          <w:rFonts w:eastAsiaTheme="minorHAnsi"/>
          <w:b w:val="0"/>
          <w:lang w:eastAsia="en-US"/>
        </w:rPr>
        <w:t>ам</w:t>
      </w:r>
      <w:r w:rsidRPr="00EC5D73">
        <w:rPr>
          <w:rFonts w:eastAsiaTheme="minorHAnsi"/>
          <w:b w:val="0"/>
          <w:lang w:eastAsia="en-US"/>
        </w:rPr>
        <w:t xml:space="preserve"> министерства социальной политики Красноярского края 4 совершеннолетних недееспособных граждан</w:t>
      </w:r>
      <w:r>
        <w:rPr>
          <w:rFonts w:eastAsiaTheme="minorHAnsi"/>
          <w:b w:val="0"/>
          <w:lang w:eastAsia="en-US"/>
        </w:rPr>
        <w:t>ина</w:t>
      </w:r>
      <w:r w:rsidRPr="00EC5D73">
        <w:rPr>
          <w:rFonts w:eastAsiaTheme="minorHAnsi"/>
          <w:b w:val="0"/>
          <w:lang w:eastAsia="en-US"/>
        </w:rPr>
        <w:t xml:space="preserve"> помещены </w:t>
      </w:r>
      <w:r>
        <w:rPr>
          <w:rFonts w:eastAsiaTheme="minorHAnsi"/>
          <w:b w:val="0"/>
          <w:lang w:eastAsia="en-US"/>
        </w:rPr>
        <w:t xml:space="preserve">на постоянное проживание </w:t>
      </w:r>
      <w:r w:rsidRPr="00EC5D73">
        <w:rPr>
          <w:rFonts w:eastAsiaTheme="minorHAnsi"/>
          <w:b w:val="0"/>
          <w:lang w:eastAsia="en-US"/>
        </w:rPr>
        <w:t xml:space="preserve">в </w:t>
      </w:r>
      <w:r>
        <w:rPr>
          <w:rFonts w:eastAsiaTheme="minorHAnsi"/>
          <w:b w:val="0"/>
          <w:lang w:eastAsia="en-US"/>
        </w:rPr>
        <w:t>стационарные учреждения социального обслуживания (интернаты) на территории Красноярского края.</w:t>
      </w:r>
    </w:p>
    <w:p w:rsidR="008D663E" w:rsidRPr="008D663E" w:rsidRDefault="008D663E" w:rsidP="008D663E">
      <w:pPr>
        <w:ind w:firstLine="709"/>
        <w:jc w:val="both"/>
        <w:rPr>
          <w:rFonts w:eastAsiaTheme="minorHAnsi"/>
          <w:b w:val="0"/>
          <w:lang w:eastAsia="en-US"/>
        </w:rPr>
      </w:pPr>
    </w:p>
    <w:p w:rsidR="008D663E" w:rsidRDefault="00240A2D" w:rsidP="00240A2D">
      <w:pPr>
        <w:autoSpaceDE w:val="0"/>
        <w:autoSpaceDN w:val="0"/>
        <w:adjustRightInd w:val="0"/>
        <w:ind w:firstLine="708"/>
        <w:jc w:val="both"/>
        <w:rPr>
          <w:rFonts w:eastAsiaTheme="minorHAnsi"/>
          <w:b w:val="0"/>
          <w:lang w:eastAsia="en-US"/>
        </w:rPr>
      </w:pPr>
      <w:r w:rsidRPr="00CA0F79">
        <w:rPr>
          <w:rFonts w:eastAsiaTheme="minorHAnsi"/>
          <w:b w:val="0"/>
          <w:lang w:eastAsia="en-US"/>
        </w:rPr>
        <w:t xml:space="preserve">В целях осуществления надзора за деятельностью опекунов и попечителей проведены плановые и внеплановые проверки условий жизни совершеннолетних недееспособных (ограниченных в дееспособности) граждан, по результатам которых составлено </w:t>
      </w:r>
      <w:r w:rsidR="00CA0F79" w:rsidRPr="00CA0F79">
        <w:rPr>
          <w:rFonts w:eastAsiaTheme="minorHAnsi"/>
          <w:b w:val="0"/>
          <w:lang w:eastAsia="en-US"/>
        </w:rPr>
        <w:t>15</w:t>
      </w:r>
      <w:r w:rsidR="00CA0F79">
        <w:rPr>
          <w:rFonts w:eastAsiaTheme="minorHAnsi"/>
          <w:b w:val="0"/>
          <w:lang w:eastAsia="en-US"/>
        </w:rPr>
        <w:t>9</w:t>
      </w:r>
      <w:r w:rsidRPr="00CA0F79">
        <w:rPr>
          <w:rFonts w:eastAsiaTheme="minorHAnsi"/>
          <w:b w:val="0"/>
          <w:lang w:eastAsia="en-US"/>
        </w:rPr>
        <w:t xml:space="preserve"> акт</w:t>
      </w:r>
      <w:r w:rsidR="00CA0F79">
        <w:rPr>
          <w:rFonts w:eastAsiaTheme="minorHAnsi"/>
          <w:b w:val="0"/>
          <w:lang w:eastAsia="en-US"/>
        </w:rPr>
        <w:t>ов</w:t>
      </w:r>
      <w:r w:rsidRPr="00CA0F79">
        <w:rPr>
          <w:rFonts w:eastAsiaTheme="minorHAnsi"/>
          <w:b w:val="0"/>
          <w:lang w:eastAsia="en-US"/>
        </w:rPr>
        <w:t xml:space="preserve">. </w:t>
      </w:r>
      <w:r w:rsidRPr="0054662F">
        <w:rPr>
          <w:rFonts w:eastAsiaTheme="minorHAnsi"/>
          <w:b w:val="0"/>
          <w:lang w:eastAsia="en-US"/>
        </w:rPr>
        <w:t xml:space="preserve">Оформлено </w:t>
      </w:r>
      <w:r w:rsidR="00CA0F79" w:rsidRPr="0054662F">
        <w:rPr>
          <w:rFonts w:eastAsiaTheme="minorHAnsi"/>
          <w:b w:val="0"/>
          <w:lang w:eastAsia="en-US"/>
        </w:rPr>
        <w:t>16</w:t>
      </w:r>
      <w:r w:rsidRPr="0054662F">
        <w:rPr>
          <w:rFonts w:eastAsiaTheme="minorHAnsi"/>
          <w:b w:val="0"/>
          <w:lang w:eastAsia="en-US"/>
        </w:rPr>
        <w:t xml:space="preserve"> акт</w:t>
      </w:r>
      <w:r w:rsidR="00CA0F79" w:rsidRPr="0054662F">
        <w:rPr>
          <w:rFonts w:eastAsiaTheme="minorHAnsi"/>
          <w:b w:val="0"/>
          <w:lang w:eastAsia="en-US"/>
        </w:rPr>
        <w:t>ов</w:t>
      </w:r>
      <w:r w:rsidRPr="0054662F">
        <w:rPr>
          <w:rFonts w:eastAsiaTheme="minorHAnsi"/>
          <w:b w:val="0"/>
          <w:lang w:eastAsia="en-US"/>
        </w:rPr>
        <w:t xml:space="preserve"> обследования условий жизни граждан, выразивших желание стать опекуном. </w:t>
      </w:r>
      <w:r w:rsidRPr="00A635CC">
        <w:rPr>
          <w:rFonts w:eastAsiaTheme="minorHAnsi"/>
          <w:b w:val="0"/>
          <w:lang w:eastAsia="en-US"/>
        </w:rPr>
        <w:lastRenderedPageBreak/>
        <w:t xml:space="preserve">Принято </w:t>
      </w:r>
      <w:r w:rsidR="0054662F" w:rsidRPr="00A635CC">
        <w:rPr>
          <w:rFonts w:eastAsiaTheme="minorHAnsi"/>
          <w:b w:val="0"/>
          <w:lang w:eastAsia="en-US"/>
        </w:rPr>
        <w:t>215</w:t>
      </w:r>
      <w:r w:rsidRPr="00A635CC">
        <w:rPr>
          <w:rFonts w:eastAsiaTheme="minorHAnsi"/>
          <w:b w:val="0"/>
          <w:lang w:eastAsia="en-US"/>
        </w:rPr>
        <w:t xml:space="preserve"> отчетов от опекунов об использовании имущества совершеннолетних недееспособных (ограниченных в дееспособности) граждан и управлении этим имуществом. </w:t>
      </w:r>
    </w:p>
    <w:p w:rsidR="00EC5D73" w:rsidRDefault="00EC5D73" w:rsidP="00EC5D73">
      <w:pPr>
        <w:ind w:firstLine="709"/>
        <w:jc w:val="both"/>
        <w:rPr>
          <w:rFonts w:eastAsiaTheme="minorHAnsi"/>
          <w:b w:val="0"/>
          <w:lang w:eastAsia="en-US"/>
        </w:rPr>
      </w:pPr>
      <w:r w:rsidRPr="00EC5D73">
        <w:rPr>
          <w:rFonts w:eastAsiaTheme="minorHAnsi"/>
          <w:b w:val="0"/>
          <w:lang w:eastAsia="en-US"/>
        </w:rPr>
        <w:t>Подготовлен</w:t>
      </w:r>
      <w:r w:rsidR="00DE1CED">
        <w:rPr>
          <w:rFonts w:eastAsiaTheme="minorHAnsi"/>
          <w:b w:val="0"/>
          <w:lang w:eastAsia="en-US"/>
        </w:rPr>
        <w:t>о</w:t>
      </w:r>
      <w:r w:rsidRPr="00EC5D73">
        <w:rPr>
          <w:rFonts w:eastAsiaTheme="minorHAnsi"/>
          <w:b w:val="0"/>
          <w:lang w:eastAsia="en-US"/>
        </w:rPr>
        <w:t xml:space="preserve"> </w:t>
      </w:r>
      <w:r w:rsidR="00A56B0D" w:rsidRPr="00EC5D73">
        <w:rPr>
          <w:rFonts w:eastAsiaTheme="minorHAnsi"/>
          <w:b w:val="0"/>
          <w:lang w:eastAsia="en-US"/>
        </w:rPr>
        <w:t>16</w:t>
      </w:r>
      <w:r w:rsidR="00A56B0D">
        <w:rPr>
          <w:rFonts w:eastAsiaTheme="minorHAnsi"/>
          <w:b w:val="0"/>
          <w:lang w:eastAsia="en-US"/>
        </w:rPr>
        <w:t xml:space="preserve"> распоряжений</w:t>
      </w:r>
      <w:r w:rsidR="00A56B0D" w:rsidRPr="00EC5D73">
        <w:rPr>
          <w:rFonts w:eastAsiaTheme="minorHAnsi"/>
          <w:b w:val="0"/>
          <w:lang w:eastAsia="en-US"/>
        </w:rPr>
        <w:t xml:space="preserve"> </w:t>
      </w:r>
      <w:r w:rsidRPr="00EC5D73">
        <w:rPr>
          <w:rFonts w:eastAsiaTheme="minorHAnsi"/>
          <w:b w:val="0"/>
          <w:lang w:eastAsia="en-US"/>
        </w:rPr>
        <w:t>о назначении опек</w:t>
      </w:r>
      <w:r w:rsidR="00A56B0D">
        <w:rPr>
          <w:rFonts w:eastAsiaTheme="minorHAnsi"/>
          <w:b w:val="0"/>
          <w:lang w:eastAsia="en-US"/>
        </w:rPr>
        <w:t>уна недееспособному гражданину</w:t>
      </w:r>
      <w:r w:rsidRPr="00EC5D73">
        <w:rPr>
          <w:rFonts w:eastAsiaTheme="minorHAnsi"/>
          <w:b w:val="0"/>
          <w:lang w:eastAsia="en-US"/>
        </w:rPr>
        <w:t xml:space="preserve">, </w:t>
      </w:r>
      <w:r w:rsidR="00A56B0D" w:rsidRPr="00EC5D73">
        <w:rPr>
          <w:rFonts w:eastAsiaTheme="minorHAnsi"/>
          <w:b w:val="0"/>
          <w:lang w:eastAsia="en-US"/>
        </w:rPr>
        <w:t>8</w:t>
      </w:r>
      <w:r w:rsidR="00A56B0D">
        <w:rPr>
          <w:rFonts w:eastAsiaTheme="minorHAnsi"/>
          <w:b w:val="0"/>
          <w:lang w:eastAsia="en-US"/>
        </w:rPr>
        <w:t xml:space="preserve"> – </w:t>
      </w:r>
      <w:r w:rsidRPr="00EC5D73">
        <w:rPr>
          <w:rFonts w:eastAsiaTheme="minorHAnsi"/>
          <w:b w:val="0"/>
          <w:lang w:eastAsia="en-US"/>
        </w:rPr>
        <w:t>об освобождении от обязанностей опекуна</w:t>
      </w:r>
      <w:r w:rsidR="00A56B0D">
        <w:rPr>
          <w:rFonts w:eastAsiaTheme="minorHAnsi"/>
          <w:b w:val="0"/>
          <w:lang w:eastAsia="en-US"/>
        </w:rPr>
        <w:t xml:space="preserve">, </w:t>
      </w:r>
      <w:r w:rsidR="00A56B0D" w:rsidRPr="00EC5D73">
        <w:rPr>
          <w:rFonts w:eastAsiaTheme="minorHAnsi"/>
          <w:b w:val="0"/>
          <w:lang w:eastAsia="en-US"/>
        </w:rPr>
        <w:t>14</w:t>
      </w:r>
      <w:r w:rsidR="00A56B0D">
        <w:rPr>
          <w:rFonts w:eastAsiaTheme="minorHAnsi"/>
          <w:b w:val="0"/>
          <w:lang w:eastAsia="en-US"/>
        </w:rPr>
        <w:t xml:space="preserve">9 </w:t>
      </w:r>
      <w:r>
        <w:rPr>
          <w:rFonts w:eastAsiaTheme="minorHAnsi"/>
          <w:b w:val="0"/>
          <w:lang w:eastAsia="en-US"/>
        </w:rPr>
        <w:t xml:space="preserve">– </w:t>
      </w:r>
      <w:r w:rsidRPr="00EC5D73">
        <w:rPr>
          <w:rFonts w:eastAsiaTheme="minorHAnsi"/>
          <w:b w:val="0"/>
          <w:lang w:eastAsia="en-US"/>
        </w:rPr>
        <w:t>об изменении состава имущества совершеннолетних недееспособных граждан</w:t>
      </w:r>
      <w:r>
        <w:rPr>
          <w:rFonts w:eastAsiaTheme="minorHAnsi"/>
          <w:b w:val="0"/>
          <w:lang w:eastAsia="en-US"/>
        </w:rPr>
        <w:t xml:space="preserve">. </w:t>
      </w:r>
    </w:p>
    <w:p w:rsidR="00936FF0" w:rsidRPr="00141490" w:rsidRDefault="00141490" w:rsidP="006B60B0">
      <w:pPr>
        <w:ind w:firstLine="708"/>
        <w:jc w:val="both"/>
        <w:rPr>
          <w:rFonts w:eastAsiaTheme="minorHAnsi"/>
          <w:b w:val="0"/>
          <w:lang w:eastAsia="en-US"/>
        </w:rPr>
      </w:pPr>
      <w:r w:rsidRPr="00141490">
        <w:rPr>
          <w:rFonts w:eastAsiaTheme="minorHAnsi"/>
          <w:b w:val="0"/>
          <w:lang w:eastAsia="en-US"/>
        </w:rPr>
        <w:t xml:space="preserve">На решение задач отчетного года в части </w:t>
      </w:r>
      <w:r w:rsidRPr="00141490">
        <w:rPr>
          <w:b w:val="0"/>
        </w:rPr>
        <w:t>повышения информированности граждан о направлениях деятельности в сфере опеки над недееспособными совершеннолетними гражданами</w:t>
      </w:r>
      <w:r w:rsidRPr="00141490">
        <w:rPr>
          <w:rFonts w:eastAsiaTheme="minorHAnsi"/>
          <w:b w:val="0"/>
          <w:lang w:eastAsia="en-US"/>
        </w:rPr>
        <w:t xml:space="preserve"> организована и проведена </w:t>
      </w:r>
      <w:r w:rsidR="00A56B0D">
        <w:rPr>
          <w:rFonts w:eastAsiaTheme="minorHAnsi"/>
          <w:b w:val="0"/>
          <w:lang w:eastAsia="en-US"/>
        </w:rPr>
        <w:t xml:space="preserve">встреча </w:t>
      </w:r>
      <w:r w:rsidR="00936FF0" w:rsidRPr="00141490">
        <w:rPr>
          <w:rFonts w:eastAsiaTheme="minorHAnsi"/>
          <w:b w:val="0"/>
          <w:lang w:eastAsia="en-US"/>
        </w:rPr>
        <w:t xml:space="preserve">с </w:t>
      </w:r>
      <w:r w:rsidRPr="00141490">
        <w:rPr>
          <w:rFonts w:eastAsiaTheme="minorHAnsi"/>
          <w:b w:val="0"/>
          <w:lang w:eastAsia="en-US"/>
        </w:rPr>
        <w:t>представителями местной общественной организации</w:t>
      </w:r>
      <w:r w:rsidR="00936FF0" w:rsidRPr="00141490">
        <w:rPr>
          <w:rFonts w:eastAsiaTheme="minorHAnsi"/>
          <w:b w:val="0"/>
          <w:lang w:eastAsia="en-US"/>
        </w:rPr>
        <w:t xml:space="preserve"> «Пенсионеры сибирского Зеленогорска».</w:t>
      </w:r>
    </w:p>
    <w:p w:rsidR="00936FF0" w:rsidRPr="0006669A" w:rsidRDefault="00936FF0" w:rsidP="006B60B0">
      <w:pPr>
        <w:autoSpaceDE w:val="0"/>
        <w:autoSpaceDN w:val="0"/>
        <w:adjustRightInd w:val="0"/>
        <w:ind w:firstLine="708"/>
        <w:jc w:val="both"/>
        <w:rPr>
          <w:rFonts w:eastAsiaTheme="minorHAnsi"/>
          <w:b w:val="0"/>
          <w:lang w:eastAsia="en-US"/>
        </w:rPr>
      </w:pPr>
      <w:r w:rsidRPr="0006669A">
        <w:rPr>
          <w:rFonts w:eastAsiaTheme="minorHAnsi"/>
          <w:b w:val="0"/>
          <w:lang w:eastAsia="en-US"/>
        </w:rPr>
        <w:t>В период пандемии граждане продолжали получать консультации по телефону и лично по предварительной записи</w:t>
      </w:r>
      <w:r w:rsidR="0006669A">
        <w:rPr>
          <w:rFonts w:eastAsiaTheme="minorHAnsi"/>
          <w:b w:val="0"/>
          <w:lang w:eastAsia="en-US"/>
        </w:rPr>
        <w:t>.</w:t>
      </w:r>
    </w:p>
    <w:p w:rsidR="00B111F1" w:rsidRPr="00EC5D73" w:rsidRDefault="00240A2D" w:rsidP="00A22152">
      <w:pPr>
        <w:autoSpaceDE w:val="0"/>
        <w:autoSpaceDN w:val="0"/>
        <w:adjustRightInd w:val="0"/>
        <w:ind w:firstLine="708"/>
        <w:jc w:val="both"/>
        <w:rPr>
          <w:b w:val="0"/>
        </w:rPr>
      </w:pPr>
      <w:r w:rsidRPr="00EC5D73">
        <w:rPr>
          <w:rFonts w:eastAsiaTheme="minorHAnsi"/>
          <w:b w:val="0"/>
          <w:lang w:eastAsia="en-US"/>
        </w:rPr>
        <w:t>В 202</w:t>
      </w:r>
      <w:r w:rsidR="00141490" w:rsidRPr="00EC5D73">
        <w:rPr>
          <w:rFonts w:eastAsiaTheme="minorHAnsi"/>
          <w:b w:val="0"/>
          <w:lang w:eastAsia="en-US"/>
        </w:rPr>
        <w:t>1</w:t>
      </w:r>
      <w:r w:rsidRPr="00EC5D73">
        <w:rPr>
          <w:rFonts w:eastAsiaTheme="minorHAnsi"/>
          <w:b w:val="0"/>
          <w:lang w:eastAsia="en-US"/>
        </w:rPr>
        <w:t xml:space="preserve"> году планируется </w:t>
      </w:r>
      <w:r w:rsidR="00141490" w:rsidRPr="00EC5D73">
        <w:rPr>
          <w:rFonts w:eastAsiaTheme="minorHAnsi"/>
          <w:b w:val="0"/>
          <w:lang w:eastAsia="en-US"/>
        </w:rPr>
        <w:t>продолжить просветительскую работу с общественными организациями, в</w:t>
      </w:r>
      <w:r w:rsidR="00E072A7">
        <w:rPr>
          <w:b w:val="0"/>
        </w:rPr>
        <w:t xml:space="preserve"> СМИ, у</w:t>
      </w:r>
      <w:r w:rsidRPr="00EC5D73">
        <w:rPr>
          <w:b w:val="0"/>
        </w:rPr>
        <w:t xml:space="preserve">силить работу с опекунами </w:t>
      </w:r>
      <w:r w:rsidR="00141490" w:rsidRPr="00EC5D73">
        <w:rPr>
          <w:b w:val="0"/>
        </w:rPr>
        <w:t>по</w:t>
      </w:r>
      <w:r w:rsidRPr="00EC5D73">
        <w:rPr>
          <w:b w:val="0"/>
        </w:rPr>
        <w:t xml:space="preserve"> повышени</w:t>
      </w:r>
      <w:r w:rsidR="00141490" w:rsidRPr="00EC5D73">
        <w:rPr>
          <w:b w:val="0"/>
        </w:rPr>
        <w:t>ю</w:t>
      </w:r>
      <w:r w:rsidRPr="00EC5D73">
        <w:rPr>
          <w:b w:val="0"/>
        </w:rPr>
        <w:t xml:space="preserve"> правовой грамотности.</w:t>
      </w:r>
    </w:p>
    <w:p w:rsidR="00240A2D" w:rsidRPr="00EC5D73" w:rsidRDefault="00240A2D" w:rsidP="00240A2D">
      <w:pPr>
        <w:tabs>
          <w:tab w:val="left" w:pos="709"/>
          <w:tab w:val="left" w:pos="1134"/>
          <w:tab w:val="left" w:pos="1276"/>
          <w:tab w:val="left" w:pos="1418"/>
        </w:tabs>
        <w:jc w:val="both"/>
      </w:pPr>
    </w:p>
    <w:p w:rsidR="000542FB" w:rsidRPr="00F94C9D" w:rsidRDefault="00910239" w:rsidP="001320CA">
      <w:pPr>
        <w:pStyle w:val="af6"/>
        <w:numPr>
          <w:ilvl w:val="0"/>
          <w:numId w:val="5"/>
        </w:numPr>
        <w:tabs>
          <w:tab w:val="left" w:pos="993"/>
          <w:tab w:val="left" w:pos="1134"/>
          <w:tab w:val="left" w:pos="1276"/>
          <w:tab w:val="left" w:pos="1418"/>
        </w:tabs>
        <w:ind w:hanging="219"/>
        <w:jc w:val="both"/>
      </w:pPr>
      <w:r w:rsidRPr="008045AC">
        <w:t xml:space="preserve"> </w:t>
      </w:r>
      <w:r w:rsidR="000F18B5" w:rsidRPr="00F94C9D">
        <w:t>Деятельность административной комиссии</w:t>
      </w:r>
    </w:p>
    <w:p w:rsidR="000F18B5" w:rsidRPr="00F94C9D" w:rsidRDefault="000F18B5" w:rsidP="000F18B5">
      <w:pPr>
        <w:ind w:firstLine="708"/>
        <w:jc w:val="both"/>
        <w:rPr>
          <w:rFonts w:eastAsiaTheme="minorHAnsi"/>
          <w:b w:val="0"/>
          <w:lang w:eastAsia="en-US"/>
        </w:rPr>
      </w:pPr>
    </w:p>
    <w:p w:rsidR="000F18B5" w:rsidRPr="00F94C9D" w:rsidRDefault="000F18B5" w:rsidP="000F18B5">
      <w:pPr>
        <w:ind w:firstLine="708"/>
        <w:jc w:val="both"/>
        <w:rPr>
          <w:rFonts w:eastAsiaTheme="minorHAnsi"/>
          <w:b w:val="0"/>
          <w:lang w:eastAsia="en-US"/>
        </w:rPr>
      </w:pPr>
      <w:r w:rsidRPr="00F94C9D">
        <w:rPr>
          <w:rFonts w:eastAsiaTheme="minorHAnsi"/>
          <w:b w:val="0"/>
          <w:lang w:eastAsia="en-US"/>
        </w:rPr>
        <w:t xml:space="preserve">Административная комиссия </w:t>
      </w:r>
      <w:r w:rsidR="00870930">
        <w:rPr>
          <w:rFonts w:eastAsiaTheme="minorHAnsi"/>
          <w:b w:val="0"/>
          <w:lang w:eastAsia="en-US"/>
        </w:rPr>
        <w:t>г. </w:t>
      </w:r>
      <w:r w:rsidR="00DC5B1C">
        <w:rPr>
          <w:rFonts w:eastAsiaTheme="minorHAnsi"/>
          <w:b w:val="0"/>
          <w:lang w:eastAsia="en-US"/>
        </w:rPr>
        <w:t xml:space="preserve">Зеленогорска </w:t>
      </w:r>
      <w:r w:rsidRPr="00F94C9D">
        <w:rPr>
          <w:rFonts w:eastAsiaTheme="minorHAnsi"/>
          <w:b w:val="0"/>
          <w:lang w:eastAsia="en-US"/>
        </w:rPr>
        <w:t xml:space="preserve">осуществляет свою деятельность в рамках переданных государственных полномочий по созданию и обеспечению деятельности административных комиссий. Основной задачей деятельности административной комиссии является рассмотрение дел и составление протоколов об административных правонарушениях в соответствии с Законом Красноярского края от 02.10.2008 № 7-2161 «Об административных правонарушениях». </w:t>
      </w:r>
    </w:p>
    <w:p w:rsidR="001F417B" w:rsidRDefault="00F94C9D" w:rsidP="000F18B5">
      <w:pPr>
        <w:ind w:firstLine="708"/>
        <w:jc w:val="both"/>
        <w:rPr>
          <w:rFonts w:eastAsiaTheme="minorHAnsi"/>
          <w:b w:val="0"/>
          <w:lang w:eastAsia="en-US"/>
        </w:rPr>
      </w:pPr>
      <w:r>
        <w:rPr>
          <w:b w:val="0"/>
        </w:rPr>
        <w:t>В 2020</w:t>
      </w:r>
      <w:r w:rsidR="000F18B5" w:rsidRPr="00F94C9D">
        <w:rPr>
          <w:b w:val="0"/>
        </w:rPr>
        <w:t xml:space="preserve"> году</w:t>
      </w:r>
      <w:r w:rsidR="000F18B5" w:rsidRPr="00F94C9D">
        <w:rPr>
          <w:rFonts w:eastAsiaTheme="minorHAnsi"/>
          <w:b w:val="0"/>
          <w:lang w:eastAsia="en-US"/>
        </w:rPr>
        <w:t xml:space="preserve"> </w:t>
      </w:r>
      <w:r w:rsidR="00F8427A">
        <w:rPr>
          <w:rFonts w:eastAsiaTheme="minorHAnsi"/>
          <w:b w:val="0"/>
          <w:lang w:eastAsia="en-US"/>
        </w:rPr>
        <w:t xml:space="preserve">деятельность административной комиссии характеризовалась новыми задачами, решение которых требовало оперативности и слаженности в работе структур, отвечающих за безопасность и здоровье населения, за соблюдение общественного порядка на территории города в условиях риска распространения новой </w:t>
      </w:r>
      <w:proofErr w:type="spellStart"/>
      <w:r w:rsidR="00F8427A">
        <w:rPr>
          <w:rFonts w:eastAsiaTheme="minorHAnsi"/>
          <w:b w:val="0"/>
          <w:lang w:eastAsia="en-US"/>
        </w:rPr>
        <w:t>коронавирусной</w:t>
      </w:r>
      <w:proofErr w:type="spellEnd"/>
      <w:r w:rsidR="00F8427A">
        <w:rPr>
          <w:rFonts w:eastAsiaTheme="minorHAnsi"/>
          <w:b w:val="0"/>
          <w:lang w:eastAsia="en-US"/>
        </w:rPr>
        <w:t xml:space="preserve"> инфекции. </w:t>
      </w:r>
      <w:r w:rsidR="001F417B">
        <w:rPr>
          <w:rFonts w:eastAsiaTheme="minorHAnsi"/>
          <w:b w:val="0"/>
          <w:lang w:eastAsia="en-US"/>
        </w:rPr>
        <w:t xml:space="preserve"> </w:t>
      </w:r>
    </w:p>
    <w:p w:rsidR="000F18B5" w:rsidRPr="00F94C9D" w:rsidRDefault="001F417B" w:rsidP="000F18B5">
      <w:pPr>
        <w:ind w:firstLine="708"/>
        <w:jc w:val="both"/>
        <w:rPr>
          <w:rFonts w:eastAsiaTheme="minorHAnsi"/>
          <w:b w:val="0"/>
          <w:lang w:eastAsia="en-US"/>
        </w:rPr>
      </w:pPr>
      <w:r>
        <w:rPr>
          <w:rFonts w:eastAsiaTheme="minorHAnsi"/>
          <w:b w:val="0"/>
          <w:lang w:eastAsia="en-US"/>
        </w:rPr>
        <w:t xml:space="preserve">В </w:t>
      </w:r>
      <w:r w:rsidR="000F18B5" w:rsidRPr="00F94C9D">
        <w:rPr>
          <w:rFonts w:eastAsiaTheme="minorHAnsi"/>
          <w:b w:val="0"/>
          <w:lang w:eastAsia="en-US"/>
        </w:rPr>
        <w:t>админис</w:t>
      </w:r>
      <w:r w:rsidR="00F94C9D">
        <w:rPr>
          <w:rFonts w:eastAsiaTheme="minorHAnsi"/>
          <w:b w:val="0"/>
          <w:lang w:eastAsia="en-US"/>
        </w:rPr>
        <w:t>тративную комиссию поступило 1 959</w:t>
      </w:r>
      <w:r w:rsidR="000F18B5" w:rsidRPr="00F94C9D">
        <w:rPr>
          <w:rFonts w:eastAsiaTheme="minorHAnsi"/>
          <w:b w:val="0"/>
          <w:lang w:eastAsia="en-US"/>
        </w:rPr>
        <w:t xml:space="preserve"> материалов (в 201</w:t>
      </w:r>
      <w:r w:rsidR="00F94C9D">
        <w:rPr>
          <w:rFonts w:eastAsiaTheme="minorHAnsi"/>
          <w:b w:val="0"/>
          <w:lang w:eastAsia="en-US"/>
        </w:rPr>
        <w:t>9</w:t>
      </w:r>
      <w:r w:rsidR="000F18B5" w:rsidRPr="00F94C9D">
        <w:rPr>
          <w:rFonts w:eastAsiaTheme="minorHAnsi"/>
          <w:b w:val="0"/>
          <w:lang w:eastAsia="en-US"/>
        </w:rPr>
        <w:t xml:space="preserve"> году – 1 </w:t>
      </w:r>
      <w:r w:rsidR="00F94C9D">
        <w:rPr>
          <w:rFonts w:eastAsiaTheme="minorHAnsi"/>
          <w:b w:val="0"/>
          <w:lang w:eastAsia="en-US"/>
        </w:rPr>
        <w:t>566</w:t>
      </w:r>
      <w:r w:rsidR="000F18B5" w:rsidRPr="00F94C9D">
        <w:rPr>
          <w:rFonts w:eastAsiaTheme="minorHAnsi"/>
          <w:b w:val="0"/>
          <w:lang w:eastAsia="en-US"/>
        </w:rPr>
        <w:t>), зарегистрированных в Отделе МВД России по ЗАТО</w:t>
      </w:r>
      <w:r w:rsidR="00145A80" w:rsidRPr="00F94C9D">
        <w:rPr>
          <w:rFonts w:eastAsiaTheme="minorHAnsi"/>
          <w:b w:val="0"/>
          <w:lang w:eastAsia="en-US"/>
        </w:rPr>
        <w:t> </w:t>
      </w:r>
      <w:r w:rsidR="000F18B5" w:rsidRPr="00F94C9D">
        <w:rPr>
          <w:rFonts w:eastAsiaTheme="minorHAnsi"/>
          <w:b w:val="0"/>
          <w:lang w:eastAsia="en-US"/>
        </w:rPr>
        <w:t xml:space="preserve">г. Зеленогорск. Из них по 1 </w:t>
      </w:r>
      <w:r w:rsidR="00F94C9D">
        <w:rPr>
          <w:rFonts w:eastAsiaTheme="minorHAnsi"/>
          <w:b w:val="0"/>
          <w:lang w:eastAsia="en-US"/>
        </w:rPr>
        <w:t>301</w:t>
      </w:r>
      <w:r w:rsidR="000F18B5" w:rsidRPr="00F94C9D">
        <w:rPr>
          <w:rFonts w:eastAsiaTheme="minorHAnsi"/>
          <w:b w:val="0"/>
          <w:lang w:eastAsia="en-US"/>
        </w:rPr>
        <w:t xml:space="preserve"> (в 201</w:t>
      </w:r>
      <w:r w:rsidR="00F94C9D">
        <w:rPr>
          <w:rFonts w:eastAsiaTheme="minorHAnsi"/>
          <w:b w:val="0"/>
          <w:lang w:eastAsia="en-US"/>
        </w:rPr>
        <w:t>9</w:t>
      </w:r>
      <w:r w:rsidR="000F18B5" w:rsidRPr="00F94C9D">
        <w:rPr>
          <w:rFonts w:eastAsiaTheme="minorHAnsi"/>
          <w:b w:val="0"/>
          <w:lang w:eastAsia="en-US"/>
        </w:rPr>
        <w:t xml:space="preserve"> году – по </w:t>
      </w:r>
      <w:r w:rsidR="00F94C9D">
        <w:rPr>
          <w:rFonts w:eastAsiaTheme="minorHAnsi"/>
          <w:b w:val="0"/>
          <w:lang w:eastAsia="en-US"/>
        </w:rPr>
        <w:t>1 145</w:t>
      </w:r>
      <w:r w:rsidR="000F18B5" w:rsidRPr="00F94C9D">
        <w:rPr>
          <w:rFonts w:eastAsiaTheme="minorHAnsi"/>
          <w:b w:val="0"/>
          <w:lang w:eastAsia="en-US"/>
        </w:rPr>
        <w:t xml:space="preserve">) вынесены определения об отказе в возбуждении дел об административных правонарушениях по различным основаниям. </w:t>
      </w:r>
    </w:p>
    <w:p w:rsidR="000F18B5" w:rsidRPr="00F94C9D" w:rsidRDefault="000F18B5" w:rsidP="000F18B5">
      <w:pPr>
        <w:tabs>
          <w:tab w:val="left" w:pos="851"/>
        </w:tabs>
        <w:ind w:firstLine="709"/>
        <w:jc w:val="both"/>
        <w:rPr>
          <w:rFonts w:eastAsiaTheme="minorHAnsi"/>
          <w:b w:val="0"/>
          <w:sz w:val="16"/>
          <w:szCs w:val="16"/>
          <w:lang w:eastAsia="en-US"/>
        </w:rPr>
      </w:pPr>
    </w:p>
    <w:p w:rsidR="000F18B5" w:rsidRPr="00F94C9D" w:rsidRDefault="000F18B5" w:rsidP="000F18B5">
      <w:pPr>
        <w:tabs>
          <w:tab w:val="left" w:pos="851"/>
        </w:tabs>
        <w:ind w:firstLine="709"/>
        <w:jc w:val="both"/>
        <w:rPr>
          <w:rFonts w:eastAsiaTheme="minorHAnsi"/>
          <w:b w:val="0"/>
          <w:lang w:eastAsia="en-US"/>
        </w:rPr>
      </w:pPr>
      <w:r w:rsidRPr="00F94C9D">
        <w:rPr>
          <w:b w:val="0"/>
        </w:rPr>
        <w:t>Административной комиссией проведено 3</w:t>
      </w:r>
      <w:r w:rsidR="00F94C9D">
        <w:rPr>
          <w:b w:val="0"/>
        </w:rPr>
        <w:t>9</w:t>
      </w:r>
      <w:r w:rsidRPr="00F94C9D">
        <w:rPr>
          <w:b w:val="0"/>
        </w:rPr>
        <w:t xml:space="preserve"> заседани</w:t>
      </w:r>
      <w:r w:rsidR="00F94C9D">
        <w:rPr>
          <w:b w:val="0"/>
        </w:rPr>
        <w:t>й</w:t>
      </w:r>
      <w:r w:rsidRPr="00F94C9D">
        <w:rPr>
          <w:b w:val="0"/>
        </w:rPr>
        <w:t>, рассмотрен</w:t>
      </w:r>
      <w:r w:rsidR="009E77C5">
        <w:rPr>
          <w:b w:val="0"/>
        </w:rPr>
        <w:t>о</w:t>
      </w:r>
      <w:r w:rsidRPr="00F94C9D">
        <w:rPr>
          <w:b w:val="0"/>
        </w:rPr>
        <w:t xml:space="preserve"> </w:t>
      </w:r>
      <w:r w:rsidR="00F94C9D">
        <w:rPr>
          <w:b w:val="0"/>
        </w:rPr>
        <w:t>531</w:t>
      </w:r>
      <w:r w:rsidR="00145A80" w:rsidRPr="00F94C9D">
        <w:rPr>
          <w:b w:val="0"/>
        </w:rPr>
        <w:t> </w:t>
      </w:r>
      <w:r w:rsidR="009E77C5">
        <w:rPr>
          <w:b w:val="0"/>
        </w:rPr>
        <w:t>дело</w:t>
      </w:r>
      <w:r w:rsidRPr="00F94C9D">
        <w:rPr>
          <w:b w:val="0"/>
        </w:rPr>
        <w:t xml:space="preserve"> об а</w:t>
      </w:r>
      <w:r w:rsidR="00F94C9D">
        <w:rPr>
          <w:b w:val="0"/>
        </w:rPr>
        <w:t>дминистративных правонарушениях:</w:t>
      </w:r>
      <w:r w:rsidR="00F94C9D" w:rsidRPr="00F94C9D">
        <w:rPr>
          <w:b w:val="0"/>
        </w:rPr>
        <w:t xml:space="preserve"> 1 </w:t>
      </w:r>
      <w:r w:rsidR="009E77C5">
        <w:rPr>
          <w:b w:val="0"/>
        </w:rPr>
        <w:t xml:space="preserve">постановление </w:t>
      </w:r>
      <w:r w:rsidR="00F94C9D">
        <w:rPr>
          <w:b w:val="0"/>
        </w:rPr>
        <w:t>прокуратуры ЗАТО г. </w:t>
      </w:r>
      <w:r w:rsidR="00F94C9D" w:rsidRPr="00F94C9D">
        <w:rPr>
          <w:b w:val="0"/>
        </w:rPr>
        <w:t>Зеленогорска, 530 протоколов</w:t>
      </w:r>
      <w:r w:rsidR="009E77C5">
        <w:rPr>
          <w:b w:val="0"/>
        </w:rPr>
        <w:t>,</w:t>
      </w:r>
      <w:r w:rsidR="00F94C9D" w:rsidRPr="00F94C9D">
        <w:rPr>
          <w:b w:val="0"/>
        </w:rPr>
        <w:t xml:space="preserve"> составлен</w:t>
      </w:r>
      <w:r w:rsidR="009E77C5">
        <w:rPr>
          <w:b w:val="0"/>
        </w:rPr>
        <w:t>ных</w:t>
      </w:r>
      <w:r w:rsidR="00F94C9D" w:rsidRPr="00F94C9D">
        <w:rPr>
          <w:b w:val="0"/>
        </w:rPr>
        <w:t xml:space="preserve"> членами административной комиссии </w:t>
      </w:r>
      <w:r w:rsidR="00F94C9D">
        <w:rPr>
          <w:b w:val="0"/>
        </w:rPr>
        <w:t>в рамках действующего законодательства.</w:t>
      </w:r>
    </w:p>
    <w:p w:rsidR="000F18B5" w:rsidRPr="00F94C9D" w:rsidRDefault="000F18B5" w:rsidP="000F18B5">
      <w:pPr>
        <w:ind w:firstLine="708"/>
        <w:jc w:val="both"/>
        <w:rPr>
          <w:b w:val="0"/>
        </w:rPr>
      </w:pPr>
      <w:r w:rsidRPr="00F94C9D">
        <w:rPr>
          <w:b w:val="0"/>
        </w:rPr>
        <w:t xml:space="preserve">Основные категории административных правонарушений, рассмотренных </w:t>
      </w:r>
      <w:r w:rsidR="00F94C9D">
        <w:rPr>
          <w:b w:val="0"/>
        </w:rPr>
        <w:t>административной комиссией в 2020</w:t>
      </w:r>
      <w:r w:rsidRPr="00F94C9D">
        <w:rPr>
          <w:b w:val="0"/>
        </w:rPr>
        <w:t xml:space="preserve"> году: </w:t>
      </w:r>
    </w:p>
    <w:p w:rsidR="000F18B5" w:rsidRPr="00F94C9D" w:rsidRDefault="00145A80" w:rsidP="001320CA">
      <w:pPr>
        <w:pStyle w:val="af6"/>
        <w:numPr>
          <w:ilvl w:val="0"/>
          <w:numId w:val="4"/>
        </w:numPr>
        <w:tabs>
          <w:tab w:val="left" w:pos="993"/>
        </w:tabs>
        <w:ind w:left="0" w:firstLine="709"/>
        <w:jc w:val="both"/>
        <w:rPr>
          <w:b w:val="0"/>
        </w:rPr>
      </w:pPr>
      <w:r w:rsidRPr="00F94C9D">
        <w:rPr>
          <w:b w:val="0"/>
        </w:rPr>
        <w:t>с</w:t>
      </w:r>
      <w:r w:rsidR="000F18B5" w:rsidRPr="00F94C9D">
        <w:rPr>
          <w:b w:val="0"/>
        </w:rPr>
        <w:t>овершени</w:t>
      </w:r>
      <w:r w:rsidRPr="00F94C9D">
        <w:rPr>
          <w:b w:val="0"/>
        </w:rPr>
        <w:t xml:space="preserve">е </w:t>
      </w:r>
      <w:r w:rsidR="000F18B5" w:rsidRPr="00F94C9D">
        <w:rPr>
          <w:b w:val="0"/>
        </w:rPr>
        <w:t>действий, нарушающих тишину и покой окружающих</w:t>
      </w:r>
      <w:r w:rsidRPr="00F94C9D">
        <w:rPr>
          <w:b w:val="0"/>
        </w:rPr>
        <w:t xml:space="preserve">, – </w:t>
      </w:r>
      <w:r w:rsidR="00F94C9D" w:rsidRPr="00F94C9D">
        <w:rPr>
          <w:b w:val="0"/>
        </w:rPr>
        <w:t>328</w:t>
      </w:r>
      <w:r w:rsidRPr="00F94C9D">
        <w:rPr>
          <w:b w:val="0"/>
        </w:rPr>
        <w:t> случа</w:t>
      </w:r>
      <w:r w:rsidR="00F94C9D" w:rsidRPr="00F94C9D">
        <w:rPr>
          <w:b w:val="0"/>
        </w:rPr>
        <w:t>ев</w:t>
      </w:r>
      <w:r w:rsidRPr="00F94C9D">
        <w:rPr>
          <w:b w:val="0"/>
        </w:rPr>
        <w:t xml:space="preserve"> </w:t>
      </w:r>
      <w:r w:rsidR="000F18B5" w:rsidRPr="00F94C9D">
        <w:rPr>
          <w:b w:val="0"/>
        </w:rPr>
        <w:t>(в 201</w:t>
      </w:r>
      <w:r w:rsidR="00F94C9D" w:rsidRPr="00F94C9D">
        <w:rPr>
          <w:b w:val="0"/>
        </w:rPr>
        <w:t xml:space="preserve">9 </w:t>
      </w:r>
      <w:r w:rsidR="000F18B5" w:rsidRPr="00F94C9D">
        <w:rPr>
          <w:b w:val="0"/>
        </w:rPr>
        <w:t>году – 2</w:t>
      </w:r>
      <w:r w:rsidR="00F94C9D" w:rsidRPr="00F94C9D">
        <w:rPr>
          <w:b w:val="0"/>
        </w:rPr>
        <w:t>44</w:t>
      </w:r>
      <w:r w:rsidR="000F18B5" w:rsidRPr="00F94C9D">
        <w:rPr>
          <w:b w:val="0"/>
        </w:rPr>
        <w:t xml:space="preserve">); </w:t>
      </w:r>
    </w:p>
    <w:p w:rsidR="000F18B5" w:rsidRPr="00F94C9D" w:rsidRDefault="000F18B5" w:rsidP="001320CA">
      <w:pPr>
        <w:pStyle w:val="af6"/>
        <w:numPr>
          <w:ilvl w:val="0"/>
          <w:numId w:val="4"/>
        </w:numPr>
        <w:tabs>
          <w:tab w:val="left" w:pos="993"/>
        </w:tabs>
        <w:ind w:left="0" w:firstLine="709"/>
        <w:jc w:val="both"/>
        <w:rPr>
          <w:b w:val="0"/>
        </w:rPr>
      </w:pPr>
      <w:r w:rsidRPr="00F94C9D">
        <w:rPr>
          <w:b w:val="0"/>
        </w:rPr>
        <w:t>нарушени</w:t>
      </w:r>
      <w:r w:rsidR="00145A80" w:rsidRPr="00F94C9D">
        <w:rPr>
          <w:b w:val="0"/>
        </w:rPr>
        <w:t xml:space="preserve">е </w:t>
      </w:r>
      <w:r w:rsidRPr="00F94C9D">
        <w:rPr>
          <w:b w:val="0"/>
        </w:rPr>
        <w:t>правил благоустройства</w:t>
      </w:r>
      <w:r w:rsidR="00145A80" w:rsidRPr="00F94C9D">
        <w:rPr>
          <w:b w:val="0"/>
        </w:rPr>
        <w:t xml:space="preserve"> –</w:t>
      </w:r>
      <w:r w:rsidRPr="00F94C9D">
        <w:rPr>
          <w:b w:val="0"/>
        </w:rPr>
        <w:t xml:space="preserve"> </w:t>
      </w:r>
      <w:r w:rsidR="00F94C9D" w:rsidRPr="00F94C9D">
        <w:rPr>
          <w:b w:val="0"/>
        </w:rPr>
        <w:t>64</w:t>
      </w:r>
      <w:r w:rsidR="00145A80" w:rsidRPr="00F94C9D">
        <w:rPr>
          <w:b w:val="0"/>
        </w:rPr>
        <w:t xml:space="preserve"> случая </w:t>
      </w:r>
      <w:r w:rsidRPr="00F94C9D">
        <w:rPr>
          <w:b w:val="0"/>
        </w:rPr>
        <w:t>(в 201</w:t>
      </w:r>
      <w:r w:rsidR="00F94C9D" w:rsidRPr="00F94C9D">
        <w:rPr>
          <w:b w:val="0"/>
        </w:rPr>
        <w:t>9</w:t>
      </w:r>
      <w:r w:rsidRPr="00F94C9D">
        <w:rPr>
          <w:b w:val="0"/>
        </w:rPr>
        <w:t xml:space="preserve"> году – </w:t>
      </w:r>
      <w:r w:rsidR="00F94C9D" w:rsidRPr="00F94C9D">
        <w:rPr>
          <w:b w:val="0"/>
        </w:rPr>
        <w:t>82</w:t>
      </w:r>
      <w:r w:rsidRPr="00F94C9D">
        <w:rPr>
          <w:b w:val="0"/>
        </w:rPr>
        <w:t>);</w:t>
      </w:r>
    </w:p>
    <w:p w:rsidR="000F18B5" w:rsidRPr="00F94C9D" w:rsidRDefault="000F18B5" w:rsidP="001320CA">
      <w:pPr>
        <w:pStyle w:val="af6"/>
        <w:numPr>
          <w:ilvl w:val="0"/>
          <w:numId w:val="4"/>
        </w:numPr>
        <w:tabs>
          <w:tab w:val="left" w:pos="993"/>
        </w:tabs>
        <w:ind w:left="0" w:firstLine="709"/>
        <w:jc w:val="both"/>
        <w:rPr>
          <w:b w:val="0"/>
        </w:rPr>
      </w:pPr>
      <w:r w:rsidRPr="00F94C9D">
        <w:rPr>
          <w:b w:val="0"/>
        </w:rPr>
        <w:lastRenderedPageBreak/>
        <w:t>нарушени</w:t>
      </w:r>
      <w:r w:rsidR="00145A80" w:rsidRPr="00F94C9D">
        <w:rPr>
          <w:b w:val="0"/>
        </w:rPr>
        <w:t>е</w:t>
      </w:r>
      <w:r w:rsidRPr="00F94C9D">
        <w:rPr>
          <w:b w:val="0"/>
        </w:rPr>
        <w:t xml:space="preserve"> правил торговли </w:t>
      </w:r>
      <w:r w:rsidR="00145A80" w:rsidRPr="00F94C9D">
        <w:rPr>
          <w:b w:val="0"/>
        </w:rPr>
        <w:t>– 1 случа</w:t>
      </w:r>
      <w:r w:rsidR="00F94C9D" w:rsidRPr="00F94C9D">
        <w:rPr>
          <w:b w:val="0"/>
        </w:rPr>
        <w:t>й</w:t>
      </w:r>
      <w:r w:rsidR="00145A80" w:rsidRPr="00F94C9D">
        <w:rPr>
          <w:b w:val="0"/>
        </w:rPr>
        <w:t xml:space="preserve"> </w:t>
      </w:r>
      <w:r w:rsidRPr="00F94C9D">
        <w:rPr>
          <w:b w:val="0"/>
        </w:rPr>
        <w:t>(в 201</w:t>
      </w:r>
      <w:r w:rsidR="00F94C9D" w:rsidRPr="00F94C9D">
        <w:rPr>
          <w:b w:val="0"/>
        </w:rPr>
        <w:t>9</w:t>
      </w:r>
      <w:r w:rsidRPr="00F94C9D">
        <w:rPr>
          <w:b w:val="0"/>
        </w:rPr>
        <w:t xml:space="preserve"> году – </w:t>
      </w:r>
      <w:r w:rsidR="00F94C9D" w:rsidRPr="00F94C9D">
        <w:rPr>
          <w:b w:val="0"/>
        </w:rPr>
        <w:t>13</w:t>
      </w:r>
      <w:r w:rsidRPr="00F94C9D">
        <w:rPr>
          <w:b w:val="0"/>
        </w:rPr>
        <w:t>);</w:t>
      </w:r>
    </w:p>
    <w:p w:rsidR="000F18B5" w:rsidRDefault="000F18B5" w:rsidP="001320CA">
      <w:pPr>
        <w:pStyle w:val="af6"/>
        <w:numPr>
          <w:ilvl w:val="0"/>
          <w:numId w:val="4"/>
        </w:numPr>
        <w:tabs>
          <w:tab w:val="left" w:pos="993"/>
        </w:tabs>
        <w:ind w:left="0" w:firstLine="709"/>
        <w:jc w:val="both"/>
        <w:rPr>
          <w:b w:val="0"/>
        </w:rPr>
      </w:pPr>
      <w:r w:rsidRPr="00F94C9D">
        <w:rPr>
          <w:b w:val="0"/>
        </w:rPr>
        <w:t>неисполнени</w:t>
      </w:r>
      <w:r w:rsidR="00145A80" w:rsidRPr="00F94C9D">
        <w:rPr>
          <w:b w:val="0"/>
        </w:rPr>
        <w:t>е</w:t>
      </w:r>
      <w:r w:rsidRPr="00F94C9D">
        <w:rPr>
          <w:b w:val="0"/>
        </w:rPr>
        <w:t xml:space="preserve"> решений, принятых на местном референдуме, на собраниях (сходах) граждан, решений органов местного самоуправления и должностных лиц местного самоуправления</w:t>
      </w:r>
      <w:r w:rsidR="00145A80" w:rsidRPr="00F94C9D">
        <w:rPr>
          <w:b w:val="0"/>
        </w:rPr>
        <w:t xml:space="preserve"> –</w:t>
      </w:r>
      <w:r w:rsidRPr="00F94C9D">
        <w:rPr>
          <w:b w:val="0"/>
        </w:rPr>
        <w:t xml:space="preserve"> </w:t>
      </w:r>
      <w:r w:rsidR="00F94C9D" w:rsidRPr="00F94C9D">
        <w:rPr>
          <w:b w:val="0"/>
        </w:rPr>
        <w:t>9</w:t>
      </w:r>
      <w:r w:rsidR="00145A80" w:rsidRPr="00F94C9D">
        <w:rPr>
          <w:b w:val="0"/>
        </w:rPr>
        <w:t xml:space="preserve"> случаев </w:t>
      </w:r>
      <w:r w:rsidRPr="00F94C9D">
        <w:rPr>
          <w:b w:val="0"/>
        </w:rPr>
        <w:t>(в 201</w:t>
      </w:r>
      <w:r w:rsidR="00F94C9D" w:rsidRPr="00F94C9D">
        <w:rPr>
          <w:b w:val="0"/>
        </w:rPr>
        <w:t>9</w:t>
      </w:r>
      <w:r w:rsidRPr="00F94C9D">
        <w:rPr>
          <w:b w:val="0"/>
        </w:rPr>
        <w:t xml:space="preserve"> году – </w:t>
      </w:r>
      <w:r w:rsidR="00F94C9D" w:rsidRPr="00F94C9D">
        <w:rPr>
          <w:b w:val="0"/>
        </w:rPr>
        <w:t>8</w:t>
      </w:r>
      <w:r w:rsidRPr="00F94C9D">
        <w:rPr>
          <w:b w:val="0"/>
        </w:rPr>
        <w:t>);</w:t>
      </w:r>
    </w:p>
    <w:p w:rsidR="00CC55D9" w:rsidRPr="00F94C9D" w:rsidRDefault="00CC55D9" w:rsidP="001320CA">
      <w:pPr>
        <w:pStyle w:val="af6"/>
        <w:numPr>
          <w:ilvl w:val="0"/>
          <w:numId w:val="4"/>
        </w:numPr>
        <w:tabs>
          <w:tab w:val="left" w:pos="993"/>
        </w:tabs>
        <w:ind w:left="0" w:firstLine="709"/>
        <w:jc w:val="both"/>
        <w:rPr>
          <w:b w:val="0"/>
        </w:rPr>
      </w:pPr>
      <w:r>
        <w:rPr>
          <w:b w:val="0"/>
        </w:rPr>
        <w:t xml:space="preserve">нарушение ограничений в период распространения новой </w:t>
      </w:r>
      <w:proofErr w:type="spellStart"/>
      <w:r>
        <w:rPr>
          <w:b w:val="0"/>
        </w:rPr>
        <w:t>коронавирусной</w:t>
      </w:r>
      <w:proofErr w:type="spellEnd"/>
      <w:r>
        <w:rPr>
          <w:b w:val="0"/>
        </w:rPr>
        <w:t xml:space="preserve"> инфекции – 128 случаев.</w:t>
      </w:r>
    </w:p>
    <w:p w:rsidR="000F18B5" w:rsidRPr="008375E4" w:rsidRDefault="000F18B5" w:rsidP="000F18B5">
      <w:pPr>
        <w:autoSpaceDE w:val="0"/>
        <w:autoSpaceDN w:val="0"/>
        <w:adjustRightInd w:val="0"/>
        <w:ind w:firstLine="708"/>
        <w:jc w:val="both"/>
        <w:rPr>
          <w:b w:val="0"/>
          <w:highlight w:val="yellow"/>
        </w:rPr>
      </w:pPr>
      <w:r w:rsidRPr="00CC55D9">
        <w:rPr>
          <w:b w:val="0"/>
        </w:rPr>
        <w:t xml:space="preserve">По результатам рассмотрения административных материалов подвергнуты административному наказанию </w:t>
      </w:r>
      <w:r w:rsidR="00CC55D9" w:rsidRPr="00CC55D9">
        <w:rPr>
          <w:b w:val="0"/>
        </w:rPr>
        <w:t>502</w:t>
      </w:r>
      <w:r w:rsidRPr="00CC55D9">
        <w:rPr>
          <w:b w:val="0"/>
        </w:rPr>
        <w:t xml:space="preserve"> физических и должностных лица, в том числе </w:t>
      </w:r>
      <w:r w:rsidR="00CC55D9" w:rsidRPr="00CC55D9">
        <w:rPr>
          <w:b w:val="0"/>
        </w:rPr>
        <w:t>229</w:t>
      </w:r>
      <w:r w:rsidRPr="00CC55D9">
        <w:rPr>
          <w:b w:val="0"/>
        </w:rPr>
        <w:t xml:space="preserve"> лицам назначено наказание в виде предупреждения, </w:t>
      </w:r>
      <w:r w:rsidR="00CC55D9" w:rsidRPr="00CC55D9">
        <w:rPr>
          <w:b w:val="0"/>
        </w:rPr>
        <w:t>273</w:t>
      </w:r>
      <w:r w:rsidRPr="00CC55D9">
        <w:rPr>
          <w:b w:val="0"/>
        </w:rPr>
        <w:t xml:space="preserve"> лицам – в виде административного штрафа. Сумма наложенных административных штрафов составила </w:t>
      </w:r>
      <w:r w:rsidR="00CC55D9" w:rsidRPr="00CC55D9">
        <w:rPr>
          <w:b w:val="0"/>
        </w:rPr>
        <w:t>244,2</w:t>
      </w:r>
      <w:r w:rsidR="00145A80" w:rsidRPr="00CC55D9">
        <w:rPr>
          <w:b w:val="0"/>
        </w:rPr>
        <w:t> </w:t>
      </w:r>
      <w:r w:rsidRPr="00CC55D9">
        <w:rPr>
          <w:b w:val="0"/>
        </w:rPr>
        <w:t>тыс.</w:t>
      </w:r>
      <w:r w:rsidR="00145A80" w:rsidRPr="00CC55D9">
        <w:rPr>
          <w:b w:val="0"/>
        </w:rPr>
        <w:t> </w:t>
      </w:r>
      <w:r w:rsidRPr="00CC55D9">
        <w:rPr>
          <w:b w:val="0"/>
        </w:rPr>
        <w:t>рублей, из них взыскано –</w:t>
      </w:r>
      <w:r w:rsidR="00CC55D9" w:rsidRPr="00CC55D9">
        <w:rPr>
          <w:b w:val="0"/>
        </w:rPr>
        <w:t xml:space="preserve"> 114</w:t>
      </w:r>
      <w:r w:rsidRPr="00CC55D9">
        <w:rPr>
          <w:b w:val="0"/>
        </w:rPr>
        <w:t>,</w:t>
      </w:r>
      <w:r w:rsidR="00CC55D9" w:rsidRPr="00CC55D9">
        <w:rPr>
          <w:b w:val="0"/>
        </w:rPr>
        <w:t xml:space="preserve">6 </w:t>
      </w:r>
      <w:r w:rsidRPr="00CC55D9">
        <w:rPr>
          <w:b w:val="0"/>
        </w:rPr>
        <w:t>тыс. рублей (в 201</w:t>
      </w:r>
      <w:r w:rsidR="00CC55D9" w:rsidRPr="00CC55D9">
        <w:rPr>
          <w:b w:val="0"/>
        </w:rPr>
        <w:t>9</w:t>
      </w:r>
      <w:r w:rsidRPr="00CC55D9">
        <w:rPr>
          <w:b w:val="0"/>
        </w:rPr>
        <w:t xml:space="preserve"> году – </w:t>
      </w:r>
      <w:r w:rsidR="00CC55D9" w:rsidRPr="00CC55D9">
        <w:rPr>
          <w:b w:val="0"/>
        </w:rPr>
        <w:t>156,1</w:t>
      </w:r>
      <w:r w:rsidRPr="00CC55D9">
        <w:rPr>
          <w:b w:val="0"/>
        </w:rPr>
        <w:t xml:space="preserve"> тыс. рублей и </w:t>
      </w:r>
      <w:r w:rsidR="00CC55D9" w:rsidRPr="00CC55D9">
        <w:rPr>
          <w:b w:val="0"/>
        </w:rPr>
        <w:t>136,7</w:t>
      </w:r>
      <w:r w:rsidRPr="00CC55D9">
        <w:rPr>
          <w:b w:val="0"/>
        </w:rPr>
        <w:t xml:space="preserve"> тыс. рублей соответственно). </w:t>
      </w:r>
    </w:p>
    <w:p w:rsidR="000F18B5" w:rsidRPr="008375E4" w:rsidRDefault="000F18B5" w:rsidP="000F18B5">
      <w:pPr>
        <w:tabs>
          <w:tab w:val="left" w:pos="851"/>
        </w:tabs>
        <w:ind w:firstLine="709"/>
        <w:jc w:val="both"/>
        <w:rPr>
          <w:rFonts w:eastAsiaTheme="minorHAnsi"/>
          <w:b w:val="0"/>
          <w:sz w:val="16"/>
          <w:szCs w:val="16"/>
          <w:highlight w:val="yellow"/>
          <w:lang w:eastAsia="en-US"/>
        </w:rPr>
      </w:pPr>
    </w:p>
    <w:p w:rsidR="00CC55D9" w:rsidRDefault="00CC55D9" w:rsidP="00CC55D9">
      <w:pPr>
        <w:autoSpaceDE w:val="0"/>
        <w:autoSpaceDN w:val="0"/>
        <w:adjustRightInd w:val="0"/>
        <w:ind w:firstLine="708"/>
        <w:jc w:val="both"/>
        <w:rPr>
          <w:b w:val="0"/>
        </w:rPr>
      </w:pPr>
      <w:r w:rsidRPr="00CC55D9">
        <w:rPr>
          <w:b w:val="0"/>
        </w:rPr>
        <w:t xml:space="preserve">В период угрозы распространения </w:t>
      </w:r>
      <w:proofErr w:type="spellStart"/>
      <w:r w:rsidRPr="00CC55D9">
        <w:rPr>
          <w:b w:val="0"/>
        </w:rPr>
        <w:t>коронавирусной</w:t>
      </w:r>
      <w:proofErr w:type="spellEnd"/>
      <w:r w:rsidRPr="00CC55D9">
        <w:rPr>
          <w:b w:val="0"/>
        </w:rPr>
        <w:t xml:space="preserve"> инфекции</w:t>
      </w:r>
      <w:r>
        <w:rPr>
          <w:b w:val="0"/>
        </w:rPr>
        <w:t xml:space="preserve"> </w:t>
      </w:r>
      <w:r w:rsidR="001E3ED2">
        <w:rPr>
          <w:b w:val="0"/>
        </w:rPr>
        <w:t xml:space="preserve">членами </w:t>
      </w:r>
      <w:r>
        <w:rPr>
          <w:b w:val="0"/>
        </w:rPr>
        <w:t>рабоч</w:t>
      </w:r>
      <w:r w:rsidR="001E3ED2">
        <w:rPr>
          <w:b w:val="0"/>
        </w:rPr>
        <w:t>ей</w:t>
      </w:r>
      <w:r>
        <w:rPr>
          <w:b w:val="0"/>
        </w:rPr>
        <w:t xml:space="preserve"> групп</w:t>
      </w:r>
      <w:r w:rsidR="001E3ED2">
        <w:rPr>
          <w:b w:val="0"/>
        </w:rPr>
        <w:t xml:space="preserve">ы, в состав которой вошли </w:t>
      </w:r>
      <w:r w:rsidRPr="00CC55D9">
        <w:rPr>
          <w:b w:val="0"/>
        </w:rPr>
        <w:t>представител</w:t>
      </w:r>
      <w:r w:rsidR="001E3ED2">
        <w:rPr>
          <w:b w:val="0"/>
        </w:rPr>
        <w:t>и</w:t>
      </w:r>
      <w:r w:rsidRPr="00CC55D9">
        <w:rPr>
          <w:b w:val="0"/>
        </w:rPr>
        <w:t xml:space="preserve"> административной комиссии, сотрудник</w:t>
      </w:r>
      <w:r w:rsidR="001E3ED2">
        <w:rPr>
          <w:b w:val="0"/>
        </w:rPr>
        <w:t>и</w:t>
      </w:r>
      <w:r w:rsidRPr="00CC55D9">
        <w:rPr>
          <w:b w:val="0"/>
        </w:rPr>
        <w:t xml:space="preserve"> полиции и представител</w:t>
      </w:r>
      <w:r w:rsidR="001E3ED2">
        <w:rPr>
          <w:b w:val="0"/>
        </w:rPr>
        <w:t>и</w:t>
      </w:r>
      <w:r w:rsidRPr="00CC55D9">
        <w:rPr>
          <w:b w:val="0"/>
        </w:rPr>
        <w:t xml:space="preserve"> Межрегионального управление № 42 Федерального </w:t>
      </w:r>
      <w:r w:rsidR="001E3ED2">
        <w:rPr>
          <w:b w:val="0"/>
        </w:rPr>
        <w:t xml:space="preserve">медико-биологического агентства, проводились </w:t>
      </w:r>
      <w:r>
        <w:rPr>
          <w:b w:val="0"/>
        </w:rPr>
        <w:t>рейдовые меропри</w:t>
      </w:r>
      <w:r w:rsidRPr="00CC55D9">
        <w:rPr>
          <w:b w:val="0"/>
        </w:rPr>
        <w:t>я</w:t>
      </w:r>
      <w:r>
        <w:rPr>
          <w:b w:val="0"/>
        </w:rPr>
        <w:t>тия</w:t>
      </w:r>
      <w:r w:rsidRPr="00CC55D9">
        <w:rPr>
          <w:b w:val="0"/>
        </w:rPr>
        <w:t xml:space="preserve">, направленные на профилактику и выявление грубых нарушений запретов и ограничений, </w:t>
      </w:r>
      <w:r>
        <w:rPr>
          <w:b w:val="0"/>
        </w:rPr>
        <w:t>установленных Указами Губернатора Красноярского края</w:t>
      </w:r>
      <w:r w:rsidRPr="00CC55D9">
        <w:rPr>
          <w:b w:val="0"/>
        </w:rPr>
        <w:t>. Материалы о нарушениях направл</w:t>
      </w:r>
      <w:r w:rsidR="00F8427A">
        <w:rPr>
          <w:b w:val="0"/>
        </w:rPr>
        <w:t xml:space="preserve">ены </w:t>
      </w:r>
      <w:r w:rsidRPr="00CC55D9">
        <w:rPr>
          <w:b w:val="0"/>
        </w:rPr>
        <w:t>в административную комиссию</w:t>
      </w:r>
      <w:r w:rsidR="00F8427A">
        <w:rPr>
          <w:b w:val="0"/>
        </w:rPr>
        <w:t xml:space="preserve"> </w:t>
      </w:r>
      <w:r w:rsidR="00F8427A" w:rsidRPr="00CC55D9">
        <w:rPr>
          <w:b w:val="0"/>
        </w:rPr>
        <w:t>для рассмотрения</w:t>
      </w:r>
      <w:r w:rsidR="001E3ED2">
        <w:rPr>
          <w:b w:val="0"/>
        </w:rPr>
        <w:t>, в Зеленогорский городской суд для принятия решения.</w:t>
      </w:r>
    </w:p>
    <w:p w:rsidR="000F18B5" w:rsidRPr="00B4465B" w:rsidRDefault="000F18B5" w:rsidP="002747E8">
      <w:pPr>
        <w:tabs>
          <w:tab w:val="left" w:pos="709"/>
          <w:tab w:val="left" w:pos="1134"/>
          <w:tab w:val="left" w:pos="1276"/>
          <w:tab w:val="left" w:pos="1418"/>
        </w:tabs>
        <w:jc w:val="both"/>
        <w:rPr>
          <w:b w:val="0"/>
        </w:rPr>
      </w:pPr>
      <w:r w:rsidRPr="00F8427A">
        <w:rPr>
          <w:b w:val="0"/>
        </w:rPr>
        <w:tab/>
      </w:r>
      <w:r w:rsidR="001E3ED2">
        <w:rPr>
          <w:b w:val="0"/>
        </w:rPr>
        <w:t xml:space="preserve">В целях </w:t>
      </w:r>
      <w:r w:rsidRPr="00F8427A">
        <w:rPr>
          <w:b w:val="0"/>
        </w:rPr>
        <w:t>повышения качества составления материалов для предоставления их на рассмотрение комиссией</w:t>
      </w:r>
      <w:r w:rsidR="001E3ED2">
        <w:rPr>
          <w:b w:val="0"/>
        </w:rPr>
        <w:t xml:space="preserve"> </w:t>
      </w:r>
      <w:r w:rsidRPr="00F8427A">
        <w:rPr>
          <w:b w:val="0"/>
        </w:rPr>
        <w:t xml:space="preserve">осуществляется взаимодействие с представителями Отдела МВД </w:t>
      </w:r>
      <w:r w:rsidRPr="00B4465B">
        <w:rPr>
          <w:b w:val="0"/>
        </w:rPr>
        <w:t>России по ЗАТО г. Зеленогорск.</w:t>
      </w:r>
    </w:p>
    <w:p w:rsidR="000F18B5" w:rsidRPr="00BC353B" w:rsidRDefault="00F8427A" w:rsidP="00870930">
      <w:pPr>
        <w:tabs>
          <w:tab w:val="left" w:pos="709"/>
          <w:tab w:val="left" w:pos="1134"/>
          <w:tab w:val="left" w:pos="1276"/>
          <w:tab w:val="left" w:pos="1418"/>
        </w:tabs>
        <w:jc w:val="both"/>
      </w:pPr>
      <w:r w:rsidRPr="00B4465B">
        <w:rPr>
          <w:b w:val="0"/>
        </w:rPr>
        <w:tab/>
      </w:r>
    </w:p>
    <w:p w:rsidR="000F18B5" w:rsidRPr="00BC353B" w:rsidRDefault="000F18B5" w:rsidP="001320CA">
      <w:pPr>
        <w:pStyle w:val="af6"/>
        <w:numPr>
          <w:ilvl w:val="0"/>
          <w:numId w:val="5"/>
        </w:numPr>
        <w:tabs>
          <w:tab w:val="left" w:pos="993"/>
          <w:tab w:val="left" w:pos="1134"/>
          <w:tab w:val="left" w:pos="1276"/>
          <w:tab w:val="left" w:pos="1418"/>
        </w:tabs>
        <w:ind w:left="0" w:firstLine="709"/>
        <w:jc w:val="both"/>
      </w:pPr>
      <w:r w:rsidRPr="00BC353B">
        <w:t xml:space="preserve"> Деятельность комиссии по делам несовершеннолетних и защите их прав</w:t>
      </w:r>
    </w:p>
    <w:p w:rsidR="00851F53" w:rsidRPr="00BC353B" w:rsidRDefault="00851F53" w:rsidP="00851F53">
      <w:pPr>
        <w:tabs>
          <w:tab w:val="left" w:pos="993"/>
          <w:tab w:val="left" w:pos="1134"/>
          <w:tab w:val="left" w:pos="1276"/>
          <w:tab w:val="left" w:pos="1418"/>
        </w:tabs>
      </w:pPr>
    </w:p>
    <w:p w:rsidR="00240A2D" w:rsidRPr="00BC2308" w:rsidRDefault="00240A2D" w:rsidP="00240A2D">
      <w:pPr>
        <w:ind w:firstLine="709"/>
        <w:jc w:val="both"/>
        <w:rPr>
          <w:b w:val="0"/>
        </w:rPr>
      </w:pPr>
      <w:r w:rsidRPr="00BC353B">
        <w:rPr>
          <w:b w:val="0"/>
        </w:rPr>
        <w:t>Комиссия по делам несовершеннолетних и защите их прав города Зеленогорска (далее – Комиссия) является</w:t>
      </w:r>
      <w:r w:rsidRPr="00BC353B">
        <w:t xml:space="preserve"> </w:t>
      </w:r>
      <w:r w:rsidRPr="00BC353B">
        <w:rPr>
          <w:b w:val="0"/>
        </w:rPr>
        <w:t>постоянно действующим коллегиальным</w:t>
      </w:r>
      <w:r w:rsidRPr="00BC2308">
        <w:rPr>
          <w:b w:val="0"/>
        </w:rPr>
        <w:t xml:space="preserve"> органом, созданным в целях</w:t>
      </w:r>
      <w:r w:rsidRPr="00BC2308">
        <w:t xml:space="preserve"> </w:t>
      </w:r>
      <w:r w:rsidRPr="00BC2308">
        <w:rPr>
          <w:b w:val="0"/>
        </w:rPr>
        <w:t xml:space="preserve">координации деятельности органов и учреждений системы профилактики </w:t>
      </w:r>
      <w:r w:rsidR="00804B42">
        <w:rPr>
          <w:b w:val="0"/>
        </w:rPr>
        <w:t xml:space="preserve">по предупреждению </w:t>
      </w:r>
      <w:r w:rsidRPr="00BC2308">
        <w:rPr>
          <w:b w:val="0"/>
        </w:rPr>
        <w:t>безнадзорности и правонарушений несовершеннолетних, жестокого обращения с детьми и социального сиротства.</w:t>
      </w:r>
    </w:p>
    <w:p w:rsidR="00240A2D" w:rsidRPr="00BC2308" w:rsidRDefault="00240A2D" w:rsidP="00240A2D">
      <w:pPr>
        <w:ind w:firstLine="709"/>
        <w:jc w:val="both"/>
        <w:rPr>
          <w:b w:val="0"/>
        </w:rPr>
      </w:pPr>
      <w:r w:rsidRPr="00BC2308">
        <w:rPr>
          <w:b w:val="0"/>
        </w:rPr>
        <w:t>В отчетном году:</w:t>
      </w:r>
    </w:p>
    <w:p w:rsidR="00240A2D" w:rsidRPr="00BC2308" w:rsidRDefault="00084F37" w:rsidP="001320CA">
      <w:pPr>
        <w:pStyle w:val="af6"/>
        <w:numPr>
          <w:ilvl w:val="0"/>
          <w:numId w:val="4"/>
        </w:numPr>
        <w:tabs>
          <w:tab w:val="left" w:pos="993"/>
        </w:tabs>
        <w:ind w:left="0" w:firstLine="709"/>
        <w:jc w:val="both"/>
        <w:rPr>
          <w:b w:val="0"/>
        </w:rPr>
      </w:pPr>
      <w:r>
        <w:rPr>
          <w:b w:val="0"/>
        </w:rPr>
        <w:t>п</w:t>
      </w:r>
      <w:r w:rsidR="00240A2D" w:rsidRPr="00BC2308">
        <w:rPr>
          <w:b w:val="0"/>
        </w:rPr>
        <w:t>роведен</w:t>
      </w:r>
      <w:r>
        <w:rPr>
          <w:b w:val="0"/>
        </w:rPr>
        <w:t>о</w:t>
      </w:r>
      <w:r w:rsidR="00240A2D" w:rsidRPr="00BC2308">
        <w:rPr>
          <w:b w:val="0"/>
        </w:rPr>
        <w:t xml:space="preserve"> 4</w:t>
      </w:r>
      <w:r w:rsidR="00BC2308" w:rsidRPr="00BC2308">
        <w:rPr>
          <w:b w:val="0"/>
        </w:rPr>
        <w:t>0 заседаний</w:t>
      </w:r>
      <w:r w:rsidR="00240A2D" w:rsidRPr="00BC2308">
        <w:rPr>
          <w:b w:val="0"/>
        </w:rPr>
        <w:t xml:space="preserve">; </w:t>
      </w:r>
    </w:p>
    <w:p w:rsidR="00240A2D" w:rsidRPr="00BC2308" w:rsidRDefault="00240A2D" w:rsidP="001320CA">
      <w:pPr>
        <w:pStyle w:val="af6"/>
        <w:numPr>
          <w:ilvl w:val="0"/>
          <w:numId w:val="4"/>
        </w:numPr>
        <w:tabs>
          <w:tab w:val="left" w:pos="993"/>
        </w:tabs>
        <w:ind w:left="0" w:firstLine="709"/>
        <w:jc w:val="both"/>
        <w:rPr>
          <w:b w:val="0"/>
        </w:rPr>
      </w:pPr>
      <w:r w:rsidRPr="00BC2308">
        <w:rPr>
          <w:b w:val="0"/>
        </w:rPr>
        <w:t>рассмотрен</w:t>
      </w:r>
      <w:r w:rsidR="00084F37">
        <w:rPr>
          <w:b w:val="0"/>
        </w:rPr>
        <w:t>о</w:t>
      </w:r>
      <w:r w:rsidRPr="00BC2308">
        <w:rPr>
          <w:b w:val="0"/>
        </w:rPr>
        <w:t xml:space="preserve"> 2</w:t>
      </w:r>
      <w:r w:rsidR="00BC2308" w:rsidRPr="00BC2308">
        <w:rPr>
          <w:b w:val="0"/>
        </w:rPr>
        <w:t>1</w:t>
      </w:r>
      <w:r w:rsidRPr="00BC2308">
        <w:rPr>
          <w:b w:val="0"/>
        </w:rPr>
        <w:t xml:space="preserve">5 административных протоколов, составленных на несовершеннолетних и их родителей, </w:t>
      </w:r>
      <w:r w:rsidR="00BC2308" w:rsidRPr="00BC2308">
        <w:rPr>
          <w:b w:val="0"/>
        </w:rPr>
        <w:t>178</w:t>
      </w:r>
      <w:r w:rsidRPr="00BC2308">
        <w:rPr>
          <w:b w:val="0"/>
        </w:rPr>
        <w:t xml:space="preserve"> материал</w:t>
      </w:r>
      <w:r w:rsidR="00B67342">
        <w:rPr>
          <w:b w:val="0"/>
        </w:rPr>
        <w:t>ов</w:t>
      </w:r>
      <w:r w:rsidRPr="00BC2308">
        <w:rPr>
          <w:b w:val="0"/>
        </w:rPr>
        <w:t xml:space="preserve"> на несовершеннолетних, не достигших возраста уголовной и административной ответственности;</w:t>
      </w:r>
    </w:p>
    <w:p w:rsidR="00240A2D" w:rsidRPr="00BC2308" w:rsidRDefault="00240A2D" w:rsidP="001320CA">
      <w:pPr>
        <w:pStyle w:val="af6"/>
        <w:numPr>
          <w:ilvl w:val="0"/>
          <w:numId w:val="4"/>
        </w:numPr>
        <w:tabs>
          <w:tab w:val="left" w:pos="993"/>
        </w:tabs>
        <w:ind w:left="0" w:firstLine="709"/>
        <w:jc w:val="both"/>
        <w:rPr>
          <w:b w:val="0"/>
        </w:rPr>
      </w:pPr>
      <w:r w:rsidRPr="00BC2308">
        <w:rPr>
          <w:b w:val="0"/>
        </w:rPr>
        <w:t>назначен</w:t>
      </w:r>
      <w:r w:rsidR="009022FD" w:rsidRPr="00BC2308">
        <w:rPr>
          <w:b w:val="0"/>
        </w:rPr>
        <w:t>ы</w:t>
      </w:r>
      <w:r w:rsidRPr="00BC2308">
        <w:rPr>
          <w:b w:val="0"/>
        </w:rPr>
        <w:t xml:space="preserve"> наказани</w:t>
      </w:r>
      <w:r w:rsidR="009022FD" w:rsidRPr="00BC2308">
        <w:rPr>
          <w:b w:val="0"/>
        </w:rPr>
        <w:t>я</w:t>
      </w:r>
      <w:r w:rsidRPr="00BC2308">
        <w:rPr>
          <w:b w:val="0"/>
        </w:rPr>
        <w:t xml:space="preserve"> в виде штрафов на общую сумму </w:t>
      </w:r>
      <w:r w:rsidR="00BC2308" w:rsidRPr="00BC2308">
        <w:rPr>
          <w:b w:val="0"/>
        </w:rPr>
        <w:t>171,3</w:t>
      </w:r>
      <w:r w:rsidRPr="00BC2308">
        <w:rPr>
          <w:b w:val="0"/>
        </w:rPr>
        <w:t xml:space="preserve"> тыс. рублей.</w:t>
      </w:r>
    </w:p>
    <w:p w:rsidR="00240A2D" w:rsidRDefault="00240A2D" w:rsidP="00240A2D">
      <w:pPr>
        <w:ind w:firstLine="709"/>
        <w:jc w:val="both"/>
        <w:rPr>
          <w:b w:val="0"/>
        </w:rPr>
      </w:pPr>
      <w:r w:rsidRPr="00BC2308">
        <w:rPr>
          <w:b w:val="0"/>
        </w:rPr>
        <w:t xml:space="preserve">Один </w:t>
      </w:r>
      <w:r w:rsidR="00BC2308" w:rsidRPr="00BC2308">
        <w:rPr>
          <w:b w:val="0"/>
        </w:rPr>
        <w:t>подросток в возрасте 15-ти лет</w:t>
      </w:r>
      <w:r w:rsidRPr="00BC2308">
        <w:rPr>
          <w:b w:val="0"/>
        </w:rPr>
        <w:t xml:space="preserve">, вступивший в конфликт с законом, по решению судебных органов направлен на </w:t>
      </w:r>
      <w:r w:rsidR="00BC2308" w:rsidRPr="00BC2308">
        <w:rPr>
          <w:b w:val="0"/>
        </w:rPr>
        <w:t xml:space="preserve">30 суток в Центр временного содержания для несовершеннолетних правонарушителей. </w:t>
      </w:r>
    </w:p>
    <w:p w:rsidR="00BC2308" w:rsidRPr="00BC2308" w:rsidRDefault="00BC2308" w:rsidP="00240A2D">
      <w:pPr>
        <w:ind w:firstLine="709"/>
        <w:jc w:val="both"/>
        <w:rPr>
          <w:b w:val="0"/>
        </w:rPr>
      </w:pPr>
      <w:r w:rsidRPr="00BC2308">
        <w:rPr>
          <w:b w:val="0"/>
        </w:rPr>
        <w:lastRenderedPageBreak/>
        <w:t xml:space="preserve">В период действия противоэпидемических мероприятий, связанных с распространением новой </w:t>
      </w:r>
      <w:proofErr w:type="spellStart"/>
      <w:r w:rsidRPr="00BC2308">
        <w:rPr>
          <w:b w:val="0"/>
        </w:rPr>
        <w:t>кор</w:t>
      </w:r>
      <w:r w:rsidR="0031445F">
        <w:rPr>
          <w:b w:val="0"/>
        </w:rPr>
        <w:t>о</w:t>
      </w:r>
      <w:r w:rsidRPr="00BC2308">
        <w:rPr>
          <w:b w:val="0"/>
        </w:rPr>
        <w:t>навирусной</w:t>
      </w:r>
      <w:proofErr w:type="spellEnd"/>
      <w:r w:rsidRPr="00BC2308">
        <w:rPr>
          <w:b w:val="0"/>
        </w:rPr>
        <w:t xml:space="preserve"> инфекции, за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на несовершеннолетних составлен</w:t>
      </w:r>
      <w:r w:rsidR="00BC353B">
        <w:rPr>
          <w:b w:val="0"/>
        </w:rPr>
        <w:t>ы</w:t>
      </w:r>
      <w:r w:rsidRPr="00BC2308">
        <w:rPr>
          <w:b w:val="0"/>
        </w:rPr>
        <w:t xml:space="preserve"> 27 административных протоколов</w:t>
      </w:r>
      <w:r w:rsidR="00BC353B">
        <w:rPr>
          <w:b w:val="0"/>
        </w:rPr>
        <w:t>.</w:t>
      </w:r>
    </w:p>
    <w:p w:rsidR="00BC2308" w:rsidRPr="003E41A1" w:rsidRDefault="00BC2308" w:rsidP="00240A2D">
      <w:pPr>
        <w:ind w:firstLine="709"/>
        <w:jc w:val="both"/>
        <w:rPr>
          <w:b w:val="0"/>
          <w:sz w:val="16"/>
          <w:szCs w:val="16"/>
        </w:rPr>
      </w:pPr>
    </w:p>
    <w:p w:rsidR="00BC353B" w:rsidRPr="003E41A1" w:rsidRDefault="00BC353B" w:rsidP="00BC353B">
      <w:pPr>
        <w:tabs>
          <w:tab w:val="left" w:pos="709"/>
        </w:tabs>
        <w:jc w:val="both"/>
        <w:rPr>
          <w:rFonts w:eastAsiaTheme="minorHAnsi"/>
          <w:b w:val="0"/>
          <w:lang w:eastAsia="en-US"/>
        </w:rPr>
      </w:pPr>
      <w:r w:rsidRPr="003E41A1">
        <w:rPr>
          <w:b w:val="0"/>
        </w:rPr>
        <w:tab/>
        <w:t>В 2020</w:t>
      </w:r>
      <w:r w:rsidR="00240A2D" w:rsidRPr="003E41A1">
        <w:rPr>
          <w:b w:val="0"/>
        </w:rPr>
        <w:t xml:space="preserve"> году в рамках мероприятий по устранению причин и условий безнадзорности, беспризорности, ж</w:t>
      </w:r>
      <w:r w:rsidR="003B4945" w:rsidRPr="003E41A1">
        <w:rPr>
          <w:b w:val="0"/>
        </w:rPr>
        <w:t>е</w:t>
      </w:r>
      <w:r w:rsidR="00240A2D" w:rsidRPr="003E41A1">
        <w:rPr>
          <w:b w:val="0"/>
        </w:rPr>
        <w:t xml:space="preserve">сткого обращения с детьми и правонарушений несовершеннолетних, </w:t>
      </w:r>
      <w:r w:rsidR="003E41A1">
        <w:rPr>
          <w:b w:val="0"/>
        </w:rPr>
        <w:t xml:space="preserve">в целях </w:t>
      </w:r>
      <w:r w:rsidR="00240A2D" w:rsidRPr="003E41A1">
        <w:rPr>
          <w:b w:val="0"/>
        </w:rPr>
        <w:t>повышени</w:t>
      </w:r>
      <w:r w:rsidR="003E41A1">
        <w:rPr>
          <w:b w:val="0"/>
        </w:rPr>
        <w:t>я</w:t>
      </w:r>
      <w:r w:rsidR="00240A2D" w:rsidRPr="003E41A1">
        <w:rPr>
          <w:b w:val="0"/>
        </w:rPr>
        <w:t xml:space="preserve"> эффективности межведомственного взаимодействия:</w:t>
      </w:r>
      <w:r w:rsidRPr="003E41A1">
        <w:rPr>
          <w:rFonts w:eastAsiaTheme="minorHAnsi"/>
          <w:b w:val="0"/>
          <w:lang w:eastAsia="en-US"/>
        </w:rPr>
        <w:t xml:space="preserve"> </w:t>
      </w:r>
    </w:p>
    <w:p w:rsidR="00BC353B" w:rsidRPr="00BC353B" w:rsidRDefault="00BC353B" w:rsidP="001320CA">
      <w:pPr>
        <w:pStyle w:val="af6"/>
        <w:numPr>
          <w:ilvl w:val="0"/>
          <w:numId w:val="4"/>
        </w:numPr>
        <w:tabs>
          <w:tab w:val="left" w:pos="993"/>
        </w:tabs>
        <w:ind w:left="0" w:firstLine="709"/>
        <w:jc w:val="both"/>
        <w:rPr>
          <w:b w:val="0"/>
        </w:rPr>
      </w:pPr>
      <w:r w:rsidRPr="003E41A1">
        <w:rPr>
          <w:b w:val="0"/>
        </w:rPr>
        <w:t>прове</w:t>
      </w:r>
      <w:r w:rsidR="003E41A1" w:rsidRPr="003E41A1">
        <w:rPr>
          <w:b w:val="0"/>
        </w:rPr>
        <w:t xml:space="preserve">дено межведомственное совещание </w:t>
      </w:r>
      <w:r w:rsidRPr="003E41A1">
        <w:rPr>
          <w:b w:val="0"/>
        </w:rPr>
        <w:t>с уч</w:t>
      </w:r>
      <w:r w:rsidR="003E41A1" w:rsidRPr="003E41A1">
        <w:rPr>
          <w:b w:val="0"/>
        </w:rPr>
        <w:t xml:space="preserve">астием помощника </w:t>
      </w:r>
      <w:proofErr w:type="gramStart"/>
      <w:r w:rsidR="003E41A1" w:rsidRPr="003E41A1">
        <w:rPr>
          <w:b w:val="0"/>
        </w:rPr>
        <w:t>прокурора</w:t>
      </w:r>
      <w:proofErr w:type="gramEnd"/>
      <w:r w:rsidR="003E41A1" w:rsidRPr="003E41A1">
        <w:rPr>
          <w:b w:val="0"/>
        </w:rPr>
        <w:t xml:space="preserve"> ЗАТО </w:t>
      </w:r>
      <w:r w:rsidRPr="003E41A1">
        <w:rPr>
          <w:b w:val="0"/>
        </w:rPr>
        <w:t>г. Зеленогорска, членов комиссии, руководителей органов и учреждений системы профилактики, представителей образовательных организаций по вопросам эффективного межведомственного взаимодействия, устранения недостатков при организации</w:t>
      </w:r>
      <w:r w:rsidRPr="00BC353B">
        <w:rPr>
          <w:b w:val="0"/>
        </w:rPr>
        <w:t xml:space="preserve"> и проведении индивидуальной профилактической работы с несовершеннолетним и семьями группы социального риска;</w:t>
      </w:r>
    </w:p>
    <w:p w:rsidR="003E41A1" w:rsidRPr="004D6761" w:rsidRDefault="00BC353B" w:rsidP="001320CA">
      <w:pPr>
        <w:pStyle w:val="af6"/>
        <w:numPr>
          <w:ilvl w:val="0"/>
          <w:numId w:val="4"/>
        </w:numPr>
        <w:tabs>
          <w:tab w:val="left" w:pos="993"/>
        </w:tabs>
        <w:ind w:left="0" w:firstLine="709"/>
        <w:jc w:val="both"/>
        <w:rPr>
          <w:b w:val="0"/>
        </w:rPr>
      </w:pPr>
      <w:r w:rsidRPr="004D6761">
        <w:rPr>
          <w:b w:val="0"/>
        </w:rPr>
        <w:t>разработаны и утверждены дополнительны</w:t>
      </w:r>
      <w:r w:rsidR="003E41A1" w:rsidRPr="004D6761">
        <w:rPr>
          <w:b w:val="0"/>
        </w:rPr>
        <w:t>е</w:t>
      </w:r>
      <w:r w:rsidRPr="004D6761">
        <w:rPr>
          <w:b w:val="0"/>
        </w:rPr>
        <w:t xml:space="preserve"> меры по противодействию распространения идеологии терроризма и экстремизма в молодежной среде, по предупреждению суицидального поведения несовершеннолетних, по профилактике кризисных явлений в замещающих семьях;</w:t>
      </w:r>
      <w:r w:rsidR="003E41A1" w:rsidRPr="004D6761">
        <w:rPr>
          <w:b w:val="0"/>
        </w:rPr>
        <w:t xml:space="preserve"> </w:t>
      </w:r>
    </w:p>
    <w:p w:rsidR="004D6761" w:rsidRPr="00B541D8" w:rsidRDefault="00BC353B" w:rsidP="001320CA">
      <w:pPr>
        <w:pStyle w:val="af6"/>
        <w:numPr>
          <w:ilvl w:val="0"/>
          <w:numId w:val="4"/>
        </w:numPr>
        <w:tabs>
          <w:tab w:val="left" w:pos="993"/>
        </w:tabs>
        <w:ind w:left="0" w:firstLine="709"/>
        <w:jc w:val="both"/>
        <w:rPr>
          <w:b w:val="0"/>
        </w:rPr>
      </w:pPr>
      <w:r w:rsidRPr="00B541D8">
        <w:rPr>
          <w:b w:val="0"/>
        </w:rPr>
        <w:t xml:space="preserve">реализованы мероприятия по предупреждению потребления </w:t>
      </w:r>
      <w:proofErr w:type="spellStart"/>
      <w:r w:rsidRPr="00B541D8">
        <w:rPr>
          <w:b w:val="0"/>
        </w:rPr>
        <w:t>психоактивных</w:t>
      </w:r>
      <w:proofErr w:type="spellEnd"/>
      <w:r w:rsidRPr="00B541D8">
        <w:rPr>
          <w:b w:val="0"/>
        </w:rPr>
        <w:t xml:space="preserve"> веществ, в том числе </w:t>
      </w:r>
      <w:proofErr w:type="spellStart"/>
      <w:r w:rsidRPr="00B541D8">
        <w:rPr>
          <w:b w:val="0"/>
        </w:rPr>
        <w:t>снюса</w:t>
      </w:r>
      <w:proofErr w:type="spellEnd"/>
      <w:r w:rsidR="003647A8" w:rsidRPr="00B541D8">
        <w:rPr>
          <w:b w:val="0"/>
        </w:rPr>
        <w:t>,</w:t>
      </w:r>
      <w:r w:rsidRPr="00B541D8">
        <w:rPr>
          <w:b w:val="0"/>
        </w:rPr>
        <w:t xml:space="preserve"> несовершеннолетними</w:t>
      </w:r>
      <w:r w:rsidR="003647A8" w:rsidRPr="00B541D8">
        <w:rPr>
          <w:b w:val="0"/>
        </w:rPr>
        <w:t xml:space="preserve"> (проведены рейды по торговым точкам на предмет выявления </w:t>
      </w:r>
      <w:r w:rsidR="00804B42">
        <w:rPr>
          <w:b w:val="0"/>
        </w:rPr>
        <w:t xml:space="preserve">фактов продаж </w:t>
      </w:r>
      <w:proofErr w:type="spellStart"/>
      <w:r w:rsidR="003647A8" w:rsidRPr="00B541D8">
        <w:rPr>
          <w:b w:val="0"/>
        </w:rPr>
        <w:t>некурительной</w:t>
      </w:r>
      <w:proofErr w:type="spellEnd"/>
      <w:r w:rsidR="003647A8" w:rsidRPr="00B541D8">
        <w:rPr>
          <w:b w:val="0"/>
        </w:rPr>
        <w:t xml:space="preserve"> </w:t>
      </w:r>
      <w:proofErr w:type="spellStart"/>
      <w:r w:rsidR="003647A8" w:rsidRPr="00B541D8">
        <w:rPr>
          <w:b w:val="0"/>
        </w:rPr>
        <w:t>никотиносодержащей</w:t>
      </w:r>
      <w:proofErr w:type="spellEnd"/>
      <w:r w:rsidR="003647A8" w:rsidRPr="00B541D8">
        <w:rPr>
          <w:b w:val="0"/>
        </w:rPr>
        <w:t xml:space="preserve"> продукции, тематические профилактические беседы о вреде и последствиях употребления </w:t>
      </w:r>
      <w:proofErr w:type="spellStart"/>
      <w:r w:rsidR="003647A8" w:rsidRPr="00B541D8">
        <w:rPr>
          <w:b w:val="0"/>
        </w:rPr>
        <w:t>снюса</w:t>
      </w:r>
      <w:proofErr w:type="spellEnd"/>
      <w:r w:rsidR="003647A8" w:rsidRPr="00B541D8">
        <w:rPr>
          <w:b w:val="0"/>
        </w:rPr>
        <w:t xml:space="preserve">, </w:t>
      </w:r>
      <w:r w:rsidR="00B541D8" w:rsidRPr="00B541D8">
        <w:rPr>
          <w:b w:val="0"/>
        </w:rPr>
        <w:t>на сайт</w:t>
      </w:r>
      <w:r w:rsidR="00804B42">
        <w:rPr>
          <w:b w:val="0"/>
        </w:rPr>
        <w:t>а</w:t>
      </w:r>
      <w:r w:rsidR="00B541D8" w:rsidRPr="00B541D8">
        <w:rPr>
          <w:b w:val="0"/>
        </w:rPr>
        <w:t xml:space="preserve">х образовательных учреждений размещены </w:t>
      </w:r>
      <w:r w:rsidR="003647A8" w:rsidRPr="00B541D8">
        <w:rPr>
          <w:b w:val="0"/>
        </w:rPr>
        <w:t xml:space="preserve">профилактические материалы </w:t>
      </w:r>
      <w:r w:rsidR="00B541D8" w:rsidRPr="00B541D8">
        <w:rPr>
          <w:b w:val="0"/>
        </w:rPr>
        <w:t xml:space="preserve">«Осторожно, </w:t>
      </w:r>
      <w:proofErr w:type="spellStart"/>
      <w:r w:rsidR="00B541D8" w:rsidRPr="00B541D8">
        <w:rPr>
          <w:b w:val="0"/>
        </w:rPr>
        <w:t>снюс</w:t>
      </w:r>
      <w:proofErr w:type="spellEnd"/>
      <w:r w:rsidR="00B541D8" w:rsidRPr="00B541D8">
        <w:rPr>
          <w:b w:val="0"/>
        </w:rPr>
        <w:t>»)</w:t>
      </w:r>
      <w:r w:rsidRPr="00B541D8">
        <w:rPr>
          <w:b w:val="0"/>
        </w:rPr>
        <w:t>;</w:t>
      </w:r>
    </w:p>
    <w:p w:rsidR="004D6761" w:rsidRPr="00B541D8" w:rsidRDefault="00BC353B" w:rsidP="001320CA">
      <w:pPr>
        <w:pStyle w:val="af6"/>
        <w:numPr>
          <w:ilvl w:val="0"/>
          <w:numId w:val="4"/>
        </w:numPr>
        <w:tabs>
          <w:tab w:val="left" w:pos="993"/>
        </w:tabs>
        <w:ind w:left="0" w:firstLine="709"/>
        <w:jc w:val="both"/>
        <w:rPr>
          <w:b w:val="0"/>
        </w:rPr>
      </w:pPr>
      <w:r w:rsidRPr="00B541D8">
        <w:rPr>
          <w:b w:val="0"/>
        </w:rPr>
        <w:t>проведены общешкольные родительские собрания по вопросам профилактики безнадзорности и правонарушений несовершеннолетних, предупреждению чрезвычайн</w:t>
      </w:r>
      <w:r w:rsidR="004D6761" w:rsidRPr="00B541D8">
        <w:rPr>
          <w:b w:val="0"/>
        </w:rPr>
        <w:t xml:space="preserve">ых происшествий с участием </w:t>
      </w:r>
      <w:r w:rsidRPr="00B541D8">
        <w:rPr>
          <w:b w:val="0"/>
        </w:rPr>
        <w:t>детей;</w:t>
      </w:r>
      <w:r w:rsidR="004D6761" w:rsidRPr="00B541D8">
        <w:rPr>
          <w:b w:val="0"/>
        </w:rPr>
        <w:t xml:space="preserve"> </w:t>
      </w:r>
    </w:p>
    <w:p w:rsidR="004D6761" w:rsidRPr="00B541D8" w:rsidRDefault="00B541D8" w:rsidP="001320CA">
      <w:pPr>
        <w:pStyle w:val="af6"/>
        <w:numPr>
          <w:ilvl w:val="0"/>
          <w:numId w:val="4"/>
        </w:numPr>
        <w:tabs>
          <w:tab w:val="left" w:pos="993"/>
        </w:tabs>
        <w:ind w:left="0" w:firstLine="709"/>
        <w:jc w:val="both"/>
        <w:rPr>
          <w:b w:val="0"/>
        </w:rPr>
      </w:pPr>
      <w:r w:rsidRPr="00B541D8">
        <w:rPr>
          <w:b w:val="0"/>
        </w:rPr>
        <w:t>организованы и проведены на еженедельной основе</w:t>
      </w:r>
      <w:r w:rsidR="00BC353B" w:rsidRPr="00B541D8">
        <w:rPr>
          <w:b w:val="0"/>
        </w:rPr>
        <w:t xml:space="preserve"> </w:t>
      </w:r>
      <w:r w:rsidRPr="00B541D8">
        <w:rPr>
          <w:b w:val="0"/>
        </w:rPr>
        <w:t xml:space="preserve">в течение летних каникул </w:t>
      </w:r>
      <w:r w:rsidR="00BC353B" w:rsidRPr="00B541D8">
        <w:rPr>
          <w:b w:val="0"/>
        </w:rPr>
        <w:t>профилактически</w:t>
      </w:r>
      <w:r w:rsidRPr="00B541D8">
        <w:rPr>
          <w:b w:val="0"/>
        </w:rPr>
        <w:t>е</w:t>
      </w:r>
      <w:r w:rsidR="00BC353B" w:rsidRPr="00B541D8">
        <w:rPr>
          <w:b w:val="0"/>
        </w:rPr>
        <w:t xml:space="preserve"> рейд</w:t>
      </w:r>
      <w:r w:rsidR="00B67342">
        <w:rPr>
          <w:b w:val="0"/>
        </w:rPr>
        <w:t>ы</w:t>
      </w:r>
      <w:r w:rsidR="00BC353B" w:rsidRPr="00B541D8">
        <w:rPr>
          <w:b w:val="0"/>
        </w:rPr>
        <w:t xml:space="preserve"> в местах массового отдыха несовершеннолетних, на детских игровых и спортивных площадках, на водных объектах города с целью разъяснения правил безопасного поведения и отдыха;</w:t>
      </w:r>
    </w:p>
    <w:p w:rsidR="00240A2D" w:rsidRPr="00B541D8" w:rsidRDefault="00BC353B" w:rsidP="001320CA">
      <w:pPr>
        <w:pStyle w:val="af6"/>
        <w:numPr>
          <w:ilvl w:val="0"/>
          <w:numId w:val="4"/>
        </w:numPr>
        <w:tabs>
          <w:tab w:val="left" w:pos="993"/>
        </w:tabs>
        <w:ind w:left="0" w:firstLine="709"/>
        <w:jc w:val="both"/>
        <w:rPr>
          <w:b w:val="0"/>
        </w:rPr>
      </w:pPr>
      <w:r w:rsidRPr="00310BEE">
        <w:rPr>
          <w:b w:val="0"/>
        </w:rPr>
        <w:t>в целях обеспечения безопасной и комфортной среды детей организованы межведомственные проверки условий проживания и соблюдения мер пожарной безопасности в быту в многодетных, замещающих семья</w:t>
      </w:r>
      <w:r w:rsidR="00C5626B">
        <w:rPr>
          <w:b w:val="0"/>
        </w:rPr>
        <w:t>х</w:t>
      </w:r>
      <w:r w:rsidRPr="00310BEE">
        <w:rPr>
          <w:b w:val="0"/>
        </w:rPr>
        <w:t>, семьях, воспитывающих детей-инвалидов</w:t>
      </w:r>
      <w:r w:rsidR="00804B42">
        <w:rPr>
          <w:b w:val="0"/>
        </w:rPr>
        <w:t>,</w:t>
      </w:r>
      <w:r w:rsidR="00310BEE" w:rsidRPr="00310BEE">
        <w:rPr>
          <w:b w:val="0"/>
        </w:rPr>
        <w:t xml:space="preserve"> и в </w:t>
      </w:r>
      <w:r w:rsidRPr="00310BEE">
        <w:rPr>
          <w:b w:val="0"/>
        </w:rPr>
        <w:t xml:space="preserve">семьях, с которыми организована индивидуальная профилактическая работа. В мероприятиях участвовали специалисты органов и учреждений системы профилактики, сотрудники ФГКУ «Специальное </w:t>
      </w:r>
      <w:r w:rsidRPr="00B541D8">
        <w:rPr>
          <w:b w:val="0"/>
        </w:rPr>
        <w:t>управление ФПС № 19 МЧС России</w:t>
      </w:r>
      <w:r w:rsidR="00B541D8" w:rsidRPr="00B541D8">
        <w:rPr>
          <w:b w:val="0"/>
        </w:rPr>
        <w:t xml:space="preserve">». Проведено более 170 проверок соблюдения мер пожарной безопасности в семьях с детьми, </w:t>
      </w:r>
      <w:r w:rsidRPr="00B541D8">
        <w:rPr>
          <w:b w:val="0"/>
        </w:rPr>
        <w:t xml:space="preserve">разъяснена эффективность использования в быту автономных дымовых пожарных </w:t>
      </w:r>
      <w:proofErr w:type="spellStart"/>
      <w:r w:rsidRPr="00B541D8">
        <w:rPr>
          <w:b w:val="0"/>
        </w:rPr>
        <w:t>извещателей</w:t>
      </w:r>
      <w:proofErr w:type="spellEnd"/>
      <w:r w:rsidRPr="00B541D8">
        <w:rPr>
          <w:b w:val="0"/>
        </w:rPr>
        <w:t>.</w:t>
      </w:r>
    </w:p>
    <w:p w:rsidR="00240A2D" w:rsidRPr="00B541D8" w:rsidRDefault="00240A2D" w:rsidP="00240A2D">
      <w:pPr>
        <w:pStyle w:val="af6"/>
        <w:tabs>
          <w:tab w:val="left" w:pos="993"/>
        </w:tabs>
        <w:ind w:left="0"/>
        <w:jc w:val="both"/>
        <w:rPr>
          <w:b w:val="0"/>
          <w:sz w:val="16"/>
          <w:szCs w:val="16"/>
        </w:rPr>
      </w:pPr>
      <w:r w:rsidRPr="00B541D8">
        <w:rPr>
          <w:rFonts w:eastAsiaTheme="minorHAnsi"/>
          <w:b w:val="0"/>
          <w:lang w:eastAsia="en-US"/>
        </w:rPr>
        <w:tab/>
      </w:r>
    </w:p>
    <w:p w:rsidR="00240A2D" w:rsidRPr="00283CD3" w:rsidRDefault="00240A2D" w:rsidP="006B3729">
      <w:pPr>
        <w:tabs>
          <w:tab w:val="left" w:pos="709"/>
        </w:tabs>
        <w:jc w:val="both"/>
        <w:rPr>
          <w:b w:val="0"/>
        </w:rPr>
      </w:pPr>
      <w:r w:rsidRPr="00B541D8">
        <w:rPr>
          <w:rFonts w:eastAsiaTheme="minorHAnsi"/>
          <w:b w:val="0"/>
          <w:lang w:eastAsia="en-US"/>
        </w:rPr>
        <w:lastRenderedPageBreak/>
        <w:tab/>
        <w:t xml:space="preserve">Благодаря совместной работе всех органов и учреждений системы профилактики при координирующей роли Комиссии, </w:t>
      </w:r>
      <w:r w:rsidR="006B3729" w:rsidRPr="00B541D8">
        <w:rPr>
          <w:rFonts w:eastAsiaTheme="minorHAnsi"/>
          <w:b w:val="0"/>
          <w:lang w:eastAsia="en-US"/>
        </w:rPr>
        <w:t>в 2020 году сохранена положительная динамика показателей</w:t>
      </w:r>
      <w:r w:rsidR="00310BEE" w:rsidRPr="00B541D8">
        <w:rPr>
          <w:rFonts w:eastAsiaTheme="minorHAnsi"/>
          <w:b w:val="0"/>
          <w:lang w:eastAsia="en-US"/>
        </w:rPr>
        <w:t>:</w:t>
      </w:r>
      <w:r w:rsidR="00283CD3" w:rsidRPr="00B541D8">
        <w:rPr>
          <w:rFonts w:eastAsiaTheme="minorHAnsi"/>
          <w:b w:val="0"/>
          <w:lang w:eastAsia="en-US"/>
        </w:rPr>
        <w:t xml:space="preserve"> </w:t>
      </w:r>
      <w:r w:rsidR="00310BEE" w:rsidRPr="00B541D8">
        <w:rPr>
          <w:rFonts w:eastAsiaTheme="minorHAnsi"/>
          <w:b w:val="0"/>
          <w:lang w:eastAsia="en-US"/>
        </w:rPr>
        <w:t xml:space="preserve">отмечается </w:t>
      </w:r>
      <w:r w:rsidR="006B3729" w:rsidRPr="00B541D8">
        <w:rPr>
          <w:rFonts w:eastAsiaTheme="minorHAnsi"/>
          <w:b w:val="0"/>
          <w:lang w:eastAsia="en-US"/>
        </w:rPr>
        <w:t xml:space="preserve">снижение </w:t>
      </w:r>
      <w:r w:rsidRPr="00B541D8">
        <w:rPr>
          <w:b w:val="0"/>
        </w:rPr>
        <w:t>подростков</w:t>
      </w:r>
      <w:r w:rsidR="006B3729" w:rsidRPr="00B541D8">
        <w:rPr>
          <w:b w:val="0"/>
        </w:rPr>
        <w:t>ой</w:t>
      </w:r>
      <w:r w:rsidRPr="00B541D8">
        <w:rPr>
          <w:b w:val="0"/>
        </w:rPr>
        <w:t xml:space="preserve"> преступност</w:t>
      </w:r>
      <w:r w:rsidR="006B3729" w:rsidRPr="00B541D8">
        <w:rPr>
          <w:b w:val="0"/>
        </w:rPr>
        <w:t>и</w:t>
      </w:r>
      <w:r w:rsidR="006B3729" w:rsidRPr="00283CD3">
        <w:rPr>
          <w:b w:val="0"/>
        </w:rPr>
        <w:t xml:space="preserve">, количества общественно опасных деяний, совершенных </w:t>
      </w:r>
      <w:r w:rsidRPr="00283CD3">
        <w:rPr>
          <w:b w:val="0"/>
        </w:rPr>
        <w:t>несовершеннол</w:t>
      </w:r>
      <w:r w:rsidR="006B3729" w:rsidRPr="00283CD3">
        <w:rPr>
          <w:b w:val="0"/>
        </w:rPr>
        <w:t>етними</w:t>
      </w:r>
      <w:r w:rsidR="0031445F" w:rsidRPr="00283CD3">
        <w:rPr>
          <w:b w:val="0"/>
        </w:rPr>
        <w:t xml:space="preserve">. </w:t>
      </w:r>
    </w:p>
    <w:p w:rsidR="00240A2D" w:rsidRPr="00601773" w:rsidRDefault="00240A2D" w:rsidP="00240A2D">
      <w:pPr>
        <w:widowControl w:val="0"/>
        <w:tabs>
          <w:tab w:val="left" w:pos="851"/>
          <w:tab w:val="left" w:pos="993"/>
        </w:tabs>
        <w:autoSpaceDE w:val="0"/>
        <w:autoSpaceDN w:val="0"/>
        <w:adjustRightInd w:val="0"/>
        <w:spacing w:after="200"/>
        <w:ind w:left="709"/>
        <w:contextualSpacing/>
        <w:jc w:val="both"/>
        <w:rPr>
          <w:b w:val="0"/>
        </w:rPr>
      </w:pPr>
    </w:p>
    <w:p w:rsidR="00240A2D" w:rsidRPr="00BC2308" w:rsidRDefault="00240A2D" w:rsidP="00240A2D">
      <w:pPr>
        <w:widowControl w:val="0"/>
        <w:autoSpaceDE w:val="0"/>
        <w:autoSpaceDN w:val="0"/>
        <w:adjustRightInd w:val="0"/>
        <w:ind w:firstLine="709"/>
        <w:contextualSpacing/>
        <w:jc w:val="both"/>
        <w:rPr>
          <w:b w:val="0"/>
          <w:i/>
          <w:sz w:val="24"/>
          <w:szCs w:val="24"/>
        </w:rPr>
      </w:pPr>
      <w:r w:rsidRPr="00601773">
        <w:rPr>
          <w:b w:val="0"/>
          <w:i/>
          <w:sz w:val="24"/>
          <w:szCs w:val="24"/>
        </w:rPr>
        <w:t>Таблица №</w:t>
      </w:r>
      <w:r w:rsidR="00A22152" w:rsidRPr="00601773">
        <w:rPr>
          <w:b w:val="0"/>
          <w:i/>
          <w:sz w:val="24"/>
          <w:szCs w:val="24"/>
        </w:rPr>
        <w:t> </w:t>
      </w:r>
      <w:r w:rsidR="00601773" w:rsidRPr="00601773">
        <w:rPr>
          <w:b w:val="0"/>
          <w:i/>
          <w:sz w:val="24"/>
          <w:szCs w:val="24"/>
        </w:rPr>
        <w:t>28</w:t>
      </w:r>
      <w:r w:rsidRPr="00601773">
        <w:rPr>
          <w:b w:val="0"/>
          <w:i/>
          <w:sz w:val="24"/>
          <w:szCs w:val="24"/>
        </w:rPr>
        <w:t>. Динамика показателей преступности и правонарушений</w:t>
      </w:r>
      <w:r w:rsidRPr="00BC2308">
        <w:rPr>
          <w:b w:val="0"/>
          <w:i/>
          <w:sz w:val="24"/>
          <w:szCs w:val="24"/>
        </w:rPr>
        <w:t xml:space="preserve"> несовершеннолетних </w:t>
      </w:r>
    </w:p>
    <w:tbl>
      <w:tblPr>
        <w:tblStyle w:val="41"/>
        <w:tblW w:w="9783" w:type="dxa"/>
        <w:tblInd w:w="-5" w:type="dxa"/>
        <w:tblLayout w:type="fixed"/>
        <w:tblLook w:val="04A0" w:firstRow="1" w:lastRow="0" w:firstColumn="1" w:lastColumn="0" w:noHBand="0" w:noVBand="1"/>
      </w:tblPr>
      <w:tblGrid>
        <w:gridCol w:w="3686"/>
        <w:gridCol w:w="567"/>
        <w:gridCol w:w="993"/>
        <w:gridCol w:w="993"/>
        <w:gridCol w:w="993"/>
        <w:gridCol w:w="993"/>
        <w:gridCol w:w="1558"/>
      </w:tblGrid>
      <w:tr w:rsidR="00BC2308" w:rsidRPr="00BC2308" w:rsidTr="00BC2308">
        <w:trPr>
          <w:cantSplit/>
          <w:tblHeader/>
        </w:trPr>
        <w:tc>
          <w:tcPr>
            <w:tcW w:w="3686" w:type="dxa"/>
            <w:vAlign w:val="center"/>
          </w:tcPr>
          <w:p w:rsidR="00BC2308" w:rsidRPr="00BC2308" w:rsidRDefault="00BC2308" w:rsidP="00BC2308">
            <w:pPr>
              <w:jc w:val="center"/>
              <w:rPr>
                <w:rFonts w:eastAsiaTheme="minorHAnsi"/>
                <w:b w:val="0"/>
                <w:sz w:val="21"/>
                <w:szCs w:val="21"/>
                <w:lang w:eastAsia="en-US"/>
              </w:rPr>
            </w:pPr>
            <w:r w:rsidRPr="00BC2308">
              <w:rPr>
                <w:b w:val="0"/>
                <w:sz w:val="21"/>
                <w:szCs w:val="21"/>
              </w:rPr>
              <w:t>Наименование показателя</w:t>
            </w:r>
          </w:p>
        </w:tc>
        <w:tc>
          <w:tcPr>
            <w:tcW w:w="567" w:type="dxa"/>
            <w:vAlign w:val="center"/>
          </w:tcPr>
          <w:p w:rsidR="00BC2308" w:rsidRPr="00BC2308" w:rsidRDefault="00BC2308" w:rsidP="00BC2308">
            <w:pPr>
              <w:ind w:left="-130" w:right="-64" w:hanging="9"/>
              <w:jc w:val="center"/>
              <w:rPr>
                <w:b w:val="0"/>
                <w:bCs/>
                <w:kern w:val="24"/>
                <w:sz w:val="21"/>
                <w:szCs w:val="21"/>
              </w:rPr>
            </w:pPr>
            <w:r w:rsidRPr="00BC2308">
              <w:rPr>
                <w:b w:val="0"/>
                <w:bCs/>
                <w:kern w:val="24"/>
                <w:sz w:val="21"/>
                <w:szCs w:val="21"/>
              </w:rPr>
              <w:t>Ед. изм.</w:t>
            </w:r>
          </w:p>
        </w:tc>
        <w:tc>
          <w:tcPr>
            <w:tcW w:w="993" w:type="dxa"/>
            <w:vAlign w:val="center"/>
          </w:tcPr>
          <w:p w:rsidR="00BC2308" w:rsidRPr="00BC2308" w:rsidRDefault="00BC2308" w:rsidP="00BC2308">
            <w:pPr>
              <w:jc w:val="center"/>
              <w:rPr>
                <w:b w:val="0"/>
                <w:sz w:val="21"/>
                <w:szCs w:val="21"/>
              </w:rPr>
            </w:pPr>
            <w:r w:rsidRPr="00BC2308">
              <w:rPr>
                <w:b w:val="0"/>
                <w:sz w:val="21"/>
                <w:szCs w:val="21"/>
              </w:rPr>
              <w:t>2017 год</w:t>
            </w:r>
          </w:p>
        </w:tc>
        <w:tc>
          <w:tcPr>
            <w:tcW w:w="993" w:type="dxa"/>
            <w:vAlign w:val="center"/>
          </w:tcPr>
          <w:p w:rsidR="00BC2308" w:rsidRPr="00BC2308" w:rsidRDefault="00BC2308" w:rsidP="00BC2308">
            <w:pPr>
              <w:jc w:val="center"/>
              <w:rPr>
                <w:b w:val="0"/>
                <w:sz w:val="21"/>
                <w:szCs w:val="21"/>
              </w:rPr>
            </w:pPr>
            <w:r w:rsidRPr="00BC2308">
              <w:rPr>
                <w:b w:val="0"/>
                <w:sz w:val="21"/>
                <w:szCs w:val="21"/>
              </w:rPr>
              <w:t>2018 год</w:t>
            </w:r>
          </w:p>
        </w:tc>
        <w:tc>
          <w:tcPr>
            <w:tcW w:w="993" w:type="dxa"/>
            <w:vAlign w:val="center"/>
          </w:tcPr>
          <w:p w:rsidR="00BC2308" w:rsidRPr="00BC2308" w:rsidRDefault="00BC2308" w:rsidP="00BC2308">
            <w:pPr>
              <w:jc w:val="center"/>
              <w:rPr>
                <w:b w:val="0"/>
                <w:sz w:val="21"/>
                <w:szCs w:val="21"/>
              </w:rPr>
            </w:pPr>
            <w:r w:rsidRPr="00BC2308">
              <w:rPr>
                <w:b w:val="0"/>
                <w:sz w:val="21"/>
                <w:szCs w:val="21"/>
              </w:rPr>
              <w:t>2019 год</w:t>
            </w:r>
          </w:p>
        </w:tc>
        <w:tc>
          <w:tcPr>
            <w:tcW w:w="993" w:type="dxa"/>
            <w:vAlign w:val="center"/>
          </w:tcPr>
          <w:p w:rsidR="00BC2308" w:rsidRPr="00BC2308" w:rsidRDefault="00BC2308" w:rsidP="00BC2308">
            <w:pPr>
              <w:jc w:val="center"/>
              <w:rPr>
                <w:b w:val="0"/>
                <w:sz w:val="21"/>
                <w:szCs w:val="21"/>
              </w:rPr>
            </w:pPr>
            <w:r w:rsidRPr="00BC2308">
              <w:rPr>
                <w:b w:val="0"/>
                <w:sz w:val="21"/>
                <w:szCs w:val="21"/>
              </w:rPr>
              <w:t>20</w:t>
            </w:r>
            <w:r>
              <w:rPr>
                <w:b w:val="0"/>
                <w:sz w:val="21"/>
                <w:szCs w:val="21"/>
              </w:rPr>
              <w:t>20</w:t>
            </w:r>
            <w:r w:rsidRPr="00BC2308">
              <w:rPr>
                <w:b w:val="0"/>
                <w:sz w:val="21"/>
                <w:szCs w:val="21"/>
              </w:rPr>
              <w:t xml:space="preserve"> год</w:t>
            </w:r>
          </w:p>
        </w:tc>
        <w:tc>
          <w:tcPr>
            <w:tcW w:w="1558" w:type="dxa"/>
            <w:vAlign w:val="center"/>
          </w:tcPr>
          <w:p w:rsidR="00BC2308" w:rsidRPr="00BC2308" w:rsidRDefault="00BC2308" w:rsidP="00BC2308">
            <w:pPr>
              <w:widowControl w:val="0"/>
              <w:autoSpaceDE w:val="0"/>
              <w:autoSpaceDN w:val="0"/>
              <w:adjustRightInd w:val="0"/>
              <w:jc w:val="center"/>
              <w:rPr>
                <w:rFonts w:eastAsia="Calibri"/>
                <w:sz w:val="21"/>
                <w:szCs w:val="21"/>
                <w:lang w:eastAsia="en-US"/>
              </w:rPr>
            </w:pPr>
            <w:r w:rsidRPr="00BC2308">
              <w:rPr>
                <w:rFonts w:eastAsia="Calibri"/>
                <w:b w:val="0"/>
                <w:sz w:val="21"/>
                <w:szCs w:val="21"/>
                <w:lang w:eastAsia="en-US"/>
              </w:rPr>
              <w:t>Отклонение (+,-), 20</w:t>
            </w:r>
            <w:r>
              <w:rPr>
                <w:rFonts w:eastAsia="Calibri"/>
                <w:b w:val="0"/>
                <w:sz w:val="21"/>
                <w:szCs w:val="21"/>
                <w:lang w:eastAsia="en-US"/>
              </w:rPr>
              <w:t>20</w:t>
            </w:r>
            <w:r w:rsidRPr="00BC2308">
              <w:rPr>
                <w:rFonts w:eastAsia="Calibri"/>
                <w:b w:val="0"/>
                <w:sz w:val="21"/>
                <w:szCs w:val="21"/>
                <w:lang w:eastAsia="en-US"/>
              </w:rPr>
              <w:t>/201</w:t>
            </w:r>
            <w:r>
              <w:rPr>
                <w:rFonts w:eastAsia="Calibri"/>
                <w:b w:val="0"/>
                <w:sz w:val="21"/>
                <w:szCs w:val="21"/>
                <w:lang w:eastAsia="en-US"/>
              </w:rPr>
              <w:t>9</w:t>
            </w:r>
          </w:p>
        </w:tc>
      </w:tr>
      <w:tr w:rsidR="00BC2308" w:rsidRPr="00BC2308" w:rsidTr="00BC2308">
        <w:tc>
          <w:tcPr>
            <w:tcW w:w="3686" w:type="dxa"/>
          </w:tcPr>
          <w:p w:rsidR="00BC2308" w:rsidRPr="00BC2308" w:rsidRDefault="00BC2308" w:rsidP="00BC2308">
            <w:pPr>
              <w:rPr>
                <w:rFonts w:eastAsiaTheme="minorHAnsi"/>
                <w:b w:val="0"/>
                <w:sz w:val="21"/>
                <w:szCs w:val="21"/>
                <w:lang w:eastAsia="en-US"/>
              </w:rPr>
            </w:pPr>
            <w:r w:rsidRPr="00BC2308">
              <w:rPr>
                <w:b w:val="0"/>
                <w:sz w:val="21"/>
                <w:szCs w:val="21"/>
              </w:rPr>
              <w:t>1. Количество преступлений, совершенных несовершеннолетними</w:t>
            </w:r>
          </w:p>
        </w:tc>
        <w:tc>
          <w:tcPr>
            <w:tcW w:w="567" w:type="dxa"/>
            <w:vAlign w:val="center"/>
          </w:tcPr>
          <w:p w:rsidR="00BC2308" w:rsidRPr="00BC2308" w:rsidRDefault="00BC2308" w:rsidP="00BC2308">
            <w:pPr>
              <w:ind w:left="-92" w:right="-174"/>
              <w:jc w:val="center"/>
              <w:rPr>
                <w:b w:val="0"/>
                <w:bCs/>
                <w:kern w:val="24"/>
                <w:sz w:val="21"/>
                <w:szCs w:val="21"/>
              </w:rPr>
            </w:pPr>
            <w:r w:rsidRPr="00BC2308">
              <w:rPr>
                <w:b w:val="0"/>
                <w:bCs/>
                <w:kern w:val="24"/>
                <w:sz w:val="21"/>
                <w:szCs w:val="21"/>
              </w:rPr>
              <w:t>ед.</w:t>
            </w:r>
          </w:p>
        </w:tc>
        <w:tc>
          <w:tcPr>
            <w:tcW w:w="993" w:type="dxa"/>
            <w:vAlign w:val="center"/>
          </w:tcPr>
          <w:p w:rsidR="00BC2308" w:rsidRPr="00BC2308" w:rsidRDefault="00BC2308" w:rsidP="00BC2308">
            <w:pPr>
              <w:jc w:val="center"/>
              <w:rPr>
                <w:rFonts w:eastAsiaTheme="minorHAnsi"/>
                <w:b w:val="0"/>
                <w:sz w:val="21"/>
                <w:szCs w:val="21"/>
                <w:lang w:eastAsia="en-US"/>
              </w:rPr>
            </w:pPr>
            <w:r w:rsidRPr="00BC2308">
              <w:rPr>
                <w:rFonts w:eastAsiaTheme="minorHAnsi"/>
                <w:b w:val="0"/>
                <w:sz w:val="21"/>
                <w:szCs w:val="21"/>
                <w:lang w:eastAsia="en-US"/>
              </w:rPr>
              <w:t>17</w:t>
            </w:r>
          </w:p>
        </w:tc>
        <w:tc>
          <w:tcPr>
            <w:tcW w:w="993" w:type="dxa"/>
            <w:vAlign w:val="center"/>
          </w:tcPr>
          <w:p w:rsidR="00BC2308" w:rsidRPr="00BC2308" w:rsidRDefault="00BC2308" w:rsidP="00BC2308">
            <w:pPr>
              <w:jc w:val="center"/>
              <w:rPr>
                <w:rFonts w:eastAsiaTheme="minorHAnsi"/>
                <w:b w:val="0"/>
                <w:sz w:val="21"/>
                <w:szCs w:val="21"/>
                <w:lang w:eastAsia="en-US"/>
              </w:rPr>
            </w:pPr>
            <w:r w:rsidRPr="00BC2308">
              <w:rPr>
                <w:rFonts w:eastAsiaTheme="minorHAnsi"/>
                <w:b w:val="0"/>
                <w:sz w:val="21"/>
                <w:szCs w:val="21"/>
                <w:lang w:eastAsia="en-US"/>
              </w:rPr>
              <w:t>16</w:t>
            </w:r>
          </w:p>
        </w:tc>
        <w:tc>
          <w:tcPr>
            <w:tcW w:w="993" w:type="dxa"/>
            <w:vAlign w:val="center"/>
          </w:tcPr>
          <w:p w:rsidR="00BC2308" w:rsidRPr="00BC2308" w:rsidRDefault="00BC2308" w:rsidP="00BC2308">
            <w:pPr>
              <w:jc w:val="center"/>
              <w:rPr>
                <w:rFonts w:eastAsiaTheme="minorHAnsi"/>
                <w:b w:val="0"/>
                <w:sz w:val="21"/>
                <w:szCs w:val="21"/>
                <w:lang w:eastAsia="en-US"/>
              </w:rPr>
            </w:pPr>
            <w:r w:rsidRPr="00BC2308">
              <w:rPr>
                <w:rFonts w:eastAsiaTheme="minorHAnsi"/>
                <w:b w:val="0"/>
                <w:sz w:val="21"/>
                <w:szCs w:val="21"/>
                <w:lang w:eastAsia="en-US"/>
              </w:rPr>
              <w:t>13</w:t>
            </w:r>
          </w:p>
        </w:tc>
        <w:tc>
          <w:tcPr>
            <w:tcW w:w="993" w:type="dxa"/>
            <w:vAlign w:val="center"/>
          </w:tcPr>
          <w:p w:rsidR="00BC2308" w:rsidRPr="00BC2308" w:rsidRDefault="00BC2308" w:rsidP="00BC2308">
            <w:pPr>
              <w:jc w:val="center"/>
              <w:rPr>
                <w:rFonts w:eastAsiaTheme="minorHAnsi"/>
                <w:b w:val="0"/>
                <w:sz w:val="21"/>
                <w:szCs w:val="21"/>
                <w:lang w:eastAsia="en-US"/>
              </w:rPr>
            </w:pPr>
            <w:r>
              <w:rPr>
                <w:rFonts w:eastAsiaTheme="minorHAnsi"/>
                <w:b w:val="0"/>
                <w:sz w:val="21"/>
                <w:szCs w:val="21"/>
                <w:lang w:eastAsia="en-US"/>
              </w:rPr>
              <w:t>12</w:t>
            </w:r>
          </w:p>
        </w:tc>
        <w:tc>
          <w:tcPr>
            <w:tcW w:w="1558" w:type="dxa"/>
            <w:vAlign w:val="center"/>
          </w:tcPr>
          <w:p w:rsidR="00BC2308" w:rsidRPr="00BC2308" w:rsidRDefault="00BC2308" w:rsidP="00BC2308">
            <w:pPr>
              <w:jc w:val="center"/>
              <w:rPr>
                <w:rFonts w:eastAsiaTheme="minorHAnsi"/>
                <w:b w:val="0"/>
                <w:sz w:val="21"/>
                <w:szCs w:val="21"/>
                <w:lang w:eastAsia="en-US"/>
              </w:rPr>
            </w:pPr>
            <w:r w:rsidRPr="00BC2308">
              <w:rPr>
                <w:rFonts w:eastAsiaTheme="minorHAnsi"/>
                <w:b w:val="0"/>
                <w:sz w:val="21"/>
                <w:szCs w:val="21"/>
                <w:lang w:eastAsia="en-US"/>
              </w:rPr>
              <w:t>-</w:t>
            </w:r>
            <w:r>
              <w:rPr>
                <w:rFonts w:eastAsiaTheme="minorHAnsi"/>
                <w:b w:val="0"/>
                <w:sz w:val="21"/>
                <w:szCs w:val="21"/>
                <w:lang w:eastAsia="en-US"/>
              </w:rPr>
              <w:t>1</w:t>
            </w:r>
          </w:p>
        </w:tc>
      </w:tr>
      <w:tr w:rsidR="00BC2308" w:rsidRPr="00BC2308" w:rsidTr="00BC2308">
        <w:tc>
          <w:tcPr>
            <w:tcW w:w="3686" w:type="dxa"/>
          </w:tcPr>
          <w:p w:rsidR="00BC2308" w:rsidRPr="00BC2308" w:rsidRDefault="00BC2308" w:rsidP="00BC2308">
            <w:pPr>
              <w:rPr>
                <w:b w:val="0"/>
                <w:sz w:val="21"/>
                <w:szCs w:val="21"/>
              </w:rPr>
            </w:pPr>
            <w:r w:rsidRPr="00BC2308">
              <w:rPr>
                <w:b w:val="0"/>
                <w:sz w:val="21"/>
                <w:szCs w:val="21"/>
              </w:rPr>
              <w:t>2. Количество насильственных преступлений в отношении детей</w:t>
            </w:r>
          </w:p>
        </w:tc>
        <w:tc>
          <w:tcPr>
            <w:tcW w:w="567" w:type="dxa"/>
            <w:vAlign w:val="center"/>
          </w:tcPr>
          <w:p w:rsidR="00BC2308" w:rsidRPr="00BC2308" w:rsidRDefault="00BC2308" w:rsidP="00BC2308">
            <w:pPr>
              <w:ind w:left="-92" w:right="-174"/>
              <w:jc w:val="center"/>
              <w:rPr>
                <w:b w:val="0"/>
                <w:bCs/>
                <w:kern w:val="24"/>
                <w:sz w:val="21"/>
                <w:szCs w:val="21"/>
              </w:rPr>
            </w:pPr>
            <w:r w:rsidRPr="00BC2308">
              <w:rPr>
                <w:b w:val="0"/>
                <w:bCs/>
                <w:kern w:val="24"/>
                <w:sz w:val="21"/>
                <w:szCs w:val="21"/>
              </w:rPr>
              <w:t>ед.</w:t>
            </w:r>
          </w:p>
        </w:tc>
        <w:tc>
          <w:tcPr>
            <w:tcW w:w="993" w:type="dxa"/>
            <w:vAlign w:val="center"/>
          </w:tcPr>
          <w:p w:rsidR="00BC2308" w:rsidRPr="00BC2308" w:rsidRDefault="00BC2308" w:rsidP="00BC2308">
            <w:pPr>
              <w:jc w:val="center"/>
              <w:rPr>
                <w:rFonts w:eastAsiaTheme="minorHAnsi"/>
                <w:b w:val="0"/>
                <w:sz w:val="21"/>
                <w:szCs w:val="21"/>
                <w:lang w:eastAsia="en-US"/>
              </w:rPr>
            </w:pPr>
            <w:r w:rsidRPr="00BC2308">
              <w:rPr>
                <w:rFonts w:eastAsiaTheme="minorHAnsi"/>
                <w:b w:val="0"/>
                <w:sz w:val="21"/>
                <w:szCs w:val="21"/>
                <w:lang w:eastAsia="en-US"/>
              </w:rPr>
              <w:t>15</w:t>
            </w:r>
          </w:p>
        </w:tc>
        <w:tc>
          <w:tcPr>
            <w:tcW w:w="993" w:type="dxa"/>
            <w:vAlign w:val="center"/>
          </w:tcPr>
          <w:p w:rsidR="00BC2308" w:rsidRPr="00BC2308" w:rsidRDefault="00BC2308" w:rsidP="00BC2308">
            <w:pPr>
              <w:jc w:val="center"/>
              <w:rPr>
                <w:rFonts w:eastAsiaTheme="minorHAnsi"/>
                <w:b w:val="0"/>
                <w:sz w:val="21"/>
                <w:szCs w:val="21"/>
                <w:lang w:eastAsia="en-US"/>
              </w:rPr>
            </w:pPr>
            <w:r w:rsidRPr="00BC2308">
              <w:rPr>
                <w:rFonts w:eastAsiaTheme="minorHAnsi"/>
                <w:b w:val="0"/>
                <w:sz w:val="21"/>
                <w:szCs w:val="21"/>
                <w:lang w:eastAsia="en-US"/>
              </w:rPr>
              <w:t>18</w:t>
            </w:r>
          </w:p>
        </w:tc>
        <w:tc>
          <w:tcPr>
            <w:tcW w:w="993" w:type="dxa"/>
            <w:vAlign w:val="center"/>
          </w:tcPr>
          <w:p w:rsidR="00BC2308" w:rsidRPr="00BC2308" w:rsidRDefault="00BC2308" w:rsidP="00BC2308">
            <w:pPr>
              <w:jc w:val="center"/>
              <w:rPr>
                <w:rFonts w:eastAsiaTheme="minorHAnsi"/>
                <w:b w:val="0"/>
                <w:sz w:val="21"/>
                <w:szCs w:val="21"/>
                <w:lang w:eastAsia="en-US"/>
              </w:rPr>
            </w:pPr>
            <w:r w:rsidRPr="00BC2308">
              <w:rPr>
                <w:rFonts w:eastAsiaTheme="minorHAnsi"/>
                <w:b w:val="0"/>
                <w:sz w:val="21"/>
                <w:szCs w:val="21"/>
                <w:lang w:eastAsia="en-US"/>
              </w:rPr>
              <w:t>12</w:t>
            </w:r>
          </w:p>
        </w:tc>
        <w:tc>
          <w:tcPr>
            <w:tcW w:w="993" w:type="dxa"/>
            <w:vAlign w:val="center"/>
          </w:tcPr>
          <w:p w:rsidR="00BC2308" w:rsidRPr="00BC2308" w:rsidRDefault="00BC2308" w:rsidP="00BC2308">
            <w:pPr>
              <w:jc w:val="center"/>
              <w:rPr>
                <w:rFonts w:eastAsiaTheme="minorHAnsi"/>
                <w:b w:val="0"/>
                <w:sz w:val="21"/>
                <w:szCs w:val="21"/>
                <w:lang w:eastAsia="en-US"/>
              </w:rPr>
            </w:pPr>
            <w:r>
              <w:rPr>
                <w:rFonts w:eastAsiaTheme="minorHAnsi"/>
                <w:b w:val="0"/>
                <w:sz w:val="21"/>
                <w:szCs w:val="21"/>
                <w:lang w:eastAsia="en-US"/>
              </w:rPr>
              <w:t>4</w:t>
            </w:r>
          </w:p>
        </w:tc>
        <w:tc>
          <w:tcPr>
            <w:tcW w:w="1558" w:type="dxa"/>
            <w:vAlign w:val="center"/>
          </w:tcPr>
          <w:p w:rsidR="00BC2308" w:rsidRPr="00BC2308" w:rsidRDefault="00BC2308" w:rsidP="00BC2308">
            <w:pPr>
              <w:jc w:val="center"/>
              <w:rPr>
                <w:rFonts w:eastAsiaTheme="minorHAnsi"/>
                <w:b w:val="0"/>
                <w:sz w:val="21"/>
                <w:szCs w:val="21"/>
                <w:lang w:eastAsia="en-US"/>
              </w:rPr>
            </w:pPr>
            <w:r w:rsidRPr="00BC2308">
              <w:rPr>
                <w:rFonts w:eastAsiaTheme="minorHAnsi"/>
                <w:b w:val="0"/>
                <w:sz w:val="21"/>
                <w:szCs w:val="21"/>
                <w:lang w:eastAsia="en-US"/>
              </w:rPr>
              <w:t>-</w:t>
            </w:r>
            <w:r>
              <w:rPr>
                <w:rFonts w:eastAsiaTheme="minorHAnsi"/>
                <w:b w:val="0"/>
                <w:sz w:val="21"/>
                <w:szCs w:val="21"/>
                <w:lang w:eastAsia="en-US"/>
              </w:rPr>
              <w:t>8</w:t>
            </w:r>
          </w:p>
        </w:tc>
      </w:tr>
      <w:tr w:rsidR="00BC2308" w:rsidRPr="00BC2308" w:rsidTr="00BC2308">
        <w:tc>
          <w:tcPr>
            <w:tcW w:w="3686" w:type="dxa"/>
          </w:tcPr>
          <w:p w:rsidR="00BC2308" w:rsidRPr="00BC2308" w:rsidRDefault="00BC2308" w:rsidP="00BC2308">
            <w:pPr>
              <w:rPr>
                <w:b w:val="0"/>
                <w:sz w:val="21"/>
                <w:szCs w:val="21"/>
              </w:rPr>
            </w:pPr>
            <w:r w:rsidRPr="00BC2308">
              <w:rPr>
                <w:b w:val="0"/>
                <w:sz w:val="21"/>
                <w:szCs w:val="21"/>
              </w:rPr>
              <w:t>3. Количество несовершеннолетних, совершивших общественно опасное деяние</w:t>
            </w:r>
          </w:p>
        </w:tc>
        <w:tc>
          <w:tcPr>
            <w:tcW w:w="567" w:type="dxa"/>
            <w:vAlign w:val="center"/>
          </w:tcPr>
          <w:p w:rsidR="00BC2308" w:rsidRPr="00BC2308" w:rsidRDefault="00BC2308" w:rsidP="00BC2308">
            <w:pPr>
              <w:ind w:left="-92" w:right="-174"/>
              <w:jc w:val="center"/>
              <w:rPr>
                <w:b w:val="0"/>
                <w:bCs/>
                <w:kern w:val="24"/>
                <w:sz w:val="21"/>
                <w:szCs w:val="21"/>
              </w:rPr>
            </w:pPr>
            <w:r w:rsidRPr="00BC2308">
              <w:rPr>
                <w:b w:val="0"/>
                <w:bCs/>
                <w:kern w:val="24"/>
                <w:sz w:val="21"/>
                <w:szCs w:val="21"/>
              </w:rPr>
              <w:t>ед.</w:t>
            </w:r>
          </w:p>
        </w:tc>
        <w:tc>
          <w:tcPr>
            <w:tcW w:w="993" w:type="dxa"/>
            <w:vAlign w:val="center"/>
          </w:tcPr>
          <w:p w:rsidR="00BC2308" w:rsidRPr="00BC2308" w:rsidRDefault="00BC2308" w:rsidP="00BC2308">
            <w:pPr>
              <w:jc w:val="center"/>
              <w:rPr>
                <w:rFonts w:eastAsiaTheme="minorHAnsi"/>
                <w:b w:val="0"/>
                <w:sz w:val="21"/>
                <w:szCs w:val="21"/>
                <w:lang w:eastAsia="en-US"/>
              </w:rPr>
            </w:pPr>
            <w:r w:rsidRPr="00BC2308">
              <w:rPr>
                <w:rFonts w:eastAsiaTheme="minorHAnsi"/>
                <w:b w:val="0"/>
                <w:sz w:val="21"/>
                <w:szCs w:val="21"/>
                <w:lang w:eastAsia="en-US"/>
              </w:rPr>
              <w:t>21</w:t>
            </w:r>
          </w:p>
        </w:tc>
        <w:tc>
          <w:tcPr>
            <w:tcW w:w="993" w:type="dxa"/>
            <w:vAlign w:val="center"/>
          </w:tcPr>
          <w:p w:rsidR="00BC2308" w:rsidRPr="00BC2308" w:rsidRDefault="00BC2308" w:rsidP="00BC2308">
            <w:pPr>
              <w:jc w:val="center"/>
              <w:rPr>
                <w:rFonts w:eastAsiaTheme="minorHAnsi"/>
                <w:b w:val="0"/>
                <w:sz w:val="21"/>
                <w:szCs w:val="21"/>
                <w:lang w:eastAsia="en-US"/>
              </w:rPr>
            </w:pPr>
            <w:r w:rsidRPr="00BC2308">
              <w:rPr>
                <w:rFonts w:eastAsiaTheme="minorHAnsi"/>
                <w:b w:val="0"/>
                <w:sz w:val="21"/>
                <w:szCs w:val="21"/>
                <w:lang w:eastAsia="en-US"/>
              </w:rPr>
              <w:t>16</w:t>
            </w:r>
          </w:p>
        </w:tc>
        <w:tc>
          <w:tcPr>
            <w:tcW w:w="993" w:type="dxa"/>
            <w:vAlign w:val="center"/>
          </w:tcPr>
          <w:p w:rsidR="00BC2308" w:rsidRPr="00BC2308" w:rsidRDefault="00BC2308" w:rsidP="00BC2308">
            <w:pPr>
              <w:jc w:val="center"/>
              <w:rPr>
                <w:rFonts w:eastAsiaTheme="minorHAnsi"/>
                <w:b w:val="0"/>
                <w:sz w:val="21"/>
                <w:szCs w:val="21"/>
                <w:lang w:eastAsia="en-US"/>
              </w:rPr>
            </w:pPr>
            <w:r w:rsidRPr="00BC2308">
              <w:rPr>
                <w:rFonts w:eastAsiaTheme="minorHAnsi"/>
                <w:b w:val="0"/>
                <w:sz w:val="21"/>
                <w:szCs w:val="21"/>
                <w:lang w:eastAsia="en-US"/>
              </w:rPr>
              <w:t>15</w:t>
            </w:r>
          </w:p>
        </w:tc>
        <w:tc>
          <w:tcPr>
            <w:tcW w:w="993" w:type="dxa"/>
            <w:vAlign w:val="center"/>
          </w:tcPr>
          <w:p w:rsidR="00BC2308" w:rsidRPr="00BC2308" w:rsidRDefault="00BC2308" w:rsidP="00BC2308">
            <w:pPr>
              <w:jc w:val="center"/>
              <w:rPr>
                <w:rFonts w:eastAsiaTheme="minorHAnsi"/>
                <w:b w:val="0"/>
                <w:sz w:val="21"/>
                <w:szCs w:val="21"/>
                <w:lang w:eastAsia="en-US"/>
              </w:rPr>
            </w:pPr>
            <w:r>
              <w:rPr>
                <w:rFonts w:eastAsiaTheme="minorHAnsi"/>
                <w:b w:val="0"/>
                <w:sz w:val="21"/>
                <w:szCs w:val="21"/>
                <w:lang w:eastAsia="en-US"/>
              </w:rPr>
              <w:t>12</w:t>
            </w:r>
          </w:p>
        </w:tc>
        <w:tc>
          <w:tcPr>
            <w:tcW w:w="1558" w:type="dxa"/>
            <w:vAlign w:val="center"/>
          </w:tcPr>
          <w:p w:rsidR="00BC2308" w:rsidRPr="00BC2308" w:rsidRDefault="00BC2308" w:rsidP="00BC2308">
            <w:pPr>
              <w:jc w:val="center"/>
              <w:rPr>
                <w:rFonts w:eastAsiaTheme="minorHAnsi"/>
                <w:b w:val="0"/>
                <w:sz w:val="21"/>
                <w:szCs w:val="21"/>
                <w:lang w:eastAsia="en-US"/>
              </w:rPr>
            </w:pPr>
            <w:r w:rsidRPr="00BC2308">
              <w:rPr>
                <w:rFonts w:eastAsiaTheme="minorHAnsi"/>
                <w:b w:val="0"/>
                <w:sz w:val="21"/>
                <w:szCs w:val="21"/>
                <w:lang w:eastAsia="en-US"/>
              </w:rPr>
              <w:t>-</w:t>
            </w:r>
            <w:r>
              <w:rPr>
                <w:rFonts w:eastAsiaTheme="minorHAnsi"/>
                <w:b w:val="0"/>
                <w:sz w:val="21"/>
                <w:szCs w:val="21"/>
                <w:lang w:eastAsia="en-US"/>
              </w:rPr>
              <w:t>3</w:t>
            </w:r>
          </w:p>
        </w:tc>
      </w:tr>
      <w:tr w:rsidR="00BC2308" w:rsidRPr="00BC2308" w:rsidTr="00BC2308">
        <w:tc>
          <w:tcPr>
            <w:tcW w:w="3686" w:type="dxa"/>
          </w:tcPr>
          <w:p w:rsidR="00BC2308" w:rsidRPr="00BC2308" w:rsidRDefault="00BC2308" w:rsidP="00BC2308">
            <w:pPr>
              <w:rPr>
                <w:b w:val="0"/>
                <w:sz w:val="21"/>
                <w:szCs w:val="21"/>
              </w:rPr>
            </w:pPr>
            <w:r w:rsidRPr="00BC2308">
              <w:rPr>
                <w:b w:val="0"/>
                <w:sz w:val="21"/>
                <w:szCs w:val="21"/>
              </w:rPr>
              <w:t>4. Количество общественно опасных деяний, совершенных несовершеннолетними</w:t>
            </w:r>
          </w:p>
        </w:tc>
        <w:tc>
          <w:tcPr>
            <w:tcW w:w="567" w:type="dxa"/>
            <w:vAlign w:val="center"/>
          </w:tcPr>
          <w:p w:rsidR="00BC2308" w:rsidRPr="00BC2308" w:rsidRDefault="00BC2308" w:rsidP="00BC2308">
            <w:pPr>
              <w:ind w:left="-92" w:right="-174"/>
              <w:jc w:val="center"/>
              <w:rPr>
                <w:b w:val="0"/>
                <w:bCs/>
                <w:kern w:val="24"/>
                <w:sz w:val="21"/>
                <w:szCs w:val="21"/>
              </w:rPr>
            </w:pPr>
            <w:r w:rsidRPr="00BC2308">
              <w:rPr>
                <w:b w:val="0"/>
                <w:bCs/>
                <w:kern w:val="24"/>
                <w:sz w:val="21"/>
                <w:szCs w:val="21"/>
              </w:rPr>
              <w:t>ед.</w:t>
            </w:r>
          </w:p>
        </w:tc>
        <w:tc>
          <w:tcPr>
            <w:tcW w:w="993" w:type="dxa"/>
            <w:vAlign w:val="center"/>
          </w:tcPr>
          <w:p w:rsidR="00BC2308" w:rsidRPr="00BC2308" w:rsidRDefault="00BC2308" w:rsidP="00BC2308">
            <w:pPr>
              <w:jc w:val="center"/>
              <w:rPr>
                <w:b w:val="0"/>
                <w:sz w:val="21"/>
                <w:szCs w:val="21"/>
              </w:rPr>
            </w:pPr>
            <w:r w:rsidRPr="00BC2308">
              <w:rPr>
                <w:b w:val="0"/>
                <w:sz w:val="21"/>
                <w:szCs w:val="21"/>
              </w:rPr>
              <w:t>21</w:t>
            </w:r>
          </w:p>
        </w:tc>
        <w:tc>
          <w:tcPr>
            <w:tcW w:w="993" w:type="dxa"/>
            <w:vAlign w:val="center"/>
          </w:tcPr>
          <w:p w:rsidR="00BC2308" w:rsidRPr="00BC2308" w:rsidRDefault="00BC2308" w:rsidP="00BC2308">
            <w:pPr>
              <w:jc w:val="center"/>
              <w:rPr>
                <w:b w:val="0"/>
                <w:sz w:val="21"/>
                <w:szCs w:val="21"/>
              </w:rPr>
            </w:pPr>
            <w:r w:rsidRPr="00BC2308">
              <w:rPr>
                <w:b w:val="0"/>
                <w:sz w:val="21"/>
                <w:szCs w:val="21"/>
              </w:rPr>
              <w:t>17</w:t>
            </w:r>
          </w:p>
        </w:tc>
        <w:tc>
          <w:tcPr>
            <w:tcW w:w="993" w:type="dxa"/>
            <w:vAlign w:val="center"/>
          </w:tcPr>
          <w:p w:rsidR="00BC2308" w:rsidRPr="00BC2308" w:rsidRDefault="00BC2308" w:rsidP="00BC2308">
            <w:pPr>
              <w:jc w:val="center"/>
              <w:rPr>
                <w:b w:val="0"/>
                <w:sz w:val="21"/>
                <w:szCs w:val="21"/>
              </w:rPr>
            </w:pPr>
            <w:r w:rsidRPr="00BC2308">
              <w:rPr>
                <w:b w:val="0"/>
                <w:sz w:val="21"/>
                <w:szCs w:val="21"/>
              </w:rPr>
              <w:t>11</w:t>
            </w:r>
          </w:p>
        </w:tc>
        <w:tc>
          <w:tcPr>
            <w:tcW w:w="993" w:type="dxa"/>
            <w:vAlign w:val="center"/>
          </w:tcPr>
          <w:p w:rsidR="00BC2308" w:rsidRPr="00BC2308" w:rsidRDefault="00BC2308" w:rsidP="00BC2308">
            <w:pPr>
              <w:jc w:val="center"/>
              <w:rPr>
                <w:b w:val="0"/>
                <w:sz w:val="21"/>
                <w:szCs w:val="21"/>
              </w:rPr>
            </w:pPr>
            <w:r>
              <w:rPr>
                <w:b w:val="0"/>
                <w:sz w:val="21"/>
                <w:szCs w:val="21"/>
              </w:rPr>
              <w:t>10</w:t>
            </w:r>
          </w:p>
        </w:tc>
        <w:tc>
          <w:tcPr>
            <w:tcW w:w="1558" w:type="dxa"/>
            <w:vAlign w:val="center"/>
          </w:tcPr>
          <w:p w:rsidR="00BC2308" w:rsidRPr="00BC2308" w:rsidRDefault="00BC2308" w:rsidP="00BC2308">
            <w:pPr>
              <w:jc w:val="center"/>
              <w:rPr>
                <w:b w:val="0"/>
                <w:sz w:val="21"/>
                <w:szCs w:val="21"/>
              </w:rPr>
            </w:pPr>
            <w:r w:rsidRPr="00BC2308">
              <w:rPr>
                <w:b w:val="0"/>
                <w:sz w:val="21"/>
                <w:szCs w:val="21"/>
              </w:rPr>
              <w:t>-</w:t>
            </w:r>
            <w:r>
              <w:rPr>
                <w:b w:val="0"/>
                <w:sz w:val="21"/>
                <w:szCs w:val="21"/>
              </w:rPr>
              <w:t>1</w:t>
            </w:r>
          </w:p>
        </w:tc>
      </w:tr>
      <w:tr w:rsidR="00BC2308" w:rsidRPr="008375E4" w:rsidTr="00BC2308">
        <w:tc>
          <w:tcPr>
            <w:tcW w:w="3686" w:type="dxa"/>
          </w:tcPr>
          <w:p w:rsidR="00BC2308" w:rsidRPr="00BC2308" w:rsidRDefault="00BC2308" w:rsidP="00BC2308">
            <w:pPr>
              <w:rPr>
                <w:b w:val="0"/>
                <w:sz w:val="21"/>
                <w:szCs w:val="21"/>
              </w:rPr>
            </w:pPr>
            <w:r w:rsidRPr="00BC2308">
              <w:rPr>
                <w:b w:val="0"/>
                <w:sz w:val="21"/>
                <w:szCs w:val="21"/>
              </w:rPr>
              <w:t>5. Количество несовершеннолетних, привлеченных к административной ответственности за употребление спиртного</w:t>
            </w:r>
          </w:p>
        </w:tc>
        <w:tc>
          <w:tcPr>
            <w:tcW w:w="567" w:type="dxa"/>
            <w:vAlign w:val="center"/>
          </w:tcPr>
          <w:p w:rsidR="00BC2308" w:rsidRPr="00BC2308" w:rsidRDefault="00BC2308" w:rsidP="00BC2308">
            <w:pPr>
              <w:ind w:left="-92" w:right="-174"/>
              <w:jc w:val="center"/>
              <w:rPr>
                <w:b w:val="0"/>
                <w:bCs/>
                <w:kern w:val="24"/>
                <w:sz w:val="21"/>
                <w:szCs w:val="21"/>
              </w:rPr>
            </w:pPr>
            <w:r w:rsidRPr="00BC2308">
              <w:rPr>
                <w:b w:val="0"/>
                <w:bCs/>
                <w:kern w:val="24"/>
                <w:sz w:val="21"/>
                <w:szCs w:val="21"/>
              </w:rPr>
              <w:t>ед.</w:t>
            </w:r>
          </w:p>
        </w:tc>
        <w:tc>
          <w:tcPr>
            <w:tcW w:w="993" w:type="dxa"/>
            <w:vAlign w:val="center"/>
          </w:tcPr>
          <w:p w:rsidR="00BC2308" w:rsidRPr="00BC2308" w:rsidRDefault="00BC2308" w:rsidP="00BC2308">
            <w:pPr>
              <w:jc w:val="center"/>
              <w:rPr>
                <w:rFonts w:eastAsiaTheme="minorHAnsi"/>
                <w:b w:val="0"/>
                <w:sz w:val="21"/>
                <w:szCs w:val="21"/>
                <w:lang w:eastAsia="en-US"/>
              </w:rPr>
            </w:pPr>
            <w:r w:rsidRPr="00BC2308">
              <w:rPr>
                <w:rFonts w:eastAsiaTheme="minorHAnsi"/>
                <w:b w:val="0"/>
                <w:sz w:val="21"/>
                <w:szCs w:val="21"/>
                <w:lang w:eastAsia="en-US"/>
              </w:rPr>
              <w:t>14</w:t>
            </w:r>
          </w:p>
        </w:tc>
        <w:tc>
          <w:tcPr>
            <w:tcW w:w="993" w:type="dxa"/>
            <w:vAlign w:val="center"/>
          </w:tcPr>
          <w:p w:rsidR="00BC2308" w:rsidRPr="00BC2308" w:rsidRDefault="00BC2308" w:rsidP="00BC2308">
            <w:pPr>
              <w:jc w:val="center"/>
              <w:rPr>
                <w:rFonts w:eastAsiaTheme="minorHAnsi"/>
                <w:b w:val="0"/>
                <w:sz w:val="21"/>
                <w:szCs w:val="21"/>
                <w:lang w:eastAsia="en-US"/>
              </w:rPr>
            </w:pPr>
            <w:r w:rsidRPr="00BC2308">
              <w:rPr>
                <w:rFonts w:eastAsiaTheme="minorHAnsi"/>
                <w:b w:val="0"/>
                <w:sz w:val="21"/>
                <w:szCs w:val="21"/>
                <w:lang w:eastAsia="en-US"/>
              </w:rPr>
              <w:t>15</w:t>
            </w:r>
          </w:p>
        </w:tc>
        <w:tc>
          <w:tcPr>
            <w:tcW w:w="993" w:type="dxa"/>
            <w:vAlign w:val="center"/>
          </w:tcPr>
          <w:p w:rsidR="00BC2308" w:rsidRPr="00BC2308" w:rsidRDefault="00BC2308" w:rsidP="00BC2308">
            <w:pPr>
              <w:jc w:val="center"/>
              <w:rPr>
                <w:rFonts w:eastAsiaTheme="minorHAnsi"/>
                <w:b w:val="0"/>
                <w:sz w:val="21"/>
                <w:szCs w:val="21"/>
                <w:lang w:eastAsia="en-US"/>
              </w:rPr>
            </w:pPr>
            <w:r w:rsidRPr="00BC2308">
              <w:rPr>
                <w:rFonts w:eastAsiaTheme="minorHAnsi"/>
                <w:b w:val="0"/>
                <w:sz w:val="21"/>
                <w:szCs w:val="21"/>
                <w:lang w:eastAsia="en-US"/>
              </w:rPr>
              <w:t>14</w:t>
            </w:r>
          </w:p>
        </w:tc>
        <w:tc>
          <w:tcPr>
            <w:tcW w:w="993" w:type="dxa"/>
            <w:vAlign w:val="center"/>
          </w:tcPr>
          <w:p w:rsidR="00BC2308" w:rsidRPr="00BC2308" w:rsidRDefault="00BC2308" w:rsidP="00BC2308">
            <w:pPr>
              <w:jc w:val="center"/>
              <w:rPr>
                <w:rFonts w:eastAsiaTheme="minorHAnsi"/>
                <w:b w:val="0"/>
                <w:sz w:val="21"/>
                <w:szCs w:val="21"/>
                <w:lang w:eastAsia="en-US"/>
              </w:rPr>
            </w:pPr>
            <w:r>
              <w:rPr>
                <w:rFonts w:eastAsiaTheme="minorHAnsi"/>
                <w:b w:val="0"/>
                <w:sz w:val="21"/>
                <w:szCs w:val="21"/>
                <w:lang w:eastAsia="en-US"/>
              </w:rPr>
              <w:t>22</w:t>
            </w:r>
          </w:p>
        </w:tc>
        <w:tc>
          <w:tcPr>
            <w:tcW w:w="1558" w:type="dxa"/>
            <w:vAlign w:val="center"/>
          </w:tcPr>
          <w:p w:rsidR="00BC2308" w:rsidRPr="00BC2308" w:rsidRDefault="00BC2308" w:rsidP="00BC2308">
            <w:pPr>
              <w:jc w:val="center"/>
              <w:rPr>
                <w:rFonts w:eastAsiaTheme="minorHAnsi"/>
                <w:b w:val="0"/>
                <w:sz w:val="21"/>
                <w:szCs w:val="21"/>
                <w:lang w:eastAsia="en-US"/>
              </w:rPr>
            </w:pPr>
            <w:r>
              <w:rPr>
                <w:rFonts w:eastAsiaTheme="minorHAnsi"/>
                <w:b w:val="0"/>
                <w:sz w:val="21"/>
                <w:szCs w:val="21"/>
                <w:lang w:eastAsia="en-US"/>
              </w:rPr>
              <w:t>+8</w:t>
            </w:r>
          </w:p>
        </w:tc>
      </w:tr>
    </w:tbl>
    <w:p w:rsidR="00283CD3" w:rsidRDefault="00283CD3" w:rsidP="00283CD3">
      <w:pPr>
        <w:ind w:firstLine="708"/>
        <w:jc w:val="both"/>
        <w:rPr>
          <w:b w:val="0"/>
          <w:highlight w:val="yellow"/>
        </w:rPr>
      </w:pPr>
    </w:p>
    <w:p w:rsidR="000168D3" w:rsidRDefault="00283CD3" w:rsidP="005C4AE3">
      <w:pPr>
        <w:ind w:firstLine="708"/>
        <w:jc w:val="both"/>
        <w:rPr>
          <w:b w:val="0"/>
        </w:rPr>
      </w:pPr>
      <w:r w:rsidRPr="005C4AE3">
        <w:rPr>
          <w:b w:val="0"/>
        </w:rPr>
        <w:t>Сформированная система индивидуальной профилактической работы</w:t>
      </w:r>
      <w:r w:rsidR="005C4AE3">
        <w:rPr>
          <w:b w:val="0"/>
        </w:rPr>
        <w:t xml:space="preserve"> и меры по п</w:t>
      </w:r>
      <w:r w:rsidR="005C4AE3" w:rsidRPr="005C4AE3">
        <w:rPr>
          <w:rFonts w:eastAsiaTheme="minorHAnsi"/>
          <w:b w:val="0"/>
          <w:lang w:eastAsia="en-US"/>
        </w:rPr>
        <w:t>овышени</w:t>
      </w:r>
      <w:r w:rsidR="005C4AE3">
        <w:rPr>
          <w:rFonts w:eastAsiaTheme="minorHAnsi"/>
          <w:b w:val="0"/>
          <w:lang w:eastAsia="en-US"/>
        </w:rPr>
        <w:t>ю</w:t>
      </w:r>
      <w:r w:rsidR="005C4AE3" w:rsidRPr="005C4AE3">
        <w:rPr>
          <w:rFonts w:eastAsiaTheme="minorHAnsi"/>
          <w:b w:val="0"/>
          <w:lang w:eastAsia="en-US"/>
        </w:rPr>
        <w:t xml:space="preserve"> педагогической компетентности родителей и иных законных представителей несовершеннолетних в семьях</w:t>
      </w:r>
      <w:r w:rsidR="005C4AE3">
        <w:rPr>
          <w:b w:val="0"/>
        </w:rPr>
        <w:t xml:space="preserve"> </w:t>
      </w:r>
      <w:r w:rsidRPr="005C4AE3">
        <w:rPr>
          <w:b w:val="0"/>
        </w:rPr>
        <w:t xml:space="preserve">позволила уменьшить </w:t>
      </w:r>
      <w:r w:rsidR="00B541D8">
        <w:rPr>
          <w:b w:val="0"/>
        </w:rPr>
        <w:t xml:space="preserve">на 13,0% </w:t>
      </w:r>
      <w:r w:rsidRPr="005C4AE3">
        <w:rPr>
          <w:b w:val="0"/>
        </w:rPr>
        <w:t xml:space="preserve">количество семей, </w:t>
      </w:r>
      <w:r w:rsidRPr="00B541D8">
        <w:rPr>
          <w:b w:val="0"/>
        </w:rPr>
        <w:t xml:space="preserve">состоящих на учете </w:t>
      </w:r>
      <w:r w:rsidR="00B541D8" w:rsidRPr="00B541D8">
        <w:rPr>
          <w:b w:val="0"/>
        </w:rPr>
        <w:t>комиссии,</w:t>
      </w:r>
      <w:r w:rsidR="005C4AE3" w:rsidRPr="00B541D8">
        <w:rPr>
          <w:b w:val="0"/>
        </w:rPr>
        <w:t xml:space="preserve"> </w:t>
      </w:r>
      <w:r w:rsidR="00637629">
        <w:rPr>
          <w:b w:val="0"/>
        </w:rPr>
        <w:t xml:space="preserve">и </w:t>
      </w:r>
      <w:r w:rsidR="005C4AE3" w:rsidRPr="00B541D8">
        <w:rPr>
          <w:b w:val="0"/>
        </w:rPr>
        <w:t>увеличить в полтора раза относительно прошлого года к</w:t>
      </w:r>
      <w:r w:rsidRPr="00B541D8">
        <w:rPr>
          <w:b w:val="0"/>
        </w:rPr>
        <w:t>оличество несовершеннолетних</w:t>
      </w:r>
      <w:r w:rsidRPr="00B24C2A">
        <w:rPr>
          <w:b w:val="0"/>
        </w:rPr>
        <w:t xml:space="preserve"> правонарушителей, снятых с учета.</w:t>
      </w:r>
      <w:r w:rsidR="005C4AE3" w:rsidRPr="00B24C2A">
        <w:rPr>
          <w:b w:val="0"/>
        </w:rPr>
        <w:t xml:space="preserve"> </w:t>
      </w:r>
    </w:p>
    <w:p w:rsidR="00B24C2A" w:rsidRPr="005C4AE3" w:rsidRDefault="005C4AE3" w:rsidP="005C4AE3">
      <w:pPr>
        <w:ind w:firstLine="708"/>
        <w:jc w:val="both"/>
        <w:rPr>
          <w:rFonts w:eastAsiaTheme="minorHAnsi"/>
          <w:b w:val="0"/>
          <w:sz w:val="16"/>
          <w:szCs w:val="16"/>
          <w:lang w:eastAsia="en-US"/>
        </w:rPr>
      </w:pPr>
      <w:r w:rsidRPr="00B24C2A">
        <w:rPr>
          <w:b w:val="0"/>
        </w:rPr>
        <w:t>Ежегодно снижается к</w:t>
      </w:r>
      <w:r w:rsidRPr="005C4AE3">
        <w:rPr>
          <w:rFonts w:eastAsiaTheme="minorHAnsi"/>
          <w:b w:val="0"/>
          <w:lang w:eastAsia="en-US"/>
        </w:rPr>
        <w:t xml:space="preserve">оличество самовольных уходов несовершеннолетних из дома и государственных учреждений </w:t>
      </w:r>
      <w:r>
        <w:rPr>
          <w:rFonts w:eastAsiaTheme="minorHAnsi"/>
          <w:b w:val="0"/>
          <w:lang w:eastAsia="en-US"/>
        </w:rPr>
        <w:t>(</w:t>
      </w:r>
      <w:r w:rsidRPr="005C4AE3">
        <w:rPr>
          <w:rFonts w:eastAsiaTheme="minorHAnsi"/>
          <w:b w:val="0"/>
          <w:lang w:eastAsia="en-US"/>
        </w:rPr>
        <w:t>в 2018 году выявлено 59 фактов, в 2019</w:t>
      </w:r>
      <w:r w:rsidR="00637629">
        <w:rPr>
          <w:rFonts w:eastAsiaTheme="minorHAnsi"/>
          <w:b w:val="0"/>
          <w:lang w:eastAsia="en-US"/>
        </w:rPr>
        <w:t xml:space="preserve"> году </w:t>
      </w:r>
      <w:r w:rsidRPr="005C4AE3">
        <w:rPr>
          <w:rFonts w:eastAsiaTheme="minorHAnsi"/>
          <w:b w:val="0"/>
          <w:lang w:eastAsia="en-US"/>
        </w:rPr>
        <w:t>–</w:t>
      </w:r>
      <w:r>
        <w:rPr>
          <w:rFonts w:eastAsiaTheme="minorHAnsi"/>
          <w:b w:val="0"/>
          <w:lang w:eastAsia="en-US"/>
        </w:rPr>
        <w:t xml:space="preserve"> 37, в </w:t>
      </w:r>
      <w:r w:rsidRPr="005C4AE3">
        <w:rPr>
          <w:rFonts w:eastAsiaTheme="minorHAnsi"/>
          <w:b w:val="0"/>
          <w:lang w:eastAsia="en-US"/>
        </w:rPr>
        <w:t>2020</w:t>
      </w:r>
      <w:r w:rsidR="00637629">
        <w:rPr>
          <w:rFonts w:eastAsiaTheme="minorHAnsi"/>
          <w:b w:val="0"/>
          <w:lang w:eastAsia="en-US"/>
        </w:rPr>
        <w:t xml:space="preserve"> году</w:t>
      </w:r>
      <w:r w:rsidRPr="005C4AE3">
        <w:rPr>
          <w:rFonts w:eastAsiaTheme="minorHAnsi"/>
          <w:b w:val="0"/>
          <w:lang w:eastAsia="en-US"/>
        </w:rPr>
        <w:t xml:space="preserve"> </w:t>
      </w:r>
      <w:r>
        <w:rPr>
          <w:rFonts w:eastAsiaTheme="minorHAnsi"/>
          <w:b w:val="0"/>
          <w:lang w:eastAsia="en-US"/>
        </w:rPr>
        <w:t>– 24 факта)</w:t>
      </w:r>
      <w:r w:rsidRPr="005C4AE3">
        <w:rPr>
          <w:rFonts w:eastAsiaTheme="minorHAnsi"/>
          <w:b w:val="0"/>
          <w:lang w:eastAsia="en-US"/>
        </w:rPr>
        <w:t xml:space="preserve">. </w:t>
      </w:r>
      <w:r w:rsidR="00B24C2A" w:rsidRPr="00637629">
        <w:rPr>
          <w:rFonts w:eastAsiaTheme="minorHAnsi"/>
          <w:b w:val="0"/>
          <w:lang w:eastAsia="en-US"/>
        </w:rPr>
        <w:t>По состоянию на 31.12.2020 на профилактическ</w:t>
      </w:r>
      <w:r w:rsidR="00637629" w:rsidRPr="00637629">
        <w:rPr>
          <w:rFonts w:eastAsiaTheme="minorHAnsi"/>
          <w:b w:val="0"/>
          <w:lang w:eastAsia="en-US"/>
        </w:rPr>
        <w:t>их учетах комиссии состояло 46 неблагополучных семей и 38 не</w:t>
      </w:r>
      <w:r w:rsidR="00B24C2A" w:rsidRPr="00637629">
        <w:rPr>
          <w:rFonts w:eastAsiaTheme="minorHAnsi"/>
          <w:b w:val="0"/>
          <w:lang w:eastAsia="en-US"/>
        </w:rPr>
        <w:t>совершеннолетних</w:t>
      </w:r>
      <w:r w:rsidR="00637629" w:rsidRPr="00637629">
        <w:rPr>
          <w:rFonts w:eastAsiaTheme="minorHAnsi"/>
          <w:b w:val="0"/>
          <w:lang w:eastAsia="en-US"/>
        </w:rPr>
        <w:t>, что ниже показателей предыдущего года (в 2019</w:t>
      </w:r>
      <w:r w:rsidR="00084F37">
        <w:rPr>
          <w:rFonts w:eastAsiaTheme="minorHAnsi"/>
          <w:b w:val="0"/>
          <w:lang w:eastAsia="en-US"/>
        </w:rPr>
        <w:t> </w:t>
      </w:r>
      <w:r w:rsidR="00637629" w:rsidRPr="00637629">
        <w:rPr>
          <w:rFonts w:eastAsiaTheme="minorHAnsi"/>
          <w:b w:val="0"/>
          <w:lang w:eastAsia="en-US"/>
        </w:rPr>
        <w:t>году – 53 семьи и 58 человек)</w:t>
      </w:r>
      <w:r w:rsidR="00B24C2A" w:rsidRPr="00637629">
        <w:rPr>
          <w:rFonts w:eastAsiaTheme="minorHAnsi"/>
          <w:b w:val="0"/>
          <w:lang w:eastAsia="en-US"/>
        </w:rPr>
        <w:t xml:space="preserve">. </w:t>
      </w:r>
    </w:p>
    <w:p w:rsidR="00240A2D" w:rsidRPr="00BC2308" w:rsidRDefault="00240A2D" w:rsidP="00240A2D">
      <w:pPr>
        <w:ind w:firstLine="708"/>
        <w:jc w:val="both"/>
        <w:rPr>
          <w:b w:val="0"/>
        </w:rPr>
      </w:pPr>
      <w:r w:rsidRPr="00BC2308">
        <w:rPr>
          <w:b w:val="0"/>
        </w:rPr>
        <w:t>В числе негативных проявлений 20</w:t>
      </w:r>
      <w:r w:rsidR="00BC2308" w:rsidRPr="00BC2308">
        <w:rPr>
          <w:b w:val="0"/>
        </w:rPr>
        <w:t>20</w:t>
      </w:r>
      <w:r w:rsidRPr="00BC2308">
        <w:rPr>
          <w:b w:val="0"/>
        </w:rPr>
        <w:t xml:space="preserve"> года следует отметить:</w:t>
      </w:r>
    </w:p>
    <w:p w:rsidR="00310BEE" w:rsidRPr="00310BEE" w:rsidRDefault="009A2F1C" w:rsidP="001320CA">
      <w:pPr>
        <w:pStyle w:val="af6"/>
        <w:numPr>
          <w:ilvl w:val="0"/>
          <w:numId w:val="4"/>
        </w:numPr>
        <w:tabs>
          <w:tab w:val="left" w:pos="993"/>
        </w:tabs>
        <w:ind w:left="0" w:firstLine="709"/>
        <w:jc w:val="both"/>
        <w:rPr>
          <w:b w:val="0"/>
        </w:rPr>
      </w:pPr>
      <w:r>
        <w:rPr>
          <w:b w:val="0"/>
        </w:rPr>
        <w:t>р</w:t>
      </w:r>
      <w:r w:rsidR="00310BEE" w:rsidRPr="00310BEE">
        <w:rPr>
          <w:b w:val="0"/>
        </w:rPr>
        <w:t xml:space="preserve">ост особо тяжких преступлений, совершенных несовершеннолетними. </w:t>
      </w:r>
      <w:r w:rsidR="00C5626B">
        <w:rPr>
          <w:b w:val="0"/>
        </w:rPr>
        <w:t xml:space="preserve">Информация о </w:t>
      </w:r>
      <w:r w:rsidR="00310BEE" w:rsidRPr="00310BEE">
        <w:rPr>
          <w:b w:val="0"/>
        </w:rPr>
        <w:t>4</w:t>
      </w:r>
      <w:r w:rsidR="00C5626B">
        <w:rPr>
          <w:b w:val="0"/>
        </w:rPr>
        <w:t xml:space="preserve">-х </w:t>
      </w:r>
      <w:r w:rsidR="00310BEE" w:rsidRPr="00310BEE">
        <w:rPr>
          <w:b w:val="0"/>
        </w:rPr>
        <w:t>особо тяжких преступления</w:t>
      </w:r>
      <w:r w:rsidR="00C5626B">
        <w:rPr>
          <w:b w:val="0"/>
        </w:rPr>
        <w:t>х, совершенных подростком в конце 2019 года, по данным официального статистического учета отражена в 2020 году.</w:t>
      </w:r>
      <w:r w:rsidR="00310BEE" w:rsidRPr="00310BEE">
        <w:rPr>
          <w:b w:val="0"/>
        </w:rPr>
        <w:t xml:space="preserve"> Несовершеннолетний осужден к лишению свободы с отбыванием нака</w:t>
      </w:r>
      <w:r>
        <w:rPr>
          <w:b w:val="0"/>
        </w:rPr>
        <w:t>зания в воспитательной колонии;</w:t>
      </w:r>
    </w:p>
    <w:p w:rsidR="009A2F1C" w:rsidRPr="009A2F1C" w:rsidRDefault="009A2F1C" w:rsidP="001320CA">
      <w:pPr>
        <w:pStyle w:val="af6"/>
        <w:numPr>
          <w:ilvl w:val="0"/>
          <w:numId w:val="4"/>
        </w:numPr>
        <w:tabs>
          <w:tab w:val="left" w:pos="993"/>
        </w:tabs>
        <w:ind w:left="0" w:firstLine="708"/>
        <w:jc w:val="both"/>
        <w:rPr>
          <w:rFonts w:eastAsiaTheme="minorHAnsi"/>
          <w:b w:val="0"/>
          <w:lang w:eastAsia="en-US"/>
        </w:rPr>
      </w:pPr>
      <w:r w:rsidRPr="009A2F1C">
        <w:rPr>
          <w:b w:val="0"/>
        </w:rPr>
        <w:t>у</w:t>
      </w:r>
      <w:r w:rsidR="00310BEE" w:rsidRPr="00310BEE">
        <w:rPr>
          <w:b w:val="0"/>
        </w:rPr>
        <w:t xml:space="preserve">величение численности несовершеннолетних, достигших возраста административной ответственности, употребивших алкогольную и спиртосодержащую продукцию. </w:t>
      </w:r>
    </w:p>
    <w:p w:rsidR="009A2F1C" w:rsidRPr="009A2F1C" w:rsidRDefault="009A2F1C" w:rsidP="009A2F1C">
      <w:pPr>
        <w:pStyle w:val="af6"/>
        <w:tabs>
          <w:tab w:val="left" w:pos="993"/>
        </w:tabs>
        <w:ind w:left="708"/>
        <w:jc w:val="both"/>
        <w:rPr>
          <w:rFonts w:eastAsiaTheme="minorHAnsi"/>
          <w:b w:val="0"/>
          <w:sz w:val="16"/>
          <w:szCs w:val="16"/>
          <w:lang w:eastAsia="en-US"/>
        </w:rPr>
      </w:pPr>
    </w:p>
    <w:p w:rsidR="009A2F1C" w:rsidRDefault="009A2F1C" w:rsidP="009A2F1C">
      <w:pPr>
        <w:tabs>
          <w:tab w:val="left" w:pos="709"/>
        </w:tabs>
        <w:jc w:val="both"/>
        <w:rPr>
          <w:rFonts w:eastAsiaTheme="minorHAnsi"/>
          <w:b w:val="0"/>
          <w:lang w:eastAsia="en-US"/>
        </w:rPr>
      </w:pPr>
      <w:r>
        <w:rPr>
          <w:rFonts w:eastAsiaTheme="minorHAnsi"/>
          <w:b w:val="0"/>
          <w:lang w:eastAsia="en-US"/>
        </w:rPr>
        <w:tab/>
      </w:r>
      <w:r w:rsidR="00310BEE" w:rsidRPr="009A2F1C">
        <w:rPr>
          <w:rFonts w:eastAsiaTheme="minorHAnsi"/>
          <w:b w:val="0"/>
          <w:lang w:eastAsia="en-US"/>
        </w:rPr>
        <w:t xml:space="preserve">В связи с обозначенными проблемами в 2021 году </w:t>
      </w:r>
      <w:r>
        <w:rPr>
          <w:rFonts w:eastAsiaTheme="minorHAnsi"/>
          <w:b w:val="0"/>
          <w:lang w:eastAsia="en-US"/>
        </w:rPr>
        <w:t>необходимо:</w:t>
      </w:r>
    </w:p>
    <w:p w:rsidR="009A2F1C" w:rsidRPr="009A2F1C" w:rsidRDefault="00310BEE" w:rsidP="001320CA">
      <w:pPr>
        <w:pStyle w:val="af6"/>
        <w:numPr>
          <w:ilvl w:val="0"/>
          <w:numId w:val="4"/>
        </w:numPr>
        <w:tabs>
          <w:tab w:val="left" w:pos="993"/>
        </w:tabs>
        <w:ind w:left="0" w:firstLine="709"/>
        <w:jc w:val="both"/>
        <w:rPr>
          <w:b w:val="0"/>
        </w:rPr>
      </w:pPr>
      <w:r w:rsidRPr="009A2F1C">
        <w:rPr>
          <w:b w:val="0"/>
        </w:rPr>
        <w:lastRenderedPageBreak/>
        <w:t>усил</w:t>
      </w:r>
      <w:r w:rsidR="009A2F1C" w:rsidRPr="009A2F1C">
        <w:rPr>
          <w:b w:val="0"/>
        </w:rPr>
        <w:t>ить</w:t>
      </w:r>
      <w:r w:rsidRPr="009A2F1C">
        <w:rPr>
          <w:b w:val="0"/>
        </w:rPr>
        <w:t xml:space="preserve"> деятельност</w:t>
      </w:r>
      <w:r w:rsidR="009A2F1C">
        <w:rPr>
          <w:b w:val="0"/>
        </w:rPr>
        <w:t>ь по п</w:t>
      </w:r>
      <w:r w:rsidRPr="009A2F1C">
        <w:rPr>
          <w:b w:val="0"/>
        </w:rPr>
        <w:t>рофилактик</w:t>
      </w:r>
      <w:r w:rsidR="009A2F1C">
        <w:rPr>
          <w:b w:val="0"/>
        </w:rPr>
        <w:t>е</w:t>
      </w:r>
      <w:r w:rsidRPr="009A2F1C">
        <w:rPr>
          <w:b w:val="0"/>
        </w:rPr>
        <w:t xml:space="preserve"> вредных привычек</w:t>
      </w:r>
      <w:r w:rsidR="002700F5">
        <w:rPr>
          <w:b w:val="0"/>
        </w:rPr>
        <w:t xml:space="preserve"> и </w:t>
      </w:r>
      <w:r w:rsidRPr="009A2F1C">
        <w:rPr>
          <w:b w:val="0"/>
        </w:rPr>
        <w:t>формировани</w:t>
      </w:r>
      <w:r w:rsidR="00283CD3">
        <w:rPr>
          <w:b w:val="0"/>
        </w:rPr>
        <w:t>ю</w:t>
      </w:r>
      <w:r w:rsidRPr="009A2F1C">
        <w:rPr>
          <w:b w:val="0"/>
        </w:rPr>
        <w:t xml:space="preserve"> у несовершеннолетних </w:t>
      </w:r>
      <w:r w:rsidR="009A2F1C" w:rsidRPr="009A2F1C">
        <w:rPr>
          <w:b w:val="0"/>
        </w:rPr>
        <w:t>навыков здорового образа жизни;</w:t>
      </w:r>
    </w:p>
    <w:p w:rsidR="00310BEE" w:rsidRPr="00911B53" w:rsidRDefault="009A2F1C" w:rsidP="001320CA">
      <w:pPr>
        <w:pStyle w:val="af6"/>
        <w:numPr>
          <w:ilvl w:val="0"/>
          <w:numId w:val="4"/>
        </w:numPr>
        <w:tabs>
          <w:tab w:val="left" w:pos="993"/>
        </w:tabs>
        <w:ind w:left="0" w:firstLine="709"/>
        <w:jc w:val="both"/>
        <w:rPr>
          <w:b w:val="0"/>
        </w:rPr>
      </w:pPr>
      <w:r w:rsidRPr="00637629">
        <w:rPr>
          <w:b w:val="0"/>
        </w:rPr>
        <w:t>а</w:t>
      </w:r>
      <w:r w:rsidR="00310BEE" w:rsidRPr="00637629">
        <w:rPr>
          <w:b w:val="0"/>
        </w:rPr>
        <w:t>ктивиз</w:t>
      </w:r>
      <w:r w:rsidRPr="00637629">
        <w:rPr>
          <w:b w:val="0"/>
        </w:rPr>
        <w:t>ировать работу по правовому</w:t>
      </w:r>
      <w:r w:rsidR="00310BEE" w:rsidRPr="00637629">
        <w:rPr>
          <w:b w:val="0"/>
        </w:rPr>
        <w:t xml:space="preserve"> просвещени</w:t>
      </w:r>
      <w:r w:rsidRPr="00637629">
        <w:rPr>
          <w:b w:val="0"/>
        </w:rPr>
        <w:t>ю</w:t>
      </w:r>
      <w:r w:rsidR="00310BEE" w:rsidRPr="00637629">
        <w:rPr>
          <w:b w:val="0"/>
        </w:rPr>
        <w:t xml:space="preserve"> обучающихся в образовательных организациях города в рамках проведения Дней правовых знаний, тематических классных часов </w:t>
      </w:r>
      <w:r w:rsidR="00804B42">
        <w:rPr>
          <w:b w:val="0"/>
        </w:rPr>
        <w:t xml:space="preserve">по </w:t>
      </w:r>
      <w:r w:rsidR="00310BEE" w:rsidRPr="00637629">
        <w:rPr>
          <w:b w:val="0"/>
        </w:rPr>
        <w:t>разъяснени</w:t>
      </w:r>
      <w:r w:rsidRPr="00637629">
        <w:rPr>
          <w:b w:val="0"/>
        </w:rPr>
        <w:t>ю</w:t>
      </w:r>
      <w:r w:rsidR="00310BEE" w:rsidRPr="00637629">
        <w:rPr>
          <w:b w:val="0"/>
        </w:rPr>
        <w:t xml:space="preserve"> ответственности за совершение противоправных деяний и их последствий, в том числе с </w:t>
      </w:r>
      <w:r w:rsidR="00310BEE" w:rsidRPr="00911B53">
        <w:rPr>
          <w:b w:val="0"/>
        </w:rPr>
        <w:t xml:space="preserve">использованием профилактического принципа «равный </w:t>
      </w:r>
      <w:r w:rsidRPr="00911B53">
        <w:rPr>
          <w:b w:val="0"/>
        </w:rPr>
        <w:t>–</w:t>
      </w:r>
      <w:r w:rsidR="00310BEE" w:rsidRPr="00911B53">
        <w:rPr>
          <w:b w:val="0"/>
        </w:rPr>
        <w:t xml:space="preserve"> равному». </w:t>
      </w:r>
    </w:p>
    <w:p w:rsidR="00A521A0" w:rsidRPr="00911B53" w:rsidRDefault="00A521A0" w:rsidP="000F18B5">
      <w:pPr>
        <w:pStyle w:val="af6"/>
        <w:tabs>
          <w:tab w:val="left" w:pos="0"/>
          <w:tab w:val="left" w:pos="993"/>
        </w:tabs>
        <w:ind w:left="710"/>
        <w:jc w:val="both"/>
      </w:pPr>
    </w:p>
    <w:p w:rsidR="000F18B5" w:rsidRPr="00911B53" w:rsidRDefault="000F18B5" w:rsidP="007C1EB4">
      <w:pPr>
        <w:pStyle w:val="af6"/>
        <w:numPr>
          <w:ilvl w:val="0"/>
          <w:numId w:val="1"/>
        </w:numPr>
        <w:tabs>
          <w:tab w:val="left" w:pos="0"/>
          <w:tab w:val="left" w:pos="993"/>
        </w:tabs>
        <w:ind w:left="0" w:firstLine="710"/>
        <w:jc w:val="both"/>
      </w:pPr>
      <w:r w:rsidRPr="00911B53">
        <w:t xml:space="preserve"> Заключение</w:t>
      </w:r>
    </w:p>
    <w:p w:rsidR="000F18B5" w:rsidRPr="00911B53" w:rsidRDefault="000F18B5" w:rsidP="000F18B5">
      <w:pPr>
        <w:tabs>
          <w:tab w:val="left" w:pos="0"/>
          <w:tab w:val="left" w:pos="993"/>
        </w:tabs>
        <w:jc w:val="both"/>
      </w:pPr>
    </w:p>
    <w:p w:rsidR="00C90B50" w:rsidRDefault="00C90B50" w:rsidP="00C90B50">
      <w:pPr>
        <w:ind w:firstLine="709"/>
        <w:jc w:val="both"/>
        <w:rPr>
          <w:b w:val="0"/>
          <w:szCs w:val="24"/>
        </w:rPr>
      </w:pPr>
      <w:r w:rsidRPr="00911B53">
        <w:rPr>
          <w:b w:val="0"/>
          <w:szCs w:val="24"/>
        </w:rPr>
        <w:t>В напряженных экономических условиях, вызванных пандемией коронавируса</w:t>
      </w:r>
      <w:r w:rsidRPr="009D171C">
        <w:rPr>
          <w:b w:val="0"/>
          <w:szCs w:val="24"/>
        </w:rPr>
        <w:t>,</w:t>
      </w:r>
      <w:r w:rsidRPr="009D171C">
        <w:t xml:space="preserve"> </w:t>
      </w:r>
      <w:r w:rsidRPr="009D171C">
        <w:rPr>
          <w:b w:val="0"/>
          <w:szCs w:val="24"/>
        </w:rPr>
        <w:t xml:space="preserve">Администрацией города выполнены основные задачи по сохранению стабильности в экономике, устойчивому функционированию ее инфраструктуры и жизнеобеспечивающих отраслей, исполнению всех базовых социальных обязательств перед населением. </w:t>
      </w:r>
    </w:p>
    <w:p w:rsidR="00562C1C" w:rsidRPr="00C90B50" w:rsidRDefault="00C90B50" w:rsidP="00C90B50">
      <w:pPr>
        <w:ind w:firstLine="709"/>
        <w:jc w:val="both"/>
        <w:rPr>
          <w:b w:val="0"/>
          <w:szCs w:val="24"/>
        </w:rPr>
      </w:pPr>
      <w:r w:rsidRPr="009D171C">
        <w:rPr>
          <w:b w:val="0"/>
          <w:szCs w:val="24"/>
        </w:rPr>
        <w:t>Несмотря на объективные текущие трудности</w:t>
      </w:r>
      <w:r>
        <w:rPr>
          <w:b w:val="0"/>
          <w:szCs w:val="24"/>
        </w:rPr>
        <w:t xml:space="preserve"> </w:t>
      </w:r>
      <w:r w:rsidRPr="009D171C">
        <w:rPr>
          <w:b w:val="0"/>
          <w:szCs w:val="24"/>
        </w:rPr>
        <w:t>наши долгосрочные ориентиры остаются неизменными. Национальные и региональные проекты развития остаются приоритетной стратегической задачей. Их успешная реализация будет иметь еще большее значения для обеспечения устойчивости социально-экономического развития города.</w:t>
      </w:r>
      <w:r>
        <w:rPr>
          <w:b w:val="0"/>
          <w:szCs w:val="24"/>
        </w:rPr>
        <w:t xml:space="preserve"> </w:t>
      </w:r>
      <w:r w:rsidRPr="00BF1CB4">
        <w:rPr>
          <w:b w:val="0"/>
          <w:szCs w:val="24"/>
        </w:rPr>
        <w:t>Деятельность Администрации города будет продолжена в рамках полномочий в соответствии с приоритетными направлениями, определенными документами стратегического развития</w:t>
      </w:r>
      <w:r w:rsidRPr="00C90B50">
        <w:rPr>
          <w:b w:val="0"/>
          <w:szCs w:val="24"/>
        </w:rPr>
        <w:t>.</w:t>
      </w:r>
    </w:p>
    <w:p w:rsidR="00562C1C" w:rsidRPr="00C90B50" w:rsidRDefault="00562C1C" w:rsidP="00E414C9">
      <w:pPr>
        <w:autoSpaceDE w:val="0"/>
        <w:autoSpaceDN w:val="0"/>
        <w:adjustRightInd w:val="0"/>
        <w:ind w:firstLine="709"/>
        <w:jc w:val="both"/>
        <w:rPr>
          <w:b w:val="0"/>
          <w:szCs w:val="24"/>
        </w:rPr>
      </w:pPr>
    </w:p>
    <w:p w:rsidR="00562C1C" w:rsidRPr="008375E4" w:rsidRDefault="00562C1C" w:rsidP="00E414C9">
      <w:pPr>
        <w:autoSpaceDE w:val="0"/>
        <w:autoSpaceDN w:val="0"/>
        <w:adjustRightInd w:val="0"/>
        <w:ind w:firstLine="709"/>
        <w:jc w:val="both"/>
        <w:rPr>
          <w:b w:val="0"/>
          <w:szCs w:val="24"/>
          <w:highlight w:val="yellow"/>
        </w:rPr>
      </w:pPr>
    </w:p>
    <w:p w:rsidR="00562C1C" w:rsidRPr="008375E4" w:rsidRDefault="00562C1C" w:rsidP="00E414C9">
      <w:pPr>
        <w:autoSpaceDE w:val="0"/>
        <w:autoSpaceDN w:val="0"/>
        <w:adjustRightInd w:val="0"/>
        <w:ind w:firstLine="709"/>
        <w:jc w:val="both"/>
        <w:rPr>
          <w:b w:val="0"/>
          <w:szCs w:val="24"/>
          <w:highlight w:val="yellow"/>
        </w:rPr>
      </w:pPr>
    </w:p>
    <w:p w:rsidR="00562C1C" w:rsidRPr="008375E4" w:rsidRDefault="00562C1C" w:rsidP="00E414C9">
      <w:pPr>
        <w:autoSpaceDE w:val="0"/>
        <w:autoSpaceDN w:val="0"/>
        <w:adjustRightInd w:val="0"/>
        <w:ind w:firstLine="709"/>
        <w:jc w:val="both"/>
        <w:rPr>
          <w:b w:val="0"/>
          <w:szCs w:val="24"/>
          <w:highlight w:val="yellow"/>
        </w:rPr>
      </w:pPr>
    </w:p>
    <w:bookmarkEnd w:id="0"/>
    <w:p w:rsidR="00537793" w:rsidRPr="005D2552" w:rsidRDefault="00537793" w:rsidP="00BA0DF7">
      <w:pPr>
        <w:pStyle w:val="af6"/>
        <w:tabs>
          <w:tab w:val="left" w:pos="993"/>
          <w:tab w:val="left" w:pos="1134"/>
        </w:tabs>
        <w:ind w:left="1070"/>
      </w:pPr>
    </w:p>
    <w:sectPr w:rsidR="00537793" w:rsidRPr="005D2552" w:rsidSect="0038192F">
      <w:headerReference w:type="default" r:id="rId9"/>
      <w:pgSz w:w="11906" w:h="16838"/>
      <w:pgMar w:top="1134" w:right="707" w:bottom="709" w:left="1560" w:header="567" w:footer="709" w:gutter="0"/>
      <w:pgNumType w:start="1"/>
      <w:cols w:space="708"/>
      <w:titlePg/>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8BB" w:rsidRDefault="005028BB" w:rsidP="00F83E8E">
      <w:r>
        <w:separator/>
      </w:r>
    </w:p>
  </w:endnote>
  <w:endnote w:type="continuationSeparator" w:id="0">
    <w:p w:rsidR="005028BB" w:rsidRDefault="005028BB" w:rsidP="00F83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Andale Sans UI">
    <w:altName w:val="Times New Roman"/>
    <w:charset w:val="CC"/>
    <w:family w:val="auto"/>
    <w:pitch w:val="variable"/>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PT Sans Narrow">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8BB" w:rsidRDefault="005028BB" w:rsidP="00F83E8E">
      <w:r>
        <w:separator/>
      </w:r>
    </w:p>
  </w:footnote>
  <w:footnote w:type="continuationSeparator" w:id="0">
    <w:p w:rsidR="005028BB" w:rsidRDefault="005028BB" w:rsidP="00F83E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577627"/>
      <w:docPartObj>
        <w:docPartGallery w:val="Page Numbers (Top of Page)"/>
        <w:docPartUnique/>
      </w:docPartObj>
    </w:sdtPr>
    <w:sdtEndPr>
      <w:rPr>
        <w:b w:val="0"/>
      </w:rPr>
    </w:sdtEndPr>
    <w:sdtContent>
      <w:p w:rsidR="002F1C90" w:rsidRPr="002B3689" w:rsidRDefault="002F1C90">
        <w:pPr>
          <w:pStyle w:val="af0"/>
          <w:jc w:val="center"/>
          <w:rPr>
            <w:b w:val="0"/>
          </w:rPr>
        </w:pPr>
        <w:r w:rsidRPr="002B3689">
          <w:rPr>
            <w:b w:val="0"/>
          </w:rPr>
          <w:fldChar w:fldCharType="begin"/>
        </w:r>
        <w:r w:rsidRPr="002B3689">
          <w:rPr>
            <w:b w:val="0"/>
          </w:rPr>
          <w:instrText>PAGE   \* MERGEFORMAT</w:instrText>
        </w:r>
        <w:r w:rsidRPr="002B3689">
          <w:rPr>
            <w:b w:val="0"/>
          </w:rPr>
          <w:fldChar w:fldCharType="separate"/>
        </w:r>
        <w:r w:rsidR="009D41D3">
          <w:rPr>
            <w:b w:val="0"/>
            <w:noProof/>
          </w:rPr>
          <w:t>2</w:t>
        </w:r>
        <w:r w:rsidRPr="002B3689">
          <w:rPr>
            <w:b w:val="0"/>
          </w:rPr>
          <w:fldChar w:fldCharType="end"/>
        </w:r>
      </w:p>
    </w:sdtContent>
  </w:sdt>
  <w:p w:rsidR="002F1C90" w:rsidRDefault="002F1C90">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210E3EA"/>
    <w:lvl w:ilvl="0">
      <w:start w:val="1"/>
      <w:numFmt w:val="bullet"/>
      <w:pStyle w:val="a"/>
      <w:lvlText w:val=""/>
      <w:lvlJc w:val="left"/>
      <w:pPr>
        <w:tabs>
          <w:tab w:val="num" w:pos="360"/>
        </w:tabs>
        <w:ind w:left="360" w:hanging="360"/>
      </w:pPr>
      <w:rPr>
        <w:rFonts w:ascii="Symbol" w:hAnsi="Symbol" w:hint="default"/>
      </w:r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eastAsia="Times New Roman" w:hAnsi="Times New Roman" w:cs="Times New Roman"/>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bullet"/>
      <w:lvlText w:val=""/>
      <w:lvlJc w:val="left"/>
      <w:pPr>
        <w:tabs>
          <w:tab w:val="num" w:pos="1509"/>
        </w:tabs>
        <w:ind w:left="1509" w:hanging="360"/>
      </w:pPr>
      <w:rPr>
        <w:rFonts w:ascii="Symbol" w:hAnsi="Symbol" w:cs="Symbol"/>
        <w:color w:val="000000"/>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nsid w:val="00000005"/>
    <w:multiLevelType w:val="singleLevel"/>
    <w:tmpl w:val="00000005"/>
    <w:name w:val="WW8Num5"/>
    <w:lvl w:ilvl="0">
      <w:start w:val="1"/>
      <w:numFmt w:val="bullet"/>
      <w:lvlText w:val=""/>
      <w:lvlJc w:val="left"/>
      <w:pPr>
        <w:tabs>
          <w:tab w:val="num" w:pos="2229"/>
        </w:tabs>
        <w:ind w:left="2229" w:hanging="360"/>
      </w:pPr>
      <w:rPr>
        <w:rFonts w:ascii="Symbol" w:hAnsi="Symbol" w:cs="Symbol"/>
      </w:rPr>
    </w:lvl>
  </w:abstractNum>
  <w:abstractNum w:abstractNumId="5">
    <w:nsid w:val="00000006"/>
    <w:multiLevelType w:val="singleLevel"/>
    <w:tmpl w:val="00000006"/>
    <w:name w:val="WW8Num6"/>
    <w:lvl w:ilvl="0">
      <w:start w:val="1"/>
      <w:numFmt w:val="bullet"/>
      <w:lvlText w:val="­"/>
      <w:lvlJc w:val="left"/>
      <w:pPr>
        <w:tabs>
          <w:tab w:val="num" w:pos="360"/>
        </w:tabs>
        <w:ind w:left="360" w:hanging="360"/>
      </w:pPr>
      <w:rPr>
        <w:rFonts w:ascii="Courier New" w:hAnsi="Courier New" w:cs="Courier New"/>
        <w:sz w:val="28"/>
        <w:szCs w:val="28"/>
      </w:rPr>
    </w:lvl>
  </w:abstractNum>
  <w:abstractNum w:abstractNumId="6">
    <w:nsid w:val="00000007"/>
    <w:multiLevelType w:val="singleLevel"/>
    <w:tmpl w:val="00000007"/>
    <w:name w:val="WW8Num7"/>
    <w:lvl w:ilvl="0">
      <w:start w:val="1"/>
      <w:numFmt w:val="bullet"/>
      <w:lvlText w:val="­"/>
      <w:lvlJc w:val="left"/>
      <w:pPr>
        <w:tabs>
          <w:tab w:val="num" w:pos="360"/>
        </w:tabs>
        <w:ind w:left="360" w:hanging="360"/>
      </w:pPr>
      <w:rPr>
        <w:rFonts w:ascii="Courier New" w:hAnsi="Courier New" w:cs="Courier New" w:hint="default"/>
      </w:rPr>
    </w:lvl>
  </w:abstractNum>
  <w:abstractNum w:abstractNumId="7">
    <w:nsid w:val="047D6698"/>
    <w:multiLevelType w:val="multilevel"/>
    <w:tmpl w:val="69C4FFEC"/>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052049C8"/>
    <w:multiLevelType w:val="hybridMultilevel"/>
    <w:tmpl w:val="AAFAD7B8"/>
    <w:lvl w:ilvl="0" w:tplc="FA62309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64C5450"/>
    <w:multiLevelType w:val="hybridMultilevel"/>
    <w:tmpl w:val="97ECA8E0"/>
    <w:lvl w:ilvl="0" w:tplc="2502330E">
      <w:start w:val="2019"/>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0473866"/>
    <w:multiLevelType w:val="hybridMultilevel"/>
    <w:tmpl w:val="DA103310"/>
    <w:lvl w:ilvl="0" w:tplc="404CF562">
      <w:start w:val="1"/>
      <w:numFmt w:val="decimal"/>
      <w:lvlText w:val="5.%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nsid w:val="1A764C97"/>
    <w:multiLevelType w:val="hybridMultilevel"/>
    <w:tmpl w:val="E8386C38"/>
    <w:lvl w:ilvl="0" w:tplc="FA62309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F1D518C"/>
    <w:multiLevelType w:val="hybridMultilevel"/>
    <w:tmpl w:val="4A3E9C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6426CCF"/>
    <w:multiLevelType w:val="hybridMultilevel"/>
    <w:tmpl w:val="1BB43E86"/>
    <w:lvl w:ilvl="0" w:tplc="9A32D7A2">
      <w:start w:val="1"/>
      <w:numFmt w:val="decimal"/>
      <w:lvlText w:val="4.%1."/>
      <w:lvlJc w:val="left"/>
      <w:pPr>
        <w:ind w:left="1500" w:hanging="360"/>
      </w:pPr>
      <w:rPr>
        <w:rFonts w:hint="default"/>
        <w:color w:val="auto"/>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4">
    <w:nsid w:val="3AB33085"/>
    <w:multiLevelType w:val="hybridMultilevel"/>
    <w:tmpl w:val="3D86CA4A"/>
    <w:lvl w:ilvl="0" w:tplc="C1B02E68">
      <w:start w:val="1"/>
      <w:numFmt w:val="bullet"/>
      <w:lvlText w:val=""/>
      <w:lvlJc w:val="left"/>
      <w:pPr>
        <w:ind w:left="107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3E005695"/>
    <w:multiLevelType w:val="hybridMultilevel"/>
    <w:tmpl w:val="AC12C82C"/>
    <w:lvl w:ilvl="0" w:tplc="834A35E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43CA6ECD"/>
    <w:multiLevelType w:val="hybridMultilevel"/>
    <w:tmpl w:val="0E122224"/>
    <w:lvl w:ilvl="0" w:tplc="FA62309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6986ECA"/>
    <w:multiLevelType w:val="hybridMultilevel"/>
    <w:tmpl w:val="7EA8611E"/>
    <w:lvl w:ilvl="0" w:tplc="04190001">
      <w:start w:val="3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8A47C98"/>
    <w:multiLevelType w:val="hybridMultilevel"/>
    <w:tmpl w:val="E4D45C8C"/>
    <w:lvl w:ilvl="0" w:tplc="B55E86E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9DA0204"/>
    <w:multiLevelType w:val="hybridMultilevel"/>
    <w:tmpl w:val="E864C17E"/>
    <w:lvl w:ilvl="0" w:tplc="B55E86E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4BC8083A"/>
    <w:multiLevelType w:val="multilevel"/>
    <w:tmpl w:val="E7D0CC12"/>
    <w:lvl w:ilvl="0">
      <w:start w:val="1"/>
      <w:numFmt w:val="decimal"/>
      <w:lvlText w:val="%1."/>
      <w:lvlJc w:val="left"/>
      <w:pPr>
        <w:ind w:left="1352" w:hanging="360"/>
      </w:pPr>
      <w:rPr>
        <w:rFonts w:hint="default"/>
        <w:b/>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1">
    <w:nsid w:val="5C380998"/>
    <w:multiLevelType w:val="hybridMultilevel"/>
    <w:tmpl w:val="9C586CD0"/>
    <w:lvl w:ilvl="0" w:tplc="FA62309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9061F22"/>
    <w:multiLevelType w:val="hybridMultilevel"/>
    <w:tmpl w:val="D6ECD4D8"/>
    <w:lvl w:ilvl="0" w:tplc="B55E86E0">
      <w:start w:val="1"/>
      <w:numFmt w:val="bullet"/>
      <w:lvlText w:val="−"/>
      <w:lvlJc w:val="left"/>
      <w:pPr>
        <w:ind w:left="928"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0"/>
  </w:num>
  <w:num w:numId="2">
    <w:abstractNumId w:val="7"/>
  </w:num>
  <w:num w:numId="3">
    <w:abstractNumId w:val="12"/>
  </w:num>
  <w:num w:numId="4">
    <w:abstractNumId w:val="14"/>
  </w:num>
  <w:num w:numId="5">
    <w:abstractNumId w:val="10"/>
  </w:num>
  <w:num w:numId="6">
    <w:abstractNumId w:val="0"/>
  </w:num>
  <w:num w:numId="7">
    <w:abstractNumId w:val="15"/>
  </w:num>
  <w:num w:numId="8">
    <w:abstractNumId w:val="22"/>
  </w:num>
  <w:num w:numId="9">
    <w:abstractNumId w:val="13"/>
  </w:num>
  <w:num w:numId="10">
    <w:abstractNumId w:val="9"/>
  </w:num>
  <w:num w:numId="11">
    <w:abstractNumId w:val="18"/>
  </w:num>
  <w:num w:numId="12">
    <w:abstractNumId w:val="11"/>
  </w:num>
  <w:num w:numId="13">
    <w:abstractNumId w:val="16"/>
  </w:num>
  <w:num w:numId="14">
    <w:abstractNumId w:val="8"/>
  </w:num>
  <w:num w:numId="15">
    <w:abstractNumId w:val="19"/>
  </w:num>
  <w:num w:numId="16">
    <w:abstractNumId w:val="21"/>
  </w:num>
  <w:num w:numId="17">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279"/>
    <w:rsid w:val="0000053A"/>
    <w:rsid w:val="00001E62"/>
    <w:rsid w:val="00001FD6"/>
    <w:rsid w:val="0000260C"/>
    <w:rsid w:val="00002EB2"/>
    <w:rsid w:val="000039AC"/>
    <w:rsid w:val="00004C6E"/>
    <w:rsid w:val="00004FBD"/>
    <w:rsid w:val="000053E7"/>
    <w:rsid w:val="00005DEA"/>
    <w:rsid w:val="0000680A"/>
    <w:rsid w:val="00006B5E"/>
    <w:rsid w:val="00006C5C"/>
    <w:rsid w:val="00006C68"/>
    <w:rsid w:val="00006F58"/>
    <w:rsid w:val="00007328"/>
    <w:rsid w:val="00007467"/>
    <w:rsid w:val="0000747F"/>
    <w:rsid w:val="000074FA"/>
    <w:rsid w:val="00007AD6"/>
    <w:rsid w:val="00007D80"/>
    <w:rsid w:val="000100BA"/>
    <w:rsid w:val="00010B84"/>
    <w:rsid w:val="00011324"/>
    <w:rsid w:val="00011781"/>
    <w:rsid w:val="00011859"/>
    <w:rsid w:val="0001193E"/>
    <w:rsid w:val="00011BFA"/>
    <w:rsid w:val="00011E03"/>
    <w:rsid w:val="00011E5F"/>
    <w:rsid w:val="00012FBB"/>
    <w:rsid w:val="000132E5"/>
    <w:rsid w:val="000137DC"/>
    <w:rsid w:val="00014C25"/>
    <w:rsid w:val="00014EF9"/>
    <w:rsid w:val="0001554F"/>
    <w:rsid w:val="000155A7"/>
    <w:rsid w:val="00015889"/>
    <w:rsid w:val="0001592B"/>
    <w:rsid w:val="00015D07"/>
    <w:rsid w:val="00016465"/>
    <w:rsid w:val="00016550"/>
    <w:rsid w:val="000168D3"/>
    <w:rsid w:val="00016BBE"/>
    <w:rsid w:val="000170A3"/>
    <w:rsid w:val="000173CB"/>
    <w:rsid w:val="00017AC0"/>
    <w:rsid w:val="00020129"/>
    <w:rsid w:val="000205A2"/>
    <w:rsid w:val="000210DB"/>
    <w:rsid w:val="00021A32"/>
    <w:rsid w:val="00022109"/>
    <w:rsid w:val="000232CC"/>
    <w:rsid w:val="00023483"/>
    <w:rsid w:val="00024256"/>
    <w:rsid w:val="0002425A"/>
    <w:rsid w:val="00024F47"/>
    <w:rsid w:val="00025C03"/>
    <w:rsid w:val="000265FB"/>
    <w:rsid w:val="0002678B"/>
    <w:rsid w:val="000272FA"/>
    <w:rsid w:val="000274EE"/>
    <w:rsid w:val="00027CC9"/>
    <w:rsid w:val="000302CB"/>
    <w:rsid w:val="000305DD"/>
    <w:rsid w:val="000306B1"/>
    <w:rsid w:val="000317F4"/>
    <w:rsid w:val="000318A8"/>
    <w:rsid w:val="00031A65"/>
    <w:rsid w:val="00031AFD"/>
    <w:rsid w:val="0003220F"/>
    <w:rsid w:val="00032668"/>
    <w:rsid w:val="000327FF"/>
    <w:rsid w:val="0003299F"/>
    <w:rsid w:val="00032A28"/>
    <w:rsid w:val="00032BCE"/>
    <w:rsid w:val="00032E61"/>
    <w:rsid w:val="000339C8"/>
    <w:rsid w:val="00033BE2"/>
    <w:rsid w:val="00034409"/>
    <w:rsid w:val="00034618"/>
    <w:rsid w:val="00034803"/>
    <w:rsid w:val="00034B47"/>
    <w:rsid w:val="000361FA"/>
    <w:rsid w:val="0003621D"/>
    <w:rsid w:val="00036282"/>
    <w:rsid w:val="000363DC"/>
    <w:rsid w:val="00036A7A"/>
    <w:rsid w:val="00037201"/>
    <w:rsid w:val="000374C7"/>
    <w:rsid w:val="00037F77"/>
    <w:rsid w:val="000406BD"/>
    <w:rsid w:val="00040C00"/>
    <w:rsid w:val="00040E3F"/>
    <w:rsid w:val="0004117C"/>
    <w:rsid w:val="00041947"/>
    <w:rsid w:val="00041D2D"/>
    <w:rsid w:val="00041EDC"/>
    <w:rsid w:val="0004212D"/>
    <w:rsid w:val="0004249B"/>
    <w:rsid w:val="000426AC"/>
    <w:rsid w:val="00042D65"/>
    <w:rsid w:val="00042EEC"/>
    <w:rsid w:val="0004314E"/>
    <w:rsid w:val="000437BE"/>
    <w:rsid w:val="000437C1"/>
    <w:rsid w:val="0004381C"/>
    <w:rsid w:val="00043E78"/>
    <w:rsid w:val="00044714"/>
    <w:rsid w:val="00044B96"/>
    <w:rsid w:val="00044BA4"/>
    <w:rsid w:val="00044E42"/>
    <w:rsid w:val="00044E63"/>
    <w:rsid w:val="0004526C"/>
    <w:rsid w:val="000453C3"/>
    <w:rsid w:val="00045EFA"/>
    <w:rsid w:val="00046397"/>
    <w:rsid w:val="00046D5D"/>
    <w:rsid w:val="00047B9F"/>
    <w:rsid w:val="00047E4B"/>
    <w:rsid w:val="00047E83"/>
    <w:rsid w:val="000503AC"/>
    <w:rsid w:val="0005072A"/>
    <w:rsid w:val="00050DE5"/>
    <w:rsid w:val="000514CD"/>
    <w:rsid w:val="00051721"/>
    <w:rsid w:val="00051DF9"/>
    <w:rsid w:val="00052070"/>
    <w:rsid w:val="000523AF"/>
    <w:rsid w:val="000528E1"/>
    <w:rsid w:val="000529D1"/>
    <w:rsid w:val="00052F59"/>
    <w:rsid w:val="000538F1"/>
    <w:rsid w:val="00053CAD"/>
    <w:rsid w:val="00054085"/>
    <w:rsid w:val="000542FB"/>
    <w:rsid w:val="00054659"/>
    <w:rsid w:val="00054685"/>
    <w:rsid w:val="00054791"/>
    <w:rsid w:val="000555F3"/>
    <w:rsid w:val="00055816"/>
    <w:rsid w:val="00056254"/>
    <w:rsid w:val="000564CB"/>
    <w:rsid w:val="00057688"/>
    <w:rsid w:val="000576E5"/>
    <w:rsid w:val="000605F5"/>
    <w:rsid w:val="00061301"/>
    <w:rsid w:val="000623C8"/>
    <w:rsid w:val="0006289D"/>
    <w:rsid w:val="0006308A"/>
    <w:rsid w:val="000636E6"/>
    <w:rsid w:val="00063786"/>
    <w:rsid w:val="000639E5"/>
    <w:rsid w:val="000641CC"/>
    <w:rsid w:val="0006506C"/>
    <w:rsid w:val="00065641"/>
    <w:rsid w:val="00066372"/>
    <w:rsid w:val="00066378"/>
    <w:rsid w:val="0006669A"/>
    <w:rsid w:val="00067029"/>
    <w:rsid w:val="0006747C"/>
    <w:rsid w:val="00067872"/>
    <w:rsid w:val="00067A6F"/>
    <w:rsid w:val="00067EFD"/>
    <w:rsid w:val="00070063"/>
    <w:rsid w:val="00070078"/>
    <w:rsid w:val="0007060F"/>
    <w:rsid w:val="00070866"/>
    <w:rsid w:val="00070EF5"/>
    <w:rsid w:val="0007146A"/>
    <w:rsid w:val="00071B79"/>
    <w:rsid w:val="0007234D"/>
    <w:rsid w:val="000725AC"/>
    <w:rsid w:val="00072721"/>
    <w:rsid w:val="000727C1"/>
    <w:rsid w:val="000727FF"/>
    <w:rsid w:val="00073844"/>
    <w:rsid w:val="00073A3E"/>
    <w:rsid w:val="00074440"/>
    <w:rsid w:val="00074607"/>
    <w:rsid w:val="00074DD1"/>
    <w:rsid w:val="00074E63"/>
    <w:rsid w:val="00074FBA"/>
    <w:rsid w:val="00075265"/>
    <w:rsid w:val="000758FF"/>
    <w:rsid w:val="00076DB0"/>
    <w:rsid w:val="00077168"/>
    <w:rsid w:val="000774D7"/>
    <w:rsid w:val="00077873"/>
    <w:rsid w:val="0007791C"/>
    <w:rsid w:val="000779BA"/>
    <w:rsid w:val="00080063"/>
    <w:rsid w:val="00080197"/>
    <w:rsid w:val="0008028E"/>
    <w:rsid w:val="00080C9B"/>
    <w:rsid w:val="00080E18"/>
    <w:rsid w:val="00080FAA"/>
    <w:rsid w:val="000810F2"/>
    <w:rsid w:val="00081B2B"/>
    <w:rsid w:val="00081C75"/>
    <w:rsid w:val="00081E1A"/>
    <w:rsid w:val="0008205A"/>
    <w:rsid w:val="00082174"/>
    <w:rsid w:val="00082432"/>
    <w:rsid w:val="00082660"/>
    <w:rsid w:val="00082722"/>
    <w:rsid w:val="00083050"/>
    <w:rsid w:val="000836BD"/>
    <w:rsid w:val="00083828"/>
    <w:rsid w:val="000839EF"/>
    <w:rsid w:val="00083B52"/>
    <w:rsid w:val="00083DC5"/>
    <w:rsid w:val="00084286"/>
    <w:rsid w:val="000842F9"/>
    <w:rsid w:val="0008492C"/>
    <w:rsid w:val="00084F37"/>
    <w:rsid w:val="0008568A"/>
    <w:rsid w:val="00085BFF"/>
    <w:rsid w:val="00085CC3"/>
    <w:rsid w:val="0008660F"/>
    <w:rsid w:val="0008759C"/>
    <w:rsid w:val="00087D3B"/>
    <w:rsid w:val="00090045"/>
    <w:rsid w:val="00090688"/>
    <w:rsid w:val="00090829"/>
    <w:rsid w:val="000910E2"/>
    <w:rsid w:val="000912C7"/>
    <w:rsid w:val="0009143B"/>
    <w:rsid w:val="00091842"/>
    <w:rsid w:val="00091909"/>
    <w:rsid w:val="00091968"/>
    <w:rsid w:val="00091C81"/>
    <w:rsid w:val="000927FC"/>
    <w:rsid w:val="00092FE0"/>
    <w:rsid w:val="0009372C"/>
    <w:rsid w:val="00093B63"/>
    <w:rsid w:val="0009408C"/>
    <w:rsid w:val="00094542"/>
    <w:rsid w:val="00094B81"/>
    <w:rsid w:val="00094D23"/>
    <w:rsid w:val="000951EA"/>
    <w:rsid w:val="000955AD"/>
    <w:rsid w:val="000970AE"/>
    <w:rsid w:val="00097EDC"/>
    <w:rsid w:val="000A03A1"/>
    <w:rsid w:val="000A0E2D"/>
    <w:rsid w:val="000A111E"/>
    <w:rsid w:val="000A180F"/>
    <w:rsid w:val="000A184A"/>
    <w:rsid w:val="000A1C30"/>
    <w:rsid w:val="000A3447"/>
    <w:rsid w:val="000A38EC"/>
    <w:rsid w:val="000A3D12"/>
    <w:rsid w:val="000A448D"/>
    <w:rsid w:val="000A4746"/>
    <w:rsid w:val="000A4DD1"/>
    <w:rsid w:val="000A5CAC"/>
    <w:rsid w:val="000A6082"/>
    <w:rsid w:val="000A67B1"/>
    <w:rsid w:val="000A73F0"/>
    <w:rsid w:val="000A7AC2"/>
    <w:rsid w:val="000B0D22"/>
    <w:rsid w:val="000B0EE5"/>
    <w:rsid w:val="000B1275"/>
    <w:rsid w:val="000B1750"/>
    <w:rsid w:val="000B197E"/>
    <w:rsid w:val="000B2931"/>
    <w:rsid w:val="000B2DB7"/>
    <w:rsid w:val="000B411B"/>
    <w:rsid w:val="000B4801"/>
    <w:rsid w:val="000B596E"/>
    <w:rsid w:val="000B5A32"/>
    <w:rsid w:val="000B69A4"/>
    <w:rsid w:val="000B7371"/>
    <w:rsid w:val="000C0BFA"/>
    <w:rsid w:val="000C0D5B"/>
    <w:rsid w:val="000C1344"/>
    <w:rsid w:val="000C157D"/>
    <w:rsid w:val="000C22C6"/>
    <w:rsid w:val="000C23AF"/>
    <w:rsid w:val="000C2770"/>
    <w:rsid w:val="000C2B4E"/>
    <w:rsid w:val="000C2C96"/>
    <w:rsid w:val="000C2E2B"/>
    <w:rsid w:val="000C3178"/>
    <w:rsid w:val="000C3793"/>
    <w:rsid w:val="000C3A32"/>
    <w:rsid w:val="000C3AE2"/>
    <w:rsid w:val="000C47D3"/>
    <w:rsid w:val="000C5CCE"/>
    <w:rsid w:val="000C627F"/>
    <w:rsid w:val="000C65F7"/>
    <w:rsid w:val="000C67A7"/>
    <w:rsid w:val="000C6FD9"/>
    <w:rsid w:val="000C742D"/>
    <w:rsid w:val="000C74EE"/>
    <w:rsid w:val="000C7C54"/>
    <w:rsid w:val="000C7C7D"/>
    <w:rsid w:val="000C7D7B"/>
    <w:rsid w:val="000D01E3"/>
    <w:rsid w:val="000D087F"/>
    <w:rsid w:val="000D0B32"/>
    <w:rsid w:val="000D0E76"/>
    <w:rsid w:val="000D103E"/>
    <w:rsid w:val="000D1EC2"/>
    <w:rsid w:val="000D2ACE"/>
    <w:rsid w:val="000D2ADD"/>
    <w:rsid w:val="000D324E"/>
    <w:rsid w:val="000D3D75"/>
    <w:rsid w:val="000D464E"/>
    <w:rsid w:val="000D4B5E"/>
    <w:rsid w:val="000D537C"/>
    <w:rsid w:val="000D5906"/>
    <w:rsid w:val="000D674C"/>
    <w:rsid w:val="000D6EF9"/>
    <w:rsid w:val="000D6FED"/>
    <w:rsid w:val="000D714D"/>
    <w:rsid w:val="000D730D"/>
    <w:rsid w:val="000D74FA"/>
    <w:rsid w:val="000D77CB"/>
    <w:rsid w:val="000D7F23"/>
    <w:rsid w:val="000E2B2F"/>
    <w:rsid w:val="000E2B79"/>
    <w:rsid w:val="000E2BDF"/>
    <w:rsid w:val="000E30F6"/>
    <w:rsid w:val="000E34FF"/>
    <w:rsid w:val="000E3CD3"/>
    <w:rsid w:val="000E3FC5"/>
    <w:rsid w:val="000E4034"/>
    <w:rsid w:val="000E46DE"/>
    <w:rsid w:val="000E4ADD"/>
    <w:rsid w:val="000E4BA0"/>
    <w:rsid w:val="000E4D9B"/>
    <w:rsid w:val="000E58A5"/>
    <w:rsid w:val="000E5D9E"/>
    <w:rsid w:val="000E71BA"/>
    <w:rsid w:val="000E732A"/>
    <w:rsid w:val="000E733F"/>
    <w:rsid w:val="000E7497"/>
    <w:rsid w:val="000E7E11"/>
    <w:rsid w:val="000F01D9"/>
    <w:rsid w:val="000F0274"/>
    <w:rsid w:val="000F0285"/>
    <w:rsid w:val="000F0719"/>
    <w:rsid w:val="000F0B73"/>
    <w:rsid w:val="000F0F21"/>
    <w:rsid w:val="000F18B5"/>
    <w:rsid w:val="000F1ACD"/>
    <w:rsid w:val="000F1DCE"/>
    <w:rsid w:val="000F2480"/>
    <w:rsid w:val="000F31AF"/>
    <w:rsid w:val="000F419E"/>
    <w:rsid w:val="000F428D"/>
    <w:rsid w:val="000F4C38"/>
    <w:rsid w:val="000F65F4"/>
    <w:rsid w:val="000F695A"/>
    <w:rsid w:val="000F712B"/>
    <w:rsid w:val="000F7199"/>
    <w:rsid w:val="000F73C9"/>
    <w:rsid w:val="000F7D03"/>
    <w:rsid w:val="00100001"/>
    <w:rsid w:val="001001BE"/>
    <w:rsid w:val="00100334"/>
    <w:rsid w:val="001008CB"/>
    <w:rsid w:val="00101898"/>
    <w:rsid w:val="00101DFB"/>
    <w:rsid w:val="00102051"/>
    <w:rsid w:val="0010267F"/>
    <w:rsid w:val="00103591"/>
    <w:rsid w:val="001041E6"/>
    <w:rsid w:val="001043BA"/>
    <w:rsid w:val="00104823"/>
    <w:rsid w:val="001058B6"/>
    <w:rsid w:val="00105D91"/>
    <w:rsid w:val="0010655D"/>
    <w:rsid w:val="001067F9"/>
    <w:rsid w:val="00106879"/>
    <w:rsid w:val="0010721F"/>
    <w:rsid w:val="00107230"/>
    <w:rsid w:val="001073EA"/>
    <w:rsid w:val="00107582"/>
    <w:rsid w:val="00107A67"/>
    <w:rsid w:val="00107D38"/>
    <w:rsid w:val="00107F21"/>
    <w:rsid w:val="001100F7"/>
    <w:rsid w:val="00110A97"/>
    <w:rsid w:val="00110B4A"/>
    <w:rsid w:val="00111799"/>
    <w:rsid w:val="00112D4A"/>
    <w:rsid w:val="00112E55"/>
    <w:rsid w:val="00113066"/>
    <w:rsid w:val="00114203"/>
    <w:rsid w:val="00114898"/>
    <w:rsid w:val="001148FB"/>
    <w:rsid w:val="00115B79"/>
    <w:rsid w:val="0011668A"/>
    <w:rsid w:val="0011671B"/>
    <w:rsid w:val="001171A4"/>
    <w:rsid w:val="001172D1"/>
    <w:rsid w:val="00117397"/>
    <w:rsid w:val="001176F3"/>
    <w:rsid w:val="00117773"/>
    <w:rsid w:val="0011777E"/>
    <w:rsid w:val="001177FE"/>
    <w:rsid w:val="00117A78"/>
    <w:rsid w:val="00117C03"/>
    <w:rsid w:val="00117D47"/>
    <w:rsid w:val="0012067B"/>
    <w:rsid w:val="00120C1B"/>
    <w:rsid w:val="0012108D"/>
    <w:rsid w:val="001210F9"/>
    <w:rsid w:val="00121705"/>
    <w:rsid w:val="00121F2B"/>
    <w:rsid w:val="001221D4"/>
    <w:rsid w:val="0012228C"/>
    <w:rsid w:val="00122749"/>
    <w:rsid w:val="0012324E"/>
    <w:rsid w:val="00123551"/>
    <w:rsid w:val="0012382A"/>
    <w:rsid w:val="00123BF0"/>
    <w:rsid w:val="00123DBB"/>
    <w:rsid w:val="0012425F"/>
    <w:rsid w:val="00125079"/>
    <w:rsid w:val="00125744"/>
    <w:rsid w:val="0012582A"/>
    <w:rsid w:val="0012624F"/>
    <w:rsid w:val="0012684B"/>
    <w:rsid w:val="0012687A"/>
    <w:rsid w:val="00126F1C"/>
    <w:rsid w:val="0012798E"/>
    <w:rsid w:val="00127A20"/>
    <w:rsid w:val="00127AB1"/>
    <w:rsid w:val="00127C12"/>
    <w:rsid w:val="00127CF5"/>
    <w:rsid w:val="00130092"/>
    <w:rsid w:val="00130136"/>
    <w:rsid w:val="001301D1"/>
    <w:rsid w:val="00130246"/>
    <w:rsid w:val="00130DFF"/>
    <w:rsid w:val="00131230"/>
    <w:rsid w:val="00131762"/>
    <w:rsid w:val="00131AAC"/>
    <w:rsid w:val="00131B03"/>
    <w:rsid w:val="001320CA"/>
    <w:rsid w:val="00132B3B"/>
    <w:rsid w:val="0013344C"/>
    <w:rsid w:val="0013378D"/>
    <w:rsid w:val="00134187"/>
    <w:rsid w:val="00134BD2"/>
    <w:rsid w:val="00135FA6"/>
    <w:rsid w:val="00136191"/>
    <w:rsid w:val="001362C7"/>
    <w:rsid w:val="001363CD"/>
    <w:rsid w:val="00136A7F"/>
    <w:rsid w:val="00136DF8"/>
    <w:rsid w:val="00137133"/>
    <w:rsid w:val="00137483"/>
    <w:rsid w:val="00137537"/>
    <w:rsid w:val="001404B7"/>
    <w:rsid w:val="00140662"/>
    <w:rsid w:val="001409EA"/>
    <w:rsid w:val="00141313"/>
    <w:rsid w:val="00141323"/>
    <w:rsid w:val="00141490"/>
    <w:rsid w:val="00141C6F"/>
    <w:rsid w:val="00141CDE"/>
    <w:rsid w:val="00141D1F"/>
    <w:rsid w:val="0014202E"/>
    <w:rsid w:val="00142268"/>
    <w:rsid w:val="00142496"/>
    <w:rsid w:val="00142DD3"/>
    <w:rsid w:val="00143DBA"/>
    <w:rsid w:val="00144216"/>
    <w:rsid w:val="0014435E"/>
    <w:rsid w:val="001444E4"/>
    <w:rsid w:val="00144A66"/>
    <w:rsid w:val="00144C4F"/>
    <w:rsid w:val="00145898"/>
    <w:rsid w:val="00145A80"/>
    <w:rsid w:val="00145C31"/>
    <w:rsid w:val="00145C75"/>
    <w:rsid w:val="001475DA"/>
    <w:rsid w:val="00147ED2"/>
    <w:rsid w:val="0015003A"/>
    <w:rsid w:val="001501D9"/>
    <w:rsid w:val="001504E8"/>
    <w:rsid w:val="00150528"/>
    <w:rsid w:val="00150A2B"/>
    <w:rsid w:val="00150C0F"/>
    <w:rsid w:val="00150D9C"/>
    <w:rsid w:val="00151146"/>
    <w:rsid w:val="001517CC"/>
    <w:rsid w:val="00151B4C"/>
    <w:rsid w:val="001521E9"/>
    <w:rsid w:val="0015230D"/>
    <w:rsid w:val="00152644"/>
    <w:rsid w:val="00152669"/>
    <w:rsid w:val="00152C7D"/>
    <w:rsid w:val="00152C91"/>
    <w:rsid w:val="00153543"/>
    <w:rsid w:val="0015398F"/>
    <w:rsid w:val="00153F66"/>
    <w:rsid w:val="0015434E"/>
    <w:rsid w:val="00155226"/>
    <w:rsid w:val="001552F6"/>
    <w:rsid w:val="001555AB"/>
    <w:rsid w:val="00155D4A"/>
    <w:rsid w:val="00156179"/>
    <w:rsid w:val="001562B8"/>
    <w:rsid w:val="00156547"/>
    <w:rsid w:val="00156A4F"/>
    <w:rsid w:val="00157579"/>
    <w:rsid w:val="0015761A"/>
    <w:rsid w:val="001579E8"/>
    <w:rsid w:val="00157FC7"/>
    <w:rsid w:val="001618F7"/>
    <w:rsid w:val="00162505"/>
    <w:rsid w:val="001625F4"/>
    <w:rsid w:val="00162BA5"/>
    <w:rsid w:val="00163767"/>
    <w:rsid w:val="001643A0"/>
    <w:rsid w:val="00166091"/>
    <w:rsid w:val="00166537"/>
    <w:rsid w:val="00167A43"/>
    <w:rsid w:val="00170573"/>
    <w:rsid w:val="001709F2"/>
    <w:rsid w:val="00170D39"/>
    <w:rsid w:val="00170F79"/>
    <w:rsid w:val="001716C4"/>
    <w:rsid w:val="001718C5"/>
    <w:rsid w:val="001725F3"/>
    <w:rsid w:val="00172806"/>
    <w:rsid w:val="00172CF3"/>
    <w:rsid w:val="001731FF"/>
    <w:rsid w:val="00173632"/>
    <w:rsid w:val="00173AAF"/>
    <w:rsid w:val="00173C1D"/>
    <w:rsid w:val="00173E15"/>
    <w:rsid w:val="00174CDB"/>
    <w:rsid w:val="00174EF8"/>
    <w:rsid w:val="00174F15"/>
    <w:rsid w:val="00175AE4"/>
    <w:rsid w:val="00175CC3"/>
    <w:rsid w:val="00175DC0"/>
    <w:rsid w:val="00180C0F"/>
    <w:rsid w:val="00182C98"/>
    <w:rsid w:val="00182CE7"/>
    <w:rsid w:val="001836EF"/>
    <w:rsid w:val="00183895"/>
    <w:rsid w:val="00183C2C"/>
    <w:rsid w:val="00183FA0"/>
    <w:rsid w:val="001844EB"/>
    <w:rsid w:val="00184D36"/>
    <w:rsid w:val="001854A6"/>
    <w:rsid w:val="00185A6A"/>
    <w:rsid w:val="00185D1D"/>
    <w:rsid w:val="00186054"/>
    <w:rsid w:val="00186534"/>
    <w:rsid w:val="00186A37"/>
    <w:rsid w:val="00186C81"/>
    <w:rsid w:val="00186C89"/>
    <w:rsid w:val="00186FF2"/>
    <w:rsid w:val="001875A6"/>
    <w:rsid w:val="00187A66"/>
    <w:rsid w:val="0019008A"/>
    <w:rsid w:val="0019010E"/>
    <w:rsid w:val="0019059D"/>
    <w:rsid w:val="00190662"/>
    <w:rsid w:val="00190933"/>
    <w:rsid w:val="00190FA3"/>
    <w:rsid w:val="001912FC"/>
    <w:rsid w:val="001913CD"/>
    <w:rsid w:val="001915CB"/>
    <w:rsid w:val="00191995"/>
    <w:rsid w:val="00191C30"/>
    <w:rsid w:val="00191DC1"/>
    <w:rsid w:val="001921CB"/>
    <w:rsid w:val="001921EE"/>
    <w:rsid w:val="001922A8"/>
    <w:rsid w:val="00193024"/>
    <w:rsid w:val="00193315"/>
    <w:rsid w:val="001934DA"/>
    <w:rsid w:val="001934FC"/>
    <w:rsid w:val="00193BD8"/>
    <w:rsid w:val="00194A1B"/>
    <w:rsid w:val="00195C5E"/>
    <w:rsid w:val="00196258"/>
    <w:rsid w:val="00196386"/>
    <w:rsid w:val="001965DD"/>
    <w:rsid w:val="00196C2E"/>
    <w:rsid w:val="001978B3"/>
    <w:rsid w:val="001A0598"/>
    <w:rsid w:val="001A0D27"/>
    <w:rsid w:val="001A0E8D"/>
    <w:rsid w:val="001A1269"/>
    <w:rsid w:val="001A1E40"/>
    <w:rsid w:val="001A2C66"/>
    <w:rsid w:val="001A2FD4"/>
    <w:rsid w:val="001A3A69"/>
    <w:rsid w:val="001A3CEE"/>
    <w:rsid w:val="001A3D9C"/>
    <w:rsid w:val="001A3E65"/>
    <w:rsid w:val="001A3F52"/>
    <w:rsid w:val="001A44AC"/>
    <w:rsid w:val="001A4A98"/>
    <w:rsid w:val="001A537C"/>
    <w:rsid w:val="001A574C"/>
    <w:rsid w:val="001A5922"/>
    <w:rsid w:val="001A5B53"/>
    <w:rsid w:val="001A64A0"/>
    <w:rsid w:val="001A6A7A"/>
    <w:rsid w:val="001A6BCE"/>
    <w:rsid w:val="001A73E2"/>
    <w:rsid w:val="001A74AC"/>
    <w:rsid w:val="001B02A9"/>
    <w:rsid w:val="001B03F7"/>
    <w:rsid w:val="001B090A"/>
    <w:rsid w:val="001B101C"/>
    <w:rsid w:val="001B1055"/>
    <w:rsid w:val="001B2141"/>
    <w:rsid w:val="001B26F6"/>
    <w:rsid w:val="001B3162"/>
    <w:rsid w:val="001B3728"/>
    <w:rsid w:val="001B3AFE"/>
    <w:rsid w:val="001B42DD"/>
    <w:rsid w:val="001B4AC5"/>
    <w:rsid w:val="001B53D9"/>
    <w:rsid w:val="001B5807"/>
    <w:rsid w:val="001B59F6"/>
    <w:rsid w:val="001B6160"/>
    <w:rsid w:val="001B69E5"/>
    <w:rsid w:val="001B76E4"/>
    <w:rsid w:val="001B7C23"/>
    <w:rsid w:val="001B7C7D"/>
    <w:rsid w:val="001C04E3"/>
    <w:rsid w:val="001C0BE8"/>
    <w:rsid w:val="001C1182"/>
    <w:rsid w:val="001C12BB"/>
    <w:rsid w:val="001C25C2"/>
    <w:rsid w:val="001C268D"/>
    <w:rsid w:val="001C27ED"/>
    <w:rsid w:val="001C28A1"/>
    <w:rsid w:val="001C2FC6"/>
    <w:rsid w:val="001C3E8B"/>
    <w:rsid w:val="001C4221"/>
    <w:rsid w:val="001C4BD6"/>
    <w:rsid w:val="001C550C"/>
    <w:rsid w:val="001C55A9"/>
    <w:rsid w:val="001C56BD"/>
    <w:rsid w:val="001C577B"/>
    <w:rsid w:val="001C6E44"/>
    <w:rsid w:val="001C72F8"/>
    <w:rsid w:val="001C752A"/>
    <w:rsid w:val="001C780D"/>
    <w:rsid w:val="001D0313"/>
    <w:rsid w:val="001D0496"/>
    <w:rsid w:val="001D08CE"/>
    <w:rsid w:val="001D0ED4"/>
    <w:rsid w:val="001D1E72"/>
    <w:rsid w:val="001D232D"/>
    <w:rsid w:val="001D2943"/>
    <w:rsid w:val="001D3C6B"/>
    <w:rsid w:val="001D3E92"/>
    <w:rsid w:val="001D4A9F"/>
    <w:rsid w:val="001D4B25"/>
    <w:rsid w:val="001D5882"/>
    <w:rsid w:val="001D5FC5"/>
    <w:rsid w:val="001D638C"/>
    <w:rsid w:val="001D6A35"/>
    <w:rsid w:val="001D6B5C"/>
    <w:rsid w:val="001D726D"/>
    <w:rsid w:val="001D7B7D"/>
    <w:rsid w:val="001E00AB"/>
    <w:rsid w:val="001E019F"/>
    <w:rsid w:val="001E032B"/>
    <w:rsid w:val="001E06EB"/>
    <w:rsid w:val="001E0A5D"/>
    <w:rsid w:val="001E0AD3"/>
    <w:rsid w:val="001E0B07"/>
    <w:rsid w:val="001E0F96"/>
    <w:rsid w:val="001E106D"/>
    <w:rsid w:val="001E1561"/>
    <w:rsid w:val="001E170A"/>
    <w:rsid w:val="001E1D19"/>
    <w:rsid w:val="001E2174"/>
    <w:rsid w:val="001E219F"/>
    <w:rsid w:val="001E21CD"/>
    <w:rsid w:val="001E24DC"/>
    <w:rsid w:val="001E27BA"/>
    <w:rsid w:val="001E2948"/>
    <w:rsid w:val="001E2D64"/>
    <w:rsid w:val="001E2D9C"/>
    <w:rsid w:val="001E2F0B"/>
    <w:rsid w:val="001E3C50"/>
    <w:rsid w:val="001E3ED2"/>
    <w:rsid w:val="001E43C9"/>
    <w:rsid w:val="001E4930"/>
    <w:rsid w:val="001E4DAB"/>
    <w:rsid w:val="001E5064"/>
    <w:rsid w:val="001E51BF"/>
    <w:rsid w:val="001E54C0"/>
    <w:rsid w:val="001E5C47"/>
    <w:rsid w:val="001E5CB4"/>
    <w:rsid w:val="001E5DD4"/>
    <w:rsid w:val="001E6992"/>
    <w:rsid w:val="001E6AF2"/>
    <w:rsid w:val="001E6BD6"/>
    <w:rsid w:val="001E6D27"/>
    <w:rsid w:val="001E6FFF"/>
    <w:rsid w:val="001F0795"/>
    <w:rsid w:val="001F0797"/>
    <w:rsid w:val="001F0A8A"/>
    <w:rsid w:val="001F1684"/>
    <w:rsid w:val="001F16A5"/>
    <w:rsid w:val="001F16D2"/>
    <w:rsid w:val="001F1B97"/>
    <w:rsid w:val="001F2042"/>
    <w:rsid w:val="001F20E2"/>
    <w:rsid w:val="001F245B"/>
    <w:rsid w:val="001F28AA"/>
    <w:rsid w:val="001F2B24"/>
    <w:rsid w:val="001F321F"/>
    <w:rsid w:val="001F32E5"/>
    <w:rsid w:val="001F3519"/>
    <w:rsid w:val="001F39D3"/>
    <w:rsid w:val="001F3B50"/>
    <w:rsid w:val="001F3BCA"/>
    <w:rsid w:val="001F3CC9"/>
    <w:rsid w:val="001F3F73"/>
    <w:rsid w:val="001F4069"/>
    <w:rsid w:val="001F417B"/>
    <w:rsid w:val="001F465C"/>
    <w:rsid w:val="001F5043"/>
    <w:rsid w:val="001F5483"/>
    <w:rsid w:val="001F5A34"/>
    <w:rsid w:val="001F5B0B"/>
    <w:rsid w:val="001F6911"/>
    <w:rsid w:val="001F6DF5"/>
    <w:rsid w:val="001F747D"/>
    <w:rsid w:val="001F7891"/>
    <w:rsid w:val="001F78E7"/>
    <w:rsid w:val="001F7B2C"/>
    <w:rsid w:val="001F7B3A"/>
    <w:rsid w:val="002001AF"/>
    <w:rsid w:val="002007D4"/>
    <w:rsid w:val="0020099F"/>
    <w:rsid w:val="00200A16"/>
    <w:rsid w:val="00200BAB"/>
    <w:rsid w:val="00201AD9"/>
    <w:rsid w:val="00201EAF"/>
    <w:rsid w:val="00202009"/>
    <w:rsid w:val="00202260"/>
    <w:rsid w:val="00202671"/>
    <w:rsid w:val="00202E65"/>
    <w:rsid w:val="00203679"/>
    <w:rsid w:val="00203F33"/>
    <w:rsid w:val="00205209"/>
    <w:rsid w:val="002055A7"/>
    <w:rsid w:val="00205D89"/>
    <w:rsid w:val="00205F87"/>
    <w:rsid w:val="00206321"/>
    <w:rsid w:val="00206A6E"/>
    <w:rsid w:val="00206F7E"/>
    <w:rsid w:val="002101DF"/>
    <w:rsid w:val="00211510"/>
    <w:rsid w:val="00211852"/>
    <w:rsid w:val="00211E23"/>
    <w:rsid w:val="002120E2"/>
    <w:rsid w:val="0021295C"/>
    <w:rsid w:val="00212B78"/>
    <w:rsid w:val="00214DB5"/>
    <w:rsid w:val="00214E02"/>
    <w:rsid w:val="00215986"/>
    <w:rsid w:val="002164A1"/>
    <w:rsid w:val="002166D0"/>
    <w:rsid w:val="00216C3E"/>
    <w:rsid w:val="002177C1"/>
    <w:rsid w:val="00220331"/>
    <w:rsid w:val="002207D4"/>
    <w:rsid w:val="00220804"/>
    <w:rsid w:val="002210C6"/>
    <w:rsid w:val="0022130C"/>
    <w:rsid w:val="00221EC0"/>
    <w:rsid w:val="00222EE8"/>
    <w:rsid w:val="00222F62"/>
    <w:rsid w:val="0022336C"/>
    <w:rsid w:val="0022393A"/>
    <w:rsid w:val="00224985"/>
    <w:rsid w:val="00225959"/>
    <w:rsid w:val="0022641B"/>
    <w:rsid w:val="00226572"/>
    <w:rsid w:val="00226E16"/>
    <w:rsid w:val="0022752F"/>
    <w:rsid w:val="00227B97"/>
    <w:rsid w:val="00227C47"/>
    <w:rsid w:val="00231E86"/>
    <w:rsid w:val="00232EBB"/>
    <w:rsid w:val="00232FF8"/>
    <w:rsid w:val="002331AB"/>
    <w:rsid w:val="00233709"/>
    <w:rsid w:val="00233C29"/>
    <w:rsid w:val="00233E63"/>
    <w:rsid w:val="00234550"/>
    <w:rsid w:val="00234707"/>
    <w:rsid w:val="00234756"/>
    <w:rsid w:val="002347F7"/>
    <w:rsid w:val="00234D93"/>
    <w:rsid w:val="00235832"/>
    <w:rsid w:val="00235E6F"/>
    <w:rsid w:val="00235F1B"/>
    <w:rsid w:val="0023638E"/>
    <w:rsid w:val="0023639C"/>
    <w:rsid w:val="00236B35"/>
    <w:rsid w:val="0023779E"/>
    <w:rsid w:val="002409A3"/>
    <w:rsid w:val="00240A2D"/>
    <w:rsid w:val="00240CAC"/>
    <w:rsid w:val="00240E1A"/>
    <w:rsid w:val="002410CA"/>
    <w:rsid w:val="00241872"/>
    <w:rsid w:val="00241DFA"/>
    <w:rsid w:val="00241FC4"/>
    <w:rsid w:val="00242869"/>
    <w:rsid w:val="00242931"/>
    <w:rsid w:val="00242A10"/>
    <w:rsid w:val="00242B81"/>
    <w:rsid w:val="00242CD6"/>
    <w:rsid w:val="002431BC"/>
    <w:rsid w:val="00243BF5"/>
    <w:rsid w:val="00243C66"/>
    <w:rsid w:val="00244864"/>
    <w:rsid w:val="002449AA"/>
    <w:rsid w:val="00244B01"/>
    <w:rsid w:val="00245378"/>
    <w:rsid w:val="002453FF"/>
    <w:rsid w:val="00245FBD"/>
    <w:rsid w:val="002466FC"/>
    <w:rsid w:val="00246BC5"/>
    <w:rsid w:val="0024719C"/>
    <w:rsid w:val="00247869"/>
    <w:rsid w:val="00247A2D"/>
    <w:rsid w:val="00247A45"/>
    <w:rsid w:val="00250319"/>
    <w:rsid w:val="002509F9"/>
    <w:rsid w:val="002513C6"/>
    <w:rsid w:val="00251E45"/>
    <w:rsid w:val="002521E2"/>
    <w:rsid w:val="00252823"/>
    <w:rsid w:val="00253396"/>
    <w:rsid w:val="002534D1"/>
    <w:rsid w:val="002545DB"/>
    <w:rsid w:val="00254849"/>
    <w:rsid w:val="00254BB6"/>
    <w:rsid w:val="00254DBC"/>
    <w:rsid w:val="00254F2E"/>
    <w:rsid w:val="002551A0"/>
    <w:rsid w:val="002563CD"/>
    <w:rsid w:val="002564F3"/>
    <w:rsid w:val="0025684F"/>
    <w:rsid w:val="002602F2"/>
    <w:rsid w:val="0026135B"/>
    <w:rsid w:val="00261596"/>
    <w:rsid w:val="00261D2F"/>
    <w:rsid w:val="00262122"/>
    <w:rsid w:val="00262B44"/>
    <w:rsid w:val="00262B8B"/>
    <w:rsid w:val="00262BB4"/>
    <w:rsid w:val="00262DB7"/>
    <w:rsid w:val="00262DCC"/>
    <w:rsid w:val="00263664"/>
    <w:rsid w:val="00263CF0"/>
    <w:rsid w:val="002640FA"/>
    <w:rsid w:val="002643E5"/>
    <w:rsid w:val="0026504D"/>
    <w:rsid w:val="0026529A"/>
    <w:rsid w:val="0026579D"/>
    <w:rsid w:val="00265C70"/>
    <w:rsid w:val="00265E68"/>
    <w:rsid w:val="00265F47"/>
    <w:rsid w:val="00265F59"/>
    <w:rsid w:val="002662E2"/>
    <w:rsid w:val="0026635B"/>
    <w:rsid w:val="00266685"/>
    <w:rsid w:val="00266E05"/>
    <w:rsid w:val="00267996"/>
    <w:rsid w:val="002700F5"/>
    <w:rsid w:val="0027033F"/>
    <w:rsid w:val="002709ED"/>
    <w:rsid w:val="00270C5C"/>
    <w:rsid w:val="0027145C"/>
    <w:rsid w:val="00271886"/>
    <w:rsid w:val="002718B3"/>
    <w:rsid w:val="002719CC"/>
    <w:rsid w:val="00271C91"/>
    <w:rsid w:val="00271D67"/>
    <w:rsid w:val="00272042"/>
    <w:rsid w:val="00272735"/>
    <w:rsid w:val="0027297F"/>
    <w:rsid w:val="00273766"/>
    <w:rsid w:val="0027477D"/>
    <w:rsid w:val="002747E8"/>
    <w:rsid w:val="00274ACE"/>
    <w:rsid w:val="00274F2A"/>
    <w:rsid w:val="002756E9"/>
    <w:rsid w:val="00275C4E"/>
    <w:rsid w:val="00275FC0"/>
    <w:rsid w:val="002766C1"/>
    <w:rsid w:val="00277538"/>
    <w:rsid w:val="002775E4"/>
    <w:rsid w:val="0027780C"/>
    <w:rsid w:val="002801D7"/>
    <w:rsid w:val="0028082C"/>
    <w:rsid w:val="002808FA"/>
    <w:rsid w:val="002820E8"/>
    <w:rsid w:val="00282601"/>
    <w:rsid w:val="0028280C"/>
    <w:rsid w:val="00282F27"/>
    <w:rsid w:val="00283186"/>
    <w:rsid w:val="002832BD"/>
    <w:rsid w:val="00283394"/>
    <w:rsid w:val="002833F4"/>
    <w:rsid w:val="00283540"/>
    <w:rsid w:val="00283713"/>
    <w:rsid w:val="00283CC5"/>
    <w:rsid w:val="00283CD3"/>
    <w:rsid w:val="00283F18"/>
    <w:rsid w:val="0028412A"/>
    <w:rsid w:val="0028444B"/>
    <w:rsid w:val="002845D7"/>
    <w:rsid w:val="00284E6F"/>
    <w:rsid w:val="0028533F"/>
    <w:rsid w:val="00285480"/>
    <w:rsid w:val="0028565F"/>
    <w:rsid w:val="00285F42"/>
    <w:rsid w:val="00286F6A"/>
    <w:rsid w:val="0028739D"/>
    <w:rsid w:val="00287893"/>
    <w:rsid w:val="00287A51"/>
    <w:rsid w:val="00287ED4"/>
    <w:rsid w:val="00290A54"/>
    <w:rsid w:val="0029242E"/>
    <w:rsid w:val="00292AAE"/>
    <w:rsid w:val="00292ADD"/>
    <w:rsid w:val="00293043"/>
    <w:rsid w:val="0029304B"/>
    <w:rsid w:val="0029321A"/>
    <w:rsid w:val="00293633"/>
    <w:rsid w:val="00293715"/>
    <w:rsid w:val="00293DC6"/>
    <w:rsid w:val="00294642"/>
    <w:rsid w:val="00294B12"/>
    <w:rsid w:val="00294D1F"/>
    <w:rsid w:val="00295F4B"/>
    <w:rsid w:val="00296596"/>
    <w:rsid w:val="00297220"/>
    <w:rsid w:val="002973F6"/>
    <w:rsid w:val="002975B9"/>
    <w:rsid w:val="002A00EB"/>
    <w:rsid w:val="002A074E"/>
    <w:rsid w:val="002A0AED"/>
    <w:rsid w:val="002A118A"/>
    <w:rsid w:val="002A1567"/>
    <w:rsid w:val="002A15C3"/>
    <w:rsid w:val="002A1AF4"/>
    <w:rsid w:val="002A27C1"/>
    <w:rsid w:val="002A27ED"/>
    <w:rsid w:val="002A371B"/>
    <w:rsid w:val="002A3994"/>
    <w:rsid w:val="002A3CC3"/>
    <w:rsid w:val="002A49E1"/>
    <w:rsid w:val="002A4FCB"/>
    <w:rsid w:val="002A5AF8"/>
    <w:rsid w:val="002A5FE2"/>
    <w:rsid w:val="002A640E"/>
    <w:rsid w:val="002A6886"/>
    <w:rsid w:val="002A6CB8"/>
    <w:rsid w:val="002A6F17"/>
    <w:rsid w:val="002A70CD"/>
    <w:rsid w:val="002A75F9"/>
    <w:rsid w:val="002A77D1"/>
    <w:rsid w:val="002A7943"/>
    <w:rsid w:val="002B0CC3"/>
    <w:rsid w:val="002B1150"/>
    <w:rsid w:val="002B1388"/>
    <w:rsid w:val="002B1923"/>
    <w:rsid w:val="002B19B0"/>
    <w:rsid w:val="002B1A7A"/>
    <w:rsid w:val="002B1AFE"/>
    <w:rsid w:val="002B2813"/>
    <w:rsid w:val="002B29B3"/>
    <w:rsid w:val="002B3311"/>
    <w:rsid w:val="002B33F2"/>
    <w:rsid w:val="002B366D"/>
    <w:rsid w:val="002B3689"/>
    <w:rsid w:val="002B3690"/>
    <w:rsid w:val="002B3C17"/>
    <w:rsid w:val="002B3D35"/>
    <w:rsid w:val="002B3F11"/>
    <w:rsid w:val="002B4978"/>
    <w:rsid w:val="002B498F"/>
    <w:rsid w:val="002B4CA1"/>
    <w:rsid w:val="002B5741"/>
    <w:rsid w:val="002B59B4"/>
    <w:rsid w:val="002B601D"/>
    <w:rsid w:val="002B680B"/>
    <w:rsid w:val="002B683F"/>
    <w:rsid w:val="002B7279"/>
    <w:rsid w:val="002B735D"/>
    <w:rsid w:val="002B7431"/>
    <w:rsid w:val="002B76A4"/>
    <w:rsid w:val="002B78A3"/>
    <w:rsid w:val="002C0405"/>
    <w:rsid w:val="002C1079"/>
    <w:rsid w:val="002C11D1"/>
    <w:rsid w:val="002C364D"/>
    <w:rsid w:val="002C396B"/>
    <w:rsid w:val="002C3DBB"/>
    <w:rsid w:val="002C45B4"/>
    <w:rsid w:val="002C4952"/>
    <w:rsid w:val="002C553E"/>
    <w:rsid w:val="002C5631"/>
    <w:rsid w:val="002C587F"/>
    <w:rsid w:val="002C5942"/>
    <w:rsid w:val="002C5CF7"/>
    <w:rsid w:val="002C6247"/>
    <w:rsid w:val="002C68F9"/>
    <w:rsid w:val="002C6943"/>
    <w:rsid w:val="002C6BA1"/>
    <w:rsid w:val="002C73C3"/>
    <w:rsid w:val="002D0736"/>
    <w:rsid w:val="002D1094"/>
    <w:rsid w:val="002D2026"/>
    <w:rsid w:val="002D208C"/>
    <w:rsid w:val="002D3261"/>
    <w:rsid w:val="002D3405"/>
    <w:rsid w:val="002D384A"/>
    <w:rsid w:val="002D39D5"/>
    <w:rsid w:val="002D3D48"/>
    <w:rsid w:val="002D49DF"/>
    <w:rsid w:val="002D4A9A"/>
    <w:rsid w:val="002D4CDB"/>
    <w:rsid w:val="002D59DD"/>
    <w:rsid w:val="002D5F04"/>
    <w:rsid w:val="002D5F6D"/>
    <w:rsid w:val="002D6121"/>
    <w:rsid w:val="002E0E85"/>
    <w:rsid w:val="002E14F7"/>
    <w:rsid w:val="002E1894"/>
    <w:rsid w:val="002E1E60"/>
    <w:rsid w:val="002E1EDF"/>
    <w:rsid w:val="002E1FB0"/>
    <w:rsid w:val="002E20E8"/>
    <w:rsid w:val="002E26A1"/>
    <w:rsid w:val="002E26BC"/>
    <w:rsid w:val="002E30FA"/>
    <w:rsid w:val="002E3771"/>
    <w:rsid w:val="002E4116"/>
    <w:rsid w:val="002E4421"/>
    <w:rsid w:val="002E4575"/>
    <w:rsid w:val="002E4733"/>
    <w:rsid w:val="002E495B"/>
    <w:rsid w:val="002E4AE7"/>
    <w:rsid w:val="002E4DF0"/>
    <w:rsid w:val="002E50B1"/>
    <w:rsid w:val="002E50C6"/>
    <w:rsid w:val="002E581C"/>
    <w:rsid w:val="002E5D02"/>
    <w:rsid w:val="002E60DF"/>
    <w:rsid w:val="002E64B0"/>
    <w:rsid w:val="002E6E9F"/>
    <w:rsid w:val="002E6F24"/>
    <w:rsid w:val="002E7887"/>
    <w:rsid w:val="002E78F9"/>
    <w:rsid w:val="002E7AC1"/>
    <w:rsid w:val="002E7F1A"/>
    <w:rsid w:val="002F027E"/>
    <w:rsid w:val="002F0C79"/>
    <w:rsid w:val="002F105F"/>
    <w:rsid w:val="002F1284"/>
    <w:rsid w:val="002F1C90"/>
    <w:rsid w:val="002F3410"/>
    <w:rsid w:val="002F3838"/>
    <w:rsid w:val="002F38AF"/>
    <w:rsid w:val="002F3F1F"/>
    <w:rsid w:val="002F3F23"/>
    <w:rsid w:val="002F4181"/>
    <w:rsid w:val="002F45F4"/>
    <w:rsid w:val="002F463C"/>
    <w:rsid w:val="002F47A4"/>
    <w:rsid w:val="002F4F7C"/>
    <w:rsid w:val="002F5ACA"/>
    <w:rsid w:val="002F5B07"/>
    <w:rsid w:val="002F5B99"/>
    <w:rsid w:val="002F5D95"/>
    <w:rsid w:val="002F5E8D"/>
    <w:rsid w:val="002F5EA6"/>
    <w:rsid w:val="002F60BE"/>
    <w:rsid w:val="002F6491"/>
    <w:rsid w:val="002F6CA2"/>
    <w:rsid w:val="002F710E"/>
    <w:rsid w:val="002F750D"/>
    <w:rsid w:val="002F7DE0"/>
    <w:rsid w:val="003000B2"/>
    <w:rsid w:val="003011FD"/>
    <w:rsid w:val="00301230"/>
    <w:rsid w:val="003016EC"/>
    <w:rsid w:val="003017F5"/>
    <w:rsid w:val="00301858"/>
    <w:rsid w:val="003029D7"/>
    <w:rsid w:val="00302A88"/>
    <w:rsid w:val="00302B2A"/>
    <w:rsid w:val="00302D8D"/>
    <w:rsid w:val="00302E26"/>
    <w:rsid w:val="003034C5"/>
    <w:rsid w:val="00303710"/>
    <w:rsid w:val="00303D4C"/>
    <w:rsid w:val="00303F10"/>
    <w:rsid w:val="003047AC"/>
    <w:rsid w:val="003048DB"/>
    <w:rsid w:val="00304AC2"/>
    <w:rsid w:val="00304D29"/>
    <w:rsid w:val="0030593A"/>
    <w:rsid w:val="00305FC8"/>
    <w:rsid w:val="003068A4"/>
    <w:rsid w:val="003071E4"/>
    <w:rsid w:val="0030787F"/>
    <w:rsid w:val="00307AC7"/>
    <w:rsid w:val="00307F78"/>
    <w:rsid w:val="003100D0"/>
    <w:rsid w:val="0031095B"/>
    <w:rsid w:val="00310AA9"/>
    <w:rsid w:val="00310BEE"/>
    <w:rsid w:val="003126F6"/>
    <w:rsid w:val="0031294A"/>
    <w:rsid w:val="00312B2E"/>
    <w:rsid w:val="00312FBB"/>
    <w:rsid w:val="00313661"/>
    <w:rsid w:val="00313DAC"/>
    <w:rsid w:val="003140BB"/>
    <w:rsid w:val="0031445F"/>
    <w:rsid w:val="00314742"/>
    <w:rsid w:val="003147D3"/>
    <w:rsid w:val="00314E05"/>
    <w:rsid w:val="00316CB5"/>
    <w:rsid w:val="0031722C"/>
    <w:rsid w:val="00317704"/>
    <w:rsid w:val="00320EA4"/>
    <w:rsid w:val="00320FEB"/>
    <w:rsid w:val="00321F81"/>
    <w:rsid w:val="0032281F"/>
    <w:rsid w:val="00322998"/>
    <w:rsid w:val="00323179"/>
    <w:rsid w:val="0032336A"/>
    <w:rsid w:val="003245EF"/>
    <w:rsid w:val="003246A8"/>
    <w:rsid w:val="00325858"/>
    <w:rsid w:val="00325AED"/>
    <w:rsid w:val="003260ED"/>
    <w:rsid w:val="003261DD"/>
    <w:rsid w:val="003265AE"/>
    <w:rsid w:val="00326C24"/>
    <w:rsid w:val="00326DB6"/>
    <w:rsid w:val="0032715A"/>
    <w:rsid w:val="003274F6"/>
    <w:rsid w:val="00330739"/>
    <w:rsid w:val="00330CE3"/>
    <w:rsid w:val="00331362"/>
    <w:rsid w:val="00331EF2"/>
    <w:rsid w:val="00332E27"/>
    <w:rsid w:val="00333554"/>
    <w:rsid w:val="003340DA"/>
    <w:rsid w:val="003345AC"/>
    <w:rsid w:val="0033480A"/>
    <w:rsid w:val="00335218"/>
    <w:rsid w:val="0033542E"/>
    <w:rsid w:val="003356EC"/>
    <w:rsid w:val="0033662C"/>
    <w:rsid w:val="00336DBD"/>
    <w:rsid w:val="00337307"/>
    <w:rsid w:val="00337889"/>
    <w:rsid w:val="003400A0"/>
    <w:rsid w:val="00340528"/>
    <w:rsid w:val="00340557"/>
    <w:rsid w:val="003405BA"/>
    <w:rsid w:val="0034074E"/>
    <w:rsid w:val="00340B1C"/>
    <w:rsid w:val="00340DF8"/>
    <w:rsid w:val="00340FE6"/>
    <w:rsid w:val="00341C01"/>
    <w:rsid w:val="00341C24"/>
    <w:rsid w:val="00342891"/>
    <w:rsid w:val="00343176"/>
    <w:rsid w:val="003435E4"/>
    <w:rsid w:val="00343818"/>
    <w:rsid w:val="003438B0"/>
    <w:rsid w:val="00344A61"/>
    <w:rsid w:val="00344F4D"/>
    <w:rsid w:val="0034560A"/>
    <w:rsid w:val="00345864"/>
    <w:rsid w:val="0034597C"/>
    <w:rsid w:val="00345C0D"/>
    <w:rsid w:val="00345CE7"/>
    <w:rsid w:val="00345ED5"/>
    <w:rsid w:val="003460E2"/>
    <w:rsid w:val="00346D8B"/>
    <w:rsid w:val="003479C5"/>
    <w:rsid w:val="003479CB"/>
    <w:rsid w:val="00347E39"/>
    <w:rsid w:val="00347EFF"/>
    <w:rsid w:val="00350ED6"/>
    <w:rsid w:val="00351226"/>
    <w:rsid w:val="00352703"/>
    <w:rsid w:val="003529ED"/>
    <w:rsid w:val="00352BF2"/>
    <w:rsid w:val="00352C77"/>
    <w:rsid w:val="00353888"/>
    <w:rsid w:val="00353AE4"/>
    <w:rsid w:val="00353E3A"/>
    <w:rsid w:val="00354100"/>
    <w:rsid w:val="003545A2"/>
    <w:rsid w:val="0035498C"/>
    <w:rsid w:val="00355962"/>
    <w:rsid w:val="00355E06"/>
    <w:rsid w:val="00355FA4"/>
    <w:rsid w:val="00356385"/>
    <w:rsid w:val="0035654E"/>
    <w:rsid w:val="003566FB"/>
    <w:rsid w:val="0035699D"/>
    <w:rsid w:val="00356DBE"/>
    <w:rsid w:val="0035756B"/>
    <w:rsid w:val="00357CB3"/>
    <w:rsid w:val="00360252"/>
    <w:rsid w:val="003616FD"/>
    <w:rsid w:val="00362D1B"/>
    <w:rsid w:val="00362E33"/>
    <w:rsid w:val="0036333C"/>
    <w:rsid w:val="003647A8"/>
    <w:rsid w:val="00364D2D"/>
    <w:rsid w:val="00365311"/>
    <w:rsid w:val="0036571A"/>
    <w:rsid w:val="00365F6B"/>
    <w:rsid w:val="0036667C"/>
    <w:rsid w:val="00366C09"/>
    <w:rsid w:val="0036732D"/>
    <w:rsid w:val="00367610"/>
    <w:rsid w:val="0036778A"/>
    <w:rsid w:val="00367DB8"/>
    <w:rsid w:val="00370033"/>
    <w:rsid w:val="003702EA"/>
    <w:rsid w:val="0037042F"/>
    <w:rsid w:val="0037054D"/>
    <w:rsid w:val="00370B45"/>
    <w:rsid w:val="00372033"/>
    <w:rsid w:val="003725AC"/>
    <w:rsid w:val="00372D1C"/>
    <w:rsid w:val="003742D6"/>
    <w:rsid w:val="0037467B"/>
    <w:rsid w:val="0037567D"/>
    <w:rsid w:val="00375910"/>
    <w:rsid w:val="003761F2"/>
    <w:rsid w:val="00376A44"/>
    <w:rsid w:val="00376B12"/>
    <w:rsid w:val="00376BF8"/>
    <w:rsid w:val="00376D21"/>
    <w:rsid w:val="003807C0"/>
    <w:rsid w:val="003813D3"/>
    <w:rsid w:val="00381775"/>
    <w:rsid w:val="0038192F"/>
    <w:rsid w:val="00381A08"/>
    <w:rsid w:val="00381A71"/>
    <w:rsid w:val="00381E38"/>
    <w:rsid w:val="0038228E"/>
    <w:rsid w:val="00382A7F"/>
    <w:rsid w:val="0038327E"/>
    <w:rsid w:val="00383664"/>
    <w:rsid w:val="003837ED"/>
    <w:rsid w:val="0038386D"/>
    <w:rsid w:val="00383D7F"/>
    <w:rsid w:val="00383F9B"/>
    <w:rsid w:val="0038497D"/>
    <w:rsid w:val="00384C3F"/>
    <w:rsid w:val="00384D65"/>
    <w:rsid w:val="003852B2"/>
    <w:rsid w:val="00385729"/>
    <w:rsid w:val="00385E8D"/>
    <w:rsid w:val="00385E9F"/>
    <w:rsid w:val="003862EA"/>
    <w:rsid w:val="00386995"/>
    <w:rsid w:val="00386CAE"/>
    <w:rsid w:val="0038715D"/>
    <w:rsid w:val="00387D3A"/>
    <w:rsid w:val="00387E7D"/>
    <w:rsid w:val="0039064D"/>
    <w:rsid w:val="00390B6C"/>
    <w:rsid w:val="00391670"/>
    <w:rsid w:val="00391D59"/>
    <w:rsid w:val="0039256F"/>
    <w:rsid w:val="0039274E"/>
    <w:rsid w:val="0039278B"/>
    <w:rsid w:val="003927A5"/>
    <w:rsid w:val="003931AB"/>
    <w:rsid w:val="0039472A"/>
    <w:rsid w:val="00394F87"/>
    <w:rsid w:val="0039651F"/>
    <w:rsid w:val="00396819"/>
    <w:rsid w:val="0039743D"/>
    <w:rsid w:val="00397441"/>
    <w:rsid w:val="003A0326"/>
    <w:rsid w:val="003A03A9"/>
    <w:rsid w:val="003A0CAC"/>
    <w:rsid w:val="003A16C8"/>
    <w:rsid w:val="003A1E32"/>
    <w:rsid w:val="003A288C"/>
    <w:rsid w:val="003A29A1"/>
    <w:rsid w:val="003A29BB"/>
    <w:rsid w:val="003A3B46"/>
    <w:rsid w:val="003A3F2B"/>
    <w:rsid w:val="003A3F36"/>
    <w:rsid w:val="003A4003"/>
    <w:rsid w:val="003A4286"/>
    <w:rsid w:val="003A4445"/>
    <w:rsid w:val="003A5772"/>
    <w:rsid w:val="003A5F98"/>
    <w:rsid w:val="003A6162"/>
    <w:rsid w:val="003A63A6"/>
    <w:rsid w:val="003A6C80"/>
    <w:rsid w:val="003A78BC"/>
    <w:rsid w:val="003A7AD0"/>
    <w:rsid w:val="003B04B8"/>
    <w:rsid w:val="003B07B4"/>
    <w:rsid w:val="003B0E61"/>
    <w:rsid w:val="003B0FE0"/>
    <w:rsid w:val="003B110B"/>
    <w:rsid w:val="003B138A"/>
    <w:rsid w:val="003B1736"/>
    <w:rsid w:val="003B1A0E"/>
    <w:rsid w:val="003B2487"/>
    <w:rsid w:val="003B2501"/>
    <w:rsid w:val="003B2621"/>
    <w:rsid w:val="003B2C88"/>
    <w:rsid w:val="003B3179"/>
    <w:rsid w:val="003B32F2"/>
    <w:rsid w:val="003B347F"/>
    <w:rsid w:val="003B3F85"/>
    <w:rsid w:val="003B4945"/>
    <w:rsid w:val="003B56BE"/>
    <w:rsid w:val="003B5BC9"/>
    <w:rsid w:val="003B5D9A"/>
    <w:rsid w:val="003B696E"/>
    <w:rsid w:val="003B6F5A"/>
    <w:rsid w:val="003B6FEA"/>
    <w:rsid w:val="003B71C1"/>
    <w:rsid w:val="003B7320"/>
    <w:rsid w:val="003B7BC1"/>
    <w:rsid w:val="003B7EE0"/>
    <w:rsid w:val="003C01E8"/>
    <w:rsid w:val="003C0D71"/>
    <w:rsid w:val="003C255A"/>
    <w:rsid w:val="003C2BED"/>
    <w:rsid w:val="003C3150"/>
    <w:rsid w:val="003C356A"/>
    <w:rsid w:val="003C3948"/>
    <w:rsid w:val="003C4444"/>
    <w:rsid w:val="003C4C4D"/>
    <w:rsid w:val="003C4F98"/>
    <w:rsid w:val="003C523A"/>
    <w:rsid w:val="003C563E"/>
    <w:rsid w:val="003C589F"/>
    <w:rsid w:val="003C5E04"/>
    <w:rsid w:val="003C5F2E"/>
    <w:rsid w:val="003C631F"/>
    <w:rsid w:val="003C692B"/>
    <w:rsid w:val="003C7264"/>
    <w:rsid w:val="003C74B1"/>
    <w:rsid w:val="003D009A"/>
    <w:rsid w:val="003D015B"/>
    <w:rsid w:val="003D03B0"/>
    <w:rsid w:val="003D0F85"/>
    <w:rsid w:val="003D1297"/>
    <w:rsid w:val="003D18A3"/>
    <w:rsid w:val="003D1B6E"/>
    <w:rsid w:val="003D1EDC"/>
    <w:rsid w:val="003D28F5"/>
    <w:rsid w:val="003D30B6"/>
    <w:rsid w:val="003D30D5"/>
    <w:rsid w:val="003D4049"/>
    <w:rsid w:val="003D4097"/>
    <w:rsid w:val="003D50D1"/>
    <w:rsid w:val="003D50F0"/>
    <w:rsid w:val="003D583F"/>
    <w:rsid w:val="003D68A5"/>
    <w:rsid w:val="003D7485"/>
    <w:rsid w:val="003D7FD4"/>
    <w:rsid w:val="003E000C"/>
    <w:rsid w:val="003E0106"/>
    <w:rsid w:val="003E0174"/>
    <w:rsid w:val="003E0595"/>
    <w:rsid w:val="003E106A"/>
    <w:rsid w:val="003E1198"/>
    <w:rsid w:val="003E1871"/>
    <w:rsid w:val="003E188F"/>
    <w:rsid w:val="003E19BF"/>
    <w:rsid w:val="003E1B4E"/>
    <w:rsid w:val="003E2F15"/>
    <w:rsid w:val="003E2FA5"/>
    <w:rsid w:val="003E3003"/>
    <w:rsid w:val="003E39C1"/>
    <w:rsid w:val="003E41A1"/>
    <w:rsid w:val="003E466B"/>
    <w:rsid w:val="003E47A4"/>
    <w:rsid w:val="003E4DCB"/>
    <w:rsid w:val="003E514D"/>
    <w:rsid w:val="003E5858"/>
    <w:rsid w:val="003E5A92"/>
    <w:rsid w:val="003E5C65"/>
    <w:rsid w:val="003E5D63"/>
    <w:rsid w:val="003E5F9B"/>
    <w:rsid w:val="003E6807"/>
    <w:rsid w:val="003E6D77"/>
    <w:rsid w:val="003E759B"/>
    <w:rsid w:val="003E7B55"/>
    <w:rsid w:val="003F048C"/>
    <w:rsid w:val="003F0BAF"/>
    <w:rsid w:val="003F1467"/>
    <w:rsid w:val="003F15EC"/>
    <w:rsid w:val="003F1CFF"/>
    <w:rsid w:val="003F1D66"/>
    <w:rsid w:val="003F1E4B"/>
    <w:rsid w:val="003F1F6A"/>
    <w:rsid w:val="003F2C52"/>
    <w:rsid w:val="003F2EA4"/>
    <w:rsid w:val="003F2ED2"/>
    <w:rsid w:val="003F305E"/>
    <w:rsid w:val="003F3484"/>
    <w:rsid w:val="003F36DB"/>
    <w:rsid w:val="003F3F6A"/>
    <w:rsid w:val="003F41EB"/>
    <w:rsid w:val="003F4C25"/>
    <w:rsid w:val="003F4F62"/>
    <w:rsid w:val="003F5A6D"/>
    <w:rsid w:val="003F6044"/>
    <w:rsid w:val="003F60FF"/>
    <w:rsid w:val="003F6AEB"/>
    <w:rsid w:val="003F6D21"/>
    <w:rsid w:val="003F6F11"/>
    <w:rsid w:val="003F7381"/>
    <w:rsid w:val="003F7A1D"/>
    <w:rsid w:val="00400567"/>
    <w:rsid w:val="00400CE5"/>
    <w:rsid w:val="00401216"/>
    <w:rsid w:val="004023AA"/>
    <w:rsid w:val="0040250E"/>
    <w:rsid w:val="00402B00"/>
    <w:rsid w:val="00402E1F"/>
    <w:rsid w:val="00403341"/>
    <w:rsid w:val="00403A69"/>
    <w:rsid w:val="00403EEB"/>
    <w:rsid w:val="00404038"/>
    <w:rsid w:val="004040AC"/>
    <w:rsid w:val="00404B15"/>
    <w:rsid w:val="004054F5"/>
    <w:rsid w:val="00405CC0"/>
    <w:rsid w:val="00405F24"/>
    <w:rsid w:val="004061BB"/>
    <w:rsid w:val="004064F4"/>
    <w:rsid w:val="00406D05"/>
    <w:rsid w:val="00406F9E"/>
    <w:rsid w:val="0040721E"/>
    <w:rsid w:val="0040740D"/>
    <w:rsid w:val="00407963"/>
    <w:rsid w:val="0040797E"/>
    <w:rsid w:val="004105CC"/>
    <w:rsid w:val="004105FE"/>
    <w:rsid w:val="004111EC"/>
    <w:rsid w:val="00411381"/>
    <w:rsid w:val="00411540"/>
    <w:rsid w:val="00411C75"/>
    <w:rsid w:val="00412172"/>
    <w:rsid w:val="0041230F"/>
    <w:rsid w:val="00412BF4"/>
    <w:rsid w:val="00412C8D"/>
    <w:rsid w:val="00412F1A"/>
    <w:rsid w:val="00413447"/>
    <w:rsid w:val="00413E67"/>
    <w:rsid w:val="00414045"/>
    <w:rsid w:val="0041445B"/>
    <w:rsid w:val="004145AB"/>
    <w:rsid w:val="00414B2F"/>
    <w:rsid w:val="00414CDA"/>
    <w:rsid w:val="00414E52"/>
    <w:rsid w:val="00415166"/>
    <w:rsid w:val="0041567D"/>
    <w:rsid w:val="004158F1"/>
    <w:rsid w:val="0041649B"/>
    <w:rsid w:val="004177ED"/>
    <w:rsid w:val="00417B4C"/>
    <w:rsid w:val="00420C96"/>
    <w:rsid w:val="00421F61"/>
    <w:rsid w:val="00422212"/>
    <w:rsid w:val="004222EA"/>
    <w:rsid w:val="004227CC"/>
    <w:rsid w:val="00422B17"/>
    <w:rsid w:val="00422CF6"/>
    <w:rsid w:val="00423919"/>
    <w:rsid w:val="004239C1"/>
    <w:rsid w:val="00423D9D"/>
    <w:rsid w:val="00424066"/>
    <w:rsid w:val="004240BF"/>
    <w:rsid w:val="00424C3C"/>
    <w:rsid w:val="00424D8E"/>
    <w:rsid w:val="0042606F"/>
    <w:rsid w:val="0042659C"/>
    <w:rsid w:val="00426D86"/>
    <w:rsid w:val="0042707D"/>
    <w:rsid w:val="00427422"/>
    <w:rsid w:val="00427758"/>
    <w:rsid w:val="004300A8"/>
    <w:rsid w:val="0043024D"/>
    <w:rsid w:val="00430570"/>
    <w:rsid w:val="004307B0"/>
    <w:rsid w:val="00431060"/>
    <w:rsid w:val="004313E4"/>
    <w:rsid w:val="0043156E"/>
    <w:rsid w:val="00432144"/>
    <w:rsid w:val="00432208"/>
    <w:rsid w:val="00432665"/>
    <w:rsid w:val="00432F9B"/>
    <w:rsid w:val="004331B4"/>
    <w:rsid w:val="00433466"/>
    <w:rsid w:val="0043350B"/>
    <w:rsid w:val="00433C20"/>
    <w:rsid w:val="00433C81"/>
    <w:rsid w:val="00434B4E"/>
    <w:rsid w:val="00435008"/>
    <w:rsid w:val="00436100"/>
    <w:rsid w:val="0043646B"/>
    <w:rsid w:val="0043658F"/>
    <w:rsid w:val="004365EF"/>
    <w:rsid w:val="00436B73"/>
    <w:rsid w:val="00437AA5"/>
    <w:rsid w:val="00437BFE"/>
    <w:rsid w:val="00437C99"/>
    <w:rsid w:val="00437EB2"/>
    <w:rsid w:val="00437EDE"/>
    <w:rsid w:val="0044019D"/>
    <w:rsid w:val="0044088C"/>
    <w:rsid w:val="00440913"/>
    <w:rsid w:val="004418B8"/>
    <w:rsid w:val="00441A46"/>
    <w:rsid w:val="00441BC1"/>
    <w:rsid w:val="00442354"/>
    <w:rsid w:val="00442B34"/>
    <w:rsid w:val="00442C80"/>
    <w:rsid w:val="00442F47"/>
    <w:rsid w:val="004431CA"/>
    <w:rsid w:val="0044378B"/>
    <w:rsid w:val="00443A81"/>
    <w:rsid w:val="00443CE7"/>
    <w:rsid w:val="00443DDF"/>
    <w:rsid w:val="0044471D"/>
    <w:rsid w:val="00444903"/>
    <w:rsid w:val="00444D97"/>
    <w:rsid w:val="0044654D"/>
    <w:rsid w:val="0044662B"/>
    <w:rsid w:val="00446873"/>
    <w:rsid w:val="00446958"/>
    <w:rsid w:val="00446F2F"/>
    <w:rsid w:val="004470EA"/>
    <w:rsid w:val="00447BBB"/>
    <w:rsid w:val="00447DF4"/>
    <w:rsid w:val="00447E0D"/>
    <w:rsid w:val="004506C7"/>
    <w:rsid w:val="00450D4B"/>
    <w:rsid w:val="004512CF"/>
    <w:rsid w:val="00451991"/>
    <w:rsid w:val="00451A7E"/>
    <w:rsid w:val="00452053"/>
    <w:rsid w:val="004524BF"/>
    <w:rsid w:val="00452520"/>
    <w:rsid w:val="0045296F"/>
    <w:rsid w:val="0045312C"/>
    <w:rsid w:val="004539F8"/>
    <w:rsid w:val="004547D1"/>
    <w:rsid w:val="0045488B"/>
    <w:rsid w:val="004549C1"/>
    <w:rsid w:val="00455B09"/>
    <w:rsid w:val="00456443"/>
    <w:rsid w:val="0045699C"/>
    <w:rsid w:val="00456C59"/>
    <w:rsid w:val="00456C83"/>
    <w:rsid w:val="00457B35"/>
    <w:rsid w:val="00457BCE"/>
    <w:rsid w:val="00462458"/>
    <w:rsid w:val="00462EBB"/>
    <w:rsid w:val="00463C78"/>
    <w:rsid w:val="00463D2F"/>
    <w:rsid w:val="00463D32"/>
    <w:rsid w:val="00463FA1"/>
    <w:rsid w:val="00465582"/>
    <w:rsid w:val="00466068"/>
    <w:rsid w:val="00466694"/>
    <w:rsid w:val="0046718F"/>
    <w:rsid w:val="00467429"/>
    <w:rsid w:val="00467B07"/>
    <w:rsid w:val="00470426"/>
    <w:rsid w:val="00470959"/>
    <w:rsid w:val="004724F9"/>
    <w:rsid w:val="00473991"/>
    <w:rsid w:val="00473BBD"/>
    <w:rsid w:val="00474610"/>
    <w:rsid w:val="0047461E"/>
    <w:rsid w:val="0047475C"/>
    <w:rsid w:val="0047513D"/>
    <w:rsid w:val="00475601"/>
    <w:rsid w:val="00475834"/>
    <w:rsid w:val="00476449"/>
    <w:rsid w:val="00476710"/>
    <w:rsid w:val="00476E5E"/>
    <w:rsid w:val="0047706B"/>
    <w:rsid w:val="004772AE"/>
    <w:rsid w:val="004776C6"/>
    <w:rsid w:val="004778C6"/>
    <w:rsid w:val="00477EFD"/>
    <w:rsid w:val="0048102D"/>
    <w:rsid w:val="0048123E"/>
    <w:rsid w:val="00481772"/>
    <w:rsid w:val="004819E0"/>
    <w:rsid w:val="00482320"/>
    <w:rsid w:val="00482D0E"/>
    <w:rsid w:val="00482E20"/>
    <w:rsid w:val="00483B23"/>
    <w:rsid w:val="00484E2C"/>
    <w:rsid w:val="00484E70"/>
    <w:rsid w:val="004857DB"/>
    <w:rsid w:val="00485EF3"/>
    <w:rsid w:val="00486373"/>
    <w:rsid w:val="00486930"/>
    <w:rsid w:val="00486B67"/>
    <w:rsid w:val="0048728A"/>
    <w:rsid w:val="004874DE"/>
    <w:rsid w:val="004879A1"/>
    <w:rsid w:val="00487AAE"/>
    <w:rsid w:val="00490250"/>
    <w:rsid w:val="00490547"/>
    <w:rsid w:val="00490DD4"/>
    <w:rsid w:val="004910BF"/>
    <w:rsid w:val="00491461"/>
    <w:rsid w:val="00491845"/>
    <w:rsid w:val="004926EA"/>
    <w:rsid w:val="004939DF"/>
    <w:rsid w:val="00494269"/>
    <w:rsid w:val="004944A0"/>
    <w:rsid w:val="004944FD"/>
    <w:rsid w:val="00495456"/>
    <w:rsid w:val="004958EB"/>
    <w:rsid w:val="00496017"/>
    <w:rsid w:val="0049623B"/>
    <w:rsid w:val="0049701E"/>
    <w:rsid w:val="00497558"/>
    <w:rsid w:val="004976D8"/>
    <w:rsid w:val="00497897"/>
    <w:rsid w:val="00497E1E"/>
    <w:rsid w:val="00497F46"/>
    <w:rsid w:val="004A00B1"/>
    <w:rsid w:val="004A0247"/>
    <w:rsid w:val="004A05B5"/>
    <w:rsid w:val="004A0731"/>
    <w:rsid w:val="004A0CD3"/>
    <w:rsid w:val="004A0F48"/>
    <w:rsid w:val="004A144C"/>
    <w:rsid w:val="004A16D8"/>
    <w:rsid w:val="004A199D"/>
    <w:rsid w:val="004A39B7"/>
    <w:rsid w:val="004A3C8D"/>
    <w:rsid w:val="004A3E1F"/>
    <w:rsid w:val="004A3F07"/>
    <w:rsid w:val="004A40EB"/>
    <w:rsid w:val="004A464A"/>
    <w:rsid w:val="004A5641"/>
    <w:rsid w:val="004A692E"/>
    <w:rsid w:val="004A6EA2"/>
    <w:rsid w:val="004A6FE2"/>
    <w:rsid w:val="004A7058"/>
    <w:rsid w:val="004A7FCD"/>
    <w:rsid w:val="004B003C"/>
    <w:rsid w:val="004B08A9"/>
    <w:rsid w:val="004B10C0"/>
    <w:rsid w:val="004B1428"/>
    <w:rsid w:val="004B1BCE"/>
    <w:rsid w:val="004B1C11"/>
    <w:rsid w:val="004B24CD"/>
    <w:rsid w:val="004B28D4"/>
    <w:rsid w:val="004B2EC0"/>
    <w:rsid w:val="004B3747"/>
    <w:rsid w:val="004B3B44"/>
    <w:rsid w:val="004B3C59"/>
    <w:rsid w:val="004B4AF3"/>
    <w:rsid w:val="004B4F7A"/>
    <w:rsid w:val="004B5D31"/>
    <w:rsid w:val="004B663A"/>
    <w:rsid w:val="004B6EFF"/>
    <w:rsid w:val="004B7BA0"/>
    <w:rsid w:val="004B7E2F"/>
    <w:rsid w:val="004C001C"/>
    <w:rsid w:val="004C03E4"/>
    <w:rsid w:val="004C0639"/>
    <w:rsid w:val="004C098A"/>
    <w:rsid w:val="004C1031"/>
    <w:rsid w:val="004C1074"/>
    <w:rsid w:val="004C10A7"/>
    <w:rsid w:val="004C15ED"/>
    <w:rsid w:val="004C1640"/>
    <w:rsid w:val="004C1704"/>
    <w:rsid w:val="004C19E7"/>
    <w:rsid w:val="004C22B0"/>
    <w:rsid w:val="004C241A"/>
    <w:rsid w:val="004C2507"/>
    <w:rsid w:val="004C2906"/>
    <w:rsid w:val="004C2AB1"/>
    <w:rsid w:val="004C2DF7"/>
    <w:rsid w:val="004C2EDD"/>
    <w:rsid w:val="004C3020"/>
    <w:rsid w:val="004C3D36"/>
    <w:rsid w:val="004C4129"/>
    <w:rsid w:val="004C532A"/>
    <w:rsid w:val="004C5D84"/>
    <w:rsid w:val="004C5D98"/>
    <w:rsid w:val="004C6270"/>
    <w:rsid w:val="004C66C5"/>
    <w:rsid w:val="004C6E75"/>
    <w:rsid w:val="004C7EA5"/>
    <w:rsid w:val="004C7F0E"/>
    <w:rsid w:val="004C7FBC"/>
    <w:rsid w:val="004D013C"/>
    <w:rsid w:val="004D0149"/>
    <w:rsid w:val="004D078D"/>
    <w:rsid w:val="004D0A8F"/>
    <w:rsid w:val="004D127A"/>
    <w:rsid w:val="004D184A"/>
    <w:rsid w:val="004D24E3"/>
    <w:rsid w:val="004D26EA"/>
    <w:rsid w:val="004D2F8B"/>
    <w:rsid w:val="004D30D9"/>
    <w:rsid w:val="004D31C9"/>
    <w:rsid w:val="004D32A0"/>
    <w:rsid w:val="004D37D4"/>
    <w:rsid w:val="004D3938"/>
    <w:rsid w:val="004D3A13"/>
    <w:rsid w:val="004D4054"/>
    <w:rsid w:val="004D426E"/>
    <w:rsid w:val="004D4E27"/>
    <w:rsid w:val="004D4FFE"/>
    <w:rsid w:val="004D5263"/>
    <w:rsid w:val="004D5608"/>
    <w:rsid w:val="004D5F1E"/>
    <w:rsid w:val="004D6247"/>
    <w:rsid w:val="004D62ED"/>
    <w:rsid w:val="004D667E"/>
    <w:rsid w:val="004D6761"/>
    <w:rsid w:val="004D7696"/>
    <w:rsid w:val="004D7BF3"/>
    <w:rsid w:val="004E0C7D"/>
    <w:rsid w:val="004E0CED"/>
    <w:rsid w:val="004E0E37"/>
    <w:rsid w:val="004E1DCD"/>
    <w:rsid w:val="004E2024"/>
    <w:rsid w:val="004E2868"/>
    <w:rsid w:val="004E32CE"/>
    <w:rsid w:val="004E3377"/>
    <w:rsid w:val="004E36BE"/>
    <w:rsid w:val="004E410A"/>
    <w:rsid w:val="004E4553"/>
    <w:rsid w:val="004E492D"/>
    <w:rsid w:val="004E56D1"/>
    <w:rsid w:val="004E6C3B"/>
    <w:rsid w:val="004E7880"/>
    <w:rsid w:val="004F024C"/>
    <w:rsid w:val="004F02A4"/>
    <w:rsid w:val="004F033B"/>
    <w:rsid w:val="004F0610"/>
    <w:rsid w:val="004F098E"/>
    <w:rsid w:val="004F0F7D"/>
    <w:rsid w:val="004F0FAC"/>
    <w:rsid w:val="004F139F"/>
    <w:rsid w:val="004F1C50"/>
    <w:rsid w:val="004F1EED"/>
    <w:rsid w:val="004F2176"/>
    <w:rsid w:val="004F266C"/>
    <w:rsid w:val="004F2A25"/>
    <w:rsid w:val="004F2D2E"/>
    <w:rsid w:val="004F30DE"/>
    <w:rsid w:val="004F348D"/>
    <w:rsid w:val="004F34D9"/>
    <w:rsid w:val="004F39A4"/>
    <w:rsid w:val="004F4249"/>
    <w:rsid w:val="004F492A"/>
    <w:rsid w:val="004F59D4"/>
    <w:rsid w:val="004F64D2"/>
    <w:rsid w:val="004F6645"/>
    <w:rsid w:val="004F66BD"/>
    <w:rsid w:val="004F674A"/>
    <w:rsid w:val="004F738A"/>
    <w:rsid w:val="004F7452"/>
    <w:rsid w:val="004F7D0B"/>
    <w:rsid w:val="004F7E85"/>
    <w:rsid w:val="005007D7"/>
    <w:rsid w:val="0050110D"/>
    <w:rsid w:val="00501281"/>
    <w:rsid w:val="0050144F"/>
    <w:rsid w:val="00501741"/>
    <w:rsid w:val="00501768"/>
    <w:rsid w:val="00502232"/>
    <w:rsid w:val="005028BB"/>
    <w:rsid w:val="0050329D"/>
    <w:rsid w:val="0050374E"/>
    <w:rsid w:val="005037EC"/>
    <w:rsid w:val="00503AC7"/>
    <w:rsid w:val="00503E6B"/>
    <w:rsid w:val="00503FEB"/>
    <w:rsid w:val="0050427E"/>
    <w:rsid w:val="00504431"/>
    <w:rsid w:val="00504997"/>
    <w:rsid w:val="00504A59"/>
    <w:rsid w:val="00505700"/>
    <w:rsid w:val="00505A50"/>
    <w:rsid w:val="00505D2C"/>
    <w:rsid w:val="00505E2E"/>
    <w:rsid w:val="00505FE1"/>
    <w:rsid w:val="00506093"/>
    <w:rsid w:val="005066D7"/>
    <w:rsid w:val="00506939"/>
    <w:rsid w:val="00506B08"/>
    <w:rsid w:val="00506F40"/>
    <w:rsid w:val="005078DE"/>
    <w:rsid w:val="00507955"/>
    <w:rsid w:val="00507AD6"/>
    <w:rsid w:val="00507BEC"/>
    <w:rsid w:val="00507DB7"/>
    <w:rsid w:val="00507DE6"/>
    <w:rsid w:val="00510D8E"/>
    <w:rsid w:val="00510F12"/>
    <w:rsid w:val="005110D6"/>
    <w:rsid w:val="00511261"/>
    <w:rsid w:val="0051142C"/>
    <w:rsid w:val="00511796"/>
    <w:rsid w:val="00511975"/>
    <w:rsid w:val="00512984"/>
    <w:rsid w:val="0051330C"/>
    <w:rsid w:val="005139AC"/>
    <w:rsid w:val="00513B84"/>
    <w:rsid w:val="00514288"/>
    <w:rsid w:val="0051454E"/>
    <w:rsid w:val="00514576"/>
    <w:rsid w:val="00515053"/>
    <w:rsid w:val="00515913"/>
    <w:rsid w:val="00515BDB"/>
    <w:rsid w:val="00516434"/>
    <w:rsid w:val="00516EB8"/>
    <w:rsid w:val="00516F98"/>
    <w:rsid w:val="00517587"/>
    <w:rsid w:val="005179B9"/>
    <w:rsid w:val="00517D64"/>
    <w:rsid w:val="005204A1"/>
    <w:rsid w:val="00520CA4"/>
    <w:rsid w:val="0052136F"/>
    <w:rsid w:val="0052173A"/>
    <w:rsid w:val="00521763"/>
    <w:rsid w:val="00521AC1"/>
    <w:rsid w:val="00521B6F"/>
    <w:rsid w:val="00521B79"/>
    <w:rsid w:val="00521DFF"/>
    <w:rsid w:val="005234E7"/>
    <w:rsid w:val="00523897"/>
    <w:rsid w:val="00523A5A"/>
    <w:rsid w:val="0052583C"/>
    <w:rsid w:val="00525AC7"/>
    <w:rsid w:val="00525D70"/>
    <w:rsid w:val="00525D7D"/>
    <w:rsid w:val="005265BF"/>
    <w:rsid w:val="005265E8"/>
    <w:rsid w:val="005266E4"/>
    <w:rsid w:val="00526822"/>
    <w:rsid w:val="005269FE"/>
    <w:rsid w:val="00526B15"/>
    <w:rsid w:val="00526F74"/>
    <w:rsid w:val="0052798D"/>
    <w:rsid w:val="005279C0"/>
    <w:rsid w:val="00527C16"/>
    <w:rsid w:val="005302EA"/>
    <w:rsid w:val="00530328"/>
    <w:rsid w:val="005307BD"/>
    <w:rsid w:val="00530D41"/>
    <w:rsid w:val="00531861"/>
    <w:rsid w:val="0053226A"/>
    <w:rsid w:val="005329AE"/>
    <w:rsid w:val="00532E53"/>
    <w:rsid w:val="00533445"/>
    <w:rsid w:val="00534E1D"/>
    <w:rsid w:val="005355F7"/>
    <w:rsid w:val="005360B8"/>
    <w:rsid w:val="00536383"/>
    <w:rsid w:val="00536B30"/>
    <w:rsid w:val="00536CAF"/>
    <w:rsid w:val="00536DE8"/>
    <w:rsid w:val="00537149"/>
    <w:rsid w:val="00537484"/>
    <w:rsid w:val="0053773C"/>
    <w:rsid w:val="00537793"/>
    <w:rsid w:val="00537B3B"/>
    <w:rsid w:val="00540334"/>
    <w:rsid w:val="005404CE"/>
    <w:rsid w:val="00540BB2"/>
    <w:rsid w:val="00540CB0"/>
    <w:rsid w:val="00541097"/>
    <w:rsid w:val="00541CC4"/>
    <w:rsid w:val="00542035"/>
    <w:rsid w:val="005428D8"/>
    <w:rsid w:val="0054296B"/>
    <w:rsid w:val="005434B3"/>
    <w:rsid w:val="00543549"/>
    <w:rsid w:val="005435A5"/>
    <w:rsid w:val="00543EA6"/>
    <w:rsid w:val="00543F80"/>
    <w:rsid w:val="00544056"/>
    <w:rsid w:val="00544644"/>
    <w:rsid w:val="00544F9F"/>
    <w:rsid w:val="00545F54"/>
    <w:rsid w:val="00546511"/>
    <w:rsid w:val="0054659D"/>
    <w:rsid w:val="0054662F"/>
    <w:rsid w:val="00546C5F"/>
    <w:rsid w:val="00546EEF"/>
    <w:rsid w:val="00547DCD"/>
    <w:rsid w:val="00547DF7"/>
    <w:rsid w:val="005502A5"/>
    <w:rsid w:val="0055084A"/>
    <w:rsid w:val="00550A5D"/>
    <w:rsid w:val="00551158"/>
    <w:rsid w:val="00551756"/>
    <w:rsid w:val="005519F3"/>
    <w:rsid w:val="00552106"/>
    <w:rsid w:val="005527E8"/>
    <w:rsid w:val="00552CBE"/>
    <w:rsid w:val="00552F39"/>
    <w:rsid w:val="005535DA"/>
    <w:rsid w:val="00553879"/>
    <w:rsid w:val="0055405F"/>
    <w:rsid w:val="005541EF"/>
    <w:rsid w:val="0055446A"/>
    <w:rsid w:val="00554681"/>
    <w:rsid w:val="00554CDE"/>
    <w:rsid w:val="0055506F"/>
    <w:rsid w:val="00555181"/>
    <w:rsid w:val="005553F9"/>
    <w:rsid w:val="005557C5"/>
    <w:rsid w:val="005557DD"/>
    <w:rsid w:val="00555F73"/>
    <w:rsid w:val="00556534"/>
    <w:rsid w:val="00556610"/>
    <w:rsid w:val="00556A26"/>
    <w:rsid w:val="0055765A"/>
    <w:rsid w:val="00557AD4"/>
    <w:rsid w:val="00557D87"/>
    <w:rsid w:val="00557F99"/>
    <w:rsid w:val="005607CE"/>
    <w:rsid w:val="005614EE"/>
    <w:rsid w:val="00561960"/>
    <w:rsid w:val="00562AA6"/>
    <w:rsid w:val="00562C1C"/>
    <w:rsid w:val="00562DBD"/>
    <w:rsid w:val="0056319E"/>
    <w:rsid w:val="00563853"/>
    <w:rsid w:val="0056385F"/>
    <w:rsid w:val="00563B5E"/>
    <w:rsid w:val="00563BE9"/>
    <w:rsid w:val="00563EC5"/>
    <w:rsid w:val="00563F57"/>
    <w:rsid w:val="00564A13"/>
    <w:rsid w:val="00564E35"/>
    <w:rsid w:val="00565059"/>
    <w:rsid w:val="00565587"/>
    <w:rsid w:val="005659BB"/>
    <w:rsid w:val="0056607E"/>
    <w:rsid w:val="005664B9"/>
    <w:rsid w:val="0056691B"/>
    <w:rsid w:val="00566935"/>
    <w:rsid w:val="00566EBE"/>
    <w:rsid w:val="005677BC"/>
    <w:rsid w:val="00567A4A"/>
    <w:rsid w:val="00567E04"/>
    <w:rsid w:val="00570238"/>
    <w:rsid w:val="00570BB4"/>
    <w:rsid w:val="005711D1"/>
    <w:rsid w:val="00571441"/>
    <w:rsid w:val="0057177A"/>
    <w:rsid w:val="005717AC"/>
    <w:rsid w:val="00571D18"/>
    <w:rsid w:val="00571DF9"/>
    <w:rsid w:val="0057218F"/>
    <w:rsid w:val="00572639"/>
    <w:rsid w:val="00572788"/>
    <w:rsid w:val="00572C5E"/>
    <w:rsid w:val="00573521"/>
    <w:rsid w:val="00573F31"/>
    <w:rsid w:val="0057441D"/>
    <w:rsid w:val="00574F6F"/>
    <w:rsid w:val="00575414"/>
    <w:rsid w:val="005763A3"/>
    <w:rsid w:val="005768EF"/>
    <w:rsid w:val="005774BB"/>
    <w:rsid w:val="00577B3E"/>
    <w:rsid w:val="00577FC2"/>
    <w:rsid w:val="005806A6"/>
    <w:rsid w:val="00580B1E"/>
    <w:rsid w:val="00580B51"/>
    <w:rsid w:val="00580D73"/>
    <w:rsid w:val="00581702"/>
    <w:rsid w:val="00581ACD"/>
    <w:rsid w:val="00581CE7"/>
    <w:rsid w:val="0058218D"/>
    <w:rsid w:val="005835E3"/>
    <w:rsid w:val="00583E99"/>
    <w:rsid w:val="00584061"/>
    <w:rsid w:val="005842B9"/>
    <w:rsid w:val="005842E7"/>
    <w:rsid w:val="005846F3"/>
    <w:rsid w:val="00584C58"/>
    <w:rsid w:val="00584DB7"/>
    <w:rsid w:val="005856C1"/>
    <w:rsid w:val="00585AD6"/>
    <w:rsid w:val="00585EE8"/>
    <w:rsid w:val="00586C9E"/>
    <w:rsid w:val="0058753B"/>
    <w:rsid w:val="00587BF4"/>
    <w:rsid w:val="00587CC3"/>
    <w:rsid w:val="00587D40"/>
    <w:rsid w:val="005901F5"/>
    <w:rsid w:val="005906CE"/>
    <w:rsid w:val="00590962"/>
    <w:rsid w:val="005915E9"/>
    <w:rsid w:val="0059168D"/>
    <w:rsid w:val="00591E45"/>
    <w:rsid w:val="00591F66"/>
    <w:rsid w:val="005921AF"/>
    <w:rsid w:val="005923FF"/>
    <w:rsid w:val="00592433"/>
    <w:rsid w:val="00592A61"/>
    <w:rsid w:val="00592D15"/>
    <w:rsid w:val="00593A4A"/>
    <w:rsid w:val="005943BD"/>
    <w:rsid w:val="0059474A"/>
    <w:rsid w:val="00594BC9"/>
    <w:rsid w:val="00594E43"/>
    <w:rsid w:val="00594EFB"/>
    <w:rsid w:val="005957E2"/>
    <w:rsid w:val="00596140"/>
    <w:rsid w:val="005965FD"/>
    <w:rsid w:val="005967CF"/>
    <w:rsid w:val="00597010"/>
    <w:rsid w:val="005977FC"/>
    <w:rsid w:val="00597997"/>
    <w:rsid w:val="00597F61"/>
    <w:rsid w:val="005A0A51"/>
    <w:rsid w:val="005A1C06"/>
    <w:rsid w:val="005A1FA9"/>
    <w:rsid w:val="005A21C8"/>
    <w:rsid w:val="005A280E"/>
    <w:rsid w:val="005A344F"/>
    <w:rsid w:val="005A35D2"/>
    <w:rsid w:val="005A6AE5"/>
    <w:rsid w:val="005A6E78"/>
    <w:rsid w:val="005A706C"/>
    <w:rsid w:val="005A7496"/>
    <w:rsid w:val="005B0158"/>
    <w:rsid w:val="005B05FC"/>
    <w:rsid w:val="005B0E50"/>
    <w:rsid w:val="005B14C4"/>
    <w:rsid w:val="005B1739"/>
    <w:rsid w:val="005B1780"/>
    <w:rsid w:val="005B21EE"/>
    <w:rsid w:val="005B26DC"/>
    <w:rsid w:val="005B2DC7"/>
    <w:rsid w:val="005B375C"/>
    <w:rsid w:val="005B388C"/>
    <w:rsid w:val="005B3A13"/>
    <w:rsid w:val="005B53F3"/>
    <w:rsid w:val="005B5D5A"/>
    <w:rsid w:val="005B61F2"/>
    <w:rsid w:val="005B6464"/>
    <w:rsid w:val="005B675D"/>
    <w:rsid w:val="005B6B33"/>
    <w:rsid w:val="005B6BBF"/>
    <w:rsid w:val="005B6FCE"/>
    <w:rsid w:val="005B702A"/>
    <w:rsid w:val="005B79D1"/>
    <w:rsid w:val="005C00BA"/>
    <w:rsid w:val="005C012E"/>
    <w:rsid w:val="005C0B83"/>
    <w:rsid w:val="005C0D93"/>
    <w:rsid w:val="005C1AC1"/>
    <w:rsid w:val="005C2587"/>
    <w:rsid w:val="005C26F0"/>
    <w:rsid w:val="005C2798"/>
    <w:rsid w:val="005C36AA"/>
    <w:rsid w:val="005C3B16"/>
    <w:rsid w:val="005C3C8A"/>
    <w:rsid w:val="005C47B9"/>
    <w:rsid w:val="005C4AE3"/>
    <w:rsid w:val="005C56ED"/>
    <w:rsid w:val="005C6691"/>
    <w:rsid w:val="005C67AA"/>
    <w:rsid w:val="005C67D6"/>
    <w:rsid w:val="005C6C67"/>
    <w:rsid w:val="005C746E"/>
    <w:rsid w:val="005C7DF8"/>
    <w:rsid w:val="005D0730"/>
    <w:rsid w:val="005D09DF"/>
    <w:rsid w:val="005D17ED"/>
    <w:rsid w:val="005D1D84"/>
    <w:rsid w:val="005D2435"/>
    <w:rsid w:val="005D2552"/>
    <w:rsid w:val="005D2648"/>
    <w:rsid w:val="005D2ACB"/>
    <w:rsid w:val="005D3196"/>
    <w:rsid w:val="005D35AF"/>
    <w:rsid w:val="005D3E38"/>
    <w:rsid w:val="005D3F22"/>
    <w:rsid w:val="005D43E4"/>
    <w:rsid w:val="005D5A04"/>
    <w:rsid w:val="005D6B83"/>
    <w:rsid w:val="005D6F89"/>
    <w:rsid w:val="005D700B"/>
    <w:rsid w:val="005D7210"/>
    <w:rsid w:val="005D771B"/>
    <w:rsid w:val="005D78CE"/>
    <w:rsid w:val="005D7F14"/>
    <w:rsid w:val="005E0077"/>
    <w:rsid w:val="005E01A5"/>
    <w:rsid w:val="005E03EB"/>
    <w:rsid w:val="005E0409"/>
    <w:rsid w:val="005E0929"/>
    <w:rsid w:val="005E1376"/>
    <w:rsid w:val="005E1BF1"/>
    <w:rsid w:val="005E1CD1"/>
    <w:rsid w:val="005E1F58"/>
    <w:rsid w:val="005E25D2"/>
    <w:rsid w:val="005E2734"/>
    <w:rsid w:val="005E2F9F"/>
    <w:rsid w:val="005E470A"/>
    <w:rsid w:val="005E481B"/>
    <w:rsid w:val="005E4D9C"/>
    <w:rsid w:val="005E4F86"/>
    <w:rsid w:val="005E55CD"/>
    <w:rsid w:val="005E5A09"/>
    <w:rsid w:val="005E5E8A"/>
    <w:rsid w:val="005E5FD3"/>
    <w:rsid w:val="005E6494"/>
    <w:rsid w:val="005E6A52"/>
    <w:rsid w:val="005E6CAA"/>
    <w:rsid w:val="005F03D7"/>
    <w:rsid w:val="005F0E0E"/>
    <w:rsid w:val="005F15E0"/>
    <w:rsid w:val="005F16EA"/>
    <w:rsid w:val="005F2B60"/>
    <w:rsid w:val="005F455B"/>
    <w:rsid w:val="005F4AB1"/>
    <w:rsid w:val="005F4D11"/>
    <w:rsid w:val="005F5114"/>
    <w:rsid w:val="005F5289"/>
    <w:rsid w:val="005F547B"/>
    <w:rsid w:val="005F6232"/>
    <w:rsid w:val="005F72E9"/>
    <w:rsid w:val="005F7406"/>
    <w:rsid w:val="005F7AE8"/>
    <w:rsid w:val="006004D2"/>
    <w:rsid w:val="00600733"/>
    <w:rsid w:val="00600D9F"/>
    <w:rsid w:val="0060122A"/>
    <w:rsid w:val="006012C0"/>
    <w:rsid w:val="00601773"/>
    <w:rsid w:val="006017FC"/>
    <w:rsid w:val="00601860"/>
    <w:rsid w:val="00601957"/>
    <w:rsid w:val="006022BE"/>
    <w:rsid w:val="0060252D"/>
    <w:rsid w:val="00602B9A"/>
    <w:rsid w:val="00602C2A"/>
    <w:rsid w:val="0060309D"/>
    <w:rsid w:val="0060394D"/>
    <w:rsid w:val="0060410E"/>
    <w:rsid w:val="006047B5"/>
    <w:rsid w:val="00605352"/>
    <w:rsid w:val="0060596E"/>
    <w:rsid w:val="00606264"/>
    <w:rsid w:val="006063A3"/>
    <w:rsid w:val="006064F0"/>
    <w:rsid w:val="006071DB"/>
    <w:rsid w:val="00607DD3"/>
    <w:rsid w:val="00610ABA"/>
    <w:rsid w:val="00610CA4"/>
    <w:rsid w:val="006132D0"/>
    <w:rsid w:val="0061422A"/>
    <w:rsid w:val="0061434A"/>
    <w:rsid w:val="00614754"/>
    <w:rsid w:val="00614928"/>
    <w:rsid w:val="00614D23"/>
    <w:rsid w:val="00615A50"/>
    <w:rsid w:val="00615A5C"/>
    <w:rsid w:val="006166CF"/>
    <w:rsid w:val="00617272"/>
    <w:rsid w:val="00617294"/>
    <w:rsid w:val="006174DA"/>
    <w:rsid w:val="0061764E"/>
    <w:rsid w:val="0061766C"/>
    <w:rsid w:val="006202A4"/>
    <w:rsid w:val="00620385"/>
    <w:rsid w:val="006206A1"/>
    <w:rsid w:val="006216AE"/>
    <w:rsid w:val="00622784"/>
    <w:rsid w:val="0062299F"/>
    <w:rsid w:val="00622BB1"/>
    <w:rsid w:val="00622EDC"/>
    <w:rsid w:val="0062406A"/>
    <w:rsid w:val="006242C7"/>
    <w:rsid w:val="00624563"/>
    <w:rsid w:val="006245E5"/>
    <w:rsid w:val="00624706"/>
    <w:rsid w:val="0062487B"/>
    <w:rsid w:val="00624C35"/>
    <w:rsid w:val="0062525A"/>
    <w:rsid w:val="00625681"/>
    <w:rsid w:val="006268FC"/>
    <w:rsid w:val="0062703B"/>
    <w:rsid w:val="00627188"/>
    <w:rsid w:val="0062776A"/>
    <w:rsid w:val="006279B5"/>
    <w:rsid w:val="00627EDF"/>
    <w:rsid w:val="00630302"/>
    <w:rsid w:val="0063076F"/>
    <w:rsid w:val="00630BD4"/>
    <w:rsid w:val="00630C00"/>
    <w:rsid w:val="00630D4E"/>
    <w:rsid w:val="00631812"/>
    <w:rsid w:val="00631AB4"/>
    <w:rsid w:val="00631B6D"/>
    <w:rsid w:val="0063216B"/>
    <w:rsid w:val="00632625"/>
    <w:rsid w:val="006328D1"/>
    <w:rsid w:val="006329EB"/>
    <w:rsid w:val="00633427"/>
    <w:rsid w:val="00633588"/>
    <w:rsid w:val="00633AFD"/>
    <w:rsid w:val="006349D4"/>
    <w:rsid w:val="00635231"/>
    <w:rsid w:val="0063532B"/>
    <w:rsid w:val="00635CCE"/>
    <w:rsid w:val="0063616B"/>
    <w:rsid w:val="006362BC"/>
    <w:rsid w:val="0063679A"/>
    <w:rsid w:val="0063697A"/>
    <w:rsid w:val="00636A1F"/>
    <w:rsid w:val="00636DBE"/>
    <w:rsid w:val="006372CA"/>
    <w:rsid w:val="00637629"/>
    <w:rsid w:val="0063778E"/>
    <w:rsid w:val="0064040F"/>
    <w:rsid w:val="00640B4E"/>
    <w:rsid w:val="00641250"/>
    <w:rsid w:val="00641B2F"/>
    <w:rsid w:val="00642476"/>
    <w:rsid w:val="0064298B"/>
    <w:rsid w:val="00642B2C"/>
    <w:rsid w:val="00643E6B"/>
    <w:rsid w:val="006443F7"/>
    <w:rsid w:val="006446C8"/>
    <w:rsid w:val="006453F1"/>
    <w:rsid w:val="00645FFC"/>
    <w:rsid w:val="006462D8"/>
    <w:rsid w:val="00646937"/>
    <w:rsid w:val="006505CC"/>
    <w:rsid w:val="00650B6A"/>
    <w:rsid w:val="00651803"/>
    <w:rsid w:val="00651B19"/>
    <w:rsid w:val="00652379"/>
    <w:rsid w:val="006523BC"/>
    <w:rsid w:val="00652729"/>
    <w:rsid w:val="00653237"/>
    <w:rsid w:val="006532C2"/>
    <w:rsid w:val="006535A2"/>
    <w:rsid w:val="00653C4C"/>
    <w:rsid w:val="00654380"/>
    <w:rsid w:val="00654C55"/>
    <w:rsid w:val="006553EB"/>
    <w:rsid w:val="00655503"/>
    <w:rsid w:val="006570CF"/>
    <w:rsid w:val="006573DE"/>
    <w:rsid w:val="00657952"/>
    <w:rsid w:val="00657E56"/>
    <w:rsid w:val="00660720"/>
    <w:rsid w:val="00660FDE"/>
    <w:rsid w:val="00661298"/>
    <w:rsid w:val="00661414"/>
    <w:rsid w:val="00661781"/>
    <w:rsid w:val="00662284"/>
    <w:rsid w:val="006625EF"/>
    <w:rsid w:val="00662D4D"/>
    <w:rsid w:val="00663704"/>
    <w:rsid w:val="00663E5B"/>
    <w:rsid w:val="006648AD"/>
    <w:rsid w:val="00664998"/>
    <w:rsid w:val="00664BBD"/>
    <w:rsid w:val="00664F9D"/>
    <w:rsid w:val="00665BC7"/>
    <w:rsid w:val="00666727"/>
    <w:rsid w:val="00666D6B"/>
    <w:rsid w:val="00666F4C"/>
    <w:rsid w:val="0066761F"/>
    <w:rsid w:val="0066788D"/>
    <w:rsid w:val="00670586"/>
    <w:rsid w:val="00670645"/>
    <w:rsid w:val="00670D09"/>
    <w:rsid w:val="00670F31"/>
    <w:rsid w:val="006711F8"/>
    <w:rsid w:val="0067127F"/>
    <w:rsid w:val="00671ADD"/>
    <w:rsid w:val="006728D3"/>
    <w:rsid w:val="00672ED7"/>
    <w:rsid w:val="00672F78"/>
    <w:rsid w:val="0067309A"/>
    <w:rsid w:val="00673A13"/>
    <w:rsid w:val="00673AAD"/>
    <w:rsid w:val="00673B39"/>
    <w:rsid w:val="00673F44"/>
    <w:rsid w:val="00673FE7"/>
    <w:rsid w:val="0067419E"/>
    <w:rsid w:val="00674C2E"/>
    <w:rsid w:val="006758C9"/>
    <w:rsid w:val="00675CA6"/>
    <w:rsid w:val="00675D63"/>
    <w:rsid w:val="0067688B"/>
    <w:rsid w:val="00676A9B"/>
    <w:rsid w:val="00676CEB"/>
    <w:rsid w:val="0067726E"/>
    <w:rsid w:val="006776C5"/>
    <w:rsid w:val="006778AE"/>
    <w:rsid w:val="00680258"/>
    <w:rsid w:val="00680717"/>
    <w:rsid w:val="00680884"/>
    <w:rsid w:val="006808C3"/>
    <w:rsid w:val="00680D44"/>
    <w:rsid w:val="006815A0"/>
    <w:rsid w:val="00681924"/>
    <w:rsid w:val="006819C3"/>
    <w:rsid w:val="00681D41"/>
    <w:rsid w:val="00681D84"/>
    <w:rsid w:val="0068209A"/>
    <w:rsid w:val="00682A80"/>
    <w:rsid w:val="00682ABD"/>
    <w:rsid w:val="00683851"/>
    <w:rsid w:val="00683DEC"/>
    <w:rsid w:val="00683EB1"/>
    <w:rsid w:val="00684FE7"/>
    <w:rsid w:val="00685084"/>
    <w:rsid w:val="006850EC"/>
    <w:rsid w:val="0068577C"/>
    <w:rsid w:val="006859C1"/>
    <w:rsid w:val="00685E75"/>
    <w:rsid w:val="00687D9B"/>
    <w:rsid w:val="006905CC"/>
    <w:rsid w:val="00690A8E"/>
    <w:rsid w:val="00690ACB"/>
    <w:rsid w:val="00690B84"/>
    <w:rsid w:val="00690EF9"/>
    <w:rsid w:val="006913CA"/>
    <w:rsid w:val="006918BF"/>
    <w:rsid w:val="00691D41"/>
    <w:rsid w:val="00692B2B"/>
    <w:rsid w:val="006937D9"/>
    <w:rsid w:val="0069395E"/>
    <w:rsid w:val="00693AAB"/>
    <w:rsid w:val="00694B1A"/>
    <w:rsid w:val="0069519C"/>
    <w:rsid w:val="0069567B"/>
    <w:rsid w:val="00695818"/>
    <w:rsid w:val="00695BEE"/>
    <w:rsid w:val="00696368"/>
    <w:rsid w:val="00696BF6"/>
    <w:rsid w:val="00696D5F"/>
    <w:rsid w:val="00697196"/>
    <w:rsid w:val="00697472"/>
    <w:rsid w:val="00697CBC"/>
    <w:rsid w:val="006A00CC"/>
    <w:rsid w:val="006A07B4"/>
    <w:rsid w:val="006A2666"/>
    <w:rsid w:val="006A291C"/>
    <w:rsid w:val="006A302B"/>
    <w:rsid w:val="006A3145"/>
    <w:rsid w:val="006A3FF0"/>
    <w:rsid w:val="006A432B"/>
    <w:rsid w:val="006A444B"/>
    <w:rsid w:val="006A44FA"/>
    <w:rsid w:val="006A4EF4"/>
    <w:rsid w:val="006A5070"/>
    <w:rsid w:val="006A577F"/>
    <w:rsid w:val="006A59E7"/>
    <w:rsid w:val="006A5C7E"/>
    <w:rsid w:val="006A5F17"/>
    <w:rsid w:val="006A5F33"/>
    <w:rsid w:val="006A73FE"/>
    <w:rsid w:val="006B1243"/>
    <w:rsid w:val="006B14D8"/>
    <w:rsid w:val="006B181C"/>
    <w:rsid w:val="006B242E"/>
    <w:rsid w:val="006B24F6"/>
    <w:rsid w:val="006B2A9C"/>
    <w:rsid w:val="006B33CA"/>
    <w:rsid w:val="006B360B"/>
    <w:rsid w:val="006B3729"/>
    <w:rsid w:val="006B3E3B"/>
    <w:rsid w:val="006B45E6"/>
    <w:rsid w:val="006B46B2"/>
    <w:rsid w:val="006B5032"/>
    <w:rsid w:val="006B5F37"/>
    <w:rsid w:val="006B60B0"/>
    <w:rsid w:val="006B6FF7"/>
    <w:rsid w:val="006B7161"/>
    <w:rsid w:val="006B73C0"/>
    <w:rsid w:val="006B7742"/>
    <w:rsid w:val="006B77F7"/>
    <w:rsid w:val="006B7CA6"/>
    <w:rsid w:val="006C0528"/>
    <w:rsid w:val="006C0629"/>
    <w:rsid w:val="006C069B"/>
    <w:rsid w:val="006C06E1"/>
    <w:rsid w:val="006C0EC2"/>
    <w:rsid w:val="006C1692"/>
    <w:rsid w:val="006C16C9"/>
    <w:rsid w:val="006C16DB"/>
    <w:rsid w:val="006C1849"/>
    <w:rsid w:val="006C1914"/>
    <w:rsid w:val="006C1D22"/>
    <w:rsid w:val="006C2404"/>
    <w:rsid w:val="006C2CB5"/>
    <w:rsid w:val="006C3B42"/>
    <w:rsid w:val="006C3C6A"/>
    <w:rsid w:val="006C3EF1"/>
    <w:rsid w:val="006C413A"/>
    <w:rsid w:val="006C4295"/>
    <w:rsid w:val="006C4573"/>
    <w:rsid w:val="006C604F"/>
    <w:rsid w:val="006C6626"/>
    <w:rsid w:val="006C7206"/>
    <w:rsid w:val="006C7880"/>
    <w:rsid w:val="006C7965"/>
    <w:rsid w:val="006D02F2"/>
    <w:rsid w:val="006D0BA0"/>
    <w:rsid w:val="006D0EC6"/>
    <w:rsid w:val="006D13E0"/>
    <w:rsid w:val="006D17E9"/>
    <w:rsid w:val="006D1914"/>
    <w:rsid w:val="006D1EEA"/>
    <w:rsid w:val="006D26EC"/>
    <w:rsid w:val="006D2A48"/>
    <w:rsid w:val="006D3DCA"/>
    <w:rsid w:val="006D45E6"/>
    <w:rsid w:val="006D4649"/>
    <w:rsid w:val="006D464D"/>
    <w:rsid w:val="006D4AB2"/>
    <w:rsid w:val="006D50E1"/>
    <w:rsid w:val="006D54ED"/>
    <w:rsid w:val="006D562B"/>
    <w:rsid w:val="006D5655"/>
    <w:rsid w:val="006D5EF6"/>
    <w:rsid w:val="006D6E04"/>
    <w:rsid w:val="006D76A0"/>
    <w:rsid w:val="006D76DA"/>
    <w:rsid w:val="006D7A37"/>
    <w:rsid w:val="006D7DD5"/>
    <w:rsid w:val="006E0BF7"/>
    <w:rsid w:val="006E129D"/>
    <w:rsid w:val="006E135D"/>
    <w:rsid w:val="006E1593"/>
    <w:rsid w:val="006E1AC1"/>
    <w:rsid w:val="006E2FC0"/>
    <w:rsid w:val="006E3156"/>
    <w:rsid w:val="006E356C"/>
    <w:rsid w:val="006E383C"/>
    <w:rsid w:val="006E3DC3"/>
    <w:rsid w:val="006E413F"/>
    <w:rsid w:val="006E4735"/>
    <w:rsid w:val="006E4EF2"/>
    <w:rsid w:val="006E5200"/>
    <w:rsid w:val="006E5B60"/>
    <w:rsid w:val="006E5C5D"/>
    <w:rsid w:val="006E667C"/>
    <w:rsid w:val="006E66AE"/>
    <w:rsid w:val="006E696B"/>
    <w:rsid w:val="006E6B91"/>
    <w:rsid w:val="006E738C"/>
    <w:rsid w:val="006E7855"/>
    <w:rsid w:val="006E7C76"/>
    <w:rsid w:val="006F058D"/>
    <w:rsid w:val="006F0A85"/>
    <w:rsid w:val="006F0B73"/>
    <w:rsid w:val="006F1049"/>
    <w:rsid w:val="006F11B3"/>
    <w:rsid w:val="006F12C9"/>
    <w:rsid w:val="006F148B"/>
    <w:rsid w:val="006F1DB1"/>
    <w:rsid w:val="006F28B5"/>
    <w:rsid w:val="006F3F30"/>
    <w:rsid w:val="006F3F47"/>
    <w:rsid w:val="006F3FC8"/>
    <w:rsid w:val="006F40DC"/>
    <w:rsid w:val="006F4F27"/>
    <w:rsid w:val="006F590E"/>
    <w:rsid w:val="006F5EA5"/>
    <w:rsid w:val="006F5EAB"/>
    <w:rsid w:val="006F6242"/>
    <w:rsid w:val="006F783B"/>
    <w:rsid w:val="00700200"/>
    <w:rsid w:val="00700638"/>
    <w:rsid w:val="007010F1"/>
    <w:rsid w:val="00702CD4"/>
    <w:rsid w:val="00702DCD"/>
    <w:rsid w:val="00702F43"/>
    <w:rsid w:val="007033B0"/>
    <w:rsid w:val="007039F7"/>
    <w:rsid w:val="00705004"/>
    <w:rsid w:val="00705091"/>
    <w:rsid w:val="007051F1"/>
    <w:rsid w:val="00705919"/>
    <w:rsid w:val="00706872"/>
    <w:rsid w:val="007068F2"/>
    <w:rsid w:val="00706B23"/>
    <w:rsid w:val="007071AF"/>
    <w:rsid w:val="0070774A"/>
    <w:rsid w:val="0071090B"/>
    <w:rsid w:val="0071105F"/>
    <w:rsid w:val="007117E7"/>
    <w:rsid w:val="00711C7A"/>
    <w:rsid w:val="00711CF9"/>
    <w:rsid w:val="00711E5C"/>
    <w:rsid w:val="00712054"/>
    <w:rsid w:val="00713504"/>
    <w:rsid w:val="00714C7D"/>
    <w:rsid w:val="0071608C"/>
    <w:rsid w:val="007162B0"/>
    <w:rsid w:val="00716B27"/>
    <w:rsid w:val="00716D23"/>
    <w:rsid w:val="0071704F"/>
    <w:rsid w:val="00717CD9"/>
    <w:rsid w:val="007207D6"/>
    <w:rsid w:val="00720AAC"/>
    <w:rsid w:val="00720D79"/>
    <w:rsid w:val="007211E6"/>
    <w:rsid w:val="007212BC"/>
    <w:rsid w:val="00721863"/>
    <w:rsid w:val="00721C81"/>
    <w:rsid w:val="00721D95"/>
    <w:rsid w:val="00722D20"/>
    <w:rsid w:val="00722F3F"/>
    <w:rsid w:val="007239F6"/>
    <w:rsid w:val="00723BD4"/>
    <w:rsid w:val="00723DFD"/>
    <w:rsid w:val="00724026"/>
    <w:rsid w:val="007241D6"/>
    <w:rsid w:val="00724A4E"/>
    <w:rsid w:val="00724E56"/>
    <w:rsid w:val="0072519F"/>
    <w:rsid w:val="00725438"/>
    <w:rsid w:val="00725C36"/>
    <w:rsid w:val="0072633A"/>
    <w:rsid w:val="00726D83"/>
    <w:rsid w:val="00727DC8"/>
    <w:rsid w:val="007306CD"/>
    <w:rsid w:val="007308FE"/>
    <w:rsid w:val="00730A95"/>
    <w:rsid w:val="00730ACE"/>
    <w:rsid w:val="00730D24"/>
    <w:rsid w:val="007314F6"/>
    <w:rsid w:val="00731FDB"/>
    <w:rsid w:val="00732965"/>
    <w:rsid w:val="00733052"/>
    <w:rsid w:val="00733066"/>
    <w:rsid w:val="0073366C"/>
    <w:rsid w:val="00733728"/>
    <w:rsid w:val="0073388E"/>
    <w:rsid w:val="007339D3"/>
    <w:rsid w:val="00733A47"/>
    <w:rsid w:val="00734048"/>
    <w:rsid w:val="007341B5"/>
    <w:rsid w:val="00734B9F"/>
    <w:rsid w:val="00734BB3"/>
    <w:rsid w:val="007350A7"/>
    <w:rsid w:val="00735312"/>
    <w:rsid w:val="0073538C"/>
    <w:rsid w:val="0073601F"/>
    <w:rsid w:val="0073614C"/>
    <w:rsid w:val="0073712F"/>
    <w:rsid w:val="00737901"/>
    <w:rsid w:val="007379C1"/>
    <w:rsid w:val="007404DA"/>
    <w:rsid w:val="00741E57"/>
    <w:rsid w:val="00741F22"/>
    <w:rsid w:val="00741F25"/>
    <w:rsid w:val="00743E49"/>
    <w:rsid w:val="00743E7B"/>
    <w:rsid w:val="007446D6"/>
    <w:rsid w:val="007447A4"/>
    <w:rsid w:val="007447CE"/>
    <w:rsid w:val="00744A90"/>
    <w:rsid w:val="00745BC8"/>
    <w:rsid w:val="007462D3"/>
    <w:rsid w:val="00746C02"/>
    <w:rsid w:val="007470A2"/>
    <w:rsid w:val="00747848"/>
    <w:rsid w:val="00747CB1"/>
    <w:rsid w:val="00747CFA"/>
    <w:rsid w:val="007500EB"/>
    <w:rsid w:val="007502DF"/>
    <w:rsid w:val="00750B67"/>
    <w:rsid w:val="00751856"/>
    <w:rsid w:val="00751CD5"/>
    <w:rsid w:val="007526A1"/>
    <w:rsid w:val="00752763"/>
    <w:rsid w:val="00753670"/>
    <w:rsid w:val="007537AD"/>
    <w:rsid w:val="00753E12"/>
    <w:rsid w:val="00753F49"/>
    <w:rsid w:val="00753FAC"/>
    <w:rsid w:val="0075484B"/>
    <w:rsid w:val="007559AE"/>
    <w:rsid w:val="007560BD"/>
    <w:rsid w:val="00756324"/>
    <w:rsid w:val="00756510"/>
    <w:rsid w:val="007566E3"/>
    <w:rsid w:val="007573C5"/>
    <w:rsid w:val="0075780C"/>
    <w:rsid w:val="00757B49"/>
    <w:rsid w:val="00760141"/>
    <w:rsid w:val="00760947"/>
    <w:rsid w:val="00760CDD"/>
    <w:rsid w:val="007612F5"/>
    <w:rsid w:val="007618B0"/>
    <w:rsid w:val="00761CC2"/>
    <w:rsid w:val="007620B2"/>
    <w:rsid w:val="007624C0"/>
    <w:rsid w:val="00762C47"/>
    <w:rsid w:val="00763462"/>
    <w:rsid w:val="0076447A"/>
    <w:rsid w:val="00765413"/>
    <w:rsid w:val="0076573E"/>
    <w:rsid w:val="00766291"/>
    <w:rsid w:val="007663DE"/>
    <w:rsid w:val="0076680D"/>
    <w:rsid w:val="007668B6"/>
    <w:rsid w:val="00766E39"/>
    <w:rsid w:val="0076716C"/>
    <w:rsid w:val="007671D7"/>
    <w:rsid w:val="0076738F"/>
    <w:rsid w:val="007674B8"/>
    <w:rsid w:val="00767F23"/>
    <w:rsid w:val="007701E5"/>
    <w:rsid w:val="0077032B"/>
    <w:rsid w:val="00770377"/>
    <w:rsid w:val="00770905"/>
    <w:rsid w:val="00770C57"/>
    <w:rsid w:val="0077117A"/>
    <w:rsid w:val="007716A7"/>
    <w:rsid w:val="00771EC9"/>
    <w:rsid w:val="00772623"/>
    <w:rsid w:val="0077291D"/>
    <w:rsid w:val="00772AC5"/>
    <w:rsid w:val="00772FCB"/>
    <w:rsid w:val="00773AE2"/>
    <w:rsid w:val="00773BDA"/>
    <w:rsid w:val="00773FC6"/>
    <w:rsid w:val="007740E9"/>
    <w:rsid w:val="0077470B"/>
    <w:rsid w:val="00774B10"/>
    <w:rsid w:val="00774BB0"/>
    <w:rsid w:val="00775338"/>
    <w:rsid w:val="00775B95"/>
    <w:rsid w:val="007763B1"/>
    <w:rsid w:val="0077741A"/>
    <w:rsid w:val="00777A4F"/>
    <w:rsid w:val="0078011C"/>
    <w:rsid w:val="007805F8"/>
    <w:rsid w:val="007809FC"/>
    <w:rsid w:val="007820F9"/>
    <w:rsid w:val="007828A9"/>
    <w:rsid w:val="00784965"/>
    <w:rsid w:val="00785265"/>
    <w:rsid w:val="007863B8"/>
    <w:rsid w:val="00786C68"/>
    <w:rsid w:val="00786DAF"/>
    <w:rsid w:val="007873D8"/>
    <w:rsid w:val="0079077E"/>
    <w:rsid w:val="007908AE"/>
    <w:rsid w:val="00790A01"/>
    <w:rsid w:val="00790AA2"/>
    <w:rsid w:val="00790B65"/>
    <w:rsid w:val="00791030"/>
    <w:rsid w:val="007914B1"/>
    <w:rsid w:val="00791B56"/>
    <w:rsid w:val="00791E53"/>
    <w:rsid w:val="007922F9"/>
    <w:rsid w:val="00792603"/>
    <w:rsid w:val="007928AE"/>
    <w:rsid w:val="007928E0"/>
    <w:rsid w:val="00792C39"/>
    <w:rsid w:val="00792CEF"/>
    <w:rsid w:val="0079300F"/>
    <w:rsid w:val="00793183"/>
    <w:rsid w:val="007933F5"/>
    <w:rsid w:val="0079364C"/>
    <w:rsid w:val="00793681"/>
    <w:rsid w:val="00794102"/>
    <w:rsid w:val="0079421E"/>
    <w:rsid w:val="00794E6D"/>
    <w:rsid w:val="007958EA"/>
    <w:rsid w:val="00795D8D"/>
    <w:rsid w:val="0079631A"/>
    <w:rsid w:val="007966B2"/>
    <w:rsid w:val="007967BB"/>
    <w:rsid w:val="007968BF"/>
    <w:rsid w:val="00796B6A"/>
    <w:rsid w:val="00797132"/>
    <w:rsid w:val="007972E4"/>
    <w:rsid w:val="0079743F"/>
    <w:rsid w:val="007A02D4"/>
    <w:rsid w:val="007A09D5"/>
    <w:rsid w:val="007A0BE2"/>
    <w:rsid w:val="007A0EE4"/>
    <w:rsid w:val="007A1190"/>
    <w:rsid w:val="007A16B6"/>
    <w:rsid w:val="007A1AAF"/>
    <w:rsid w:val="007A1E22"/>
    <w:rsid w:val="007A294C"/>
    <w:rsid w:val="007A3720"/>
    <w:rsid w:val="007A395B"/>
    <w:rsid w:val="007A3A47"/>
    <w:rsid w:val="007A3A83"/>
    <w:rsid w:val="007A4201"/>
    <w:rsid w:val="007A4563"/>
    <w:rsid w:val="007A4C0E"/>
    <w:rsid w:val="007A4D3F"/>
    <w:rsid w:val="007A576B"/>
    <w:rsid w:val="007A594F"/>
    <w:rsid w:val="007A653F"/>
    <w:rsid w:val="007A6D16"/>
    <w:rsid w:val="007A78E4"/>
    <w:rsid w:val="007A7EAC"/>
    <w:rsid w:val="007B10AB"/>
    <w:rsid w:val="007B162C"/>
    <w:rsid w:val="007B1BBE"/>
    <w:rsid w:val="007B244C"/>
    <w:rsid w:val="007B344E"/>
    <w:rsid w:val="007B36A5"/>
    <w:rsid w:val="007B3B8B"/>
    <w:rsid w:val="007B3DA2"/>
    <w:rsid w:val="007B4612"/>
    <w:rsid w:val="007B4660"/>
    <w:rsid w:val="007B4887"/>
    <w:rsid w:val="007B4E64"/>
    <w:rsid w:val="007B52CE"/>
    <w:rsid w:val="007B5EC7"/>
    <w:rsid w:val="007B603B"/>
    <w:rsid w:val="007B6295"/>
    <w:rsid w:val="007B6A03"/>
    <w:rsid w:val="007B6B22"/>
    <w:rsid w:val="007B6CE4"/>
    <w:rsid w:val="007B6F0B"/>
    <w:rsid w:val="007C0214"/>
    <w:rsid w:val="007C030E"/>
    <w:rsid w:val="007C03E2"/>
    <w:rsid w:val="007C03F4"/>
    <w:rsid w:val="007C0F64"/>
    <w:rsid w:val="007C1077"/>
    <w:rsid w:val="007C155D"/>
    <w:rsid w:val="007C1675"/>
    <w:rsid w:val="007C182D"/>
    <w:rsid w:val="007C1EB4"/>
    <w:rsid w:val="007C2337"/>
    <w:rsid w:val="007C2E84"/>
    <w:rsid w:val="007C33FB"/>
    <w:rsid w:val="007C34F5"/>
    <w:rsid w:val="007C3AAA"/>
    <w:rsid w:val="007C456F"/>
    <w:rsid w:val="007C49F7"/>
    <w:rsid w:val="007C52DE"/>
    <w:rsid w:val="007C5529"/>
    <w:rsid w:val="007C7147"/>
    <w:rsid w:val="007C77E9"/>
    <w:rsid w:val="007C7969"/>
    <w:rsid w:val="007C7E13"/>
    <w:rsid w:val="007C7E48"/>
    <w:rsid w:val="007D04A7"/>
    <w:rsid w:val="007D089B"/>
    <w:rsid w:val="007D1769"/>
    <w:rsid w:val="007D18FB"/>
    <w:rsid w:val="007D1D9A"/>
    <w:rsid w:val="007D1FA7"/>
    <w:rsid w:val="007D342A"/>
    <w:rsid w:val="007D3A43"/>
    <w:rsid w:val="007D3AC6"/>
    <w:rsid w:val="007D3B1D"/>
    <w:rsid w:val="007D3C45"/>
    <w:rsid w:val="007D3CC6"/>
    <w:rsid w:val="007D43C5"/>
    <w:rsid w:val="007D45A9"/>
    <w:rsid w:val="007D47F8"/>
    <w:rsid w:val="007D4AB7"/>
    <w:rsid w:val="007D4CBE"/>
    <w:rsid w:val="007D5736"/>
    <w:rsid w:val="007D5D90"/>
    <w:rsid w:val="007D6387"/>
    <w:rsid w:val="007D6756"/>
    <w:rsid w:val="007D67D0"/>
    <w:rsid w:val="007D6BC4"/>
    <w:rsid w:val="007D724C"/>
    <w:rsid w:val="007D7411"/>
    <w:rsid w:val="007D7E3F"/>
    <w:rsid w:val="007E05D7"/>
    <w:rsid w:val="007E0E8E"/>
    <w:rsid w:val="007E109B"/>
    <w:rsid w:val="007E1374"/>
    <w:rsid w:val="007E182E"/>
    <w:rsid w:val="007E1CEF"/>
    <w:rsid w:val="007E1EAD"/>
    <w:rsid w:val="007E2679"/>
    <w:rsid w:val="007E26FA"/>
    <w:rsid w:val="007E2843"/>
    <w:rsid w:val="007E293A"/>
    <w:rsid w:val="007E2E55"/>
    <w:rsid w:val="007E3716"/>
    <w:rsid w:val="007E3B6B"/>
    <w:rsid w:val="007E3F8E"/>
    <w:rsid w:val="007E4125"/>
    <w:rsid w:val="007E4416"/>
    <w:rsid w:val="007E471E"/>
    <w:rsid w:val="007E4883"/>
    <w:rsid w:val="007E490C"/>
    <w:rsid w:val="007E4C92"/>
    <w:rsid w:val="007E4D26"/>
    <w:rsid w:val="007E5555"/>
    <w:rsid w:val="007E6024"/>
    <w:rsid w:val="007E612E"/>
    <w:rsid w:val="007E62E0"/>
    <w:rsid w:val="007E648E"/>
    <w:rsid w:val="007E6E20"/>
    <w:rsid w:val="007F055E"/>
    <w:rsid w:val="007F0D54"/>
    <w:rsid w:val="007F1219"/>
    <w:rsid w:val="007F135F"/>
    <w:rsid w:val="007F15BF"/>
    <w:rsid w:val="007F1CCD"/>
    <w:rsid w:val="007F1D08"/>
    <w:rsid w:val="007F1FB7"/>
    <w:rsid w:val="007F2270"/>
    <w:rsid w:val="007F2B07"/>
    <w:rsid w:val="007F2BD4"/>
    <w:rsid w:val="007F3122"/>
    <w:rsid w:val="007F3D6E"/>
    <w:rsid w:val="007F3E29"/>
    <w:rsid w:val="007F4448"/>
    <w:rsid w:val="007F4666"/>
    <w:rsid w:val="007F4B51"/>
    <w:rsid w:val="007F4F72"/>
    <w:rsid w:val="007F58D4"/>
    <w:rsid w:val="007F58D6"/>
    <w:rsid w:val="007F60A8"/>
    <w:rsid w:val="007F6321"/>
    <w:rsid w:val="007F6383"/>
    <w:rsid w:val="007F6608"/>
    <w:rsid w:val="007F691F"/>
    <w:rsid w:val="007F70D3"/>
    <w:rsid w:val="007F74D2"/>
    <w:rsid w:val="007F752D"/>
    <w:rsid w:val="007F7C91"/>
    <w:rsid w:val="0080077B"/>
    <w:rsid w:val="00800D06"/>
    <w:rsid w:val="00800DC6"/>
    <w:rsid w:val="00800F5B"/>
    <w:rsid w:val="0080122D"/>
    <w:rsid w:val="008013AF"/>
    <w:rsid w:val="00802027"/>
    <w:rsid w:val="0080202C"/>
    <w:rsid w:val="0080202D"/>
    <w:rsid w:val="00802380"/>
    <w:rsid w:val="008029DF"/>
    <w:rsid w:val="008034F3"/>
    <w:rsid w:val="00803511"/>
    <w:rsid w:val="008036D6"/>
    <w:rsid w:val="00803DD6"/>
    <w:rsid w:val="008042C4"/>
    <w:rsid w:val="008045AC"/>
    <w:rsid w:val="0080463E"/>
    <w:rsid w:val="00804B42"/>
    <w:rsid w:val="00804EC4"/>
    <w:rsid w:val="008058D8"/>
    <w:rsid w:val="00806F31"/>
    <w:rsid w:val="0081037D"/>
    <w:rsid w:val="00810B67"/>
    <w:rsid w:val="00810C9A"/>
    <w:rsid w:val="00810FF9"/>
    <w:rsid w:val="00811506"/>
    <w:rsid w:val="0081216D"/>
    <w:rsid w:val="0081247E"/>
    <w:rsid w:val="00812522"/>
    <w:rsid w:val="008129E2"/>
    <w:rsid w:val="00813218"/>
    <w:rsid w:val="008136C3"/>
    <w:rsid w:val="008139CE"/>
    <w:rsid w:val="00814051"/>
    <w:rsid w:val="00814264"/>
    <w:rsid w:val="008144A2"/>
    <w:rsid w:val="008145CF"/>
    <w:rsid w:val="00814A0D"/>
    <w:rsid w:val="00814E95"/>
    <w:rsid w:val="00814EB9"/>
    <w:rsid w:val="008150A7"/>
    <w:rsid w:val="00815876"/>
    <w:rsid w:val="00815AC4"/>
    <w:rsid w:val="00816178"/>
    <w:rsid w:val="00816350"/>
    <w:rsid w:val="008164C6"/>
    <w:rsid w:val="00816928"/>
    <w:rsid w:val="00817334"/>
    <w:rsid w:val="0081747D"/>
    <w:rsid w:val="00817999"/>
    <w:rsid w:val="00817C1D"/>
    <w:rsid w:val="00817EC6"/>
    <w:rsid w:val="00817FB9"/>
    <w:rsid w:val="0082016C"/>
    <w:rsid w:val="008202B7"/>
    <w:rsid w:val="008202E7"/>
    <w:rsid w:val="00820810"/>
    <w:rsid w:val="00820AA7"/>
    <w:rsid w:val="00820F96"/>
    <w:rsid w:val="00820FCE"/>
    <w:rsid w:val="00821374"/>
    <w:rsid w:val="00821A73"/>
    <w:rsid w:val="00821D98"/>
    <w:rsid w:val="008226BF"/>
    <w:rsid w:val="0082343E"/>
    <w:rsid w:val="008235D1"/>
    <w:rsid w:val="00824609"/>
    <w:rsid w:val="00824867"/>
    <w:rsid w:val="008248AE"/>
    <w:rsid w:val="008248B7"/>
    <w:rsid w:val="00824C89"/>
    <w:rsid w:val="00825103"/>
    <w:rsid w:val="00825159"/>
    <w:rsid w:val="0082581D"/>
    <w:rsid w:val="008259A1"/>
    <w:rsid w:val="00825EEE"/>
    <w:rsid w:val="00826E07"/>
    <w:rsid w:val="008270A4"/>
    <w:rsid w:val="00827642"/>
    <w:rsid w:val="00827B09"/>
    <w:rsid w:val="00830417"/>
    <w:rsid w:val="008309D4"/>
    <w:rsid w:val="00831604"/>
    <w:rsid w:val="008318A4"/>
    <w:rsid w:val="00831CC2"/>
    <w:rsid w:val="00831F66"/>
    <w:rsid w:val="008324D3"/>
    <w:rsid w:val="008325B6"/>
    <w:rsid w:val="00832A10"/>
    <w:rsid w:val="00832BDA"/>
    <w:rsid w:val="00832D8D"/>
    <w:rsid w:val="00832DE2"/>
    <w:rsid w:val="00832DF4"/>
    <w:rsid w:val="008334F6"/>
    <w:rsid w:val="0083375D"/>
    <w:rsid w:val="00833B9A"/>
    <w:rsid w:val="00834012"/>
    <w:rsid w:val="00834C3B"/>
    <w:rsid w:val="00835A5E"/>
    <w:rsid w:val="00835AE9"/>
    <w:rsid w:val="0083683C"/>
    <w:rsid w:val="00836AAD"/>
    <w:rsid w:val="00836F10"/>
    <w:rsid w:val="008370F1"/>
    <w:rsid w:val="00837165"/>
    <w:rsid w:val="008375E4"/>
    <w:rsid w:val="00837BB1"/>
    <w:rsid w:val="00840856"/>
    <w:rsid w:val="0084095B"/>
    <w:rsid w:val="00841715"/>
    <w:rsid w:val="00841855"/>
    <w:rsid w:val="008418DD"/>
    <w:rsid w:val="00842304"/>
    <w:rsid w:val="00842E59"/>
    <w:rsid w:val="0084314C"/>
    <w:rsid w:val="00843557"/>
    <w:rsid w:val="00843B7F"/>
    <w:rsid w:val="0084424F"/>
    <w:rsid w:val="00844290"/>
    <w:rsid w:val="00844533"/>
    <w:rsid w:val="00845045"/>
    <w:rsid w:val="0084548E"/>
    <w:rsid w:val="0084556B"/>
    <w:rsid w:val="00845994"/>
    <w:rsid w:val="00846907"/>
    <w:rsid w:val="00846977"/>
    <w:rsid w:val="00846E0F"/>
    <w:rsid w:val="00846EAF"/>
    <w:rsid w:val="00847D84"/>
    <w:rsid w:val="00847EA5"/>
    <w:rsid w:val="00850465"/>
    <w:rsid w:val="00850BC8"/>
    <w:rsid w:val="00850EF6"/>
    <w:rsid w:val="00851102"/>
    <w:rsid w:val="00851384"/>
    <w:rsid w:val="0085199B"/>
    <w:rsid w:val="00851AC9"/>
    <w:rsid w:val="00851CDC"/>
    <w:rsid w:val="00851F53"/>
    <w:rsid w:val="0085216B"/>
    <w:rsid w:val="008525BD"/>
    <w:rsid w:val="0085378B"/>
    <w:rsid w:val="00853DC3"/>
    <w:rsid w:val="00854681"/>
    <w:rsid w:val="00854B44"/>
    <w:rsid w:val="00854DA1"/>
    <w:rsid w:val="00854F5F"/>
    <w:rsid w:val="00854FEF"/>
    <w:rsid w:val="008554DE"/>
    <w:rsid w:val="00855E72"/>
    <w:rsid w:val="00856332"/>
    <w:rsid w:val="00856A9C"/>
    <w:rsid w:val="00856BB3"/>
    <w:rsid w:val="008576F4"/>
    <w:rsid w:val="0085792A"/>
    <w:rsid w:val="0086004D"/>
    <w:rsid w:val="008602FE"/>
    <w:rsid w:val="0086037A"/>
    <w:rsid w:val="00860852"/>
    <w:rsid w:val="008608D2"/>
    <w:rsid w:val="00860CED"/>
    <w:rsid w:val="00860EEB"/>
    <w:rsid w:val="00861EC2"/>
    <w:rsid w:val="008623C3"/>
    <w:rsid w:val="008626E9"/>
    <w:rsid w:val="0086284B"/>
    <w:rsid w:val="0086288C"/>
    <w:rsid w:val="00863049"/>
    <w:rsid w:val="008631EC"/>
    <w:rsid w:val="00863BFB"/>
    <w:rsid w:val="00863E48"/>
    <w:rsid w:val="00864CE5"/>
    <w:rsid w:val="0086510E"/>
    <w:rsid w:val="00865120"/>
    <w:rsid w:val="0086535C"/>
    <w:rsid w:val="00865501"/>
    <w:rsid w:val="008656F9"/>
    <w:rsid w:val="00865707"/>
    <w:rsid w:val="00865AA0"/>
    <w:rsid w:val="00865CF7"/>
    <w:rsid w:val="00866E67"/>
    <w:rsid w:val="00867767"/>
    <w:rsid w:val="00867E90"/>
    <w:rsid w:val="00870930"/>
    <w:rsid w:val="00870A56"/>
    <w:rsid w:val="00871612"/>
    <w:rsid w:val="00872742"/>
    <w:rsid w:val="00872BAF"/>
    <w:rsid w:val="00873157"/>
    <w:rsid w:val="008739AF"/>
    <w:rsid w:val="00873BB3"/>
    <w:rsid w:val="00873D4A"/>
    <w:rsid w:val="00873E1B"/>
    <w:rsid w:val="00873EC7"/>
    <w:rsid w:val="00874AF8"/>
    <w:rsid w:val="008750FE"/>
    <w:rsid w:val="0087541F"/>
    <w:rsid w:val="008759F6"/>
    <w:rsid w:val="00875C87"/>
    <w:rsid w:val="00876104"/>
    <w:rsid w:val="00876184"/>
    <w:rsid w:val="00876542"/>
    <w:rsid w:val="0087717B"/>
    <w:rsid w:val="008777A8"/>
    <w:rsid w:val="008806BE"/>
    <w:rsid w:val="00880701"/>
    <w:rsid w:val="0088070F"/>
    <w:rsid w:val="008807E6"/>
    <w:rsid w:val="008809BB"/>
    <w:rsid w:val="00881942"/>
    <w:rsid w:val="00881BAA"/>
    <w:rsid w:val="00882BC6"/>
    <w:rsid w:val="00882C2E"/>
    <w:rsid w:val="008835AC"/>
    <w:rsid w:val="00883E17"/>
    <w:rsid w:val="00884CC4"/>
    <w:rsid w:val="00884CF4"/>
    <w:rsid w:val="00884D09"/>
    <w:rsid w:val="0088524A"/>
    <w:rsid w:val="00885834"/>
    <w:rsid w:val="00887B06"/>
    <w:rsid w:val="008908C2"/>
    <w:rsid w:val="0089116F"/>
    <w:rsid w:val="0089164E"/>
    <w:rsid w:val="00891724"/>
    <w:rsid w:val="00892AA5"/>
    <w:rsid w:val="00892D6C"/>
    <w:rsid w:val="008939FC"/>
    <w:rsid w:val="00895173"/>
    <w:rsid w:val="008968C1"/>
    <w:rsid w:val="00897113"/>
    <w:rsid w:val="00897AAA"/>
    <w:rsid w:val="008A003D"/>
    <w:rsid w:val="008A0369"/>
    <w:rsid w:val="008A0BF4"/>
    <w:rsid w:val="008A14BB"/>
    <w:rsid w:val="008A173B"/>
    <w:rsid w:val="008A17F3"/>
    <w:rsid w:val="008A1EF4"/>
    <w:rsid w:val="008A25B6"/>
    <w:rsid w:val="008A2E75"/>
    <w:rsid w:val="008A314F"/>
    <w:rsid w:val="008A3314"/>
    <w:rsid w:val="008A35B3"/>
    <w:rsid w:val="008A3805"/>
    <w:rsid w:val="008A3DEB"/>
    <w:rsid w:val="008A3EF9"/>
    <w:rsid w:val="008A4A8F"/>
    <w:rsid w:val="008A4B68"/>
    <w:rsid w:val="008A4CD8"/>
    <w:rsid w:val="008A4E5D"/>
    <w:rsid w:val="008A5708"/>
    <w:rsid w:val="008A5778"/>
    <w:rsid w:val="008A5BDD"/>
    <w:rsid w:val="008A6182"/>
    <w:rsid w:val="008A6F96"/>
    <w:rsid w:val="008A727C"/>
    <w:rsid w:val="008A760C"/>
    <w:rsid w:val="008A7704"/>
    <w:rsid w:val="008B0B1A"/>
    <w:rsid w:val="008B0CA9"/>
    <w:rsid w:val="008B1203"/>
    <w:rsid w:val="008B1258"/>
    <w:rsid w:val="008B188D"/>
    <w:rsid w:val="008B22B1"/>
    <w:rsid w:val="008B2FAC"/>
    <w:rsid w:val="008B3281"/>
    <w:rsid w:val="008B33E4"/>
    <w:rsid w:val="008B396A"/>
    <w:rsid w:val="008B3C7E"/>
    <w:rsid w:val="008B422D"/>
    <w:rsid w:val="008B4482"/>
    <w:rsid w:val="008B4CA2"/>
    <w:rsid w:val="008B5D4B"/>
    <w:rsid w:val="008B5EC0"/>
    <w:rsid w:val="008B6A7C"/>
    <w:rsid w:val="008B6AD1"/>
    <w:rsid w:val="008B6FA5"/>
    <w:rsid w:val="008B7290"/>
    <w:rsid w:val="008C087C"/>
    <w:rsid w:val="008C0A1C"/>
    <w:rsid w:val="008C11BD"/>
    <w:rsid w:val="008C135E"/>
    <w:rsid w:val="008C13E4"/>
    <w:rsid w:val="008C1B62"/>
    <w:rsid w:val="008C1B6D"/>
    <w:rsid w:val="008C1C73"/>
    <w:rsid w:val="008C2691"/>
    <w:rsid w:val="008C3234"/>
    <w:rsid w:val="008C3501"/>
    <w:rsid w:val="008C448D"/>
    <w:rsid w:val="008C4CD4"/>
    <w:rsid w:val="008C4E43"/>
    <w:rsid w:val="008C51E1"/>
    <w:rsid w:val="008C521A"/>
    <w:rsid w:val="008C5852"/>
    <w:rsid w:val="008C5862"/>
    <w:rsid w:val="008C68EE"/>
    <w:rsid w:val="008C6C0B"/>
    <w:rsid w:val="008C787B"/>
    <w:rsid w:val="008D0417"/>
    <w:rsid w:val="008D09C8"/>
    <w:rsid w:val="008D1951"/>
    <w:rsid w:val="008D1BAA"/>
    <w:rsid w:val="008D2AAC"/>
    <w:rsid w:val="008D2C57"/>
    <w:rsid w:val="008D38E1"/>
    <w:rsid w:val="008D39CE"/>
    <w:rsid w:val="008D4454"/>
    <w:rsid w:val="008D4CFA"/>
    <w:rsid w:val="008D5436"/>
    <w:rsid w:val="008D5A5E"/>
    <w:rsid w:val="008D663E"/>
    <w:rsid w:val="008D67DE"/>
    <w:rsid w:val="008D6ED3"/>
    <w:rsid w:val="008D7C21"/>
    <w:rsid w:val="008D7ECB"/>
    <w:rsid w:val="008E0325"/>
    <w:rsid w:val="008E0463"/>
    <w:rsid w:val="008E0CFD"/>
    <w:rsid w:val="008E19A2"/>
    <w:rsid w:val="008E1BEC"/>
    <w:rsid w:val="008E21A6"/>
    <w:rsid w:val="008E29CE"/>
    <w:rsid w:val="008E3D56"/>
    <w:rsid w:val="008E533D"/>
    <w:rsid w:val="008E53FF"/>
    <w:rsid w:val="008E5815"/>
    <w:rsid w:val="008E5866"/>
    <w:rsid w:val="008E5C26"/>
    <w:rsid w:val="008E5F3A"/>
    <w:rsid w:val="008E71B9"/>
    <w:rsid w:val="008E727E"/>
    <w:rsid w:val="008E7BEC"/>
    <w:rsid w:val="008E7DDE"/>
    <w:rsid w:val="008E7E8D"/>
    <w:rsid w:val="008F018C"/>
    <w:rsid w:val="008F0202"/>
    <w:rsid w:val="008F03D7"/>
    <w:rsid w:val="008F11B3"/>
    <w:rsid w:val="008F147A"/>
    <w:rsid w:val="008F3C13"/>
    <w:rsid w:val="008F4385"/>
    <w:rsid w:val="008F4A13"/>
    <w:rsid w:val="008F52D1"/>
    <w:rsid w:val="008F53E9"/>
    <w:rsid w:val="008F5768"/>
    <w:rsid w:val="008F5B2B"/>
    <w:rsid w:val="008F5D7C"/>
    <w:rsid w:val="008F6BDB"/>
    <w:rsid w:val="008F75AE"/>
    <w:rsid w:val="0090023E"/>
    <w:rsid w:val="00900407"/>
    <w:rsid w:val="009010E3"/>
    <w:rsid w:val="00901A59"/>
    <w:rsid w:val="00901B37"/>
    <w:rsid w:val="009022FD"/>
    <w:rsid w:val="00902736"/>
    <w:rsid w:val="00902814"/>
    <w:rsid w:val="00902827"/>
    <w:rsid w:val="00902F77"/>
    <w:rsid w:val="009030DE"/>
    <w:rsid w:val="009035FA"/>
    <w:rsid w:val="00903CD1"/>
    <w:rsid w:val="00904700"/>
    <w:rsid w:val="00904FF8"/>
    <w:rsid w:val="009050C3"/>
    <w:rsid w:val="009052A3"/>
    <w:rsid w:val="00905686"/>
    <w:rsid w:val="00905E4D"/>
    <w:rsid w:val="009060FD"/>
    <w:rsid w:val="0090643C"/>
    <w:rsid w:val="00906BEF"/>
    <w:rsid w:val="00906D30"/>
    <w:rsid w:val="00907107"/>
    <w:rsid w:val="0090785A"/>
    <w:rsid w:val="00910239"/>
    <w:rsid w:val="00911021"/>
    <w:rsid w:val="00911591"/>
    <w:rsid w:val="00911B53"/>
    <w:rsid w:val="0091212E"/>
    <w:rsid w:val="00912902"/>
    <w:rsid w:val="009130F0"/>
    <w:rsid w:val="00913563"/>
    <w:rsid w:val="00913796"/>
    <w:rsid w:val="00913B99"/>
    <w:rsid w:val="00913BC8"/>
    <w:rsid w:val="00914453"/>
    <w:rsid w:val="009146CF"/>
    <w:rsid w:val="00914B61"/>
    <w:rsid w:val="00915062"/>
    <w:rsid w:val="00915D8A"/>
    <w:rsid w:val="00915E39"/>
    <w:rsid w:val="00916621"/>
    <w:rsid w:val="00920119"/>
    <w:rsid w:val="00920275"/>
    <w:rsid w:val="00921FBC"/>
    <w:rsid w:val="00921FCE"/>
    <w:rsid w:val="00921FDD"/>
    <w:rsid w:val="00922197"/>
    <w:rsid w:val="009226BF"/>
    <w:rsid w:val="0092285D"/>
    <w:rsid w:val="00922B2C"/>
    <w:rsid w:val="00923481"/>
    <w:rsid w:val="009239ED"/>
    <w:rsid w:val="00923E11"/>
    <w:rsid w:val="0092415F"/>
    <w:rsid w:val="00924789"/>
    <w:rsid w:val="0092602A"/>
    <w:rsid w:val="009261FE"/>
    <w:rsid w:val="0092647D"/>
    <w:rsid w:val="0092653B"/>
    <w:rsid w:val="009268CB"/>
    <w:rsid w:val="00926CC5"/>
    <w:rsid w:val="00926DB3"/>
    <w:rsid w:val="009303AE"/>
    <w:rsid w:val="00930549"/>
    <w:rsid w:val="00931255"/>
    <w:rsid w:val="009314F3"/>
    <w:rsid w:val="0093165B"/>
    <w:rsid w:val="00931901"/>
    <w:rsid w:val="009322AA"/>
    <w:rsid w:val="009322FE"/>
    <w:rsid w:val="009326A8"/>
    <w:rsid w:val="00932714"/>
    <w:rsid w:val="00932C8E"/>
    <w:rsid w:val="00932DE9"/>
    <w:rsid w:val="009331A7"/>
    <w:rsid w:val="00933A31"/>
    <w:rsid w:val="00933A8A"/>
    <w:rsid w:val="00933BE6"/>
    <w:rsid w:val="00934C1A"/>
    <w:rsid w:val="0093525C"/>
    <w:rsid w:val="009352AD"/>
    <w:rsid w:val="00935991"/>
    <w:rsid w:val="00935FD8"/>
    <w:rsid w:val="00936362"/>
    <w:rsid w:val="00936D3A"/>
    <w:rsid w:val="00936FF0"/>
    <w:rsid w:val="009379F6"/>
    <w:rsid w:val="009400FE"/>
    <w:rsid w:val="0094107A"/>
    <w:rsid w:val="009416CA"/>
    <w:rsid w:val="00941BF7"/>
    <w:rsid w:val="009420BC"/>
    <w:rsid w:val="00942E1D"/>
    <w:rsid w:val="00942E9A"/>
    <w:rsid w:val="009431AB"/>
    <w:rsid w:val="00943345"/>
    <w:rsid w:val="009434DF"/>
    <w:rsid w:val="009436A5"/>
    <w:rsid w:val="0094376A"/>
    <w:rsid w:val="00943A69"/>
    <w:rsid w:val="00943F48"/>
    <w:rsid w:val="00944505"/>
    <w:rsid w:val="00944E53"/>
    <w:rsid w:val="00945A32"/>
    <w:rsid w:val="00945B3A"/>
    <w:rsid w:val="00945F36"/>
    <w:rsid w:val="00946072"/>
    <w:rsid w:val="0094632A"/>
    <w:rsid w:val="00946C61"/>
    <w:rsid w:val="00946E72"/>
    <w:rsid w:val="00947540"/>
    <w:rsid w:val="009475AF"/>
    <w:rsid w:val="00947749"/>
    <w:rsid w:val="009507CB"/>
    <w:rsid w:val="009509FF"/>
    <w:rsid w:val="00950C2A"/>
    <w:rsid w:val="00951755"/>
    <w:rsid w:val="00951D19"/>
    <w:rsid w:val="00953E5B"/>
    <w:rsid w:val="009540B4"/>
    <w:rsid w:val="0095493E"/>
    <w:rsid w:val="00954BFB"/>
    <w:rsid w:val="00954E4C"/>
    <w:rsid w:val="00954F36"/>
    <w:rsid w:val="009551E9"/>
    <w:rsid w:val="0095541E"/>
    <w:rsid w:val="00955431"/>
    <w:rsid w:val="0095599A"/>
    <w:rsid w:val="00955A83"/>
    <w:rsid w:val="00956063"/>
    <w:rsid w:val="009567D5"/>
    <w:rsid w:val="00956E24"/>
    <w:rsid w:val="00957247"/>
    <w:rsid w:val="00960B56"/>
    <w:rsid w:val="00960E84"/>
    <w:rsid w:val="00961146"/>
    <w:rsid w:val="009613D5"/>
    <w:rsid w:val="00961A91"/>
    <w:rsid w:val="00961D1F"/>
    <w:rsid w:val="00961F56"/>
    <w:rsid w:val="00962566"/>
    <w:rsid w:val="00962960"/>
    <w:rsid w:val="00962B0A"/>
    <w:rsid w:val="00962D91"/>
    <w:rsid w:val="0096343F"/>
    <w:rsid w:val="00963785"/>
    <w:rsid w:val="00963C3F"/>
    <w:rsid w:val="00964BE6"/>
    <w:rsid w:val="00964CF7"/>
    <w:rsid w:val="00965041"/>
    <w:rsid w:val="009655F0"/>
    <w:rsid w:val="00965663"/>
    <w:rsid w:val="00965D70"/>
    <w:rsid w:val="0096636E"/>
    <w:rsid w:val="009666BC"/>
    <w:rsid w:val="00966B96"/>
    <w:rsid w:val="00966F95"/>
    <w:rsid w:val="00967593"/>
    <w:rsid w:val="00967AC0"/>
    <w:rsid w:val="00967E8C"/>
    <w:rsid w:val="0097062A"/>
    <w:rsid w:val="0097074B"/>
    <w:rsid w:val="0097085F"/>
    <w:rsid w:val="009709C5"/>
    <w:rsid w:val="00970D4D"/>
    <w:rsid w:val="00971275"/>
    <w:rsid w:val="00971470"/>
    <w:rsid w:val="00973748"/>
    <w:rsid w:val="00973D21"/>
    <w:rsid w:val="00974369"/>
    <w:rsid w:val="0097441F"/>
    <w:rsid w:val="00974B60"/>
    <w:rsid w:val="009756AE"/>
    <w:rsid w:val="00975FB3"/>
    <w:rsid w:val="00976159"/>
    <w:rsid w:val="00976929"/>
    <w:rsid w:val="00976ACB"/>
    <w:rsid w:val="0097771F"/>
    <w:rsid w:val="009802AF"/>
    <w:rsid w:val="009804A8"/>
    <w:rsid w:val="00980BA6"/>
    <w:rsid w:val="00980F42"/>
    <w:rsid w:val="00981905"/>
    <w:rsid w:val="0098251B"/>
    <w:rsid w:val="0098351D"/>
    <w:rsid w:val="0098372C"/>
    <w:rsid w:val="00983F1E"/>
    <w:rsid w:val="00983FE2"/>
    <w:rsid w:val="009844FE"/>
    <w:rsid w:val="009848A6"/>
    <w:rsid w:val="009852AB"/>
    <w:rsid w:val="00985C87"/>
    <w:rsid w:val="00985F03"/>
    <w:rsid w:val="009862D7"/>
    <w:rsid w:val="009863F4"/>
    <w:rsid w:val="009864EE"/>
    <w:rsid w:val="00986720"/>
    <w:rsid w:val="00986A30"/>
    <w:rsid w:val="00986EA7"/>
    <w:rsid w:val="0098700C"/>
    <w:rsid w:val="009871B3"/>
    <w:rsid w:val="00987528"/>
    <w:rsid w:val="009878C3"/>
    <w:rsid w:val="00987ABA"/>
    <w:rsid w:val="00987BA1"/>
    <w:rsid w:val="009901B8"/>
    <w:rsid w:val="00990DAE"/>
    <w:rsid w:val="00991B7D"/>
    <w:rsid w:val="00992CFA"/>
    <w:rsid w:val="009932AC"/>
    <w:rsid w:val="009933C4"/>
    <w:rsid w:val="009934B5"/>
    <w:rsid w:val="00993F41"/>
    <w:rsid w:val="009949A6"/>
    <w:rsid w:val="00994E7F"/>
    <w:rsid w:val="009956CE"/>
    <w:rsid w:val="00995905"/>
    <w:rsid w:val="009964DA"/>
    <w:rsid w:val="00996ACC"/>
    <w:rsid w:val="009970AD"/>
    <w:rsid w:val="009972AE"/>
    <w:rsid w:val="009978CD"/>
    <w:rsid w:val="009979AB"/>
    <w:rsid w:val="00997DDA"/>
    <w:rsid w:val="009A0476"/>
    <w:rsid w:val="009A07F2"/>
    <w:rsid w:val="009A09A6"/>
    <w:rsid w:val="009A0E7C"/>
    <w:rsid w:val="009A10A0"/>
    <w:rsid w:val="009A2000"/>
    <w:rsid w:val="009A2005"/>
    <w:rsid w:val="009A2121"/>
    <w:rsid w:val="009A2646"/>
    <w:rsid w:val="009A29F3"/>
    <w:rsid w:val="009A2F1C"/>
    <w:rsid w:val="009A34FA"/>
    <w:rsid w:val="009A439C"/>
    <w:rsid w:val="009A4C19"/>
    <w:rsid w:val="009A4D18"/>
    <w:rsid w:val="009A5141"/>
    <w:rsid w:val="009A65B1"/>
    <w:rsid w:val="009A685E"/>
    <w:rsid w:val="009A6CB6"/>
    <w:rsid w:val="009A6DDF"/>
    <w:rsid w:val="009A764B"/>
    <w:rsid w:val="009A7E75"/>
    <w:rsid w:val="009B0274"/>
    <w:rsid w:val="009B096A"/>
    <w:rsid w:val="009B116D"/>
    <w:rsid w:val="009B144C"/>
    <w:rsid w:val="009B1713"/>
    <w:rsid w:val="009B308B"/>
    <w:rsid w:val="009B3118"/>
    <w:rsid w:val="009B3392"/>
    <w:rsid w:val="009B36E3"/>
    <w:rsid w:val="009B3C15"/>
    <w:rsid w:val="009B3DD0"/>
    <w:rsid w:val="009B3EAB"/>
    <w:rsid w:val="009B522B"/>
    <w:rsid w:val="009B53D6"/>
    <w:rsid w:val="009B56D6"/>
    <w:rsid w:val="009B5C4E"/>
    <w:rsid w:val="009B6568"/>
    <w:rsid w:val="009B667A"/>
    <w:rsid w:val="009B6984"/>
    <w:rsid w:val="009B69C6"/>
    <w:rsid w:val="009B6A87"/>
    <w:rsid w:val="009C0379"/>
    <w:rsid w:val="009C052B"/>
    <w:rsid w:val="009C0873"/>
    <w:rsid w:val="009C0A35"/>
    <w:rsid w:val="009C18DB"/>
    <w:rsid w:val="009C248D"/>
    <w:rsid w:val="009C2873"/>
    <w:rsid w:val="009C2BA2"/>
    <w:rsid w:val="009C37BB"/>
    <w:rsid w:val="009C3984"/>
    <w:rsid w:val="009C3A37"/>
    <w:rsid w:val="009C3E1C"/>
    <w:rsid w:val="009C3FF5"/>
    <w:rsid w:val="009C4134"/>
    <w:rsid w:val="009C46A0"/>
    <w:rsid w:val="009C47B6"/>
    <w:rsid w:val="009C56F1"/>
    <w:rsid w:val="009C5D09"/>
    <w:rsid w:val="009C6B07"/>
    <w:rsid w:val="009C6D0D"/>
    <w:rsid w:val="009C7468"/>
    <w:rsid w:val="009C77E6"/>
    <w:rsid w:val="009C7E11"/>
    <w:rsid w:val="009D0022"/>
    <w:rsid w:val="009D01F8"/>
    <w:rsid w:val="009D043C"/>
    <w:rsid w:val="009D086F"/>
    <w:rsid w:val="009D0A0A"/>
    <w:rsid w:val="009D0E21"/>
    <w:rsid w:val="009D12E0"/>
    <w:rsid w:val="009D183D"/>
    <w:rsid w:val="009D38D3"/>
    <w:rsid w:val="009D3A0E"/>
    <w:rsid w:val="009D40BA"/>
    <w:rsid w:val="009D4100"/>
    <w:rsid w:val="009D41D3"/>
    <w:rsid w:val="009D41D9"/>
    <w:rsid w:val="009D4584"/>
    <w:rsid w:val="009D50B8"/>
    <w:rsid w:val="009D5D25"/>
    <w:rsid w:val="009D6137"/>
    <w:rsid w:val="009D6895"/>
    <w:rsid w:val="009D7055"/>
    <w:rsid w:val="009D7462"/>
    <w:rsid w:val="009D7894"/>
    <w:rsid w:val="009D7A2D"/>
    <w:rsid w:val="009D7A7F"/>
    <w:rsid w:val="009D7ACE"/>
    <w:rsid w:val="009E04B5"/>
    <w:rsid w:val="009E0D4D"/>
    <w:rsid w:val="009E10FE"/>
    <w:rsid w:val="009E114B"/>
    <w:rsid w:val="009E1850"/>
    <w:rsid w:val="009E1A3B"/>
    <w:rsid w:val="009E1E62"/>
    <w:rsid w:val="009E21AE"/>
    <w:rsid w:val="009E368E"/>
    <w:rsid w:val="009E37C7"/>
    <w:rsid w:val="009E37D6"/>
    <w:rsid w:val="009E3980"/>
    <w:rsid w:val="009E3B96"/>
    <w:rsid w:val="009E44C9"/>
    <w:rsid w:val="009E4907"/>
    <w:rsid w:val="009E4C75"/>
    <w:rsid w:val="009E5491"/>
    <w:rsid w:val="009E5596"/>
    <w:rsid w:val="009E5E47"/>
    <w:rsid w:val="009E6E36"/>
    <w:rsid w:val="009E6F29"/>
    <w:rsid w:val="009E7614"/>
    <w:rsid w:val="009E76AB"/>
    <w:rsid w:val="009E77C5"/>
    <w:rsid w:val="009E7847"/>
    <w:rsid w:val="009E7BC2"/>
    <w:rsid w:val="009E7CFF"/>
    <w:rsid w:val="009F0BAE"/>
    <w:rsid w:val="009F142E"/>
    <w:rsid w:val="009F1948"/>
    <w:rsid w:val="009F1994"/>
    <w:rsid w:val="009F19B0"/>
    <w:rsid w:val="009F23BB"/>
    <w:rsid w:val="009F2722"/>
    <w:rsid w:val="009F2D62"/>
    <w:rsid w:val="009F390D"/>
    <w:rsid w:val="009F413E"/>
    <w:rsid w:val="009F4669"/>
    <w:rsid w:val="009F466C"/>
    <w:rsid w:val="009F4F31"/>
    <w:rsid w:val="009F549A"/>
    <w:rsid w:val="009F5E20"/>
    <w:rsid w:val="009F720F"/>
    <w:rsid w:val="009F744D"/>
    <w:rsid w:val="009F7B5D"/>
    <w:rsid w:val="00A00152"/>
    <w:rsid w:val="00A00C2F"/>
    <w:rsid w:val="00A00E8C"/>
    <w:rsid w:val="00A011F9"/>
    <w:rsid w:val="00A014D2"/>
    <w:rsid w:val="00A01DBB"/>
    <w:rsid w:val="00A02079"/>
    <w:rsid w:val="00A022BF"/>
    <w:rsid w:val="00A0235C"/>
    <w:rsid w:val="00A02676"/>
    <w:rsid w:val="00A0276C"/>
    <w:rsid w:val="00A03448"/>
    <w:rsid w:val="00A03BBD"/>
    <w:rsid w:val="00A03DED"/>
    <w:rsid w:val="00A04BCE"/>
    <w:rsid w:val="00A04F24"/>
    <w:rsid w:val="00A04F85"/>
    <w:rsid w:val="00A05061"/>
    <w:rsid w:val="00A0514B"/>
    <w:rsid w:val="00A05230"/>
    <w:rsid w:val="00A054EB"/>
    <w:rsid w:val="00A05588"/>
    <w:rsid w:val="00A0567D"/>
    <w:rsid w:val="00A05838"/>
    <w:rsid w:val="00A0642C"/>
    <w:rsid w:val="00A0661C"/>
    <w:rsid w:val="00A07A3E"/>
    <w:rsid w:val="00A07B49"/>
    <w:rsid w:val="00A07B85"/>
    <w:rsid w:val="00A07D1B"/>
    <w:rsid w:val="00A1065A"/>
    <w:rsid w:val="00A10BDC"/>
    <w:rsid w:val="00A1100A"/>
    <w:rsid w:val="00A1117F"/>
    <w:rsid w:val="00A11908"/>
    <w:rsid w:val="00A11930"/>
    <w:rsid w:val="00A12249"/>
    <w:rsid w:val="00A12261"/>
    <w:rsid w:val="00A124CA"/>
    <w:rsid w:val="00A12EF4"/>
    <w:rsid w:val="00A13D6B"/>
    <w:rsid w:val="00A14962"/>
    <w:rsid w:val="00A150EC"/>
    <w:rsid w:val="00A1537E"/>
    <w:rsid w:val="00A163FA"/>
    <w:rsid w:val="00A16912"/>
    <w:rsid w:val="00A16B66"/>
    <w:rsid w:val="00A16F77"/>
    <w:rsid w:val="00A1797F"/>
    <w:rsid w:val="00A209D6"/>
    <w:rsid w:val="00A20CB2"/>
    <w:rsid w:val="00A21281"/>
    <w:rsid w:val="00A2128D"/>
    <w:rsid w:val="00A213BC"/>
    <w:rsid w:val="00A21829"/>
    <w:rsid w:val="00A2193C"/>
    <w:rsid w:val="00A219B5"/>
    <w:rsid w:val="00A21A82"/>
    <w:rsid w:val="00A21D87"/>
    <w:rsid w:val="00A22152"/>
    <w:rsid w:val="00A2217E"/>
    <w:rsid w:val="00A22184"/>
    <w:rsid w:val="00A22826"/>
    <w:rsid w:val="00A22B43"/>
    <w:rsid w:val="00A22DDE"/>
    <w:rsid w:val="00A22F92"/>
    <w:rsid w:val="00A23124"/>
    <w:rsid w:val="00A23687"/>
    <w:rsid w:val="00A23A71"/>
    <w:rsid w:val="00A23C80"/>
    <w:rsid w:val="00A23F9C"/>
    <w:rsid w:val="00A243B2"/>
    <w:rsid w:val="00A24501"/>
    <w:rsid w:val="00A24973"/>
    <w:rsid w:val="00A24D6B"/>
    <w:rsid w:val="00A2548B"/>
    <w:rsid w:val="00A25780"/>
    <w:rsid w:val="00A25AE3"/>
    <w:rsid w:val="00A25CA9"/>
    <w:rsid w:val="00A26AF0"/>
    <w:rsid w:val="00A27229"/>
    <w:rsid w:val="00A277C4"/>
    <w:rsid w:val="00A27874"/>
    <w:rsid w:val="00A27B06"/>
    <w:rsid w:val="00A27DC4"/>
    <w:rsid w:val="00A303FE"/>
    <w:rsid w:val="00A30D54"/>
    <w:rsid w:val="00A31072"/>
    <w:rsid w:val="00A313C3"/>
    <w:rsid w:val="00A3164B"/>
    <w:rsid w:val="00A31B81"/>
    <w:rsid w:val="00A323EE"/>
    <w:rsid w:val="00A3349F"/>
    <w:rsid w:val="00A33A40"/>
    <w:rsid w:val="00A33B17"/>
    <w:rsid w:val="00A33DB5"/>
    <w:rsid w:val="00A33E6A"/>
    <w:rsid w:val="00A33EA1"/>
    <w:rsid w:val="00A3407F"/>
    <w:rsid w:val="00A3511B"/>
    <w:rsid w:val="00A3561A"/>
    <w:rsid w:val="00A357AF"/>
    <w:rsid w:val="00A3590C"/>
    <w:rsid w:val="00A3591B"/>
    <w:rsid w:val="00A35B02"/>
    <w:rsid w:val="00A35D39"/>
    <w:rsid w:val="00A35D71"/>
    <w:rsid w:val="00A35E31"/>
    <w:rsid w:val="00A364B4"/>
    <w:rsid w:val="00A36733"/>
    <w:rsid w:val="00A375C5"/>
    <w:rsid w:val="00A40881"/>
    <w:rsid w:val="00A40B04"/>
    <w:rsid w:val="00A40ECA"/>
    <w:rsid w:val="00A416CB"/>
    <w:rsid w:val="00A41BD4"/>
    <w:rsid w:val="00A41E33"/>
    <w:rsid w:val="00A42A22"/>
    <w:rsid w:val="00A42A4F"/>
    <w:rsid w:val="00A42D36"/>
    <w:rsid w:val="00A42E70"/>
    <w:rsid w:val="00A43282"/>
    <w:rsid w:val="00A4415D"/>
    <w:rsid w:val="00A444B9"/>
    <w:rsid w:val="00A4472B"/>
    <w:rsid w:val="00A44762"/>
    <w:rsid w:val="00A447CF"/>
    <w:rsid w:val="00A4489A"/>
    <w:rsid w:val="00A449EE"/>
    <w:rsid w:val="00A451D5"/>
    <w:rsid w:val="00A45970"/>
    <w:rsid w:val="00A45F54"/>
    <w:rsid w:val="00A4644D"/>
    <w:rsid w:val="00A475C1"/>
    <w:rsid w:val="00A4789D"/>
    <w:rsid w:val="00A47982"/>
    <w:rsid w:val="00A50253"/>
    <w:rsid w:val="00A50ED2"/>
    <w:rsid w:val="00A5106F"/>
    <w:rsid w:val="00A517BD"/>
    <w:rsid w:val="00A51971"/>
    <w:rsid w:val="00A519EA"/>
    <w:rsid w:val="00A51B40"/>
    <w:rsid w:val="00A51C17"/>
    <w:rsid w:val="00A51FEE"/>
    <w:rsid w:val="00A521A0"/>
    <w:rsid w:val="00A52636"/>
    <w:rsid w:val="00A52787"/>
    <w:rsid w:val="00A52C16"/>
    <w:rsid w:val="00A52E92"/>
    <w:rsid w:val="00A53A93"/>
    <w:rsid w:val="00A54047"/>
    <w:rsid w:val="00A543DF"/>
    <w:rsid w:val="00A54AA4"/>
    <w:rsid w:val="00A55111"/>
    <w:rsid w:val="00A5515A"/>
    <w:rsid w:val="00A55A3A"/>
    <w:rsid w:val="00A55AD1"/>
    <w:rsid w:val="00A55B43"/>
    <w:rsid w:val="00A5638D"/>
    <w:rsid w:val="00A56889"/>
    <w:rsid w:val="00A56B0D"/>
    <w:rsid w:val="00A56D60"/>
    <w:rsid w:val="00A57086"/>
    <w:rsid w:val="00A574F3"/>
    <w:rsid w:val="00A57504"/>
    <w:rsid w:val="00A5756D"/>
    <w:rsid w:val="00A57EC8"/>
    <w:rsid w:val="00A606CA"/>
    <w:rsid w:val="00A60A67"/>
    <w:rsid w:val="00A60B29"/>
    <w:rsid w:val="00A60F36"/>
    <w:rsid w:val="00A61033"/>
    <w:rsid w:val="00A61BDF"/>
    <w:rsid w:val="00A61CA9"/>
    <w:rsid w:val="00A62290"/>
    <w:rsid w:val="00A6334A"/>
    <w:rsid w:val="00A6344D"/>
    <w:rsid w:val="00A634F6"/>
    <w:rsid w:val="00A634FF"/>
    <w:rsid w:val="00A635CC"/>
    <w:rsid w:val="00A63938"/>
    <w:rsid w:val="00A63A96"/>
    <w:rsid w:val="00A63E29"/>
    <w:rsid w:val="00A640DC"/>
    <w:rsid w:val="00A64476"/>
    <w:rsid w:val="00A64DDD"/>
    <w:rsid w:val="00A65104"/>
    <w:rsid w:val="00A65729"/>
    <w:rsid w:val="00A65B18"/>
    <w:rsid w:val="00A66A76"/>
    <w:rsid w:val="00A66AF5"/>
    <w:rsid w:val="00A672C6"/>
    <w:rsid w:val="00A6734A"/>
    <w:rsid w:val="00A67DBD"/>
    <w:rsid w:val="00A70877"/>
    <w:rsid w:val="00A71473"/>
    <w:rsid w:val="00A71ED6"/>
    <w:rsid w:val="00A71FDD"/>
    <w:rsid w:val="00A7228A"/>
    <w:rsid w:val="00A7235F"/>
    <w:rsid w:val="00A72A36"/>
    <w:rsid w:val="00A72AE5"/>
    <w:rsid w:val="00A73203"/>
    <w:rsid w:val="00A7369F"/>
    <w:rsid w:val="00A73A57"/>
    <w:rsid w:val="00A7440E"/>
    <w:rsid w:val="00A74AEC"/>
    <w:rsid w:val="00A750F2"/>
    <w:rsid w:val="00A751D3"/>
    <w:rsid w:val="00A75C0A"/>
    <w:rsid w:val="00A76EA8"/>
    <w:rsid w:val="00A776EA"/>
    <w:rsid w:val="00A77D28"/>
    <w:rsid w:val="00A77E83"/>
    <w:rsid w:val="00A809D8"/>
    <w:rsid w:val="00A80D23"/>
    <w:rsid w:val="00A80FFA"/>
    <w:rsid w:val="00A814BE"/>
    <w:rsid w:val="00A815F9"/>
    <w:rsid w:val="00A81838"/>
    <w:rsid w:val="00A81BC4"/>
    <w:rsid w:val="00A81EA4"/>
    <w:rsid w:val="00A82069"/>
    <w:rsid w:val="00A821D7"/>
    <w:rsid w:val="00A82DC4"/>
    <w:rsid w:val="00A82ED5"/>
    <w:rsid w:val="00A833D6"/>
    <w:rsid w:val="00A83466"/>
    <w:rsid w:val="00A83608"/>
    <w:rsid w:val="00A845EF"/>
    <w:rsid w:val="00A8471F"/>
    <w:rsid w:val="00A8489B"/>
    <w:rsid w:val="00A84C3F"/>
    <w:rsid w:val="00A84FEB"/>
    <w:rsid w:val="00A86302"/>
    <w:rsid w:val="00A86356"/>
    <w:rsid w:val="00A86538"/>
    <w:rsid w:val="00A86C6B"/>
    <w:rsid w:val="00A874AE"/>
    <w:rsid w:val="00A875AB"/>
    <w:rsid w:val="00A906DB"/>
    <w:rsid w:val="00A916E2"/>
    <w:rsid w:val="00A91740"/>
    <w:rsid w:val="00A91D47"/>
    <w:rsid w:val="00A91F4E"/>
    <w:rsid w:val="00A92CFF"/>
    <w:rsid w:val="00A92DDA"/>
    <w:rsid w:val="00A93BDF"/>
    <w:rsid w:val="00A93DC2"/>
    <w:rsid w:val="00A93E78"/>
    <w:rsid w:val="00A943B0"/>
    <w:rsid w:val="00A944CF"/>
    <w:rsid w:val="00A9475B"/>
    <w:rsid w:val="00A94A5B"/>
    <w:rsid w:val="00A94EAB"/>
    <w:rsid w:val="00A955A3"/>
    <w:rsid w:val="00A9568C"/>
    <w:rsid w:val="00A95A92"/>
    <w:rsid w:val="00A960E9"/>
    <w:rsid w:val="00A9775B"/>
    <w:rsid w:val="00A97E19"/>
    <w:rsid w:val="00AA07C3"/>
    <w:rsid w:val="00AA151A"/>
    <w:rsid w:val="00AA1672"/>
    <w:rsid w:val="00AA1953"/>
    <w:rsid w:val="00AA19A3"/>
    <w:rsid w:val="00AA19D9"/>
    <w:rsid w:val="00AA21DC"/>
    <w:rsid w:val="00AA285F"/>
    <w:rsid w:val="00AA2A0D"/>
    <w:rsid w:val="00AA2AD4"/>
    <w:rsid w:val="00AA31B7"/>
    <w:rsid w:val="00AA33F5"/>
    <w:rsid w:val="00AA3DCA"/>
    <w:rsid w:val="00AA3F0F"/>
    <w:rsid w:val="00AA40DE"/>
    <w:rsid w:val="00AA4553"/>
    <w:rsid w:val="00AA45E8"/>
    <w:rsid w:val="00AA4B27"/>
    <w:rsid w:val="00AA4B70"/>
    <w:rsid w:val="00AA65FD"/>
    <w:rsid w:val="00AA6984"/>
    <w:rsid w:val="00AA7B2A"/>
    <w:rsid w:val="00AA7CF8"/>
    <w:rsid w:val="00AA7EE1"/>
    <w:rsid w:val="00AB008E"/>
    <w:rsid w:val="00AB050D"/>
    <w:rsid w:val="00AB0742"/>
    <w:rsid w:val="00AB0F13"/>
    <w:rsid w:val="00AB109A"/>
    <w:rsid w:val="00AB17C2"/>
    <w:rsid w:val="00AB1892"/>
    <w:rsid w:val="00AB1F62"/>
    <w:rsid w:val="00AB20DE"/>
    <w:rsid w:val="00AB252C"/>
    <w:rsid w:val="00AB286C"/>
    <w:rsid w:val="00AB28DE"/>
    <w:rsid w:val="00AB2B8A"/>
    <w:rsid w:val="00AB2F01"/>
    <w:rsid w:val="00AB2FAF"/>
    <w:rsid w:val="00AB3196"/>
    <w:rsid w:val="00AB3229"/>
    <w:rsid w:val="00AB3343"/>
    <w:rsid w:val="00AB3B2D"/>
    <w:rsid w:val="00AB470A"/>
    <w:rsid w:val="00AB4746"/>
    <w:rsid w:val="00AB4C44"/>
    <w:rsid w:val="00AB5002"/>
    <w:rsid w:val="00AB545F"/>
    <w:rsid w:val="00AB5B45"/>
    <w:rsid w:val="00AB620A"/>
    <w:rsid w:val="00AB63B6"/>
    <w:rsid w:val="00AB6EFA"/>
    <w:rsid w:val="00AB73BA"/>
    <w:rsid w:val="00AB77DB"/>
    <w:rsid w:val="00AB7837"/>
    <w:rsid w:val="00AB7AE7"/>
    <w:rsid w:val="00AB7CAC"/>
    <w:rsid w:val="00AC0108"/>
    <w:rsid w:val="00AC09BD"/>
    <w:rsid w:val="00AC1547"/>
    <w:rsid w:val="00AC195C"/>
    <w:rsid w:val="00AC28CC"/>
    <w:rsid w:val="00AC2B73"/>
    <w:rsid w:val="00AC502E"/>
    <w:rsid w:val="00AC5188"/>
    <w:rsid w:val="00AC56B0"/>
    <w:rsid w:val="00AC5950"/>
    <w:rsid w:val="00AC5B36"/>
    <w:rsid w:val="00AC66BB"/>
    <w:rsid w:val="00AC67A5"/>
    <w:rsid w:val="00AC6837"/>
    <w:rsid w:val="00AC7296"/>
    <w:rsid w:val="00AC7393"/>
    <w:rsid w:val="00AC7E1C"/>
    <w:rsid w:val="00AD00B0"/>
    <w:rsid w:val="00AD02D7"/>
    <w:rsid w:val="00AD0C28"/>
    <w:rsid w:val="00AD0D90"/>
    <w:rsid w:val="00AD1613"/>
    <w:rsid w:val="00AD18CD"/>
    <w:rsid w:val="00AD1DF3"/>
    <w:rsid w:val="00AD2280"/>
    <w:rsid w:val="00AD3760"/>
    <w:rsid w:val="00AD3969"/>
    <w:rsid w:val="00AD410E"/>
    <w:rsid w:val="00AD4457"/>
    <w:rsid w:val="00AD464A"/>
    <w:rsid w:val="00AD4CE1"/>
    <w:rsid w:val="00AD4E72"/>
    <w:rsid w:val="00AD5300"/>
    <w:rsid w:val="00AD53E5"/>
    <w:rsid w:val="00AD551A"/>
    <w:rsid w:val="00AD5820"/>
    <w:rsid w:val="00AD5D3C"/>
    <w:rsid w:val="00AD604F"/>
    <w:rsid w:val="00AD61BB"/>
    <w:rsid w:val="00AD622A"/>
    <w:rsid w:val="00AD642F"/>
    <w:rsid w:val="00AD67F3"/>
    <w:rsid w:val="00AD6CFF"/>
    <w:rsid w:val="00AD6E39"/>
    <w:rsid w:val="00AD6EC1"/>
    <w:rsid w:val="00AD6FE8"/>
    <w:rsid w:val="00AD7021"/>
    <w:rsid w:val="00AD71EA"/>
    <w:rsid w:val="00AD7450"/>
    <w:rsid w:val="00AD755B"/>
    <w:rsid w:val="00AD7C4D"/>
    <w:rsid w:val="00AE0072"/>
    <w:rsid w:val="00AE07DF"/>
    <w:rsid w:val="00AE08FD"/>
    <w:rsid w:val="00AE0D52"/>
    <w:rsid w:val="00AE1767"/>
    <w:rsid w:val="00AE1800"/>
    <w:rsid w:val="00AE1923"/>
    <w:rsid w:val="00AE1A3C"/>
    <w:rsid w:val="00AE4547"/>
    <w:rsid w:val="00AE4C21"/>
    <w:rsid w:val="00AE589B"/>
    <w:rsid w:val="00AE58D7"/>
    <w:rsid w:val="00AE5BFC"/>
    <w:rsid w:val="00AE5CD6"/>
    <w:rsid w:val="00AE5DB0"/>
    <w:rsid w:val="00AE60F7"/>
    <w:rsid w:val="00AE63DA"/>
    <w:rsid w:val="00AE74E4"/>
    <w:rsid w:val="00AE75AD"/>
    <w:rsid w:val="00AE79D6"/>
    <w:rsid w:val="00AE7A9E"/>
    <w:rsid w:val="00AE7B8A"/>
    <w:rsid w:val="00AF002F"/>
    <w:rsid w:val="00AF0926"/>
    <w:rsid w:val="00AF0BF8"/>
    <w:rsid w:val="00AF24CF"/>
    <w:rsid w:val="00AF2D61"/>
    <w:rsid w:val="00AF31EB"/>
    <w:rsid w:val="00AF3A64"/>
    <w:rsid w:val="00AF41D9"/>
    <w:rsid w:val="00AF4332"/>
    <w:rsid w:val="00AF4FE2"/>
    <w:rsid w:val="00AF5002"/>
    <w:rsid w:val="00AF5519"/>
    <w:rsid w:val="00AF5632"/>
    <w:rsid w:val="00AF58E1"/>
    <w:rsid w:val="00AF601D"/>
    <w:rsid w:val="00AF66C7"/>
    <w:rsid w:val="00AF696A"/>
    <w:rsid w:val="00AF6B7A"/>
    <w:rsid w:val="00AF70F3"/>
    <w:rsid w:val="00AF742D"/>
    <w:rsid w:val="00AF7B34"/>
    <w:rsid w:val="00AF7DB5"/>
    <w:rsid w:val="00AF7F32"/>
    <w:rsid w:val="00AF7F61"/>
    <w:rsid w:val="00B00005"/>
    <w:rsid w:val="00B004AB"/>
    <w:rsid w:val="00B01688"/>
    <w:rsid w:val="00B02407"/>
    <w:rsid w:val="00B02EDF"/>
    <w:rsid w:val="00B03557"/>
    <w:rsid w:val="00B03EF9"/>
    <w:rsid w:val="00B043BC"/>
    <w:rsid w:val="00B0482E"/>
    <w:rsid w:val="00B048F2"/>
    <w:rsid w:val="00B04A81"/>
    <w:rsid w:val="00B04ABE"/>
    <w:rsid w:val="00B04C2A"/>
    <w:rsid w:val="00B05C93"/>
    <w:rsid w:val="00B06803"/>
    <w:rsid w:val="00B076E5"/>
    <w:rsid w:val="00B07723"/>
    <w:rsid w:val="00B0775A"/>
    <w:rsid w:val="00B077CE"/>
    <w:rsid w:val="00B1007D"/>
    <w:rsid w:val="00B10532"/>
    <w:rsid w:val="00B10B99"/>
    <w:rsid w:val="00B110CC"/>
    <w:rsid w:val="00B111F1"/>
    <w:rsid w:val="00B114AD"/>
    <w:rsid w:val="00B1183B"/>
    <w:rsid w:val="00B11DB6"/>
    <w:rsid w:val="00B11DC1"/>
    <w:rsid w:val="00B11EA7"/>
    <w:rsid w:val="00B127F2"/>
    <w:rsid w:val="00B12993"/>
    <w:rsid w:val="00B135E2"/>
    <w:rsid w:val="00B138E2"/>
    <w:rsid w:val="00B13A72"/>
    <w:rsid w:val="00B13DE9"/>
    <w:rsid w:val="00B14DE2"/>
    <w:rsid w:val="00B153F7"/>
    <w:rsid w:val="00B15AE3"/>
    <w:rsid w:val="00B16774"/>
    <w:rsid w:val="00B16AB4"/>
    <w:rsid w:val="00B16BCD"/>
    <w:rsid w:val="00B17447"/>
    <w:rsid w:val="00B1773C"/>
    <w:rsid w:val="00B17887"/>
    <w:rsid w:val="00B179C7"/>
    <w:rsid w:val="00B17A29"/>
    <w:rsid w:val="00B17A54"/>
    <w:rsid w:val="00B17B0B"/>
    <w:rsid w:val="00B17BCD"/>
    <w:rsid w:val="00B17EC1"/>
    <w:rsid w:val="00B20271"/>
    <w:rsid w:val="00B20C66"/>
    <w:rsid w:val="00B20DF2"/>
    <w:rsid w:val="00B21681"/>
    <w:rsid w:val="00B218ED"/>
    <w:rsid w:val="00B21B6F"/>
    <w:rsid w:val="00B21C78"/>
    <w:rsid w:val="00B22895"/>
    <w:rsid w:val="00B22B7B"/>
    <w:rsid w:val="00B23E95"/>
    <w:rsid w:val="00B24214"/>
    <w:rsid w:val="00B242F6"/>
    <w:rsid w:val="00B244B6"/>
    <w:rsid w:val="00B24572"/>
    <w:rsid w:val="00B24627"/>
    <w:rsid w:val="00B24C2A"/>
    <w:rsid w:val="00B257A6"/>
    <w:rsid w:val="00B25997"/>
    <w:rsid w:val="00B25D79"/>
    <w:rsid w:val="00B25F68"/>
    <w:rsid w:val="00B25FD9"/>
    <w:rsid w:val="00B268B7"/>
    <w:rsid w:val="00B26AF5"/>
    <w:rsid w:val="00B27827"/>
    <w:rsid w:val="00B30789"/>
    <w:rsid w:val="00B30AE8"/>
    <w:rsid w:val="00B30F89"/>
    <w:rsid w:val="00B313F7"/>
    <w:rsid w:val="00B3164A"/>
    <w:rsid w:val="00B318E8"/>
    <w:rsid w:val="00B328F8"/>
    <w:rsid w:val="00B33665"/>
    <w:rsid w:val="00B33AD4"/>
    <w:rsid w:val="00B3483A"/>
    <w:rsid w:val="00B34C29"/>
    <w:rsid w:val="00B35070"/>
    <w:rsid w:val="00B35294"/>
    <w:rsid w:val="00B354C6"/>
    <w:rsid w:val="00B357E5"/>
    <w:rsid w:val="00B35D2B"/>
    <w:rsid w:val="00B36413"/>
    <w:rsid w:val="00B36FFE"/>
    <w:rsid w:val="00B37B09"/>
    <w:rsid w:val="00B37D4E"/>
    <w:rsid w:val="00B37FF7"/>
    <w:rsid w:val="00B401AA"/>
    <w:rsid w:val="00B40811"/>
    <w:rsid w:val="00B40BFD"/>
    <w:rsid w:val="00B4123D"/>
    <w:rsid w:val="00B4137C"/>
    <w:rsid w:val="00B41D98"/>
    <w:rsid w:val="00B4204A"/>
    <w:rsid w:val="00B42204"/>
    <w:rsid w:val="00B42E46"/>
    <w:rsid w:val="00B42FE3"/>
    <w:rsid w:val="00B4315C"/>
    <w:rsid w:val="00B43D3A"/>
    <w:rsid w:val="00B43F43"/>
    <w:rsid w:val="00B4465B"/>
    <w:rsid w:val="00B44C4E"/>
    <w:rsid w:val="00B44CD7"/>
    <w:rsid w:val="00B452E0"/>
    <w:rsid w:val="00B45927"/>
    <w:rsid w:val="00B45AA6"/>
    <w:rsid w:val="00B46905"/>
    <w:rsid w:val="00B46A5E"/>
    <w:rsid w:val="00B46AD5"/>
    <w:rsid w:val="00B46D6C"/>
    <w:rsid w:val="00B46DFC"/>
    <w:rsid w:val="00B471A6"/>
    <w:rsid w:val="00B47287"/>
    <w:rsid w:val="00B47795"/>
    <w:rsid w:val="00B4792A"/>
    <w:rsid w:val="00B50075"/>
    <w:rsid w:val="00B501D7"/>
    <w:rsid w:val="00B50453"/>
    <w:rsid w:val="00B50A0C"/>
    <w:rsid w:val="00B50CBF"/>
    <w:rsid w:val="00B50DE1"/>
    <w:rsid w:val="00B5119B"/>
    <w:rsid w:val="00B5164B"/>
    <w:rsid w:val="00B51D7A"/>
    <w:rsid w:val="00B51FE1"/>
    <w:rsid w:val="00B52E34"/>
    <w:rsid w:val="00B53518"/>
    <w:rsid w:val="00B53D0A"/>
    <w:rsid w:val="00B53F12"/>
    <w:rsid w:val="00B53F69"/>
    <w:rsid w:val="00B541D8"/>
    <w:rsid w:val="00B54B3B"/>
    <w:rsid w:val="00B550D1"/>
    <w:rsid w:val="00B552A1"/>
    <w:rsid w:val="00B557B4"/>
    <w:rsid w:val="00B558EB"/>
    <w:rsid w:val="00B5594B"/>
    <w:rsid w:val="00B5595C"/>
    <w:rsid w:val="00B55B06"/>
    <w:rsid w:val="00B55E3E"/>
    <w:rsid w:val="00B56027"/>
    <w:rsid w:val="00B56286"/>
    <w:rsid w:val="00B5649D"/>
    <w:rsid w:val="00B564AA"/>
    <w:rsid w:val="00B56E5F"/>
    <w:rsid w:val="00B5718D"/>
    <w:rsid w:val="00B57DB8"/>
    <w:rsid w:val="00B604FA"/>
    <w:rsid w:val="00B610F0"/>
    <w:rsid w:val="00B612A8"/>
    <w:rsid w:val="00B615E9"/>
    <w:rsid w:val="00B617F6"/>
    <w:rsid w:val="00B61881"/>
    <w:rsid w:val="00B61E9D"/>
    <w:rsid w:val="00B626B4"/>
    <w:rsid w:val="00B62F1A"/>
    <w:rsid w:val="00B6344C"/>
    <w:rsid w:val="00B63D13"/>
    <w:rsid w:val="00B63E1A"/>
    <w:rsid w:val="00B6465A"/>
    <w:rsid w:val="00B64964"/>
    <w:rsid w:val="00B65837"/>
    <w:rsid w:val="00B65AA1"/>
    <w:rsid w:val="00B66B55"/>
    <w:rsid w:val="00B67342"/>
    <w:rsid w:val="00B67FE4"/>
    <w:rsid w:val="00B70489"/>
    <w:rsid w:val="00B707C1"/>
    <w:rsid w:val="00B7108C"/>
    <w:rsid w:val="00B712CB"/>
    <w:rsid w:val="00B71456"/>
    <w:rsid w:val="00B7247C"/>
    <w:rsid w:val="00B72C5C"/>
    <w:rsid w:val="00B73870"/>
    <w:rsid w:val="00B741CF"/>
    <w:rsid w:val="00B743DC"/>
    <w:rsid w:val="00B74D09"/>
    <w:rsid w:val="00B74FCC"/>
    <w:rsid w:val="00B75150"/>
    <w:rsid w:val="00B7580E"/>
    <w:rsid w:val="00B75A74"/>
    <w:rsid w:val="00B76273"/>
    <w:rsid w:val="00B765D1"/>
    <w:rsid w:val="00B76D50"/>
    <w:rsid w:val="00B76F9B"/>
    <w:rsid w:val="00B7737E"/>
    <w:rsid w:val="00B7747C"/>
    <w:rsid w:val="00B7752D"/>
    <w:rsid w:val="00B775D5"/>
    <w:rsid w:val="00B777FE"/>
    <w:rsid w:val="00B77835"/>
    <w:rsid w:val="00B80B41"/>
    <w:rsid w:val="00B80BF3"/>
    <w:rsid w:val="00B80FAE"/>
    <w:rsid w:val="00B81237"/>
    <w:rsid w:val="00B8148D"/>
    <w:rsid w:val="00B82277"/>
    <w:rsid w:val="00B82292"/>
    <w:rsid w:val="00B82307"/>
    <w:rsid w:val="00B82EDC"/>
    <w:rsid w:val="00B82F09"/>
    <w:rsid w:val="00B8360A"/>
    <w:rsid w:val="00B8382E"/>
    <w:rsid w:val="00B839A9"/>
    <w:rsid w:val="00B83B2C"/>
    <w:rsid w:val="00B85C08"/>
    <w:rsid w:val="00B85F6E"/>
    <w:rsid w:val="00B861EC"/>
    <w:rsid w:val="00B86457"/>
    <w:rsid w:val="00B869BB"/>
    <w:rsid w:val="00B86EEC"/>
    <w:rsid w:val="00B87599"/>
    <w:rsid w:val="00B878D3"/>
    <w:rsid w:val="00B879F5"/>
    <w:rsid w:val="00B90027"/>
    <w:rsid w:val="00B90435"/>
    <w:rsid w:val="00B90A9C"/>
    <w:rsid w:val="00B90B31"/>
    <w:rsid w:val="00B90E52"/>
    <w:rsid w:val="00B90F61"/>
    <w:rsid w:val="00B9115B"/>
    <w:rsid w:val="00B91298"/>
    <w:rsid w:val="00B914A6"/>
    <w:rsid w:val="00B916BB"/>
    <w:rsid w:val="00B91AC9"/>
    <w:rsid w:val="00B93170"/>
    <w:rsid w:val="00B93B68"/>
    <w:rsid w:val="00B9418E"/>
    <w:rsid w:val="00B9479F"/>
    <w:rsid w:val="00B94C9B"/>
    <w:rsid w:val="00B94F07"/>
    <w:rsid w:val="00B95680"/>
    <w:rsid w:val="00B9596A"/>
    <w:rsid w:val="00B95EEC"/>
    <w:rsid w:val="00B9613F"/>
    <w:rsid w:val="00B968CC"/>
    <w:rsid w:val="00B96E83"/>
    <w:rsid w:val="00B9757F"/>
    <w:rsid w:val="00B97A88"/>
    <w:rsid w:val="00BA066F"/>
    <w:rsid w:val="00BA08D8"/>
    <w:rsid w:val="00BA0DF7"/>
    <w:rsid w:val="00BA0FE7"/>
    <w:rsid w:val="00BA11EB"/>
    <w:rsid w:val="00BA2371"/>
    <w:rsid w:val="00BA28AE"/>
    <w:rsid w:val="00BA2B8C"/>
    <w:rsid w:val="00BA3313"/>
    <w:rsid w:val="00BA355C"/>
    <w:rsid w:val="00BA4063"/>
    <w:rsid w:val="00BA41FF"/>
    <w:rsid w:val="00BA4AA0"/>
    <w:rsid w:val="00BA4CDE"/>
    <w:rsid w:val="00BA51DB"/>
    <w:rsid w:val="00BA5262"/>
    <w:rsid w:val="00BA5A86"/>
    <w:rsid w:val="00BA5E07"/>
    <w:rsid w:val="00BA6676"/>
    <w:rsid w:val="00BA6812"/>
    <w:rsid w:val="00BA6C5F"/>
    <w:rsid w:val="00BB00C7"/>
    <w:rsid w:val="00BB08D2"/>
    <w:rsid w:val="00BB123C"/>
    <w:rsid w:val="00BB1DA1"/>
    <w:rsid w:val="00BB1E49"/>
    <w:rsid w:val="00BB1EED"/>
    <w:rsid w:val="00BB2025"/>
    <w:rsid w:val="00BB210B"/>
    <w:rsid w:val="00BB2D1D"/>
    <w:rsid w:val="00BB32AB"/>
    <w:rsid w:val="00BB3371"/>
    <w:rsid w:val="00BB42DD"/>
    <w:rsid w:val="00BB4C45"/>
    <w:rsid w:val="00BB4D29"/>
    <w:rsid w:val="00BB4E05"/>
    <w:rsid w:val="00BB5268"/>
    <w:rsid w:val="00BB54F5"/>
    <w:rsid w:val="00BB5B63"/>
    <w:rsid w:val="00BB7524"/>
    <w:rsid w:val="00BB7936"/>
    <w:rsid w:val="00BC0017"/>
    <w:rsid w:val="00BC06F9"/>
    <w:rsid w:val="00BC0925"/>
    <w:rsid w:val="00BC131C"/>
    <w:rsid w:val="00BC15D0"/>
    <w:rsid w:val="00BC1D0A"/>
    <w:rsid w:val="00BC2308"/>
    <w:rsid w:val="00BC2579"/>
    <w:rsid w:val="00BC353B"/>
    <w:rsid w:val="00BC383E"/>
    <w:rsid w:val="00BC3B09"/>
    <w:rsid w:val="00BC40C6"/>
    <w:rsid w:val="00BC5B28"/>
    <w:rsid w:val="00BC5CCD"/>
    <w:rsid w:val="00BC5DC1"/>
    <w:rsid w:val="00BC5EEF"/>
    <w:rsid w:val="00BC752F"/>
    <w:rsid w:val="00BC79B5"/>
    <w:rsid w:val="00BD019D"/>
    <w:rsid w:val="00BD045C"/>
    <w:rsid w:val="00BD17DF"/>
    <w:rsid w:val="00BD227B"/>
    <w:rsid w:val="00BD2712"/>
    <w:rsid w:val="00BD2FB8"/>
    <w:rsid w:val="00BD3912"/>
    <w:rsid w:val="00BD4AB2"/>
    <w:rsid w:val="00BD5515"/>
    <w:rsid w:val="00BD609E"/>
    <w:rsid w:val="00BD61A2"/>
    <w:rsid w:val="00BD665F"/>
    <w:rsid w:val="00BD6C8D"/>
    <w:rsid w:val="00BD718E"/>
    <w:rsid w:val="00BD733B"/>
    <w:rsid w:val="00BD7BBA"/>
    <w:rsid w:val="00BE0BA6"/>
    <w:rsid w:val="00BE0E84"/>
    <w:rsid w:val="00BE241E"/>
    <w:rsid w:val="00BE256B"/>
    <w:rsid w:val="00BE2BEF"/>
    <w:rsid w:val="00BE30B1"/>
    <w:rsid w:val="00BE35DD"/>
    <w:rsid w:val="00BE3AB7"/>
    <w:rsid w:val="00BE3DA0"/>
    <w:rsid w:val="00BE3FF6"/>
    <w:rsid w:val="00BE42A3"/>
    <w:rsid w:val="00BE4AED"/>
    <w:rsid w:val="00BE544B"/>
    <w:rsid w:val="00BE5633"/>
    <w:rsid w:val="00BE580B"/>
    <w:rsid w:val="00BE59D7"/>
    <w:rsid w:val="00BE5B32"/>
    <w:rsid w:val="00BE6A8B"/>
    <w:rsid w:val="00BE6E4E"/>
    <w:rsid w:val="00BE7108"/>
    <w:rsid w:val="00BE757F"/>
    <w:rsid w:val="00BF0048"/>
    <w:rsid w:val="00BF00EF"/>
    <w:rsid w:val="00BF07E6"/>
    <w:rsid w:val="00BF17DF"/>
    <w:rsid w:val="00BF19E8"/>
    <w:rsid w:val="00BF1C80"/>
    <w:rsid w:val="00BF23FD"/>
    <w:rsid w:val="00BF29F6"/>
    <w:rsid w:val="00BF2BB3"/>
    <w:rsid w:val="00BF3282"/>
    <w:rsid w:val="00BF37B7"/>
    <w:rsid w:val="00BF3BE9"/>
    <w:rsid w:val="00BF40A2"/>
    <w:rsid w:val="00BF42C3"/>
    <w:rsid w:val="00BF48ED"/>
    <w:rsid w:val="00BF4C4C"/>
    <w:rsid w:val="00BF4F0C"/>
    <w:rsid w:val="00BF5432"/>
    <w:rsid w:val="00BF5930"/>
    <w:rsid w:val="00BF5E79"/>
    <w:rsid w:val="00BF661B"/>
    <w:rsid w:val="00BF70F8"/>
    <w:rsid w:val="00BF7A13"/>
    <w:rsid w:val="00BF7AB8"/>
    <w:rsid w:val="00BF7FDB"/>
    <w:rsid w:val="00C005D5"/>
    <w:rsid w:val="00C00A8F"/>
    <w:rsid w:val="00C00E5C"/>
    <w:rsid w:val="00C00F5D"/>
    <w:rsid w:val="00C017C2"/>
    <w:rsid w:val="00C01CC2"/>
    <w:rsid w:val="00C0270C"/>
    <w:rsid w:val="00C0380B"/>
    <w:rsid w:val="00C03B9E"/>
    <w:rsid w:val="00C03C0B"/>
    <w:rsid w:val="00C040F1"/>
    <w:rsid w:val="00C04403"/>
    <w:rsid w:val="00C04DFD"/>
    <w:rsid w:val="00C04F54"/>
    <w:rsid w:val="00C055DC"/>
    <w:rsid w:val="00C058F2"/>
    <w:rsid w:val="00C05C26"/>
    <w:rsid w:val="00C06A46"/>
    <w:rsid w:val="00C10041"/>
    <w:rsid w:val="00C10254"/>
    <w:rsid w:val="00C10ACF"/>
    <w:rsid w:val="00C111AB"/>
    <w:rsid w:val="00C11908"/>
    <w:rsid w:val="00C11930"/>
    <w:rsid w:val="00C127B5"/>
    <w:rsid w:val="00C12EE3"/>
    <w:rsid w:val="00C13387"/>
    <w:rsid w:val="00C13CF6"/>
    <w:rsid w:val="00C13F31"/>
    <w:rsid w:val="00C14297"/>
    <w:rsid w:val="00C143AC"/>
    <w:rsid w:val="00C1440F"/>
    <w:rsid w:val="00C14522"/>
    <w:rsid w:val="00C14F4E"/>
    <w:rsid w:val="00C15B2E"/>
    <w:rsid w:val="00C15E5A"/>
    <w:rsid w:val="00C16441"/>
    <w:rsid w:val="00C166FD"/>
    <w:rsid w:val="00C16727"/>
    <w:rsid w:val="00C171AE"/>
    <w:rsid w:val="00C172B6"/>
    <w:rsid w:val="00C17B0C"/>
    <w:rsid w:val="00C2040C"/>
    <w:rsid w:val="00C20691"/>
    <w:rsid w:val="00C21121"/>
    <w:rsid w:val="00C21D83"/>
    <w:rsid w:val="00C21F1C"/>
    <w:rsid w:val="00C2258B"/>
    <w:rsid w:val="00C228C4"/>
    <w:rsid w:val="00C22C54"/>
    <w:rsid w:val="00C22CAC"/>
    <w:rsid w:val="00C230CA"/>
    <w:rsid w:val="00C2347A"/>
    <w:rsid w:val="00C23ABD"/>
    <w:rsid w:val="00C23F7C"/>
    <w:rsid w:val="00C23FF4"/>
    <w:rsid w:val="00C242D2"/>
    <w:rsid w:val="00C24748"/>
    <w:rsid w:val="00C25536"/>
    <w:rsid w:val="00C25C4A"/>
    <w:rsid w:val="00C25E02"/>
    <w:rsid w:val="00C26016"/>
    <w:rsid w:val="00C2622A"/>
    <w:rsid w:val="00C262D1"/>
    <w:rsid w:val="00C264BE"/>
    <w:rsid w:val="00C265D0"/>
    <w:rsid w:val="00C26B48"/>
    <w:rsid w:val="00C26CED"/>
    <w:rsid w:val="00C26EC4"/>
    <w:rsid w:val="00C2718A"/>
    <w:rsid w:val="00C27552"/>
    <w:rsid w:val="00C275CD"/>
    <w:rsid w:val="00C27861"/>
    <w:rsid w:val="00C27D55"/>
    <w:rsid w:val="00C30211"/>
    <w:rsid w:val="00C3126A"/>
    <w:rsid w:val="00C316A9"/>
    <w:rsid w:val="00C31FC4"/>
    <w:rsid w:val="00C32ACC"/>
    <w:rsid w:val="00C3317C"/>
    <w:rsid w:val="00C3337C"/>
    <w:rsid w:val="00C3349A"/>
    <w:rsid w:val="00C33814"/>
    <w:rsid w:val="00C33898"/>
    <w:rsid w:val="00C33BB5"/>
    <w:rsid w:val="00C3443B"/>
    <w:rsid w:val="00C347D9"/>
    <w:rsid w:val="00C34B00"/>
    <w:rsid w:val="00C35B7C"/>
    <w:rsid w:val="00C35F22"/>
    <w:rsid w:val="00C35F9E"/>
    <w:rsid w:val="00C360D8"/>
    <w:rsid w:val="00C36484"/>
    <w:rsid w:val="00C3721F"/>
    <w:rsid w:val="00C3726C"/>
    <w:rsid w:val="00C4006C"/>
    <w:rsid w:val="00C402B0"/>
    <w:rsid w:val="00C40316"/>
    <w:rsid w:val="00C40366"/>
    <w:rsid w:val="00C4043E"/>
    <w:rsid w:val="00C404C1"/>
    <w:rsid w:val="00C4051F"/>
    <w:rsid w:val="00C406CE"/>
    <w:rsid w:val="00C40917"/>
    <w:rsid w:val="00C40A54"/>
    <w:rsid w:val="00C40D6A"/>
    <w:rsid w:val="00C41A03"/>
    <w:rsid w:val="00C41D5D"/>
    <w:rsid w:val="00C41FCA"/>
    <w:rsid w:val="00C42070"/>
    <w:rsid w:val="00C42519"/>
    <w:rsid w:val="00C426BE"/>
    <w:rsid w:val="00C42974"/>
    <w:rsid w:val="00C432B7"/>
    <w:rsid w:val="00C43658"/>
    <w:rsid w:val="00C43A90"/>
    <w:rsid w:val="00C43FED"/>
    <w:rsid w:val="00C443C3"/>
    <w:rsid w:val="00C44410"/>
    <w:rsid w:val="00C4445C"/>
    <w:rsid w:val="00C44F5E"/>
    <w:rsid w:val="00C461E6"/>
    <w:rsid w:val="00C467FB"/>
    <w:rsid w:val="00C469FE"/>
    <w:rsid w:val="00C46A5F"/>
    <w:rsid w:val="00C46B26"/>
    <w:rsid w:val="00C46E2C"/>
    <w:rsid w:val="00C47210"/>
    <w:rsid w:val="00C474CB"/>
    <w:rsid w:val="00C47E88"/>
    <w:rsid w:val="00C50A1C"/>
    <w:rsid w:val="00C51060"/>
    <w:rsid w:val="00C519E7"/>
    <w:rsid w:val="00C51CCC"/>
    <w:rsid w:val="00C52254"/>
    <w:rsid w:val="00C522EE"/>
    <w:rsid w:val="00C52508"/>
    <w:rsid w:val="00C525DE"/>
    <w:rsid w:val="00C52CA5"/>
    <w:rsid w:val="00C534DB"/>
    <w:rsid w:val="00C5366C"/>
    <w:rsid w:val="00C538E3"/>
    <w:rsid w:val="00C53995"/>
    <w:rsid w:val="00C53AC8"/>
    <w:rsid w:val="00C53E48"/>
    <w:rsid w:val="00C540AB"/>
    <w:rsid w:val="00C54DA4"/>
    <w:rsid w:val="00C55077"/>
    <w:rsid w:val="00C55090"/>
    <w:rsid w:val="00C55F7D"/>
    <w:rsid w:val="00C5626B"/>
    <w:rsid w:val="00C564D2"/>
    <w:rsid w:val="00C569D9"/>
    <w:rsid w:val="00C57223"/>
    <w:rsid w:val="00C57BCE"/>
    <w:rsid w:val="00C57C00"/>
    <w:rsid w:val="00C57D9E"/>
    <w:rsid w:val="00C605B8"/>
    <w:rsid w:val="00C608A8"/>
    <w:rsid w:val="00C60DDA"/>
    <w:rsid w:val="00C60E8A"/>
    <w:rsid w:val="00C62129"/>
    <w:rsid w:val="00C62D98"/>
    <w:rsid w:val="00C63154"/>
    <w:rsid w:val="00C63495"/>
    <w:rsid w:val="00C63AA9"/>
    <w:rsid w:val="00C64561"/>
    <w:rsid w:val="00C6577E"/>
    <w:rsid w:val="00C65894"/>
    <w:rsid w:val="00C65A28"/>
    <w:rsid w:val="00C65BA7"/>
    <w:rsid w:val="00C661EC"/>
    <w:rsid w:val="00C668F8"/>
    <w:rsid w:val="00C7015A"/>
    <w:rsid w:val="00C705BF"/>
    <w:rsid w:val="00C70AA1"/>
    <w:rsid w:val="00C70AED"/>
    <w:rsid w:val="00C711A6"/>
    <w:rsid w:val="00C71245"/>
    <w:rsid w:val="00C712CC"/>
    <w:rsid w:val="00C72ACF"/>
    <w:rsid w:val="00C72EA7"/>
    <w:rsid w:val="00C72FE1"/>
    <w:rsid w:val="00C73117"/>
    <w:rsid w:val="00C73195"/>
    <w:rsid w:val="00C735A1"/>
    <w:rsid w:val="00C75FC7"/>
    <w:rsid w:val="00C765BC"/>
    <w:rsid w:val="00C76C56"/>
    <w:rsid w:val="00C7779A"/>
    <w:rsid w:val="00C77B2D"/>
    <w:rsid w:val="00C77D81"/>
    <w:rsid w:val="00C801D8"/>
    <w:rsid w:val="00C802BB"/>
    <w:rsid w:val="00C8048F"/>
    <w:rsid w:val="00C8087A"/>
    <w:rsid w:val="00C80CBE"/>
    <w:rsid w:val="00C80D7F"/>
    <w:rsid w:val="00C810B4"/>
    <w:rsid w:val="00C812ED"/>
    <w:rsid w:val="00C813D5"/>
    <w:rsid w:val="00C81594"/>
    <w:rsid w:val="00C8278A"/>
    <w:rsid w:val="00C8350C"/>
    <w:rsid w:val="00C837E4"/>
    <w:rsid w:val="00C8396C"/>
    <w:rsid w:val="00C841E1"/>
    <w:rsid w:val="00C847B9"/>
    <w:rsid w:val="00C84A25"/>
    <w:rsid w:val="00C84D01"/>
    <w:rsid w:val="00C8517E"/>
    <w:rsid w:val="00C85199"/>
    <w:rsid w:val="00C8587D"/>
    <w:rsid w:val="00C86025"/>
    <w:rsid w:val="00C8629C"/>
    <w:rsid w:val="00C8636C"/>
    <w:rsid w:val="00C86380"/>
    <w:rsid w:val="00C8731A"/>
    <w:rsid w:val="00C873B6"/>
    <w:rsid w:val="00C874B8"/>
    <w:rsid w:val="00C90162"/>
    <w:rsid w:val="00C902F1"/>
    <w:rsid w:val="00C9066C"/>
    <w:rsid w:val="00C90B50"/>
    <w:rsid w:val="00C9144C"/>
    <w:rsid w:val="00C916BC"/>
    <w:rsid w:val="00C92291"/>
    <w:rsid w:val="00C92549"/>
    <w:rsid w:val="00C927C8"/>
    <w:rsid w:val="00C9288E"/>
    <w:rsid w:val="00C93048"/>
    <w:rsid w:val="00C9323D"/>
    <w:rsid w:val="00C934CB"/>
    <w:rsid w:val="00C938A5"/>
    <w:rsid w:val="00C941D6"/>
    <w:rsid w:val="00C9432C"/>
    <w:rsid w:val="00C94E54"/>
    <w:rsid w:val="00C94F4D"/>
    <w:rsid w:val="00C95026"/>
    <w:rsid w:val="00C95331"/>
    <w:rsid w:val="00C95412"/>
    <w:rsid w:val="00C9548C"/>
    <w:rsid w:val="00C95494"/>
    <w:rsid w:val="00C95A02"/>
    <w:rsid w:val="00C95E89"/>
    <w:rsid w:val="00C96619"/>
    <w:rsid w:val="00C969EB"/>
    <w:rsid w:val="00C96DA3"/>
    <w:rsid w:val="00C96EE2"/>
    <w:rsid w:val="00C976AE"/>
    <w:rsid w:val="00C97753"/>
    <w:rsid w:val="00C97B28"/>
    <w:rsid w:val="00CA0795"/>
    <w:rsid w:val="00CA089F"/>
    <w:rsid w:val="00CA0F79"/>
    <w:rsid w:val="00CA1108"/>
    <w:rsid w:val="00CA173C"/>
    <w:rsid w:val="00CA28C3"/>
    <w:rsid w:val="00CA2DA1"/>
    <w:rsid w:val="00CA2E2F"/>
    <w:rsid w:val="00CA389D"/>
    <w:rsid w:val="00CA3FEA"/>
    <w:rsid w:val="00CA4184"/>
    <w:rsid w:val="00CA4212"/>
    <w:rsid w:val="00CA484B"/>
    <w:rsid w:val="00CA4868"/>
    <w:rsid w:val="00CA576B"/>
    <w:rsid w:val="00CA63F2"/>
    <w:rsid w:val="00CA6FF2"/>
    <w:rsid w:val="00CA78FA"/>
    <w:rsid w:val="00CA795C"/>
    <w:rsid w:val="00CA7A55"/>
    <w:rsid w:val="00CA7F68"/>
    <w:rsid w:val="00CB01C2"/>
    <w:rsid w:val="00CB0883"/>
    <w:rsid w:val="00CB0CFC"/>
    <w:rsid w:val="00CB0F8A"/>
    <w:rsid w:val="00CB12D9"/>
    <w:rsid w:val="00CB1838"/>
    <w:rsid w:val="00CB1BE5"/>
    <w:rsid w:val="00CB25D5"/>
    <w:rsid w:val="00CB28C8"/>
    <w:rsid w:val="00CB2CAD"/>
    <w:rsid w:val="00CB35CE"/>
    <w:rsid w:val="00CB3868"/>
    <w:rsid w:val="00CB45AC"/>
    <w:rsid w:val="00CB5096"/>
    <w:rsid w:val="00CB548F"/>
    <w:rsid w:val="00CB596C"/>
    <w:rsid w:val="00CB636A"/>
    <w:rsid w:val="00CB6411"/>
    <w:rsid w:val="00CB65AC"/>
    <w:rsid w:val="00CB71E9"/>
    <w:rsid w:val="00CB747D"/>
    <w:rsid w:val="00CB7EB4"/>
    <w:rsid w:val="00CC06D5"/>
    <w:rsid w:val="00CC0E69"/>
    <w:rsid w:val="00CC0FF6"/>
    <w:rsid w:val="00CC1497"/>
    <w:rsid w:val="00CC2245"/>
    <w:rsid w:val="00CC2756"/>
    <w:rsid w:val="00CC27F9"/>
    <w:rsid w:val="00CC2CF0"/>
    <w:rsid w:val="00CC3168"/>
    <w:rsid w:val="00CC3261"/>
    <w:rsid w:val="00CC38C1"/>
    <w:rsid w:val="00CC3926"/>
    <w:rsid w:val="00CC3EEA"/>
    <w:rsid w:val="00CC3F2C"/>
    <w:rsid w:val="00CC3F35"/>
    <w:rsid w:val="00CC43D7"/>
    <w:rsid w:val="00CC445F"/>
    <w:rsid w:val="00CC469B"/>
    <w:rsid w:val="00CC53B9"/>
    <w:rsid w:val="00CC54BF"/>
    <w:rsid w:val="00CC55D9"/>
    <w:rsid w:val="00CC5A47"/>
    <w:rsid w:val="00CC633A"/>
    <w:rsid w:val="00CC6416"/>
    <w:rsid w:val="00CC67C2"/>
    <w:rsid w:val="00CC67EC"/>
    <w:rsid w:val="00CC6F95"/>
    <w:rsid w:val="00CC70D0"/>
    <w:rsid w:val="00CC7153"/>
    <w:rsid w:val="00CC7174"/>
    <w:rsid w:val="00CC7CF5"/>
    <w:rsid w:val="00CC7D23"/>
    <w:rsid w:val="00CC7F58"/>
    <w:rsid w:val="00CD0CDC"/>
    <w:rsid w:val="00CD0DA7"/>
    <w:rsid w:val="00CD1303"/>
    <w:rsid w:val="00CD1473"/>
    <w:rsid w:val="00CD15F2"/>
    <w:rsid w:val="00CD16F7"/>
    <w:rsid w:val="00CD17A8"/>
    <w:rsid w:val="00CD1F66"/>
    <w:rsid w:val="00CD1F6D"/>
    <w:rsid w:val="00CD2141"/>
    <w:rsid w:val="00CD2C9F"/>
    <w:rsid w:val="00CD2F41"/>
    <w:rsid w:val="00CD3301"/>
    <w:rsid w:val="00CD35DD"/>
    <w:rsid w:val="00CD3759"/>
    <w:rsid w:val="00CD3BDC"/>
    <w:rsid w:val="00CD4826"/>
    <w:rsid w:val="00CD4A99"/>
    <w:rsid w:val="00CD557F"/>
    <w:rsid w:val="00CD5CC8"/>
    <w:rsid w:val="00CD5F7C"/>
    <w:rsid w:val="00CD62C3"/>
    <w:rsid w:val="00CD6520"/>
    <w:rsid w:val="00CD6817"/>
    <w:rsid w:val="00CD69A3"/>
    <w:rsid w:val="00CD77E1"/>
    <w:rsid w:val="00CD7DCC"/>
    <w:rsid w:val="00CE0871"/>
    <w:rsid w:val="00CE0C56"/>
    <w:rsid w:val="00CE0FDF"/>
    <w:rsid w:val="00CE18FB"/>
    <w:rsid w:val="00CE1E5C"/>
    <w:rsid w:val="00CE1ED2"/>
    <w:rsid w:val="00CE26A0"/>
    <w:rsid w:val="00CE2737"/>
    <w:rsid w:val="00CE3204"/>
    <w:rsid w:val="00CE36DF"/>
    <w:rsid w:val="00CE3A78"/>
    <w:rsid w:val="00CE5BAE"/>
    <w:rsid w:val="00CE64AB"/>
    <w:rsid w:val="00CE711A"/>
    <w:rsid w:val="00CE7C06"/>
    <w:rsid w:val="00CF0057"/>
    <w:rsid w:val="00CF0D05"/>
    <w:rsid w:val="00CF143F"/>
    <w:rsid w:val="00CF261A"/>
    <w:rsid w:val="00CF2B04"/>
    <w:rsid w:val="00CF2CA8"/>
    <w:rsid w:val="00CF306F"/>
    <w:rsid w:val="00CF39FE"/>
    <w:rsid w:val="00CF3D8D"/>
    <w:rsid w:val="00CF4503"/>
    <w:rsid w:val="00CF465D"/>
    <w:rsid w:val="00CF507C"/>
    <w:rsid w:val="00CF52E7"/>
    <w:rsid w:val="00CF536B"/>
    <w:rsid w:val="00CF576B"/>
    <w:rsid w:val="00CF5D94"/>
    <w:rsid w:val="00CF618E"/>
    <w:rsid w:val="00CF675F"/>
    <w:rsid w:val="00CF6934"/>
    <w:rsid w:val="00CF6A86"/>
    <w:rsid w:val="00CF6E94"/>
    <w:rsid w:val="00CF6FAC"/>
    <w:rsid w:val="00CF74E7"/>
    <w:rsid w:val="00CF75A1"/>
    <w:rsid w:val="00CF7E4C"/>
    <w:rsid w:val="00D00457"/>
    <w:rsid w:val="00D00A00"/>
    <w:rsid w:val="00D00F6C"/>
    <w:rsid w:val="00D01165"/>
    <w:rsid w:val="00D02040"/>
    <w:rsid w:val="00D02FE6"/>
    <w:rsid w:val="00D03975"/>
    <w:rsid w:val="00D03D8C"/>
    <w:rsid w:val="00D045E6"/>
    <w:rsid w:val="00D04792"/>
    <w:rsid w:val="00D04C07"/>
    <w:rsid w:val="00D053B8"/>
    <w:rsid w:val="00D065A5"/>
    <w:rsid w:val="00D065B3"/>
    <w:rsid w:val="00D06819"/>
    <w:rsid w:val="00D06C45"/>
    <w:rsid w:val="00D06E8E"/>
    <w:rsid w:val="00D07753"/>
    <w:rsid w:val="00D0779A"/>
    <w:rsid w:val="00D07E97"/>
    <w:rsid w:val="00D10DDA"/>
    <w:rsid w:val="00D11108"/>
    <w:rsid w:val="00D11402"/>
    <w:rsid w:val="00D12C7E"/>
    <w:rsid w:val="00D12E19"/>
    <w:rsid w:val="00D1394A"/>
    <w:rsid w:val="00D13B61"/>
    <w:rsid w:val="00D143FF"/>
    <w:rsid w:val="00D149EF"/>
    <w:rsid w:val="00D14DAE"/>
    <w:rsid w:val="00D151EC"/>
    <w:rsid w:val="00D152C3"/>
    <w:rsid w:val="00D1551C"/>
    <w:rsid w:val="00D156E4"/>
    <w:rsid w:val="00D1595F"/>
    <w:rsid w:val="00D1628F"/>
    <w:rsid w:val="00D16371"/>
    <w:rsid w:val="00D16528"/>
    <w:rsid w:val="00D171B7"/>
    <w:rsid w:val="00D17858"/>
    <w:rsid w:val="00D17E2F"/>
    <w:rsid w:val="00D20726"/>
    <w:rsid w:val="00D20A34"/>
    <w:rsid w:val="00D21598"/>
    <w:rsid w:val="00D21809"/>
    <w:rsid w:val="00D2194C"/>
    <w:rsid w:val="00D21A11"/>
    <w:rsid w:val="00D21A2F"/>
    <w:rsid w:val="00D22352"/>
    <w:rsid w:val="00D228EE"/>
    <w:rsid w:val="00D22FB9"/>
    <w:rsid w:val="00D2385C"/>
    <w:rsid w:val="00D2485B"/>
    <w:rsid w:val="00D24AF9"/>
    <w:rsid w:val="00D25A13"/>
    <w:rsid w:val="00D25D90"/>
    <w:rsid w:val="00D25E6A"/>
    <w:rsid w:val="00D26231"/>
    <w:rsid w:val="00D263F4"/>
    <w:rsid w:val="00D26F48"/>
    <w:rsid w:val="00D27052"/>
    <w:rsid w:val="00D2709D"/>
    <w:rsid w:val="00D27461"/>
    <w:rsid w:val="00D27634"/>
    <w:rsid w:val="00D27779"/>
    <w:rsid w:val="00D30731"/>
    <w:rsid w:val="00D30AB3"/>
    <w:rsid w:val="00D30AB6"/>
    <w:rsid w:val="00D30E6D"/>
    <w:rsid w:val="00D314F6"/>
    <w:rsid w:val="00D31C02"/>
    <w:rsid w:val="00D31E0C"/>
    <w:rsid w:val="00D31EA1"/>
    <w:rsid w:val="00D31FAD"/>
    <w:rsid w:val="00D323F4"/>
    <w:rsid w:val="00D32672"/>
    <w:rsid w:val="00D32690"/>
    <w:rsid w:val="00D32B90"/>
    <w:rsid w:val="00D32E9B"/>
    <w:rsid w:val="00D330E3"/>
    <w:rsid w:val="00D3313D"/>
    <w:rsid w:val="00D33B5E"/>
    <w:rsid w:val="00D33F2C"/>
    <w:rsid w:val="00D34064"/>
    <w:rsid w:val="00D34313"/>
    <w:rsid w:val="00D34434"/>
    <w:rsid w:val="00D34C88"/>
    <w:rsid w:val="00D34F9B"/>
    <w:rsid w:val="00D35490"/>
    <w:rsid w:val="00D35498"/>
    <w:rsid w:val="00D35679"/>
    <w:rsid w:val="00D359D8"/>
    <w:rsid w:val="00D368D4"/>
    <w:rsid w:val="00D36A80"/>
    <w:rsid w:val="00D37024"/>
    <w:rsid w:val="00D40051"/>
    <w:rsid w:val="00D4049D"/>
    <w:rsid w:val="00D40AF9"/>
    <w:rsid w:val="00D40C75"/>
    <w:rsid w:val="00D4114F"/>
    <w:rsid w:val="00D41B98"/>
    <w:rsid w:val="00D435A5"/>
    <w:rsid w:val="00D442DB"/>
    <w:rsid w:val="00D44528"/>
    <w:rsid w:val="00D44763"/>
    <w:rsid w:val="00D4496B"/>
    <w:rsid w:val="00D45829"/>
    <w:rsid w:val="00D45D24"/>
    <w:rsid w:val="00D462FA"/>
    <w:rsid w:val="00D4787D"/>
    <w:rsid w:val="00D47DD0"/>
    <w:rsid w:val="00D501A9"/>
    <w:rsid w:val="00D506AA"/>
    <w:rsid w:val="00D50A46"/>
    <w:rsid w:val="00D50CCD"/>
    <w:rsid w:val="00D5133B"/>
    <w:rsid w:val="00D514EE"/>
    <w:rsid w:val="00D52C20"/>
    <w:rsid w:val="00D52CCD"/>
    <w:rsid w:val="00D533B6"/>
    <w:rsid w:val="00D53405"/>
    <w:rsid w:val="00D53532"/>
    <w:rsid w:val="00D53CC8"/>
    <w:rsid w:val="00D54422"/>
    <w:rsid w:val="00D545CB"/>
    <w:rsid w:val="00D552B2"/>
    <w:rsid w:val="00D558BA"/>
    <w:rsid w:val="00D55BE1"/>
    <w:rsid w:val="00D55FC6"/>
    <w:rsid w:val="00D56AA1"/>
    <w:rsid w:val="00D56B45"/>
    <w:rsid w:val="00D56B6B"/>
    <w:rsid w:val="00D56B74"/>
    <w:rsid w:val="00D5740B"/>
    <w:rsid w:val="00D579D2"/>
    <w:rsid w:val="00D57B16"/>
    <w:rsid w:val="00D57EA7"/>
    <w:rsid w:val="00D60743"/>
    <w:rsid w:val="00D609C0"/>
    <w:rsid w:val="00D60E21"/>
    <w:rsid w:val="00D60E47"/>
    <w:rsid w:val="00D61021"/>
    <w:rsid w:val="00D615B7"/>
    <w:rsid w:val="00D61CBD"/>
    <w:rsid w:val="00D61F55"/>
    <w:rsid w:val="00D62270"/>
    <w:rsid w:val="00D62BEB"/>
    <w:rsid w:val="00D644E2"/>
    <w:rsid w:val="00D65870"/>
    <w:rsid w:val="00D659D6"/>
    <w:rsid w:val="00D65BF1"/>
    <w:rsid w:val="00D66022"/>
    <w:rsid w:val="00D6626C"/>
    <w:rsid w:val="00D66816"/>
    <w:rsid w:val="00D669CA"/>
    <w:rsid w:val="00D66A61"/>
    <w:rsid w:val="00D66E2F"/>
    <w:rsid w:val="00D670EE"/>
    <w:rsid w:val="00D672DF"/>
    <w:rsid w:val="00D67315"/>
    <w:rsid w:val="00D676B1"/>
    <w:rsid w:val="00D67C6D"/>
    <w:rsid w:val="00D7178D"/>
    <w:rsid w:val="00D7202F"/>
    <w:rsid w:val="00D728E6"/>
    <w:rsid w:val="00D7354E"/>
    <w:rsid w:val="00D73C76"/>
    <w:rsid w:val="00D73F9A"/>
    <w:rsid w:val="00D746CA"/>
    <w:rsid w:val="00D747A1"/>
    <w:rsid w:val="00D74ADA"/>
    <w:rsid w:val="00D752BE"/>
    <w:rsid w:val="00D75306"/>
    <w:rsid w:val="00D75CD7"/>
    <w:rsid w:val="00D75D3E"/>
    <w:rsid w:val="00D76286"/>
    <w:rsid w:val="00D76583"/>
    <w:rsid w:val="00D76B31"/>
    <w:rsid w:val="00D77951"/>
    <w:rsid w:val="00D7795B"/>
    <w:rsid w:val="00D77B26"/>
    <w:rsid w:val="00D804BE"/>
    <w:rsid w:val="00D80853"/>
    <w:rsid w:val="00D80960"/>
    <w:rsid w:val="00D812B2"/>
    <w:rsid w:val="00D81A54"/>
    <w:rsid w:val="00D81BA9"/>
    <w:rsid w:val="00D81BC4"/>
    <w:rsid w:val="00D8273F"/>
    <w:rsid w:val="00D828B7"/>
    <w:rsid w:val="00D831C3"/>
    <w:rsid w:val="00D83243"/>
    <w:rsid w:val="00D83420"/>
    <w:rsid w:val="00D8346D"/>
    <w:rsid w:val="00D83923"/>
    <w:rsid w:val="00D83DDF"/>
    <w:rsid w:val="00D84247"/>
    <w:rsid w:val="00D84F6E"/>
    <w:rsid w:val="00D85EB7"/>
    <w:rsid w:val="00D85FA6"/>
    <w:rsid w:val="00D8677E"/>
    <w:rsid w:val="00D86B07"/>
    <w:rsid w:val="00D8732E"/>
    <w:rsid w:val="00D87613"/>
    <w:rsid w:val="00D87ADC"/>
    <w:rsid w:val="00D87B49"/>
    <w:rsid w:val="00D87D52"/>
    <w:rsid w:val="00D87D8D"/>
    <w:rsid w:val="00D87DA6"/>
    <w:rsid w:val="00D87E8C"/>
    <w:rsid w:val="00D90625"/>
    <w:rsid w:val="00D90FAF"/>
    <w:rsid w:val="00D91168"/>
    <w:rsid w:val="00D913C3"/>
    <w:rsid w:val="00D91761"/>
    <w:rsid w:val="00D92242"/>
    <w:rsid w:val="00D922E3"/>
    <w:rsid w:val="00D923DC"/>
    <w:rsid w:val="00D92C82"/>
    <w:rsid w:val="00D92FE6"/>
    <w:rsid w:val="00D936E5"/>
    <w:rsid w:val="00D94B11"/>
    <w:rsid w:val="00D94E2D"/>
    <w:rsid w:val="00D9513F"/>
    <w:rsid w:val="00D95432"/>
    <w:rsid w:val="00D95BB8"/>
    <w:rsid w:val="00D96A66"/>
    <w:rsid w:val="00D96D6D"/>
    <w:rsid w:val="00D97C19"/>
    <w:rsid w:val="00D97CE9"/>
    <w:rsid w:val="00D97EF6"/>
    <w:rsid w:val="00DA0695"/>
    <w:rsid w:val="00DA0C42"/>
    <w:rsid w:val="00DA13A8"/>
    <w:rsid w:val="00DA1E42"/>
    <w:rsid w:val="00DA1F20"/>
    <w:rsid w:val="00DA3222"/>
    <w:rsid w:val="00DA328E"/>
    <w:rsid w:val="00DA3356"/>
    <w:rsid w:val="00DA3A33"/>
    <w:rsid w:val="00DA3C61"/>
    <w:rsid w:val="00DA3D0A"/>
    <w:rsid w:val="00DA3D49"/>
    <w:rsid w:val="00DA3D9F"/>
    <w:rsid w:val="00DA4004"/>
    <w:rsid w:val="00DA462A"/>
    <w:rsid w:val="00DA4BCA"/>
    <w:rsid w:val="00DA53B7"/>
    <w:rsid w:val="00DA55C7"/>
    <w:rsid w:val="00DA5B32"/>
    <w:rsid w:val="00DA6F70"/>
    <w:rsid w:val="00DA7AB1"/>
    <w:rsid w:val="00DA7AD2"/>
    <w:rsid w:val="00DB0426"/>
    <w:rsid w:val="00DB0D3E"/>
    <w:rsid w:val="00DB11BD"/>
    <w:rsid w:val="00DB14A7"/>
    <w:rsid w:val="00DB1B1C"/>
    <w:rsid w:val="00DB1E44"/>
    <w:rsid w:val="00DB3464"/>
    <w:rsid w:val="00DB36E0"/>
    <w:rsid w:val="00DB458F"/>
    <w:rsid w:val="00DB49AE"/>
    <w:rsid w:val="00DB55A2"/>
    <w:rsid w:val="00DB5FB3"/>
    <w:rsid w:val="00DB5FBE"/>
    <w:rsid w:val="00DB6599"/>
    <w:rsid w:val="00DB65E2"/>
    <w:rsid w:val="00DB6D03"/>
    <w:rsid w:val="00DB712F"/>
    <w:rsid w:val="00DB71E4"/>
    <w:rsid w:val="00DB774B"/>
    <w:rsid w:val="00DB7DFE"/>
    <w:rsid w:val="00DC045A"/>
    <w:rsid w:val="00DC08EA"/>
    <w:rsid w:val="00DC1766"/>
    <w:rsid w:val="00DC193C"/>
    <w:rsid w:val="00DC1D7F"/>
    <w:rsid w:val="00DC24C6"/>
    <w:rsid w:val="00DC26DA"/>
    <w:rsid w:val="00DC2E07"/>
    <w:rsid w:val="00DC3014"/>
    <w:rsid w:val="00DC3E40"/>
    <w:rsid w:val="00DC4995"/>
    <w:rsid w:val="00DC5843"/>
    <w:rsid w:val="00DC5A8D"/>
    <w:rsid w:val="00DC5ABC"/>
    <w:rsid w:val="00DC5B1C"/>
    <w:rsid w:val="00DC5B77"/>
    <w:rsid w:val="00DC6225"/>
    <w:rsid w:val="00DC68B1"/>
    <w:rsid w:val="00DC694C"/>
    <w:rsid w:val="00DC696D"/>
    <w:rsid w:val="00DC6C53"/>
    <w:rsid w:val="00DC6DB2"/>
    <w:rsid w:val="00DC70B9"/>
    <w:rsid w:val="00DC762C"/>
    <w:rsid w:val="00DC7A8E"/>
    <w:rsid w:val="00DD0057"/>
    <w:rsid w:val="00DD047E"/>
    <w:rsid w:val="00DD1793"/>
    <w:rsid w:val="00DD18A2"/>
    <w:rsid w:val="00DD1A19"/>
    <w:rsid w:val="00DD1C58"/>
    <w:rsid w:val="00DD1E18"/>
    <w:rsid w:val="00DD2828"/>
    <w:rsid w:val="00DD2C84"/>
    <w:rsid w:val="00DD2CAE"/>
    <w:rsid w:val="00DD2EE3"/>
    <w:rsid w:val="00DD34E1"/>
    <w:rsid w:val="00DD3DB9"/>
    <w:rsid w:val="00DD4118"/>
    <w:rsid w:val="00DD442B"/>
    <w:rsid w:val="00DD45A0"/>
    <w:rsid w:val="00DD4773"/>
    <w:rsid w:val="00DD4FBF"/>
    <w:rsid w:val="00DD5003"/>
    <w:rsid w:val="00DD541C"/>
    <w:rsid w:val="00DD5660"/>
    <w:rsid w:val="00DD5760"/>
    <w:rsid w:val="00DD5923"/>
    <w:rsid w:val="00DD6D0C"/>
    <w:rsid w:val="00DD7008"/>
    <w:rsid w:val="00DD7101"/>
    <w:rsid w:val="00DD7498"/>
    <w:rsid w:val="00DD7795"/>
    <w:rsid w:val="00DD7A12"/>
    <w:rsid w:val="00DE01E6"/>
    <w:rsid w:val="00DE0662"/>
    <w:rsid w:val="00DE0671"/>
    <w:rsid w:val="00DE0D74"/>
    <w:rsid w:val="00DE0DEB"/>
    <w:rsid w:val="00DE0E4C"/>
    <w:rsid w:val="00DE0F75"/>
    <w:rsid w:val="00DE18E3"/>
    <w:rsid w:val="00DE193E"/>
    <w:rsid w:val="00DE1969"/>
    <w:rsid w:val="00DE1A7A"/>
    <w:rsid w:val="00DE1BA2"/>
    <w:rsid w:val="00DE1CED"/>
    <w:rsid w:val="00DE27B5"/>
    <w:rsid w:val="00DE29CB"/>
    <w:rsid w:val="00DE305B"/>
    <w:rsid w:val="00DE3129"/>
    <w:rsid w:val="00DE31EE"/>
    <w:rsid w:val="00DE3968"/>
    <w:rsid w:val="00DE3C75"/>
    <w:rsid w:val="00DE3DB6"/>
    <w:rsid w:val="00DE437D"/>
    <w:rsid w:val="00DE457B"/>
    <w:rsid w:val="00DE57C7"/>
    <w:rsid w:val="00DE6499"/>
    <w:rsid w:val="00DE6705"/>
    <w:rsid w:val="00DE6ED4"/>
    <w:rsid w:val="00DE787B"/>
    <w:rsid w:val="00DF0104"/>
    <w:rsid w:val="00DF011C"/>
    <w:rsid w:val="00DF0D13"/>
    <w:rsid w:val="00DF0EE0"/>
    <w:rsid w:val="00DF121C"/>
    <w:rsid w:val="00DF16BA"/>
    <w:rsid w:val="00DF1BE6"/>
    <w:rsid w:val="00DF2C80"/>
    <w:rsid w:val="00DF2E02"/>
    <w:rsid w:val="00DF328E"/>
    <w:rsid w:val="00DF35CC"/>
    <w:rsid w:val="00DF3E3C"/>
    <w:rsid w:val="00DF3E75"/>
    <w:rsid w:val="00DF4317"/>
    <w:rsid w:val="00DF449B"/>
    <w:rsid w:val="00DF44A8"/>
    <w:rsid w:val="00DF4592"/>
    <w:rsid w:val="00DF52B3"/>
    <w:rsid w:val="00DF53D7"/>
    <w:rsid w:val="00DF54F4"/>
    <w:rsid w:val="00DF55E9"/>
    <w:rsid w:val="00DF587D"/>
    <w:rsid w:val="00DF6007"/>
    <w:rsid w:val="00DF6008"/>
    <w:rsid w:val="00DF656F"/>
    <w:rsid w:val="00DF739F"/>
    <w:rsid w:val="00E005D5"/>
    <w:rsid w:val="00E0140F"/>
    <w:rsid w:val="00E01EC9"/>
    <w:rsid w:val="00E01EDF"/>
    <w:rsid w:val="00E022A1"/>
    <w:rsid w:val="00E02800"/>
    <w:rsid w:val="00E028A9"/>
    <w:rsid w:val="00E029E0"/>
    <w:rsid w:val="00E035A5"/>
    <w:rsid w:val="00E04385"/>
    <w:rsid w:val="00E043C5"/>
    <w:rsid w:val="00E04684"/>
    <w:rsid w:val="00E04A75"/>
    <w:rsid w:val="00E053FA"/>
    <w:rsid w:val="00E0578E"/>
    <w:rsid w:val="00E05815"/>
    <w:rsid w:val="00E0702C"/>
    <w:rsid w:val="00E072A7"/>
    <w:rsid w:val="00E0786B"/>
    <w:rsid w:val="00E102E5"/>
    <w:rsid w:val="00E11549"/>
    <w:rsid w:val="00E1162A"/>
    <w:rsid w:val="00E11E9D"/>
    <w:rsid w:val="00E11FCF"/>
    <w:rsid w:val="00E124B8"/>
    <w:rsid w:val="00E12972"/>
    <w:rsid w:val="00E12F03"/>
    <w:rsid w:val="00E13628"/>
    <w:rsid w:val="00E1399F"/>
    <w:rsid w:val="00E13ED9"/>
    <w:rsid w:val="00E14183"/>
    <w:rsid w:val="00E1561C"/>
    <w:rsid w:val="00E15888"/>
    <w:rsid w:val="00E1589A"/>
    <w:rsid w:val="00E15987"/>
    <w:rsid w:val="00E1640B"/>
    <w:rsid w:val="00E167AE"/>
    <w:rsid w:val="00E16DDC"/>
    <w:rsid w:val="00E173E5"/>
    <w:rsid w:val="00E20329"/>
    <w:rsid w:val="00E204C8"/>
    <w:rsid w:val="00E20EF8"/>
    <w:rsid w:val="00E21414"/>
    <w:rsid w:val="00E2143C"/>
    <w:rsid w:val="00E2470F"/>
    <w:rsid w:val="00E247FA"/>
    <w:rsid w:val="00E248D0"/>
    <w:rsid w:val="00E248D5"/>
    <w:rsid w:val="00E248D9"/>
    <w:rsid w:val="00E248DC"/>
    <w:rsid w:val="00E24B7A"/>
    <w:rsid w:val="00E25067"/>
    <w:rsid w:val="00E253B5"/>
    <w:rsid w:val="00E25ABC"/>
    <w:rsid w:val="00E25B85"/>
    <w:rsid w:val="00E261FA"/>
    <w:rsid w:val="00E262B2"/>
    <w:rsid w:val="00E26682"/>
    <w:rsid w:val="00E276FC"/>
    <w:rsid w:val="00E277DC"/>
    <w:rsid w:val="00E277F9"/>
    <w:rsid w:val="00E27A08"/>
    <w:rsid w:val="00E27E26"/>
    <w:rsid w:val="00E27EBE"/>
    <w:rsid w:val="00E30085"/>
    <w:rsid w:val="00E3012D"/>
    <w:rsid w:val="00E306D0"/>
    <w:rsid w:val="00E30A87"/>
    <w:rsid w:val="00E315E8"/>
    <w:rsid w:val="00E31933"/>
    <w:rsid w:val="00E31B7C"/>
    <w:rsid w:val="00E32237"/>
    <w:rsid w:val="00E3259C"/>
    <w:rsid w:val="00E3283E"/>
    <w:rsid w:val="00E3396B"/>
    <w:rsid w:val="00E34472"/>
    <w:rsid w:val="00E3475B"/>
    <w:rsid w:val="00E34F34"/>
    <w:rsid w:val="00E36403"/>
    <w:rsid w:val="00E36797"/>
    <w:rsid w:val="00E368CB"/>
    <w:rsid w:val="00E37495"/>
    <w:rsid w:val="00E3755E"/>
    <w:rsid w:val="00E37A42"/>
    <w:rsid w:val="00E4031B"/>
    <w:rsid w:val="00E406D9"/>
    <w:rsid w:val="00E41035"/>
    <w:rsid w:val="00E414C9"/>
    <w:rsid w:val="00E41949"/>
    <w:rsid w:val="00E41A52"/>
    <w:rsid w:val="00E41C9E"/>
    <w:rsid w:val="00E42556"/>
    <w:rsid w:val="00E42B7D"/>
    <w:rsid w:val="00E42F9B"/>
    <w:rsid w:val="00E4350C"/>
    <w:rsid w:val="00E435BF"/>
    <w:rsid w:val="00E437E5"/>
    <w:rsid w:val="00E4386D"/>
    <w:rsid w:val="00E43EA2"/>
    <w:rsid w:val="00E443BD"/>
    <w:rsid w:val="00E444AD"/>
    <w:rsid w:val="00E45763"/>
    <w:rsid w:val="00E45917"/>
    <w:rsid w:val="00E45A90"/>
    <w:rsid w:val="00E45C25"/>
    <w:rsid w:val="00E470A5"/>
    <w:rsid w:val="00E471BB"/>
    <w:rsid w:val="00E47847"/>
    <w:rsid w:val="00E479E7"/>
    <w:rsid w:val="00E47F4D"/>
    <w:rsid w:val="00E502E5"/>
    <w:rsid w:val="00E50657"/>
    <w:rsid w:val="00E51254"/>
    <w:rsid w:val="00E519AA"/>
    <w:rsid w:val="00E52917"/>
    <w:rsid w:val="00E52A86"/>
    <w:rsid w:val="00E52FCC"/>
    <w:rsid w:val="00E5335B"/>
    <w:rsid w:val="00E536D8"/>
    <w:rsid w:val="00E545A1"/>
    <w:rsid w:val="00E54B2C"/>
    <w:rsid w:val="00E5569C"/>
    <w:rsid w:val="00E5572F"/>
    <w:rsid w:val="00E55C71"/>
    <w:rsid w:val="00E5661A"/>
    <w:rsid w:val="00E5705D"/>
    <w:rsid w:val="00E575C5"/>
    <w:rsid w:val="00E57690"/>
    <w:rsid w:val="00E576AA"/>
    <w:rsid w:val="00E5796B"/>
    <w:rsid w:val="00E60175"/>
    <w:rsid w:val="00E6026D"/>
    <w:rsid w:val="00E60A68"/>
    <w:rsid w:val="00E617EF"/>
    <w:rsid w:val="00E61CC1"/>
    <w:rsid w:val="00E61F11"/>
    <w:rsid w:val="00E626AA"/>
    <w:rsid w:val="00E62FD4"/>
    <w:rsid w:val="00E6340F"/>
    <w:rsid w:val="00E635C4"/>
    <w:rsid w:val="00E63F77"/>
    <w:rsid w:val="00E64D19"/>
    <w:rsid w:val="00E64F5C"/>
    <w:rsid w:val="00E654A0"/>
    <w:rsid w:val="00E656A9"/>
    <w:rsid w:val="00E658E3"/>
    <w:rsid w:val="00E65C66"/>
    <w:rsid w:val="00E65C99"/>
    <w:rsid w:val="00E664D7"/>
    <w:rsid w:val="00E66FFC"/>
    <w:rsid w:val="00E70087"/>
    <w:rsid w:val="00E70155"/>
    <w:rsid w:val="00E70755"/>
    <w:rsid w:val="00E70A98"/>
    <w:rsid w:val="00E70DB9"/>
    <w:rsid w:val="00E7107A"/>
    <w:rsid w:val="00E71F59"/>
    <w:rsid w:val="00E7230C"/>
    <w:rsid w:val="00E725A7"/>
    <w:rsid w:val="00E72BC8"/>
    <w:rsid w:val="00E747BE"/>
    <w:rsid w:val="00E748F5"/>
    <w:rsid w:val="00E749AD"/>
    <w:rsid w:val="00E74FD5"/>
    <w:rsid w:val="00E7523D"/>
    <w:rsid w:val="00E75AB7"/>
    <w:rsid w:val="00E75D70"/>
    <w:rsid w:val="00E76782"/>
    <w:rsid w:val="00E77B8F"/>
    <w:rsid w:val="00E806E6"/>
    <w:rsid w:val="00E80AA1"/>
    <w:rsid w:val="00E81A1F"/>
    <w:rsid w:val="00E81CA8"/>
    <w:rsid w:val="00E81DEA"/>
    <w:rsid w:val="00E8223F"/>
    <w:rsid w:val="00E827F1"/>
    <w:rsid w:val="00E82C1F"/>
    <w:rsid w:val="00E835E6"/>
    <w:rsid w:val="00E839E2"/>
    <w:rsid w:val="00E84583"/>
    <w:rsid w:val="00E85930"/>
    <w:rsid w:val="00E85A5D"/>
    <w:rsid w:val="00E85D54"/>
    <w:rsid w:val="00E86661"/>
    <w:rsid w:val="00E900AA"/>
    <w:rsid w:val="00E9036C"/>
    <w:rsid w:val="00E90583"/>
    <w:rsid w:val="00E9095B"/>
    <w:rsid w:val="00E90C69"/>
    <w:rsid w:val="00E90DEE"/>
    <w:rsid w:val="00E91CCE"/>
    <w:rsid w:val="00E920F7"/>
    <w:rsid w:val="00E92F78"/>
    <w:rsid w:val="00E933E4"/>
    <w:rsid w:val="00E93E6A"/>
    <w:rsid w:val="00E94F26"/>
    <w:rsid w:val="00E95328"/>
    <w:rsid w:val="00E95A40"/>
    <w:rsid w:val="00E95B16"/>
    <w:rsid w:val="00E9613F"/>
    <w:rsid w:val="00E96479"/>
    <w:rsid w:val="00E96983"/>
    <w:rsid w:val="00E971E4"/>
    <w:rsid w:val="00E973A8"/>
    <w:rsid w:val="00E97790"/>
    <w:rsid w:val="00E979E5"/>
    <w:rsid w:val="00E97A0F"/>
    <w:rsid w:val="00E97A9B"/>
    <w:rsid w:val="00E97F19"/>
    <w:rsid w:val="00EA09E1"/>
    <w:rsid w:val="00EA101E"/>
    <w:rsid w:val="00EA184D"/>
    <w:rsid w:val="00EA1A20"/>
    <w:rsid w:val="00EA1B2E"/>
    <w:rsid w:val="00EA21C4"/>
    <w:rsid w:val="00EA2CB1"/>
    <w:rsid w:val="00EA2FD5"/>
    <w:rsid w:val="00EA370B"/>
    <w:rsid w:val="00EA3D63"/>
    <w:rsid w:val="00EA418C"/>
    <w:rsid w:val="00EA42DF"/>
    <w:rsid w:val="00EA4410"/>
    <w:rsid w:val="00EA49A9"/>
    <w:rsid w:val="00EA4C6D"/>
    <w:rsid w:val="00EA4E6F"/>
    <w:rsid w:val="00EA4F15"/>
    <w:rsid w:val="00EA56B0"/>
    <w:rsid w:val="00EA571E"/>
    <w:rsid w:val="00EA5757"/>
    <w:rsid w:val="00EA582F"/>
    <w:rsid w:val="00EA5E60"/>
    <w:rsid w:val="00EA5E68"/>
    <w:rsid w:val="00EA6173"/>
    <w:rsid w:val="00EA69A4"/>
    <w:rsid w:val="00EA7D6A"/>
    <w:rsid w:val="00EB0529"/>
    <w:rsid w:val="00EB05AD"/>
    <w:rsid w:val="00EB07E6"/>
    <w:rsid w:val="00EB0C61"/>
    <w:rsid w:val="00EB0D3D"/>
    <w:rsid w:val="00EB0E58"/>
    <w:rsid w:val="00EB0F25"/>
    <w:rsid w:val="00EB1175"/>
    <w:rsid w:val="00EB15F8"/>
    <w:rsid w:val="00EB17D3"/>
    <w:rsid w:val="00EB1C56"/>
    <w:rsid w:val="00EB1DAF"/>
    <w:rsid w:val="00EB27E8"/>
    <w:rsid w:val="00EB2BA4"/>
    <w:rsid w:val="00EB4A54"/>
    <w:rsid w:val="00EB4F9D"/>
    <w:rsid w:val="00EB57CB"/>
    <w:rsid w:val="00EB5BDD"/>
    <w:rsid w:val="00EB5D4E"/>
    <w:rsid w:val="00EB68B8"/>
    <w:rsid w:val="00EB6E00"/>
    <w:rsid w:val="00EB6FB3"/>
    <w:rsid w:val="00EB7067"/>
    <w:rsid w:val="00EB7165"/>
    <w:rsid w:val="00EB7232"/>
    <w:rsid w:val="00EB7695"/>
    <w:rsid w:val="00EB7E59"/>
    <w:rsid w:val="00EB7EF7"/>
    <w:rsid w:val="00EB7FD3"/>
    <w:rsid w:val="00EC08BD"/>
    <w:rsid w:val="00EC0C19"/>
    <w:rsid w:val="00EC15F3"/>
    <w:rsid w:val="00EC173A"/>
    <w:rsid w:val="00EC2288"/>
    <w:rsid w:val="00EC2727"/>
    <w:rsid w:val="00EC2C0E"/>
    <w:rsid w:val="00EC2CF4"/>
    <w:rsid w:val="00EC2E6D"/>
    <w:rsid w:val="00EC3B63"/>
    <w:rsid w:val="00EC3E87"/>
    <w:rsid w:val="00EC470C"/>
    <w:rsid w:val="00EC4DC3"/>
    <w:rsid w:val="00EC5244"/>
    <w:rsid w:val="00EC52EE"/>
    <w:rsid w:val="00EC539E"/>
    <w:rsid w:val="00EC54B6"/>
    <w:rsid w:val="00EC58E6"/>
    <w:rsid w:val="00EC5D73"/>
    <w:rsid w:val="00EC5DFF"/>
    <w:rsid w:val="00EC5F9C"/>
    <w:rsid w:val="00EC60D7"/>
    <w:rsid w:val="00EC61FB"/>
    <w:rsid w:val="00EC6244"/>
    <w:rsid w:val="00EC6889"/>
    <w:rsid w:val="00EC6F3D"/>
    <w:rsid w:val="00EC7359"/>
    <w:rsid w:val="00EC7363"/>
    <w:rsid w:val="00ED0055"/>
    <w:rsid w:val="00ED0191"/>
    <w:rsid w:val="00ED0233"/>
    <w:rsid w:val="00ED06A6"/>
    <w:rsid w:val="00ED1751"/>
    <w:rsid w:val="00ED1B54"/>
    <w:rsid w:val="00ED2515"/>
    <w:rsid w:val="00ED2A04"/>
    <w:rsid w:val="00ED2F76"/>
    <w:rsid w:val="00ED4054"/>
    <w:rsid w:val="00ED40FB"/>
    <w:rsid w:val="00ED422A"/>
    <w:rsid w:val="00ED504F"/>
    <w:rsid w:val="00ED5069"/>
    <w:rsid w:val="00ED5652"/>
    <w:rsid w:val="00ED6269"/>
    <w:rsid w:val="00ED64E3"/>
    <w:rsid w:val="00ED6A2F"/>
    <w:rsid w:val="00ED6A46"/>
    <w:rsid w:val="00ED6AF7"/>
    <w:rsid w:val="00ED7049"/>
    <w:rsid w:val="00ED74A6"/>
    <w:rsid w:val="00ED782C"/>
    <w:rsid w:val="00ED7B11"/>
    <w:rsid w:val="00EE00EF"/>
    <w:rsid w:val="00EE0614"/>
    <w:rsid w:val="00EE0CCD"/>
    <w:rsid w:val="00EE0EF4"/>
    <w:rsid w:val="00EE0F98"/>
    <w:rsid w:val="00EE12B1"/>
    <w:rsid w:val="00EE13A6"/>
    <w:rsid w:val="00EE13DE"/>
    <w:rsid w:val="00EE15FF"/>
    <w:rsid w:val="00EE2284"/>
    <w:rsid w:val="00EE250C"/>
    <w:rsid w:val="00EE2EA2"/>
    <w:rsid w:val="00EE30C5"/>
    <w:rsid w:val="00EE36E0"/>
    <w:rsid w:val="00EE4244"/>
    <w:rsid w:val="00EE489C"/>
    <w:rsid w:val="00EE4BD2"/>
    <w:rsid w:val="00EE5873"/>
    <w:rsid w:val="00EE5B0B"/>
    <w:rsid w:val="00EE6263"/>
    <w:rsid w:val="00EE64AA"/>
    <w:rsid w:val="00EE6C8F"/>
    <w:rsid w:val="00EE7309"/>
    <w:rsid w:val="00EE74AF"/>
    <w:rsid w:val="00EE7844"/>
    <w:rsid w:val="00EE7F82"/>
    <w:rsid w:val="00EF08AC"/>
    <w:rsid w:val="00EF0FE7"/>
    <w:rsid w:val="00EF14C6"/>
    <w:rsid w:val="00EF154D"/>
    <w:rsid w:val="00EF16C3"/>
    <w:rsid w:val="00EF2569"/>
    <w:rsid w:val="00EF2BF7"/>
    <w:rsid w:val="00EF2C87"/>
    <w:rsid w:val="00EF45E6"/>
    <w:rsid w:val="00EF4E90"/>
    <w:rsid w:val="00EF4ED0"/>
    <w:rsid w:val="00EF4F64"/>
    <w:rsid w:val="00EF537B"/>
    <w:rsid w:val="00EF5B9A"/>
    <w:rsid w:val="00EF5CC3"/>
    <w:rsid w:val="00EF688E"/>
    <w:rsid w:val="00EF6914"/>
    <w:rsid w:val="00EF718A"/>
    <w:rsid w:val="00EF77B1"/>
    <w:rsid w:val="00F00033"/>
    <w:rsid w:val="00F00916"/>
    <w:rsid w:val="00F00D55"/>
    <w:rsid w:val="00F0158E"/>
    <w:rsid w:val="00F01776"/>
    <w:rsid w:val="00F018F4"/>
    <w:rsid w:val="00F02CB9"/>
    <w:rsid w:val="00F02D90"/>
    <w:rsid w:val="00F03258"/>
    <w:rsid w:val="00F0378C"/>
    <w:rsid w:val="00F042D5"/>
    <w:rsid w:val="00F042E1"/>
    <w:rsid w:val="00F04C14"/>
    <w:rsid w:val="00F05BB1"/>
    <w:rsid w:val="00F06C9E"/>
    <w:rsid w:val="00F06D92"/>
    <w:rsid w:val="00F070B9"/>
    <w:rsid w:val="00F079EB"/>
    <w:rsid w:val="00F07B24"/>
    <w:rsid w:val="00F10645"/>
    <w:rsid w:val="00F11A5C"/>
    <w:rsid w:val="00F1218B"/>
    <w:rsid w:val="00F1262D"/>
    <w:rsid w:val="00F1325D"/>
    <w:rsid w:val="00F13284"/>
    <w:rsid w:val="00F136A6"/>
    <w:rsid w:val="00F137FD"/>
    <w:rsid w:val="00F13BDB"/>
    <w:rsid w:val="00F147E4"/>
    <w:rsid w:val="00F15330"/>
    <w:rsid w:val="00F153BA"/>
    <w:rsid w:val="00F157D1"/>
    <w:rsid w:val="00F15975"/>
    <w:rsid w:val="00F15DC2"/>
    <w:rsid w:val="00F1604F"/>
    <w:rsid w:val="00F16E3C"/>
    <w:rsid w:val="00F1756C"/>
    <w:rsid w:val="00F176A8"/>
    <w:rsid w:val="00F177E8"/>
    <w:rsid w:val="00F20759"/>
    <w:rsid w:val="00F20C27"/>
    <w:rsid w:val="00F2103A"/>
    <w:rsid w:val="00F21618"/>
    <w:rsid w:val="00F2193F"/>
    <w:rsid w:val="00F21EF2"/>
    <w:rsid w:val="00F2201D"/>
    <w:rsid w:val="00F2239F"/>
    <w:rsid w:val="00F228FE"/>
    <w:rsid w:val="00F23096"/>
    <w:rsid w:val="00F2316A"/>
    <w:rsid w:val="00F236DB"/>
    <w:rsid w:val="00F23BD4"/>
    <w:rsid w:val="00F23BE2"/>
    <w:rsid w:val="00F23BFF"/>
    <w:rsid w:val="00F23CEE"/>
    <w:rsid w:val="00F240AD"/>
    <w:rsid w:val="00F24445"/>
    <w:rsid w:val="00F24D74"/>
    <w:rsid w:val="00F2517F"/>
    <w:rsid w:val="00F252BB"/>
    <w:rsid w:val="00F2536E"/>
    <w:rsid w:val="00F25584"/>
    <w:rsid w:val="00F25901"/>
    <w:rsid w:val="00F25FBF"/>
    <w:rsid w:val="00F26192"/>
    <w:rsid w:val="00F26629"/>
    <w:rsid w:val="00F26D52"/>
    <w:rsid w:val="00F27646"/>
    <w:rsid w:val="00F276EB"/>
    <w:rsid w:val="00F2782C"/>
    <w:rsid w:val="00F27ECE"/>
    <w:rsid w:val="00F30B1F"/>
    <w:rsid w:val="00F30D49"/>
    <w:rsid w:val="00F31511"/>
    <w:rsid w:val="00F31759"/>
    <w:rsid w:val="00F317A5"/>
    <w:rsid w:val="00F317C8"/>
    <w:rsid w:val="00F31CDA"/>
    <w:rsid w:val="00F32094"/>
    <w:rsid w:val="00F322CE"/>
    <w:rsid w:val="00F323BF"/>
    <w:rsid w:val="00F32CC0"/>
    <w:rsid w:val="00F32D47"/>
    <w:rsid w:val="00F332AD"/>
    <w:rsid w:val="00F336C0"/>
    <w:rsid w:val="00F33E42"/>
    <w:rsid w:val="00F3402E"/>
    <w:rsid w:val="00F343AE"/>
    <w:rsid w:val="00F3450B"/>
    <w:rsid w:val="00F348C1"/>
    <w:rsid w:val="00F35107"/>
    <w:rsid w:val="00F3547A"/>
    <w:rsid w:val="00F36254"/>
    <w:rsid w:val="00F37331"/>
    <w:rsid w:val="00F37606"/>
    <w:rsid w:val="00F37A5C"/>
    <w:rsid w:val="00F40E88"/>
    <w:rsid w:val="00F41247"/>
    <w:rsid w:val="00F417C6"/>
    <w:rsid w:val="00F4181E"/>
    <w:rsid w:val="00F42B34"/>
    <w:rsid w:val="00F42E7A"/>
    <w:rsid w:val="00F43226"/>
    <w:rsid w:val="00F43788"/>
    <w:rsid w:val="00F438E4"/>
    <w:rsid w:val="00F43FD9"/>
    <w:rsid w:val="00F44A09"/>
    <w:rsid w:val="00F450ED"/>
    <w:rsid w:val="00F4570C"/>
    <w:rsid w:val="00F4576F"/>
    <w:rsid w:val="00F458C0"/>
    <w:rsid w:val="00F45B89"/>
    <w:rsid w:val="00F46C33"/>
    <w:rsid w:val="00F471E9"/>
    <w:rsid w:val="00F47E0E"/>
    <w:rsid w:val="00F5019B"/>
    <w:rsid w:val="00F50772"/>
    <w:rsid w:val="00F50D8B"/>
    <w:rsid w:val="00F5101E"/>
    <w:rsid w:val="00F516A2"/>
    <w:rsid w:val="00F51EFD"/>
    <w:rsid w:val="00F52167"/>
    <w:rsid w:val="00F525FF"/>
    <w:rsid w:val="00F527A0"/>
    <w:rsid w:val="00F53509"/>
    <w:rsid w:val="00F53A6B"/>
    <w:rsid w:val="00F53E29"/>
    <w:rsid w:val="00F54670"/>
    <w:rsid w:val="00F5484D"/>
    <w:rsid w:val="00F54C1E"/>
    <w:rsid w:val="00F556FA"/>
    <w:rsid w:val="00F56628"/>
    <w:rsid w:val="00F566B7"/>
    <w:rsid w:val="00F566FC"/>
    <w:rsid w:val="00F569E3"/>
    <w:rsid w:val="00F5733D"/>
    <w:rsid w:val="00F57532"/>
    <w:rsid w:val="00F57E15"/>
    <w:rsid w:val="00F57FB5"/>
    <w:rsid w:val="00F6027D"/>
    <w:rsid w:val="00F60C01"/>
    <w:rsid w:val="00F60DC0"/>
    <w:rsid w:val="00F61818"/>
    <w:rsid w:val="00F61C8C"/>
    <w:rsid w:val="00F61D60"/>
    <w:rsid w:val="00F61FCC"/>
    <w:rsid w:val="00F6245D"/>
    <w:rsid w:val="00F62CDD"/>
    <w:rsid w:val="00F64070"/>
    <w:rsid w:val="00F64456"/>
    <w:rsid w:val="00F64502"/>
    <w:rsid w:val="00F654C7"/>
    <w:rsid w:val="00F658F3"/>
    <w:rsid w:val="00F65932"/>
    <w:rsid w:val="00F6628B"/>
    <w:rsid w:val="00F6756E"/>
    <w:rsid w:val="00F67575"/>
    <w:rsid w:val="00F67AB8"/>
    <w:rsid w:val="00F70294"/>
    <w:rsid w:val="00F71C1C"/>
    <w:rsid w:val="00F720AD"/>
    <w:rsid w:val="00F724ED"/>
    <w:rsid w:val="00F72C46"/>
    <w:rsid w:val="00F72D3C"/>
    <w:rsid w:val="00F72F3F"/>
    <w:rsid w:val="00F7332E"/>
    <w:rsid w:val="00F73F98"/>
    <w:rsid w:val="00F740B2"/>
    <w:rsid w:val="00F750F0"/>
    <w:rsid w:val="00F75C15"/>
    <w:rsid w:val="00F760F4"/>
    <w:rsid w:val="00F762C6"/>
    <w:rsid w:val="00F76BE3"/>
    <w:rsid w:val="00F76C8F"/>
    <w:rsid w:val="00F77685"/>
    <w:rsid w:val="00F77920"/>
    <w:rsid w:val="00F77DBA"/>
    <w:rsid w:val="00F80219"/>
    <w:rsid w:val="00F8046C"/>
    <w:rsid w:val="00F80736"/>
    <w:rsid w:val="00F80AEB"/>
    <w:rsid w:val="00F814CD"/>
    <w:rsid w:val="00F818E1"/>
    <w:rsid w:val="00F81F9F"/>
    <w:rsid w:val="00F8231E"/>
    <w:rsid w:val="00F82708"/>
    <w:rsid w:val="00F82A18"/>
    <w:rsid w:val="00F837E0"/>
    <w:rsid w:val="00F839B9"/>
    <w:rsid w:val="00F83E84"/>
    <w:rsid w:val="00F83E8E"/>
    <w:rsid w:val="00F83F7A"/>
    <w:rsid w:val="00F8427A"/>
    <w:rsid w:val="00F8475B"/>
    <w:rsid w:val="00F8488B"/>
    <w:rsid w:val="00F8491F"/>
    <w:rsid w:val="00F84FB3"/>
    <w:rsid w:val="00F850C5"/>
    <w:rsid w:val="00F8544B"/>
    <w:rsid w:val="00F855F4"/>
    <w:rsid w:val="00F86410"/>
    <w:rsid w:val="00F86867"/>
    <w:rsid w:val="00F86941"/>
    <w:rsid w:val="00F86CD6"/>
    <w:rsid w:val="00F86F85"/>
    <w:rsid w:val="00F87157"/>
    <w:rsid w:val="00F875FD"/>
    <w:rsid w:val="00F878B0"/>
    <w:rsid w:val="00F879DC"/>
    <w:rsid w:val="00F87B0D"/>
    <w:rsid w:val="00F904F3"/>
    <w:rsid w:val="00F906DE"/>
    <w:rsid w:val="00F90ED8"/>
    <w:rsid w:val="00F91DEE"/>
    <w:rsid w:val="00F91E5B"/>
    <w:rsid w:val="00F92290"/>
    <w:rsid w:val="00F92595"/>
    <w:rsid w:val="00F934CB"/>
    <w:rsid w:val="00F942B1"/>
    <w:rsid w:val="00F94C9D"/>
    <w:rsid w:val="00F9517A"/>
    <w:rsid w:val="00F95579"/>
    <w:rsid w:val="00F9584F"/>
    <w:rsid w:val="00F95B8A"/>
    <w:rsid w:val="00F9616C"/>
    <w:rsid w:val="00F9617D"/>
    <w:rsid w:val="00F961F4"/>
    <w:rsid w:val="00F962FC"/>
    <w:rsid w:val="00F96531"/>
    <w:rsid w:val="00F968EB"/>
    <w:rsid w:val="00F96B94"/>
    <w:rsid w:val="00F9788E"/>
    <w:rsid w:val="00FA0679"/>
    <w:rsid w:val="00FA148D"/>
    <w:rsid w:val="00FA17F2"/>
    <w:rsid w:val="00FA19F5"/>
    <w:rsid w:val="00FA1AA2"/>
    <w:rsid w:val="00FA1B1D"/>
    <w:rsid w:val="00FA1C05"/>
    <w:rsid w:val="00FA1ED1"/>
    <w:rsid w:val="00FA255D"/>
    <w:rsid w:val="00FA261A"/>
    <w:rsid w:val="00FA2763"/>
    <w:rsid w:val="00FA2DCF"/>
    <w:rsid w:val="00FA30E5"/>
    <w:rsid w:val="00FA3BB0"/>
    <w:rsid w:val="00FA3DB3"/>
    <w:rsid w:val="00FA439D"/>
    <w:rsid w:val="00FA4695"/>
    <w:rsid w:val="00FA48D5"/>
    <w:rsid w:val="00FA4DD4"/>
    <w:rsid w:val="00FA5080"/>
    <w:rsid w:val="00FA520E"/>
    <w:rsid w:val="00FA542A"/>
    <w:rsid w:val="00FA58E1"/>
    <w:rsid w:val="00FA5BCA"/>
    <w:rsid w:val="00FA5DA4"/>
    <w:rsid w:val="00FA6938"/>
    <w:rsid w:val="00FA71DB"/>
    <w:rsid w:val="00FA72D1"/>
    <w:rsid w:val="00FA7375"/>
    <w:rsid w:val="00FA7666"/>
    <w:rsid w:val="00FA7DED"/>
    <w:rsid w:val="00FA7EE5"/>
    <w:rsid w:val="00FB0297"/>
    <w:rsid w:val="00FB0CD0"/>
    <w:rsid w:val="00FB147D"/>
    <w:rsid w:val="00FB1946"/>
    <w:rsid w:val="00FB194A"/>
    <w:rsid w:val="00FB26A8"/>
    <w:rsid w:val="00FB2DE3"/>
    <w:rsid w:val="00FB358C"/>
    <w:rsid w:val="00FB3673"/>
    <w:rsid w:val="00FB36B4"/>
    <w:rsid w:val="00FB3FBE"/>
    <w:rsid w:val="00FB42D7"/>
    <w:rsid w:val="00FB4339"/>
    <w:rsid w:val="00FB4666"/>
    <w:rsid w:val="00FB4E95"/>
    <w:rsid w:val="00FB5304"/>
    <w:rsid w:val="00FB5A19"/>
    <w:rsid w:val="00FB6A2E"/>
    <w:rsid w:val="00FB6A9D"/>
    <w:rsid w:val="00FB6FCA"/>
    <w:rsid w:val="00FB7688"/>
    <w:rsid w:val="00FB7AF8"/>
    <w:rsid w:val="00FB7C01"/>
    <w:rsid w:val="00FB7D59"/>
    <w:rsid w:val="00FC018C"/>
    <w:rsid w:val="00FC0868"/>
    <w:rsid w:val="00FC0B67"/>
    <w:rsid w:val="00FC0C9A"/>
    <w:rsid w:val="00FC0DE2"/>
    <w:rsid w:val="00FC0ED4"/>
    <w:rsid w:val="00FC11FA"/>
    <w:rsid w:val="00FC1696"/>
    <w:rsid w:val="00FC1A2E"/>
    <w:rsid w:val="00FC1DA9"/>
    <w:rsid w:val="00FC21FB"/>
    <w:rsid w:val="00FC37A9"/>
    <w:rsid w:val="00FC38BA"/>
    <w:rsid w:val="00FC3E68"/>
    <w:rsid w:val="00FC51D8"/>
    <w:rsid w:val="00FC6E3F"/>
    <w:rsid w:val="00FC73D9"/>
    <w:rsid w:val="00FC7AF7"/>
    <w:rsid w:val="00FD0821"/>
    <w:rsid w:val="00FD0B4D"/>
    <w:rsid w:val="00FD0F89"/>
    <w:rsid w:val="00FD12CD"/>
    <w:rsid w:val="00FD1499"/>
    <w:rsid w:val="00FD1763"/>
    <w:rsid w:val="00FD180B"/>
    <w:rsid w:val="00FD1938"/>
    <w:rsid w:val="00FD1BA3"/>
    <w:rsid w:val="00FD1BCD"/>
    <w:rsid w:val="00FD211D"/>
    <w:rsid w:val="00FD2B20"/>
    <w:rsid w:val="00FD2B84"/>
    <w:rsid w:val="00FD35E2"/>
    <w:rsid w:val="00FD3950"/>
    <w:rsid w:val="00FD3F53"/>
    <w:rsid w:val="00FD4E83"/>
    <w:rsid w:val="00FD597A"/>
    <w:rsid w:val="00FD6028"/>
    <w:rsid w:val="00FD65A7"/>
    <w:rsid w:val="00FD6638"/>
    <w:rsid w:val="00FD7F7E"/>
    <w:rsid w:val="00FE015C"/>
    <w:rsid w:val="00FE1AAE"/>
    <w:rsid w:val="00FE228A"/>
    <w:rsid w:val="00FE26A8"/>
    <w:rsid w:val="00FE2A1C"/>
    <w:rsid w:val="00FE38E6"/>
    <w:rsid w:val="00FE3B1D"/>
    <w:rsid w:val="00FE3F1B"/>
    <w:rsid w:val="00FE3FD5"/>
    <w:rsid w:val="00FE4ACD"/>
    <w:rsid w:val="00FE4F58"/>
    <w:rsid w:val="00FE4F96"/>
    <w:rsid w:val="00FE52DB"/>
    <w:rsid w:val="00FE54FE"/>
    <w:rsid w:val="00FE5768"/>
    <w:rsid w:val="00FE5BED"/>
    <w:rsid w:val="00FE5E40"/>
    <w:rsid w:val="00FE619F"/>
    <w:rsid w:val="00FE6BC3"/>
    <w:rsid w:val="00FE6F85"/>
    <w:rsid w:val="00FE73D6"/>
    <w:rsid w:val="00FE7732"/>
    <w:rsid w:val="00FF0A06"/>
    <w:rsid w:val="00FF0A8C"/>
    <w:rsid w:val="00FF0F53"/>
    <w:rsid w:val="00FF1B0B"/>
    <w:rsid w:val="00FF1C56"/>
    <w:rsid w:val="00FF1EF5"/>
    <w:rsid w:val="00FF1F8A"/>
    <w:rsid w:val="00FF24DC"/>
    <w:rsid w:val="00FF2533"/>
    <w:rsid w:val="00FF28D5"/>
    <w:rsid w:val="00FF2B83"/>
    <w:rsid w:val="00FF3DA4"/>
    <w:rsid w:val="00FF4D48"/>
    <w:rsid w:val="00FF4F1E"/>
    <w:rsid w:val="00FF5A0A"/>
    <w:rsid w:val="00FF5B6E"/>
    <w:rsid w:val="00FF5BE4"/>
    <w:rsid w:val="00FF5F7E"/>
    <w:rsid w:val="00FF619A"/>
    <w:rsid w:val="00FF6D4E"/>
    <w:rsid w:val="00FF6EC5"/>
    <w:rsid w:val="00FF73D9"/>
    <w:rsid w:val="00FF7634"/>
    <w:rsid w:val="00FF7C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Cite"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6072"/>
    <w:pPr>
      <w:spacing w:after="0" w:line="240" w:lineRule="auto"/>
    </w:pPr>
    <w:rPr>
      <w:rFonts w:ascii="Times New Roman" w:eastAsia="Times New Roman" w:hAnsi="Times New Roman" w:cs="Times New Roman"/>
      <w:b/>
      <w:sz w:val="28"/>
      <w:szCs w:val="28"/>
      <w:lang w:eastAsia="ru-RU"/>
    </w:rPr>
  </w:style>
  <w:style w:type="paragraph" w:styleId="1">
    <w:name w:val="heading 1"/>
    <w:basedOn w:val="a0"/>
    <w:next w:val="a0"/>
    <w:link w:val="10"/>
    <w:qFormat/>
    <w:rsid w:val="00E70155"/>
    <w:pPr>
      <w:keepNext/>
      <w:outlineLvl w:val="0"/>
    </w:pPr>
    <w:rPr>
      <w:bCs/>
      <w:sz w:val="22"/>
      <w:szCs w:val="24"/>
    </w:rPr>
  </w:style>
  <w:style w:type="paragraph" w:styleId="2">
    <w:name w:val="heading 2"/>
    <w:basedOn w:val="a0"/>
    <w:next w:val="a0"/>
    <w:link w:val="20"/>
    <w:unhideWhenUsed/>
    <w:qFormat/>
    <w:rsid w:val="00E70155"/>
    <w:pPr>
      <w:keepNext/>
      <w:keepLines/>
      <w:overflowPunct w:val="0"/>
      <w:autoSpaceDE w:val="0"/>
      <w:autoSpaceDN w:val="0"/>
      <w:adjustRightInd w:val="0"/>
      <w:spacing w:before="200"/>
      <w:textAlignment w:val="baseline"/>
      <w:outlineLvl w:val="1"/>
    </w:pPr>
    <w:rPr>
      <w:rFonts w:asciiTheme="majorHAnsi" w:eastAsiaTheme="majorEastAsia" w:hAnsiTheme="majorHAnsi" w:cstheme="majorBidi"/>
      <w:bCs/>
      <w:color w:val="4F81BD" w:themeColor="accent1"/>
      <w:sz w:val="26"/>
      <w:szCs w:val="26"/>
    </w:rPr>
  </w:style>
  <w:style w:type="paragraph" w:styleId="3">
    <w:name w:val="heading 3"/>
    <w:basedOn w:val="a0"/>
    <w:next w:val="a0"/>
    <w:link w:val="30"/>
    <w:uiPriority w:val="9"/>
    <w:unhideWhenUsed/>
    <w:qFormat/>
    <w:rsid w:val="00E70155"/>
    <w:pPr>
      <w:keepNext/>
      <w:keepLines/>
      <w:spacing w:before="200" w:line="276" w:lineRule="auto"/>
      <w:ind w:left="720" w:hanging="720"/>
      <w:outlineLvl w:val="2"/>
    </w:pPr>
    <w:rPr>
      <w:rFonts w:asciiTheme="majorHAnsi" w:eastAsiaTheme="majorEastAsia" w:hAnsiTheme="majorHAnsi" w:cstheme="majorBidi"/>
      <w:bCs/>
      <w:color w:val="4F81BD" w:themeColor="accent1"/>
      <w:sz w:val="22"/>
      <w:szCs w:val="22"/>
      <w:lang w:eastAsia="en-US"/>
    </w:rPr>
  </w:style>
  <w:style w:type="paragraph" w:styleId="4">
    <w:name w:val="heading 4"/>
    <w:basedOn w:val="a0"/>
    <w:next w:val="a0"/>
    <w:link w:val="40"/>
    <w:uiPriority w:val="9"/>
    <w:unhideWhenUsed/>
    <w:qFormat/>
    <w:rsid w:val="00E70155"/>
    <w:pPr>
      <w:keepNext/>
      <w:keepLines/>
      <w:spacing w:before="200" w:line="276" w:lineRule="auto"/>
      <w:ind w:left="864" w:hanging="864"/>
      <w:outlineLvl w:val="3"/>
    </w:pPr>
    <w:rPr>
      <w:rFonts w:asciiTheme="majorHAnsi" w:eastAsiaTheme="majorEastAsia" w:hAnsiTheme="majorHAnsi" w:cstheme="majorBidi"/>
      <w:bCs/>
      <w:i/>
      <w:iCs/>
      <w:color w:val="4F81BD" w:themeColor="accent1"/>
      <w:sz w:val="22"/>
      <w:szCs w:val="22"/>
      <w:lang w:eastAsia="en-US"/>
    </w:rPr>
  </w:style>
  <w:style w:type="paragraph" w:styleId="5">
    <w:name w:val="heading 5"/>
    <w:basedOn w:val="a0"/>
    <w:next w:val="a0"/>
    <w:link w:val="50"/>
    <w:uiPriority w:val="9"/>
    <w:semiHidden/>
    <w:unhideWhenUsed/>
    <w:qFormat/>
    <w:rsid w:val="00E70155"/>
    <w:pPr>
      <w:keepNext/>
      <w:keepLines/>
      <w:spacing w:before="200" w:line="276" w:lineRule="auto"/>
      <w:ind w:left="1008" w:hanging="1008"/>
      <w:outlineLvl w:val="4"/>
    </w:pPr>
    <w:rPr>
      <w:rFonts w:asciiTheme="majorHAnsi" w:eastAsiaTheme="majorEastAsia" w:hAnsiTheme="majorHAnsi" w:cstheme="majorBidi"/>
      <w:b w:val="0"/>
      <w:color w:val="243F60" w:themeColor="accent1" w:themeShade="7F"/>
      <w:sz w:val="22"/>
      <w:szCs w:val="22"/>
      <w:lang w:eastAsia="en-US"/>
    </w:rPr>
  </w:style>
  <w:style w:type="paragraph" w:styleId="6">
    <w:name w:val="heading 6"/>
    <w:basedOn w:val="a0"/>
    <w:next w:val="a0"/>
    <w:link w:val="60"/>
    <w:uiPriority w:val="9"/>
    <w:qFormat/>
    <w:rsid w:val="007C456F"/>
    <w:pPr>
      <w:keepNext/>
      <w:tabs>
        <w:tab w:val="num" w:pos="1152"/>
      </w:tabs>
      <w:suppressAutoHyphens/>
      <w:ind w:left="1152" w:hanging="1152"/>
      <w:jc w:val="both"/>
      <w:outlineLvl w:val="5"/>
    </w:pPr>
    <w:rPr>
      <w:b w:val="0"/>
      <w:i/>
      <w:sz w:val="20"/>
      <w:szCs w:val="20"/>
      <w:lang w:val="x-none" w:eastAsia="zh-CN"/>
    </w:rPr>
  </w:style>
  <w:style w:type="paragraph" w:styleId="7">
    <w:name w:val="heading 7"/>
    <w:basedOn w:val="a0"/>
    <w:next w:val="a0"/>
    <w:link w:val="70"/>
    <w:uiPriority w:val="9"/>
    <w:semiHidden/>
    <w:unhideWhenUsed/>
    <w:qFormat/>
    <w:rsid w:val="00E70155"/>
    <w:pPr>
      <w:keepNext/>
      <w:keepLines/>
      <w:spacing w:before="200" w:line="276" w:lineRule="auto"/>
      <w:ind w:left="1296" w:hanging="1296"/>
      <w:outlineLvl w:val="6"/>
    </w:pPr>
    <w:rPr>
      <w:rFonts w:asciiTheme="majorHAnsi" w:eastAsiaTheme="majorEastAsia" w:hAnsiTheme="majorHAnsi" w:cstheme="majorBidi"/>
      <w:b w:val="0"/>
      <w:i/>
      <w:iCs/>
      <w:color w:val="404040" w:themeColor="text1" w:themeTint="BF"/>
      <w:sz w:val="22"/>
      <w:szCs w:val="22"/>
      <w:lang w:eastAsia="en-US"/>
    </w:rPr>
  </w:style>
  <w:style w:type="paragraph" w:styleId="8">
    <w:name w:val="heading 8"/>
    <w:basedOn w:val="a0"/>
    <w:next w:val="a0"/>
    <w:link w:val="80"/>
    <w:uiPriority w:val="9"/>
    <w:semiHidden/>
    <w:unhideWhenUsed/>
    <w:qFormat/>
    <w:rsid w:val="00E70155"/>
    <w:pPr>
      <w:keepNext/>
      <w:keepLines/>
      <w:spacing w:before="200" w:line="276" w:lineRule="auto"/>
      <w:ind w:left="1440" w:hanging="1440"/>
      <w:outlineLvl w:val="7"/>
    </w:pPr>
    <w:rPr>
      <w:rFonts w:asciiTheme="majorHAnsi" w:eastAsiaTheme="majorEastAsia" w:hAnsiTheme="majorHAnsi" w:cstheme="majorBidi"/>
      <w:b w:val="0"/>
      <w:color w:val="404040" w:themeColor="text1" w:themeTint="BF"/>
      <w:sz w:val="20"/>
      <w:szCs w:val="20"/>
      <w:lang w:eastAsia="en-US"/>
    </w:rPr>
  </w:style>
  <w:style w:type="paragraph" w:styleId="9">
    <w:name w:val="heading 9"/>
    <w:basedOn w:val="a0"/>
    <w:next w:val="a0"/>
    <w:link w:val="90"/>
    <w:uiPriority w:val="9"/>
    <w:semiHidden/>
    <w:unhideWhenUsed/>
    <w:qFormat/>
    <w:rsid w:val="00E70155"/>
    <w:pPr>
      <w:keepNext/>
      <w:keepLines/>
      <w:spacing w:before="200" w:line="276" w:lineRule="auto"/>
      <w:ind w:left="1584" w:hanging="1584"/>
      <w:outlineLvl w:val="8"/>
    </w:pPr>
    <w:rPr>
      <w:rFonts w:asciiTheme="majorHAnsi" w:eastAsiaTheme="majorEastAsia" w:hAnsiTheme="majorHAnsi" w:cstheme="majorBidi"/>
      <w:b w:val="0"/>
      <w:i/>
      <w:iCs/>
      <w:color w:val="404040" w:themeColor="text1" w:themeTint="BF"/>
      <w:sz w:val="20"/>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bold">
    <w:name w:val="bold"/>
    <w:basedOn w:val="a1"/>
    <w:rsid w:val="002B7279"/>
  </w:style>
  <w:style w:type="table" w:styleId="a4">
    <w:name w:val="Table Grid"/>
    <w:basedOn w:val="a2"/>
    <w:rsid w:val="002B72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note text"/>
    <w:basedOn w:val="a0"/>
    <w:link w:val="a6"/>
    <w:semiHidden/>
    <w:rsid w:val="002B7279"/>
    <w:rPr>
      <w:sz w:val="20"/>
      <w:szCs w:val="20"/>
    </w:rPr>
  </w:style>
  <w:style w:type="character" w:customStyle="1" w:styleId="a6">
    <w:name w:val="Текст сноски Знак"/>
    <w:basedOn w:val="a1"/>
    <w:link w:val="a5"/>
    <w:semiHidden/>
    <w:rsid w:val="002B7279"/>
    <w:rPr>
      <w:rFonts w:ascii="Times New Roman" w:eastAsia="Times New Roman" w:hAnsi="Times New Roman" w:cs="Times New Roman"/>
      <w:b/>
      <w:sz w:val="20"/>
      <w:szCs w:val="20"/>
      <w:lang w:eastAsia="ru-RU"/>
    </w:rPr>
  </w:style>
  <w:style w:type="character" w:styleId="a7">
    <w:name w:val="footnote reference"/>
    <w:uiPriority w:val="99"/>
    <w:semiHidden/>
    <w:rsid w:val="002B7279"/>
    <w:rPr>
      <w:vertAlign w:val="superscript"/>
    </w:rPr>
  </w:style>
  <w:style w:type="paragraph" w:styleId="a8">
    <w:name w:val="footer"/>
    <w:basedOn w:val="a0"/>
    <w:link w:val="a9"/>
    <w:uiPriority w:val="99"/>
    <w:rsid w:val="002B7279"/>
    <w:pPr>
      <w:tabs>
        <w:tab w:val="center" w:pos="4677"/>
        <w:tab w:val="right" w:pos="9355"/>
      </w:tabs>
    </w:pPr>
  </w:style>
  <w:style w:type="character" w:customStyle="1" w:styleId="a9">
    <w:name w:val="Нижний колонтитул Знак"/>
    <w:basedOn w:val="a1"/>
    <w:link w:val="a8"/>
    <w:uiPriority w:val="99"/>
    <w:rsid w:val="002B7279"/>
    <w:rPr>
      <w:rFonts w:ascii="Times New Roman" w:eastAsia="Times New Roman" w:hAnsi="Times New Roman" w:cs="Times New Roman"/>
      <w:b/>
      <w:sz w:val="28"/>
      <w:szCs w:val="28"/>
      <w:lang w:eastAsia="ru-RU"/>
    </w:rPr>
  </w:style>
  <w:style w:type="character" w:styleId="aa">
    <w:name w:val="page number"/>
    <w:basedOn w:val="a1"/>
    <w:rsid w:val="002B7279"/>
  </w:style>
  <w:style w:type="character" w:styleId="ab">
    <w:name w:val="Strong"/>
    <w:uiPriority w:val="22"/>
    <w:qFormat/>
    <w:rsid w:val="002B7279"/>
    <w:rPr>
      <w:b/>
      <w:bCs/>
    </w:rPr>
  </w:style>
  <w:style w:type="paragraph" w:customStyle="1" w:styleId="Default">
    <w:name w:val="Default"/>
    <w:rsid w:val="002B727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c">
    <w:name w:val="Стиль"/>
    <w:rsid w:val="002B727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d">
    <w:name w:val="Normal (Web)"/>
    <w:basedOn w:val="a0"/>
    <w:uiPriority w:val="99"/>
    <w:rsid w:val="002B7279"/>
    <w:pPr>
      <w:widowControl w:val="0"/>
      <w:suppressAutoHyphens/>
      <w:spacing w:before="280" w:after="280"/>
    </w:pPr>
    <w:rPr>
      <w:rFonts w:cs="Tahoma"/>
      <w:b w:val="0"/>
      <w:color w:val="000000"/>
      <w:sz w:val="24"/>
      <w:szCs w:val="24"/>
      <w:lang w:val="en-US" w:eastAsia="en-US"/>
    </w:rPr>
  </w:style>
  <w:style w:type="paragraph" w:customStyle="1" w:styleId="11">
    <w:name w:val="Абзац списка1"/>
    <w:basedOn w:val="a0"/>
    <w:rsid w:val="002B7279"/>
    <w:pPr>
      <w:ind w:left="720" w:firstLine="709"/>
      <w:contextualSpacing/>
      <w:jc w:val="both"/>
    </w:pPr>
    <w:rPr>
      <w:b w:val="0"/>
      <w:sz w:val="24"/>
      <w:szCs w:val="24"/>
    </w:rPr>
  </w:style>
  <w:style w:type="paragraph" w:styleId="ae">
    <w:name w:val="Balloon Text"/>
    <w:basedOn w:val="a0"/>
    <w:link w:val="af"/>
    <w:rsid w:val="002B7279"/>
    <w:rPr>
      <w:rFonts w:ascii="Tahoma" w:hAnsi="Tahoma" w:cs="Tahoma"/>
      <w:sz w:val="16"/>
      <w:szCs w:val="16"/>
    </w:rPr>
  </w:style>
  <w:style w:type="character" w:customStyle="1" w:styleId="af">
    <w:name w:val="Текст выноски Знак"/>
    <w:basedOn w:val="a1"/>
    <w:link w:val="ae"/>
    <w:rsid w:val="002B7279"/>
    <w:rPr>
      <w:rFonts w:ascii="Tahoma" w:eastAsia="Times New Roman" w:hAnsi="Tahoma" w:cs="Tahoma"/>
      <w:b/>
      <w:sz w:val="16"/>
      <w:szCs w:val="16"/>
      <w:lang w:eastAsia="ru-RU"/>
    </w:rPr>
  </w:style>
  <w:style w:type="paragraph" w:styleId="af0">
    <w:name w:val="header"/>
    <w:basedOn w:val="a0"/>
    <w:link w:val="af1"/>
    <w:uiPriority w:val="99"/>
    <w:rsid w:val="002B7279"/>
    <w:pPr>
      <w:tabs>
        <w:tab w:val="center" w:pos="4677"/>
        <w:tab w:val="right" w:pos="9355"/>
      </w:tabs>
    </w:pPr>
  </w:style>
  <w:style w:type="character" w:customStyle="1" w:styleId="af1">
    <w:name w:val="Верхний колонтитул Знак"/>
    <w:basedOn w:val="a1"/>
    <w:link w:val="af0"/>
    <w:uiPriority w:val="99"/>
    <w:rsid w:val="002B7279"/>
    <w:rPr>
      <w:rFonts w:ascii="Times New Roman" w:eastAsia="Times New Roman" w:hAnsi="Times New Roman" w:cs="Times New Roman"/>
      <w:b/>
      <w:sz w:val="28"/>
      <w:szCs w:val="28"/>
      <w:lang w:eastAsia="ru-RU"/>
    </w:rPr>
  </w:style>
  <w:style w:type="paragraph" w:styleId="af2">
    <w:name w:val="Body Text"/>
    <w:basedOn w:val="a0"/>
    <w:link w:val="af3"/>
    <w:unhideWhenUsed/>
    <w:rsid w:val="00A92CFF"/>
    <w:pPr>
      <w:spacing w:after="120"/>
    </w:pPr>
  </w:style>
  <w:style w:type="character" w:customStyle="1" w:styleId="af3">
    <w:name w:val="Основной текст Знак"/>
    <w:basedOn w:val="a1"/>
    <w:link w:val="af2"/>
    <w:rsid w:val="00A92CFF"/>
    <w:rPr>
      <w:rFonts w:ascii="Times New Roman" w:eastAsia="Times New Roman" w:hAnsi="Times New Roman" w:cs="Times New Roman"/>
      <w:b/>
      <w:sz w:val="28"/>
      <w:szCs w:val="28"/>
      <w:lang w:eastAsia="ru-RU"/>
    </w:rPr>
  </w:style>
  <w:style w:type="paragraph" w:styleId="af4">
    <w:name w:val="Body Text First Indent"/>
    <w:basedOn w:val="af2"/>
    <w:link w:val="af5"/>
    <w:uiPriority w:val="99"/>
    <w:unhideWhenUsed/>
    <w:rsid w:val="00A92CFF"/>
    <w:pPr>
      <w:spacing w:line="276" w:lineRule="auto"/>
      <w:ind w:firstLine="210"/>
    </w:pPr>
    <w:rPr>
      <w:rFonts w:ascii="Calibri" w:eastAsia="Calibri" w:hAnsi="Calibri"/>
      <w:b w:val="0"/>
      <w:sz w:val="22"/>
      <w:szCs w:val="22"/>
      <w:lang w:eastAsia="en-US"/>
    </w:rPr>
  </w:style>
  <w:style w:type="character" w:customStyle="1" w:styleId="af5">
    <w:name w:val="Красная строка Знак"/>
    <w:basedOn w:val="af3"/>
    <w:link w:val="af4"/>
    <w:uiPriority w:val="99"/>
    <w:rsid w:val="00A92CFF"/>
    <w:rPr>
      <w:rFonts w:ascii="Calibri" w:eastAsia="Calibri" w:hAnsi="Calibri" w:cs="Times New Roman"/>
      <w:b w:val="0"/>
      <w:sz w:val="28"/>
      <w:szCs w:val="28"/>
      <w:lang w:eastAsia="ru-RU"/>
    </w:rPr>
  </w:style>
  <w:style w:type="paragraph" w:customStyle="1" w:styleId="ConsPlusNormal">
    <w:name w:val="ConsPlusNormal"/>
    <w:rsid w:val="00C916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f6">
    <w:name w:val="List Paragraph"/>
    <w:basedOn w:val="a0"/>
    <w:link w:val="af7"/>
    <w:uiPriority w:val="34"/>
    <w:qFormat/>
    <w:rsid w:val="003E188F"/>
    <w:pPr>
      <w:ind w:left="720"/>
      <w:contextualSpacing/>
    </w:pPr>
  </w:style>
  <w:style w:type="paragraph" w:styleId="af8">
    <w:name w:val="No Spacing"/>
    <w:link w:val="af9"/>
    <w:uiPriority w:val="1"/>
    <w:qFormat/>
    <w:rsid w:val="00CA089F"/>
    <w:pPr>
      <w:spacing w:after="0" w:line="240" w:lineRule="auto"/>
    </w:pPr>
    <w:rPr>
      <w:rFonts w:eastAsiaTheme="minorEastAsia"/>
      <w:lang w:eastAsia="ru-RU"/>
    </w:rPr>
  </w:style>
  <w:style w:type="character" w:customStyle="1" w:styleId="af9">
    <w:name w:val="Без интервала Знак"/>
    <w:basedOn w:val="a1"/>
    <w:link w:val="af8"/>
    <w:uiPriority w:val="1"/>
    <w:rsid w:val="00CA089F"/>
    <w:rPr>
      <w:rFonts w:eastAsiaTheme="minorEastAsia"/>
      <w:lang w:eastAsia="ru-RU"/>
    </w:rPr>
  </w:style>
  <w:style w:type="paragraph" w:styleId="afa">
    <w:name w:val="Body Text Indent"/>
    <w:basedOn w:val="a0"/>
    <w:link w:val="afb"/>
    <w:rsid w:val="00DD45A0"/>
    <w:pPr>
      <w:widowControl w:val="0"/>
      <w:autoSpaceDE w:val="0"/>
      <w:autoSpaceDN w:val="0"/>
      <w:adjustRightInd w:val="0"/>
      <w:spacing w:after="120"/>
      <w:ind w:left="283"/>
    </w:pPr>
    <w:rPr>
      <w:rFonts w:ascii="Arial" w:hAnsi="Arial"/>
      <w:b w:val="0"/>
      <w:sz w:val="20"/>
      <w:szCs w:val="20"/>
      <w:lang w:val="x-none" w:eastAsia="x-none"/>
    </w:rPr>
  </w:style>
  <w:style w:type="character" w:customStyle="1" w:styleId="afb">
    <w:name w:val="Основной текст с отступом Знак"/>
    <w:basedOn w:val="a1"/>
    <w:link w:val="afa"/>
    <w:rsid w:val="00DD45A0"/>
    <w:rPr>
      <w:rFonts w:ascii="Arial" w:eastAsia="Times New Roman" w:hAnsi="Arial" w:cs="Times New Roman"/>
      <w:sz w:val="20"/>
      <w:szCs w:val="20"/>
      <w:lang w:val="x-none" w:eastAsia="x-none"/>
    </w:rPr>
  </w:style>
  <w:style w:type="table" w:customStyle="1" w:styleId="12">
    <w:name w:val="Сетка таблицы1"/>
    <w:basedOn w:val="a2"/>
    <w:next w:val="a4"/>
    <w:uiPriority w:val="59"/>
    <w:rsid w:val="00F82A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0">
    <w:name w:val="Заголовок 6 Знак"/>
    <w:basedOn w:val="a1"/>
    <w:link w:val="6"/>
    <w:uiPriority w:val="9"/>
    <w:rsid w:val="007C456F"/>
    <w:rPr>
      <w:rFonts w:ascii="Times New Roman" w:eastAsia="Times New Roman" w:hAnsi="Times New Roman" w:cs="Times New Roman"/>
      <w:i/>
      <w:sz w:val="20"/>
      <w:szCs w:val="20"/>
      <w:lang w:val="x-none" w:eastAsia="zh-CN"/>
    </w:rPr>
  </w:style>
  <w:style w:type="numbering" w:customStyle="1" w:styleId="13">
    <w:name w:val="Нет списка1"/>
    <w:next w:val="a3"/>
    <w:uiPriority w:val="99"/>
    <w:semiHidden/>
    <w:unhideWhenUsed/>
    <w:rsid w:val="007C456F"/>
  </w:style>
  <w:style w:type="paragraph" w:customStyle="1" w:styleId="style5">
    <w:name w:val="style5"/>
    <w:basedOn w:val="a0"/>
    <w:rsid w:val="007C456F"/>
    <w:pPr>
      <w:spacing w:before="100" w:beforeAutospacing="1" w:after="100" w:afterAutospacing="1"/>
    </w:pPr>
    <w:rPr>
      <w:b w:val="0"/>
      <w:sz w:val="24"/>
      <w:szCs w:val="24"/>
    </w:rPr>
  </w:style>
  <w:style w:type="character" w:customStyle="1" w:styleId="fontstyle164">
    <w:name w:val="fontstyle164"/>
    <w:basedOn w:val="a1"/>
    <w:rsid w:val="007C456F"/>
  </w:style>
  <w:style w:type="character" w:styleId="HTML">
    <w:name w:val="HTML Cite"/>
    <w:semiHidden/>
    <w:rsid w:val="007C456F"/>
    <w:rPr>
      <w:rFonts w:cs="Times New Roman"/>
      <w:i/>
      <w:iCs/>
    </w:rPr>
  </w:style>
  <w:style w:type="character" w:customStyle="1" w:styleId="apple-converted-space">
    <w:name w:val="apple-converted-space"/>
    <w:basedOn w:val="a1"/>
    <w:rsid w:val="007C456F"/>
  </w:style>
  <w:style w:type="character" w:styleId="afc">
    <w:name w:val="Hyperlink"/>
    <w:uiPriority w:val="99"/>
    <w:rsid w:val="007C456F"/>
    <w:rPr>
      <w:color w:val="0000FF"/>
      <w:u w:val="single"/>
    </w:rPr>
  </w:style>
  <w:style w:type="table" w:customStyle="1" w:styleId="21">
    <w:name w:val="Сетка таблицы2"/>
    <w:basedOn w:val="a2"/>
    <w:next w:val="a4"/>
    <w:rsid w:val="007C45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7C456F"/>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styleId="afd">
    <w:name w:val="Plain Text"/>
    <w:basedOn w:val="a0"/>
    <w:link w:val="afe"/>
    <w:rsid w:val="007C456F"/>
    <w:rPr>
      <w:rFonts w:ascii="Courier New" w:eastAsia="Calibri" w:hAnsi="Courier New"/>
      <w:b w:val="0"/>
      <w:sz w:val="20"/>
      <w:szCs w:val="20"/>
    </w:rPr>
  </w:style>
  <w:style w:type="character" w:customStyle="1" w:styleId="afe">
    <w:name w:val="Текст Знак"/>
    <w:basedOn w:val="a1"/>
    <w:link w:val="afd"/>
    <w:rsid w:val="007C456F"/>
    <w:rPr>
      <w:rFonts w:ascii="Courier New" w:eastAsia="Calibri" w:hAnsi="Courier New" w:cs="Times New Roman"/>
      <w:sz w:val="20"/>
      <w:szCs w:val="20"/>
      <w:lang w:eastAsia="ru-RU"/>
    </w:rPr>
  </w:style>
  <w:style w:type="character" w:styleId="aff">
    <w:name w:val="Emphasis"/>
    <w:qFormat/>
    <w:rsid w:val="007C456F"/>
    <w:rPr>
      <w:i/>
      <w:iCs/>
    </w:rPr>
  </w:style>
  <w:style w:type="numbering" w:customStyle="1" w:styleId="22">
    <w:name w:val="Нет списка2"/>
    <w:next w:val="a3"/>
    <w:uiPriority w:val="99"/>
    <w:semiHidden/>
    <w:unhideWhenUsed/>
    <w:rsid w:val="00BA5A86"/>
  </w:style>
  <w:style w:type="paragraph" w:customStyle="1" w:styleId="rtejustify">
    <w:name w:val="rtejustify"/>
    <w:basedOn w:val="a0"/>
    <w:rsid w:val="00BA5A86"/>
    <w:pPr>
      <w:spacing w:before="100" w:beforeAutospacing="1" w:after="100" w:afterAutospacing="1"/>
    </w:pPr>
    <w:rPr>
      <w:b w:val="0"/>
      <w:sz w:val="24"/>
      <w:szCs w:val="24"/>
    </w:rPr>
  </w:style>
  <w:style w:type="table" w:customStyle="1" w:styleId="31">
    <w:name w:val="Сетка таблицы3"/>
    <w:basedOn w:val="a2"/>
    <w:next w:val="a4"/>
    <w:uiPriority w:val="59"/>
    <w:rsid w:val="00BA5A86"/>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4"/>
    <w:uiPriority w:val="59"/>
    <w:rsid w:val="00BA41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2"/>
    <w:next w:val="a4"/>
    <w:uiPriority w:val="59"/>
    <w:rsid w:val="001172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Indent 2"/>
    <w:basedOn w:val="a0"/>
    <w:link w:val="24"/>
    <w:unhideWhenUsed/>
    <w:rsid w:val="00424066"/>
    <w:pPr>
      <w:spacing w:after="120" w:line="480" w:lineRule="auto"/>
      <w:ind w:left="283"/>
    </w:pPr>
  </w:style>
  <w:style w:type="character" w:customStyle="1" w:styleId="24">
    <w:name w:val="Основной текст с отступом 2 Знак"/>
    <w:basedOn w:val="a1"/>
    <w:link w:val="23"/>
    <w:rsid w:val="00424066"/>
    <w:rPr>
      <w:rFonts w:ascii="Times New Roman" w:eastAsia="Times New Roman" w:hAnsi="Times New Roman" w:cs="Times New Roman"/>
      <w:b/>
      <w:sz w:val="28"/>
      <w:szCs w:val="28"/>
      <w:lang w:eastAsia="ru-RU"/>
    </w:rPr>
  </w:style>
  <w:style w:type="paragraph" w:styleId="32">
    <w:name w:val="Body Text Indent 3"/>
    <w:basedOn w:val="a0"/>
    <w:link w:val="33"/>
    <w:unhideWhenUsed/>
    <w:rsid w:val="00424066"/>
    <w:pPr>
      <w:spacing w:after="120"/>
      <w:ind w:left="283"/>
    </w:pPr>
    <w:rPr>
      <w:sz w:val="16"/>
      <w:szCs w:val="16"/>
    </w:rPr>
  </w:style>
  <w:style w:type="character" w:customStyle="1" w:styleId="33">
    <w:name w:val="Основной текст с отступом 3 Знак"/>
    <w:basedOn w:val="a1"/>
    <w:link w:val="32"/>
    <w:uiPriority w:val="99"/>
    <w:semiHidden/>
    <w:rsid w:val="00424066"/>
    <w:rPr>
      <w:rFonts w:ascii="Times New Roman" w:eastAsia="Times New Roman" w:hAnsi="Times New Roman" w:cs="Times New Roman"/>
      <w:b/>
      <w:sz w:val="16"/>
      <w:szCs w:val="16"/>
      <w:lang w:eastAsia="ru-RU"/>
    </w:rPr>
  </w:style>
  <w:style w:type="table" w:customStyle="1" w:styleId="61">
    <w:name w:val="Сетка таблицы6"/>
    <w:basedOn w:val="a2"/>
    <w:next w:val="a4"/>
    <w:uiPriority w:val="59"/>
    <w:rsid w:val="004240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
    <w:name w:val="Нет списка3"/>
    <w:next w:val="a3"/>
    <w:uiPriority w:val="99"/>
    <w:semiHidden/>
    <w:unhideWhenUsed/>
    <w:rsid w:val="00C8087A"/>
  </w:style>
  <w:style w:type="paragraph" w:styleId="aff0">
    <w:name w:val="Title"/>
    <w:basedOn w:val="a0"/>
    <w:link w:val="aff1"/>
    <w:qFormat/>
    <w:rsid w:val="00C8087A"/>
    <w:pPr>
      <w:spacing w:line="240" w:lineRule="atLeast"/>
      <w:jc w:val="center"/>
    </w:pPr>
    <w:rPr>
      <w:rFonts w:ascii="Arial" w:hAnsi="Arial"/>
      <w:b w:val="0"/>
      <w:szCs w:val="20"/>
    </w:rPr>
  </w:style>
  <w:style w:type="character" w:customStyle="1" w:styleId="aff1">
    <w:name w:val="Название Знак"/>
    <w:basedOn w:val="a1"/>
    <w:link w:val="aff0"/>
    <w:rsid w:val="00C8087A"/>
    <w:rPr>
      <w:rFonts w:ascii="Arial" w:eastAsia="Times New Roman" w:hAnsi="Arial" w:cs="Times New Roman"/>
      <w:sz w:val="28"/>
      <w:szCs w:val="20"/>
      <w:lang w:eastAsia="ru-RU"/>
    </w:rPr>
  </w:style>
  <w:style w:type="paragraph" w:styleId="aff2">
    <w:name w:val="Document Map"/>
    <w:basedOn w:val="a0"/>
    <w:link w:val="aff3"/>
    <w:semiHidden/>
    <w:rsid w:val="00C8087A"/>
    <w:pPr>
      <w:shd w:val="clear" w:color="auto" w:fill="000080"/>
      <w:spacing w:line="240" w:lineRule="atLeast"/>
    </w:pPr>
    <w:rPr>
      <w:rFonts w:ascii="Tahoma" w:hAnsi="Tahoma"/>
      <w:b w:val="0"/>
      <w:sz w:val="24"/>
      <w:szCs w:val="20"/>
    </w:rPr>
  </w:style>
  <w:style w:type="character" w:customStyle="1" w:styleId="aff3">
    <w:name w:val="Схема документа Знак"/>
    <w:basedOn w:val="a1"/>
    <w:link w:val="aff2"/>
    <w:semiHidden/>
    <w:rsid w:val="00C8087A"/>
    <w:rPr>
      <w:rFonts w:ascii="Tahoma" w:eastAsia="Times New Roman" w:hAnsi="Tahoma" w:cs="Times New Roman"/>
      <w:sz w:val="24"/>
      <w:szCs w:val="20"/>
      <w:shd w:val="clear" w:color="auto" w:fill="000080"/>
      <w:lang w:eastAsia="ru-RU"/>
    </w:rPr>
  </w:style>
  <w:style w:type="character" w:customStyle="1" w:styleId="14">
    <w:name w:val="Стиль 14 пт Красный"/>
    <w:rsid w:val="00C8087A"/>
    <w:rPr>
      <w:color w:val="auto"/>
      <w:sz w:val="28"/>
    </w:rPr>
  </w:style>
  <w:style w:type="character" w:customStyle="1" w:styleId="140">
    <w:name w:val="Стиль 14 пт полужирный Авто"/>
    <w:rsid w:val="00C8087A"/>
    <w:rPr>
      <w:b/>
      <w:bCs/>
      <w:color w:val="auto"/>
      <w:sz w:val="28"/>
    </w:rPr>
  </w:style>
  <w:style w:type="character" w:styleId="aff4">
    <w:name w:val="annotation reference"/>
    <w:semiHidden/>
    <w:rsid w:val="00C8087A"/>
    <w:rPr>
      <w:sz w:val="16"/>
      <w:szCs w:val="16"/>
    </w:rPr>
  </w:style>
  <w:style w:type="paragraph" w:styleId="aff5">
    <w:name w:val="annotation text"/>
    <w:basedOn w:val="a0"/>
    <w:link w:val="aff6"/>
    <w:semiHidden/>
    <w:rsid w:val="00C8087A"/>
    <w:pPr>
      <w:spacing w:line="240" w:lineRule="atLeast"/>
    </w:pPr>
    <w:rPr>
      <w:b w:val="0"/>
      <w:sz w:val="20"/>
      <w:szCs w:val="20"/>
    </w:rPr>
  </w:style>
  <w:style w:type="character" w:customStyle="1" w:styleId="aff6">
    <w:name w:val="Текст примечания Знак"/>
    <w:basedOn w:val="a1"/>
    <w:link w:val="aff5"/>
    <w:semiHidden/>
    <w:rsid w:val="00C8087A"/>
    <w:rPr>
      <w:rFonts w:ascii="Times New Roman" w:eastAsia="Times New Roman" w:hAnsi="Times New Roman" w:cs="Times New Roman"/>
      <w:sz w:val="20"/>
      <w:szCs w:val="20"/>
      <w:lang w:eastAsia="ru-RU"/>
    </w:rPr>
  </w:style>
  <w:style w:type="paragraph" w:styleId="aff7">
    <w:name w:val="annotation subject"/>
    <w:basedOn w:val="aff5"/>
    <w:next w:val="aff5"/>
    <w:link w:val="aff8"/>
    <w:semiHidden/>
    <w:rsid w:val="00C8087A"/>
    <w:rPr>
      <w:b/>
      <w:bCs/>
    </w:rPr>
  </w:style>
  <w:style w:type="character" w:customStyle="1" w:styleId="aff8">
    <w:name w:val="Тема примечания Знак"/>
    <w:basedOn w:val="aff6"/>
    <w:link w:val="aff7"/>
    <w:semiHidden/>
    <w:rsid w:val="00C8087A"/>
    <w:rPr>
      <w:rFonts w:ascii="Times New Roman" w:eastAsia="Times New Roman" w:hAnsi="Times New Roman" w:cs="Times New Roman"/>
      <w:b/>
      <w:bCs/>
      <w:sz w:val="20"/>
      <w:szCs w:val="20"/>
      <w:lang w:eastAsia="ru-RU"/>
    </w:rPr>
  </w:style>
  <w:style w:type="table" w:customStyle="1" w:styleId="71">
    <w:name w:val="Сетка таблицы7"/>
    <w:basedOn w:val="a2"/>
    <w:next w:val="a4"/>
    <w:rsid w:val="00C8087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2"/>
    <w:next w:val="a4"/>
    <w:uiPriority w:val="59"/>
    <w:rsid w:val="000A67B1"/>
    <w:pPr>
      <w:spacing w:after="0" w:line="240" w:lineRule="auto"/>
      <w:jc w:val="right"/>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rsid w:val="00E70155"/>
    <w:rPr>
      <w:rFonts w:ascii="Times New Roman" w:eastAsia="Times New Roman" w:hAnsi="Times New Roman" w:cs="Times New Roman"/>
      <w:b/>
      <w:bCs/>
      <w:szCs w:val="24"/>
      <w:lang w:eastAsia="ru-RU"/>
    </w:rPr>
  </w:style>
  <w:style w:type="character" w:customStyle="1" w:styleId="20">
    <w:name w:val="Заголовок 2 Знак"/>
    <w:basedOn w:val="a1"/>
    <w:link w:val="2"/>
    <w:uiPriority w:val="9"/>
    <w:rsid w:val="00E70155"/>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1"/>
    <w:link w:val="3"/>
    <w:uiPriority w:val="9"/>
    <w:rsid w:val="00E70155"/>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
    <w:rsid w:val="00E70155"/>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uiPriority w:val="9"/>
    <w:semiHidden/>
    <w:rsid w:val="00E70155"/>
    <w:rPr>
      <w:rFonts w:asciiTheme="majorHAnsi" w:eastAsiaTheme="majorEastAsia" w:hAnsiTheme="majorHAnsi" w:cstheme="majorBidi"/>
      <w:color w:val="243F60" w:themeColor="accent1" w:themeShade="7F"/>
    </w:rPr>
  </w:style>
  <w:style w:type="character" w:customStyle="1" w:styleId="70">
    <w:name w:val="Заголовок 7 Знак"/>
    <w:basedOn w:val="a1"/>
    <w:link w:val="7"/>
    <w:uiPriority w:val="9"/>
    <w:semiHidden/>
    <w:rsid w:val="00E70155"/>
    <w:rPr>
      <w:rFonts w:asciiTheme="majorHAnsi" w:eastAsiaTheme="majorEastAsia" w:hAnsiTheme="majorHAnsi" w:cstheme="majorBidi"/>
      <w:i/>
      <w:iCs/>
      <w:color w:val="404040" w:themeColor="text1" w:themeTint="BF"/>
    </w:rPr>
  </w:style>
  <w:style w:type="character" w:customStyle="1" w:styleId="80">
    <w:name w:val="Заголовок 8 Знак"/>
    <w:basedOn w:val="a1"/>
    <w:link w:val="8"/>
    <w:uiPriority w:val="9"/>
    <w:semiHidden/>
    <w:rsid w:val="00E70155"/>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1"/>
    <w:link w:val="9"/>
    <w:uiPriority w:val="9"/>
    <w:semiHidden/>
    <w:rsid w:val="00E70155"/>
    <w:rPr>
      <w:rFonts w:asciiTheme="majorHAnsi" w:eastAsiaTheme="majorEastAsia" w:hAnsiTheme="majorHAnsi" w:cstheme="majorBidi"/>
      <w:i/>
      <w:iCs/>
      <w:color w:val="404040" w:themeColor="text1" w:themeTint="BF"/>
      <w:sz w:val="20"/>
      <w:szCs w:val="20"/>
    </w:rPr>
  </w:style>
  <w:style w:type="numbering" w:customStyle="1" w:styleId="42">
    <w:name w:val="Нет списка4"/>
    <w:next w:val="a3"/>
    <w:uiPriority w:val="99"/>
    <w:semiHidden/>
    <w:unhideWhenUsed/>
    <w:rsid w:val="00E70155"/>
  </w:style>
  <w:style w:type="table" w:customStyle="1" w:styleId="91">
    <w:name w:val="Сетка таблицы9"/>
    <w:basedOn w:val="a2"/>
    <w:next w:val="a4"/>
    <w:rsid w:val="00E701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E70155"/>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numbering" w:customStyle="1" w:styleId="WW8Num2">
    <w:name w:val="WW8Num2"/>
    <w:basedOn w:val="a3"/>
    <w:rsid w:val="00E70155"/>
    <w:pPr>
      <w:numPr>
        <w:numId w:val="2"/>
      </w:numPr>
    </w:pPr>
  </w:style>
  <w:style w:type="paragraph" w:styleId="aff9">
    <w:name w:val="List"/>
    <w:basedOn w:val="a0"/>
    <w:rsid w:val="00E70155"/>
    <w:pPr>
      <w:widowControl w:val="0"/>
      <w:suppressAutoHyphens/>
      <w:autoSpaceDN w:val="0"/>
      <w:spacing w:after="120"/>
      <w:textAlignment w:val="baseline"/>
    </w:pPr>
    <w:rPr>
      <w:rFonts w:eastAsia="Andale Sans UI" w:cs="Tahoma"/>
      <w:b w:val="0"/>
      <w:kern w:val="3"/>
      <w:sz w:val="24"/>
      <w:szCs w:val="24"/>
      <w:lang w:val="de-DE" w:eastAsia="ja-JP" w:bidi="fa-IR"/>
    </w:rPr>
  </w:style>
  <w:style w:type="paragraph" w:styleId="affa">
    <w:name w:val="Subtitle"/>
    <w:basedOn w:val="aff0"/>
    <w:next w:val="a0"/>
    <w:link w:val="affb"/>
    <w:rsid w:val="00E70155"/>
    <w:pPr>
      <w:keepNext/>
      <w:widowControl w:val="0"/>
      <w:suppressAutoHyphens/>
      <w:autoSpaceDN w:val="0"/>
      <w:spacing w:before="240" w:after="120" w:line="240" w:lineRule="auto"/>
      <w:textAlignment w:val="baseline"/>
    </w:pPr>
    <w:rPr>
      <w:rFonts w:eastAsia="Andale Sans UI" w:cs="Tahoma"/>
      <w:i/>
      <w:iCs/>
      <w:kern w:val="3"/>
      <w:szCs w:val="28"/>
      <w:lang w:val="de-DE" w:eastAsia="ja-JP" w:bidi="fa-IR"/>
    </w:rPr>
  </w:style>
  <w:style w:type="character" w:customStyle="1" w:styleId="affb">
    <w:name w:val="Подзаголовок Знак"/>
    <w:basedOn w:val="a1"/>
    <w:link w:val="affa"/>
    <w:rsid w:val="00E70155"/>
    <w:rPr>
      <w:rFonts w:ascii="Arial" w:eastAsia="Andale Sans UI" w:hAnsi="Arial" w:cs="Tahoma"/>
      <w:i/>
      <w:iCs/>
      <w:kern w:val="3"/>
      <w:sz w:val="28"/>
      <w:szCs w:val="28"/>
      <w:lang w:val="de-DE" w:eastAsia="ja-JP" w:bidi="fa-IR"/>
    </w:rPr>
  </w:style>
  <w:style w:type="table" w:customStyle="1" w:styleId="110">
    <w:name w:val="Сетка таблицы11"/>
    <w:basedOn w:val="a2"/>
    <w:next w:val="a4"/>
    <w:uiPriority w:val="59"/>
    <w:rsid w:val="00E701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2"/>
    <w:next w:val="a4"/>
    <w:uiPriority w:val="59"/>
    <w:rsid w:val="00E701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2"/>
    <w:next w:val="a4"/>
    <w:uiPriority w:val="59"/>
    <w:rsid w:val="00E701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2"/>
    <w:next w:val="a4"/>
    <w:uiPriority w:val="59"/>
    <w:rsid w:val="00E70155"/>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
    <w:name w:val="Сетка таблицы41"/>
    <w:basedOn w:val="a2"/>
    <w:next w:val="a4"/>
    <w:rsid w:val="00E701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3"/>
    <w:uiPriority w:val="99"/>
    <w:semiHidden/>
    <w:unhideWhenUsed/>
    <w:rsid w:val="00E70155"/>
  </w:style>
  <w:style w:type="numbering" w:customStyle="1" w:styleId="1110">
    <w:name w:val="Нет списка111"/>
    <w:next w:val="a3"/>
    <w:uiPriority w:val="99"/>
    <w:semiHidden/>
    <w:unhideWhenUsed/>
    <w:rsid w:val="00E70155"/>
  </w:style>
  <w:style w:type="table" w:customStyle="1" w:styleId="510">
    <w:name w:val="Сетка таблицы51"/>
    <w:basedOn w:val="a2"/>
    <w:next w:val="a4"/>
    <w:uiPriority w:val="59"/>
    <w:rsid w:val="00E701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4"/>
    <w:uiPriority w:val="59"/>
    <w:rsid w:val="00E7015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4"/>
    <w:uiPriority w:val="59"/>
    <w:rsid w:val="00E7015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
    <w:name w:val="Нет списка5"/>
    <w:next w:val="a3"/>
    <w:uiPriority w:val="99"/>
    <w:semiHidden/>
    <w:unhideWhenUsed/>
    <w:rsid w:val="003F1E4B"/>
  </w:style>
  <w:style w:type="character" w:customStyle="1" w:styleId="WW8Num1z0">
    <w:name w:val="WW8Num1z0"/>
    <w:rsid w:val="003F1E4B"/>
  </w:style>
  <w:style w:type="character" w:customStyle="1" w:styleId="WW8Num1z1">
    <w:name w:val="WW8Num1z1"/>
    <w:rsid w:val="003F1E4B"/>
  </w:style>
  <w:style w:type="character" w:customStyle="1" w:styleId="WW8Num1z2">
    <w:name w:val="WW8Num1z2"/>
    <w:rsid w:val="003F1E4B"/>
  </w:style>
  <w:style w:type="character" w:customStyle="1" w:styleId="WW8Num1z3">
    <w:name w:val="WW8Num1z3"/>
    <w:rsid w:val="003F1E4B"/>
  </w:style>
  <w:style w:type="character" w:customStyle="1" w:styleId="WW8Num1z4">
    <w:name w:val="WW8Num1z4"/>
    <w:rsid w:val="003F1E4B"/>
  </w:style>
  <w:style w:type="character" w:customStyle="1" w:styleId="WW8Num1z5">
    <w:name w:val="WW8Num1z5"/>
    <w:rsid w:val="003F1E4B"/>
  </w:style>
  <w:style w:type="character" w:customStyle="1" w:styleId="WW8Num1z6">
    <w:name w:val="WW8Num1z6"/>
    <w:rsid w:val="003F1E4B"/>
  </w:style>
  <w:style w:type="character" w:customStyle="1" w:styleId="WW8Num1z7">
    <w:name w:val="WW8Num1z7"/>
    <w:rsid w:val="003F1E4B"/>
  </w:style>
  <w:style w:type="character" w:customStyle="1" w:styleId="WW8Num1z8">
    <w:name w:val="WW8Num1z8"/>
    <w:rsid w:val="003F1E4B"/>
  </w:style>
  <w:style w:type="character" w:customStyle="1" w:styleId="WW8Num2z0">
    <w:name w:val="WW8Num2z0"/>
    <w:rsid w:val="003F1E4B"/>
    <w:rPr>
      <w:rFonts w:ascii="Symbol" w:hAnsi="Symbol" w:cs="Symbol"/>
      <w:sz w:val="20"/>
      <w:szCs w:val="28"/>
    </w:rPr>
  </w:style>
  <w:style w:type="character" w:customStyle="1" w:styleId="WW8Num2z1">
    <w:name w:val="WW8Num2z1"/>
    <w:rsid w:val="003F1E4B"/>
    <w:rPr>
      <w:rFonts w:ascii="Courier New" w:hAnsi="Courier New" w:cs="Courier New"/>
      <w:sz w:val="20"/>
    </w:rPr>
  </w:style>
  <w:style w:type="character" w:customStyle="1" w:styleId="WW8Num2z2">
    <w:name w:val="WW8Num2z2"/>
    <w:rsid w:val="003F1E4B"/>
    <w:rPr>
      <w:rFonts w:ascii="Wingdings" w:hAnsi="Wingdings" w:cs="Wingdings"/>
      <w:sz w:val="20"/>
    </w:rPr>
  </w:style>
  <w:style w:type="character" w:customStyle="1" w:styleId="WW8Num3z0">
    <w:name w:val="WW8Num3z0"/>
    <w:rsid w:val="003F1E4B"/>
    <w:rPr>
      <w:rFonts w:ascii="Symbol" w:hAnsi="Symbol" w:cs="Symbol"/>
      <w:color w:val="000000"/>
      <w:sz w:val="28"/>
      <w:szCs w:val="28"/>
    </w:rPr>
  </w:style>
  <w:style w:type="character" w:customStyle="1" w:styleId="WW8Num3z1">
    <w:name w:val="WW8Num3z1"/>
    <w:rsid w:val="003F1E4B"/>
  </w:style>
  <w:style w:type="character" w:customStyle="1" w:styleId="WW8Num3z2">
    <w:name w:val="WW8Num3z2"/>
    <w:rsid w:val="003F1E4B"/>
  </w:style>
  <w:style w:type="character" w:customStyle="1" w:styleId="WW8Num3z3">
    <w:name w:val="WW8Num3z3"/>
    <w:rsid w:val="003F1E4B"/>
  </w:style>
  <w:style w:type="character" w:customStyle="1" w:styleId="WW8Num3z4">
    <w:name w:val="WW8Num3z4"/>
    <w:rsid w:val="003F1E4B"/>
  </w:style>
  <w:style w:type="character" w:customStyle="1" w:styleId="WW8Num3z5">
    <w:name w:val="WW8Num3z5"/>
    <w:rsid w:val="003F1E4B"/>
  </w:style>
  <w:style w:type="character" w:customStyle="1" w:styleId="WW8Num3z6">
    <w:name w:val="WW8Num3z6"/>
    <w:rsid w:val="003F1E4B"/>
  </w:style>
  <w:style w:type="character" w:customStyle="1" w:styleId="WW8Num3z7">
    <w:name w:val="WW8Num3z7"/>
    <w:rsid w:val="003F1E4B"/>
  </w:style>
  <w:style w:type="character" w:customStyle="1" w:styleId="WW8Num3z8">
    <w:name w:val="WW8Num3z8"/>
    <w:rsid w:val="003F1E4B"/>
  </w:style>
  <w:style w:type="character" w:customStyle="1" w:styleId="WW8Num4z0">
    <w:name w:val="WW8Num4z0"/>
    <w:rsid w:val="003F1E4B"/>
  </w:style>
  <w:style w:type="character" w:customStyle="1" w:styleId="WW8Num4z1">
    <w:name w:val="WW8Num4z1"/>
    <w:rsid w:val="003F1E4B"/>
  </w:style>
  <w:style w:type="character" w:customStyle="1" w:styleId="WW8Num4z2">
    <w:name w:val="WW8Num4z2"/>
    <w:rsid w:val="003F1E4B"/>
  </w:style>
  <w:style w:type="character" w:customStyle="1" w:styleId="WW8Num4z3">
    <w:name w:val="WW8Num4z3"/>
    <w:rsid w:val="003F1E4B"/>
  </w:style>
  <w:style w:type="character" w:customStyle="1" w:styleId="WW8Num4z4">
    <w:name w:val="WW8Num4z4"/>
    <w:rsid w:val="003F1E4B"/>
  </w:style>
  <w:style w:type="character" w:customStyle="1" w:styleId="WW8Num4z5">
    <w:name w:val="WW8Num4z5"/>
    <w:rsid w:val="003F1E4B"/>
  </w:style>
  <w:style w:type="character" w:customStyle="1" w:styleId="WW8Num4z6">
    <w:name w:val="WW8Num4z6"/>
    <w:rsid w:val="003F1E4B"/>
  </w:style>
  <w:style w:type="character" w:customStyle="1" w:styleId="WW8Num4z7">
    <w:name w:val="WW8Num4z7"/>
    <w:rsid w:val="003F1E4B"/>
  </w:style>
  <w:style w:type="character" w:customStyle="1" w:styleId="WW8Num4z8">
    <w:name w:val="WW8Num4z8"/>
    <w:rsid w:val="003F1E4B"/>
  </w:style>
  <w:style w:type="character" w:customStyle="1" w:styleId="WW8Num5z0">
    <w:name w:val="WW8Num5z0"/>
    <w:rsid w:val="003F1E4B"/>
    <w:rPr>
      <w:rFonts w:ascii="Symbol" w:hAnsi="Symbol" w:cs="Symbol"/>
    </w:rPr>
  </w:style>
  <w:style w:type="character" w:customStyle="1" w:styleId="WW8Num6z0">
    <w:name w:val="WW8Num6z0"/>
    <w:rsid w:val="003F1E4B"/>
    <w:rPr>
      <w:rFonts w:ascii="Courier New" w:hAnsi="Courier New" w:cs="Courier New"/>
      <w:sz w:val="28"/>
      <w:szCs w:val="28"/>
    </w:rPr>
  </w:style>
  <w:style w:type="character" w:customStyle="1" w:styleId="WW8Num7z0">
    <w:name w:val="WW8Num7z0"/>
    <w:rsid w:val="003F1E4B"/>
    <w:rPr>
      <w:rFonts w:ascii="Courier New" w:hAnsi="Courier New" w:cs="Courier New" w:hint="default"/>
    </w:rPr>
  </w:style>
  <w:style w:type="character" w:customStyle="1" w:styleId="15">
    <w:name w:val="Основной шрифт абзаца1"/>
    <w:rsid w:val="003F1E4B"/>
  </w:style>
  <w:style w:type="character" w:customStyle="1" w:styleId="ListLabel2">
    <w:name w:val="ListLabel 2"/>
    <w:rsid w:val="003F1E4B"/>
    <w:rPr>
      <w:rFonts w:cs="Symbol"/>
      <w:sz w:val="20"/>
      <w:szCs w:val="28"/>
    </w:rPr>
  </w:style>
  <w:style w:type="character" w:customStyle="1" w:styleId="ListLabel3">
    <w:name w:val="ListLabel 3"/>
    <w:rsid w:val="003F1E4B"/>
    <w:rPr>
      <w:rFonts w:cs="Courier New"/>
      <w:sz w:val="20"/>
    </w:rPr>
  </w:style>
  <w:style w:type="character" w:customStyle="1" w:styleId="ListLabel4">
    <w:name w:val="ListLabel 4"/>
    <w:rsid w:val="003F1E4B"/>
    <w:rPr>
      <w:rFonts w:cs="Wingdings"/>
      <w:sz w:val="20"/>
    </w:rPr>
  </w:style>
  <w:style w:type="character" w:customStyle="1" w:styleId="ListLabel1">
    <w:name w:val="ListLabel 1"/>
    <w:rsid w:val="003F1E4B"/>
    <w:rPr>
      <w:rFonts w:cs="Symbol"/>
      <w:sz w:val="28"/>
      <w:szCs w:val="28"/>
    </w:rPr>
  </w:style>
  <w:style w:type="character" w:customStyle="1" w:styleId="WW8Num7z2">
    <w:name w:val="WW8Num7z2"/>
    <w:rsid w:val="003F1E4B"/>
    <w:rPr>
      <w:rFonts w:ascii="Wingdings" w:hAnsi="Wingdings" w:cs="Wingdings" w:hint="default"/>
    </w:rPr>
  </w:style>
  <w:style w:type="character" w:customStyle="1" w:styleId="WW8Num7z3">
    <w:name w:val="WW8Num7z3"/>
    <w:rsid w:val="003F1E4B"/>
    <w:rPr>
      <w:rFonts w:ascii="Symbol" w:hAnsi="Symbol" w:cs="Symbol" w:hint="default"/>
    </w:rPr>
  </w:style>
  <w:style w:type="character" w:customStyle="1" w:styleId="affc">
    <w:name w:val="Маркеры списка"/>
    <w:rsid w:val="003F1E4B"/>
    <w:rPr>
      <w:rFonts w:ascii="OpenSymbol" w:eastAsia="OpenSymbol" w:hAnsi="OpenSymbol" w:cs="OpenSymbol"/>
    </w:rPr>
  </w:style>
  <w:style w:type="paragraph" w:customStyle="1" w:styleId="affd">
    <w:name w:val="Заголовок"/>
    <w:basedOn w:val="a0"/>
    <w:next w:val="af2"/>
    <w:rsid w:val="003F1E4B"/>
    <w:pPr>
      <w:keepNext/>
      <w:widowControl w:val="0"/>
      <w:autoSpaceDE w:val="0"/>
      <w:spacing w:before="240" w:after="120"/>
    </w:pPr>
    <w:rPr>
      <w:rFonts w:ascii="Arial" w:eastAsia="Microsoft YaHei" w:hAnsi="Arial" w:cs="Mangal"/>
      <w:b w:val="0"/>
      <w:lang w:eastAsia="ar-SA"/>
    </w:rPr>
  </w:style>
  <w:style w:type="paragraph" w:customStyle="1" w:styleId="16">
    <w:name w:val="Название1"/>
    <w:basedOn w:val="a0"/>
    <w:rsid w:val="003F1E4B"/>
    <w:pPr>
      <w:widowControl w:val="0"/>
      <w:suppressLineNumbers/>
      <w:autoSpaceDE w:val="0"/>
      <w:spacing w:before="120" w:after="120"/>
    </w:pPr>
    <w:rPr>
      <w:rFonts w:cs="Mangal"/>
      <w:b w:val="0"/>
      <w:i/>
      <w:iCs/>
      <w:sz w:val="24"/>
      <w:szCs w:val="24"/>
      <w:lang w:eastAsia="ar-SA"/>
    </w:rPr>
  </w:style>
  <w:style w:type="paragraph" w:customStyle="1" w:styleId="17">
    <w:name w:val="Указатель1"/>
    <w:basedOn w:val="a0"/>
    <w:rsid w:val="003F1E4B"/>
    <w:pPr>
      <w:widowControl w:val="0"/>
      <w:suppressLineNumbers/>
      <w:autoSpaceDE w:val="0"/>
    </w:pPr>
    <w:rPr>
      <w:rFonts w:cs="Mangal"/>
      <w:b w:val="0"/>
      <w:sz w:val="20"/>
      <w:szCs w:val="20"/>
      <w:lang w:eastAsia="ar-SA"/>
    </w:rPr>
  </w:style>
  <w:style w:type="paragraph" w:customStyle="1" w:styleId="211">
    <w:name w:val="Основной текст с отступом 21"/>
    <w:basedOn w:val="a0"/>
    <w:rsid w:val="003F1E4B"/>
    <w:pPr>
      <w:spacing w:line="360" w:lineRule="auto"/>
      <w:ind w:firstLine="709"/>
      <w:jc w:val="both"/>
    </w:pPr>
    <w:rPr>
      <w:b w:val="0"/>
      <w:bCs/>
      <w:sz w:val="24"/>
      <w:szCs w:val="24"/>
      <w:lang w:eastAsia="ar-SA"/>
    </w:rPr>
  </w:style>
  <w:style w:type="paragraph" w:customStyle="1" w:styleId="affe">
    <w:name w:val="Содержимое таблицы"/>
    <w:basedOn w:val="a0"/>
    <w:rsid w:val="003F1E4B"/>
    <w:pPr>
      <w:widowControl w:val="0"/>
      <w:suppressLineNumbers/>
      <w:autoSpaceDE w:val="0"/>
    </w:pPr>
    <w:rPr>
      <w:b w:val="0"/>
      <w:sz w:val="20"/>
      <w:szCs w:val="20"/>
      <w:lang w:eastAsia="ar-SA"/>
    </w:rPr>
  </w:style>
  <w:style w:type="paragraph" w:customStyle="1" w:styleId="afff">
    <w:name w:val="Заголовок таблицы"/>
    <w:basedOn w:val="affe"/>
    <w:rsid w:val="003F1E4B"/>
    <w:pPr>
      <w:jc w:val="center"/>
    </w:pPr>
    <w:rPr>
      <w:b/>
      <w:bCs/>
    </w:rPr>
  </w:style>
  <w:style w:type="paragraph" w:customStyle="1" w:styleId="18">
    <w:name w:val="Обычный (веб)1"/>
    <w:basedOn w:val="a0"/>
    <w:rsid w:val="003F1E4B"/>
    <w:pPr>
      <w:widowControl w:val="0"/>
      <w:autoSpaceDE w:val="0"/>
      <w:spacing w:before="280" w:after="280"/>
    </w:pPr>
    <w:rPr>
      <w:b w:val="0"/>
      <w:sz w:val="20"/>
      <w:szCs w:val="20"/>
      <w:lang w:eastAsia="ar-SA"/>
    </w:rPr>
  </w:style>
  <w:style w:type="paragraph" w:customStyle="1" w:styleId="19">
    <w:name w:val="Текст1"/>
    <w:basedOn w:val="a0"/>
    <w:rsid w:val="003F1E4B"/>
    <w:pPr>
      <w:widowControl w:val="0"/>
      <w:autoSpaceDE w:val="0"/>
    </w:pPr>
    <w:rPr>
      <w:rFonts w:ascii="Courier New" w:hAnsi="Courier New" w:cs="Courier New"/>
      <w:b w:val="0"/>
      <w:sz w:val="20"/>
      <w:szCs w:val="20"/>
      <w:lang w:eastAsia="ar-SA"/>
    </w:rPr>
  </w:style>
  <w:style w:type="paragraph" w:customStyle="1" w:styleId="25">
    <w:name w:val="Текст2"/>
    <w:basedOn w:val="a0"/>
    <w:rsid w:val="003F1E4B"/>
    <w:pPr>
      <w:widowControl w:val="0"/>
      <w:autoSpaceDE w:val="0"/>
    </w:pPr>
    <w:rPr>
      <w:rFonts w:ascii="Courier New" w:hAnsi="Courier New" w:cs="Courier New"/>
      <w:b w:val="0"/>
      <w:sz w:val="20"/>
      <w:szCs w:val="20"/>
      <w:lang w:eastAsia="ar-SA"/>
    </w:rPr>
  </w:style>
  <w:style w:type="table" w:customStyle="1" w:styleId="100">
    <w:name w:val="Сетка таблицы10"/>
    <w:basedOn w:val="a2"/>
    <w:next w:val="a4"/>
    <w:uiPriority w:val="59"/>
    <w:rsid w:val="00B4137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
    <w:name w:val="Сетка таблицы14"/>
    <w:basedOn w:val="a2"/>
    <w:next w:val="a4"/>
    <w:uiPriority w:val="59"/>
    <w:rsid w:val="0020200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Сетка таблицы15"/>
    <w:basedOn w:val="a2"/>
    <w:next w:val="a4"/>
    <w:uiPriority w:val="59"/>
    <w:rsid w:val="00173C1D"/>
    <w:pPr>
      <w:spacing w:after="0" w:line="24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0">
    <w:name w:val="Базовый"/>
    <w:rsid w:val="00D34F9B"/>
    <w:pPr>
      <w:suppressAutoHyphens/>
    </w:pPr>
    <w:rPr>
      <w:rFonts w:ascii="Times New Roman" w:eastAsia="Times New Roman" w:hAnsi="Times New Roman" w:cs="Times New Roman"/>
      <w:sz w:val="24"/>
      <w:szCs w:val="24"/>
      <w:lang w:eastAsia="ru-RU"/>
    </w:rPr>
  </w:style>
  <w:style w:type="character" w:customStyle="1" w:styleId="212">
    <w:name w:val="Основной текст 21 Знак"/>
    <w:basedOn w:val="a1"/>
    <w:link w:val="213"/>
    <w:uiPriority w:val="99"/>
    <w:locked/>
    <w:rsid w:val="005E01A5"/>
    <w:rPr>
      <w:rFonts w:ascii="Times New Roman CYR" w:eastAsia="Times New Roman" w:hAnsi="Times New Roman CYR" w:cs="Times New Roman CYR"/>
      <w:sz w:val="28"/>
      <w:szCs w:val="28"/>
    </w:rPr>
  </w:style>
  <w:style w:type="paragraph" w:customStyle="1" w:styleId="213">
    <w:name w:val="Основной текст 21"/>
    <w:basedOn w:val="a0"/>
    <w:link w:val="212"/>
    <w:uiPriority w:val="99"/>
    <w:rsid w:val="005E01A5"/>
    <w:pPr>
      <w:overflowPunct w:val="0"/>
      <w:autoSpaceDE w:val="0"/>
      <w:autoSpaceDN w:val="0"/>
      <w:adjustRightInd w:val="0"/>
      <w:spacing w:line="320" w:lineRule="exact"/>
      <w:ind w:firstLine="720"/>
      <w:jc w:val="both"/>
    </w:pPr>
    <w:rPr>
      <w:rFonts w:ascii="Times New Roman CYR" w:hAnsi="Times New Roman CYR" w:cs="Times New Roman CYR"/>
      <w:b w:val="0"/>
      <w:lang w:eastAsia="en-US"/>
    </w:rPr>
  </w:style>
  <w:style w:type="table" w:customStyle="1" w:styleId="160">
    <w:name w:val="Сетка таблицы16"/>
    <w:basedOn w:val="a2"/>
    <w:next w:val="a4"/>
    <w:uiPriority w:val="59"/>
    <w:rsid w:val="001A2C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1">
    <w:name w:val="TOC Heading"/>
    <w:basedOn w:val="1"/>
    <w:next w:val="a0"/>
    <w:uiPriority w:val="39"/>
    <w:semiHidden/>
    <w:unhideWhenUsed/>
    <w:qFormat/>
    <w:rsid w:val="001E0AD3"/>
    <w:pPr>
      <w:keepLine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1a">
    <w:name w:val="toc 1"/>
    <w:basedOn w:val="a0"/>
    <w:next w:val="a0"/>
    <w:autoRedefine/>
    <w:uiPriority w:val="39"/>
    <w:unhideWhenUsed/>
    <w:rsid w:val="001E0AD3"/>
    <w:pPr>
      <w:spacing w:after="100"/>
    </w:pPr>
  </w:style>
  <w:style w:type="paragraph" w:styleId="26">
    <w:name w:val="toc 2"/>
    <w:basedOn w:val="a0"/>
    <w:next w:val="a0"/>
    <w:autoRedefine/>
    <w:uiPriority w:val="39"/>
    <w:unhideWhenUsed/>
    <w:rsid w:val="001E0AD3"/>
    <w:pPr>
      <w:spacing w:after="100"/>
      <w:ind w:left="280"/>
    </w:pPr>
  </w:style>
  <w:style w:type="character" w:customStyle="1" w:styleId="eop">
    <w:name w:val="eop"/>
    <w:basedOn w:val="a1"/>
    <w:rsid w:val="00456C59"/>
  </w:style>
  <w:style w:type="character" w:customStyle="1" w:styleId="extended-textshort">
    <w:name w:val="extended-text__short"/>
    <w:basedOn w:val="a1"/>
    <w:rsid w:val="004F64D2"/>
  </w:style>
  <w:style w:type="paragraph" w:styleId="a">
    <w:name w:val="List Bullet"/>
    <w:basedOn w:val="a0"/>
    <w:uiPriority w:val="99"/>
    <w:unhideWhenUsed/>
    <w:rsid w:val="005D700B"/>
    <w:pPr>
      <w:numPr>
        <w:numId w:val="6"/>
      </w:numPr>
      <w:contextualSpacing/>
    </w:pPr>
  </w:style>
  <w:style w:type="character" w:customStyle="1" w:styleId="af7">
    <w:name w:val="Абзац списка Знак"/>
    <w:link w:val="af6"/>
    <w:uiPriority w:val="34"/>
    <w:locked/>
    <w:rsid w:val="00330739"/>
    <w:rPr>
      <w:rFonts w:ascii="Times New Roman" w:eastAsia="Times New Roman" w:hAnsi="Times New Roman" w:cs="Times New Roman"/>
      <w:b/>
      <w:sz w:val="28"/>
      <w:szCs w:val="28"/>
      <w:lang w:eastAsia="ru-RU"/>
    </w:rPr>
  </w:style>
  <w:style w:type="paragraph" w:customStyle="1" w:styleId="msonormalmailrucssattributepostfix">
    <w:name w:val="msonormal_mailru_css_attribute_postfix"/>
    <w:basedOn w:val="a0"/>
    <w:rsid w:val="001D3C6B"/>
    <w:pPr>
      <w:spacing w:before="100" w:beforeAutospacing="1" w:after="100" w:afterAutospacing="1"/>
    </w:pPr>
    <w:rPr>
      <w:rFonts w:eastAsiaTheme="minorHAnsi"/>
      <w:b w:val="0"/>
      <w:sz w:val="24"/>
      <w:szCs w:val="24"/>
    </w:rPr>
  </w:style>
  <w:style w:type="character" w:customStyle="1" w:styleId="left">
    <w:name w:val="left"/>
    <w:basedOn w:val="a1"/>
    <w:rsid w:val="00044E63"/>
  </w:style>
  <w:style w:type="character" w:customStyle="1" w:styleId="extended-textfull">
    <w:name w:val="extended-text__full"/>
    <w:basedOn w:val="a1"/>
    <w:rsid w:val="00EB0F25"/>
  </w:style>
  <w:style w:type="paragraph" w:customStyle="1" w:styleId="sfst">
    <w:name w:val="sfst"/>
    <w:basedOn w:val="a0"/>
    <w:uiPriority w:val="99"/>
    <w:rsid w:val="00125079"/>
    <w:pPr>
      <w:spacing w:before="100" w:beforeAutospacing="1" w:after="100" w:afterAutospacing="1"/>
    </w:pPr>
    <w:rPr>
      <w:b w:val="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Cite"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6072"/>
    <w:pPr>
      <w:spacing w:after="0" w:line="240" w:lineRule="auto"/>
    </w:pPr>
    <w:rPr>
      <w:rFonts w:ascii="Times New Roman" w:eastAsia="Times New Roman" w:hAnsi="Times New Roman" w:cs="Times New Roman"/>
      <w:b/>
      <w:sz w:val="28"/>
      <w:szCs w:val="28"/>
      <w:lang w:eastAsia="ru-RU"/>
    </w:rPr>
  </w:style>
  <w:style w:type="paragraph" w:styleId="1">
    <w:name w:val="heading 1"/>
    <w:basedOn w:val="a0"/>
    <w:next w:val="a0"/>
    <w:link w:val="10"/>
    <w:qFormat/>
    <w:rsid w:val="00E70155"/>
    <w:pPr>
      <w:keepNext/>
      <w:outlineLvl w:val="0"/>
    </w:pPr>
    <w:rPr>
      <w:bCs/>
      <w:sz w:val="22"/>
      <w:szCs w:val="24"/>
    </w:rPr>
  </w:style>
  <w:style w:type="paragraph" w:styleId="2">
    <w:name w:val="heading 2"/>
    <w:basedOn w:val="a0"/>
    <w:next w:val="a0"/>
    <w:link w:val="20"/>
    <w:unhideWhenUsed/>
    <w:qFormat/>
    <w:rsid w:val="00E70155"/>
    <w:pPr>
      <w:keepNext/>
      <w:keepLines/>
      <w:overflowPunct w:val="0"/>
      <w:autoSpaceDE w:val="0"/>
      <w:autoSpaceDN w:val="0"/>
      <w:adjustRightInd w:val="0"/>
      <w:spacing w:before="200"/>
      <w:textAlignment w:val="baseline"/>
      <w:outlineLvl w:val="1"/>
    </w:pPr>
    <w:rPr>
      <w:rFonts w:asciiTheme="majorHAnsi" w:eastAsiaTheme="majorEastAsia" w:hAnsiTheme="majorHAnsi" w:cstheme="majorBidi"/>
      <w:bCs/>
      <w:color w:val="4F81BD" w:themeColor="accent1"/>
      <w:sz w:val="26"/>
      <w:szCs w:val="26"/>
    </w:rPr>
  </w:style>
  <w:style w:type="paragraph" w:styleId="3">
    <w:name w:val="heading 3"/>
    <w:basedOn w:val="a0"/>
    <w:next w:val="a0"/>
    <w:link w:val="30"/>
    <w:uiPriority w:val="9"/>
    <w:unhideWhenUsed/>
    <w:qFormat/>
    <w:rsid w:val="00E70155"/>
    <w:pPr>
      <w:keepNext/>
      <w:keepLines/>
      <w:spacing w:before="200" w:line="276" w:lineRule="auto"/>
      <w:ind w:left="720" w:hanging="720"/>
      <w:outlineLvl w:val="2"/>
    </w:pPr>
    <w:rPr>
      <w:rFonts w:asciiTheme="majorHAnsi" w:eastAsiaTheme="majorEastAsia" w:hAnsiTheme="majorHAnsi" w:cstheme="majorBidi"/>
      <w:bCs/>
      <w:color w:val="4F81BD" w:themeColor="accent1"/>
      <w:sz w:val="22"/>
      <w:szCs w:val="22"/>
      <w:lang w:eastAsia="en-US"/>
    </w:rPr>
  </w:style>
  <w:style w:type="paragraph" w:styleId="4">
    <w:name w:val="heading 4"/>
    <w:basedOn w:val="a0"/>
    <w:next w:val="a0"/>
    <w:link w:val="40"/>
    <w:uiPriority w:val="9"/>
    <w:unhideWhenUsed/>
    <w:qFormat/>
    <w:rsid w:val="00E70155"/>
    <w:pPr>
      <w:keepNext/>
      <w:keepLines/>
      <w:spacing w:before="200" w:line="276" w:lineRule="auto"/>
      <w:ind w:left="864" w:hanging="864"/>
      <w:outlineLvl w:val="3"/>
    </w:pPr>
    <w:rPr>
      <w:rFonts w:asciiTheme="majorHAnsi" w:eastAsiaTheme="majorEastAsia" w:hAnsiTheme="majorHAnsi" w:cstheme="majorBidi"/>
      <w:bCs/>
      <w:i/>
      <w:iCs/>
      <w:color w:val="4F81BD" w:themeColor="accent1"/>
      <w:sz w:val="22"/>
      <w:szCs w:val="22"/>
      <w:lang w:eastAsia="en-US"/>
    </w:rPr>
  </w:style>
  <w:style w:type="paragraph" w:styleId="5">
    <w:name w:val="heading 5"/>
    <w:basedOn w:val="a0"/>
    <w:next w:val="a0"/>
    <w:link w:val="50"/>
    <w:uiPriority w:val="9"/>
    <w:semiHidden/>
    <w:unhideWhenUsed/>
    <w:qFormat/>
    <w:rsid w:val="00E70155"/>
    <w:pPr>
      <w:keepNext/>
      <w:keepLines/>
      <w:spacing w:before="200" w:line="276" w:lineRule="auto"/>
      <w:ind w:left="1008" w:hanging="1008"/>
      <w:outlineLvl w:val="4"/>
    </w:pPr>
    <w:rPr>
      <w:rFonts w:asciiTheme="majorHAnsi" w:eastAsiaTheme="majorEastAsia" w:hAnsiTheme="majorHAnsi" w:cstheme="majorBidi"/>
      <w:b w:val="0"/>
      <w:color w:val="243F60" w:themeColor="accent1" w:themeShade="7F"/>
      <w:sz w:val="22"/>
      <w:szCs w:val="22"/>
      <w:lang w:eastAsia="en-US"/>
    </w:rPr>
  </w:style>
  <w:style w:type="paragraph" w:styleId="6">
    <w:name w:val="heading 6"/>
    <w:basedOn w:val="a0"/>
    <w:next w:val="a0"/>
    <w:link w:val="60"/>
    <w:uiPriority w:val="9"/>
    <w:qFormat/>
    <w:rsid w:val="007C456F"/>
    <w:pPr>
      <w:keepNext/>
      <w:tabs>
        <w:tab w:val="num" w:pos="1152"/>
      </w:tabs>
      <w:suppressAutoHyphens/>
      <w:ind w:left="1152" w:hanging="1152"/>
      <w:jc w:val="both"/>
      <w:outlineLvl w:val="5"/>
    </w:pPr>
    <w:rPr>
      <w:b w:val="0"/>
      <w:i/>
      <w:sz w:val="20"/>
      <w:szCs w:val="20"/>
      <w:lang w:val="x-none" w:eastAsia="zh-CN"/>
    </w:rPr>
  </w:style>
  <w:style w:type="paragraph" w:styleId="7">
    <w:name w:val="heading 7"/>
    <w:basedOn w:val="a0"/>
    <w:next w:val="a0"/>
    <w:link w:val="70"/>
    <w:uiPriority w:val="9"/>
    <w:semiHidden/>
    <w:unhideWhenUsed/>
    <w:qFormat/>
    <w:rsid w:val="00E70155"/>
    <w:pPr>
      <w:keepNext/>
      <w:keepLines/>
      <w:spacing w:before="200" w:line="276" w:lineRule="auto"/>
      <w:ind w:left="1296" w:hanging="1296"/>
      <w:outlineLvl w:val="6"/>
    </w:pPr>
    <w:rPr>
      <w:rFonts w:asciiTheme="majorHAnsi" w:eastAsiaTheme="majorEastAsia" w:hAnsiTheme="majorHAnsi" w:cstheme="majorBidi"/>
      <w:b w:val="0"/>
      <w:i/>
      <w:iCs/>
      <w:color w:val="404040" w:themeColor="text1" w:themeTint="BF"/>
      <w:sz w:val="22"/>
      <w:szCs w:val="22"/>
      <w:lang w:eastAsia="en-US"/>
    </w:rPr>
  </w:style>
  <w:style w:type="paragraph" w:styleId="8">
    <w:name w:val="heading 8"/>
    <w:basedOn w:val="a0"/>
    <w:next w:val="a0"/>
    <w:link w:val="80"/>
    <w:uiPriority w:val="9"/>
    <w:semiHidden/>
    <w:unhideWhenUsed/>
    <w:qFormat/>
    <w:rsid w:val="00E70155"/>
    <w:pPr>
      <w:keepNext/>
      <w:keepLines/>
      <w:spacing w:before="200" w:line="276" w:lineRule="auto"/>
      <w:ind w:left="1440" w:hanging="1440"/>
      <w:outlineLvl w:val="7"/>
    </w:pPr>
    <w:rPr>
      <w:rFonts w:asciiTheme="majorHAnsi" w:eastAsiaTheme="majorEastAsia" w:hAnsiTheme="majorHAnsi" w:cstheme="majorBidi"/>
      <w:b w:val="0"/>
      <w:color w:val="404040" w:themeColor="text1" w:themeTint="BF"/>
      <w:sz w:val="20"/>
      <w:szCs w:val="20"/>
      <w:lang w:eastAsia="en-US"/>
    </w:rPr>
  </w:style>
  <w:style w:type="paragraph" w:styleId="9">
    <w:name w:val="heading 9"/>
    <w:basedOn w:val="a0"/>
    <w:next w:val="a0"/>
    <w:link w:val="90"/>
    <w:uiPriority w:val="9"/>
    <w:semiHidden/>
    <w:unhideWhenUsed/>
    <w:qFormat/>
    <w:rsid w:val="00E70155"/>
    <w:pPr>
      <w:keepNext/>
      <w:keepLines/>
      <w:spacing w:before="200" w:line="276" w:lineRule="auto"/>
      <w:ind w:left="1584" w:hanging="1584"/>
      <w:outlineLvl w:val="8"/>
    </w:pPr>
    <w:rPr>
      <w:rFonts w:asciiTheme="majorHAnsi" w:eastAsiaTheme="majorEastAsia" w:hAnsiTheme="majorHAnsi" w:cstheme="majorBidi"/>
      <w:b w:val="0"/>
      <w:i/>
      <w:iCs/>
      <w:color w:val="404040" w:themeColor="text1" w:themeTint="BF"/>
      <w:sz w:val="20"/>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bold">
    <w:name w:val="bold"/>
    <w:basedOn w:val="a1"/>
    <w:rsid w:val="002B7279"/>
  </w:style>
  <w:style w:type="table" w:styleId="a4">
    <w:name w:val="Table Grid"/>
    <w:basedOn w:val="a2"/>
    <w:rsid w:val="002B72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note text"/>
    <w:basedOn w:val="a0"/>
    <w:link w:val="a6"/>
    <w:semiHidden/>
    <w:rsid w:val="002B7279"/>
    <w:rPr>
      <w:sz w:val="20"/>
      <w:szCs w:val="20"/>
    </w:rPr>
  </w:style>
  <w:style w:type="character" w:customStyle="1" w:styleId="a6">
    <w:name w:val="Текст сноски Знак"/>
    <w:basedOn w:val="a1"/>
    <w:link w:val="a5"/>
    <w:semiHidden/>
    <w:rsid w:val="002B7279"/>
    <w:rPr>
      <w:rFonts w:ascii="Times New Roman" w:eastAsia="Times New Roman" w:hAnsi="Times New Roman" w:cs="Times New Roman"/>
      <w:b/>
      <w:sz w:val="20"/>
      <w:szCs w:val="20"/>
      <w:lang w:eastAsia="ru-RU"/>
    </w:rPr>
  </w:style>
  <w:style w:type="character" w:styleId="a7">
    <w:name w:val="footnote reference"/>
    <w:uiPriority w:val="99"/>
    <w:semiHidden/>
    <w:rsid w:val="002B7279"/>
    <w:rPr>
      <w:vertAlign w:val="superscript"/>
    </w:rPr>
  </w:style>
  <w:style w:type="paragraph" w:styleId="a8">
    <w:name w:val="footer"/>
    <w:basedOn w:val="a0"/>
    <w:link w:val="a9"/>
    <w:uiPriority w:val="99"/>
    <w:rsid w:val="002B7279"/>
    <w:pPr>
      <w:tabs>
        <w:tab w:val="center" w:pos="4677"/>
        <w:tab w:val="right" w:pos="9355"/>
      </w:tabs>
    </w:pPr>
  </w:style>
  <w:style w:type="character" w:customStyle="1" w:styleId="a9">
    <w:name w:val="Нижний колонтитул Знак"/>
    <w:basedOn w:val="a1"/>
    <w:link w:val="a8"/>
    <w:uiPriority w:val="99"/>
    <w:rsid w:val="002B7279"/>
    <w:rPr>
      <w:rFonts w:ascii="Times New Roman" w:eastAsia="Times New Roman" w:hAnsi="Times New Roman" w:cs="Times New Roman"/>
      <w:b/>
      <w:sz w:val="28"/>
      <w:szCs w:val="28"/>
      <w:lang w:eastAsia="ru-RU"/>
    </w:rPr>
  </w:style>
  <w:style w:type="character" w:styleId="aa">
    <w:name w:val="page number"/>
    <w:basedOn w:val="a1"/>
    <w:rsid w:val="002B7279"/>
  </w:style>
  <w:style w:type="character" w:styleId="ab">
    <w:name w:val="Strong"/>
    <w:uiPriority w:val="22"/>
    <w:qFormat/>
    <w:rsid w:val="002B7279"/>
    <w:rPr>
      <w:b/>
      <w:bCs/>
    </w:rPr>
  </w:style>
  <w:style w:type="paragraph" w:customStyle="1" w:styleId="Default">
    <w:name w:val="Default"/>
    <w:rsid w:val="002B727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c">
    <w:name w:val="Стиль"/>
    <w:rsid w:val="002B727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d">
    <w:name w:val="Normal (Web)"/>
    <w:basedOn w:val="a0"/>
    <w:uiPriority w:val="99"/>
    <w:rsid w:val="002B7279"/>
    <w:pPr>
      <w:widowControl w:val="0"/>
      <w:suppressAutoHyphens/>
      <w:spacing w:before="280" w:after="280"/>
    </w:pPr>
    <w:rPr>
      <w:rFonts w:cs="Tahoma"/>
      <w:b w:val="0"/>
      <w:color w:val="000000"/>
      <w:sz w:val="24"/>
      <w:szCs w:val="24"/>
      <w:lang w:val="en-US" w:eastAsia="en-US"/>
    </w:rPr>
  </w:style>
  <w:style w:type="paragraph" w:customStyle="1" w:styleId="11">
    <w:name w:val="Абзац списка1"/>
    <w:basedOn w:val="a0"/>
    <w:rsid w:val="002B7279"/>
    <w:pPr>
      <w:ind w:left="720" w:firstLine="709"/>
      <w:contextualSpacing/>
      <w:jc w:val="both"/>
    </w:pPr>
    <w:rPr>
      <w:b w:val="0"/>
      <w:sz w:val="24"/>
      <w:szCs w:val="24"/>
    </w:rPr>
  </w:style>
  <w:style w:type="paragraph" w:styleId="ae">
    <w:name w:val="Balloon Text"/>
    <w:basedOn w:val="a0"/>
    <w:link w:val="af"/>
    <w:rsid w:val="002B7279"/>
    <w:rPr>
      <w:rFonts w:ascii="Tahoma" w:hAnsi="Tahoma" w:cs="Tahoma"/>
      <w:sz w:val="16"/>
      <w:szCs w:val="16"/>
    </w:rPr>
  </w:style>
  <w:style w:type="character" w:customStyle="1" w:styleId="af">
    <w:name w:val="Текст выноски Знак"/>
    <w:basedOn w:val="a1"/>
    <w:link w:val="ae"/>
    <w:rsid w:val="002B7279"/>
    <w:rPr>
      <w:rFonts w:ascii="Tahoma" w:eastAsia="Times New Roman" w:hAnsi="Tahoma" w:cs="Tahoma"/>
      <w:b/>
      <w:sz w:val="16"/>
      <w:szCs w:val="16"/>
      <w:lang w:eastAsia="ru-RU"/>
    </w:rPr>
  </w:style>
  <w:style w:type="paragraph" w:styleId="af0">
    <w:name w:val="header"/>
    <w:basedOn w:val="a0"/>
    <w:link w:val="af1"/>
    <w:uiPriority w:val="99"/>
    <w:rsid w:val="002B7279"/>
    <w:pPr>
      <w:tabs>
        <w:tab w:val="center" w:pos="4677"/>
        <w:tab w:val="right" w:pos="9355"/>
      </w:tabs>
    </w:pPr>
  </w:style>
  <w:style w:type="character" w:customStyle="1" w:styleId="af1">
    <w:name w:val="Верхний колонтитул Знак"/>
    <w:basedOn w:val="a1"/>
    <w:link w:val="af0"/>
    <w:uiPriority w:val="99"/>
    <w:rsid w:val="002B7279"/>
    <w:rPr>
      <w:rFonts w:ascii="Times New Roman" w:eastAsia="Times New Roman" w:hAnsi="Times New Roman" w:cs="Times New Roman"/>
      <w:b/>
      <w:sz w:val="28"/>
      <w:szCs w:val="28"/>
      <w:lang w:eastAsia="ru-RU"/>
    </w:rPr>
  </w:style>
  <w:style w:type="paragraph" w:styleId="af2">
    <w:name w:val="Body Text"/>
    <w:basedOn w:val="a0"/>
    <w:link w:val="af3"/>
    <w:unhideWhenUsed/>
    <w:rsid w:val="00A92CFF"/>
    <w:pPr>
      <w:spacing w:after="120"/>
    </w:pPr>
  </w:style>
  <w:style w:type="character" w:customStyle="1" w:styleId="af3">
    <w:name w:val="Основной текст Знак"/>
    <w:basedOn w:val="a1"/>
    <w:link w:val="af2"/>
    <w:rsid w:val="00A92CFF"/>
    <w:rPr>
      <w:rFonts w:ascii="Times New Roman" w:eastAsia="Times New Roman" w:hAnsi="Times New Roman" w:cs="Times New Roman"/>
      <w:b/>
      <w:sz w:val="28"/>
      <w:szCs w:val="28"/>
      <w:lang w:eastAsia="ru-RU"/>
    </w:rPr>
  </w:style>
  <w:style w:type="paragraph" w:styleId="af4">
    <w:name w:val="Body Text First Indent"/>
    <w:basedOn w:val="af2"/>
    <w:link w:val="af5"/>
    <w:uiPriority w:val="99"/>
    <w:unhideWhenUsed/>
    <w:rsid w:val="00A92CFF"/>
    <w:pPr>
      <w:spacing w:line="276" w:lineRule="auto"/>
      <w:ind w:firstLine="210"/>
    </w:pPr>
    <w:rPr>
      <w:rFonts w:ascii="Calibri" w:eastAsia="Calibri" w:hAnsi="Calibri"/>
      <w:b w:val="0"/>
      <w:sz w:val="22"/>
      <w:szCs w:val="22"/>
      <w:lang w:eastAsia="en-US"/>
    </w:rPr>
  </w:style>
  <w:style w:type="character" w:customStyle="1" w:styleId="af5">
    <w:name w:val="Красная строка Знак"/>
    <w:basedOn w:val="af3"/>
    <w:link w:val="af4"/>
    <w:uiPriority w:val="99"/>
    <w:rsid w:val="00A92CFF"/>
    <w:rPr>
      <w:rFonts w:ascii="Calibri" w:eastAsia="Calibri" w:hAnsi="Calibri" w:cs="Times New Roman"/>
      <w:b w:val="0"/>
      <w:sz w:val="28"/>
      <w:szCs w:val="28"/>
      <w:lang w:eastAsia="ru-RU"/>
    </w:rPr>
  </w:style>
  <w:style w:type="paragraph" w:customStyle="1" w:styleId="ConsPlusNormal">
    <w:name w:val="ConsPlusNormal"/>
    <w:rsid w:val="00C916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f6">
    <w:name w:val="List Paragraph"/>
    <w:basedOn w:val="a0"/>
    <w:link w:val="af7"/>
    <w:uiPriority w:val="34"/>
    <w:qFormat/>
    <w:rsid w:val="003E188F"/>
    <w:pPr>
      <w:ind w:left="720"/>
      <w:contextualSpacing/>
    </w:pPr>
  </w:style>
  <w:style w:type="paragraph" w:styleId="af8">
    <w:name w:val="No Spacing"/>
    <w:link w:val="af9"/>
    <w:uiPriority w:val="1"/>
    <w:qFormat/>
    <w:rsid w:val="00CA089F"/>
    <w:pPr>
      <w:spacing w:after="0" w:line="240" w:lineRule="auto"/>
    </w:pPr>
    <w:rPr>
      <w:rFonts w:eastAsiaTheme="minorEastAsia"/>
      <w:lang w:eastAsia="ru-RU"/>
    </w:rPr>
  </w:style>
  <w:style w:type="character" w:customStyle="1" w:styleId="af9">
    <w:name w:val="Без интервала Знак"/>
    <w:basedOn w:val="a1"/>
    <w:link w:val="af8"/>
    <w:uiPriority w:val="1"/>
    <w:rsid w:val="00CA089F"/>
    <w:rPr>
      <w:rFonts w:eastAsiaTheme="minorEastAsia"/>
      <w:lang w:eastAsia="ru-RU"/>
    </w:rPr>
  </w:style>
  <w:style w:type="paragraph" w:styleId="afa">
    <w:name w:val="Body Text Indent"/>
    <w:basedOn w:val="a0"/>
    <w:link w:val="afb"/>
    <w:rsid w:val="00DD45A0"/>
    <w:pPr>
      <w:widowControl w:val="0"/>
      <w:autoSpaceDE w:val="0"/>
      <w:autoSpaceDN w:val="0"/>
      <w:adjustRightInd w:val="0"/>
      <w:spacing w:after="120"/>
      <w:ind w:left="283"/>
    </w:pPr>
    <w:rPr>
      <w:rFonts w:ascii="Arial" w:hAnsi="Arial"/>
      <w:b w:val="0"/>
      <w:sz w:val="20"/>
      <w:szCs w:val="20"/>
      <w:lang w:val="x-none" w:eastAsia="x-none"/>
    </w:rPr>
  </w:style>
  <w:style w:type="character" w:customStyle="1" w:styleId="afb">
    <w:name w:val="Основной текст с отступом Знак"/>
    <w:basedOn w:val="a1"/>
    <w:link w:val="afa"/>
    <w:rsid w:val="00DD45A0"/>
    <w:rPr>
      <w:rFonts w:ascii="Arial" w:eastAsia="Times New Roman" w:hAnsi="Arial" w:cs="Times New Roman"/>
      <w:sz w:val="20"/>
      <w:szCs w:val="20"/>
      <w:lang w:val="x-none" w:eastAsia="x-none"/>
    </w:rPr>
  </w:style>
  <w:style w:type="table" w:customStyle="1" w:styleId="12">
    <w:name w:val="Сетка таблицы1"/>
    <w:basedOn w:val="a2"/>
    <w:next w:val="a4"/>
    <w:uiPriority w:val="59"/>
    <w:rsid w:val="00F82A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0">
    <w:name w:val="Заголовок 6 Знак"/>
    <w:basedOn w:val="a1"/>
    <w:link w:val="6"/>
    <w:uiPriority w:val="9"/>
    <w:rsid w:val="007C456F"/>
    <w:rPr>
      <w:rFonts w:ascii="Times New Roman" w:eastAsia="Times New Roman" w:hAnsi="Times New Roman" w:cs="Times New Roman"/>
      <w:i/>
      <w:sz w:val="20"/>
      <w:szCs w:val="20"/>
      <w:lang w:val="x-none" w:eastAsia="zh-CN"/>
    </w:rPr>
  </w:style>
  <w:style w:type="numbering" w:customStyle="1" w:styleId="13">
    <w:name w:val="Нет списка1"/>
    <w:next w:val="a3"/>
    <w:uiPriority w:val="99"/>
    <w:semiHidden/>
    <w:unhideWhenUsed/>
    <w:rsid w:val="007C456F"/>
  </w:style>
  <w:style w:type="paragraph" w:customStyle="1" w:styleId="style5">
    <w:name w:val="style5"/>
    <w:basedOn w:val="a0"/>
    <w:rsid w:val="007C456F"/>
    <w:pPr>
      <w:spacing w:before="100" w:beforeAutospacing="1" w:after="100" w:afterAutospacing="1"/>
    </w:pPr>
    <w:rPr>
      <w:b w:val="0"/>
      <w:sz w:val="24"/>
      <w:szCs w:val="24"/>
    </w:rPr>
  </w:style>
  <w:style w:type="character" w:customStyle="1" w:styleId="fontstyle164">
    <w:name w:val="fontstyle164"/>
    <w:basedOn w:val="a1"/>
    <w:rsid w:val="007C456F"/>
  </w:style>
  <w:style w:type="character" w:styleId="HTML">
    <w:name w:val="HTML Cite"/>
    <w:semiHidden/>
    <w:rsid w:val="007C456F"/>
    <w:rPr>
      <w:rFonts w:cs="Times New Roman"/>
      <w:i/>
      <w:iCs/>
    </w:rPr>
  </w:style>
  <w:style w:type="character" w:customStyle="1" w:styleId="apple-converted-space">
    <w:name w:val="apple-converted-space"/>
    <w:basedOn w:val="a1"/>
    <w:rsid w:val="007C456F"/>
  </w:style>
  <w:style w:type="character" w:styleId="afc">
    <w:name w:val="Hyperlink"/>
    <w:uiPriority w:val="99"/>
    <w:rsid w:val="007C456F"/>
    <w:rPr>
      <w:color w:val="0000FF"/>
      <w:u w:val="single"/>
    </w:rPr>
  </w:style>
  <w:style w:type="table" w:customStyle="1" w:styleId="21">
    <w:name w:val="Сетка таблицы2"/>
    <w:basedOn w:val="a2"/>
    <w:next w:val="a4"/>
    <w:rsid w:val="007C45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7C456F"/>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styleId="afd">
    <w:name w:val="Plain Text"/>
    <w:basedOn w:val="a0"/>
    <w:link w:val="afe"/>
    <w:rsid w:val="007C456F"/>
    <w:rPr>
      <w:rFonts w:ascii="Courier New" w:eastAsia="Calibri" w:hAnsi="Courier New"/>
      <w:b w:val="0"/>
      <w:sz w:val="20"/>
      <w:szCs w:val="20"/>
    </w:rPr>
  </w:style>
  <w:style w:type="character" w:customStyle="1" w:styleId="afe">
    <w:name w:val="Текст Знак"/>
    <w:basedOn w:val="a1"/>
    <w:link w:val="afd"/>
    <w:rsid w:val="007C456F"/>
    <w:rPr>
      <w:rFonts w:ascii="Courier New" w:eastAsia="Calibri" w:hAnsi="Courier New" w:cs="Times New Roman"/>
      <w:sz w:val="20"/>
      <w:szCs w:val="20"/>
      <w:lang w:eastAsia="ru-RU"/>
    </w:rPr>
  </w:style>
  <w:style w:type="character" w:styleId="aff">
    <w:name w:val="Emphasis"/>
    <w:qFormat/>
    <w:rsid w:val="007C456F"/>
    <w:rPr>
      <w:i/>
      <w:iCs/>
    </w:rPr>
  </w:style>
  <w:style w:type="numbering" w:customStyle="1" w:styleId="22">
    <w:name w:val="Нет списка2"/>
    <w:next w:val="a3"/>
    <w:uiPriority w:val="99"/>
    <w:semiHidden/>
    <w:unhideWhenUsed/>
    <w:rsid w:val="00BA5A86"/>
  </w:style>
  <w:style w:type="paragraph" w:customStyle="1" w:styleId="rtejustify">
    <w:name w:val="rtejustify"/>
    <w:basedOn w:val="a0"/>
    <w:rsid w:val="00BA5A86"/>
    <w:pPr>
      <w:spacing w:before="100" w:beforeAutospacing="1" w:after="100" w:afterAutospacing="1"/>
    </w:pPr>
    <w:rPr>
      <w:b w:val="0"/>
      <w:sz w:val="24"/>
      <w:szCs w:val="24"/>
    </w:rPr>
  </w:style>
  <w:style w:type="table" w:customStyle="1" w:styleId="31">
    <w:name w:val="Сетка таблицы3"/>
    <w:basedOn w:val="a2"/>
    <w:next w:val="a4"/>
    <w:uiPriority w:val="59"/>
    <w:rsid w:val="00BA5A86"/>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4"/>
    <w:uiPriority w:val="59"/>
    <w:rsid w:val="00BA41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2"/>
    <w:next w:val="a4"/>
    <w:uiPriority w:val="59"/>
    <w:rsid w:val="001172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Indent 2"/>
    <w:basedOn w:val="a0"/>
    <w:link w:val="24"/>
    <w:unhideWhenUsed/>
    <w:rsid w:val="00424066"/>
    <w:pPr>
      <w:spacing w:after="120" w:line="480" w:lineRule="auto"/>
      <w:ind w:left="283"/>
    </w:pPr>
  </w:style>
  <w:style w:type="character" w:customStyle="1" w:styleId="24">
    <w:name w:val="Основной текст с отступом 2 Знак"/>
    <w:basedOn w:val="a1"/>
    <w:link w:val="23"/>
    <w:rsid w:val="00424066"/>
    <w:rPr>
      <w:rFonts w:ascii="Times New Roman" w:eastAsia="Times New Roman" w:hAnsi="Times New Roman" w:cs="Times New Roman"/>
      <w:b/>
      <w:sz w:val="28"/>
      <w:szCs w:val="28"/>
      <w:lang w:eastAsia="ru-RU"/>
    </w:rPr>
  </w:style>
  <w:style w:type="paragraph" w:styleId="32">
    <w:name w:val="Body Text Indent 3"/>
    <w:basedOn w:val="a0"/>
    <w:link w:val="33"/>
    <w:unhideWhenUsed/>
    <w:rsid w:val="00424066"/>
    <w:pPr>
      <w:spacing w:after="120"/>
      <w:ind w:left="283"/>
    </w:pPr>
    <w:rPr>
      <w:sz w:val="16"/>
      <w:szCs w:val="16"/>
    </w:rPr>
  </w:style>
  <w:style w:type="character" w:customStyle="1" w:styleId="33">
    <w:name w:val="Основной текст с отступом 3 Знак"/>
    <w:basedOn w:val="a1"/>
    <w:link w:val="32"/>
    <w:uiPriority w:val="99"/>
    <w:semiHidden/>
    <w:rsid w:val="00424066"/>
    <w:rPr>
      <w:rFonts w:ascii="Times New Roman" w:eastAsia="Times New Roman" w:hAnsi="Times New Roman" w:cs="Times New Roman"/>
      <w:b/>
      <w:sz w:val="16"/>
      <w:szCs w:val="16"/>
      <w:lang w:eastAsia="ru-RU"/>
    </w:rPr>
  </w:style>
  <w:style w:type="table" w:customStyle="1" w:styleId="61">
    <w:name w:val="Сетка таблицы6"/>
    <w:basedOn w:val="a2"/>
    <w:next w:val="a4"/>
    <w:uiPriority w:val="59"/>
    <w:rsid w:val="004240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
    <w:name w:val="Нет списка3"/>
    <w:next w:val="a3"/>
    <w:uiPriority w:val="99"/>
    <w:semiHidden/>
    <w:unhideWhenUsed/>
    <w:rsid w:val="00C8087A"/>
  </w:style>
  <w:style w:type="paragraph" w:styleId="aff0">
    <w:name w:val="Title"/>
    <w:basedOn w:val="a0"/>
    <w:link w:val="aff1"/>
    <w:qFormat/>
    <w:rsid w:val="00C8087A"/>
    <w:pPr>
      <w:spacing w:line="240" w:lineRule="atLeast"/>
      <w:jc w:val="center"/>
    </w:pPr>
    <w:rPr>
      <w:rFonts w:ascii="Arial" w:hAnsi="Arial"/>
      <w:b w:val="0"/>
      <w:szCs w:val="20"/>
    </w:rPr>
  </w:style>
  <w:style w:type="character" w:customStyle="1" w:styleId="aff1">
    <w:name w:val="Название Знак"/>
    <w:basedOn w:val="a1"/>
    <w:link w:val="aff0"/>
    <w:rsid w:val="00C8087A"/>
    <w:rPr>
      <w:rFonts w:ascii="Arial" w:eastAsia="Times New Roman" w:hAnsi="Arial" w:cs="Times New Roman"/>
      <w:sz w:val="28"/>
      <w:szCs w:val="20"/>
      <w:lang w:eastAsia="ru-RU"/>
    </w:rPr>
  </w:style>
  <w:style w:type="paragraph" w:styleId="aff2">
    <w:name w:val="Document Map"/>
    <w:basedOn w:val="a0"/>
    <w:link w:val="aff3"/>
    <w:semiHidden/>
    <w:rsid w:val="00C8087A"/>
    <w:pPr>
      <w:shd w:val="clear" w:color="auto" w:fill="000080"/>
      <w:spacing w:line="240" w:lineRule="atLeast"/>
    </w:pPr>
    <w:rPr>
      <w:rFonts w:ascii="Tahoma" w:hAnsi="Tahoma"/>
      <w:b w:val="0"/>
      <w:sz w:val="24"/>
      <w:szCs w:val="20"/>
    </w:rPr>
  </w:style>
  <w:style w:type="character" w:customStyle="1" w:styleId="aff3">
    <w:name w:val="Схема документа Знак"/>
    <w:basedOn w:val="a1"/>
    <w:link w:val="aff2"/>
    <w:semiHidden/>
    <w:rsid w:val="00C8087A"/>
    <w:rPr>
      <w:rFonts w:ascii="Tahoma" w:eastAsia="Times New Roman" w:hAnsi="Tahoma" w:cs="Times New Roman"/>
      <w:sz w:val="24"/>
      <w:szCs w:val="20"/>
      <w:shd w:val="clear" w:color="auto" w:fill="000080"/>
      <w:lang w:eastAsia="ru-RU"/>
    </w:rPr>
  </w:style>
  <w:style w:type="character" w:customStyle="1" w:styleId="14">
    <w:name w:val="Стиль 14 пт Красный"/>
    <w:rsid w:val="00C8087A"/>
    <w:rPr>
      <w:color w:val="auto"/>
      <w:sz w:val="28"/>
    </w:rPr>
  </w:style>
  <w:style w:type="character" w:customStyle="1" w:styleId="140">
    <w:name w:val="Стиль 14 пт полужирный Авто"/>
    <w:rsid w:val="00C8087A"/>
    <w:rPr>
      <w:b/>
      <w:bCs/>
      <w:color w:val="auto"/>
      <w:sz w:val="28"/>
    </w:rPr>
  </w:style>
  <w:style w:type="character" w:styleId="aff4">
    <w:name w:val="annotation reference"/>
    <w:semiHidden/>
    <w:rsid w:val="00C8087A"/>
    <w:rPr>
      <w:sz w:val="16"/>
      <w:szCs w:val="16"/>
    </w:rPr>
  </w:style>
  <w:style w:type="paragraph" w:styleId="aff5">
    <w:name w:val="annotation text"/>
    <w:basedOn w:val="a0"/>
    <w:link w:val="aff6"/>
    <w:semiHidden/>
    <w:rsid w:val="00C8087A"/>
    <w:pPr>
      <w:spacing w:line="240" w:lineRule="atLeast"/>
    </w:pPr>
    <w:rPr>
      <w:b w:val="0"/>
      <w:sz w:val="20"/>
      <w:szCs w:val="20"/>
    </w:rPr>
  </w:style>
  <w:style w:type="character" w:customStyle="1" w:styleId="aff6">
    <w:name w:val="Текст примечания Знак"/>
    <w:basedOn w:val="a1"/>
    <w:link w:val="aff5"/>
    <w:semiHidden/>
    <w:rsid w:val="00C8087A"/>
    <w:rPr>
      <w:rFonts w:ascii="Times New Roman" w:eastAsia="Times New Roman" w:hAnsi="Times New Roman" w:cs="Times New Roman"/>
      <w:sz w:val="20"/>
      <w:szCs w:val="20"/>
      <w:lang w:eastAsia="ru-RU"/>
    </w:rPr>
  </w:style>
  <w:style w:type="paragraph" w:styleId="aff7">
    <w:name w:val="annotation subject"/>
    <w:basedOn w:val="aff5"/>
    <w:next w:val="aff5"/>
    <w:link w:val="aff8"/>
    <w:semiHidden/>
    <w:rsid w:val="00C8087A"/>
    <w:rPr>
      <w:b/>
      <w:bCs/>
    </w:rPr>
  </w:style>
  <w:style w:type="character" w:customStyle="1" w:styleId="aff8">
    <w:name w:val="Тема примечания Знак"/>
    <w:basedOn w:val="aff6"/>
    <w:link w:val="aff7"/>
    <w:semiHidden/>
    <w:rsid w:val="00C8087A"/>
    <w:rPr>
      <w:rFonts w:ascii="Times New Roman" w:eastAsia="Times New Roman" w:hAnsi="Times New Roman" w:cs="Times New Roman"/>
      <w:b/>
      <w:bCs/>
      <w:sz w:val="20"/>
      <w:szCs w:val="20"/>
      <w:lang w:eastAsia="ru-RU"/>
    </w:rPr>
  </w:style>
  <w:style w:type="table" w:customStyle="1" w:styleId="71">
    <w:name w:val="Сетка таблицы7"/>
    <w:basedOn w:val="a2"/>
    <w:next w:val="a4"/>
    <w:rsid w:val="00C8087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2"/>
    <w:next w:val="a4"/>
    <w:uiPriority w:val="59"/>
    <w:rsid w:val="000A67B1"/>
    <w:pPr>
      <w:spacing w:after="0" w:line="240" w:lineRule="auto"/>
      <w:jc w:val="right"/>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rsid w:val="00E70155"/>
    <w:rPr>
      <w:rFonts w:ascii="Times New Roman" w:eastAsia="Times New Roman" w:hAnsi="Times New Roman" w:cs="Times New Roman"/>
      <w:b/>
      <w:bCs/>
      <w:szCs w:val="24"/>
      <w:lang w:eastAsia="ru-RU"/>
    </w:rPr>
  </w:style>
  <w:style w:type="character" w:customStyle="1" w:styleId="20">
    <w:name w:val="Заголовок 2 Знак"/>
    <w:basedOn w:val="a1"/>
    <w:link w:val="2"/>
    <w:uiPriority w:val="9"/>
    <w:rsid w:val="00E70155"/>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1"/>
    <w:link w:val="3"/>
    <w:uiPriority w:val="9"/>
    <w:rsid w:val="00E70155"/>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
    <w:rsid w:val="00E70155"/>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uiPriority w:val="9"/>
    <w:semiHidden/>
    <w:rsid w:val="00E70155"/>
    <w:rPr>
      <w:rFonts w:asciiTheme="majorHAnsi" w:eastAsiaTheme="majorEastAsia" w:hAnsiTheme="majorHAnsi" w:cstheme="majorBidi"/>
      <w:color w:val="243F60" w:themeColor="accent1" w:themeShade="7F"/>
    </w:rPr>
  </w:style>
  <w:style w:type="character" w:customStyle="1" w:styleId="70">
    <w:name w:val="Заголовок 7 Знак"/>
    <w:basedOn w:val="a1"/>
    <w:link w:val="7"/>
    <w:uiPriority w:val="9"/>
    <w:semiHidden/>
    <w:rsid w:val="00E70155"/>
    <w:rPr>
      <w:rFonts w:asciiTheme="majorHAnsi" w:eastAsiaTheme="majorEastAsia" w:hAnsiTheme="majorHAnsi" w:cstheme="majorBidi"/>
      <w:i/>
      <w:iCs/>
      <w:color w:val="404040" w:themeColor="text1" w:themeTint="BF"/>
    </w:rPr>
  </w:style>
  <w:style w:type="character" w:customStyle="1" w:styleId="80">
    <w:name w:val="Заголовок 8 Знак"/>
    <w:basedOn w:val="a1"/>
    <w:link w:val="8"/>
    <w:uiPriority w:val="9"/>
    <w:semiHidden/>
    <w:rsid w:val="00E70155"/>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1"/>
    <w:link w:val="9"/>
    <w:uiPriority w:val="9"/>
    <w:semiHidden/>
    <w:rsid w:val="00E70155"/>
    <w:rPr>
      <w:rFonts w:asciiTheme="majorHAnsi" w:eastAsiaTheme="majorEastAsia" w:hAnsiTheme="majorHAnsi" w:cstheme="majorBidi"/>
      <w:i/>
      <w:iCs/>
      <w:color w:val="404040" w:themeColor="text1" w:themeTint="BF"/>
      <w:sz w:val="20"/>
      <w:szCs w:val="20"/>
    </w:rPr>
  </w:style>
  <w:style w:type="numbering" w:customStyle="1" w:styleId="42">
    <w:name w:val="Нет списка4"/>
    <w:next w:val="a3"/>
    <w:uiPriority w:val="99"/>
    <w:semiHidden/>
    <w:unhideWhenUsed/>
    <w:rsid w:val="00E70155"/>
  </w:style>
  <w:style w:type="table" w:customStyle="1" w:styleId="91">
    <w:name w:val="Сетка таблицы9"/>
    <w:basedOn w:val="a2"/>
    <w:next w:val="a4"/>
    <w:rsid w:val="00E701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E70155"/>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numbering" w:customStyle="1" w:styleId="WW8Num2">
    <w:name w:val="WW8Num2"/>
    <w:basedOn w:val="a3"/>
    <w:rsid w:val="00E70155"/>
    <w:pPr>
      <w:numPr>
        <w:numId w:val="2"/>
      </w:numPr>
    </w:pPr>
  </w:style>
  <w:style w:type="paragraph" w:styleId="aff9">
    <w:name w:val="List"/>
    <w:basedOn w:val="a0"/>
    <w:rsid w:val="00E70155"/>
    <w:pPr>
      <w:widowControl w:val="0"/>
      <w:suppressAutoHyphens/>
      <w:autoSpaceDN w:val="0"/>
      <w:spacing w:after="120"/>
      <w:textAlignment w:val="baseline"/>
    </w:pPr>
    <w:rPr>
      <w:rFonts w:eastAsia="Andale Sans UI" w:cs="Tahoma"/>
      <w:b w:val="0"/>
      <w:kern w:val="3"/>
      <w:sz w:val="24"/>
      <w:szCs w:val="24"/>
      <w:lang w:val="de-DE" w:eastAsia="ja-JP" w:bidi="fa-IR"/>
    </w:rPr>
  </w:style>
  <w:style w:type="paragraph" w:styleId="affa">
    <w:name w:val="Subtitle"/>
    <w:basedOn w:val="aff0"/>
    <w:next w:val="a0"/>
    <w:link w:val="affb"/>
    <w:rsid w:val="00E70155"/>
    <w:pPr>
      <w:keepNext/>
      <w:widowControl w:val="0"/>
      <w:suppressAutoHyphens/>
      <w:autoSpaceDN w:val="0"/>
      <w:spacing w:before="240" w:after="120" w:line="240" w:lineRule="auto"/>
      <w:textAlignment w:val="baseline"/>
    </w:pPr>
    <w:rPr>
      <w:rFonts w:eastAsia="Andale Sans UI" w:cs="Tahoma"/>
      <w:i/>
      <w:iCs/>
      <w:kern w:val="3"/>
      <w:szCs w:val="28"/>
      <w:lang w:val="de-DE" w:eastAsia="ja-JP" w:bidi="fa-IR"/>
    </w:rPr>
  </w:style>
  <w:style w:type="character" w:customStyle="1" w:styleId="affb">
    <w:name w:val="Подзаголовок Знак"/>
    <w:basedOn w:val="a1"/>
    <w:link w:val="affa"/>
    <w:rsid w:val="00E70155"/>
    <w:rPr>
      <w:rFonts w:ascii="Arial" w:eastAsia="Andale Sans UI" w:hAnsi="Arial" w:cs="Tahoma"/>
      <w:i/>
      <w:iCs/>
      <w:kern w:val="3"/>
      <w:sz w:val="28"/>
      <w:szCs w:val="28"/>
      <w:lang w:val="de-DE" w:eastAsia="ja-JP" w:bidi="fa-IR"/>
    </w:rPr>
  </w:style>
  <w:style w:type="table" w:customStyle="1" w:styleId="110">
    <w:name w:val="Сетка таблицы11"/>
    <w:basedOn w:val="a2"/>
    <w:next w:val="a4"/>
    <w:uiPriority w:val="59"/>
    <w:rsid w:val="00E701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2"/>
    <w:next w:val="a4"/>
    <w:uiPriority w:val="59"/>
    <w:rsid w:val="00E701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2"/>
    <w:next w:val="a4"/>
    <w:uiPriority w:val="59"/>
    <w:rsid w:val="00E701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2"/>
    <w:next w:val="a4"/>
    <w:uiPriority w:val="59"/>
    <w:rsid w:val="00E70155"/>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
    <w:name w:val="Сетка таблицы41"/>
    <w:basedOn w:val="a2"/>
    <w:next w:val="a4"/>
    <w:rsid w:val="00E701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3"/>
    <w:uiPriority w:val="99"/>
    <w:semiHidden/>
    <w:unhideWhenUsed/>
    <w:rsid w:val="00E70155"/>
  </w:style>
  <w:style w:type="numbering" w:customStyle="1" w:styleId="1110">
    <w:name w:val="Нет списка111"/>
    <w:next w:val="a3"/>
    <w:uiPriority w:val="99"/>
    <w:semiHidden/>
    <w:unhideWhenUsed/>
    <w:rsid w:val="00E70155"/>
  </w:style>
  <w:style w:type="table" w:customStyle="1" w:styleId="510">
    <w:name w:val="Сетка таблицы51"/>
    <w:basedOn w:val="a2"/>
    <w:next w:val="a4"/>
    <w:uiPriority w:val="59"/>
    <w:rsid w:val="00E701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4"/>
    <w:uiPriority w:val="59"/>
    <w:rsid w:val="00E7015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4"/>
    <w:uiPriority w:val="59"/>
    <w:rsid w:val="00E7015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
    <w:name w:val="Нет списка5"/>
    <w:next w:val="a3"/>
    <w:uiPriority w:val="99"/>
    <w:semiHidden/>
    <w:unhideWhenUsed/>
    <w:rsid w:val="003F1E4B"/>
  </w:style>
  <w:style w:type="character" w:customStyle="1" w:styleId="WW8Num1z0">
    <w:name w:val="WW8Num1z0"/>
    <w:rsid w:val="003F1E4B"/>
  </w:style>
  <w:style w:type="character" w:customStyle="1" w:styleId="WW8Num1z1">
    <w:name w:val="WW8Num1z1"/>
    <w:rsid w:val="003F1E4B"/>
  </w:style>
  <w:style w:type="character" w:customStyle="1" w:styleId="WW8Num1z2">
    <w:name w:val="WW8Num1z2"/>
    <w:rsid w:val="003F1E4B"/>
  </w:style>
  <w:style w:type="character" w:customStyle="1" w:styleId="WW8Num1z3">
    <w:name w:val="WW8Num1z3"/>
    <w:rsid w:val="003F1E4B"/>
  </w:style>
  <w:style w:type="character" w:customStyle="1" w:styleId="WW8Num1z4">
    <w:name w:val="WW8Num1z4"/>
    <w:rsid w:val="003F1E4B"/>
  </w:style>
  <w:style w:type="character" w:customStyle="1" w:styleId="WW8Num1z5">
    <w:name w:val="WW8Num1z5"/>
    <w:rsid w:val="003F1E4B"/>
  </w:style>
  <w:style w:type="character" w:customStyle="1" w:styleId="WW8Num1z6">
    <w:name w:val="WW8Num1z6"/>
    <w:rsid w:val="003F1E4B"/>
  </w:style>
  <w:style w:type="character" w:customStyle="1" w:styleId="WW8Num1z7">
    <w:name w:val="WW8Num1z7"/>
    <w:rsid w:val="003F1E4B"/>
  </w:style>
  <w:style w:type="character" w:customStyle="1" w:styleId="WW8Num1z8">
    <w:name w:val="WW8Num1z8"/>
    <w:rsid w:val="003F1E4B"/>
  </w:style>
  <w:style w:type="character" w:customStyle="1" w:styleId="WW8Num2z0">
    <w:name w:val="WW8Num2z0"/>
    <w:rsid w:val="003F1E4B"/>
    <w:rPr>
      <w:rFonts w:ascii="Symbol" w:hAnsi="Symbol" w:cs="Symbol"/>
      <w:sz w:val="20"/>
      <w:szCs w:val="28"/>
    </w:rPr>
  </w:style>
  <w:style w:type="character" w:customStyle="1" w:styleId="WW8Num2z1">
    <w:name w:val="WW8Num2z1"/>
    <w:rsid w:val="003F1E4B"/>
    <w:rPr>
      <w:rFonts w:ascii="Courier New" w:hAnsi="Courier New" w:cs="Courier New"/>
      <w:sz w:val="20"/>
    </w:rPr>
  </w:style>
  <w:style w:type="character" w:customStyle="1" w:styleId="WW8Num2z2">
    <w:name w:val="WW8Num2z2"/>
    <w:rsid w:val="003F1E4B"/>
    <w:rPr>
      <w:rFonts w:ascii="Wingdings" w:hAnsi="Wingdings" w:cs="Wingdings"/>
      <w:sz w:val="20"/>
    </w:rPr>
  </w:style>
  <w:style w:type="character" w:customStyle="1" w:styleId="WW8Num3z0">
    <w:name w:val="WW8Num3z0"/>
    <w:rsid w:val="003F1E4B"/>
    <w:rPr>
      <w:rFonts w:ascii="Symbol" w:hAnsi="Symbol" w:cs="Symbol"/>
      <w:color w:val="000000"/>
      <w:sz w:val="28"/>
      <w:szCs w:val="28"/>
    </w:rPr>
  </w:style>
  <w:style w:type="character" w:customStyle="1" w:styleId="WW8Num3z1">
    <w:name w:val="WW8Num3z1"/>
    <w:rsid w:val="003F1E4B"/>
  </w:style>
  <w:style w:type="character" w:customStyle="1" w:styleId="WW8Num3z2">
    <w:name w:val="WW8Num3z2"/>
    <w:rsid w:val="003F1E4B"/>
  </w:style>
  <w:style w:type="character" w:customStyle="1" w:styleId="WW8Num3z3">
    <w:name w:val="WW8Num3z3"/>
    <w:rsid w:val="003F1E4B"/>
  </w:style>
  <w:style w:type="character" w:customStyle="1" w:styleId="WW8Num3z4">
    <w:name w:val="WW8Num3z4"/>
    <w:rsid w:val="003F1E4B"/>
  </w:style>
  <w:style w:type="character" w:customStyle="1" w:styleId="WW8Num3z5">
    <w:name w:val="WW8Num3z5"/>
    <w:rsid w:val="003F1E4B"/>
  </w:style>
  <w:style w:type="character" w:customStyle="1" w:styleId="WW8Num3z6">
    <w:name w:val="WW8Num3z6"/>
    <w:rsid w:val="003F1E4B"/>
  </w:style>
  <w:style w:type="character" w:customStyle="1" w:styleId="WW8Num3z7">
    <w:name w:val="WW8Num3z7"/>
    <w:rsid w:val="003F1E4B"/>
  </w:style>
  <w:style w:type="character" w:customStyle="1" w:styleId="WW8Num3z8">
    <w:name w:val="WW8Num3z8"/>
    <w:rsid w:val="003F1E4B"/>
  </w:style>
  <w:style w:type="character" w:customStyle="1" w:styleId="WW8Num4z0">
    <w:name w:val="WW8Num4z0"/>
    <w:rsid w:val="003F1E4B"/>
  </w:style>
  <w:style w:type="character" w:customStyle="1" w:styleId="WW8Num4z1">
    <w:name w:val="WW8Num4z1"/>
    <w:rsid w:val="003F1E4B"/>
  </w:style>
  <w:style w:type="character" w:customStyle="1" w:styleId="WW8Num4z2">
    <w:name w:val="WW8Num4z2"/>
    <w:rsid w:val="003F1E4B"/>
  </w:style>
  <w:style w:type="character" w:customStyle="1" w:styleId="WW8Num4z3">
    <w:name w:val="WW8Num4z3"/>
    <w:rsid w:val="003F1E4B"/>
  </w:style>
  <w:style w:type="character" w:customStyle="1" w:styleId="WW8Num4z4">
    <w:name w:val="WW8Num4z4"/>
    <w:rsid w:val="003F1E4B"/>
  </w:style>
  <w:style w:type="character" w:customStyle="1" w:styleId="WW8Num4z5">
    <w:name w:val="WW8Num4z5"/>
    <w:rsid w:val="003F1E4B"/>
  </w:style>
  <w:style w:type="character" w:customStyle="1" w:styleId="WW8Num4z6">
    <w:name w:val="WW8Num4z6"/>
    <w:rsid w:val="003F1E4B"/>
  </w:style>
  <w:style w:type="character" w:customStyle="1" w:styleId="WW8Num4z7">
    <w:name w:val="WW8Num4z7"/>
    <w:rsid w:val="003F1E4B"/>
  </w:style>
  <w:style w:type="character" w:customStyle="1" w:styleId="WW8Num4z8">
    <w:name w:val="WW8Num4z8"/>
    <w:rsid w:val="003F1E4B"/>
  </w:style>
  <w:style w:type="character" w:customStyle="1" w:styleId="WW8Num5z0">
    <w:name w:val="WW8Num5z0"/>
    <w:rsid w:val="003F1E4B"/>
    <w:rPr>
      <w:rFonts w:ascii="Symbol" w:hAnsi="Symbol" w:cs="Symbol"/>
    </w:rPr>
  </w:style>
  <w:style w:type="character" w:customStyle="1" w:styleId="WW8Num6z0">
    <w:name w:val="WW8Num6z0"/>
    <w:rsid w:val="003F1E4B"/>
    <w:rPr>
      <w:rFonts w:ascii="Courier New" w:hAnsi="Courier New" w:cs="Courier New"/>
      <w:sz w:val="28"/>
      <w:szCs w:val="28"/>
    </w:rPr>
  </w:style>
  <w:style w:type="character" w:customStyle="1" w:styleId="WW8Num7z0">
    <w:name w:val="WW8Num7z0"/>
    <w:rsid w:val="003F1E4B"/>
    <w:rPr>
      <w:rFonts w:ascii="Courier New" w:hAnsi="Courier New" w:cs="Courier New" w:hint="default"/>
    </w:rPr>
  </w:style>
  <w:style w:type="character" w:customStyle="1" w:styleId="15">
    <w:name w:val="Основной шрифт абзаца1"/>
    <w:rsid w:val="003F1E4B"/>
  </w:style>
  <w:style w:type="character" w:customStyle="1" w:styleId="ListLabel2">
    <w:name w:val="ListLabel 2"/>
    <w:rsid w:val="003F1E4B"/>
    <w:rPr>
      <w:rFonts w:cs="Symbol"/>
      <w:sz w:val="20"/>
      <w:szCs w:val="28"/>
    </w:rPr>
  </w:style>
  <w:style w:type="character" w:customStyle="1" w:styleId="ListLabel3">
    <w:name w:val="ListLabel 3"/>
    <w:rsid w:val="003F1E4B"/>
    <w:rPr>
      <w:rFonts w:cs="Courier New"/>
      <w:sz w:val="20"/>
    </w:rPr>
  </w:style>
  <w:style w:type="character" w:customStyle="1" w:styleId="ListLabel4">
    <w:name w:val="ListLabel 4"/>
    <w:rsid w:val="003F1E4B"/>
    <w:rPr>
      <w:rFonts w:cs="Wingdings"/>
      <w:sz w:val="20"/>
    </w:rPr>
  </w:style>
  <w:style w:type="character" w:customStyle="1" w:styleId="ListLabel1">
    <w:name w:val="ListLabel 1"/>
    <w:rsid w:val="003F1E4B"/>
    <w:rPr>
      <w:rFonts w:cs="Symbol"/>
      <w:sz w:val="28"/>
      <w:szCs w:val="28"/>
    </w:rPr>
  </w:style>
  <w:style w:type="character" w:customStyle="1" w:styleId="WW8Num7z2">
    <w:name w:val="WW8Num7z2"/>
    <w:rsid w:val="003F1E4B"/>
    <w:rPr>
      <w:rFonts w:ascii="Wingdings" w:hAnsi="Wingdings" w:cs="Wingdings" w:hint="default"/>
    </w:rPr>
  </w:style>
  <w:style w:type="character" w:customStyle="1" w:styleId="WW8Num7z3">
    <w:name w:val="WW8Num7z3"/>
    <w:rsid w:val="003F1E4B"/>
    <w:rPr>
      <w:rFonts w:ascii="Symbol" w:hAnsi="Symbol" w:cs="Symbol" w:hint="default"/>
    </w:rPr>
  </w:style>
  <w:style w:type="character" w:customStyle="1" w:styleId="affc">
    <w:name w:val="Маркеры списка"/>
    <w:rsid w:val="003F1E4B"/>
    <w:rPr>
      <w:rFonts w:ascii="OpenSymbol" w:eastAsia="OpenSymbol" w:hAnsi="OpenSymbol" w:cs="OpenSymbol"/>
    </w:rPr>
  </w:style>
  <w:style w:type="paragraph" w:customStyle="1" w:styleId="affd">
    <w:name w:val="Заголовок"/>
    <w:basedOn w:val="a0"/>
    <w:next w:val="af2"/>
    <w:rsid w:val="003F1E4B"/>
    <w:pPr>
      <w:keepNext/>
      <w:widowControl w:val="0"/>
      <w:autoSpaceDE w:val="0"/>
      <w:spacing w:before="240" w:after="120"/>
    </w:pPr>
    <w:rPr>
      <w:rFonts w:ascii="Arial" w:eastAsia="Microsoft YaHei" w:hAnsi="Arial" w:cs="Mangal"/>
      <w:b w:val="0"/>
      <w:lang w:eastAsia="ar-SA"/>
    </w:rPr>
  </w:style>
  <w:style w:type="paragraph" w:customStyle="1" w:styleId="16">
    <w:name w:val="Название1"/>
    <w:basedOn w:val="a0"/>
    <w:rsid w:val="003F1E4B"/>
    <w:pPr>
      <w:widowControl w:val="0"/>
      <w:suppressLineNumbers/>
      <w:autoSpaceDE w:val="0"/>
      <w:spacing w:before="120" w:after="120"/>
    </w:pPr>
    <w:rPr>
      <w:rFonts w:cs="Mangal"/>
      <w:b w:val="0"/>
      <w:i/>
      <w:iCs/>
      <w:sz w:val="24"/>
      <w:szCs w:val="24"/>
      <w:lang w:eastAsia="ar-SA"/>
    </w:rPr>
  </w:style>
  <w:style w:type="paragraph" w:customStyle="1" w:styleId="17">
    <w:name w:val="Указатель1"/>
    <w:basedOn w:val="a0"/>
    <w:rsid w:val="003F1E4B"/>
    <w:pPr>
      <w:widowControl w:val="0"/>
      <w:suppressLineNumbers/>
      <w:autoSpaceDE w:val="0"/>
    </w:pPr>
    <w:rPr>
      <w:rFonts w:cs="Mangal"/>
      <w:b w:val="0"/>
      <w:sz w:val="20"/>
      <w:szCs w:val="20"/>
      <w:lang w:eastAsia="ar-SA"/>
    </w:rPr>
  </w:style>
  <w:style w:type="paragraph" w:customStyle="1" w:styleId="211">
    <w:name w:val="Основной текст с отступом 21"/>
    <w:basedOn w:val="a0"/>
    <w:rsid w:val="003F1E4B"/>
    <w:pPr>
      <w:spacing w:line="360" w:lineRule="auto"/>
      <w:ind w:firstLine="709"/>
      <w:jc w:val="both"/>
    </w:pPr>
    <w:rPr>
      <w:b w:val="0"/>
      <w:bCs/>
      <w:sz w:val="24"/>
      <w:szCs w:val="24"/>
      <w:lang w:eastAsia="ar-SA"/>
    </w:rPr>
  </w:style>
  <w:style w:type="paragraph" w:customStyle="1" w:styleId="affe">
    <w:name w:val="Содержимое таблицы"/>
    <w:basedOn w:val="a0"/>
    <w:rsid w:val="003F1E4B"/>
    <w:pPr>
      <w:widowControl w:val="0"/>
      <w:suppressLineNumbers/>
      <w:autoSpaceDE w:val="0"/>
    </w:pPr>
    <w:rPr>
      <w:b w:val="0"/>
      <w:sz w:val="20"/>
      <w:szCs w:val="20"/>
      <w:lang w:eastAsia="ar-SA"/>
    </w:rPr>
  </w:style>
  <w:style w:type="paragraph" w:customStyle="1" w:styleId="afff">
    <w:name w:val="Заголовок таблицы"/>
    <w:basedOn w:val="affe"/>
    <w:rsid w:val="003F1E4B"/>
    <w:pPr>
      <w:jc w:val="center"/>
    </w:pPr>
    <w:rPr>
      <w:b/>
      <w:bCs/>
    </w:rPr>
  </w:style>
  <w:style w:type="paragraph" w:customStyle="1" w:styleId="18">
    <w:name w:val="Обычный (веб)1"/>
    <w:basedOn w:val="a0"/>
    <w:rsid w:val="003F1E4B"/>
    <w:pPr>
      <w:widowControl w:val="0"/>
      <w:autoSpaceDE w:val="0"/>
      <w:spacing w:before="280" w:after="280"/>
    </w:pPr>
    <w:rPr>
      <w:b w:val="0"/>
      <w:sz w:val="20"/>
      <w:szCs w:val="20"/>
      <w:lang w:eastAsia="ar-SA"/>
    </w:rPr>
  </w:style>
  <w:style w:type="paragraph" w:customStyle="1" w:styleId="19">
    <w:name w:val="Текст1"/>
    <w:basedOn w:val="a0"/>
    <w:rsid w:val="003F1E4B"/>
    <w:pPr>
      <w:widowControl w:val="0"/>
      <w:autoSpaceDE w:val="0"/>
    </w:pPr>
    <w:rPr>
      <w:rFonts w:ascii="Courier New" w:hAnsi="Courier New" w:cs="Courier New"/>
      <w:b w:val="0"/>
      <w:sz w:val="20"/>
      <w:szCs w:val="20"/>
      <w:lang w:eastAsia="ar-SA"/>
    </w:rPr>
  </w:style>
  <w:style w:type="paragraph" w:customStyle="1" w:styleId="25">
    <w:name w:val="Текст2"/>
    <w:basedOn w:val="a0"/>
    <w:rsid w:val="003F1E4B"/>
    <w:pPr>
      <w:widowControl w:val="0"/>
      <w:autoSpaceDE w:val="0"/>
    </w:pPr>
    <w:rPr>
      <w:rFonts w:ascii="Courier New" w:hAnsi="Courier New" w:cs="Courier New"/>
      <w:b w:val="0"/>
      <w:sz w:val="20"/>
      <w:szCs w:val="20"/>
      <w:lang w:eastAsia="ar-SA"/>
    </w:rPr>
  </w:style>
  <w:style w:type="table" w:customStyle="1" w:styleId="100">
    <w:name w:val="Сетка таблицы10"/>
    <w:basedOn w:val="a2"/>
    <w:next w:val="a4"/>
    <w:uiPriority w:val="59"/>
    <w:rsid w:val="00B4137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
    <w:name w:val="Сетка таблицы14"/>
    <w:basedOn w:val="a2"/>
    <w:next w:val="a4"/>
    <w:uiPriority w:val="59"/>
    <w:rsid w:val="0020200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Сетка таблицы15"/>
    <w:basedOn w:val="a2"/>
    <w:next w:val="a4"/>
    <w:uiPriority w:val="59"/>
    <w:rsid w:val="00173C1D"/>
    <w:pPr>
      <w:spacing w:after="0" w:line="24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0">
    <w:name w:val="Базовый"/>
    <w:rsid w:val="00D34F9B"/>
    <w:pPr>
      <w:suppressAutoHyphens/>
    </w:pPr>
    <w:rPr>
      <w:rFonts w:ascii="Times New Roman" w:eastAsia="Times New Roman" w:hAnsi="Times New Roman" w:cs="Times New Roman"/>
      <w:sz w:val="24"/>
      <w:szCs w:val="24"/>
      <w:lang w:eastAsia="ru-RU"/>
    </w:rPr>
  </w:style>
  <w:style w:type="character" w:customStyle="1" w:styleId="212">
    <w:name w:val="Основной текст 21 Знак"/>
    <w:basedOn w:val="a1"/>
    <w:link w:val="213"/>
    <w:uiPriority w:val="99"/>
    <w:locked/>
    <w:rsid w:val="005E01A5"/>
    <w:rPr>
      <w:rFonts w:ascii="Times New Roman CYR" w:eastAsia="Times New Roman" w:hAnsi="Times New Roman CYR" w:cs="Times New Roman CYR"/>
      <w:sz w:val="28"/>
      <w:szCs w:val="28"/>
    </w:rPr>
  </w:style>
  <w:style w:type="paragraph" w:customStyle="1" w:styleId="213">
    <w:name w:val="Основной текст 21"/>
    <w:basedOn w:val="a0"/>
    <w:link w:val="212"/>
    <w:uiPriority w:val="99"/>
    <w:rsid w:val="005E01A5"/>
    <w:pPr>
      <w:overflowPunct w:val="0"/>
      <w:autoSpaceDE w:val="0"/>
      <w:autoSpaceDN w:val="0"/>
      <w:adjustRightInd w:val="0"/>
      <w:spacing w:line="320" w:lineRule="exact"/>
      <w:ind w:firstLine="720"/>
      <w:jc w:val="both"/>
    </w:pPr>
    <w:rPr>
      <w:rFonts w:ascii="Times New Roman CYR" w:hAnsi="Times New Roman CYR" w:cs="Times New Roman CYR"/>
      <w:b w:val="0"/>
      <w:lang w:eastAsia="en-US"/>
    </w:rPr>
  </w:style>
  <w:style w:type="table" w:customStyle="1" w:styleId="160">
    <w:name w:val="Сетка таблицы16"/>
    <w:basedOn w:val="a2"/>
    <w:next w:val="a4"/>
    <w:uiPriority w:val="59"/>
    <w:rsid w:val="001A2C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1">
    <w:name w:val="TOC Heading"/>
    <w:basedOn w:val="1"/>
    <w:next w:val="a0"/>
    <w:uiPriority w:val="39"/>
    <w:semiHidden/>
    <w:unhideWhenUsed/>
    <w:qFormat/>
    <w:rsid w:val="001E0AD3"/>
    <w:pPr>
      <w:keepLine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1a">
    <w:name w:val="toc 1"/>
    <w:basedOn w:val="a0"/>
    <w:next w:val="a0"/>
    <w:autoRedefine/>
    <w:uiPriority w:val="39"/>
    <w:unhideWhenUsed/>
    <w:rsid w:val="001E0AD3"/>
    <w:pPr>
      <w:spacing w:after="100"/>
    </w:pPr>
  </w:style>
  <w:style w:type="paragraph" w:styleId="26">
    <w:name w:val="toc 2"/>
    <w:basedOn w:val="a0"/>
    <w:next w:val="a0"/>
    <w:autoRedefine/>
    <w:uiPriority w:val="39"/>
    <w:unhideWhenUsed/>
    <w:rsid w:val="001E0AD3"/>
    <w:pPr>
      <w:spacing w:after="100"/>
      <w:ind w:left="280"/>
    </w:pPr>
  </w:style>
  <w:style w:type="character" w:customStyle="1" w:styleId="eop">
    <w:name w:val="eop"/>
    <w:basedOn w:val="a1"/>
    <w:rsid w:val="00456C59"/>
  </w:style>
  <w:style w:type="character" w:customStyle="1" w:styleId="extended-textshort">
    <w:name w:val="extended-text__short"/>
    <w:basedOn w:val="a1"/>
    <w:rsid w:val="004F64D2"/>
  </w:style>
  <w:style w:type="paragraph" w:styleId="a">
    <w:name w:val="List Bullet"/>
    <w:basedOn w:val="a0"/>
    <w:uiPriority w:val="99"/>
    <w:unhideWhenUsed/>
    <w:rsid w:val="005D700B"/>
    <w:pPr>
      <w:numPr>
        <w:numId w:val="6"/>
      </w:numPr>
      <w:contextualSpacing/>
    </w:pPr>
  </w:style>
  <w:style w:type="character" w:customStyle="1" w:styleId="af7">
    <w:name w:val="Абзац списка Знак"/>
    <w:link w:val="af6"/>
    <w:uiPriority w:val="34"/>
    <w:locked/>
    <w:rsid w:val="00330739"/>
    <w:rPr>
      <w:rFonts w:ascii="Times New Roman" w:eastAsia="Times New Roman" w:hAnsi="Times New Roman" w:cs="Times New Roman"/>
      <w:b/>
      <w:sz w:val="28"/>
      <w:szCs w:val="28"/>
      <w:lang w:eastAsia="ru-RU"/>
    </w:rPr>
  </w:style>
  <w:style w:type="paragraph" w:customStyle="1" w:styleId="msonormalmailrucssattributepostfix">
    <w:name w:val="msonormal_mailru_css_attribute_postfix"/>
    <w:basedOn w:val="a0"/>
    <w:rsid w:val="001D3C6B"/>
    <w:pPr>
      <w:spacing w:before="100" w:beforeAutospacing="1" w:after="100" w:afterAutospacing="1"/>
    </w:pPr>
    <w:rPr>
      <w:rFonts w:eastAsiaTheme="minorHAnsi"/>
      <w:b w:val="0"/>
      <w:sz w:val="24"/>
      <w:szCs w:val="24"/>
    </w:rPr>
  </w:style>
  <w:style w:type="character" w:customStyle="1" w:styleId="left">
    <w:name w:val="left"/>
    <w:basedOn w:val="a1"/>
    <w:rsid w:val="00044E63"/>
  </w:style>
  <w:style w:type="character" w:customStyle="1" w:styleId="extended-textfull">
    <w:name w:val="extended-text__full"/>
    <w:basedOn w:val="a1"/>
    <w:rsid w:val="00EB0F25"/>
  </w:style>
  <w:style w:type="paragraph" w:customStyle="1" w:styleId="sfst">
    <w:name w:val="sfst"/>
    <w:basedOn w:val="a0"/>
    <w:uiPriority w:val="99"/>
    <w:rsid w:val="00125079"/>
    <w:pPr>
      <w:spacing w:before="100" w:beforeAutospacing="1" w:after="100" w:afterAutospacing="1"/>
    </w:pPr>
    <w:rPr>
      <w:b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9094">
      <w:bodyDiv w:val="1"/>
      <w:marLeft w:val="0"/>
      <w:marRight w:val="0"/>
      <w:marTop w:val="0"/>
      <w:marBottom w:val="0"/>
      <w:divBdr>
        <w:top w:val="none" w:sz="0" w:space="0" w:color="auto"/>
        <w:left w:val="none" w:sz="0" w:space="0" w:color="auto"/>
        <w:bottom w:val="none" w:sz="0" w:space="0" w:color="auto"/>
        <w:right w:val="none" w:sz="0" w:space="0" w:color="auto"/>
      </w:divBdr>
    </w:div>
    <w:div w:id="87624637">
      <w:bodyDiv w:val="1"/>
      <w:marLeft w:val="0"/>
      <w:marRight w:val="0"/>
      <w:marTop w:val="0"/>
      <w:marBottom w:val="0"/>
      <w:divBdr>
        <w:top w:val="none" w:sz="0" w:space="0" w:color="auto"/>
        <w:left w:val="none" w:sz="0" w:space="0" w:color="auto"/>
        <w:bottom w:val="none" w:sz="0" w:space="0" w:color="auto"/>
        <w:right w:val="none" w:sz="0" w:space="0" w:color="auto"/>
      </w:divBdr>
    </w:div>
    <w:div w:id="101657073">
      <w:bodyDiv w:val="1"/>
      <w:marLeft w:val="0"/>
      <w:marRight w:val="0"/>
      <w:marTop w:val="0"/>
      <w:marBottom w:val="0"/>
      <w:divBdr>
        <w:top w:val="none" w:sz="0" w:space="0" w:color="auto"/>
        <w:left w:val="none" w:sz="0" w:space="0" w:color="auto"/>
        <w:bottom w:val="none" w:sz="0" w:space="0" w:color="auto"/>
        <w:right w:val="none" w:sz="0" w:space="0" w:color="auto"/>
      </w:divBdr>
    </w:div>
    <w:div w:id="124351092">
      <w:bodyDiv w:val="1"/>
      <w:marLeft w:val="0"/>
      <w:marRight w:val="0"/>
      <w:marTop w:val="0"/>
      <w:marBottom w:val="0"/>
      <w:divBdr>
        <w:top w:val="none" w:sz="0" w:space="0" w:color="auto"/>
        <w:left w:val="none" w:sz="0" w:space="0" w:color="auto"/>
        <w:bottom w:val="none" w:sz="0" w:space="0" w:color="auto"/>
        <w:right w:val="none" w:sz="0" w:space="0" w:color="auto"/>
      </w:divBdr>
    </w:div>
    <w:div w:id="129597110">
      <w:bodyDiv w:val="1"/>
      <w:marLeft w:val="0"/>
      <w:marRight w:val="0"/>
      <w:marTop w:val="0"/>
      <w:marBottom w:val="0"/>
      <w:divBdr>
        <w:top w:val="none" w:sz="0" w:space="0" w:color="auto"/>
        <w:left w:val="none" w:sz="0" w:space="0" w:color="auto"/>
        <w:bottom w:val="none" w:sz="0" w:space="0" w:color="auto"/>
        <w:right w:val="none" w:sz="0" w:space="0" w:color="auto"/>
      </w:divBdr>
    </w:div>
    <w:div w:id="215703133">
      <w:bodyDiv w:val="1"/>
      <w:marLeft w:val="0"/>
      <w:marRight w:val="0"/>
      <w:marTop w:val="0"/>
      <w:marBottom w:val="0"/>
      <w:divBdr>
        <w:top w:val="none" w:sz="0" w:space="0" w:color="auto"/>
        <w:left w:val="none" w:sz="0" w:space="0" w:color="auto"/>
        <w:bottom w:val="none" w:sz="0" w:space="0" w:color="auto"/>
        <w:right w:val="none" w:sz="0" w:space="0" w:color="auto"/>
      </w:divBdr>
    </w:div>
    <w:div w:id="351030210">
      <w:bodyDiv w:val="1"/>
      <w:marLeft w:val="0"/>
      <w:marRight w:val="0"/>
      <w:marTop w:val="0"/>
      <w:marBottom w:val="0"/>
      <w:divBdr>
        <w:top w:val="none" w:sz="0" w:space="0" w:color="auto"/>
        <w:left w:val="none" w:sz="0" w:space="0" w:color="auto"/>
        <w:bottom w:val="none" w:sz="0" w:space="0" w:color="auto"/>
        <w:right w:val="none" w:sz="0" w:space="0" w:color="auto"/>
      </w:divBdr>
    </w:div>
    <w:div w:id="375466810">
      <w:bodyDiv w:val="1"/>
      <w:marLeft w:val="0"/>
      <w:marRight w:val="0"/>
      <w:marTop w:val="0"/>
      <w:marBottom w:val="0"/>
      <w:divBdr>
        <w:top w:val="none" w:sz="0" w:space="0" w:color="auto"/>
        <w:left w:val="none" w:sz="0" w:space="0" w:color="auto"/>
        <w:bottom w:val="none" w:sz="0" w:space="0" w:color="auto"/>
        <w:right w:val="none" w:sz="0" w:space="0" w:color="auto"/>
      </w:divBdr>
    </w:div>
    <w:div w:id="377315947">
      <w:bodyDiv w:val="1"/>
      <w:marLeft w:val="0"/>
      <w:marRight w:val="0"/>
      <w:marTop w:val="0"/>
      <w:marBottom w:val="0"/>
      <w:divBdr>
        <w:top w:val="none" w:sz="0" w:space="0" w:color="auto"/>
        <w:left w:val="none" w:sz="0" w:space="0" w:color="auto"/>
        <w:bottom w:val="none" w:sz="0" w:space="0" w:color="auto"/>
        <w:right w:val="none" w:sz="0" w:space="0" w:color="auto"/>
      </w:divBdr>
    </w:div>
    <w:div w:id="421609017">
      <w:bodyDiv w:val="1"/>
      <w:marLeft w:val="0"/>
      <w:marRight w:val="0"/>
      <w:marTop w:val="0"/>
      <w:marBottom w:val="0"/>
      <w:divBdr>
        <w:top w:val="none" w:sz="0" w:space="0" w:color="auto"/>
        <w:left w:val="none" w:sz="0" w:space="0" w:color="auto"/>
        <w:bottom w:val="none" w:sz="0" w:space="0" w:color="auto"/>
        <w:right w:val="none" w:sz="0" w:space="0" w:color="auto"/>
      </w:divBdr>
    </w:div>
    <w:div w:id="448285547">
      <w:bodyDiv w:val="1"/>
      <w:marLeft w:val="0"/>
      <w:marRight w:val="0"/>
      <w:marTop w:val="0"/>
      <w:marBottom w:val="0"/>
      <w:divBdr>
        <w:top w:val="none" w:sz="0" w:space="0" w:color="auto"/>
        <w:left w:val="none" w:sz="0" w:space="0" w:color="auto"/>
        <w:bottom w:val="none" w:sz="0" w:space="0" w:color="auto"/>
        <w:right w:val="none" w:sz="0" w:space="0" w:color="auto"/>
      </w:divBdr>
    </w:div>
    <w:div w:id="449477819">
      <w:bodyDiv w:val="1"/>
      <w:marLeft w:val="0"/>
      <w:marRight w:val="0"/>
      <w:marTop w:val="0"/>
      <w:marBottom w:val="0"/>
      <w:divBdr>
        <w:top w:val="none" w:sz="0" w:space="0" w:color="auto"/>
        <w:left w:val="none" w:sz="0" w:space="0" w:color="auto"/>
        <w:bottom w:val="none" w:sz="0" w:space="0" w:color="auto"/>
        <w:right w:val="none" w:sz="0" w:space="0" w:color="auto"/>
      </w:divBdr>
    </w:div>
    <w:div w:id="455953714">
      <w:bodyDiv w:val="1"/>
      <w:marLeft w:val="0"/>
      <w:marRight w:val="0"/>
      <w:marTop w:val="0"/>
      <w:marBottom w:val="0"/>
      <w:divBdr>
        <w:top w:val="none" w:sz="0" w:space="0" w:color="auto"/>
        <w:left w:val="none" w:sz="0" w:space="0" w:color="auto"/>
        <w:bottom w:val="none" w:sz="0" w:space="0" w:color="auto"/>
        <w:right w:val="none" w:sz="0" w:space="0" w:color="auto"/>
      </w:divBdr>
    </w:div>
    <w:div w:id="458841498">
      <w:bodyDiv w:val="1"/>
      <w:marLeft w:val="0"/>
      <w:marRight w:val="0"/>
      <w:marTop w:val="0"/>
      <w:marBottom w:val="0"/>
      <w:divBdr>
        <w:top w:val="none" w:sz="0" w:space="0" w:color="auto"/>
        <w:left w:val="none" w:sz="0" w:space="0" w:color="auto"/>
        <w:bottom w:val="none" w:sz="0" w:space="0" w:color="auto"/>
        <w:right w:val="none" w:sz="0" w:space="0" w:color="auto"/>
      </w:divBdr>
    </w:div>
    <w:div w:id="459079884">
      <w:bodyDiv w:val="1"/>
      <w:marLeft w:val="0"/>
      <w:marRight w:val="0"/>
      <w:marTop w:val="0"/>
      <w:marBottom w:val="0"/>
      <w:divBdr>
        <w:top w:val="none" w:sz="0" w:space="0" w:color="auto"/>
        <w:left w:val="none" w:sz="0" w:space="0" w:color="auto"/>
        <w:bottom w:val="none" w:sz="0" w:space="0" w:color="auto"/>
        <w:right w:val="none" w:sz="0" w:space="0" w:color="auto"/>
      </w:divBdr>
    </w:div>
    <w:div w:id="476260020">
      <w:bodyDiv w:val="1"/>
      <w:marLeft w:val="0"/>
      <w:marRight w:val="0"/>
      <w:marTop w:val="0"/>
      <w:marBottom w:val="0"/>
      <w:divBdr>
        <w:top w:val="none" w:sz="0" w:space="0" w:color="auto"/>
        <w:left w:val="none" w:sz="0" w:space="0" w:color="auto"/>
        <w:bottom w:val="none" w:sz="0" w:space="0" w:color="auto"/>
        <w:right w:val="none" w:sz="0" w:space="0" w:color="auto"/>
      </w:divBdr>
    </w:div>
    <w:div w:id="511146820">
      <w:bodyDiv w:val="1"/>
      <w:marLeft w:val="0"/>
      <w:marRight w:val="0"/>
      <w:marTop w:val="0"/>
      <w:marBottom w:val="0"/>
      <w:divBdr>
        <w:top w:val="none" w:sz="0" w:space="0" w:color="auto"/>
        <w:left w:val="none" w:sz="0" w:space="0" w:color="auto"/>
        <w:bottom w:val="none" w:sz="0" w:space="0" w:color="auto"/>
        <w:right w:val="none" w:sz="0" w:space="0" w:color="auto"/>
      </w:divBdr>
    </w:div>
    <w:div w:id="537396663">
      <w:bodyDiv w:val="1"/>
      <w:marLeft w:val="0"/>
      <w:marRight w:val="0"/>
      <w:marTop w:val="0"/>
      <w:marBottom w:val="0"/>
      <w:divBdr>
        <w:top w:val="none" w:sz="0" w:space="0" w:color="auto"/>
        <w:left w:val="none" w:sz="0" w:space="0" w:color="auto"/>
        <w:bottom w:val="none" w:sz="0" w:space="0" w:color="auto"/>
        <w:right w:val="none" w:sz="0" w:space="0" w:color="auto"/>
      </w:divBdr>
    </w:div>
    <w:div w:id="542907852">
      <w:bodyDiv w:val="1"/>
      <w:marLeft w:val="0"/>
      <w:marRight w:val="0"/>
      <w:marTop w:val="0"/>
      <w:marBottom w:val="0"/>
      <w:divBdr>
        <w:top w:val="none" w:sz="0" w:space="0" w:color="auto"/>
        <w:left w:val="none" w:sz="0" w:space="0" w:color="auto"/>
        <w:bottom w:val="none" w:sz="0" w:space="0" w:color="auto"/>
        <w:right w:val="none" w:sz="0" w:space="0" w:color="auto"/>
      </w:divBdr>
    </w:div>
    <w:div w:id="583337480">
      <w:bodyDiv w:val="1"/>
      <w:marLeft w:val="0"/>
      <w:marRight w:val="0"/>
      <w:marTop w:val="0"/>
      <w:marBottom w:val="0"/>
      <w:divBdr>
        <w:top w:val="none" w:sz="0" w:space="0" w:color="auto"/>
        <w:left w:val="none" w:sz="0" w:space="0" w:color="auto"/>
        <w:bottom w:val="none" w:sz="0" w:space="0" w:color="auto"/>
        <w:right w:val="none" w:sz="0" w:space="0" w:color="auto"/>
      </w:divBdr>
    </w:div>
    <w:div w:id="640841560">
      <w:bodyDiv w:val="1"/>
      <w:marLeft w:val="0"/>
      <w:marRight w:val="0"/>
      <w:marTop w:val="0"/>
      <w:marBottom w:val="0"/>
      <w:divBdr>
        <w:top w:val="none" w:sz="0" w:space="0" w:color="auto"/>
        <w:left w:val="none" w:sz="0" w:space="0" w:color="auto"/>
        <w:bottom w:val="none" w:sz="0" w:space="0" w:color="auto"/>
        <w:right w:val="none" w:sz="0" w:space="0" w:color="auto"/>
      </w:divBdr>
    </w:div>
    <w:div w:id="658850618">
      <w:bodyDiv w:val="1"/>
      <w:marLeft w:val="0"/>
      <w:marRight w:val="0"/>
      <w:marTop w:val="0"/>
      <w:marBottom w:val="0"/>
      <w:divBdr>
        <w:top w:val="none" w:sz="0" w:space="0" w:color="auto"/>
        <w:left w:val="none" w:sz="0" w:space="0" w:color="auto"/>
        <w:bottom w:val="none" w:sz="0" w:space="0" w:color="auto"/>
        <w:right w:val="none" w:sz="0" w:space="0" w:color="auto"/>
      </w:divBdr>
    </w:div>
    <w:div w:id="662317089">
      <w:bodyDiv w:val="1"/>
      <w:marLeft w:val="0"/>
      <w:marRight w:val="0"/>
      <w:marTop w:val="0"/>
      <w:marBottom w:val="0"/>
      <w:divBdr>
        <w:top w:val="none" w:sz="0" w:space="0" w:color="auto"/>
        <w:left w:val="none" w:sz="0" w:space="0" w:color="auto"/>
        <w:bottom w:val="none" w:sz="0" w:space="0" w:color="auto"/>
        <w:right w:val="none" w:sz="0" w:space="0" w:color="auto"/>
      </w:divBdr>
    </w:div>
    <w:div w:id="667366913">
      <w:bodyDiv w:val="1"/>
      <w:marLeft w:val="0"/>
      <w:marRight w:val="0"/>
      <w:marTop w:val="0"/>
      <w:marBottom w:val="0"/>
      <w:divBdr>
        <w:top w:val="none" w:sz="0" w:space="0" w:color="auto"/>
        <w:left w:val="none" w:sz="0" w:space="0" w:color="auto"/>
        <w:bottom w:val="none" w:sz="0" w:space="0" w:color="auto"/>
        <w:right w:val="none" w:sz="0" w:space="0" w:color="auto"/>
      </w:divBdr>
    </w:div>
    <w:div w:id="683241991">
      <w:bodyDiv w:val="1"/>
      <w:marLeft w:val="0"/>
      <w:marRight w:val="0"/>
      <w:marTop w:val="0"/>
      <w:marBottom w:val="0"/>
      <w:divBdr>
        <w:top w:val="none" w:sz="0" w:space="0" w:color="auto"/>
        <w:left w:val="none" w:sz="0" w:space="0" w:color="auto"/>
        <w:bottom w:val="none" w:sz="0" w:space="0" w:color="auto"/>
        <w:right w:val="none" w:sz="0" w:space="0" w:color="auto"/>
      </w:divBdr>
    </w:div>
    <w:div w:id="702679266">
      <w:bodyDiv w:val="1"/>
      <w:marLeft w:val="0"/>
      <w:marRight w:val="0"/>
      <w:marTop w:val="0"/>
      <w:marBottom w:val="0"/>
      <w:divBdr>
        <w:top w:val="none" w:sz="0" w:space="0" w:color="auto"/>
        <w:left w:val="none" w:sz="0" w:space="0" w:color="auto"/>
        <w:bottom w:val="none" w:sz="0" w:space="0" w:color="auto"/>
        <w:right w:val="none" w:sz="0" w:space="0" w:color="auto"/>
      </w:divBdr>
    </w:div>
    <w:div w:id="748233694">
      <w:bodyDiv w:val="1"/>
      <w:marLeft w:val="0"/>
      <w:marRight w:val="0"/>
      <w:marTop w:val="0"/>
      <w:marBottom w:val="0"/>
      <w:divBdr>
        <w:top w:val="none" w:sz="0" w:space="0" w:color="auto"/>
        <w:left w:val="none" w:sz="0" w:space="0" w:color="auto"/>
        <w:bottom w:val="none" w:sz="0" w:space="0" w:color="auto"/>
        <w:right w:val="none" w:sz="0" w:space="0" w:color="auto"/>
      </w:divBdr>
    </w:div>
    <w:div w:id="764611623">
      <w:bodyDiv w:val="1"/>
      <w:marLeft w:val="0"/>
      <w:marRight w:val="0"/>
      <w:marTop w:val="0"/>
      <w:marBottom w:val="0"/>
      <w:divBdr>
        <w:top w:val="none" w:sz="0" w:space="0" w:color="auto"/>
        <w:left w:val="none" w:sz="0" w:space="0" w:color="auto"/>
        <w:bottom w:val="none" w:sz="0" w:space="0" w:color="auto"/>
        <w:right w:val="none" w:sz="0" w:space="0" w:color="auto"/>
      </w:divBdr>
    </w:div>
    <w:div w:id="775246369">
      <w:bodyDiv w:val="1"/>
      <w:marLeft w:val="0"/>
      <w:marRight w:val="0"/>
      <w:marTop w:val="0"/>
      <w:marBottom w:val="0"/>
      <w:divBdr>
        <w:top w:val="none" w:sz="0" w:space="0" w:color="auto"/>
        <w:left w:val="none" w:sz="0" w:space="0" w:color="auto"/>
        <w:bottom w:val="none" w:sz="0" w:space="0" w:color="auto"/>
        <w:right w:val="none" w:sz="0" w:space="0" w:color="auto"/>
      </w:divBdr>
    </w:div>
    <w:div w:id="793257604">
      <w:bodyDiv w:val="1"/>
      <w:marLeft w:val="0"/>
      <w:marRight w:val="0"/>
      <w:marTop w:val="0"/>
      <w:marBottom w:val="0"/>
      <w:divBdr>
        <w:top w:val="none" w:sz="0" w:space="0" w:color="auto"/>
        <w:left w:val="none" w:sz="0" w:space="0" w:color="auto"/>
        <w:bottom w:val="none" w:sz="0" w:space="0" w:color="auto"/>
        <w:right w:val="none" w:sz="0" w:space="0" w:color="auto"/>
      </w:divBdr>
    </w:div>
    <w:div w:id="806046339">
      <w:bodyDiv w:val="1"/>
      <w:marLeft w:val="0"/>
      <w:marRight w:val="0"/>
      <w:marTop w:val="0"/>
      <w:marBottom w:val="0"/>
      <w:divBdr>
        <w:top w:val="none" w:sz="0" w:space="0" w:color="auto"/>
        <w:left w:val="none" w:sz="0" w:space="0" w:color="auto"/>
        <w:bottom w:val="none" w:sz="0" w:space="0" w:color="auto"/>
        <w:right w:val="none" w:sz="0" w:space="0" w:color="auto"/>
      </w:divBdr>
    </w:div>
    <w:div w:id="806554672">
      <w:bodyDiv w:val="1"/>
      <w:marLeft w:val="0"/>
      <w:marRight w:val="0"/>
      <w:marTop w:val="0"/>
      <w:marBottom w:val="0"/>
      <w:divBdr>
        <w:top w:val="none" w:sz="0" w:space="0" w:color="auto"/>
        <w:left w:val="none" w:sz="0" w:space="0" w:color="auto"/>
        <w:bottom w:val="none" w:sz="0" w:space="0" w:color="auto"/>
        <w:right w:val="none" w:sz="0" w:space="0" w:color="auto"/>
      </w:divBdr>
    </w:div>
    <w:div w:id="842279755">
      <w:bodyDiv w:val="1"/>
      <w:marLeft w:val="0"/>
      <w:marRight w:val="0"/>
      <w:marTop w:val="0"/>
      <w:marBottom w:val="0"/>
      <w:divBdr>
        <w:top w:val="none" w:sz="0" w:space="0" w:color="auto"/>
        <w:left w:val="none" w:sz="0" w:space="0" w:color="auto"/>
        <w:bottom w:val="none" w:sz="0" w:space="0" w:color="auto"/>
        <w:right w:val="none" w:sz="0" w:space="0" w:color="auto"/>
      </w:divBdr>
    </w:div>
    <w:div w:id="849295493">
      <w:bodyDiv w:val="1"/>
      <w:marLeft w:val="0"/>
      <w:marRight w:val="0"/>
      <w:marTop w:val="0"/>
      <w:marBottom w:val="0"/>
      <w:divBdr>
        <w:top w:val="none" w:sz="0" w:space="0" w:color="auto"/>
        <w:left w:val="none" w:sz="0" w:space="0" w:color="auto"/>
        <w:bottom w:val="none" w:sz="0" w:space="0" w:color="auto"/>
        <w:right w:val="none" w:sz="0" w:space="0" w:color="auto"/>
      </w:divBdr>
    </w:div>
    <w:div w:id="863858307">
      <w:bodyDiv w:val="1"/>
      <w:marLeft w:val="0"/>
      <w:marRight w:val="0"/>
      <w:marTop w:val="0"/>
      <w:marBottom w:val="0"/>
      <w:divBdr>
        <w:top w:val="none" w:sz="0" w:space="0" w:color="auto"/>
        <w:left w:val="none" w:sz="0" w:space="0" w:color="auto"/>
        <w:bottom w:val="none" w:sz="0" w:space="0" w:color="auto"/>
        <w:right w:val="none" w:sz="0" w:space="0" w:color="auto"/>
      </w:divBdr>
    </w:div>
    <w:div w:id="872883183">
      <w:bodyDiv w:val="1"/>
      <w:marLeft w:val="0"/>
      <w:marRight w:val="0"/>
      <w:marTop w:val="0"/>
      <w:marBottom w:val="0"/>
      <w:divBdr>
        <w:top w:val="none" w:sz="0" w:space="0" w:color="auto"/>
        <w:left w:val="none" w:sz="0" w:space="0" w:color="auto"/>
        <w:bottom w:val="none" w:sz="0" w:space="0" w:color="auto"/>
        <w:right w:val="none" w:sz="0" w:space="0" w:color="auto"/>
      </w:divBdr>
    </w:div>
    <w:div w:id="883368791">
      <w:bodyDiv w:val="1"/>
      <w:marLeft w:val="0"/>
      <w:marRight w:val="0"/>
      <w:marTop w:val="0"/>
      <w:marBottom w:val="0"/>
      <w:divBdr>
        <w:top w:val="none" w:sz="0" w:space="0" w:color="auto"/>
        <w:left w:val="none" w:sz="0" w:space="0" w:color="auto"/>
        <w:bottom w:val="none" w:sz="0" w:space="0" w:color="auto"/>
        <w:right w:val="none" w:sz="0" w:space="0" w:color="auto"/>
      </w:divBdr>
    </w:div>
    <w:div w:id="888807848">
      <w:bodyDiv w:val="1"/>
      <w:marLeft w:val="0"/>
      <w:marRight w:val="0"/>
      <w:marTop w:val="0"/>
      <w:marBottom w:val="0"/>
      <w:divBdr>
        <w:top w:val="none" w:sz="0" w:space="0" w:color="auto"/>
        <w:left w:val="none" w:sz="0" w:space="0" w:color="auto"/>
        <w:bottom w:val="none" w:sz="0" w:space="0" w:color="auto"/>
        <w:right w:val="none" w:sz="0" w:space="0" w:color="auto"/>
      </w:divBdr>
    </w:div>
    <w:div w:id="965237171">
      <w:bodyDiv w:val="1"/>
      <w:marLeft w:val="0"/>
      <w:marRight w:val="0"/>
      <w:marTop w:val="0"/>
      <w:marBottom w:val="0"/>
      <w:divBdr>
        <w:top w:val="none" w:sz="0" w:space="0" w:color="auto"/>
        <w:left w:val="none" w:sz="0" w:space="0" w:color="auto"/>
        <w:bottom w:val="none" w:sz="0" w:space="0" w:color="auto"/>
        <w:right w:val="none" w:sz="0" w:space="0" w:color="auto"/>
      </w:divBdr>
    </w:div>
    <w:div w:id="968511539">
      <w:bodyDiv w:val="1"/>
      <w:marLeft w:val="0"/>
      <w:marRight w:val="0"/>
      <w:marTop w:val="0"/>
      <w:marBottom w:val="0"/>
      <w:divBdr>
        <w:top w:val="none" w:sz="0" w:space="0" w:color="auto"/>
        <w:left w:val="none" w:sz="0" w:space="0" w:color="auto"/>
        <w:bottom w:val="none" w:sz="0" w:space="0" w:color="auto"/>
        <w:right w:val="none" w:sz="0" w:space="0" w:color="auto"/>
      </w:divBdr>
    </w:div>
    <w:div w:id="1036465083">
      <w:bodyDiv w:val="1"/>
      <w:marLeft w:val="0"/>
      <w:marRight w:val="0"/>
      <w:marTop w:val="0"/>
      <w:marBottom w:val="0"/>
      <w:divBdr>
        <w:top w:val="none" w:sz="0" w:space="0" w:color="auto"/>
        <w:left w:val="none" w:sz="0" w:space="0" w:color="auto"/>
        <w:bottom w:val="none" w:sz="0" w:space="0" w:color="auto"/>
        <w:right w:val="none" w:sz="0" w:space="0" w:color="auto"/>
      </w:divBdr>
    </w:div>
    <w:div w:id="1039236906">
      <w:bodyDiv w:val="1"/>
      <w:marLeft w:val="0"/>
      <w:marRight w:val="0"/>
      <w:marTop w:val="0"/>
      <w:marBottom w:val="0"/>
      <w:divBdr>
        <w:top w:val="none" w:sz="0" w:space="0" w:color="auto"/>
        <w:left w:val="none" w:sz="0" w:space="0" w:color="auto"/>
        <w:bottom w:val="none" w:sz="0" w:space="0" w:color="auto"/>
        <w:right w:val="none" w:sz="0" w:space="0" w:color="auto"/>
      </w:divBdr>
    </w:div>
    <w:div w:id="1052654329">
      <w:bodyDiv w:val="1"/>
      <w:marLeft w:val="0"/>
      <w:marRight w:val="0"/>
      <w:marTop w:val="0"/>
      <w:marBottom w:val="0"/>
      <w:divBdr>
        <w:top w:val="none" w:sz="0" w:space="0" w:color="auto"/>
        <w:left w:val="none" w:sz="0" w:space="0" w:color="auto"/>
        <w:bottom w:val="none" w:sz="0" w:space="0" w:color="auto"/>
        <w:right w:val="none" w:sz="0" w:space="0" w:color="auto"/>
      </w:divBdr>
    </w:div>
    <w:div w:id="1061907579">
      <w:bodyDiv w:val="1"/>
      <w:marLeft w:val="0"/>
      <w:marRight w:val="0"/>
      <w:marTop w:val="0"/>
      <w:marBottom w:val="0"/>
      <w:divBdr>
        <w:top w:val="none" w:sz="0" w:space="0" w:color="auto"/>
        <w:left w:val="none" w:sz="0" w:space="0" w:color="auto"/>
        <w:bottom w:val="none" w:sz="0" w:space="0" w:color="auto"/>
        <w:right w:val="none" w:sz="0" w:space="0" w:color="auto"/>
      </w:divBdr>
    </w:div>
    <w:div w:id="1077283956">
      <w:bodyDiv w:val="1"/>
      <w:marLeft w:val="0"/>
      <w:marRight w:val="0"/>
      <w:marTop w:val="0"/>
      <w:marBottom w:val="0"/>
      <w:divBdr>
        <w:top w:val="none" w:sz="0" w:space="0" w:color="auto"/>
        <w:left w:val="none" w:sz="0" w:space="0" w:color="auto"/>
        <w:bottom w:val="none" w:sz="0" w:space="0" w:color="auto"/>
        <w:right w:val="none" w:sz="0" w:space="0" w:color="auto"/>
      </w:divBdr>
    </w:div>
    <w:div w:id="1132744696">
      <w:bodyDiv w:val="1"/>
      <w:marLeft w:val="0"/>
      <w:marRight w:val="0"/>
      <w:marTop w:val="0"/>
      <w:marBottom w:val="0"/>
      <w:divBdr>
        <w:top w:val="none" w:sz="0" w:space="0" w:color="auto"/>
        <w:left w:val="none" w:sz="0" w:space="0" w:color="auto"/>
        <w:bottom w:val="none" w:sz="0" w:space="0" w:color="auto"/>
        <w:right w:val="none" w:sz="0" w:space="0" w:color="auto"/>
      </w:divBdr>
    </w:div>
    <w:div w:id="1145585012">
      <w:bodyDiv w:val="1"/>
      <w:marLeft w:val="0"/>
      <w:marRight w:val="0"/>
      <w:marTop w:val="0"/>
      <w:marBottom w:val="0"/>
      <w:divBdr>
        <w:top w:val="none" w:sz="0" w:space="0" w:color="auto"/>
        <w:left w:val="none" w:sz="0" w:space="0" w:color="auto"/>
        <w:bottom w:val="none" w:sz="0" w:space="0" w:color="auto"/>
        <w:right w:val="none" w:sz="0" w:space="0" w:color="auto"/>
      </w:divBdr>
    </w:div>
    <w:div w:id="1156874115">
      <w:bodyDiv w:val="1"/>
      <w:marLeft w:val="0"/>
      <w:marRight w:val="0"/>
      <w:marTop w:val="0"/>
      <w:marBottom w:val="0"/>
      <w:divBdr>
        <w:top w:val="none" w:sz="0" w:space="0" w:color="auto"/>
        <w:left w:val="none" w:sz="0" w:space="0" w:color="auto"/>
        <w:bottom w:val="none" w:sz="0" w:space="0" w:color="auto"/>
        <w:right w:val="none" w:sz="0" w:space="0" w:color="auto"/>
      </w:divBdr>
    </w:div>
    <w:div w:id="1163930111">
      <w:bodyDiv w:val="1"/>
      <w:marLeft w:val="0"/>
      <w:marRight w:val="0"/>
      <w:marTop w:val="0"/>
      <w:marBottom w:val="0"/>
      <w:divBdr>
        <w:top w:val="none" w:sz="0" w:space="0" w:color="auto"/>
        <w:left w:val="none" w:sz="0" w:space="0" w:color="auto"/>
        <w:bottom w:val="none" w:sz="0" w:space="0" w:color="auto"/>
        <w:right w:val="none" w:sz="0" w:space="0" w:color="auto"/>
      </w:divBdr>
    </w:div>
    <w:div w:id="1174495022">
      <w:bodyDiv w:val="1"/>
      <w:marLeft w:val="0"/>
      <w:marRight w:val="0"/>
      <w:marTop w:val="0"/>
      <w:marBottom w:val="0"/>
      <w:divBdr>
        <w:top w:val="none" w:sz="0" w:space="0" w:color="auto"/>
        <w:left w:val="none" w:sz="0" w:space="0" w:color="auto"/>
        <w:bottom w:val="none" w:sz="0" w:space="0" w:color="auto"/>
        <w:right w:val="none" w:sz="0" w:space="0" w:color="auto"/>
      </w:divBdr>
    </w:div>
    <w:div w:id="1174881333">
      <w:bodyDiv w:val="1"/>
      <w:marLeft w:val="0"/>
      <w:marRight w:val="0"/>
      <w:marTop w:val="0"/>
      <w:marBottom w:val="0"/>
      <w:divBdr>
        <w:top w:val="none" w:sz="0" w:space="0" w:color="auto"/>
        <w:left w:val="none" w:sz="0" w:space="0" w:color="auto"/>
        <w:bottom w:val="none" w:sz="0" w:space="0" w:color="auto"/>
        <w:right w:val="none" w:sz="0" w:space="0" w:color="auto"/>
      </w:divBdr>
    </w:div>
    <w:div w:id="1181819943">
      <w:bodyDiv w:val="1"/>
      <w:marLeft w:val="0"/>
      <w:marRight w:val="0"/>
      <w:marTop w:val="0"/>
      <w:marBottom w:val="0"/>
      <w:divBdr>
        <w:top w:val="none" w:sz="0" w:space="0" w:color="auto"/>
        <w:left w:val="none" w:sz="0" w:space="0" w:color="auto"/>
        <w:bottom w:val="none" w:sz="0" w:space="0" w:color="auto"/>
        <w:right w:val="none" w:sz="0" w:space="0" w:color="auto"/>
      </w:divBdr>
    </w:div>
    <w:div w:id="1224298197">
      <w:bodyDiv w:val="1"/>
      <w:marLeft w:val="0"/>
      <w:marRight w:val="0"/>
      <w:marTop w:val="0"/>
      <w:marBottom w:val="0"/>
      <w:divBdr>
        <w:top w:val="none" w:sz="0" w:space="0" w:color="auto"/>
        <w:left w:val="none" w:sz="0" w:space="0" w:color="auto"/>
        <w:bottom w:val="none" w:sz="0" w:space="0" w:color="auto"/>
        <w:right w:val="none" w:sz="0" w:space="0" w:color="auto"/>
      </w:divBdr>
    </w:div>
    <w:div w:id="1237783372">
      <w:bodyDiv w:val="1"/>
      <w:marLeft w:val="0"/>
      <w:marRight w:val="0"/>
      <w:marTop w:val="0"/>
      <w:marBottom w:val="0"/>
      <w:divBdr>
        <w:top w:val="none" w:sz="0" w:space="0" w:color="auto"/>
        <w:left w:val="none" w:sz="0" w:space="0" w:color="auto"/>
        <w:bottom w:val="none" w:sz="0" w:space="0" w:color="auto"/>
        <w:right w:val="none" w:sz="0" w:space="0" w:color="auto"/>
      </w:divBdr>
    </w:div>
    <w:div w:id="1249460993">
      <w:bodyDiv w:val="1"/>
      <w:marLeft w:val="0"/>
      <w:marRight w:val="0"/>
      <w:marTop w:val="0"/>
      <w:marBottom w:val="0"/>
      <w:divBdr>
        <w:top w:val="none" w:sz="0" w:space="0" w:color="auto"/>
        <w:left w:val="none" w:sz="0" w:space="0" w:color="auto"/>
        <w:bottom w:val="none" w:sz="0" w:space="0" w:color="auto"/>
        <w:right w:val="none" w:sz="0" w:space="0" w:color="auto"/>
      </w:divBdr>
    </w:div>
    <w:div w:id="1311328020">
      <w:bodyDiv w:val="1"/>
      <w:marLeft w:val="0"/>
      <w:marRight w:val="0"/>
      <w:marTop w:val="0"/>
      <w:marBottom w:val="0"/>
      <w:divBdr>
        <w:top w:val="none" w:sz="0" w:space="0" w:color="auto"/>
        <w:left w:val="none" w:sz="0" w:space="0" w:color="auto"/>
        <w:bottom w:val="none" w:sz="0" w:space="0" w:color="auto"/>
        <w:right w:val="none" w:sz="0" w:space="0" w:color="auto"/>
      </w:divBdr>
    </w:div>
    <w:div w:id="1379013918">
      <w:bodyDiv w:val="1"/>
      <w:marLeft w:val="0"/>
      <w:marRight w:val="0"/>
      <w:marTop w:val="0"/>
      <w:marBottom w:val="0"/>
      <w:divBdr>
        <w:top w:val="none" w:sz="0" w:space="0" w:color="auto"/>
        <w:left w:val="none" w:sz="0" w:space="0" w:color="auto"/>
        <w:bottom w:val="none" w:sz="0" w:space="0" w:color="auto"/>
        <w:right w:val="none" w:sz="0" w:space="0" w:color="auto"/>
      </w:divBdr>
    </w:div>
    <w:div w:id="1382242009">
      <w:bodyDiv w:val="1"/>
      <w:marLeft w:val="0"/>
      <w:marRight w:val="0"/>
      <w:marTop w:val="0"/>
      <w:marBottom w:val="0"/>
      <w:divBdr>
        <w:top w:val="none" w:sz="0" w:space="0" w:color="auto"/>
        <w:left w:val="none" w:sz="0" w:space="0" w:color="auto"/>
        <w:bottom w:val="none" w:sz="0" w:space="0" w:color="auto"/>
        <w:right w:val="none" w:sz="0" w:space="0" w:color="auto"/>
      </w:divBdr>
    </w:div>
    <w:div w:id="1438596860">
      <w:bodyDiv w:val="1"/>
      <w:marLeft w:val="0"/>
      <w:marRight w:val="0"/>
      <w:marTop w:val="0"/>
      <w:marBottom w:val="0"/>
      <w:divBdr>
        <w:top w:val="none" w:sz="0" w:space="0" w:color="auto"/>
        <w:left w:val="none" w:sz="0" w:space="0" w:color="auto"/>
        <w:bottom w:val="none" w:sz="0" w:space="0" w:color="auto"/>
        <w:right w:val="none" w:sz="0" w:space="0" w:color="auto"/>
      </w:divBdr>
    </w:div>
    <w:div w:id="1449085527">
      <w:bodyDiv w:val="1"/>
      <w:marLeft w:val="0"/>
      <w:marRight w:val="0"/>
      <w:marTop w:val="0"/>
      <w:marBottom w:val="0"/>
      <w:divBdr>
        <w:top w:val="none" w:sz="0" w:space="0" w:color="auto"/>
        <w:left w:val="none" w:sz="0" w:space="0" w:color="auto"/>
        <w:bottom w:val="none" w:sz="0" w:space="0" w:color="auto"/>
        <w:right w:val="none" w:sz="0" w:space="0" w:color="auto"/>
      </w:divBdr>
    </w:div>
    <w:div w:id="1454252382">
      <w:bodyDiv w:val="1"/>
      <w:marLeft w:val="0"/>
      <w:marRight w:val="0"/>
      <w:marTop w:val="0"/>
      <w:marBottom w:val="0"/>
      <w:divBdr>
        <w:top w:val="none" w:sz="0" w:space="0" w:color="auto"/>
        <w:left w:val="none" w:sz="0" w:space="0" w:color="auto"/>
        <w:bottom w:val="none" w:sz="0" w:space="0" w:color="auto"/>
        <w:right w:val="none" w:sz="0" w:space="0" w:color="auto"/>
      </w:divBdr>
    </w:div>
    <w:div w:id="1467042253">
      <w:bodyDiv w:val="1"/>
      <w:marLeft w:val="0"/>
      <w:marRight w:val="0"/>
      <w:marTop w:val="0"/>
      <w:marBottom w:val="0"/>
      <w:divBdr>
        <w:top w:val="none" w:sz="0" w:space="0" w:color="auto"/>
        <w:left w:val="none" w:sz="0" w:space="0" w:color="auto"/>
        <w:bottom w:val="none" w:sz="0" w:space="0" w:color="auto"/>
        <w:right w:val="none" w:sz="0" w:space="0" w:color="auto"/>
      </w:divBdr>
    </w:div>
    <w:div w:id="1467703114">
      <w:bodyDiv w:val="1"/>
      <w:marLeft w:val="0"/>
      <w:marRight w:val="0"/>
      <w:marTop w:val="0"/>
      <w:marBottom w:val="0"/>
      <w:divBdr>
        <w:top w:val="none" w:sz="0" w:space="0" w:color="auto"/>
        <w:left w:val="none" w:sz="0" w:space="0" w:color="auto"/>
        <w:bottom w:val="none" w:sz="0" w:space="0" w:color="auto"/>
        <w:right w:val="none" w:sz="0" w:space="0" w:color="auto"/>
      </w:divBdr>
    </w:div>
    <w:div w:id="1477993793">
      <w:bodyDiv w:val="1"/>
      <w:marLeft w:val="0"/>
      <w:marRight w:val="0"/>
      <w:marTop w:val="0"/>
      <w:marBottom w:val="0"/>
      <w:divBdr>
        <w:top w:val="none" w:sz="0" w:space="0" w:color="auto"/>
        <w:left w:val="none" w:sz="0" w:space="0" w:color="auto"/>
        <w:bottom w:val="none" w:sz="0" w:space="0" w:color="auto"/>
        <w:right w:val="none" w:sz="0" w:space="0" w:color="auto"/>
      </w:divBdr>
    </w:div>
    <w:div w:id="1493721163">
      <w:bodyDiv w:val="1"/>
      <w:marLeft w:val="0"/>
      <w:marRight w:val="0"/>
      <w:marTop w:val="0"/>
      <w:marBottom w:val="0"/>
      <w:divBdr>
        <w:top w:val="none" w:sz="0" w:space="0" w:color="auto"/>
        <w:left w:val="none" w:sz="0" w:space="0" w:color="auto"/>
        <w:bottom w:val="none" w:sz="0" w:space="0" w:color="auto"/>
        <w:right w:val="none" w:sz="0" w:space="0" w:color="auto"/>
      </w:divBdr>
    </w:div>
    <w:div w:id="1521046188">
      <w:bodyDiv w:val="1"/>
      <w:marLeft w:val="0"/>
      <w:marRight w:val="0"/>
      <w:marTop w:val="0"/>
      <w:marBottom w:val="0"/>
      <w:divBdr>
        <w:top w:val="none" w:sz="0" w:space="0" w:color="auto"/>
        <w:left w:val="none" w:sz="0" w:space="0" w:color="auto"/>
        <w:bottom w:val="none" w:sz="0" w:space="0" w:color="auto"/>
        <w:right w:val="none" w:sz="0" w:space="0" w:color="auto"/>
      </w:divBdr>
    </w:div>
    <w:div w:id="1523324366">
      <w:bodyDiv w:val="1"/>
      <w:marLeft w:val="0"/>
      <w:marRight w:val="0"/>
      <w:marTop w:val="0"/>
      <w:marBottom w:val="0"/>
      <w:divBdr>
        <w:top w:val="none" w:sz="0" w:space="0" w:color="auto"/>
        <w:left w:val="none" w:sz="0" w:space="0" w:color="auto"/>
        <w:bottom w:val="none" w:sz="0" w:space="0" w:color="auto"/>
        <w:right w:val="none" w:sz="0" w:space="0" w:color="auto"/>
      </w:divBdr>
    </w:div>
    <w:div w:id="1550996089">
      <w:bodyDiv w:val="1"/>
      <w:marLeft w:val="0"/>
      <w:marRight w:val="0"/>
      <w:marTop w:val="0"/>
      <w:marBottom w:val="0"/>
      <w:divBdr>
        <w:top w:val="none" w:sz="0" w:space="0" w:color="auto"/>
        <w:left w:val="none" w:sz="0" w:space="0" w:color="auto"/>
        <w:bottom w:val="none" w:sz="0" w:space="0" w:color="auto"/>
        <w:right w:val="none" w:sz="0" w:space="0" w:color="auto"/>
      </w:divBdr>
    </w:div>
    <w:div w:id="1588154153">
      <w:bodyDiv w:val="1"/>
      <w:marLeft w:val="0"/>
      <w:marRight w:val="0"/>
      <w:marTop w:val="0"/>
      <w:marBottom w:val="0"/>
      <w:divBdr>
        <w:top w:val="none" w:sz="0" w:space="0" w:color="auto"/>
        <w:left w:val="none" w:sz="0" w:space="0" w:color="auto"/>
        <w:bottom w:val="none" w:sz="0" w:space="0" w:color="auto"/>
        <w:right w:val="none" w:sz="0" w:space="0" w:color="auto"/>
      </w:divBdr>
    </w:div>
    <w:div w:id="1599219530">
      <w:bodyDiv w:val="1"/>
      <w:marLeft w:val="0"/>
      <w:marRight w:val="0"/>
      <w:marTop w:val="0"/>
      <w:marBottom w:val="0"/>
      <w:divBdr>
        <w:top w:val="none" w:sz="0" w:space="0" w:color="auto"/>
        <w:left w:val="none" w:sz="0" w:space="0" w:color="auto"/>
        <w:bottom w:val="none" w:sz="0" w:space="0" w:color="auto"/>
        <w:right w:val="none" w:sz="0" w:space="0" w:color="auto"/>
      </w:divBdr>
    </w:div>
    <w:div w:id="1601451866">
      <w:bodyDiv w:val="1"/>
      <w:marLeft w:val="0"/>
      <w:marRight w:val="0"/>
      <w:marTop w:val="0"/>
      <w:marBottom w:val="0"/>
      <w:divBdr>
        <w:top w:val="none" w:sz="0" w:space="0" w:color="auto"/>
        <w:left w:val="none" w:sz="0" w:space="0" w:color="auto"/>
        <w:bottom w:val="none" w:sz="0" w:space="0" w:color="auto"/>
        <w:right w:val="none" w:sz="0" w:space="0" w:color="auto"/>
      </w:divBdr>
    </w:div>
    <w:div w:id="1618296348">
      <w:bodyDiv w:val="1"/>
      <w:marLeft w:val="0"/>
      <w:marRight w:val="0"/>
      <w:marTop w:val="0"/>
      <w:marBottom w:val="0"/>
      <w:divBdr>
        <w:top w:val="none" w:sz="0" w:space="0" w:color="auto"/>
        <w:left w:val="none" w:sz="0" w:space="0" w:color="auto"/>
        <w:bottom w:val="none" w:sz="0" w:space="0" w:color="auto"/>
        <w:right w:val="none" w:sz="0" w:space="0" w:color="auto"/>
      </w:divBdr>
    </w:div>
    <w:div w:id="1644583097">
      <w:bodyDiv w:val="1"/>
      <w:marLeft w:val="0"/>
      <w:marRight w:val="0"/>
      <w:marTop w:val="0"/>
      <w:marBottom w:val="0"/>
      <w:divBdr>
        <w:top w:val="none" w:sz="0" w:space="0" w:color="auto"/>
        <w:left w:val="none" w:sz="0" w:space="0" w:color="auto"/>
        <w:bottom w:val="none" w:sz="0" w:space="0" w:color="auto"/>
        <w:right w:val="none" w:sz="0" w:space="0" w:color="auto"/>
      </w:divBdr>
    </w:div>
    <w:div w:id="1657882285">
      <w:bodyDiv w:val="1"/>
      <w:marLeft w:val="0"/>
      <w:marRight w:val="0"/>
      <w:marTop w:val="0"/>
      <w:marBottom w:val="0"/>
      <w:divBdr>
        <w:top w:val="none" w:sz="0" w:space="0" w:color="auto"/>
        <w:left w:val="none" w:sz="0" w:space="0" w:color="auto"/>
        <w:bottom w:val="none" w:sz="0" w:space="0" w:color="auto"/>
        <w:right w:val="none" w:sz="0" w:space="0" w:color="auto"/>
      </w:divBdr>
    </w:div>
    <w:div w:id="1661427889">
      <w:bodyDiv w:val="1"/>
      <w:marLeft w:val="0"/>
      <w:marRight w:val="0"/>
      <w:marTop w:val="0"/>
      <w:marBottom w:val="0"/>
      <w:divBdr>
        <w:top w:val="none" w:sz="0" w:space="0" w:color="auto"/>
        <w:left w:val="none" w:sz="0" w:space="0" w:color="auto"/>
        <w:bottom w:val="none" w:sz="0" w:space="0" w:color="auto"/>
        <w:right w:val="none" w:sz="0" w:space="0" w:color="auto"/>
      </w:divBdr>
    </w:div>
    <w:div w:id="1691756673">
      <w:bodyDiv w:val="1"/>
      <w:marLeft w:val="0"/>
      <w:marRight w:val="0"/>
      <w:marTop w:val="0"/>
      <w:marBottom w:val="0"/>
      <w:divBdr>
        <w:top w:val="none" w:sz="0" w:space="0" w:color="auto"/>
        <w:left w:val="none" w:sz="0" w:space="0" w:color="auto"/>
        <w:bottom w:val="none" w:sz="0" w:space="0" w:color="auto"/>
        <w:right w:val="none" w:sz="0" w:space="0" w:color="auto"/>
      </w:divBdr>
    </w:div>
    <w:div w:id="1693074421">
      <w:bodyDiv w:val="1"/>
      <w:marLeft w:val="0"/>
      <w:marRight w:val="0"/>
      <w:marTop w:val="0"/>
      <w:marBottom w:val="0"/>
      <w:divBdr>
        <w:top w:val="none" w:sz="0" w:space="0" w:color="auto"/>
        <w:left w:val="none" w:sz="0" w:space="0" w:color="auto"/>
        <w:bottom w:val="none" w:sz="0" w:space="0" w:color="auto"/>
        <w:right w:val="none" w:sz="0" w:space="0" w:color="auto"/>
      </w:divBdr>
    </w:div>
    <w:div w:id="1778866644">
      <w:bodyDiv w:val="1"/>
      <w:marLeft w:val="0"/>
      <w:marRight w:val="0"/>
      <w:marTop w:val="0"/>
      <w:marBottom w:val="0"/>
      <w:divBdr>
        <w:top w:val="none" w:sz="0" w:space="0" w:color="auto"/>
        <w:left w:val="none" w:sz="0" w:space="0" w:color="auto"/>
        <w:bottom w:val="none" w:sz="0" w:space="0" w:color="auto"/>
        <w:right w:val="none" w:sz="0" w:space="0" w:color="auto"/>
      </w:divBdr>
    </w:div>
    <w:div w:id="1784494692">
      <w:bodyDiv w:val="1"/>
      <w:marLeft w:val="0"/>
      <w:marRight w:val="0"/>
      <w:marTop w:val="0"/>
      <w:marBottom w:val="0"/>
      <w:divBdr>
        <w:top w:val="none" w:sz="0" w:space="0" w:color="auto"/>
        <w:left w:val="none" w:sz="0" w:space="0" w:color="auto"/>
        <w:bottom w:val="none" w:sz="0" w:space="0" w:color="auto"/>
        <w:right w:val="none" w:sz="0" w:space="0" w:color="auto"/>
      </w:divBdr>
    </w:div>
    <w:div w:id="1796948395">
      <w:bodyDiv w:val="1"/>
      <w:marLeft w:val="0"/>
      <w:marRight w:val="0"/>
      <w:marTop w:val="0"/>
      <w:marBottom w:val="0"/>
      <w:divBdr>
        <w:top w:val="none" w:sz="0" w:space="0" w:color="auto"/>
        <w:left w:val="none" w:sz="0" w:space="0" w:color="auto"/>
        <w:bottom w:val="none" w:sz="0" w:space="0" w:color="auto"/>
        <w:right w:val="none" w:sz="0" w:space="0" w:color="auto"/>
      </w:divBdr>
    </w:div>
    <w:div w:id="1816877729">
      <w:bodyDiv w:val="1"/>
      <w:marLeft w:val="0"/>
      <w:marRight w:val="0"/>
      <w:marTop w:val="0"/>
      <w:marBottom w:val="0"/>
      <w:divBdr>
        <w:top w:val="none" w:sz="0" w:space="0" w:color="auto"/>
        <w:left w:val="none" w:sz="0" w:space="0" w:color="auto"/>
        <w:bottom w:val="none" w:sz="0" w:space="0" w:color="auto"/>
        <w:right w:val="none" w:sz="0" w:space="0" w:color="auto"/>
      </w:divBdr>
    </w:div>
    <w:div w:id="1853908571">
      <w:bodyDiv w:val="1"/>
      <w:marLeft w:val="0"/>
      <w:marRight w:val="0"/>
      <w:marTop w:val="0"/>
      <w:marBottom w:val="0"/>
      <w:divBdr>
        <w:top w:val="none" w:sz="0" w:space="0" w:color="auto"/>
        <w:left w:val="none" w:sz="0" w:space="0" w:color="auto"/>
        <w:bottom w:val="none" w:sz="0" w:space="0" w:color="auto"/>
        <w:right w:val="none" w:sz="0" w:space="0" w:color="auto"/>
      </w:divBdr>
    </w:div>
    <w:div w:id="1882090881">
      <w:bodyDiv w:val="1"/>
      <w:marLeft w:val="0"/>
      <w:marRight w:val="0"/>
      <w:marTop w:val="0"/>
      <w:marBottom w:val="0"/>
      <w:divBdr>
        <w:top w:val="none" w:sz="0" w:space="0" w:color="auto"/>
        <w:left w:val="none" w:sz="0" w:space="0" w:color="auto"/>
        <w:bottom w:val="none" w:sz="0" w:space="0" w:color="auto"/>
        <w:right w:val="none" w:sz="0" w:space="0" w:color="auto"/>
      </w:divBdr>
    </w:div>
    <w:div w:id="1887839954">
      <w:bodyDiv w:val="1"/>
      <w:marLeft w:val="0"/>
      <w:marRight w:val="0"/>
      <w:marTop w:val="0"/>
      <w:marBottom w:val="0"/>
      <w:divBdr>
        <w:top w:val="none" w:sz="0" w:space="0" w:color="auto"/>
        <w:left w:val="none" w:sz="0" w:space="0" w:color="auto"/>
        <w:bottom w:val="none" w:sz="0" w:space="0" w:color="auto"/>
        <w:right w:val="none" w:sz="0" w:space="0" w:color="auto"/>
      </w:divBdr>
    </w:div>
    <w:div w:id="1888226681">
      <w:bodyDiv w:val="1"/>
      <w:marLeft w:val="0"/>
      <w:marRight w:val="0"/>
      <w:marTop w:val="0"/>
      <w:marBottom w:val="0"/>
      <w:divBdr>
        <w:top w:val="none" w:sz="0" w:space="0" w:color="auto"/>
        <w:left w:val="none" w:sz="0" w:space="0" w:color="auto"/>
        <w:bottom w:val="none" w:sz="0" w:space="0" w:color="auto"/>
        <w:right w:val="none" w:sz="0" w:space="0" w:color="auto"/>
      </w:divBdr>
    </w:div>
    <w:div w:id="1895507228">
      <w:bodyDiv w:val="1"/>
      <w:marLeft w:val="0"/>
      <w:marRight w:val="0"/>
      <w:marTop w:val="0"/>
      <w:marBottom w:val="0"/>
      <w:divBdr>
        <w:top w:val="none" w:sz="0" w:space="0" w:color="auto"/>
        <w:left w:val="none" w:sz="0" w:space="0" w:color="auto"/>
        <w:bottom w:val="none" w:sz="0" w:space="0" w:color="auto"/>
        <w:right w:val="none" w:sz="0" w:space="0" w:color="auto"/>
      </w:divBdr>
    </w:div>
    <w:div w:id="1896044524">
      <w:bodyDiv w:val="1"/>
      <w:marLeft w:val="0"/>
      <w:marRight w:val="0"/>
      <w:marTop w:val="0"/>
      <w:marBottom w:val="0"/>
      <w:divBdr>
        <w:top w:val="none" w:sz="0" w:space="0" w:color="auto"/>
        <w:left w:val="none" w:sz="0" w:space="0" w:color="auto"/>
        <w:bottom w:val="none" w:sz="0" w:space="0" w:color="auto"/>
        <w:right w:val="none" w:sz="0" w:space="0" w:color="auto"/>
      </w:divBdr>
    </w:div>
    <w:div w:id="1912884732">
      <w:bodyDiv w:val="1"/>
      <w:marLeft w:val="0"/>
      <w:marRight w:val="0"/>
      <w:marTop w:val="0"/>
      <w:marBottom w:val="0"/>
      <w:divBdr>
        <w:top w:val="none" w:sz="0" w:space="0" w:color="auto"/>
        <w:left w:val="none" w:sz="0" w:space="0" w:color="auto"/>
        <w:bottom w:val="none" w:sz="0" w:space="0" w:color="auto"/>
        <w:right w:val="none" w:sz="0" w:space="0" w:color="auto"/>
      </w:divBdr>
    </w:div>
    <w:div w:id="1934974295">
      <w:bodyDiv w:val="1"/>
      <w:marLeft w:val="0"/>
      <w:marRight w:val="0"/>
      <w:marTop w:val="0"/>
      <w:marBottom w:val="0"/>
      <w:divBdr>
        <w:top w:val="none" w:sz="0" w:space="0" w:color="auto"/>
        <w:left w:val="none" w:sz="0" w:space="0" w:color="auto"/>
        <w:bottom w:val="none" w:sz="0" w:space="0" w:color="auto"/>
        <w:right w:val="none" w:sz="0" w:space="0" w:color="auto"/>
      </w:divBdr>
    </w:div>
    <w:div w:id="1996183935">
      <w:bodyDiv w:val="1"/>
      <w:marLeft w:val="0"/>
      <w:marRight w:val="0"/>
      <w:marTop w:val="0"/>
      <w:marBottom w:val="0"/>
      <w:divBdr>
        <w:top w:val="none" w:sz="0" w:space="0" w:color="auto"/>
        <w:left w:val="none" w:sz="0" w:space="0" w:color="auto"/>
        <w:bottom w:val="none" w:sz="0" w:space="0" w:color="auto"/>
        <w:right w:val="none" w:sz="0" w:space="0" w:color="auto"/>
      </w:divBdr>
    </w:div>
    <w:div w:id="2017881226">
      <w:bodyDiv w:val="1"/>
      <w:marLeft w:val="0"/>
      <w:marRight w:val="0"/>
      <w:marTop w:val="0"/>
      <w:marBottom w:val="0"/>
      <w:divBdr>
        <w:top w:val="none" w:sz="0" w:space="0" w:color="auto"/>
        <w:left w:val="none" w:sz="0" w:space="0" w:color="auto"/>
        <w:bottom w:val="none" w:sz="0" w:space="0" w:color="auto"/>
        <w:right w:val="none" w:sz="0" w:space="0" w:color="auto"/>
      </w:divBdr>
    </w:div>
    <w:div w:id="2021541261">
      <w:bodyDiv w:val="1"/>
      <w:marLeft w:val="0"/>
      <w:marRight w:val="0"/>
      <w:marTop w:val="0"/>
      <w:marBottom w:val="0"/>
      <w:divBdr>
        <w:top w:val="none" w:sz="0" w:space="0" w:color="auto"/>
        <w:left w:val="none" w:sz="0" w:space="0" w:color="auto"/>
        <w:bottom w:val="none" w:sz="0" w:space="0" w:color="auto"/>
        <w:right w:val="none" w:sz="0" w:space="0" w:color="auto"/>
      </w:divBdr>
    </w:div>
    <w:div w:id="2067483904">
      <w:bodyDiv w:val="1"/>
      <w:marLeft w:val="0"/>
      <w:marRight w:val="0"/>
      <w:marTop w:val="0"/>
      <w:marBottom w:val="0"/>
      <w:divBdr>
        <w:top w:val="none" w:sz="0" w:space="0" w:color="auto"/>
        <w:left w:val="none" w:sz="0" w:space="0" w:color="auto"/>
        <w:bottom w:val="none" w:sz="0" w:space="0" w:color="auto"/>
        <w:right w:val="none" w:sz="0" w:space="0" w:color="auto"/>
      </w:divBdr>
    </w:div>
    <w:div w:id="2092265427">
      <w:bodyDiv w:val="1"/>
      <w:marLeft w:val="0"/>
      <w:marRight w:val="0"/>
      <w:marTop w:val="0"/>
      <w:marBottom w:val="0"/>
      <w:divBdr>
        <w:top w:val="none" w:sz="0" w:space="0" w:color="auto"/>
        <w:left w:val="none" w:sz="0" w:space="0" w:color="auto"/>
        <w:bottom w:val="none" w:sz="0" w:space="0" w:color="auto"/>
        <w:right w:val="none" w:sz="0" w:space="0" w:color="auto"/>
      </w:divBdr>
    </w:div>
    <w:div w:id="2097167204">
      <w:bodyDiv w:val="1"/>
      <w:marLeft w:val="0"/>
      <w:marRight w:val="0"/>
      <w:marTop w:val="0"/>
      <w:marBottom w:val="0"/>
      <w:divBdr>
        <w:top w:val="none" w:sz="0" w:space="0" w:color="auto"/>
        <w:left w:val="none" w:sz="0" w:space="0" w:color="auto"/>
        <w:bottom w:val="none" w:sz="0" w:space="0" w:color="auto"/>
        <w:right w:val="none" w:sz="0" w:space="0" w:color="auto"/>
      </w:divBdr>
    </w:div>
    <w:div w:id="2117821968">
      <w:bodyDiv w:val="1"/>
      <w:marLeft w:val="0"/>
      <w:marRight w:val="0"/>
      <w:marTop w:val="0"/>
      <w:marBottom w:val="0"/>
      <w:divBdr>
        <w:top w:val="none" w:sz="0" w:space="0" w:color="auto"/>
        <w:left w:val="none" w:sz="0" w:space="0" w:color="auto"/>
        <w:bottom w:val="none" w:sz="0" w:space="0" w:color="auto"/>
        <w:right w:val="none" w:sz="0" w:space="0" w:color="auto"/>
      </w:divBdr>
    </w:div>
    <w:div w:id="212148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FB762-386A-4F39-9A59-F94297F68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95</Pages>
  <Words>36824</Words>
  <Characters>209898</Characters>
  <Application>Microsoft Office Word</Application>
  <DocSecurity>0</DocSecurity>
  <Lines>1749</Lines>
  <Paragraphs>492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Викторовна Бурдина</dc:creator>
  <cp:lastModifiedBy>Сопрунова Лариса Анатольевна</cp:lastModifiedBy>
  <cp:revision>3</cp:revision>
  <cp:lastPrinted>2021-05-27T07:51:00Z</cp:lastPrinted>
  <dcterms:created xsi:type="dcterms:W3CDTF">2021-06-11T08:16:00Z</dcterms:created>
  <dcterms:modified xsi:type="dcterms:W3CDTF">2021-06-11T08:16:00Z</dcterms:modified>
</cp:coreProperties>
</file>