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76CDE" w:rsidP="0067353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19.01.2021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76CDE" w:rsidP="006735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15-п</w:t>
            </w:r>
          </w:p>
        </w:tc>
      </w:tr>
      <w:tr w:rsidR="00FD6988" w:rsidTr="0033304A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 xml:space="preserve">О внесении изменений в постановление Администрации ЗАТО г. Зеленогорска </w:t>
            </w:r>
          </w:p>
          <w:p w:rsid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>от</w:t>
            </w:r>
            <w:r w:rsidR="00115620">
              <w:rPr>
                <w:sz w:val="28"/>
                <w:szCs w:val="28"/>
              </w:rPr>
              <w:t xml:space="preserve"> 15.12.2015 № 325-п «Об утверждении</w:t>
            </w:r>
            <w:r w:rsidRPr="00115620">
              <w:rPr>
                <w:sz w:val="28"/>
                <w:szCs w:val="28"/>
              </w:rPr>
              <w:t xml:space="preserve"> Порядка формирования и финансового обеспечения муниципального задания </w:t>
            </w:r>
          </w:p>
          <w:p w:rsidR="000422C0" w:rsidRPr="00115620" w:rsidRDefault="000422C0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115620">
              <w:rPr>
                <w:sz w:val="28"/>
                <w:szCs w:val="28"/>
              </w:rPr>
              <w:t xml:space="preserve">на оказание муниципальных услуг </w:t>
            </w:r>
            <w:r w:rsidR="00F32118">
              <w:rPr>
                <w:sz w:val="28"/>
                <w:szCs w:val="28"/>
              </w:rPr>
              <w:t>(</w:t>
            </w:r>
            <w:r w:rsidR="00115620">
              <w:rPr>
                <w:sz w:val="28"/>
                <w:szCs w:val="28"/>
              </w:rPr>
              <w:t>в</w:t>
            </w:r>
            <w:r w:rsidRPr="00115620">
              <w:rPr>
                <w:sz w:val="28"/>
                <w:szCs w:val="28"/>
              </w:rPr>
              <w:t xml:space="preserve">ыполнение работ) в отношении муниципальных учреждений»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0C7FB3" w:rsidRPr="00C24AE4" w:rsidRDefault="000C7FB3" w:rsidP="000422C0">
      <w:pPr>
        <w:jc w:val="both"/>
        <w:rPr>
          <w:sz w:val="27"/>
          <w:szCs w:val="27"/>
        </w:rPr>
      </w:pPr>
    </w:p>
    <w:p w:rsidR="000422C0" w:rsidRDefault="000422C0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24AE4">
        <w:rPr>
          <w:sz w:val="28"/>
          <w:szCs w:val="28"/>
        </w:rPr>
        <w:t>В соответствии с пунктом 3 статьи 69.2 Бюджетного кодекса Российской Федерации, подпунктом 3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учреждениях», руководствуясь Уставом города Зеленогорска,</w:t>
      </w:r>
    </w:p>
    <w:p w:rsidR="000C7FB3" w:rsidRPr="00C24AE4" w:rsidRDefault="000C7FB3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0422C0" w:rsidRPr="00C24AE4" w:rsidRDefault="000422C0" w:rsidP="00270806">
      <w:pPr>
        <w:widowControl/>
        <w:overflowPunct w:val="0"/>
        <w:ind w:left="-142" w:firstLine="709"/>
        <w:jc w:val="both"/>
        <w:textAlignment w:val="baseline"/>
      </w:pPr>
    </w:p>
    <w:p w:rsidR="000422C0" w:rsidRPr="00C24AE4" w:rsidRDefault="000422C0" w:rsidP="001A1B93">
      <w:pPr>
        <w:rPr>
          <w:sz w:val="28"/>
        </w:rPr>
      </w:pPr>
      <w:r w:rsidRPr="00C24AE4">
        <w:rPr>
          <w:sz w:val="28"/>
        </w:rPr>
        <w:t>ПОСТАНОВЛЯЮ:</w:t>
      </w:r>
    </w:p>
    <w:p w:rsidR="000422C0" w:rsidRPr="00C24AE4" w:rsidRDefault="000422C0" w:rsidP="00270806">
      <w:pPr>
        <w:ind w:left="-142" w:firstLine="709"/>
        <w:rPr>
          <w:sz w:val="28"/>
        </w:rPr>
      </w:pPr>
    </w:p>
    <w:p w:rsidR="000422C0" w:rsidRDefault="000422C0" w:rsidP="00270806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 w:rsidRPr="00C24AE4">
        <w:rPr>
          <w:sz w:val="28"/>
        </w:rPr>
        <w:t>Внести в постановление Администрации ЗАТО г. Зеленогорска от 15.12.2015 № 325-п «Об утверждении Порядка формирования и финансового обеспечения муниципального задания на оказание муниципальных услуг (выполнение работ) в отношении мун</w:t>
      </w:r>
      <w:r w:rsidR="007F734D">
        <w:rPr>
          <w:sz w:val="28"/>
        </w:rPr>
        <w:t>иципальных учреждений» следующие изменения</w:t>
      </w:r>
      <w:r w:rsidRPr="00C24AE4">
        <w:rPr>
          <w:sz w:val="28"/>
        </w:rPr>
        <w:t>:</w:t>
      </w:r>
    </w:p>
    <w:p w:rsidR="00BB51DE" w:rsidRDefault="001A1B93" w:rsidP="00270806">
      <w:pPr>
        <w:pStyle w:val="a8"/>
        <w:numPr>
          <w:ilvl w:val="1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9F7823">
        <w:rPr>
          <w:sz w:val="28"/>
        </w:rPr>
        <w:t>В пункте 2.2:</w:t>
      </w:r>
    </w:p>
    <w:p w:rsidR="009F7823" w:rsidRDefault="00B616E0" w:rsidP="0027080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слова «</w:t>
      </w:r>
      <w:r w:rsidR="001A1B93">
        <w:rPr>
          <w:sz w:val="28"/>
        </w:rPr>
        <w:t xml:space="preserve">в соответствии </w:t>
      </w:r>
      <w:r>
        <w:rPr>
          <w:sz w:val="28"/>
        </w:rPr>
        <w:t xml:space="preserve">с абзацами одиннадцатым – шестнадцатым» </w:t>
      </w:r>
      <w:r w:rsidRPr="006473DE">
        <w:rPr>
          <w:sz w:val="28"/>
        </w:rPr>
        <w:t>заменить словами</w:t>
      </w:r>
      <w:r>
        <w:rPr>
          <w:sz w:val="28"/>
        </w:rPr>
        <w:t xml:space="preserve"> «</w:t>
      </w:r>
      <w:r w:rsidR="001A1B93">
        <w:rPr>
          <w:sz w:val="28"/>
        </w:rPr>
        <w:t xml:space="preserve">в соответствии </w:t>
      </w:r>
      <w:r>
        <w:rPr>
          <w:sz w:val="28"/>
        </w:rPr>
        <w:t>с абзацами двенадцатым – семнадцатым»;</w:t>
      </w:r>
    </w:p>
    <w:p w:rsidR="00B616E0" w:rsidRPr="00B616E0" w:rsidRDefault="00B616E0" w:rsidP="00270806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слова «на 2020 год и на плановый период 2021 и 2022 годов» заменить словами «на 2021 год и на плановый период 2022 и 2023 годов».</w:t>
      </w:r>
    </w:p>
    <w:p w:rsidR="000428DA" w:rsidRDefault="00B616E0" w:rsidP="00270806">
      <w:pPr>
        <w:pStyle w:val="a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0428DA" w:rsidRPr="00F943B1">
        <w:rPr>
          <w:sz w:val="28"/>
        </w:rPr>
        <w:t>В</w:t>
      </w:r>
      <w:r w:rsidR="00F943B1">
        <w:rPr>
          <w:sz w:val="28"/>
        </w:rPr>
        <w:t xml:space="preserve"> приложении «</w:t>
      </w:r>
      <w:r w:rsidR="00BC1444" w:rsidRPr="00F943B1">
        <w:rPr>
          <w:sz w:val="28"/>
        </w:rPr>
        <w:t>Порядок</w:t>
      </w:r>
      <w:r w:rsidR="00376D5D" w:rsidRPr="00F943B1">
        <w:rPr>
          <w:sz w:val="28"/>
        </w:rPr>
        <w:t xml:space="preserve">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</w:t>
      </w:r>
      <w:r w:rsidR="00F943B1">
        <w:rPr>
          <w:sz w:val="28"/>
        </w:rPr>
        <w:t>»</w:t>
      </w:r>
      <w:r w:rsidR="000428DA" w:rsidRPr="00F943B1">
        <w:rPr>
          <w:sz w:val="28"/>
        </w:rPr>
        <w:t>:</w:t>
      </w:r>
    </w:p>
    <w:p w:rsidR="000E6CE9" w:rsidRDefault="000E6CE9" w:rsidP="007072E6">
      <w:pPr>
        <w:pStyle w:val="a8"/>
        <w:numPr>
          <w:ilvl w:val="2"/>
          <w:numId w:val="24"/>
        </w:numPr>
        <w:tabs>
          <w:tab w:val="left" w:pos="1560"/>
        </w:tabs>
        <w:adjustRightInd/>
        <w:ind w:left="0" w:firstLine="709"/>
        <w:rPr>
          <w:sz w:val="28"/>
          <w:szCs w:val="28"/>
        </w:rPr>
      </w:pPr>
      <w:r>
        <w:rPr>
          <w:sz w:val="28"/>
        </w:rPr>
        <w:t>П</w:t>
      </w:r>
      <w:r w:rsidR="007572CE" w:rsidRPr="007572CE">
        <w:rPr>
          <w:sz w:val="28"/>
        </w:rPr>
        <w:t>ункт</w:t>
      </w:r>
      <w:r w:rsidR="007072E6">
        <w:rPr>
          <w:sz w:val="28"/>
        </w:rPr>
        <w:t xml:space="preserve"> 3</w:t>
      </w:r>
      <w:r>
        <w:rPr>
          <w:sz w:val="28"/>
        </w:rPr>
        <w:t xml:space="preserve"> </w:t>
      </w:r>
      <w:r w:rsidRPr="00927A75">
        <w:rPr>
          <w:sz w:val="28"/>
          <w:szCs w:val="28"/>
        </w:rPr>
        <w:t>изложить в следующей редакции:</w:t>
      </w:r>
    </w:p>
    <w:p w:rsidR="007072E6" w:rsidRPr="007072E6" w:rsidRDefault="007072E6" w:rsidP="007072E6">
      <w:pPr>
        <w:pStyle w:val="a8"/>
        <w:tabs>
          <w:tab w:val="left" w:pos="993"/>
        </w:tabs>
        <w:adjustRightInd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«3. </w:t>
      </w:r>
      <w:r w:rsidRPr="007072E6">
        <w:rPr>
          <w:sz w:val="28"/>
          <w:szCs w:val="28"/>
        </w:rPr>
        <w:t>Муниципальное задание формируется в процессе составления проекта местного бюджета на очередной фин</w:t>
      </w:r>
      <w:r w:rsidR="00E94EA7">
        <w:rPr>
          <w:sz w:val="28"/>
          <w:szCs w:val="28"/>
        </w:rPr>
        <w:t>ансовый год и плановый период</w:t>
      </w:r>
      <w:r w:rsidRPr="007072E6">
        <w:rPr>
          <w:sz w:val="28"/>
          <w:szCs w:val="28"/>
        </w:rPr>
        <w:t xml:space="preserve"> в отношении:</w:t>
      </w:r>
    </w:p>
    <w:p w:rsidR="007072E6" w:rsidRDefault="007072E6" w:rsidP="007072E6">
      <w:pPr>
        <w:widowControl/>
        <w:numPr>
          <w:ilvl w:val="0"/>
          <w:numId w:val="37"/>
        </w:numPr>
        <w:tabs>
          <w:tab w:val="left" w:pos="993"/>
        </w:tabs>
        <w:overflowPunct w:val="0"/>
        <w:adjustRightInd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7072E6">
        <w:rPr>
          <w:sz w:val="28"/>
          <w:szCs w:val="28"/>
        </w:rPr>
        <w:t>муниципальных казенных учреждений – главными распорядителями средств местного бюджета, в ведении которых находятся муниципальные казенные учреждения (далее – главные распорядители);</w:t>
      </w:r>
    </w:p>
    <w:p w:rsidR="00501D2A" w:rsidRPr="00DC2ACE" w:rsidRDefault="00501D2A" w:rsidP="00501D2A">
      <w:pPr>
        <w:widowControl/>
        <w:numPr>
          <w:ilvl w:val="0"/>
          <w:numId w:val="37"/>
        </w:numPr>
        <w:tabs>
          <w:tab w:val="left" w:pos="993"/>
        </w:tabs>
        <w:overflowPunct w:val="0"/>
        <w:adjustRightInd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DC2ACE">
        <w:rPr>
          <w:sz w:val="28"/>
          <w:szCs w:val="28"/>
        </w:rPr>
        <w:t xml:space="preserve">муниципальных бюджетных и автономных учреждений – </w:t>
      </w:r>
      <w:r>
        <w:rPr>
          <w:sz w:val="28"/>
          <w:szCs w:val="28"/>
        </w:rPr>
        <w:t xml:space="preserve">Администрацией ЗАТО г. Зеленогорска, </w:t>
      </w:r>
      <w:r w:rsidRPr="00DC2ACE">
        <w:rPr>
          <w:sz w:val="28"/>
          <w:szCs w:val="28"/>
        </w:rPr>
        <w:t>структурными подразделениями Администрации ЗАТО г. Зеленогорска, наделенными правами юридических лиц</w:t>
      </w:r>
      <w:r>
        <w:rPr>
          <w:sz w:val="28"/>
          <w:szCs w:val="28"/>
        </w:rPr>
        <w:t>,</w:t>
      </w:r>
      <w:r w:rsidRPr="00DC2ACE">
        <w:rPr>
          <w:sz w:val="28"/>
          <w:szCs w:val="28"/>
        </w:rPr>
        <w:t xml:space="preserve"> или муниципальными казенными учреждениями, в ведении которых находятся муниципальные бюджетные и муниципальные автономные учреждения</w:t>
      </w:r>
      <w:r>
        <w:rPr>
          <w:sz w:val="28"/>
          <w:szCs w:val="28"/>
        </w:rPr>
        <w:t>,</w:t>
      </w:r>
      <w:r w:rsidRPr="00DC2ACE">
        <w:rPr>
          <w:sz w:val="28"/>
          <w:szCs w:val="28"/>
        </w:rPr>
        <w:t xml:space="preserve"> осуществляющими часть функций и полномочий учредителя муниципального бюджетного или автономного учреждения</w:t>
      </w:r>
      <w:r>
        <w:rPr>
          <w:sz w:val="28"/>
          <w:szCs w:val="28"/>
        </w:rPr>
        <w:t xml:space="preserve"> </w:t>
      </w:r>
      <w:r w:rsidRPr="00DC2ACE">
        <w:rPr>
          <w:sz w:val="28"/>
          <w:szCs w:val="28"/>
        </w:rPr>
        <w:t>(далее – учредители).</w:t>
      </w:r>
    </w:p>
    <w:p w:rsidR="00E94EA7" w:rsidRPr="007072E6" w:rsidRDefault="00E94EA7" w:rsidP="00E94EA7">
      <w:pPr>
        <w:widowControl/>
        <w:tabs>
          <w:tab w:val="left" w:pos="993"/>
        </w:tabs>
        <w:overflowPunct w:val="0"/>
        <w:adjustRightInd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</w:t>
      </w:r>
      <w:r w:rsidRPr="007072E6">
        <w:rPr>
          <w:sz w:val="28"/>
          <w:szCs w:val="28"/>
        </w:rPr>
        <w:t>утверждается в срок не позднее 15 рабочих дней со дня утверждения главным</w:t>
      </w:r>
      <w:r>
        <w:rPr>
          <w:sz w:val="28"/>
          <w:szCs w:val="28"/>
        </w:rPr>
        <w:t>и распорядителями, учредителями</w:t>
      </w:r>
      <w:r w:rsidRPr="007072E6">
        <w:rPr>
          <w:sz w:val="28"/>
          <w:szCs w:val="28"/>
        </w:rPr>
        <w:t xml:space="preserve"> лимитов бюджетных обязательств на финансовое обеспечение выполнения муниципального задания</w:t>
      </w:r>
      <w:r>
        <w:rPr>
          <w:sz w:val="28"/>
          <w:szCs w:val="28"/>
        </w:rPr>
        <w:t>.</w:t>
      </w:r>
    </w:p>
    <w:p w:rsidR="007072E6" w:rsidRPr="007072E6" w:rsidRDefault="007072E6" w:rsidP="007072E6">
      <w:pPr>
        <w:tabs>
          <w:tab w:val="left" w:pos="993"/>
        </w:tabs>
        <w:adjustRightInd/>
        <w:ind w:firstLine="709"/>
        <w:contextualSpacing/>
        <w:jc w:val="both"/>
        <w:rPr>
          <w:sz w:val="28"/>
          <w:szCs w:val="28"/>
        </w:rPr>
      </w:pPr>
      <w:r w:rsidRPr="007072E6">
        <w:rPr>
          <w:sz w:val="28"/>
          <w:szCs w:val="28"/>
        </w:rPr>
        <w:t>Решение о доведении муниципального задания на оказание муниципальных услуг (выполнение работ) до муниципального казенного учреждения офор</w:t>
      </w:r>
      <w:r w:rsidR="00E94EA7">
        <w:rPr>
          <w:sz w:val="28"/>
          <w:szCs w:val="28"/>
        </w:rPr>
        <w:t>мляется приказом</w:t>
      </w:r>
      <w:r w:rsidR="006443FC">
        <w:rPr>
          <w:sz w:val="28"/>
          <w:szCs w:val="28"/>
        </w:rPr>
        <w:t xml:space="preserve"> или</w:t>
      </w:r>
      <w:r w:rsidRPr="007072E6">
        <w:rPr>
          <w:sz w:val="28"/>
          <w:szCs w:val="28"/>
        </w:rPr>
        <w:t xml:space="preserve"> </w:t>
      </w:r>
      <w:r w:rsidR="006443FC">
        <w:rPr>
          <w:sz w:val="28"/>
          <w:szCs w:val="28"/>
        </w:rPr>
        <w:t xml:space="preserve">распоряжением </w:t>
      </w:r>
      <w:r w:rsidRPr="007072E6">
        <w:rPr>
          <w:sz w:val="28"/>
          <w:szCs w:val="28"/>
        </w:rPr>
        <w:t>учредителя, главного распорядителя.</w:t>
      </w:r>
    </w:p>
    <w:p w:rsidR="007072E6" w:rsidRPr="007072E6" w:rsidRDefault="007072E6" w:rsidP="007072E6">
      <w:pPr>
        <w:adjustRightInd/>
        <w:ind w:firstLine="709"/>
        <w:jc w:val="both"/>
        <w:rPr>
          <w:sz w:val="28"/>
          <w:szCs w:val="28"/>
        </w:rPr>
      </w:pPr>
      <w:r w:rsidRPr="007072E6">
        <w:rPr>
          <w:sz w:val="28"/>
          <w:szCs w:val="28"/>
        </w:rPr>
        <w:t>В случае изменения подведомственности муниципального учреждения муниципальное задание не переутверждается при условии сохранения значений показателей, установленных муниципальным заданием.</w:t>
      </w:r>
    </w:p>
    <w:p w:rsidR="007072E6" w:rsidRPr="007072E6" w:rsidRDefault="007072E6" w:rsidP="007072E6">
      <w:pPr>
        <w:adjustRightInd/>
        <w:ind w:firstLine="709"/>
        <w:jc w:val="both"/>
        <w:rPr>
          <w:sz w:val="28"/>
          <w:szCs w:val="28"/>
        </w:rPr>
      </w:pPr>
      <w:r w:rsidRPr="007072E6">
        <w:rPr>
          <w:sz w:val="28"/>
          <w:szCs w:val="28"/>
        </w:rPr>
        <w:t>Показатели муниципальных заданий для муниципальных учреждений формируются учредителями, главными распорядителями на основании результатов проведения ежегодной оценки потребности в предоставлении муниципальных услуг (выполнении работ) в натуральном и стоимостном выражении, проводимой в порядке, определенном учредителем, главным распорядителем.</w:t>
      </w:r>
    </w:p>
    <w:p w:rsidR="007072E6" w:rsidRPr="007072E6" w:rsidRDefault="007072E6" w:rsidP="007072E6">
      <w:pPr>
        <w:widowControl/>
        <w:overflowPunct w:val="0"/>
        <w:ind w:firstLine="709"/>
        <w:jc w:val="both"/>
        <w:textAlignment w:val="baseline"/>
        <w:outlineLvl w:val="3"/>
        <w:rPr>
          <w:sz w:val="28"/>
          <w:szCs w:val="28"/>
        </w:rPr>
      </w:pPr>
      <w:r w:rsidRPr="007072E6">
        <w:rPr>
          <w:sz w:val="28"/>
          <w:szCs w:val="28"/>
        </w:rPr>
        <w:t>Показатели муниципальных заданий используются при составлении проекта местного бюджета для планирования бюджетных ассигнований на оказание муниципальных услуг (выполнение работ), составлении бюджетной сметы муниципальных казенных учреждений, а также для определения объема субсидий на выполнение муниципальных заданий муниципальным бюджетным и автономным учреждениям.</w:t>
      </w:r>
    </w:p>
    <w:p w:rsidR="007072E6" w:rsidRPr="007072E6" w:rsidRDefault="007072E6" w:rsidP="007072E6">
      <w:pPr>
        <w:widowControl/>
        <w:overflowPunct w:val="0"/>
        <w:ind w:firstLine="709"/>
        <w:jc w:val="both"/>
        <w:textAlignment w:val="baseline"/>
        <w:outlineLvl w:val="3"/>
        <w:rPr>
          <w:sz w:val="28"/>
          <w:szCs w:val="28"/>
        </w:rPr>
      </w:pPr>
      <w:r w:rsidRPr="007072E6">
        <w:rPr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Порядком.</w:t>
      </w:r>
    </w:p>
    <w:p w:rsidR="007072E6" w:rsidRPr="00D0731E" w:rsidRDefault="007072E6" w:rsidP="007072E6">
      <w:pPr>
        <w:adjustRightInd/>
        <w:ind w:firstLine="709"/>
        <w:jc w:val="both"/>
        <w:rPr>
          <w:sz w:val="28"/>
          <w:szCs w:val="28"/>
        </w:rPr>
      </w:pPr>
      <w:r w:rsidRPr="007072E6">
        <w:rPr>
          <w:sz w:val="28"/>
          <w:szCs w:val="28"/>
        </w:rPr>
        <w:t xml:space="preserve">Муниципальное </w:t>
      </w:r>
      <w:hyperlink w:anchor="P270" w:history="1">
        <w:r w:rsidRPr="007072E6">
          <w:rPr>
            <w:sz w:val="28"/>
            <w:szCs w:val="28"/>
          </w:rPr>
          <w:t>задание</w:t>
        </w:r>
      </w:hyperlink>
      <w:r w:rsidRPr="007072E6">
        <w:rPr>
          <w:sz w:val="28"/>
          <w:szCs w:val="28"/>
        </w:rPr>
        <w:t xml:space="preserve"> на очередной финансовый год и плановый </w:t>
      </w:r>
      <w:r w:rsidRPr="007072E6">
        <w:rPr>
          <w:sz w:val="28"/>
          <w:szCs w:val="28"/>
        </w:rPr>
        <w:lastRenderedPageBreak/>
        <w:t xml:space="preserve">период формируется по форме согласно приложению № 1 к Порядку и </w:t>
      </w:r>
      <w:r w:rsidR="00B11FD9">
        <w:rPr>
          <w:sz w:val="28"/>
          <w:szCs w:val="28"/>
        </w:rPr>
        <w:t>утверждается приказом</w:t>
      </w:r>
      <w:r w:rsidR="00B43439">
        <w:rPr>
          <w:sz w:val="28"/>
          <w:szCs w:val="28"/>
        </w:rPr>
        <w:t xml:space="preserve"> или распоряжением</w:t>
      </w:r>
      <w:r w:rsidRPr="007072E6">
        <w:rPr>
          <w:sz w:val="28"/>
          <w:szCs w:val="28"/>
        </w:rPr>
        <w:t xml:space="preserve"> учредителя, главного распорядителя</w:t>
      </w:r>
      <w:r w:rsidRPr="007072E6">
        <w:rPr>
          <w:i/>
          <w:sz w:val="28"/>
          <w:szCs w:val="28"/>
        </w:rPr>
        <w:t>.</w:t>
      </w:r>
      <w:r w:rsidR="00D0731E">
        <w:rPr>
          <w:sz w:val="28"/>
          <w:szCs w:val="28"/>
        </w:rPr>
        <w:t>».</w:t>
      </w:r>
    </w:p>
    <w:p w:rsidR="00CB5501" w:rsidRPr="00CB5501" w:rsidRDefault="00F94FAC" w:rsidP="00270806">
      <w:pPr>
        <w:pStyle w:val="a8"/>
        <w:numPr>
          <w:ilvl w:val="2"/>
          <w:numId w:val="24"/>
        </w:numPr>
        <w:tabs>
          <w:tab w:val="left" w:pos="0"/>
          <w:tab w:val="left" w:pos="1560"/>
        </w:tabs>
        <w:ind w:left="0" w:firstLine="709"/>
        <w:jc w:val="both"/>
        <w:rPr>
          <w:sz w:val="28"/>
        </w:rPr>
      </w:pPr>
      <w:r>
        <w:rPr>
          <w:sz w:val="28"/>
        </w:rPr>
        <w:t>В абзаце втором пункта 7</w:t>
      </w:r>
      <w:r w:rsidR="00CB5501" w:rsidRPr="00CB5501">
        <w:rPr>
          <w:sz w:val="28"/>
        </w:rPr>
        <w:t xml:space="preserve"> слова «не позднее 10 рабочих дней» заменить словами «не позднее 15 рабочих дней». </w:t>
      </w:r>
    </w:p>
    <w:p w:rsidR="00130B13" w:rsidRPr="00927A75" w:rsidRDefault="00F94FAC" w:rsidP="009C69FB">
      <w:pPr>
        <w:pStyle w:val="a8"/>
        <w:numPr>
          <w:ilvl w:val="2"/>
          <w:numId w:val="24"/>
        </w:numPr>
        <w:tabs>
          <w:tab w:val="left" w:pos="1560"/>
        </w:tabs>
        <w:adjustRightInd/>
        <w:ind w:hanging="5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B13" w:rsidRPr="00927A75">
        <w:rPr>
          <w:sz w:val="28"/>
          <w:szCs w:val="28"/>
        </w:rPr>
        <w:t>Пункт 8 изложить в следующей редакции:</w:t>
      </w:r>
    </w:p>
    <w:p w:rsidR="00495BE9" w:rsidRDefault="00130B13" w:rsidP="0027080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="00495BE9" w:rsidRPr="00495BE9">
        <w:rPr>
          <w:sz w:val="28"/>
          <w:szCs w:val="28"/>
        </w:rPr>
        <w:t>Объем финансового обеспечения выполнения муниципального задания (R) определяется по формуле:</w:t>
      </w:r>
      <w:bookmarkStart w:id="0" w:name="P84"/>
      <w:bookmarkEnd w:id="0"/>
    </w:p>
    <w:p w:rsidR="0046282E" w:rsidRDefault="0046282E" w:rsidP="0027080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6282E" w:rsidRPr="00495BE9" w:rsidRDefault="0046282E" w:rsidP="0027080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1724F">
        <w:rPr>
          <w:noProof/>
          <w:position w:val="-18"/>
        </w:rPr>
        <w:drawing>
          <wp:inline distT="0" distB="0" distL="0" distR="0" wp14:anchorId="0C518926" wp14:editId="2F0732E6">
            <wp:extent cx="4429125" cy="381000"/>
            <wp:effectExtent l="0" t="0" r="0" b="0"/>
            <wp:docPr id="12" name="Рисунок 12" descr="base_23675_23791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5_23791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BBA">
        <w:rPr>
          <w:sz w:val="28"/>
          <w:szCs w:val="28"/>
        </w:rPr>
        <w:t>(1)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>где: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нормативные затраты на оказание i-й муниципальной</w:t>
      </w:r>
      <w:r w:rsidR="007D1651">
        <w:rPr>
          <w:sz w:val="28"/>
          <w:szCs w:val="28"/>
        </w:rPr>
        <w:t xml:space="preserve"> услуги, установленной муниципальным заданием</w:t>
      </w:r>
      <w:r w:rsidRPr="00495BE9">
        <w:rPr>
          <w:sz w:val="28"/>
          <w:szCs w:val="28"/>
        </w:rPr>
        <w:t>;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V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объем i-й муниципальной услуги, установленной муниципальным заданием;</w:t>
      </w:r>
      <w:bookmarkStart w:id="1" w:name="P92"/>
      <w:bookmarkEnd w:id="1"/>
    </w:p>
    <w:p w:rsid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bscript"/>
        </w:rPr>
        <w:t>w</w:t>
      </w:r>
      <w:r w:rsidRPr="00495BE9">
        <w:rPr>
          <w:sz w:val="28"/>
          <w:szCs w:val="28"/>
        </w:rPr>
        <w:t xml:space="preserve"> – нормативные затраты на выпо</w:t>
      </w:r>
      <w:r w:rsidR="007D1651">
        <w:rPr>
          <w:sz w:val="28"/>
          <w:szCs w:val="28"/>
        </w:rPr>
        <w:t>лнение w-й работы, установленной муниципальным заданием</w:t>
      </w:r>
      <w:r w:rsidRPr="00495BE9">
        <w:rPr>
          <w:sz w:val="28"/>
          <w:szCs w:val="28"/>
        </w:rPr>
        <w:t>;</w:t>
      </w:r>
    </w:p>
    <w:p w:rsidR="007D1651" w:rsidRPr="007D1651" w:rsidRDefault="007D1651" w:rsidP="00270806">
      <w:pPr>
        <w:adjustRightInd/>
        <w:ind w:firstLine="709"/>
        <w:jc w:val="both"/>
        <w:rPr>
          <w:sz w:val="28"/>
          <w:szCs w:val="28"/>
        </w:rPr>
      </w:pPr>
      <w:r w:rsidRPr="007D1651">
        <w:rPr>
          <w:sz w:val="28"/>
          <w:szCs w:val="28"/>
        </w:rPr>
        <w:t>V</w:t>
      </w:r>
      <w:r w:rsidRPr="007D1651">
        <w:rPr>
          <w:sz w:val="28"/>
          <w:szCs w:val="28"/>
          <w:vertAlign w:val="subscript"/>
        </w:rPr>
        <w:t>w</w:t>
      </w:r>
      <w:r w:rsidRPr="007D1651">
        <w:rPr>
          <w:sz w:val="28"/>
          <w:szCs w:val="28"/>
        </w:rPr>
        <w:t xml:space="preserve"> - объем w-й ра</w:t>
      </w:r>
      <w:r>
        <w:rPr>
          <w:sz w:val="28"/>
          <w:szCs w:val="28"/>
        </w:rPr>
        <w:t>боты, установленной муниципаль</w:t>
      </w:r>
      <w:r w:rsidRPr="007D1651">
        <w:rPr>
          <w:sz w:val="28"/>
          <w:szCs w:val="28"/>
        </w:rPr>
        <w:t>ным заданием;</w:t>
      </w:r>
    </w:p>
    <w:p w:rsid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P</w:t>
      </w:r>
      <w:r w:rsidRPr="00495BE9">
        <w:rPr>
          <w:i/>
          <w:sz w:val="28"/>
          <w:szCs w:val="28"/>
          <w:vertAlign w:val="subscript"/>
        </w:rPr>
        <w:t>i</w:t>
      </w:r>
      <w:r w:rsidRPr="00495BE9">
        <w:rPr>
          <w:sz w:val="28"/>
          <w:szCs w:val="28"/>
        </w:rPr>
        <w:t xml:space="preserve"> – размер платы (тариф и цена) за оказание i-й муниципальной услуги в соответствии с </w:t>
      </w:r>
      <w:hyperlink w:anchor="P235" w:history="1">
        <w:r w:rsidRPr="00495BE9">
          <w:rPr>
            <w:sz w:val="28"/>
            <w:szCs w:val="28"/>
          </w:rPr>
          <w:t xml:space="preserve">пунктом </w:t>
        </w:r>
        <w:r w:rsidRPr="0017728A">
          <w:rPr>
            <w:sz w:val="28"/>
            <w:szCs w:val="28"/>
          </w:rPr>
          <w:t>25</w:t>
        </w:r>
      </w:hyperlink>
      <w:r w:rsidRPr="00495BE9">
        <w:rPr>
          <w:sz w:val="28"/>
          <w:szCs w:val="28"/>
        </w:rPr>
        <w:t xml:space="preserve"> Порядка, установленный муниципальным заданием;</w:t>
      </w:r>
    </w:p>
    <w:p w:rsidR="009840C5" w:rsidRPr="009840C5" w:rsidRDefault="00A34C4F" w:rsidP="00270806">
      <w:pPr>
        <w:adjustRightInd/>
        <w:ind w:firstLine="709"/>
        <w:jc w:val="both"/>
        <w:rPr>
          <w:i/>
          <w:sz w:val="28"/>
          <w:szCs w:val="28"/>
        </w:rPr>
      </w:pPr>
      <w:r w:rsidRPr="009242F2">
        <w:rPr>
          <w:i/>
          <w:sz w:val="28"/>
          <w:szCs w:val="28"/>
          <w:lang w:val="en-US"/>
        </w:rPr>
        <w:t>P</w:t>
      </w:r>
      <w:r w:rsidR="009840C5" w:rsidRPr="009242F2">
        <w:rPr>
          <w:i/>
          <w:sz w:val="28"/>
          <w:szCs w:val="28"/>
          <w:vertAlign w:val="subscript"/>
        </w:rPr>
        <w:t>w</w:t>
      </w:r>
      <w:r w:rsidR="009840C5" w:rsidRPr="009242F2">
        <w:rPr>
          <w:sz w:val="28"/>
          <w:szCs w:val="28"/>
        </w:rPr>
        <w:t xml:space="preserve"> </w:t>
      </w:r>
      <w:r w:rsidRPr="009242F2">
        <w:rPr>
          <w:sz w:val="28"/>
          <w:szCs w:val="28"/>
        </w:rPr>
        <w:t>–</w:t>
      </w:r>
      <w:r w:rsidR="009840C5" w:rsidRPr="009242F2">
        <w:rPr>
          <w:sz w:val="28"/>
          <w:szCs w:val="28"/>
        </w:rPr>
        <w:t xml:space="preserve"> </w:t>
      </w:r>
      <w:r w:rsidRPr="009242F2">
        <w:rPr>
          <w:sz w:val="28"/>
          <w:szCs w:val="28"/>
        </w:rPr>
        <w:t xml:space="preserve">размер платы (тариф и цена) за выполнение </w:t>
      </w:r>
      <w:r w:rsidR="009840C5" w:rsidRPr="009242F2">
        <w:rPr>
          <w:sz w:val="28"/>
          <w:szCs w:val="28"/>
        </w:rPr>
        <w:t>w-й работы</w:t>
      </w:r>
      <w:r w:rsidRPr="009242F2">
        <w:rPr>
          <w:sz w:val="28"/>
          <w:szCs w:val="28"/>
        </w:rPr>
        <w:t xml:space="preserve"> в соответствии с </w:t>
      </w:r>
      <w:hyperlink w:anchor="P235" w:history="1">
        <w:r w:rsidRPr="009242F2">
          <w:rPr>
            <w:sz w:val="28"/>
            <w:szCs w:val="28"/>
          </w:rPr>
          <w:t>пунктом 25</w:t>
        </w:r>
      </w:hyperlink>
      <w:r w:rsidRPr="009242F2">
        <w:rPr>
          <w:sz w:val="28"/>
          <w:szCs w:val="28"/>
        </w:rPr>
        <w:t xml:space="preserve"> Порядка, установленны</w:t>
      </w:r>
      <w:r w:rsidR="009840C5" w:rsidRPr="009242F2">
        <w:rPr>
          <w:sz w:val="28"/>
          <w:szCs w:val="28"/>
        </w:rPr>
        <w:t>й муниципальным заданием;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perscript"/>
        </w:rPr>
        <w:t>УН</w:t>
      </w:r>
      <w:r w:rsidRPr="00495BE9">
        <w:rPr>
          <w:sz w:val="28"/>
          <w:szCs w:val="28"/>
        </w:rPr>
        <w:t xml:space="preserve"> – затраты на уплату налогов, в качестве объекта налогообложения по которым признается имущество учреждения;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N</w:t>
      </w:r>
      <w:r w:rsidRPr="00495BE9">
        <w:rPr>
          <w:i/>
          <w:sz w:val="28"/>
          <w:szCs w:val="28"/>
          <w:vertAlign w:val="superscript"/>
        </w:rPr>
        <w:t>СИ</w:t>
      </w:r>
      <w:r w:rsidRPr="00495BE9">
        <w:rPr>
          <w:sz w:val="28"/>
          <w:szCs w:val="28"/>
        </w:rPr>
        <w:t xml:space="preserve"> – затраты на содержание имущества учреждения, не используемого для оказания муниципальных услуг (выполнения работ) и для общехозяйственных нужд (далее – не используемое для выполнения муниципального задания имущество).</w:t>
      </w:r>
      <w:bookmarkStart w:id="2" w:name="P99"/>
      <w:bookmarkEnd w:id="2"/>
    </w:p>
    <w:p w:rsid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>В случае, если объем финансового обеспечения выполнения муниципального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муниципального задания, доведенн</w:t>
      </w:r>
      <w:r w:rsidR="0073531D">
        <w:rPr>
          <w:sz w:val="28"/>
          <w:szCs w:val="28"/>
        </w:rPr>
        <w:t xml:space="preserve">ого муниципальному учреждению </w:t>
      </w:r>
      <w:r w:rsidR="0073531D" w:rsidRPr="009242F2">
        <w:rPr>
          <w:sz w:val="28"/>
          <w:szCs w:val="28"/>
        </w:rPr>
        <w:t>в</w:t>
      </w:r>
      <w:r w:rsidRPr="009242F2">
        <w:rPr>
          <w:sz w:val="28"/>
          <w:szCs w:val="28"/>
        </w:rPr>
        <w:t xml:space="preserve"> году,</w:t>
      </w:r>
      <w:r w:rsidR="0073531D" w:rsidRPr="009242F2">
        <w:rPr>
          <w:sz w:val="28"/>
          <w:szCs w:val="28"/>
        </w:rPr>
        <w:t xml:space="preserve"> предшествующему планируемому,</w:t>
      </w:r>
      <w:r w:rsidRPr="00495BE9">
        <w:rPr>
          <w:sz w:val="28"/>
          <w:szCs w:val="28"/>
        </w:rPr>
        <w:t xml:space="preserve"> главный распорядитель,  учредитель </w:t>
      </w:r>
      <w:r w:rsidRPr="00495BE9">
        <w:rPr>
          <w:rFonts w:eastAsia="Calibri"/>
          <w:sz w:val="28"/>
          <w:szCs w:val="28"/>
          <w:lang w:eastAsia="en-US"/>
        </w:rPr>
        <w:t>принимает решение</w:t>
      </w:r>
      <w:r w:rsidR="0073531D">
        <w:rPr>
          <w:rFonts w:eastAsia="Calibri"/>
          <w:sz w:val="28"/>
          <w:szCs w:val="28"/>
          <w:lang w:eastAsia="en-US"/>
        </w:rPr>
        <w:t xml:space="preserve"> </w:t>
      </w:r>
      <w:r w:rsidR="009B59DF">
        <w:rPr>
          <w:rFonts w:eastAsia="Calibri"/>
          <w:sz w:val="28"/>
          <w:szCs w:val="28"/>
          <w:lang w:eastAsia="en-US"/>
        </w:rPr>
        <w:t xml:space="preserve">в форме </w:t>
      </w:r>
      <w:r w:rsidR="00CB654D">
        <w:rPr>
          <w:sz w:val="28"/>
          <w:szCs w:val="28"/>
        </w:rPr>
        <w:t>приказа или распоряжения</w:t>
      </w:r>
      <w:r w:rsidR="00D0731E">
        <w:rPr>
          <w:rFonts w:eastAsia="Calibri"/>
          <w:sz w:val="28"/>
          <w:szCs w:val="28"/>
          <w:lang w:eastAsia="en-US"/>
        </w:rPr>
        <w:t xml:space="preserve"> </w:t>
      </w:r>
      <w:r w:rsidRPr="00495BE9">
        <w:rPr>
          <w:rFonts w:eastAsia="Calibri"/>
          <w:sz w:val="28"/>
          <w:szCs w:val="28"/>
          <w:lang w:eastAsia="en-US"/>
        </w:rPr>
        <w:t>о применении коэффициента</w:t>
      </w:r>
      <w:r w:rsidRPr="00495BE9">
        <w:rPr>
          <w:sz w:val="28"/>
          <w:szCs w:val="28"/>
        </w:rPr>
        <w:t xml:space="preserve"> выравнивания к объему финансового обеспечения выполнения муниципального задания в соответствующем финансовом году, исходя из значения, определяемого по формуле:</w:t>
      </w:r>
    </w:p>
    <w:p w:rsidR="00756E8E" w:rsidRPr="00495BE9" w:rsidRDefault="00756E8E" w:rsidP="008017E7">
      <w:pPr>
        <w:widowControl/>
        <w:overflowPunct w:val="0"/>
        <w:ind w:firstLine="709"/>
        <w:textAlignment w:val="baseline"/>
        <w:rPr>
          <w:sz w:val="28"/>
          <w:szCs w:val="28"/>
        </w:rPr>
      </w:pPr>
      <w:r w:rsidRPr="00756E8E">
        <w:rPr>
          <w:b/>
          <w:noProof/>
          <w:position w:val="-28"/>
          <w:sz w:val="24"/>
          <w:szCs w:val="24"/>
        </w:rPr>
        <w:drawing>
          <wp:inline distT="0" distB="0" distL="0" distR="0" wp14:anchorId="42386EF5" wp14:editId="0A0578D6">
            <wp:extent cx="1171575" cy="504825"/>
            <wp:effectExtent l="0" t="0" r="9525" b="9525"/>
            <wp:docPr id="18" name="Рисунок 18" descr="base_23675_219169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9169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sz w:val="28"/>
          <w:szCs w:val="28"/>
        </w:rPr>
        <w:t>где:</w:t>
      </w:r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lastRenderedPageBreak/>
        <w:t>К</w:t>
      </w:r>
      <w:r w:rsidRPr="00495BE9">
        <w:rPr>
          <w:i/>
          <w:sz w:val="28"/>
          <w:szCs w:val="28"/>
          <w:vertAlign w:val="subscript"/>
        </w:rPr>
        <w:t>iвыр</w:t>
      </w:r>
      <w:r w:rsidRPr="00495BE9">
        <w:rPr>
          <w:sz w:val="28"/>
          <w:szCs w:val="28"/>
        </w:rPr>
        <w:t xml:space="preserve"> – коэффициент выравнивания к объему финансового обеспечения выполнения муниципального задания в i-м финансовом году;</w:t>
      </w:r>
      <w:bookmarkStart w:id="3" w:name="P105"/>
      <w:bookmarkEnd w:id="3"/>
    </w:p>
    <w:p w:rsidR="00495BE9" w:rsidRP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rFonts w:eastAsia="Calibri"/>
          <w:i/>
          <w:sz w:val="28"/>
          <w:szCs w:val="28"/>
          <w:lang w:val="en-US" w:eastAsia="en-US"/>
        </w:rPr>
        <w:t>V</w:t>
      </w:r>
      <w:r w:rsidRPr="00495BE9">
        <w:rPr>
          <w:rFonts w:eastAsia="Calibri"/>
          <w:i/>
          <w:sz w:val="28"/>
          <w:szCs w:val="28"/>
          <w:vertAlign w:val="subscript"/>
          <w:lang w:eastAsia="en-US"/>
        </w:rPr>
        <w:t>тфо</w:t>
      </w:r>
      <w:r w:rsidRPr="00495BE9">
        <w:rPr>
          <w:sz w:val="28"/>
          <w:szCs w:val="28"/>
        </w:rPr>
        <w:t xml:space="preserve"> – объем финансового обеспечения выпо</w:t>
      </w:r>
      <w:r w:rsidR="0073531D">
        <w:rPr>
          <w:sz w:val="28"/>
          <w:szCs w:val="28"/>
        </w:rPr>
        <w:t xml:space="preserve">лнения муниципального задания </w:t>
      </w:r>
      <w:r w:rsidR="0073531D" w:rsidRPr="009242F2">
        <w:rPr>
          <w:sz w:val="28"/>
          <w:szCs w:val="28"/>
        </w:rPr>
        <w:t>в</w:t>
      </w:r>
      <w:r w:rsidRPr="009242F2">
        <w:rPr>
          <w:sz w:val="28"/>
          <w:szCs w:val="28"/>
        </w:rPr>
        <w:t xml:space="preserve"> году</w:t>
      </w:r>
      <w:r w:rsidR="0073531D" w:rsidRPr="009242F2">
        <w:rPr>
          <w:sz w:val="28"/>
          <w:szCs w:val="28"/>
        </w:rPr>
        <w:t>, предшествующем i-му финансовому году</w:t>
      </w:r>
      <w:r w:rsidRPr="00495BE9">
        <w:rPr>
          <w:sz w:val="28"/>
          <w:szCs w:val="28"/>
        </w:rPr>
        <w:t>;</w:t>
      </w:r>
    </w:p>
    <w:p w:rsidR="00495BE9" w:rsidRDefault="00495BE9" w:rsidP="0027080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495BE9">
        <w:rPr>
          <w:i/>
          <w:sz w:val="28"/>
          <w:szCs w:val="28"/>
        </w:rPr>
        <w:t>V</w:t>
      </w:r>
      <w:r w:rsidRPr="00495BE9">
        <w:rPr>
          <w:i/>
          <w:sz w:val="28"/>
          <w:szCs w:val="28"/>
          <w:vertAlign w:val="subscript"/>
        </w:rPr>
        <w:t>iФО</w:t>
      </w:r>
      <w:r w:rsidRPr="00495BE9">
        <w:rPr>
          <w:sz w:val="28"/>
          <w:szCs w:val="28"/>
        </w:rPr>
        <w:t xml:space="preserve"> – объем финансового обеспечения выполнения муниципального задания в i-м финансовом году.</w:t>
      </w:r>
      <w:bookmarkStart w:id="4" w:name="P110"/>
      <w:bookmarkEnd w:id="4"/>
    </w:p>
    <w:p w:rsidR="00E82B69" w:rsidRPr="00E82B69" w:rsidRDefault="00C668F5" w:rsidP="00270806">
      <w:pPr>
        <w:pStyle w:val="a8"/>
        <w:tabs>
          <w:tab w:val="left" w:pos="993"/>
        </w:tabs>
        <w:adjustRightInd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Значение коэффициента выравнивания к объему финансового обеспечения выполнения муниципального задания на соответствующий финансовый год утверждается в срок не позднее 15 рабочих дней со дня утверждения</w:t>
      </w:r>
      <w:r w:rsidR="00E82B69">
        <w:rPr>
          <w:sz w:val="28"/>
          <w:szCs w:val="28"/>
        </w:rPr>
        <w:t xml:space="preserve"> </w:t>
      </w:r>
      <w:r w:rsidR="00E82B69" w:rsidRPr="00E82B69">
        <w:rPr>
          <w:sz w:val="28"/>
          <w:szCs w:val="28"/>
        </w:rPr>
        <w:t>главным распорядителем, учре</w:t>
      </w:r>
      <w:r w:rsidR="004F4D0B">
        <w:rPr>
          <w:sz w:val="28"/>
          <w:szCs w:val="28"/>
        </w:rPr>
        <w:t>дителем</w:t>
      </w:r>
      <w:r w:rsidR="00E82B69" w:rsidRPr="00E82B69">
        <w:rPr>
          <w:sz w:val="28"/>
          <w:szCs w:val="28"/>
        </w:rPr>
        <w:t xml:space="preserve"> лимитов бюджетных обязательств на финансовое обеспечение выполнения муниципального задания в отношении:</w:t>
      </w:r>
    </w:p>
    <w:p w:rsidR="00E82B69" w:rsidRPr="00E82B69" w:rsidRDefault="00E82B69" w:rsidP="00270806">
      <w:pPr>
        <w:widowControl/>
        <w:numPr>
          <w:ilvl w:val="0"/>
          <w:numId w:val="37"/>
        </w:numPr>
        <w:tabs>
          <w:tab w:val="left" w:pos="993"/>
        </w:tabs>
        <w:overflowPunct w:val="0"/>
        <w:adjustRightInd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E82B69">
        <w:rPr>
          <w:sz w:val="28"/>
          <w:szCs w:val="28"/>
        </w:rPr>
        <w:t>муниципальных казенных учреждений – г</w:t>
      </w:r>
      <w:r w:rsidR="004F4D0B">
        <w:rPr>
          <w:sz w:val="28"/>
          <w:szCs w:val="28"/>
        </w:rPr>
        <w:t>лавным распорядителем, в случае принятия им</w:t>
      </w:r>
      <w:r>
        <w:rPr>
          <w:sz w:val="28"/>
          <w:szCs w:val="28"/>
        </w:rPr>
        <w:t xml:space="preserve"> решения</w:t>
      </w:r>
      <w:r w:rsidR="009B59DF">
        <w:rPr>
          <w:sz w:val="28"/>
          <w:szCs w:val="28"/>
        </w:rPr>
        <w:t xml:space="preserve"> в форме приказа</w:t>
      </w:r>
      <w:r w:rsidR="004F4D0B">
        <w:rPr>
          <w:sz w:val="28"/>
          <w:szCs w:val="28"/>
        </w:rPr>
        <w:t xml:space="preserve"> или распоряжения</w:t>
      </w:r>
      <w:r>
        <w:rPr>
          <w:sz w:val="28"/>
          <w:szCs w:val="28"/>
        </w:rPr>
        <w:t xml:space="preserve"> о применении нормативных затрат при расчете объема финансового обеспечения выполнения муниципального задания</w:t>
      </w:r>
      <w:r w:rsidRPr="00E82B69">
        <w:rPr>
          <w:sz w:val="28"/>
          <w:szCs w:val="28"/>
        </w:rPr>
        <w:t>;</w:t>
      </w:r>
    </w:p>
    <w:p w:rsidR="00E82B69" w:rsidRPr="00E82B69" w:rsidRDefault="00E82B69" w:rsidP="00270806">
      <w:pPr>
        <w:widowControl/>
        <w:numPr>
          <w:ilvl w:val="0"/>
          <w:numId w:val="37"/>
        </w:numPr>
        <w:tabs>
          <w:tab w:val="left" w:pos="993"/>
        </w:tabs>
        <w:overflowPunct w:val="0"/>
        <w:adjustRightInd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E82B69">
        <w:rPr>
          <w:sz w:val="28"/>
          <w:szCs w:val="28"/>
        </w:rPr>
        <w:t>муниципальных бюджетных и автономных учреждений</w:t>
      </w:r>
      <w:r>
        <w:rPr>
          <w:sz w:val="28"/>
          <w:szCs w:val="28"/>
        </w:rPr>
        <w:t xml:space="preserve"> -</w:t>
      </w:r>
      <w:r w:rsidRPr="00E82B69">
        <w:rPr>
          <w:sz w:val="28"/>
          <w:szCs w:val="28"/>
        </w:rPr>
        <w:t xml:space="preserve"> </w:t>
      </w:r>
      <w:r w:rsidR="004F4D0B">
        <w:rPr>
          <w:sz w:val="28"/>
          <w:szCs w:val="28"/>
        </w:rPr>
        <w:t>учредителем</w:t>
      </w:r>
      <w:r w:rsidRPr="00E82B6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CD7DDE" w:rsidRPr="00B759DD" w:rsidRDefault="00CD7DDE" w:rsidP="00CD7DDE">
      <w:pPr>
        <w:pStyle w:val="a8"/>
        <w:numPr>
          <w:ilvl w:val="2"/>
          <w:numId w:val="24"/>
        </w:numPr>
        <w:tabs>
          <w:tab w:val="left" w:pos="0"/>
          <w:tab w:val="left" w:pos="1560"/>
        </w:tabs>
        <w:ind w:left="0" w:firstLine="709"/>
        <w:jc w:val="both"/>
        <w:rPr>
          <w:sz w:val="28"/>
        </w:rPr>
      </w:pPr>
      <w:r w:rsidRPr="00B759DD">
        <w:rPr>
          <w:sz w:val="28"/>
        </w:rPr>
        <w:t xml:space="preserve">В </w:t>
      </w:r>
      <w:r w:rsidR="00B759DD" w:rsidRPr="00B759DD">
        <w:rPr>
          <w:sz w:val="28"/>
        </w:rPr>
        <w:t xml:space="preserve">абзаце первом </w:t>
      </w:r>
      <w:r w:rsidRPr="00B759DD">
        <w:rPr>
          <w:sz w:val="28"/>
        </w:rPr>
        <w:t>пункт</w:t>
      </w:r>
      <w:r w:rsidR="00B759DD" w:rsidRPr="00B759DD">
        <w:rPr>
          <w:sz w:val="28"/>
        </w:rPr>
        <w:t>а</w:t>
      </w:r>
      <w:r w:rsidR="004B1652" w:rsidRPr="00B759DD">
        <w:rPr>
          <w:sz w:val="28"/>
        </w:rPr>
        <w:t xml:space="preserve"> 10</w:t>
      </w:r>
      <w:r w:rsidR="00B759DD">
        <w:rPr>
          <w:sz w:val="28"/>
        </w:rPr>
        <w:t xml:space="preserve"> </w:t>
      </w:r>
      <w:r w:rsidRPr="00B759DD">
        <w:rPr>
          <w:sz w:val="28"/>
        </w:rPr>
        <w:t>слова «</w:t>
      </w:r>
      <w:r w:rsidR="00F97F10" w:rsidRPr="00B759DD">
        <w:rPr>
          <w:sz w:val="28"/>
        </w:rPr>
        <w:t xml:space="preserve">в срок </w:t>
      </w:r>
      <w:r w:rsidRPr="00B759DD">
        <w:rPr>
          <w:sz w:val="28"/>
        </w:rPr>
        <w:t>не позднее 10 рабочих дней» заменить словами «</w:t>
      </w:r>
      <w:r w:rsidR="00F97F10" w:rsidRPr="00B759DD">
        <w:rPr>
          <w:sz w:val="28"/>
        </w:rPr>
        <w:t xml:space="preserve">в срок </w:t>
      </w:r>
      <w:r w:rsidRPr="00B759DD">
        <w:rPr>
          <w:sz w:val="28"/>
        </w:rPr>
        <w:t>не позднее 15 рабочих дней»</w:t>
      </w:r>
      <w:r w:rsidR="008D6797" w:rsidRPr="00B759DD">
        <w:rPr>
          <w:sz w:val="28"/>
        </w:rPr>
        <w:t>.</w:t>
      </w:r>
    </w:p>
    <w:p w:rsidR="00CD0877" w:rsidRDefault="00CD0877" w:rsidP="007572CE">
      <w:pPr>
        <w:tabs>
          <w:tab w:val="left" w:pos="0"/>
          <w:tab w:val="left" w:pos="156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1.2.5. </w:t>
      </w:r>
      <w:r>
        <w:rPr>
          <w:sz w:val="28"/>
        </w:rPr>
        <w:t>В абзаце втором пункта 13</w:t>
      </w:r>
      <w:r w:rsidRPr="00CB5501">
        <w:rPr>
          <w:sz w:val="28"/>
        </w:rPr>
        <w:t xml:space="preserve"> с</w:t>
      </w:r>
      <w:r>
        <w:rPr>
          <w:sz w:val="28"/>
        </w:rPr>
        <w:t>лова «правовым актом</w:t>
      </w:r>
      <w:r w:rsidRPr="00CB5501">
        <w:rPr>
          <w:sz w:val="28"/>
        </w:rPr>
        <w:t>» заменить сло</w:t>
      </w:r>
      <w:r>
        <w:rPr>
          <w:sz w:val="28"/>
        </w:rPr>
        <w:t>вами «приказом</w:t>
      </w:r>
      <w:r w:rsidR="00583B89">
        <w:rPr>
          <w:sz w:val="28"/>
        </w:rPr>
        <w:t xml:space="preserve"> или распоряжением</w:t>
      </w:r>
      <w:r w:rsidRPr="00CB5501">
        <w:rPr>
          <w:sz w:val="28"/>
        </w:rPr>
        <w:t>».</w:t>
      </w:r>
    </w:p>
    <w:p w:rsidR="00CD0877" w:rsidRDefault="00CD0877" w:rsidP="007572CE">
      <w:pPr>
        <w:tabs>
          <w:tab w:val="left" w:pos="0"/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 xml:space="preserve">1.2.6. </w:t>
      </w:r>
      <w:r w:rsidR="00583B89">
        <w:rPr>
          <w:sz w:val="28"/>
        </w:rPr>
        <w:t>В</w:t>
      </w:r>
      <w:r w:rsidR="00A6424F">
        <w:rPr>
          <w:sz w:val="28"/>
        </w:rPr>
        <w:t xml:space="preserve"> </w:t>
      </w:r>
      <w:r w:rsidR="00B759DD" w:rsidRPr="00BF1AA4">
        <w:rPr>
          <w:sz w:val="28"/>
        </w:rPr>
        <w:t>абзац</w:t>
      </w:r>
      <w:r w:rsidR="00BF1AA4" w:rsidRPr="00BF1AA4">
        <w:rPr>
          <w:sz w:val="28"/>
        </w:rPr>
        <w:t>е</w:t>
      </w:r>
      <w:r w:rsidR="00B759DD" w:rsidRPr="00BF1AA4">
        <w:rPr>
          <w:sz w:val="28"/>
        </w:rPr>
        <w:t xml:space="preserve"> первом</w:t>
      </w:r>
      <w:r w:rsidR="00B759DD" w:rsidRPr="00CB5501">
        <w:rPr>
          <w:sz w:val="28"/>
        </w:rPr>
        <w:t xml:space="preserve"> </w:t>
      </w:r>
      <w:r w:rsidR="00A6424F">
        <w:rPr>
          <w:sz w:val="28"/>
        </w:rPr>
        <w:t>пункт</w:t>
      </w:r>
      <w:r w:rsidR="00BF1AA4">
        <w:rPr>
          <w:sz w:val="28"/>
        </w:rPr>
        <w:t>а</w:t>
      </w:r>
      <w:r w:rsidR="00583B89">
        <w:rPr>
          <w:sz w:val="28"/>
        </w:rPr>
        <w:t xml:space="preserve"> 17</w:t>
      </w:r>
      <w:r w:rsidR="00B759DD">
        <w:rPr>
          <w:sz w:val="28"/>
        </w:rPr>
        <w:t xml:space="preserve"> </w:t>
      </w:r>
      <w:r w:rsidR="002E49F8" w:rsidRPr="00CB5501">
        <w:rPr>
          <w:sz w:val="28"/>
        </w:rPr>
        <w:t>с</w:t>
      </w:r>
      <w:r w:rsidR="002E49F8">
        <w:rPr>
          <w:sz w:val="28"/>
        </w:rPr>
        <w:t>лова «правовым актом</w:t>
      </w:r>
      <w:r w:rsidR="002E49F8" w:rsidRPr="00CB5501">
        <w:rPr>
          <w:sz w:val="28"/>
        </w:rPr>
        <w:t>» заменить сло</w:t>
      </w:r>
      <w:r w:rsidR="002E49F8">
        <w:rPr>
          <w:sz w:val="28"/>
        </w:rPr>
        <w:t>в</w:t>
      </w:r>
      <w:r w:rsidR="00583B89">
        <w:rPr>
          <w:sz w:val="28"/>
        </w:rPr>
        <w:t>ами</w:t>
      </w:r>
      <w:r w:rsidR="002E49F8">
        <w:rPr>
          <w:sz w:val="28"/>
        </w:rPr>
        <w:t xml:space="preserve"> «приказом</w:t>
      </w:r>
      <w:r w:rsidR="00B759DD">
        <w:rPr>
          <w:sz w:val="28"/>
        </w:rPr>
        <w:t xml:space="preserve"> или распоряжением».</w:t>
      </w:r>
    </w:p>
    <w:p w:rsidR="00BF1AA4" w:rsidRDefault="00BF1AA4" w:rsidP="00BF1AA4">
      <w:pPr>
        <w:tabs>
          <w:tab w:val="left" w:pos="0"/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 xml:space="preserve">1.2.7. В </w:t>
      </w:r>
      <w:r w:rsidRPr="00BF1AA4">
        <w:rPr>
          <w:sz w:val="28"/>
        </w:rPr>
        <w:t>абзац</w:t>
      </w:r>
      <w:r>
        <w:rPr>
          <w:sz w:val="28"/>
        </w:rPr>
        <w:t>е</w:t>
      </w:r>
      <w:r w:rsidRPr="00BF1AA4">
        <w:rPr>
          <w:sz w:val="28"/>
        </w:rPr>
        <w:t xml:space="preserve"> первом пункта 18 слова «правовым актом» заменить словами «приказом или распоряжением</w:t>
      </w:r>
      <w:r>
        <w:rPr>
          <w:sz w:val="28"/>
        </w:rPr>
        <w:t>».</w:t>
      </w:r>
    </w:p>
    <w:p w:rsidR="00F36E44" w:rsidRDefault="00F36E44" w:rsidP="00F36E44">
      <w:pPr>
        <w:tabs>
          <w:tab w:val="left" w:pos="1560"/>
        </w:tabs>
        <w:adjustRightInd/>
        <w:ind w:left="709"/>
        <w:rPr>
          <w:sz w:val="28"/>
          <w:szCs w:val="28"/>
        </w:rPr>
      </w:pPr>
      <w:r>
        <w:rPr>
          <w:sz w:val="28"/>
        </w:rPr>
        <w:t>1.2.</w:t>
      </w:r>
      <w:r w:rsidR="00BF1AA4">
        <w:rPr>
          <w:sz w:val="28"/>
        </w:rPr>
        <w:t>8</w:t>
      </w:r>
      <w:r>
        <w:rPr>
          <w:sz w:val="28"/>
        </w:rPr>
        <w:t xml:space="preserve">. </w:t>
      </w:r>
      <w:r w:rsidRPr="00F36E44">
        <w:rPr>
          <w:sz w:val="28"/>
        </w:rPr>
        <w:t>Пункт</w:t>
      </w:r>
      <w:r w:rsidR="00571906" w:rsidRPr="00F36E44">
        <w:rPr>
          <w:sz w:val="28"/>
        </w:rPr>
        <w:t xml:space="preserve"> 22 </w:t>
      </w:r>
      <w:r w:rsidRPr="00F36E44">
        <w:rPr>
          <w:sz w:val="28"/>
          <w:szCs w:val="28"/>
        </w:rPr>
        <w:t>изложить в следующей редакции:</w:t>
      </w:r>
    </w:p>
    <w:p w:rsidR="00F36E44" w:rsidRPr="002E59B1" w:rsidRDefault="00F36E44" w:rsidP="00F36E44">
      <w:pPr>
        <w:pStyle w:val="ab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«22. </w:t>
      </w:r>
      <w:r w:rsidRPr="002E59B1">
        <w:rPr>
          <w:sz w:val="28"/>
          <w:szCs w:val="28"/>
        </w:rPr>
        <w:t>Значени</w:t>
      </w:r>
      <w:r w:rsidR="00B759DD">
        <w:rPr>
          <w:sz w:val="28"/>
          <w:szCs w:val="28"/>
        </w:rPr>
        <w:t>е</w:t>
      </w:r>
      <w:r w:rsidRPr="002E59B1">
        <w:rPr>
          <w:sz w:val="28"/>
          <w:szCs w:val="28"/>
        </w:rPr>
        <w:t xml:space="preserve"> нормативных затрат на выполнение работы утвержда</w:t>
      </w:r>
      <w:r w:rsidR="00B759DD">
        <w:rPr>
          <w:sz w:val="28"/>
          <w:szCs w:val="28"/>
        </w:rPr>
        <w:t>е</w:t>
      </w:r>
      <w:r w:rsidRPr="002E59B1">
        <w:rPr>
          <w:sz w:val="28"/>
          <w:szCs w:val="28"/>
        </w:rPr>
        <w:t>тся учредител</w:t>
      </w:r>
      <w:r>
        <w:rPr>
          <w:sz w:val="28"/>
          <w:szCs w:val="28"/>
        </w:rPr>
        <w:t>ем</w:t>
      </w:r>
      <w:r w:rsidRPr="002E59B1">
        <w:rPr>
          <w:sz w:val="28"/>
          <w:szCs w:val="28"/>
        </w:rPr>
        <w:t xml:space="preserve"> в отношении муниципальных бюджетных или автоном</w:t>
      </w:r>
      <w:r>
        <w:rPr>
          <w:sz w:val="28"/>
          <w:szCs w:val="28"/>
        </w:rPr>
        <w:t>ных учреждений, а также главным распорядителем, в ведении которого</w:t>
      </w:r>
      <w:r w:rsidRPr="002E59B1">
        <w:rPr>
          <w:sz w:val="28"/>
          <w:szCs w:val="28"/>
        </w:rPr>
        <w:t xml:space="preserve"> находятся муниципальные казенные у</w:t>
      </w:r>
      <w:r w:rsidR="00CB169A">
        <w:rPr>
          <w:sz w:val="28"/>
          <w:szCs w:val="28"/>
        </w:rPr>
        <w:t>чреждения (в случае принятия им</w:t>
      </w:r>
      <w:r w:rsidRPr="002E59B1">
        <w:rPr>
          <w:sz w:val="28"/>
          <w:szCs w:val="28"/>
        </w:rPr>
        <w:t xml:space="preserve"> решения</w:t>
      </w:r>
      <w:r w:rsidR="00CB169A">
        <w:rPr>
          <w:sz w:val="28"/>
          <w:szCs w:val="28"/>
        </w:rPr>
        <w:t xml:space="preserve"> в форме приказа или распоряжения</w:t>
      </w:r>
      <w:r w:rsidRPr="002E59B1">
        <w:rPr>
          <w:sz w:val="28"/>
          <w:szCs w:val="28"/>
        </w:rPr>
        <w:t xml:space="preserve"> о применении нормативных затрат при расчете объема финансового обеспечения выполнения муниципального задания).</w:t>
      </w:r>
      <w:bookmarkStart w:id="5" w:name="P211"/>
      <w:bookmarkEnd w:id="5"/>
      <w:r>
        <w:rPr>
          <w:sz w:val="28"/>
          <w:szCs w:val="28"/>
        </w:rPr>
        <w:t>».</w:t>
      </w:r>
    </w:p>
    <w:p w:rsidR="00C411DD" w:rsidRDefault="00CB169A" w:rsidP="00CB169A">
      <w:pPr>
        <w:pStyle w:val="ab"/>
        <w:tabs>
          <w:tab w:val="left" w:pos="993"/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F1AA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C411DD">
        <w:rPr>
          <w:sz w:val="28"/>
          <w:szCs w:val="28"/>
        </w:rPr>
        <w:t>Дополнить пунктом 25.1 следующего содержания:</w:t>
      </w:r>
    </w:p>
    <w:p w:rsidR="002D1087" w:rsidRDefault="00C411DD" w:rsidP="00270806">
      <w:pPr>
        <w:widowControl/>
        <w:tabs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«25.1. Нормативные затраты (затраты), </w:t>
      </w:r>
      <w:r w:rsidR="008017E7">
        <w:rPr>
          <w:sz w:val="28"/>
          <w:szCs w:val="28"/>
        </w:rPr>
        <w:t xml:space="preserve">определяемые в соответствии с </w:t>
      </w:r>
      <w:r>
        <w:rPr>
          <w:sz w:val="28"/>
          <w:szCs w:val="28"/>
        </w:rPr>
        <w:t>Порядком, учитываются при формировании обоснований бюджетных ассигнований местного бюджета на очередной финансовый год и плановый период.</w:t>
      </w:r>
    </w:p>
    <w:p w:rsidR="003E32A2" w:rsidRDefault="003E32A2" w:rsidP="00270806">
      <w:pPr>
        <w:widowControl/>
        <w:tabs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изменения значений базовых нормативов затрат на оказание муниципальных услуг в текущем финансовом году (за исключением изменений в случаях, предусмотренных нормативными правовыми актами Российской Федерации и (или) нормативными правовыми актами Красноярского края, прив</w:t>
      </w:r>
      <w:r w:rsidR="00123802">
        <w:rPr>
          <w:sz w:val="28"/>
          <w:szCs w:val="28"/>
        </w:rPr>
        <w:t xml:space="preserve">одящих к изменению объема финансового обеспечения выполнения муниципального задания) до внесения на рассмотрение Советом депутатов ЗАТО г. Зеленогорска проекта решения о </w:t>
      </w:r>
      <w:r w:rsidR="00123802">
        <w:rPr>
          <w:sz w:val="28"/>
          <w:szCs w:val="28"/>
        </w:rPr>
        <w:lastRenderedPageBreak/>
        <w:t>местном бюджете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год.</w:t>
      </w:r>
    </w:p>
    <w:p w:rsidR="00123802" w:rsidRDefault="00123802" w:rsidP="00270806">
      <w:pPr>
        <w:widowControl/>
        <w:tabs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изменения значений базовых нормативов затрат на оказание муниципальных услуг в текущем финансовом году (за исключением изменений в случаях, предусмотренных нормативными правовыми актами Российской Федерации и (или) нормативными правовыми актами Красноярского края, приводящих к изменению объема финансового обеспечения выполнения муниципального задания)</w:t>
      </w:r>
      <w:r w:rsidR="009A3DF0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внесения на рассмотрение Советом депутатов ЗАТО г. Зеленогорска проекта решения о мес</w:t>
      </w:r>
      <w:r w:rsidR="007E7511">
        <w:rPr>
          <w:sz w:val="28"/>
          <w:szCs w:val="28"/>
        </w:rPr>
        <w:t>тном бюджете</w:t>
      </w:r>
      <w:r>
        <w:rPr>
          <w:sz w:val="28"/>
          <w:szCs w:val="28"/>
        </w:rPr>
        <w:t xml:space="preserve">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</w:t>
      </w:r>
      <w:r w:rsidR="009A3DF0">
        <w:rPr>
          <w:sz w:val="28"/>
          <w:szCs w:val="28"/>
        </w:rPr>
        <w:t>го задания на первый</w:t>
      </w:r>
      <w:r>
        <w:rPr>
          <w:sz w:val="28"/>
          <w:szCs w:val="28"/>
        </w:rPr>
        <w:t xml:space="preserve"> год</w:t>
      </w:r>
      <w:r w:rsidR="009A3DF0">
        <w:rPr>
          <w:sz w:val="28"/>
          <w:szCs w:val="28"/>
        </w:rPr>
        <w:t xml:space="preserve"> планового периода</w:t>
      </w:r>
      <w:r>
        <w:rPr>
          <w:sz w:val="28"/>
          <w:szCs w:val="28"/>
        </w:rPr>
        <w:t>.</w:t>
      </w:r>
      <w:r w:rsidR="009A3DF0">
        <w:rPr>
          <w:sz w:val="28"/>
          <w:szCs w:val="28"/>
        </w:rPr>
        <w:t>».</w:t>
      </w:r>
    </w:p>
    <w:p w:rsidR="00CC3132" w:rsidRPr="00CB169A" w:rsidRDefault="00CB169A" w:rsidP="00CB169A">
      <w:pPr>
        <w:tabs>
          <w:tab w:val="left" w:pos="0"/>
          <w:tab w:val="left" w:pos="1560"/>
        </w:tabs>
        <w:ind w:left="708"/>
        <w:jc w:val="both"/>
        <w:rPr>
          <w:sz w:val="28"/>
        </w:rPr>
      </w:pPr>
      <w:r>
        <w:rPr>
          <w:sz w:val="28"/>
        </w:rPr>
        <w:t>1.2.</w:t>
      </w:r>
      <w:r w:rsidR="00BF1AA4">
        <w:rPr>
          <w:sz w:val="28"/>
        </w:rPr>
        <w:t>10</w:t>
      </w:r>
      <w:r>
        <w:rPr>
          <w:sz w:val="28"/>
        </w:rPr>
        <w:t xml:space="preserve">. </w:t>
      </w:r>
      <w:r w:rsidR="00CC3132" w:rsidRPr="00CB169A">
        <w:rPr>
          <w:sz w:val="28"/>
        </w:rPr>
        <w:t xml:space="preserve">В пункте 28: </w:t>
      </w:r>
    </w:p>
    <w:p w:rsidR="00C13E23" w:rsidRDefault="00CC3132" w:rsidP="00C13E2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</w:rPr>
        <w:t>- в абзац</w:t>
      </w:r>
      <w:r w:rsidR="00B759DD">
        <w:rPr>
          <w:sz w:val="28"/>
        </w:rPr>
        <w:t>ах</w:t>
      </w:r>
      <w:r>
        <w:rPr>
          <w:sz w:val="28"/>
        </w:rPr>
        <w:t xml:space="preserve"> втором</w:t>
      </w:r>
      <w:r w:rsidR="00B759DD">
        <w:rPr>
          <w:sz w:val="28"/>
        </w:rPr>
        <w:t xml:space="preserve"> и третьем</w:t>
      </w:r>
      <w:r w:rsidRPr="00CD7DDE">
        <w:rPr>
          <w:sz w:val="28"/>
        </w:rPr>
        <w:t xml:space="preserve"> </w:t>
      </w:r>
      <w:r>
        <w:rPr>
          <w:sz w:val="28"/>
        </w:rPr>
        <w:t>слова «правов</w:t>
      </w:r>
      <w:r w:rsidR="00E45CC3">
        <w:rPr>
          <w:sz w:val="28"/>
        </w:rPr>
        <w:t>о</w:t>
      </w:r>
      <w:r w:rsidR="00C13E23">
        <w:rPr>
          <w:sz w:val="28"/>
        </w:rPr>
        <w:t>й</w:t>
      </w:r>
      <w:r>
        <w:rPr>
          <w:sz w:val="28"/>
        </w:rPr>
        <w:t xml:space="preserve"> акт</w:t>
      </w:r>
      <w:r w:rsidRPr="00F943B1">
        <w:rPr>
          <w:sz w:val="28"/>
        </w:rPr>
        <w:t xml:space="preserve">» </w:t>
      </w:r>
      <w:r w:rsidR="00C13E23">
        <w:rPr>
          <w:sz w:val="28"/>
          <w:szCs w:val="28"/>
        </w:rPr>
        <w:t xml:space="preserve">в соответствующем падеже заменить словами </w:t>
      </w:r>
      <w:r>
        <w:rPr>
          <w:sz w:val="28"/>
        </w:rPr>
        <w:t>«приказ</w:t>
      </w:r>
      <w:r w:rsidR="00E45CC3">
        <w:rPr>
          <w:sz w:val="28"/>
        </w:rPr>
        <w:t xml:space="preserve"> или распоряжение</w:t>
      </w:r>
      <w:r>
        <w:rPr>
          <w:sz w:val="28"/>
        </w:rPr>
        <w:t>»</w:t>
      </w:r>
      <w:r w:rsidR="00C13E23" w:rsidRPr="00C13E23">
        <w:rPr>
          <w:sz w:val="28"/>
          <w:szCs w:val="28"/>
        </w:rPr>
        <w:t xml:space="preserve"> </w:t>
      </w:r>
      <w:r w:rsidR="00C13E23">
        <w:rPr>
          <w:sz w:val="28"/>
          <w:szCs w:val="28"/>
        </w:rPr>
        <w:t>в соответствующем падеже;</w:t>
      </w:r>
    </w:p>
    <w:p w:rsidR="00CC3132" w:rsidRDefault="00CC3132" w:rsidP="00CC3132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Pr="00CD7DDE">
        <w:rPr>
          <w:sz w:val="28"/>
        </w:rPr>
        <w:t xml:space="preserve"> </w:t>
      </w:r>
      <w:r>
        <w:rPr>
          <w:sz w:val="28"/>
        </w:rPr>
        <w:t xml:space="preserve">в абзаце </w:t>
      </w:r>
      <w:r w:rsidR="00B759DD">
        <w:rPr>
          <w:sz w:val="28"/>
        </w:rPr>
        <w:t>втором</w:t>
      </w:r>
      <w:r w:rsidRPr="00CD7DDE">
        <w:rPr>
          <w:sz w:val="28"/>
        </w:rPr>
        <w:t xml:space="preserve"> слова «</w:t>
      </w:r>
      <w:r w:rsidR="00B759DD">
        <w:rPr>
          <w:sz w:val="28"/>
        </w:rPr>
        <w:t>П</w:t>
      </w:r>
      <w:r>
        <w:rPr>
          <w:sz w:val="28"/>
          <w:szCs w:val="28"/>
        </w:rPr>
        <w:t>равово</w:t>
      </w:r>
      <w:r w:rsidR="00B759DD">
        <w:rPr>
          <w:sz w:val="28"/>
          <w:szCs w:val="28"/>
        </w:rPr>
        <w:t>й</w:t>
      </w:r>
      <w:r>
        <w:rPr>
          <w:sz w:val="28"/>
          <w:szCs w:val="28"/>
        </w:rPr>
        <w:t xml:space="preserve"> акт</w:t>
      </w:r>
      <w:r w:rsidR="00E2643C">
        <w:rPr>
          <w:sz w:val="28"/>
          <w:szCs w:val="28"/>
        </w:rPr>
        <w:t xml:space="preserve"> принимается</w:t>
      </w:r>
      <w:r>
        <w:rPr>
          <w:sz w:val="28"/>
          <w:szCs w:val="28"/>
        </w:rPr>
        <w:t>» заме</w:t>
      </w:r>
      <w:r w:rsidRPr="00CD7DDE">
        <w:rPr>
          <w:sz w:val="28"/>
          <w:szCs w:val="28"/>
        </w:rPr>
        <w:t>ни</w:t>
      </w:r>
      <w:r>
        <w:rPr>
          <w:sz w:val="28"/>
          <w:szCs w:val="28"/>
        </w:rPr>
        <w:t>ть слов</w:t>
      </w:r>
      <w:r w:rsidR="00C13E23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B759DD">
        <w:rPr>
          <w:sz w:val="28"/>
          <w:szCs w:val="28"/>
        </w:rPr>
        <w:t>П</w:t>
      </w:r>
      <w:r w:rsidR="00E2643C">
        <w:rPr>
          <w:sz w:val="28"/>
          <w:szCs w:val="28"/>
        </w:rPr>
        <w:t>риказ</w:t>
      </w:r>
      <w:r w:rsidR="00C13E23">
        <w:rPr>
          <w:sz w:val="28"/>
          <w:szCs w:val="28"/>
        </w:rPr>
        <w:t xml:space="preserve"> или распоряжени</w:t>
      </w:r>
      <w:r w:rsidR="00B759DD">
        <w:rPr>
          <w:sz w:val="28"/>
          <w:szCs w:val="28"/>
        </w:rPr>
        <w:t>е</w:t>
      </w:r>
      <w:r w:rsidR="00E2643C">
        <w:rPr>
          <w:sz w:val="28"/>
          <w:szCs w:val="28"/>
        </w:rPr>
        <w:t xml:space="preserve"> принимаются</w:t>
      </w:r>
      <w:r>
        <w:rPr>
          <w:sz w:val="28"/>
          <w:szCs w:val="28"/>
        </w:rPr>
        <w:t>».</w:t>
      </w:r>
    </w:p>
    <w:p w:rsidR="00123802" w:rsidRPr="00CB169A" w:rsidRDefault="00B13ED9" w:rsidP="00CB169A">
      <w:pPr>
        <w:widowControl/>
        <w:tabs>
          <w:tab w:val="left" w:pos="1418"/>
          <w:tab w:val="left" w:pos="1560"/>
        </w:tabs>
        <w:overflowPunct w:val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1.2.1</w:t>
      </w:r>
      <w:r w:rsidR="00BF1AA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305DF" w:rsidRPr="00CB169A">
        <w:rPr>
          <w:sz w:val="28"/>
          <w:szCs w:val="28"/>
        </w:rPr>
        <w:t>В п</w:t>
      </w:r>
      <w:r w:rsidR="004615FE" w:rsidRPr="00CB169A">
        <w:rPr>
          <w:sz w:val="28"/>
          <w:szCs w:val="28"/>
        </w:rPr>
        <w:t>ункт</w:t>
      </w:r>
      <w:r w:rsidR="00D305DF" w:rsidRPr="00CB169A">
        <w:rPr>
          <w:sz w:val="28"/>
          <w:szCs w:val="28"/>
        </w:rPr>
        <w:t>е</w:t>
      </w:r>
      <w:r w:rsidR="004615FE" w:rsidRPr="00CB169A">
        <w:rPr>
          <w:sz w:val="28"/>
          <w:szCs w:val="28"/>
        </w:rPr>
        <w:t xml:space="preserve"> 31</w:t>
      </w:r>
      <w:r w:rsidR="00D305DF" w:rsidRPr="00CB169A">
        <w:rPr>
          <w:sz w:val="28"/>
          <w:szCs w:val="28"/>
        </w:rPr>
        <w:t>:</w:t>
      </w:r>
    </w:p>
    <w:p w:rsidR="00D305DF" w:rsidRPr="00D305DF" w:rsidRDefault="00D305DF" w:rsidP="00270806">
      <w:pPr>
        <w:widowControl/>
        <w:tabs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 w:rsidRPr="00D305DF">
        <w:rPr>
          <w:sz w:val="28"/>
          <w:szCs w:val="28"/>
        </w:rPr>
        <w:t>- в абзаце третьем слово «наименование» заменить словами «наименование и ИНН»;</w:t>
      </w:r>
    </w:p>
    <w:p w:rsidR="00D305DF" w:rsidRPr="00D305DF" w:rsidRDefault="006B488B" w:rsidP="00270806">
      <w:pPr>
        <w:widowControl/>
        <w:tabs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абзаце четвертом</w:t>
      </w:r>
      <w:r w:rsidR="00D305DF" w:rsidRPr="00D305DF">
        <w:rPr>
          <w:sz w:val="28"/>
          <w:szCs w:val="28"/>
        </w:rPr>
        <w:t xml:space="preserve"> слово «наименование» заменить словами «наименование и </w:t>
      </w:r>
      <w:r w:rsidR="00A87698">
        <w:rPr>
          <w:sz w:val="28"/>
          <w:szCs w:val="28"/>
        </w:rPr>
        <w:t>код</w:t>
      </w:r>
      <w:r w:rsidR="00D305DF" w:rsidRPr="00D305DF">
        <w:rPr>
          <w:sz w:val="28"/>
          <w:szCs w:val="28"/>
        </w:rPr>
        <w:t>».</w:t>
      </w:r>
    </w:p>
    <w:p w:rsidR="0089174D" w:rsidRPr="00B13ED9" w:rsidRDefault="00B13ED9" w:rsidP="00B13ED9">
      <w:pPr>
        <w:widowControl/>
        <w:tabs>
          <w:tab w:val="left" w:pos="1276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1.2.1</w:t>
      </w:r>
      <w:r w:rsidR="00BF1AA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B488B" w:rsidRPr="00B13ED9">
        <w:rPr>
          <w:sz w:val="28"/>
          <w:szCs w:val="28"/>
        </w:rPr>
        <w:t>Приложения № 1 и №</w:t>
      </w:r>
      <w:r w:rsidR="0089174D" w:rsidRPr="00B13ED9">
        <w:rPr>
          <w:sz w:val="28"/>
          <w:szCs w:val="28"/>
        </w:rPr>
        <w:t xml:space="preserve"> 2 изложить в редакции</w:t>
      </w:r>
      <w:r w:rsidR="00FD4CB3" w:rsidRPr="00B13ED9">
        <w:rPr>
          <w:sz w:val="28"/>
          <w:szCs w:val="28"/>
        </w:rPr>
        <w:t xml:space="preserve"> согласно приложениям № 1</w:t>
      </w:r>
      <w:r w:rsidR="006B488B" w:rsidRPr="00B13ED9">
        <w:rPr>
          <w:sz w:val="28"/>
          <w:szCs w:val="28"/>
        </w:rPr>
        <w:t xml:space="preserve"> и №</w:t>
      </w:r>
      <w:r w:rsidR="00FD4CB3" w:rsidRPr="00B13ED9">
        <w:rPr>
          <w:sz w:val="28"/>
          <w:szCs w:val="28"/>
        </w:rPr>
        <w:t xml:space="preserve"> 2 к настоящему постановлению.</w:t>
      </w:r>
    </w:p>
    <w:p w:rsidR="00AC7905" w:rsidRPr="00EE1DCA" w:rsidRDefault="00B13ED9" w:rsidP="00B13ED9">
      <w:pPr>
        <w:pStyle w:val="ConsPlusNormal"/>
        <w:tabs>
          <w:tab w:val="left" w:pos="1560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BF1A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7905" w:rsidRPr="00EE1DCA">
        <w:rPr>
          <w:rFonts w:ascii="Times New Roman" w:hAnsi="Times New Roman" w:cs="Times New Roman"/>
          <w:sz w:val="28"/>
          <w:szCs w:val="28"/>
        </w:rPr>
        <w:t>В приложении № 4 «Методика оценки выполнения муниципальным учреждением муниципального задания» приложение изложить в редакции согласно приложени</w:t>
      </w:r>
      <w:r w:rsidR="006B488B">
        <w:rPr>
          <w:rFonts w:ascii="Times New Roman" w:hAnsi="Times New Roman" w:cs="Times New Roman"/>
          <w:sz w:val="28"/>
          <w:szCs w:val="28"/>
        </w:rPr>
        <w:t>ю</w:t>
      </w:r>
      <w:r w:rsidR="00AC7905" w:rsidRPr="00EE1DCA">
        <w:rPr>
          <w:rFonts w:ascii="Times New Roman" w:hAnsi="Times New Roman" w:cs="Times New Roman"/>
          <w:sz w:val="28"/>
          <w:szCs w:val="28"/>
        </w:rPr>
        <w:t xml:space="preserve"> № 3 к настоящему постановлению.</w:t>
      </w:r>
    </w:p>
    <w:p w:rsidR="00C204BA" w:rsidRPr="00B13ED9" w:rsidRDefault="00B13ED9" w:rsidP="00B13ED9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2757E5" w:rsidRPr="00B13ED9">
        <w:rPr>
          <w:sz w:val="28"/>
        </w:rPr>
        <w:t>Настоящее постановление вступает в силу в день, следующий за днем его опубликования в газете «Панорам</w:t>
      </w:r>
      <w:r w:rsidR="00BD1650" w:rsidRPr="00B13ED9">
        <w:rPr>
          <w:sz w:val="28"/>
        </w:rPr>
        <w:t>а»</w:t>
      </w:r>
      <w:r w:rsidR="00017503" w:rsidRPr="00B13ED9">
        <w:rPr>
          <w:sz w:val="28"/>
        </w:rPr>
        <w:t>. Действие</w:t>
      </w:r>
      <w:r w:rsidR="009242F2" w:rsidRPr="00B13ED9">
        <w:rPr>
          <w:sz w:val="28"/>
        </w:rPr>
        <w:t xml:space="preserve"> </w:t>
      </w:r>
      <w:r w:rsidR="00017503" w:rsidRPr="00B13ED9">
        <w:rPr>
          <w:sz w:val="28"/>
        </w:rPr>
        <w:t>пункта 1.1</w:t>
      </w:r>
      <w:r w:rsidR="00CB5501" w:rsidRPr="00B13ED9">
        <w:rPr>
          <w:sz w:val="28"/>
        </w:rPr>
        <w:t xml:space="preserve"> </w:t>
      </w:r>
      <w:r w:rsidR="006B4351" w:rsidRPr="00B13ED9">
        <w:rPr>
          <w:sz w:val="28"/>
        </w:rPr>
        <w:t xml:space="preserve">настоящего постановления </w:t>
      </w:r>
      <w:r w:rsidR="00C204BA" w:rsidRPr="00B13ED9">
        <w:rPr>
          <w:sz w:val="28"/>
        </w:rPr>
        <w:t>распространяется на правоо</w:t>
      </w:r>
      <w:r w:rsidR="00DE263A" w:rsidRPr="00B13ED9">
        <w:rPr>
          <w:sz w:val="28"/>
        </w:rPr>
        <w:t>тношения, возникшие с 01.01.2020</w:t>
      </w:r>
      <w:r w:rsidR="002E59D9" w:rsidRPr="00B13ED9">
        <w:rPr>
          <w:sz w:val="28"/>
        </w:rPr>
        <w:t>.</w:t>
      </w:r>
    </w:p>
    <w:p w:rsidR="00290BBA" w:rsidRDefault="00290BBA" w:rsidP="00270806">
      <w:pPr>
        <w:pStyle w:val="a8"/>
        <w:tabs>
          <w:tab w:val="left" w:pos="993"/>
          <w:tab w:val="left" w:pos="1276"/>
        </w:tabs>
        <w:ind w:left="0" w:firstLine="709"/>
        <w:jc w:val="both"/>
        <w:rPr>
          <w:sz w:val="28"/>
        </w:rPr>
      </w:pPr>
    </w:p>
    <w:p w:rsidR="000B75EE" w:rsidRDefault="000B75EE" w:rsidP="00270806">
      <w:pPr>
        <w:pStyle w:val="a8"/>
        <w:tabs>
          <w:tab w:val="left" w:pos="1134"/>
        </w:tabs>
        <w:ind w:left="928" w:firstLine="709"/>
        <w:jc w:val="both"/>
        <w:rPr>
          <w:sz w:val="28"/>
        </w:rPr>
      </w:pPr>
    </w:p>
    <w:p w:rsidR="00B514E3" w:rsidRPr="000B75EE" w:rsidRDefault="00B514E3" w:rsidP="000B75EE">
      <w:pPr>
        <w:pStyle w:val="a8"/>
        <w:tabs>
          <w:tab w:val="left" w:pos="1134"/>
        </w:tabs>
        <w:ind w:left="928"/>
        <w:jc w:val="both"/>
        <w:rPr>
          <w:sz w:val="28"/>
        </w:rPr>
      </w:pPr>
    </w:p>
    <w:p w:rsidR="000C7FB3" w:rsidRDefault="000C7FB3" w:rsidP="00D95576">
      <w:pPr>
        <w:tabs>
          <w:tab w:val="left" w:pos="1134"/>
        </w:tabs>
        <w:ind w:firstLine="709"/>
        <w:jc w:val="both"/>
        <w:rPr>
          <w:sz w:val="28"/>
        </w:rPr>
      </w:pPr>
    </w:p>
    <w:p w:rsidR="00B65A32" w:rsidRDefault="000C7FB3" w:rsidP="00F86167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Глава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6167">
        <w:rPr>
          <w:sz w:val="28"/>
        </w:rPr>
        <w:tab/>
      </w:r>
      <w:r>
        <w:rPr>
          <w:sz w:val="28"/>
        </w:rPr>
        <w:tab/>
        <w:t>М.В. Сперанский</w:t>
      </w:r>
    </w:p>
    <w:p w:rsidR="0089174D" w:rsidRDefault="0089174D" w:rsidP="00F86167">
      <w:pPr>
        <w:tabs>
          <w:tab w:val="left" w:pos="1134"/>
        </w:tabs>
        <w:jc w:val="both"/>
        <w:rPr>
          <w:sz w:val="28"/>
        </w:rPr>
        <w:sectPr w:rsidR="0089174D" w:rsidSect="00E2643C">
          <w:footerReference w:type="default" r:id="rId11"/>
          <w:footerReference w:type="first" r:id="rId12"/>
          <w:type w:val="continuous"/>
          <w:pgSz w:w="11906" w:h="16838"/>
          <w:pgMar w:top="851" w:right="851" w:bottom="737" w:left="1560" w:header="709" w:footer="709" w:gutter="0"/>
          <w:cols w:space="708"/>
          <w:titlePg/>
          <w:docGrid w:linePitch="360"/>
        </w:sectPr>
      </w:pPr>
    </w:p>
    <w:p w:rsidR="0089174D" w:rsidRDefault="0089174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89174D" w:rsidRDefault="0089174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ЗАТО</w:t>
      </w:r>
    </w:p>
    <w:p w:rsidR="0089174D" w:rsidRPr="003724B6" w:rsidRDefault="003724B6" w:rsidP="0089174D">
      <w:pPr>
        <w:widowControl/>
        <w:jc w:val="right"/>
        <w:outlineLvl w:val="0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г. Зеленогорска от </w:t>
      </w:r>
      <w:r>
        <w:rPr>
          <w:rFonts w:eastAsiaTheme="minorHAnsi"/>
          <w:sz w:val="28"/>
          <w:szCs w:val="28"/>
          <w:u w:val="single"/>
          <w:lang w:eastAsia="en-US"/>
        </w:rPr>
        <w:t>19.01.2021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u w:val="single"/>
          <w:lang w:eastAsia="en-US"/>
        </w:rPr>
        <w:t>15-п</w:t>
      </w:r>
    </w:p>
    <w:p w:rsidR="0089174D" w:rsidRDefault="0089174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9174D" w:rsidRPr="0089174D" w:rsidRDefault="0089174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Приложение № 1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к Порядку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формирования и финансового обеспечения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муниципального задания на оказание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 xml:space="preserve"> муниципальных услуг (выполнение работ)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 xml:space="preserve"> в отношении муниципальных учреждений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89174D" w:rsidRPr="0089174D" w:rsidRDefault="0089174D" w:rsidP="0089174D">
      <w:pPr>
        <w:overflowPunct w:val="0"/>
        <w:jc w:val="both"/>
        <w:textAlignment w:val="baseline"/>
        <w:rPr>
          <w:sz w:val="24"/>
          <w:szCs w:val="24"/>
        </w:rPr>
      </w:pPr>
      <w:r w:rsidRPr="0089174D">
        <w:rPr>
          <w:sz w:val="24"/>
          <w:szCs w:val="24"/>
        </w:rPr>
        <w:t>УТВЕРЖДЕНО</w:t>
      </w:r>
    </w:p>
    <w:p w:rsidR="00192494" w:rsidRDefault="00CC3132" w:rsidP="0089174D">
      <w:pPr>
        <w:overflowPunct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</w:t>
      </w:r>
      <w:r w:rsidR="00C01001">
        <w:rPr>
          <w:sz w:val="24"/>
          <w:szCs w:val="24"/>
        </w:rPr>
        <w:t>риказом</w:t>
      </w:r>
      <w:r w:rsidR="0003708D">
        <w:rPr>
          <w:sz w:val="24"/>
          <w:szCs w:val="24"/>
        </w:rPr>
        <w:t xml:space="preserve"> (распоряжением)</w:t>
      </w:r>
      <w:r>
        <w:rPr>
          <w:sz w:val="24"/>
          <w:szCs w:val="24"/>
        </w:rPr>
        <w:t xml:space="preserve"> </w:t>
      </w:r>
    </w:p>
    <w:p w:rsidR="0089174D" w:rsidRPr="0089174D" w:rsidRDefault="0089174D" w:rsidP="0089174D">
      <w:pPr>
        <w:overflowPunct w:val="0"/>
        <w:jc w:val="both"/>
        <w:textAlignment w:val="baseline"/>
        <w:rPr>
          <w:sz w:val="24"/>
          <w:szCs w:val="24"/>
        </w:rPr>
      </w:pPr>
      <w:r w:rsidRPr="0089174D">
        <w:rPr>
          <w:sz w:val="24"/>
          <w:szCs w:val="24"/>
        </w:rPr>
        <w:t>учредителя, главного распорядителя</w:t>
      </w:r>
    </w:p>
    <w:p w:rsidR="0089174D" w:rsidRPr="0089174D" w:rsidRDefault="0089174D" w:rsidP="0089174D">
      <w:pPr>
        <w:overflowPunct w:val="0"/>
        <w:jc w:val="both"/>
        <w:textAlignment w:val="baseline"/>
        <w:rPr>
          <w:sz w:val="24"/>
          <w:szCs w:val="24"/>
        </w:rPr>
      </w:pPr>
      <w:r w:rsidRPr="0089174D">
        <w:rPr>
          <w:sz w:val="24"/>
          <w:szCs w:val="24"/>
        </w:rPr>
        <w:t>от____________№___________</w:t>
      </w:r>
    </w:p>
    <w:p w:rsidR="0089174D" w:rsidRPr="0089174D" w:rsidRDefault="0089174D" w:rsidP="0089174D">
      <w:pPr>
        <w:widowControl/>
        <w:rPr>
          <w:rFonts w:eastAsiaTheme="minorHAnsi"/>
          <w:sz w:val="28"/>
          <w:szCs w:val="28"/>
          <w:lang w:eastAsia="en-US"/>
        </w:rPr>
      </w:pPr>
    </w:p>
    <w:tbl>
      <w:tblPr>
        <w:tblW w:w="1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848"/>
        <w:gridCol w:w="1841"/>
        <w:gridCol w:w="1096"/>
      </w:tblGrid>
      <w:tr w:rsidR="0089174D" w:rsidRPr="0089174D" w:rsidTr="0089174D">
        <w:trPr>
          <w:trHeight w:val="345"/>
        </w:trPr>
        <w:tc>
          <w:tcPr>
            <w:tcW w:w="12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89174D">
              <w:rPr>
                <w:b/>
                <w:sz w:val="32"/>
                <w:szCs w:val="32"/>
              </w:rPr>
              <w:t>Муниципальное задание</w:t>
            </w:r>
          </w:p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на 20___год и плановый период 20___ и 20___ годов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89174D">
        <w:trPr>
          <w:trHeight w:val="300"/>
        </w:trPr>
        <w:tc>
          <w:tcPr>
            <w:tcW w:w="123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Коды</w:t>
            </w:r>
          </w:p>
        </w:tc>
      </w:tr>
      <w:tr w:rsidR="0089174D" w:rsidRPr="0089174D" w:rsidTr="006C5FDB">
        <w:trPr>
          <w:trHeight w:val="427"/>
        </w:trPr>
        <w:tc>
          <w:tcPr>
            <w:tcW w:w="104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Наименование муниципального учреждения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Виды деятельности муниципального учреждения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89174D" w:rsidRPr="0089174D" w:rsidRDefault="0089174D" w:rsidP="0089174D">
            <w:pPr>
              <w:widowControl/>
              <w:overflowPunct w:val="0"/>
              <w:ind w:firstLine="743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89174D" w:rsidRPr="0089174D" w:rsidRDefault="0089174D" w:rsidP="0089174D">
            <w:pPr>
              <w:widowControl/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Форма по </w:t>
            </w:r>
          </w:p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ОКУД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0506001</w:t>
            </w:r>
          </w:p>
        </w:tc>
      </w:tr>
      <w:tr w:rsidR="0089174D" w:rsidRPr="0089174D" w:rsidTr="006C5FDB">
        <w:trPr>
          <w:trHeight w:val="449"/>
        </w:trPr>
        <w:tc>
          <w:tcPr>
            <w:tcW w:w="10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Дата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89174D">
        <w:trPr>
          <w:trHeight w:val="541"/>
        </w:trPr>
        <w:tc>
          <w:tcPr>
            <w:tcW w:w="10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textAlignment w:val="baseline"/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по сводному </w:t>
            </w:r>
          </w:p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реестру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6C5FDB">
        <w:trPr>
          <w:trHeight w:val="361"/>
        </w:trPr>
        <w:tc>
          <w:tcPr>
            <w:tcW w:w="10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textAlignment w:val="baseline"/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По ОКВЭД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6C5FDB">
        <w:trPr>
          <w:trHeight w:val="278"/>
        </w:trPr>
        <w:tc>
          <w:tcPr>
            <w:tcW w:w="10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По ОКВЭД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89174D">
        <w:trPr>
          <w:trHeight w:val="703"/>
        </w:trPr>
        <w:tc>
          <w:tcPr>
            <w:tcW w:w="12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ind w:firstLine="738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lastRenderedPageBreak/>
              <w:t>Часть 1. Сведения об оказываемых муниципальных услугах &lt;1&gt;</w:t>
            </w:r>
          </w:p>
          <w:p w:rsidR="0089174D" w:rsidRPr="0089174D" w:rsidRDefault="0089174D" w:rsidP="0089174D">
            <w:pPr>
              <w:widowControl/>
              <w:overflowPunct w:val="0"/>
              <w:ind w:firstLine="738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Раздел ______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89174D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numPr>
                <w:ilvl w:val="0"/>
                <w:numId w:val="38"/>
              </w:numPr>
              <w:tabs>
                <w:tab w:val="left" w:pos="1021"/>
              </w:tabs>
              <w:overflowPunct w:val="0"/>
              <w:ind w:left="29" w:firstLine="709"/>
              <w:contextualSpacing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Наименование муниципальной услуги </w:t>
            </w: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</w:t>
            </w:r>
          </w:p>
          <w:p w:rsidR="0089174D" w:rsidRPr="0089174D" w:rsidRDefault="0089174D" w:rsidP="0089174D">
            <w:pPr>
              <w:widowControl/>
              <w:tabs>
                <w:tab w:val="left" w:pos="1021"/>
              </w:tabs>
              <w:overflowPunct w:val="0"/>
              <w:ind w:left="29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_________________________________________________________________</w:t>
            </w:r>
          </w:p>
          <w:p w:rsidR="0089174D" w:rsidRPr="0089174D" w:rsidRDefault="0089174D" w:rsidP="0089174D">
            <w:pPr>
              <w:widowControl/>
              <w:numPr>
                <w:ilvl w:val="0"/>
                <w:numId w:val="38"/>
              </w:numPr>
              <w:tabs>
                <w:tab w:val="left" w:pos="1021"/>
              </w:tabs>
              <w:overflowPunct w:val="0"/>
              <w:contextualSpacing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Категории потребителей муниципальной услуги </w:t>
            </w: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Код муниципальной услуги (работы)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89174D" w:rsidRPr="0089174D" w:rsidRDefault="0089174D" w:rsidP="0089174D">
      <w:pPr>
        <w:widowControl/>
        <w:tabs>
          <w:tab w:val="left" w:pos="1021"/>
        </w:tabs>
        <w:overflowPunct w:val="0"/>
        <w:ind w:left="142"/>
        <w:textAlignment w:val="baseline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89174D">
        <w:rPr>
          <w:rFonts w:ascii="Courier New" w:eastAsiaTheme="minorHAnsi" w:hAnsi="Courier New" w:cs="Courier New"/>
          <w:sz w:val="24"/>
          <w:szCs w:val="24"/>
          <w:lang w:eastAsia="en-US"/>
        </w:rPr>
        <w:t>_________________________________________________________________</w:t>
      </w:r>
    </w:p>
    <w:p w:rsidR="0089174D" w:rsidRPr="0089174D" w:rsidRDefault="0089174D" w:rsidP="0089174D">
      <w:pPr>
        <w:widowControl/>
        <w:numPr>
          <w:ilvl w:val="0"/>
          <w:numId w:val="38"/>
        </w:numPr>
        <w:tabs>
          <w:tab w:val="left" w:pos="1021"/>
        </w:tabs>
        <w:overflowPunct w:val="0"/>
        <w:contextualSpacing/>
        <w:textAlignment w:val="baseline"/>
        <w:rPr>
          <w:sz w:val="24"/>
          <w:szCs w:val="24"/>
        </w:rPr>
      </w:pPr>
      <w:r w:rsidRPr="0089174D">
        <w:rPr>
          <w:sz w:val="24"/>
          <w:szCs w:val="24"/>
        </w:rPr>
        <w:t>Показатели, характеризующие объем и (или) качество муниципальной услуги</w:t>
      </w:r>
    </w:p>
    <w:p w:rsidR="0089174D" w:rsidRPr="0089174D" w:rsidRDefault="0089174D" w:rsidP="0089174D">
      <w:pPr>
        <w:widowControl/>
        <w:numPr>
          <w:ilvl w:val="1"/>
          <w:numId w:val="38"/>
        </w:numPr>
        <w:tabs>
          <w:tab w:val="left" w:pos="738"/>
        </w:tabs>
        <w:overflowPunct w:val="0"/>
        <w:contextualSpacing/>
        <w:textAlignment w:val="baseline"/>
        <w:rPr>
          <w:sz w:val="24"/>
          <w:szCs w:val="24"/>
        </w:rPr>
      </w:pPr>
      <w:r w:rsidRPr="0089174D">
        <w:rPr>
          <w:sz w:val="24"/>
          <w:szCs w:val="24"/>
        </w:rPr>
        <w:t xml:space="preserve"> Показатели, характеризующие качество муниципальной услуги &lt;2&gt;: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5065" w:type="dxa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1434"/>
        <w:gridCol w:w="1434"/>
        <w:gridCol w:w="1434"/>
        <w:gridCol w:w="1468"/>
        <w:gridCol w:w="1468"/>
        <w:gridCol w:w="1434"/>
        <w:gridCol w:w="1356"/>
        <w:gridCol w:w="429"/>
        <w:gridCol w:w="1232"/>
        <w:gridCol w:w="1051"/>
        <w:gridCol w:w="1051"/>
      </w:tblGrid>
      <w:tr w:rsidR="0089174D" w:rsidRPr="0089174D" w:rsidTr="000674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0674A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(1-й год планового 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(2-й год планового периода)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12</w:t>
            </w: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3.2. Показатели, характеризующие объем муниципальной услуги: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tbl>
      <w:tblPr>
        <w:tblW w:w="16122" w:type="dxa"/>
        <w:tblInd w:w="-78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5"/>
        <w:gridCol w:w="1275"/>
        <w:gridCol w:w="1275"/>
        <w:gridCol w:w="1275"/>
        <w:gridCol w:w="1275"/>
        <w:gridCol w:w="1275"/>
        <w:gridCol w:w="1275"/>
        <w:gridCol w:w="1248"/>
        <w:gridCol w:w="394"/>
        <w:gridCol w:w="1082"/>
        <w:gridCol w:w="916"/>
        <w:gridCol w:w="916"/>
        <w:gridCol w:w="1082"/>
        <w:gridCol w:w="916"/>
        <w:gridCol w:w="916"/>
      </w:tblGrid>
      <w:tr w:rsidR="0089174D" w:rsidRPr="0089174D" w:rsidTr="0089174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lef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Показатель объема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 xml:space="preserve">Среднегодовой размер платы 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(цена, тариф)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(1-й год планового 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(2-й год планового 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(1-й год планового периода)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(2-й год планового периода)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9174D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</w:pPr>
    </w:p>
    <w:p w:rsidR="00B17C97" w:rsidRPr="00B17C97" w:rsidRDefault="00B17C97" w:rsidP="00B17C97">
      <w:pPr>
        <w:widowControl/>
        <w:overflowPunct w:val="0"/>
        <w:ind w:firstLine="709"/>
        <w:textAlignment w:val="baseline"/>
        <w:rPr>
          <w:sz w:val="24"/>
          <w:szCs w:val="24"/>
        </w:rPr>
      </w:pPr>
      <w:r w:rsidRPr="00B17C97">
        <w:rPr>
          <w:sz w:val="24"/>
          <w:szCs w:val="24"/>
        </w:rPr>
        <w:t>3.3. Объем муниципальной услуги (в стоимостных показателях) на очередной финансовый год и плановый период (по годам)</w:t>
      </w:r>
    </w:p>
    <w:p w:rsidR="00B17C97" w:rsidRPr="00B17C97" w:rsidRDefault="00B17C97" w:rsidP="00B17C97">
      <w:pPr>
        <w:widowControl/>
        <w:overflowPunct w:val="0"/>
        <w:ind w:firstLine="709"/>
        <w:textAlignment w:val="baseline"/>
        <w:rPr>
          <w:sz w:val="24"/>
          <w:szCs w:val="24"/>
        </w:rPr>
      </w:pPr>
    </w:p>
    <w:tbl>
      <w:tblPr>
        <w:tblW w:w="5553" w:type="pct"/>
        <w:tblCellSpacing w:w="5" w:type="nil"/>
        <w:tblInd w:w="-71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4"/>
        <w:gridCol w:w="2321"/>
        <w:gridCol w:w="1305"/>
        <w:gridCol w:w="1354"/>
        <w:gridCol w:w="2779"/>
        <w:gridCol w:w="2724"/>
        <w:gridCol w:w="3871"/>
      </w:tblGrid>
      <w:tr w:rsidR="00B17C97" w:rsidRPr="00B17C97" w:rsidTr="00623C46">
        <w:trPr>
          <w:trHeight w:val="480"/>
          <w:tblCellSpacing w:w="5" w:type="nil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  <w:r w:rsidRPr="00B17C97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hanging="9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Нормативные затраты на оказание муниципальной услуги, руб.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  <w:highlight w:val="yellow"/>
              </w:rPr>
            </w:pPr>
            <w:r w:rsidRPr="00B17C97">
              <w:rPr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Объем затрат на оказание муниципальной услуги, очередной финансовый год руб.</w:t>
            </w:r>
          </w:p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(гр.2 х гр.4)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Объем затрат на оказание муниципальной услуги, первый год планового периода, руб.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Объем затрат на оказание муниципальной услуги, второй год планового периода, руб.</w:t>
            </w:r>
          </w:p>
        </w:tc>
      </w:tr>
      <w:tr w:rsidR="00B17C97" w:rsidRPr="00B17C97" w:rsidTr="00623C46">
        <w:trPr>
          <w:trHeight w:val="640"/>
          <w:tblCellSpacing w:w="5" w:type="nil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textAlignment w:val="baseline"/>
              <w:rPr>
                <w:sz w:val="24"/>
                <w:szCs w:val="24"/>
              </w:rPr>
            </w:pPr>
          </w:p>
        </w:tc>
      </w:tr>
      <w:tr w:rsidR="00B17C97" w:rsidRPr="00B17C97" w:rsidTr="00623C46">
        <w:trPr>
          <w:tblCellSpacing w:w="5" w:type="nil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hanging="13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6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17C97">
              <w:rPr>
                <w:sz w:val="24"/>
                <w:szCs w:val="24"/>
              </w:rPr>
              <w:t>7</w:t>
            </w:r>
          </w:p>
        </w:tc>
      </w:tr>
      <w:tr w:rsidR="00B17C97" w:rsidRPr="00B17C97" w:rsidTr="00623C46">
        <w:trPr>
          <w:tblCellSpacing w:w="5" w:type="nil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B17C97" w:rsidRPr="00B17C97" w:rsidTr="00623C46">
        <w:trPr>
          <w:tblCellSpacing w:w="5" w:type="nil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7" w:rsidRPr="00B17C97" w:rsidRDefault="00B17C97" w:rsidP="00B17C97">
            <w:pPr>
              <w:overflowPunct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B17C97" w:rsidRPr="00B17C97" w:rsidRDefault="00B17C97" w:rsidP="00B17C97">
      <w:pPr>
        <w:widowControl/>
        <w:ind w:firstLine="540"/>
        <w:jc w:val="both"/>
        <w:rPr>
          <w:rFonts w:eastAsiaTheme="minorHAnsi"/>
          <w:lang w:eastAsia="en-US"/>
        </w:rPr>
      </w:pPr>
    </w:p>
    <w:p w:rsidR="00B17C97" w:rsidRPr="00B17C97" w:rsidRDefault="00B17C97" w:rsidP="00B17C97">
      <w:pPr>
        <w:widowControl/>
        <w:ind w:firstLine="540"/>
        <w:jc w:val="both"/>
        <w:rPr>
          <w:rFonts w:eastAsiaTheme="minorHAnsi"/>
          <w:lang w:eastAsia="en-US"/>
        </w:rPr>
      </w:pPr>
    </w:p>
    <w:p w:rsidR="00B17C97" w:rsidRPr="00B17C97" w:rsidRDefault="00B17C97" w:rsidP="00B17C97">
      <w:pPr>
        <w:widowControl/>
        <w:ind w:firstLine="540"/>
        <w:jc w:val="both"/>
        <w:rPr>
          <w:rFonts w:eastAsiaTheme="minorHAnsi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lang w:eastAsia="en-US"/>
        </w:rPr>
        <w:sectPr w:rsidR="0089174D" w:rsidRPr="0089174D" w:rsidSect="00B13ED9">
          <w:footerReference w:type="default" r:id="rId13"/>
          <w:pgSz w:w="16838" w:h="11906" w:orient="landscape"/>
          <w:pgMar w:top="1701" w:right="1134" w:bottom="851" w:left="1134" w:header="709" w:footer="709" w:gutter="0"/>
          <w:pgNumType w:start="7"/>
          <w:cols w:space="708"/>
          <w:docGrid w:linePitch="360"/>
        </w:sect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lastRenderedPageBreak/>
        <w:t>4. Нормативные правовые акты, устанавливающие размер платы (цену, тариф) либо порядок его (ее) установления: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3442"/>
        <w:gridCol w:w="1008"/>
        <w:gridCol w:w="1340"/>
        <w:gridCol w:w="2817"/>
      </w:tblGrid>
      <w:tr w:rsidR="0089174D" w:rsidRPr="0089174D" w:rsidTr="008917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Нормативный правовой акт</w:t>
            </w:r>
          </w:p>
        </w:tc>
      </w:tr>
      <w:tr w:rsidR="0089174D" w:rsidRPr="0089174D" w:rsidTr="0089174D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EC68B1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89174D" w:rsidRPr="0089174D">
              <w:rPr>
                <w:rFonts w:eastAsiaTheme="minorHAnsi"/>
                <w:sz w:val="24"/>
                <w:szCs w:val="24"/>
                <w:lang w:eastAsia="en-US"/>
              </w:rPr>
              <w:t>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89174D" w:rsidRPr="0089174D" w:rsidTr="0089174D">
        <w:trPr>
          <w:trHeight w:val="168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89174D" w:rsidRPr="0089174D" w:rsidTr="0089174D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5. Порядок оказания муниципальной услуги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5.1. Нормативные правовые акты, регулирующие порядок оказания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муниципальной услуги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89174D" w:rsidRPr="0089174D" w:rsidRDefault="00690C43" w:rsidP="0089174D">
      <w:pPr>
        <w:widowControl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(наименование, номер</w:t>
      </w:r>
      <w:r w:rsidR="0089174D" w:rsidRPr="0089174D">
        <w:rPr>
          <w:rFonts w:eastAsiaTheme="minorHAnsi"/>
          <w:lang w:eastAsia="en-US"/>
        </w:rPr>
        <w:t xml:space="preserve"> и дата нормативного правового акта)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5.2.  Порядок информирования потенциальных потребителей муниципальной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услуги: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0"/>
        <w:gridCol w:w="3160"/>
        <w:gridCol w:w="3158"/>
      </w:tblGrid>
      <w:tr w:rsidR="0089174D" w:rsidRPr="0089174D" w:rsidTr="0089174D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Способ информирования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Состав размещаемой информации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Частота обновления информации</w:t>
            </w:r>
          </w:p>
        </w:tc>
      </w:tr>
      <w:tr w:rsidR="0089174D" w:rsidRPr="0089174D" w:rsidTr="0089174D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89174D" w:rsidRPr="0089174D" w:rsidTr="0089174D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 xml:space="preserve">              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  <w:sectPr w:rsidR="0089174D" w:rsidRPr="0089174D" w:rsidSect="008917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247"/>
        <w:gridCol w:w="2538"/>
      </w:tblGrid>
      <w:tr w:rsidR="0089174D" w:rsidRPr="0089174D" w:rsidTr="0089174D">
        <w:trPr>
          <w:trHeight w:val="278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ind w:firstLine="738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lastRenderedPageBreak/>
              <w:t>Часть 2. Сведения о выполняемых работах &lt;3&gt;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9174D" w:rsidRPr="0089174D" w:rsidTr="0089174D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numPr>
                <w:ilvl w:val="0"/>
                <w:numId w:val="39"/>
              </w:numPr>
              <w:tabs>
                <w:tab w:val="left" w:pos="1021"/>
              </w:tabs>
              <w:overflowPunct w:val="0"/>
              <w:contextualSpacing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Наименование работы </w:t>
            </w: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</w:t>
            </w:r>
          </w:p>
          <w:p w:rsidR="0089174D" w:rsidRPr="0089174D" w:rsidRDefault="0089174D" w:rsidP="0089174D">
            <w:pPr>
              <w:widowControl/>
              <w:tabs>
                <w:tab w:val="left" w:pos="1021"/>
              </w:tabs>
              <w:overflowPunct w:val="0"/>
              <w:ind w:left="29"/>
              <w:textAlignment w:val="baseline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:rsidR="0089174D" w:rsidRPr="0089174D" w:rsidRDefault="0089174D" w:rsidP="0089174D">
            <w:pPr>
              <w:widowControl/>
              <w:numPr>
                <w:ilvl w:val="0"/>
                <w:numId w:val="39"/>
              </w:numPr>
              <w:tabs>
                <w:tab w:val="left" w:pos="1021"/>
              </w:tabs>
              <w:overflowPunct w:val="0"/>
              <w:contextualSpacing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 xml:space="preserve">Категории потребителей работы </w:t>
            </w:r>
            <w:r w:rsidRPr="0089174D"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  <w:t>__________________________________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174D" w:rsidRPr="0089174D" w:rsidRDefault="0089174D" w:rsidP="0089174D">
            <w:pPr>
              <w:widowControl/>
              <w:overflowPunct w:val="0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74D" w:rsidRPr="0089174D" w:rsidRDefault="0089174D" w:rsidP="0089174D">
            <w:pPr>
              <w:widowControl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9174D">
              <w:rPr>
                <w:sz w:val="24"/>
                <w:szCs w:val="24"/>
              </w:rPr>
              <w:t>Код муниципальной услуги (работы)</w:t>
            </w:r>
          </w:p>
        </w:tc>
      </w:tr>
    </w:tbl>
    <w:p w:rsidR="0089174D" w:rsidRPr="0089174D" w:rsidRDefault="00BA4AD6" w:rsidP="00BA4AD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89174D" w:rsidRPr="0089174D">
        <w:rPr>
          <w:rFonts w:eastAsiaTheme="minorHAnsi"/>
          <w:sz w:val="24"/>
          <w:szCs w:val="24"/>
          <w:lang w:eastAsia="en-US"/>
        </w:rPr>
        <w:t>3. Показатели, характеризующие объем и (или) качество работы:</w:t>
      </w:r>
    </w:p>
    <w:p w:rsidR="0089174D" w:rsidRPr="0089174D" w:rsidRDefault="00BA4AD6" w:rsidP="00BA4AD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89174D" w:rsidRPr="0089174D">
        <w:rPr>
          <w:rFonts w:eastAsiaTheme="minorHAnsi"/>
          <w:sz w:val="24"/>
          <w:szCs w:val="24"/>
          <w:lang w:eastAsia="en-US"/>
        </w:rPr>
        <w:t xml:space="preserve">3.1. Показатели, характеризующие качество работы </w:t>
      </w:r>
      <w:hyperlink w:anchor="Par474" w:history="1">
        <w:r w:rsidR="0089174D" w:rsidRPr="0089174D">
          <w:rPr>
            <w:rFonts w:eastAsiaTheme="minorHAnsi"/>
            <w:sz w:val="24"/>
            <w:szCs w:val="24"/>
            <w:lang w:eastAsia="en-US"/>
          </w:rPr>
          <w:t>&lt;4&gt;</w:t>
        </w:r>
      </w:hyperlink>
      <w:r w:rsidR="0089174D" w:rsidRPr="0089174D">
        <w:rPr>
          <w:rFonts w:eastAsiaTheme="minorHAnsi"/>
          <w:sz w:val="24"/>
          <w:szCs w:val="24"/>
          <w:lang w:eastAsia="en-US"/>
        </w:rPr>
        <w:t>: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4"/>
        <w:gridCol w:w="1413"/>
        <w:gridCol w:w="1413"/>
        <w:gridCol w:w="1413"/>
        <w:gridCol w:w="1413"/>
        <w:gridCol w:w="1416"/>
        <w:gridCol w:w="1413"/>
        <w:gridCol w:w="1347"/>
        <w:gridCol w:w="428"/>
        <w:gridCol w:w="1199"/>
        <w:gridCol w:w="1011"/>
        <w:gridCol w:w="1193"/>
      </w:tblGrid>
      <w:tr w:rsidR="0089174D" w:rsidRPr="0089174D" w:rsidTr="0089174D"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Уникальный номер реестровой записи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Показатель, характеризующий условия (формы) выполнения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работы (по справочникам)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Показатель качества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работы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Значение показателя качества работы</w:t>
            </w:r>
          </w:p>
        </w:tc>
      </w:tr>
      <w:tr w:rsidR="0089174D" w:rsidRPr="0089174D" w:rsidTr="0089174D">
        <w:trPr>
          <w:trHeight w:val="591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____________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(наименование показателя)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единица измерения по ОКЕИ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(очередной финансовый год)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(1-й год планового периода)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20__ год</w:t>
            </w:r>
          </w:p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(2-й год планового периода)</w:t>
            </w:r>
          </w:p>
        </w:tc>
      </w:tr>
      <w:tr w:rsidR="0089174D" w:rsidRPr="0089174D" w:rsidTr="0089174D"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код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89174D">
              <w:rPr>
                <w:rFonts w:eastAsiaTheme="minorHAnsi"/>
                <w:lang w:eastAsia="en-US"/>
              </w:rPr>
              <w:t>12</w:t>
            </w:r>
          </w:p>
        </w:tc>
      </w:tr>
      <w:tr w:rsidR="0089174D" w:rsidRPr="0089174D" w:rsidTr="0089174D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174D" w:rsidRPr="0089174D" w:rsidTr="0089174D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lastRenderedPageBreak/>
        <w:t>3.2. Показатели, характеризующие объем работы: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147"/>
        <w:gridCol w:w="1147"/>
        <w:gridCol w:w="1147"/>
        <w:gridCol w:w="1147"/>
        <w:gridCol w:w="1225"/>
        <w:gridCol w:w="1133"/>
        <w:gridCol w:w="426"/>
        <w:gridCol w:w="567"/>
        <w:gridCol w:w="851"/>
        <w:gridCol w:w="992"/>
        <w:gridCol w:w="850"/>
        <w:gridCol w:w="851"/>
        <w:gridCol w:w="1134"/>
        <w:gridCol w:w="850"/>
        <w:gridCol w:w="993"/>
      </w:tblGrid>
      <w:tr w:rsidR="00EC10D3" w:rsidRPr="0089174D" w:rsidTr="00B17C9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</w:tc>
        <w:tc>
          <w:tcPr>
            <w:tcW w:w="3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Значение показателя объема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Среднегодовой размер платы (цена, тариф)</w:t>
            </w:r>
          </w:p>
        </w:tc>
      </w:tr>
      <w:tr w:rsidR="00EC10D3" w:rsidRPr="0089174D" w:rsidTr="00B17C97">
        <w:trPr>
          <w:trHeight w:val="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описание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20__ год</w:t>
            </w:r>
          </w:p>
          <w:p w:rsidR="00EC10D3" w:rsidRPr="003D5D2A" w:rsidRDefault="00EC10D3" w:rsidP="00EC10D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(2-й год планового периода)</w:t>
            </w:r>
          </w:p>
        </w:tc>
      </w:tr>
      <w:tr w:rsidR="00EC10D3" w:rsidRPr="0089174D" w:rsidTr="00B17C9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ind w:firstLine="54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____________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____________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____________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____________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____________</w:t>
            </w:r>
          </w:p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C10D3" w:rsidRPr="0089174D" w:rsidTr="00B17C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D5D2A"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3D5D2A" w:rsidRDefault="00EC10D3" w:rsidP="0089174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16</w:t>
            </w:r>
          </w:p>
        </w:tc>
      </w:tr>
      <w:tr w:rsidR="00EC10D3" w:rsidRPr="0089174D" w:rsidTr="00B17C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EC10D3" w:rsidRPr="0089174D" w:rsidTr="00B17C9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D3" w:rsidRPr="0089174D" w:rsidRDefault="00EC10D3" w:rsidP="0089174D">
            <w:pPr>
              <w:widowControl/>
              <w:rPr>
                <w:rFonts w:eastAsiaTheme="minorHAnsi"/>
                <w:lang w:eastAsia="en-US"/>
              </w:rPr>
            </w:pPr>
          </w:p>
        </w:tc>
      </w:tr>
    </w:tbl>
    <w:p w:rsid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B57DC" w:rsidRPr="00BB57DC" w:rsidRDefault="00BB57DC" w:rsidP="00BB57DC">
      <w:pPr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B57DC">
        <w:rPr>
          <w:sz w:val="24"/>
          <w:szCs w:val="24"/>
        </w:rPr>
        <w:t>3.3. Объем муниципальной работы (в стоимостных показателях) на очередной финансовый год и плановый период</w:t>
      </w:r>
    </w:p>
    <w:p w:rsidR="00BB57DC" w:rsidRPr="00BB57DC" w:rsidRDefault="00BB57DC" w:rsidP="00BB57DC">
      <w:pPr>
        <w:overflowPunct w:val="0"/>
        <w:ind w:firstLine="540"/>
        <w:jc w:val="both"/>
        <w:textAlignment w:val="baseline"/>
        <w:rPr>
          <w:sz w:val="24"/>
          <w:szCs w:val="24"/>
        </w:rPr>
      </w:pPr>
    </w:p>
    <w:tbl>
      <w:tblPr>
        <w:tblW w:w="5310" w:type="pct"/>
        <w:tblCellSpacing w:w="5" w:type="nil"/>
        <w:tblInd w:w="-29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64"/>
        <w:gridCol w:w="2376"/>
        <w:gridCol w:w="3105"/>
        <w:gridCol w:w="3289"/>
        <w:gridCol w:w="3899"/>
      </w:tblGrid>
      <w:tr w:rsidR="00BB57DC" w:rsidRPr="00BB57DC" w:rsidTr="00623C46">
        <w:trPr>
          <w:trHeight w:val="400"/>
          <w:tblCellSpacing w:w="5" w:type="nil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Затраты на выполнение муниципальной работы, руб.</w:t>
            </w:r>
          </w:p>
        </w:tc>
      </w:tr>
      <w:tr w:rsidR="00BB57DC" w:rsidRPr="00BB57DC" w:rsidTr="00623C46">
        <w:trPr>
          <w:trHeight w:val="400"/>
          <w:tblCellSpacing w:w="5" w:type="nil"/>
        </w:trPr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B57DC">
              <w:rPr>
                <w:sz w:val="24"/>
                <w:szCs w:val="24"/>
              </w:rPr>
              <w:t>второй год планового периода</w:t>
            </w:r>
          </w:p>
        </w:tc>
      </w:tr>
      <w:tr w:rsidR="00BB57DC" w:rsidRPr="00BB57DC" w:rsidTr="00623C46">
        <w:trPr>
          <w:tblCellSpacing w:w="5" w:type="nil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C" w:rsidRPr="00BB57DC" w:rsidRDefault="00BB57DC" w:rsidP="00BB57DC">
            <w:pPr>
              <w:overflowPunct w:val="0"/>
              <w:ind w:firstLine="54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B57DC" w:rsidRPr="0089174D" w:rsidRDefault="00BB57DC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Default="003D5D2A" w:rsidP="003D5D2A">
      <w:pPr>
        <w:widowControl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3D5D2A">
        <w:rPr>
          <w:rFonts w:eastAsiaTheme="minorHAnsi"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Нормативные правовые акты, устанавливающие размер платы (цену, тариф) ли</w:t>
      </w:r>
      <w:r w:rsidR="00EE246F">
        <w:rPr>
          <w:rFonts w:eastAsiaTheme="minorHAnsi"/>
          <w:sz w:val="24"/>
          <w:szCs w:val="24"/>
          <w:lang w:eastAsia="en-US"/>
        </w:rPr>
        <w:t>бо порядок его (ее) установления:</w:t>
      </w:r>
    </w:p>
    <w:p w:rsidR="008B4E3D" w:rsidRPr="003D5D2A" w:rsidRDefault="008B4E3D" w:rsidP="003D5D2A">
      <w:pPr>
        <w:widowControl/>
        <w:ind w:left="567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E246F" w:rsidTr="0046282E">
        <w:tc>
          <w:tcPr>
            <w:tcW w:w="14560" w:type="dxa"/>
            <w:gridSpan w:val="5"/>
          </w:tcPr>
          <w:p w:rsidR="00EE246F" w:rsidRDefault="00EE246F" w:rsidP="00EE246F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Нормативный правовой акт</w:t>
            </w:r>
          </w:p>
        </w:tc>
      </w:tr>
      <w:tr w:rsidR="00EE246F" w:rsidTr="00EE246F">
        <w:tc>
          <w:tcPr>
            <w:tcW w:w="2912" w:type="dxa"/>
          </w:tcPr>
          <w:p w:rsidR="00EE246F" w:rsidRDefault="008B4E3D" w:rsidP="008B4E3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EE246F">
              <w:rPr>
                <w:rFonts w:eastAsiaTheme="minorHAnsi"/>
                <w:sz w:val="24"/>
                <w:szCs w:val="24"/>
                <w:lang w:eastAsia="en-US"/>
              </w:rPr>
              <w:t>ид</w:t>
            </w:r>
          </w:p>
        </w:tc>
        <w:tc>
          <w:tcPr>
            <w:tcW w:w="2912" w:type="dxa"/>
          </w:tcPr>
          <w:p w:rsidR="00EE246F" w:rsidRDefault="008B4E3D" w:rsidP="008B4E3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EE246F">
              <w:rPr>
                <w:rFonts w:eastAsiaTheme="minorHAnsi"/>
                <w:sz w:val="24"/>
                <w:szCs w:val="24"/>
                <w:lang w:eastAsia="en-US"/>
              </w:rPr>
              <w:t>ринявший орган</w:t>
            </w:r>
          </w:p>
        </w:tc>
        <w:tc>
          <w:tcPr>
            <w:tcW w:w="2912" w:type="dxa"/>
          </w:tcPr>
          <w:p w:rsidR="00EE246F" w:rsidRDefault="00EE246F" w:rsidP="008B4E3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12" w:type="dxa"/>
          </w:tcPr>
          <w:p w:rsidR="00EE246F" w:rsidRDefault="00EE246F" w:rsidP="008B4E3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912" w:type="dxa"/>
          </w:tcPr>
          <w:p w:rsidR="00EE246F" w:rsidRDefault="00EE246F" w:rsidP="008B4E3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EE246F" w:rsidTr="00EE246F">
        <w:tc>
          <w:tcPr>
            <w:tcW w:w="2912" w:type="dxa"/>
          </w:tcPr>
          <w:p w:rsidR="00EE246F" w:rsidRPr="008B4E3D" w:rsidRDefault="00EE246F" w:rsidP="008B4E3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4E3D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12" w:type="dxa"/>
          </w:tcPr>
          <w:p w:rsidR="00EE246F" w:rsidRPr="008B4E3D" w:rsidRDefault="00EE246F" w:rsidP="008B4E3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4E3D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12" w:type="dxa"/>
          </w:tcPr>
          <w:p w:rsidR="00EE246F" w:rsidRPr="008B4E3D" w:rsidRDefault="00EE246F" w:rsidP="008B4E3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4E3D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912" w:type="dxa"/>
          </w:tcPr>
          <w:p w:rsidR="00EE246F" w:rsidRPr="008B4E3D" w:rsidRDefault="00EE246F" w:rsidP="008B4E3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4E3D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912" w:type="dxa"/>
          </w:tcPr>
          <w:p w:rsidR="00EE246F" w:rsidRPr="008B4E3D" w:rsidRDefault="00EE246F" w:rsidP="008B4E3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4E3D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EE246F" w:rsidTr="00EE246F"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E246F" w:rsidTr="00EE246F"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</w:tcPr>
          <w:p w:rsidR="00EE246F" w:rsidRDefault="00EE246F" w:rsidP="0089174D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  <w:sectPr w:rsidR="0089174D" w:rsidRPr="0089174D" w:rsidSect="008917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174D" w:rsidRPr="0089174D" w:rsidRDefault="0089174D" w:rsidP="0089174D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lastRenderedPageBreak/>
        <w:t xml:space="preserve">Часть 3. Прочие сведения о муниципальном задании </w:t>
      </w:r>
      <w:hyperlink w:anchor="Par475" w:history="1">
        <w:r w:rsidRPr="0089174D">
          <w:rPr>
            <w:rFonts w:eastAsiaTheme="minorHAnsi"/>
            <w:sz w:val="24"/>
            <w:szCs w:val="24"/>
            <w:lang w:eastAsia="en-US"/>
          </w:rPr>
          <w:t>&lt;5&gt;</w:t>
        </w:r>
      </w:hyperlink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1.  Основания для досрочного прекращения выполнения муниципального задания: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89174D" w:rsidRPr="0089174D" w:rsidRDefault="0089174D" w:rsidP="00597B9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2.</w:t>
      </w:r>
      <w:r w:rsidR="00597B9D">
        <w:rPr>
          <w:rFonts w:eastAsiaTheme="minorHAnsi"/>
          <w:sz w:val="24"/>
          <w:szCs w:val="24"/>
          <w:lang w:eastAsia="en-US"/>
        </w:rPr>
        <w:t xml:space="preserve"> </w:t>
      </w:r>
      <w:r w:rsidRPr="0089174D">
        <w:rPr>
          <w:rFonts w:eastAsiaTheme="minorHAnsi"/>
          <w:sz w:val="24"/>
          <w:szCs w:val="24"/>
          <w:lang w:eastAsia="en-US"/>
        </w:rPr>
        <w:t>Иная   информация, необходимая   для выполнения (контроля за выполнением) муниципального задания _______________________________________________________________________________________________________________________________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3. Порядок контроля за выполнением муниципального задания: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3708"/>
        <w:gridCol w:w="7413"/>
      </w:tblGrid>
      <w:tr w:rsidR="0089174D" w:rsidRPr="0089174D" w:rsidTr="0089174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Наименование учредителя, главного распорядителя, осуществляющего контроль за исполнением муниципального задания</w:t>
            </w:r>
          </w:p>
        </w:tc>
      </w:tr>
      <w:tr w:rsidR="0089174D" w:rsidRPr="0089174D" w:rsidTr="0089174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89174D" w:rsidRPr="0089174D" w:rsidTr="0089174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 xml:space="preserve">4. Требования к отчетности о выполнении муниципального задания_____________ 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_____________________________________________________________________________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4.1.Периодичность представления отчетов о выполнении муниципального задания _____________________________________________________________________________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4.2. Сроки представления отчетов о выполнении муниципального задания_________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:rsidR="0089174D" w:rsidRPr="0089174D" w:rsidRDefault="0089174D" w:rsidP="0089174D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4.3. Иные требования к отчетности о выполнении муниципального задания________</w:t>
      </w:r>
    </w:p>
    <w:p w:rsidR="0089174D" w:rsidRPr="0089174D" w:rsidRDefault="0089174D" w:rsidP="0089174D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:rsidR="0089174D" w:rsidRPr="00597B9D" w:rsidRDefault="00597B9D" w:rsidP="00597B9D">
      <w:pPr>
        <w:widowControl/>
        <w:tabs>
          <w:tab w:val="left" w:pos="993"/>
        </w:tabs>
        <w:overflowPunct w:val="0"/>
        <w:ind w:left="738"/>
        <w:jc w:val="both"/>
        <w:textAlignment w:val="baseline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</w:t>
      </w:r>
      <w:r w:rsidR="0089174D" w:rsidRPr="00597B9D">
        <w:rPr>
          <w:rFonts w:eastAsiaTheme="minorHAnsi"/>
          <w:sz w:val="24"/>
          <w:szCs w:val="24"/>
          <w:lang w:eastAsia="en-US"/>
        </w:rPr>
        <w:t>Иная информация, необходимая   для   исполнения (контроля за исполнением) муниципального задания ________________________________________________________</w:t>
      </w:r>
    </w:p>
    <w:p w:rsidR="0089174D" w:rsidRPr="0089174D" w:rsidRDefault="0089174D" w:rsidP="0089174D">
      <w:pPr>
        <w:widowControl/>
        <w:tabs>
          <w:tab w:val="left" w:pos="993"/>
        </w:tabs>
        <w:ind w:left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89174D" w:rsidRPr="0089174D" w:rsidRDefault="0089174D" w:rsidP="00957DCB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6" w:name="Par471"/>
      <w:bookmarkEnd w:id="6"/>
      <w:r w:rsidRPr="0089174D">
        <w:rPr>
          <w:rFonts w:eastAsiaTheme="minorHAnsi"/>
          <w:sz w:val="24"/>
          <w:szCs w:val="24"/>
          <w:lang w:eastAsia="en-US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89174D" w:rsidRPr="0089174D" w:rsidRDefault="0089174D" w:rsidP="00957DCB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7" w:name="Par472"/>
      <w:bookmarkStart w:id="8" w:name="Par473"/>
      <w:bookmarkEnd w:id="7"/>
      <w:bookmarkEnd w:id="8"/>
      <w:r w:rsidRPr="0089174D">
        <w:rPr>
          <w:rFonts w:eastAsiaTheme="minorHAnsi"/>
          <w:sz w:val="24"/>
          <w:szCs w:val="24"/>
          <w:lang w:eastAsia="en-US"/>
        </w:rPr>
        <w:lastRenderedPageBreak/>
        <w:t xml:space="preserve">&lt;2&gt; Заполняется при установлении показателей, характеризующих качество муниципальной услуги, в общероссийских базовых </w:t>
      </w:r>
      <w:r w:rsidR="00D517F9">
        <w:rPr>
          <w:rFonts w:eastAsiaTheme="minorHAnsi"/>
          <w:sz w:val="24"/>
          <w:szCs w:val="24"/>
          <w:lang w:eastAsia="en-US"/>
        </w:rPr>
        <w:t xml:space="preserve">(отраслевых) </w:t>
      </w:r>
      <w:r w:rsidRPr="0089174D">
        <w:rPr>
          <w:rFonts w:eastAsiaTheme="minorHAnsi"/>
          <w:sz w:val="24"/>
          <w:szCs w:val="24"/>
          <w:lang w:eastAsia="en-US"/>
        </w:rPr>
        <w:t>перечнях</w:t>
      </w:r>
      <w:r w:rsidR="00D517F9">
        <w:rPr>
          <w:rFonts w:eastAsiaTheme="minorHAnsi"/>
          <w:sz w:val="24"/>
          <w:szCs w:val="24"/>
          <w:lang w:eastAsia="en-US"/>
        </w:rPr>
        <w:t xml:space="preserve"> (классификаторах) государственных и муниципальных </w:t>
      </w:r>
      <w:r w:rsidR="00070A38">
        <w:rPr>
          <w:rFonts w:eastAsiaTheme="minorHAnsi"/>
          <w:sz w:val="24"/>
          <w:szCs w:val="24"/>
          <w:lang w:eastAsia="en-US"/>
        </w:rPr>
        <w:t>услуг</w:t>
      </w:r>
      <w:r w:rsidR="00D517F9">
        <w:rPr>
          <w:rFonts w:eastAsiaTheme="minorHAnsi"/>
          <w:sz w:val="24"/>
          <w:szCs w:val="24"/>
          <w:lang w:eastAsia="en-US"/>
        </w:rPr>
        <w:t>, оказываемых физическим лицам</w:t>
      </w:r>
      <w:r w:rsidR="00070A38">
        <w:rPr>
          <w:rFonts w:eastAsiaTheme="minorHAnsi"/>
          <w:sz w:val="24"/>
          <w:szCs w:val="24"/>
          <w:lang w:eastAsia="en-US"/>
        </w:rPr>
        <w:t xml:space="preserve"> или</w:t>
      </w:r>
      <w:r w:rsidRPr="0089174D">
        <w:rPr>
          <w:rFonts w:eastAsiaTheme="minorHAnsi"/>
          <w:sz w:val="24"/>
          <w:szCs w:val="24"/>
          <w:lang w:eastAsia="en-US"/>
        </w:rPr>
        <w:t xml:space="preserve"> региональном перечне</w:t>
      </w:r>
      <w:r w:rsidR="00D517F9">
        <w:rPr>
          <w:rFonts w:eastAsiaTheme="minorHAnsi"/>
          <w:sz w:val="24"/>
          <w:szCs w:val="24"/>
          <w:lang w:eastAsia="en-US"/>
        </w:rPr>
        <w:t xml:space="preserve">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муниципальными правовыми актами</w:t>
      </w:r>
      <w:r w:rsidRPr="0089174D">
        <w:rPr>
          <w:rFonts w:eastAsiaTheme="minorHAnsi"/>
          <w:sz w:val="24"/>
          <w:szCs w:val="24"/>
          <w:lang w:eastAsia="en-US"/>
        </w:rPr>
        <w:t>.</w:t>
      </w:r>
    </w:p>
    <w:p w:rsidR="0089174D" w:rsidRPr="0089174D" w:rsidRDefault="0089174D" w:rsidP="00957DCB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9174D">
        <w:rPr>
          <w:rFonts w:eastAsiaTheme="minorHAnsi"/>
          <w:sz w:val="24"/>
          <w:szCs w:val="24"/>
          <w:lang w:eastAsia="en-US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89174D" w:rsidRPr="0089174D" w:rsidRDefault="0089174D" w:rsidP="00957DCB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9" w:name="Par474"/>
      <w:bookmarkEnd w:id="9"/>
      <w:r w:rsidRPr="0089174D">
        <w:rPr>
          <w:rFonts w:eastAsiaTheme="minorHAnsi"/>
          <w:sz w:val="24"/>
          <w:szCs w:val="24"/>
          <w:lang w:eastAsia="en-US"/>
        </w:rPr>
        <w:t>&lt;4&gt; Заполняется при установлении показателей, характеризующих качество работы</w:t>
      </w:r>
      <w:r w:rsidR="00070A38">
        <w:rPr>
          <w:rFonts w:eastAsiaTheme="minorHAnsi"/>
          <w:sz w:val="24"/>
          <w:szCs w:val="24"/>
          <w:lang w:eastAsia="en-US"/>
        </w:rPr>
        <w:t>,</w:t>
      </w:r>
      <w:r w:rsidR="00070A38" w:rsidRPr="00070A38">
        <w:rPr>
          <w:rFonts w:eastAsiaTheme="minorHAnsi"/>
          <w:sz w:val="24"/>
          <w:szCs w:val="24"/>
          <w:lang w:eastAsia="en-US"/>
        </w:rPr>
        <w:t xml:space="preserve"> </w:t>
      </w:r>
      <w:r w:rsidR="00070A38" w:rsidRPr="0089174D">
        <w:rPr>
          <w:rFonts w:eastAsiaTheme="minorHAnsi"/>
          <w:sz w:val="24"/>
          <w:szCs w:val="24"/>
          <w:lang w:eastAsia="en-US"/>
        </w:rPr>
        <w:t>в региональном перечне</w:t>
      </w:r>
      <w:r w:rsidR="00070A38">
        <w:rPr>
          <w:rFonts w:eastAsiaTheme="minorHAnsi"/>
          <w:sz w:val="24"/>
          <w:szCs w:val="24"/>
          <w:lang w:eastAsia="en-US"/>
        </w:rPr>
        <w:t xml:space="preserve"> государственных услуг и работ</w:t>
      </w:r>
      <w:r w:rsidRPr="0089174D">
        <w:rPr>
          <w:rFonts w:eastAsiaTheme="minorHAnsi"/>
          <w:sz w:val="24"/>
          <w:szCs w:val="24"/>
          <w:lang w:eastAsia="en-US"/>
        </w:rPr>
        <w:t>.</w:t>
      </w:r>
    </w:p>
    <w:p w:rsidR="0089174D" w:rsidRDefault="0089174D" w:rsidP="00E32F62">
      <w:pPr>
        <w:widowControl/>
        <w:ind w:firstLine="709"/>
        <w:rPr>
          <w:rFonts w:eastAsiaTheme="minorHAnsi"/>
          <w:sz w:val="24"/>
          <w:szCs w:val="24"/>
          <w:lang w:eastAsia="en-US"/>
        </w:rPr>
        <w:sectPr w:rsidR="0089174D" w:rsidSect="00B13ED9">
          <w:pgSz w:w="16838" w:h="11906" w:orient="landscape"/>
          <w:pgMar w:top="1701" w:right="851" w:bottom="851" w:left="737" w:header="709" w:footer="709" w:gutter="0"/>
          <w:pgNumType w:start="13"/>
          <w:cols w:space="708"/>
          <w:titlePg/>
          <w:docGrid w:linePitch="360"/>
        </w:sectPr>
      </w:pPr>
      <w:bookmarkStart w:id="10" w:name="Par475"/>
      <w:bookmarkEnd w:id="10"/>
      <w:r w:rsidRPr="0089174D">
        <w:rPr>
          <w:rFonts w:eastAsiaTheme="minorHAnsi"/>
          <w:sz w:val="24"/>
          <w:szCs w:val="24"/>
          <w:lang w:eastAsia="en-US"/>
        </w:rPr>
        <w:t>&lt;5&gt; Заполняется в целом по муниципальному заданию.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B4E3D" w:rsidRDefault="008B4E3D" w:rsidP="008B4E3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8B4E3D" w:rsidRDefault="008B4E3D" w:rsidP="008B4E3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ЗАТО</w:t>
      </w:r>
    </w:p>
    <w:p w:rsidR="008B4E3D" w:rsidRPr="003724B6" w:rsidRDefault="003724B6" w:rsidP="008B4E3D">
      <w:pPr>
        <w:widowControl/>
        <w:jc w:val="right"/>
        <w:outlineLvl w:val="0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г. Зеленогорска от </w:t>
      </w:r>
      <w:r>
        <w:rPr>
          <w:rFonts w:eastAsiaTheme="minorHAnsi"/>
          <w:sz w:val="28"/>
          <w:szCs w:val="28"/>
          <w:u w:val="single"/>
          <w:lang w:eastAsia="en-US"/>
        </w:rPr>
        <w:t>19.01.2021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u w:val="single"/>
          <w:lang w:eastAsia="en-US"/>
        </w:rPr>
        <w:t>15-п</w:t>
      </w:r>
    </w:p>
    <w:p w:rsidR="008B4E3D" w:rsidRDefault="008B4E3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9174D" w:rsidRPr="0089174D" w:rsidRDefault="0089174D" w:rsidP="0089174D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Приложение № 2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к Порядку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формирования и финансового обеспечения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муниципального задания на оказание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 xml:space="preserve"> муниципальных услуг (выполнение работ)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 xml:space="preserve"> в отношении муниципальных учреждений</w:t>
      </w:r>
    </w:p>
    <w:p w:rsidR="0089174D" w:rsidRPr="0089174D" w:rsidRDefault="0089174D" w:rsidP="0089174D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 xml:space="preserve"> </w:t>
      </w:r>
    </w:p>
    <w:p w:rsidR="0089174D" w:rsidRPr="0089174D" w:rsidRDefault="0089174D" w:rsidP="0089174D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Значения норм, необходимых для определения базовых</w:t>
      </w:r>
    </w:p>
    <w:p w:rsidR="0089174D" w:rsidRDefault="0089174D" w:rsidP="0089174D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нормативов затрат на оказание муниципальных услуг</w:t>
      </w:r>
      <w:r w:rsidR="008B4E3D">
        <w:rPr>
          <w:rFonts w:eastAsiaTheme="minorHAnsi"/>
          <w:sz w:val="28"/>
          <w:szCs w:val="28"/>
          <w:lang w:eastAsia="en-US"/>
        </w:rPr>
        <w:t>,</w:t>
      </w:r>
    </w:p>
    <w:p w:rsidR="008B4E3D" w:rsidRDefault="008B4E3D" w:rsidP="0089174D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выраженных в натуральных показателях и установленных методом</w:t>
      </w:r>
    </w:p>
    <w:p w:rsidR="008B4E3D" w:rsidRDefault="008B4E3D" w:rsidP="0089174D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наиболее эффективного учреждения</w:t>
      </w:r>
    </w:p>
    <w:p w:rsidR="008B4E3D" w:rsidRPr="0089174D" w:rsidRDefault="008B4E3D" w:rsidP="0089174D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5"/>
        <w:gridCol w:w="1819"/>
        <w:gridCol w:w="2116"/>
        <w:gridCol w:w="1879"/>
        <w:gridCol w:w="1497"/>
      </w:tblGrid>
      <w:tr w:rsidR="0089174D" w:rsidRPr="0089174D" w:rsidTr="0089174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муниципальной услуги </w:t>
            </w:r>
            <w:hyperlink w:anchor="Par578" w:history="1">
              <w:r w:rsidRPr="0089174D">
                <w:rPr>
                  <w:rFonts w:eastAsiaTheme="minorHAnsi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  <w:hyperlink w:anchor="Par579" w:history="1">
              <w:r w:rsidRPr="0089174D">
                <w:rPr>
                  <w:rFonts w:eastAsiaTheme="minorHAnsi"/>
                  <w:sz w:val="24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нормы </w:t>
            </w:r>
            <w:hyperlink w:anchor="Par580" w:history="1">
              <w:r w:rsidRPr="0089174D">
                <w:rPr>
                  <w:rFonts w:eastAsiaTheme="minorHAnsi"/>
                  <w:sz w:val="24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Единица измерения нормы </w:t>
            </w:r>
            <w:hyperlink w:anchor="Par581" w:history="1">
              <w:r w:rsidRPr="0089174D">
                <w:rPr>
                  <w:rFonts w:eastAsiaTheme="minorHAnsi"/>
                  <w:sz w:val="24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Значение нормы </w:t>
            </w:r>
            <w:hyperlink w:anchor="Par582" w:history="1">
              <w:r w:rsidRPr="0089174D">
                <w:rPr>
                  <w:rFonts w:eastAsiaTheme="minorHAnsi"/>
                  <w:sz w:val="24"/>
                  <w:szCs w:val="24"/>
                  <w:lang w:eastAsia="en-US"/>
                </w:rPr>
                <w:t>&lt;5&gt;</w:t>
              </w:r>
            </w:hyperlink>
          </w:p>
        </w:tc>
      </w:tr>
      <w:tr w:rsidR="0089174D" w:rsidRPr="0089174D" w:rsidTr="0089174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89174D" w:rsidRPr="0089174D" w:rsidTr="0089174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1. Нормы, непосредственно связанные с оказанием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1.1. Работники, непосредственно связанные с оказанием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B4E3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 Материальные запасы</w:t>
            </w:r>
            <w:r w:rsidR="0089174D" w:rsidRPr="0089174D">
              <w:rPr>
                <w:rFonts w:eastAsiaTheme="minorHAnsi"/>
                <w:sz w:val="24"/>
                <w:szCs w:val="24"/>
                <w:lang w:eastAsia="en-US"/>
              </w:rPr>
              <w:t>, потребляемые (используемые) в процессе оказания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1.3. Иные н</w:t>
            </w:r>
            <w:r w:rsidR="008B4E3D">
              <w:rPr>
                <w:rFonts w:eastAsiaTheme="minorHAnsi"/>
                <w:sz w:val="24"/>
                <w:szCs w:val="24"/>
                <w:lang w:eastAsia="en-US"/>
              </w:rPr>
              <w:t>ормы, непосредственно связанные с оказанием</w:t>
            </w:r>
            <w:r w:rsidRPr="0089174D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 Нормы на общехозяйственные нужды</w:t>
            </w:r>
            <w:r w:rsidR="008B4E3D">
              <w:rPr>
                <w:rFonts w:eastAsiaTheme="minorHAnsi"/>
                <w:sz w:val="24"/>
                <w:szCs w:val="24"/>
                <w:lang w:eastAsia="en-US"/>
              </w:rPr>
              <w:t xml:space="preserve"> на оказание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2.1. Коммунальные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B4E3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2.2. Содержание объектов недвижимого имущества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2.3. Содержание объектов движимого имущества, в том числе особо ценного движимого имущества, необходимого для выполнения муниципального задания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2.4. Услуги связи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2.5. Транспортные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89174D">
              <w:rPr>
                <w:rFonts w:eastAsiaTheme="minorHAnsi"/>
                <w:sz w:val="24"/>
                <w:szCs w:val="24"/>
                <w:lang w:eastAsia="en-US"/>
              </w:rPr>
              <w:t>2.7. Прочие общехозяйственные нужды</w:t>
            </w: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174D" w:rsidRPr="0089174D" w:rsidTr="008917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4D" w:rsidRPr="0089174D" w:rsidRDefault="0089174D" w:rsidP="0089174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1" w:name="Par578"/>
      <w:bookmarkEnd w:id="11"/>
      <w:r w:rsidRPr="0089174D">
        <w:rPr>
          <w:rFonts w:eastAsiaTheme="minorHAnsi"/>
          <w:sz w:val="28"/>
          <w:szCs w:val="28"/>
          <w:lang w:eastAsia="en-US"/>
        </w:rPr>
        <w:t>&lt;1&gt; В графе 1 «Наименование муниципальной услуги» указывается наименование муниципальной услуги, для которой утверждается базовый норматив затрат.</w:t>
      </w:r>
    </w:p>
    <w:p w:rsidR="00246C5D" w:rsidRPr="00246C5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579"/>
      <w:bookmarkEnd w:id="12"/>
      <w:r w:rsidRPr="0089174D">
        <w:rPr>
          <w:rFonts w:eastAsiaTheme="minorHAnsi"/>
          <w:sz w:val="28"/>
          <w:szCs w:val="28"/>
          <w:lang w:eastAsia="en-US"/>
        </w:rPr>
        <w:lastRenderedPageBreak/>
        <w:t xml:space="preserve">&lt;2&gt; В графе 2 «Уникальный номер реестровой записи» указывается уникальный номер реестровой записи муниципальной услуги в соответствии с </w:t>
      </w:r>
      <w:bookmarkStart w:id="13" w:name="Par580"/>
      <w:bookmarkEnd w:id="13"/>
      <w:r w:rsidR="00246C5D">
        <w:rPr>
          <w:rFonts w:eastAsiaTheme="minorHAnsi"/>
          <w:sz w:val="28"/>
          <w:szCs w:val="28"/>
          <w:lang w:eastAsia="en-US"/>
        </w:rPr>
        <w:t>общероссийскими базовыми</w:t>
      </w:r>
      <w:r w:rsidR="00246C5D" w:rsidRPr="00246C5D">
        <w:rPr>
          <w:rFonts w:eastAsiaTheme="minorHAnsi"/>
          <w:sz w:val="28"/>
          <w:szCs w:val="28"/>
          <w:lang w:eastAsia="en-US"/>
        </w:rPr>
        <w:t xml:space="preserve"> (</w:t>
      </w:r>
      <w:r w:rsidR="00246C5D">
        <w:rPr>
          <w:rFonts w:eastAsiaTheme="minorHAnsi"/>
          <w:sz w:val="28"/>
          <w:szCs w:val="28"/>
          <w:lang w:eastAsia="en-US"/>
        </w:rPr>
        <w:t>отраслевыми</w:t>
      </w:r>
      <w:r w:rsidR="00246C5D" w:rsidRPr="00246C5D">
        <w:rPr>
          <w:rFonts w:eastAsiaTheme="minorHAnsi"/>
          <w:sz w:val="28"/>
          <w:szCs w:val="28"/>
          <w:lang w:eastAsia="en-US"/>
        </w:rPr>
        <w:t xml:space="preserve">) </w:t>
      </w:r>
      <w:r w:rsidR="00246C5D">
        <w:rPr>
          <w:rFonts w:eastAsiaTheme="minorHAnsi"/>
          <w:sz w:val="28"/>
          <w:szCs w:val="28"/>
          <w:lang w:eastAsia="en-US"/>
        </w:rPr>
        <w:t>перечнями</w:t>
      </w:r>
      <w:r w:rsidR="00246C5D" w:rsidRPr="00246C5D">
        <w:rPr>
          <w:rFonts w:eastAsiaTheme="minorHAnsi"/>
          <w:sz w:val="28"/>
          <w:szCs w:val="28"/>
          <w:lang w:eastAsia="en-US"/>
        </w:rPr>
        <w:t xml:space="preserve"> (</w:t>
      </w:r>
      <w:r w:rsidR="00246C5D">
        <w:rPr>
          <w:rFonts w:eastAsiaTheme="minorHAnsi"/>
          <w:sz w:val="28"/>
          <w:szCs w:val="28"/>
          <w:lang w:eastAsia="en-US"/>
        </w:rPr>
        <w:t>классификаторами</w:t>
      </w:r>
      <w:r w:rsidR="00246C5D" w:rsidRPr="00246C5D">
        <w:rPr>
          <w:rFonts w:eastAsiaTheme="minorHAnsi"/>
          <w:sz w:val="28"/>
          <w:szCs w:val="28"/>
          <w:lang w:eastAsia="en-US"/>
        </w:rPr>
        <w:t>) государственных и муниципальных услуг, оказываемых физическим лицам или</w:t>
      </w:r>
      <w:r w:rsidR="00246C5D">
        <w:rPr>
          <w:rFonts w:eastAsiaTheme="minorHAnsi"/>
          <w:sz w:val="28"/>
          <w:szCs w:val="28"/>
          <w:lang w:eastAsia="en-US"/>
        </w:rPr>
        <w:t xml:space="preserve"> региональны</w:t>
      </w:r>
      <w:r w:rsidR="00246C5D" w:rsidRPr="00246C5D">
        <w:rPr>
          <w:rFonts w:eastAsiaTheme="minorHAnsi"/>
          <w:sz w:val="28"/>
          <w:szCs w:val="28"/>
          <w:lang w:eastAsia="en-US"/>
        </w:rPr>
        <w:t>м перечне</w:t>
      </w:r>
      <w:r w:rsidR="00246C5D">
        <w:rPr>
          <w:rFonts w:eastAsiaTheme="minorHAnsi"/>
          <w:sz w:val="28"/>
          <w:szCs w:val="28"/>
          <w:lang w:eastAsia="en-US"/>
        </w:rPr>
        <w:t>м</w:t>
      </w:r>
      <w:r w:rsidR="00246C5D" w:rsidRPr="00246C5D">
        <w:rPr>
          <w:rFonts w:eastAsiaTheme="minorHAnsi"/>
          <w:sz w:val="28"/>
          <w:szCs w:val="28"/>
          <w:lang w:eastAsia="en-US"/>
        </w:rPr>
        <w:t xml:space="preserve"> (</w:t>
      </w:r>
      <w:r w:rsidR="00246C5D">
        <w:rPr>
          <w:rFonts w:eastAsiaTheme="minorHAnsi"/>
          <w:sz w:val="28"/>
          <w:szCs w:val="28"/>
          <w:lang w:eastAsia="en-US"/>
        </w:rPr>
        <w:t>классификатором</w:t>
      </w:r>
      <w:r w:rsidR="00246C5D" w:rsidRPr="00246C5D">
        <w:rPr>
          <w:rFonts w:eastAsiaTheme="minorHAnsi"/>
          <w:sz w:val="28"/>
          <w:szCs w:val="28"/>
          <w:lang w:eastAsia="en-US"/>
        </w:rPr>
        <w:t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муниципальными правовыми актами.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174D">
        <w:rPr>
          <w:rFonts w:eastAsiaTheme="minorHAnsi"/>
          <w:sz w:val="28"/>
          <w:szCs w:val="28"/>
          <w:lang w:eastAsia="en-US"/>
        </w:rPr>
        <w:t>&lt;3&gt; В графе 3 «Наименование нормы» указывается наименование нормы, используемой для оказания муниципальной услуги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услуги).</w:t>
      </w:r>
    </w:p>
    <w:p w:rsidR="0089174D" w:rsidRP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4" w:name="Par581"/>
      <w:bookmarkEnd w:id="14"/>
      <w:r w:rsidRPr="0089174D">
        <w:rPr>
          <w:rFonts w:eastAsiaTheme="minorHAnsi"/>
          <w:sz w:val="28"/>
          <w:szCs w:val="28"/>
          <w:lang w:eastAsia="en-US"/>
        </w:rPr>
        <w:t>&lt;4&gt; В графе 4 «Единица измерения нормы» указывается единица, используе</w:t>
      </w:r>
      <w:r w:rsidR="00070A38">
        <w:rPr>
          <w:rFonts w:eastAsiaTheme="minorHAnsi"/>
          <w:sz w:val="28"/>
          <w:szCs w:val="28"/>
          <w:lang w:eastAsia="en-US"/>
        </w:rPr>
        <w:t>мая для измерения нормы (единица</w:t>
      </w:r>
      <w:r w:rsidRPr="0089174D">
        <w:rPr>
          <w:rFonts w:eastAsiaTheme="minorHAnsi"/>
          <w:sz w:val="28"/>
          <w:szCs w:val="28"/>
          <w:lang w:eastAsia="en-US"/>
        </w:rPr>
        <w:t>, шт</w:t>
      </w:r>
      <w:r w:rsidR="00070A38">
        <w:rPr>
          <w:rFonts w:eastAsiaTheme="minorHAnsi"/>
          <w:sz w:val="28"/>
          <w:szCs w:val="28"/>
          <w:lang w:eastAsia="en-US"/>
        </w:rPr>
        <w:t>ука</w:t>
      </w:r>
      <w:r w:rsidRPr="0089174D">
        <w:rPr>
          <w:rFonts w:eastAsiaTheme="minorHAnsi"/>
          <w:sz w:val="28"/>
          <w:szCs w:val="28"/>
          <w:lang w:eastAsia="en-US"/>
        </w:rPr>
        <w:t>, Гкал,</w:t>
      </w:r>
      <w:r w:rsidR="004A25CE">
        <w:rPr>
          <w:rFonts w:eastAsiaTheme="minorHAnsi"/>
          <w:sz w:val="28"/>
          <w:szCs w:val="28"/>
          <w:lang w:eastAsia="en-US"/>
        </w:rPr>
        <w:t xml:space="preserve"> кВт.ч, куб. м, кв. м, комплект, штатная единица, час</w:t>
      </w:r>
      <w:r w:rsidRPr="0089174D">
        <w:rPr>
          <w:rFonts w:eastAsiaTheme="minorHAnsi"/>
          <w:sz w:val="28"/>
          <w:szCs w:val="28"/>
          <w:lang w:eastAsia="en-US"/>
        </w:rPr>
        <w:t xml:space="preserve"> и другие единицы измерения).</w:t>
      </w:r>
    </w:p>
    <w:p w:rsidR="0089174D" w:rsidRDefault="0089174D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5" w:name="Par582"/>
      <w:bookmarkEnd w:id="15"/>
      <w:r w:rsidRPr="0089174D">
        <w:rPr>
          <w:rFonts w:eastAsiaTheme="minorHAnsi"/>
          <w:sz w:val="28"/>
          <w:szCs w:val="28"/>
          <w:lang w:eastAsia="en-US"/>
        </w:rPr>
        <w:t>&lt;5&gt; В графе 5 «Значение нормы» указываются значения норм, определенные для муниципальной услуги по методу наиболее эффективного учреждения.</w:t>
      </w:r>
    </w:p>
    <w:p w:rsidR="000A6AA3" w:rsidRDefault="000A6AA3" w:rsidP="0089174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  <w:sectPr w:rsidR="000A6AA3" w:rsidSect="0089174D">
          <w:pgSz w:w="11906" w:h="16838"/>
          <w:pgMar w:top="851" w:right="851" w:bottom="737" w:left="1701" w:header="709" w:footer="709" w:gutter="0"/>
          <w:cols w:space="708"/>
          <w:titlePg/>
          <w:docGrid w:linePitch="360"/>
        </w:sectPr>
      </w:pPr>
    </w:p>
    <w:p w:rsidR="00B60062" w:rsidRDefault="00B60062" w:rsidP="00B60062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3</w:t>
      </w:r>
    </w:p>
    <w:p w:rsidR="00B60062" w:rsidRDefault="00B60062" w:rsidP="00B60062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ЗАТО</w:t>
      </w:r>
    </w:p>
    <w:p w:rsidR="00B60062" w:rsidRPr="003724B6" w:rsidRDefault="003724B6" w:rsidP="00B60062">
      <w:pPr>
        <w:widowControl/>
        <w:jc w:val="right"/>
        <w:outlineLvl w:val="0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г. Зеленогорска от </w:t>
      </w:r>
      <w:r>
        <w:rPr>
          <w:rFonts w:eastAsiaTheme="minorHAnsi"/>
          <w:sz w:val="28"/>
          <w:szCs w:val="28"/>
          <w:u w:val="single"/>
          <w:lang w:eastAsia="en-US"/>
        </w:rPr>
        <w:t>19.01.2021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u w:val="single"/>
          <w:lang w:eastAsia="en-US"/>
        </w:rPr>
        <w:t>15-п</w:t>
      </w:r>
      <w:bookmarkStart w:id="16" w:name="_GoBack"/>
      <w:bookmarkEnd w:id="16"/>
    </w:p>
    <w:p w:rsidR="00B60062" w:rsidRDefault="00B60062" w:rsidP="000A6AA3">
      <w:pPr>
        <w:ind w:left="10572" w:hanging="10584"/>
        <w:jc w:val="right"/>
        <w:rPr>
          <w:sz w:val="28"/>
          <w:szCs w:val="28"/>
        </w:rPr>
      </w:pPr>
    </w:p>
    <w:p w:rsidR="000A6AA3" w:rsidRPr="003157B2" w:rsidRDefault="000A6AA3" w:rsidP="000A6AA3">
      <w:pPr>
        <w:ind w:left="10572" w:hanging="10584"/>
        <w:jc w:val="right"/>
        <w:rPr>
          <w:sz w:val="28"/>
          <w:szCs w:val="28"/>
        </w:rPr>
      </w:pPr>
      <w:r w:rsidRPr="003157B2">
        <w:rPr>
          <w:sz w:val="28"/>
          <w:szCs w:val="28"/>
        </w:rPr>
        <w:t>Приложение</w:t>
      </w:r>
    </w:p>
    <w:p w:rsidR="000A6AA3" w:rsidRPr="003157B2" w:rsidRDefault="000A6AA3" w:rsidP="000A6AA3">
      <w:pPr>
        <w:ind w:left="10572" w:hanging="10584"/>
        <w:jc w:val="right"/>
        <w:rPr>
          <w:sz w:val="28"/>
          <w:szCs w:val="28"/>
        </w:rPr>
      </w:pPr>
      <w:r>
        <w:rPr>
          <w:sz w:val="28"/>
          <w:szCs w:val="28"/>
        </w:rPr>
        <w:t>к Методике оценки выполнения</w:t>
      </w:r>
    </w:p>
    <w:p w:rsidR="000A6AA3" w:rsidRPr="003157B2" w:rsidRDefault="000A6AA3" w:rsidP="000A6AA3">
      <w:pPr>
        <w:ind w:left="10572" w:hanging="10584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 учреждением</w:t>
      </w:r>
    </w:p>
    <w:p w:rsidR="000A6AA3" w:rsidRPr="003157B2" w:rsidRDefault="000A6AA3" w:rsidP="000A6AA3">
      <w:pPr>
        <w:ind w:left="10572" w:hanging="10584"/>
        <w:jc w:val="right"/>
        <w:rPr>
          <w:sz w:val="28"/>
          <w:szCs w:val="28"/>
        </w:rPr>
      </w:pPr>
      <w:r w:rsidRPr="003157B2">
        <w:rPr>
          <w:sz w:val="28"/>
          <w:szCs w:val="28"/>
        </w:rPr>
        <w:t>муниципального задания</w:t>
      </w:r>
    </w:p>
    <w:p w:rsidR="000A6AA3" w:rsidRPr="003157B2" w:rsidRDefault="000A6AA3" w:rsidP="000A6AA3">
      <w:pPr>
        <w:ind w:left="10572" w:hanging="10584"/>
        <w:jc w:val="right"/>
        <w:rPr>
          <w:sz w:val="28"/>
          <w:szCs w:val="28"/>
        </w:rPr>
      </w:pPr>
    </w:p>
    <w:p w:rsidR="000A6AA3" w:rsidRPr="003157B2" w:rsidRDefault="000A6AA3" w:rsidP="000A6AA3">
      <w:pPr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3157B2">
        <w:rPr>
          <w:rFonts w:eastAsia="Calibri"/>
          <w:sz w:val="24"/>
          <w:szCs w:val="24"/>
          <w:lang w:eastAsia="en-US"/>
        </w:rPr>
        <w:t>Отчет о фактическом исполнении муниципального задания _____________________________________ за _____ год</w:t>
      </w:r>
    </w:p>
    <w:p w:rsidR="000A6AA3" w:rsidRPr="003157B2" w:rsidRDefault="000A6AA3" w:rsidP="000A6AA3">
      <w:pPr>
        <w:rPr>
          <w:rFonts w:eastAsia="Calibri"/>
          <w:lang w:eastAsia="en-US"/>
        </w:rPr>
      </w:pPr>
      <w:r w:rsidRPr="003157B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 w:rsidRPr="003157B2">
        <w:rPr>
          <w:rFonts w:eastAsia="Calibri"/>
          <w:lang w:eastAsia="en-US"/>
        </w:rPr>
        <w:t>(наименование муниципального учреждения</w:t>
      </w:r>
      <w:r w:rsidR="00B60062">
        <w:rPr>
          <w:rFonts w:eastAsia="Calibri"/>
          <w:lang w:eastAsia="en-US"/>
        </w:rPr>
        <w:t>, ИНН</w:t>
      </w:r>
      <w:r w:rsidRPr="003157B2">
        <w:rPr>
          <w:rFonts w:eastAsia="Calibri"/>
          <w:lang w:eastAsia="en-US"/>
        </w:rPr>
        <w:t>)</w:t>
      </w:r>
    </w:p>
    <w:p w:rsidR="000A6AA3" w:rsidRPr="003157B2" w:rsidRDefault="000A6AA3" w:rsidP="000A6AA3">
      <w:pPr>
        <w:jc w:val="both"/>
        <w:rPr>
          <w:rFonts w:eastAsia="Calibri"/>
          <w:lang w:eastAsia="en-US"/>
        </w:rPr>
      </w:pPr>
    </w:p>
    <w:tbl>
      <w:tblPr>
        <w:tblW w:w="5201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7"/>
        <w:gridCol w:w="1702"/>
        <w:gridCol w:w="1560"/>
        <w:gridCol w:w="993"/>
        <w:gridCol w:w="990"/>
        <w:gridCol w:w="993"/>
        <w:gridCol w:w="1134"/>
        <w:gridCol w:w="1704"/>
        <w:gridCol w:w="1134"/>
        <w:gridCol w:w="855"/>
        <w:gridCol w:w="990"/>
        <w:gridCol w:w="993"/>
        <w:gridCol w:w="984"/>
      </w:tblGrid>
      <w:tr w:rsidR="009D453A" w:rsidRPr="003731E3" w:rsidTr="009D453A">
        <w:trPr>
          <w:trHeight w:val="743"/>
          <w:tblCellSpacing w:w="5" w:type="nil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1E3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Код </w:t>
            </w:r>
            <w:r w:rsidR="003731E3" w:rsidRPr="003731E3">
              <w:rPr>
                <w:rFonts w:eastAsia="Calibri"/>
                <w:lang w:eastAsia="en-US"/>
              </w:rPr>
              <w:t>муниципаль</w:t>
            </w:r>
          </w:p>
          <w:p w:rsidR="00B60062" w:rsidRPr="003731E3" w:rsidRDefault="003731E3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ной </w:t>
            </w:r>
            <w:r w:rsidR="00B60062" w:rsidRPr="003731E3">
              <w:rPr>
                <w:rFonts w:eastAsia="Calibri"/>
                <w:lang w:eastAsia="en-US"/>
              </w:rPr>
              <w:t>услуги (работы)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Показатели, характеризующие качество муниципальной услуги (работы), К1</w:t>
            </w:r>
          </w:p>
        </w:tc>
        <w:tc>
          <w:tcPr>
            <w:tcW w:w="17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Показатели, характеризующие объем муниципальной  услуги (работы), К2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Итоговая оценка , %</w:t>
            </w: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</w:t>
            </w:r>
            <w:r w:rsidRPr="003731E3">
              <w:rPr>
                <w:rFonts w:eastAsia="Calibri"/>
                <w:b/>
                <w:lang w:eastAsia="en-US"/>
              </w:rPr>
              <w:t>1</w:t>
            </w:r>
            <w:r w:rsidRPr="003731E3">
              <w:rPr>
                <w:rFonts w:eastAsia="Calibri"/>
                <w:lang w:eastAsia="en-US"/>
              </w:rPr>
              <w:t>плi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К1фi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К1i, %</w:t>
            </w:r>
          </w:p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(2)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К1, %</w:t>
            </w:r>
          </w:p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(1) </w:t>
            </w:r>
          </w:p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К2плi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К2фi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К2i, %</w:t>
            </w:r>
          </w:p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(5)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К2, %</w:t>
            </w:r>
          </w:p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(4)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Услуга 1  </w:t>
            </w: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Работа 1</w:t>
            </w: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…     </w:t>
            </w: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  <w:tr w:rsidR="009D453A" w:rsidRPr="003731E3" w:rsidTr="009D453A">
        <w:trPr>
          <w:tblCellSpacing w:w="5" w:type="nil"/>
        </w:trPr>
        <w:tc>
          <w:tcPr>
            <w:tcW w:w="6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 xml:space="preserve">итого   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  <w:r w:rsidRPr="003731E3">
              <w:rPr>
                <w:rFonts w:eastAsia="Calibri"/>
                <w:lang w:eastAsia="en-US"/>
              </w:rPr>
              <w:t>x</w:t>
            </w:r>
          </w:p>
        </w:tc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062" w:rsidRPr="003731E3" w:rsidRDefault="00B60062" w:rsidP="000A6AA3">
            <w:pPr>
              <w:rPr>
                <w:rFonts w:eastAsia="Calibri"/>
                <w:lang w:eastAsia="en-US"/>
              </w:rPr>
            </w:pPr>
          </w:p>
        </w:tc>
      </w:tr>
    </w:tbl>
    <w:p w:rsidR="000A6AA3" w:rsidRPr="003157B2" w:rsidRDefault="000A6AA3" w:rsidP="000A6AA3">
      <w:pPr>
        <w:rPr>
          <w:sz w:val="24"/>
          <w:szCs w:val="24"/>
        </w:rPr>
      </w:pPr>
      <w:r w:rsidRPr="003157B2">
        <w:rPr>
          <w:sz w:val="24"/>
          <w:szCs w:val="24"/>
        </w:rPr>
        <w:t xml:space="preserve"> </w:t>
      </w:r>
    </w:p>
    <w:p w:rsidR="000A6AA3" w:rsidRPr="003157B2" w:rsidRDefault="000A6AA3" w:rsidP="000A6AA3">
      <w:pPr>
        <w:rPr>
          <w:sz w:val="24"/>
          <w:szCs w:val="24"/>
        </w:rPr>
      </w:pPr>
      <w:r w:rsidRPr="003157B2">
        <w:rPr>
          <w:sz w:val="24"/>
          <w:szCs w:val="24"/>
        </w:rPr>
        <w:t>Руководитель учредителя, главного распорядителя              подпись             расшифровка подписи</w:t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</w:r>
      <w:r w:rsidRPr="003157B2">
        <w:rPr>
          <w:sz w:val="24"/>
          <w:szCs w:val="24"/>
        </w:rPr>
        <w:tab/>
        <w:t xml:space="preserve">                            </w:t>
      </w:r>
    </w:p>
    <w:p w:rsidR="00EE1DCA" w:rsidRDefault="00EE1DCA" w:rsidP="000A6AA3">
      <w:pPr>
        <w:rPr>
          <w:sz w:val="24"/>
          <w:szCs w:val="24"/>
        </w:rPr>
      </w:pPr>
    </w:p>
    <w:p w:rsidR="000A6AA3" w:rsidRPr="003157B2" w:rsidRDefault="000A6AA3" w:rsidP="000A6AA3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157B2">
        <w:rPr>
          <w:sz w:val="24"/>
          <w:szCs w:val="24"/>
        </w:rPr>
        <w:t>сполнитель                    подпись             расшифровка подписи</w:t>
      </w:r>
    </w:p>
    <w:p w:rsidR="000A6AA3" w:rsidRPr="003157B2" w:rsidRDefault="000A6AA3" w:rsidP="000A6AA3"/>
    <w:p w:rsidR="000A6AA3" w:rsidRPr="003157B2" w:rsidRDefault="000A6AA3" w:rsidP="000A6AA3">
      <w:r w:rsidRPr="003157B2">
        <w:t xml:space="preserve">«__» __________ 20__ г.               </w:t>
      </w:r>
    </w:p>
    <w:sectPr w:rsidR="000A6AA3" w:rsidRPr="003157B2" w:rsidSect="00B60062">
      <w:pgSz w:w="16838" w:h="11906" w:orient="landscape"/>
      <w:pgMar w:top="851" w:right="851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97" w:rsidRDefault="008D6797">
      <w:r>
        <w:separator/>
      </w:r>
    </w:p>
  </w:endnote>
  <w:endnote w:type="continuationSeparator" w:id="0">
    <w:p w:rsidR="008D6797" w:rsidRDefault="008D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5196"/>
      <w:docPartObj>
        <w:docPartGallery w:val="Page Numbers (Bottom of Page)"/>
        <w:docPartUnique/>
      </w:docPartObj>
    </w:sdtPr>
    <w:sdtEndPr/>
    <w:sdtContent>
      <w:p w:rsidR="008D6797" w:rsidRDefault="008D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4B6">
          <w:rPr>
            <w:noProof/>
          </w:rPr>
          <w:t>5</w:t>
        </w:r>
        <w:r>
          <w:fldChar w:fldCharType="end"/>
        </w:r>
      </w:p>
    </w:sdtContent>
  </w:sdt>
  <w:p w:rsidR="008D6797" w:rsidRPr="005E69C2" w:rsidRDefault="008D6797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97" w:rsidRDefault="008D6797">
    <w:pPr>
      <w:pStyle w:val="a5"/>
      <w:jc w:val="center"/>
    </w:pPr>
  </w:p>
  <w:p w:rsidR="008D6797" w:rsidRPr="00B86BBA" w:rsidRDefault="008D6797" w:rsidP="00B86B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48863"/>
      <w:docPartObj>
        <w:docPartGallery w:val="Page Numbers (Bottom of Page)"/>
        <w:docPartUnique/>
      </w:docPartObj>
    </w:sdtPr>
    <w:sdtEndPr/>
    <w:sdtContent>
      <w:p w:rsidR="008D6797" w:rsidRDefault="008D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4B6">
          <w:rPr>
            <w:noProof/>
          </w:rPr>
          <w:t>17</w:t>
        </w:r>
        <w:r>
          <w:fldChar w:fldCharType="end"/>
        </w:r>
      </w:p>
    </w:sdtContent>
  </w:sdt>
  <w:p w:rsidR="008D6797" w:rsidRPr="005E69C2" w:rsidRDefault="008D679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97" w:rsidRDefault="008D6797">
      <w:r>
        <w:separator/>
      </w:r>
    </w:p>
  </w:footnote>
  <w:footnote w:type="continuationSeparator" w:id="0">
    <w:p w:rsidR="008D6797" w:rsidRDefault="008D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6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143687F"/>
    <w:multiLevelType w:val="hybridMultilevel"/>
    <w:tmpl w:val="0D2ED7C6"/>
    <w:lvl w:ilvl="0" w:tplc="0876ED3E">
      <w:start w:val="5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1019C6"/>
    <w:multiLevelType w:val="hybridMultilevel"/>
    <w:tmpl w:val="588440B0"/>
    <w:lvl w:ilvl="0" w:tplc="0D0A7FC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761C8B"/>
    <w:multiLevelType w:val="multilevel"/>
    <w:tmpl w:val="1C3A2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9"/>
  </w:num>
  <w:num w:numId="4">
    <w:abstractNumId w:val="20"/>
  </w:num>
  <w:num w:numId="5">
    <w:abstractNumId w:val="8"/>
  </w:num>
  <w:num w:numId="6">
    <w:abstractNumId w:val="4"/>
  </w:num>
  <w:num w:numId="7">
    <w:abstractNumId w:val="24"/>
  </w:num>
  <w:num w:numId="8">
    <w:abstractNumId w:val="26"/>
  </w:num>
  <w:num w:numId="9">
    <w:abstractNumId w:val="38"/>
  </w:num>
  <w:num w:numId="10">
    <w:abstractNumId w:val="11"/>
  </w:num>
  <w:num w:numId="11">
    <w:abstractNumId w:val="7"/>
  </w:num>
  <w:num w:numId="12">
    <w:abstractNumId w:val="34"/>
  </w:num>
  <w:num w:numId="13">
    <w:abstractNumId w:val="1"/>
  </w:num>
  <w:num w:numId="14">
    <w:abstractNumId w:val="42"/>
  </w:num>
  <w:num w:numId="15">
    <w:abstractNumId w:val="17"/>
  </w:num>
  <w:num w:numId="16">
    <w:abstractNumId w:val="35"/>
  </w:num>
  <w:num w:numId="17">
    <w:abstractNumId w:val="25"/>
  </w:num>
  <w:num w:numId="18">
    <w:abstractNumId w:val="13"/>
  </w:num>
  <w:num w:numId="19">
    <w:abstractNumId w:val="31"/>
  </w:num>
  <w:num w:numId="20">
    <w:abstractNumId w:val="21"/>
  </w:num>
  <w:num w:numId="21">
    <w:abstractNumId w:val="9"/>
  </w:num>
  <w:num w:numId="22">
    <w:abstractNumId w:val="2"/>
  </w:num>
  <w:num w:numId="23">
    <w:abstractNumId w:val="41"/>
  </w:num>
  <w:num w:numId="24">
    <w:abstractNumId w:val="37"/>
  </w:num>
  <w:num w:numId="25">
    <w:abstractNumId w:val="23"/>
  </w:num>
  <w:num w:numId="26">
    <w:abstractNumId w:val="10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5"/>
  </w:num>
  <w:num w:numId="33">
    <w:abstractNumId w:val="12"/>
  </w:num>
  <w:num w:numId="34">
    <w:abstractNumId w:val="22"/>
  </w:num>
  <w:num w:numId="35">
    <w:abstractNumId w:val="30"/>
  </w:num>
  <w:num w:numId="36">
    <w:abstractNumId w:val="39"/>
  </w:num>
  <w:num w:numId="37">
    <w:abstractNumId w:val="27"/>
  </w:num>
  <w:num w:numId="38">
    <w:abstractNumId w:val="6"/>
  </w:num>
  <w:num w:numId="39">
    <w:abstractNumId w:val="5"/>
  </w:num>
  <w:num w:numId="40">
    <w:abstractNumId w:val="16"/>
  </w:num>
  <w:num w:numId="41">
    <w:abstractNumId w:val="18"/>
  </w:num>
  <w:num w:numId="42">
    <w:abstractNumId w:val="4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7503"/>
    <w:rsid w:val="00021AA4"/>
    <w:rsid w:val="0003708D"/>
    <w:rsid w:val="000422C0"/>
    <w:rsid w:val="000428DA"/>
    <w:rsid w:val="00046BE5"/>
    <w:rsid w:val="00047D87"/>
    <w:rsid w:val="000674AD"/>
    <w:rsid w:val="00070A38"/>
    <w:rsid w:val="0007416E"/>
    <w:rsid w:val="000938B3"/>
    <w:rsid w:val="00093AD6"/>
    <w:rsid w:val="000A08D3"/>
    <w:rsid w:val="000A2EE1"/>
    <w:rsid w:val="000A6AA3"/>
    <w:rsid w:val="000B0FD9"/>
    <w:rsid w:val="000B75EE"/>
    <w:rsid w:val="000C42FF"/>
    <w:rsid w:val="000C7F92"/>
    <w:rsid w:val="000C7FB3"/>
    <w:rsid w:val="000D0C30"/>
    <w:rsid w:val="000E0C3F"/>
    <w:rsid w:val="000E1533"/>
    <w:rsid w:val="000E2E4C"/>
    <w:rsid w:val="000E4FAF"/>
    <w:rsid w:val="000E6CE9"/>
    <w:rsid w:val="000F7007"/>
    <w:rsid w:val="001043A8"/>
    <w:rsid w:val="001077A9"/>
    <w:rsid w:val="00113B26"/>
    <w:rsid w:val="00115620"/>
    <w:rsid w:val="00117CD7"/>
    <w:rsid w:val="001202DD"/>
    <w:rsid w:val="00123802"/>
    <w:rsid w:val="001273F4"/>
    <w:rsid w:val="00130B13"/>
    <w:rsid w:val="00130D73"/>
    <w:rsid w:val="00132DC9"/>
    <w:rsid w:val="00146E87"/>
    <w:rsid w:val="00152CBC"/>
    <w:rsid w:val="00163957"/>
    <w:rsid w:val="001641F9"/>
    <w:rsid w:val="00164406"/>
    <w:rsid w:val="00174C56"/>
    <w:rsid w:val="00175844"/>
    <w:rsid w:val="0017728A"/>
    <w:rsid w:val="00190C3C"/>
    <w:rsid w:val="00192494"/>
    <w:rsid w:val="00197B9C"/>
    <w:rsid w:val="001A1B93"/>
    <w:rsid w:val="001A2D20"/>
    <w:rsid w:val="001A469B"/>
    <w:rsid w:val="001C3B92"/>
    <w:rsid w:val="001C40F3"/>
    <w:rsid w:val="001D6394"/>
    <w:rsid w:val="001E1DA0"/>
    <w:rsid w:val="001E208A"/>
    <w:rsid w:val="00200218"/>
    <w:rsid w:val="00212BFD"/>
    <w:rsid w:val="00214ED8"/>
    <w:rsid w:val="00234897"/>
    <w:rsid w:val="00246C5D"/>
    <w:rsid w:val="00250504"/>
    <w:rsid w:val="00252D14"/>
    <w:rsid w:val="0026053B"/>
    <w:rsid w:val="0026321E"/>
    <w:rsid w:val="00263A5A"/>
    <w:rsid w:val="00270806"/>
    <w:rsid w:val="002757E5"/>
    <w:rsid w:val="0027612C"/>
    <w:rsid w:val="002766C5"/>
    <w:rsid w:val="00290BBA"/>
    <w:rsid w:val="002934C4"/>
    <w:rsid w:val="002A5F6F"/>
    <w:rsid w:val="002B0633"/>
    <w:rsid w:val="002C4D5D"/>
    <w:rsid w:val="002D1087"/>
    <w:rsid w:val="002D3793"/>
    <w:rsid w:val="002E49F8"/>
    <w:rsid w:val="002E59D9"/>
    <w:rsid w:val="002F38DF"/>
    <w:rsid w:val="002F5836"/>
    <w:rsid w:val="002F71CF"/>
    <w:rsid w:val="003021E7"/>
    <w:rsid w:val="0030547E"/>
    <w:rsid w:val="00305FA0"/>
    <w:rsid w:val="00306254"/>
    <w:rsid w:val="00311DCE"/>
    <w:rsid w:val="00317FB1"/>
    <w:rsid w:val="0032035C"/>
    <w:rsid w:val="00325E72"/>
    <w:rsid w:val="0033304A"/>
    <w:rsid w:val="00336100"/>
    <w:rsid w:val="00336BFB"/>
    <w:rsid w:val="0033737D"/>
    <w:rsid w:val="003418AB"/>
    <w:rsid w:val="00350B0E"/>
    <w:rsid w:val="00357D7E"/>
    <w:rsid w:val="0036591E"/>
    <w:rsid w:val="00367268"/>
    <w:rsid w:val="0037206B"/>
    <w:rsid w:val="003724B6"/>
    <w:rsid w:val="00372E16"/>
    <w:rsid w:val="003731E3"/>
    <w:rsid w:val="003738A8"/>
    <w:rsid w:val="0037692B"/>
    <w:rsid w:val="00376CDE"/>
    <w:rsid w:val="00376D5D"/>
    <w:rsid w:val="00395DF8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405270"/>
    <w:rsid w:val="00411082"/>
    <w:rsid w:val="004130E5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85ABB"/>
    <w:rsid w:val="004906F0"/>
    <w:rsid w:val="00492C91"/>
    <w:rsid w:val="00495BE9"/>
    <w:rsid w:val="004A25CE"/>
    <w:rsid w:val="004B1652"/>
    <w:rsid w:val="004C1486"/>
    <w:rsid w:val="004E766B"/>
    <w:rsid w:val="004F4D0B"/>
    <w:rsid w:val="005007A7"/>
    <w:rsid w:val="00501D2A"/>
    <w:rsid w:val="005058E5"/>
    <w:rsid w:val="005102D4"/>
    <w:rsid w:val="005247EA"/>
    <w:rsid w:val="005256A5"/>
    <w:rsid w:val="005308B2"/>
    <w:rsid w:val="0054064B"/>
    <w:rsid w:val="00544669"/>
    <w:rsid w:val="00547634"/>
    <w:rsid w:val="00547ECE"/>
    <w:rsid w:val="00551434"/>
    <w:rsid w:val="005514D4"/>
    <w:rsid w:val="00557C51"/>
    <w:rsid w:val="005643CF"/>
    <w:rsid w:val="00566706"/>
    <w:rsid w:val="00571906"/>
    <w:rsid w:val="00576F41"/>
    <w:rsid w:val="00577E47"/>
    <w:rsid w:val="00583B89"/>
    <w:rsid w:val="00595DAF"/>
    <w:rsid w:val="00597B9D"/>
    <w:rsid w:val="005A6A70"/>
    <w:rsid w:val="005C5129"/>
    <w:rsid w:val="005C6381"/>
    <w:rsid w:val="005D61CB"/>
    <w:rsid w:val="005D7250"/>
    <w:rsid w:val="005E09BB"/>
    <w:rsid w:val="005E547E"/>
    <w:rsid w:val="005E69C2"/>
    <w:rsid w:val="005F5037"/>
    <w:rsid w:val="005F607F"/>
    <w:rsid w:val="00601B10"/>
    <w:rsid w:val="00603237"/>
    <w:rsid w:val="00603EB9"/>
    <w:rsid w:val="00603F8B"/>
    <w:rsid w:val="00623B95"/>
    <w:rsid w:val="00623C46"/>
    <w:rsid w:val="00624B2F"/>
    <w:rsid w:val="006311DF"/>
    <w:rsid w:val="00636657"/>
    <w:rsid w:val="006443FC"/>
    <w:rsid w:val="006473DE"/>
    <w:rsid w:val="006510E7"/>
    <w:rsid w:val="00656FCB"/>
    <w:rsid w:val="0066019A"/>
    <w:rsid w:val="00663F10"/>
    <w:rsid w:val="0067353A"/>
    <w:rsid w:val="00676090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4351"/>
    <w:rsid w:val="006B488B"/>
    <w:rsid w:val="006B52DF"/>
    <w:rsid w:val="006C0074"/>
    <w:rsid w:val="006C1D16"/>
    <w:rsid w:val="006C5FDB"/>
    <w:rsid w:val="00702674"/>
    <w:rsid w:val="007072E6"/>
    <w:rsid w:val="00714E25"/>
    <w:rsid w:val="0071580A"/>
    <w:rsid w:val="00715B76"/>
    <w:rsid w:val="00716263"/>
    <w:rsid w:val="00725E32"/>
    <w:rsid w:val="0073531D"/>
    <w:rsid w:val="00736378"/>
    <w:rsid w:val="00740B68"/>
    <w:rsid w:val="007423CD"/>
    <w:rsid w:val="0075198D"/>
    <w:rsid w:val="00756E8E"/>
    <w:rsid w:val="007572C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E7511"/>
    <w:rsid w:val="007F4A7D"/>
    <w:rsid w:val="007F734D"/>
    <w:rsid w:val="00800B71"/>
    <w:rsid w:val="008017E7"/>
    <w:rsid w:val="00806D4A"/>
    <w:rsid w:val="008118D4"/>
    <w:rsid w:val="00823544"/>
    <w:rsid w:val="00824305"/>
    <w:rsid w:val="008253BF"/>
    <w:rsid w:val="00835D1B"/>
    <w:rsid w:val="00851E3F"/>
    <w:rsid w:val="0085676C"/>
    <w:rsid w:val="00860AF7"/>
    <w:rsid w:val="0087054E"/>
    <w:rsid w:val="008809DD"/>
    <w:rsid w:val="0089174D"/>
    <w:rsid w:val="00892019"/>
    <w:rsid w:val="008967D7"/>
    <w:rsid w:val="008A2CBA"/>
    <w:rsid w:val="008A3231"/>
    <w:rsid w:val="008A7C88"/>
    <w:rsid w:val="008A7F62"/>
    <w:rsid w:val="008B38B7"/>
    <w:rsid w:val="008B4E3D"/>
    <w:rsid w:val="008B574E"/>
    <w:rsid w:val="008C42DE"/>
    <w:rsid w:val="008D4FF9"/>
    <w:rsid w:val="008D6797"/>
    <w:rsid w:val="008E031D"/>
    <w:rsid w:val="008E3FDB"/>
    <w:rsid w:val="008E693C"/>
    <w:rsid w:val="008F0598"/>
    <w:rsid w:val="008F39E7"/>
    <w:rsid w:val="009242F2"/>
    <w:rsid w:val="0092469B"/>
    <w:rsid w:val="00924E8E"/>
    <w:rsid w:val="009259B1"/>
    <w:rsid w:val="00927A75"/>
    <w:rsid w:val="009372F0"/>
    <w:rsid w:val="009468D9"/>
    <w:rsid w:val="00957DCB"/>
    <w:rsid w:val="0096277C"/>
    <w:rsid w:val="009676CB"/>
    <w:rsid w:val="00982920"/>
    <w:rsid w:val="009840C5"/>
    <w:rsid w:val="0098412C"/>
    <w:rsid w:val="00984D5F"/>
    <w:rsid w:val="00987101"/>
    <w:rsid w:val="009A3DF0"/>
    <w:rsid w:val="009A4446"/>
    <w:rsid w:val="009B59DF"/>
    <w:rsid w:val="009B766B"/>
    <w:rsid w:val="009C332A"/>
    <w:rsid w:val="009C5B38"/>
    <w:rsid w:val="009C69FB"/>
    <w:rsid w:val="009C6FDD"/>
    <w:rsid w:val="009D386B"/>
    <w:rsid w:val="009D453A"/>
    <w:rsid w:val="009E0005"/>
    <w:rsid w:val="009E1F93"/>
    <w:rsid w:val="009E269E"/>
    <w:rsid w:val="009E3C6F"/>
    <w:rsid w:val="009E4884"/>
    <w:rsid w:val="009F27D4"/>
    <w:rsid w:val="009F66E7"/>
    <w:rsid w:val="009F7823"/>
    <w:rsid w:val="009F7DA3"/>
    <w:rsid w:val="00A07AD7"/>
    <w:rsid w:val="00A24327"/>
    <w:rsid w:val="00A27292"/>
    <w:rsid w:val="00A34545"/>
    <w:rsid w:val="00A34C4F"/>
    <w:rsid w:val="00A368D1"/>
    <w:rsid w:val="00A37E58"/>
    <w:rsid w:val="00A55897"/>
    <w:rsid w:val="00A61977"/>
    <w:rsid w:val="00A64119"/>
    <w:rsid w:val="00A6424F"/>
    <w:rsid w:val="00A65947"/>
    <w:rsid w:val="00A72BE0"/>
    <w:rsid w:val="00A76096"/>
    <w:rsid w:val="00A77668"/>
    <w:rsid w:val="00A77DDC"/>
    <w:rsid w:val="00A87698"/>
    <w:rsid w:val="00A95476"/>
    <w:rsid w:val="00A96AB9"/>
    <w:rsid w:val="00AA2812"/>
    <w:rsid w:val="00AA71DB"/>
    <w:rsid w:val="00AB18B5"/>
    <w:rsid w:val="00AB62D3"/>
    <w:rsid w:val="00AC0FB5"/>
    <w:rsid w:val="00AC299B"/>
    <w:rsid w:val="00AC7905"/>
    <w:rsid w:val="00AD2188"/>
    <w:rsid w:val="00AE06F1"/>
    <w:rsid w:val="00AE3309"/>
    <w:rsid w:val="00AF1F1B"/>
    <w:rsid w:val="00AF395C"/>
    <w:rsid w:val="00AF7EEA"/>
    <w:rsid w:val="00B00DFF"/>
    <w:rsid w:val="00B10607"/>
    <w:rsid w:val="00B11FD9"/>
    <w:rsid w:val="00B13ED9"/>
    <w:rsid w:val="00B17C97"/>
    <w:rsid w:val="00B30CA4"/>
    <w:rsid w:val="00B36573"/>
    <w:rsid w:val="00B42C45"/>
    <w:rsid w:val="00B43439"/>
    <w:rsid w:val="00B514E3"/>
    <w:rsid w:val="00B60062"/>
    <w:rsid w:val="00B616E0"/>
    <w:rsid w:val="00B65A32"/>
    <w:rsid w:val="00B73697"/>
    <w:rsid w:val="00B759DD"/>
    <w:rsid w:val="00B86BBA"/>
    <w:rsid w:val="00B93D61"/>
    <w:rsid w:val="00BA2498"/>
    <w:rsid w:val="00BA4AD6"/>
    <w:rsid w:val="00BB3DE5"/>
    <w:rsid w:val="00BB51DE"/>
    <w:rsid w:val="00BB57DC"/>
    <w:rsid w:val="00BB5B85"/>
    <w:rsid w:val="00BB71ED"/>
    <w:rsid w:val="00BC1444"/>
    <w:rsid w:val="00BC6056"/>
    <w:rsid w:val="00BC69B5"/>
    <w:rsid w:val="00BD1650"/>
    <w:rsid w:val="00BD3A0B"/>
    <w:rsid w:val="00BE69C0"/>
    <w:rsid w:val="00BF1AA4"/>
    <w:rsid w:val="00C00FC1"/>
    <w:rsid w:val="00C01001"/>
    <w:rsid w:val="00C13E23"/>
    <w:rsid w:val="00C1740E"/>
    <w:rsid w:val="00C204BA"/>
    <w:rsid w:val="00C204E1"/>
    <w:rsid w:val="00C24FFB"/>
    <w:rsid w:val="00C411DD"/>
    <w:rsid w:val="00C46B8B"/>
    <w:rsid w:val="00C500B4"/>
    <w:rsid w:val="00C538B3"/>
    <w:rsid w:val="00C56D53"/>
    <w:rsid w:val="00C65A32"/>
    <w:rsid w:val="00C668F5"/>
    <w:rsid w:val="00C7200C"/>
    <w:rsid w:val="00C81266"/>
    <w:rsid w:val="00C81D1B"/>
    <w:rsid w:val="00C87FF2"/>
    <w:rsid w:val="00C90709"/>
    <w:rsid w:val="00C921C2"/>
    <w:rsid w:val="00CB15B1"/>
    <w:rsid w:val="00CB169A"/>
    <w:rsid w:val="00CB3243"/>
    <w:rsid w:val="00CB403A"/>
    <w:rsid w:val="00CB5501"/>
    <w:rsid w:val="00CB654D"/>
    <w:rsid w:val="00CB6797"/>
    <w:rsid w:val="00CC2F6E"/>
    <w:rsid w:val="00CC3132"/>
    <w:rsid w:val="00CD0877"/>
    <w:rsid w:val="00CD1D05"/>
    <w:rsid w:val="00CD697F"/>
    <w:rsid w:val="00CD6C13"/>
    <w:rsid w:val="00CD7DDE"/>
    <w:rsid w:val="00CF3B1B"/>
    <w:rsid w:val="00CF3E74"/>
    <w:rsid w:val="00D0731E"/>
    <w:rsid w:val="00D11A67"/>
    <w:rsid w:val="00D125D1"/>
    <w:rsid w:val="00D15842"/>
    <w:rsid w:val="00D2577A"/>
    <w:rsid w:val="00D30154"/>
    <w:rsid w:val="00D305DF"/>
    <w:rsid w:val="00D345F4"/>
    <w:rsid w:val="00D50940"/>
    <w:rsid w:val="00D517F9"/>
    <w:rsid w:val="00D55682"/>
    <w:rsid w:val="00D654CC"/>
    <w:rsid w:val="00D72C98"/>
    <w:rsid w:val="00D802A7"/>
    <w:rsid w:val="00D93475"/>
    <w:rsid w:val="00D95576"/>
    <w:rsid w:val="00D96393"/>
    <w:rsid w:val="00DD2F90"/>
    <w:rsid w:val="00DE263A"/>
    <w:rsid w:val="00DF48CD"/>
    <w:rsid w:val="00DF5FF0"/>
    <w:rsid w:val="00E027D7"/>
    <w:rsid w:val="00E0448B"/>
    <w:rsid w:val="00E11366"/>
    <w:rsid w:val="00E1763D"/>
    <w:rsid w:val="00E22954"/>
    <w:rsid w:val="00E2643C"/>
    <w:rsid w:val="00E26B95"/>
    <w:rsid w:val="00E30854"/>
    <w:rsid w:val="00E31F77"/>
    <w:rsid w:val="00E32F62"/>
    <w:rsid w:val="00E33E29"/>
    <w:rsid w:val="00E4115D"/>
    <w:rsid w:val="00E44026"/>
    <w:rsid w:val="00E44F22"/>
    <w:rsid w:val="00E45CC3"/>
    <w:rsid w:val="00E46E17"/>
    <w:rsid w:val="00E473FF"/>
    <w:rsid w:val="00E75EB8"/>
    <w:rsid w:val="00E80629"/>
    <w:rsid w:val="00E82B69"/>
    <w:rsid w:val="00E82B74"/>
    <w:rsid w:val="00E94EA7"/>
    <w:rsid w:val="00EA379A"/>
    <w:rsid w:val="00EA475A"/>
    <w:rsid w:val="00EA5F5A"/>
    <w:rsid w:val="00EC10D3"/>
    <w:rsid w:val="00EC4829"/>
    <w:rsid w:val="00EC5559"/>
    <w:rsid w:val="00EC68B1"/>
    <w:rsid w:val="00EC7F72"/>
    <w:rsid w:val="00ED0A31"/>
    <w:rsid w:val="00ED296F"/>
    <w:rsid w:val="00ED4AF1"/>
    <w:rsid w:val="00ED5564"/>
    <w:rsid w:val="00ED5A89"/>
    <w:rsid w:val="00EE1DCA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CAE"/>
    <w:rsid w:val="00F172C5"/>
    <w:rsid w:val="00F27AF2"/>
    <w:rsid w:val="00F32118"/>
    <w:rsid w:val="00F36E44"/>
    <w:rsid w:val="00F46ED3"/>
    <w:rsid w:val="00F537D2"/>
    <w:rsid w:val="00F56E45"/>
    <w:rsid w:val="00F57112"/>
    <w:rsid w:val="00F64E8D"/>
    <w:rsid w:val="00F672C0"/>
    <w:rsid w:val="00F80D0B"/>
    <w:rsid w:val="00F814EB"/>
    <w:rsid w:val="00F86167"/>
    <w:rsid w:val="00F943B1"/>
    <w:rsid w:val="00F94FAC"/>
    <w:rsid w:val="00F97F10"/>
    <w:rsid w:val="00FB2C66"/>
    <w:rsid w:val="00FB61C9"/>
    <w:rsid w:val="00FC3342"/>
    <w:rsid w:val="00FC3C20"/>
    <w:rsid w:val="00FC6129"/>
    <w:rsid w:val="00FD0418"/>
    <w:rsid w:val="00FD0BC3"/>
    <w:rsid w:val="00FD3D81"/>
    <w:rsid w:val="00FD4CB3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3DDB84AE-72B7-4DBB-AD5B-F938276D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9A23-54C2-402F-8C55-65ACA133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5122</TotalTime>
  <Pages>17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Казимирова Юлия Юрьевна</cp:lastModifiedBy>
  <cp:revision>144</cp:revision>
  <cp:lastPrinted>2021-01-15T03:58:00Z</cp:lastPrinted>
  <dcterms:created xsi:type="dcterms:W3CDTF">2018-12-21T05:06:00Z</dcterms:created>
  <dcterms:modified xsi:type="dcterms:W3CDTF">2021-01-22T03:41:00Z</dcterms:modified>
</cp:coreProperties>
</file>