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45" w:rsidRPr="004F1F45" w:rsidRDefault="004F1F45" w:rsidP="004F1F45">
      <w:pPr>
        <w:rPr>
          <w:lang w:val="en-US"/>
        </w:rPr>
      </w:pPr>
    </w:p>
    <w:p w:rsidR="004F1F45" w:rsidRPr="004F1F45" w:rsidRDefault="004F1F45" w:rsidP="004F1F45">
      <w:pPr>
        <w:jc w:val="center"/>
      </w:pPr>
    </w:p>
    <w:p w:rsidR="004F1F45" w:rsidRPr="004F1F45" w:rsidRDefault="004F1F45" w:rsidP="004F1F45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32"/>
          <w:szCs w:val="32"/>
        </w:rPr>
      </w:pPr>
      <w:r w:rsidRPr="004F1F45">
        <w:rPr>
          <w:b/>
          <w:sz w:val="32"/>
          <w:szCs w:val="32"/>
        </w:rPr>
        <w:t>АДМИНИСТРАЦИЯ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ЗАКРЫТОГО АДМИНИСТРАТИВНО – 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ТЕРРИТОРИАЛЬНОГО ОБРАЗОВАНИЯ </w:t>
      </w:r>
    </w:p>
    <w:p w:rsidR="004F1F45" w:rsidRPr="004F1F45" w:rsidRDefault="004F1F45" w:rsidP="004F1F45">
      <w:pPr>
        <w:jc w:val="center"/>
        <w:rPr>
          <w:b/>
          <w:szCs w:val="28"/>
        </w:rPr>
      </w:pPr>
      <w:r w:rsidRPr="004F1F45">
        <w:rPr>
          <w:b/>
          <w:szCs w:val="28"/>
        </w:rPr>
        <w:t xml:space="preserve"> ГОРОДА ЗЕЛЕНОГОРСКА </w:t>
      </w:r>
    </w:p>
    <w:p w:rsidR="004F1F45" w:rsidRPr="004F1F45" w:rsidRDefault="004F1F45" w:rsidP="004F1F4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4F1F45">
        <w:rPr>
          <w:b/>
          <w:szCs w:val="28"/>
        </w:rPr>
        <w:t>КРАСНОЯРСКОГО КРАЯ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  <w:r w:rsidRPr="004F1F45">
        <w:rPr>
          <w:b/>
          <w:sz w:val="28"/>
          <w:szCs w:val="28"/>
        </w:rPr>
        <w:t>П О С Т А Н О В Л Е Н И Е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195C31" w:rsidP="004F1F4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29.12.2020</w:t>
      </w:r>
      <w:r w:rsidR="004F1F45" w:rsidRPr="004F1F45">
        <w:rPr>
          <w:sz w:val="28"/>
          <w:szCs w:val="28"/>
        </w:rPr>
        <w:t xml:space="preserve">                                    г. Зеленогорск                        </w:t>
      </w:r>
      <w:r>
        <w:rPr>
          <w:sz w:val="28"/>
          <w:szCs w:val="28"/>
        </w:rPr>
        <w:t xml:space="preserve">               </w:t>
      </w:r>
      <w:r w:rsidR="004F1F45" w:rsidRPr="004F1F45">
        <w:rPr>
          <w:sz w:val="28"/>
          <w:szCs w:val="28"/>
        </w:rPr>
        <w:t xml:space="preserve">№ </w:t>
      </w:r>
      <w:r>
        <w:rPr>
          <w:sz w:val="28"/>
          <w:szCs w:val="28"/>
        </w:rPr>
        <w:t>192-п</w:t>
      </w:r>
    </w:p>
    <w:p w:rsidR="004F1F45" w:rsidRPr="004F1F45" w:rsidRDefault="004F1F45" w:rsidP="004F1F45">
      <w:pPr>
        <w:jc w:val="both"/>
        <w:rPr>
          <w:sz w:val="28"/>
          <w:szCs w:val="28"/>
        </w:rPr>
      </w:pPr>
    </w:p>
    <w:p w:rsidR="004F1F45" w:rsidRPr="00116990" w:rsidRDefault="004F1F45" w:rsidP="004F1F45">
      <w:r w:rsidRPr="00116990">
        <w:t>О внесении изменений в постановление</w:t>
      </w:r>
    </w:p>
    <w:p w:rsidR="004F1F45" w:rsidRPr="00116990" w:rsidRDefault="004F1F45" w:rsidP="004F1F45">
      <w:r w:rsidRPr="00116990">
        <w:t xml:space="preserve">Администрации ЗАТО г. Зеленогорска </w:t>
      </w:r>
    </w:p>
    <w:p w:rsidR="004F1F45" w:rsidRPr="00116990" w:rsidRDefault="004F1F45" w:rsidP="004F1F45">
      <w:r w:rsidRPr="00116990">
        <w:t>от 12.11.2015  № 295-п «Об утверждении</w:t>
      </w:r>
    </w:p>
    <w:p w:rsidR="004F1F45" w:rsidRPr="00116990" w:rsidRDefault="004F1F45" w:rsidP="004F1F45">
      <w:r w:rsidRPr="00116990">
        <w:t>муниципальной программы «Развитие</w:t>
      </w:r>
    </w:p>
    <w:p w:rsidR="004F1F45" w:rsidRPr="00116990" w:rsidRDefault="004F1F45" w:rsidP="004F1F45">
      <w:r w:rsidRPr="00116990">
        <w:t xml:space="preserve">образования в городе Зеленогорске» </w:t>
      </w:r>
    </w:p>
    <w:p w:rsidR="004F1F45" w:rsidRPr="00116990" w:rsidRDefault="004F1F45" w:rsidP="004F1F45"/>
    <w:p w:rsidR="004F1F45" w:rsidRPr="00116990" w:rsidRDefault="004F1F45" w:rsidP="004F1F45">
      <w:pPr>
        <w:ind w:firstLine="709"/>
        <w:jc w:val="both"/>
      </w:pPr>
      <w:r w:rsidRPr="00116990">
        <w:t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 Зеленогорска от</w:t>
      </w:r>
      <w:r w:rsidRPr="00116990">
        <w:rPr>
          <w:lang w:val="en-US"/>
        </w:rPr>
        <w:t> </w:t>
      </w:r>
      <w:r w:rsidR="00DA2AFC" w:rsidRPr="00116990">
        <w:t xml:space="preserve"> </w:t>
      </w:r>
      <w:r w:rsidRPr="00116990">
        <w:t>06.11.2015 № 275-п</w:t>
      </w:r>
      <w:r w:rsidRPr="00116990">
        <w:rPr>
          <w:rFonts w:eastAsia="Times New Roman"/>
        </w:rPr>
        <w:t xml:space="preserve">, </w:t>
      </w:r>
      <w:r w:rsidRPr="00116990">
        <w:t>руководствуясь Уставом города Зеленогорска,</w:t>
      </w:r>
    </w:p>
    <w:p w:rsidR="004F1F45" w:rsidRPr="00116990" w:rsidRDefault="004F1F45" w:rsidP="004F1F45">
      <w:pPr>
        <w:jc w:val="both"/>
      </w:pPr>
    </w:p>
    <w:p w:rsidR="004F1F45" w:rsidRPr="00116990" w:rsidRDefault="004F1F45" w:rsidP="004F1F45">
      <w:r w:rsidRPr="00116990">
        <w:t>ПОСТАНОВЛЯЮ:</w:t>
      </w:r>
    </w:p>
    <w:p w:rsidR="004F1F45" w:rsidRPr="00116990" w:rsidRDefault="004F1F45" w:rsidP="004F1F45"/>
    <w:p w:rsidR="004F1F45" w:rsidRPr="00116990" w:rsidRDefault="00116990" w:rsidP="00A40012">
      <w:pPr>
        <w:numPr>
          <w:ilvl w:val="0"/>
          <w:numId w:val="1"/>
        </w:numPr>
        <w:tabs>
          <w:tab w:val="clear" w:pos="1080"/>
          <w:tab w:val="num" w:pos="-284"/>
          <w:tab w:val="left" w:pos="993"/>
        </w:tabs>
        <w:ind w:left="0" w:firstLine="720"/>
        <w:jc w:val="both"/>
      </w:pPr>
      <w:r w:rsidRPr="00116990">
        <w:t xml:space="preserve"> </w:t>
      </w:r>
      <w:r w:rsidR="004F1F45" w:rsidRPr="00116990">
        <w:t>Внести в постановление Администрации ЗАТ</w:t>
      </w:r>
      <w:r w:rsidRPr="00116990">
        <w:t>О г. Зеленогорска от 12.11.2015</w:t>
      </w:r>
      <w:r>
        <w:t xml:space="preserve">  </w:t>
      </w:r>
      <w:r w:rsidR="00DA2AFC" w:rsidRPr="00116990">
        <w:t xml:space="preserve"> </w:t>
      </w:r>
      <w:r w:rsidR="004F1F45" w:rsidRPr="00116990">
        <w:t>№ 295-п «Об утверждении муниципальной программы «Развитие образования в городе Зеленогорске» изменения, изложив приложение в редакции согласно приложению к настоящему постановлению.</w:t>
      </w:r>
    </w:p>
    <w:p w:rsidR="004F1F45" w:rsidRPr="00116990" w:rsidRDefault="00116990" w:rsidP="004F1F45">
      <w:pPr>
        <w:numPr>
          <w:ilvl w:val="0"/>
          <w:numId w:val="1"/>
        </w:numPr>
        <w:tabs>
          <w:tab w:val="clear" w:pos="1080"/>
          <w:tab w:val="left" w:pos="0"/>
          <w:tab w:val="left" w:pos="426"/>
          <w:tab w:val="num" w:pos="709"/>
          <w:tab w:val="left" w:pos="993"/>
        </w:tabs>
        <w:autoSpaceDE w:val="0"/>
        <w:autoSpaceDN w:val="0"/>
        <w:adjustRightInd w:val="0"/>
        <w:ind w:left="0" w:firstLine="720"/>
        <w:jc w:val="both"/>
        <w:outlineLvl w:val="0"/>
      </w:pPr>
      <w:r w:rsidRPr="00116990">
        <w:t xml:space="preserve"> </w:t>
      </w:r>
      <w:r w:rsidR="004F1F45" w:rsidRPr="00116990">
        <w:t xml:space="preserve">Настоящее постановление вступает в силу </w:t>
      </w:r>
      <w:r w:rsidR="00AD776F">
        <w:t>с 01.01.202</w:t>
      </w:r>
      <w:r w:rsidR="00D16412">
        <w:t>1</w:t>
      </w:r>
      <w:r w:rsidR="004F1F45" w:rsidRPr="00116990">
        <w:t xml:space="preserve">, </w:t>
      </w:r>
      <w:r w:rsidR="00AD776F">
        <w:t>но не ранее дня, с</w:t>
      </w:r>
      <w:r w:rsidR="004F1F45" w:rsidRPr="00116990">
        <w:t>ледующ</w:t>
      </w:r>
      <w:r w:rsidR="00AD776F">
        <w:t>его</w:t>
      </w:r>
      <w:r w:rsidR="004F1F45" w:rsidRPr="00116990">
        <w:t xml:space="preserve"> за днем его опубликования в газете «Панорама.</w:t>
      </w:r>
    </w:p>
    <w:p w:rsidR="004F1F45" w:rsidRDefault="004F1F45" w:rsidP="004F1F45">
      <w:pPr>
        <w:tabs>
          <w:tab w:val="left" w:pos="993"/>
        </w:tabs>
        <w:autoSpaceDE w:val="0"/>
        <w:autoSpaceDN w:val="0"/>
        <w:adjustRightInd w:val="0"/>
        <w:jc w:val="both"/>
      </w:pPr>
    </w:p>
    <w:p w:rsidR="00584358" w:rsidRDefault="00584358" w:rsidP="004F1F45">
      <w:pPr>
        <w:tabs>
          <w:tab w:val="left" w:pos="993"/>
        </w:tabs>
        <w:autoSpaceDE w:val="0"/>
        <w:autoSpaceDN w:val="0"/>
        <w:adjustRightInd w:val="0"/>
        <w:jc w:val="both"/>
      </w:pPr>
    </w:p>
    <w:p w:rsidR="00584358" w:rsidRPr="00116990" w:rsidRDefault="00584358" w:rsidP="004F1F45">
      <w:pPr>
        <w:tabs>
          <w:tab w:val="left" w:pos="993"/>
        </w:tabs>
        <w:autoSpaceDE w:val="0"/>
        <w:autoSpaceDN w:val="0"/>
        <w:adjustRightInd w:val="0"/>
        <w:jc w:val="both"/>
      </w:pPr>
    </w:p>
    <w:p w:rsidR="00145069" w:rsidRPr="00116990" w:rsidRDefault="004F1F45" w:rsidP="004F1F45">
      <w:pPr>
        <w:rPr>
          <w:b/>
        </w:rPr>
      </w:pPr>
      <w:r w:rsidRPr="00116990">
        <w:t>Глава ЗАТО г. Зеленогорска</w:t>
      </w:r>
      <w:r w:rsidRPr="00116990">
        <w:tab/>
      </w:r>
      <w:r w:rsidRPr="00116990">
        <w:tab/>
      </w:r>
      <w:r w:rsidRPr="00116990">
        <w:tab/>
        <w:t xml:space="preserve">                    </w:t>
      </w:r>
      <w:r w:rsidRPr="00116990">
        <w:tab/>
      </w:r>
      <w:r w:rsidRPr="00116990">
        <w:tab/>
      </w:r>
      <w:r w:rsidR="00116990">
        <w:t xml:space="preserve">      </w:t>
      </w:r>
      <w:r w:rsidR="00116990" w:rsidRPr="00116990">
        <w:t xml:space="preserve"> </w:t>
      </w:r>
      <w:r w:rsidRPr="00116990">
        <w:t xml:space="preserve"> М.В. Сперанский</w:t>
      </w:r>
    </w:p>
    <w:p w:rsidR="004F1F45" w:rsidRPr="00116990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Pr="00116990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Pr="00116990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Pr="00116990" w:rsidRDefault="004F1F45" w:rsidP="00275236">
      <w:pPr>
        <w:autoSpaceDE w:val="0"/>
        <w:autoSpaceDN w:val="0"/>
        <w:adjustRightInd w:val="0"/>
        <w:ind w:left="4956"/>
        <w:rPr>
          <w:rFonts w:eastAsia="Times New Roman"/>
        </w:rPr>
      </w:pPr>
    </w:p>
    <w:p w:rsidR="004F1F45" w:rsidRPr="00116990" w:rsidRDefault="004F1F45" w:rsidP="00116990">
      <w:pPr>
        <w:autoSpaceDE w:val="0"/>
        <w:autoSpaceDN w:val="0"/>
        <w:adjustRightInd w:val="0"/>
        <w:rPr>
          <w:rFonts w:eastAsia="Times New Roman"/>
        </w:rPr>
      </w:pPr>
    </w:p>
    <w:p w:rsidR="00116990" w:rsidRDefault="00116990" w:rsidP="00116990">
      <w:pPr>
        <w:autoSpaceDE w:val="0"/>
        <w:autoSpaceDN w:val="0"/>
        <w:adjustRightInd w:val="0"/>
        <w:rPr>
          <w:rFonts w:eastAsia="Times New Roman"/>
        </w:rPr>
      </w:pPr>
    </w:p>
    <w:p w:rsidR="00AD776F" w:rsidRDefault="00AD776F" w:rsidP="00116990">
      <w:pPr>
        <w:autoSpaceDE w:val="0"/>
        <w:autoSpaceDN w:val="0"/>
        <w:adjustRightInd w:val="0"/>
        <w:rPr>
          <w:rFonts w:eastAsia="Times New Roman"/>
        </w:rPr>
      </w:pPr>
    </w:p>
    <w:p w:rsidR="00116990" w:rsidRDefault="00116990" w:rsidP="00116990">
      <w:pPr>
        <w:autoSpaceDE w:val="0"/>
        <w:autoSpaceDN w:val="0"/>
        <w:adjustRightInd w:val="0"/>
        <w:rPr>
          <w:rFonts w:eastAsia="Times New Roman"/>
        </w:rPr>
      </w:pPr>
    </w:p>
    <w:p w:rsidR="00584358" w:rsidRDefault="00584358" w:rsidP="00116990">
      <w:pPr>
        <w:autoSpaceDE w:val="0"/>
        <w:autoSpaceDN w:val="0"/>
        <w:adjustRightInd w:val="0"/>
        <w:rPr>
          <w:rFonts w:eastAsia="Times New Roman"/>
        </w:rPr>
      </w:pPr>
    </w:p>
    <w:p w:rsidR="00584358" w:rsidRPr="00116990" w:rsidRDefault="00584358" w:rsidP="00116990">
      <w:pPr>
        <w:autoSpaceDE w:val="0"/>
        <w:autoSpaceDN w:val="0"/>
        <w:adjustRightInd w:val="0"/>
        <w:rPr>
          <w:rFonts w:eastAsia="Times New Roman"/>
        </w:rPr>
      </w:pPr>
    </w:p>
    <w:p w:rsidR="00275236" w:rsidRPr="00116990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lastRenderedPageBreak/>
        <w:t xml:space="preserve">Приложение </w:t>
      </w:r>
    </w:p>
    <w:p w:rsidR="00275236" w:rsidRPr="00116990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 xml:space="preserve">к постановлению Администрации </w:t>
      </w:r>
    </w:p>
    <w:p w:rsidR="00275236" w:rsidRPr="00116990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 xml:space="preserve">ЗАТО г. Зеленогорска </w:t>
      </w:r>
    </w:p>
    <w:p w:rsidR="00275236" w:rsidRPr="00116990" w:rsidRDefault="00275236" w:rsidP="00275236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 xml:space="preserve">от </w:t>
      </w:r>
      <w:r w:rsidR="00195C31">
        <w:rPr>
          <w:rFonts w:eastAsia="Times New Roman"/>
        </w:rPr>
        <w:t xml:space="preserve">29.12.2020 </w:t>
      </w:r>
      <w:r w:rsidRPr="00116990">
        <w:rPr>
          <w:rFonts w:eastAsia="Times New Roman"/>
        </w:rPr>
        <w:t>№</w:t>
      </w:r>
      <w:r w:rsidR="004F1F45" w:rsidRPr="00116990">
        <w:rPr>
          <w:rFonts w:eastAsia="Times New Roman"/>
        </w:rPr>
        <w:t xml:space="preserve"> </w:t>
      </w:r>
      <w:r w:rsidR="00195C31">
        <w:rPr>
          <w:rFonts w:eastAsia="Times New Roman"/>
        </w:rPr>
        <w:t>192-п</w:t>
      </w:r>
      <w:bookmarkStart w:id="0" w:name="_GoBack"/>
      <w:bookmarkEnd w:id="0"/>
    </w:p>
    <w:p w:rsidR="00275236" w:rsidRPr="00116990" w:rsidRDefault="00275236" w:rsidP="00275236">
      <w:pPr>
        <w:autoSpaceDE w:val="0"/>
        <w:autoSpaceDN w:val="0"/>
        <w:adjustRightInd w:val="0"/>
        <w:rPr>
          <w:rFonts w:eastAsia="Times New Roman"/>
        </w:rPr>
      </w:pPr>
    </w:p>
    <w:p w:rsidR="008F0A7E" w:rsidRPr="00116990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 xml:space="preserve">Приложение </w:t>
      </w:r>
    </w:p>
    <w:p w:rsidR="008F0A7E" w:rsidRPr="00116990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>к постановлению</w:t>
      </w:r>
      <w:r w:rsidR="008F0A7E" w:rsidRPr="00116990">
        <w:rPr>
          <w:rFonts w:eastAsia="Times New Roman"/>
        </w:rPr>
        <w:t xml:space="preserve"> </w:t>
      </w:r>
      <w:r w:rsidRPr="00116990">
        <w:rPr>
          <w:rFonts w:eastAsia="Times New Roman"/>
        </w:rPr>
        <w:t xml:space="preserve">Администрации </w:t>
      </w:r>
    </w:p>
    <w:p w:rsidR="004A6E6B" w:rsidRPr="00116990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 xml:space="preserve">ЗАТО г. Зеленогорска </w:t>
      </w:r>
    </w:p>
    <w:p w:rsidR="004A6E6B" w:rsidRPr="00116990" w:rsidRDefault="004A6E6B" w:rsidP="008F0A7E">
      <w:pPr>
        <w:autoSpaceDE w:val="0"/>
        <w:autoSpaceDN w:val="0"/>
        <w:adjustRightInd w:val="0"/>
        <w:ind w:left="4956"/>
        <w:rPr>
          <w:rFonts w:eastAsia="Times New Roman"/>
        </w:rPr>
      </w:pPr>
      <w:r w:rsidRPr="00116990">
        <w:rPr>
          <w:rFonts w:eastAsia="Times New Roman"/>
        </w:rPr>
        <w:t>от 12.11.2015 № 295-п</w:t>
      </w:r>
    </w:p>
    <w:p w:rsidR="006079B6" w:rsidRPr="00116990" w:rsidRDefault="006079B6" w:rsidP="00E605E4">
      <w:pPr>
        <w:tabs>
          <w:tab w:val="left" w:pos="0"/>
        </w:tabs>
        <w:autoSpaceDE w:val="0"/>
        <w:autoSpaceDN w:val="0"/>
        <w:adjustRightInd w:val="0"/>
        <w:jc w:val="center"/>
      </w:pPr>
    </w:p>
    <w:p w:rsidR="00D45DDE" w:rsidRPr="00116990" w:rsidRDefault="00D45DDE" w:rsidP="00D45DDE">
      <w:pPr>
        <w:tabs>
          <w:tab w:val="left" w:pos="0"/>
        </w:tabs>
        <w:autoSpaceDE w:val="0"/>
        <w:autoSpaceDN w:val="0"/>
        <w:adjustRightInd w:val="0"/>
        <w:jc w:val="center"/>
      </w:pPr>
      <w:r w:rsidRPr="00116990">
        <w:t>ПАСПОРТ</w:t>
      </w:r>
    </w:p>
    <w:p w:rsidR="00D45DDE" w:rsidRPr="00116990" w:rsidRDefault="00D45DDE" w:rsidP="00D45DDE">
      <w:pPr>
        <w:tabs>
          <w:tab w:val="left" w:pos="0"/>
        </w:tabs>
        <w:autoSpaceDE w:val="0"/>
        <w:autoSpaceDN w:val="0"/>
        <w:adjustRightInd w:val="0"/>
        <w:jc w:val="center"/>
      </w:pPr>
      <w:r w:rsidRPr="00116990">
        <w:t xml:space="preserve">муниципальной программы </w:t>
      </w:r>
    </w:p>
    <w:p w:rsidR="00D45DDE" w:rsidRPr="00116990" w:rsidRDefault="00D45DDE" w:rsidP="00D45DDE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5953"/>
      </w:tblGrid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1.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ind w:right="317"/>
              <w:rPr>
                <w:b/>
              </w:rPr>
            </w:pPr>
            <w:r w:rsidRPr="00116990">
              <w:t>Наименование муниципальной программы</w:t>
            </w: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6990">
              <w:t>Развитие образования в городе Зеленогорске (далее – муниципальная программа)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2.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Основания для разработки муниципальной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116990">
              <w:t>программы</w:t>
            </w:r>
          </w:p>
        </w:tc>
        <w:tc>
          <w:tcPr>
            <w:tcW w:w="5953" w:type="dxa"/>
          </w:tcPr>
          <w:p w:rsidR="007B6E8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Перечень муниципальных программ города Зеленогорска, утвержденный постановлением Администрации ЗАТО г.</w:t>
            </w:r>
            <w:r w:rsidR="00116990" w:rsidRPr="00116990">
              <w:t xml:space="preserve"> Зеленогорска от 22.08.2019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№ 147-п 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3.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Ответственный исполнитель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муниципальной программы</w:t>
            </w:r>
          </w:p>
        </w:tc>
        <w:tc>
          <w:tcPr>
            <w:tcW w:w="5953" w:type="dxa"/>
          </w:tcPr>
          <w:p w:rsidR="007B6E8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Управление образования Администрации ЗАТО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г. Зеленогорска (далее – Управление образования)</w:t>
            </w:r>
          </w:p>
        </w:tc>
      </w:tr>
      <w:tr w:rsidR="00D45DDE" w:rsidRPr="00116990" w:rsidTr="00D45DD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Муниципальное казенное учреждение «Комитет по делам физической культуры и спорта г. Зеленогорска» (далее – МКУ «КФиС»),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культуры»),</w:t>
            </w:r>
          </w:p>
          <w:p w:rsid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Отдел городского хозяйства Администрации ЗАТО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 г. Зеленогорска (далее – ОГХ),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Администрация ЗАТО г. Зеленогорска </w:t>
            </w:r>
          </w:p>
        </w:tc>
      </w:tr>
      <w:tr w:rsidR="00D45DDE" w:rsidRPr="00116990" w:rsidTr="00D45DDE">
        <w:tc>
          <w:tcPr>
            <w:tcW w:w="993" w:type="dxa"/>
            <w:shd w:val="clear" w:color="auto" w:fill="auto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5.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16990">
              <w:t>1. Подпрограмма 1 «Развитие дошкольного образования» (далее – подпрограмма 1).</w:t>
            </w:r>
          </w:p>
          <w:p w:rsidR="00D45DDE" w:rsidRPr="00116990" w:rsidRDefault="00D45DDE" w:rsidP="00D45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16990">
              <w:t>2. Подпрограмма 2 «Развитие начального общего, основного общего и среднего общего образования» (далее  – подпрограмма 2).</w:t>
            </w:r>
          </w:p>
          <w:p w:rsidR="00D45DDE" w:rsidRPr="00116990" w:rsidRDefault="00D45DDE" w:rsidP="00D45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16990">
              <w:t>3. Подпрограмма 3 «Развитие дополнительного образования» (далее – подпрограмма 3).</w:t>
            </w:r>
          </w:p>
          <w:p w:rsidR="00D45DDE" w:rsidRPr="00116990" w:rsidRDefault="00D45DDE" w:rsidP="00D45DDE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116990">
              <w:t>4. Подпрограмма 4 «Обеспечение летнего отдыха, оздоровления и занятости детей» (далее – подпрограмма 4).</w:t>
            </w:r>
          </w:p>
          <w:p w:rsidR="00D45DDE" w:rsidRPr="00116990" w:rsidRDefault="00D45DDE" w:rsidP="00D45DDE">
            <w:pPr>
              <w:tabs>
                <w:tab w:val="left" w:pos="0"/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</w:pPr>
            <w:r w:rsidRPr="00116990">
              <w:t>5. Подпрограмма 5 «Обеспечение реализации муниципальной программы и прочие мероприятия в сфере образования» (далее – подпрограмма 5).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Отдельные мероприятия муниципальной программы отсутствуют.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6.</w:t>
            </w:r>
          </w:p>
        </w:tc>
        <w:tc>
          <w:tcPr>
            <w:tcW w:w="2835" w:type="dxa"/>
          </w:tcPr>
          <w:p w:rsidR="00D45DDE" w:rsidRPr="00116990" w:rsidRDefault="00D45DDE" w:rsidP="00A552A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Цел</w:t>
            </w:r>
            <w:r w:rsidR="00A552A9">
              <w:t>ь</w:t>
            </w:r>
            <w:r w:rsidRPr="00116990">
              <w:t xml:space="preserve"> муниципальной программы</w:t>
            </w: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Обеспечение доступности качественного дошкольного, общего и дополнительного образования, соответствующего современным потребностям </w:t>
            </w:r>
            <w:r w:rsidRPr="00116990">
              <w:lastRenderedPageBreak/>
              <w:t>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оздоровления и занятости детей.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lastRenderedPageBreak/>
              <w:t>7.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 xml:space="preserve">Задачи муниципальной программы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3. 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      </w:r>
            <w:r w:rsidRPr="00116990">
              <w:rPr>
                <w:bCs/>
              </w:rPr>
              <w:t xml:space="preserve">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4. Обеспечение безопасного, качественного летнего отдыха, оздоровления и занятости детей.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5. Совершенствование условий для эффективного управления в сфере образования. 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8.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 xml:space="preserve">Этапы и сроки реализации муниципальной программы </w:t>
            </w: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rPr>
                <w:bCs/>
              </w:rPr>
              <w:t xml:space="preserve">01.01.2021 – 31.12.2023 </w:t>
            </w: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9.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 xml:space="preserve">Перечень целевых показателей и показателей результативности </w:t>
            </w:r>
          </w:p>
        </w:tc>
        <w:tc>
          <w:tcPr>
            <w:tcW w:w="5953" w:type="dxa"/>
          </w:tcPr>
          <w:p w:rsidR="00A02986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 xml:space="preserve">Приведен в приложении № 1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к муниципальной программе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</w:tr>
      <w:tr w:rsidR="00D45DDE" w:rsidRPr="00116990" w:rsidTr="00D45DDE">
        <w:tc>
          <w:tcPr>
            <w:tcW w:w="99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16990">
              <w:t>10.</w:t>
            </w:r>
          </w:p>
        </w:tc>
        <w:tc>
          <w:tcPr>
            <w:tcW w:w="2835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116990">
              <w:t>Ресурсное обеспечение муниципальной программы</w:t>
            </w:r>
          </w:p>
        </w:tc>
        <w:tc>
          <w:tcPr>
            <w:tcW w:w="5953" w:type="dxa"/>
          </w:tcPr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Общий объем бюджетных ассигнований на реализацию муниципальной программы составляет 4 335 092,6 тыс. рублей,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в том числе по годам: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2021 год – 1 437 475,3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2022 год – 1 468 553,0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2023 год – 1 429 064,3тыс. рублей, из них: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за счет средств федерального бюджета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10 973,2 тыс. рублей, в том числе по годам: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2021 год – 9 171,5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2022 год – 1 801,7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за счет средств краевого бюджета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2 662 693,8 тыс. рублей, в том числе по годам: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2021 год – 875 613,2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2022 год – 912 374,2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2023 год – 874 706,4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 xml:space="preserve">за счет средств местного бюджета 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1 661 425,6 тыс. рублей, в том числе по годам: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2021 год – 552 690,6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2022 год – 554 377,1 тыс. рублей;</w:t>
            </w:r>
          </w:p>
          <w:p w:rsidR="00D45DDE" w:rsidRPr="00116990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116990">
              <w:t>2023 год – 554 357,9 тыс. рублей.</w:t>
            </w:r>
          </w:p>
        </w:tc>
      </w:tr>
    </w:tbl>
    <w:p w:rsidR="00D45DDE" w:rsidRPr="00116990" w:rsidRDefault="00D45DDE" w:rsidP="00D45DDE">
      <w:pPr>
        <w:rPr>
          <w:highlight w:val="yellow"/>
        </w:rPr>
      </w:pPr>
    </w:p>
    <w:p w:rsidR="00D45DDE" w:rsidRPr="00116990" w:rsidRDefault="00D45DDE" w:rsidP="00D45DDE">
      <w:pPr>
        <w:rPr>
          <w:highlight w:val="yellow"/>
          <w:lang w:val="en-US"/>
        </w:rPr>
      </w:pPr>
    </w:p>
    <w:p w:rsidR="00D45DDE" w:rsidRPr="00116990" w:rsidRDefault="00D45DDE" w:rsidP="00D45DDE">
      <w:pPr>
        <w:ind w:left="900"/>
        <w:jc w:val="center"/>
      </w:pPr>
      <w:r w:rsidRPr="00116990">
        <w:t xml:space="preserve">1. Характеристика текущего состояния соответствующей сферы </w:t>
      </w:r>
    </w:p>
    <w:p w:rsidR="00D45DDE" w:rsidRPr="00116990" w:rsidRDefault="00D45DDE" w:rsidP="00D45DDE">
      <w:pPr>
        <w:ind w:left="1260"/>
        <w:jc w:val="center"/>
      </w:pPr>
      <w:r w:rsidRPr="00116990">
        <w:t>социально-экономического развития города Зеленогорска, цели, задачи и сроки реализации муниципальной программы</w:t>
      </w:r>
    </w:p>
    <w:p w:rsidR="00D45DDE" w:rsidRPr="00116990" w:rsidRDefault="00D45DDE" w:rsidP="00D45DDE">
      <w:pPr>
        <w:ind w:left="568"/>
        <w:jc w:val="center"/>
      </w:pPr>
    </w:p>
    <w:p w:rsidR="00D45DDE" w:rsidRPr="00116990" w:rsidRDefault="00D45DDE" w:rsidP="00D45DDE">
      <w:pPr>
        <w:numPr>
          <w:ilvl w:val="1"/>
          <w:numId w:val="6"/>
        </w:numPr>
        <w:ind w:left="0" w:firstLine="709"/>
        <w:jc w:val="both"/>
      </w:pPr>
      <w:r w:rsidRPr="00116990">
        <w:t xml:space="preserve">Основными ориентирами развития городской системы образования являются социальный ориентир, направленный на максимальное удовлетворение различных образовательных запросов населения города, и технологический, связанный с модернизацией экономики, развитием отраслей нового информационно-технологического уклада. Ведомственным ориентиром является достижение новых образовательных результатов в соответствии с федеральными государственными образовательными стандартами. </w:t>
      </w:r>
    </w:p>
    <w:p w:rsidR="00D45DDE" w:rsidRPr="00116990" w:rsidRDefault="00D45DDE" w:rsidP="00D45DDE">
      <w:pPr>
        <w:widowControl w:val="0"/>
        <w:ind w:firstLine="709"/>
        <w:jc w:val="both"/>
        <w:rPr>
          <w:iCs/>
        </w:rPr>
      </w:pPr>
      <w:r w:rsidRPr="00116990">
        <w:t>Основные векторы развития городской системы образования связываем с реализацией н</w:t>
      </w:r>
      <w:r w:rsidRPr="00116990">
        <w:rPr>
          <w:iCs/>
        </w:rPr>
        <w:t>а</w:t>
      </w:r>
      <w:r w:rsidRPr="00116990">
        <w:t>ционального проекта «Образование», который направлен на обновление  содержания</w:t>
      </w:r>
      <w:r w:rsidR="0025143D">
        <w:t xml:space="preserve"> образования</w:t>
      </w:r>
      <w:r w:rsidRPr="00116990">
        <w:t>, создание необходимой современной инфраструктуры, подготовку соответствующих профессиональных кадров, их переподготовку и повышение квалификации, а также создание наиболее эффективных механизмов управления системой образования</w:t>
      </w:r>
      <w:r w:rsidRPr="00116990">
        <w:rPr>
          <w:iCs/>
        </w:rPr>
        <w:t xml:space="preserve"> </w:t>
      </w:r>
    </w:p>
    <w:p w:rsidR="00D45DDE" w:rsidRPr="00116990" w:rsidRDefault="00D45DDE" w:rsidP="00D45DDE">
      <w:pPr>
        <w:widowControl w:val="0"/>
        <w:ind w:firstLine="709"/>
        <w:jc w:val="both"/>
      </w:pPr>
      <w:r w:rsidRPr="00116990">
        <w:rPr>
          <w:iCs/>
        </w:rPr>
        <w:t xml:space="preserve">1.2. </w:t>
      </w:r>
      <w:r w:rsidRPr="00116990">
        <w:t xml:space="preserve">Сеть муниципальных </w:t>
      </w:r>
      <w:r w:rsidRPr="00116990">
        <w:rPr>
          <w:lang w:eastAsia="en-US"/>
        </w:rPr>
        <w:t>бюджетных образовательных учреждений, находящихся в ведении Управления образования Администрации ЗАТО г. Зеленогорска</w:t>
      </w:r>
      <w:r w:rsidRPr="00116990">
        <w:t xml:space="preserve"> (далее – образовательные учреждения), с 01.01.2021 года будет представлена: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116990">
        <w:rPr>
          <w:lang w:eastAsia="en-US"/>
        </w:rPr>
        <w:t>- 17 муниципальными бюджетными дошкольными образовательными учреждениями (далее – М</w:t>
      </w:r>
      <w:r w:rsidR="0025143D">
        <w:rPr>
          <w:lang w:eastAsia="en-US"/>
        </w:rPr>
        <w:t>Б</w:t>
      </w:r>
      <w:r w:rsidRPr="00116990">
        <w:rPr>
          <w:lang w:eastAsia="en-US"/>
        </w:rPr>
        <w:t>ДОУ);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116990">
        <w:rPr>
          <w:lang w:eastAsia="en-US"/>
        </w:rPr>
        <w:t>- 9 муниципальными бюджетными общеобразовательными учреждениями (далее – школы);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  <w:rPr>
          <w:b/>
          <w:bCs/>
          <w:smallCaps/>
          <w:lang w:eastAsia="en-US"/>
        </w:rPr>
      </w:pPr>
      <w:r w:rsidRPr="00116990">
        <w:rPr>
          <w:lang w:eastAsia="en-US"/>
        </w:rPr>
        <w:t>- 3 муниципальными бюджетными учреждениями дополнительного образования (далее – УДО).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16990">
        <w:rPr>
          <w:lang w:eastAsia="en-US"/>
        </w:rPr>
        <w:t>Муниципальное казенное учреждение «Центр обеспечения деятельности образовательных учреждений» (далее – МКУ ЦОДОУ) сопровождает деятельность всех образовательных учреждений.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16990">
        <w:rPr>
          <w:lang w:eastAsia="en-US"/>
        </w:rPr>
        <w:t>1.2.1. Дошкольное образование реализуется в 17 муниципальных бюджетных дошкольных образовательных учреждениях и в 3-х группах дошкольного возраста в</w:t>
      </w:r>
      <w:r w:rsidR="00A552A9">
        <w:rPr>
          <w:lang w:eastAsia="en-US"/>
        </w:rPr>
        <w:t> </w:t>
      </w:r>
      <w:r w:rsidR="0025143D">
        <w:rPr>
          <w:lang w:eastAsia="en-US"/>
        </w:rPr>
        <w:t>МБОУ</w:t>
      </w:r>
      <w:r w:rsidRPr="00116990">
        <w:rPr>
          <w:lang w:eastAsia="en-US"/>
        </w:rPr>
        <w:t xml:space="preserve"> «СОШ № 163». В городе успешно решается задача обеспечения доступности и качества дошкольного образования. Достигнуты целевые ориентиры комплексной программы социально-экономического развития г. Зеленогорска на период до 2022 года. Охват детей в возрасте от 2 месяцев до 8 лет составляет 91 %. Доля детей в возрасте от 3 до 8 лет, получающих дошкольную образовательную услугу, составляет 100 %. </w:t>
      </w:r>
    </w:p>
    <w:p w:rsidR="00D45DDE" w:rsidRPr="00116990" w:rsidRDefault="00D45DDE" w:rsidP="00D45DDE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6990">
        <w:rPr>
          <w:rFonts w:ascii="Times New Roman" w:hAnsi="Times New Roman"/>
          <w:sz w:val="24"/>
          <w:szCs w:val="24"/>
        </w:rPr>
        <w:t>С целью обеспечения равных возможностей для полноценного развития каждого ребенка в период дошкольного детства в М</w:t>
      </w:r>
      <w:r w:rsidR="0025143D">
        <w:rPr>
          <w:rFonts w:ascii="Times New Roman" w:hAnsi="Times New Roman"/>
          <w:sz w:val="24"/>
          <w:szCs w:val="24"/>
        </w:rPr>
        <w:t>Б</w:t>
      </w:r>
      <w:r w:rsidRPr="00116990">
        <w:rPr>
          <w:rFonts w:ascii="Times New Roman" w:hAnsi="Times New Roman"/>
          <w:sz w:val="24"/>
          <w:szCs w:val="24"/>
        </w:rPr>
        <w:t xml:space="preserve">ДОУ созданы необходимые условия для развития и воспитания всех категорий воспитанников независимо от их психофизиологических и других особенностей. </w:t>
      </w:r>
    </w:p>
    <w:p w:rsidR="00D45DDE" w:rsidRPr="00116990" w:rsidRDefault="00D45DDE" w:rsidP="00D45DDE">
      <w:pPr>
        <w:pStyle w:val="4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val="ru-RU" w:eastAsia="en-US"/>
        </w:rPr>
      </w:pPr>
      <w:r w:rsidRPr="00116990">
        <w:rPr>
          <w:rFonts w:ascii="Times New Roman" w:eastAsia="Calibri" w:hAnsi="Times New Roman"/>
          <w:iCs/>
          <w:sz w:val="24"/>
          <w:szCs w:val="24"/>
          <w:lang w:val="ru-RU" w:eastAsia="en-US"/>
        </w:rPr>
        <w:t>Образовательная деятельность М</w:t>
      </w:r>
      <w:r w:rsidR="0025143D">
        <w:rPr>
          <w:rFonts w:ascii="Times New Roman" w:eastAsia="Calibri" w:hAnsi="Times New Roman"/>
          <w:iCs/>
          <w:sz w:val="24"/>
          <w:szCs w:val="24"/>
          <w:lang w:val="ru-RU" w:eastAsia="en-US"/>
        </w:rPr>
        <w:t>Б</w:t>
      </w:r>
      <w:r w:rsidRPr="00116990">
        <w:rPr>
          <w:rFonts w:ascii="Times New Roman" w:eastAsia="Calibri" w:hAnsi="Times New Roman"/>
          <w:iCs/>
          <w:sz w:val="24"/>
          <w:szCs w:val="24"/>
          <w:lang w:val="ru-RU" w:eastAsia="en-US"/>
        </w:rPr>
        <w:t xml:space="preserve">ДОУ осуществляется в соответствии                                       с требованиями федерального государственного образовательного стандарта дошкольного образования. Продолжена работа по формированию профессиональных компетенций у воспитателей, которые позволяют создать социальную ситуацию для </w:t>
      </w:r>
      <w:r w:rsidRPr="00116990">
        <w:rPr>
          <w:rFonts w:ascii="Times New Roman" w:hAnsi="Times New Roman"/>
          <w:sz w:val="24"/>
          <w:szCs w:val="24"/>
          <w:lang w:val="ru-RU" w:eastAsia="en-US"/>
        </w:rPr>
        <w:t xml:space="preserve">становления инициативности и самостоятельности дошкольников, организации игровой и познавательно-исследовательской деятельности, умения ориентироваться в цифровой образовательной среде. </w:t>
      </w:r>
    </w:p>
    <w:p w:rsidR="00D45DDE" w:rsidRPr="00116990" w:rsidRDefault="00D45DDE" w:rsidP="00D45DDE">
      <w:pPr>
        <w:ind w:firstLine="567"/>
        <w:jc w:val="both"/>
      </w:pPr>
      <w:r w:rsidRPr="00116990">
        <w:t xml:space="preserve">Во всех </w:t>
      </w:r>
      <w:r w:rsidR="0025143D">
        <w:t>МБДОУ</w:t>
      </w:r>
      <w:r w:rsidRPr="00116990">
        <w:t xml:space="preserve"> города созданы условия для познавательно-исследовательской деятельности детей, реализуются проекты по направлениям «Естественнонаучное экспериментирование», «LEGO-конструирование и робототехника», «Конструирование и техническое творчество». </w:t>
      </w:r>
      <w:r w:rsidRPr="00116990">
        <w:rPr>
          <w:iCs/>
          <w:lang w:eastAsia="en-US"/>
        </w:rPr>
        <w:t xml:space="preserve">МБДОУ </w:t>
      </w:r>
      <w:r w:rsidR="00A552A9">
        <w:rPr>
          <w:iCs/>
          <w:lang w:eastAsia="en-US"/>
        </w:rPr>
        <w:t xml:space="preserve">д/с </w:t>
      </w:r>
      <w:r w:rsidRPr="00116990">
        <w:rPr>
          <w:iCs/>
          <w:lang w:eastAsia="en-US"/>
        </w:rPr>
        <w:t xml:space="preserve">№ </w:t>
      </w:r>
      <w:r w:rsidR="009C6DBF" w:rsidRPr="00116990">
        <w:rPr>
          <w:iCs/>
          <w:lang w:eastAsia="en-US"/>
        </w:rPr>
        <w:t xml:space="preserve">6, </w:t>
      </w:r>
      <w:r w:rsidRPr="00116990">
        <w:rPr>
          <w:iCs/>
          <w:lang w:eastAsia="en-US"/>
        </w:rPr>
        <w:t xml:space="preserve">9, 13, 14, 18, 21, 23, 24, 29 включились </w:t>
      </w:r>
      <w:r w:rsidRPr="00116990">
        <w:rPr>
          <w:iCs/>
          <w:lang w:eastAsia="en-US"/>
        </w:rPr>
        <w:lastRenderedPageBreak/>
        <w:t>в</w:t>
      </w:r>
      <w:r w:rsidR="00A552A9">
        <w:rPr>
          <w:iCs/>
          <w:lang w:eastAsia="en-US"/>
        </w:rPr>
        <w:t> </w:t>
      </w:r>
      <w:r w:rsidRPr="00116990">
        <w:rPr>
          <w:iCs/>
          <w:lang w:eastAsia="en-US"/>
        </w:rPr>
        <w:t xml:space="preserve">работу федеральной инновационной площадки по внедрению парциальной программы, направленной на развитие инженерных способностей у дошкольников. </w:t>
      </w:r>
      <w:r w:rsidRPr="00116990">
        <w:rPr>
          <w:rFonts w:eastAsia="Times New Roman"/>
        </w:rPr>
        <w:t xml:space="preserve">МБДОУ </w:t>
      </w:r>
      <w:r w:rsidR="00A552A9">
        <w:rPr>
          <w:rFonts w:eastAsia="Times New Roman"/>
        </w:rPr>
        <w:t xml:space="preserve">д/с </w:t>
      </w:r>
      <w:r w:rsidRPr="00116990">
        <w:rPr>
          <w:rFonts w:eastAsia="Times New Roman"/>
        </w:rPr>
        <w:t xml:space="preserve">№ 16 продолжил работу в качестве участника </w:t>
      </w:r>
      <w:r w:rsidRPr="00116990">
        <w:t>федерального проекта по внедрению комплексной программы, направленной на развитие личностного потенциала детей дошкольного возраста.</w:t>
      </w:r>
      <w:r w:rsidRPr="00116990">
        <w:rPr>
          <w:iCs/>
          <w:lang w:eastAsia="en-US"/>
        </w:rPr>
        <w:t xml:space="preserve"> </w:t>
      </w:r>
      <w:r w:rsidRPr="00116990">
        <w:t>Апробируются программы, направленные на формирование предпосылок экономической и финансовой грамот</w:t>
      </w:r>
      <w:r w:rsidR="001F2A87" w:rsidRPr="00116990">
        <w:t xml:space="preserve">ности дошкольников (МБДОУ </w:t>
      </w:r>
      <w:r w:rsidR="00A552A9">
        <w:t xml:space="preserve">д/с </w:t>
      </w:r>
      <w:r w:rsidR="001F2A87" w:rsidRPr="00116990">
        <w:t>№</w:t>
      </w:r>
      <w:r w:rsidRPr="00116990">
        <w:t xml:space="preserve"> 9, 10, 13, 17, 21, 26, 27, 28, 30). </w:t>
      </w:r>
      <w:r w:rsidRPr="00116990">
        <w:rPr>
          <w:iCs/>
          <w:lang w:eastAsia="en-US"/>
        </w:rPr>
        <w:t xml:space="preserve">МБДОУ </w:t>
      </w:r>
      <w:r w:rsidR="00A552A9">
        <w:rPr>
          <w:iCs/>
          <w:lang w:eastAsia="en-US"/>
        </w:rPr>
        <w:t xml:space="preserve">д/с </w:t>
      </w:r>
      <w:r w:rsidRPr="00116990">
        <w:rPr>
          <w:iCs/>
          <w:lang w:eastAsia="en-US"/>
        </w:rPr>
        <w:t xml:space="preserve">№ 13, 14, 23, 24, 26, 27 включены в число участников федеральной инновационной площадки по теме «Развитие качества дошкольного образования на образовательной платформе «Вдохновение». </w:t>
      </w:r>
    </w:p>
    <w:p w:rsidR="00D45DDE" w:rsidRPr="00116990" w:rsidRDefault="00D45DDE" w:rsidP="00D45DDE">
      <w:pPr>
        <w:shd w:val="clear" w:color="auto" w:fill="FFFFFF"/>
        <w:ind w:firstLine="567"/>
        <w:jc w:val="both"/>
        <w:textAlignment w:val="baseline"/>
        <w:rPr>
          <w:rFonts w:eastAsia="Times New Roman"/>
        </w:rPr>
      </w:pPr>
      <w:r w:rsidRPr="00116990">
        <w:t xml:space="preserve">С целью </w:t>
      </w:r>
      <w:r w:rsidRPr="00116990">
        <w:rPr>
          <w:rFonts w:eastAsia="Times New Roman"/>
        </w:rPr>
        <w:t xml:space="preserve">создания условий для повышения компетентности родителей в вопросах образования и воспитания детей в рамках регионального проекта «Поддержка семей, имеющих детей» </w:t>
      </w:r>
      <w:r w:rsidRPr="00116990">
        <w:t xml:space="preserve">национального проекта «Образование» </w:t>
      </w:r>
      <w:r w:rsidRPr="00116990">
        <w:rPr>
          <w:iCs/>
          <w:lang w:eastAsia="en-US"/>
        </w:rPr>
        <w:t xml:space="preserve">привлечены средства федерального бюджета на реализацию проектов по </w:t>
      </w:r>
      <w:r w:rsidRPr="00116990">
        <w:rPr>
          <w:rFonts w:eastAsia="Times New Roman"/>
        </w:rPr>
        <w:t xml:space="preserve">созданию центров (служб) помощи родителям с детьми дошкольного возраста </w:t>
      </w:r>
      <w:r w:rsidR="001F2A87" w:rsidRPr="00116990">
        <w:rPr>
          <w:iCs/>
          <w:lang w:eastAsia="en-US"/>
        </w:rPr>
        <w:t xml:space="preserve">(МБДОУ </w:t>
      </w:r>
      <w:r w:rsidR="00A552A9">
        <w:rPr>
          <w:iCs/>
          <w:lang w:eastAsia="en-US"/>
        </w:rPr>
        <w:t xml:space="preserve">д/с </w:t>
      </w:r>
      <w:r w:rsidR="001F2A87" w:rsidRPr="00116990">
        <w:rPr>
          <w:iCs/>
          <w:lang w:eastAsia="en-US"/>
        </w:rPr>
        <w:t>№</w:t>
      </w:r>
      <w:r w:rsidRPr="00116990">
        <w:rPr>
          <w:iCs/>
          <w:lang w:eastAsia="en-US"/>
        </w:rPr>
        <w:t xml:space="preserve"> 16, 18, 23)</w:t>
      </w:r>
      <w:r w:rsidRPr="00116990">
        <w:rPr>
          <w:rFonts w:eastAsia="Times New Roman"/>
        </w:rPr>
        <w:t xml:space="preserve">. 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116990">
        <w:rPr>
          <w:lang w:eastAsia="en-US"/>
        </w:rPr>
        <w:t xml:space="preserve">1.2.2. В системе общего образования созданы условия для обучения детей с разными образовательными потребностями, интересами и возможностями: функционирует 9 школ (гимназия, лицей, 7 школ). Все дети города, подлежащие обучению в соответствии с возрастными и медицинскими показателями, получают услуги по программам начального общего, основного общего и среднего общего образования. Приведение содержания основных образовательных программ общего образования в соответствии с федеральными государственными образовательными стандартами должно быть закончено к 2022 году. 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</w:pPr>
      <w:r w:rsidRPr="00116990">
        <w:rPr>
          <w:lang w:eastAsia="en-US"/>
        </w:rPr>
        <w:t xml:space="preserve">Работа школ осуществляется в одну смену. </w:t>
      </w:r>
      <w:r w:rsidRPr="00116990">
        <w:t xml:space="preserve">Все школы </w:t>
      </w:r>
      <w:r w:rsidRPr="00116990">
        <w:rPr>
          <w:color w:val="000000"/>
        </w:rPr>
        <w:t xml:space="preserve">имеют оборудованные предметные кабинеты, школьные столовые, библиотеки, условия для занятий физической культурой. </w:t>
      </w:r>
      <w:r w:rsidRPr="00116990">
        <w:rPr>
          <w:lang w:eastAsia="en-US"/>
        </w:rPr>
        <w:t xml:space="preserve">Школы в целом соответствуют требованиям санитарного, пожарного и антитеррористического законодательства, но для выполнения новых предписаний надзорных органов требуется дополнительное финансовое обеспечение. </w:t>
      </w:r>
      <w:r w:rsidRPr="00116990">
        <w:t xml:space="preserve">Доля школ, соответствующих современным требованиям по состоянию на 01.01.2020, составила 96,5% (методика оценки эффективности деятельности органов местного самоуправления). Для повышения показателя требуется внедрение электронного обучения и дистанционных технологий в школах, проведение капитальных ремонтов зданий учреждений. 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6990">
        <w:t>В целях внедрения  целевой модели цифровой образовательной среды в рамках регионального проекта «Цифровая образовательная среда» национального про</w:t>
      </w:r>
      <w:r w:rsidR="007B6E80">
        <w:t>екта «Образование» к 2022 году 5</w:t>
      </w:r>
      <w:r w:rsidRPr="00116990">
        <w:t xml:space="preserve"> школ будут обеспечены цифровым современным оборудованиям</w:t>
      </w:r>
      <w:r w:rsidR="007B6E80">
        <w:t>.</w:t>
      </w:r>
      <w:r w:rsidRPr="00116990">
        <w:t xml:space="preserve"> </w:t>
      </w:r>
    </w:p>
    <w:p w:rsidR="00D45DDE" w:rsidRPr="00116990" w:rsidRDefault="00D45DDE" w:rsidP="00D45DDE">
      <w:pPr>
        <w:ind w:firstLine="709"/>
        <w:jc w:val="both"/>
        <w:rPr>
          <w:rFonts w:eastAsia="Times New Roman"/>
        </w:rPr>
      </w:pPr>
      <w:r w:rsidRPr="00116990">
        <w:rPr>
          <w:rFonts w:eastAsia="Times New Roman"/>
        </w:rPr>
        <w:t xml:space="preserve">Оценка образовательных достижений обучающихся осуществляется по результатам краевых диагностических работ и всероссийских проверочных работ на уровне начального общего образования; обязательной государственной итоговой аттестации на уровнях основного общего и среднего общего образования; мониторинговых исследований. </w:t>
      </w:r>
    </w:p>
    <w:p w:rsidR="00D45DDE" w:rsidRPr="00116990" w:rsidRDefault="00D45DDE" w:rsidP="00D45DDE">
      <w:pPr>
        <w:ind w:firstLine="709"/>
        <w:jc w:val="both"/>
      </w:pPr>
      <w:r w:rsidRPr="00116990">
        <w:t>После получения основного общего образования в 2020 году 64% обучающихся (в</w:t>
      </w:r>
      <w:r w:rsidR="00A552A9">
        <w:t> </w:t>
      </w:r>
      <w:r w:rsidRPr="00116990">
        <w:t xml:space="preserve">2019 году – 73%, в 2018 году - 72,4%) продолжили обучение на уровне среднего общего образования. Доля обучающихся 10 - 11 классов по программам профильного или углубленного уровня в 2020 году составила 92,2% (в 2019 – 88,3%, в 2018 – 88,4%), из них по индивидуальным учебным планам ежегодно обучается более  650 человек. Увеличение численности обучающихся, получающих образование на углубленном уровне, связано с введением в штатном режиме федерального государственного образовательного стандарта на уровне среднего общего образования и ориентированностью обучающихся на получение высшего образования. </w:t>
      </w:r>
    </w:p>
    <w:p w:rsidR="00D45DDE" w:rsidRPr="00116990" w:rsidRDefault="00D45DDE" w:rsidP="00D45DD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116990">
        <w:t>В </w:t>
      </w:r>
      <w:r w:rsidR="0025143D">
        <w:t>МБОУ</w:t>
      </w:r>
      <w:r w:rsidRPr="00116990">
        <w:t xml:space="preserve"> «Лицей №174» в рамках краевого конкурсного отбора функционируют два специализированных физико-математических класса на уровне среднего общего </w:t>
      </w:r>
      <w:r w:rsidRPr="00116990">
        <w:lastRenderedPageBreak/>
        <w:t xml:space="preserve">образования. 88% выпускников специализированных классов поступают в учреждения профессионального образования в соответствии с профилем обучения. </w:t>
      </w:r>
    </w:p>
    <w:p w:rsidR="00D45DDE" w:rsidRPr="00116990" w:rsidRDefault="00D45DDE" w:rsidP="00D45DDE">
      <w:pPr>
        <w:ind w:firstLine="709"/>
        <w:jc w:val="both"/>
      </w:pPr>
      <w:r w:rsidRPr="00116990">
        <w:t>В 2020 году аттестаты о среднем общем образовании получили 100% выпускников 11-х классов школ. В 2019 году аттестаты о среднем общем образовании получили 99,3% из числа выпускников (в 2018 году – 99,5%, в 2017 и в 2016 годах – 99,7%). В </w:t>
      </w:r>
      <w:r w:rsidR="005009B0" w:rsidRPr="00116990">
        <w:t>2017</w:t>
      </w:r>
      <w:r w:rsidR="0025143D">
        <w:t xml:space="preserve"> – </w:t>
      </w:r>
      <w:r w:rsidR="005009B0" w:rsidRPr="00116990">
        <w:t>2019 годах</w:t>
      </w:r>
      <w:r w:rsidRPr="00116990">
        <w:t xml:space="preserve"> </w:t>
      </w:r>
      <w:r w:rsidR="005009B0" w:rsidRPr="00116990">
        <w:t>были</w:t>
      </w:r>
      <w:r w:rsidRPr="00116990">
        <w:t xml:space="preserve"> обучающиеся, которые не </w:t>
      </w:r>
      <w:r w:rsidR="0025143D">
        <w:t xml:space="preserve">достигли </w:t>
      </w:r>
      <w:r w:rsidRPr="00116990">
        <w:t>минимальн</w:t>
      </w:r>
      <w:r w:rsidR="0025143D">
        <w:t>ого значения</w:t>
      </w:r>
      <w:r w:rsidRPr="00116990">
        <w:t xml:space="preserve"> </w:t>
      </w:r>
      <w:r w:rsidR="00BC5174">
        <w:t xml:space="preserve">результатов государственной итоговой аттестации </w:t>
      </w:r>
      <w:r w:rsidRPr="00116990">
        <w:t xml:space="preserve">по математике. </w:t>
      </w:r>
    </w:p>
    <w:p w:rsidR="00D45DDE" w:rsidRPr="00116990" w:rsidRDefault="00D45DDE" w:rsidP="00D45DDE">
      <w:pPr>
        <w:ind w:firstLine="567"/>
        <w:jc w:val="both"/>
        <w:rPr>
          <w:rFonts w:eastAsiaTheme="minorHAnsi"/>
          <w:b/>
          <w:bCs/>
          <w:smallCaps/>
          <w:lang w:eastAsia="en-US"/>
        </w:rPr>
      </w:pPr>
      <w:r w:rsidRPr="00116990">
        <w:rPr>
          <w:lang w:eastAsia="en-US"/>
        </w:rPr>
        <w:t xml:space="preserve">Одной из важных задач образования является обеспечение его доступности для детей с ограниченными возможностями здоровья. </w:t>
      </w:r>
      <w:r w:rsidRPr="00116990">
        <w:rPr>
          <w:rFonts w:eastAsiaTheme="minorHAnsi"/>
          <w:lang w:eastAsia="en-US"/>
        </w:rPr>
        <w:t>Для детей с ограниченными возможностями здоровья, в том числе детей-инвалидов, организуется обучение в отдельных специальных коррекционных классах, индивидуальное обучение на дому и инклюзивное образование в</w:t>
      </w:r>
      <w:r w:rsidR="005009B0" w:rsidRPr="00116990">
        <w:rPr>
          <w:rFonts w:eastAsiaTheme="minorHAnsi"/>
          <w:lang w:eastAsia="en-US"/>
        </w:rPr>
        <w:t> </w:t>
      </w:r>
      <w:r w:rsidRPr="00116990">
        <w:rPr>
          <w:rFonts w:eastAsiaTheme="minorHAnsi"/>
          <w:lang w:eastAsia="en-US"/>
        </w:rPr>
        <w:t>общеобразовательных классах.</w:t>
      </w:r>
    </w:p>
    <w:p w:rsidR="00D45DDE" w:rsidRPr="00116990" w:rsidRDefault="00D45DDE" w:rsidP="00D45DDE">
      <w:pPr>
        <w:ind w:firstLine="567"/>
        <w:jc w:val="both"/>
        <w:rPr>
          <w:rFonts w:eastAsiaTheme="minorHAnsi"/>
          <w:lang w:eastAsia="en-US"/>
        </w:rPr>
      </w:pPr>
      <w:r w:rsidRPr="00116990">
        <w:rPr>
          <w:rFonts w:eastAsiaTheme="minorHAnsi"/>
          <w:lang w:eastAsia="en-US"/>
        </w:rPr>
        <w:t>Количество детей, обучающихся по адаптированным образовательным программам, увеличилось с 2017 по 20</w:t>
      </w:r>
      <w:r w:rsidR="005009B0" w:rsidRPr="00116990">
        <w:rPr>
          <w:rFonts w:eastAsiaTheme="minorHAnsi"/>
          <w:lang w:eastAsia="en-US"/>
        </w:rPr>
        <w:t>20</w:t>
      </w:r>
      <w:r w:rsidRPr="00116990">
        <w:rPr>
          <w:rFonts w:eastAsiaTheme="minorHAnsi"/>
          <w:lang w:eastAsia="en-US"/>
        </w:rPr>
        <w:t xml:space="preserve"> год на 45%. Кроме этого, 59 детей-инвалидов сопровождаются в школах по адаптированным образовательным программам с учетом их индивидуальных программ реабилитации. </w:t>
      </w:r>
    </w:p>
    <w:p w:rsidR="00D45DDE" w:rsidRPr="00116990" w:rsidRDefault="00D45DDE" w:rsidP="00D45DDE">
      <w:pPr>
        <w:ind w:firstLine="567"/>
        <w:jc w:val="both"/>
        <w:rPr>
          <w:rFonts w:eastAsiaTheme="minorHAnsi"/>
          <w:lang w:eastAsia="en-US"/>
        </w:rPr>
      </w:pPr>
      <w:r w:rsidRPr="00116990">
        <w:rPr>
          <w:rFonts w:eastAsiaTheme="minorHAnsi"/>
          <w:lang w:eastAsia="en-US"/>
        </w:rPr>
        <w:t>1.2.3. В 3 УДО и 9 школах, находящихся в ведении Управления образования, создано более 6000 мест</w:t>
      </w:r>
      <w:r w:rsidR="0025143D">
        <w:rPr>
          <w:rFonts w:eastAsiaTheme="minorHAnsi"/>
          <w:lang w:eastAsia="en-US"/>
        </w:rPr>
        <w:t xml:space="preserve"> для реализации дополнительных образовательных программ</w:t>
      </w:r>
      <w:r w:rsidRPr="00116990">
        <w:rPr>
          <w:rFonts w:eastAsiaTheme="minorHAnsi"/>
          <w:lang w:eastAsia="en-US"/>
        </w:rPr>
        <w:t xml:space="preserve">, что позволяет охватить 46% детей в возрасте от 5 до 18 лет, от общей численности детей данного возраста. </w:t>
      </w:r>
    </w:p>
    <w:p w:rsidR="00D45DDE" w:rsidRPr="00116990" w:rsidRDefault="00D45DDE" w:rsidP="00D45DD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16990">
        <w:rPr>
          <w:rFonts w:eastAsiaTheme="minorHAnsi"/>
          <w:lang w:eastAsia="en-US"/>
        </w:rPr>
        <w:t>В УДО реализуются</w:t>
      </w:r>
      <w:r w:rsidRPr="00116990">
        <w:rPr>
          <w:bCs/>
        </w:rPr>
        <w:t xml:space="preserve"> дополнительные образовательные программы по шести направленностям</w:t>
      </w:r>
      <w:r w:rsidRPr="00116990">
        <w:rPr>
          <w:rFonts w:eastAsia="Times New Roman"/>
        </w:rPr>
        <w:t xml:space="preserve"> (технической, естественнонаучной, физкультурно-спортивной, художественной, туристско-краеведческой, социально-педагогической)</w:t>
      </w:r>
      <w:r w:rsidRPr="00116990">
        <w:rPr>
          <w:bCs/>
        </w:rPr>
        <w:t xml:space="preserve">, которые обеспечивают развитие стартовых возможностей обучающихся, выявление и сопровождение одаренных детей. Для этого изменяется содержание </w:t>
      </w:r>
      <w:r w:rsidR="0025143D">
        <w:rPr>
          <w:bCs/>
        </w:rPr>
        <w:t xml:space="preserve">дополнительных образовательных </w:t>
      </w:r>
      <w:r w:rsidRPr="00116990">
        <w:rPr>
          <w:bCs/>
        </w:rPr>
        <w:t xml:space="preserve">программ, </w:t>
      </w:r>
      <w:r w:rsidRPr="00116990">
        <w:rPr>
          <w:snapToGrid w:val="0"/>
        </w:rPr>
        <w:t>развиваются сетевые формы реализации</w:t>
      </w:r>
      <w:r w:rsidR="0025143D">
        <w:rPr>
          <w:snapToGrid w:val="0"/>
        </w:rPr>
        <w:t xml:space="preserve"> дополнительных образовательных</w:t>
      </w:r>
      <w:r w:rsidR="00BC5174">
        <w:rPr>
          <w:snapToGrid w:val="0"/>
        </w:rPr>
        <w:t xml:space="preserve"> программ</w:t>
      </w:r>
      <w:r w:rsidRPr="00116990">
        <w:rPr>
          <w:snapToGrid w:val="0"/>
        </w:rPr>
        <w:t>, создаются условия для профессионального развития педагогических кадров, совершенствования инфраструктуры и укрепления материально-технической базы УДО</w:t>
      </w:r>
      <w:r w:rsidRPr="00116990">
        <w:t xml:space="preserve">. С 2020 года в рамках реализации национального проекта «Образование» </w:t>
      </w:r>
      <w:r w:rsidR="00BC5174">
        <w:t xml:space="preserve">в Красноярском крае </w:t>
      </w:r>
      <w:r w:rsidRPr="00116990">
        <w:t xml:space="preserve">началось внедрение целевой  </w:t>
      </w:r>
      <w:r w:rsidRPr="00BC5174">
        <w:t>модели развития</w:t>
      </w:r>
      <w:r w:rsidRPr="00116990">
        <w:t xml:space="preserve"> региональных систем дополнительного образования детей</w:t>
      </w:r>
      <w:r w:rsidR="00BC5174">
        <w:t xml:space="preserve">, которая </w:t>
      </w:r>
      <w:r w:rsidR="00EF37FF">
        <w:t xml:space="preserve">будет </w:t>
      </w:r>
      <w:r w:rsidR="00BC5174">
        <w:t xml:space="preserve">направлена на увеличение охвата </w:t>
      </w:r>
      <w:r w:rsidR="00F66EC3">
        <w:t xml:space="preserve">дополнительным образованием </w:t>
      </w:r>
      <w:r w:rsidR="00BC5174">
        <w:t xml:space="preserve">детей </w:t>
      </w:r>
      <w:r w:rsidR="00F66EC3">
        <w:t>до уровн</w:t>
      </w:r>
      <w:r w:rsidR="00EF37FF">
        <w:t>я</w:t>
      </w:r>
      <w:r w:rsidR="00F66EC3">
        <w:t xml:space="preserve"> не менее 80% </w:t>
      </w:r>
      <w:r w:rsidR="00BC5174">
        <w:t xml:space="preserve"> от</w:t>
      </w:r>
      <w:r w:rsidR="00EF37FF">
        <w:t xml:space="preserve"> общего числа детей в возрасте от </w:t>
      </w:r>
      <w:r w:rsidR="00BC5174">
        <w:t xml:space="preserve"> 5 до 18 лет</w:t>
      </w:r>
      <w:r w:rsidR="00EF37FF">
        <w:t>, проживающих в Красноярском крае</w:t>
      </w:r>
      <w:r w:rsidRPr="00116990">
        <w:t>.</w:t>
      </w:r>
    </w:p>
    <w:p w:rsidR="00D45DDE" w:rsidRPr="00116990" w:rsidRDefault="00D45DDE" w:rsidP="00D45DDE">
      <w:pPr>
        <w:ind w:firstLine="709"/>
        <w:jc w:val="both"/>
      </w:pPr>
      <w:r w:rsidRPr="00116990">
        <w:t>1.2.4. Ежегодно в полном объеме реализуются мероприятия, связанные                                    с организацией летнего отдыха, оздоровления и занятости детей. В различные формы летних образовательных программ: лагеря с дневным пребыванием детей, лагеря труда, отдыха и оздоровления, профильные лагеря, загородные оздоровительные лагеря ежегодно вовлекаются более 60% обучающихся в возрасте от 7 до 18 лет.  В связи с угрозой распространения новой коронавирусной инфекции исключением стал 2020 год. Мероприятия, запланированные на организацию летнего отдыха и оздоровления, в 2020 году были отменены.</w:t>
      </w:r>
    </w:p>
    <w:p w:rsidR="00D45DDE" w:rsidRPr="00116990" w:rsidRDefault="00D45DDE" w:rsidP="00D45DDE">
      <w:pPr>
        <w:ind w:firstLine="709"/>
        <w:jc w:val="both"/>
      </w:pPr>
      <w:r w:rsidRPr="00116990">
        <w:t xml:space="preserve">Продолжается модернизация структурного подразделения оздоровительно-образовательной базы отдыха «Зеленогорская» МБУ ДО «ЦЭКиТ», что позволяет ежегодно обеспечивать путёвками 280 детей. </w:t>
      </w:r>
    </w:p>
    <w:p w:rsidR="00D45DDE" w:rsidRPr="00116990" w:rsidRDefault="00D45DDE" w:rsidP="00A02986">
      <w:pPr>
        <w:jc w:val="both"/>
      </w:pPr>
      <w:r w:rsidRPr="00116990">
        <w:t xml:space="preserve">Проводится ряд мероприятий по созданию условий в МБУ ДО «ЦЭКиТ» для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</w:t>
      </w:r>
      <w:r w:rsidR="00A02986" w:rsidRPr="0026450C">
        <w:rPr>
          <w:rFonts w:eastAsia="Times New Roman"/>
        </w:rPr>
        <w:t>детей-сирот и детей, оставшихся без попечения родителей, лиц из числа детей- сирот и детей, оставшихся без попечения</w:t>
      </w:r>
      <w:r w:rsidR="00A02986">
        <w:rPr>
          <w:rFonts w:eastAsia="Times New Roman"/>
        </w:rPr>
        <w:t xml:space="preserve"> </w:t>
      </w:r>
      <w:r w:rsidR="00A02986" w:rsidRPr="0026450C">
        <w:rPr>
          <w:rFonts w:eastAsia="Times New Roman"/>
        </w:rPr>
        <w:t>родителей,</w:t>
      </w:r>
      <w:r w:rsidR="00EF37FF" w:rsidRPr="00EF37FF">
        <w:t xml:space="preserve"> </w:t>
      </w:r>
      <w:r w:rsidR="00EF37FF" w:rsidRPr="00A02986">
        <w:t>одаренных детей</w:t>
      </w:r>
      <w:r w:rsidR="00EF37FF">
        <w:t>.</w:t>
      </w:r>
    </w:p>
    <w:p w:rsidR="00D45DDE" w:rsidRPr="00116990" w:rsidRDefault="00D45DDE" w:rsidP="00D45DDE">
      <w:pPr>
        <w:ind w:firstLine="709"/>
        <w:jc w:val="both"/>
      </w:pPr>
      <w:r w:rsidRPr="00116990">
        <w:rPr>
          <w:rFonts w:eastAsia="Times New Roman"/>
        </w:rPr>
        <w:t xml:space="preserve">1.2.5. Управление в сфере образования на территории города Зеленогорска осуществляется Управлением образования, которое является главным распорядителем </w:t>
      </w:r>
      <w:r w:rsidRPr="00116990">
        <w:rPr>
          <w:rFonts w:eastAsia="Times New Roman"/>
        </w:rPr>
        <w:lastRenderedPageBreak/>
        <w:t xml:space="preserve">средств местного бюджета в отношении находящихся в его ведении муниципальных бюджетных и казенных учреждений г. Зеленогорска. </w:t>
      </w:r>
    </w:p>
    <w:p w:rsidR="00D45DDE" w:rsidRPr="00116990" w:rsidRDefault="00D45DDE" w:rsidP="00D45DDE">
      <w:pPr>
        <w:ind w:firstLine="709"/>
        <w:jc w:val="both"/>
      </w:pPr>
      <w:r w:rsidRPr="00116990">
        <w:t>Управление образования и МКУ ЦОДОУ организуют работу по развитию кадрового потенциала, материальному стимулированию педагогов в рамках проведения ежегодных профессиональных конкурсов.</w:t>
      </w:r>
    </w:p>
    <w:p w:rsidR="00D45DDE" w:rsidRPr="00116990" w:rsidRDefault="00D45DDE" w:rsidP="00D45DD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6990">
        <w:rPr>
          <w:lang w:eastAsia="en-US"/>
        </w:rPr>
        <w:t xml:space="preserve">Обеспечение защиты прав и законных интересов несовершеннолетних граждан, нуждающихся в установлении над ними опеки и попечительства, и несовершеннолетних граждан, находящихся под опекой или попечительством, осуществляется отделом опеки и попечительства Администрации ЗАТО г. Зеленогорска. </w:t>
      </w:r>
      <w:r w:rsidRPr="00116990">
        <w:t xml:space="preserve">Межведомственное взаимодействие, направленное на профилактику социального сиротства, своевременное изъятие детей из социально опасной среды, развитие семейных форм устройства детей позволило </w:t>
      </w:r>
      <w:r w:rsidRPr="00116990">
        <w:rPr>
          <w:lang w:eastAsia="en-US"/>
        </w:rPr>
        <w:t>передать на воспитание в семьи опекунов (попечителей), приемных родителей, усыновителей более 90% детей-сирот и детей, оставшихся без попечения родителей.</w:t>
      </w:r>
    </w:p>
    <w:p w:rsidR="00D45DDE" w:rsidRPr="00116990" w:rsidRDefault="00D45DDE" w:rsidP="00D45DDE">
      <w:pPr>
        <w:ind w:firstLine="709"/>
        <w:jc w:val="both"/>
        <w:rPr>
          <w:lang w:eastAsia="en-US"/>
        </w:rPr>
      </w:pPr>
      <w:r w:rsidRPr="00116990">
        <w:t xml:space="preserve">Для достижения целей и задач в сфере образования необходимо продолжить выполнение комплекса мероприятий, которые включают в себя мероприятия по совершенствованию образовательного процесса, обеспечению комфортных и безопасных условий в муниципальных бюджетных образовательных учреждениях, внедрению инновационных практик обучения и воспитания. </w:t>
      </w:r>
    </w:p>
    <w:p w:rsidR="00D45DDE" w:rsidRPr="00116990" w:rsidRDefault="00D45DDE" w:rsidP="00D45DDE">
      <w:pPr>
        <w:ind w:firstLine="709"/>
        <w:jc w:val="both"/>
      </w:pPr>
      <w:r w:rsidRPr="00116990">
        <w:t xml:space="preserve">1.3. Целью муниципальной программы является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оздоровления и занятости детей. </w:t>
      </w:r>
    </w:p>
    <w:p w:rsidR="00D45DDE" w:rsidRPr="00116990" w:rsidRDefault="00D45DDE" w:rsidP="00D45DDE">
      <w:pPr>
        <w:tabs>
          <w:tab w:val="left" w:pos="0"/>
        </w:tabs>
        <w:ind w:firstLine="709"/>
        <w:jc w:val="both"/>
      </w:pPr>
      <w:r w:rsidRPr="00116990">
        <w:t>1.4. Для достижения поставленной цели необходима реализация следующих задач:</w:t>
      </w:r>
    </w:p>
    <w:p w:rsidR="00D45DDE" w:rsidRPr="00116990" w:rsidRDefault="00D45DDE" w:rsidP="00D45DDE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 w:rsidRPr="00116990">
        <w:t xml:space="preserve">1.4.1.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</w:r>
    </w:p>
    <w:p w:rsidR="00D45DDE" w:rsidRPr="00116990" w:rsidRDefault="00D45DDE" w:rsidP="00D45DD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16990">
        <w:t>1.4.2.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</w:r>
    </w:p>
    <w:p w:rsidR="00D45DDE" w:rsidRPr="00116990" w:rsidRDefault="00D45DDE" w:rsidP="00D45DDE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 w:rsidRPr="00116990">
        <w:t>1.4.3. 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</w:r>
      <w:r w:rsidRPr="00116990">
        <w:rPr>
          <w:bCs/>
        </w:rPr>
        <w:t xml:space="preserve"> </w:t>
      </w:r>
    </w:p>
    <w:p w:rsidR="00D45DDE" w:rsidRPr="00116990" w:rsidRDefault="00D45DDE" w:rsidP="00D45DDE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</w:pPr>
      <w:r w:rsidRPr="00116990">
        <w:t>1.4.4. Обеспечение безопасного, качественного летнего отдыха, оздоровления и занятости детей.</w:t>
      </w:r>
    </w:p>
    <w:p w:rsidR="00D45DDE" w:rsidRPr="00116990" w:rsidRDefault="00D45DDE" w:rsidP="00D45DDE">
      <w:pPr>
        <w:tabs>
          <w:tab w:val="left" w:pos="0"/>
        </w:tabs>
        <w:ind w:firstLine="709"/>
        <w:jc w:val="both"/>
      </w:pPr>
      <w:r w:rsidRPr="00116990">
        <w:t>1.4.5. Совершенствование условий для эффективного управления в сфере образования.</w:t>
      </w:r>
    </w:p>
    <w:p w:rsidR="00D45DDE" w:rsidRPr="00116990" w:rsidRDefault="00D45DDE" w:rsidP="00D45DDE">
      <w:pPr>
        <w:widowControl w:val="0"/>
        <w:ind w:firstLine="709"/>
        <w:jc w:val="both"/>
        <w:rPr>
          <w:iCs/>
        </w:rPr>
      </w:pPr>
      <w:r w:rsidRPr="00116990">
        <w:rPr>
          <w:iCs/>
        </w:rPr>
        <w:t>Поставленные цел</w:t>
      </w:r>
      <w:r w:rsidR="00A552A9">
        <w:rPr>
          <w:iCs/>
        </w:rPr>
        <w:t>ь</w:t>
      </w:r>
      <w:r w:rsidRPr="00116990">
        <w:rPr>
          <w:iCs/>
        </w:rPr>
        <w:t xml:space="preserve"> и задачи муниципальной программы соответствуют приоритетным направлениям Стратегии социально-экономического развития города Зеленогорска на период до 2030 года.</w:t>
      </w:r>
    </w:p>
    <w:p w:rsidR="00D45DDE" w:rsidRPr="00116990" w:rsidRDefault="00D45DDE" w:rsidP="00D45DDE">
      <w:pPr>
        <w:tabs>
          <w:tab w:val="left" w:pos="0"/>
        </w:tabs>
        <w:ind w:firstLine="709"/>
        <w:jc w:val="both"/>
      </w:pPr>
      <w:r w:rsidRPr="00116990">
        <w:t xml:space="preserve">1.5. Реализация муниципальной программы позволит достичь следующих результатов: 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</w:pPr>
      <w:r w:rsidRPr="00116990">
        <w:t>1.5.1. Повышение доступности и качества общего образования, в том числе переход на федеральные государственные образовательные стандарты, внедрение системы оценки качества общего образования, развитие материально-технической базы муниципальных бюджетных образовательных учреждений г. Зеленогорска.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</w:pPr>
      <w:r w:rsidRPr="00116990">
        <w:t>1.5.2. Формирование новой технологической среды в системе образования, автоматизация отдельных видов деятельности муниципальных бюджетных образовательных учреждений г. Зеленогорска.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</w:pPr>
      <w:r w:rsidRPr="00116990">
        <w:t>1.5.3. Социализация детей с ограниченными возможностями здоровья через развитие инклюзивного образования.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</w:pPr>
      <w:r w:rsidRPr="00116990">
        <w:t xml:space="preserve">1.5.4. Модернизация дополнительного образования для обеспечения качества услуг, разностороннего развития и самореализации обучающихся, распространение </w:t>
      </w:r>
      <w:r w:rsidRPr="00116990">
        <w:lastRenderedPageBreak/>
        <w:t xml:space="preserve">сетевых форм организации дополнительного образования. 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  <w:rPr>
          <w:i/>
        </w:rPr>
      </w:pPr>
      <w:r w:rsidRPr="00116990">
        <w:t xml:space="preserve">1.5.5. Развитие различных форм организации отдыха и оздоровления детей. </w:t>
      </w:r>
    </w:p>
    <w:p w:rsidR="00D45DDE" w:rsidRPr="00116990" w:rsidRDefault="00D45DDE" w:rsidP="00D45DDE">
      <w:pPr>
        <w:widowControl w:val="0"/>
        <w:autoSpaceDE w:val="0"/>
        <w:autoSpaceDN w:val="0"/>
        <w:ind w:firstLine="709"/>
        <w:jc w:val="both"/>
      </w:pPr>
      <w:r w:rsidRPr="00116990">
        <w:t>1.5.6. Поддержка педагогических работников, имеющих высокие достижения в работе с одаренными детьми, внедряющих инновационные образовательные практики.</w:t>
      </w:r>
    </w:p>
    <w:p w:rsidR="00D45DDE" w:rsidRPr="00116990" w:rsidRDefault="00D45DDE" w:rsidP="00D45DDE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116990">
        <w:t xml:space="preserve">1.5.7. Увеличение доли молодых педагогов, разработку и реализацию комплекса мер, направленных на привлечение и закрепление молодых педагогов. </w:t>
      </w:r>
    </w:p>
    <w:p w:rsidR="00D45DDE" w:rsidRPr="00116990" w:rsidRDefault="00D45DDE" w:rsidP="00D45DDE">
      <w:pPr>
        <w:widowControl w:val="0"/>
        <w:tabs>
          <w:tab w:val="left" w:pos="0"/>
        </w:tabs>
        <w:autoSpaceDE w:val="0"/>
        <w:autoSpaceDN w:val="0"/>
        <w:ind w:firstLine="709"/>
        <w:jc w:val="both"/>
      </w:pPr>
      <w:r w:rsidRPr="00116990">
        <w:t xml:space="preserve">1.5.8. Увеличение доли </w:t>
      </w:r>
      <w:r w:rsidR="00A552A9" w:rsidRPr="0026450C">
        <w:t>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</w:t>
      </w:r>
      <w:r w:rsidR="00A552A9">
        <w:t>,</w:t>
      </w:r>
      <w:r w:rsidR="00A552A9" w:rsidRPr="0026450C">
        <w:t xml:space="preserve"> от общего количества детей-сирот и детей, оставшихся без попечения родителей,  состоящих на учете в отделе опеки и попечительства Администрации ЗАТО г.</w:t>
      </w:r>
      <w:r w:rsidR="00A552A9">
        <w:t> </w:t>
      </w:r>
      <w:r w:rsidR="00A552A9" w:rsidRPr="0026450C">
        <w:t>Зеленогорска</w:t>
      </w:r>
      <w:r w:rsidR="00A552A9">
        <w:t>.</w:t>
      </w:r>
    </w:p>
    <w:p w:rsidR="00D45DDE" w:rsidRPr="00116990" w:rsidRDefault="00D45DDE" w:rsidP="00D45DDE">
      <w:pPr>
        <w:tabs>
          <w:tab w:val="left" w:pos="0"/>
        </w:tabs>
        <w:ind w:firstLine="709"/>
        <w:jc w:val="both"/>
      </w:pPr>
      <w:r w:rsidRPr="00116990">
        <w:t>1.6. Срок реализации муниципальной программы устанавливается с 01.01.2021 по 31.12.2023.</w:t>
      </w:r>
    </w:p>
    <w:p w:rsidR="00D45DDE" w:rsidRPr="00116990" w:rsidRDefault="00D45DDE" w:rsidP="00D45DDE">
      <w:pPr>
        <w:tabs>
          <w:tab w:val="left" w:pos="0"/>
        </w:tabs>
        <w:ind w:firstLine="567"/>
        <w:jc w:val="both"/>
      </w:pPr>
    </w:p>
    <w:p w:rsidR="00D45DDE" w:rsidRPr="00116990" w:rsidRDefault="00D45DDE" w:rsidP="00D45DDE">
      <w:pPr>
        <w:tabs>
          <w:tab w:val="left" w:pos="1985"/>
        </w:tabs>
        <w:spacing w:after="200"/>
        <w:contextualSpacing/>
        <w:jc w:val="center"/>
      </w:pPr>
      <w:r w:rsidRPr="00116990">
        <w:t>2. Перечень целевых показателей и показателей результативности муниципальной программы</w:t>
      </w:r>
    </w:p>
    <w:p w:rsidR="00D45DDE" w:rsidRPr="00116990" w:rsidRDefault="00D45DDE" w:rsidP="00D45DDE">
      <w:pPr>
        <w:ind w:left="900"/>
        <w:contextualSpacing/>
      </w:pPr>
    </w:p>
    <w:p w:rsidR="00D45DDE" w:rsidRPr="00116990" w:rsidRDefault="00D45DDE" w:rsidP="00D45D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6990">
        <w:t>Перечень целевых показателей и показателей результативности приведен в приложении № 1 к муниципальной программе.</w:t>
      </w:r>
    </w:p>
    <w:p w:rsidR="00D45DDE" w:rsidRPr="00116990" w:rsidRDefault="00D45DDE" w:rsidP="00D45DDE">
      <w:pPr>
        <w:ind w:left="900"/>
        <w:jc w:val="center"/>
      </w:pPr>
    </w:p>
    <w:p w:rsidR="00D45DDE" w:rsidRPr="00116990" w:rsidRDefault="00D45DDE" w:rsidP="00D45DDE">
      <w:pPr>
        <w:tabs>
          <w:tab w:val="left" w:pos="0"/>
        </w:tabs>
        <w:spacing w:after="200" w:line="276" w:lineRule="auto"/>
        <w:ind w:firstLine="142"/>
        <w:contextualSpacing/>
        <w:jc w:val="center"/>
      </w:pPr>
      <w:r w:rsidRPr="00116990">
        <w:t>3. Ресурсное обеспечение муниципальной программы</w:t>
      </w:r>
    </w:p>
    <w:p w:rsidR="00D45DDE" w:rsidRPr="00116990" w:rsidRDefault="00D45DDE" w:rsidP="00D45DDE">
      <w:pPr>
        <w:jc w:val="center"/>
      </w:pPr>
    </w:p>
    <w:p w:rsidR="00D45DDE" w:rsidRPr="00116990" w:rsidRDefault="00D45DDE" w:rsidP="00D45DDE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bCs/>
        </w:rPr>
      </w:pPr>
      <w:r w:rsidRPr="00116990">
        <w:rPr>
          <w:rFonts w:eastAsia="Times New Roman"/>
          <w:bCs/>
        </w:rPr>
        <w:t xml:space="preserve"> Информация о распределении планируемых объемов финансирования по подпрограммам, отдельным мероприятиям муниципальной программы </w:t>
      </w:r>
      <w:r w:rsidRPr="00116990">
        <w:t>приведена в приложении № 2 к муниципальной программе.</w:t>
      </w:r>
    </w:p>
    <w:p w:rsidR="00D45DDE" w:rsidRPr="00116990" w:rsidRDefault="00D45DDE" w:rsidP="00D45DDE">
      <w:pPr>
        <w:numPr>
          <w:ilvl w:val="1"/>
          <w:numId w:val="29"/>
        </w:numPr>
        <w:tabs>
          <w:tab w:val="left" w:pos="1134"/>
        </w:tabs>
        <w:ind w:left="0" w:firstLine="709"/>
        <w:jc w:val="both"/>
      </w:pPr>
      <w:r w:rsidRPr="00116990">
        <w:rPr>
          <w:rFonts w:eastAsia="Times New Roman"/>
          <w:bCs/>
        </w:rPr>
        <w:t xml:space="preserve"> Информация о распределении планируемых объемов финансирования муниципальной программы по источникам финансирования </w:t>
      </w:r>
      <w:r w:rsidRPr="00116990">
        <w:t>приведена в приложении № 3 к муниципальной программе.</w:t>
      </w:r>
    </w:p>
    <w:p w:rsidR="00D45DDE" w:rsidRPr="00116990" w:rsidRDefault="00D45DDE" w:rsidP="00D45DDE">
      <w:pPr>
        <w:numPr>
          <w:ilvl w:val="1"/>
          <w:numId w:val="29"/>
        </w:numPr>
        <w:tabs>
          <w:tab w:val="left" w:pos="1134"/>
        </w:tabs>
        <w:ind w:left="0" w:firstLine="709"/>
        <w:jc w:val="both"/>
      </w:pPr>
      <w:r w:rsidRPr="00116990">
        <w:t xml:space="preserve"> Прогноз сводных показателей муниципальных заданий приведен в приложении № 4 к муниципальной программе.</w:t>
      </w:r>
    </w:p>
    <w:p w:rsidR="00D45DDE" w:rsidRPr="00116990" w:rsidRDefault="00D45DDE" w:rsidP="00D45DDE">
      <w:pPr>
        <w:tabs>
          <w:tab w:val="left" w:pos="0"/>
        </w:tabs>
        <w:contextualSpacing/>
      </w:pPr>
    </w:p>
    <w:p w:rsidR="00D45DDE" w:rsidRPr="00116990" w:rsidRDefault="00D45DDE" w:rsidP="00D45DDE">
      <w:pPr>
        <w:numPr>
          <w:ilvl w:val="0"/>
          <w:numId w:val="19"/>
        </w:numPr>
        <w:tabs>
          <w:tab w:val="left" w:pos="284"/>
        </w:tabs>
        <w:spacing w:after="200" w:line="276" w:lineRule="auto"/>
        <w:contextualSpacing/>
      </w:pPr>
      <w:r w:rsidRPr="00116990">
        <w:t>Механизм реализации мероприятий муниципальной программы</w:t>
      </w:r>
    </w:p>
    <w:p w:rsidR="00D45DDE" w:rsidRPr="00116990" w:rsidRDefault="00D45DDE" w:rsidP="00D45DDE">
      <w:pPr>
        <w:ind w:firstLine="709"/>
        <w:jc w:val="both"/>
        <w:rPr>
          <w:lang w:val="en-US"/>
        </w:rPr>
      </w:pPr>
    </w:p>
    <w:p w:rsidR="00D45DDE" w:rsidRPr="00116990" w:rsidRDefault="00D45DDE" w:rsidP="00D45DDE">
      <w:pPr>
        <w:ind w:firstLine="709"/>
        <w:jc w:val="both"/>
      </w:pPr>
      <w:r w:rsidRPr="00116990">
        <w:t>Отдельные мероприятия муниципальной программы отсутствуют.</w:t>
      </w:r>
    </w:p>
    <w:p w:rsidR="00D45DDE" w:rsidRPr="00116990" w:rsidRDefault="00D45DDE" w:rsidP="00D45DDE">
      <w:pPr>
        <w:ind w:left="900"/>
        <w:contextualSpacing/>
      </w:pPr>
    </w:p>
    <w:p w:rsidR="00D45DDE" w:rsidRPr="00116990" w:rsidRDefault="00D45DDE" w:rsidP="00D45DDE">
      <w:pPr>
        <w:tabs>
          <w:tab w:val="left" w:pos="720"/>
        </w:tabs>
        <w:autoSpaceDE w:val="0"/>
        <w:autoSpaceDN w:val="0"/>
        <w:adjustRightInd w:val="0"/>
        <w:jc w:val="center"/>
        <w:rPr>
          <w:lang w:eastAsia="en-US"/>
        </w:rPr>
      </w:pPr>
      <w:r w:rsidRPr="00116990">
        <w:rPr>
          <w:lang w:eastAsia="en-US"/>
        </w:rPr>
        <w:tab/>
        <w:t xml:space="preserve">5. Подпрограммы муниципальной программы </w:t>
      </w:r>
    </w:p>
    <w:p w:rsidR="00D45DDE" w:rsidRPr="00116990" w:rsidRDefault="00D45DDE" w:rsidP="00D45DDE">
      <w:pPr>
        <w:ind w:firstLine="567"/>
        <w:jc w:val="both"/>
      </w:pPr>
    </w:p>
    <w:p w:rsidR="00D45DDE" w:rsidRPr="0026450C" w:rsidRDefault="00D45DDE" w:rsidP="00D45DDE">
      <w:pPr>
        <w:ind w:firstLine="709"/>
        <w:jc w:val="both"/>
        <w:rPr>
          <w:bCs/>
        </w:rPr>
      </w:pPr>
      <w:r w:rsidRPr="00116990">
        <w:t>Подпрограммы муниципальной программы с указанием сроков реализации приведены в приложениях № 5 – 9 к муниципальной программе.</w:t>
      </w:r>
    </w:p>
    <w:p w:rsidR="006079B6" w:rsidRPr="0026450C" w:rsidRDefault="006079B6" w:rsidP="0038243E">
      <w:pPr>
        <w:ind w:firstLine="567"/>
        <w:jc w:val="both"/>
      </w:pPr>
    </w:p>
    <w:p w:rsidR="002049FB" w:rsidRPr="0026450C" w:rsidRDefault="002049FB" w:rsidP="00C610FC">
      <w:pPr>
        <w:jc w:val="both"/>
        <w:sectPr w:rsidR="002049FB" w:rsidRPr="0026450C" w:rsidSect="004F1F45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45DDE" w:rsidRPr="0026450C" w:rsidRDefault="00D45DDE" w:rsidP="00D45DDE">
      <w:pPr>
        <w:ind w:left="1416" w:right="111" w:firstLine="7938"/>
      </w:pPr>
      <w:r w:rsidRPr="0026450C">
        <w:lastRenderedPageBreak/>
        <w:t>Приложение № 1</w:t>
      </w:r>
    </w:p>
    <w:p w:rsidR="00D45DDE" w:rsidRPr="0026450C" w:rsidRDefault="00D45DDE" w:rsidP="00D45DDE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к муниципальной программе</w:t>
      </w:r>
    </w:p>
    <w:p w:rsidR="00D45DDE" w:rsidRPr="0026450C" w:rsidRDefault="00D45DDE" w:rsidP="00D45DDE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«Развитие образования в городе Зеленогорске»</w:t>
      </w:r>
    </w:p>
    <w:p w:rsidR="00D45DDE" w:rsidRPr="0026450C" w:rsidRDefault="00D45DDE" w:rsidP="00D45DDE">
      <w:pPr>
        <w:autoSpaceDE w:val="0"/>
        <w:autoSpaceDN w:val="0"/>
        <w:adjustRightInd w:val="0"/>
      </w:pPr>
    </w:p>
    <w:p w:rsidR="00D45DDE" w:rsidRPr="0026450C" w:rsidRDefault="00D45DDE" w:rsidP="00D45DDE">
      <w:pPr>
        <w:autoSpaceDE w:val="0"/>
        <w:autoSpaceDN w:val="0"/>
        <w:adjustRightInd w:val="0"/>
        <w:jc w:val="center"/>
      </w:pPr>
      <w:r w:rsidRPr="0026450C">
        <w:t>Перечень целевых показателей и показателей результативности</w:t>
      </w:r>
    </w:p>
    <w:p w:rsidR="00D45DDE" w:rsidRPr="0026450C" w:rsidRDefault="00D45DDE" w:rsidP="00D45DDE">
      <w:pPr>
        <w:widowControl w:val="0"/>
        <w:autoSpaceDE w:val="0"/>
        <w:autoSpaceDN w:val="0"/>
        <w:adjustRightInd w:val="0"/>
        <w:ind w:right="111"/>
        <w:jc w:val="center"/>
      </w:pPr>
      <w:r w:rsidRPr="0026450C">
        <w:t>муниципальной программы «Развитие образования в городе Зеленогорске»</w:t>
      </w:r>
    </w:p>
    <w:p w:rsidR="00D45DDE" w:rsidRPr="0026450C" w:rsidRDefault="00D45DDE" w:rsidP="00D45DDE">
      <w:pPr>
        <w:jc w:val="both"/>
        <w:rPr>
          <w:highlight w:val="yellow"/>
        </w:rPr>
      </w:pPr>
    </w:p>
    <w:tbl>
      <w:tblPr>
        <w:tblW w:w="239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276"/>
        <w:gridCol w:w="1985"/>
        <w:gridCol w:w="1417"/>
        <w:gridCol w:w="1418"/>
        <w:gridCol w:w="1417"/>
        <w:gridCol w:w="1418"/>
        <w:gridCol w:w="1417"/>
        <w:gridCol w:w="1400"/>
        <w:gridCol w:w="17"/>
        <w:gridCol w:w="1417"/>
        <w:gridCol w:w="1417"/>
        <w:gridCol w:w="1417"/>
        <w:gridCol w:w="1417"/>
        <w:gridCol w:w="1417"/>
      </w:tblGrid>
      <w:tr w:rsidR="00D45DDE" w:rsidRPr="0026450C" w:rsidTr="00D45DDE">
        <w:trPr>
          <w:gridAfter w:val="7"/>
          <w:wAfter w:w="8502" w:type="dxa"/>
          <w:cantSplit/>
          <w:trHeight w:val="1091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№  </w:t>
            </w:r>
            <w:r w:rsidRPr="0026450C">
              <w:br/>
              <w:t>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Единица</w:t>
            </w:r>
            <w:r w:rsidRPr="0026450C"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Источник </w:t>
            </w:r>
            <w:r w:rsidRPr="0026450C"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2019</w:t>
            </w:r>
            <w:r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2022</w:t>
            </w:r>
            <w:r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20</w:t>
            </w:r>
            <w:r>
              <w:t>23</w:t>
            </w:r>
            <w:r w:rsidRPr="0026450C">
              <w:t xml:space="preserve"> год</w:t>
            </w:r>
          </w:p>
        </w:tc>
      </w:tr>
      <w:tr w:rsidR="00D45DD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DE" w:rsidRPr="0026450C" w:rsidRDefault="00D45DDE" w:rsidP="00D45DDE">
            <w:pPr>
              <w:widowControl w:val="0"/>
              <w:autoSpaceDE w:val="0"/>
              <w:autoSpaceDN w:val="0"/>
              <w:ind w:firstLine="709"/>
              <w:jc w:val="both"/>
            </w:pPr>
            <w:r w:rsidRPr="0026450C">
              <w:t>Цель: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поддержки детей-сирот и детей, оставшихся без попечения родителей, лиц из числа детей-сирот и детей, оставшихся без попечения родителей, летнего отдыха,  оздоровления и занятости детей</w:t>
            </w:r>
          </w:p>
        </w:tc>
      </w:tr>
      <w:tr w:rsidR="00D45DDE" w:rsidRPr="0026450C" w:rsidTr="00D45DDE">
        <w:trPr>
          <w:gridAfter w:val="6"/>
          <w:wAfter w:w="7102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1:</w:t>
            </w:r>
          </w:p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школ, получивших аттестат о среднем общем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отчётность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442EAE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442EAE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52404F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00" w:type="dxa"/>
            <w:vAlign w:val="bottom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45DDE" w:rsidRPr="0026450C" w:rsidTr="00D45DDE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450C">
              <w:rPr>
                <w:bCs/>
              </w:rPr>
              <w:t>Целевой показатель 2:</w:t>
            </w:r>
          </w:p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50C">
              <w:t>Доля школ, находящихся в ведении  Управления образования, соответствующих современным требованиям обучения, в общем количестве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4C72D7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DDE" w:rsidRPr="0052404F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97,2</w:t>
            </w:r>
          </w:p>
        </w:tc>
        <w:tc>
          <w:tcPr>
            <w:tcW w:w="1400" w:type="dxa"/>
            <w:vAlign w:val="bottom"/>
          </w:tcPr>
          <w:p w:rsidR="00D45DDE" w:rsidRPr="0026450C" w:rsidRDefault="00D45DD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8547CE" w:rsidRPr="0026450C" w:rsidTr="00D45DDE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3:</w:t>
            </w:r>
          </w:p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450C">
              <w:t>Доля детей в возрасте от 3 до 8 лет включительно, получающих дошкольную образовательную услугу и (или) услугу по их содержанию в М</w:t>
            </w:r>
            <w:r w:rsidR="00695F7E">
              <w:t>Б</w:t>
            </w:r>
            <w:r w:rsidRPr="0026450C">
              <w:t>ДОУ, в общей численности детей в возрасте от 3 до 8 лет включительно, скорректированной на численность детей соответ</w:t>
            </w:r>
            <w:r>
              <w:t xml:space="preserve">ствующих возрастов, не состоящих </w:t>
            </w:r>
            <w:r w:rsidRPr="0026450C">
              <w:t>на учете для предоставления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00" w:type="dxa"/>
            <w:vAlign w:val="bottom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места в М</w:t>
            </w:r>
            <w:r w:rsidR="00695F7E">
              <w:t>Б</w:t>
            </w:r>
            <w:r w:rsidRPr="0026450C">
              <w:t xml:space="preserve">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47CE" w:rsidRPr="0026450C" w:rsidTr="00D45DD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1: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17" w:type="dxa"/>
            <w:gridSpan w:val="2"/>
          </w:tcPr>
          <w:p w:rsidR="008547CE" w:rsidRPr="0026450C" w:rsidRDefault="008547CE" w:rsidP="00D45DDE"/>
        </w:tc>
        <w:tc>
          <w:tcPr>
            <w:tcW w:w="1417" w:type="dxa"/>
          </w:tcPr>
          <w:p w:rsidR="008547CE" w:rsidRPr="0026450C" w:rsidRDefault="008547CE" w:rsidP="00D45DDE"/>
        </w:tc>
        <w:tc>
          <w:tcPr>
            <w:tcW w:w="1417" w:type="dxa"/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1 «Развитие дошкольного образования» 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в возрасте от 2 месяцев до 8 лет включительно, получающих дошкольную образовательную услугу и (или) услугу по их содержанию в М</w:t>
            </w:r>
            <w:r w:rsidR="00695F7E">
              <w:t>Б</w:t>
            </w:r>
            <w:r w:rsidRPr="0026450C">
              <w:t xml:space="preserve">ДОУ, в общей численности детей в возрасте от 2 месяцев до 8 лет включительно, скорректированной на численность детей соответствующих возрастов, не </w:t>
            </w:r>
            <w:r>
              <w:t>со</w:t>
            </w:r>
            <w:r w:rsidRPr="0026450C">
              <w:t>стоящих  на учете для предоставления места в М</w:t>
            </w:r>
            <w:r w:rsidR="00695F7E">
              <w:t>Б</w:t>
            </w:r>
            <w:r w:rsidRPr="0026450C">
              <w:t xml:space="preserve">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7CE" w:rsidRPr="0052404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2404F">
              <w:t>8</w:t>
            </w:r>
            <w:r w:rsidRPr="0052404F">
              <w:rPr>
                <w:lang w:val="en-US"/>
              </w:rPr>
              <w:t>5</w:t>
            </w:r>
            <w:r w:rsidRPr="0052404F"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7CE" w:rsidRPr="0052404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2404F">
              <w:t>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52404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2404F">
              <w:t>86,5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52404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2404F">
              <w:t>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52404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52404F">
              <w:t>87,5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М</w:t>
            </w:r>
            <w:r w:rsidR="00695F7E">
              <w:t>Б</w:t>
            </w:r>
            <w:r w:rsidRPr="0026450C">
              <w:t>ДОУ, принятых к началу учебного года, в общем количестве М</w:t>
            </w:r>
            <w:r w:rsidR="00695F7E">
              <w:t>Б</w:t>
            </w:r>
            <w:r w:rsidRPr="0026450C">
              <w:t>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rPr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2: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2 «Развитие начального общего, основного общего и среднего общего образования» 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1,</w:t>
            </w:r>
            <w:r w:rsidRPr="0026450C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</w:t>
            </w: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1</w:t>
            </w:r>
            <w:r>
              <w:rPr>
                <w:lang w:val="en-US"/>
              </w:rPr>
              <w:t>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1,4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8547CE" w:rsidRPr="0026450C" w:rsidRDefault="008547CE" w:rsidP="0069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</w:t>
            </w:r>
            <w:r>
              <w:t>сленности обучающихся в школах, получающих образование в</w:t>
            </w:r>
            <w:r w:rsidRPr="0026450C">
              <w:t xml:space="preserve"> соответствии с федеральным</w:t>
            </w:r>
            <w:r w:rsidR="00695F7E">
              <w:t>и</w:t>
            </w:r>
            <w:r w:rsidRPr="0026450C">
              <w:t xml:space="preserve"> государственным</w:t>
            </w:r>
            <w:r w:rsidR="00695F7E">
              <w:t>и</w:t>
            </w:r>
            <w:r w:rsidRPr="0026450C">
              <w:t xml:space="preserve"> образовательным</w:t>
            </w:r>
            <w:r w:rsidR="00695F7E">
              <w:t>и</w:t>
            </w:r>
            <w:r w:rsidRPr="0026450C">
              <w:t xml:space="preserve"> стандарт</w:t>
            </w:r>
            <w:r w:rsidR="00695F7E">
              <w:t>ами</w:t>
            </w:r>
            <w:r w:rsidRPr="0026450C">
              <w:t>, в общей численности обучающихся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90</w:t>
            </w:r>
            <w:r w:rsidRPr="0026450C">
              <w:rPr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>
              <w:rPr>
                <w:lang w:val="en-US"/>
              </w:rPr>
              <w:t>4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96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3: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lang w:val="en-US"/>
              </w:rPr>
              <w:t>88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88</w:t>
            </w:r>
            <w:r>
              <w:rPr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88,0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3.1.4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численности детей с ограниченными возможностями здоровья, обучающихся в классах, не являющихся специальными (коррекционными) классами, в общей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>
              <w:t>0</w:t>
            </w:r>
            <w:r w:rsidRPr="0026450C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>
              <w:t>4</w:t>
            </w:r>
            <w:r w:rsidRPr="0026450C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>
              <w:t>5</w:t>
            </w:r>
            <w:r w:rsidRPr="0026450C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8547C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95,0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численности детей с ограниченными возможностями здоровья, обучающихся в школах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школ,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отдельных категорий граждан в школах, обеспеченных горячим питанием без взимания платы,  от общей численности обучающихся отдельных категорий, нуждающихся в горячем питании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445B05" w:rsidTr="00D45DDE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3.1.7.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Количество школ, в которых внедрена  целевая модель цифровой образовательной среды</w:t>
            </w:r>
          </w:p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lang w:val="en-US"/>
              </w:rPr>
            </w:pPr>
            <w:r w:rsidRPr="00445B05">
              <w:rPr>
                <w:color w:val="000000" w:themeColor="text1"/>
                <w:lang w:val="en-US"/>
              </w:rPr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5B05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45B05">
              <w:rPr>
                <w:color w:val="000000" w:themeColor="text1"/>
              </w:rPr>
              <w:t>6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3: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3 «Развитие дополнительного образования»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7D3C0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 xml:space="preserve">Показатель результативности 1: </w:t>
            </w:r>
          </w:p>
          <w:p w:rsidR="008547CE" w:rsidRPr="007D3C0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445B05">
              <w:rPr>
                <w:color w:val="000000" w:themeColor="text1"/>
              </w:rPr>
              <w:t xml:space="preserve">Доля детей в возрасте от 5 до 18 лет, получающих услуги по дополнительному образованию в УДО и школах, находящихся в ведении </w:t>
            </w:r>
            <w:r w:rsidRPr="007D3C0F">
              <w:t>Управления образования, в общей численности детей от 5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7D3C0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7D3C0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7D3C0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38659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8659F">
              <w:t>46,0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38659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8659F"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38659F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659F">
              <w:t>46</w:t>
            </w:r>
            <w:r w:rsidRPr="0038659F">
              <w:rPr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11D6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11D6E">
              <w:t>46,0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4.1.2.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УДО,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численности обучающихся от 7 до 18 лет, участвующих в олимпиадах и конкурсах различного уровня, в общей численности обучающихся от 7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2711B">
              <w:t>86,2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70,0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2711B">
              <w:t>70,0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Задача 4: Обеспечение безопасного, качественного летнего отдыха, оздоровления и занятости детей 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4 «Обеспечение летнего отдыха, оздоровления и занятости детей»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школьного возраста, охваченных различными формами организованного летнего отдыха детей, от общего числа детей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2711B">
              <w:rPr>
                <w:lang w:val="en-US"/>
              </w:rPr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63,0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путевок, реализованных на оздоровительно-образовательную базу отдыха «Зеленогорская» МБУ ДО «ЦЭКиТ»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280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5: Совершенствование условий для эффективного управления в сфере образования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2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5 «Обеспечение реализации муниципальной программы и прочие мероприятия в сфере образования»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1: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образовательных учреждений, находящихся в ведении Управления образования, выполнивших муниципальное задание на итоговую оценку «выполнено» и «выполнено в полном объеме»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отчеты о выполнении муниципальных заданий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</w:t>
            </w:r>
            <w:r w:rsidR="00A552A9">
              <w:t>,</w:t>
            </w:r>
            <w:r w:rsidRPr="0026450C">
              <w:t xml:space="preserve"> от общего количества детей-сирот и детей, оставшихся без попечения родителей,  состоящих на учете в отделе опеки и попечительства Администрации ЗАТО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90,8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E2711B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E2711B">
              <w:t>9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заклю</w:t>
            </w:r>
            <w:r>
              <w:t xml:space="preserve">ченных договоров по обеспечению </w:t>
            </w:r>
            <w:r w:rsidRPr="0026450C">
              <w:t>деятельности муниципальных бюджетных образовательных учреждений г. Зеленогорска, подготовленных и сопровождаемых МКУ ЦОДОУ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3000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1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6.1.5.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Количество обучающихся, награжд</w:t>
            </w:r>
            <w:r>
              <w:t>е</w:t>
            </w:r>
            <w:r w:rsidRPr="0026450C">
              <w:t>нных премией  Главы ЗАТО          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D15702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15702"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547CE" w:rsidRPr="0026450C" w:rsidTr="00D45DDE">
        <w:trPr>
          <w:gridAfter w:val="7"/>
          <w:wAfter w:w="8502" w:type="dxa"/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Количество победителей конкурсов педагогических работников                    г. Зеленогорска</w:t>
            </w:r>
            <w:r>
              <w:t>,</w:t>
            </w:r>
            <w:r w:rsidRPr="0026450C">
              <w:t xml:space="preserve"> награжденных премией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26450C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D15702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D15702"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442EAE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CE" w:rsidRPr="00BB7F31" w:rsidRDefault="008547CE" w:rsidP="00D45D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D45DDE" w:rsidRDefault="00D45DDE" w:rsidP="00CC7E21">
      <w:pPr>
        <w:jc w:val="both"/>
        <w:rPr>
          <w:rFonts w:eastAsia="Times New Roman"/>
          <w:color w:val="000000"/>
        </w:rPr>
      </w:pPr>
    </w:p>
    <w:p w:rsidR="00D45DDE" w:rsidRDefault="00D45DD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8547CE" w:rsidRDefault="008547CE" w:rsidP="00145069">
      <w:pPr>
        <w:ind w:firstLine="9072"/>
        <w:jc w:val="both"/>
        <w:rPr>
          <w:rFonts w:eastAsia="Times New Roman"/>
          <w:color w:val="000000"/>
        </w:rPr>
      </w:pPr>
    </w:p>
    <w:p w:rsidR="007D3C0F" w:rsidRDefault="007D3C0F" w:rsidP="00145069">
      <w:pPr>
        <w:ind w:firstLine="9072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lastRenderedPageBreak/>
        <w:t xml:space="preserve">Приложение № 2 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к муниципальной программе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45069" w:rsidRPr="0026450C" w:rsidRDefault="00145069" w:rsidP="00145069">
      <w:pPr>
        <w:ind w:firstLine="8505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26450C">
        <w:rPr>
          <w:rFonts w:eastAsia="Times New Roman"/>
          <w:bCs/>
        </w:rPr>
        <w:br/>
        <w:t xml:space="preserve"> муниципальной программы </w:t>
      </w:r>
      <w:r w:rsidR="00137FE5" w:rsidRPr="0026450C">
        <w:rPr>
          <w:rFonts w:eastAsia="Times New Roman"/>
          <w:bCs/>
        </w:rPr>
        <w:t>«Развитие образования в городе Зеленогорске»</w:t>
      </w:r>
    </w:p>
    <w:p w:rsidR="00145069" w:rsidRPr="0026450C" w:rsidRDefault="00145069" w:rsidP="00145069">
      <w:pPr>
        <w:jc w:val="both"/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843"/>
        <w:gridCol w:w="708"/>
        <w:gridCol w:w="567"/>
        <w:gridCol w:w="1418"/>
        <w:gridCol w:w="567"/>
        <w:gridCol w:w="1843"/>
        <w:gridCol w:w="1559"/>
        <w:gridCol w:w="1559"/>
        <w:gridCol w:w="1843"/>
      </w:tblGrid>
      <w:tr w:rsidR="002443DE" w:rsidRPr="0026450C" w:rsidTr="002443DE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Наименова-ние </w:t>
            </w:r>
          </w:p>
          <w:p w:rsidR="002443DE" w:rsidRPr="0026450C" w:rsidRDefault="002443DE" w:rsidP="002443DE">
            <w:pPr>
              <w:jc w:val="center"/>
            </w:pPr>
            <w:r w:rsidRPr="0026450C">
              <w:t xml:space="preserve">программы, подпрограм-мы,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Наименование главного распорядителя средств местного бюджета</w:t>
            </w:r>
          </w:p>
          <w:p w:rsidR="002443DE" w:rsidRPr="0026450C" w:rsidRDefault="002443DE" w:rsidP="002443DE">
            <w:pPr>
              <w:jc w:val="center"/>
            </w:pPr>
            <w:r w:rsidRPr="0026450C"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Планируемые объемы финансирования (тыс. руб.)</w:t>
            </w:r>
          </w:p>
        </w:tc>
      </w:tr>
      <w:tr w:rsidR="002443DE" w:rsidRPr="0026450C" w:rsidTr="002443DE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B076B0">
            <w:pPr>
              <w:jc w:val="center"/>
            </w:pPr>
            <w:r w:rsidRPr="0026450C">
              <w:t>20</w:t>
            </w:r>
            <w:r w:rsidR="00D45DDE">
              <w:t>21</w:t>
            </w:r>
            <w:r w:rsidRPr="0026450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D45DDE" w:rsidP="002443DE">
            <w:pPr>
              <w:jc w:val="center"/>
            </w:pPr>
            <w:r>
              <w:t>2022</w:t>
            </w:r>
            <w:r w:rsidR="002443DE" w:rsidRPr="0026450C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D45DDE" w:rsidP="002443DE">
            <w:pPr>
              <w:jc w:val="center"/>
            </w:pPr>
            <w:r>
              <w:t>2023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Итого за </w:t>
            </w:r>
          </w:p>
          <w:p w:rsidR="002443DE" w:rsidRPr="0026450C" w:rsidRDefault="00D45DDE" w:rsidP="002443DE">
            <w:pPr>
              <w:jc w:val="center"/>
            </w:pPr>
            <w:r>
              <w:t>2021-2023</w:t>
            </w:r>
            <w:r w:rsidR="002443DE" w:rsidRPr="0026450C">
              <w:t xml:space="preserve"> годы</w:t>
            </w:r>
          </w:p>
        </w:tc>
      </w:tr>
      <w:tr w:rsidR="002443DE" w:rsidRPr="0026450C" w:rsidTr="002443DE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3DE" w:rsidRPr="0026450C" w:rsidRDefault="002443DE" w:rsidP="002443DE">
            <w:pPr>
              <w:jc w:val="center"/>
            </w:pPr>
            <w:r w:rsidRPr="0026450C"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E30D8" w:rsidRDefault="002443DE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6450C" w:rsidRDefault="002443DE" w:rsidP="002443DE">
            <w:pPr>
              <w:jc w:val="center"/>
            </w:pPr>
            <w:r w:rsidRPr="0026450C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E2441" w:rsidP="002443DE">
            <w:pPr>
              <w:jc w:val="center"/>
            </w:pPr>
            <w:r>
              <w:t>1 437 475,3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E2441" w:rsidP="002443DE">
            <w:pPr>
              <w:jc w:val="center"/>
            </w:pPr>
            <w:r>
              <w:t>1 468 553,0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E2441" w:rsidP="002443DE">
            <w:pPr>
              <w:jc w:val="center"/>
            </w:pPr>
            <w:r>
              <w:t>1 429 064,3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9E2441" w:rsidP="002443DE">
            <w:pPr>
              <w:jc w:val="center"/>
            </w:pPr>
            <w:r>
              <w:t>4 335 092,6</w:t>
            </w:r>
          </w:p>
        </w:tc>
      </w:tr>
      <w:tr w:rsidR="002443DE" w:rsidRPr="0026450C" w:rsidTr="002443DE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116699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9E2441" w:rsidRDefault="009E2441" w:rsidP="007B7BB0">
            <w:pPr>
              <w:jc w:val="center"/>
            </w:pPr>
            <w:r w:rsidRPr="009E244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9E2441" w:rsidP="007B7BB0">
            <w:pPr>
              <w:jc w:val="center"/>
            </w:pPr>
            <w:r>
              <w:t>32 158,9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9E2441" w:rsidP="007B7BB0">
            <w:pPr>
              <w:jc w:val="center"/>
            </w:pPr>
            <w:r>
              <w:t>11 174,9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9E2441" w:rsidP="007B7BB0">
            <w:pPr>
              <w:jc w:val="center"/>
            </w:pPr>
            <w:r>
              <w:t>43 333,8</w:t>
            </w:r>
          </w:p>
        </w:tc>
      </w:tr>
      <w:tr w:rsidR="00116699" w:rsidRPr="0026450C" w:rsidTr="002443DE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E2441" w:rsidRDefault="009E2441" w:rsidP="004A76B6">
            <w:pPr>
              <w:jc w:val="center"/>
            </w:pPr>
            <w:r>
              <w:t>1 428 515,5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9C2D17">
            <w:pPr>
              <w:jc w:val="center"/>
            </w:pPr>
            <w:r>
              <w:t>1 427 434,3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1 408 929,</w:t>
            </w:r>
            <w:r w:rsidR="00FE45AE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4 264 879,</w:t>
            </w:r>
            <w:r w:rsidR="00FE45AE">
              <w:t>4</w:t>
            </w:r>
          </w:p>
        </w:tc>
      </w:tr>
      <w:tr w:rsidR="00116699" w:rsidRPr="0026450C" w:rsidTr="002443DE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9E2441" w:rsidRDefault="009E2441" w:rsidP="002443DE">
            <w:pPr>
              <w:jc w:val="center"/>
            </w:pPr>
            <w: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230,6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691,8</w:t>
            </w:r>
          </w:p>
        </w:tc>
      </w:tr>
      <w:tr w:rsidR="00116699" w:rsidRPr="0026450C" w:rsidTr="002443DE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E30D8" w:rsidRDefault="00116699" w:rsidP="007B7BB0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 xml:space="preserve">Администрация ЗАТО </w:t>
            </w:r>
          </w:p>
          <w:p w:rsidR="00116699" w:rsidRPr="0026450C" w:rsidRDefault="00116699" w:rsidP="007B7BB0">
            <w:pPr>
              <w:jc w:val="center"/>
            </w:pPr>
            <w:r w:rsidRPr="002E30D8">
              <w:rPr>
                <w:sz w:val="23"/>
                <w:szCs w:val="23"/>
              </w:rPr>
              <w:t>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7B7BB0">
            <w:pPr>
              <w:jc w:val="center"/>
            </w:pPr>
            <w:r>
              <w:t>6 369,5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7B7BB0">
            <w:pPr>
              <w:jc w:val="center"/>
            </w:pPr>
            <w:r>
              <w:t>6 369,5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7B7BB0">
            <w:pPr>
              <w:jc w:val="center"/>
            </w:pPr>
            <w: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7B7BB0">
            <w:pPr>
              <w:jc w:val="center"/>
            </w:pPr>
            <w:r>
              <w:t>19 108,5</w:t>
            </w:r>
          </w:p>
        </w:tc>
      </w:tr>
      <w:tr w:rsidR="00116699" w:rsidRPr="0026450C" w:rsidTr="00116699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Default="00116699" w:rsidP="00116699">
            <w:pPr>
              <w:jc w:val="center"/>
            </w:pPr>
            <w:r w:rsidRPr="0026450C">
              <w:t>МКУ «КФиС»</w:t>
            </w:r>
          </w:p>
          <w:p w:rsidR="007D3C0F" w:rsidRPr="0026450C" w:rsidRDefault="007D3C0F" w:rsidP="00116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2 359,7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2 359,7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7 079,1</w:t>
            </w:r>
          </w:p>
        </w:tc>
      </w:tr>
      <w:tr w:rsidR="00116699" w:rsidRPr="0026450C" w:rsidTr="002443DE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699" w:rsidRPr="0026450C" w:rsidRDefault="00116699" w:rsidP="002443DE">
            <w:pPr>
              <w:jc w:val="center"/>
            </w:pPr>
            <w:r w:rsidRPr="0026450C">
              <w:lastRenderedPageBreak/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699" w:rsidRPr="0026450C" w:rsidRDefault="00116699" w:rsidP="002443DE">
            <w:pPr>
              <w:jc w:val="center"/>
            </w:pPr>
            <w:r w:rsidRPr="0026450C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всего расходные обязательства по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673 340,717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675 411,3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675 411,3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9E2441" w:rsidP="002443DE">
            <w:pPr>
              <w:jc w:val="center"/>
            </w:pPr>
            <w:r>
              <w:t>2 024 163,317</w:t>
            </w:r>
          </w:p>
        </w:tc>
      </w:tr>
      <w:tr w:rsidR="00116699" w:rsidRPr="0026450C" w:rsidTr="002443DE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</w:tr>
      <w:tr w:rsidR="009E2441" w:rsidRPr="0026450C" w:rsidTr="002443DE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673 340,717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675 411,3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675 411,3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2 024 163,317</w:t>
            </w:r>
          </w:p>
        </w:tc>
      </w:tr>
      <w:tr w:rsidR="009E2441" w:rsidRPr="0026450C" w:rsidTr="007B7BB0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441" w:rsidRPr="0026450C" w:rsidRDefault="009E2441" w:rsidP="002443DE">
            <w:pPr>
              <w:jc w:val="center"/>
            </w:pPr>
            <w:r w:rsidRPr="0026450C"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549 801,057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547 385,857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528 881,157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1 626 068,071</w:t>
            </w:r>
          </w:p>
        </w:tc>
      </w:tr>
      <w:tr w:rsidR="009E2441" w:rsidRPr="0026450C" w:rsidTr="007B7BB0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</w:tr>
      <w:tr w:rsidR="009E2441" w:rsidRPr="0026450C" w:rsidTr="007B7BB0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9E2441">
            <w:pPr>
              <w:jc w:val="center"/>
            </w:pPr>
            <w:r>
              <w:t>549 801,057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9E2441">
            <w:pPr>
              <w:jc w:val="center"/>
            </w:pPr>
            <w:r>
              <w:t>547 385,857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9E2441">
            <w:pPr>
              <w:jc w:val="center"/>
            </w:pPr>
            <w:r>
              <w:t>528 881,157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9E2441">
            <w:pPr>
              <w:jc w:val="center"/>
            </w:pPr>
            <w:r>
              <w:t>1 626 068,071</w:t>
            </w:r>
          </w:p>
        </w:tc>
      </w:tr>
      <w:tr w:rsidR="009E2441" w:rsidRPr="0026450C" w:rsidTr="002443DE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441" w:rsidRPr="0026450C" w:rsidRDefault="009E2441" w:rsidP="002443DE">
            <w:pPr>
              <w:jc w:val="center"/>
            </w:pPr>
            <w:r w:rsidRPr="0026450C"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Развитие дополнитель-ного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116 206,543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116 206,543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116 206,543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348 619,629</w:t>
            </w:r>
          </w:p>
        </w:tc>
      </w:tr>
      <w:tr w:rsidR="009E2441" w:rsidRPr="0026450C" w:rsidTr="002E30D8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</w:tr>
      <w:tr w:rsidR="009E2441" w:rsidRPr="0026450C" w:rsidTr="002E30D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116 206,543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116 206,543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116 206,543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9E2441">
            <w:pPr>
              <w:jc w:val="center"/>
            </w:pPr>
            <w:r>
              <w:t>348 619,629</w:t>
            </w:r>
          </w:p>
        </w:tc>
      </w:tr>
      <w:tr w:rsidR="009E2441" w:rsidRPr="0026450C" w:rsidTr="002443DE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441" w:rsidRPr="0026450C" w:rsidRDefault="009E2441" w:rsidP="002443DE">
            <w:pPr>
              <w:jc w:val="center"/>
            </w:pPr>
            <w:r w:rsidRPr="0026450C"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12 518,7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12 518,7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12 518,7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9E2441" w:rsidP="002443DE">
            <w:pPr>
              <w:jc w:val="center"/>
            </w:pPr>
            <w:r>
              <w:t>37 556,1</w:t>
            </w:r>
          </w:p>
        </w:tc>
      </w:tr>
      <w:tr w:rsidR="009E2441" w:rsidRPr="0026450C" w:rsidTr="002443DE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</w:tr>
      <w:tr w:rsidR="009E2441" w:rsidRPr="0026450C" w:rsidTr="002443DE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116699" w:rsidRDefault="009E2441" w:rsidP="002443DE">
            <w:pPr>
              <w:jc w:val="center"/>
            </w:pPr>
            <w:r>
              <w:t>9 928,4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116699" w:rsidRDefault="009E2441" w:rsidP="002443DE">
            <w:pPr>
              <w:jc w:val="center"/>
            </w:pPr>
            <w:r>
              <w:t>9 928,4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116699" w:rsidRDefault="009E2441" w:rsidP="002443DE">
            <w:pPr>
              <w:jc w:val="center"/>
            </w:pPr>
            <w:r>
              <w:t>9 928,4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116699" w:rsidRDefault="009E2441" w:rsidP="002443DE">
            <w:pPr>
              <w:jc w:val="center"/>
            </w:pPr>
            <w:r>
              <w:t>29 785,2</w:t>
            </w:r>
          </w:p>
        </w:tc>
      </w:tr>
      <w:tr w:rsidR="009E2441" w:rsidRPr="0026450C" w:rsidTr="002443DE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230,6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691,8</w:t>
            </w:r>
          </w:p>
        </w:tc>
      </w:tr>
      <w:tr w:rsidR="009E2441" w:rsidRPr="0026450C" w:rsidTr="00C70BAC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195C31" w:rsidP="00C70BA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2" type="#_x0000_t32" style="position:absolute;left:0;text-align:left;margin-left:-224.05pt;margin-top:-.3pt;width:222pt;height:0;z-index:251709440;mso-position-horizontal-relative:text;mso-position-vertical-relative:text" o:connectortype="straight" stroked="f"/>
              </w:pict>
            </w:r>
            <w:r w:rsidR="009E2441" w:rsidRPr="0026450C">
              <w:t>МКУ «КФиС»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2 359,7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2 359,7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2443DE">
            <w:pPr>
              <w:jc w:val="center"/>
            </w:pPr>
            <w:r>
              <w:t>2 359,7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7 079,1</w:t>
            </w:r>
          </w:p>
        </w:tc>
      </w:tr>
      <w:tr w:rsidR="009E2441" w:rsidRPr="0026450C" w:rsidTr="002443DE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441" w:rsidRPr="0026450C" w:rsidRDefault="009E2441" w:rsidP="002443DE">
            <w:pPr>
              <w:jc w:val="center"/>
            </w:pPr>
            <w:r w:rsidRPr="0026450C"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Обеспечение реализации муниципаль-ной программы и прочие </w:t>
            </w:r>
            <w:r w:rsidRPr="0026450C">
              <w:lastRenderedPageBreak/>
              <w:t>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lastRenderedPageBreak/>
              <w:t>всего расходные</w:t>
            </w:r>
          </w:p>
          <w:p w:rsidR="009E2441" w:rsidRPr="0026450C" w:rsidRDefault="009E2441" w:rsidP="002443DE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85 608,283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117 030,6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96 046,6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298 685,483</w:t>
            </w:r>
          </w:p>
        </w:tc>
      </w:tr>
      <w:tr w:rsidR="009E2441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</w:tr>
      <w:tr w:rsidR="009E2441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 xml:space="preserve">ОГХ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</w:pPr>
            <w:r>
              <w:t>32 158,9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</w:pPr>
            <w:r>
              <w:t>11 174,9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</w:pPr>
            <w:r>
              <w:t>43 333,8</w:t>
            </w:r>
          </w:p>
        </w:tc>
      </w:tr>
      <w:tr w:rsidR="009E2441" w:rsidRPr="0026450C" w:rsidTr="002443D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7B7BB0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79 238,783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78 502,2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78 502,2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FE45AE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236 243,183</w:t>
            </w:r>
          </w:p>
        </w:tc>
      </w:tr>
      <w:tr w:rsidR="009E2441" w:rsidRPr="0026450C" w:rsidTr="002443DE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41" w:rsidRPr="0026450C" w:rsidRDefault="009E2441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E30D8" w:rsidRDefault="009E2441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Администрация ЗАТО                г. Зеленогорска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41" w:rsidRPr="0026450C" w:rsidRDefault="009E2441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6 369,5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6 369,5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6 369,5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41" w:rsidRPr="0026450C" w:rsidRDefault="00FE45AE" w:rsidP="002443DE">
            <w:pPr>
              <w:jc w:val="center"/>
            </w:pPr>
            <w:r>
              <w:t>19 108,5</w:t>
            </w:r>
          </w:p>
        </w:tc>
      </w:tr>
    </w:tbl>
    <w:p w:rsidR="002E17E2" w:rsidRPr="0026450C" w:rsidRDefault="002E17E2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lastRenderedPageBreak/>
        <w:t xml:space="preserve">Приложение № 3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17DC2" w:rsidRPr="0026450C" w:rsidRDefault="00117DC2" w:rsidP="00117DC2">
      <w:pPr>
        <w:jc w:val="center"/>
        <w:rPr>
          <w:rFonts w:eastAsia="Times New Roman"/>
          <w:bCs/>
        </w:rPr>
      </w:pPr>
    </w:p>
    <w:p w:rsidR="00117DC2" w:rsidRPr="0026450C" w:rsidRDefault="00117DC2" w:rsidP="005F3D91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  <w:r w:rsidR="00137FE5" w:rsidRPr="0026450C">
        <w:rPr>
          <w:rFonts w:eastAsia="Times New Roman"/>
          <w:bCs/>
        </w:rPr>
        <w:t xml:space="preserve"> «Развитие образования в городе Зеленогорске»</w:t>
      </w:r>
      <w:r w:rsidRPr="0026450C">
        <w:rPr>
          <w:rFonts w:eastAsia="Times New Roman"/>
          <w:bCs/>
        </w:rPr>
        <w:t xml:space="preserve"> по источникам финансирования</w:t>
      </w:r>
    </w:p>
    <w:p w:rsidR="00137FE5" w:rsidRPr="0026450C" w:rsidRDefault="00137FE5" w:rsidP="005F3D91">
      <w:pPr>
        <w:jc w:val="center"/>
        <w:rPr>
          <w:highlight w:val="yellow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13"/>
        <w:gridCol w:w="2156"/>
        <w:gridCol w:w="2125"/>
        <w:gridCol w:w="1801"/>
        <w:gridCol w:w="1781"/>
        <w:gridCol w:w="1782"/>
        <w:gridCol w:w="2580"/>
      </w:tblGrid>
      <w:tr w:rsidR="0010085C" w:rsidRPr="0026450C" w:rsidTr="0033325D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Статус</w:t>
            </w:r>
          </w:p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Источник финансирования</w:t>
            </w:r>
          </w:p>
        </w:tc>
        <w:tc>
          <w:tcPr>
            <w:tcW w:w="7944" w:type="dxa"/>
            <w:gridSpan w:val="4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10085C" w:rsidRPr="0026450C" w:rsidTr="0033325D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0085C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0085C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0085C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Итого за </w:t>
            </w:r>
          </w:p>
          <w:p w:rsidR="0010085C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  <w:r w:rsidR="0010085C" w:rsidRPr="0026450C">
              <w:rPr>
                <w:lang w:eastAsia="en-US"/>
              </w:rPr>
              <w:t xml:space="preserve"> годы</w:t>
            </w:r>
          </w:p>
        </w:tc>
      </w:tr>
      <w:tr w:rsidR="00FE45AE" w:rsidRPr="0026450C" w:rsidTr="0033325D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1 437 475,3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1 468 553,0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1 429 064,3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4 335 092,6</w:t>
            </w:r>
          </w:p>
        </w:tc>
      </w:tr>
      <w:tr w:rsidR="00FE45AE" w:rsidRPr="0026450C" w:rsidTr="0033325D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9 171,5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1 801,7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10 973,2</w:t>
            </w:r>
          </w:p>
        </w:tc>
      </w:tr>
      <w:tr w:rsidR="00FE45AE" w:rsidRPr="0026450C" w:rsidTr="0033325D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875 613,2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912 374,2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874 706,4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2 662 693,8</w:t>
            </w:r>
          </w:p>
        </w:tc>
      </w:tr>
      <w:tr w:rsidR="00FE45AE" w:rsidRPr="0026450C" w:rsidTr="0033325D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552 690,6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554 377,1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554 357,9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473B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1 661 425,6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FE45AE" w:rsidRPr="0026450C" w:rsidTr="0033325D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дошкольного</w:t>
            </w:r>
          </w:p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673 340,717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675 411,3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675 411,3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2 024 163,317</w:t>
            </w:r>
          </w:p>
        </w:tc>
      </w:tr>
      <w:tr w:rsidR="00FE45AE" w:rsidRPr="0026450C" w:rsidTr="0033325D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FE45AE" w:rsidRPr="0026450C" w:rsidTr="0033325D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452 298,8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452 298,7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452 298,7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1 356 896,2</w:t>
            </w:r>
          </w:p>
        </w:tc>
      </w:tr>
      <w:tr w:rsidR="00FE45AE" w:rsidRPr="0026450C" w:rsidTr="0033325D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221 041,917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223 112,6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223 112,6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667 267,117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FE45AE" w:rsidRPr="0026450C" w:rsidTr="0033325D">
        <w:tc>
          <w:tcPr>
            <w:tcW w:w="66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4A0264" w:rsidP="00FE45AE">
            <w:pPr>
              <w:jc w:val="center"/>
            </w:pPr>
            <w:r>
              <w:t>549 801,057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547 385,857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528 881,157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1 626 068,071</w:t>
            </w:r>
          </w:p>
        </w:tc>
      </w:tr>
      <w:tr w:rsidR="00FE45AE" w:rsidRPr="0026450C" w:rsidTr="0033325D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9 171,5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1 801,7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10 973,2</w:t>
            </w:r>
          </w:p>
        </w:tc>
      </w:tr>
      <w:tr w:rsidR="00FE45AE" w:rsidRPr="0026450C" w:rsidTr="0033325D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4A026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387 437,6</w:t>
            </w:r>
            <w:r w:rsidR="00B40FF3">
              <w:rPr>
                <w:lang w:eastAsia="en-US"/>
              </w:rPr>
              <w:t>57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4A026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392 039,857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4A026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375 356,057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4A026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1 154 833,571</w:t>
            </w:r>
          </w:p>
        </w:tc>
      </w:tr>
      <w:tr w:rsidR="00FE45AE" w:rsidRPr="0026450C" w:rsidTr="0033325D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153 191,9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153 544,3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153 525,1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460 261,3</w:t>
            </w:r>
          </w:p>
        </w:tc>
      </w:tr>
      <w:tr w:rsidR="00FE45AE" w:rsidRPr="0026450C" w:rsidTr="0033325D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FE45AE" w:rsidRPr="0026450C" w:rsidTr="0033325D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116 206,543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116 206,543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116 206,543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FE45AE">
            <w:pPr>
              <w:jc w:val="center"/>
            </w:pPr>
            <w:r>
              <w:t>348 619,629</w:t>
            </w:r>
          </w:p>
        </w:tc>
      </w:tr>
      <w:tr w:rsidR="00FE45AE" w:rsidRPr="0026450C" w:rsidTr="0033325D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FE45AE" w:rsidRPr="0026450C" w:rsidTr="0033325D"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FE45AE" w:rsidRPr="0026450C" w:rsidTr="0033325D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18 101,943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18 101,943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18 101,943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54 305,829</w:t>
            </w:r>
          </w:p>
        </w:tc>
      </w:tr>
      <w:tr w:rsidR="00FE45AE" w:rsidRPr="0026450C" w:rsidTr="0033325D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98 104,6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98 104,6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98 104,6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294 313,8</w:t>
            </w:r>
          </w:p>
        </w:tc>
      </w:tr>
      <w:tr w:rsidR="00FE45AE" w:rsidRPr="0026450C" w:rsidTr="00036202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45AE" w:rsidRPr="0026450C" w:rsidRDefault="00FE45AE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E45AE" w:rsidRPr="0026450C" w:rsidRDefault="00FE45AE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E45AE" w:rsidRPr="0026450C" w:rsidRDefault="00FE45AE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713BE6" w:rsidRPr="0026450C" w:rsidTr="0033325D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Обеспечение летнего отдыха, </w:t>
            </w:r>
            <w:r w:rsidRPr="00036202">
              <w:rPr>
                <w:lang w:eastAsia="en-US"/>
              </w:rPr>
              <w:lastRenderedPageBreak/>
              <w:t xml:space="preserve">оздоровления </w:t>
            </w:r>
            <w:r w:rsidR="00195C31">
              <w:rPr>
                <w:noProof/>
              </w:rPr>
              <w:pict>
                <v:shape id="_x0000_s1387" type="#_x0000_t32" style="position:absolute;margin-left:-186.4pt;margin-top:.8pt;width:279pt;height:.05pt;z-index:251719680;mso-position-horizontal-relative:text;mso-position-vertical-relative:text" o:connectortype="straight" stroked="f"/>
              </w:pict>
            </w:r>
            <w:r w:rsidRPr="00036202">
              <w:rPr>
                <w:lang w:eastAsia="en-US"/>
              </w:rPr>
              <w:t>и занятости детей</w:t>
            </w:r>
            <w:r w:rsidRPr="0026450C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12 518,7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12 518,7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12 518,7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37 556,1</w:t>
            </w:r>
          </w:p>
        </w:tc>
      </w:tr>
      <w:tr w:rsidR="00713BE6" w:rsidRPr="0026450C" w:rsidTr="00036202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713BE6" w:rsidRPr="0026450C" w:rsidTr="00036202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713BE6" w:rsidRPr="0026450C" w:rsidTr="00036202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11 405,3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11 405,3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11 405,3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34 215,9</w:t>
            </w:r>
          </w:p>
        </w:tc>
      </w:tr>
      <w:tr w:rsidR="00713BE6" w:rsidRPr="0026450C" w:rsidTr="00036202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1 113,4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1 113,4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1 113,4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3 340,2</w:t>
            </w:r>
          </w:p>
        </w:tc>
      </w:tr>
      <w:tr w:rsidR="00713BE6" w:rsidRPr="0026450C" w:rsidTr="00036202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713BE6" w:rsidRPr="0026450C" w:rsidTr="0033325D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85 608,283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117 030,6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96 046,6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713BE6">
            <w:pPr>
              <w:jc w:val="center"/>
            </w:pPr>
            <w:r>
              <w:t>298 685,483</w:t>
            </w:r>
          </w:p>
        </w:tc>
      </w:tr>
      <w:tr w:rsidR="00713BE6" w:rsidRPr="0026450C" w:rsidTr="0033325D"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713BE6" w:rsidRPr="0026450C" w:rsidTr="0033325D"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713BE6" w:rsidRPr="0026450C" w:rsidTr="0033325D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6 369,5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38 528,4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17 544,4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62 442,3</w:t>
            </w:r>
          </w:p>
        </w:tc>
      </w:tr>
      <w:tr w:rsidR="00713BE6" w:rsidRPr="0026450C" w:rsidTr="0033325D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79 238,783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78 502,2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78 502,2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E74024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236 243,183</w:t>
            </w:r>
          </w:p>
        </w:tc>
      </w:tr>
      <w:tr w:rsidR="00713BE6" w:rsidRPr="0026450C" w:rsidTr="0033325D">
        <w:tc>
          <w:tcPr>
            <w:tcW w:w="66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713BE6" w:rsidRPr="0026450C" w:rsidRDefault="00713BE6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713BE6" w:rsidRPr="0026450C" w:rsidRDefault="00713BE6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13BE6" w:rsidRPr="0026450C" w:rsidRDefault="00713BE6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</w:tbl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8547CE" w:rsidRDefault="008547CE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8547CE" w:rsidRDefault="008547CE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8547CE" w:rsidRDefault="008547CE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17DC2" w:rsidRPr="0026450C" w:rsidRDefault="004F1F45" w:rsidP="004F1F45">
      <w:pPr>
        <w:tabs>
          <w:tab w:val="left" w:pos="142"/>
          <w:tab w:val="left" w:pos="9214"/>
        </w:tabs>
        <w:autoSpaceDE w:val="0"/>
        <w:autoSpaceDN w:val="0"/>
        <w:adjustRightInd w:val="0"/>
        <w:jc w:val="center"/>
        <w:outlineLvl w:val="2"/>
      </w:pPr>
      <w:r>
        <w:lastRenderedPageBreak/>
        <w:t xml:space="preserve">                                                                               </w:t>
      </w:r>
      <w:r w:rsidR="00117DC2" w:rsidRPr="0026450C">
        <w:t>Приложение № 4</w:t>
      </w:r>
    </w:p>
    <w:p w:rsidR="00117DC2" w:rsidRPr="0026450C" w:rsidRDefault="00656323" w:rsidP="000105EC">
      <w:pPr>
        <w:tabs>
          <w:tab w:val="left" w:pos="9214"/>
        </w:tabs>
        <w:autoSpaceDE w:val="0"/>
        <w:autoSpaceDN w:val="0"/>
        <w:adjustRightInd w:val="0"/>
        <w:ind w:left="9204"/>
        <w:jc w:val="both"/>
        <w:outlineLvl w:val="2"/>
      </w:pPr>
      <w:r w:rsidRPr="0026450C">
        <w:t xml:space="preserve">к </w:t>
      </w:r>
      <w:r w:rsidR="00117DC2" w:rsidRPr="0026450C">
        <w:t>муниципальной программе</w:t>
      </w:r>
    </w:p>
    <w:p w:rsidR="00117DC2" w:rsidRPr="0026450C" w:rsidRDefault="00117DC2" w:rsidP="000105EC">
      <w:pPr>
        <w:widowControl w:val="0"/>
        <w:tabs>
          <w:tab w:val="left" w:pos="9214"/>
        </w:tabs>
        <w:autoSpaceDE w:val="0"/>
        <w:autoSpaceDN w:val="0"/>
        <w:adjustRightInd w:val="0"/>
        <w:ind w:left="9204"/>
        <w:jc w:val="both"/>
      </w:pPr>
      <w:r w:rsidRPr="0026450C">
        <w:t>«Развитие образования в городе Зеленогорске»</w:t>
      </w:r>
    </w:p>
    <w:p w:rsidR="00117DC2" w:rsidRPr="0026450C" w:rsidRDefault="00117DC2" w:rsidP="00117DC2">
      <w:pPr>
        <w:jc w:val="center"/>
      </w:pPr>
    </w:p>
    <w:p w:rsidR="00713BE6" w:rsidRPr="0026450C" w:rsidRDefault="00713BE6" w:rsidP="00713BE6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Прогноз сводных показателей муниципальных заданий</w:t>
      </w:r>
    </w:p>
    <w:p w:rsidR="00713BE6" w:rsidRPr="0026450C" w:rsidRDefault="00713BE6" w:rsidP="00713BE6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муниципальной программы «Развитие образования в городе Зеленогорске»</w:t>
      </w:r>
    </w:p>
    <w:p w:rsidR="00713BE6" w:rsidRPr="0026450C" w:rsidRDefault="00713BE6" w:rsidP="00713BE6">
      <w:pPr>
        <w:jc w:val="center"/>
      </w:pPr>
    </w:p>
    <w:tbl>
      <w:tblPr>
        <w:tblW w:w="161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75"/>
        <w:gridCol w:w="2519"/>
        <w:gridCol w:w="1119"/>
        <w:gridCol w:w="21"/>
        <w:gridCol w:w="1140"/>
        <w:gridCol w:w="19"/>
        <w:gridCol w:w="1121"/>
        <w:gridCol w:w="13"/>
        <w:gridCol w:w="1127"/>
        <w:gridCol w:w="7"/>
        <w:gridCol w:w="1134"/>
        <w:gridCol w:w="1437"/>
        <w:gridCol w:w="1276"/>
        <w:gridCol w:w="1418"/>
        <w:gridCol w:w="1417"/>
        <w:gridCol w:w="1418"/>
      </w:tblGrid>
      <w:tr w:rsidR="00713BE6" w:rsidRPr="0026450C" w:rsidTr="00713BE6">
        <w:trPr>
          <w:trHeight w:val="300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№ 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услуги, показателя объема услуги (работы)</w:t>
            </w: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Значение показателя объема услуги 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(результат выполнения работы)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713BE6" w:rsidRPr="0026450C" w:rsidTr="00713BE6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2019 год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2023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E35E5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35E52">
              <w:t>2023 год</w:t>
            </w:r>
          </w:p>
        </w:tc>
      </w:tr>
      <w:tr w:rsidR="00713BE6" w:rsidRPr="0026450C" w:rsidTr="00713BE6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6450C">
              <w:t>Наименование услуги (работы): реализация основных общеобразовательных программ дошкольного образования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 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FB7">
              <w:t>3475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528 809,2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559 099,0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F81B0A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586 548,636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586 836,236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586 836,236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r w:rsidRPr="0026450C">
              <w:lastRenderedPageBreak/>
              <w:t>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403 230,4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413 872,3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F81B0A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437 123,746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437 411,346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437 411,346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rPr>
                <w:rFonts w:eastAsia="Times New Roman"/>
              </w:rPr>
              <w:t>Содержание зданий, сооружений М</w:t>
            </w:r>
            <w:r w:rsidR="00695F7E">
              <w:rPr>
                <w:rFonts w:eastAsia="Times New Roman"/>
              </w:rPr>
              <w:t>Б</w:t>
            </w:r>
            <w:r w:rsidRPr="0026450C">
              <w:rPr>
                <w:rFonts w:eastAsia="Times New Roman"/>
              </w:rPr>
              <w:t>ДОУ и обустройство прилегающих к ним территорий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125 578,8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149 424,89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149 424,89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149 424,89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присмотр и уход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112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05FB7">
              <w:t>3475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13BE6" w:rsidRPr="00505FB7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05FB7">
              <w:t>3099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F81B0A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63 505,91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63 505,91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63 505,91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деятельности М</w:t>
            </w:r>
            <w:r w:rsidR="00695F7E">
              <w:t>Б</w:t>
            </w:r>
            <w:r w:rsidRPr="0026450C">
              <w:t>ДОУ (осуществление присмотра и ухода за детьми)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F81B0A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t>63 505,91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63 505,91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63 505,91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начального общего образования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Показатель объема </w:t>
            </w:r>
            <w:r w:rsidRPr="0026450C">
              <w:lastRenderedPageBreak/>
              <w:t>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0C5692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2485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96028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96028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96028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2482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161</w:t>
            </w:r>
            <w:r>
              <w:t> 599,7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180 755,6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190 193,533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190 193,533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190 193,533</w:t>
            </w:r>
          </w:p>
        </w:tc>
      </w:tr>
      <w:tr w:rsidR="00713BE6" w:rsidRPr="0026450C" w:rsidTr="00713BE6"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114 142,8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121 408,1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128 776,436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128 776,436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128 776,436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47 456,9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61 417,097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61 417,097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61 417,097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основного общего образования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2909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2900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2920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2920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2920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204</w:t>
            </w:r>
            <w:r>
              <w:t> 523,6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219 878,7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231 889,753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231 889,753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231 889,753</w:t>
            </w:r>
          </w:p>
        </w:tc>
      </w:tr>
      <w:tr w:rsidR="00713BE6" w:rsidRPr="0026450C" w:rsidTr="00713BE6">
        <w:trPr>
          <w:trHeight w:val="408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149</w:t>
            </w:r>
            <w:r>
              <w:t> 067,2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151 477,0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159 206,636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159 206,636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159 206,636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55 456,4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72 683,117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72 683,117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72 683,117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5.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784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776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776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776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65</w:t>
            </w:r>
            <w:r>
              <w:t> 294,9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66 032,2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67 972,281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67 972,281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67 972,281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6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50</w:t>
            </w:r>
            <w:r>
              <w:t> 289,8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48 317,4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49 267,195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49 267,195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49 267,195</w:t>
            </w:r>
          </w:p>
        </w:tc>
      </w:tr>
      <w:tr w:rsidR="00713BE6" w:rsidRPr="0026450C" w:rsidTr="00713BE6">
        <w:trPr>
          <w:trHeight w:val="1684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основного общего, среднего общего образования в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</w:t>
            </w:r>
            <w:r w:rsidRPr="0026450C">
              <w:lastRenderedPageBreak/>
              <w:t xml:space="preserve">территорий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15 005,1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18 705,086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18 705,086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18 705,086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Наименование услуги: присмотр и уход 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46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637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534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ED5063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ED5063">
              <w:t>534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6 872,8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5 949,505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5614F">
              <w:t>Наименование услуги (работы): реализация дополнительных общеразвивающих программ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45614F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х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7.1</w:t>
            </w:r>
            <w:r w:rsidRPr="0026450C">
              <w:t>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6343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6549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6549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45614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5614F">
              <w:t>6549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88 337,4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99 939,776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99 939,776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99 939,776</w:t>
            </w:r>
          </w:p>
        </w:tc>
      </w:tr>
      <w:tr w:rsidR="00713BE6" w:rsidRPr="0026450C" w:rsidTr="00713BE6">
        <w:trPr>
          <w:trHeight w:val="161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16 278,0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40D2F">
              <w:t>18 101,943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40D2F">
              <w:t>18 101,943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40D2F">
              <w:t>18 101,943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деятельности УДО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515728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15728">
              <w:t>72 059,4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81 837,833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81 837,833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81 837,833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713BE6" w:rsidRPr="0026450C" w:rsidTr="00713BE6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13BE6" w:rsidRPr="0026450C" w:rsidTr="00713BE6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40D2F">
              <w:t>712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40D2F"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140D2F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14 998,4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</w:tr>
      <w:tr w:rsidR="00713BE6" w:rsidRPr="0026450C" w:rsidTr="00713BE6">
        <w:trPr>
          <w:trHeight w:val="9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 Обеспечение деятельности УДО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14 998,4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BE6" w:rsidRPr="0026450C" w:rsidRDefault="00713BE6" w:rsidP="00713B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15 887,867</w:t>
            </w:r>
          </w:p>
        </w:tc>
      </w:tr>
    </w:tbl>
    <w:p w:rsidR="00117DC2" w:rsidRPr="0026450C" w:rsidRDefault="00117DC2" w:rsidP="00117DC2">
      <w:pPr>
        <w:jc w:val="both"/>
        <w:rPr>
          <w:highlight w:val="yellow"/>
        </w:rPr>
        <w:sectPr w:rsidR="00117DC2" w:rsidRPr="0026450C" w:rsidSect="001A5F73">
          <w:pgSz w:w="16838" w:h="11906" w:orient="landscape"/>
          <w:pgMar w:top="426" w:right="567" w:bottom="1418" w:left="851" w:header="709" w:footer="709" w:gutter="0"/>
          <w:cols w:space="708"/>
          <w:docGrid w:linePitch="360"/>
        </w:sectPr>
      </w:pPr>
    </w:p>
    <w:p w:rsidR="00D31E07" w:rsidRPr="0026450C" w:rsidRDefault="00A8105B" w:rsidP="00117DC2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  <w:r w:rsidRPr="0026450C">
        <w:lastRenderedPageBreak/>
        <w:t xml:space="preserve"> </w:t>
      </w:r>
      <w:r w:rsidR="004F1F45">
        <w:tab/>
      </w:r>
      <w:r w:rsidR="004F1F45">
        <w:tab/>
      </w:r>
      <w:r w:rsidR="004F1F45">
        <w:tab/>
        <w:t xml:space="preserve">                   </w:t>
      </w:r>
      <w:r w:rsidR="00117DC2" w:rsidRPr="0026450C">
        <w:t xml:space="preserve"> </w:t>
      </w:r>
      <w:r w:rsidR="00D31E07" w:rsidRPr="0026450C">
        <w:rPr>
          <w:rFonts w:eastAsia="Times New Roman"/>
        </w:rPr>
        <w:t>Приложение № 5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</w:t>
      </w:r>
    </w:p>
    <w:p w:rsidR="00EF6049" w:rsidRPr="0026450C" w:rsidRDefault="00D31E07" w:rsidP="00D31E07">
      <w:pPr>
        <w:spacing w:line="276" w:lineRule="auto"/>
        <w:ind w:left="5664"/>
        <w:rPr>
          <w:rFonts w:eastAsia="Times New Roman"/>
        </w:rPr>
      </w:pPr>
      <w:r w:rsidRPr="0026450C">
        <w:rPr>
          <w:rFonts w:eastAsia="Times New Roman"/>
        </w:rPr>
        <w:t>в городе Зеленогорске»</w:t>
      </w:r>
    </w:p>
    <w:p w:rsidR="00D31E07" w:rsidRPr="0026450C" w:rsidRDefault="00D31E07" w:rsidP="00EF6049">
      <w:pPr>
        <w:jc w:val="center"/>
        <w:rPr>
          <w:rFonts w:eastAsia="Times New Roman"/>
          <w:kern w:val="32"/>
        </w:rPr>
      </w:pP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Паспорт 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подпрограммы </w:t>
      </w:r>
      <w:r w:rsidR="006079B6" w:rsidRPr="0026450C">
        <w:rPr>
          <w:rFonts w:eastAsia="Times New Roman"/>
          <w:kern w:val="32"/>
        </w:rPr>
        <w:t xml:space="preserve">1 </w:t>
      </w:r>
      <w:r w:rsidRPr="0026450C">
        <w:rPr>
          <w:rFonts w:eastAsia="Times New Roman"/>
        </w:rPr>
        <w:t xml:space="preserve">муниципальной </w:t>
      </w:r>
      <w:r w:rsidRPr="0026450C">
        <w:rPr>
          <w:rFonts w:eastAsia="Times New Roman"/>
          <w:kern w:val="32"/>
        </w:rPr>
        <w:t xml:space="preserve">программы </w:t>
      </w:r>
    </w:p>
    <w:p w:rsidR="00EF6049" w:rsidRPr="0026450C" w:rsidRDefault="00EF6049" w:rsidP="00EF6049">
      <w:pPr>
        <w:spacing w:line="276" w:lineRule="auto"/>
        <w:jc w:val="center"/>
        <w:rPr>
          <w:rFonts w:eastAsia="Times New Roman"/>
          <w:b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111"/>
        <w:gridCol w:w="4677"/>
      </w:tblGrid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tabs>
                <w:tab w:val="right" w:pos="3538"/>
              </w:tabs>
              <w:ind w:left="176" w:hanging="176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</w:t>
            </w:r>
            <w:r w:rsidRPr="0026450C">
              <w:rPr>
                <w:rFonts w:eastAsia="Times New Roman"/>
              </w:rPr>
              <w:tab/>
            </w:r>
          </w:p>
          <w:p w:rsidR="00591073" w:rsidRPr="0026450C" w:rsidRDefault="00591073" w:rsidP="00EF6049">
            <w:pPr>
              <w:ind w:left="176" w:hanging="176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дошкольного образования                                       (далее - подпрограмма)</w:t>
            </w:r>
          </w:p>
        </w:tc>
      </w:tr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образования в городе Зеленогорске</w:t>
            </w:r>
          </w:p>
        </w:tc>
      </w:tr>
      <w:tr w:rsidR="00591073" w:rsidRPr="0026450C" w:rsidTr="00A8236A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Исполнители подпрограммы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4F0762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591073" w:rsidRPr="0026450C" w:rsidTr="00A8236A">
        <w:trPr>
          <w:trHeight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073" w:rsidRPr="0026450C" w:rsidRDefault="00591073" w:rsidP="00EF6049">
            <w:pPr>
              <w:spacing w:after="200"/>
              <w:jc w:val="both"/>
              <w:rPr>
                <w:rFonts w:eastAsia="Times New Roman"/>
                <w:lang w:eastAsia="en-US"/>
              </w:rPr>
            </w:pPr>
            <w:r w:rsidRPr="0026450C">
              <w:rPr>
                <w:rFonts w:eastAsia="Times New Roman"/>
                <w:lang w:eastAsia="en-US"/>
              </w:rPr>
              <w:t xml:space="preserve">Сохранение и улучшение условий для получения общедоступного и бесплатного дошкольного образования, осуществления присмотра и ухода за детьми </w:t>
            </w:r>
          </w:p>
        </w:tc>
      </w:tr>
      <w:tr w:rsidR="00591073" w:rsidRPr="0026450C" w:rsidTr="00137FE5">
        <w:trPr>
          <w:trHeight w:val="23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 подпрограммы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74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доступности дошкольного образования.</w:t>
            </w:r>
          </w:p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32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Осуществление присмотра и ухода за детьми, получающими услугу по их содержанию в М</w:t>
            </w:r>
            <w:r w:rsidR="00695F7E">
              <w:rPr>
                <w:lang w:eastAsia="en-US"/>
              </w:rPr>
              <w:t>Б</w:t>
            </w:r>
            <w:r w:rsidRPr="0026450C">
              <w:rPr>
                <w:lang w:eastAsia="en-US"/>
              </w:rPr>
              <w:t>ДОУ.</w:t>
            </w:r>
          </w:p>
          <w:p w:rsidR="00591073" w:rsidRPr="0026450C" w:rsidRDefault="00591073" w:rsidP="00A66671">
            <w:pPr>
              <w:numPr>
                <w:ilvl w:val="0"/>
                <w:numId w:val="2"/>
              </w:numPr>
              <w:tabs>
                <w:tab w:val="left" w:pos="332"/>
              </w:tabs>
              <w:ind w:left="-35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Оказание дополнительных мер поддержки для семей, имеющих детей дошкольного возраста.</w:t>
            </w:r>
          </w:p>
        </w:tc>
      </w:tr>
      <w:tr w:rsidR="00591073" w:rsidRPr="0026450C" w:rsidTr="00137F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Показатели результативности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3C3D9B">
            <w:pPr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contextualSpacing/>
              <w:rPr>
                <w:rFonts w:eastAsia="Times New Roman"/>
                <w:lang w:eastAsia="en-US"/>
              </w:rPr>
            </w:pPr>
            <w:r w:rsidRPr="0026450C">
              <w:t>Доля детей в возрасте от 2 месяцев до 8 лет включительно, получающих дошкольную образовательную услугу и (или) услугу по их содержанию в М</w:t>
            </w:r>
            <w:r w:rsidR="00695F7E">
              <w:t>Б</w:t>
            </w:r>
            <w:r w:rsidRPr="0026450C">
              <w:t>ДОУ, в общей численности детей в возрасте от 2 месяцев до 8 лет включительно, скорректированной на численность детей</w:t>
            </w:r>
            <w:r w:rsidR="0036753E" w:rsidRPr="0026450C">
              <w:t>,</w:t>
            </w:r>
            <w:r w:rsidRPr="0026450C">
              <w:t xml:space="preserve"> соответствующих возрастов, не </w:t>
            </w:r>
            <w:r w:rsidR="00A4040E">
              <w:t>сос</w:t>
            </w:r>
            <w:r w:rsidRPr="0026450C">
              <w:t>тоящих  на учете для предоставления места в М</w:t>
            </w:r>
            <w:r w:rsidR="00695F7E">
              <w:t>Б</w:t>
            </w:r>
            <w:r w:rsidRPr="0026450C">
              <w:t>ДОУ и обучающихся в общеобразовательных организациях</w:t>
            </w:r>
            <w:r w:rsidR="0036753E" w:rsidRPr="0026450C">
              <w:t>.</w:t>
            </w:r>
          </w:p>
          <w:p w:rsidR="00591073" w:rsidRPr="0026450C" w:rsidRDefault="00591073" w:rsidP="00B43BA0">
            <w:pPr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contextualSpacing/>
              <w:rPr>
                <w:lang w:eastAsia="en-US"/>
              </w:rPr>
            </w:pPr>
            <w:r w:rsidRPr="0026450C">
              <w:rPr>
                <w:lang w:eastAsia="en-US"/>
              </w:rPr>
              <w:t>Доля М</w:t>
            </w:r>
            <w:r w:rsidR="00695F7E">
              <w:rPr>
                <w:lang w:eastAsia="en-US"/>
              </w:rPr>
              <w:t>Б</w:t>
            </w:r>
            <w:r w:rsidRPr="0026450C">
              <w:rPr>
                <w:lang w:eastAsia="en-US"/>
              </w:rPr>
              <w:t xml:space="preserve">ДОУ, принятых к началу учебного года, в общем количестве </w:t>
            </w:r>
            <w:r w:rsidR="00695F7E">
              <w:rPr>
                <w:lang w:eastAsia="en-US"/>
              </w:rPr>
              <w:t>МБДОУ</w:t>
            </w:r>
            <w:r w:rsidRPr="0026450C">
              <w:rPr>
                <w:lang w:eastAsia="en-US"/>
              </w:rPr>
              <w:t>.</w:t>
            </w:r>
          </w:p>
        </w:tc>
      </w:tr>
      <w:tr w:rsidR="00591073" w:rsidRPr="0026450C" w:rsidTr="00137FE5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71449D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378" w:rsidRPr="0026450C" w:rsidRDefault="00CC7E21" w:rsidP="00F448D8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01.01.2021</w:t>
            </w:r>
            <w:r w:rsidR="00591073" w:rsidRPr="0026450C">
              <w:rPr>
                <w:rFonts w:eastAsia="Times New Roman"/>
                <w:bCs/>
              </w:rPr>
              <w:t xml:space="preserve"> – </w:t>
            </w:r>
            <w:r>
              <w:rPr>
                <w:rFonts w:eastAsia="Times New Roman"/>
                <w:bCs/>
              </w:rPr>
              <w:t>31.12.2023</w:t>
            </w:r>
            <w:r w:rsidR="00591073" w:rsidRPr="0026450C">
              <w:rPr>
                <w:rFonts w:eastAsia="Times New Roman"/>
                <w:bCs/>
              </w:rPr>
              <w:t xml:space="preserve"> </w:t>
            </w:r>
          </w:p>
        </w:tc>
      </w:tr>
      <w:tr w:rsidR="00117DC2" w:rsidRPr="0026450C" w:rsidTr="00137FE5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71449D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117DC2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 xml:space="preserve">Объем бюджетных ассигнований на реализацию подпрограммы составляет </w:t>
            </w:r>
            <w:r w:rsidR="00E74024">
              <w:rPr>
                <w:rFonts w:eastAsia="Times New Roman"/>
                <w:bCs/>
                <w:lang w:eastAsia="en-US"/>
              </w:rPr>
              <w:t>2 024 163,317</w:t>
            </w:r>
            <w:r w:rsidRPr="0026450C">
              <w:rPr>
                <w:rFonts w:eastAsia="Times New Roman"/>
                <w:bCs/>
                <w:lang w:eastAsia="en-US"/>
              </w:rPr>
              <w:t xml:space="preserve"> тыс. рублей,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в том числе по годам: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E74024">
              <w:rPr>
                <w:rFonts w:eastAsia="Times New Roman"/>
                <w:bCs/>
                <w:lang w:eastAsia="en-US"/>
              </w:rPr>
              <w:t>673 340,717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рублей;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E74024">
              <w:rPr>
                <w:rFonts w:eastAsia="Times New Roman"/>
                <w:bCs/>
                <w:lang w:eastAsia="en-US"/>
              </w:rPr>
              <w:t>675 411,3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7B7BB0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</w:t>
            </w:r>
            <w:r w:rsidR="00CC7E21">
              <w:rPr>
                <w:rFonts w:eastAsia="Times New Roman"/>
                <w:bCs/>
                <w:lang w:eastAsia="en-US"/>
              </w:rPr>
              <w:t>3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E74024">
              <w:rPr>
                <w:rFonts w:eastAsia="Times New Roman"/>
                <w:bCs/>
                <w:lang w:eastAsia="en-US"/>
              </w:rPr>
              <w:t>675 411,3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 тыс. рублей,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 xml:space="preserve">из них: 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за счет средств краевого бюджета –</w:t>
            </w:r>
          </w:p>
          <w:p w:rsidR="00117DC2" w:rsidRPr="0026450C" w:rsidRDefault="00E74024" w:rsidP="00117DC2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lastRenderedPageBreak/>
              <w:t>1 356 896,2</w:t>
            </w:r>
            <w:r w:rsidR="00117DC2" w:rsidRPr="0026450C"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E74024">
              <w:rPr>
                <w:rFonts w:eastAsia="Times New Roman"/>
                <w:bCs/>
                <w:lang w:eastAsia="en-US"/>
              </w:rPr>
              <w:t>452 298,8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346AF5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202</w:t>
            </w:r>
            <w:r w:rsidR="00CC7E21">
              <w:rPr>
                <w:rFonts w:eastAsia="Times New Roman"/>
                <w:bCs/>
                <w:lang w:eastAsia="en-US"/>
              </w:rPr>
              <w:t>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E74024">
              <w:rPr>
                <w:rFonts w:eastAsia="Times New Roman"/>
                <w:bCs/>
                <w:lang w:eastAsia="en-US"/>
              </w:rPr>
              <w:t>452 298,7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рублей;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2023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E74024">
              <w:rPr>
                <w:rFonts w:eastAsia="Times New Roman"/>
                <w:bCs/>
                <w:lang w:eastAsia="en-US"/>
              </w:rPr>
              <w:t>452 298,7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117DC2" w:rsidP="00117DC2">
            <w:pPr>
              <w:rPr>
                <w:rFonts w:eastAsia="Times New Roman"/>
                <w:bCs/>
                <w:lang w:eastAsia="en-US"/>
              </w:rPr>
            </w:pPr>
            <w:r w:rsidRPr="0026450C">
              <w:rPr>
                <w:rFonts w:eastAsia="Times New Roman"/>
                <w:bCs/>
                <w:lang w:eastAsia="en-US"/>
              </w:rPr>
              <w:t>за счет средств местного бюджета –</w:t>
            </w:r>
          </w:p>
          <w:p w:rsidR="00117DC2" w:rsidRPr="0026450C" w:rsidRDefault="00E74024" w:rsidP="00117DC2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667 267,117</w:t>
            </w:r>
            <w:r w:rsidR="00117DC2" w:rsidRPr="0026450C">
              <w:t xml:space="preserve"> </w:t>
            </w:r>
            <w:r w:rsidR="00117DC2" w:rsidRPr="0026450C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2021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E74024">
              <w:rPr>
                <w:rFonts w:eastAsia="Times New Roman"/>
                <w:bCs/>
                <w:lang w:eastAsia="en-US"/>
              </w:rPr>
              <w:t>221 041,917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CC7E21" w:rsidP="00117DC2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2022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E74024">
              <w:rPr>
                <w:rFonts w:eastAsia="Times New Roman"/>
                <w:bCs/>
                <w:lang w:eastAsia="en-US"/>
              </w:rPr>
              <w:t>223 112,6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117DC2" w:rsidRPr="0026450C" w:rsidRDefault="00CC7E21" w:rsidP="00E74024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2023</w:t>
            </w:r>
            <w:r w:rsidR="00095A57" w:rsidRPr="0026450C">
              <w:rPr>
                <w:rFonts w:eastAsia="Times New Roman"/>
                <w:bCs/>
                <w:lang w:eastAsia="en-US"/>
              </w:rPr>
              <w:t xml:space="preserve"> год –</w:t>
            </w:r>
            <w:r w:rsidR="00310C30" w:rsidRPr="0026450C">
              <w:rPr>
                <w:rFonts w:eastAsia="Times New Roman"/>
                <w:bCs/>
                <w:lang w:eastAsia="en-US"/>
              </w:rPr>
              <w:t xml:space="preserve"> </w:t>
            </w:r>
            <w:r w:rsidR="00E74024">
              <w:rPr>
                <w:rFonts w:eastAsia="Times New Roman"/>
                <w:bCs/>
                <w:lang w:eastAsia="en-US"/>
              </w:rPr>
              <w:t>223 112,6</w:t>
            </w:r>
            <w:r w:rsidR="00117DC2" w:rsidRPr="0026450C">
              <w:rPr>
                <w:rFonts w:eastAsia="Times New Roman"/>
                <w:bCs/>
                <w:lang w:eastAsia="en-US"/>
              </w:rPr>
              <w:t xml:space="preserve"> тыс. рублей.</w:t>
            </w:r>
          </w:p>
        </w:tc>
      </w:tr>
    </w:tbl>
    <w:p w:rsidR="00980F11" w:rsidRPr="0026450C" w:rsidRDefault="00980F11" w:rsidP="00980F11">
      <w:pPr>
        <w:autoSpaceDE w:val="0"/>
        <w:autoSpaceDN w:val="0"/>
        <w:adjustRightInd w:val="0"/>
        <w:spacing w:after="200"/>
        <w:ind w:left="1080"/>
        <w:contextualSpacing/>
        <w:rPr>
          <w:lang w:eastAsia="en-US"/>
        </w:rPr>
      </w:pPr>
    </w:p>
    <w:p w:rsidR="00EF6049" w:rsidRPr="0026450C" w:rsidRDefault="00EF6049" w:rsidP="00980F11">
      <w:pPr>
        <w:numPr>
          <w:ilvl w:val="0"/>
          <w:numId w:val="22"/>
        </w:numPr>
        <w:autoSpaceDE w:val="0"/>
        <w:autoSpaceDN w:val="0"/>
        <w:adjustRightInd w:val="0"/>
        <w:spacing w:after="200"/>
        <w:contextualSpacing/>
        <w:jc w:val="center"/>
        <w:rPr>
          <w:lang w:eastAsia="en-US"/>
        </w:rPr>
      </w:pPr>
      <w:r w:rsidRPr="0026450C">
        <w:rPr>
          <w:lang w:eastAsia="en-US"/>
        </w:rPr>
        <w:t xml:space="preserve">Постановка </w:t>
      </w:r>
      <w:r w:rsidR="00AE0613" w:rsidRPr="0026450C">
        <w:rPr>
          <w:lang w:eastAsia="en-US"/>
        </w:rPr>
        <w:t xml:space="preserve">общегородской </w:t>
      </w:r>
      <w:r w:rsidRPr="0026450C">
        <w:rPr>
          <w:lang w:eastAsia="en-US"/>
        </w:rPr>
        <w:t>проблемы</w:t>
      </w:r>
    </w:p>
    <w:p w:rsidR="00EF6049" w:rsidRPr="0026450C" w:rsidRDefault="00EF6049" w:rsidP="00194099">
      <w:pPr>
        <w:autoSpaceDE w:val="0"/>
        <w:autoSpaceDN w:val="0"/>
        <w:adjustRightInd w:val="0"/>
        <w:ind w:left="720"/>
        <w:contextualSpacing/>
        <w:jc w:val="center"/>
        <w:rPr>
          <w:lang w:eastAsia="en-US"/>
        </w:rPr>
      </w:pPr>
      <w:r w:rsidRPr="0026450C">
        <w:rPr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</w:p>
    <w:p w:rsidR="009509D9" w:rsidRPr="0026450C" w:rsidRDefault="00EF6049" w:rsidP="004221EB">
      <w:pPr>
        <w:tabs>
          <w:tab w:val="left" w:pos="851"/>
        </w:tabs>
        <w:ind w:firstLine="709"/>
        <w:jc w:val="both"/>
        <w:rPr>
          <w:bCs/>
          <w:lang w:eastAsia="en-US"/>
        </w:rPr>
      </w:pPr>
      <w:r w:rsidRPr="0026450C">
        <w:rPr>
          <w:rFonts w:eastAsia="Times New Roman"/>
          <w:snapToGrid w:val="0"/>
          <w:lang w:eastAsia="en-US"/>
        </w:rPr>
        <w:t>1.1. В современных социально-экономических условиях особое внимание уделяется обеспечению прав граждан на получение общедоступного и бесплатного дошкольного образования.</w:t>
      </w:r>
      <w:r w:rsidR="00884B25" w:rsidRPr="0026450C">
        <w:rPr>
          <w:bCs/>
          <w:lang w:eastAsia="en-US"/>
        </w:rPr>
        <w:t xml:space="preserve"> </w:t>
      </w:r>
      <w:r w:rsidR="00DB466A" w:rsidRPr="0026450C">
        <w:rPr>
          <w:bCs/>
          <w:lang w:eastAsia="en-US"/>
        </w:rPr>
        <w:t>Д</w:t>
      </w:r>
      <w:r w:rsidR="006924A5" w:rsidRPr="0026450C">
        <w:rPr>
          <w:rFonts w:eastAsia="Times New Roman"/>
          <w:snapToGrid w:val="0"/>
          <w:lang w:eastAsia="en-US"/>
        </w:rPr>
        <w:t xml:space="preserve">ошкольное образование реализуется в </w:t>
      </w:r>
      <w:r w:rsidR="009509D9" w:rsidRPr="0026450C">
        <w:rPr>
          <w:rFonts w:eastAsia="Times New Roman"/>
          <w:snapToGrid w:val="0"/>
          <w:lang w:eastAsia="en-US"/>
        </w:rPr>
        <w:t>1</w:t>
      </w:r>
      <w:r w:rsidR="004F0762">
        <w:rPr>
          <w:rFonts w:eastAsia="Times New Roman"/>
          <w:snapToGrid w:val="0"/>
          <w:lang w:eastAsia="en-US"/>
        </w:rPr>
        <w:t>7</w:t>
      </w:r>
      <w:r w:rsidR="009509D9" w:rsidRPr="0026450C">
        <w:rPr>
          <w:rFonts w:eastAsia="Times New Roman"/>
          <w:snapToGrid w:val="0"/>
          <w:lang w:eastAsia="en-US"/>
        </w:rPr>
        <w:t xml:space="preserve"> </w:t>
      </w:r>
      <w:r w:rsidR="004F0762">
        <w:rPr>
          <w:rFonts w:eastAsia="Times New Roman"/>
          <w:snapToGrid w:val="0"/>
          <w:lang w:eastAsia="en-US"/>
        </w:rPr>
        <w:t>муниципальных бюджетных дошкольных образовательных учреждениях</w:t>
      </w:r>
      <w:r w:rsidR="009509D9" w:rsidRPr="0026450C">
        <w:rPr>
          <w:rFonts w:eastAsia="Times New Roman"/>
          <w:snapToGrid w:val="0"/>
          <w:lang w:eastAsia="en-US"/>
        </w:rPr>
        <w:t xml:space="preserve"> и 3 дошкольных </w:t>
      </w:r>
      <w:r w:rsidR="006924A5" w:rsidRPr="0026450C">
        <w:rPr>
          <w:rFonts w:eastAsia="Times New Roman"/>
          <w:snapToGrid w:val="0"/>
          <w:lang w:eastAsia="en-US"/>
        </w:rPr>
        <w:t>группах</w:t>
      </w:r>
      <w:r w:rsidR="00327F28" w:rsidRPr="0026450C">
        <w:rPr>
          <w:rFonts w:eastAsia="Times New Roman"/>
          <w:snapToGrid w:val="0"/>
          <w:lang w:eastAsia="en-US"/>
        </w:rPr>
        <w:t xml:space="preserve"> в </w:t>
      </w:r>
      <w:r w:rsidR="0025143D">
        <w:rPr>
          <w:rFonts w:eastAsia="Times New Roman"/>
          <w:snapToGrid w:val="0"/>
          <w:lang w:eastAsia="en-US"/>
        </w:rPr>
        <w:t>МБОУ</w:t>
      </w:r>
      <w:r w:rsidR="00A26046" w:rsidRPr="0026450C">
        <w:rPr>
          <w:rFonts w:eastAsia="Times New Roman"/>
          <w:snapToGrid w:val="0"/>
          <w:lang w:eastAsia="en-US"/>
        </w:rPr>
        <w:t xml:space="preserve"> «СОШ </w:t>
      </w:r>
      <w:r w:rsidR="00327F28" w:rsidRPr="0026450C">
        <w:rPr>
          <w:rFonts w:eastAsia="Times New Roman"/>
          <w:snapToGrid w:val="0"/>
          <w:lang w:eastAsia="en-US"/>
        </w:rPr>
        <w:t>№ 163</w:t>
      </w:r>
      <w:r w:rsidR="00613212" w:rsidRPr="0026450C">
        <w:rPr>
          <w:rFonts w:eastAsia="Times New Roman"/>
          <w:snapToGrid w:val="0"/>
          <w:lang w:eastAsia="en-US"/>
        </w:rPr>
        <w:t>»</w:t>
      </w:r>
      <w:r w:rsidR="009509D9" w:rsidRPr="0026450C">
        <w:rPr>
          <w:rFonts w:eastAsia="Times New Roman"/>
          <w:snapToGrid w:val="0"/>
          <w:lang w:eastAsia="en-US"/>
        </w:rPr>
        <w:t>.</w:t>
      </w:r>
    </w:p>
    <w:p w:rsidR="009509D9" w:rsidRPr="0026450C" w:rsidRDefault="00C014A2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>
        <w:rPr>
          <w:rFonts w:eastAsia="Times New Roman"/>
          <w:snapToGrid w:val="0"/>
          <w:lang w:eastAsia="en-US"/>
        </w:rPr>
        <w:t>В 2020</w:t>
      </w:r>
      <w:r w:rsidR="009509D9" w:rsidRPr="00906D64">
        <w:rPr>
          <w:rFonts w:eastAsia="Times New Roman"/>
          <w:snapToGrid w:val="0"/>
          <w:lang w:eastAsia="en-US"/>
        </w:rPr>
        <w:t xml:space="preserve"> году в </w:t>
      </w:r>
      <w:r w:rsidR="00695F7E">
        <w:rPr>
          <w:rFonts w:eastAsia="Times New Roman"/>
          <w:snapToGrid w:val="0"/>
          <w:lang w:eastAsia="en-US"/>
        </w:rPr>
        <w:t>МБДОУ</w:t>
      </w:r>
      <w:r w:rsidR="009509D9" w:rsidRPr="0026450C">
        <w:rPr>
          <w:rFonts w:eastAsia="Times New Roman"/>
          <w:snapToGrid w:val="0"/>
          <w:lang w:eastAsia="en-US"/>
        </w:rPr>
        <w:t xml:space="preserve"> функцион</w:t>
      </w:r>
      <w:r w:rsidR="00C92237">
        <w:rPr>
          <w:rFonts w:eastAsia="Times New Roman"/>
          <w:snapToGrid w:val="0"/>
          <w:lang w:eastAsia="en-US"/>
        </w:rPr>
        <w:t>ировал</w:t>
      </w:r>
      <w:r w:rsidR="00200E41">
        <w:rPr>
          <w:rFonts w:eastAsia="Times New Roman"/>
          <w:snapToGrid w:val="0"/>
          <w:lang w:eastAsia="en-US"/>
        </w:rPr>
        <w:t>а</w:t>
      </w:r>
      <w:r>
        <w:rPr>
          <w:rFonts w:eastAsia="Times New Roman"/>
          <w:snapToGrid w:val="0"/>
          <w:lang w:eastAsia="en-US"/>
        </w:rPr>
        <w:t xml:space="preserve"> 192</w:t>
      </w:r>
      <w:r w:rsidR="009509D9" w:rsidRPr="0026450C">
        <w:rPr>
          <w:rFonts w:eastAsia="Times New Roman"/>
          <w:snapToGrid w:val="0"/>
          <w:lang w:eastAsia="en-US"/>
        </w:rPr>
        <w:t xml:space="preserve"> групп</w:t>
      </w:r>
      <w:r>
        <w:rPr>
          <w:rFonts w:eastAsia="Times New Roman"/>
          <w:snapToGrid w:val="0"/>
          <w:lang w:eastAsia="en-US"/>
        </w:rPr>
        <w:t>ы</w:t>
      </w:r>
      <w:r w:rsidR="009509D9" w:rsidRPr="0026450C">
        <w:rPr>
          <w:rFonts w:eastAsia="Times New Roman"/>
          <w:snapToGrid w:val="0"/>
          <w:lang w:eastAsia="en-US"/>
        </w:rPr>
        <w:t xml:space="preserve"> дошкольного образования</w:t>
      </w:r>
      <w:r>
        <w:rPr>
          <w:rFonts w:eastAsia="Times New Roman"/>
          <w:snapToGrid w:val="0"/>
          <w:lang w:eastAsia="en-US"/>
        </w:rPr>
        <w:t xml:space="preserve"> (2019 год – 201</w:t>
      </w:r>
      <w:r w:rsidR="000D4E91" w:rsidRPr="0026450C">
        <w:rPr>
          <w:rFonts w:eastAsia="Times New Roman"/>
          <w:snapToGrid w:val="0"/>
          <w:lang w:eastAsia="en-US"/>
        </w:rPr>
        <w:t xml:space="preserve"> групп</w:t>
      </w:r>
      <w:r w:rsidR="004A36A6">
        <w:rPr>
          <w:rFonts w:eastAsia="Times New Roman"/>
          <w:snapToGrid w:val="0"/>
          <w:lang w:eastAsia="en-US"/>
        </w:rPr>
        <w:t>а</w:t>
      </w:r>
      <w:r w:rsidR="000D4E91" w:rsidRPr="0026450C">
        <w:rPr>
          <w:rFonts w:eastAsia="Times New Roman"/>
          <w:snapToGrid w:val="0"/>
          <w:lang w:eastAsia="en-US"/>
        </w:rPr>
        <w:t>)</w:t>
      </w:r>
      <w:r w:rsidR="009509D9" w:rsidRPr="0026450C">
        <w:rPr>
          <w:rFonts w:eastAsia="Times New Roman"/>
          <w:snapToGrid w:val="0"/>
          <w:lang w:eastAsia="en-US"/>
        </w:rPr>
        <w:t>, из них: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обще</w:t>
      </w:r>
      <w:r w:rsidR="004A36A6">
        <w:rPr>
          <w:rFonts w:eastAsia="Times New Roman"/>
          <w:snapToGrid w:val="0"/>
          <w:lang w:eastAsia="en-US"/>
        </w:rPr>
        <w:t>развивающей направленности - 117 групп, в том числе 50</w:t>
      </w:r>
      <w:r w:rsidR="00C67407" w:rsidRPr="0026450C">
        <w:rPr>
          <w:rFonts w:eastAsia="Times New Roman"/>
          <w:snapToGrid w:val="0"/>
          <w:lang w:eastAsia="en-US"/>
        </w:rPr>
        <w:t xml:space="preserve"> групп</w:t>
      </w:r>
      <w:r w:rsidRPr="0026450C">
        <w:rPr>
          <w:rFonts w:eastAsia="Times New Roman"/>
          <w:snapToGrid w:val="0"/>
          <w:lang w:eastAsia="en-US"/>
        </w:rPr>
        <w:t xml:space="preserve"> для детей раннего возраста;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ком</w:t>
      </w:r>
      <w:r w:rsidR="004A36A6">
        <w:rPr>
          <w:rFonts w:eastAsia="Times New Roman"/>
          <w:snapToGrid w:val="0"/>
          <w:lang w:eastAsia="en-US"/>
        </w:rPr>
        <w:t>бинированной направленности - 46</w:t>
      </w:r>
      <w:r w:rsidRPr="0026450C">
        <w:rPr>
          <w:rFonts w:eastAsia="Times New Roman"/>
          <w:snapToGrid w:val="0"/>
          <w:lang w:eastAsia="en-US"/>
        </w:rPr>
        <w:t xml:space="preserve"> групп</w:t>
      </w:r>
      <w:r w:rsidR="004A36A6">
        <w:rPr>
          <w:rFonts w:eastAsia="Times New Roman"/>
          <w:snapToGrid w:val="0"/>
          <w:lang w:eastAsia="en-US"/>
        </w:rPr>
        <w:t>, в том числе 1</w:t>
      </w:r>
      <w:r w:rsidR="004A36A6" w:rsidRPr="0026450C">
        <w:rPr>
          <w:rFonts w:eastAsia="Times New Roman"/>
          <w:snapToGrid w:val="0"/>
          <w:lang w:eastAsia="en-US"/>
        </w:rPr>
        <w:t xml:space="preserve"> групп</w:t>
      </w:r>
      <w:r w:rsidR="004A36A6">
        <w:rPr>
          <w:rFonts w:eastAsia="Times New Roman"/>
          <w:snapToGrid w:val="0"/>
          <w:lang w:eastAsia="en-US"/>
        </w:rPr>
        <w:t>а</w:t>
      </w:r>
      <w:r w:rsidR="004A36A6" w:rsidRPr="0026450C">
        <w:rPr>
          <w:rFonts w:eastAsia="Times New Roman"/>
          <w:snapToGrid w:val="0"/>
          <w:lang w:eastAsia="en-US"/>
        </w:rPr>
        <w:t xml:space="preserve"> для детей раннего возраста</w:t>
      </w:r>
      <w:r w:rsidRPr="0026450C">
        <w:rPr>
          <w:rFonts w:eastAsia="Times New Roman"/>
          <w:snapToGrid w:val="0"/>
          <w:lang w:eastAsia="en-US"/>
        </w:rPr>
        <w:t>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оз</w:t>
      </w:r>
      <w:r w:rsidR="004A36A6">
        <w:rPr>
          <w:rFonts w:eastAsia="Times New Roman"/>
          <w:snapToGrid w:val="0"/>
          <w:lang w:eastAsia="en-US"/>
        </w:rPr>
        <w:t>доровительной направленности - 1 группа</w:t>
      </w:r>
      <w:r w:rsidRPr="0026450C">
        <w:rPr>
          <w:rFonts w:eastAsia="Times New Roman"/>
          <w:snapToGrid w:val="0"/>
          <w:lang w:eastAsia="en-US"/>
        </w:rPr>
        <w:t>;</w:t>
      </w:r>
    </w:p>
    <w:p w:rsidR="009509D9" w:rsidRPr="0026450C" w:rsidRDefault="009509D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>компенсирующей направленн</w:t>
      </w:r>
      <w:r w:rsidR="004A36A6">
        <w:rPr>
          <w:rFonts w:eastAsia="Times New Roman"/>
          <w:snapToGrid w:val="0"/>
          <w:lang w:eastAsia="en-US"/>
        </w:rPr>
        <w:t>ости - 28</w:t>
      </w:r>
      <w:r w:rsidRPr="0026450C">
        <w:rPr>
          <w:rFonts w:eastAsia="Times New Roman"/>
          <w:snapToGrid w:val="0"/>
          <w:lang w:eastAsia="en-US"/>
        </w:rPr>
        <w:t xml:space="preserve"> групп.</w:t>
      </w:r>
    </w:p>
    <w:p w:rsidR="000D4E91" w:rsidRPr="0026450C" w:rsidRDefault="004A36A6" w:rsidP="00771302">
      <w:pPr>
        <w:ind w:firstLine="709"/>
        <w:jc w:val="both"/>
        <w:rPr>
          <w:rFonts w:eastAsia="Times New Roman"/>
          <w:snapToGrid w:val="0"/>
          <w:lang w:eastAsia="en-US"/>
        </w:rPr>
      </w:pPr>
      <w:r>
        <w:t>Уменьшение</w:t>
      </w:r>
      <w:r w:rsidR="000D4E91" w:rsidRPr="0026450C">
        <w:t xml:space="preserve"> количества групп произошло за счет </w:t>
      </w:r>
      <w:r>
        <w:t xml:space="preserve">вывода из эксплуатации одного здания </w:t>
      </w:r>
      <w:r w:rsidRPr="0026450C">
        <w:rPr>
          <w:rFonts w:eastAsia="Times New Roman"/>
          <w:snapToGrid w:val="0"/>
          <w:lang w:eastAsia="en-US"/>
        </w:rPr>
        <w:t>МБ</w:t>
      </w:r>
      <w:r>
        <w:rPr>
          <w:rFonts w:eastAsia="Times New Roman"/>
          <w:snapToGrid w:val="0"/>
          <w:lang w:eastAsia="en-US"/>
        </w:rPr>
        <w:t xml:space="preserve">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>
        <w:rPr>
          <w:rFonts w:eastAsia="Times New Roman"/>
          <w:snapToGrid w:val="0"/>
          <w:lang w:eastAsia="en-US"/>
        </w:rPr>
        <w:t xml:space="preserve">№ 13, расположенного </w:t>
      </w:r>
      <w:r>
        <w:rPr>
          <w:rFonts w:eastAsia="Times New Roman"/>
        </w:rPr>
        <w:t>по адресу ул. Мира, д. 16 Б</w:t>
      </w:r>
      <w:r w:rsidRPr="00D6438A">
        <w:rPr>
          <w:rFonts w:eastAsia="Times New Roman"/>
        </w:rPr>
        <w:t>,</w:t>
      </w:r>
      <w:r>
        <w:rPr>
          <w:rFonts w:eastAsia="Times New Roman"/>
        </w:rPr>
        <w:t xml:space="preserve"> и общего сокращения групп в </w:t>
      </w:r>
      <w:r w:rsidRPr="00EF37FF">
        <w:rPr>
          <w:rFonts w:eastAsia="Times New Roman"/>
          <w:snapToGrid w:val="0"/>
          <w:lang w:eastAsia="en-US"/>
        </w:rPr>
        <w:t xml:space="preserve">МБДОУ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Pr="00EF37FF">
        <w:rPr>
          <w:rFonts w:eastAsia="Times New Roman"/>
          <w:snapToGrid w:val="0"/>
          <w:lang w:eastAsia="en-US"/>
        </w:rPr>
        <w:t>№ 9, 21</w:t>
      </w:r>
      <w:r>
        <w:rPr>
          <w:rFonts w:eastAsia="Times New Roman"/>
          <w:snapToGrid w:val="0"/>
          <w:lang w:eastAsia="en-US"/>
        </w:rPr>
        <w:t>, 22, 28</w:t>
      </w:r>
      <w:r w:rsidR="003503A6">
        <w:rPr>
          <w:rFonts w:eastAsia="Times New Roman"/>
          <w:snapToGrid w:val="0"/>
          <w:lang w:eastAsia="en-US"/>
        </w:rPr>
        <w:t xml:space="preserve">, что </w:t>
      </w:r>
      <w:r w:rsidR="006A0557" w:rsidRPr="00AF2349">
        <w:t xml:space="preserve">объясняется увеличением количества детей, выпускаемых в школы, и </w:t>
      </w:r>
      <w:r w:rsidR="006A0557">
        <w:t xml:space="preserve">сокращением числа детей, поступающих </w:t>
      </w:r>
      <w:r w:rsidR="006A0557" w:rsidRPr="00AF2349">
        <w:t>в группы</w:t>
      </w:r>
      <w:r w:rsidR="00A552A9">
        <w:t xml:space="preserve"> для детей</w:t>
      </w:r>
      <w:r w:rsidR="006A0557" w:rsidRPr="00AF2349">
        <w:t xml:space="preserve"> ранне</w:t>
      </w:r>
      <w:r w:rsidR="006A0557">
        <w:t xml:space="preserve">го возраста. </w:t>
      </w:r>
    </w:p>
    <w:p w:rsidR="00D85519" w:rsidRDefault="004005A2" w:rsidP="00771302">
      <w:pPr>
        <w:ind w:firstLine="567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1.2. </w:t>
      </w:r>
      <w:r w:rsidR="00EF6049" w:rsidRPr="0026450C">
        <w:rPr>
          <w:rFonts w:eastAsia="Times New Roman"/>
          <w:snapToGrid w:val="0"/>
          <w:lang w:eastAsia="en-US"/>
        </w:rPr>
        <w:t xml:space="preserve">С целью обеспечения равных возможностей для полноценного развития каждого ребенка в период дошкольного детства в </w:t>
      </w:r>
      <w:r w:rsidR="00695F7E">
        <w:rPr>
          <w:rFonts w:eastAsia="Times New Roman"/>
          <w:snapToGrid w:val="0"/>
          <w:lang w:eastAsia="en-US"/>
        </w:rPr>
        <w:t>МБДОУ</w:t>
      </w:r>
      <w:r w:rsidR="00EF6049" w:rsidRPr="0026450C">
        <w:rPr>
          <w:rFonts w:eastAsia="Times New Roman"/>
          <w:snapToGrid w:val="0"/>
          <w:lang w:eastAsia="en-US"/>
        </w:rPr>
        <w:t xml:space="preserve"> созданы необходимые условия для развития и воспитания всех категорий </w:t>
      </w:r>
      <w:r w:rsidR="003530AD" w:rsidRPr="0026450C">
        <w:rPr>
          <w:rFonts w:eastAsia="Times New Roman"/>
          <w:snapToGrid w:val="0"/>
          <w:lang w:eastAsia="en-US"/>
        </w:rPr>
        <w:t>обучающихся</w:t>
      </w:r>
      <w:r w:rsidR="00EF6049" w:rsidRPr="0026450C">
        <w:rPr>
          <w:rFonts w:eastAsia="Times New Roman"/>
          <w:snapToGrid w:val="0"/>
          <w:lang w:eastAsia="en-US"/>
        </w:rPr>
        <w:t xml:space="preserve"> независимо от их психофизиологических и других особенностей. </w:t>
      </w:r>
      <w:r w:rsidRPr="0026450C">
        <w:rPr>
          <w:rFonts w:eastAsia="Times New Roman"/>
          <w:snapToGrid w:val="0"/>
          <w:lang w:eastAsia="en-US"/>
        </w:rPr>
        <w:t xml:space="preserve">Ведется целенаправленная работа по улучшению условий получения дошкольного образования лицами с ограниченными возможностями здоровья (далее – дети с ОВЗ). </w:t>
      </w:r>
      <w:r w:rsidR="00EF6049" w:rsidRPr="0026450C">
        <w:rPr>
          <w:rFonts w:eastAsia="Times New Roman"/>
          <w:snapToGrid w:val="0"/>
          <w:lang w:eastAsia="en-US"/>
        </w:rPr>
        <w:t xml:space="preserve">Квалифицированная коррекция недостатков в физическом и/или психическом развитии детей с </w:t>
      </w:r>
      <w:r w:rsidR="000B7165" w:rsidRPr="0026450C">
        <w:rPr>
          <w:rFonts w:eastAsia="Times New Roman"/>
          <w:snapToGrid w:val="0"/>
          <w:lang w:eastAsia="en-US"/>
        </w:rPr>
        <w:t xml:space="preserve">ОВЗ </w:t>
      </w:r>
      <w:r w:rsidR="00EF6049" w:rsidRPr="0026450C">
        <w:rPr>
          <w:rFonts w:eastAsia="Times New Roman"/>
          <w:snapToGrid w:val="0"/>
          <w:lang w:eastAsia="en-US"/>
        </w:rPr>
        <w:t>(коррекция речи, зрения, опорно-двигательного аппарата, задержки психическо</w:t>
      </w:r>
      <w:r w:rsidR="006A0557">
        <w:rPr>
          <w:rFonts w:eastAsia="Times New Roman"/>
          <w:snapToGrid w:val="0"/>
          <w:lang w:eastAsia="en-US"/>
        </w:rPr>
        <w:t>го развития) осуществляется в 15</w:t>
      </w:r>
      <w:r w:rsidR="00EF6049" w:rsidRPr="0026450C">
        <w:rPr>
          <w:rFonts w:eastAsia="Times New Roman"/>
          <w:snapToGrid w:val="0"/>
          <w:lang w:eastAsia="en-US"/>
        </w:rPr>
        <w:t xml:space="preserve"> </w:t>
      </w:r>
      <w:r w:rsidR="00695F7E">
        <w:rPr>
          <w:rFonts w:eastAsia="Times New Roman"/>
          <w:snapToGrid w:val="0"/>
          <w:lang w:eastAsia="en-US"/>
        </w:rPr>
        <w:t>МБДОУ</w:t>
      </w:r>
      <w:r w:rsidR="00EF6049" w:rsidRPr="0026450C">
        <w:rPr>
          <w:rFonts w:eastAsia="Times New Roman"/>
          <w:snapToGrid w:val="0"/>
          <w:lang w:eastAsia="en-US"/>
        </w:rPr>
        <w:t xml:space="preserve">, </w:t>
      </w:r>
      <w:r w:rsidR="00327F28" w:rsidRPr="0026450C">
        <w:rPr>
          <w:rFonts w:eastAsia="Times New Roman"/>
          <w:snapToGrid w:val="0"/>
          <w:lang w:eastAsia="en-US"/>
        </w:rPr>
        <w:t>кроме того в М</w:t>
      </w:r>
      <w:r w:rsidR="00F507F7" w:rsidRPr="0026450C">
        <w:rPr>
          <w:rFonts w:eastAsia="Times New Roman"/>
          <w:snapToGrid w:val="0"/>
          <w:lang w:eastAsia="en-US"/>
        </w:rPr>
        <w:t>Б</w:t>
      </w:r>
      <w:r w:rsidR="00EF6049" w:rsidRPr="0026450C">
        <w:rPr>
          <w:rFonts w:eastAsia="Times New Roman"/>
          <w:snapToGrid w:val="0"/>
          <w:lang w:eastAsia="en-US"/>
        </w:rPr>
        <w:t xml:space="preserve">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EF6049" w:rsidRPr="0026450C">
        <w:rPr>
          <w:rFonts w:eastAsia="Times New Roman"/>
          <w:snapToGrid w:val="0"/>
          <w:lang w:eastAsia="en-US"/>
        </w:rPr>
        <w:t xml:space="preserve">№ 17 созданы условия для организации оздоровительных и профилактических мероприятий и процедур для детей </w:t>
      </w:r>
      <w:r w:rsidR="00200E41">
        <w:rPr>
          <w:rFonts w:eastAsia="Times New Roman"/>
          <w:snapToGrid w:val="0"/>
          <w:lang w:eastAsia="en-US"/>
        </w:rPr>
        <w:t xml:space="preserve">                    </w:t>
      </w:r>
      <w:r w:rsidR="00EF6049" w:rsidRPr="0026450C">
        <w:rPr>
          <w:rFonts w:eastAsia="Times New Roman"/>
          <w:snapToGrid w:val="0"/>
          <w:lang w:eastAsia="en-US"/>
        </w:rPr>
        <w:t xml:space="preserve">с туберкулезной интоксикацией. </w:t>
      </w:r>
      <w:r w:rsidR="000B7165" w:rsidRPr="0026450C">
        <w:rPr>
          <w:rFonts w:eastAsia="Times New Roman"/>
          <w:snapToGrid w:val="0"/>
          <w:lang w:eastAsia="en-US"/>
        </w:rPr>
        <w:t xml:space="preserve">На базе </w:t>
      </w:r>
      <w:r w:rsidR="000B7165" w:rsidRPr="00EF37FF">
        <w:rPr>
          <w:rFonts w:eastAsia="Times New Roman"/>
          <w:snapToGrid w:val="0"/>
          <w:lang w:eastAsia="en-US"/>
        </w:rPr>
        <w:t>М</w:t>
      </w:r>
      <w:r w:rsidR="00B43BA0" w:rsidRPr="00EF37FF">
        <w:rPr>
          <w:rFonts w:eastAsia="Times New Roman"/>
          <w:snapToGrid w:val="0"/>
          <w:lang w:eastAsia="en-US"/>
        </w:rPr>
        <w:t>Б</w:t>
      </w:r>
      <w:r w:rsidR="000B7165" w:rsidRPr="00EF37FF">
        <w:rPr>
          <w:rFonts w:eastAsia="Times New Roman"/>
          <w:snapToGrid w:val="0"/>
          <w:lang w:eastAsia="en-US"/>
        </w:rPr>
        <w:t>ДОУ</w:t>
      </w:r>
      <w:r w:rsidR="00B43BA0" w:rsidRPr="00EF37FF">
        <w:rPr>
          <w:rFonts w:eastAsia="Times New Roman"/>
          <w:snapToGrid w:val="0"/>
          <w:lang w:eastAsia="en-US"/>
        </w:rPr>
        <w:t xml:space="preserve">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0B7165" w:rsidRPr="00EF37FF">
        <w:rPr>
          <w:rFonts w:eastAsia="Times New Roman"/>
          <w:snapToGrid w:val="0"/>
          <w:lang w:eastAsia="en-US"/>
        </w:rPr>
        <w:t xml:space="preserve">№ 6, </w:t>
      </w:r>
      <w:r w:rsidR="00C43FD7" w:rsidRPr="00EF37FF">
        <w:rPr>
          <w:rFonts w:eastAsia="Times New Roman"/>
          <w:snapToGrid w:val="0"/>
          <w:lang w:eastAsia="en-US"/>
        </w:rPr>
        <w:t>16,</w:t>
      </w:r>
      <w:r w:rsidR="00C43FD7">
        <w:rPr>
          <w:rFonts w:eastAsia="Times New Roman"/>
          <w:snapToGrid w:val="0"/>
          <w:lang w:eastAsia="en-US"/>
        </w:rPr>
        <w:t xml:space="preserve"> </w:t>
      </w:r>
      <w:r w:rsidR="000B7165" w:rsidRPr="0026450C">
        <w:rPr>
          <w:rFonts w:eastAsia="Times New Roman"/>
          <w:snapToGrid w:val="0"/>
          <w:lang w:eastAsia="en-US"/>
        </w:rPr>
        <w:t xml:space="preserve">18, 23, 32 </w:t>
      </w:r>
      <w:r w:rsidR="006A0557">
        <w:rPr>
          <w:rFonts w:eastAsia="Times New Roman"/>
          <w:snapToGrid w:val="0"/>
          <w:lang w:eastAsia="en-US"/>
        </w:rPr>
        <w:t>продолжают функционировать</w:t>
      </w:r>
      <w:r w:rsidR="000B7165" w:rsidRPr="0026450C">
        <w:rPr>
          <w:rFonts w:eastAsia="Times New Roman"/>
          <w:snapToGrid w:val="0"/>
          <w:lang w:eastAsia="en-US"/>
        </w:rPr>
        <w:t xml:space="preserve"> консультационные пункты</w:t>
      </w:r>
      <w:r w:rsidR="006924A5" w:rsidRPr="0026450C">
        <w:rPr>
          <w:rFonts w:eastAsia="Times New Roman"/>
          <w:snapToGrid w:val="0"/>
          <w:lang w:eastAsia="en-US"/>
        </w:rPr>
        <w:t>,</w:t>
      </w:r>
      <w:r w:rsidR="000B7165" w:rsidRPr="0026450C">
        <w:rPr>
          <w:rFonts w:eastAsia="Times New Roman"/>
          <w:snapToGrid w:val="0"/>
          <w:lang w:eastAsia="en-US"/>
        </w:rPr>
        <w:t xml:space="preserve"> оказывающие методическую, психолого-педагогическую, диагностическую помощь родителям </w:t>
      </w:r>
      <w:r w:rsidR="006A0557">
        <w:rPr>
          <w:rFonts w:eastAsia="Times New Roman"/>
          <w:snapToGrid w:val="0"/>
          <w:lang w:eastAsia="en-US"/>
        </w:rPr>
        <w:t xml:space="preserve">с детьми дошкольного возраста, в том числе от 0 до 3 лет, преимущественно не посещающих </w:t>
      </w:r>
      <w:r w:rsidR="00695F7E">
        <w:rPr>
          <w:rFonts w:eastAsia="Times New Roman"/>
          <w:snapToGrid w:val="0"/>
          <w:lang w:eastAsia="en-US"/>
        </w:rPr>
        <w:t>МБДОУ</w:t>
      </w:r>
      <w:r w:rsidR="006A0557">
        <w:rPr>
          <w:rFonts w:eastAsia="Times New Roman"/>
          <w:snapToGrid w:val="0"/>
          <w:lang w:eastAsia="en-US"/>
        </w:rPr>
        <w:t xml:space="preserve">. </w:t>
      </w:r>
      <w:r w:rsidR="00A957AF" w:rsidRPr="00A957AF">
        <w:rPr>
          <w:rFonts w:eastAsia="Times New Roman"/>
          <w:snapToGrid w:val="0"/>
          <w:lang w:eastAsia="en-US"/>
        </w:rPr>
        <w:t xml:space="preserve">С целью создания условий для повышения компетентности родителей в вопросах образования и воспитания детей в рамках регионального проекта «Поддержка семей, имеющих детей» национального проекта «Образование» </w:t>
      </w:r>
      <w:r w:rsidR="00A957AF">
        <w:rPr>
          <w:rFonts w:eastAsia="Times New Roman"/>
          <w:snapToGrid w:val="0"/>
          <w:lang w:eastAsia="en-US"/>
        </w:rPr>
        <w:t>в 2020</w:t>
      </w:r>
      <w:r w:rsidR="00A957AF" w:rsidRPr="00A957AF">
        <w:rPr>
          <w:rFonts w:eastAsia="Times New Roman"/>
          <w:snapToGrid w:val="0"/>
          <w:lang w:eastAsia="en-US"/>
        </w:rPr>
        <w:t xml:space="preserve"> году </w:t>
      </w:r>
      <w:r w:rsidR="00A957AF" w:rsidRPr="0026450C">
        <w:rPr>
          <w:rFonts w:eastAsia="Times New Roman"/>
          <w:snapToGrid w:val="0"/>
          <w:lang w:eastAsia="en-US"/>
        </w:rPr>
        <w:t>МБДОУ</w:t>
      </w:r>
      <w:r w:rsidR="00A957AF">
        <w:rPr>
          <w:rFonts w:eastAsia="Times New Roman"/>
          <w:snapToGrid w:val="0"/>
          <w:lang w:eastAsia="en-US"/>
        </w:rPr>
        <w:t xml:space="preserve">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A957AF">
        <w:rPr>
          <w:rFonts w:eastAsia="Times New Roman"/>
          <w:snapToGrid w:val="0"/>
          <w:lang w:eastAsia="en-US"/>
        </w:rPr>
        <w:t xml:space="preserve">№ 18 </w:t>
      </w:r>
      <w:r w:rsidR="00A957AF" w:rsidRPr="00A957AF">
        <w:rPr>
          <w:rFonts w:eastAsia="Times New Roman"/>
          <w:snapToGrid w:val="0"/>
          <w:lang w:eastAsia="en-US"/>
        </w:rPr>
        <w:t xml:space="preserve">вновь </w:t>
      </w:r>
      <w:r w:rsidR="00A957AF">
        <w:rPr>
          <w:rFonts w:eastAsia="Times New Roman"/>
          <w:snapToGrid w:val="0"/>
          <w:lang w:eastAsia="en-US"/>
        </w:rPr>
        <w:t>привлек</w:t>
      </w:r>
      <w:r w:rsidR="00A957AF" w:rsidRPr="00A957AF">
        <w:rPr>
          <w:rFonts w:eastAsia="Times New Roman"/>
          <w:snapToGrid w:val="0"/>
          <w:lang w:eastAsia="en-US"/>
        </w:rPr>
        <w:t xml:space="preserve"> средства федеральног</w:t>
      </w:r>
      <w:r w:rsidR="00A957AF">
        <w:rPr>
          <w:rFonts w:eastAsia="Times New Roman"/>
          <w:snapToGrid w:val="0"/>
          <w:lang w:eastAsia="en-US"/>
        </w:rPr>
        <w:t>о бюджета на реализацию проекта</w:t>
      </w:r>
      <w:r w:rsidR="00A957AF" w:rsidRPr="00A957AF">
        <w:rPr>
          <w:rFonts w:eastAsia="Times New Roman"/>
          <w:snapToGrid w:val="0"/>
          <w:lang w:eastAsia="en-US"/>
        </w:rPr>
        <w:t xml:space="preserve"> по созданию центров (служб) помощи родителям с детьми дошкольного возраста</w:t>
      </w:r>
      <w:r w:rsidR="00A957AF">
        <w:rPr>
          <w:rFonts w:eastAsia="Times New Roman"/>
          <w:snapToGrid w:val="0"/>
          <w:lang w:eastAsia="en-US"/>
        </w:rPr>
        <w:t xml:space="preserve"> (2019 год – </w:t>
      </w:r>
      <w:r w:rsidR="00A957AF" w:rsidRPr="0026450C">
        <w:rPr>
          <w:rFonts w:eastAsia="Times New Roman"/>
          <w:snapToGrid w:val="0"/>
          <w:lang w:eastAsia="en-US"/>
        </w:rPr>
        <w:t>МБДОУ</w:t>
      </w:r>
      <w:r w:rsidR="00A957AF">
        <w:rPr>
          <w:rFonts w:eastAsia="Times New Roman"/>
          <w:snapToGrid w:val="0"/>
          <w:lang w:eastAsia="en-US"/>
        </w:rPr>
        <w:t xml:space="preserve">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A957AF">
        <w:rPr>
          <w:rFonts w:eastAsia="Times New Roman"/>
          <w:snapToGrid w:val="0"/>
          <w:lang w:eastAsia="en-US"/>
        </w:rPr>
        <w:t>№ 16, 23</w:t>
      </w:r>
      <w:r w:rsidR="00A957AF" w:rsidRPr="0026450C">
        <w:rPr>
          <w:rFonts w:eastAsia="Times New Roman"/>
          <w:snapToGrid w:val="0"/>
          <w:lang w:eastAsia="en-US"/>
        </w:rPr>
        <w:t>)</w:t>
      </w:r>
      <w:r w:rsidR="00A957AF" w:rsidRPr="00A957AF">
        <w:rPr>
          <w:rFonts w:eastAsia="Times New Roman"/>
          <w:snapToGrid w:val="0"/>
          <w:lang w:eastAsia="en-US"/>
        </w:rPr>
        <w:t>.</w:t>
      </w:r>
      <w:r w:rsidR="00A957AF">
        <w:rPr>
          <w:rFonts w:eastAsia="Times New Roman"/>
          <w:sz w:val="28"/>
          <w:szCs w:val="28"/>
        </w:rPr>
        <w:t xml:space="preserve"> </w:t>
      </w:r>
      <w:r w:rsidR="000B7165" w:rsidRPr="0026450C">
        <w:rPr>
          <w:rFonts w:eastAsia="Times New Roman"/>
          <w:snapToGrid w:val="0"/>
          <w:lang w:eastAsia="en-US"/>
        </w:rPr>
        <w:t>Дошкольникам</w:t>
      </w:r>
      <w:r w:rsidR="003C3D9B" w:rsidRPr="0026450C">
        <w:rPr>
          <w:rFonts w:eastAsia="Times New Roman"/>
          <w:snapToGrid w:val="0"/>
          <w:lang w:eastAsia="en-US"/>
        </w:rPr>
        <w:t xml:space="preserve">, состояние здоровья которых не позволяет посещать </w:t>
      </w:r>
      <w:r w:rsidR="00695F7E">
        <w:rPr>
          <w:rFonts w:eastAsia="Times New Roman"/>
          <w:snapToGrid w:val="0"/>
          <w:lang w:eastAsia="en-US"/>
        </w:rPr>
        <w:t>МБДОУ</w:t>
      </w:r>
      <w:r w:rsidR="003C3D9B" w:rsidRPr="0026450C">
        <w:rPr>
          <w:rFonts w:eastAsia="Times New Roman"/>
          <w:snapToGrid w:val="0"/>
          <w:lang w:eastAsia="en-US"/>
        </w:rPr>
        <w:t>, организовано обучение н</w:t>
      </w:r>
      <w:r w:rsidR="00DB466A" w:rsidRPr="0026450C">
        <w:rPr>
          <w:rFonts w:eastAsia="Times New Roman"/>
          <w:snapToGrid w:val="0"/>
          <w:lang w:eastAsia="en-US"/>
        </w:rPr>
        <w:t>а дому при специализированном М</w:t>
      </w:r>
      <w:r w:rsidR="00786678" w:rsidRPr="0026450C">
        <w:rPr>
          <w:rFonts w:eastAsia="Times New Roman"/>
          <w:snapToGrid w:val="0"/>
          <w:lang w:eastAsia="en-US"/>
        </w:rPr>
        <w:t>Б</w:t>
      </w:r>
      <w:r w:rsidR="003C3D9B" w:rsidRPr="0026450C">
        <w:rPr>
          <w:rFonts w:eastAsia="Times New Roman"/>
          <w:snapToGrid w:val="0"/>
          <w:lang w:eastAsia="en-US"/>
        </w:rPr>
        <w:t>ДОУ</w:t>
      </w:r>
      <w:r w:rsidR="00A552A9">
        <w:rPr>
          <w:rFonts w:eastAsia="Times New Roman"/>
          <w:snapToGrid w:val="0"/>
          <w:lang w:eastAsia="en-US"/>
        </w:rPr>
        <w:t xml:space="preserve"> д/с </w:t>
      </w:r>
      <w:r w:rsidR="003C3D9B" w:rsidRPr="0026450C">
        <w:rPr>
          <w:rFonts w:eastAsia="Times New Roman"/>
          <w:snapToGrid w:val="0"/>
          <w:lang w:eastAsia="en-US"/>
        </w:rPr>
        <w:t xml:space="preserve"> № 23.</w:t>
      </w:r>
      <w:r w:rsidR="00771302" w:rsidRPr="00771302">
        <w:rPr>
          <w:rFonts w:eastAsia="Times New Roman"/>
          <w:snapToGrid w:val="0"/>
          <w:lang w:eastAsia="en-US"/>
        </w:rPr>
        <w:t xml:space="preserve"> </w:t>
      </w:r>
    </w:p>
    <w:p w:rsidR="003C3D9B" w:rsidRPr="0026450C" w:rsidRDefault="00771302" w:rsidP="00771302">
      <w:pPr>
        <w:ind w:firstLine="567"/>
        <w:jc w:val="both"/>
        <w:rPr>
          <w:rFonts w:eastAsia="Times New Roman"/>
          <w:snapToGrid w:val="0"/>
          <w:lang w:eastAsia="en-US"/>
        </w:rPr>
      </w:pPr>
      <w:r w:rsidRPr="00771302">
        <w:rPr>
          <w:rFonts w:eastAsia="Times New Roman"/>
          <w:snapToGrid w:val="0"/>
          <w:lang w:eastAsia="en-US"/>
        </w:rPr>
        <w:lastRenderedPageBreak/>
        <w:t>В МБДОУ</w:t>
      </w:r>
      <w:r w:rsidR="00A552A9">
        <w:rPr>
          <w:rFonts w:eastAsia="Times New Roman"/>
          <w:snapToGrid w:val="0"/>
          <w:lang w:eastAsia="en-US"/>
        </w:rPr>
        <w:t xml:space="preserve"> д/с</w:t>
      </w:r>
      <w:r w:rsidRPr="00771302">
        <w:rPr>
          <w:rFonts w:eastAsia="Times New Roman"/>
          <w:snapToGrid w:val="0"/>
          <w:lang w:eastAsia="en-US"/>
        </w:rPr>
        <w:t xml:space="preserve"> № 23 созданы все условия для воспитанников с ограниченными возможностями здоровья по ортопедическим и неврологическим показаниям, </w:t>
      </w:r>
      <w:r w:rsidR="00D85519">
        <w:rPr>
          <w:rFonts w:eastAsia="Times New Roman"/>
          <w:snapToGrid w:val="0"/>
          <w:lang w:eastAsia="en-US"/>
        </w:rPr>
        <w:t xml:space="preserve">в том числе </w:t>
      </w:r>
      <w:r w:rsidRPr="00771302">
        <w:rPr>
          <w:rFonts w:eastAsia="Times New Roman"/>
          <w:snapToGrid w:val="0"/>
          <w:lang w:eastAsia="en-US"/>
        </w:rPr>
        <w:t>специально оборудован</w:t>
      </w:r>
      <w:r w:rsidR="00D85519">
        <w:rPr>
          <w:rFonts w:eastAsia="Times New Roman"/>
          <w:snapToGrid w:val="0"/>
          <w:lang w:eastAsia="en-US"/>
        </w:rPr>
        <w:t xml:space="preserve">ные </w:t>
      </w:r>
      <w:r w:rsidRPr="00771302">
        <w:rPr>
          <w:rFonts w:eastAsia="Times New Roman"/>
          <w:snapToGrid w:val="0"/>
          <w:lang w:eastAsia="en-US"/>
        </w:rPr>
        <w:t xml:space="preserve">кабинеты для </w:t>
      </w:r>
      <w:r w:rsidR="00D85519">
        <w:rPr>
          <w:rFonts w:eastAsia="Times New Roman"/>
          <w:snapToGrid w:val="0"/>
          <w:lang w:eastAsia="en-US"/>
        </w:rPr>
        <w:t xml:space="preserve">оказания </w:t>
      </w:r>
      <w:r w:rsidRPr="00771302">
        <w:rPr>
          <w:rFonts w:eastAsia="Times New Roman"/>
          <w:snapToGrid w:val="0"/>
          <w:lang w:eastAsia="en-US"/>
        </w:rPr>
        <w:t>физиотерапевтическ</w:t>
      </w:r>
      <w:r w:rsidR="00D85519">
        <w:rPr>
          <w:rFonts w:eastAsia="Times New Roman"/>
          <w:snapToGrid w:val="0"/>
          <w:lang w:eastAsia="en-US"/>
        </w:rPr>
        <w:t>их услуг</w:t>
      </w:r>
      <w:r w:rsidRPr="00771302">
        <w:rPr>
          <w:rFonts w:eastAsia="Times New Roman"/>
          <w:snapToGrid w:val="0"/>
          <w:lang w:eastAsia="en-US"/>
        </w:rPr>
        <w:t>.</w:t>
      </w:r>
      <w:r w:rsidR="00D85519">
        <w:rPr>
          <w:rFonts w:eastAsia="Times New Roman"/>
          <w:snapToGrid w:val="0"/>
          <w:lang w:eastAsia="en-US"/>
        </w:rPr>
        <w:t xml:space="preserve"> Ежегодно более </w:t>
      </w:r>
      <w:r w:rsidRPr="00771302">
        <w:rPr>
          <w:rFonts w:eastAsia="Times New Roman"/>
          <w:snapToGrid w:val="0"/>
          <w:lang w:eastAsia="en-US"/>
        </w:rPr>
        <w:t>8</w:t>
      </w:r>
      <w:r w:rsidR="00D85519">
        <w:rPr>
          <w:rFonts w:eastAsia="Times New Roman"/>
          <w:snapToGrid w:val="0"/>
          <w:lang w:eastAsia="en-US"/>
        </w:rPr>
        <w:t>0</w:t>
      </w:r>
      <w:r w:rsidRPr="00771302">
        <w:rPr>
          <w:rFonts w:eastAsia="Times New Roman"/>
          <w:snapToGrid w:val="0"/>
          <w:lang w:eastAsia="en-US"/>
        </w:rPr>
        <w:t xml:space="preserve"> воспитанник</w:t>
      </w:r>
      <w:r w:rsidR="00D85519">
        <w:rPr>
          <w:rFonts w:eastAsia="Times New Roman"/>
          <w:snapToGrid w:val="0"/>
          <w:lang w:eastAsia="en-US"/>
        </w:rPr>
        <w:t xml:space="preserve">ов на основании медицинских заключений получают </w:t>
      </w:r>
      <w:r w:rsidRPr="00771302">
        <w:rPr>
          <w:rFonts w:eastAsia="Times New Roman"/>
          <w:snapToGrid w:val="0"/>
          <w:lang w:eastAsia="en-US"/>
        </w:rPr>
        <w:t>физиотерапевтически</w:t>
      </w:r>
      <w:r w:rsidR="00D85519">
        <w:rPr>
          <w:rFonts w:eastAsia="Times New Roman"/>
          <w:snapToGrid w:val="0"/>
          <w:lang w:eastAsia="en-US"/>
        </w:rPr>
        <w:t>е</w:t>
      </w:r>
      <w:r w:rsidRPr="00771302">
        <w:rPr>
          <w:rFonts w:eastAsia="Times New Roman"/>
          <w:snapToGrid w:val="0"/>
          <w:lang w:eastAsia="en-US"/>
        </w:rPr>
        <w:t xml:space="preserve"> </w:t>
      </w:r>
      <w:r w:rsidR="00D85519">
        <w:rPr>
          <w:rFonts w:eastAsia="Times New Roman"/>
          <w:snapToGrid w:val="0"/>
          <w:lang w:eastAsia="en-US"/>
        </w:rPr>
        <w:t>услуги на базе МБДОУ</w:t>
      </w:r>
      <w:r w:rsidR="00A552A9">
        <w:rPr>
          <w:rFonts w:eastAsia="Times New Roman"/>
          <w:snapToGrid w:val="0"/>
          <w:lang w:eastAsia="en-US"/>
        </w:rPr>
        <w:t xml:space="preserve"> д/с </w:t>
      </w:r>
      <w:r w:rsidR="00D85519">
        <w:rPr>
          <w:rFonts w:eastAsia="Times New Roman"/>
          <w:snapToGrid w:val="0"/>
          <w:lang w:eastAsia="en-US"/>
        </w:rPr>
        <w:t xml:space="preserve"> № 23.</w:t>
      </w:r>
    </w:p>
    <w:p w:rsidR="00EF6049" w:rsidRPr="0026450C" w:rsidRDefault="00EF6049" w:rsidP="00771302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1.3. Одним из приоритетных направлений деятельности Управления образования </w:t>
      </w:r>
      <w:r w:rsidR="00200E41">
        <w:rPr>
          <w:rFonts w:eastAsia="Times New Roman"/>
          <w:snapToGrid w:val="0"/>
          <w:lang w:eastAsia="en-US"/>
        </w:rPr>
        <w:t xml:space="preserve">                         </w:t>
      </w:r>
      <w:r w:rsidRPr="0026450C">
        <w:rPr>
          <w:rFonts w:eastAsia="Times New Roman"/>
          <w:snapToGrid w:val="0"/>
          <w:lang w:eastAsia="en-US"/>
        </w:rPr>
        <w:t>в сфере дошкольного образования является реализация права каждого ребенка на качественное и доступное образование, обеспечивающее равные возможности для полноценного физического и психического развития.</w:t>
      </w:r>
    </w:p>
    <w:p w:rsidR="009509D9" w:rsidRPr="0026450C" w:rsidRDefault="00C43FD7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>
        <w:t>Несмотря на нестабильную</w:t>
      </w:r>
      <w:r w:rsidR="001F1829" w:rsidRPr="0026450C">
        <w:t xml:space="preserve"> демографи</w:t>
      </w:r>
      <w:r>
        <w:t>ческую ситуацию</w:t>
      </w:r>
      <w:r w:rsidR="001F1829" w:rsidRPr="0026450C">
        <w:t xml:space="preserve"> </w:t>
      </w:r>
      <w:r>
        <w:t>(снижение рождаемости</w:t>
      </w:r>
      <w:r w:rsidR="001F1829" w:rsidRPr="0026450C">
        <w:t xml:space="preserve">), </w:t>
      </w:r>
      <w:r w:rsidR="001F1829" w:rsidRPr="0026450C">
        <w:rPr>
          <w:rFonts w:eastAsia="Times New Roman"/>
          <w:snapToGrid w:val="0"/>
          <w:lang w:eastAsia="en-US"/>
        </w:rPr>
        <w:t>в</w:t>
      </w:r>
      <w:r w:rsidR="00A957AF">
        <w:rPr>
          <w:rFonts w:eastAsia="Times New Roman"/>
          <w:snapToGrid w:val="0"/>
          <w:lang w:eastAsia="en-US"/>
        </w:rPr>
        <w:t xml:space="preserve"> 2020</w:t>
      </w:r>
      <w:r w:rsidR="009509D9" w:rsidRPr="0026450C">
        <w:rPr>
          <w:rFonts w:eastAsia="Times New Roman"/>
          <w:snapToGrid w:val="0"/>
          <w:lang w:eastAsia="en-US"/>
        </w:rPr>
        <w:t xml:space="preserve"> году был сохранен высокий уровень охвата детей услугами дошкольного образов</w:t>
      </w:r>
      <w:r w:rsidR="001F1829" w:rsidRPr="0026450C">
        <w:rPr>
          <w:rFonts w:eastAsia="Times New Roman"/>
          <w:snapToGrid w:val="0"/>
          <w:lang w:eastAsia="en-US"/>
        </w:rPr>
        <w:t xml:space="preserve">ания. По состоянию на </w:t>
      </w:r>
      <w:r w:rsidR="004F24ED" w:rsidRPr="0026450C">
        <w:rPr>
          <w:rFonts w:eastAsia="Times New Roman"/>
          <w:snapToGrid w:val="0"/>
          <w:lang w:eastAsia="en-US"/>
        </w:rPr>
        <w:t>0</w:t>
      </w:r>
      <w:r w:rsidR="001F1829" w:rsidRPr="0026450C">
        <w:rPr>
          <w:rFonts w:eastAsia="Times New Roman"/>
          <w:snapToGrid w:val="0"/>
          <w:lang w:eastAsia="en-US"/>
        </w:rPr>
        <w:t>1.</w:t>
      </w:r>
      <w:r w:rsidR="004F24ED" w:rsidRPr="0026450C">
        <w:rPr>
          <w:rFonts w:eastAsia="Times New Roman"/>
          <w:snapToGrid w:val="0"/>
          <w:lang w:eastAsia="en-US"/>
        </w:rPr>
        <w:t>01</w:t>
      </w:r>
      <w:r w:rsidR="00A957AF">
        <w:rPr>
          <w:rFonts w:eastAsia="Times New Roman"/>
          <w:snapToGrid w:val="0"/>
          <w:lang w:eastAsia="en-US"/>
        </w:rPr>
        <w:t>.2020</w:t>
      </w:r>
      <w:r w:rsidR="009509D9" w:rsidRPr="0026450C">
        <w:rPr>
          <w:rFonts w:eastAsia="Times New Roman"/>
          <w:snapToGrid w:val="0"/>
          <w:lang w:eastAsia="en-US"/>
        </w:rPr>
        <w:t xml:space="preserve"> услугами дошкольного</w:t>
      </w:r>
      <w:r w:rsidR="00A957AF">
        <w:rPr>
          <w:rFonts w:eastAsia="Times New Roman"/>
          <w:snapToGrid w:val="0"/>
          <w:lang w:eastAsia="en-US"/>
        </w:rPr>
        <w:t xml:space="preserve"> образования было охвачено 3 328</w:t>
      </w:r>
      <w:r>
        <w:rPr>
          <w:rFonts w:eastAsia="Times New Roman"/>
          <w:snapToGrid w:val="0"/>
          <w:lang w:eastAsia="en-US"/>
        </w:rPr>
        <w:t xml:space="preserve"> детей</w:t>
      </w:r>
      <w:r w:rsidR="009509D9" w:rsidRPr="0026450C">
        <w:rPr>
          <w:rFonts w:eastAsia="Times New Roman"/>
          <w:snapToGrid w:val="0"/>
          <w:lang w:eastAsia="en-US"/>
        </w:rPr>
        <w:t>.</w:t>
      </w:r>
    </w:p>
    <w:p w:rsidR="00C02449" w:rsidRPr="0026450C" w:rsidRDefault="00EF6049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1.4. </w:t>
      </w:r>
      <w:r w:rsidR="009509D9" w:rsidRPr="0026450C">
        <w:rPr>
          <w:rFonts w:eastAsia="Times New Roman"/>
          <w:snapToGrid w:val="0"/>
          <w:lang w:eastAsia="en-US"/>
        </w:rPr>
        <w:t xml:space="preserve">Качество условий реализации образовательной программы </w:t>
      </w:r>
      <w:r w:rsidR="00695F7E">
        <w:rPr>
          <w:rFonts w:eastAsia="Times New Roman"/>
          <w:snapToGrid w:val="0"/>
          <w:lang w:eastAsia="en-US"/>
        </w:rPr>
        <w:t>МБДОУ</w:t>
      </w:r>
      <w:r w:rsidR="009509D9" w:rsidRPr="0026450C">
        <w:rPr>
          <w:rFonts w:eastAsia="Times New Roman"/>
          <w:snapToGrid w:val="0"/>
          <w:lang w:eastAsia="en-US"/>
        </w:rPr>
        <w:t xml:space="preserve"> во многом зависит от кадрового обеспечения. По состоянию н</w:t>
      </w:r>
      <w:r w:rsidR="003503A6">
        <w:rPr>
          <w:rFonts w:eastAsia="Times New Roman"/>
          <w:snapToGrid w:val="0"/>
          <w:lang w:eastAsia="en-US"/>
        </w:rPr>
        <w:t>а 01.01.2020</w:t>
      </w:r>
      <w:r w:rsidR="001F1829" w:rsidRPr="0026450C">
        <w:rPr>
          <w:rFonts w:eastAsia="Times New Roman"/>
          <w:snapToGrid w:val="0"/>
          <w:lang w:eastAsia="en-US"/>
        </w:rPr>
        <w:t xml:space="preserve"> в </w:t>
      </w:r>
      <w:r w:rsidR="00695F7E">
        <w:rPr>
          <w:rFonts w:eastAsia="Times New Roman"/>
          <w:snapToGrid w:val="0"/>
          <w:lang w:eastAsia="en-US"/>
        </w:rPr>
        <w:t>МБДОУ</w:t>
      </w:r>
      <w:r w:rsidR="00DB466A" w:rsidRPr="0026450C">
        <w:rPr>
          <w:rFonts w:eastAsia="Times New Roman"/>
          <w:snapToGrid w:val="0"/>
          <w:lang w:eastAsia="en-US"/>
        </w:rPr>
        <w:t xml:space="preserve"> было</w:t>
      </w:r>
      <w:r w:rsidR="003503A6">
        <w:rPr>
          <w:rFonts w:eastAsia="Times New Roman"/>
          <w:snapToGrid w:val="0"/>
          <w:lang w:eastAsia="en-US"/>
        </w:rPr>
        <w:t xml:space="preserve"> 489</w:t>
      </w:r>
      <w:r w:rsidR="00046B1F">
        <w:rPr>
          <w:rFonts w:eastAsia="Times New Roman"/>
          <w:snapToGrid w:val="0"/>
          <w:lang w:eastAsia="en-US"/>
        </w:rPr>
        <w:t xml:space="preserve"> педагогических работников</w:t>
      </w:r>
      <w:r w:rsidR="009509D9" w:rsidRPr="0026450C">
        <w:rPr>
          <w:rFonts w:eastAsia="Times New Roman"/>
          <w:snapToGrid w:val="0"/>
          <w:lang w:eastAsia="en-US"/>
        </w:rPr>
        <w:t xml:space="preserve">, из них с высшим </w:t>
      </w:r>
      <w:r w:rsidR="00C43FD7">
        <w:rPr>
          <w:rFonts w:eastAsia="Times New Roman"/>
          <w:snapToGrid w:val="0"/>
          <w:lang w:eastAsia="en-US"/>
        </w:rPr>
        <w:t>пе</w:t>
      </w:r>
      <w:r w:rsidR="003503A6">
        <w:rPr>
          <w:rFonts w:eastAsia="Times New Roman"/>
          <w:snapToGrid w:val="0"/>
          <w:lang w:eastAsia="en-US"/>
        </w:rPr>
        <w:t xml:space="preserve">дагогическим образованием – 67 </w:t>
      </w:r>
      <w:r w:rsidR="009509D9" w:rsidRPr="0026450C">
        <w:rPr>
          <w:rFonts w:eastAsia="Times New Roman"/>
          <w:snapToGrid w:val="0"/>
          <w:lang w:eastAsia="en-US"/>
        </w:rPr>
        <w:t>%, со</w:t>
      </w:r>
      <w:r w:rsidR="00EF37FF">
        <w:rPr>
          <w:rFonts w:eastAsia="Times New Roman"/>
          <w:snapToGrid w:val="0"/>
          <w:lang w:eastAsia="en-US"/>
        </w:rPr>
        <w:t> </w:t>
      </w:r>
      <w:r w:rsidR="009509D9" w:rsidRPr="0026450C">
        <w:rPr>
          <w:rFonts w:eastAsia="Times New Roman"/>
          <w:snapToGrid w:val="0"/>
          <w:lang w:eastAsia="en-US"/>
        </w:rPr>
        <w:t>средним педагогическим обра</w:t>
      </w:r>
      <w:r w:rsidR="003503A6">
        <w:rPr>
          <w:rFonts w:eastAsia="Times New Roman"/>
          <w:snapToGrid w:val="0"/>
          <w:lang w:eastAsia="en-US"/>
        </w:rPr>
        <w:t xml:space="preserve">зованием – 33 </w:t>
      </w:r>
      <w:r w:rsidR="009509D9" w:rsidRPr="0026450C">
        <w:rPr>
          <w:rFonts w:eastAsia="Times New Roman"/>
          <w:snapToGrid w:val="0"/>
          <w:lang w:eastAsia="en-US"/>
        </w:rPr>
        <w:t xml:space="preserve">%. </w:t>
      </w:r>
    </w:p>
    <w:p w:rsidR="009509D9" w:rsidRPr="00046B1F" w:rsidRDefault="00423527" w:rsidP="004221EB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В системе ведется работа по </w:t>
      </w:r>
      <w:r w:rsidR="00C02449" w:rsidRPr="0026450C">
        <w:rPr>
          <w:rFonts w:eastAsia="Times New Roman"/>
          <w:snapToGrid w:val="0"/>
          <w:lang w:eastAsia="en-US"/>
        </w:rPr>
        <w:t>обновлению и внедрению современных образовательных практик, созданию условий для</w:t>
      </w:r>
      <w:r w:rsidR="00E65C32" w:rsidRPr="0026450C">
        <w:rPr>
          <w:rFonts w:eastAsia="Times New Roman"/>
          <w:snapToGrid w:val="0"/>
          <w:lang w:eastAsia="en-US"/>
        </w:rPr>
        <w:t xml:space="preserve"> профессионального становления </w:t>
      </w:r>
      <w:r w:rsidR="00C02449" w:rsidRPr="0026450C">
        <w:rPr>
          <w:rFonts w:eastAsia="Times New Roman"/>
          <w:snapToGrid w:val="0"/>
          <w:lang w:eastAsia="en-US"/>
        </w:rPr>
        <w:t xml:space="preserve">и развития педагогов. </w:t>
      </w:r>
      <w:r w:rsidR="005D0A73" w:rsidRPr="0026450C">
        <w:rPr>
          <w:rFonts w:eastAsia="Times New Roman"/>
          <w:snapToGrid w:val="0"/>
          <w:lang w:eastAsia="en-US"/>
        </w:rPr>
        <w:t xml:space="preserve">100% педагогических работников </w:t>
      </w:r>
      <w:r w:rsidR="000A6C19" w:rsidRPr="0026450C">
        <w:rPr>
          <w:rFonts w:eastAsia="Times New Roman"/>
          <w:snapToGrid w:val="0"/>
          <w:lang w:eastAsia="en-US"/>
        </w:rPr>
        <w:t xml:space="preserve">прошли </w:t>
      </w:r>
      <w:r w:rsidR="00E65C32" w:rsidRPr="0026450C">
        <w:rPr>
          <w:rFonts w:eastAsia="Times New Roman"/>
          <w:snapToGrid w:val="0"/>
          <w:lang w:eastAsia="en-US"/>
        </w:rPr>
        <w:t xml:space="preserve">курсы повышения квалификации </w:t>
      </w:r>
      <w:r w:rsidR="0036753E" w:rsidRPr="0026450C">
        <w:rPr>
          <w:rFonts w:eastAsia="Times New Roman"/>
          <w:snapToGrid w:val="0"/>
          <w:lang w:eastAsia="en-US"/>
        </w:rPr>
        <w:t xml:space="preserve">для работы в соответствии с </w:t>
      </w:r>
      <w:r w:rsidR="005D0A73" w:rsidRPr="0026450C">
        <w:rPr>
          <w:rFonts w:eastAsia="Times New Roman"/>
          <w:snapToGrid w:val="0"/>
          <w:lang w:eastAsia="en-US"/>
        </w:rPr>
        <w:t>ФГОС дошкольного образования</w:t>
      </w:r>
      <w:r w:rsidRPr="0026450C">
        <w:rPr>
          <w:rFonts w:eastAsia="Times New Roman"/>
          <w:snapToGrid w:val="0"/>
          <w:lang w:eastAsia="en-US"/>
        </w:rPr>
        <w:t xml:space="preserve">, более четверти педагогов </w:t>
      </w:r>
      <w:r w:rsidR="00A552A9">
        <w:rPr>
          <w:rFonts w:eastAsia="Times New Roman"/>
          <w:snapToGrid w:val="0"/>
          <w:lang w:eastAsia="en-US"/>
        </w:rPr>
        <w:t>МБДОУ</w:t>
      </w:r>
      <w:r w:rsidRPr="0026450C">
        <w:rPr>
          <w:rFonts w:eastAsia="Times New Roman"/>
          <w:snapToGrid w:val="0"/>
          <w:lang w:eastAsia="en-US"/>
        </w:rPr>
        <w:t xml:space="preserve"> повысили свою квалификацию для работы с детьми с ОВЗ. Численность воспитанников в</w:t>
      </w:r>
      <w:r w:rsidR="00EF37FF">
        <w:rPr>
          <w:rFonts w:eastAsia="Times New Roman"/>
          <w:snapToGrid w:val="0"/>
          <w:lang w:eastAsia="en-US"/>
        </w:rPr>
        <w:t> </w:t>
      </w:r>
      <w:r w:rsidRPr="0026450C">
        <w:rPr>
          <w:rFonts w:eastAsia="Times New Roman"/>
          <w:snapToGrid w:val="0"/>
          <w:lang w:eastAsia="en-US"/>
        </w:rPr>
        <w:t xml:space="preserve">расчете на 1 </w:t>
      </w:r>
      <w:r w:rsidR="003503A6">
        <w:rPr>
          <w:rFonts w:eastAsia="Times New Roman"/>
          <w:snapToGrid w:val="0"/>
          <w:lang w:eastAsia="en-US"/>
        </w:rPr>
        <w:t>педагогического работника в 2020</w:t>
      </w:r>
      <w:r w:rsidRPr="0026450C">
        <w:rPr>
          <w:rFonts w:eastAsia="Times New Roman"/>
          <w:snapToGrid w:val="0"/>
          <w:lang w:eastAsia="en-US"/>
        </w:rPr>
        <w:t xml:space="preserve"> году </w:t>
      </w:r>
      <w:r w:rsidR="003503A6">
        <w:rPr>
          <w:rFonts w:eastAsia="Times New Roman"/>
          <w:snapToGrid w:val="0"/>
          <w:lang w:eastAsia="en-US"/>
        </w:rPr>
        <w:t xml:space="preserve">по-прежнему </w:t>
      </w:r>
      <w:r w:rsidRPr="00046B1F">
        <w:rPr>
          <w:rFonts w:eastAsia="Times New Roman"/>
          <w:snapToGrid w:val="0"/>
          <w:lang w:eastAsia="en-US"/>
        </w:rPr>
        <w:t xml:space="preserve">составила – 7 человек. </w:t>
      </w:r>
    </w:p>
    <w:p w:rsidR="0000341D" w:rsidRDefault="00EF6049" w:rsidP="0000341D">
      <w:pPr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1.5. </w:t>
      </w:r>
      <w:r w:rsidR="00695F7E">
        <w:rPr>
          <w:rFonts w:eastAsia="Times New Roman"/>
          <w:snapToGrid w:val="0"/>
          <w:lang w:eastAsia="en-US"/>
        </w:rPr>
        <w:t>МБДОУ</w:t>
      </w:r>
      <w:r w:rsidRPr="0026450C">
        <w:rPr>
          <w:rFonts w:eastAsia="Times New Roman"/>
          <w:snapToGrid w:val="0"/>
          <w:lang w:eastAsia="en-US"/>
        </w:rPr>
        <w:t xml:space="preserve"> активно участвуют в </w:t>
      </w:r>
      <w:r w:rsidR="005D0A73" w:rsidRPr="0026450C">
        <w:rPr>
          <w:rFonts w:eastAsia="Times New Roman"/>
          <w:snapToGrid w:val="0"/>
          <w:lang w:eastAsia="en-US"/>
        </w:rPr>
        <w:t xml:space="preserve">различных инновационных проектах, </w:t>
      </w:r>
      <w:r w:rsidRPr="0026450C">
        <w:rPr>
          <w:rFonts w:eastAsia="Times New Roman"/>
          <w:snapToGrid w:val="0"/>
          <w:lang w:eastAsia="en-US"/>
        </w:rPr>
        <w:t>мет</w:t>
      </w:r>
      <w:r w:rsidR="005D0A73" w:rsidRPr="0026450C">
        <w:rPr>
          <w:rFonts w:eastAsia="Times New Roman"/>
          <w:snapToGrid w:val="0"/>
          <w:lang w:eastAsia="en-US"/>
        </w:rPr>
        <w:t xml:space="preserve">одических мероприятиях и </w:t>
      </w:r>
      <w:r w:rsidRPr="0026450C">
        <w:rPr>
          <w:rFonts w:eastAsia="Times New Roman"/>
          <w:snapToGrid w:val="0"/>
          <w:lang w:eastAsia="en-US"/>
        </w:rPr>
        <w:t>профессиональных конкурсах разли</w:t>
      </w:r>
      <w:r w:rsidR="00243256" w:rsidRPr="0026450C">
        <w:rPr>
          <w:rFonts w:eastAsia="Times New Roman"/>
          <w:snapToGrid w:val="0"/>
          <w:lang w:eastAsia="en-US"/>
        </w:rPr>
        <w:t>чного образовательного формата.</w:t>
      </w:r>
    </w:p>
    <w:p w:rsidR="00046B1F" w:rsidRPr="001A6491" w:rsidRDefault="00046B1F" w:rsidP="001A6491">
      <w:pPr>
        <w:ind w:firstLine="709"/>
        <w:jc w:val="both"/>
        <w:rPr>
          <w:rFonts w:eastAsia="Times New Roman"/>
          <w:snapToGrid w:val="0"/>
          <w:lang w:eastAsia="en-US"/>
        </w:rPr>
      </w:pPr>
      <w:r w:rsidRPr="001A6491">
        <w:rPr>
          <w:rFonts w:eastAsia="Times New Roman"/>
          <w:snapToGrid w:val="0"/>
          <w:lang w:eastAsia="en-US"/>
        </w:rPr>
        <w:t>Продолжена работа по формированию профессиональных компетенций у</w:t>
      </w:r>
      <w:r w:rsidR="00EF37FF">
        <w:rPr>
          <w:rFonts w:eastAsia="Times New Roman"/>
          <w:snapToGrid w:val="0"/>
          <w:lang w:eastAsia="en-US"/>
        </w:rPr>
        <w:t> </w:t>
      </w:r>
      <w:r w:rsidRPr="001A6491">
        <w:rPr>
          <w:rFonts w:eastAsia="Times New Roman"/>
          <w:snapToGrid w:val="0"/>
          <w:lang w:eastAsia="en-US"/>
        </w:rPr>
        <w:t xml:space="preserve">воспитателей, которые позволяют создать социальную ситуацию для становления инициативности и самостоятельности дошкольников, организации игровой и познавательно-исследовательской деятельности, умения ориентироваться в цифровой образовательной среде. </w:t>
      </w:r>
    </w:p>
    <w:p w:rsidR="00046B1F" w:rsidRPr="001A6491" w:rsidRDefault="00046B1F" w:rsidP="001A6491">
      <w:pPr>
        <w:ind w:firstLine="709"/>
        <w:jc w:val="both"/>
        <w:rPr>
          <w:rFonts w:eastAsia="Times New Roman"/>
          <w:snapToGrid w:val="0"/>
          <w:lang w:eastAsia="en-US"/>
        </w:rPr>
      </w:pPr>
      <w:r w:rsidRPr="001A6491">
        <w:rPr>
          <w:rFonts w:eastAsia="Times New Roman"/>
          <w:snapToGrid w:val="0"/>
          <w:lang w:eastAsia="en-US"/>
        </w:rPr>
        <w:t xml:space="preserve">Во всех </w:t>
      </w:r>
      <w:r w:rsidR="00695F7E">
        <w:rPr>
          <w:rFonts w:eastAsia="Times New Roman"/>
          <w:snapToGrid w:val="0"/>
          <w:lang w:eastAsia="en-US"/>
        </w:rPr>
        <w:t>МБДОУ</w:t>
      </w:r>
      <w:r w:rsidRPr="001A6491">
        <w:rPr>
          <w:rFonts w:eastAsia="Times New Roman"/>
          <w:snapToGrid w:val="0"/>
          <w:lang w:eastAsia="en-US"/>
        </w:rPr>
        <w:t xml:space="preserve"> созданы условия для познавательно-исследовательской деятельности детей, реализуются проекты по направлениям «Естественнонаучное экспериментирование», «LEGO-конструирование и робототехника», «Конструирование и техническое творчество». МБДОУ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Pr="001A6491">
        <w:rPr>
          <w:rFonts w:eastAsia="Times New Roman"/>
          <w:snapToGrid w:val="0"/>
          <w:lang w:eastAsia="en-US"/>
        </w:rPr>
        <w:t xml:space="preserve">№ 6, 9, 13, 14, 18, 21, 23, 24, 29 включились в работу федеральной инновационной площадки по внедрению парциальной программы, направленной на развитие инженерных способностей у дошкольников. </w:t>
      </w:r>
    </w:p>
    <w:p w:rsidR="00EE4418" w:rsidRPr="0000341D" w:rsidRDefault="00046B1F" w:rsidP="0000341D">
      <w:pPr>
        <w:shd w:val="clear" w:color="auto" w:fill="FFFFFF"/>
        <w:ind w:firstLine="567"/>
        <w:jc w:val="both"/>
        <w:textAlignment w:val="baseline"/>
        <w:rPr>
          <w:iCs/>
          <w:lang w:eastAsia="en-US"/>
        </w:rPr>
      </w:pPr>
      <w:r>
        <w:rPr>
          <w:iCs/>
          <w:lang w:eastAsia="en-US"/>
        </w:rPr>
        <w:t xml:space="preserve">В 2020 году на базе </w:t>
      </w:r>
      <w:r w:rsidR="00695F7E">
        <w:rPr>
          <w:iCs/>
          <w:lang w:eastAsia="en-US"/>
        </w:rPr>
        <w:t>МБДОУ</w:t>
      </w:r>
      <w:r>
        <w:rPr>
          <w:iCs/>
          <w:lang w:eastAsia="en-US"/>
        </w:rPr>
        <w:t xml:space="preserve"> работало шесть</w:t>
      </w:r>
      <w:r w:rsidR="00906D64" w:rsidRPr="007D3C0F">
        <w:rPr>
          <w:iCs/>
          <w:lang w:eastAsia="en-US"/>
        </w:rPr>
        <w:t xml:space="preserve"> городских базовых площадок (МБДОУ</w:t>
      </w:r>
      <w:r w:rsidR="00A552A9">
        <w:rPr>
          <w:iCs/>
          <w:lang w:eastAsia="en-US"/>
        </w:rPr>
        <w:t xml:space="preserve"> д/с</w:t>
      </w:r>
      <w:r w:rsidR="00906D64" w:rsidRPr="007D3C0F">
        <w:rPr>
          <w:iCs/>
          <w:lang w:eastAsia="en-US"/>
        </w:rPr>
        <w:t xml:space="preserve"> </w:t>
      </w:r>
      <w:r w:rsidR="00A4040E">
        <w:rPr>
          <w:iCs/>
          <w:lang w:eastAsia="en-US"/>
        </w:rPr>
        <w:t>№</w:t>
      </w:r>
      <w:r w:rsidR="00EF37FF">
        <w:rPr>
          <w:iCs/>
          <w:lang w:eastAsia="en-US"/>
        </w:rPr>
        <w:t> </w:t>
      </w:r>
      <w:r>
        <w:rPr>
          <w:iCs/>
          <w:lang w:eastAsia="en-US"/>
        </w:rPr>
        <w:t>10, 14, 23</w:t>
      </w:r>
      <w:r w:rsidR="00906D64" w:rsidRPr="007D3C0F">
        <w:rPr>
          <w:iCs/>
          <w:lang w:eastAsia="en-US"/>
        </w:rPr>
        <w:t xml:space="preserve">, </w:t>
      </w:r>
      <w:r>
        <w:rPr>
          <w:iCs/>
          <w:lang w:eastAsia="en-US"/>
        </w:rPr>
        <w:t xml:space="preserve">27, 29, </w:t>
      </w:r>
      <w:r w:rsidR="00906D64" w:rsidRPr="007D3C0F">
        <w:rPr>
          <w:iCs/>
          <w:lang w:eastAsia="en-US"/>
        </w:rPr>
        <w:t xml:space="preserve">32), шесть региональных инновационных площадок (МБДОУ </w:t>
      </w:r>
      <w:r w:rsidR="00A552A9">
        <w:rPr>
          <w:iCs/>
          <w:lang w:eastAsia="en-US"/>
        </w:rPr>
        <w:t xml:space="preserve">д/с </w:t>
      </w:r>
      <w:r w:rsidR="00A4040E">
        <w:rPr>
          <w:iCs/>
          <w:lang w:eastAsia="en-US"/>
        </w:rPr>
        <w:t>№</w:t>
      </w:r>
      <w:r>
        <w:rPr>
          <w:iCs/>
          <w:lang w:eastAsia="en-US"/>
        </w:rPr>
        <w:t xml:space="preserve"> 6, 9</w:t>
      </w:r>
      <w:r w:rsidR="00906D64" w:rsidRPr="007D3C0F">
        <w:rPr>
          <w:iCs/>
          <w:lang w:eastAsia="en-US"/>
        </w:rPr>
        <w:t xml:space="preserve">, 14, 16, 18, 24) и одна федеральная инновационная площадка (МБДОУ </w:t>
      </w:r>
      <w:r w:rsidR="00A552A9">
        <w:rPr>
          <w:iCs/>
          <w:lang w:eastAsia="en-US"/>
        </w:rPr>
        <w:t xml:space="preserve">д/с </w:t>
      </w:r>
      <w:r w:rsidR="00906D64" w:rsidRPr="007D3C0F">
        <w:rPr>
          <w:iCs/>
          <w:lang w:eastAsia="en-US"/>
        </w:rPr>
        <w:t xml:space="preserve">№ 32). МБДОУ </w:t>
      </w:r>
      <w:r w:rsidR="00A552A9">
        <w:rPr>
          <w:iCs/>
          <w:lang w:eastAsia="en-US"/>
        </w:rPr>
        <w:t xml:space="preserve">д/с </w:t>
      </w:r>
      <w:r w:rsidR="00906D64" w:rsidRPr="007D3C0F">
        <w:rPr>
          <w:iCs/>
          <w:lang w:eastAsia="en-US"/>
        </w:rPr>
        <w:t>№ 18 входит в сеть детских садов, реализующих модель создания образовательных условий для становления инициативности и са</w:t>
      </w:r>
      <w:r w:rsidR="001A6491">
        <w:rPr>
          <w:iCs/>
          <w:lang w:eastAsia="en-US"/>
        </w:rPr>
        <w:t xml:space="preserve">мостоятельности дошкольников. </w:t>
      </w:r>
      <w:r w:rsidR="00906D64" w:rsidRPr="007D3C0F">
        <w:rPr>
          <w:iCs/>
          <w:lang w:eastAsia="en-US"/>
        </w:rPr>
        <w:t>МБДОУ</w:t>
      </w:r>
      <w:r w:rsidR="00906D64" w:rsidRPr="00A535AB">
        <w:rPr>
          <w:iCs/>
          <w:lang w:eastAsia="en-US"/>
        </w:rPr>
        <w:t xml:space="preserve"> д/с № 32 является инновационным учреждением сети образовательных организаций «Школы Росатома»</w:t>
      </w:r>
      <w:r w:rsidR="001A6491">
        <w:rPr>
          <w:iCs/>
          <w:lang w:eastAsia="en-US"/>
        </w:rPr>
        <w:t xml:space="preserve">, </w:t>
      </w:r>
      <w:r w:rsidR="001A6491" w:rsidRPr="007D3C0F">
        <w:rPr>
          <w:iCs/>
          <w:lang w:eastAsia="en-US"/>
        </w:rPr>
        <w:t xml:space="preserve">МБДОУ </w:t>
      </w:r>
      <w:r w:rsidR="00A552A9">
        <w:rPr>
          <w:iCs/>
          <w:lang w:eastAsia="en-US"/>
        </w:rPr>
        <w:t xml:space="preserve">д/с </w:t>
      </w:r>
      <w:r w:rsidR="001A6491" w:rsidRPr="007D3C0F">
        <w:rPr>
          <w:iCs/>
          <w:lang w:eastAsia="en-US"/>
        </w:rPr>
        <w:t>№ 18</w:t>
      </w:r>
      <w:r w:rsidR="001A6491">
        <w:rPr>
          <w:iCs/>
          <w:lang w:eastAsia="en-US"/>
        </w:rPr>
        <w:t xml:space="preserve"> региональной стажировочной площадкой по организации взаимодействия и общения взрослых и детей в рамках реализации федерального государственного образовательного стандарта</w:t>
      </w:r>
      <w:r w:rsidR="00906D64" w:rsidRPr="00A535AB">
        <w:rPr>
          <w:iCs/>
          <w:lang w:eastAsia="en-US"/>
        </w:rPr>
        <w:t>.</w:t>
      </w:r>
      <w:r w:rsidR="00906D64" w:rsidRPr="00906D64">
        <w:rPr>
          <w:iCs/>
          <w:lang w:eastAsia="en-US"/>
        </w:rPr>
        <w:t xml:space="preserve"> </w:t>
      </w:r>
    </w:p>
    <w:p w:rsidR="0000341D" w:rsidRDefault="00EF6049" w:rsidP="0000341D">
      <w:pPr>
        <w:tabs>
          <w:tab w:val="left" w:pos="0"/>
          <w:tab w:val="left" w:pos="540"/>
          <w:tab w:val="left" w:pos="993"/>
          <w:tab w:val="left" w:pos="1276"/>
        </w:tabs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В </w:t>
      </w:r>
      <w:r w:rsidR="00695F7E">
        <w:rPr>
          <w:rFonts w:eastAsia="Times New Roman"/>
          <w:snapToGrid w:val="0"/>
          <w:lang w:eastAsia="en-US"/>
        </w:rPr>
        <w:t>МБДОУ</w:t>
      </w:r>
      <w:r w:rsidRPr="0026450C">
        <w:rPr>
          <w:rFonts w:eastAsia="Times New Roman"/>
          <w:snapToGrid w:val="0"/>
          <w:lang w:eastAsia="en-US"/>
        </w:rPr>
        <w:t xml:space="preserve"> успешно реализуются комплексные и парциальные программы дошкольного образования, охватывающи</w:t>
      </w:r>
      <w:r w:rsidR="008B3461" w:rsidRPr="0026450C">
        <w:rPr>
          <w:rFonts w:eastAsia="Times New Roman"/>
          <w:snapToGrid w:val="0"/>
          <w:lang w:eastAsia="en-US"/>
        </w:rPr>
        <w:t xml:space="preserve">е все линии развития </w:t>
      </w:r>
      <w:r w:rsidR="00695F7E">
        <w:rPr>
          <w:rFonts w:eastAsia="Times New Roman"/>
          <w:snapToGrid w:val="0"/>
          <w:lang w:eastAsia="en-US"/>
        </w:rPr>
        <w:t>воспитан</w:t>
      </w:r>
      <w:r w:rsidR="00771302">
        <w:rPr>
          <w:rFonts w:eastAsia="Times New Roman"/>
          <w:snapToGrid w:val="0"/>
          <w:lang w:eastAsia="en-US"/>
        </w:rPr>
        <w:t>н</w:t>
      </w:r>
      <w:r w:rsidR="00695F7E">
        <w:rPr>
          <w:rFonts w:eastAsia="Times New Roman"/>
          <w:snapToGrid w:val="0"/>
          <w:lang w:eastAsia="en-US"/>
        </w:rPr>
        <w:t>иков</w:t>
      </w:r>
      <w:r w:rsidRPr="0026450C">
        <w:rPr>
          <w:rFonts w:eastAsia="Times New Roman"/>
          <w:snapToGrid w:val="0"/>
          <w:lang w:eastAsia="en-US"/>
        </w:rPr>
        <w:t>.</w:t>
      </w:r>
      <w:r w:rsidR="00A77D96" w:rsidRPr="0026450C">
        <w:rPr>
          <w:rFonts w:eastAsia="Times New Roman"/>
          <w:snapToGrid w:val="0"/>
          <w:lang w:eastAsia="en-US"/>
        </w:rPr>
        <w:t xml:space="preserve"> </w:t>
      </w:r>
      <w:r w:rsidR="0000341D" w:rsidRPr="0000341D">
        <w:rPr>
          <w:rFonts w:eastAsia="Times New Roman"/>
          <w:snapToGrid w:val="0"/>
          <w:lang w:eastAsia="en-US"/>
        </w:rPr>
        <w:t xml:space="preserve">В рамках работы краевых сетевых сообществ на базе МБДОУ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A4040E">
        <w:rPr>
          <w:rFonts w:eastAsia="Times New Roman"/>
          <w:snapToGrid w:val="0"/>
          <w:lang w:eastAsia="en-US"/>
        </w:rPr>
        <w:t>№</w:t>
      </w:r>
      <w:r w:rsidR="0000341D" w:rsidRPr="007D3C0F">
        <w:rPr>
          <w:rFonts w:eastAsia="Times New Roman"/>
          <w:snapToGrid w:val="0"/>
          <w:lang w:eastAsia="en-US"/>
        </w:rPr>
        <w:t xml:space="preserve"> 13, 14, 23, 24, 26, 27 апробируется образовательная программа «Вдохновение», на базе МБДОУ</w:t>
      </w:r>
      <w:r w:rsidR="00A552A9">
        <w:rPr>
          <w:rFonts w:eastAsia="Times New Roman"/>
          <w:snapToGrid w:val="0"/>
          <w:lang w:eastAsia="en-US"/>
        </w:rPr>
        <w:t xml:space="preserve"> д/с</w:t>
      </w:r>
      <w:r w:rsidR="0000341D" w:rsidRPr="007D3C0F">
        <w:rPr>
          <w:rFonts w:eastAsia="Times New Roman"/>
          <w:snapToGrid w:val="0"/>
          <w:lang w:eastAsia="en-US"/>
        </w:rPr>
        <w:t xml:space="preserve"> </w:t>
      </w:r>
      <w:r w:rsidR="00A4040E">
        <w:rPr>
          <w:rFonts w:eastAsia="Times New Roman"/>
          <w:snapToGrid w:val="0"/>
          <w:lang w:eastAsia="en-US"/>
        </w:rPr>
        <w:t>№</w:t>
      </w:r>
      <w:r w:rsidR="001A6491">
        <w:rPr>
          <w:rFonts w:eastAsia="Times New Roman"/>
          <w:snapToGrid w:val="0"/>
          <w:lang w:eastAsia="en-US"/>
        </w:rPr>
        <w:t xml:space="preserve"> </w:t>
      </w:r>
      <w:r w:rsidR="0000341D" w:rsidRPr="007D3C0F">
        <w:rPr>
          <w:rFonts w:eastAsia="Times New Roman"/>
          <w:snapToGrid w:val="0"/>
          <w:lang w:eastAsia="en-US"/>
        </w:rPr>
        <w:t xml:space="preserve">18 </w:t>
      </w:r>
      <w:r w:rsidR="00200E41" w:rsidRPr="007D3C0F">
        <w:rPr>
          <w:rFonts w:eastAsia="Times New Roman"/>
          <w:snapToGrid w:val="0"/>
          <w:lang w:eastAsia="en-US"/>
        </w:rPr>
        <w:t xml:space="preserve">– </w:t>
      </w:r>
      <w:r w:rsidR="0000341D" w:rsidRPr="007D3C0F">
        <w:rPr>
          <w:rFonts w:eastAsia="Times New Roman"/>
          <w:snapToGrid w:val="0"/>
          <w:lang w:eastAsia="en-US"/>
        </w:rPr>
        <w:t>образовательная программа «ПРОдетей». МБДОУ</w:t>
      </w:r>
      <w:r w:rsidR="00A552A9">
        <w:rPr>
          <w:rFonts w:eastAsia="Times New Roman"/>
          <w:snapToGrid w:val="0"/>
          <w:lang w:eastAsia="en-US"/>
        </w:rPr>
        <w:t xml:space="preserve"> д/с</w:t>
      </w:r>
      <w:r w:rsidR="0000341D" w:rsidRPr="007D3C0F">
        <w:rPr>
          <w:rFonts w:eastAsia="Times New Roman"/>
          <w:snapToGrid w:val="0"/>
          <w:lang w:eastAsia="en-US"/>
        </w:rPr>
        <w:t xml:space="preserve"> </w:t>
      </w:r>
      <w:r w:rsidR="00A4040E">
        <w:rPr>
          <w:rFonts w:eastAsia="Times New Roman"/>
          <w:snapToGrid w:val="0"/>
          <w:lang w:eastAsia="en-US"/>
        </w:rPr>
        <w:t>№</w:t>
      </w:r>
      <w:r w:rsidR="0000341D" w:rsidRPr="007D3C0F">
        <w:rPr>
          <w:rFonts w:eastAsia="Times New Roman"/>
          <w:snapToGrid w:val="0"/>
          <w:lang w:eastAsia="en-US"/>
        </w:rPr>
        <w:t xml:space="preserve"> 9, 10, 13, 17, 21, 26, 27, 28, 30 </w:t>
      </w:r>
      <w:r w:rsidR="001A6491">
        <w:rPr>
          <w:rFonts w:eastAsia="Times New Roman"/>
          <w:snapToGrid w:val="0"/>
          <w:lang w:eastAsia="en-US"/>
        </w:rPr>
        <w:t>продолжают апробацию программ, направленных</w:t>
      </w:r>
      <w:r w:rsidR="001A6491" w:rsidRPr="001A6491">
        <w:rPr>
          <w:rFonts w:eastAsia="Times New Roman"/>
          <w:snapToGrid w:val="0"/>
          <w:lang w:eastAsia="en-US"/>
        </w:rPr>
        <w:t xml:space="preserve"> на формирование предпосылок экономической и финансовой грамотности дошкольников</w:t>
      </w:r>
      <w:r w:rsidR="001A6491">
        <w:rPr>
          <w:rFonts w:eastAsia="Times New Roman"/>
          <w:snapToGrid w:val="0"/>
          <w:lang w:eastAsia="en-US"/>
        </w:rPr>
        <w:t>.</w:t>
      </w:r>
      <w:r w:rsidR="001A6491" w:rsidRPr="001A6491">
        <w:rPr>
          <w:rFonts w:eastAsia="Times New Roman"/>
          <w:snapToGrid w:val="0"/>
          <w:lang w:eastAsia="en-US"/>
        </w:rPr>
        <w:t xml:space="preserve"> МБДОУ </w:t>
      </w:r>
      <w:r w:rsidR="00A552A9">
        <w:rPr>
          <w:rFonts w:eastAsia="Times New Roman"/>
          <w:snapToGrid w:val="0"/>
          <w:lang w:eastAsia="en-US"/>
        </w:rPr>
        <w:t xml:space="preserve">д/с </w:t>
      </w:r>
      <w:r w:rsidR="001A6491" w:rsidRPr="001A6491">
        <w:rPr>
          <w:rFonts w:eastAsia="Times New Roman"/>
          <w:snapToGrid w:val="0"/>
          <w:lang w:eastAsia="en-US"/>
        </w:rPr>
        <w:t xml:space="preserve">№ 16 продолжил работу в качестве участника федерального проекта по внедрению комплексной программы, направленной на развитие личностного </w:t>
      </w:r>
      <w:r w:rsidR="001A6491" w:rsidRPr="001A6491">
        <w:rPr>
          <w:rFonts w:eastAsia="Times New Roman"/>
          <w:snapToGrid w:val="0"/>
          <w:lang w:eastAsia="en-US"/>
        </w:rPr>
        <w:lastRenderedPageBreak/>
        <w:t xml:space="preserve">потенциала детей дошкольного возраста. </w:t>
      </w:r>
      <w:r w:rsidR="001A6491">
        <w:rPr>
          <w:rFonts w:eastAsia="Times New Roman"/>
          <w:snapToGrid w:val="0"/>
          <w:lang w:eastAsia="en-US"/>
        </w:rPr>
        <w:t>Участниками федерального проекта «Безопасная дорога»</w:t>
      </w:r>
      <w:r w:rsidR="001F2A87">
        <w:rPr>
          <w:rFonts w:eastAsia="Times New Roman"/>
          <w:snapToGrid w:val="0"/>
          <w:lang w:eastAsia="en-US"/>
        </w:rPr>
        <w:t xml:space="preserve"> стали МБДОУ</w:t>
      </w:r>
      <w:r w:rsidR="00E6509C">
        <w:rPr>
          <w:rFonts w:eastAsia="Times New Roman"/>
          <w:snapToGrid w:val="0"/>
          <w:lang w:eastAsia="en-US"/>
        </w:rPr>
        <w:t xml:space="preserve"> д/с</w:t>
      </w:r>
      <w:r w:rsidR="001F2A87">
        <w:rPr>
          <w:rFonts w:eastAsia="Times New Roman"/>
          <w:snapToGrid w:val="0"/>
          <w:lang w:eastAsia="en-US"/>
        </w:rPr>
        <w:t xml:space="preserve"> №</w:t>
      </w:r>
      <w:r w:rsidR="001A6491">
        <w:rPr>
          <w:rFonts w:eastAsia="Times New Roman"/>
          <w:snapToGrid w:val="0"/>
          <w:lang w:eastAsia="en-US"/>
        </w:rPr>
        <w:t xml:space="preserve"> 6, 9, 13, 30.</w:t>
      </w:r>
    </w:p>
    <w:p w:rsidR="00FD5F8A" w:rsidRPr="004453FA" w:rsidRDefault="00243256" w:rsidP="004453FA">
      <w:pPr>
        <w:ind w:firstLine="567"/>
        <w:jc w:val="both"/>
        <w:rPr>
          <w:iCs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Внедрение в работу </w:t>
      </w:r>
      <w:r w:rsidR="00695F7E">
        <w:rPr>
          <w:rFonts w:eastAsia="Times New Roman"/>
          <w:snapToGrid w:val="0"/>
          <w:lang w:eastAsia="en-US"/>
        </w:rPr>
        <w:t>МБДОУ</w:t>
      </w:r>
      <w:r w:rsidRPr="0026450C">
        <w:rPr>
          <w:rFonts w:eastAsia="Times New Roman"/>
          <w:snapToGrid w:val="0"/>
          <w:lang w:eastAsia="en-US"/>
        </w:rPr>
        <w:t xml:space="preserve"> современных практик связано с необходимостью формирования управленческой компетентности, основанной на реализации принципа управления данными. </w:t>
      </w:r>
      <w:r w:rsidR="00FD5F8A">
        <w:rPr>
          <w:iCs/>
          <w:lang w:eastAsia="en-US"/>
        </w:rPr>
        <w:t>Для этого в</w:t>
      </w:r>
      <w:r w:rsidR="00FD5F8A" w:rsidRPr="003B1E31">
        <w:rPr>
          <w:iCs/>
          <w:lang w:eastAsia="en-US"/>
        </w:rPr>
        <w:t xml:space="preserve">о всех </w:t>
      </w:r>
      <w:r w:rsidR="00695F7E">
        <w:rPr>
          <w:iCs/>
          <w:lang w:eastAsia="en-US"/>
        </w:rPr>
        <w:t xml:space="preserve">МБДОУ </w:t>
      </w:r>
      <w:r w:rsidR="00FD5F8A" w:rsidRPr="003B1E31">
        <w:rPr>
          <w:iCs/>
          <w:lang w:eastAsia="en-US"/>
        </w:rPr>
        <w:t>введена в действие внутренняя система оценки качества, разработана муниципальная система оценки качества дошкольного образования на основе мониторинга результативности и качества образовательного процесса и условий реализации основной образовательной программы.</w:t>
      </w:r>
      <w:r w:rsidR="00FD5F8A">
        <w:rPr>
          <w:rFonts w:eastAsia="Times New Roman"/>
          <w:sz w:val="28"/>
          <w:szCs w:val="28"/>
        </w:rPr>
        <w:t xml:space="preserve"> </w:t>
      </w:r>
      <w:r w:rsidR="004453FA" w:rsidRPr="004453FA">
        <w:rPr>
          <w:iCs/>
          <w:lang w:eastAsia="en-US"/>
        </w:rPr>
        <w:t xml:space="preserve">МБДОУ </w:t>
      </w:r>
      <w:r w:rsidR="00E6509C">
        <w:rPr>
          <w:iCs/>
          <w:lang w:eastAsia="en-US"/>
        </w:rPr>
        <w:t xml:space="preserve">д/с </w:t>
      </w:r>
      <w:r w:rsidR="004453FA" w:rsidRPr="004453FA">
        <w:rPr>
          <w:iCs/>
          <w:lang w:eastAsia="en-US"/>
        </w:rPr>
        <w:t xml:space="preserve">№ 13, 14, 23, 24, 26, 27 включены в число участников федеральной инновационной площадки по теме «Развитие качества дошкольного образования на образовательной платформе «Вдохновение». </w:t>
      </w:r>
      <w:r w:rsidR="000B2BF8">
        <w:rPr>
          <w:iCs/>
          <w:lang w:eastAsia="en-US"/>
        </w:rPr>
        <w:t xml:space="preserve">В 2020 году в экспериментальном режиме </w:t>
      </w:r>
      <w:r w:rsidR="000C2C9C">
        <w:rPr>
          <w:iCs/>
          <w:lang w:eastAsia="en-US"/>
        </w:rPr>
        <w:t xml:space="preserve">МБДОУ </w:t>
      </w:r>
      <w:r w:rsidR="00E6509C">
        <w:rPr>
          <w:iCs/>
          <w:lang w:eastAsia="en-US"/>
        </w:rPr>
        <w:t xml:space="preserve">д/с </w:t>
      </w:r>
      <w:r w:rsidR="000C2C9C">
        <w:rPr>
          <w:iCs/>
          <w:lang w:eastAsia="en-US"/>
        </w:rPr>
        <w:t>№ 10</w:t>
      </w:r>
      <w:r w:rsidR="000C2C9C" w:rsidRPr="0026450C">
        <w:rPr>
          <w:iCs/>
          <w:lang w:eastAsia="en-US"/>
        </w:rPr>
        <w:t xml:space="preserve"> </w:t>
      </w:r>
      <w:r w:rsidR="000B2BF8">
        <w:rPr>
          <w:iCs/>
          <w:lang w:eastAsia="en-US"/>
        </w:rPr>
        <w:t>пр</w:t>
      </w:r>
      <w:r w:rsidR="000C2C9C">
        <w:rPr>
          <w:iCs/>
          <w:lang w:eastAsia="en-US"/>
        </w:rPr>
        <w:t xml:space="preserve">инял участие во </w:t>
      </w:r>
      <w:r w:rsidR="004453FA">
        <w:rPr>
          <w:iCs/>
          <w:lang w:eastAsia="en-US"/>
        </w:rPr>
        <w:t>Всероссийск</w:t>
      </w:r>
      <w:r w:rsidR="000C2C9C">
        <w:rPr>
          <w:iCs/>
          <w:lang w:eastAsia="en-US"/>
        </w:rPr>
        <w:t>ом</w:t>
      </w:r>
      <w:r w:rsidR="004453FA">
        <w:rPr>
          <w:iCs/>
          <w:lang w:eastAsia="en-US"/>
        </w:rPr>
        <w:t xml:space="preserve"> </w:t>
      </w:r>
      <w:r w:rsidR="000B2BF8">
        <w:rPr>
          <w:iCs/>
          <w:lang w:eastAsia="en-US"/>
        </w:rPr>
        <w:t>мониторинг</w:t>
      </w:r>
      <w:r w:rsidR="000C2C9C">
        <w:rPr>
          <w:iCs/>
          <w:lang w:eastAsia="en-US"/>
        </w:rPr>
        <w:t>е</w:t>
      </w:r>
      <w:r w:rsidR="00FD5F8A" w:rsidRPr="00A767B0">
        <w:rPr>
          <w:iCs/>
          <w:lang w:eastAsia="en-US"/>
        </w:rPr>
        <w:t xml:space="preserve"> качества дошкольного образования </w:t>
      </w:r>
      <w:r w:rsidR="000B2BF8">
        <w:rPr>
          <w:iCs/>
          <w:lang w:eastAsia="en-US"/>
        </w:rPr>
        <w:t>детей от 3 до 7 лет</w:t>
      </w:r>
      <w:r w:rsidR="004453FA">
        <w:rPr>
          <w:iCs/>
          <w:lang w:eastAsia="en-US"/>
        </w:rPr>
        <w:t>.</w:t>
      </w:r>
      <w:r w:rsidR="00046B1F" w:rsidRPr="004453FA">
        <w:rPr>
          <w:iCs/>
          <w:lang w:eastAsia="en-US"/>
        </w:rPr>
        <w:t xml:space="preserve"> </w:t>
      </w:r>
      <w:r w:rsidR="004453FA">
        <w:rPr>
          <w:iCs/>
          <w:lang w:eastAsia="en-US"/>
        </w:rPr>
        <w:t xml:space="preserve"> </w:t>
      </w:r>
    </w:p>
    <w:p w:rsidR="00EF6049" w:rsidRPr="0026450C" w:rsidRDefault="008B3461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napToGrid w:val="0"/>
          <w:lang w:eastAsia="en-US"/>
        </w:rPr>
      </w:pPr>
      <w:r w:rsidRPr="0026450C">
        <w:rPr>
          <w:rFonts w:eastAsia="Times New Roman"/>
          <w:snapToGrid w:val="0"/>
          <w:lang w:eastAsia="en-US"/>
        </w:rPr>
        <w:t xml:space="preserve">1.6. </w:t>
      </w:r>
      <w:r w:rsidR="00695F7E">
        <w:rPr>
          <w:rFonts w:eastAsia="Times New Roman"/>
          <w:lang w:eastAsia="en-US"/>
        </w:rPr>
        <w:t>МБДОУ</w:t>
      </w:r>
      <w:r w:rsidR="00EF6049" w:rsidRPr="0026450C">
        <w:rPr>
          <w:rFonts w:eastAsia="Times New Roman"/>
          <w:lang w:eastAsia="en-US"/>
        </w:rPr>
        <w:t xml:space="preserve"> ежегодно проводят </w:t>
      </w:r>
      <w:r w:rsidR="000C40D2" w:rsidRPr="0026450C">
        <w:rPr>
          <w:rFonts w:eastAsia="Times New Roman"/>
          <w:lang w:eastAsia="en-US"/>
        </w:rPr>
        <w:t>мероприятия в целях обеспечения бесперебойного функционирования зданий, исполнени</w:t>
      </w:r>
      <w:r w:rsidR="009D3CB1" w:rsidRPr="0026450C">
        <w:rPr>
          <w:rFonts w:eastAsia="Times New Roman"/>
          <w:lang w:eastAsia="en-US"/>
        </w:rPr>
        <w:t>я</w:t>
      </w:r>
      <w:r w:rsidR="000C40D2" w:rsidRPr="0026450C">
        <w:rPr>
          <w:rFonts w:eastAsia="Times New Roman"/>
          <w:lang w:eastAsia="en-US"/>
        </w:rPr>
        <w:t xml:space="preserve"> </w:t>
      </w:r>
      <w:r w:rsidR="009D3CB1" w:rsidRPr="0026450C">
        <w:rPr>
          <w:rFonts w:eastAsia="Times New Roman"/>
          <w:lang w:eastAsia="en-US"/>
        </w:rPr>
        <w:t>требований противопожарного, санитарно-эпидемиологического и антитеррористического законодательства, охраны труда.</w:t>
      </w:r>
      <w:r w:rsidR="000C40D2" w:rsidRPr="0026450C">
        <w:rPr>
          <w:rFonts w:eastAsia="Times New Roman"/>
          <w:lang w:eastAsia="en-US"/>
        </w:rPr>
        <w:t xml:space="preserve"> </w:t>
      </w:r>
      <w:r w:rsidR="009D3CB1" w:rsidRPr="0026450C">
        <w:rPr>
          <w:rFonts w:eastAsia="Times New Roman"/>
          <w:lang w:eastAsia="en-US"/>
        </w:rPr>
        <w:t xml:space="preserve">Основным результатом </w:t>
      </w:r>
      <w:r w:rsidR="0036753E" w:rsidRPr="0026450C">
        <w:rPr>
          <w:rFonts w:eastAsia="Times New Roman"/>
          <w:lang w:eastAsia="en-US"/>
        </w:rPr>
        <w:t xml:space="preserve">стала </w:t>
      </w:r>
      <w:r w:rsidR="009D3CB1" w:rsidRPr="0026450C">
        <w:rPr>
          <w:rFonts w:eastAsia="Times New Roman"/>
          <w:lang w:eastAsia="en-US"/>
        </w:rPr>
        <w:t xml:space="preserve">100% приемка </w:t>
      </w:r>
      <w:r w:rsidR="00695F7E">
        <w:rPr>
          <w:rFonts w:eastAsia="Times New Roman"/>
          <w:lang w:eastAsia="en-US"/>
        </w:rPr>
        <w:t>МБДОУ</w:t>
      </w:r>
      <w:r w:rsidR="009D3CB1" w:rsidRPr="0026450C">
        <w:rPr>
          <w:rFonts w:eastAsia="Times New Roman"/>
          <w:lang w:eastAsia="en-US"/>
        </w:rPr>
        <w:t xml:space="preserve"> муниципальной комиссией к новому учебному году, отсутствие неисполненных </w:t>
      </w:r>
      <w:r w:rsidR="00310C30" w:rsidRPr="0026450C">
        <w:rPr>
          <w:rFonts w:eastAsia="Times New Roman"/>
          <w:lang w:eastAsia="en-US"/>
        </w:rPr>
        <w:t xml:space="preserve">в срок </w:t>
      </w:r>
      <w:r w:rsidR="009D3CB1" w:rsidRPr="0026450C">
        <w:rPr>
          <w:rFonts w:eastAsia="Times New Roman"/>
          <w:lang w:eastAsia="en-US"/>
        </w:rPr>
        <w:t>предписаний надзорных органов.</w:t>
      </w:r>
    </w:p>
    <w:p w:rsidR="00EF6049" w:rsidRPr="0026450C" w:rsidRDefault="00EF6049" w:rsidP="00EF6049">
      <w:pPr>
        <w:rPr>
          <w:rFonts w:eastAsia="Times New Roman"/>
          <w:highlight w:val="yellow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jc w:val="center"/>
        <w:outlineLvl w:val="1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 Цель, задачи, этапы, сроки выполнения</w:t>
      </w: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и показатели результативности</w:t>
      </w:r>
      <w:r w:rsidR="00B41820" w:rsidRPr="0026450C">
        <w:rPr>
          <w:rFonts w:eastAsia="Times New Roman"/>
          <w:lang w:eastAsia="en-US"/>
        </w:rPr>
        <w:t xml:space="preserve"> подпрограммы</w:t>
      </w:r>
    </w:p>
    <w:p w:rsidR="00EF6049" w:rsidRPr="0026450C" w:rsidRDefault="00EF6049" w:rsidP="00EF6049">
      <w:pPr>
        <w:ind w:left="-108"/>
        <w:jc w:val="both"/>
        <w:rPr>
          <w:lang w:eastAsia="en-US"/>
        </w:rPr>
      </w:pPr>
      <w:r w:rsidRPr="0026450C">
        <w:rPr>
          <w:lang w:eastAsia="en-US"/>
        </w:rPr>
        <w:tab/>
      </w:r>
      <w:r w:rsidRPr="0026450C">
        <w:rPr>
          <w:lang w:eastAsia="en-US"/>
        </w:rPr>
        <w:tab/>
      </w:r>
    </w:p>
    <w:p w:rsidR="00EF6049" w:rsidRPr="0026450C" w:rsidRDefault="00EF6049" w:rsidP="004221EB">
      <w:pPr>
        <w:tabs>
          <w:tab w:val="left" w:pos="284"/>
          <w:tab w:val="left" w:pos="1134"/>
        </w:tabs>
        <w:ind w:firstLine="709"/>
        <w:jc w:val="both"/>
        <w:rPr>
          <w:lang w:eastAsia="en-US"/>
        </w:rPr>
      </w:pPr>
      <w:r w:rsidRPr="0026450C">
        <w:rPr>
          <w:lang w:eastAsia="en-US"/>
        </w:rPr>
        <w:t>2.1. 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 Для достижения указанной цели необходимо решить следующие задачи: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2.2.1. Обеспечение доступности дошкольного образования.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2.2.2.</w:t>
      </w:r>
      <w:r w:rsidR="0036545B" w:rsidRPr="0026450C">
        <w:rPr>
          <w:lang w:eastAsia="en-US"/>
        </w:rPr>
        <w:t> </w:t>
      </w:r>
      <w:r w:rsidRPr="0026450C">
        <w:rPr>
          <w:lang w:eastAsia="en-US"/>
        </w:rPr>
        <w:t xml:space="preserve">Осуществление присмотра и ухода за детьми, получающими услугу по их содержанию в </w:t>
      </w:r>
      <w:r w:rsidR="00695F7E">
        <w:rPr>
          <w:lang w:eastAsia="en-US"/>
        </w:rPr>
        <w:t>МБДОУ</w:t>
      </w:r>
      <w:r w:rsidRPr="0026450C">
        <w:rPr>
          <w:lang w:eastAsia="en-US"/>
        </w:rPr>
        <w:t xml:space="preserve">. 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2.2.</w:t>
      </w:r>
      <w:r w:rsidR="0036545B" w:rsidRPr="0026450C">
        <w:rPr>
          <w:lang w:eastAsia="en-US"/>
        </w:rPr>
        <w:t>3</w:t>
      </w:r>
      <w:r w:rsidRPr="0026450C">
        <w:rPr>
          <w:lang w:eastAsia="en-US"/>
        </w:rPr>
        <w:t>.</w:t>
      </w:r>
      <w:r w:rsidR="00605B1A">
        <w:rPr>
          <w:lang w:eastAsia="en-US"/>
        </w:rPr>
        <w:t> </w:t>
      </w:r>
      <w:r w:rsidRPr="0026450C">
        <w:rPr>
          <w:lang w:eastAsia="en-US"/>
        </w:rPr>
        <w:t>Оказани</w:t>
      </w:r>
      <w:r w:rsidR="00200D45" w:rsidRPr="0026450C">
        <w:rPr>
          <w:lang w:eastAsia="en-US"/>
        </w:rPr>
        <w:t xml:space="preserve">е дополнительных мер поддержки </w:t>
      </w:r>
      <w:r w:rsidRPr="0026450C">
        <w:rPr>
          <w:lang w:eastAsia="en-US"/>
        </w:rPr>
        <w:t>для семей, имеющих детей дошкольного возраста.</w:t>
      </w:r>
    </w:p>
    <w:p w:rsidR="00EF6049" w:rsidRPr="0026450C" w:rsidRDefault="00EF6049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 xml:space="preserve">2.3. </w:t>
      </w:r>
      <w:r w:rsidR="00AE0613" w:rsidRPr="0026450C">
        <w:rPr>
          <w:lang w:eastAsia="en-US"/>
        </w:rPr>
        <w:t xml:space="preserve">Срок </w:t>
      </w:r>
      <w:r w:rsidR="00FF359F" w:rsidRPr="0026450C">
        <w:rPr>
          <w:lang w:eastAsia="en-US"/>
        </w:rPr>
        <w:t xml:space="preserve">реализации мероприятий </w:t>
      </w:r>
      <w:r w:rsidR="00AE0613" w:rsidRPr="0026450C">
        <w:rPr>
          <w:lang w:eastAsia="en-US"/>
        </w:rPr>
        <w:t>подпрограммы</w:t>
      </w:r>
      <w:r w:rsidR="004137FF" w:rsidRPr="0026450C">
        <w:rPr>
          <w:lang w:eastAsia="en-US"/>
        </w:rPr>
        <w:t xml:space="preserve"> </w:t>
      </w:r>
      <w:r w:rsidR="00591073" w:rsidRPr="0026450C">
        <w:rPr>
          <w:lang w:eastAsia="en-US"/>
        </w:rPr>
        <w:t xml:space="preserve">устанавливается </w:t>
      </w:r>
      <w:r w:rsidR="00FF359F" w:rsidRPr="0026450C">
        <w:rPr>
          <w:lang w:eastAsia="en-US"/>
        </w:rPr>
        <w:t>с 01.01.</w:t>
      </w:r>
      <w:r w:rsidR="00AE0613" w:rsidRPr="0026450C">
        <w:rPr>
          <w:lang w:eastAsia="en-US"/>
        </w:rPr>
        <w:t>2</w:t>
      </w:r>
      <w:r w:rsidR="00720224">
        <w:rPr>
          <w:lang w:eastAsia="en-US"/>
        </w:rPr>
        <w:t>021</w:t>
      </w:r>
      <w:r w:rsidRPr="0026450C">
        <w:rPr>
          <w:lang w:eastAsia="en-US"/>
        </w:rPr>
        <w:t xml:space="preserve"> </w:t>
      </w:r>
      <w:r w:rsidR="00980F11" w:rsidRPr="0026450C">
        <w:rPr>
          <w:lang w:eastAsia="en-US"/>
        </w:rPr>
        <w:t xml:space="preserve"> по </w:t>
      </w:r>
      <w:r w:rsidR="00FF359F" w:rsidRPr="0026450C">
        <w:rPr>
          <w:lang w:eastAsia="en-US"/>
        </w:rPr>
        <w:t>31.12.</w:t>
      </w:r>
      <w:r w:rsidR="00AE0613" w:rsidRPr="0026450C">
        <w:rPr>
          <w:lang w:eastAsia="en-US"/>
        </w:rPr>
        <w:t>20</w:t>
      </w:r>
      <w:r w:rsidR="00720224">
        <w:rPr>
          <w:lang w:eastAsia="en-US"/>
        </w:rPr>
        <w:t>23</w:t>
      </w:r>
      <w:r w:rsidR="00AE0613" w:rsidRPr="0026450C">
        <w:rPr>
          <w:lang w:eastAsia="en-US"/>
        </w:rPr>
        <w:t>.</w:t>
      </w:r>
    </w:p>
    <w:p w:rsidR="00EF6049" w:rsidRPr="0026450C" w:rsidRDefault="00EF6049" w:rsidP="004221EB">
      <w:pPr>
        <w:tabs>
          <w:tab w:val="left" w:pos="1134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lang w:eastAsia="en-US"/>
        </w:rPr>
        <w:t>2.4.</w:t>
      </w:r>
      <w:r w:rsidRPr="0026450C">
        <w:rPr>
          <w:rFonts w:eastAsia="Times New Roman"/>
          <w:lang w:eastAsia="en-US"/>
        </w:rPr>
        <w:tab/>
      </w:r>
      <w:r w:rsidR="00310C30" w:rsidRPr="0026450C">
        <w:rPr>
          <w:rFonts w:eastAsia="Times New Roman"/>
          <w:lang w:eastAsia="en-US"/>
        </w:rPr>
        <w:t xml:space="preserve"> </w:t>
      </w:r>
      <w:r w:rsidR="004137FF" w:rsidRPr="0026450C">
        <w:rPr>
          <w:rFonts w:eastAsia="Times New Roman"/>
          <w:bCs/>
          <w:lang w:eastAsia="en-US"/>
        </w:rPr>
        <w:t>Перечень мероприятий с указанием объемов средств на их реализацию и ожидаемых результатов</w:t>
      </w:r>
      <w:r w:rsidRPr="0026450C">
        <w:rPr>
          <w:rFonts w:eastAsia="Times New Roman"/>
          <w:lang w:eastAsia="en-US"/>
        </w:rPr>
        <w:t xml:space="preserve"> пр</w:t>
      </w:r>
      <w:r w:rsidR="004137FF" w:rsidRPr="0026450C">
        <w:rPr>
          <w:rFonts w:eastAsia="Times New Roman"/>
          <w:lang w:eastAsia="en-US"/>
        </w:rPr>
        <w:t>иведен</w:t>
      </w:r>
      <w:r w:rsidRPr="0026450C">
        <w:rPr>
          <w:rFonts w:eastAsia="Times New Roman"/>
          <w:lang w:eastAsia="en-US"/>
        </w:rPr>
        <w:t xml:space="preserve"> в приложении № 1 к </w:t>
      </w:r>
      <w:r w:rsidR="00B41820" w:rsidRPr="0026450C">
        <w:rPr>
          <w:rFonts w:eastAsia="Times New Roman"/>
          <w:lang w:eastAsia="en-US"/>
        </w:rPr>
        <w:t xml:space="preserve">муниципальной </w:t>
      </w:r>
      <w:r w:rsidRPr="0026450C">
        <w:rPr>
          <w:rFonts w:eastAsia="Times New Roman"/>
          <w:lang w:eastAsia="en-US"/>
        </w:rPr>
        <w:t>программе.</w:t>
      </w:r>
    </w:p>
    <w:p w:rsidR="000C40D2" w:rsidRPr="0026450C" w:rsidRDefault="000C40D2" w:rsidP="00EF6049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 Механизм реализации подпрограммы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3.1.</w:t>
      </w:r>
      <w:r w:rsidR="00605B1A">
        <w:rPr>
          <w:rFonts w:eastAsia="Times New Roman"/>
          <w:lang w:eastAsia="en-US"/>
        </w:rPr>
        <w:t> </w:t>
      </w:r>
      <w:r w:rsidRPr="0026450C">
        <w:rPr>
          <w:rFonts w:eastAsia="Times New Roman"/>
          <w:lang w:eastAsia="en-US"/>
        </w:rPr>
        <w:t xml:space="preserve">Реализация подпрограммы осуществляется Управлением образования с участием находящихся в его ведении </w:t>
      </w:r>
      <w:r w:rsidR="00695F7E">
        <w:rPr>
          <w:rFonts w:eastAsia="Times New Roman"/>
          <w:lang w:eastAsia="en-US"/>
        </w:rPr>
        <w:t>МБДОУ</w:t>
      </w:r>
      <w:r w:rsidRPr="0026450C">
        <w:rPr>
          <w:rFonts w:eastAsia="Times New Roman"/>
          <w:lang w:eastAsia="en-US"/>
        </w:rPr>
        <w:t xml:space="preserve"> в </w:t>
      </w:r>
      <w:r w:rsidR="00B41820" w:rsidRPr="0026450C">
        <w:rPr>
          <w:rFonts w:eastAsia="Times New Roman"/>
          <w:lang w:eastAsia="en-US"/>
        </w:rPr>
        <w:t>соответствии с задачами и мероприятиями, приведенн</w:t>
      </w:r>
      <w:r w:rsidR="00DD2685" w:rsidRPr="0026450C">
        <w:rPr>
          <w:rFonts w:eastAsia="Times New Roman"/>
          <w:lang w:eastAsia="en-US"/>
        </w:rPr>
        <w:t>ыми в приложении к подпрограмме</w:t>
      </w:r>
      <w:r w:rsidRPr="0026450C">
        <w:rPr>
          <w:rFonts w:eastAsia="Times New Roman"/>
          <w:lang w:eastAsia="en-US"/>
        </w:rPr>
        <w:t>.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3.2.</w:t>
      </w:r>
      <w:r w:rsidR="00605B1A">
        <w:rPr>
          <w:rFonts w:eastAsia="Times New Roman"/>
          <w:lang w:eastAsia="en-US"/>
        </w:rPr>
        <w:t> 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муниципальной услуги (работы) и предоставления субсидий на иные цели, не связанны</w:t>
      </w:r>
      <w:r w:rsidR="003530AD" w:rsidRPr="0026450C">
        <w:rPr>
          <w:rFonts w:eastAsia="Times New Roman"/>
          <w:lang w:eastAsia="en-US"/>
        </w:rPr>
        <w:t>е</w:t>
      </w:r>
      <w:r w:rsidRPr="0026450C">
        <w:rPr>
          <w:rFonts w:eastAsia="Times New Roman"/>
          <w:lang w:eastAsia="en-US"/>
        </w:rPr>
        <w:t xml:space="preserve"> с выполнением муниципального задания, финансируемых за счет средств краевого и местного бюджетов.</w:t>
      </w:r>
    </w:p>
    <w:p w:rsidR="00EF6049" w:rsidRPr="00557A09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557A09">
        <w:rPr>
          <w:rFonts w:eastAsia="Times New Roman"/>
          <w:lang w:eastAsia="en-US"/>
        </w:rPr>
        <w:t>3.3. Мероприятия подпрограммы</w:t>
      </w:r>
      <w:r w:rsidR="00CB7518" w:rsidRPr="00557A09">
        <w:rPr>
          <w:rFonts w:eastAsia="Times New Roman"/>
          <w:lang w:eastAsia="en-US"/>
        </w:rPr>
        <w:t xml:space="preserve">, указанные в </w:t>
      </w:r>
      <w:r w:rsidR="0036753E" w:rsidRPr="00557A09">
        <w:rPr>
          <w:rFonts w:eastAsia="Times New Roman"/>
          <w:lang w:eastAsia="en-US"/>
        </w:rPr>
        <w:t>строках</w:t>
      </w:r>
      <w:r w:rsidRPr="00557A09">
        <w:rPr>
          <w:rFonts w:eastAsia="Times New Roman"/>
          <w:lang w:eastAsia="en-US"/>
        </w:rPr>
        <w:t xml:space="preserve"> 1.1.1</w:t>
      </w:r>
      <w:r w:rsidR="00310C30" w:rsidRPr="00557A09">
        <w:rPr>
          <w:rFonts w:eastAsia="Times New Roman"/>
          <w:lang w:eastAsia="en-US"/>
        </w:rPr>
        <w:t xml:space="preserve">, 1.1.2, 1.2.1, 1.2.2, </w:t>
      </w:r>
      <w:r w:rsidR="00233AB2" w:rsidRPr="00557A09">
        <w:rPr>
          <w:rFonts w:eastAsia="Times New Roman"/>
          <w:lang w:eastAsia="en-US"/>
        </w:rPr>
        <w:t>1.</w:t>
      </w:r>
      <w:r w:rsidR="00310C30" w:rsidRPr="00557A09">
        <w:rPr>
          <w:rFonts w:eastAsia="Times New Roman"/>
          <w:lang w:eastAsia="en-US"/>
        </w:rPr>
        <w:t>3</w:t>
      </w:r>
      <w:r w:rsidR="00233AB2" w:rsidRPr="00557A09">
        <w:rPr>
          <w:rFonts w:eastAsia="Times New Roman"/>
          <w:lang w:eastAsia="en-US"/>
        </w:rPr>
        <w:t>.</w:t>
      </w:r>
      <w:r w:rsidR="00310C30" w:rsidRPr="00557A09">
        <w:rPr>
          <w:rFonts w:eastAsia="Times New Roman"/>
          <w:lang w:eastAsia="en-US"/>
        </w:rPr>
        <w:t>2</w:t>
      </w:r>
      <w:r w:rsidR="00233AB2" w:rsidRPr="00557A09">
        <w:rPr>
          <w:rFonts w:eastAsia="Times New Roman"/>
          <w:lang w:eastAsia="en-US"/>
        </w:rPr>
        <w:t xml:space="preserve"> </w:t>
      </w:r>
      <w:r w:rsidR="0036753E" w:rsidRPr="00557A09">
        <w:rPr>
          <w:rFonts w:eastAsia="Times New Roman"/>
          <w:lang w:eastAsia="en-US"/>
        </w:rPr>
        <w:t xml:space="preserve">таблицы в </w:t>
      </w:r>
      <w:r w:rsidRPr="00557A09">
        <w:rPr>
          <w:rFonts w:eastAsia="Times New Roman"/>
          <w:lang w:eastAsia="en-US"/>
        </w:rPr>
        <w:t>приложени</w:t>
      </w:r>
      <w:r w:rsidR="0036753E" w:rsidRPr="00557A09">
        <w:rPr>
          <w:rFonts w:eastAsia="Times New Roman"/>
          <w:lang w:eastAsia="en-US"/>
        </w:rPr>
        <w:t>и</w:t>
      </w:r>
      <w:r w:rsidR="004453FA" w:rsidRPr="00557A09">
        <w:rPr>
          <w:rFonts w:eastAsia="Times New Roman"/>
          <w:lang w:eastAsia="en-US"/>
        </w:rPr>
        <w:t xml:space="preserve"> </w:t>
      </w:r>
      <w:r w:rsidRPr="00557A09">
        <w:rPr>
          <w:rFonts w:eastAsia="Times New Roman"/>
          <w:lang w:eastAsia="en-US"/>
        </w:rPr>
        <w:t>к подпрограмме</w:t>
      </w:r>
      <w:r w:rsidR="00CB7518" w:rsidRPr="00557A09">
        <w:rPr>
          <w:rFonts w:eastAsia="Times New Roman"/>
          <w:lang w:eastAsia="en-US"/>
        </w:rPr>
        <w:t>,</w:t>
      </w:r>
      <w:r w:rsidRPr="00557A09">
        <w:rPr>
          <w:rFonts w:eastAsia="Times New Roman"/>
          <w:lang w:eastAsia="en-US"/>
        </w:rPr>
        <w:t xml:space="preserve"> осуществляются Управлением образования и </w:t>
      </w:r>
      <w:r w:rsidR="00695F7E">
        <w:rPr>
          <w:rFonts w:eastAsia="Times New Roman"/>
          <w:lang w:eastAsia="en-US"/>
        </w:rPr>
        <w:t>МБДОУ</w:t>
      </w:r>
      <w:r w:rsidRPr="00557A09">
        <w:rPr>
          <w:rFonts w:eastAsia="Times New Roman"/>
          <w:lang w:eastAsia="en-US"/>
        </w:rPr>
        <w:t>.</w:t>
      </w:r>
    </w:p>
    <w:p w:rsidR="00EF6049" w:rsidRPr="0026450C" w:rsidRDefault="00EF6049" w:rsidP="004221EB">
      <w:pPr>
        <w:ind w:firstLine="709"/>
        <w:jc w:val="both"/>
        <w:rPr>
          <w:rFonts w:eastAsia="Times New Roman"/>
          <w:lang w:eastAsia="en-US"/>
        </w:rPr>
      </w:pPr>
      <w:r w:rsidRPr="00557A09">
        <w:rPr>
          <w:rFonts w:eastAsia="Times New Roman"/>
          <w:lang w:eastAsia="en-US"/>
        </w:rPr>
        <w:t>Мероприяти</w:t>
      </w:r>
      <w:r w:rsidR="00847EC5" w:rsidRPr="00557A09">
        <w:rPr>
          <w:rFonts w:eastAsia="Times New Roman"/>
          <w:lang w:eastAsia="en-US"/>
        </w:rPr>
        <w:t>я</w:t>
      </w:r>
      <w:r w:rsidRPr="00557A09">
        <w:rPr>
          <w:rFonts w:eastAsia="Times New Roman"/>
          <w:lang w:eastAsia="en-US"/>
        </w:rPr>
        <w:t xml:space="preserve"> подпрограммы</w:t>
      </w:r>
      <w:r w:rsidR="00CB7518" w:rsidRPr="00557A09">
        <w:rPr>
          <w:rFonts w:eastAsia="Times New Roman"/>
          <w:lang w:eastAsia="en-US"/>
        </w:rPr>
        <w:t>, указанн</w:t>
      </w:r>
      <w:r w:rsidR="00847EC5" w:rsidRPr="00557A09">
        <w:rPr>
          <w:rFonts w:eastAsia="Times New Roman"/>
          <w:lang w:eastAsia="en-US"/>
        </w:rPr>
        <w:t>ы</w:t>
      </w:r>
      <w:r w:rsidR="00CB7518" w:rsidRPr="00557A09">
        <w:rPr>
          <w:rFonts w:eastAsia="Times New Roman"/>
          <w:lang w:eastAsia="en-US"/>
        </w:rPr>
        <w:t xml:space="preserve">е в </w:t>
      </w:r>
      <w:r w:rsidR="006257AA" w:rsidRPr="00557A09">
        <w:rPr>
          <w:rFonts w:eastAsia="Times New Roman"/>
          <w:lang w:eastAsia="en-US"/>
        </w:rPr>
        <w:t>строк</w:t>
      </w:r>
      <w:r w:rsidR="00310C30" w:rsidRPr="00557A09">
        <w:rPr>
          <w:rFonts w:eastAsia="Times New Roman"/>
          <w:lang w:eastAsia="en-US"/>
        </w:rPr>
        <w:t>ах</w:t>
      </w:r>
      <w:r w:rsidR="006257AA" w:rsidRPr="00557A09">
        <w:rPr>
          <w:rFonts w:eastAsia="Times New Roman"/>
          <w:lang w:eastAsia="en-US"/>
        </w:rPr>
        <w:t xml:space="preserve"> </w:t>
      </w:r>
      <w:r w:rsidR="00310C30" w:rsidRPr="00557A09">
        <w:rPr>
          <w:rFonts w:eastAsia="Times New Roman"/>
          <w:lang w:eastAsia="en-US"/>
        </w:rPr>
        <w:t xml:space="preserve">1.2.1, </w:t>
      </w:r>
      <w:r w:rsidRPr="00557A09">
        <w:rPr>
          <w:rFonts w:eastAsia="Times New Roman"/>
          <w:lang w:eastAsia="en-US"/>
        </w:rPr>
        <w:t>1.</w:t>
      </w:r>
      <w:r w:rsidR="00233AB2" w:rsidRPr="00557A09">
        <w:rPr>
          <w:rFonts w:eastAsia="Times New Roman"/>
          <w:lang w:eastAsia="en-US"/>
        </w:rPr>
        <w:t>3</w:t>
      </w:r>
      <w:r w:rsidRPr="00557A09">
        <w:rPr>
          <w:rFonts w:eastAsia="Times New Roman"/>
          <w:lang w:eastAsia="en-US"/>
        </w:rPr>
        <w:t>.1</w:t>
      </w:r>
      <w:r w:rsidR="00566342" w:rsidRPr="00557A09">
        <w:rPr>
          <w:rFonts w:eastAsia="Times New Roman"/>
          <w:lang w:eastAsia="en-US"/>
        </w:rPr>
        <w:t xml:space="preserve"> </w:t>
      </w:r>
      <w:r w:rsidR="006257AA" w:rsidRPr="00557A09">
        <w:rPr>
          <w:rFonts w:eastAsia="Times New Roman"/>
          <w:lang w:eastAsia="en-US"/>
        </w:rPr>
        <w:t>таблицы в приложении</w:t>
      </w:r>
      <w:r w:rsidRPr="00557A09">
        <w:rPr>
          <w:rFonts w:eastAsia="Times New Roman"/>
          <w:lang w:eastAsia="en-US"/>
        </w:rPr>
        <w:t xml:space="preserve"> к подпрограмме</w:t>
      </w:r>
      <w:r w:rsidR="00CB7518" w:rsidRPr="00557A09">
        <w:rPr>
          <w:rFonts w:eastAsia="Times New Roman"/>
          <w:lang w:eastAsia="en-US"/>
        </w:rPr>
        <w:t>,</w:t>
      </w:r>
      <w:r w:rsidR="00847EC5" w:rsidRPr="00557A09">
        <w:rPr>
          <w:rFonts w:eastAsia="Times New Roman"/>
          <w:lang w:eastAsia="en-US"/>
        </w:rPr>
        <w:t xml:space="preserve"> осуществляю</w:t>
      </w:r>
      <w:r w:rsidRPr="00557A09">
        <w:rPr>
          <w:rFonts w:eastAsia="Times New Roman"/>
          <w:lang w:eastAsia="en-US"/>
        </w:rPr>
        <w:t>тся Управлением образования и МКУ ЦОДОУ.</w:t>
      </w:r>
      <w:r w:rsidRPr="0026450C">
        <w:rPr>
          <w:rFonts w:eastAsia="Times New Roman"/>
          <w:lang w:eastAsia="en-US"/>
        </w:rPr>
        <w:t xml:space="preserve"> </w:t>
      </w:r>
    </w:p>
    <w:p w:rsidR="004E703F" w:rsidRDefault="004E703F" w:rsidP="00233AB2">
      <w:pPr>
        <w:ind w:left="1782"/>
        <w:jc w:val="both"/>
        <w:rPr>
          <w:rFonts w:eastAsia="Times New Roman"/>
          <w:lang w:eastAsia="en-US"/>
        </w:rPr>
      </w:pPr>
    </w:p>
    <w:p w:rsidR="00D85519" w:rsidRDefault="00D85519" w:rsidP="00233AB2">
      <w:pPr>
        <w:ind w:left="1782"/>
        <w:jc w:val="both"/>
        <w:rPr>
          <w:rFonts w:eastAsia="Times New Roman"/>
          <w:lang w:eastAsia="en-US"/>
        </w:rPr>
      </w:pPr>
    </w:p>
    <w:p w:rsidR="00D85519" w:rsidRPr="0026450C" w:rsidRDefault="00D85519" w:rsidP="00233AB2">
      <w:pPr>
        <w:ind w:left="1782"/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lastRenderedPageBreak/>
        <w:t>4. Управление и контроль реализации подпрограммы</w:t>
      </w:r>
    </w:p>
    <w:p w:rsidR="00EF6049" w:rsidRPr="0026450C" w:rsidRDefault="00EF6049" w:rsidP="00EF6049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</w:p>
    <w:p w:rsidR="00EF6049" w:rsidRPr="0026450C" w:rsidRDefault="00EF6049" w:rsidP="004221EB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4.1.</w:t>
      </w:r>
      <w:r w:rsidRPr="0026450C">
        <w:rPr>
          <w:rFonts w:eastAsia="Times New Roman"/>
          <w:lang w:eastAsia="en-US"/>
        </w:rPr>
        <w:tab/>
        <w:t>Управление реализацией подпрограммы осуществляет Управление образования.</w:t>
      </w:r>
    </w:p>
    <w:p w:rsidR="00EF6049" w:rsidRPr="0026450C" w:rsidRDefault="00EF6049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A535AB">
        <w:rPr>
          <w:rFonts w:eastAsia="Times New Roman"/>
          <w:lang w:eastAsia="en-US"/>
        </w:rPr>
        <w:t>в сроки и по форме, установленные</w:t>
      </w:r>
      <w:r w:rsidRPr="0026450C">
        <w:rPr>
          <w:rFonts w:eastAsia="Times New Roman"/>
          <w:lang w:eastAsia="en-US"/>
        </w:rPr>
        <w:t xml:space="preserve"> Порядком формировани</w:t>
      </w:r>
      <w:r w:rsidR="00B41820" w:rsidRPr="0026450C">
        <w:rPr>
          <w:rFonts w:eastAsia="Times New Roman"/>
          <w:lang w:eastAsia="en-US"/>
        </w:rPr>
        <w:t>я</w:t>
      </w:r>
      <w:r w:rsidRPr="0026450C">
        <w:rPr>
          <w:rFonts w:eastAsia="Times New Roman"/>
          <w:lang w:eastAsia="en-US"/>
        </w:rPr>
        <w:t xml:space="preserve"> и реализации</w:t>
      </w:r>
      <w:r w:rsidR="00B41820" w:rsidRPr="0026450C">
        <w:rPr>
          <w:rFonts w:eastAsia="Times New Roman"/>
          <w:lang w:eastAsia="en-US"/>
        </w:rPr>
        <w:t xml:space="preserve"> муниципальных программ</w:t>
      </w:r>
      <w:r w:rsidRPr="0026450C">
        <w:rPr>
          <w:rFonts w:eastAsia="Times New Roman"/>
          <w:lang w:eastAsia="en-US"/>
        </w:rPr>
        <w:t xml:space="preserve">, </w:t>
      </w:r>
      <w:r w:rsidR="00233AB2" w:rsidRPr="0026450C">
        <w:rPr>
          <w:rFonts w:eastAsia="Times New Roman"/>
          <w:lang w:eastAsia="en-US"/>
        </w:rPr>
        <w:t>утвержденным постановлением Адм</w:t>
      </w:r>
      <w:r w:rsidR="00A653B2" w:rsidRPr="0026450C">
        <w:rPr>
          <w:rFonts w:eastAsia="Times New Roman"/>
          <w:lang w:eastAsia="en-US"/>
        </w:rPr>
        <w:t xml:space="preserve">инистрации ЗАТО </w:t>
      </w:r>
      <w:r w:rsidR="00605B1A">
        <w:rPr>
          <w:rFonts w:eastAsia="Times New Roman"/>
          <w:lang w:eastAsia="en-US"/>
        </w:rPr>
        <w:t xml:space="preserve">                          </w:t>
      </w:r>
      <w:r w:rsidR="00A653B2" w:rsidRPr="0026450C">
        <w:rPr>
          <w:rFonts w:eastAsia="Times New Roman"/>
          <w:lang w:eastAsia="en-US"/>
        </w:rPr>
        <w:t>г. Зеленогорска.</w:t>
      </w:r>
    </w:p>
    <w:p w:rsidR="00EF6049" w:rsidRPr="0026450C" w:rsidRDefault="00EF6049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4.2. </w:t>
      </w:r>
      <w:r w:rsidR="00695F7E">
        <w:rPr>
          <w:rFonts w:eastAsia="Times New Roman"/>
          <w:lang w:eastAsia="en-US"/>
        </w:rPr>
        <w:t>МБДОУ</w:t>
      </w:r>
      <w:r w:rsidRPr="0026450C">
        <w:rPr>
          <w:rFonts w:eastAsia="Times New Roman"/>
          <w:lang w:eastAsia="en-US"/>
        </w:rPr>
        <w:t xml:space="preserve"> и МКУ ЦОДОУ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 </w:t>
      </w:r>
    </w:p>
    <w:p w:rsidR="00EF6049" w:rsidRPr="0026450C" w:rsidRDefault="00EF6049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4.3. Управление образования, </w:t>
      </w:r>
      <w:r w:rsidR="00695F7E">
        <w:rPr>
          <w:rFonts w:eastAsia="Times New Roman"/>
          <w:lang w:eastAsia="en-US"/>
        </w:rPr>
        <w:t>МБДОУ</w:t>
      </w:r>
      <w:r w:rsidRPr="0026450C">
        <w:rPr>
          <w:rFonts w:eastAsia="Times New Roman"/>
          <w:lang w:eastAsia="en-US"/>
        </w:rPr>
        <w:t xml:space="preserve"> и МКУ ЦОДОУ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EF6049" w:rsidRPr="0026450C" w:rsidRDefault="00B4182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4.4. </w:t>
      </w:r>
      <w:r w:rsidR="00EF6049" w:rsidRPr="0026450C">
        <w:rPr>
          <w:rFonts w:eastAsia="Times New Roman"/>
          <w:lang w:eastAsia="en-US"/>
        </w:rPr>
        <w:t>По итогам года Управление образ</w:t>
      </w:r>
      <w:r w:rsidR="00FD5F8A">
        <w:rPr>
          <w:rFonts w:eastAsia="Times New Roman"/>
          <w:lang w:eastAsia="en-US"/>
        </w:rPr>
        <w:t>ования составляет ежегодный отче</w:t>
      </w:r>
      <w:r w:rsidR="00EF6049" w:rsidRPr="0026450C">
        <w:rPr>
          <w:rFonts w:eastAsia="Times New Roman"/>
          <w:lang w:eastAsia="en-US"/>
        </w:rPr>
        <w:t>т об исполнении подпрограммы с информ</w:t>
      </w:r>
      <w:r w:rsidR="00FD5F8A">
        <w:rPr>
          <w:rFonts w:eastAsia="Times New Roman"/>
          <w:lang w:eastAsia="en-US"/>
        </w:rPr>
        <w:t>ацией об оценке эффективности ее</w:t>
      </w:r>
      <w:r w:rsidR="00EF6049" w:rsidRPr="0026450C">
        <w:rPr>
          <w:rFonts w:eastAsia="Times New Roman"/>
          <w:lang w:eastAsia="en-US"/>
        </w:rPr>
        <w:t xml:space="preserve"> реа</w:t>
      </w:r>
      <w:r w:rsidR="00FD5F8A">
        <w:rPr>
          <w:rFonts w:eastAsia="Times New Roman"/>
          <w:lang w:eastAsia="en-US"/>
        </w:rPr>
        <w:t>лизации и направляет данный отче</w:t>
      </w:r>
      <w:r w:rsidR="00EF6049" w:rsidRPr="0026450C">
        <w:rPr>
          <w:rFonts w:eastAsia="Times New Roman"/>
          <w:lang w:eastAsia="en-US"/>
        </w:rPr>
        <w:t xml:space="preserve">т заместителю </w:t>
      </w:r>
      <w:r w:rsidR="00613212" w:rsidRPr="0026450C">
        <w:rPr>
          <w:rFonts w:eastAsia="Times New Roman"/>
          <w:lang w:eastAsia="en-US"/>
        </w:rPr>
        <w:t>Г</w:t>
      </w:r>
      <w:r w:rsidR="00EF6049" w:rsidRPr="0026450C">
        <w:rPr>
          <w:rFonts w:eastAsia="Times New Roman"/>
          <w:lang w:eastAsia="en-US"/>
        </w:rPr>
        <w:t xml:space="preserve">лавы ЗАТО г. Зеленогорска по вопросам социальной сферы. </w:t>
      </w:r>
    </w:p>
    <w:p w:rsidR="00EF6049" w:rsidRPr="0026450C" w:rsidRDefault="00DD2685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4.5. </w:t>
      </w:r>
      <w:r w:rsidR="00EF6049" w:rsidRPr="0026450C">
        <w:rPr>
          <w:rFonts w:eastAsia="Times New Roman"/>
          <w:lang w:eastAsia="en-US"/>
        </w:rPr>
        <w:t>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796BC2" w:rsidRPr="0026450C" w:rsidRDefault="00796BC2" w:rsidP="001F1829">
      <w:pPr>
        <w:rPr>
          <w:rFonts w:eastAsia="Times New Roman"/>
          <w:lang w:eastAsia="en-US"/>
        </w:rPr>
      </w:pPr>
    </w:p>
    <w:p w:rsidR="00EF6049" w:rsidRPr="0026450C" w:rsidRDefault="00EF6049" w:rsidP="00EF6049">
      <w:pPr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 Оценка социально-экономической эффективности подпрограммы</w:t>
      </w:r>
    </w:p>
    <w:p w:rsidR="00EF6049" w:rsidRPr="0026450C" w:rsidRDefault="00EF6049" w:rsidP="00B37ECB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4221EB">
      <w:pPr>
        <w:tabs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5.1.</w:t>
      </w:r>
      <w:r w:rsidRPr="0026450C">
        <w:rPr>
          <w:rFonts w:eastAsia="Times New Roman"/>
          <w:lang w:eastAsia="en-US"/>
        </w:rPr>
        <w:tab/>
        <w:t>Оценка социально-экономической эффективности реализации подпрограммы проводится Управлением образования.</w:t>
      </w:r>
    </w:p>
    <w:p w:rsidR="00EF6049" w:rsidRPr="0026450C" w:rsidRDefault="00EF6049" w:rsidP="004221EB">
      <w:pPr>
        <w:tabs>
          <w:tab w:val="left" w:pos="1276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5.2.</w:t>
      </w:r>
      <w:r w:rsidRPr="0026450C">
        <w:rPr>
          <w:rFonts w:eastAsia="Times New Roman"/>
          <w:lang w:eastAsia="en-US"/>
        </w:rPr>
        <w:tab/>
        <w:t>Обязательным условием эффективности подпрограммы является успешное выполнение показателей результативности подпрограммы, пр</w:t>
      </w:r>
      <w:r w:rsidR="00B41820" w:rsidRPr="0026450C">
        <w:rPr>
          <w:rFonts w:eastAsia="Times New Roman"/>
          <w:lang w:eastAsia="en-US"/>
        </w:rPr>
        <w:t>иведенных</w:t>
      </w:r>
      <w:r w:rsidRPr="0026450C">
        <w:rPr>
          <w:rFonts w:eastAsia="Times New Roman"/>
          <w:lang w:eastAsia="en-US"/>
        </w:rPr>
        <w:t xml:space="preserve"> в приложении № 1 к </w:t>
      </w:r>
      <w:r w:rsidR="004C6FD6" w:rsidRPr="0026450C">
        <w:rPr>
          <w:rFonts w:eastAsia="Times New Roman"/>
          <w:lang w:eastAsia="en-US"/>
        </w:rPr>
        <w:t xml:space="preserve">муниципальной </w:t>
      </w:r>
      <w:r w:rsidRPr="0026450C">
        <w:rPr>
          <w:rFonts w:eastAsia="Times New Roman"/>
          <w:lang w:eastAsia="en-US"/>
        </w:rPr>
        <w:t>программе, а также мероприятий подпрограммы,</w:t>
      </w:r>
      <w:r w:rsidR="009462F6" w:rsidRPr="0026450C">
        <w:rPr>
          <w:rFonts w:eastAsia="Times New Roman"/>
          <w:lang w:eastAsia="en-US"/>
        </w:rPr>
        <w:t xml:space="preserve"> пр</w:t>
      </w:r>
      <w:r w:rsidR="00B41820" w:rsidRPr="0026450C">
        <w:rPr>
          <w:rFonts w:eastAsia="Times New Roman"/>
          <w:lang w:eastAsia="en-US"/>
        </w:rPr>
        <w:t>иведенных</w:t>
      </w:r>
      <w:r w:rsidR="009462F6" w:rsidRPr="0026450C">
        <w:rPr>
          <w:rFonts w:eastAsia="Times New Roman"/>
          <w:lang w:eastAsia="en-US"/>
        </w:rPr>
        <w:t xml:space="preserve"> в приложении </w:t>
      </w:r>
      <w:r w:rsidRPr="0026450C">
        <w:rPr>
          <w:rFonts w:eastAsia="Times New Roman"/>
          <w:lang w:eastAsia="en-US"/>
        </w:rPr>
        <w:t xml:space="preserve"> к подпрограмме.</w:t>
      </w:r>
    </w:p>
    <w:p w:rsidR="00EF6049" w:rsidRPr="0026450C" w:rsidRDefault="00EF6049" w:rsidP="00EF6049">
      <w:pPr>
        <w:jc w:val="both"/>
        <w:rPr>
          <w:rFonts w:eastAsia="Times New Roman"/>
          <w:lang w:eastAsia="en-US"/>
        </w:rPr>
      </w:pPr>
    </w:p>
    <w:p w:rsidR="00EF6049" w:rsidRPr="0026450C" w:rsidRDefault="00EF6049" w:rsidP="00EF6049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lang w:eastAsia="en-US"/>
        </w:rPr>
      </w:pPr>
      <w:r w:rsidRPr="0026450C">
        <w:rPr>
          <w:rFonts w:eastAsia="Times New Roman"/>
          <w:lang w:eastAsia="en-US"/>
        </w:rPr>
        <w:t>6. Система мероприятий подпрограммы</w:t>
      </w:r>
    </w:p>
    <w:p w:rsidR="00EF6049" w:rsidRPr="0026450C" w:rsidRDefault="00EF6049" w:rsidP="004221EB">
      <w:pPr>
        <w:tabs>
          <w:tab w:val="left" w:pos="567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Перечень мероприятий подпрограммы </w:t>
      </w:r>
      <w:r w:rsidR="00AE0613" w:rsidRPr="0026450C">
        <w:rPr>
          <w:rFonts w:eastAsia="Times New Roman"/>
          <w:lang w:eastAsia="en-US"/>
        </w:rPr>
        <w:t>с указанием объемов средств на их реализацию и о</w:t>
      </w:r>
      <w:r w:rsidR="00233AB2" w:rsidRPr="0026450C">
        <w:rPr>
          <w:rFonts w:eastAsia="Times New Roman"/>
          <w:lang w:eastAsia="en-US"/>
        </w:rPr>
        <w:t>жидаемых результатов приведен</w:t>
      </w:r>
      <w:r w:rsidR="00AE0613" w:rsidRPr="0026450C">
        <w:rPr>
          <w:rFonts w:eastAsia="Times New Roman"/>
          <w:lang w:eastAsia="en-US"/>
        </w:rPr>
        <w:t xml:space="preserve"> </w:t>
      </w:r>
      <w:r w:rsidR="00CF61B0" w:rsidRPr="0026450C">
        <w:rPr>
          <w:rFonts w:eastAsia="Times New Roman"/>
          <w:lang w:eastAsia="en-US"/>
        </w:rPr>
        <w:t xml:space="preserve">в </w:t>
      </w:r>
      <w:r w:rsidRPr="0026450C">
        <w:rPr>
          <w:rFonts w:eastAsia="Times New Roman"/>
          <w:lang w:eastAsia="en-US"/>
        </w:rPr>
        <w:t>приложении  к подпрограмме.</w:t>
      </w:r>
    </w:p>
    <w:p w:rsidR="00FE24C6" w:rsidRPr="0026450C" w:rsidRDefault="00FE24C6" w:rsidP="00FE24C6">
      <w:pPr>
        <w:sectPr w:rsidR="00FE24C6" w:rsidRPr="0026450C" w:rsidSect="002049FB">
          <w:pgSz w:w="11906" w:h="16838"/>
          <w:pgMar w:top="1134" w:right="709" w:bottom="110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9204"/>
      </w:pPr>
      <w:r w:rsidRPr="0026450C">
        <w:lastRenderedPageBreak/>
        <w:t xml:space="preserve">Приложение </w:t>
      </w:r>
    </w:p>
    <w:p w:rsidR="00117DC2" w:rsidRPr="0026450C" w:rsidRDefault="00117DC2" w:rsidP="00117DC2">
      <w:pPr>
        <w:ind w:left="9204"/>
      </w:pPr>
      <w:r w:rsidRPr="0026450C">
        <w:t xml:space="preserve">к подпрограмме  1 «Развитие дошкольного образования» </w:t>
      </w:r>
    </w:p>
    <w:p w:rsidR="00117DC2" w:rsidRPr="0026450C" w:rsidRDefault="00117DC2" w:rsidP="00117DC2">
      <w:pPr>
        <w:ind w:left="9204"/>
      </w:pPr>
    </w:p>
    <w:p w:rsidR="00720224" w:rsidRPr="0026450C" w:rsidRDefault="00720224" w:rsidP="00720224">
      <w:pPr>
        <w:jc w:val="center"/>
        <w:rPr>
          <w:bCs/>
        </w:rPr>
      </w:pPr>
      <w:r w:rsidRPr="00423F75">
        <w:rPr>
          <w:bCs/>
        </w:rPr>
        <w:t>Перечень м</w:t>
      </w:r>
      <w:r w:rsidR="008547CE">
        <w:rPr>
          <w:bCs/>
        </w:rPr>
        <w:t>ероприятий подпрограммы</w:t>
      </w:r>
      <w:r w:rsidRPr="0026450C">
        <w:rPr>
          <w:bCs/>
        </w:rPr>
        <w:t xml:space="preserve"> «Развитие дошкольного образования»</w:t>
      </w:r>
    </w:p>
    <w:p w:rsidR="00720224" w:rsidRPr="0026450C" w:rsidRDefault="00720224" w:rsidP="00720224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720224" w:rsidRPr="0026450C" w:rsidRDefault="00720224" w:rsidP="00720224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417"/>
        <w:gridCol w:w="142"/>
        <w:gridCol w:w="1701"/>
      </w:tblGrid>
      <w:tr w:rsidR="00720224" w:rsidRPr="0026450C" w:rsidTr="00F27C84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№</w:t>
            </w:r>
          </w:p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Наимено-вание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Ожидаемый результат от реализации подпрограм-много мероприятия</w:t>
            </w:r>
          </w:p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(в натуральном выражении)</w:t>
            </w:r>
          </w:p>
        </w:tc>
      </w:tr>
      <w:tr w:rsidR="00720224" w:rsidRPr="0026450C" w:rsidTr="00F27C84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</w:t>
            </w:r>
          </w:p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2021 </w:t>
            </w:r>
            <w:r w:rsidRPr="0026450C">
              <w:rPr>
                <w:rFonts w:eastAsia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 – 2023</w:t>
            </w:r>
            <w:r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1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720224" w:rsidRPr="0026450C" w:rsidTr="00F27C84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17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720224" w:rsidRPr="0026450C" w:rsidTr="00F27C84">
        <w:trPr>
          <w:trHeight w:val="120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42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1:</w:t>
            </w:r>
            <w:r w:rsidRPr="0026450C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</w:p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муниципальных дошкольных образовательных организациях, общедоступного и бесплатного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145 822,2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145 822,2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145 822,2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  <w:r w:rsidRPr="00115C3D">
              <w:rPr>
                <w:rFonts w:eastAsia="Times New Roman"/>
              </w:rPr>
              <w:t>437 466,6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352870" w:rsidRDefault="00720224" w:rsidP="00F27C84">
            <w:pPr>
              <w:jc w:val="center"/>
              <w:rPr>
                <w:rFonts w:eastAsia="Times New Roman"/>
              </w:rPr>
            </w:pPr>
            <w:r w:rsidRPr="004A793B">
              <w:rPr>
                <w:rFonts w:eastAsia="Times New Roman"/>
              </w:rPr>
              <w:t>3 099</w:t>
            </w:r>
            <w:r>
              <w:rPr>
                <w:rFonts w:eastAsia="Times New Roman"/>
              </w:rPr>
              <w:t xml:space="preserve"> воспитанник</w:t>
            </w:r>
            <w:r w:rsidR="00F27C84">
              <w:rPr>
                <w:rFonts w:eastAsia="Times New Roman"/>
              </w:rPr>
              <w:t>ов</w:t>
            </w:r>
            <w:r w:rsidRPr="00352870">
              <w:rPr>
                <w:rFonts w:eastAsia="Times New Roman"/>
              </w:rPr>
              <w:t xml:space="preserve"> ежегодно получат услуги дошкольного образования</w:t>
            </w:r>
          </w:p>
        </w:tc>
      </w:tr>
      <w:tr w:rsidR="00720224" w:rsidRPr="0026450C" w:rsidTr="00F27C84">
        <w:trPr>
          <w:trHeight w:val="1693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291 301,546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291 589,046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291 589,046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874 479,638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352870" w:rsidRDefault="00720224" w:rsidP="00720224">
            <w:pPr>
              <w:jc w:val="center"/>
              <w:rPr>
                <w:rFonts w:eastAsia="Times New Roman"/>
              </w:rPr>
            </w:pPr>
          </w:p>
        </w:tc>
      </w:tr>
      <w:tr w:rsidR="00720224" w:rsidRPr="0026450C" w:rsidTr="00F27C84">
        <w:trPr>
          <w:trHeight w:val="624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1 019,754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2 484,062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</w:tr>
      <w:tr w:rsidR="00720224" w:rsidRPr="0026450C" w:rsidTr="00F27C84">
        <w:trPr>
          <w:trHeight w:val="624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дошкольного образования в муниципальных общеобразователь</w:t>
            </w:r>
            <w:r>
              <w:rPr>
                <w:rFonts w:eastAsia="Times New Roman"/>
              </w:rPr>
              <w:t>-</w:t>
            </w:r>
            <w:r w:rsidRPr="0026450C">
              <w:rPr>
                <w:rFonts w:eastAsia="Times New Roman"/>
              </w:rPr>
              <w:t>ных организациях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64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20224" w:rsidRDefault="00720224" w:rsidP="007202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Мероприятие 2:</w:t>
            </w:r>
          </w:p>
          <w:p w:rsidR="00720224" w:rsidRPr="0026450C" w:rsidRDefault="00720224" w:rsidP="00720224">
            <w:pPr>
              <w:rPr>
                <w:rFonts w:eastAsia="Times New Roman"/>
                <w:color w:val="000000"/>
              </w:rPr>
            </w:pPr>
            <w:r w:rsidRPr="0026450C">
              <w:rPr>
                <w:rFonts w:eastAsia="Times New Roman"/>
              </w:rPr>
              <w:t xml:space="preserve">Содержание зданий, сооружений </w:t>
            </w:r>
            <w:r w:rsidR="00695F7E">
              <w:rPr>
                <w:rFonts w:eastAsia="Times New Roman"/>
              </w:rPr>
              <w:t>МБДОУ</w:t>
            </w:r>
            <w:r w:rsidRPr="0026450C">
              <w:rPr>
                <w:rFonts w:eastAsia="Times New Roman"/>
              </w:rPr>
              <w:t xml:space="preserve"> и обустройство прилегающих к ним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149 424,89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149 424,89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149 424,89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448 274,67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17 </w:t>
            </w:r>
            <w:r w:rsidR="00695F7E">
              <w:rPr>
                <w:rFonts w:eastAsia="Times New Roman"/>
              </w:rPr>
              <w:t>МБДОУ</w:t>
            </w:r>
            <w:r w:rsidRPr="0026450C">
              <w:rPr>
                <w:rFonts w:eastAsia="Times New Roman"/>
              </w:rPr>
              <w:t xml:space="preserve"> ежегодно будут приняты к новому учебному году, в зданиях </w:t>
            </w:r>
            <w:r w:rsidRPr="0026450C">
              <w:t>проведены текущие ремонты</w:t>
            </w:r>
          </w:p>
        </w:tc>
      </w:tr>
      <w:tr w:rsidR="00720224" w:rsidRPr="0026450C" w:rsidTr="00F27C84">
        <w:trPr>
          <w:trHeight w:val="648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20224" w:rsidRDefault="00720224" w:rsidP="0072022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5 722,0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4" w:rsidRDefault="00720224" w:rsidP="00720224">
            <w:pPr>
              <w:jc w:val="center"/>
              <w:rPr>
                <w:rFonts w:eastAsia="Times New Roman"/>
              </w:rPr>
            </w:pPr>
          </w:p>
        </w:tc>
      </w:tr>
      <w:tr w:rsidR="00720224" w:rsidRPr="0026450C" w:rsidTr="00F27C84">
        <w:trPr>
          <w:trHeight w:val="559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121008068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8 937,0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71740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590 547,39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71740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593 408,29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71740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593 408,29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9E07F3" w:rsidRDefault="00720224" w:rsidP="00720224">
            <w:pPr>
              <w:jc w:val="center"/>
              <w:rPr>
                <w:rFonts w:eastAsia="Times New Roman"/>
              </w:rPr>
            </w:pPr>
            <w:r w:rsidRPr="009E07F3">
              <w:rPr>
                <w:rFonts w:eastAsia="Times New Roman"/>
              </w:rPr>
              <w:t>1 777 363,97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720224" w:rsidRPr="0026450C" w:rsidTr="00F27C84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Задача 2: Осуществление присмотра и ухода за детьми, получающими услугу по их содержанию в </w:t>
            </w:r>
            <w:r w:rsidR="00695F7E">
              <w:rPr>
                <w:rFonts w:eastAsia="Times New Roman"/>
              </w:rPr>
              <w:t>МБДОУ</w:t>
            </w:r>
          </w:p>
        </w:tc>
      </w:tr>
      <w:tr w:rsidR="00720224" w:rsidRPr="0026450C" w:rsidTr="00F27C84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</w:t>
            </w:r>
            <w:r w:rsidR="00695F7E">
              <w:rPr>
                <w:rFonts w:eastAsia="Times New Roman"/>
              </w:rPr>
              <w:t>МБДОУ</w:t>
            </w:r>
            <w:r w:rsidRPr="0026450C">
              <w:rPr>
                <w:rFonts w:eastAsia="Times New Roman"/>
              </w:rPr>
              <w:t xml:space="preserve"> (осуществление присмотра и ухода за детьми)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63 505,91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63 505,91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63 505,91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190 517,73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151EF9" w:rsidRDefault="00720224" w:rsidP="00F27C84">
            <w:pPr>
              <w:jc w:val="center"/>
              <w:rPr>
                <w:rFonts w:eastAsia="Times New Roman"/>
              </w:rPr>
            </w:pPr>
            <w:r w:rsidRPr="004A793B">
              <w:rPr>
                <w:rFonts w:eastAsia="Times New Roman"/>
              </w:rPr>
              <w:t>3 099 воспитанник</w:t>
            </w:r>
            <w:r w:rsidR="00F27C84">
              <w:rPr>
                <w:rFonts w:eastAsia="Times New Roman"/>
              </w:rPr>
              <w:t>ов</w:t>
            </w:r>
            <w:r w:rsidRPr="004A793B">
              <w:rPr>
                <w:rFonts w:eastAsia="Times New Roman"/>
              </w:rPr>
              <w:t xml:space="preserve"> получат услуги дошкольного</w:t>
            </w:r>
            <w:r w:rsidRPr="0026450C">
              <w:rPr>
                <w:rFonts w:eastAsia="Times New Roman"/>
              </w:rPr>
              <w:t xml:space="preserve"> образования</w:t>
            </w:r>
          </w:p>
        </w:tc>
      </w:tr>
      <w:tr w:rsidR="00720224" w:rsidRPr="0026450C" w:rsidTr="00F27C84">
        <w:trPr>
          <w:trHeight w:val="83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13 025,4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</w:tr>
      <w:tr w:rsidR="00720224" w:rsidRPr="0026450C" w:rsidTr="00F27C84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</w:t>
            </w:r>
            <w:r w:rsidRPr="0026450C">
              <w:rPr>
                <w:rFonts w:eastAsia="Times New Roman"/>
              </w:rPr>
              <w:br/>
            </w:r>
            <w:r w:rsidRPr="0026450C">
              <w:rPr>
                <w:rFonts w:eastAsia="Times New Roman"/>
              </w:rPr>
              <w:lastRenderedPageBreak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</w:t>
            </w:r>
          </w:p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родительской платы   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2 540,4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2 540,4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7 621,2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9E07F3" w:rsidRDefault="00720224" w:rsidP="00720224">
            <w:pPr>
              <w:jc w:val="center"/>
              <w:rPr>
                <w:rFonts w:eastAsia="Times New Roman"/>
              </w:rPr>
            </w:pPr>
            <w:r w:rsidRPr="009E07F3">
              <w:rPr>
                <w:rFonts w:eastAsia="Times New Roman"/>
              </w:rPr>
              <w:t>119</w:t>
            </w:r>
          </w:p>
          <w:p w:rsidR="00720224" w:rsidRPr="009E07F3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</w:t>
            </w:r>
            <w:r w:rsidRPr="009E07F3">
              <w:rPr>
                <w:rFonts w:eastAsia="Times New Roman"/>
              </w:rPr>
              <w:t xml:space="preserve">оспитанников </w:t>
            </w:r>
          </w:p>
          <w:p w:rsidR="00720224" w:rsidRPr="00F27C84" w:rsidRDefault="00720224" w:rsidP="00720224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9E07F3">
              <w:rPr>
                <w:rFonts w:eastAsia="Times New Roman"/>
              </w:rPr>
              <w:t>(дети</w:t>
            </w:r>
            <w:r w:rsidRPr="0026450C">
              <w:rPr>
                <w:rFonts w:eastAsia="Times New Roman"/>
              </w:rPr>
              <w:t xml:space="preserve">-инвалиды, дети-сироты и дети, оставшиеся без попечения родителей, а также дети с туберкулезной </w:t>
            </w:r>
            <w:r w:rsidRPr="00F27C84">
              <w:rPr>
                <w:rFonts w:eastAsia="Times New Roman"/>
                <w:sz w:val="23"/>
                <w:szCs w:val="23"/>
              </w:rPr>
              <w:t>интоксикацией</w:t>
            </w:r>
            <w:r w:rsidR="00F27C84" w:rsidRPr="00F27C84">
              <w:rPr>
                <w:rFonts w:eastAsia="Times New Roman"/>
                <w:sz w:val="23"/>
                <w:szCs w:val="23"/>
              </w:rPr>
              <w:t>)</w:t>
            </w:r>
            <w:r w:rsidRPr="0026450C">
              <w:rPr>
                <w:rFonts w:eastAsia="Times New Roman"/>
              </w:rPr>
              <w:t xml:space="preserve"> будут ежегодно содержаться в </w:t>
            </w:r>
            <w:r w:rsidRPr="00F27C84">
              <w:rPr>
                <w:rFonts w:eastAsia="Times New Roman"/>
                <w:sz w:val="23"/>
                <w:szCs w:val="23"/>
              </w:rPr>
              <w:t>муниципальных образователь</w:t>
            </w:r>
            <w:r w:rsidR="00F27C84" w:rsidRPr="00F27C84">
              <w:rPr>
                <w:rFonts w:eastAsia="Times New Roman"/>
                <w:sz w:val="23"/>
                <w:szCs w:val="23"/>
              </w:rPr>
              <w:t>-</w:t>
            </w:r>
            <w:r w:rsidRPr="00F27C84">
              <w:rPr>
                <w:rFonts w:eastAsia="Times New Roman"/>
                <w:sz w:val="23"/>
                <w:szCs w:val="23"/>
              </w:rPr>
              <w:t>ных</w:t>
            </w:r>
          </w:p>
          <w:p w:rsidR="00720224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организациях, реализующих образовательную программу дошкольного образования, без взимания родительской платы</w:t>
            </w:r>
          </w:p>
          <w:p w:rsidR="00F27C84" w:rsidRPr="0026450C" w:rsidRDefault="00F27C84" w:rsidP="0072022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70 388,11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70 388,11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70 388,11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211 164,33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i/>
                <w:iCs/>
              </w:rPr>
            </w:pPr>
          </w:p>
        </w:tc>
      </w:tr>
      <w:tr w:rsidR="00720224" w:rsidRPr="0026450C" w:rsidTr="00F27C84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1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720224" w:rsidRPr="0026450C" w:rsidTr="00F27C84">
        <w:trPr>
          <w:trHeight w:val="16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</w:t>
            </w:r>
            <w:r w:rsidRPr="0026450C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195C31">
              <w:rPr>
                <w:rFonts w:eastAsia="Times New Roman"/>
                <w:noProof/>
              </w:rPr>
              <w:pict>
                <v:shape id="AutoShape 353" o:spid="_x0000_s1388" type="#_x0000_t32" style="position:absolute;margin-left:-48.55pt;margin-top:-2.2pt;width:227.25pt;height:1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</w:pict>
            </w:r>
            <w:r w:rsidRPr="0026450C">
              <w:rPr>
                <w:rFonts w:eastAsia="Times New Roman"/>
              </w:rPr>
              <w:t xml:space="preserve">в образовательных организациях края, реализующих образовательную программу дошкольного </w:t>
            </w:r>
            <w:r w:rsidR="008547CE">
              <w:rPr>
                <w:rFonts w:eastAsia="Times New Roman"/>
              </w:rPr>
              <w:t>образования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683,1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highlight w:val="yellow"/>
              </w:rPr>
            </w:pPr>
            <w:r w:rsidRPr="009E07F3">
              <w:rPr>
                <w:rFonts w:eastAsia="Times New Roman"/>
              </w:rPr>
              <w:t>1 385</w:t>
            </w:r>
            <w:r>
              <w:rPr>
                <w:rFonts w:eastAsia="Times New Roman"/>
              </w:rPr>
              <w:t xml:space="preserve"> родителей (законных представите-ле</w:t>
            </w:r>
            <w:r w:rsidR="00964B08">
              <w:rPr>
                <w:rFonts w:eastAsia="Times New Roman"/>
              </w:rPr>
              <w:t>й</w:t>
            </w:r>
            <w:r w:rsidRPr="0026450C">
              <w:rPr>
                <w:rFonts w:eastAsia="Times New Roman"/>
              </w:rPr>
              <w:t>) детей ежегодно будут получать компенсацию части родительской платы за присмотр и уход за детьми в МБДОУ</w:t>
            </w:r>
          </w:p>
        </w:tc>
      </w:tr>
      <w:tr w:rsidR="00720224" w:rsidRPr="0026450C" w:rsidTr="00F27C84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11 387,2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11 387,2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34 161,6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 Предоставление физиотерапевтическ</w:t>
            </w:r>
            <w:r w:rsidRPr="0026450C">
              <w:rPr>
                <w:rFonts w:eastAsia="Times New Roman"/>
              </w:rPr>
              <w:lastRenderedPageBreak/>
              <w:t>их процедур воспитанникам 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Управле-ние образова-</w:t>
            </w:r>
            <w:r w:rsidRPr="0026450C">
              <w:rPr>
                <w:rFonts w:eastAsia="Times New Roman"/>
              </w:rPr>
              <w:lastRenderedPageBreak/>
              <w:t>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790,317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24" w:rsidRPr="0026450C" w:rsidRDefault="00964B08" w:rsidP="0072022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81 воспитанник получит </w:t>
            </w:r>
            <w:r w:rsidR="00720224" w:rsidRPr="00B3566E">
              <w:rPr>
                <w:rFonts w:eastAsia="Times New Roman"/>
              </w:rPr>
              <w:lastRenderedPageBreak/>
              <w:t>физиотера-певтические услуги</w:t>
            </w:r>
          </w:p>
        </w:tc>
      </w:tr>
      <w:tr w:rsidR="00720224" w:rsidRPr="0026450C" w:rsidTr="00F27C84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12 405,217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35 635,017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</w:tr>
      <w:tr w:rsidR="00720224" w:rsidRPr="0026450C" w:rsidTr="00F27C84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720224" w:rsidRPr="0026450C" w:rsidTr="00F27C84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224" w:rsidRPr="0026450C" w:rsidRDefault="00720224" w:rsidP="007202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</w:pPr>
            <w:r>
              <w:t>673 340,717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</w:pPr>
            <w:r>
              <w:t>675 411,3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jc w:val="center"/>
            </w:pPr>
            <w:r>
              <w:t>675 411,3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7D07D9" w:rsidRDefault="00720224" w:rsidP="007202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2 024 163,317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224" w:rsidRPr="0026450C" w:rsidRDefault="00720224" w:rsidP="00720224">
            <w:pPr>
              <w:rPr>
                <w:rFonts w:eastAsia="Times New Roman"/>
                <w:highlight w:val="yellow"/>
              </w:rPr>
            </w:pPr>
          </w:p>
        </w:tc>
      </w:tr>
    </w:tbl>
    <w:p w:rsidR="00FD27DB" w:rsidRPr="0026450C" w:rsidRDefault="00FD27DB" w:rsidP="00BC2A93">
      <w:pPr>
        <w:rPr>
          <w:highlight w:val="yellow"/>
        </w:rPr>
      </w:pPr>
    </w:p>
    <w:p w:rsidR="00BC2A93" w:rsidRPr="0026450C" w:rsidRDefault="00BC2A93" w:rsidP="00BC2A93">
      <w:pPr>
        <w:rPr>
          <w:highlight w:val="yellow"/>
        </w:rPr>
        <w:sectPr w:rsidR="00BC2A93" w:rsidRPr="0026450C" w:rsidSect="00D100DF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7257" w:hanging="1593"/>
        <w:jc w:val="both"/>
        <w:rPr>
          <w:rFonts w:eastAsia="Times New Roman"/>
        </w:rPr>
      </w:pPr>
      <w:r w:rsidRPr="0026450C">
        <w:rPr>
          <w:rFonts w:eastAsia="Times New Roman"/>
        </w:rPr>
        <w:lastRenderedPageBreak/>
        <w:t>Приложение № 6</w:t>
      </w:r>
    </w:p>
    <w:p w:rsidR="00D31E07" w:rsidRPr="0026450C" w:rsidRDefault="00D31E07" w:rsidP="00D31E07">
      <w:pPr>
        <w:ind w:left="7257" w:hanging="1593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7257" w:hanging="1593"/>
        <w:rPr>
          <w:rFonts w:eastAsia="Times New Roman"/>
        </w:rPr>
      </w:pPr>
      <w:r w:rsidRPr="0026450C">
        <w:rPr>
          <w:rFonts w:eastAsia="Times New Roman"/>
        </w:rPr>
        <w:t xml:space="preserve">«Развитие образования в городе 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D31E07" w:rsidRPr="0026450C" w:rsidRDefault="00D31E07" w:rsidP="00EF6049">
      <w:pPr>
        <w:jc w:val="center"/>
        <w:rPr>
          <w:lang w:eastAsia="en-US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2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F21707" w:rsidRPr="0026450C" w:rsidRDefault="00F21707" w:rsidP="00EF6049">
      <w:pPr>
        <w:jc w:val="center"/>
        <w:rPr>
          <w:rFonts w:eastAsia="Times New Roman"/>
          <w:kern w:val="32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5386"/>
      </w:tblGrid>
      <w:tr w:rsidR="00591073" w:rsidRPr="0026450C" w:rsidTr="00A8236A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начального общего, основного общего и среднего общего образования (далее – подпрограмма)</w:t>
            </w:r>
          </w:p>
        </w:tc>
      </w:tr>
      <w:tr w:rsidR="00591073" w:rsidRPr="0026450C" w:rsidTr="00A8236A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591073" w:rsidRPr="0026450C" w:rsidTr="00A8236A">
        <w:trPr>
          <w:cantSplit/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0F451F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591073" w:rsidRPr="0026450C" w:rsidTr="00A8236A">
        <w:trPr>
          <w:cantSplit/>
          <w:trHeight w:val="1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tabs>
                <w:tab w:val="left" w:pos="317"/>
              </w:tabs>
              <w:spacing w:after="244"/>
              <w:ind w:left="33"/>
              <w:jc w:val="both"/>
              <w:rPr>
                <w:lang w:eastAsia="en-US"/>
              </w:rPr>
            </w:pPr>
            <w:r w:rsidRPr="0026450C">
              <w:rPr>
                <w:lang w:eastAsia="en-US"/>
              </w:rPr>
              <w:t>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591073" w:rsidRPr="0026450C" w:rsidTr="00A8236A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9107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подпрограммы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numPr>
                <w:ilvl w:val="0"/>
                <w:numId w:val="11"/>
              </w:numPr>
              <w:tabs>
                <w:tab w:val="left" w:pos="381"/>
              </w:tabs>
              <w:spacing w:before="100" w:beforeAutospacing="1"/>
              <w:ind w:left="34" w:firstLine="0"/>
              <w:contextualSpacing/>
              <w:jc w:val="both"/>
            </w:pPr>
            <w:r w:rsidRPr="0026450C">
              <w:rPr>
                <w:rFonts w:eastAsia="Times New Roman"/>
              </w:rPr>
              <w:t xml:space="preserve">Обеспечение условий и </w:t>
            </w:r>
            <w:r w:rsidRPr="0026450C">
              <w:t xml:space="preserve">качества обучения, соответствующих федеральным государственным образовательным стандартам начального общего, основного общего, среднего общего образования. </w:t>
            </w:r>
          </w:p>
          <w:p w:rsidR="00591073" w:rsidRPr="0026450C" w:rsidRDefault="00EB243E" w:rsidP="005A374D">
            <w:pPr>
              <w:numPr>
                <w:ilvl w:val="0"/>
                <w:numId w:val="11"/>
              </w:numPr>
              <w:tabs>
                <w:tab w:val="left" w:pos="381"/>
              </w:tabs>
              <w:spacing w:before="100" w:beforeAutospacing="1"/>
              <w:ind w:left="34" w:firstLine="0"/>
              <w:contextualSpacing/>
              <w:jc w:val="both"/>
              <w:rPr>
                <w:rFonts w:eastAsia="Times New Roman"/>
              </w:rPr>
            </w:pPr>
            <w:r w:rsidRPr="0026450C">
              <w:t>Оказание дополнительных мер поддержки для семей, имеющих детей школьного возраста</w:t>
            </w:r>
            <w:r w:rsidR="00F53413" w:rsidRPr="0026450C">
              <w:t>.</w:t>
            </w:r>
            <w:r w:rsidRPr="0026450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591073" w:rsidRPr="0026450C" w:rsidTr="00A8236A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</w:t>
            </w:r>
          </w:p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результативности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5A374D">
            <w:pPr>
              <w:jc w:val="both"/>
              <w:rPr>
                <w:rFonts w:eastAsia="Times New Roman"/>
                <w:i/>
              </w:rPr>
            </w:pPr>
            <w:r w:rsidRPr="0026450C">
              <w:rPr>
                <w:rFonts w:eastAsia="Times New Roman"/>
              </w:rPr>
              <w:t>1. 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trike/>
              </w:rPr>
            </w:pPr>
            <w:r w:rsidRPr="0026450C">
              <w:rPr>
                <w:rFonts w:eastAsia="Times New Roman"/>
              </w:rPr>
              <w:t xml:space="preserve">2. Удельный вес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 xml:space="preserve">щихся в школах, </w:t>
            </w:r>
            <w:r w:rsidR="000F451F">
              <w:rPr>
                <w:rFonts w:eastAsia="Times New Roman"/>
              </w:rPr>
              <w:t>получающих образование</w:t>
            </w:r>
            <w:r w:rsidRPr="0026450C">
              <w:rPr>
                <w:rFonts w:eastAsia="Times New Roman"/>
              </w:rPr>
              <w:t xml:space="preserve"> в соответствии с федеральным</w:t>
            </w:r>
            <w:r w:rsidR="00F27C84">
              <w:rPr>
                <w:rFonts w:eastAsia="Times New Roman"/>
              </w:rPr>
              <w:t>и</w:t>
            </w:r>
            <w:r w:rsidRPr="0026450C">
              <w:rPr>
                <w:rFonts w:eastAsia="Times New Roman"/>
              </w:rPr>
              <w:t xml:space="preserve"> государственным</w:t>
            </w:r>
            <w:r w:rsidR="00F27C84">
              <w:rPr>
                <w:rFonts w:eastAsia="Times New Roman"/>
              </w:rPr>
              <w:t>и</w:t>
            </w:r>
            <w:r w:rsidRPr="0026450C">
              <w:rPr>
                <w:rFonts w:eastAsia="Times New Roman"/>
              </w:rPr>
              <w:t xml:space="preserve"> образовательным</w:t>
            </w:r>
            <w:r w:rsidR="00F27C84">
              <w:rPr>
                <w:rFonts w:eastAsia="Times New Roman"/>
              </w:rPr>
              <w:t>и</w:t>
            </w:r>
            <w:r w:rsidRPr="0026450C">
              <w:rPr>
                <w:rFonts w:eastAsia="Times New Roman"/>
              </w:rPr>
              <w:t xml:space="preserve"> стандарт</w:t>
            </w:r>
            <w:r w:rsidR="00F27C84">
              <w:rPr>
                <w:rFonts w:eastAsia="Times New Roman"/>
              </w:rPr>
              <w:t>ами</w:t>
            </w:r>
            <w:r w:rsidRPr="0026450C">
              <w:rPr>
                <w:rFonts w:eastAsia="Times New Roman"/>
              </w:rPr>
              <w:t xml:space="preserve">, в общей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щихся школ.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 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Удельный вес численности детей с ограниченными возможностями здоровья, обучающихся в классах, не являющихся специальными (коррекционными)</w:t>
            </w:r>
            <w:r w:rsidR="005A374D" w:rsidRPr="0026450C">
              <w:rPr>
                <w:rFonts w:eastAsia="Times New Roman"/>
              </w:rPr>
              <w:t xml:space="preserve"> классами</w:t>
            </w:r>
            <w:r w:rsidRPr="0026450C">
              <w:rPr>
                <w:rFonts w:eastAsia="Times New Roman"/>
              </w:rPr>
              <w:t>, в общей численности детей с ограниченными возможностями здоровья, обучающихся в школах.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 Доля школ, принятых к началу учебного года.</w:t>
            </w:r>
          </w:p>
          <w:p w:rsidR="00591073" w:rsidRPr="0026450C" w:rsidRDefault="00591073" w:rsidP="005A374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6. </w:t>
            </w:r>
            <w:r w:rsidR="008209B1" w:rsidRPr="0026450C">
              <w:rPr>
                <w:rFonts w:eastAsia="Times New Roman"/>
              </w:rPr>
              <w:t>Доля детей</w:t>
            </w:r>
            <w:r w:rsidR="005A374D" w:rsidRPr="0026450C">
              <w:rPr>
                <w:rFonts w:eastAsia="Times New Roman"/>
              </w:rPr>
              <w:t xml:space="preserve"> отдельных категорий граждан в школах, обеспеченных горячим питанием без </w:t>
            </w:r>
            <w:r w:rsidR="005A374D" w:rsidRPr="0026450C">
              <w:rPr>
                <w:rFonts w:eastAsia="Times New Roman"/>
              </w:rPr>
              <w:lastRenderedPageBreak/>
              <w:t xml:space="preserve">взимания платы, от общей численности </w:t>
            </w:r>
            <w:r w:rsidR="00B43BA0" w:rsidRPr="0026450C">
              <w:rPr>
                <w:rFonts w:eastAsia="Times New Roman"/>
              </w:rPr>
              <w:t>об</w:t>
            </w:r>
            <w:r w:rsidR="005A374D" w:rsidRPr="0026450C">
              <w:rPr>
                <w:rFonts w:eastAsia="Times New Roman"/>
              </w:rPr>
              <w:t>уча</w:t>
            </w:r>
            <w:r w:rsidR="00B43BA0" w:rsidRPr="0026450C">
              <w:rPr>
                <w:rFonts w:eastAsia="Times New Roman"/>
              </w:rPr>
              <w:t>ю</w:t>
            </w:r>
            <w:r w:rsidR="005A374D" w:rsidRPr="0026450C">
              <w:rPr>
                <w:rFonts w:eastAsia="Times New Roman"/>
              </w:rPr>
              <w:t>щихся отдельных категорий</w:t>
            </w:r>
            <w:r w:rsidR="008209B1" w:rsidRPr="0026450C">
              <w:rPr>
                <w:rFonts w:eastAsia="Times New Roman"/>
              </w:rPr>
              <w:t xml:space="preserve">, </w:t>
            </w:r>
            <w:r w:rsidR="005A374D" w:rsidRPr="0026450C">
              <w:rPr>
                <w:rFonts w:eastAsia="Times New Roman"/>
              </w:rPr>
              <w:t>нуждающихся в горячем питании.</w:t>
            </w:r>
          </w:p>
        </w:tc>
      </w:tr>
      <w:tr w:rsidR="00591073" w:rsidRPr="0026450C" w:rsidTr="00A8236A">
        <w:trPr>
          <w:cantSplit/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26450C" w:rsidRDefault="00591073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3" w:rsidRPr="00720224" w:rsidRDefault="00591073" w:rsidP="00B3566E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720224">
              <w:rPr>
                <w:rFonts w:eastAsia="Times New Roman"/>
                <w:bCs/>
                <w:lang w:val="en-US"/>
              </w:rPr>
              <w:t>2</w:t>
            </w:r>
            <w:r w:rsidR="00720224">
              <w:rPr>
                <w:rFonts w:eastAsia="Times New Roman"/>
                <w:bCs/>
              </w:rPr>
              <w:t>1</w:t>
            </w:r>
            <w:r w:rsidRPr="0026450C">
              <w:rPr>
                <w:rFonts w:eastAsia="Times New Roman"/>
                <w:bCs/>
              </w:rPr>
              <w:t xml:space="preserve"> – 31.12.202</w:t>
            </w:r>
            <w:r w:rsidR="00720224">
              <w:rPr>
                <w:rFonts w:eastAsia="Times New Roman"/>
                <w:bCs/>
              </w:rPr>
              <w:t>3</w:t>
            </w:r>
          </w:p>
        </w:tc>
      </w:tr>
      <w:tr w:rsidR="00117DC2" w:rsidRPr="0026450C" w:rsidTr="00A8236A">
        <w:trPr>
          <w:cantSplit/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2" w:rsidRPr="0026450C" w:rsidRDefault="00117DC2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2" w:rsidRPr="0026450C" w:rsidRDefault="00117DC2" w:rsidP="00117DC2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1 626 068,071</w:t>
            </w:r>
            <w:r w:rsidR="0033325D" w:rsidRPr="0026450C">
              <w:rPr>
                <w:rFonts w:eastAsia="Times New Roman"/>
                <w:bCs/>
              </w:rPr>
              <w:t xml:space="preserve">  тыс. рублей, 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в том числе по годам: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 </w:t>
            </w:r>
            <w:r w:rsidR="00C87132" w:rsidRPr="00C87132">
              <w:rPr>
                <w:rFonts w:eastAsia="Times New Roman"/>
                <w:bCs/>
              </w:rPr>
              <w:t>–</w:t>
            </w:r>
            <w:r w:rsidR="0057636C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549 801,057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–  </w:t>
            </w:r>
            <w:r>
              <w:rPr>
                <w:rFonts w:eastAsia="Times New Roman"/>
                <w:bCs/>
              </w:rPr>
              <w:t>547 385,857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–  </w:t>
            </w:r>
            <w:r>
              <w:rPr>
                <w:rFonts w:eastAsia="Times New Roman"/>
                <w:bCs/>
              </w:rPr>
              <w:t>528 881,157</w:t>
            </w:r>
            <w:r w:rsidR="0033325D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720224" w:rsidRDefault="0033325D" w:rsidP="0072022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из них: </w:t>
            </w:r>
          </w:p>
          <w:p w:rsidR="00720224" w:rsidRPr="0026450C" w:rsidRDefault="00720224" w:rsidP="0072022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</w:t>
            </w:r>
            <w:r>
              <w:rPr>
                <w:rFonts w:eastAsia="Times New Roman"/>
                <w:bCs/>
              </w:rPr>
              <w:t>федерального</w:t>
            </w:r>
            <w:r w:rsidRPr="0026450C">
              <w:rPr>
                <w:rFonts w:eastAsia="Times New Roman"/>
                <w:bCs/>
              </w:rPr>
              <w:t xml:space="preserve"> бюджета – </w:t>
            </w:r>
          </w:p>
          <w:p w:rsidR="00720224" w:rsidRPr="0026450C" w:rsidRDefault="00720224" w:rsidP="0072022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10 973,2</w:t>
            </w:r>
            <w:r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720224" w:rsidRPr="0026450C" w:rsidRDefault="00720224" w:rsidP="0072022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Pr="0026450C">
              <w:rPr>
                <w:rFonts w:eastAsia="Times New Roman"/>
                <w:bCs/>
              </w:rPr>
              <w:t xml:space="preserve"> год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 xml:space="preserve"> </w:t>
            </w:r>
            <w:r w:rsidR="00B40FF3" w:rsidRPr="00B40FF3">
              <w:rPr>
                <w:rFonts w:eastAsia="Times New Roman"/>
                <w:bCs/>
              </w:rPr>
              <w:t>–</w:t>
            </w:r>
            <w:r w:rsidR="00B40FF3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9 171,5</w:t>
            </w:r>
            <w:r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20224" w:rsidRPr="0026450C" w:rsidRDefault="00720224" w:rsidP="0072022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Pr="0026450C">
              <w:rPr>
                <w:rFonts w:eastAsia="Times New Roman"/>
                <w:bCs/>
              </w:rPr>
              <w:t xml:space="preserve"> год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 xml:space="preserve"> – </w:t>
            </w:r>
            <w:r>
              <w:rPr>
                <w:rFonts w:eastAsia="Times New Roman"/>
                <w:bCs/>
              </w:rPr>
              <w:t>1 801,7</w:t>
            </w:r>
            <w:r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краевого бюджета – </w:t>
            </w:r>
          </w:p>
          <w:p w:rsidR="0033325D" w:rsidRPr="0026450C" w:rsidRDefault="00B40FF3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1 154 833,571</w:t>
            </w:r>
            <w:r w:rsidR="0033325D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– </w:t>
            </w:r>
            <w:r w:rsidR="00B40FF3">
              <w:rPr>
                <w:rFonts w:eastAsia="Times New Roman"/>
                <w:bCs/>
              </w:rPr>
              <w:t>387 437,657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– </w:t>
            </w:r>
            <w:r w:rsidR="00B40FF3">
              <w:rPr>
                <w:rFonts w:eastAsia="Times New Roman"/>
                <w:bCs/>
              </w:rPr>
              <w:t>392 039,857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33325D" w:rsidRPr="0026450C">
              <w:rPr>
                <w:rFonts w:eastAsia="Times New Roman"/>
                <w:bCs/>
              </w:rPr>
              <w:t xml:space="preserve"> год </w:t>
            </w:r>
            <w:r w:rsidR="00B40FF3">
              <w:rPr>
                <w:rFonts w:eastAsia="Times New Roman"/>
                <w:bCs/>
              </w:rPr>
              <w:t xml:space="preserve"> </w:t>
            </w:r>
            <w:r w:rsidR="0033325D" w:rsidRPr="0026450C">
              <w:rPr>
                <w:rFonts w:eastAsia="Times New Roman"/>
                <w:bCs/>
              </w:rPr>
              <w:t xml:space="preserve">– </w:t>
            </w:r>
            <w:r w:rsidR="00B40FF3">
              <w:rPr>
                <w:rFonts w:eastAsia="Times New Roman"/>
                <w:bCs/>
              </w:rPr>
              <w:t>375 356,057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33325D" w:rsidP="0033325D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33325D" w:rsidRPr="0026450C" w:rsidRDefault="009E5120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460 261,3</w:t>
            </w:r>
            <w:r w:rsidR="0033325D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 w:rsidR="009E5120">
              <w:rPr>
                <w:rFonts w:eastAsia="Times New Roman"/>
                <w:bCs/>
              </w:rPr>
              <w:t>153 191,9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33325D" w:rsidRPr="0026450C" w:rsidRDefault="00720224" w:rsidP="0033325D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 w:rsidR="009E5120">
              <w:rPr>
                <w:rFonts w:eastAsia="Times New Roman"/>
                <w:bCs/>
              </w:rPr>
              <w:t>153 544,3</w:t>
            </w:r>
            <w:r w:rsidR="0033325D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117DC2" w:rsidRPr="0026450C" w:rsidRDefault="00720224" w:rsidP="009E5120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33325D" w:rsidRPr="0026450C">
              <w:rPr>
                <w:rFonts w:eastAsia="Times New Roman"/>
                <w:bCs/>
              </w:rPr>
              <w:t xml:space="preserve"> год  – </w:t>
            </w:r>
            <w:r w:rsidR="009E5120">
              <w:rPr>
                <w:rFonts w:eastAsia="Times New Roman"/>
                <w:bCs/>
              </w:rPr>
              <w:t>153 525,1</w:t>
            </w:r>
            <w:r w:rsidR="0033325D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B43BA0" w:rsidRPr="0026450C" w:rsidRDefault="00B43BA0" w:rsidP="00E135F3">
      <w:pPr>
        <w:rPr>
          <w:highlight w:val="yellow"/>
        </w:rPr>
      </w:pP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1. Постановка </w:t>
      </w:r>
      <w:r w:rsidR="00B473AF" w:rsidRPr="0026450C">
        <w:rPr>
          <w:rFonts w:eastAsia="Times New Roman"/>
        </w:rPr>
        <w:t xml:space="preserve">общегородской </w:t>
      </w:r>
      <w:r w:rsidRPr="0026450C">
        <w:rPr>
          <w:rFonts w:eastAsia="Times New Roman"/>
        </w:rPr>
        <w:t xml:space="preserve">проблемы </w:t>
      </w: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adjustRightInd w:val="0"/>
        <w:jc w:val="both"/>
        <w:outlineLvl w:val="2"/>
        <w:rPr>
          <w:rFonts w:eastAsia="Times New Roman"/>
          <w:snapToGrid w:val="0"/>
          <w:highlight w:val="yellow"/>
        </w:rPr>
      </w:pPr>
    </w:p>
    <w:p w:rsidR="008209B1" w:rsidRPr="0026450C" w:rsidRDefault="009A5D84" w:rsidP="00605B1A">
      <w:pPr>
        <w:tabs>
          <w:tab w:val="left" w:pos="426"/>
          <w:tab w:val="left" w:pos="1134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1.1. С</w:t>
      </w:r>
      <w:r w:rsidR="008209B1" w:rsidRPr="0026450C">
        <w:rPr>
          <w:rFonts w:eastAsia="Times New Roman"/>
        </w:rPr>
        <w:t>истем</w:t>
      </w:r>
      <w:r w:rsidRPr="0026450C">
        <w:rPr>
          <w:rFonts w:eastAsia="Times New Roman"/>
        </w:rPr>
        <w:t>а</w:t>
      </w:r>
      <w:r w:rsidR="008209B1" w:rsidRPr="0026450C">
        <w:rPr>
          <w:rFonts w:eastAsia="Times New Roman"/>
        </w:rPr>
        <w:t xml:space="preserve"> общего образования города Зеленогорска представлена 9 школами (гимназия, лицей, 7 школ). Развитие сети муниципальных бюджетных общеобразовательных учреждений связано не только с изменениями в количественном составе </w:t>
      </w:r>
      <w:r w:rsidR="00B21F0A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B21F0A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щихся, </w:t>
      </w:r>
      <w:r w:rsidR="00605B1A">
        <w:rPr>
          <w:rFonts w:eastAsia="Times New Roman"/>
        </w:rPr>
        <w:t xml:space="preserve">                                      </w:t>
      </w:r>
      <w:r w:rsidR="008209B1" w:rsidRPr="0026450C">
        <w:rPr>
          <w:rFonts w:eastAsia="Times New Roman"/>
        </w:rPr>
        <w:t>в увеличении направленностей реализуемых программ, но и с дальнейшей открытостью школ.</w:t>
      </w:r>
    </w:p>
    <w:p w:rsidR="00F06544" w:rsidRPr="0026450C" w:rsidRDefault="00C43BF4" w:rsidP="004221EB">
      <w:pPr>
        <w:tabs>
          <w:tab w:val="left" w:pos="851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="008209B1" w:rsidRPr="0026450C">
        <w:rPr>
          <w:rFonts w:eastAsia="Times New Roman"/>
        </w:rPr>
        <w:t xml:space="preserve">исленность </w:t>
      </w:r>
      <w:r w:rsidR="00B21F0A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B21F0A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 </w:t>
      </w:r>
      <w:r w:rsidR="00B3566E" w:rsidRPr="00B3566E">
        <w:rPr>
          <w:rFonts w:eastAsia="Times New Roman"/>
        </w:rPr>
        <w:t xml:space="preserve">в школах </w:t>
      </w:r>
      <w:r>
        <w:rPr>
          <w:rFonts w:eastAsia="Times New Roman"/>
        </w:rPr>
        <w:t>на протяжении пяти</w:t>
      </w:r>
      <w:r w:rsidR="00B3566E" w:rsidRPr="00B3566E">
        <w:rPr>
          <w:rFonts w:eastAsia="Times New Roman"/>
        </w:rPr>
        <w:t xml:space="preserve"> лет более 6100 </w:t>
      </w:r>
      <w:r w:rsidR="00371FD6">
        <w:rPr>
          <w:rFonts w:eastAsia="Times New Roman"/>
        </w:rPr>
        <w:t>об</w:t>
      </w:r>
      <w:r w:rsidR="00B3566E" w:rsidRPr="00B3566E">
        <w:rPr>
          <w:rFonts w:eastAsia="Times New Roman"/>
        </w:rPr>
        <w:t>уча</w:t>
      </w:r>
      <w:r w:rsidR="00371FD6">
        <w:rPr>
          <w:rFonts w:eastAsia="Times New Roman"/>
        </w:rPr>
        <w:t>ю</w:t>
      </w:r>
      <w:r w:rsidR="00B3566E" w:rsidRPr="00B3566E">
        <w:rPr>
          <w:rFonts w:eastAsia="Times New Roman"/>
        </w:rPr>
        <w:t>щихся</w:t>
      </w:r>
      <w:r>
        <w:rPr>
          <w:rFonts w:eastAsia="Times New Roman"/>
        </w:rPr>
        <w:t>. Н</w:t>
      </w:r>
      <w:r w:rsidR="008209B1" w:rsidRPr="0026450C">
        <w:rPr>
          <w:rFonts w:eastAsia="Times New Roman"/>
        </w:rPr>
        <w:t>а начало 20</w:t>
      </w:r>
      <w:r w:rsidR="00A710C7">
        <w:rPr>
          <w:rFonts w:eastAsia="Times New Roman"/>
        </w:rPr>
        <w:t>20</w:t>
      </w:r>
      <w:r w:rsidR="00D36400" w:rsidRPr="0026450C">
        <w:rPr>
          <w:rFonts w:eastAsia="Times New Roman"/>
        </w:rPr>
        <w:t> </w:t>
      </w:r>
      <w:r w:rsidR="008209B1" w:rsidRPr="0026450C">
        <w:rPr>
          <w:rFonts w:eastAsia="Times New Roman"/>
        </w:rPr>
        <w:t>-</w:t>
      </w:r>
      <w:r w:rsidR="00D36400" w:rsidRPr="0026450C">
        <w:rPr>
          <w:rFonts w:eastAsia="Times New Roman"/>
        </w:rPr>
        <w:t> </w:t>
      </w:r>
      <w:r w:rsidR="008209B1" w:rsidRPr="0026450C">
        <w:rPr>
          <w:rFonts w:eastAsia="Times New Roman"/>
        </w:rPr>
        <w:t>20</w:t>
      </w:r>
      <w:r>
        <w:rPr>
          <w:rFonts w:eastAsia="Times New Roman"/>
        </w:rPr>
        <w:t>2</w:t>
      </w:r>
      <w:r w:rsidR="00A710C7">
        <w:rPr>
          <w:rFonts w:eastAsia="Times New Roman"/>
        </w:rPr>
        <w:t>1</w:t>
      </w:r>
      <w:r w:rsidR="008209B1" w:rsidRPr="0026450C">
        <w:rPr>
          <w:rFonts w:eastAsia="Times New Roman"/>
        </w:rPr>
        <w:t xml:space="preserve"> учебного года численность </w:t>
      </w:r>
      <w:r w:rsidR="00F32E86" w:rsidRPr="0026450C">
        <w:rPr>
          <w:rFonts w:eastAsia="Times New Roman"/>
        </w:rPr>
        <w:t>об</w:t>
      </w:r>
      <w:r w:rsidR="008209B1"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="008209B1" w:rsidRPr="0026450C">
        <w:rPr>
          <w:rFonts w:eastAsia="Times New Roman"/>
        </w:rPr>
        <w:t xml:space="preserve">щихся в 9 школах составила </w:t>
      </w:r>
      <w:r w:rsidR="00A710C7">
        <w:rPr>
          <w:rFonts w:eastAsia="Times New Roman"/>
        </w:rPr>
        <w:t xml:space="preserve">6178 </w:t>
      </w:r>
      <w:r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 xml:space="preserve"> человек</w:t>
      </w:r>
      <w:r>
        <w:rPr>
          <w:rFonts w:eastAsia="Times New Roman"/>
        </w:rPr>
        <w:t xml:space="preserve"> (</w:t>
      </w:r>
      <w:r w:rsidR="00A710C7">
        <w:rPr>
          <w:rFonts w:eastAsia="Times New Roman"/>
        </w:rPr>
        <w:t xml:space="preserve">на 01.09.2019 – 6198, </w:t>
      </w:r>
      <w:r>
        <w:rPr>
          <w:rFonts w:eastAsia="Times New Roman"/>
        </w:rPr>
        <w:t>на 01.09.2018 – 6215, на 01.09.2017 – 6265)</w:t>
      </w:r>
      <w:r w:rsidR="008209B1" w:rsidRPr="0026450C">
        <w:rPr>
          <w:rFonts w:eastAsia="Times New Roman"/>
        </w:rPr>
        <w:t>.</w:t>
      </w:r>
    </w:p>
    <w:p w:rsidR="00FC1FCE" w:rsidRPr="0026450C" w:rsidRDefault="008209B1" w:rsidP="004221EB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В рамках подпрограммы должны быть решены задачи, направленные на достижение высокого качества</w:t>
      </w:r>
      <w:r w:rsidR="00FC1FCE" w:rsidRPr="0026450C">
        <w:rPr>
          <w:rFonts w:eastAsia="Times New Roman"/>
        </w:rPr>
        <w:t xml:space="preserve"> подготовки </w:t>
      </w:r>
      <w:r w:rsidR="00F32E86" w:rsidRPr="0026450C">
        <w:rPr>
          <w:rFonts w:eastAsia="Times New Roman"/>
        </w:rPr>
        <w:t>об</w:t>
      </w:r>
      <w:r w:rsidR="00FC1FCE"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="00FC1FCE" w:rsidRPr="0026450C">
        <w:rPr>
          <w:rFonts w:eastAsia="Times New Roman"/>
        </w:rPr>
        <w:t>щихся</w:t>
      </w:r>
      <w:r w:rsidRPr="0026450C">
        <w:rPr>
          <w:rFonts w:eastAsia="Times New Roman"/>
        </w:rPr>
        <w:t xml:space="preserve"> на всех уровнях общего образования, а также на реализацию программ для </w:t>
      </w:r>
      <w:r w:rsidR="00FC1FCE" w:rsidRPr="0026450C">
        <w:rPr>
          <w:rFonts w:eastAsia="Times New Roman"/>
        </w:rPr>
        <w:t xml:space="preserve">их </w:t>
      </w:r>
      <w:r w:rsidRPr="0026450C">
        <w:rPr>
          <w:rFonts w:eastAsia="Times New Roman"/>
        </w:rPr>
        <w:t>успешной социализации</w:t>
      </w:r>
      <w:r w:rsidR="00FC1FCE" w:rsidRPr="0026450C">
        <w:rPr>
          <w:rFonts w:eastAsia="Times New Roman"/>
        </w:rPr>
        <w:t>.</w:t>
      </w:r>
    </w:p>
    <w:p w:rsidR="0031580A" w:rsidRPr="0026450C" w:rsidRDefault="0031580A" w:rsidP="0031580A">
      <w:pPr>
        <w:ind w:firstLine="709"/>
        <w:jc w:val="both"/>
      </w:pPr>
      <w:r>
        <w:rPr>
          <w:rFonts w:eastAsia="Times New Roman"/>
        </w:rPr>
        <w:t>1.2. </w:t>
      </w:r>
      <w:r w:rsidR="008209B1" w:rsidRPr="0026450C">
        <w:rPr>
          <w:rFonts w:eastAsia="Times New Roman"/>
        </w:rPr>
        <w:t>На начало 20</w:t>
      </w:r>
      <w:r w:rsidR="00A710C7">
        <w:rPr>
          <w:rFonts w:eastAsia="Times New Roman"/>
        </w:rPr>
        <w:t>20</w:t>
      </w:r>
      <w:r w:rsidR="00D36400" w:rsidRPr="0026450C"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>-</w:t>
      </w:r>
      <w:r w:rsidR="00D36400" w:rsidRPr="0026450C">
        <w:rPr>
          <w:rFonts w:eastAsia="Times New Roman"/>
        </w:rPr>
        <w:t xml:space="preserve"> </w:t>
      </w:r>
      <w:r w:rsidR="008209B1" w:rsidRPr="0026450C">
        <w:rPr>
          <w:rFonts w:eastAsia="Times New Roman"/>
        </w:rPr>
        <w:t>20</w:t>
      </w:r>
      <w:r w:rsidR="00C43BF4">
        <w:rPr>
          <w:rFonts w:eastAsia="Times New Roman"/>
        </w:rPr>
        <w:t>2</w:t>
      </w:r>
      <w:r w:rsidR="00A710C7">
        <w:rPr>
          <w:rFonts w:eastAsia="Times New Roman"/>
        </w:rPr>
        <w:t>1</w:t>
      </w:r>
      <w:r w:rsidR="008209B1" w:rsidRPr="0026450C">
        <w:rPr>
          <w:rFonts w:eastAsia="Times New Roman"/>
        </w:rPr>
        <w:t xml:space="preserve"> учебного </w:t>
      </w:r>
      <w:r w:rsidR="008209B1" w:rsidRPr="00D81CC2">
        <w:rPr>
          <w:rFonts w:eastAsia="Times New Roman"/>
        </w:rPr>
        <w:t xml:space="preserve">года </w:t>
      </w:r>
      <w:r w:rsidR="00C43BF4" w:rsidRPr="00D81CC2">
        <w:rPr>
          <w:rFonts w:eastAsia="Times New Roman"/>
        </w:rPr>
        <w:t>9</w:t>
      </w:r>
      <w:r w:rsidR="00D81CC2" w:rsidRPr="00D81CC2">
        <w:rPr>
          <w:rFonts w:eastAsia="Times New Roman"/>
        </w:rPr>
        <w:t>7</w:t>
      </w:r>
      <w:r w:rsidR="008209B1" w:rsidRPr="00D81CC2">
        <w:rPr>
          <w:rFonts w:eastAsia="Times New Roman"/>
        </w:rPr>
        <w:t>,</w:t>
      </w:r>
      <w:r w:rsidR="00D81CC2" w:rsidRPr="00D81CC2">
        <w:rPr>
          <w:rFonts w:eastAsia="Times New Roman"/>
        </w:rPr>
        <w:t>4</w:t>
      </w:r>
      <w:r w:rsidR="008209B1" w:rsidRPr="00D81CC2">
        <w:rPr>
          <w:rFonts w:eastAsia="Times New Roman"/>
        </w:rPr>
        <w:t xml:space="preserve">% </w:t>
      </w:r>
      <w:r w:rsidR="00F32E86" w:rsidRPr="00D81CC2">
        <w:rPr>
          <w:rFonts w:eastAsia="Times New Roman"/>
        </w:rPr>
        <w:t>об</w:t>
      </w:r>
      <w:r w:rsidR="008209B1" w:rsidRPr="00D81CC2">
        <w:rPr>
          <w:rFonts w:eastAsia="Times New Roman"/>
        </w:rPr>
        <w:t>уча</w:t>
      </w:r>
      <w:r w:rsidR="00605B1A" w:rsidRPr="00D81CC2">
        <w:rPr>
          <w:rFonts w:eastAsia="Times New Roman"/>
        </w:rPr>
        <w:t>ю</w:t>
      </w:r>
      <w:r w:rsidR="008209B1" w:rsidRPr="00D81CC2">
        <w:rPr>
          <w:rFonts w:eastAsia="Times New Roman"/>
        </w:rPr>
        <w:t>щихся</w:t>
      </w:r>
      <w:r w:rsidR="008209B1" w:rsidRPr="0026450C">
        <w:rPr>
          <w:rFonts w:eastAsia="Times New Roman"/>
        </w:rPr>
        <w:t xml:space="preserve"> обучаются </w:t>
      </w:r>
      <w:r w:rsidR="00F32E86" w:rsidRPr="0026450C">
        <w:rPr>
          <w:rFonts w:eastAsia="Times New Roman"/>
        </w:rPr>
        <w:t>в </w:t>
      </w:r>
      <w:r w:rsidR="008209B1" w:rsidRPr="0026450C">
        <w:rPr>
          <w:rFonts w:eastAsia="Times New Roman"/>
        </w:rPr>
        <w:t xml:space="preserve">школах </w:t>
      </w:r>
      <w:r w:rsidR="00605B1A">
        <w:rPr>
          <w:rFonts w:eastAsia="Times New Roman"/>
        </w:rPr>
        <w:t xml:space="preserve">                    </w:t>
      </w:r>
      <w:r w:rsidR="008209B1" w:rsidRPr="0026450C">
        <w:rPr>
          <w:rFonts w:eastAsia="Times New Roman"/>
        </w:rPr>
        <w:t>в соответствии с федеральным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государственным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образовательным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 стандарт</w:t>
      </w:r>
      <w:r w:rsidR="00FC1FCE" w:rsidRPr="0026450C">
        <w:rPr>
          <w:rFonts w:eastAsia="Times New Roman"/>
        </w:rPr>
        <w:t>а</w:t>
      </w:r>
      <w:r w:rsidR="008209B1" w:rsidRPr="0026450C">
        <w:rPr>
          <w:rFonts w:eastAsia="Times New Roman"/>
        </w:rPr>
        <w:t>м</w:t>
      </w:r>
      <w:r w:rsidR="00FC1FCE" w:rsidRPr="0026450C">
        <w:rPr>
          <w:rFonts w:eastAsia="Times New Roman"/>
        </w:rPr>
        <w:t>и</w:t>
      </w:r>
      <w:r w:rsidR="008209B1" w:rsidRPr="0026450C">
        <w:rPr>
          <w:rFonts w:eastAsia="Times New Roman"/>
        </w:rPr>
        <w:t xml:space="preserve">, из них 100% – </w:t>
      </w:r>
      <w:r w:rsidR="00C43BF4">
        <w:rPr>
          <w:rFonts w:eastAsia="Times New Roman"/>
        </w:rPr>
        <w:t>на уровнях начального общего и основного общего образования</w:t>
      </w:r>
      <w:r w:rsidR="008209B1" w:rsidRPr="0026450C">
        <w:rPr>
          <w:rFonts w:eastAsia="Times New Roman"/>
        </w:rPr>
        <w:t xml:space="preserve"> во всех школах, </w:t>
      </w:r>
      <w:r w:rsidR="00D81CC2">
        <w:rPr>
          <w:rFonts w:eastAsia="Times New Roman"/>
        </w:rPr>
        <w:t>на </w:t>
      </w:r>
      <w:r w:rsidR="00605B1A">
        <w:rPr>
          <w:rFonts w:eastAsia="Times New Roman"/>
        </w:rPr>
        <w:t xml:space="preserve">уровне среднего общего образования </w:t>
      </w:r>
      <w:r w:rsidR="008209B1" w:rsidRPr="0026450C">
        <w:rPr>
          <w:rFonts w:eastAsia="Times New Roman"/>
        </w:rPr>
        <w:t>в 10-классах</w:t>
      </w:r>
      <w:r w:rsidR="00605B1A">
        <w:rPr>
          <w:rFonts w:eastAsia="Times New Roman"/>
        </w:rPr>
        <w:t xml:space="preserve">. </w:t>
      </w:r>
      <w:r w:rsidR="00EA20E4">
        <w:rPr>
          <w:rFonts w:eastAsia="Times New Roman"/>
        </w:rPr>
        <w:t>С 01.01.2019 началась работа по</w:t>
      </w:r>
      <w:r w:rsidR="00D81CC2">
        <w:rPr>
          <w:rFonts w:eastAsia="Times New Roman"/>
        </w:rPr>
        <w:t> </w:t>
      </w:r>
      <w:r w:rsidR="00EA20E4">
        <w:t xml:space="preserve">обновлению содержания предметной области «Технология» при поддержке </w:t>
      </w:r>
      <w:r>
        <w:t>региональн</w:t>
      </w:r>
      <w:r w:rsidR="00EA20E4">
        <w:t>ого</w:t>
      </w:r>
      <w:r>
        <w:t xml:space="preserve"> проект</w:t>
      </w:r>
      <w:r w:rsidR="00EA20E4">
        <w:t>а</w:t>
      </w:r>
      <w:r>
        <w:t xml:space="preserve"> «Современная школа» наци</w:t>
      </w:r>
      <w:r w:rsidR="00EA20E4">
        <w:t>онального проекта «Образование».</w:t>
      </w:r>
    </w:p>
    <w:p w:rsidR="008209B1" w:rsidRPr="00710C25" w:rsidRDefault="008209B1" w:rsidP="0031580A">
      <w:pPr>
        <w:ind w:firstLine="709"/>
        <w:jc w:val="both"/>
        <w:rPr>
          <w:rFonts w:eastAsia="Times New Roman"/>
        </w:rPr>
      </w:pPr>
      <w:r w:rsidRPr="0031580A">
        <w:rPr>
          <w:rFonts w:eastAsia="Times New Roman"/>
        </w:rPr>
        <w:t xml:space="preserve">С целью создания необходимых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общего и основного общего образования осуществляется оснащение школ города учебным, в том числе мультимедийным оборудованием, организуется повышение квалификации педагогов и руководителей школ города. </w:t>
      </w:r>
      <w:r w:rsidR="00EA20E4">
        <w:rPr>
          <w:rFonts w:eastAsia="Times New Roman"/>
        </w:rPr>
        <w:t>В</w:t>
      </w:r>
      <w:r w:rsidR="0031580A">
        <w:rPr>
          <w:rFonts w:eastAsia="Times New Roman"/>
        </w:rPr>
        <w:t xml:space="preserve"> рамках реализации регионального проекта «Цифровая образовательная среда» национального проекта «Образование» все школы будут обеспечены высокоскоростным интернетом, </w:t>
      </w:r>
      <w:r w:rsidR="00EA20E4">
        <w:rPr>
          <w:rFonts w:eastAsia="Times New Roman"/>
        </w:rPr>
        <w:t xml:space="preserve">внедрена </w:t>
      </w:r>
      <w:r w:rsidR="00EA20E4">
        <w:rPr>
          <w:rFonts w:eastAsia="Times New Roman"/>
        </w:rPr>
        <w:lastRenderedPageBreak/>
        <w:t xml:space="preserve">целевая модель цифровой образовательной среды. </w:t>
      </w:r>
      <w:r w:rsidRPr="0031580A">
        <w:rPr>
          <w:rFonts w:eastAsia="Times New Roman"/>
        </w:rPr>
        <w:t>С 2016 года в конкурсе школ, внедряющих сетевые стандарты «Школы Росатома»</w:t>
      </w:r>
      <w:r w:rsidR="00605B1A" w:rsidRPr="0031580A">
        <w:rPr>
          <w:rFonts w:eastAsia="Times New Roman"/>
        </w:rPr>
        <w:t xml:space="preserve"> </w:t>
      </w:r>
      <w:r w:rsidRPr="0031580A">
        <w:rPr>
          <w:rFonts w:eastAsia="Times New Roman"/>
        </w:rPr>
        <w:t xml:space="preserve">в условиях введения ФГОС основного </w:t>
      </w:r>
      <w:r w:rsidR="00F32E86" w:rsidRPr="0031580A">
        <w:rPr>
          <w:rFonts w:eastAsia="Times New Roman"/>
        </w:rPr>
        <w:t xml:space="preserve">общего </w:t>
      </w:r>
      <w:r w:rsidRPr="0031580A">
        <w:rPr>
          <w:rFonts w:eastAsia="Times New Roman"/>
        </w:rPr>
        <w:t xml:space="preserve">и среднего общего образования, победителем стала </w:t>
      </w:r>
      <w:r w:rsidR="0025143D">
        <w:rPr>
          <w:rFonts w:eastAsia="Times New Roman"/>
        </w:rPr>
        <w:t>МБОУ</w:t>
      </w:r>
      <w:r w:rsidRPr="0031580A">
        <w:rPr>
          <w:rFonts w:eastAsia="Times New Roman"/>
        </w:rPr>
        <w:t xml:space="preserve"> «СОШ №161», которая в</w:t>
      </w:r>
      <w:r w:rsidR="00EA20E4">
        <w:rPr>
          <w:rFonts w:eastAsia="Times New Roman"/>
        </w:rPr>
        <w:t> </w:t>
      </w:r>
      <w:r w:rsidRPr="0031580A">
        <w:rPr>
          <w:rFonts w:eastAsia="Times New Roman"/>
        </w:rPr>
        <w:t>течение 2016</w:t>
      </w:r>
      <w:r w:rsidR="00D36400" w:rsidRPr="0031580A">
        <w:rPr>
          <w:rFonts w:eastAsia="Times New Roman"/>
        </w:rPr>
        <w:t> </w:t>
      </w:r>
      <w:r w:rsidR="000C2C9C">
        <w:rPr>
          <w:rFonts w:eastAsia="Times New Roman"/>
        </w:rPr>
        <w:t xml:space="preserve">– </w:t>
      </w:r>
      <w:r w:rsidRPr="0031580A">
        <w:rPr>
          <w:rFonts w:eastAsia="Times New Roman"/>
        </w:rPr>
        <w:t>2018 годов</w:t>
      </w:r>
      <w:r w:rsidR="001B1C4B" w:rsidRPr="0031580A">
        <w:rPr>
          <w:rFonts w:eastAsia="Times New Roman"/>
        </w:rPr>
        <w:t xml:space="preserve"> </w:t>
      </w:r>
      <w:r w:rsidR="004B682D" w:rsidRPr="0031580A">
        <w:rPr>
          <w:rFonts w:eastAsia="Times New Roman"/>
        </w:rPr>
        <w:t>за счет средств</w:t>
      </w:r>
      <w:r w:rsidR="001B1C4B" w:rsidRPr="0031580A">
        <w:rPr>
          <w:rFonts w:eastAsia="Times New Roman"/>
        </w:rPr>
        <w:t xml:space="preserve"> </w:t>
      </w:r>
      <w:r w:rsidR="001B1C4B" w:rsidRPr="00710C25">
        <w:rPr>
          <w:rFonts w:eastAsia="Times New Roman"/>
        </w:rPr>
        <w:t>Госкорпорации «Рос</w:t>
      </w:r>
      <w:r w:rsidR="00EA20E4" w:rsidRPr="00710C25">
        <w:rPr>
          <w:rFonts w:eastAsia="Times New Roman"/>
        </w:rPr>
        <w:t>атом» и местного бюджета на </w:t>
      </w:r>
      <w:r w:rsidR="001B1C4B" w:rsidRPr="00710C25">
        <w:rPr>
          <w:rFonts w:eastAsia="Times New Roman"/>
        </w:rPr>
        <w:t>условиях софинансирования</w:t>
      </w:r>
      <w:r w:rsidRPr="00710C25">
        <w:rPr>
          <w:rFonts w:eastAsia="Times New Roman"/>
        </w:rPr>
        <w:t xml:space="preserve"> </w:t>
      </w:r>
      <w:r w:rsidR="004B682D" w:rsidRPr="00710C25">
        <w:rPr>
          <w:rFonts w:eastAsia="Times New Roman"/>
        </w:rPr>
        <w:t>обнов</w:t>
      </w:r>
      <w:r w:rsidR="00A710C7" w:rsidRPr="00710C25">
        <w:rPr>
          <w:rFonts w:eastAsia="Times New Roman"/>
        </w:rPr>
        <w:t>ила</w:t>
      </w:r>
      <w:r w:rsidR="004B682D" w:rsidRPr="00710C25">
        <w:rPr>
          <w:rFonts w:eastAsia="Times New Roman"/>
        </w:rPr>
        <w:t xml:space="preserve"> инфраструктуру</w:t>
      </w:r>
      <w:r w:rsidRPr="00710C25">
        <w:rPr>
          <w:rFonts w:eastAsia="Times New Roman"/>
        </w:rPr>
        <w:t xml:space="preserve"> и содержани</w:t>
      </w:r>
      <w:r w:rsidR="004B682D" w:rsidRPr="00710C25">
        <w:rPr>
          <w:rFonts w:eastAsia="Times New Roman"/>
        </w:rPr>
        <w:t>е</w:t>
      </w:r>
      <w:r w:rsidR="00683129" w:rsidRPr="00710C25">
        <w:rPr>
          <w:rFonts w:eastAsia="Times New Roman"/>
        </w:rPr>
        <w:t xml:space="preserve"> </w:t>
      </w:r>
      <w:r w:rsidRPr="00710C25">
        <w:rPr>
          <w:rFonts w:eastAsia="Times New Roman"/>
        </w:rPr>
        <w:t>образования.</w:t>
      </w:r>
      <w:r w:rsidR="00F27C84">
        <w:rPr>
          <w:rFonts w:eastAsia="Times New Roman"/>
        </w:rPr>
        <w:t xml:space="preserve"> С 2016 по 2020 годы </w:t>
      </w:r>
      <w:r w:rsidR="00710C25">
        <w:rPr>
          <w:rFonts w:eastAsia="Times New Roman"/>
        </w:rPr>
        <w:t>8</w:t>
      </w:r>
      <w:r w:rsidR="005009B0">
        <w:rPr>
          <w:rFonts w:eastAsia="Times New Roman"/>
        </w:rPr>
        <w:t> </w:t>
      </w:r>
      <w:r w:rsidR="00710C25">
        <w:rPr>
          <w:rFonts w:eastAsia="Times New Roman"/>
        </w:rPr>
        <w:t>школ из 9 получили субсидии из федерального бюджета на обновление материально-технической базы</w:t>
      </w:r>
      <w:r w:rsidR="00600B1B">
        <w:rPr>
          <w:rFonts w:eastAsia="Times New Roman"/>
        </w:rPr>
        <w:t xml:space="preserve">, повышение квалификации педагогических работников </w:t>
      </w:r>
      <w:r w:rsidR="00710C25" w:rsidRPr="00710C25">
        <w:rPr>
          <w:rFonts w:eastAsia="Times New Roman"/>
        </w:rPr>
        <w:t>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</w:t>
      </w:r>
      <w:r w:rsidR="00600B1B">
        <w:rPr>
          <w:rFonts w:eastAsia="Times New Roman"/>
        </w:rPr>
        <w:t>я</w:t>
      </w:r>
      <w:r w:rsidR="00710C25" w:rsidRPr="00710C25">
        <w:rPr>
          <w:rFonts w:eastAsia="Times New Roman"/>
        </w:rPr>
        <w:t>, через конкурсную поддержку школьных инициатив и сетевых проектов»</w:t>
      </w:r>
      <w:r w:rsidR="00710C25" w:rsidRPr="00710C25">
        <w:t xml:space="preserve"> </w:t>
      </w:r>
      <w:r w:rsidR="00600B1B" w:rsidRPr="00710C25">
        <w:rPr>
          <w:rFonts w:eastAsia="Times New Roman"/>
        </w:rPr>
        <w:t>ведомственн</w:t>
      </w:r>
      <w:r w:rsidR="00600B1B">
        <w:rPr>
          <w:rFonts w:eastAsia="Times New Roman"/>
        </w:rPr>
        <w:t>ой</w:t>
      </w:r>
      <w:r w:rsidR="00600B1B" w:rsidRPr="00710C25">
        <w:rPr>
          <w:rFonts w:eastAsia="Times New Roman"/>
        </w:rPr>
        <w:t xml:space="preserve"> целев</w:t>
      </w:r>
      <w:r w:rsidR="00600B1B">
        <w:rPr>
          <w:rFonts w:eastAsia="Times New Roman"/>
        </w:rPr>
        <w:t>ой</w:t>
      </w:r>
      <w:r w:rsidR="00600B1B" w:rsidRPr="00710C25">
        <w:rPr>
          <w:rFonts w:eastAsia="Times New Roman"/>
        </w:rPr>
        <w:t xml:space="preserve"> программы «Развитие современных механизмов и технологий дошкольного и общего образования»</w:t>
      </w:r>
      <w:r w:rsidR="00600B1B">
        <w:rPr>
          <w:rFonts w:eastAsia="Times New Roman"/>
        </w:rPr>
        <w:t xml:space="preserve"> </w:t>
      </w:r>
      <w:r w:rsidR="00600B1B">
        <w:t>г</w:t>
      </w:r>
      <w:r w:rsidR="00710C25" w:rsidRPr="00710C25">
        <w:rPr>
          <w:rFonts w:eastAsia="Times New Roman"/>
        </w:rPr>
        <w:t>осударственн</w:t>
      </w:r>
      <w:r w:rsidR="00600B1B">
        <w:rPr>
          <w:rFonts w:eastAsia="Times New Roman"/>
        </w:rPr>
        <w:t>ой программы</w:t>
      </w:r>
      <w:r w:rsidR="00710C25" w:rsidRPr="00710C25">
        <w:rPr>
          <w:rFonts w:eastAsia="Times New Roman"/>
        </w:rPr>
        <w:t xml:space="preserve"> Российской Федерации «Развитие образования»</w:t>
      </w:r>
      <w:r w:rsidR="00600B1B">
        <w:rPr>
          <w:rFonts w:eastAsia="Times New Roman"/>
        </w:rPr>
        <w:t>.</w:t>
      </w:r>
      <w:r w:rsidR="00710C25" w:rsidRPr="00710C25">
        <w:rPr>
          <w:rFonts w:eastAsia="Times New Roman"/>
        </w:rPr>
        <w:t xml:space="preserve"> </w:t>
      </w:r>
      <w:r w:rsidR="00600B1B">
        <w:rPr>
          <w:rFonts w:eastAsia="Times New Roman"/>
        </w:rPr>
        <w:t>Софинансирование данных мероприятий было получено из средств краевого бюджета и внебюджетных средств АО «ТВЭЛ».</w:t>
      </w:r>
      <w:r w:rsidR="00710C25" w:rsidRPr="00710C25">
        <w:rPr>
          <w:rFonts w:eastAsia="Times New Roman"/>
        </w:rPr>
        <w:t xml:space="preserve"> </w:t>
      </w:r>
    </w:p>
    <w:p w:rsidR="008209B1" w:rsidRPr="0026450C" w:rsidRDefault="008209B1" w:rsidP="004221EB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В рамках краевого проекта по выявлению и поддержке детей, проявивших способности в предметных областях, с 2015 года на уровне среднего общего образования</w:t>
      </w:r>
      <w:r w:rsidR="00683129" w:rsidRPr="0026450C">
        <w:rPr>
          <w:rFonts w:eastAsia="Times New Roman"/>
        </w:rPr>
        <w:t xml:space="preserve"> на базе </w:t>
      </w:r>
      <w:r w:rsidR="0025143D">
        <w:rPr>
          <w:rFonts w:eastAsia="Times New Roman"/>
        </w:rPr>
        <w:t>МБОУ</w:t>
      </w:r>
      <w:r w:rsidR="00683129" w:rsidRPr="0026450C">
        <w:rPr>
          <w:rFonts w:eastAsia="Times New Roman"/>
        </w:rPr>
        <w:t xml:space="preserve"> «Лицей №174»</w:t>
      </w:r>
      <w:r w:rsidRPr="0026450C">
        <w:rPr>
          <w:rFonts w:eastAsia="Times New Roman"/>
        </w:rPr>
        <w:t xml:space="preserve"> открыты два специализированных физико-математических класса (10 и 11) общей численностью 50 </w:t>
      </w:r>
      <w:r w:rsidR="00605B1A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605B1A">
        <w:rPr>
          <w:rFonts w:eastAsia="Times New Roman"/>
        </w:rPr>
        <w:t>ю</w:t>
      </w:r>
      <w:r w:rsidRPr="0026450C">
        <w:rPr>
          <w:rFonts w:eastAsia="Times New Roman"/>
        </w:rPr>
        <w:t>щихся</w:t>
      </w:r>
      <w:r w:rsidR="00683129" w:rsidRPr="0026450C">
        <w:rPr>
          <w:rFonts w:eastAsia="Times New Roman"/>
        </w:rPr>
        <w:t xml:space="preserve">. </w:t>
      </w:r>
      <w:r w:rsidRPr="0026450C">
        <w:rPr>
          <w:rFonts w:eastAsia="Times New Roman"/>
        </w:rPr>
        <w:t xml:space="preserve">Для преподавания профилирующих дисциплин, специальных курсов, проведения семинаров, лабораторных работ, научно-исследовательской деятельности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 xml:space="preserve">щихся привлекаются преподаватели Федерального государственного автономного образовательного учреждения высшего профессионального образования «Сибирский федеральный университет». Набор в указанный специализированный класс осуществляется из числа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>щихся школ города, наиболее успешно освоивших общеобразовательные программы основного общего образования по профилирующим дисциплинам. С 2016 года в школах города при поддержке АО «ТВЭЛ», АО «ПО ЭХЗ» реализуется проект «Школьный технопарк». В кажд</w:t>
      </w:r>
      <w:r w:rsidR="00A535AB">
        <w:rPr>
          <w:rFonts w:eastAsia="Times New Roman"/>
        </w:rPr>
        <w:t>ой школе</w:t>
      </w:r>
      <w:r w:rsidRPr="0026450C">
        <w:rPr>
          <w:rFonts w:eastAsia="Times New Roman"/>
        </w:rPr>
        <w:t xml:space="preserve"> организованы лаборатории технической направленности. К 2020 году увеличи</w:t>
      </w:r>
      <w:r w:rsidR="00A710C7">
        <w:rPr>
          <w:rFonts w:eastAsia="Times New Roman"/>
        </w:rPr>
        <w:t>лась</w:t>
      </w:r>
      <w:r w:rsidRPr="0026450C">
        <w:rPr>
          <w:rFonts w:eastAsia="Times New Roman"/>
        </w:rPr>
        <w:t xml:space="preserve"> численность детей, занимающихся в объединениях технической направленности на базе школ и УДО, с 8% до 15%.</w:t>
      </w:r>
    </w:p>
    <w:p w:rsidR="008209B1" w:rsidRPr="0026450C" w:rsidRDefault="008209B1" w:rsidP="004221EB">
      <w:pPr>
        <w:ind w:firstLine="709"/>
        <w:jc w:val="both"/>
      </w:pPr>
      <w:r w:rsidRPr="0026450C">
        <w:t xml:space="preserve">Наряду с положительными изменениями в системе образования существует ряд проблем, которые требуют решения в предстоящие годы. Сохраняется проблема нарастающей численности учителей пенсионного возраста, доля педагогов пенсионного возраста </w:t>
      </w:r>
      <w:r w:rsidRPr="007838AA">
        <w:t xml:space="preserve">выросла с 25% в 2015 году до 28% в 2018 году. </w:t>
      </w:r>
      <w:r w:rsidR="004456AA" w:rsidRPr="007838AA">
        <w:t>В школах имею</w:t>
      </w:r>
      <w:r w:rsidR="004456AA" w:rsidRPr="0026450C">
        <w:t xml:space="preserve">тся </w:t>
      </w:r>
      <w:r w:rsidRPr="0026450C">
        <w:t xml:space="preserve">долгосрочные педагогические вакансии учителей английского языка, математики. Для обновления кадров ежегодно заключаются договоры на целевое обучение с ФГБОУ ВО «Красноярский государственный педагогический университет им. В.П. Астафьева». В результате доля молодых учителей до 35 лет, работающих в школах, увеличилась </w:t>
      </w:r>
      <w:r w:rsidR="00D90E3D">
        <w:t xml:space="preserve">с 4,1% в 2016 году </w:t>
      </w:r>
      <w:r w:rsidR="00D90E3D" w:rsidRPr="00D90E3D">
        <w:t xml:space="preserve">до </w:t>
      </w:r>
      <w:r w:rsidRPr="00D90E3D">
        <w:t>9,</w:t>
      </w:r>
      <w:r w:rsidR="00D90E3D" w:rsidRPr="00D90E3D">
        <w:t>2</w:t>
      </w:r>
      <w:r w:rsidRPr="00D90E3D">
        <w:t xml:space="preserve">% </w:t>
      </w:r>
      <w:r w:rsidR="00D90E3D">
        <w:t xml:space="preserve">в </w:t>
      </w:r>
      <w:r w:rsidR="00D90E3D" w:rsidRPr="00D90E3D">
        <w:t>2020</w:t>
      </w:r>
      <w:r w:rsidR="00D90E3D">
        <w:t xml:space="preserve"> году</w:t>
      </w:r>
      <w:r w:rsidR="00D90E3D" w:rsidRPr="00D90E3D">
        <w:t>.</w:t>
      </w:r>
      <w:r w:rsidR="00D90E3D" w:rsidRPr="00D81CC2">
        <w:rPr>
          <w:color w:val="FF0000"/>
        </w:rPr>
        <w:t xml:space="preserve"> </w:t>
      </w:r>
      <w:r w:rsidR="005E3C06">
        <w:t xml:space="preserve">Результатом регионального проекта «Учитель будущего» национального проекта «Образование»  к 2024 году не менее 70% учителей в возрасте 35 лет будут вовлечены в различные формы поддержки и сопровождения. </w:t>
      </w:r>
    </w:p>
    <w:p w:rsidR="008209B1" w:rsidRDefault="008209B1" w:rsidP="004221EB">
      <w:pPr>
        <w:ind w:firstLine="709"/>
        <w:jc w:val="both"/>
      </w:pPr>
      <w:r w:rsidRPr="0026450C">
        <w:t>Несмотря на достигнутые результаты, актуальным остаётся формирование профессиональных компетенций педагогов, позволяющих достигать новые образовательные результаты в контексте федеральных государственных образовательных стандартов. В</w:t>
      </w:r>
      <w:r w:rsidR="005009B0">
        <w:t> </w:t>
      </w:r>
      <w:r w:rsidRPr="0026450C">
        <w:t>соответствии с технологическими изменениями необходимо обновить содержание образования, усилить изучение естественных наук, прикладной математики, технологии конструирования и проектирования, робототехники.</w:t>
      </w:r>
    </w:p>
    <w:p w:rsidR="008209B1" w:rsidRPr="0026450C" w:rsidRDefault="008209B1" w:rsidP="004221EB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1.3. В последние т</w:t>
      </w:r>
      <w:r w:rsidR="00291354" w:rsidRPr="0026450C">
        <w:rPr>
          <w:rFonts w:eastAsia="Times New Roman"/>
        </w:rPr>
        <w:t xml:space="preserve">ри года </w:t>
      </w:r>
      <w:r w:rsidR="004456AA" w:rsidRPr="0026450C">
        <w:rPr>
          <w:rFonts w:eastAsia="Times New Roman"/>
        </w:rPr>
        <w:t xml:space="preserve">в школах </w:t>
      </w:r>
      <w:r w:rsidR="00291354" w:rsidRPr="0026450C">
        <w:rPr>
          <w:rFonts w:eastAsia="Times New Roman"/>
        </w:rPr>
        <w:t xml:space="preserve">растет число детей </w:t>
      </w:r>
      <w:r w:rsidRPr="0026450C">
        <w:rPr>
          <w:rFonts w:eastAsia="Times New Roman"/>
        </w:rPr>
        <w:t>с ограниченными возможностями здор</w:t>
      </w:r>
      <w:r w:rsidR="00C43BF4">
        <w:rPr>
          <w:rFonts w:eastAsia="Times New Roman"/>
        </w:rPr>
        <w:t>овья. По состоянию на 01.10.20</w:t>
      </w:r>
      <w:r w:rsidR="00D81CC2">
        <w:rPr>
          <w:rFonts w:eastAsia="Times New Roman"/>
        </w:rPr>
        <w:t>20</w:t>
      </w:r>
      <w:r w:rsidR="004456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 xml:space="preserve">в процесс общего образования включены </w:t>
      </w:r>
      <w:r w:rsidR="00C43BF4">
        <w:rPr>
          <w:rFonts w:eastAsia="Times New Roman"/>
        </w:rPr>
        <w:t>4</w:t>
      </w:r>
      <w:r w:rsidR="00D81CC2">
        <w:rPr>
          <w:rFonts w:eastAsia="Times New Roman"/>
        </w:rPr>
        <w:t>25</w:t>
      </w:r>
      <w:r w:rsidRPr="0026450C">
        <w:rPr>
          <w:rFonts w:eastAsia="Times New Roman"/>
        </w:rPr>
        <w:t xml:space="preserve"> обучающихся с ограниченными возможностями здоровья (</w:t>
      </w:r>
      <w:r w:rsidR="00D81CC2">
        <w:rPr>
          <w:rFonts w:eastAsia="Times New Roman"/>
        </w:rPr>
        <w:t>в 2019 году- 403</w:t>
      </w:r>
      <w:r w:rsidR="005009B0">
        <w:rPr>
          <w:rFonts w:eastAsia="Times New Roman"/>
        </w:rPr>
        <w:t> </w:t>
      </w:r>
      <w:r w:rsidR="00D81CC2">
        <w:rPr>
          <w:rFonts w:eastAsia="Times New Roman"/>
        </w:rPr>
        <w:t xml:space="preserve">человека, </w:t>
      </w:r>
      <w:r w:rsidR="00C43BF4">
        <w:rPr>
          <w:rFonts w:eastAsia="Times New Roman"/>
        </w:rPr>
        <w:t xml:space="preserve">в 2018 году – 344 человек, </w:t>
      </w:r>
      <w:r w:rsidRPr="0026450C">
        <w:rPr>
          <w:rFonts w:eastAsia="Times New Roman"/>
        </w:rPr>
        <w:t xml:space="preserve">в 2017 году – 277 человек), еще </w:t>
      </w:r>
      <w:r w:rsidR="00D81CC2">
        <w:rPr>
          <w:rFonts w:eastAsia="Times New Roman"/>
        </w:rPr>
        <w:t>11</w:t>
      </w:r>
      <w:r w:rsidRPr="0026450C">
        <w:rPr>
          <w:rFonts w:eastAsia="Times New Roman"/>
        </w:rPr>
        <w:t xml:space="preserve"> </w:t>
      </w:r>
      <w:r w:rsidR="00F32E86" w:rsidRPr="0026450C">
        <w:rPr>
          <w:rFonts w:eastAsia="Times New Roman"/>
        </w:rPr>
        <w:t>об</w:t>
      </w:r>
      <w:r w:rsidRPr="0026450C">
        <w:rPr>
          <w:rFonts w:eastAsia="Times New Roman"/>
        </w:rPr>
        <w:t>уча</w:t>
      </w:r>
      <w:r w:rsidR="00F32E86" w:rsidRPr="0026450C">
        <w:rPr>
          <w:rFonts w:eastAsia="Times New Roman"/>
        </w:rPr>
        <w:t>ю</w:t>
      </w:r>
      <w:r w:rsidRPr="0026450C">
        <w:rPr>
          <w:rFonts w:eastAsia="Times New Roman"/>
        </w:rPr>
        <w:t xml:space="preserve">щихся </w:t>
      </w:r>
      <w:r w:rsidR="00F32E86" w:rsidRPr="0026450C">
        <w:rPr>
          <w:rFonts w:eastAsia="Times New Roman"/>
        </w:rPr>
        <w:t xml:space="preserve">получают образование </w:t>
      </w:r>
      <w:r w:rsidRPr="0026450C">
        <w:rPr>
          <w:rFonts w:eastAsia="Times New Roman"/>
        </w:rPr>
        <w:t>в отдельных специальных (коррекционных) классах. С</w:t>
      </w:r>
      <w:r w:rsidR="00F32E86" w:rsidRPr="0026450C">
        <w:rPr>
          <w:rFonts w:eastAsia="Times New Roman"/>
        </w:rPr>
        <w:t> </w:t>
      </w:r>
      <w:r w:rsidRPr="0026450C">
        <w:rPr>
          <w:rFonts w:eastAsia="Times New Roman"/>
        </w:rPr>
        <w:t>01.09.2016 введены в действие федеральные государственные образовательные стандарты начального общего образования для обучающихся с ограниченными возможностями здоровья. В связи с</w:t>
      </w:r>
      <w:r w:rsidR="00F32E86" w:rsidRPr="0026450C">
        <w:rPr>
          <w:rFonts w:eastAsia="Times New Roman"/>
        </w:rPr>
        <w:t xml:space="preserve"> этим </w:t>
      </w:r>
      <w:r w:rsidR="004456AA" w:rsidRPr="0026450C">
        <w:rPr>
          <w:rFonts w:eastAsia="Times New Roman"/>
        </w:rPr>
        <w:t xml:space="preserve">в школах </w:t>
      </w:r>
      <w:r w:rsidR="00C43BF4">
        <w:rPr>
          <w:rFonts w:eastAsia="Times New Roman"/>
        </w:rPr>
        <w:t xml:space="preserve">организуется </w:t>
      </w:r>
      <w:r w:rsidRPr="0026450C">
        <w:rPr>
          <w:rFonts w:eastAsia="Times New Roman"/>
        </w:rPr>
        <w:t>работ</w:t>
      </w:r>
      <w:r w:rsidR="00C43BF4">
        <w:rPr>
          <w:rFonts w:eastAsia="Times New Roman"/>
        </w:rPr>
        <w:t>а</w:t>
      </w:r>
      <w:r w:rsidRPr="0026450C">
        <w:rPr>
          <w:rFonts w:eastAsia="Times New Roman"/>
        </w:rPr>
        <w:t xml:space="preserve"> по следующим направлениям: создание безбарьерной </w:t>
      </w:r>
      <w:r w:rsidRPr="0026450C">
        <w:rPr>
          <w:rFonts w:eastAsia="Times New Roman"/>
        </w:rPr>
        <w:lastRenderedPageBreak/>
        <w:t xml:space="preserve">среды; приведение условий в соответствие с </w:t>
      </w:r>
      <w:r w:rsidR="00F27C84">
        <w:rPr>
          <w:rFonts w:eastAsia="Times New Roman"/>
        </w:rPr>
        <w:t>требованиями законодательства</w:t>
      </w:r>
      <w:r w:rsidRPr="0026450C">
        <w:rPr>
          <w:rFonts w:eastAsia="Times New Roman"/>
        </w:rPr>
        <w:t>;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8209B1" w:rsidRPr="00964B08" w:rsidRDefault="008209B1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1.4. В рамках реализации муниципальной программы «Развитие образования в городе Зеленогорске»</w:t>
      </w:r>
      <w:r w:rsidR="004456AA" w:rsidRPr="0026450C">
        <w:rPr>
          <w:lang w:eastAsia="en-US"/>
        </w:rPr>
        <w:t xml:space="preserve">, </w:t>
      </w:r>
      <w:r w:rsidRPr="0026450C">
        <w:rPr>
          <w:lang w:eastAsia="en-US"/>
        </w:rPr>
        <w:t>наряду с другими ключевыми задачами</w:t>
      </w:r>
      <w:r w:rsidR="00F53413" w:rsidRPr="0026450C">
        <w:rPr>
          <w:lang w:eastAsia="en-US"/>
        </w:rPr>
        <w:t xml:space="preserve"> </w:t>
      </w:r>
      <w:r w:rsidRPr="0026450C">
        <w:rPr>
          <w:lang w:eastAsia="en-US"/>
        </w:rPr>
        <w:t>перед муниципальной системой образования стоит задача сохранения в</w:t>
      </w:r>
      <w:r w:rsidR="00F32E86" w:rsidRPr="0026450C">
        <w:rPr>
          <w:lang w:eastAsia="en-US"/>
        </w:rPr>
        <w:t> </w:t>
      </w:r>
      <w:r w:rsidR="00260700">
        <w:rPr>
          <w:lang w:eastAsia="en-US"/>
        </w:rPr>
        <w:t>школах</w:t>
      </w:r>
      <w:r w:rsidRPr="0026450C">
        <w:rPr>
          <w:lang w:eastAsia="en-US"/>
        </w:rPr>
        <w:t xml:space="preserve"> современных, безопасных условий, соответствующих требованиям законодательства, правилам и нормативам. Для поддержания</w:t>
      </w:r>
      <w:r w:rsidR="004456AA" w:rsidRPr="0026450C">
        <w:rPr>
          <w:lang w:eastAsia="en-US"/>
        </w:rPr>
        <w:t xml:space="preserve"> в исправном состоянии</w:t>
      </w:r>
      <w:r w:rsidRPr="0026450C">
        <w:rPr>
          <w:lang w:eastAsia="en-US"/>
        </w:rPr>
        <w:t xml:space="preserve"> зданий, сооружений, оборудования и</w:t>
      </w:r>
      <w:r w:rsidR="00F32E86" w:rsidRPr="0026450C">
        <w:rPr>
          <w:lang w:eastAsia="en-US"/>
        </w:rPr>
        <w:t> </w:t>
      </w:r>
      <w:r w:rsidRPr="0026450C">
        <w:rPr>
          <w:lang w:eastAsia="en-US"/>
        </w:rPr>
        <w:t>инженерных коммуникаций</w:t>
      </w:r>
      <w:r w:rsidR="004456AA" w:rsidRPr="0026450C">
        <w:rPr>
          <w:lang w:eastAsia="en-US"/>
        </w:rPr>
        <w:t xml:space="preserve"> </w:t>
      </w:r>
      <w:r w:rsidRPr="0026450C">
        <w:rPr>
          <w:lang w:eastAsia="en-US"/>
        </w:rPr>
        <w:t xml:space="preserve">проводятся текущие и капитальные ремонты. </w:t>
      </w:r>
    </w:p>
    <w:p w:rsidR="008209B1" w:rsidRPr="0026450C" w:rsidRDefault="008209B1" w:rsidP="004221E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1.5. Во всех школах созданы условия для организации присмотра и ухода за детьми в</w:t>
      </w:r>
      <w:r w:rsidR="00D81CC2">
        <w:rPr>
          <w:rFonts w:eastAsia="Times New Roman"/>
        </w:rPr>
        <w:t> </w:t>
      </w:r>
      <w:r w:rsidRPr="0026450C">
        <w:rPr>
          <w:rFonts w:eastAsia="Times New Roman"/>
        </w:rPr>
        <w:t>группах продленного дня, в 6 школах</w:t>
      </w:r>
      <w:r w:rsidR="004456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>созданы услов</w:t>
      </w:r>
      <w:r w:rsidR="00F53413" w:rsidRPr="0026450C">
        <w:rPr>
          <w:rFonts w:eastAsia="Times New Roman"/>
        </w:rPr>
        <w:t xml:space="preserve">ия для организации дневного сна. </w:t>
      </w:r>
      <w:r w:rsidRPr="0026450C">
        <w:rPr>
          <w:rFonts w:eastAsia="Times New Roman"/>
        </w:rPr>
        <w:t xml:space="preserve">Услуга </w:t>
      </w:r>
      <w:r w:rsidR="004456AA" w:rsidRPr="0026450C">
        <w:rPr>
          <w:rFonts w:eastAsia="Times New Roman"/>
        </w:rPr>
        <w:t>«</w:t>
      </w:r>
      <w:r w:rsidRPr="0026450C">
        <w:rPr>
          <w:rFonts w:eastAsia="Times New Roman"/>
        </w:rPr>
        <w:t>по присмотру и уходу</w:t>
      </w:r>
      <w:r w:rsidR="001100A9" w:rsidRPr="0026450C">
        <w:rPr>
          <w:rFonts w:eastAsia="Times New Roman"/>
        </w:rPr>
        <w:t>»</w:t>
      </w:r>
      <w:r w:rsidRPr="0026450C">
        <w:rPr>
          <w:rFonts w:eastAsia="Times New Roman"/>
        </w:rPr>
        <w:t xml:space="preserve"> за детьми в группах продленного дня остается востребованной со стороны родителей (законных представителей) несовершеннолетних обучающихся в 1 – 4 классах, при этом 100% охвата требуют дети с ограниченными возможностями здоровья в связи с организацией для них во второй половине учебного дня коррекционной работы и индивидуальной помощи.</w:t>
      </w:r>
    </w:p>
    <w:p w:rsidR="008209B1" w:rsidRPr="0026450C" w:rsidRDefault="008209B1" w:rsidP="004221EB">
      <w:pPr>
        <w:ind w:firstLine="709"/>
        <w:jc w:val="both"/>
      </w:pPr>
      <w:r w:rsidRPr="0026450C">
        <w:t xml:space="preserve">1.6. </w:t>
      </w:r>
      <w:r w:rsidR="00FC3F61" w:rsidRPr="0026450C">
        <w:t xml:space="preserve">Охрана здоровья обучающихся включает в себя, в том числе организацию питания </w:t>
      </w:r>
      <w:r w:rsidR="00371FD6">
        <w:t>об</w:t>
      </w:r>
      <w:r w:rsidR="00FC3F61" w:rsidRPr="0026450C">
        <w:t>уча</w:t>
      </w:r>
      <w:r w:rsidR="00371FD6">
        <w:t>ю</w:t>
      </w:r>
      <w:r w:rsidR="00FC3F61" w:rsidRPr="0026450C">
        <w:t>щихся. Для обеспечения необходимых условий школьные столовые оборудуются современным оборудованием. В 2017 году решена задача по переводу расчета за питание в</w:t>
      </w:r>
      <w:r w:rsidR="005009B0">
        <w:t> </w:t>
      </w:r>
      <w:r w:rsidR="00FC3F61" w:rsidRPr="0026450C">
        <w:t xml:space="preserve">школьных столовых на автоматизированный безналичный расчет во всех девяти школах. Охват горячим питанием обучающихся в школах составляет 78% в общей численности обучающихся, причем около 20% это дети отдельных категорий из малообеспеченных семей, или семей, находящихся в социально-опасном положении. </w:t>
      </w:r>
      <w:r w:rsidR="00EA0CB8">
        <w:t>Д</w:t>
      </w:r>
      <w:r w:rsidR="00FC3F61" w:rsidRPr="0026450C">
        <w:t>вухразовым горячим питанием обеспеч</w:t>
      </w:r>
      <w:r w:rsidR="00EA0CB8">
        <w:t xml:space="preserve">ены </w:t>
      </w:r>
      <w:r w:rsidR="00EA0CB8" w:rsidRPr="0026450C">
        <w:t xml:space="preserve">100% </w:t>
      </w:r>
      <w:r w:rsidR="00EA0CB8">
        <w:t>детей</w:t>
      </w:r>
      <w:r w:rsidR="00FC3F61" w:rsidRPr="0026450C">
        <w:t xml:space="preserve"> с ограниченными возможностями здоровья, в том числе дети-инвалиды. </w:t>
      </w:r>
      <w:r w:rsidR="00D81CC2">
        <w:t>С 01.09.2020 года 100% учащихся 1</w:t>
      </w:r>
      <w:r w:rsidR="00260700">
        <w:t xml:space="preserve"> – </w:t>
      </w:r>
      <w:r w:rsidR="00D81CC2">
        <w:t xml:space="preserve">4 классов обеспечиваются горячим питанием за счет субсидий </w:t>
      </w:r>
      <w:r w:rsidR="007B6E80">
        <w:t xml:space="preserve">и субвенций из </w:t>
      </w:r>
      <w:r w:rsidR="00D81CC2">
        <w:t xml:space="preserve">федерального </w:t>
      </w:r>
      <w:r w:rsidR="007B6E80">
        <w:t>и краевого бюджетов</w:t>
      </w:r>
      <w:r w:rsidR="00D81CC2">
        <w:t xml:space="preserve">. </w:t>
      </w:r>
      <w:r w:rsidRPr="0026450C">
        <w:t>Питание в школах организовано в соответствии с</w:t>
      </w:r>
      <w:r w:rsidR="005009B0">
        <w:t> </w:t>
      </w:r>
      <w:r w:rsidRPr="0026450C">
        <w:t xml:space="preserve">разработанным двухнедельным сбалансированным меню, соответствует возрастным физиологическим потребностям в пищевых веществах и энергии. </w:t>
      </w:r>
    </w:p>
    <w:p w:rsidR="008209B1" w:rsidRPr="0026450C" w:rsidRDefault="008209B1" w:rsidP="008209B1">
      <w:pPr>
        <w:jc w:val="center"/>
        <w:rPr>
          <w:rFonts w:eastAsia="Times New Roman"/>
        </w:rPr>
      </w:pPr>
    </w:p>
    <w:p w:rsidR="008209B1" w:rsidRPr="0026450C" w:rsidRDefault="008209B1" w:rsidP="008209B1">
      <w:pPr>
        <w:jc w:val="center"/>
        <w:rPr>
          <w:rFonts w:eastAsia="Times New Roman"/>
        </w:rPr>
      </w:pPr>
      <w:r w:rsidRPr="0026450C">
        <w:rPr>
          <w:rFonts w:eastAsia="Times New Roman"/>
        </w:rPr>
        <w:t>2. Цель, задачи, этапы, сроки выполнения</w:t>
      </w:r>
    </w:p>
    <w:p w:rsidR="008209B1" w:rsidRPr="0026450C" w:rsidRDefault="008209B1" w:rsidP="008209B1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 и показатели результативности подпрограммы</w:t>
      </w:r>
    </w:p>
    <w:p w:rsidR="008209B1" w:rsidRPr="0026450C" w:rsidRDefault="008209B1" w:rsidP="008209B1">
      <w:pPr>
        <w:jc w:val="center"/>
        <w:rPr>
          <w:rFonts w:eastAsia="Times New Roman"/>
        </w:rPr>
      </w:pPr>
    </w:p>
    <w:p w:rsidR="008209B1" w:rsidRPr="0026450C" w:rsidRDefault="008209B1" w:rsidP="004221EB">
      <w:pPr>
        <w:ind w:firstLine="709"/>
        <w:contextualSpacing/>
        <w:jc w:val="both"/>
      </w:pPr>
      <w:r w:rsidRPr="0026450C">
        <w:t>2.1. Целью подпрограммы является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образования.</w:t>
      </w:r>
    </w:p>
    <w:p w:rsidR="008209B1" w:rsidRPr="0026450C" w:rsidRDefault="008209B1" w:rsidP="004221EB">
      <w:pPr>
        <w:ind w:firstLine="709"/>
        <w:contextualSpacing/>
        <w:jc w:val="both"/>
      </w:pPr>
      <w:r w:rsidRPr="0026450C">
        <w:t>2.2. Для достижения указанной цели необходимо решить следующие задачи: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2.2.1. 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образования. 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>2.2.2. </w:t>
      </w:r>
      <w:r w:rsidR="00EB243E" w:rsidRPr="0026450C">
        <w:rPr>
          <w:rFonts w:eastAsia="Times New Roman"/>
        </w:rPr>
        <w:t>Оказание дополнительных мер поддержки для семей, имеющих детей школьного возраста</w:t>
      </w:r>
      <w:r w:rsidRPr="0026450C">
        <w:rPr>
          <w:rFonts w:eastAsia="Times New Roman"/>
        </w:rPr>
        <w:t>.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2.3. Срок реализации мероприятий подпрограммы устанавливается </w:t>
      </w:r>
      <w:r w:rsidR="001100A9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>с 01.01.20</w:t>
      </w:r>
      <w:r w:rsidR="009E5120">
        <w:rPr>
          <w:rFonts w:eastAsia="Times New Roman"/>
        </w:rPr>
        <w:t>21</w:t>
      </w:r>
      <w:r w:rsidRPr="0026450C">
        <w:rPr>
          <w:rFonts w:eastAsia="Times New Roman"/>
        </w:rPr>
        <w:t xml:space="preserve">  по 31.12.202</w:t>
      </w:r>
      <w:r w:rsidR="009E5120">
        <w:rPr>
          <w:rFonts w:eastAsia="Times New Roman"/>
        </w:rPr>
        <w:t>3</w:t>
      </w:r>
      <w:r w:rsidRPr="0026450C">
        <w:rPr>
          <w:rFonts w:eastAsia="Times New Roman"/>
        </w:rPr>
        <w:t>.</w:t>
      </w:r>
    </w:p>
    <w:p w:rsidR="008209B1" w:rsidRPr="0026450C" w:rsidRDefault="008209B1" w:rsidP="004221EB">
      <w:pPr>
        <w:tabs>
          <w:tab w:val="left" w:pos="851"/>
        </w:tabs>
        <w:ind w:firstLine="709"/>
        <w:contextualSpacing/>
        <w:jc w:val="both"/>
        <w:rPr>
          <w:rFonts w:eastAsia="Times New Roman"/>
        </w:rPr>
      </w:pPr>
      <w:r w:rsidRPr="0026450C">
        <w:rPr>
          <w:rFonts w:eastAsia="Times New Roman"/>
        </w:rPr>
        <w:t>2.4. Прогнозируемые значения показателей результативности подпрограммы приведены в приложении № 1 к муниципальной программе.</w:t>
      </w:r>
    </w:p>
    <w:p w:rsidR="00600B1B" w:rsidRPr="0026450C" w:rsidRDefault="00600B1B" w:rsidP="00950C7A">
      <w:pPr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11"/>
        </w:numPr>
        <w:jc w:val="center"/>
        <w:rPr>
          <w:rFonts w:eastAsia="Times New Roman"/>
        </w:rPr>
      </w:pPr>
      <w:r w:rsidRPr="0026450C">
        <w:rPr>
          <w:rFonts w:eastAsia="Times New Roman"/>
        </w:rPr>
        <w:t>Механизм реализации подпрограммы</w:t>
      </w:r>
    </w:p>
    <w:p w:rsidR="004D3A80" w:rsidRPr="0026450C" w:rsidRDefault="004D3A80" w:rsidP="004D3A80">
      <w:pPr>
        <w:ind w:left="720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3.1. Реализация подпрограммы осуществляется Управлением образования при участии находящихся в его ведении школ</w:t>
      </w:r>
      <w:r w:rsidRPr="0026450C">
        <w:rPr>
          <w:rFonts w:eastAsia="Times New Roman"/>
        </w:rPr>
        <w:t xml:space="preserve">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3.2. 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1100A9"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t xml:space="preserve">в комплексе путем предоставления субсидий на выполнение муниципальных услуг (работ) и предоставления </w:t>
      </w:r>
      <w:r w:rsidRPr="0026450C">
        <w:rPr>
          <w:rFonts w:eastAsia="Times New Roman"/>
          <w:lang w:eastAsia="en-US"/>
        </w:rPr>
        <w:lastRenderedPageBreak/>
        <w:t>субсидий на иные цели, не связанные</w:t>
      </w:r>
      <w:r w:rsidR="001100A9"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t xml:space="preserve">с выполнением муниципального задания, за счет средств </w:t>
      </w:r>
      <w:r w:rsidR="00B70C54">
        <w:rPr>
          <w:rFonts w:eastAsia="Times New Roman"/>
          <w:lang w:eastAsia="en-US"/>
        </w:rPr>
        <w:t xml:space="preserve">федерального, </w:t>
      </w:r>
      <w:r w:rsidRPr="0026450C">
        <w:rPr>
          <w:rFonts w:eastAsia="Times New Roman"/>
          <w:lang w:eastAsia="en-US"/>
        </w:rPr>
        <w:t>краевого и местного бюджетов.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3.3. Мероприятия подпрограммы, у</w:t>
      </w:r>
      <w:r w:rsidR="00B70C54">
        <w:rPr>
          <w:rFonts w:eastAsia="Times New Roman"/>
        </w:rPr>
        <w:t>казанные в строках 1.1.1 – 1.2.1</w:t>
      </w:r>
      <w:r w:rsidRPr="0026450C">
        <w:rPr>
          <w:rFonts w:eastAsia="Times New Roman"/>
        </w:rPr>
        <w:t xml:space="preserve"> таблицы в приложении к подпрограмме, осуществляются Управлением образования и школами.</w:t>
      </w:r>
    </w:p>
    <w:p w:rsidR="005E3C06" w:rsidRPr="0026450C" w:rsidRDefault="005E3C06" w:rsidP="00037147">
      <w:pPr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>4. Управление и контроль реализации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 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861E2A">
        <w:rPr>
          <w:rFonts w:eastAsia="Times New Roman"/>
        </w:rPr>
        <w:t>в сроки и по форме, установленные</w:t>
      </w:r>
      <w:r w:rsidRPr="0026450C">
        <w:rPr>
          <w:rFonts w:eastAsia="Times New Roman"/>
        </w:rPr>
        <w:t xml:space="preserve"> Порядком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Администрации ЗАТО </w:t>
      </w:r>
      <w:r w:rsidR="00566342">
        <w:rPr>
          <w:rFonts w:eastAsia="Times New Roman"/>
          <w:lang w:eastAsia="en-US"/>
        </w:rPr>
        <w:t xml:space="preserve">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4.2. Школы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spacing w:val="-7"/>
        </w:rPr>
        <w:t>4.3.</w:t>
      </w:r>
      <w:r w:rsidRPr="0026450C">
        <w:rPr>
          <w:rFonts w:eastAsia="Times New Roman"/>
          <w:lang w:eastAsia="en-US"/>
        </w:rPr>
        <w:t xml:space="preserve"> Управление образования, школы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4.4. 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</w:t>
      </w:r>
      <w:r w:rsidR="009E5120">
        <w:rPr>
          <w:rFonts w:eastAsia="Times New Roman"/>
        </w:rPr>
        <w:t xml:space="preserve"> данный отчёт заместителю Главы </w:t>
      </w:r>
      <w:r w:rsidRPr="0026450C">
        <w:rPr>
          <w:rFonts w:eastAsia="Times New Roman"/>
        </w:rPr>
        <w:t xml:space="preserve">ЗАТО г. Зеленогорска по вопросам социальной сферы.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  <w:lang w:eastAsia="en-US"/>
        </w:rPr>
        <w:t>4.5.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4D3A80" w:rsidRPr="0026450C" w:rsidRDefault="004D3A80" w:rsidP="004D3A80">
      <w:pPr>
        <w:shd w:val="clear" w:color="auto" w:fill="FFFFFF"/>
        <w:ind w:firstLine="567"/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10"/>
        </w:numPr>
        <w:contextualSpacing/>
        <w:rPr>
          <w:rFonts w:eastAsia="Times New Roman"/>
        </w:rPr>
      </w:pPr>
      <w:r w:rsidRPr="0026450C">
        <w:rPr>
          <w:rFonts w:eastAsia="Times New Roman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ind w:left="252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5.2. Обязательным условием эффективности подпрограммы является успешное выполнение</w:t>
      </w:r>
      <w:r w:rsidRPr="0026450C">
        <w:rPr>
          <w:rFonts w:eastAsia="Times New Roman"/>
          <w:lang w:eastAsia="en-US"/>
        </w:rPr>
        <w:t xml:space="preserve"> показателей результативности подпрограммы, приведенных </w:t>
      </w:r>
      <w:r w:rsidRPr="0026450C">
        <w:rPr>
          <w:rFonts w:eastAsia="Times New Roman"/>
        </w:rPr>
        <w:t xml:space="preserve">в приложении № 1 к муниципальной </w:t>
      </w:r>
      <w:r w:rsidRPr="0026450C">
        <w:rPr>
          <w:rFonts w:eastAsia="Times New Roman"/>
          <w:lang w:eastAsia="en-US"/>
        </w:rPr>
        <w:t>программе, а также мероприятий подпрограммы, приведенных в приложении к подпрограмме.</w:t>
      </w:r>
    </w:p>
    <w:p w:rsidR="004D3A80" w:rsidRPr="0026450C" w:rsidRDefault="004D3A80" w:rsidP="004D3A80">
      <w:pPr>
        <w:ind w:firstLine="284"/>
        <w:jc w:val="both"/>
        <w:rPr>
          <w:rFonts w:eastAsia="Times New Roman"/>
        </w:rPr>
      </w:pPr>
    </w:p>
    <w:p w:rsidR="004D3A80" w:rsidRPr="0026450C" w:rsidRDefault="004D3A80" w:rsidP="004D3A80">
      <w:pPr>
        <w:numPr>
          <w:ilvl w:val="0"/>
          <w:numId w:val="3"/>
        </w:numPr>
        <w:contextualSpacing/>
        <w:jc w:val="center"/>
        <w:rPr>
          <w:rFonts w:eastAsia="Times New Roman"/>
        </w:rPr>
      </w:pPr>
      <w:r w:rsidRPr="0026450C">
        <w:rPr>
          <w:rFonts w:eastAsia="Times New Roman"/>
        </w:rPr>
        <w:t>Система мероприятий подпрограммы</w:t>
      </w:r>
    </w:p>
    <w:p w:rsidR="004D3A80" w:rsidRPr="0026450C" w:rsidRDefault="004D3A80" w:rsidP="004D3A80">
      <w:pPr>
        <w:ind w:left="-108"/>
        <w:rPr>
          <w:rFonts w:eastAsia="Times New Roman"/>
        </w:rPr>
      </w:pPr>
    </w:p>
    <w:p w:rsidR="00EF6049" w:rsidRPr="0026450C" w:rsidRDefault="004D3A80" w:rsidP="002E17E2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06189C" w:rsidRPr="0026450C" w:rsidRDefault="0006189C" w:rsidP="00194099">
      <w:pPr>
        <w:sectPr w:rsidR="0006189C" w:rsidRPr="0026450C" w:rsidSect="002039EF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9204"/>
      </w:pPr>
      <w:r w:rsidRPr="0026450C">
        <w:lastRenderedPageBreak/>
        <w:t xml:space="preserve">Приложение </w:t>
      </w:r>
      <w:r w:rsidRPr="0026450C">
        <w:br/>
        <w:t xml:space="preserve">к подпрограмме 2 «Развитие начального </w:t>
      </w:r>
    </w:p>
    <w:p w:rsidR="00117DC2" w:rsidRPr="0026450C" w:rsidRDefault="00117DC2" w:rsidP="00117DC2">
      <w:pPr>
        <w:ind w:left="9204"/>
      </w:pPr>
      <w:r w:rsidRPr="0026450C">
        <w:t xml:space="preserve">общего, основного общего и среднего </w:t>
      </w:r>
    </w:p>
    <w:p w:rsidR="00117DC2" w:rsidRPr="0026450C" w:rsidRDefault="00117DC2" w:rsidP="00117DC2">
      <w:pPr>
        <w:ind w:left="9204"/>
      </w:pPr>
      <w:r w:rsidRPr="0026450C">
        <w:t xml:space="preserve">общего образования» </w:t>
      </w:r>
    </w:p>
    <w:p w:rsidR="00117DC2" w:rsidRPr="0026450C" w:rsidRDefault="00117DC2" w:rsidP="00117DC2">
      <w:pPr>
        <w:ind w:left="9204"/>
      </w:pPr>
    </w:p>
    <w:p w:rsidR="009E5120" w:rsidRPr="0026450C" w:rsidRDefault="009E5120" w:rsidP="009E5120">
      <w:pPr>
        <w:jc w:val="center"/>
        <w:rPr>
          <w:bCs/>
        </w:rPr>
      </w:pPr>
      <w:r w:rsidRPr="00B23AF2">
        <w:rPr>
          <w:bCs/>
        </w:rPr>
        <w:t>Перечень м</w:t>
      </w:r>
      <w:r w:rsidRPr="0026450C">
        <w:rPr>
          <w:bCs/>
        </w:rPr>
        <w:t>ероприятий подпрограммы «Развитие начального общего, основного общего и среднего общего образования»</w:t>
      </w:r>
    </w:p>
    <w:p w:rsidR="009E5120" w:rsidRPr="0026450C" w:rsidRDefault="009E5120" w:rsidP="009E5120">
      <w:pPr>
        <w:jc w:val="center"/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9E5120" w:rsidRPr="0026450C" w:rsidRDefault="009E5120" w:rsidP="009E5120">
      <w:pPr>
        <w:rPr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2321"/>
        <w:gridCol w:w="1119"/>
        <w:gridCol w:w="788"/>
        <w:gridCol w:w="771"/>
        <w:gridCol w:w="1418"/>
        <w:gridCol w:w="709"/>
        <w:gridCol w:w="1560"/>
        <w:gridCol w:w="1573"/>
        <w:gridCol w:w="1418"/>
        <w:gridCol w:w="1701"/>
        <w:gridCol w:w="1559"/>
      </w:tblGrid>
      <w:tr w:rsidR="009E5120" w:rsidRPr="0026450C" w:rsidTr="009E5120">
        <w:trPr>
          <w:trHeight w:val="495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№ 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Наиме-нование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Ожидаемый результат</w:t>
            </w:r>
          </w:p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от реализации подпрограм-много мероприятия (в натуральном выражении)</w:t>
            </w:r>
          </w:p>
        </w:tc>
      </w:tr>
      <w:tr w:rsidR="009E5120" w:rsidRPr="0026450C" w:rsidTr="009E5120">
        <w:trPr>
          <w:trHeight w:val="1875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26450C">
              <w:t xml:space="preserve"> год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26450C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Итого на </w:t>
            </w:r>
          </w:p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2021 – 2023</w:t>
            </w:r>
            <w:r w:rsidRPr="0026450C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120" w:rsidRPr="0026450C" w:rsidTr="009E5120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</w:t>
            </w:r>
          </w:p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26450C">
              <w:rPr>
                <w:bCs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9E5120" w:rsidRPr="0026450C" w:rsidTr="005009B0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1: Обеспечение условий и кач</w:t>
            </w:r>
            <w:r>
              <w:t>ества обучения, соответствующих</w:t>
            </w:r>
            <w:r w:rsidRPr="0026450C">
              <w:t xml:space="preserve">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5009B0" w:rsidRPr="0026450C" w:rsidTr="005009B0">
        <w:trPr>
          <w:trHeight w:val="49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1.1.1.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реализации прав на 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получение</w:t>
            </w:r>
          </w:p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общедоступного и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 бесплатного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начального общего, основного общего, среднего общего</w:t>
            </w:r>
          </w:p>
          <w:p w:rsidR="005009B0" w:rsidRPr="001668C9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образования в </w:t>
            </w:r>
          </w:p>
          <w:p w:rsidR="005009B0" w:rsidRPr="001668C9" w:rsidRDefault="005009B0" w:rsidP="005009B0">
            <w:r>
              <w:t>школах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77 189,2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77 189,2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231 567,6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F37B5">
              <w:t>6 178 обучающих</w:t>
            </w:r>
            <w:r>
              <w:t>-</w:t>
            </w:r>
            <w:r w:rsidRPr="0026450C">
              <w:t>ся  школ получат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услуги 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начального </w:t>
            </w:r>
          </w:p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общего, 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основного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общего и среднего общего образования</w:t>
            </w:r>
          </w:p>
        </w:tc>
      </w:tr>
      <w:tr w:rsidR="005009B0" w:rsidRPr="0026450C" w:rsidTr="005009B0">
        <w:trPr>
          <w:trHeight w:val="83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5009B0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rPr>
                <w:lang w:val="en-US"/>
              </w:rPr>
              <w:t>014</w:t>
            </w:r>
          </w:p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266 010,572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266 010,572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266 010,572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798 031,716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009B0" w:rsidRPr="0026450C" w:rsidTr="005009B0">
        <w:trPr>
          <w:trHeight w:val="8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5009B0"/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10 115,285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10 115,285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10 115,285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30 345,855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009B0" w:rsidRPr="0026450C" w:rsidTr="005009B0">
        <w:trPr>
          <w:trHeight w:val="8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5009B0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DA6959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DA6959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DA6959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122Е452100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DA6959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9 751,8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1 915,7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11 762,3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B0" w:rsidRPr="0026450C" w:rsidRDefault="005009B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120" w:rsidRPr="0026450C" w:rsidTr="005009B0">
        <w:trPr>
          <w:trHeight w:val="87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1.1.2.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Default="009E5120" w:rsidP="009E5120">
            <w:r w:rsidRPr="0026450C">
              <w:t xml:space="preserve">Мероприятие 2:                                                                                              </w:t>
            </w:r>
            <w:r w:rsidRPr="0026450C">
              <w:br/>
              <w:t xml:space="preserve">Содержание зданий, сооружений школ и обустройство прилегающих к ним территорий  </w:t>
            </w:r>
          </w:p>
          <w:p w:rsidR="009E5120" w:rsidRPr="0026450C" w:rsidRDefault="009E5120" w:rsidP="009E5120">
            <w:pPr>
              <w:jc w:val="center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152 805,3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152 805,3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152 805,3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458 415,9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 9 школах созданы современ-ные и безопасные условия</w:t>
            </w:r>
          </w:p>
        </w:tc>
      </w:tr>
      <w:tr w:rsidR="009E5120" w:rsidRPr="0026450C" w:rsidTr="005009B0">
        <w:trPr>
          <w:trHeight w:val="722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719,8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1 439,6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5120" w:rsidRPr="0026450C" w:rsidTr="009E5120">
        <w:trPr>
          <w:trHeight w:val="156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1.1.3.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Организация питания обучающихся 10 классов, привлекаемых для прохождения учебных сборов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148,3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BF37B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F37B5">
              <w:t>183 юноши будут</w:t>
            </w:r>
          </w:p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обеспечены </w:t>
            </w:r>
            <w:r w:rsidRPr="0026450C">
              <w:t xml:space="preserve">питанием в течение 5 </w:t>
            </w:r>
            <w:r w:rsidR="00E6509C">
              <w:t xml:space="preserve">рабочих </w:t>
            </w:r>
            <w:r w:rsidRPr="0026450C">
              <w:t>дней</w:t>
            </w:r>
          </w:p>
        </w:tc>
      </w:tr>
      <w:tr w:rsidR="009E5120" w:rsidRPr="0026450C" w:rsidTr="009E5120">
        <w:trPr>
          <w:trHeight w:val="63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87132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140,7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для </w:t>
            </w:r>
            <w:r w:rsidR="00260700">
              <w:t xml:space="preserve">183 </w:t>
            </w:r>
            <w:r>
              <w:t>юношей будут организова-ны поездки</w:t>
            </w:r>
            <w:r w:rsidRPr="006A476E">
              <w:t xml:space="preserve"> на стрельбище в воинскую часть</w:t>
            </w:r>
          </w:p>
        </w:tc>
      </w:tr>
      <w:tr w:rsidR="009E5120" w:rsidRPr="0026450C" w:rsidTr="009E5120">
        <w:trPr>
          <w:trHeight w:val="3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516 161,157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508 755,857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9212F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12F5">
              <w:t>506 934,957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9212F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12F5">
              <w:t>1 531 851,971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9E5120" w:rsidRPr="0026450C" w:rsidTr="009E5120">
        <w:trPr>
          <w:trHeight w:val="3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1.2.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5B6E3D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9E5120" w:rsidRPr="0026450C" w:rsidTr="009E5120">
        <w:trPr>
          <w:trHeight w:val="76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lastRenderedPageBreak/>
              <w:t>1.2.1.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5B6E3D">
              <w:t xml:space="preserve">Мероприятие 1:                                                                 </w:t>
            </w:r>
            <w:r w:rsidRPr="005B6E3D"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12 030,4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14 619,5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12 342,0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38 991,9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903 обучающих</w:t>
            </w:r>
            <w:r w:rsidR="00964B08">
              <w:t>-</w:t>
            </w:r>
            <w:r w:rsidRPr="005B6E3D">
              <w:t>ся школ  получат бесплатное горячее питание</w:t>
            </w:r>
          </w:p>
        </w:tc>
      </w:tr>
      <w:tr w:rsidR="009E5120" w:rsidRPr="005B6E3D" w:rsidTr="009E5120">
        <w:trPr>
          <w:trHeight w:val="761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BF37B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F37B5">
              <w:rPr>
                <w:sz w:val="23"/>
                <w:szCs w:val="23"/>
              </w:rPr>
              <w:t>12200</w:t>
            </w:r>
            <w:r w:rsidRPr="00BF37B5">
              <w:rPr>
                <w:sz w:val="23"/>
                <w:szCs w:val="23"/>
                <w:lang w:val="en-US"/>
              </w:rPr>
              <w:t>L</w:t>
            </w:r>
            <w:r w:rsidRPr="00BF37B5">
              <w:rPr>
                <w:sz w:val="23"/>
                <w:szCs w:val="23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21 609,5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24 010,5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9 604,2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55 224,2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8D6784" w:rsidRDefault="009E5120" w:rsidP="0026070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2 101 обучающи</w:t>
            </w:r>
            <w:r w:rsidR="00260700">
              <w:t>й</w:t>
            </w:r>
            <w:r>
              <w:t>-ся школ по образовате-льным программам начального общего образования</w:t>
            </w:r>
            <w:r w:rsidRPr="008D6784">
              <w:t xml:space="preserve"> получат бесплатное </w:t>
            </w:r>
            <w:r>
              <w:t xml:space="preserve">горячее </w:t>
            </w:r>
            <w:r w:rsidRPr="008D6784">
              <w:t>питание</w:t>
            </w:r>
          </w:p>
        </w:tc>
      </w:tr>
      <w:tr w:rsidR="009E5120" w:rsidRPr="0026450C" w:rsidTr="009E5120">
        <w:trPr>
          <w:trHeight w:val="2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33 639,9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38 630,0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21 946,2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E5120" w:rsidRPr="0026450C" w:rsidTr="009E5120">
        <w:trPr>
          <w:trHeight w:val="2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9E5120" w:rsidRPr="0026450C" w:rsidTr="009E5120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5B6E3D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6E3D"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6E3D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6E3D">
              <w:rPr>
                <w:bCs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549 801,057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5B6E3D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547 385,857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9212F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12F5">
              <w:t>528 881,157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5120" w:rsidRPr="009212F5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212F5">
              <w:t>1 626 068,071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117DC2" w:rsidRPr="0026450C" w:rsidRDefault="00117DC2" w:rsidP="00117DC2">
      <w:pPr>
        <w:rPr>
          <w:highlight w:val="yellow"/>
        </w:rPr>
        <w:sectPr w:rsidR="00117DC2" w:rsidRPr="0026450C" w:rsidSect="001A6088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lastRenderedPageBreak/>
        <w:t xml:space="preserve">Приложение № 7 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 в городе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EF6049" w:rsidRPr="0026450C" w:rsidRDefault="00EF6049" w:rsidP="00EF6049">
      <w:pPr>
        <w:spacing w:line="276" w:lineRule="auto"/>
        <w:jc w:val="both"/>
        <w:rPr>
          <w:rFonts w:eastAsia="Times New Roman"/>
          <w:b/>
          <w:highlight w:val="yellow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="00B473AF"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3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EF6049" w:rsidRPr="0026450C" w:rsidRDefault="00EF6049" w:rsidP="00EF6049">
      <w:pPr>
        <w:ind w:left="720"/>
        <w:contextualSpacing/>
        <w:rPr>
          <w:lang w:eastAsia="en-US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5812"/>
      </w:tblGrid>
      <w:tr w:rsidR="006955EF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Развитие дополнительного образования (далее – подпрограмма)</w:t>
            </w:r>
          </w:p>
        </w:tc>
      </w:tr>
      <w:tr w:rsidR="006955EF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муниципальной программы,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A8236A">
        <w:trPr>
          <w:cantSplit/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0F451F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</w:tr>
      <w:tr w:rsidR="006955EF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  <w:bCs/>
              </w:rPr>
              <w:t>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6955EF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 подпрограммы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5A374D" w:rsidP="005A374D">
            <w:pPr>
              <w:jc w:val="both"/>
              <w:rPr>
                <w:rFonts w:eastAsia="Times New Roman"/>
                <w:bCs/>
                <w:iCs/>
                <w:lang w:eastAsia="en-US"/>
              </w:rPr>
            </w:pPr>
            <w:r w:rsidRPr="0026450C">
              <w:rPr>
                <w:rFonts w:eastAsia="Times New Roman"/>
                <w:bCs/>
                <w:iCs/>
                <w:lang w:eastAsia="en-US"/>
              </w:rPr>
              <w:t>1. </w:t>
            </w:r>
            <w:r w:rsidR="006955EF" w:rsidRPr="0026450C">
              <w:rPr>
                <w:rFonts w:eastAsia="Times New Roman"/>
                <w:bCs/>
                <w:iCs/>
                <w:lang w:eastAsia="en-US"/>
              </w:rPr>
              <w:t>Обеспечение доступности дополнительного образования.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  <w:lang w:eastAsia="en-US"/>
              </w:rPr>
            </w:pPr>
            <w:r w:rsidRPr="0026450C">
              <w:rPr>
                <w:rFonts w:eastAsia="Times New Roman"/>
                <w:bCs/>
                <w:iCs/>
                <w:lang w:eastAsia="en-US"/>
              </w:rPr>
              <w:t>2. Создание условий по выявлению и сопровождению одаренных детей.</w:t>
            </w:r>
          </w:p>
        </w:tc>
      </w:tr>
      <w:tr w:rsidR="006955EF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</w:t>
            </w:r>
          </w:p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результативности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9B42B7" w:rsidP="005A374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9B42B7">
              <w:rPr>
                <w:rFonts w:eastAsia="Times New Roman"/>
              </w:rPr>
              <w:t>Доля</w:t>
            </w:r>
            <w:r w:rsidR="006955EF" w:rsidRPr="0026450C">
              <w:rPr>
                <w:rFonts w:eastAsia="Times New Roman"/>
              </w:rPr>
              <w:t xml:space="preserve"> детей в возрасте </w:t>
            </w:r>
            <w:r w:rsidR="00310C30" w:rsidRPr="0026450C">
              <w:rPr>
                <w:rFonts w:eastAsia="Times New Roman"/>
              </w:rPr>
              <w:t xml:space="preserve">от </w:t>
            </w:r>
            <w:r w:rsidR="006955EF" w:rsidRPr="0026450C">
              <w:rPr>
                <w:rFonts w:eastAsia="Times New Roman"/>
              </w:rPr>
              <w:t xml:space="preserve">5 </w:t>
            </w:r>
            <w:r w:rsidR="00310C30" w:rsidRPr="0026450C">
              <w:rPr>
                <w:rFonts w:eastAsia="Times New Roman"/>
              </w:rPr>
              <w:t>до</w:t>
            </w:r>
            <w:r w:rsidR="006955EF" w:rsidRPr="0026450C">
              <w:rPr>
                <w:rFonts w:eastAsia="Times New Roman"/>
              </w:rPr>
              <w:t xml:space="preserve"> 18 лет, получающих услуги по дополнительному образованию в</w:t>
            </w:r>
            <w:r w:rsidR="00310C30" w:rsidRPr="0026450C">
              <w:rPr>
                <w:rFonts w:eastAsia="Times New Roman"/>
              </w:rPr>
              <w:t xml:space="preserve"> УДО</w:t>
            </w:r>
            <w:r w:rsidR="00A81ECB">
              <w:rPr>
                <w:rFonts w:eastAsia="Times New Roman"/>
              </w:rPr>
              <w:t xml:space="preserve"> и школах</w:t>
            </w:r>
            <w:r w:rsidR="006955EF" w:rsidRPr="0026450C">
              <w:rPr>
                <w:rFonts w:eastAsia="Times New Roman"/>
              </w:rPr>
              <w:t>, находящихся в ведении Управления образования, в общей численности детей от 5 до 18 лет.</w:t>
            </w:r>
          </w:p>
          <w:p w:rsidR="006955EF" w:rsidRPr="0026450C" w:rsidRDefault="006955EF" w:rsidP="005A374D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Доля</w:t>
            </w:r>
            <w:r w:rsidR="00310C30" w:rsidRPr="0026450C">
              <w:rPr>
                <w:rFonts w:eastAsia="Times New Roman"/>
              </w:rPr>
              <w:t xml:space="preserve"> УДО</w:t>
            </w:r>
            <w:r w:rsidRPr="0026450C">
              <w:rPr>
                <w:rFonts w:eastAsia="Times New Roman"/>
              </w:rPr>
              <w:t>, принятых к началу учебного года.</w:t>
            </w:r>
          </w:p>
          <w:p w:rsidR="006955EF" w:rsidRPr="0026450C" w:rsidRDefault="006955EF" w:rsidP="005A374D">
            <w:pPr>
              <w:widowControl w:val="0"/>
              <w:numPr>
                <w:ilvl w:val="0"/>
                <w:numId w:val="12"/>
              </w:numPr>
              <w:tabs>
                <w:tab w:val="left" w:pos="344"/>
              </w:tabs>
              <w:autoSpaceDE w:val="0"/>
              <w:autoSpaceDN w:val="0"/>
              <w:ind w:left="0" w:firstLine="34"/>
              <w:jc w:val="both"/>
              <w:rPr>
                <w:rFonts w:eastAsia="Times New Roman"/>
                <w:b/>
              </w:rPr>
            </w:pPr>
            <w:r w:rsidRPr="0026450C">
              <w:rPr>
                <w:rFonts w:eastAsia="Times New Roman"/>
              </w:rPr>
              <w:t xml:space="preserve">Удельный вес численности обучающихся от 7 до 18 лет, участвующих в олимпиадах и конкурсах различного уровня, в общей численности обучающихся от 7 до 18 лет. </w:t>
            </w:r>
          </w:p>
        </w:tc>
      </w:tr>
      <w:tr w:rsidR="006955EF" w:rsidRPr="0026450C" w:rsidTr="00950C7A">
        <w:trPr>
          <w:cantSplit/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B473AF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Сроки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C43BF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9E5120">
              <w:rPr>
                <w:rFonts w:eastAsia="Times New Roman"/>
                <w:bCs/>
              </w:rPr>
              <w:t>21</w:t>
            </w:r>
            <w:r w:rsidR="001F0D48" w:rsidRPr="0026450C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>– 31.12.202</w:t>
            </w:r>
            <w:r w:rsidR="009E5120">
              <w:rPr>
                <w:rFonts w:eastAsia="Times New Roman"/>
                <w:bCs/>
              </w:rPr>
              <w:t>3</w:t>
            </w:r>
          </w:p>
        </w:tc>
      </w:tr>
      <w:tr w:rsidR="007B7BB0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ED4E31" w:rsidRDefault="007B7BB0" w:rsidP="007B7BB0">
            <w:pPr>
              <w:spacing w:line="276" w:lineRule="auto"/>
              <w:jc w:val="center"/>
              <w:rPr>
                <w:rFonts w:eastAsia="Times New Roman"/>
              </w:rPr>
            </w:pPr>
            <w:r w:rsidRPr="00ED4E31">
              <w:rPr>
                <w:rFonts w:eastAsia="Times New Roman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ED4E31" w:rsidRDefault="007B7BB0" w:rsidP="007B7BB0">
            <w:r w:rsidRPr="00ED4E31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9E5120" w:rsidRPr="00ED4E31">
              <w:rPr>
                <w:rFonts w:eastAsia="Times New Roman"/>
                <w:bCs/>
              </w:rPr>
              <w:t>348 619,629</w:t>
            </w:r>
            <w:r w:rsidRPr="00ED4E31">
              <w:rPr>
                <w:rFonts w:eastAsia="Times New Roman"/>
                <w:bCs/>
              </w:rPr>
              <w:t xml:space="preserve"> тыс. рублей, </w:t>
            </w:r>
          </w:p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в том числе по годам:</w:t>
            </w:r>
          </w:p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</w:t>
            </w:r>
            <w:r w:rsidR="009E5120" w:rsidRPr="00ED4E31">
              <w:rPr>
                <w:rFonts w:eastAsia="Times New Roman"/>
                <w:bCs/>
              </w:rPr>
              <w:t>21</w:t>
            </w:r>
            <w:r w:rsidRPr="00ED4E31">
              <w:rPr>
                <w:rFonts w:eastAsia="Times New Roman"/>
                <w:bCs/>
              </w:rPr>
              <w:t xml:space="preserve"> году – </w:t>
            </w:r>
            <w:r w:rsidR="009E5120" w:rsidRPr="00ED4E31">
              <w:rPr>
                <w:rFonts w:eastAsia="Times New Roman"/>
                <w:bCs/>
              </w:rPr>
              <w:t>116 206,543</w:t>
            </w:r>
            <w:r w:rsidRPr="00ED4E31">
              <w:rPr>
                <w:rFonts w:eastAsia="Times New Roman"/>
                <w:bCs/>
              </w:rPr>
              <w:t xml:space="preserve"> тыс. рублей;  </w:t>
            </w:r>
          </w:p>
          <w:p w:rsidR="007B7BB0" w:rsidRPr="00ED4E31" w:rsidRDefault="009E512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2022</w:t>
            </w:r>
            <w:r w:rsidR="007B7BB0" w:rsidRPr="00ED4E31">
              <w:rPr>
                <w:rFonts w:eastAsia="Times New Roman"/>
                <w:bCs/>
              </w:rPr>
              <w:t xml:space="preserve"> году – </w:t>
            </w:r>
            <w:r w:rsidRPr="00ED4E31">
              <w:rPr>
                <w:rFonts w:eastAsia="Times New Roman"/>
                <w:bCs/>
              </w:rPr>
              <w:t>116 206,543</w:t>
            </w:r>
            <w:r w:rsidR="007B7BB0" w:rsidRPr="00ED4E31">
              <w:rPr>
                <w:rFonts w:eastAsia="Times New Roman"/>
                <w:bCs/>
              </w:rPr>
              <w:t xml:space="preserve"> тыс. рублей; </w:t>
            </w:r>
          </w:p>
          <w:p w:rsidR="007B7BB0" w:rsidRPr="00ED4E31" w:rsidRDefault="009E512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2023</w:t>
            </w:r>
            <w:r w:rsidR="007B7BB0" w:rsidRPr="00ED4E31">
              <w:rPr>
                <w:rFonts w:eastAsia="Times New Roman"/>
                <w:bCs/>
              </w:rPr>
              <w:t xml:space="preserve"> году – </w:t>
            </w:r>
            <w:r w:rsidRPr="00ED4E31">
              <w:rPr>
                <w:rFonts w:eastAsia="Times New Roman"/>
                <w:bCs/>
              </w:rPr>
              <w:t>116 206,543</w:t>
            </w:r>
            <w:r w:rsidR="007B7BB0" w:rsidRPr="00ED4E31">
              <w:rPr>
                <w:rFonts w:eastAsia="Times New Roman"/>
                <w:bCs/>
              </w:rPr>
              <w:t xml:space="preserve"> тыс. рублей, </w:t>
            </w:r>
          </w:p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 xml:space="preserve">из них: </w:t>
            </w:r>
          </w:p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 xml:space="preserve">за счет средств краевого бюджета – </w:t>
            </w:r>
          </w:p>
          <w:p w:rsidR="007B7BB0" w:rsidRPr="00ED4E31" w:rsidRDefault="009E512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54 305,829</w:t>
            </w:r>
            <w:r w:rsidR="007B7BB0" w:rsidRPr="00ED4E31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7B7BB0" w:rsidRPr="00ED4E31" w:rsidRDefault="009E512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2021</w:t>
            </w:r>
            <w:r w:rsidR="007B7BB0" w:rsidRPr="00ED4E31">
              <w:rPr>
                <w:rFonts w:eastAsia="Times New Roman"/>
                <w:bCs/>
              </w:rPr>
              <w:t xml:space="preserve"> год – </w:t>
            </w:r>
            <w:r w:rsidRPr="00ED4E31">
              <w:rPr>
                <w:rFonts w:eastAsia="Times New Roman"/>
                <w:bCs/>
              </w:rPr>
              <w:t>18 101,943</w:t>
            </w:r>
            <w:r w:rsidR="007B7BB0" w:rsidRPr="00ED4E31">
              <w:rPr>
                <w:rFonts w:eastAsia="Times New Roman"/>
                <w:bCs/>
              </w:rPr>
              <w:t xml:space="preserve"> тыс. рублей;</w:t>
            </w:r>
          </w:p>
          <w:p w:rsidR="007B7BB0" w:rsidRPr="00ED4E31" w:rsidRDefault="007B7BB0" w:rsidP="007B7BB0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202</w:t>
            </w:r>
            <w:r w:rsidR="009E5120" w:rsidRPr="00ED4E31">
              <w:rPr>
                <w:rFonts w:eastAsia="Times New Roman"/>
                <w:bCs/>
              </w:rPr>
              <w:t>2</w:t>
            </w:r>
            <w:r w:rsidRPr="00ED4E31">
              <w:rPr>
                <w:rFonts w:eastAsia="Times New Roman"/>
                <w:bCs/>
              </w:rPr>
              <w:t xml:space="preserve"> год – </w:t>
            </w:r>
            <w:r w:rsidR="009E5120" w:rsidRPr="00ED4E31">
              <w:rPr>
                <w:rFonts w:eastAsia="Times New Roman"/>
                <w:bCs/>
              </w:rPr>
              <w:t>18 101,943</w:t>
            </w:r>
            <w:r w:rsidRPr="00ED4E31">
              <w:rPr>
                <w:rFonts w:eastAsia="Times New Roman"/>
                <w:bCs/>
              </w:rPr>
              <w:t xml:space="preserve"> тыс. рублей;</w:t>
            </w:r>
          </w:p>
          <w:p w:rsidR="007B7BB0" w:rsidRPr="0026450C" w:rsidRDefault="009E5120" w:rsidP="00C43BF4">
            <w:pPr>
              <w:rPr>
                <w:rFonts w:eastAsia="Times New Roman"/>
                <w:bCs/>
              </w:rPr>
            </w:pPr>
            <w:r w:rsidRPr="00ED4E31">
              <w:rPr>
                <w:rFonts w:eastAsia="Times New Roman"/>
                <w:bCs/>
              </w:rPr>
              <w:t>2023</w:t>
            </w:r>
            <w:r w:rsidR="007B7BB0" w:rsidRPr="00ED4E31">
              <w:rPr>
                <w:rFonts w:eastAsia="Times New Roman"/>
                <w:bCs/>
              </w:rPr>
              <w:t xml:space="preserve"> год – </w:t>
            </w:r>
            <w:r w:rsidRPr="00ED4E31">
              <w:rPr>
                <w:rFonts w:eastAsia="Times New Roman"/>
                <w:bCs/>
              </w:rPr>
              <w:t>18 101,943</w:t>
            </w:r>
            <w:r w:rsidR="007B7BB0" w:rsidRPr="00ED4E31">
              <w:rPr>
                <w:rFonts w:eastAsia="Times New Roman"/>
                <w:bCs/>
              </w:rPr>
              <w:t xml:space="preserve"> тыс. рублей;</w:t>
            </w:r>
          </w:p>
        </w:tc>
      </w:tr>
      <w:tr w:rsidR="007B7BB0" w:rsidRPr="0026450C" w:rsidTr="008B4885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B473AF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117D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B0" w:rsidRPr="0026450C" w:rsidRDefault="007B7BB0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7B7BB0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294 313,8</w:t>
            </w:r>
            <w:r w:rsidR="007B7BB0" w:rsidRPr="0026450C">
              <w:rPr>
                <w:rFonts w:eastAsia="Times New Roman"/>
                <w:bCs/>
              </w:rPr>
              <w:t xml:space="preserve"> тыс. рублей,  в том числе по годам:   </w:t>
            </w:r>
          </w:p>
          <w:p w:rsidR="007B7BB0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98 104,6</w:t>
            </w:r>
            <w:r w:rsidR="007B7BB0"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7B7BB0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98 104,6</w:t>
            </w:r>
            <w:r w:rsidR="007B7BB0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7B7BB0" w:rsidRPr="0026450C" w:rsidRDefault="009E5120" w:rsidP="009E5120">
            <w:r>
              <w:rPr>
                <w:rFonts w:eastAsia="Times New Roman"/>
                <w:bCs/>
              </w:rPr>
              <w:t>2023</w:t>
            </w:r>
            <w:r w:rsidR="007B7BB0" w:rsidRPr="0026450C">
              <w:rPr>
                <w:rFonts w:eastAsia="Times New Roman"/>
                <w:bCs/>
              </w:rPr>
              <w:t xml:space="preserve"> году – </w:t>
            </w:r>
            <w:r>
              <w:rPr>
                <w:rFonts w:eastAsia="Times New Roman"/>
                <w:bCs/>
              </w:rPr>
              <w:t>98 104,6</w:t>
            </w:r>
            <w:r w:rsidR="007B7BB0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A66671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lastRenderedPageBreak/>
        <w:t xml:space="preserve">Постановка </w:t>
      </w:r>
      <w:r w:rsidR="00B473AF" w:rsidRPr="0026450C">
        <w:rPr>
          <w:rFonts w:eastAsia="Times New Roman"/>
          <w:lang w:eastAsia="en-US"/>
        </w:rPr>
        <w:t xml:space="preserve">общегородской </w:t>
      </w:r>
      <w:r w:rsidRPr="0026450C">
        <w:rPr>
          <w:rFonts w:eastAsia="Times New Roman"/>
          <w:lang w:eastAsia="en-US"/>
        </w:rPr>
        <w:t xml:space="preserve">проблемы </w:t>
      </w:r>
    </w:p>
    <w:p w:rsidR="00EF6049" w:rsidRPr="0026450C" w:rsidRDefault="00EF6049" w:rsidP="00EF6049">
      <w:pPr>
        <w:ind w:left="720"/>
        <w:contextualSpacing/>
        <w:jc w:val="center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ind w:firstLine="540"/>
        <w:jc w:val="both"/>
        <w:rPr>
          <w:rFonts w:eastAsia="Times New Roman"/>
          <w:highlight w:val="yellow"/>
          <w:lang w:eastAsia="en-US"/>
        </w:rPr>
      </w:pPr>
    </w:p>
    <w:p w:rsidR="00961EA0" w:rsidRDefault="004D3A80" w:rsidP="005D152D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t>1.1. </w:t>
      </w:r>
      <w:r w:rsidR="00961EA0">
        <w:rPr>
          <w:lang w:eastAsia="en-US"/>
        </w:rPr>
        <w:t xml:space="preserve"> </w:t>
      </w:r>
      <w:r w:rsidR="00986CEB">
        <w:rPr>
          <w:lang w:eastAsia="en-US"/>
        </w:rPr>
        <w:t xml:space="preserve">Услуги по дополнительному образованию предоставляют 9 школ и 3 УДО, находящиеся в ведении Управления образования. </w:t>
      </w:r>
    </w:p>
    <w:p w:rsidR="00986CEB" w:rsidRDefault="00986CEB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В 20</w:t>
      </w:r>
      <w:r w:rsidR="00082D04">
        <w:rPr>
          <w:lang w:eastAsia="en-US"/>
        </w:rPr>
        <w:t>20</w:t>
      </w:r>
      <w:r>
        <w:rPr>
          <w:lang w:eastAsia="en-US"/>
        </w:rPr>
        <w:t xml:space="preserve"> году </w:t>
      </w:r>
      <w:r w:rsidR="002D6F8F">
        <w:rPr>
          <w:lang w:eastAsia="en-US"/>
        </w:rPr>
        <w:t>реализован</w:t>
      </w:r>
      <w:r w:rsidR="00082D04">
        <w:rPr>
          <w:lang w:eastAsia="en-US"/>
        </w:rPr>
        <w:t>а</w:t>
      </w:r>
      <w:r w:rsidR="002D6F8F">
        <w:rPr>
          <w:lang w:eastAsia="en-US"/>
        </w:rPr>
        <w:t xml:space="preserve"> </w:t>
      </w:r>
      <w:r w:rsidR="00082D04">
        <w:rPr>
          <w:lang w:eastAsia="en-US"/>
        </w:rPr>
        <w:t>201</w:t>
      </w:r>
      <w:r w:rsidR="002D6F8F">
        <w:rPr>
          <w:lang w:eastAsia="en-US"/>
        </w:rPr>
        <w:t xml:space="preserve"> дополнительн</w:t>
      </w:r>
      <w:r w:rsidR="00082D04">
        <w:rPr>
          <w:lang w:eastAsia="en-US"/>
        </w:rPr>
        <w:t>ая</w:t>
      </w:r>
      <w:r w:rsidR="002D6F8F">
        <w:rPr>
          <w:lang w:eastAsia="en-US"/>
        </w:rPr>
        <w:t xml:space="preserve"> обще</w:t>
      </w:r>
      <w:r w:rsidR="00A266BB">
        <w:rPr>
          <w:lang w:eastAsia="en-US"/>
        </w:rPr>
        <w:t>образовательная</w:t>
      </w:r>
      <w:r w:rsidR="002D6F8F">
        <w:rPr>
          <w:lang w:eastAsia="en-US"/>
        </w:rPr>
        <w:t xml:space="preserve"> программ</w:t>
      </w:r>
      <w:r w:rsidR="00A266BB">
        <w:rPr>
          <w:lang w:eastAsia="en-US"/>
        </w:rPr>
        <w:t>а</w:t>
      </w:r>
      <w:r w:rsidR="009C4622">
        <w:rPr>
          <w:lang w:eastAsia="en-US"/>
        </w:rPr>
        <w:t xml:space="preserve">, </w:t>
      </w:r>
      <w:r w:rsidR="00A266BB">
        <w:rPr>
          <w:lang w:eastAsia="en-US"/>
        </w:rPr>
        <w:t xml:space="preserve">из них </w:t>
      </w:r>
      <w:r w:rsidR="009C4622" w:rsidRPr="00ED4E31">
        <w:rPr>
          <w:lang w:eastAsia="en-US"/>
        </w:rPr>
        <w:t>6 дополнительных предпрофессиональных программ</w:t>
      </w:r>
      <w:r w:rsidR="002D6F8F" w:rsidRPr="00ED4E31">
        <w:rPr>
          <w:lang w:eastAsia="en-US"/>
        </w:rPr>
        <w:t xml:space="preserve"> </w:t>
      </w:r>
      <w:r w:rsidR="009C4622" w:rsidRPr="00ED4E31">
        <w:rPr>
          <w:lang w:eastAsia="en-US"/>
        </w:rPr>
        <w:t>в области физической культуры и</w:t>
      </w:r>
      <w:r w:rsidR="009C4622">
        <w:rPr>
          <w:lang w:eastAsia="en-US"/>
        </w:rPr>
        <w:t xml:space="preserve"> спорта</w:t>
      </w:r>
      <w:r w:rsidR="00C14B04">
        <w:rPr>
          <w:lang w:eastAsia="en-US"/>
        </w:rPr>
        <w:t xml:space="preserve">, с охватом </w:t>
      </w:r>
      <w:r w:rsidR="00EE1E3F">
        <w:rPr>
          <w:lang w:eastAsia="en-US"/>
        </w:rPr>
        <w:t>4</w:t>
      </w:r>
      <w:r w:rsidR="00DD6186">
        <w:rPr>
          <w:lang w:eastAsia="en-US"/>
        </w:rPr>
        <w:t>6</w:t>
      </w:r>
      <w:r w:rsidR="00EE1E3F">
        <w:rPr>
          <w:lang w:eastAsia="en-US"/>
        </w:rPr>
        <w:t xml:space="preserve"> % от общего числа детей в возрасте от 5 до 18 лет.</w:t>
      </w:r>
    </w:p>
    <w:p w:rsidR="00C75EE3" w:rsidRDefault="004A45B4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В УДО н</w:t>
      </w:r>
      <w:r w:rsidR="004D3A80" w:rsidRPr="00657BFC">
        <w:rPr>
          <w:lang w:eastAsia="en-US"/>
        </w:rPr>
        <w:t xml:space="preserve">аиболее востребованными </w:t>
      </w:r>
      <w:r w:rsidR="00657BFC">
        <w:rPr>
          <w:lang w:eastAsia="en-US"/>
        </w:rPr>
        <w:t>были</w:t>
      </w:r>
      <w:r w:rsidR="004D3A80" w:rsidRPr="00657BFC">
        <w:rPr>
          <w:lang w:eastAsia="en-US"/>
        </w:rPr>
        <w:t xml:space="preserve"> программы </w:t>
      </w:r>
      <w:r w:rsidR="00657BFC">
        <w:rPr>
          <w:lang w:eastAsia="en-US"/>
        </w:rPr>
        <w:t>социально-педагогической направленности</w:t>
      </w:r>
      <w:r w:rsidR="00391312">
        <w:rPr>
          <w:lang w:eastAsia="en-US"/>
        </w:rPr>
        <w:t>,</w:t>
      </w:r>
      <w:r w:rsidR="001E6E03" w:rsidRPr="00657BFC">
        <w:rPr>
          <w:lang w:eastAsia="en-US"/>
        </w:rPr>
        <w:t xml:space="preserve"> </w:t>
      </w:r>
      <w:r w:rsidR="00391312">
        <w:rPr>
          <w:lang w:eastAsia="en-US"/>
        </w:rPr>
        <w:t>д</w:t>
      </w:r>
      <w:r w:rsidR="00C75EE3" w:rsidRPr="00657BFC">
        <w:rPr>
          <w:lang w:eastAsia="en-US"/>
        </w:rPr>
        <w:t xml:space="preserve">оля </w:t>
      </w:r>
      <w:r w:rsidR="00FC3F61" w:rsidRPr="00657BFC">
        <w:rPr>
          <w:lang w:eastAsia="en-US"/>
        </w:rPr>
        <w:t xml:space="preserve">обучающихся </w:t>
      </w:r>
      <w:r w:rsidR="00C75EE3" w:rsidRPr="00657BFC">
        <w:rPr>
          <w:lang w:eastAsia="en-US"/>
        </w:rPr>
        <w:t xml:space="preserve">по программам </w:t>
      </w:r>
      <w:r w:rsidR="005009B0">
        <w:rPr>
          <w:lang w:eastAsia="en-US"/>
        </w:rPr>
        <w:t xml:space="preserve">данной направленности в 2020 году </w:t>
      </w:r>
      <w:r w:rsidR="00C75EE3" w:rsidRPr="00657BFC">
        <w:rPr>
          <w:lang w:eastAsia="en-US"/>
        </w:rPr>
        <w:t xml:space="preserve">составила </w:t>
      </w:r>
      <w:r w:rsidR="008F0250">
        <w:rPr>
          <w:lang w:eastAsia="en-US"/>
        </w:rPr>
        <w:t>40</w:t>
      </w:r>
      <w:r w:rsidR="001E6E03" w:rsidRPr="00391312">
        <w:rPr>
          <w:lang w:eastAsia="en-US"/>
        </w:rPr>
        <w:t>%</w:t>
      </w:r>
      <w:r w:rsidR="001E6E03" w:rsidRPr="00657BFC">
        <w:rPr>
          <w:lang w:eastAsia="en-US"/>
        </w:rPr>
        <w:t xml:space="preserve"> от общего числа </w:t>
      </w:r>
      <w:r w:rsidR="00FC3F61" w:rsidRPr="00657BFC">
        <w:rPr>
          <w:lang w:eastAsia="en-US"/>
        </w:rPr>
        <w:t>детей, обучающихся</w:t>
      </w:r>
      <w:r w:rsidR="001E6E03" w:rsidRPr="00657BFC">
        <w:rPr>
          <w:lang w:eastAsia="en-US"/>
        </w:rPr>
        <w:t xml:space="preserve"> в </w:t>
      </w:r>
      <w:r>
        <w:rPr>
          <w:lang w:eastAsia="en-US"/>
        </w:rPr>
        <w:t>учреждениях</w:t>
      </w:r>
      <w:r w:rsidR="00627067">
        <w:rPr>
          <w:lang w:eastAsia="en-US"/>
        </w:rPr>
        <w:t>, это больше на 3,4% в</w:t>
      </w:r>
      <w:r w:rsidR="005009B0">
        <w:rPr>
          <w:lang w:eastAsia="en-US"/>
        </w:rPr>
        <w:t> </w:t>
      </w:r>
      <w:r w:rsidR="00627067">
        <w:rPr>
          <w:lang w:eastAsia="en-US"/>
        </w:rPr>
        <w:t>сравнении с</w:t>
      </w:r>
      <w:r w:rsidR="005009B0">
        <w:rPr>
          <w:lang w:eastAsia="en-US"/>
        </w:rPr>
        <w:t xml:space="preserve"> 2019</w:t>
      </w:r>
      <w:r w:rsidR="00627067">
        <w:rPr>
          <w:lang w:eastAsia="en-US"/>
        </w:rPr>
        <w:t xml:space="preserve"> годом</w:t>
      </w:r>
      <w:r w:rsidR="00C75EE3" w:rsidRPr="00657BFC">
        <w:rPr>
          <w:lang w:eastAsia="en-US"/>
        </w:rPr>
        <w:t>.</w:t>
      </w:r>
      <w:r w:rsidR="001E6E03" w:rsidRPr="00657BFC">
        <w:rPr>
          <w:lang w:eastAsia="en-US"/>
        </w:rPr>
        <w:t xml:space="preserve"> </w:t>
      </w:r>
    </w:p>
    <w:p w:rsidR="00627067" w:rsidRDefault="00627067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Отмечается динамика роста охвата детей</w:t>
      </w:r>
      <w:r w:rsidR="00E6667D">
        <w:rPr>
          <w:lang w:eastAsia="en-US"/>
        </w:rPr>
        <w:t>, занимающихся в УДО,</w:t>
      </w:r>
      <w:r>
        <w:rPr>
          <w:lang w:eastAsia="en-US"/>
        </w:rPr>
        <w:t xml:space="preserve"> по программам:</w:t>
      </w:r>
    </w:p>
    <w:p w:rsidR="00627067" w:rsidRDefault="00627067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D23AE6">
        <w:rPr>
          <w:lang w:eastAsia="en-US"/>
        </w:rPr>
        <w:t>естественнонаучной направленности</w:t>
      </w:r>
      <w:r>
        <w:rPr>
          <w:lang w:eastAsia="en-US"/>
        </w:rPr>
        <w:t xml:space="preserve">  на 4,4 %</w:t>
      </w:r>
      <w:r w:rsidR="00E6667D">
        <w:rPr>
          <w:lang w:eastAsia="en-US"/>
        </w:rPr>
        <w:t xml:space="preserve"> (в 2019 – 8,8%; 2020 – 13,2%);</w:t>
      </w:r>
    </w:p>
    <w:p w:rsidR="00E6667D" w:rsidRDefault="00E6667D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- технической направленности на 2,6% (в 2019 – 9%; в 2020 – 11,6%);</w:t>
      </w:r>
    </w:p>
    <w:p w:rsidR="002D68FC" w:rsidRDefault="00E6667D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- художественной направленности на 3,3 % (в 2019- 12,3%; в 2020 – 15,6%)</w:t>
      </w:r>
      <w:r w:rsidR="002D68FC">
        <w:rPr>
          <w:lang w:eastAsia="en-US"/>
        </w:rPr>
        <w:t>;</w:t>
      </w:r>
    </w:p>
    <w:p w:rsidR="00E6667D" w:rsidRDefault="002D68FC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>- туристско-краеведческой направленности</w:t>
      </w:r>
      <w:r w:rsidR="00E6667D">
        <w:rPr>
          <w:lang w:eastAsia="en-US"/>
        </w:rPr>
        <w:t xml:space="preserve"> </w:t>
      </w:r>
      <w:r>
        <w:rPr>
          <w:lang w:eastAsia="en-US"/>
        </w:rPr>
        <w:t>на 1,8% (в 2019 -5%; в 2020 – 6,8%).</w:t>
      </w:r>
    </w:p>
    <w:p w:rsidR="002D68FC" w:rsidRDefault="002D68FC" w:rsidP="005D152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Снижение доли охвата детей, занимающихся в УДО, произошло </w:t>
      </w:r>
      <w:r w:rsidR="005009B0">
        <w:rPr>
          <w:lang w:eastAsia="en-US"/>
        </w:rPr>
        <w:t>по</w:t>
      </w:r>
      <w:r>
        <w:rPr>
          <w:lang w:eastAsia="en-US"/>
        </w:rPr>
        <w:t xml:space="preserve"> программа</w:t>
      </w:r>
      <w:r w:rsidR="005009B0">
        <w:rPr>
          <w:lang w:eastAsia="en-US"/>
        </w:rPr>
        <w:t>м</w:t>
      </w:r>
      <w:r>
        <w:rPr>
          <w:lang w:eastAsia="en-US"/>
        </w:rPr>
        <w:t xml:space="preserve"> физкультурно-спортивной направленности на 17% (в 2019 – 28,8%; в 2020 – 11,8%)</w:t>
      </w:r>
      <w:r w:rsidR="009B42B7" w:rsidRPr="009B42B7">
        <w:rPr>
          <w:lang w:eastAsia="en-US"/>
        </w:rPr>
        <w:t xml:space="preserve"> в связи с</w:t>
      </w:r>
      <w:r w:rsidR="005009B0">
        <w:rPr>
          <w:lang w:eastAsia="en-US"/>
        </w:rPr>
        <w:t> </w:t>
      </w:r>
      <w:r w:rsidR="009B42B7" w:rsidRPr="009B42B7">
        <w:rPr>
          <w:lang w:eastAsia="en-US"/>
        </w:rPr>
        <w:t xml:space="preserve">переходом МБУ ДО </w:t>
      </w:r>
      <w:r w:rsidR="005009B0">
        <w:rPr>
          <w:lang w:eastAsia="en-US"/>
        </w:rPr>
        <w:t>ДЮСШ с 2020 года в ведение МКУ «</w:t>
      </w:r>
      <w:r w:rsidR="009B42B7" w:rsidRPr="009B42B7">
        <w:rPr>
          <w:lang w:eastAsia="en-US"/>
        </w:rPr>
        <w:t>К</w:t>
      </w:r>
      <w:r w:rsidR="00260700">
        <w:rPr>
          <w:lang w:eastAsia="en-US"/>
        </w:rPr>
        <w:t>ФиС</w:t>
      </w:r>
      <w:r w:rsidR="005009B0">
        <w:rPr>
          <w:lang w:eastAsia="en-US"/>
        </w:rPr>
        <w:t>»</w:t>
      </w:r>
      <w:r w:rsidR="009B42B7" w:rsidRPr="009B42B7">
        <w:rPr>
          <w:lang w:eastAsia="en-US"/>
        </w:rPr>
        <w:t>.</w:t>
      </w:r>
      <w:r w:rsidR="005009B0">
        <w:rPr>
          <w:lang w:eastAsia="en-US"/>
        </w:rPr>
        <w:t xml:space="preserve"> </w:t>
      </w:r>
    </w:p>
    <w:p w:rsidR="00E41F6A" w:rsidRDefault="00E6509C" w:rsidP="005D152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На 01.09.2020 </w:t>
      </w:r>
      <w:r w:rsidR="00447735">
        <w:rPr>
          <w:lang w:eastAsia="en-US"/>
        </w:rPr>
        <w:t xml:space="preserve">увеличилась доля детей, занимающихся в сетевых образовательных программах, </w:t>
      </w:r>
      <w:r w:rsidR="00434451" w:rsidRPr="00037147">
        <w:rPr>
          <w:lang w:eastAsia="en-US"/>
        </w:rPr>
        <w:t>МБУ ДО «ЦЭКиТ»</w:t>
      </w:r>
      <w:r w:rsidR="00E50956" w:rsidRPr="00037147">
        <w:rPr>
          <w:lang w:eastAsia="en-US"/>
        </w:rPr>
        <w:t>,</w:t>
      </w:r>
      <w:r w:rsidR="00434451" w:rsidRPr="00037147">
        <w:rPr>
          <w:lang w:eastAsia="en-US"/>
        </w:rPr>
        <w:t xml:space="preserve"> МБУ ДО «ЦО «Перспектива»</w:t>
      </w:r>
      <w:r w:rsidR="00E50956" w:rsidRPr="00037147">
        <w:rPr>
          <w:lang w:eastAsia="en-US"/>
        </w:rPr>
        <w:t xml:space="preserve"> и МБУ ДОЦ «Витязь»</w:t>
      </w:r>
      <w:r w:rsidR="00447735">
        <w:rPr>
          <w:lang w:eastAsia="en-US"/>
        </w:rPr>
        <w:t xml:space="preserve">. УДО </w:t>
      </w:r>
      <w:r w:rsidR="00434451" w:rsidRPr="00037147">
        <w:rPr>
          <w:lang w:eastAsia="en-US"/>
        </w:rPr>
        <w:t>совместно с</w:t>
      </w:r>
      <w:r w:rsidR="00E41F6A" w:rsidRPr="00037147">
        <w:rPr>
          <w:lang w:eastAsia="en-US"/>
        </w:rPr>
        <w:t>о школами</w:t>
      </w:r>
      <w:r w:rsidR="00434451" w:rsidRPr="00037147">
        <w:rPr>
          <w:lang w:eastAsia="en-US"/>
        </w:rPr>
        <w:t xml:space="preserve"> реализова</w:t>
      </w:r>
      <w:r w:rsidR="00DF27E4" w:rsidRPr="00037147">
        <w:rPr>
          <w:lang w:eastAsia="en-US"/>
        </w:rPr>
        <w:t>л</w:t>
      </w:r>
      <w:r w:rsidR="00E50956" w:rsidRPr="00037147">
        <w:rPr>
          <w:lang w:eastAsia="en-US"/>
        </w:rPr>
        <w:t>и</w:t>
      </w:r>
      <w:r w:rsidR="00D4354A">
        <w:rPr>
          <w:lang w:eastAsia="en-US"/>
        </w:rPr>
        <w:t xml:space="preserve"> </w:t>
      </w:r>
      <w:r w:rsidR="00447735">
        <w:rPr>
          <w:lang w:eastAsia="en-US"/>
        </w:rPr>
        <w:t>10</w:t>
      </w:r>
      <w:r w:rsidR="002A7AC7" w:rsidRPr="00037147">
        <w:rPr>
          <w:lang w:eastAsia="en-US"/>
        </w:rPr>
        <w:t xml:space="preserve"> дополнительных общеразвивающих программ в</w:t>
      </w:r>
      <w:r w:rsidR="005009B0">
        <w:rPr>
          <w:lang w:eastAsia="en-US"/>
        </w:rPr>
        <w:t> </w:t>
      </w:r>
      <w:r w:rsidR="002A7AC7" w:rsidRPr="00037147">
        <w:rPr>
          <w:lang w:eastAsia="en-US"/>
        </w:rPr>
        <w:t>сетевой форме</w:t>
      </w:r>
      <w:r w:rsidR="00E41F6A" w:rsidRPr="00037147">
        <w:rPr>
          <w:lang w:eastAsia="en-US"/>
        </w:rPr>
        <w:t>, по которым обучал</w:t>
      </w:r>
      <w:r w:rsidR="003A5EE7">
        <w:rPr>
          <w:lang w:eastAsia="en-US"/>
        </w:rPr>
        <w:t>ись</w:t>
      </w:r>
      <w:r w:rsidR="002A7AC7" w:rsidRPr="00752661">
        <w:rPr>
          <w:lang w:eastAsia="en-US"/>
        </w:rPr>
        <w:t xml:space="preserve"> </w:t>
      </w:r>
      <w:r w:rsidR="00447735">
        <w:rPr>
          <w:lang w:eastAsia="en-US"/>
        </w:rPr>
        <w:t>450</w:t>
      </w:r>
      <w:r w:rsidR="002A7AC7" w:rsidRPr="00752661">
        <w:rPr>
          <w:lang w:eastAsia="en-US"/>
        </w:rPr>
        <w:t xml:space="preserve"> человек</w:t>
      </w:r>
      <w:r w:rsidR="00447735">
        <w:rPr>
          <w:lang w:eastAsia="en-US"/>
        </w:rPr>
        <w:t>, доля их составила 15,4</w:t>
      </w:r>
      <w:r w:rsidR="005009B0">
        <w:rPr>
          <w:lang w:eastAsia="en-US"/>
        </w:rPr>
        <w:t>%</w:t>
      </w:r>
      <w:r w:rsidR="002A7AC7" w:rsidRPr="00752661">
        <w:rPr>
          <w:lang w:eastAsia="en-US"/>
        </w:rPr>
        <w:t>.</w:t>
      </w:r>
      <w:r w:rsidR="002A7AC7" w:rsidRPr="00C66F75">
        <w:rPr>
          <w:color w:val="FF0000"/>
          <w:lang w:eastAsia="en-US"/>
        </w:rPr>
        <w:t xml:space="preserve"> </w:t>
      </w:r>
      <w:r w:rsidR="00D7603D" w:rsidRPr="00D7603D">
        <w:rPr>
          <w:lang w:eastAsia="en-US"/>
        </w:rPr>
        <w:t>Девять программ</w:t>
      </w:r>
      <w:r w:rsidR="00C33DA1">
        <w:rPr>
          <w:lang w:eastAsia="en-US"/>
        </w:rPr>
        <w:t xml:space="preserve"> </w:t>
      </w:r>
      <w:r w:rsidR="00D7603D">
        <w:rPr>
          <w:lang w:eastAsia="en-US"/>
        </w:rPr>
        <w:t xml:space="preserve">УДО были заявлены на участие </w:t>
      </w:r>
      <w:r w:rsidR="00C33DA1">
        <w:rPr>
          <w:lang w:eastAsia="en-US"/>
        </w:rPr>
        <w:t xml:space="preserve">в </w:t>
      </w:r>
      <w:r w:rsidR="00C33DA1" w:rsidRPr="00752661">
        <w:rPr>
          <w:lang w:eastAsia="en-US"/>
        </w:rPr>
        <w:t>краево</w:t>
      </w:r>
      <w:r w:rsidR="00C33DA1">
        <w:rPr>
          <w:lang w:eastAsia="en-US"/>
        </w:rPr>
        <w:t>м</w:t>
      </w:r>
      <w:r w:rsidR="00C33DA1" w:rsidRPr="00752661">
        <w:rPr>
          <w:lang w:eastAsia="en-US"/>
        </w:rPr>
        <w:t xml:space="preserve"> конкурс</w:t>
      </w:r>
      <w:r w:rsidR="00C33DA1">
        <w:rPr>
          <w:lang w:eastAsia="en-US"/>
        </w:rPr>
        <w:t>е</w:t>
      </w:r>
      <w:r w:rsidR="00C33DA1" w:rsidRPr="00752661">
        <w:rPr>
          <w:lang w:eastAsia="en-US"/>
        </w:rPr>
        <w:t xml:space="preserve"> дополнительных общеобразовательных программ</w:t>
      </w:r>
      <w:r w:rsidR="00D7603D">
        <w:rPr>
          <w:lang w:eastAsia="en-US"/>
        </w:rPr>
        <w:t>.</w:t>
      </w:r>
      <w:r w:rsidR="00C33DA1">
        <w:rPr>
          <w:lang w:eastAsia="en-US"/>
        </w:rPr>
        <w:t xml:space="preserve"> </w:t>
      </w:r>
      <w:r w:rsidR="00E11E05">
        <w:rPr>
          <w:lang w:eastAsia="en-US"/>
        </w:rPr>
        <w:t xml:space="preserve">Четыре дополнительные общеобразовательные программы МБУ ДОЦ «Витязь», </w:t>
      </w:r>
      <w:r w:rsidR="002A7AC7" w:rsidRPr="00752661">
        <w:rPr>
          <w:lang w:eastAsia="en-US"/>
        </w:rPr>
        <w:t xml:space="preserve">МБУ ДО «ЦО «Перспектива» </w:t>
      </w:r>
      <w:r w:rsidR="00E11E05">
        <w:rPr>
          <w:lang w:eastAsia="en-US"/>
        </w:rPr>
        <w:t xml:space="preserve">и МБУ ДО «ЦЭКиТ» </w:t>
      </w:r>
      <w:r w:rsidR="00E41F6A" w:rsidRPr="00752661">
        <w:rPr>
          <w:lang w:eastAsia="en-US"/>
        </w:rPr>
        <w:t>ста</w:t>
      </w:r>
      <w:r w:rsidR="00752661">
        <w:rPr>
          <w:lang w:eastAsia="en-US"/>
        </w:rPr>
        <w:t>л</w:t>
      </w:r>
      <w:r w:rsidR="00E11E05">
        <w:rPr>
          <w:lang w:eastAsia="en-US"/>
        </w:rPr>
        <w:t>и</w:t>
      </w:r>
      <w:r w:rsidR="00E41F6A" w:rsidRPr="00752661">
        <w:rPr>
          <w:lang w:eastAsia="en-US"/>
        </w:rPr>
        <w:t xml:space="preserve"> </w:t>
      </w:r>
      <w:r w:rsidR="00296AAB" w:rsidRPr="00752661">
        <w:rPr>
          <w:lang w:eastAsia="en-US"/>
        </w:rPr>
        <w:t>победител</w:t>
      </w:r>
      <w:r w:rsidR="00E11E05">
        <w:rPr>
          <w:lang w:eastAsia="en-US"/>
        </w:rPr>
        <w:t xml:space="preserve">ями конкурса. </w:t>
      </w:r>
      <w:r w:rsidR="00E11E05" w:rsidRPr="00752661">
        <w:rPr>
          <w:lang w:eastAsia="en-US"/>
        </w:rPr>
        <w:t xml:space="preserve">МБУ ДО «ЦО «Перспектива» </w:t>
      </w:r>
      <w:r w:rsidR="00E11E05">
        <w:rPr>
          <w:lang w:eastAsia="en-US"/>
        </w:rPr>
        <w:t xml:space="preserve">с программой «МедиаТор» </w:t>
      </w:r>
      <w:r w:rsidR="004D61C7">
        <w:rPr>
          <w:lang w:eastAsia="en-US"/>
        </w:rPr>
        <w:t xml:space="preserve">получил </w:t>
      </w:r>
      <w:r w:rsidR="00E11E05" w:rsidRPr="00752661">
        <w:rPr>
          <w:lang w:eastAsia="en-US"/>
        </w:rPr>
        <w:t>грант в форме субсидии</w:t>
      </w:r>
      <w:r w:rsidR="004D61C7">
        <w:rPr>
          <w:lang w:eastAsia="en-US"/>
        </w:rPr>
        <w:t xml:space="preserve"> по результатам конкурса</w:t>
      </w:r>
      <w:r w:rsidR="00E11E05" w:rsidRPr="00752661">
        <w:rPr>
          <w:lang w:eastAsia="en-US"/>
        </w:rPr>
        <w:t>.</w:t>
      </w:r>
    </w:p>
    <w:p w:rsidR="006048B7" w:rsidRPr="00752661" w:rsidRDefault="00037147" w:rsidP="005D152D">
      <w:pPr>
        <w:tabs>
          <w:tab w:val="left" w:pos="1134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6048B7">
        <w:rPr>
          <w:lang w:eastAsia="en-US"/>
        </w:rPr>
        <w:t>УДО реализованы и другие программы,</w:t>
      </w:r>
      <w:r w:rsidR="00493C08">
        <w:rPr>
          <w:lang w:eastAsia="en-US"/>
        </w:rPr>
        <w:t xml:space="preserve"> </w:t>
      </w:r>
      <w:r w:rsidR="006048B7">
        <w:rPr>
          <w:lang w:eastAsia="en-US"/>
        </w:rPr>
        <w:t xml:space="preserve">построенные по </w:t>
      </w:r>
      <w:r w:rsidR="00890CE7">
        <w:rPr>
          <w:lang w:eastAsia="en-US"/>
        </w:rPr>
        <w:t xml:space="preserve">таким </w:t>
      </w:r>
      <w:r w:rsidR="006048B7">
        <w:rPr>
          <w:lang w:eastAsia="en-US"/>
        </w:rPr>
        <w:t>формам организации образовательного процесса</w:t>
      </w:r>
      <w:r w:rsidR="00890CE7">
        <w:rPr>
          <w:lang w:eastAsia="en-US"/>
        </w:rPr>
        <w:t xml:space="preserve">, как </w:t>
      </w:r>
      <w:r w:rsidR="00780ABC">
        <w:rPr>
          <w:lang w:eastAsia="en-US"/>
        </w:rPr>
        <w:t xml:space="preserve"> с применением дистанционных образовательных технологий</w:t>
      </w:r>
      <w:r w:rsidR="007A3200">
        <w:rPr>
          <w:lang w:eastAsia="en-US"/>
        </w:rPr>
        <w:t>;</w:t>
      </w:r>
      <w:r w:rsidR="00567543">
        <w:rPr>
          <w:lang w:eastAsia="en-US"/>
        </w:rPr>
        <w:t xml:space="preserve"> по модульному принципу обучения</w:t>
      </w:r>
      <w:r w:rsidR="00F73C02">
        <w:rPr>
          <w:lang w:eastAsia="en-US"/>
        </w:rPr>
        <w:t>;</w:t>
      </w:r>
      <w:r w:rsidR="00890CE7">
        <w:rPr>
          <w:lang w:eastAsia="en-US"/>
        </w:rPr>
        <w:t xml:space="preserve"> </w:t>
      </w:r>
      <w:r w:rsidR="00A86074">
        <w:rPr>
          <w:lang w:eastAsia="en-US"/>
        </w:rPr>
        <w:t>реализуемые в очно-заочной форме; реализуемые п</w:t>
      </w:r>
      <w:r w:rsidR="00890CE7">
        <w:rPr>
          <w:lang w:eastAsia="en-US"/>
        </w:rPr>
        <w:t>о индивидуальной форме обучения</w:t>
      </w:r>
      <w:r w:rsidR="00A86074">
        <w:rPr>
          <w:lang w:eastAsia="en-US"/>
        </w:rPr>
        <w:t xml:space="preserve">. </w:t>
      </w:r>
      <w:r w:rsidR="00592F32">
        <w:rPr>
          <w:lang w:eastAsia="en-US"/>
        </w:rPr>
        <w:t xml:space="preserve"> В МБУ ДО «ЦО «Перспектива» и МБУ ДО «ЦЭКиТ» осуществл</w:t>
      </w:r>
      <w:r w:rsidR="00AF0B3E">
        <w:rPr>
          <w:lang w:eastAsia="en-US"/>
        </w:rPr>
        <w:t xml:space="preserve">ялись две программы для детей с </w:t>
      </w:r>
      <w:r w:rsidR="008672BD">
        <w:rPr>
          <w:lang w:eastAsia="en-US"/>
        </w:rPr>
        <w:t xml:space="preserve">ограниченными возможностями здоровья </w:t>
      </w:r>
      <w:r w:rsidR="00AF0B3E">
        <w:rPr>
          <w:lang w:eastAsia="en-US"/>
        </w:rPr>
        <w:t>с</w:t>
      </w:r>
      <w:r w:rsidR="008672BD">
        <w:rPr>
          <w:lang w:eastAsia="en-US"/>
        </w:rPr>
        <w:t> </w:t>
      </w:r>
      <w:r w:rsidR="00AF0B3E">
        <w:rPr>
          <w:lang w:eastAsia="en-US"/>
        </w:rPr>
        <w:t>охватом 4</w:t>
      </w:r>
      <w:r w:rsidR="008672BD">
        <w:rPr>
          <w:lang w:eastAsia="en-US"/>
        </w:rPr>
        <w:t>3</w:t>
      </w:r>
      <w:r w:rsidR="00AF0B3E">
        <w:rPr>
          <w:lang w:eastAsia="en-US"/>
        </w:rPr>
        <w:t xml:space="preserve"> человека.</w:t>
      </w:r>
    </w:p>
    <w:p w:rsidR="00E43E81" w:rsidRPr="00037147" w:rsidRDefault="0037655B" w:rsidP="005D152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  <w:rPr>
          <w:lang w:eastAsia="en-US"/>
        </w:rPr>
      </w:pPr>
      <w:r w:rsidRPr="006629C7">
        <w:rPr>
          <w:color w:val="FF0000"/>
          <w:lang w:eastAsia="en-US"/>
        </w:rPr>
        <w:t xml:space="preserve"> </w:t>
      </w:r>
      <w:r w:rsidR="00C21278" w:rsidRPr="00C21278">
        <w:rPr>
          <w:lang w:eastAsia="en-US"/>
        </w:rPr>
        <w:t xml:space="preserve">В 2020 году </w:t>
      </w:r>
      <w:r w:rsidR="00C21278">
        <w:rPr>
          <w:lang w:eastAsia="en-US"/>
        </w:rPr>
        <w:t xml:space="preserve">МБУ ДО «ЦО «Перспектива» </w:t>
      </w:r>
      <w:r w:rsidR="00C21278" w:rsidRPr="00C21278">
        <w:rPr>
          <w:lang w:eastAsia="en-US"/>
        </w:rPr>
        <w:t>продолжил работу</w:t>
      </w:r>
      <w:r w:rsidR="00C21278">
        <w:rPr>
          <w:color w:val="FF0000"/>
          <w:lang w:eastAsia="en-US"/>
        </w:rPr>
        <w:t xml:space="preserve"> </w:t>
      </w:r>
      <w:r w:rsidR="00C21278" w:rsidRPr="00C21278">
        <w:rPr>
          <w:lang w:eastAsia="en-US"/>
        </w:rPr>
        <w:t>в рамках п</w:t>
      </w:r>
      <w:r w:rsidR="00451BE3" w:rsidRPr="00C21278">
        <w:rPr>
          <w:lang w:eastAsia="en-US"/>
        </w:rPr>
        <w:t>роект</w:t>
      </w:r>
      <w:r w:rsidR="00C21278">
        <w:rPr>
          <w:lang w:eastAsia="en-US"/>
        </w:rPr>
        <w:t>а</w:t>
      </w:r>
      <w:r w:rsidR="00451BE3">
        <w:rPr>
          <w:lang w:eastAsia="en-US"/>
        </w:rPr>
        <w:t xml:space="preserve"> по социальному проектированию школьников</w:t>
      </w:r>
      <w:r w:rsidR="00A12870">
        <w:rPr>
          <w:lang w:eastAsia="en-US"/>
        </w:rPr>
        <w:t xml:space="preserve">. </w:t>
      </w:r>
      <w:r w:rsidR="00B8150A">
        <w:rPr>
          <w:lang w:eastAsia="en-US"/>
        </w:rPr>
        <w:t xml:space="preserve">По итогам </w:t>
      </w:r>
      <w:r w:rsidR="00A12870">
        <w:rPr>
          <w:lang w:eastAsia="en-US"/>
        </w:rPr>
        <w:t xml:space="preserve">реализации дополнительных общеобразовательных программ </w:t>
      </w:r>
      <w:r w:rsidR="00A12870" w:rsidRPr="00A12870">
        <w:rPr>
          <w:lang w:eastAsia="en-US"/>
        </w:rPr>
        <w:t>«Патриот»</w:t>
      </w:r>
      <w:r w:rsidR="00A12870">
        <w:rPr>
          <w:lang w:eastAsia="en-US"/>
        </w:rPr>
        <w:t xml:space="preserve"> (</w:t>
      </w:r>
      <w:r w:rsidR="00A12870" w:rsidRPr="00A12870">
        <w:rPr>
          <w:lang w:eastAsia="en-US"/>
        </w:rPr>
        <w:t>МБУ ДОЦ «Витязь»</w:t>
      </w:r>
      <w:r w:rsidR="00A12870">
        <w:rPr>
          <w:lang w:eastAsia="en-US"/>
        </w:rPr>
        <w:t>)</w:t>
      </w:r>
      <w:r w:rsidR="00A12870" w:rsidRPr="00A12870">
        <w:rPr>
          <w:lang w:eastAsia="en-US"/>
        </w:rPr>
        <w:t>, «Школа социального успеха»</w:t>
      </w:r>
      <w:r w:rsidR="00A12870">
        <w:rPr>
          <w:lang w:eastAsia="en-US"/>
        </w:rPr>
        <w:t xml:space="preserve"> (</w:t>
      </w:r>
      <w:r w:rsidR="00A12870" w:rsidRPr="00A12870">
        <w:rPr>
          <w:lang w:eastAsia="en-US"/>
        </w:rPr>
        <w:t>МБУ ДО «ЦО «Перспектива»</w:t>
      </w:r>
      <w:r w:rsidR="00A12870">
        <w:rPr>
          <w:lang w:eastAsia="en-US"/>
        </w:rPr>
        <w:t xml:space="preserve">) </w:t>
      </w:r>
      <w:r w:rsidR="00A12870" w:rsidRPr="00A12870">
        <w:rPr>
          <w:lang w:eastAsia="en-US"/>
        </w:rPr>
        <w:t>и «Третья планета»</w:t>
      </w:r>
      <w:r w:rsidR="00A12870">
        <w:rPr>
          <w:lang w:eastAsia="en-US"/>
        </w:rPr>
        <w:t xml:space="preserve"> (</w:t>
      </w:r>
      <w:r w:rsidR="00A12870" w:rsidRPr="00A12870">
        <w:rPr>
          <w:lang w:eastAsia="en-US"/>
        </w:rPr>
        <w:t>МБУ ДО «ЦЭКиТ»</w:t>
      </w:r>
      <w:r w:rsidR="00A12870">
        <w:rPr>
          <w:lang w:eastAsia="en-US"/>
        </w:rPr>
        <w:t>)</w:t>
      </w:r>
      <w:r w:rsidR="00A12870" w:rsidRPr="00A12870">
        <w:rPr>
          <w:lang w:eastAsia="en-US"/>
        </w:rPr>
        <w:t xml:space="preserve"> </w:t>
      </w:r>
      <w:r w:rsidR="00B8150A">
        <w:rPr>
          <w:lang w:eastAsia="en-US"/>
        </w:rPr>
        <w:t>в городском Форуме  «Мой вкл</w:t>
      </w:r>
      <w:r w:rsidR="00861E2A">
        <w:rPr>
          <w:lang w:eastAsia="en-US"/>
        </w:rPr>
        <w:t xml:space="preserve">ад в Гринград» приняли участие </w:t>
      </w:r>
      <w:r w:rsidR="00B44089">
        <w:rPr>
          <w:lang w:eastAsia="en-US"/>
        </w:rPr>
        <w:t>более</w:t>
      </w:r>
      <w:r w:rsidR="00B8150A">
        <w:rPr>
          <w:lang w:eastAsia="en-US"/>
        </w:rPr>
        <w:t xml:space="preserve"> 2</w:t>
      </w:r>
      <w:r w:rsidR="00971AE5">
        <w:rPr>
          <w:lang w:eastAsia="en-US"/>
        </w:rPr>
        <w:t>2</w:t>
      </w:r>
      <w:r w:rsidR="00B8150A">
        <w:rPr>
          <w:lang w:eastAsia="en-US"/>
        </w:rPr>
        <w:t xml:space="preserve">0 </w:t>
      </w:r>
      <w:r w:rsidR="00371FD6">
        <w:rPr>
          <w:lang w:eastAsia="en-US"/>
        </w:rPr>
        <w:t>об</w:t>
      </w:r>
      <w:r w:rsidR="00B8150A" w:rsidRPr="00861E2A">
        <w:rPr>
          <w:lang w:eastAsia="en-US"/>
        </w:rPr>
        <w:t>уча</w:t>
      </w:r>
      <w:r w:rsidR="00371FD6">
        <w:rPr>
          <w:lang w:eastAsia="en-US"/>
        </w:rPr>
        <w:t>ю</w:t>
      </w:r>
      <w:r w:rsidR="00B8150A" w:rsidRPr="00861E2A">
        <w:rPr>
          <w:lang w:eastAsia="en-US"/>
        </w:rPr>
        <w:t>щихся</w:t>
      </w:r>
      <w:r w:rsidR="00B8150A">
        <w:rPr>
          <w:lang w:eastAsia="en-US"/>
        </w:rPr>
        <w:t xml:space="preserve">, представлено </w:t>
      </w:r>
      <w:r w:rsidR="009A3DBA">
        <w:rPr>
          <w:lang w:eastAsia="en-US"/>
        </w:rPr>
        <w:t>40</w:t>
      </w:r>
      <w:r w:rsidR="00B8150A">
        <w:rPr>
          <w:lang w:eastAsia="en-US"/>
        </w:rPr>
        <w:t xml:space="preserve"> социальных про</w:t>
      </w:r>
      <w:r w:rsidR="00890CE7">
        <w:rPr>
          <w:lang w:eastAsia="en-US"/>
        </w:rPr>
        <w:t>ектов, разработанных обучающимися</w:t>
      </w:r>
      <w:r w:rsidR="00B8150A" w:rsidRPr="00037147">
        <w:rPr>
          <w:lang w:eastAsia="en-US"/>
        </w:rPr>
        <w:t>.</w:t>
      </w:r>
      <w:r w:rsidR="008672BD">
        <w:rPr>
          <w:lang w:eastAsia="en-US"/>
        </w:rPr>
        <w:t xml:space="preserve"> </w:t>
      </w:r>
    </w:p>
    <w:p w:rsidR="00186ADD" w:rsidRDefault="001851B8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</w:t>
      </w:r>
      <w:r w:rsidR="0089247B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 xml:space="preserve">. </w:t>
      </w:r>
      <w:r w:rsidRPr="00CC0487">
        <w:rPr>
          <w:rFonts w:eastAsia="Times New Roman"/>
          <w:color w:val="000000"/>
        </w:rPr>
        <w:t xml:space="preserve">В 2020 году в Красноярском крае </w:t>
      </w:r>
      <w:r w:rsidR="00E6509C">
        <w:rPr>
          <w:rFonts w:eastAsia="Times New Roman"/>
          <w:color w:val="000000"/>
        </w:rPr>
        <w:t xml:space="preserve">началось </w:t>
      </w:r>
      <w:r w:rsidRPr="00CC0487">
        <w:rPr>
          <w:rFonts w:eastAsia="Times New Roman"/>
          <w:color w:val="000000"/>
        </w:rPr>
        <w:t>внедр</w:t>
      </w:r>
      <w:r w:rsidR="00E6509C">
        <w:rPr>
          <w:rFonts w:eastAsia="Times New Roman"/>
          <w:color w:val="000000"/>
        </w:rPr>
        <w:t>ение</w:t>
      </w:r>
      <w:r w:rsidRPr="00CC0487">
        <w:rPr>
          <w:rFonts w:eastAsia="Times New Roman"/>
          <w:color w:val="000000"/>
        </w:rPr>
        <w:t xml:space="preserve"> </w:t>
      </w:r>
      <w:r w:rsidR="00857829">
        <w:rPr>
          <w:rFonts w:eastAsia="Times New Roman"/>
          <w:color w:val="000000"/>
        </w:rPr>
        <w:t>ц</w:t>
      </w:r>
      <w:r w:rsidR="00241C4D">
        <w:rPr>
          <w:rFonts w:eastAsia="Times New Roman"/>
          <w:color w:val="000000"/>
        </w:rPr>
        <w:t>елев</w:t>
      </w:r>
      <w:r w:rsidR="00E6509C">
        <w:rPr>
          <w:rFonts w:eastAsia="Times New Roman"/>
          <w:color w:val="000000"/>
        </w:rPr>
        <w:t>ой</w:t>
      </w:r>
      <w:r w:rsidR="00241C4D">
        <w:rPr>
          <w:rFonts w:eastAsia="Times New Roman"/>
          <w:color w:val="000000"/>
        </w:rPr>
        <w:t xml:space="preserve"> модел</w:t>
      </w:r>
      <w:r w:rsidR="00E6509C">
        <w:rPr>
          <w:rFonts w:eastAsia="Times New Roman"/>
          <w:color w:val="000000"/>
        </w:rPr>
        <w:t>и</w:t>
      </w:r>
      <w:r w:rsidR="00241C4D">
        <w:rPr>
          <w:rFonts w:eastAsia="Times New Roman"/>
          <w:color w:val="000000"/>
        </w:rPr>
        <w:t xml:space="preserve"> </w:t>
      </w:r>
      <w:r w:rsidR="003056F8">
        <w:rPr>
          <w:rFonts w:eastAsia="Times New Roman"/>
          <w:color w:val="000000"/>
        </w:rPr>
        <w:t>развития региональной системы дополнительного образования детей</w:t>
      </w:r>
      <w:r w:rsidR="005D152D">
        <w:rPr>
          <w:rFonts w:eastAsia="Times New Roman"/>
          <w:color w:val="000000"/>
        </w:rPr>
        <w:t xml:space="preserve">, </w:t>
      </w:r>
      <w:r w:rsidR="00857829">
        <w:rPr>
          <w:rFonts w:eastAsia="Times New Roman"/>
          <w:color w:val="000000"/>
        </w:rPr>
        <w:t>и</w:t>
      </w:r>
      <w:r w:rsidR="00971AE5">
        <w:rPr>
          <w:rFonts w:eastAsia="Times New Roman"/>
          <w:color w:val="000000"/>
        </w:rPr>
        <w:t xml:space="preserve">нструментом внедрения </w:t>
      </w:r>
      <w:r w:rsidR="00857829">
        <w:rPr>
          <w:rFonts w:eastAsia="Times New Roman"/>
          <w:color w:val="000000"/>
        </w:rPr>
        <w:t xml:space="preserve">которой </w:t>
      </w:r>
      <w:r w:rsidR="00971AE5">
        <w:rPr>
          <w:rFonts w:eastAsia="Times New Roman"/>
          <w:color w:val="000000"/>
        </w:rPr>
        <w:t>стал</w:t>
      </w:r>
      <w:r w:rsidR="00270465">
        <w:rPr>
          <w:rFonts w:eastAsia="Times New Roman"/>
          <w:color w:val="000000"/>
        </w:rPr>
        <w:t>а информационная система «</w:t>
      </w:r>
      <w:r w:rsidR="00270465" w:rsidRPr="00CC0487">
        <w:rPr>
          <w:rFonts w:eastAsia="Times New Roman"/>
          <w:color w:val="000000"/>
        </w:rPr>
        <w:t>Навигатор дополнительного образования детей Красноярского края»</w:t>
      </w:r>
      <w:r w:rsidR="00557A09">
        <w:rPr>
          <w:rFonts w:eastAsia="Times New Roman"/>
          <w:color w:val="000000"/>
        </w:rPr>
        <w:t xml:space="preserve"> (далее –</w:t>
      </w:r>
      <w:r w:rsidR="005D152D">
        <w:rPr>
          <w:rFonts w:eastAsia="Times New Roman"/>
          <w:color w:val="000000"/>
        </w:rPr>
        <w:t xml:space="preserve"> ИС Навигатор)</w:t>
      </w:r>
      <w:r w:rsidR="00270465">
        <w:rPr>
          <w:rFonts w:eastAsia="Times New Roman"/>
          <w:color w:val="000000"/>
        </w:rPr>
        <w:t xml:space="preserve">. </w:t>
      </w:r>
      <w:r w:rsidR="00971AE5">
        <w:rPr>
          <w:rFonts w:eastAsia="Times New Roman"/>
          <w:color w:val="000000"/>
        </w:rPr>
        <w:t xml:space="preserve"> </w:t>
      </w:r>
    </w:p>
    <w:p w:rsidR="007A53EA" w:rsidRDefault="00857829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2020 году в</w:t>
      </w:r>
      <w:r w:rsidR="00270465" w:rsidRPr="00A73368">
        <w:rPr>
          <w:rFonts w:eastAsia="Times New Roman"/>
          <w:color w:val="000000"/>
        </w:rPr>
        <w:t xml:space="preserve"> реестр </w:t>
      </w:r>
      <w:r w:rsidR="00C408CA">
        <w:rPr>
          <w:rFonts w:eastAsia="Times New Roman"/>
          <w:color w:val="000000"/>
        </w:rPr>
        <w:t>исполнителей</w:t>
      </w:r>
      <w:r w:rsidR="00270465" w:rsidRPr="00A73368">
        <w:rPr>
          <w:rFonts w:eastAsia="Times New Roman"/>
          <w:color w:val="000000"/>
        </w:rPr>
        <w:t xml:space="preserve"> образовательных услуг ИС Навигатора вошли 33 учреждения</w:t>
      </w:r>
      <w:r w:rsidR="008672BD">
        <w:rPr>
          <w:rFonts w:eastAsia="Times New Roman"/>
          <w:color w:val="000000"/>
        </w:rPr>
        <w:t>, в </w:t>
      </w:r>
      <w:r w:rsidR="00270465">
        <w:rPr>
          <w:rFonts w:eastAsia="Times New Roman"/>
          <w:color w:val="000000"/>
        </w:rPr>
        <w:t>том числе</w:t>
      </w:r>
      <w:r w:rsidR="005D152D">
        <w:rPr>
          <w:rFonts w:eastAsia="Times New Roman"/>
          <w:color w:val="000000"/>
        </w:rPr>
        <w:t>,</w:t>
      </w:r>
      <w:r w:rsidR="00186ADD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>12 дошкольн</w:t>
      </w:r>
      <w:r w:rsidR="005D152D">
        <w:rPr>
          <w:rFonts w:eastAsia="Times New Roman"/>
          <w:color w:val="000000"/>
        </w:rPr>
        <w:t>ых</w:t>
      </w:r>
      <w:r w:rsidR="00270465" w:rsidRPr="00947B5E">
        <w:rPr>
          <w:rFonts w:eastAsia="Times New Roman"/>
          <w:color w:val="000000"/>
        </w:rPr>
        <w:t xml:space="preserve"> образова</w:t>
      </w:r>
      <w:r w:rsidR="008672BD">
        <w:rPr>
          <w:rFonts w:eastAsia="Times New Roman"/>
          <w:color w:val="000000"/>
        </w:rPr>
        <w:t>тельных</w:t>
      </w:r>
      <w:r w:rsidR="008672BD" w:rsidRPr="008672BD">
        <w:rPr>
          <w:rFonts w:eastAsia="Times New Roman"/>
          <w:color w:val="000000"/>
        </w:rPr>
        <w:t xml:space="preserve"> </w:t>
      </w:r>
      <w:r w:rsidR="008672BD" w:rsidRPr="00947B5E">
        <w:rPr>
          <w:rFonts w:eastAsia="Times New Roman"/>
          <w:color w:val="000000"/>
        </w:rPr>
        <w:t>учреждений</w:t>
      </w:r>
      <w:r w:rsidR="00186ADD">
        <w:rPr>
          <w:rFonts w:eastAsia="Times New Roman"/>
          <w:color w:val="000000"/>
        </w:rPr>
        <w:t>;</w:t>
      </w:r>
      <w:r w:rsidR="00890CE7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>9 школ</w:t>
      </w:r>
      <w:r w:rsidR="00186ADD">
        <w:rPr>
          <w:rFonts w:eastAsia="Times New Roman"/>
          <w:color w:val="000000"/>
        </w:rPr>
        <w:t>;</w:t>
      </w:r>
      <w:r w:rsidR="00890CE7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 xml:space="preserve">3 </w:t>
      </w:r>
      <w:r w:rsidR="005D152D">
        <w:rPr>
          <w:rFonts w:eastAsia="Times New Roman"/>
          <w:color w:val="000000"/>
        </w:rPr>
        <w:t xml:space="preserve">УДО в сфере </w:t>
      </w:r>
      <w:r w:rsidR="00270465" w:rsidRPr="00947B5E">
        <w:rPr>
          <w:rFonts w:eastAsia="Times New Roman"/>
          <w:color w:val="000000"/>
        </w:rPr>
        <w:t>образования</w:t>
      </w:r>
      <w:r w:rsidR="00186ADD">
        <w:rPr>
          <w:rFonts w:eastAsia="Times New Roman"/>
          <w:color w:val="000000"/>
        </w:rPr>
        <w:t>;</w:t>
      </w:r>
      <w:r w:rsidR="00890CE7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 xml:space="preserve">2 </w:t>
      </w:r>
      <w:r w:rsidR="005D152D">
        <w:rPr>
          <w:rFonts w:eastAsia="Times New Roman"/>
          <w:color w:val="000000"/>
        </w:rPr>
        <w:t xml:space="preserve">УДО </w:t>
      </w:r>
      <w:r w:rsidR="008672BD">
        <w:rPr>
          <w:rFonts w:eastAsia="Times New Roman"/>
          <w:color w:val="000000"/>
        </w:rPr>
        <w:t xml:space="preserve">в </w:t>
      </w:r>
      <w:r w:rsidR="00270465" w:rsidRPr="00947B5E">
        <w:rPr>
          <w:rFonts w:eastAsia="Times New Roman"/>
          <w:color w:val="000000"/>
        </w:rPr>
        <w:t>сфер</w:t>
      </w:r>
      <w:r w:rsidR="008672BD">
        <w:rPr>
          <w:rFonts w:eastAsia="Times New Roman"/>
          <w:color w:val="000000"/>
        </w:rPr>
        <w:t>е</w:t>
      </w:r>
      <w:r w:rsidR="00270465" w:rsidRPr="00947B5E">
        <w:rPr>
          <w:rFonts w:eastAsia="Times New Roman"/>
          <w:color w:val="000000"/>
        </w:rPr>
        <w:t xml:space="preserve"> культуры</w:t>
      </w:r>
      <w:r w:rsidR="00186ADD">
        <w:rPr>
          <w:rFonts w:eastAsia="Times New Roman"/>
          <w:color w:val="000000"/>
        </w:rPr>
        <w:t>;</w:t>
      </w:r>
      <w:r w:rsidR="00890CE7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>4 спортивны</w:t>
      </w:r>
      <w:r w:rsidR="00270465">
        <w:rPr>
          <w:rFonts w:eastAsia="Times New Roman"/>
          <w:color w:val="000000"/>
        </w:rPr>
        <w:t>х</w:t>
      </w:r>
      <w:r w:rsidR="00260700">
        <w:rPr>
          <w:rFonts w:eastAsia="Times New Roman"/>
          <w:color w:val="000000"/>
        </w:rPr>
        <w:t xml:space="preserve"> школы</w:t>
      </w:r>
      <w:r w:rsidR="00186ADD">
        <w:rPr>
          <w:rFonts w:eastAsia="Times New Roman"/>
          <w:color w:val="000000"/>
        </w:rPr>
        <w:t>;</w:t>
      </w:r>
      <w:r w:rsidR="00890CE7">
        <w:rPr>
          <w:rFonts w:eastAsia="Times New Roman"/>
          <w:color w:val="000000"/>
        </w:rPr>
        <w:t xml:space="preserve"> </w:t>
      </w:r>
      <w:r w:rsidR="00270465" w:rsidRPr="00947B5E">
        <w:rPr>
          <w:rFonts w:eastAsia="Times New Roman"/>
          <w:color w:val="000000"/>
        </w:rPr>
        <w:t>3 краевых образовательных учреждения, функционирующих на территории города</w:t>
      </w:r>
      <w:r w:rsidR="00270465">
        <w:rPr>
          <w:rFonts w:eastAsia="Times New Roman"/>
          <w:color w:val="000000"/>
        </w:rPr>
        <w:t>.</w:t>
      </w:r>
      <w:r w:rsidR="007A53EA">
        <w:rPr>
          <w:rFonts w:eastAsia="Times New Roman"/>
          <w:color w:val="000000"/>
        </w:rPr>
        <w:t xml:space="preserve"> </w:t>
      </w:r>
    </w:p>
    <w:p w:rsidR="00E6509C" w:rsidRDefault="00186ADD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rFonts w:eastAsia="Times New Roman"/>
          <w:color w:val="000000"/>
        </w:rPr>
      </w:pPr>
      <w:r w:rsidRPr="00602096">
        <w:rPr>
          <w:rFonts w:eastAsia="Times New Roman"/>
          <w:color w:val="000000"/>
        </w:rPr>
        <w:t xml:space="preserve">В </w:t>
      </w:r>
      <w:r>
        <w:rPr>
          <w:rFonts w:eastAsia="Times New Roman"/>
          <w:color w:val="000000"/>
        </w:rPr>
        <w:t>реестр</w:t>
      </w:r>
      <w:r w:rsidRPr="00602096">
        <w:rPr>
          <w:rFonts w:eastAsia="Times New Roman"/>
          <w:color w:val="000000"/>
        </w:rPr>
        <w:t xml:space="preserve"> программ ИС Навигатора </w:t>
      </w:r>
      <w:r>
        <w:rPr>
          <w:rFonts w:eastAsia="Times New Roman"/>
          <w:color w:val="000000"/>
        </w:rPr>
        <w:t>включены</w:t>
      </w:r>
      <w:r w:rsidRPr="00602096">
        <w:rPr>
          <w:rFonts w:eastAsia="Times New Roman"/>
          <w:color w:val="000000"/>
        </w:rPr>
        <w:t xml:space="preserve"> </w:t>
      </w:r>
      <w:r w:rsidR="00C703D0">
        <w:rPr>
          <w:rFonts w:eastAsia="Times New Roman"/>
          <w:color w:val="000000"/>
        </w:rPr>
        <w:t>309</w:t>
      </w:r>
      <w:r w:rsidRPr="00602096">
        <w:rPr>
          <w:rFonts w:eastAsia="Times New Roman"/>
          <w:color w:val="000000"/>
        </w:rPr>
        <w:t xml:space="preserve"> программ, реализуемых учреждениями города</w:t>
      </w:r>
      <w:r w:rsidR="00C703D0">
        <w:rPr>
          <w:rFonts w:eastAsia="Times New Roman"/>
          <w:color w:val="000000"/>
        </w:rPr>
        <w:t xml:space="preserve">, из них 52 программы УДО прошли региональную общественную экспертизу и готовы </w:t>
      </w:r>
      <w:r w:rsidR="00C703D0" w:rsidRPr="003B49D8">
        <w:rPr>
          <w:rFonts w:eastAsia="Times New Roman"/>
          <w:color w:val="000000"/>
        </w:rPr>
        <w:t xml:space="preserve">к </w:t>
      </w:r>
      <w:r w:rsidR="003B49D8">
        <w:rPr>
          <w:rFonts w:eastAsia="Times New Roman"/>
          <w:color w:val="000000"/>
        </w:rPr>
        <w:t xml:space="preserve">реализации в рамках </w:t>
      </w:r>
      <w:r w:rsidR="00E6509C" w:rsidRPr="003B49D8">
        <w:rPr>
          <w:rFonts w:eastAsia="Times New Roman"/>
          <w:color w:val="000000"/>
        </w:rPr>
        <w:t>персонифицированного финансирования дополнительного образования</w:t>
      </w:r>
      <w:r w:rsidR="003B49D8" w:rsidRPr="003B49D8">
        <w:rPr>
          <w:rFonts w:eastAsia="Times New Roman"/>
          <w:color w:val="000000"/>
        </w:rPr>
        <w:t xml:space="preserve"> детей</w:t>
      </w:r>
      <w:r w:rsidR="00E6509C" w:rsidRPr="003B49D8">
        <w:rPr>
          <w:rFonts w:eastAsia="Times New Roman"/>
          <w:color w:val="000000"/>
        </w:rPr>
        <w:t>.</w:t>
      </w:r>
    </w:p>
    <w:p w:rsidR="00971AE5" w:rsidRPr="00B1144B" w:rsidRDefault="00971AE5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rFonts w:eastAsia="Times New Roman"/>
          <w:color w:val="000000"/>
        </w:rPr>
      </w:pPr>
      <w:r w:rsidRPr="00B1144B">
        <w:rPr>
          <w:rFonts w:eastAsia="Times New Roman"/>
          <w:color w:val="000000"/>
        </w:rPr>
        <w:lastRenderedPageBreak/>
        <w:t>Для решения задач</w:t>
      </w:r>
      <w:r w:rsidR="008672BD">
        <w:rPr>
          <w:rFonts w:eastAsia="Times New Roman"/>
          <w:color w:val="000000"/>
        </w:rPr>
        <w:t xml:space="preserve"> по внедрению</w:t>
      </w:r>
      <w:r w:rsidRPr="00B1144B">
        <w:rPr>
          <w:rFonts w:eastAsia="Times New Roman"/>
          <w:color w:val="000000"/>
        </w:rPr>
        <w:t xml:space="preserve"> </w:t>
      </w:r>
      <w:r w:rsidR="00857829">
        <w:rPr>
          <w:rFonts w:eastAsia="Times New Roman"/>
          <w:color w:val="000000"/>
        </w:rPr>
        <w:t>ц</w:t>
      </w:r>
      <w:r w:rsidRPr="00B1144B">
        <w:rPr>
          <w:rFonts w:eastAsia="Times New Roman"/>
          <w:color w:val="000000"/>
        </w:rPr>
        <w:t xml:space="preserve">елевой модели региональной системы дополнительного образования </w:t>
      </w:r>
      <w:r w:rsidR="00857829">
        <w:rPr>
          <w:rFonts w:eastAsia="Times New Roman"/>
          <w:color w:val="000000"/>
        </w:rPr>
        <w:t xml:space="preserve">детей </w:t>
      </w:r>
      <w:r w:rsidRPr="00B1144B">
        <w:rPr>
          <w:rFonts w:eastAsia="Times New Roman"/>
          <w:color w:val="000000"/>
        </w:rPr>
        <w:t xml:space="preserve">в </w:t>
      </w:r>
      <w:r w:rsidR="008672BD">
        <w:rPr>
          <w:rFonts w:eastAsia="Times New Roman"/>
          <w:color w:val="000000"/>
        </w:rPr>
        <w:t xml:space="preserve">городе </w:t>
      </w:r>
      <w:r w:rsidRPr="00B1144B">
        <w:rPr>
          <w:rFonts w:eastAsia="Times New Roman"/>
          <w:color w:val="000000"/>
        </w:rPr>
        <w:t>Зеленогорске</w:t>
      </w:r>
      <w:r w:rsidR="00A17F61">
        <w:rPr>
          <w:rFonts w:eastAsia="Times New Roman"/>
          <w:color w:val="000000"/>
        </w:rPr>
        <w:t>, информационного</w:t>
      </w:r>
      <w:r w:rsidR="008672BD">
        <w:rPr>
          <w:rFonts w:eastAsia="Times New Roman"/>
          <w:color w:val="000000"/>
        </w:rPr>
        <w:t xml:space="preserve"> и методического сопровождения </w:t>
      </w:r>
      <w:r w:rsidR="005D152D">
        <w:rPr>
          <w:rFonts w:eastAsia="Times New Roman"/>
          <w:color w:val="000000"/>
        </w:rPr>
        <w:t xml:space="preserve">образовательных </w:t>
      </w:r>
      <w:r w:rsidR="00A17F61">
        <w:rPr>
          <w:rFonts w:eastAsia="Times New Roman"/>
          <w:color w:val="000000"/>
        </w:rPr>
        <w:t xml:space="preserve">учреждений </w:t>
      </w:r>
      <w:r w:rsidRPr="00B1144B">
        <w:rPr>
          <w:rFonts w:eastAsia="Times New Roman"/>
          <w:color w:val="000000"/>
        </w:rPr>
        <w:t xml:space="preserve">создан муниципальный опорный центр дополнительного образования детей </w:t>
      </w:r>
      <w:r w:rsidR="005D152D">
        <w:rPr>
          <w:rFonts w:eastAsia="Times New Roman"/>
          <w:color w:val="000000"/>
        </w:rPr>
        <w:t xml:space="preserve">на базе </w:t>
      </w:r>
      <w:r w:rsidRPr="00B1144B">
        <w:rPr>
          <w:rFonts w:eastAsia="Times New Roman"/>
          <w:color w:val="000000"/>
        </w:rPr>
        <w:t xml:space="preserve">МБУ ДО «ЦО «Перспектива». </w:t>
      </w:r>
    </w:p>
    <w:p w:rsidR="00F10008" w:rsidRDefault="003E6F65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bCs/>
          <w:lang w:eastAsia="en-US"/>
        </w:rPr>
      </w:pPr>
      <w:r w:rsidRPr="0089247B">
        <w:t>1.5</w:t>
      </w:r>
      <w:r>
        <w:t xml:space="preserve">. </w:t>
      </w:r>
      <w:r w:rsidR="0088518A" w:rsidRPr="003E6F65">
        <w:rPr>
          <w:bCs/>
          <w:lang w:eastAsia="en-US"/>
        </w:rPr>
        <w:t>УДО выполняют задачи по выявлению и сопровождению одаренных обучающихся</w:t>
      </w:r>
      <w:r>
        <w:rPr>
          <w:bCs/>
          <w:lang w:eastAsia="en-US"/>
        </w:rPr>
        <w:t xml:space="preserve">, открывая на своей базе площадки </w:t>
      </w:r>
      <w:r w:rsidR="0088518A" w:rsidRPr="003E6F65">
        <w:rPr>
          <w:bCs/>
          <w:color w:val="FF0000"/>
          <w:lang w:eastAsia="en-US"/>
        </w:rPr>
        <w:t xml:space="preserve"> </w:t>
      </w:r>
      <w:r w:rsidR="004B2443" w:rsidRPr="004B2443">
        <w:rPr>
          <w:bCs/>
          <w:lang w:eastAsia="en-US"/>
        </w:rPr>
        <w:t>для проведения отборочных</w:t>
      </w:r>
      <w:r w:rsidR="009F7A9E">
        <w:rPr>
          <w:bCs/>
          <w:lang w:eastAsia="en-US"/>
        </w:rPr>
        <w:t>,</w:t>
      </w:r>
      <w:r w:rsidR="004B2443" w:rsidRPr="004B2443">
        <w:rPr>
          <w:bCs/>
          <w:lang w:eastAsia="en-US"/>
        </w:rPr>
        <w:t xml:space="preserve"> муниципальных</w:t>
      </w:r>
      <w:r w:rsidR="009F7A9E">
        <w:rPr>
          <w:bCs/>
          <w:lang w:eastAsia="en-US"/>
        </w:rPr>
        <w:t xml:space="preserve"> и зональных </w:t>
      </w:r>
      <w:r w:rsidR="004B2443" w:rsidRPr="004B2443">
        <w:rPr>
          <w:bCs/>
          <w:lang w:eastAsia="en-US"/>
        </w:rPr>
        <w:t>этапов конкурсных мероприятий</w:t>
      </w:r>
      <w:r w:rsidR="000D2D5F">
        <w:rPr>
          <w:bCs/>
          <w:lang w:eastAsia="en-US"/>
        </w:rPr>
        <w:t xml:space="preserve">. </w:t>
      </w:r>
      <w:r w:rsidR="009F7A9E">
        <w:rPr>
          <w:bCs/>
          <w:lang w:eastAsia="en-US"/>
        </w:rPr>
        <w:t xml:space="preserve"> </w:t>
      </w:r>
      <w:r w:rsidR="000D2D5F">
        <w:rPr>
          <w:bCs/>
          <w:lang w:eastAsia="en-US"/>
        </w:rPr>
        <w:t>В связи с</w:t>
      </w:r>
      <w:r w:rsidR="009B42B7" w:rsidRPr="009B42B7">
        <w:rPr>
          <w:bCs/>
          <w:lang w:eastAsia="en-US"/>
        </w:rPr>
        <w:t xml:space="preserve"> риском распр</w:t>
      </w:r>
      <w:r w:rsidR="0079243C">
        <w:rPr>
          <w:bCs/>
          <w:lang w:eastAsia="en-US"/>
        </w:rPr>
        <w:t>о</w:t>
      </w:r>
      <w:r w:rsidR="009B42B7" w:rsidRPr="009B42B7">
        <w:rPr>
          <w:bCs/>
          <w:lang w:eastAsia="en-US"/>
        </w:rPr>
        <w:t xml:space="preserve">странения новой коронавирусной инфекции </w:t>
      </w:r>
      <w:r w:rsidR="000D2D5F">
        <w:rPr>
          <w:bCs/>
          <w:lang w:eastAsia="en-US"/>
        </w:rPr>
        <w:t xml:space="preserve">в </w:t>
      </w:r>
      <w:r w:rsidR="00E6509C">
        <w:rPr>
          <w:bCs/>
          <w:lang w:eastAsia="en-US"/>
        </w:rPr>
        <w:t xml:space="preserve">Красноярском крае и в </w:t>
      </w:r>
      <w:r w:rsidR="000D2D5F">
        <w:rPr>
          <w:bCs/>
          <w:lang w:eastAsia="en-US"/>
        </w:rPr>
        <w:t>городе ряд мероприятий в 2020 году реализованы в</w:t>
      </w:r>
      <w:r w:rsidR="00E6509C">
        <w:rPr>
          <w:bCs/>
          <w:lang w:eastAsia="en-US"/>
        </w:rPr>
        <w:t> </w:t>
      </w:r>
      <w:r w:rsidR="000D2D5F">
        <w:rPr>
          <w:bCs/>
          <w:lang w:eastAsia="en-US"/>
        </w:rPr>
        <w:t>дистанционном формате - муниципальный этап всероссийской олимпиады школьников, фестиваль технического творчества «Новое время», форум «Научно-технический потенциал Сибири»,  творческий фестиваль «Таланты без границ», конку</w:t>
      </w:r>
      <w:r w:rsidR="009B42B7">
        <w:rPr>
          <w:bCs/>
          <w:lang w:eastAsia="en-US"/>
        </w:rPr>
        <w:t>рс «Умное поколение»</w:t>
      </w:r>
      <w:r w:rsidR="000D2D5F">
        <w:rPr>
          <w:bCs/>
          <w:lang w:eastAsia="en-US"/>
        </w:rPr>
        <w:t xml:space="preserve">. </w:t>
      </w:r>
    </w:p>
    <w:p w:rsidR="00E10A55" w:rsidRDefault="00E10A55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Охват учащихся 1</w:t>
      </w:r>
      <w:r w:rsidR="007D1830">
        <w:rPr>
          <w:bCs/>
          <w:lang w:eastAsia="en-US"/>
        </w:rPr>
        <w:t xml:space="preserve"> – </w:t>
      </w:r>
      <w:r>
        <w:rPr>
          <w:bCs/>
          <w:lang w:eastAsia="en-US"/>
        </w:rPr>
        <w:t>11 классов п</w:t>
      </w:r>
      <w:r w:rsidR="00B10769">
        <w:rPr>
          <w:bCs/>
          <w:lang w:eastAsia="en-US"/>
        </w:rPr>
        <w:t>роект</w:t>
      </w:r>
      <w:r>
        <w:rPr>
          <w:bCs/>
          <w:lang w:eastAsia="en-US"/>
        </w:rPr>
        <w:t>ом</w:t>
      </w:r>
      <w:r w:rsidR="00B10769">
        <w:rPr>
          <w:bCs/>
          <w:lang w:eastAsia="en-US"/>
        </w:rPr>
        <w:t xml:space="preserve"> «Школьная спортивная лига»</w:t>
      </w:r>
      <w:r>
        <w:rPr>
          <w:bCs/>
          <w:lang w:eastAsia="en-US"/>
        </w:rPr>
        <w:t xml:space="preserve"> составил 55,3%, проектом «Президентские состязания» - </w:t>
      </w:r>
      <w:r w:rsidR="00B10769">
        <w:rPr>
          <w:bCs/>
          <w:lang w:eastAsia="en-US"/>
        </w:rPr>
        <w:t xml:space="preserve"> </w:t>
      </w:r>
      <w:r w:rsidR="00A75747">
        <w:rPr>
          <w:bCs/>
          <w:lang w:eastAsia="en-US"/>
        </w:rPr>
        <w:t>51,4%.</w:t>
      </w:r>
    </w:p>
    <w:p w:rsidR="00941C12" w:rsidRDefault="00E1064D" w:rsidP="005D152D">
      <w:pPr>
        <w:widowControl w:val="0"/>
        <w:pBdr>
          <w:bottom w:val="single" w:sz="4" w:space="9" w:color="FFFFFF"/>
        </w:pBdr>
        <w:tabs>
          <w:tab w:val="left" w:pos="567"/>
        </w:tabs>
        <w:autoSpaceDE w:val="0"/>
        <w:ind w:firstLine="709"/>
        <w:jc w:val="both"/>
        <w:rPr>
          <w:color w:val="000000"/>
          <w:lang w:eastAsia="en-US"/>
        </w:rPr>
      </w:pPr>
      <w:r w:rsidRPr="008D52EC">
        <w:rPr>
          <w:color w:val="000000"/>
          <w:lang w:eastAsia="en-US"/>
        </w:rPr>
        <w:t>1.</w:t>
      </w:r>
      <w:r w:rsidR="002E3759" w:rsidRPr="008D52EC">
        <w:rPr>
          <w:color w:val="000000"/>
          <w:lang w:eastAsia="en-US"/>
        </w:rPr>
        <w:t>6</w:t>
      </w:r>
      <w:r w:rsidRPr="008D52EC">
        <w:rPr>
          <w:color w:val="000000"/>
          <w:lang w:eastAsia="en-US"/>
        </w:rPr>
        <w:t>.</w:t>
      </w:r>
      <w:r w:rsidR="005B6885" w:rsidRPr="0026450C">
        <w:rPr>
          <w:color w:val="000000"/>
          <w:lang w:eastAsia="en-US"/>
        </w:rPr>
        <w:t xml:space="preserve"> </w:t>
      </w:r>
      <w:r w:rsidR="003A6B47">
        <w:rPr>
          <w:color w:val="000000"/>
          <w:lang w:eastAsia="en-US"/>
        </w:rPr>
        <w:t xml:space="preserve">В </w:t>
      </w:r>
      <w:r w:rsidR="005B6885" w:rsidRPr="0026450C">
        <w:rPr>
          <w:color w:val="000000"/>
          <w:lang w:eastAsia="en-US"/>
        </w:rPr>
        <w:t xml:space="preserve">УДО </w:t>
      </w:r>
      <w:r w:rsidR="003A6B47">
        <w:rPr>
          <w:color w:val="000000"/>
          <w:lang w:eastAsia="en-US"/>
        </w:rPr>
        <w:t>обновля</w:t>
      </w:r>
      <w:r w:rsidR="00857829">
        <w:rPr>
          <w:color w:val="000000"/>
          <w:lang w:eastAsia="en-US"/>
        </w:rPr>
        <w:t>ю</w:t>
      </w:r>
      <w:r w:rsidR="003A6B47">
        <w:rPr>
          <w:color w:val="000000"/>
          <w:lang w:eastAsia="en-US"/>
        </w:rPr>
        <w:t>тся</w:t>
      </w:r>
      <w:r w:rsidR="008672BD">
        <w:rPr>
          <w:color w:val="000000"/>
          <w:lang w:eastAsia="en-US"/>
        </w:rPr>
        <w:t xml:space="preserve"> </w:t>
      </w:r>
      <w:r w:rsidR="007D1830">
        <w:rPr>
          <w:color w:val="000000"/>
          <w:lang w:eastAsia="en-US"/>
        </w:rPr>
        <w:t>содержание дополнительных образовательных  программ и технологии обучения</w:t>
      </w:r>
      <w:r w:rsidR="008672BD">
        <w:rPr>
          <w:color w:val="000000"/>
          <w:lang w:eastAsia="en-US"/>
        </w:rPr>
        <w:t>, улучшается инфраструктура в соответствии с современными требованиями, создается универсальная безбарьерная среда для детей с ограниченными возможностями здоровья</w:t>
      </w:r>
      <w:r w:rsidR="003A6B47">
        <w:rPr>
          <w:color w:val="000000"/>
          <w:lang w:eastAsia="en-US"/>
        </w:rPr>
        <w:t xml:space="preserve">. </w:t>
      </w:r>
      <w:r w:rsidR="00484127">
        <w:rPr>
          <w:color w:val="000000"/>
          <w:lang w:eastAsia="en-US"/>
        </w:rPr>
        <w:t xml:space="preserve">Все УДО в 2020 году </w:t>
      </w:r>
      <w:r w:rsidR="00941C12">
        <w:rPr>
          <w:color w:val="000000"/>
          <w:lang w:eastAsia="en-US"/>
        </w:rPr>
        <w:t>продолж</w:t>
      </w:r>
      <w:r w:rsidR="00857829">
        <w:rPr>
          <w:color w:val="000000"/>
          <w:lang w:eastAsia="en-US"/>
        </w:rPr>
        <w:t xml:space="preserve">или </w:t>
      </w:r>
      <w:r w:rsidR="00941C12">
        <w:rPr>
          <w:color w:val="000000"/>
          <w:lang w:eastAsia="en-US"/>
        </w:rPr>
        <w:t xml:space="preserve">работу в качестве </w:t>
      </w:r>
      <w:r w:rsidR="00ED2CFA">
        <w:rPr>
          <w:color w:val="000000"/>
          <w:lang w:eastAsia="en-US"/>
        </w:rPr>
        <w:t>региональны</w:t>
      </w:r>
      <w:r w:rsidR="00941C12">
        <w:rPr>
          <w:color w:val="000000"/>
          <w:lang w:eastAsia="en-US"/>
        </w:rPr>
        <w:t>х</w:t>
      </w:r>
      <w:r w:rsidR="00ED2CFA">
        <w:rPr>
          <w:color w:val="000000"/>
          <w:lang w:eastAsia="en-US"/>
        </w:rPr>
        <w:t xml:space="preserve"> инновационны</w:t>
      </w:r>
      <w:r w:rsidR="00941C12">
        <w:rPr>
          <w:color w:val="000000"/>
          <w:lang w:eastAsia="en-US"/>
        </w:rPr>
        <w:t>х</w:t>
      </w:r>
      <w:r w:rsidR="00ED2CFA">
        <w:rPr>
          <w:color w:val="000000"/>
          <w:lang w:eastAsia="en-US"/>
        </w:rPr>
        <w:t xml:space="preserve"> </w:t>
      </w:r>
      <w:r w:rsidR="005D6FB3">
        <w:rPr>
          <w:color w:val="000000"/>
          <w:lang w:eastAsia="en-US"/>
        </w:rPr>
        <w:t xml:space="preserve">и городских базовых </w:t>
      </w:r>
      <w:r w:rsidR="00ED2CFA">
        <w:rPr>
          <w:color w:val="000000"/>
          <w:lang w:eastAsia="en-US"/>
        </w:rPr>
        <w:t>площад</w:t>
      </w:r>
      <w:r w:rsidR="00941C12">
        <w:rPr>
          <w:color w:val="000000"/>
          <w:lang w:eastAsia="en-US"/>
        </w:rPr>
        <w:t>ок в вопросах развития дополнительного образования.</w:t>
      </w:r>
      <w:r w:rsidR="005D6FB3">
        <w:rPr>
          <w:color w:val="000000"/>
          <w:lang w:eastAsia="en-US"/>
        </w:rPr>
        <w:t xml:space="preserve"> </w:t>
      </w:r>
      <w:r w:rsidR="00F7742C">
        <w:rPr>
          <w:color w:val="000000"/>
          <w:lang w:eastAsia="en-US"/>
        </w:rPr>
        <w:t>В</w:t>
      </w:r>
      <w:r w:rsidR="005D6FB3">
        <w:rPr>
          <w:color w:val="000000"/>
          <w:lang w:eastAsia="en-US"/>
        </w:rPr>
        <w:t> </w:t>
      </w:r>
      <w:r w:rsidR="00F7742C">
        <w:rPr>
          <w:color w:val="000000"/>
          <w:lang w:eastAsia="en-US"/>
        </w:rPr>
        <w:t xml:space="preserve">региональном </w:t>
      </w:r>
      <w:r w:rsidR="005D6FB3">
        <w:rPr>
          <w:color w:val="000000"/>
          <w:lang w:eastAsia="en-US"/>
        </w:rPr>
        <w:t>а</w:t>
      </w:r>
      <w:r w:rsidR="00F7742C">
        <w:rPr>
          <w:color w:val="000000"/>
          <w:lang w:eastAsia="en-US"/>
        </w:rPr>
        <w:t xml:space="preserve">тласе образовательных практик УДО </w:t>
      </w:r>
      <w:r w:rsidR="005D6FB3">
        <w:rPr>
          <w:color w:val="000000"/>
          <w:lang w:eastAsia="en-US"/>
        </w:rPr>
        <w:t xml:space="preserve">города Зеленогорска </w:t>
      </w:r>
      <w:r w:rsidR="001C4933">
        <w:rPr>
          <w:color w:val="000000"/>
          <w:lang w:eastAsia="en-US"/>
        </w:rPr>
        <w:t>представили наибольшее число</w:t>
      </w:r>
      <w:r w:rsidR="005D6FB3">
        <w:rPr>
          <w:color w:val="000000"/>
          <w:lang w:eastAsia="en-US"/>
        </w:rPr>
        <w:t xml:space="preserve"> успешных педагогических</w:t>
      </w:r>
      <w:r w:rsidR="001C4933">
        <w:rPr>
          <w:color w:val="000000"/>
          <w:lang w:eastAsia="en-US"/>
        </w:rPr>
        <w:t xml:space="preserve"> практик</w:t>
      </w:r>
      <w:r w:rsidR="005D6FB3">
        <w:rPr>
          <w:color w:val="000000"/>
          <w:lang w:eastAsia="en-US"/>
        </w:rPr>
        <w:t xml:space="preserve">, в сравнении с другими территориями </w:t>
      </w:r>
      <w:r w:rsidR="00E6509C">
        <w:rPr>
          <w:color w:val="000000"/>
          <w:lang w:eastAsia="en-US"/>
        </w:rPr>
        <w:t xml:space="preserve">Красноярского </w:t>
      </w:r>
      <w:r w:rsidR="005D6FB3">
        <w:rPr>
          <w:color w:val="000000"/>
          <w:lang w:eastAsia="en-US"/>
        </w:rPr>
        <w:t>края</w:t>
      </w:r>
      <w:r w:rsidR="001C4933">
        <w:rPr>
          <w:color w:val="000000"/>
          <w:lang w:eastAsia="en-US"/>
        </w:rPr>
        <w:t>.</w:t>
      </w:r>
    </w:p>
    <w:p w:rsidR="004D3A80" w:rsidRPr="0026450C" w:rsidRDefault="004D3A80" w:rsidP="004D3A80">
      <w:pPr>
        <w:contextualSpacing/>
        <w:jc w:val="center"/>
        <w:rPr>
          <w:lang w:eastAsia="en-US"/>
        </w:rPr>
      </w:pPr>
      <w:r w:rsidRPr="0026450C">
        <w:rPr>
          <w:lang w:eastAsia="en-US"/>
        </w:rPr>
        <w:t xml:space="preserve">2. Цель, задачи, этапы, сроки выполнения </w:t>
      </w:r>
    </w:p>
    <w:p w:rsidR="004D3A80" w:rsidRPr="0026450C" w:rsidRDefault="004D3A80" w:rsidP="004D3A80">
      <w:pPr>
        <w:ind w:left="252"/>
        <w:contextualSpacing/>
        <w:jc w:val="center"/>
        <w:rPr>
          <w:rFonts w:eastAsia="Times New Roman"/>
          <w:lang w:eastAsia="en-US"/>
        </w:rPr>
      </w:pPr>
      <w:r w:rsidRPr="0026450C">
        <w:rPr>
          <w:lang w:eastAsia="en-US"/>
        </w:rPr>
        <w:t>и показатели результативности подпрограммы</w:t>
      </w:r>
    </w:p>
    <w:p w:rsidR="004D3A80" w:rsidRPr="0026450C" w:rsidRDefault="004D3A80" w:rsidP="004D3A80">
      <w:pPr>
        <w:jc w:val="center"/>
        <w:rPr>
          <w:rFonts w:eastAsia="Times New Roman"/>
          <w:lang w:eastAsia="en-US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2.1. Целью подпрограммы является создание в системе дополнительного образования равных возможностей для современного, качественного образования, позитивной социализации детей.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2.2. Для достижения указанной цели необходимо решить следующие задачи: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bCs/>
          <w:iCs/>
          <w:lang w:eastAsia="en-US"/>
        </w:rPr>
      </w:pPr>
      <w:r w:rsidRPr="0026450C">
        <w:rPr>
          <w:rFonts w:eastAsia="Times New Roman"/>
          <w:lang w:eastAsia="en-US"/>
        </w:rPr>
        <w:t>2.2.1. О</w:t>
      </w:r>
      <w:r w:rsidRPr="0026450C">
        <w:rPr>
          <w:rFonts w:eastAsia="Times New Roman"/>
          <w:bCs/>
          <w:iCs/>
          <w:lang w:eastAsia="en-US"/>
        </w:rPr>
        <w:t>беспечение доступности дополнительного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bCs/>
          <w:iCs/>
          <w:lang w:eastAsia="en-US"/>
        </w:rPr>
        <w:t xml:space="preserve">2.2.2. Создание условий по выявлению и сопровождению одаренных детей.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2.3. Срок реализации мероприятий подпрогра</w:t>
      </w:r>
      <w:r w:rsidR="009E5120">
        <w:rPr>
          <w:rFonts w:eastAsia="Times New Roman"/>
          <w:lang w:eastAsia="en-US"/>
        </w:rPr>
        <w:t>ммы устанавливается с 01.01.2021 по 31.12.2023</w:t>
      </w:r>
      <w:r w:rsidRPr="0026450C">
        <w:rPr>
          <w:rFonts w:eastAsia="Times New Roman"/>
          <w:lang w:eastAsia="en-US"/>
        </w:rPr>
        <w:t>.</w:t>
      </w:r>
    </w:p>
    <w:p w:rsidR="004D3A80" w:rsidRPr="0026450C" w:rsidRDefault="001F0D48" w:rsidP="004221EB">
      <w:pPr>
        <w:tabs>
          <w:tab w:val="left" w:pos="1134"/>
        </w:tabs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2.4. </w:t>
      </w:r>
      <w:r w:rsidR="004D3A80" w:rsidRPr="0026450C">
        <w:rPr>
          <w:rFonts w:eastAsia="Times New Roman"/>
          <w:lang w:eastAsia="en-US"/>
        </w:rPr>
        <w:tab/>
        <w:t>Прогнозируемые целевые показател</w:t>
      </w:r>
      <w:r w:rsidR="00DC770C">
        <w:rPr>
          <w:rFonts w:eastAsia="Times New Roman"/>
          <w:lang w:eastAsia="en-US"/>
        </w:rPr>
        <w:t xml:space="preserve">и </w:t>
      </w:r>
      <w:r w:rsidR="004D3A80" w:rsidRPr="0026450C">
        <w:rPr>
          <w:rFonts w:eastAsia="Times New Roman"/>
          <w:lang w:eastAsia="en-US"/>
        </w:rPr>
        <w:t xml:space="preserve"> результативности подпрограммы приведены в приложении № 1 к муниципальной программе.</w:t>
      </w:r>
    </w:p>
    <w:p w:rsidR="005D152D" w:rsidRPr="0026450C" w:rsidRDefault="005D152D" w:rsidP="00037147">
      <w:pPr>
        <w:jc w:val="both"/>
        <w:rPr>
          <w:rFonts w:eastAsia="Times New Roman"/>
          <w:lang w:eastAsia="en-US"/>
        </w:rPr>
      </w:pPr>
    </w:p>
    <w:p w:rsidR="004D3A80" w:rsidRPr="0026450C" w:rsidRDefault="004D3A80" w:rsidP="004D3A80">
      <w:pPr>
        <w:contextualSpacing/>
        <w:jc w:val="center"/>
        <w:rPr>
          <w:lang w:eastAsia="en-US"/>
        </w:rPr>
      </w:pPr>
      <w:r w:rsidRPr="0026450C">
        <w:rPr>
          <w:lang w:eastAsia="en-US"/>
        </w:rPr>
        <w:t>3. Механизм реализации подпрограммы</w:t>
      </w:r>
    </w:p>
    <w:p w:rsidR="004D3A80" w:rsidRPr="0026450C" w:rsidRDefault="004D3A80" w:rsidP="004D3A80">
      <w:pPr>
        <w:ind w:left="612"/>
        <w:contextualSpacing/>
        <w:rPr>
          <w:lang w:eastAsia="en-US"/>
        </w:rPr>
      </w:pPr>
    </w:p>
    <w:p w:rsidR="004D3A80" w:rsidRPr="0026450C" w:rsidRDefault="001128F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3.1. </w:t>
      </w:r>
      <w:r w:rsidR="004D3A80" w:rsidRPr="0026450C">
        <w:rPr>
          <w:rFonts w:eastAsia="Times New Roman"/>
          <w:lang w:eastAsia="en-US"/>
        </w:rPr>
        <w:t xml:space="preserve">Реализация подпрограммы осуществляется Управлением образования с участием находящихся в его ведении УДО в соответствии с задачами и мероприятиями, приведенными в приложении к настоящей подпрограмме.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3.2. 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муниципальных услуг (работ) и предоставления субсидий на иные цели, не связанные с выполнением муниципального задания, за счет средств местного </w:t>
      </w:r>
      <w:r w:rsidR="000F451F">
        <w:rPr>
          <w:rFonts w:eastAsia="Times New Roman"/>
          <w:lang w:eastAsia="en-US"/>
        </w:rPr>
        <w:t xml:space="preserve">и краевого </w:t>
      </w:r>
      <w:r w:rsidRPr="0026450C">
        <w:rPr>
          <w:rFonts w:eastAsia="Times New Roman"/>
          <w:lang w:eastAsia="en-US"/>
        </w:rPr>
        <w:t>бюджет</w:t>
      </w:r>
      <w:r w:rsidR="000F451F">
        <w:rPr>
          <w:rFonts w:eastAsia="Times New Roman"/>
          <w:lang w:eastAsia="en-US"/>
        </w:rPr>
        <w:t>ов</w:t>
      </w:r>
      <w:r w:rsidRPr="0026450C">
        <w:rPr>
          <w:rFonts w:eastAsia="Times New Roman"/>
          <w:lang w:eastAsia="en-US"/>
        </w:rPr>
        <w:t>.</w:t>
      </w:r>
    </w:p>
    <w:p w:rsidR="004D3A80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8D6784">
        <w:rPr>
          <w:rFonts w:eastAsia="Times New Roman"/>
          <w:lang w:eastAsia="en-US"/>
        </w:rPr>
        <w:t>3.3.</w:t>
      </w:r>
      <w:r w:rsidRPr="0026450C">
        <w:rPr>
          <w:rFonts w:eastAsia="Times New Roman"/>
          <w:lang w:eastAsia="en-US"/>
        </w:rPr>
        <w:t xml:space="preserve"> Мероприятия подпрограммы, указанные в строках 1.1.1 таблицы в приложении к подпрограмме, осуществляют</w:t>
      </w:r>
      <w:r w:rsidR="009708E5">
        <w:rPr>
          <w:rFonts w:eastAsia="Times New Roman"/>
          <w:lang w:eastAsia="en-US"/>
        </w:rPr>
        <w:t>ся Управлением образования и школами</w:t>
      </w:r>
      <w:r w:rsidRPr="0026450C">
        <w:rPr>
          <w:rFonts w:eastAsia="Times New Roman"/>
          <w:lang w:eastAsia="en-US"/>
        </w:rPr>
        <w:t>.</w:t>
      </w:r>
    </w:p>
    <w:p w:rsidR="009708E5" w:rsidRDefault="009708E5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Мероприятия подпрограммы, указ</w:t>
      </w:r>
      <w:r>
        <w:rPr>
          <w:rFonts w:eastAsia="Times New Roman"/>
          <w:lang w:eastAsia="en-US"/>
        </w:rPr>
        <w:t>анные в строках 1.1.2 – 1.1.3</w:t>
      </w:r>
      <w:r w:rsidRPr="0026450C">
        <w:rPr>
          <w:rFonts w:eastAsia="Times New Roman"/>
          <w:lang w:eastAsia="en-US"/>
        </w:rPr>
        <w:t xml:space="preserve"> таблицы в приложении к подпрограмме, осуществляются Управлением образования и УДО.</w:t>
      </w:r>
    </w:p>
    <w:p w:rsidR="008D6784" w:rsidRPr="0026450C" w:rsidRDefault="008D6784" w:rsidP="004221EB">
      <w:pPr>
        <w:ind w:firstLine="709"/>
        <w:jc w:val="both"/>
        <w:rPr>
          <w:rFonts w:eastAsia="Times New Roman"/>
          <w:lang w:eastAsia="en-US"/>
        </w:rPr>
      </w:pPr>
      <w:r w:rsidRPr="008D6784">
        <w:rPr>
          <w:rFonts w:eastAsia="Times New Roman"/>
          <w:lang w:eastAsia="en-US"/>
        </w:rPr>
        <w:t>Мероприятия подпрограммы, указанные в строках 1.2.1</w:t>
      </w:r>
      <w:r>
        <w:rPr>
          <w:rFonts w:eastAsia="Times New Roman"/>
          <w:lang w:eastAsia="en-US"/>
        </w:rPr>
        <w:t xml:space="preserve"> </w:t>
      </w:r>
      <w:r w:rsidRPr="008D6784">
        <w:rPr>
          <w:rFonts w:eastAsia="Times New Roman"/>
          <w:lang w:eastAsia="en-US"/>
        </w:rPr>
        <w:t xml:space="preserve">таблицы в приложении к подпрограмме, осуществляются </w:t>
      </w:r>
      <w:r>
        <w:rPr>
          <w:rFonts w:eastAsia="Times New Roman"/>
          <w:lang w:eastAsia="en-US"/>
        </w:rPr>
        <w:t>УДО</w:t>
      </w:r>
      <w:r w:rsidRPr="008D6784">
        <w:rPr>
          <w:rFonts w:eastAsia="Times New Roman"/>
          <w:lang w:eastAsia="en-US"/>
        </w:rPr>
        <w:t xml:space="preserve"> и МКУ ЦОДОУ.</w:t>
      </w:r>
    </w:p>
    <w:p w:rsidR="004D3A80" w:rsidRDefault="004D3A80" w:rsidP="004D3A80">
      <w:pPr>
        <w:rPr>
          <w:rFonts w:eastAsia="Times New Roman"/>
          <w:lang w:eastAsia="en-US"/>
        </w:rPr>
      </w:pPr>
    </w:p>
    <w:p w:rsidR="00857829" w:rsidRPr="0026450C" w:rsidRDefault="00857829" w:rsidP="004D3A80">
      <w:pPr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612"/>
        <w:contextualSpacing/>
        <w:jc w:val="center"/>
        <w:rPr>
          <w:lang w:eastAsia="en-US"/>
        </w:rPr>
      </w:pPr>
      <w:r w:rsidRPr="0026450C">
        <w:rPr>
          <w:lang w:eastAsia="en-US"/>
        </w:rPr>
        <w:t>4. Управление и контроль реализации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lang w:eastAsia="en-US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4.1. 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</w:t>
      </w:r>
      <w:r w:rsidR="00DC770C">
        <w:rPr>
          <w:rFonts w:eastAsia="Times New Roman"/>
          <w:lang w:eastAsia="en-US"/>
        </w:rPr>
        <w:t xml:space="preserve">   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4.2. УДО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4.3. Управление образования, УДО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 xml:space="preserve">4.4. 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 данный отчёт заместителю </w:t>
      </w:r>
      <w:r w:rsidR="0023606A">
        <w:rPr>
          <w:rFonts w:eastAsia="Times New Roman"/>
          <w:lang w:eastAsia="en-US"/>
        </w:rPr>
        <w:t>Г</w:t>
      </w:r>
      <w:r w:rsidRPr="0026450C">
        <w:rPr>
          <w:rFonts w:eastAsia="Times New Roman"/>
          <w:lang w:eastAsia="en-US"/>
        </w:rPr>
        <w:t xml:space="preserve">лавы ЗАТО г. Зеленогорска по вопросам социальной сферы.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4.5. Контроль за целевым и эффективным расходованием бюджетных средств осуществляют органы государственного и муниципального финансового контроля.</w:t>
      </w:r>
    </w:p>
    <w:p w:rsidR="004221EB" w:rsidRPr="0026450C" w:rsidRDefault="004221EB" w:rsidP="0064520B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612"/>
        <w:contextualSpacing/>
        <w:jc w:val="center"/>
        <w:rPr>
          <w:lang w:eastAsia="en-US"/>
        </w:rPr>
      </w:pPr>
      <w:r w:rsidRPr="0026450C">
        <w:rPr>
          <w:lang w:eastAsia="en-US"/>
        </w:rPr>
        <w:t>5. Оценка социально-экономической эффективности подпрограммы</w:t>
      </w:r>
    </w:p>
    <w:p w:rsidR="004D3A80" w:rsidRPr="0026450C" w:rsidRDefault="004D3A80" w:rsidP="004D3A80">
      <w:pPr>
        <w:ind w:left="612"/>
        <w:contextualSpacing/>
        <w:rPr>
          <w:lang w:eastAsia="en-US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5.1. Оценка социально-экономической эффективности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5.2. 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D3A80" w:rsidRPr="0026450C" w:rsidRDefault="004D3A80" w:rsidP="004D3A80">
      <w:pPr>
        <w:jc w:val="center"/>
        <w:rPr>
          <w:rFonts w:eastAsia="Times New Roman"/>
          <w:lang w:eastAsia="en-US"/>
        </w:rPr>
      </w:pPr>
    </w:p>
    <w:p w:rsidR="004D3A80" w:rsidRPr="0026450C" w:rsidRDefault="004D3A80" w:rsidP="004D3A80">
      <w:pPr>
        <w:ind w:left="972"/>
        <w:contextualSpacing/>
        <w:jc w:val="center"/>
        <w:rPr>
          <w:lang w:eastAsia="en-US"/>
        </w:rPr>
      </w:pPr>
      <w:r w:rsidRPr="0026450C">
        <w:rPr>
          <w:lang w:eastAsia="en-US"/>
        </w:rPr>
        <w:t>6. Система мероприятий подпрограммы</w:t>
      </w:r>
    </w:p>
    <w:p w:rsidR="004D3A80" w:rsidRPr="0026450C" w:rsidRDefault="004D3A80" w:rsidP="004D3A80">
      <w:pPr>
        <w:ind w:left="972"/>
        <w:contextualSpacing/>
        <w:rPr>
          <w:lang w:eastAsia="en-US"/>
        </w:rPr>
      </w:pPr>
    </w:p>
    <w:p w:rsidR="004D3A80" w:rsidRPr="0026450C" w:rsidRDefault="004D3A80" w:rsidP="004221EB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982CFA">
      <w:pPr>
        <w:rPr>
          <w:highlight w:val="yellow"/>
        </w:rPr>
      </w:pPr>
    </w:p>
    <w:p w:rsidR="00982CFA" w:rsidRPr="0026450C" w:rsidRDefault="00982CFA" w:rsidP="00982CFA">
      <w:pPr>
        <w:rPr>
          <w:highlight w:val="yellow"/>
        </w:rPr>
        <w:sectPr w:rsidR="00982CFA" w:rsidRPr="0026450C" w:rsidSect="002039EF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117DC2" w:rsidRPr="0026450C" w:rsidRDefault="00117DC2" w:rsidP="00117DC2">
      <w:pPr>
        <w:ind w:left="8496"/>
      </w:pPr>
      <w:r w:rsidRPr="0026450C">
        <w:lastRenderedPageBreak/>
        <w:t xml:space="preserve">Приложение </w:t>
      </w:r>
      <w:r w:rsidRPr="0026450C">
        <w:br/>
        <w:t xml:space="preserve">к  подпрограмме 3 «Развитие дополнительного </w:t>
      </w:r>
    </w:p>
    <w:p w:rsidR="00117DC2" w:rsidRPr="0026450C" w:rsidRDefault="00117DC2" w:rsidP="00117DC2">
      <w:pPr>
        <w:ind w:left="8496"/>
      </w:pPr>
      <w:r w:rsidRPr="0026450C">
        <w:t>образования»</w:t>
      </w:r>
    </w:p>
    <w:p w:rsidR="00117DC2" w:rsidRPr="0026450C" w:rsidRDefault="00117DC2" w:rsidP="00117DC2">
      <w:pPr>
        <w:ind w:left="8496"/>
        <w:rPr>
          <w:bCs/>
        </w:rPr>
      </w:pPr>
    </w:p>
    <w:p w:rsidR="009E5120" w:rsidRPr="0026450C" w:rsidRDefault="009E5120" w:rsidP="009E5120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B23AF2">
        <w:rPr>
          <w:bCs/>
        </w:rPr>
        <w:t>Перечень</w:t>
      </w:r>
      <w:r w:rsidRPr="0026450C">
        <w:rPr>
          <w:bCs/>
        </w:rPr>
        <w:t xml:space="preserve"> мероприятий  подпрограммы  «Развитие дополнительного образования»</w:t>
      </w:r>
    </w:p>
    <w:p w:rsidR="009E5120" w:rsidRPr="0026450C" w:rsidRDefault="009E5120" w:rsidP="009E5120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9E5120" w:rsidRPr="0026450C" w:rsidRDefault="009E5120" w:rsidP="009E5120">
      <w:pPr>
        <w:jc w:val="center"/>
        <w:rPr>
          <w:bCs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576"/>
        <w:gridCol w:w="1499"/>
        <w:gridCol w:w="1442"/>
        <w:gridCol w:w="1584"/>
        <w:gridCol w:w="1726"/>
        <w:gridCol w:w="1584"/>
      </w:tblGrid>
      <w:tr w:rsidR="009E5120" w:rsidRPr="0026450C" w:rsidTr="009E5120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Наиме-нование ГРБС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9E5120" w:rsidRPr="0026450C" w:rsidTr="009E5120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 – 2023</w:t>
            </w:r>
            <w:r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</w:tr>
      <w:tr w:rsidR="009E5120" w:rsidRPr="0026450C" w:rsidTr="009E512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rPr>
                <w:rFonts w:eastAsia="Times New Roman"/>
                <w:bCs/>
                <w:highlight w:val="yellow"/>
              </w:rPr>
            </w:pPr>
            <w:r w:rsidRPr="0026450C">
              <w:rPr>
                <w:rFonts w:eastAsia="Times New Roman"/>
                <w:bCs/>
              </w:rPr>
              <w:t>Цель: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9E5120" w:rsidRPr="0026450C" w:rsidTr="009E5120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31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дополнительного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9E5120" w:rsidRPr="0026450C" w:rsidTr="007D1830">
        <w:trPr>
          <w:trHeight w:val="25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E5120" w:rsidRPr="003976F3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дополнительного образования детей в муниципальных общеобразовате-льных организациях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1230075640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18 101,943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18 101,943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18 101,943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54 305,829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B6E3D">
              <w:t>3 804 обучающих</w:t>
            </w:r>
            <w:r>
              <w:t>-</w:t>
            </w:r>
            <w:r w:rsidRPr="005B6E3D">
              <w:t>ся  получат услуги дополни</w:t>
            </w:r>
            <w:r w:rsidRPr="0026450C">
              <w:t>-тельн</w:t>
            </w:r>
            <w:r>
              <w:t>ого</w:t>
            </w:r>
            <w:r w:rsidRPr="0026450C">
              <w:t xml:space="preserve"> образовани</w:t>
            </w:r>
            <w:r>
              <w:t>я</w:t>
            </w:r>
            <w:r w:rsidRPr="0026450C">
              <w:t xml:space="preserve"> в школах</w:t>
            </w:r>
          </w:p>
        </w:tc>
      </w:tr>
      <w:tr w:rsidR="009E5120" w:rsidRPr="0026450C" w:rsidTr="007D1830">
        <w:trPr>
          <w:trHeight w:val="6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1.1.2.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УДО 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1230080610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97 725,7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97 725,7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97 725,7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293 177,1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30" w:rsidRDefault="009E5120" w:rsidP="009E5120">
            <w:pPr>
              <w:jc w:val="center"/>
              <w:rPr>
                <w:rFonts w:eastAsia="Times New Roman"/>
              </w:rPr>
            </w:pPr>
            <w:r w:rsidRPr="005229C1">
              <w:rPr>
                <w:rFonts w:eastAsia="Times New Roman"/>
              </w:rPr>
              <w:t>2 913 обучающих</w:t>
            </w:r>
            <w:r>
              <w:rPr>
                <w:rFonts w:eastAsia="Times New Roman"/>
              </w:rPr>
              <w:t>-</w:t>
            </w:r>
            <w:r w:rsidRPr="005229C1">
              <w:rPr>
                <w:rFonts w:eastAsia="Times New Roman"/>
              </w:rPr>
              <w:t>ся</w:t>
            </w:r>
            <w:r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 xml:space="preserve">получат услуги </w:t>
            </w:r>
          </w:p>
          <w:p w:rsidR="007D1830" w:rsidRDefault="007D1830" w:rsidP="009E5120">
            <w:pPr>
              <w:jc w:val="center"/>
              <w:rPr>
                <w:rFonts w:eastAsia="Times New Roman"/>
              </w:rPr>
            </w:pPr>
          </w:p>
          <w:p w:rsidR="009E5120" w:rsidRPr="0026450C" w:rsidRDefault="00195C31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pict>
                <v:shape id="_x0000_s1390" type="#_x0000_t32" style="position:absolute;left:0;text-align:left;margin-left:-708.4pt;margin-top:-.2pt;width:214.75pt;height:0;flip:x;z-index:251723776" o:connectortype="straight"/>
              </w:pict>
            </w:r>
            <w:r>
              <w:rPr>
                <w:rFonts w:eastAsia="Times New Roman"/>
                <w:noProof/>
              </w:rPr>
              <w:pict>
                <v:shape id="_x0000_s1389" type="#_x0000_t32" style="position:absolute;left:0;text-align:left;margin-left:-12pt;margin-top:-.2pt;width:86.5pt;height:0;z-index:251722752" o:connectortype="straight"/>
              </w:pict>
            </w:r>
            <w:r w:rsidR="009E5120" w:rsidRPr="0026450C">
              <w:rPr>
                <w:rFonts w:eastAsia="Times New Roman"/>
              </w:rPr>
              <w:t>дополните</w:t>
            </w:r>
            <w:r w:rsidR="007D1830">
              <w:rPr>
                <w:rFonts w:eastAsia="Times New Roman"/>
              </w:rPr>
              <w:t>-</w:t>
            </w:r>
            <w:r w:rsidR="009E5120" w:rsidRPr="0026450C">
              <w:rPr>
                <w:rFonts w:eastAsia="Times New Roman"/>
              </w:rPr>
              <w:t>льного</w:t>
            </w:r>
          </w:p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образования в УДО</w:t>
            </w:r>
          </w:p>
        </w:tc>
      </w:tr>
      <w:tr w:rsidR="009E5120" w:rsidRPr="0026450C" w:rsidTr="007D1830">
        <w:trPr>
          <w:trHeight w:val="4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</w:tr>
      <w:tr w:rsidR="009E5120" w:rsidRPr="0026450C" w:rsidTr="007D1830">
        <w:trPr>
          <w:trHeight w:val="2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3: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 мероприятия «Алый парус» для выпускников школ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222,0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ежегодно проводится</w:t>
            </w:r>
            <w:r w:rsidRPr="0026450C">
              <w:rPr>
                <w:rStyle w:val="ad"/>
                <w:i w:val="0"/>
                <w:color w:val="auto"/>
              </w:rPr>
              <w:t xml:space="preserve"> общегородс-кое</w:t>
            </w:r>
            <w:r w:rsidRPr="0026450C">
              <w:rPr>
                <w:rFonts w:eastAsia="Times New Roman"/>
              </w:rPr>
              <w:t xml:space="preserve"> мероприятие для всех выпускников города</w:t>
            </w:r>
          </w:p>
        </w:tc>
      </w:tr>
      <w:tr w:rsidR="009E5120" w:rsidRPr="0026450C" w:rsidTr="009E5120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115 901,643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115 901,643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115 901,643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347 704,929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</w:tr>
      <w:tr w:rsidR="009E5120" w:rsidRPr="0026450C" w:rsidTr="009E5120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по выявлению и сопровождению одаренных детей</w:t>
            </w:r>
          </w:p>
        </w:tc>
      </w:tr>
      <w:tr w:rsidR="009E5120" w:rsidRPr="0026450C" w:rsidTr="009E5120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мероприятий для одаренных детей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873,0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не менее 1000 достижений   </w:t>
            </w:r>
            <w:r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</w:t>
            </w:r>
            <w:r>
              <w:rPr>
                <w:rFonts w:eastAsia="Times New Roman"/>
              </w:rPr>
              <w:t>-</w:t>
            </w:r>
            <w:r w:rsidRPr="0026450C">
              <w:rPr>
                <w:rFonts w:eastAsia="Times New Roman"/>
              </w:rPr>
              <w:t xml:space="preserve">ся ежегодно включаются   в краевую базу «Одаренные дети </w:t>
            </w:r>
            <w:r w:rsidRPr="0026450C">
              <w:rPr>
                <w:rFonts w:eastAsia="Times New Roman"/>
              </w:rPr>
              <w:lastRenderedPageBreak/>
              <w:t>Красноярья»</w:t>
            </w:r>
          </w:p>
        </w:tc>
      </w:tr>
      <w:tr w:rsidR="009E5120" w:rsidRPr="0026450C" w:rsidTr="009E5120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41,7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</w:tr>
      <w:tr w:rsidR="009E5120" w:rsidRPr="0026450C" w:rsidTr="009E5120">
        <w:trPr>
          <w:trHeight w:val="331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914,7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9E5120" w:rsidRPr="0026450C" w:rsidTr="009E512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9E5120" w:rsidRPr="0026450C" w:rsidTr="009E512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20" w:rsidRPr="0026450C" w:rsidRDefault="009E5120" w:rsidP="009E512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</w:pPr>
            <w:r>
              <w:t>116 206,543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</w:pPr>
            <w:r>
              <w:t>116 206,543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</w:pPr>
            <w:r>
              <w:t>116 206,543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120" w:rsidRPr="0026450C" w:rsidRDefault="009E5120" w:rsidP="009E5120">
            <w:pPr>
              <w:jc w:val="center"/>
            </w:pPr>
            <w:r>
              <w:t>348 619,629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120" w:rsidRPr="0026450C" w:rsidRDefault="009E5120" w:rsidP="009E512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</w:tbl>
    <w:p w:rsidR="00C21704" w:rsidRPr="0026450C" w:rsidRDefault="00C21704" w:rsidP="00117DC2">
      <w:pPr>
        <w:jc w:val="center"/>
        <w:rPr>
          <w:bCs/>
        </w:rPr>
      </w:pPr>
    </w:p>
    <w:p w:rsidR="00117DC2" w:rsidRPr="0026450C" w:rsidRDefault="00117DC2" w:rsidP="00117DC2">
      <w:pPr>
        <w:rPr>
          <w:highlight w:val="yellow"/>
        </w:rPr>
        <w:sectPr w:rsidR="00117DC2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lastRenderedPageBreak/>
        <w:t>Приложение № 8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D31E07" w:rsidRPr="0026450C" w:rsidRDefault="00D31E07" w:rsidP="00D31E07">
      <w:pPr>
        <w:ind w:left="5664"/>
        <w:rPr>
          <w:rFonts w:eastAsia="Times New Roman"/>
        </w:rPr>
      </w:pPr>
      <w:r w:rsidRPr="0026450C">
        <w:rPr>
          <w:rFonts w:eastAsia="Times New Roman"/>
        </w:rPr>
        <w:t>«Развитие образования в городе</w:t>
      </w:r>
    </w:p>
    <w:p w:rsidR="00EF6049" w:rsidRPr="0026450C" w:rsidRDefault="00D31E07" w:rsidP="00D31E07">
      <w:pPr>
        <w:ind w:left="5664"/>
        <w:rPr>
          <w:highlight w:val="yellow"/>
        </w:rPr>
      </w:pPr>
      <w:r w:rsidRPr="0026450C">
        <w:rPr>
          <w:rFonts w:eastAsia="Times New Roman"/>
        </w:rPr>
        <w:t>Зеленогорске»</w:t>
      </w:r>
    </w:p>
    <w:p w:rsidR="00EF6049" w:rsidRPr="0026450C" w:rsidRDefault="00EF6049" w:rsidP="00EF6049">
      <w:pPr>
        <w:spacing w:line="276" w:lineRule="auto"/>
        <w:jc w:val="both"/>
        <w:rPr>
          <w:rFonts w:eastAsia="Times New Roman"/>
        </w:rPr>
      </w:pPr>
    </w:p>
    <w:p w:rsidR="00EF6049" w:rsidRPr="0026450C" w:rsidRDefault="00EF6049" w:rsidP="00EF6049">
      <w:pPr>
        <w:jc w:val="center"/>
        <w:rPr>
          <w:lang w:eastAsia="en-US"/>
        </w:rPr>
      </w:pPr>
      <w:r w:rsidRPr="0026450C">
        <w:rPr>
          <w:lang w:eastAsia="en-US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lang w:eastAsia="en-US"/>
        </w:rPr>
        <w:t xml:space="preserve"> подпрограммы</w:t>
      </w:r>
      <w:r w:rsidRPr="0026450C">
        <w:rPr>
          <w:rFonts w:eastAsia="Times New Roman"/>
          <w:kern w:val="32"/>
        </w:rPr>
        <w:t xml:space="preserve"> </w:t>
      </w:r>
      <w:r w:rsidR="00FF359F" w:rsidRPr="0026450C">
        <w:rPr>
          <w:rFonts w:eastAsia="Times New Roman"/>
          <w:kern w:val="32"/>
        </w:rPr>
        <w:t xml:space="preserve">4 </w:t>
      </w:r>
      <w:r w:rsidRPr="0026450C">
        <w:rPr>
          <w:rFonts w:eastAsia="Times New Roman"/>
          <w:kern w:val="32"/>
        </w:rPr>
        <w:t xml:space="preserve">муниципальной программы </w:t>
      </w:r>
    </w:p>
    <w:p w:rsidR="00EF6049" w:rsidRPr="0026450C" w:rsidRDefault="00EF6049" w:rsidP="00EF6049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386"/>
      </w:tblGrid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15C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 xml:space="preserve">Обеспечение </w:t>
            </w:r>
            <w:r w:rsidR="00FB5C91" w:rsidRPr="0026450C">
              <w:rPr>
                <w:rFonts w:eastAsia="Times New Roman"/>
              </w:rPr>
              <w:t xml:space="preserve">летнего </w:t>
            </w:r>
            <w:r w:rsidRPr="0026450C">
              <w:rPr>
                <w:rFonts w:eastAsia="Times New Roman"/>
              </w:rPr>
              <w:t>отдыха</w:t>
            </w:r>
            <w:r w:rsidR="00FB5C91" w:rsidRPr="0026450C">
              <w:rPr>
                <w:rFonts w:eastAsia="Times New Roman"/>
              </w:rPr>
              <w:t xml:space="preserve">, оздоровления и занятости </w:t>
            </w:r>
            <w:r w:rsidRPr="0026450C">
              <w:rPr>
                <w:rFonts w:eastAsia="Times New Roman"/>
              </w:rPr>
              <w:t>детей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(далее – подпрограмма)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DF27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образования,</w:t>
            </w:r>
          </w:p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культуры»,</w:t>
            </w:r>
          </w:p>
          <w:p w:rsidR="006955EF" w:rsidRPr="0026450C" w:rsidRDefault="006955EF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«КФиС»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Цели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15C8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 xml:space="preserve">Обеспечение безопасного, качественного </w:t>
            </w:r>
            <w:r w:rsidR="00215C87" w:rsidRPr="0026450C">
              <w:rPr>
                <w:rFonts w:eastAsia="Times New Roman"/>
              </w:rPr>
              <w:t xml:space="preserve">летнего </w:t>
            </w:r>
            <w:r w:rsidRPr="0026450C">
              <w:rPr>
                <w:rFonts w:eastAsia="Times New Roman"/>
              </w:rPr>
              <w:t>отдыха</w:t>
            </w:r>
            <w:r w:rsidR="00215C87" w:rsidRPr="0026450C">
              <w:rPr>
                <w:rFonts w:eastAsia="Times New Roman"/>
              </w:rPr>
              <w:t xml:space="preserve">, </w:t>
            </w:r>
            <w:r w:rsidRPr="0026450C">
              <w:rPr>
                <w:rFonts w:eastAsia="Times New Roman"/>
              </w:rPr>
              <w:t xml:space="preserve">оздоровления </w:t>
            </w:r>
            <w:r w:rsidR="00215C87" w:rsidRPr="0026450C">
              <w:rPr>
                <w:rFonts w:eastAsia="Times New Roman"/>
              </w:rPr>
              <w:t>и занятости д</w:t>
            </w:r>
            <w:r w:rsidRPr="0026450C">
              <w:rPr>
                <w:rFonts w:eastAsia="Times New Roman"/>
              </w:rPr>
              <w:t>етей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Задачи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671864" w:rsidRDefault="006955EF" w:rsidP="00671864">
            <w:pPr>
              <w:widowControl w:val="0"/>
              <w:tabs>
                <w:tab w:val="left" w:pos="0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  <w:r w:rsidR="005A374D" w:rsidRPr="0026450C">
              <w:rPr>
                <w:rFonts w:eastAsia="Times New Roman"/>
              </w:rPr>
              <w:t xml:space="preserve"> </w:t>
            </w:r>
            <w:r w:rsidR="005D30F5" w:rsidRPr="0026450C">
              <w:rPr>
                <w:rFonts w:eastAsia="Times New Roman"/>
              </w:rPr>
              <w:t xml:space="preserve">Сохранение </w:t>
            </w:r>
            <w:r w:rsidR="00DF27E4" w:rsidRPr="0026450C">
              <w:rPr>
                <w:rFonts w:eastAsia="Times New Roman"/>
              </w:rPr>
              <w:t xml:space="preserve">числа детей, охваченных различными формами </w:t>
            </w:r>
            <w:r w:rsidRPr="0026450C">
              <w:rPr>
                <w:rFonts w:eastAsia="Times New Roman"/>
              </w:rPr>
              <w:t>организованного летнего отдыха детей.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Показатели результативности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80" w:rsidRPr="0026450C" w:rsidRDefault="004D3A80" w:rsidP="00DF27E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 Доля детей школьного возраста, охваченных различными формами организованного летнего отдыха детей, от общего числа детей школьного возраста.</w:t>
            </w:r>
          </w:p>
          <w:p w:rsidR="006955EF" w:rsidRPr="0026450C" w:rsidRDefault="004D3A80" w:rsidP="00DF27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6450C">
              <w:rPr>
                <w:rFonts w:eastAsia="Times New Roman"/>
              </w:rPr>
              <w:t>2. Количество путевок, реализованных на оздоровительно-образовательн</w:t>
            </w:r>
            <w:r w:rsidR="004B71D1" w:rsidRPr="0026450C">
              <w:rPr>
                <w:rFonts w:eastAsia="Times New Roman"/>
              </w:rPr>
              <w:t>ую базу  отдыха «Зеленогорская»</w:t>
            </w:r>
            <w:r w:rsidR="00340245" w:rsidRPr="0026450C">
              <w:rPr>
                <w:rFonts w:eastAsia="Times New Roman"/>
              </w:rPr>
              <w:t xml:space="preserve"> МБУ ДО «ЦЭКиТ»</w:t>
            </w:r>
            <w:r w:rsidRPr="0026450C">
              <w:rPr>
                <w:rFonts w:eastAsia="Times New Roman"/>
              </w:rPr>
              <w:t>.</w:t>
            </w:r>
          </w:p>
        </w:tc>
      </w:tr>
      <w:tr w:rsidR="006955EF" w:rsidRPr="0026450C" w:rsidTr="00950C7A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26106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87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Сроки реализации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2E130A" w:rsidP="00C43B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01.01.20</w:t>
            </w:r>
            <w:r w:rsidR="009E5120">
              <w:rPr>
                <w:lang w:eastAsia="en-US"/>
              </w:rPr>
              <w:t>21</w:t>
            </w:r>
            <w:r w:rsidR="006955EF" w:rsidRPr="0026450C">
              <w:rPr>
                <w:lang w:eastAsia="en-US"/>
              </w:rPr>
              <w:t xml:space="preserve"> – 31.12.202</w:t>
            </w:r>
            <w:r w:rsidR="009E5120">
              <w:rPr>
                <w:lang w:eastAsia="en-US"/>
              </w:rPr>
              <w:t>3</w:t>
            </w:r>
          </w:p>
        </w:tc>
      </w:tr>
      <w:tr w:rsidR="006955EF" w:rsidRPr="0026450C" w:rsidTr="00ED0B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C3781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EF" w:rsidRPr="0026450C" w:rsidRDefault="006955EF" w:rsidP="00EF604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6450C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A71B0B">
              <w:rPr>
                <w:rFonts w:eastAsia="Times New Roman"/>
                <w:bCs/>
              </w:rPr>
              <w:t>37 556,1</w:t>
            </w:r>
            <w:r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в том числе по годам:  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12 518,7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C17034">
              <w:rPr>
                <w:rFonts w:eastAsia="Times New Roman"/>
                <w:bCs/>
              </w:rPr>
              <w:t xml:space="preserve"> </w:t>
            </w:r>
            <w:r w:rsidR="0057083A" w:rsidRPr="0026450C">
              <w:rPr>
                <w:rFonts w:eastAsia="Times New Roman"/>
                <w:bCs/>
              </w:rPr>
              <w:t xml:space="preserve">год – </w:t>
            </w:r>
            <w:r w:rsidR="00A71B0B">
              <w:rPr>
                <w:rFonts w:eastAsia="Times New Roman"/>
                <w:bCs/>
              </w:rPr>
              <w:t>12 518,7</w:t>
            </w:r>
            <w:r w:rsidR="0057083A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12 518,7</w:t>
            </w:r>
            <w:r w:rsidR="0057083A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из них: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краевого бюджета – 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34 215,9</w:t>
            </w:r>
            <w:r w:rsidR="0057083A" w:rsidRPr="0026450C">
              <w:rPr>
                <w:rFonts w:eastAsia="Times New Roman"/>
                <w:bCs/>
              </w:rPr>
              <w:t xml:space="preserve">  тыс.  рублей,  в  том  числе  по годам:    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11 405,3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11 405,3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11 405,3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3 340,2</w:t>
            </w:r>
            <w:r w:rsidR="0057083A" w:rsidRPr="0026450C">
              <w:rPr>
                <w:rFonts w:eastAsia="Times New Roman"/>
                <w:bCs/>
              </w:rPr>
              <w:t xml:space="preserve"> тыс. рублей, в том числе по годам:    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1 113,4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9E5120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1 113,4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6955EF" w:rsidRPr="0026450C" w:rsidRDefault="009E5120" w:rsidP="00A71B0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1 113,4</w:t>
            </w:r>
            <w:r w:rsidR="0057083A"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A66671">
      <w:pPr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lastRenderedPageBreak/>
        <w:t xml:space="preserve">Постановка </w:t>
      </w:r>
      <w:r w:rsidR="007B591A" w:rsidRPr="0026450C">
        <w:rPr>
          <w:lang w:eastAsia="en-US"/>
        </w:rPr>
        <w:t xml:space="preserve">общегородской </w:t>
      </w:r>
      <w:r w:rsidRPr="0026450C">
        <w:rPr>
          <w:lang w:eastAsia="en-US"/>
        </w:rPr>
        <w:t>проблемы</w:t>
      </w:r>
    </w:p>
    <w:p w:rsidR="00EF6049" w:rsidRPr="0026450C" w:rsidRDefault="00EF6049" w:rsidP="004221EB">
      <w:pPr>
        <w:autoSpaceDE w:val="0"/>
        <w:autoSpaceDN w:val="0"/>
        <w:adjustRightInd w:val="0"/>
        <w:ind w:left="720"/>
        <w:contextualSpacing/>
        <w:jc w:val="center"/>
        <w:rPr>
          <w:lang w:eastAsia="en-US"/>
        </w:rPr>
      </w:pPr>
      <w:r w:rsidRPr="0026450C">
        <w:rPr>
          <w:lang w:eastAsia="en-US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ind w:firstLine="567"/>
        <w:jc w:val="both"/>
        <w:rPr>
          <w:lang w:eastAsia="en-US"/>
        </w:rPr>
      </w:pPr>
    </w:p>
    <w:p w:rsidR="006B42EB" w:rsidRPr="0026450C" w:rsidRDefault="004D3A80" w:rsidP="004221EB">
      <w:pPr>
        <w:tabs>
          <w:tab w:val="left" w:pos="851"/>
        </w:tabs>
        <w:ind w:firstLine="709"/>
        <w:contextualSpacing/>
        <w:jc w:val="both"/>
        <w:rPr>
          <w:lang w:eastAsia="en-US"/>
        </w:rPr>
      </w:pPr>
      <w:r w:rsidRPr="0026450C">
        <w:rPr>
          <w:lang w:eastAsia="en-US"/>
        </w:rPr>
        <w:t>1.1. Организация летнего отдыха детей в каникулярное время – одно из приоритетных направлений социальной политики города. Особое внимание уделяется вовлечению большего количества обучающихся в органи</w:t>
      </w:r>
      <w:r w:rsidR="00923C05" w:rsidRPr="0026450C">
        <w:rPr>
          <w:lang w:eastAsia="en-US"/>
        </w:rPr>
        <w:t>зованный досуг в летний период.</w:t>
      </w:r>
      <w:r w:rsidR="00923C05" w:rsidRPr="0026450C">
        <w:t xml:space="preserve"> </w:t>
      </w:r>
      <w:r w:rsidR="00923C05" w:rsidRPr="0026450C">
        <w:rPr>
          <w:lang w:eastAsia="en-US"/>
        </w:rPr>
        <w:t>Результатом взаимодействия всех организаций и предприятий города в летний период остается сохранение всех основных форм отдыха и оздоровления детей</w:t>
      </w:r>
      <w:r w:rsidR="00FC1FCE" w:rsidRPr="0026450C">
        <w:rPr>
          <w:lang w:eastAsia="en-US"/>
        </w:rPr>
        <w:t>: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 лагеря с дневным пребыванием;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 профильные лагеря раз</w:t>
      </w:r>
      <w:r w:rsidR="00FC1FCE" w:rsidRPr="0026450C">
        <w:rPr>
          <w:bCs/>
          <w:lang w:eastAsia="en-US"/>
        </w:rPr>
        <w:t>лично</w:t>
      </w:r>
      <w:r w:rsidRPr="0026450C">
        <w:rPr>
          <w:bCs/>
          <w:lang w:eastAsia="en-US"/>
        </w:rPr>
        <w:t>й направленности;</w:t>
      </w:r>
    </w:p>
    <w:p w:rsidR="006B42EB" w:rsidRPr="0026450C" w:rsidRDefault="00DD3AB8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</w:t>
      </w:r>
      <w:r w:rsidR="00A22AB2" w:rsidRPr="0026450C">
        <w:rPr>
          <w:bCs/>
          <w:lang w:eastAsia="en-US"/>
        </w:rPr>
        <w:t> </w:t>
      </w:r>
      <w:r w:rsidR="006B42EB" w:rsidRPr="0026450C">
        <w:rPr>
          <w:bCs/>
          <w:lang w:eastAsia="en-US"/>
        </w:rPr>
        <w:t>предоставление путевок в загородные оздоровительные лагеря Красноярского края;</w:t>
      </w:r>
    </w:p>
    <w:p w:rsidR="006B42EB" w:rsidRPr="0026450C" w:rsidRDefault="006B42EB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bCs/>
          <w:lang w:eastAsia="en-US"/>
        </w:rPr>
        <w:t>-</w:t>
      </w:r>
      <w:r w:rsidR="00DC770C">
        <w:rPr>
          <w:bCs/>
          <w:lang w:eastAsia="en-US"/>
        </w:rPr>
        <w:t> </w:t>
      </w:r>
      <w:r w:rsidRPr="0026450C">
        <w:rPr>
          <w:bCs/>
          <w:lang w:eastAsia="en-US"/>
        </w:rPr>
        <w:t xml:space="preserve">организованный отдых в оздоровительно-образовательной базе отдыха «Зеленогорская» </w:t>
      </w:r>
      <w:r w:rsidRPr="0026450C">
        <w:rPr>
          <w:bCs/>
          <w:smallCaps/>
          <w:lang w:eastAsia="en-US"/>
        </w:rPr>
        <w:t xml:space="preserve">МБУ ДО </w:t>
      </w:r>
      <w:r w:rsidRPr="007D1830">
        <w:rPr>
          <w:bCs/>
          <w:smallCaps/>
          <w:lang w:eastAsia="en-US"/>
        </w:rPr>
        <w:t>«ЦЭКиТ»</w:t>
      </w:r>
      <w:r w:rsidRPr="007D1830">
        <w:rPr>
          <w:bCs/>
          <w:lang w:eastAsia="en-US"/>
        </w:rPr>
        <w:t>.</w:t>
      </w:r>
      <w:r w:rsidRPr="0026450C">
        <w:rPr>
          <w:bCs/>
          <w:lang w:eastAsia="en-US"/>
        </w:rPr>
        <w:t xml:space="preserve"> </w:t>
      </w:r>
    </w:p>
    <w:p w:rsidR="00317258" w:rsidRPr="0026450C" w:rsidRDefault="00317258" w:rsidP="004221EB">
      <w:pPr>
        <w:tabs>
          <w:tab w:val="left" w:pos="851"/>
        </w:tabs>
        <w:ind w:firstLine="709"/>
        <w:contextualSpacing/>
        <w:jc w:val="both"/>
        <w:rPr>
          <w:bCs/>
          <w:lang w:eastAsia="en-US"/>
        </w:rPr>
      </w:pPr>
      <w:r w:rsidRPr="0026450C">
        <w:rPr>
          <w:lang w:eastAsia="en-US"/>
        </w:rPr>
        <w:t>В различные формы летнего отдыха и оздоровления ежегодно вовлекаются более 60</w:t>
      </w:r>
      <w:r w:rsidRPr="0026450C">
        <w:rPr>
          <w:bCs/>
          <w:lang w:eastAsia="en-US"/>
        </w:rPr>
        <w:t xml:space="preserve">% детей от общего количества детей в возрасте 7-18 лет. </w:t>
      </w:r>
      <w:r w:rsidRPr="0026450C">
        <w:rPr>
          <w:bCs/>
          <w:color w:val="000000"/>
          <w:lang w:eastAsia="en-US"/>
        </w:rPr>
        <w:t xml:space="preserve">Доля детей, охваченных </w:t>
      </w:r>
      <w:r w:rsidRPr="0026450C">
        <w:rPr>
          <w:color w:val="000000"/>
          <w:lang w:eastAsia="en-US"/>
        </w:rPr>
        <w:t>организованными фор</w:t>
      </w:r>
      <w:r w:rsidR="00D765B8">
        <w:rPr>
          <w:color w:val="000000"/>
          <w:lang w:eastAsia="en-US"/>
        </w:rPr>
        <w:t>мами отдыха и оздоровления, в 2019</w:t>
      </w:r>
      <w:r w:rsidRPr="0026450C">
        <w:rPr>
          <w:color w:val="000000"/>
          <w:lang w:eastAsia="en-US"/>
        </w:rPr>
        <w:t xml:space="preserve"> году</w:t>
      </w:r>
      <w:r w:rsidR="00D765B8">
        <w:rPr>
          <w:color w:val="000000"/>
          <w:lang w:eastAsia="en-US"/>
        </w:rPr>
        <w:t xml:space="preserve"> составила 63% (3932 ребенка)</w:t>
      </w:r>
      <w:r w:rsidRPr="0026450C">
        <w:rPr>
          <w:color w:val="000000"/>
          <w:lang w:eastAsia="en-US"/>
        </w:rPr>
        <w:t>.</w:t>
      </w:r>
      <w:r w:rsidR="00D765B8">
        <w:rPr>
          <w:color w:val="000000"/>
          <w:lang w:eastAsia="en-US"/>
        </w:rPr>
        <w:t xml:space="preserve"> </w:t>
      </w:r>
    </w:p>
    <w:p w:rsidR="006A1B33" w:rsidRPr="00B14FEF" w:rsidRDefault="006A1B33" w:rsidP="004221EB">
      <w:pPr>
        <w:ind w:firstLine="709"/>
        <w:jc w:val="both"/>
        <w:rPr>
          <w:b/>
          <w:bCs/>
          <w:smallCaps/>
          <w:lang w:eastAsia="en-US"/>
        </w:rPr>
      </w:pPr>
      <w:r w:rsidRPr="00B14FEF">
        <w:rPr>
          <w:spacing w:val="2"/>
          <w:shd w:val="clear" w:color="auto" w:fill="FFFFFF"/>
        </w:rPr>
        <w:t>1.2. Социальная значимость летнего отдыха и оздоровления связана с вовлечением в организованные формы занятости и досуга детей и подростков из социально неблагополучных семей и семей, оказавшихся в трудной жизненной ситуации. Для данной категор</w:t>
      </w:r>
      <w:r w:rsidR="00626AC4" w:rsidRPr="00B14FEF">
        <w:rPr>
          <w:spacing w:val="2"/>
          <w:shd w:val="clear" w:color="auto" w:fill="FFFFFF"/>
        </w:rPr>
        <w:t>ии детей актуальной формой являю</w:t>
      </w:r>
      <w:r w:rsidRPr="00B14FEF">
        <w:rPr>
          <w:spacing w:val="2"/>
          <w:shd w:val="clear" w:color="auto" w:fill="FFFFFF"/>
        </w:rPr>
        <w:t>тся лагерь труда и отдыха для несовершеннолетних граждан школьного возраста</w:t>
      </w:r>
      <w:r w:rsidR="00D765B8" w:rsidRPr="00B14FEF">
        <w:t>, лагеря с дневным пребыванием. В 2019 году из 1040</w:t>
      </w:r>
      <w:r w:rsidR="00D765B8" w:rsidRPr="00B14FEF">
        <w:rPr>
          <w:sz w:val="17"/>
          <w:szCs w:val="17"/>
        </w:rPr>
        <w:t xml:space="preserve"> </w:t>
      </w:r>
      <w:r w:rsidR="00D765B8" w:rsidRPr="00B14FEF">
        <w:t>детей, состоящих на различных видах учета в органах и учреждениях системы профилактики правонарушений несовершеннолетних, а также детей, находящихся в трудной жизненной ситуации</w:t>
      </w:r>
      <w:r w:rsidR="00E6509C">
        <w:t>,</w:t>
      </w:r>
      <w:r w:rsidR="00D765B8" w:rsidRPr="00B14FEF">
        <w:t xml:space="preserve"> 1372 (76%) </w:t>
      </w:r>
      <w:r w:rsidR="007D1830">
        <w:t xml:space="preserve">детей </w:t>
      </w:r>
      <w:r w:rsidR="00D765B8" w:rsidRPr="00B14FEF">
        <w:t>были охвачены организованными формами отдыха.</w:t>
      </w:r>
    </w:p>
    <w:p w:rsidR="004D3A80" w:rsidRDefault="006A1B33" w:rsidP="004221EB">
      <w:pPr>
        <w:ind w:firstLine="709"/>
        <w:jc w:val="both"/>
        <w:rPr>
          <w:shd w:val="clear" w:color="auto" w:fill="FFFFFF"/>
        </w:rPr>
      </w:pPr>
      <w:r w:rsidRPr="00B14FEF">
        <w:rPr>
          <w:shd w:val="clear" w:color="auto" w:fill="FFFFFF"/>
        </w:rPr>
        <w:t>1.3</w:t>
      </w:r>
      <w:r w:rsidR="00317258" w:rsidRPr="00B14FEF">
        <w:rPr>
          <w:shd w:val="clear" w:color="auto" w:fill="FFFFFF"/>
        </w:rPr>
        <w:t xml:space="preserve">. </w:t>
      </w:r>
      <w:r w:rsidR="00C11069" w:rsidRPr="00B14FEF">
        <w:rPr>
          <w:shd w:val="clear" w:color="auto" w:fill="FFFFFF"/>
        </w:rPr>
        <w:t>Работа лагерей осуществляется</w:t>
      </w:r>
      <w:r w:rsidR="005821D7" w:rsidRPr="00B14FEF">
        <w:rPr>
          <w:shd w:val="clear" w:color="auto" w:fill="FFFFFF"/>
        </w:rPr>
        <w:t xml:space="preserve"> в соответствии с </w:t>
      </w:r>
      <w:r w:rsidR="00DE1EA9" w:rsidRPr="00B14FEF">
        <w:rPr>
          <w:shd w:val="clear" w:color="auto" w:fill="FFFFFF"/>
        </w:rPr>
        <w:t xml:space="preserve">разработанными </w:t>
      </w:r>
      <w:r w:rsidR="005821D7" w:rsidRPr="00B14FEF">
        <w:rPr>
          <w:shd w:val="clear" w:color="auto" w:fill="FFFFFF"/>
        </w:rPr>
        <w:t>программами</w:t>
      </w:r>
      <w:r w:rsidR="00DE1EA9" w:rsidRPr="00B14FEF">
        <w:rPr>
          <w:shd w:val="clear" w:color="auto" w:fill="FFFFFF"/>
        </w:rPr>
        <w:t>.</w:t>
      </w:r>
      <w:r w:rsidR="00DE1EA9" w:rsidRPr="0026450C">
        <w:rPr>
          <w:shd w:val="clear" w:color="auto" w:fill="FFFFFF"/>
        </w:rPr>
        <w:t xml:space="preserve"> </w:t>
      </w:r>
      <w:r w:rsidR="000C21B6" w:rsidRPr="0026450C">
        <w:rPr>
          <w:shd w:val="clear" w:color="auto" w:fill="FFFFFF"/>
        </w:rPr>
        <w:t>Обязательными компонентами программы являются оздоровительный и профилактический компоненты.</w:t>
      </w:r>
      <w:r w:rsidR="00D765B8">
        <w:rPr>
          <w:shd w:val="clear" w:color="auto" w:fill="FFFFFF"/>
        </w:rPr>
        <w:t xml:space="preserve"> </w:t>
      </w:r>
    </w:p>
    <w:p w:rsidR="00D765B8" w:rsidRPr="0026450C" w:rsidRDefault="00D765B8" w:rsidP="004221EB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Открываются новые профильные лагеря. </w:t>
      </w:r>
      <w:r w:rsidR="00B81849">
        <w:rPr>
          <w:shd w:val="clear" w:color="auto" w:fill="FFFFFF"/>
        </w:rPr>
        <w:t>В</w:t>
      </w:r>
      <w:r>
        <w:rPr>
          <w:shd w:val="clear" w:color="auto" w:fill="FFFFFF"/>
        </w:rPr>
        <w:t xml:space="preserve"> 2019 </w:t>
      </w:r>
      <w:r w:rsidR="00626AC4">
        <w:rPr>
          <w:shd w:val="clear" w:color="auto" w:fill="FFFFFF"/>
        </w:rPr>
        <w:t xml:space="preserve">году в </w:t>
      </w:r>
      <w:r w:rsidR="0025143D">
        <w:rPr>
          <w:shd w:val="clear" w:color="auto" w:fill="FFFFFF"/>
        </w:rPr>
        <w:t>МБДОУ</w:t>
      </w:r>
      <w:r w:rsidR="00626AC4">
        <w:rPr>
          <w:shd w:val="clear" w:color="auto" w:fill="FFFFFF"/>
        </w:rPr>
        <w:t xml:space="preserve"> «СОШ №167» был открыт профильный лагерь «Спасатель», где учащиеся класса МЧС отрабатывали практические навыки безопасного поведения.</w:t>
      </w:r>
    </w:p>
    <w:p w:rsidR="007D1830" w:rsidRDefault="004D3A80" w:rsidP="004221EB">
      <w:pPr>
        <w:ind w:firstLine="709"/>
        <w:jc w:val="both"/>
        <w:rPr>
          <w:rFonts w:eastAsia="Times New Roman"/>
        </w:rPr>
      </w:pPr>
      <w:r w:rsidRPr="00B14FEF">
        <w:rPr>
          <w:lang w:eastAsia="en-US"/>
        </w:rPr>
        <w:t>Большое внимание уделяется комфортному и безопасному пребыванию детей в летних</w:t>
      </w:r>
      <w:r w:rsidRPr="0026450C">
        <w:rPr>
          <w:lang w:eastAsia="en-US"/>
        </w:rPr>
        <w:t xml:space="preserve"> лагерях и выполнению стандарта безопасности. </w:t>
      </w:r>
      <w:r w:rsidR="00317258" w:rsidRPr="0026450C">
        <w:rPr>
          <w:rFonts w:eastAsia="Times New Roman"/>
        </w:rPr>
        <w:t xml:space="preserve">Ежегодно средства краевого и местного бюджетов направляются на качественную организацию летнего отдыха детей, обеспечение </w:t>
      </w:r>
      <w:r w:rsidR="00317258" w:rsidRPr="00B14FEF">
        <w:rPr>
          <w:rFonts w:eastAsia="Times New Roman"/>
        </w:rPr>
        <w:t>необходимым оборудованием и создание безопасных условий, соответствующих</w:t>
      </w:r>
      <w:r w:rsidR="00317258" w:rsidRPr="0026450C">
        <w:rPr>
          <w:rFonts w:eastAsia="Times New Roman"/>
        </w:rPr>
        <w:t xml:space="preserve"> санитарному, противопожарному и антитеррористическому законодательству.</w:t>
      </w:r>
      <w:r w:rsidR="007D1830">
        <w:rPr>
          <w:rFonts w:eastAsia="Times New Roman"/>
        </w:rPr>
        <w:t xml:space="preserve"> </w:t>
      </w:r>
    </w:p>
    <w:p w:rsidR="00317258" w:rsidRPr="0026450C" w:rsidRDefault="007D1830" w:rsidP="004221EB">
      <w:pPr>
        <w:ind w:firstLine="709"/>
        <w:jc w:val="both"/>
        <w:rPr>
          <w:lang w:eastAsia="en-US"/>
        </w:rPr>
      </w:pPr>
      <w:r>
        <w:rPr>
          <w:rFonts w:eastAsia="Times New Roman"/>
        </w:rPr>
        <w:t>В 2020 году в связи с риском распространения коронавирусной инфекции запланированные мероприятия по организации отдыха и оздоровления детей были отменены.</w:t>
      </w:r>
    </w:p>
    <w:p w:rsidR="00C91C1E" w:rsidRPr="0026450C" w:rsidRDefault="00317258" w:rsidP="004221EB">
      <w:pPr>
        <w:widowControl w:val="0"/>
        <w:tabs>
          <w:tab w:val="left" w:pos="709"/>
        </w:tabs>
        <w:suppressAutoHyphens/>
        <w:ind w:firstLine="709"/>
        <w:jc w:val="both"/>
        <w:rPr>
          <w:rFonts w:eastAsia="Times New Roman"/>
        </w:rPr>
      </w:pPr>
      <w:r w:rsidRPr="00B14FEF">
        <w:rPr>
          <w:rFonts w:eastAsia="Times New Roman"/>
        </w:rPr>
        <w:t xml:space="preserve">1.4. </w:t>
      </w:r>
      <w:r w:rsidR="004D3A80" w:rsidRPr="00B14FEF">
        <w:rPr>
          <w:rFonts w:eastAsia="Times New Roman"/>
        </w:rPr>
        <w:t xml:space="preserve">Продолжается реализация проекта развития </w:t>
      </w:r>
      <w:r w:rsidR="00340245" w:rsidRPr="00B14FEF">
        <w:rPr>
          <w:rFonts w:eastAsia="Times New Roman"/>
        </w:rPr>
        <w:t>оздоровительно-образовательной базы отдыха</w:t>
      </w:r>
      <w:r w:rsidR="00DF27E4" w:rsidRPr="00B14FEF">
        <w:rPr>
          <w:rFonts w:eastAsia="Times New Roman"/>
        </w:rPr>
        <w:t xml:space="preserve"> «Зеленогорская»</w:t>
      </w:r>
      <w:r w:rsidR="00340245" w:rsidRPr="00B14FEF">
        <w:rPr>
          <w:rFonts w:eastAsia="Times New Roman"/>
        </w:rPr>
        <w:t xml:space="preserve"> МБУ ДО «ЦЭКиТ»</w:t>
      </w:r>
      <w:r w:rsidR="00A22AB2" w:rsidRPr="00B14FEF">
        <w:rPr>
          <w:rFonts w:eastAsia="Times New Roman"/>
        </w:rPr>
        <w:t xml:space="preserve">. </w:t>
      </w:r>
      <w:r w:rsidR="004D3A80" w:rsidRPr="00B14FEF">
        <w:rPr>
          <w:rFonts w:eastAsia="Times New Roman"/>
        </w:rPr>
        <w:t>С</w:t>
      </w:r>
      <w:r w:rsidR="004B71D1" w:rsidRPr="00B14FEF">
        <w:rPr>
          <w:rFonts w:eastAsia="Times New Roman"/>
        </w:rPr>
        <w:t> </w:t>
      </w:r>
      <w:r w:rsidR="004D3A80" w:rsidRPr="00B14FEF">
        <w:rPr>
          <w:rFonts w:eastAsia="Times New Roman"/>
        </w:rPr>
        <w:t xml:space="preserve">2016 года в </w:t>
      </w:r>
      <w:r w:rsidR="00340245" w:rsidRPr="00B14FEF">
        <w:rPr>
          <w:rFonts w:eastAsia="Times New Roman"/>
        </w:rPr>
        <w:t xml:space="preserve">оздоровительно-образовательной базе отдыха «Зеленогорская» МБУ ДО «ЦЭКиТ» </w:t>
      </w:r>
      <w:r w:rsidR="004D3A80" w:rsidRPr="00B14FEF">
        <w:rPr>
          <w:rFonts w:eastAsia="Times New Roman"/>
        </w:rPr>
        <w:t>выделяется 280 мест для организации загородного летнего отдыха детей.</w:t>
      </w:r>
      <w:r w:rsidR="00FD38AF" w:rsidRPr="00B14FEF">
        <w:rPr>
          <w:rFonts w:eastAsia="Times New Roman"/>
        </w:rPr>
        <w:t xml:space="preserve"> Укрепляется материально-техническая база лагеря. В 2018 году выполнены ремонтно-строительные работы по устройству спорт</w:t>
      </w:r>
      <w:r w:rsidR="006B42EB" w:rsidRPr="00B14FEF">
        <w:rPr>
          <w:rFonts w:eastAsia="Times New Roman"/>
        </w:rPr>
        <w:t>ивной площадки</w:t>
      </w:r>
      <w:r w:rsidR="00FD38AF" w:rsidRPr="00B14FEF">
        <w:rPr>
          <w:rFonts w:eastAsia="Times New Roman"/>
        </w:rPr>
        <w:t>, заменено оборудование в пищеблоке.</w:t>
      </w:r>
      <w:r w:rsidR="004D3A80" w:rsidRPr="00B14FEF">
        <w:rPr>
          <w:rFonts w:eastAsia="Times New Roman"/>
        </w:rPr>
        <w:t xml:space="preserve"> </w:t>
      </w:r>
      <w:r w:rsidR="00557A09">
        <w:rPr>
          <w:rFonts w:eastAsia="Times New Roman"/>
        </w:rPr>
        <w:t>В период с 2018</w:t>
      </w:r>
      <w:r w:rsidR="00626AC4" w:rsidRPr="00B14FEF">
        <w:rPr>
          <w:rFonts w:eastAsia="Times New Roman"/>
        </w:rPr>
        <w:t xml:space="preserve"> </w:t>
      </w:r>
      <w:r w:rsidR="00557A09">
        <w:rPr>
          <w:rFonts w:eastAsia="Times New Roman"/>
        </w:rPr>
        <w:t>по 2020 годы</w:t>
      </w:r>
      <w:r w:rsidR="00626AC4" w:rsidRPr="00B14FEF">
        <w:rPr>
          <w:rFonts w:eastAsia="Times New Roman"/>
        </w:rPr>
        <w:t xml:space="preserve"> </w:t>
      </w:r>
      <w:r w:rsidR="00B81849" w:rsidRPr="00B14FEF">
        <w:rPr>
          <w:rFonts w:eastAsia="Times New Roman"/>
        </w:rPr>
        <w:t>проведены</w:t>
      </w:r>
      <w:r w:rsidR="00626AC4" w:rsidRPr="00B14FEF">
        <w:rPr>
          <w:rFonts w:eastAsia="Times New Roman"/>
        </w:rPr>
        <w:t xml:space="preserve"> работы по замене ограждения территории лагеря.</w:t>
      </w:r>
    </w:p>
    <w:p w:rsidR="004D3A80" w:rsidRDefault="004D3A80" w:rsidP="004D3A80">
      <w:pPr>
        <w:autoSpaceDE w:val="0"/>
        <w:autoSpaceDN w:val="0"/>
        <w:adjustRightInd w:val="0"/>
        <w:ind w:firstLine="567"/>
        <w:jc w:val="center"/>
        <w:outlineLvl w:val="1"/>
        <w:rPr>
          <w:highlight w:val="yellow"/>
          <w:lang w:eastAsia="en-US"/>
        </w:rPr>
      </w:pP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26450C">
        <w:rPr>
          <w:lang w:eastAsia="en-US"/>
        </w:rPr>
        <w:t>2. Цель, задачи, этапы, сроки выполнения</w:t>
      </w:r>
    </w:p>
    <w:p w:rsidR="004D3A80" w:rsidRPr="0026450C" w:rsidRDefault="004D3A80" w:rsidP="004D3A80">
      <w:pPr>
        <w:jc w:val="center"/>
        <w:rPr>
          <w:lang w:eastAsia="en-US"/>
        </w:rPr>
      </w:pPr>
      <w:r w:rsidRPr="0026450C">
        <w:rPr>
          <w:lang w:eastAsia="en-US"/>
        </w:rPr>
        <w:t>и показатели результативности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4D3A80" w:rsidRPr="0026450C" w:rsidRDefault="00547E6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2.1. </w:t>
      </w:r>
      <w:r w:rsidR="004D3A80" w:rsidRPr="0026450C">
        <w:rPr>
          <w:rFonts w:eastAsia="Times New Roman"/>
        </w:rPr>
        <w:t xml:space="preserve">Целью подпрограммы является обеспечение безопасного, качественного отдыха и оздоровления детей в летний период. </w:t>
      </w:r>
    </w:p>
    <w:p w:rsidR="004D3A80" w:rsidRPr="0026450C" w:rsidRDefault="004D3A80" w:rsidP="00664136">
      <w:pPr>
        <w:tabs>
          <w:tab w:val="left" w:pos="174"/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664136">
        <w:rPr>
          <w:rFonts w:eastAsia="Times New Roman"/>
        </w:rPr>
        <w:t xml:space="preserve">2.2. </w:t>
      </w:r>
      <w:r w:rsidR="00664136" w:rsidRPr="00664136">
        <w:rPr>
          <w:rFonts w:eastAsia="Times New Roman"/>
        </w:rPr>
        <w:t>Достижение указанной цели</w:t>
      </w:r>
      <w:r w:rsidR="00664136">
        <w:rPr>
          <w:rFonts w:eastAsia="Times New Roman"/>
        </w:rPr>
        <w:t xml:space="preserve"> предусматривает решение задачи по</w:t>
      </w:r>
      <w:r w:rsidR="00547E60" w:rsidRPr="0026450C">
        <w:rPr>
          <w:rFonts w:eastAsia="Times New Roman"/>
        </w:rPr>
        <w:t> </w:t>
      </w:r>
      <w:r w:rsidR="00664136">
        <w:rPr>
          <w:rFonts w:eastAsia="Times New Roman"/>
        </w:rPr>
        <w:t>сохранению</w:t>
      </w:r>
      <w:r w:rsidRPr="0026450C">
        <w:rPr>
          <w:rFonts w:eastAsia="Times New Roman"/>
        </w:rPr>
        <w:t xml:space="preserve"> числа детей, охваченных различными формами организованного летнего отдыха детей.</w:t>
      </w:r>
    </w:p>
    <w:p w:rsidR="004D3A80" w:rsidRPr="0026450C" w:rsidRDefault="004D3A8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lastRenderedPageBreak/>
        <w:t xml:space="preserve">2.3. Срок реализации мероприятий подпрограммы устанавливается </w:t>
      </w:r>
      <w:r w:rsidRPr="003E4902">
        <w:rPr>
          <w:rFonts w:eastAsia="Times New Roman"/>
        </w:rPr>
        <w:t>с 01.01.20</w:t>
      </w:r>
      <w:r w:rsidR="00A71B0B">
        <w:rPr>
          <w:rFonts w:eastAsia="Times New Roman"/>
        </w:rPr>
        <w:t>21</w:t>
      </w:r>
      <w:r w:rsidRPr="0026450C">
        <w:rPr>
          <w:rFonts w:eastAsia="Times New Roman"/>
        </w:rPr>
        <w:t xml:space="preserve"> по 31.12.</w:t>
      </w:r>
      <w:r w:rsidR="00A71B0B">
        <w:rPr>
          <w:rFonts w:eastAsia="Times New Roman"/>
        </w:rPr>
        <w:t>2023</w:t>
      </w:r>
      <w:r w:rsidRPr="0026450C">
        <w:rPr>
          <w:rFonts w:eastAsia="Times New Roman"/>
        </w:rPr>
        <w:t>.</w:t>
      </w:r>
    </w:p>
    <w:p w:rsidR="004D3A80" w:rsidRPr="0026450C" w:rsidRDefault="00547E60" w:rsidP="00547E60">
      <w:pPr>
        <w:tabs>
          <w:tab w:val="left" w:pos="993"/>
          <w:tab w:val="left" w:pos="1276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2.4. </w:t>
      </w:r>
      <w:r w:rsidR="004D3A80" w:rsidRPr="0026450C">
        <w:rPr>
          <w:rFonts w:eastAsia="Times New Roman"/>
        </w:rPr>
        <w:t>Прогнозируемые значения показателей результативности подпрограммы приведены в приложении № 1 к муниципальной программе.</w:t>
      </w:r>
    </w:p>
    <w:p w:rsidR="004D3A80" w:rsidRPr="0026450C" w:rsidRDefault="004D3A80" w:rsidP="004D3A80">
      <w:pPr>
        <w:autoSpaceDE w:val="0"/>
        <w:autoSpaceDN w:val="0"/>
        <w:adjustRightInd w:val="0"/>
        <w:ind w:firstLine="567"/>
        <w:jc w:val="center"/>
        <w:outlineLvl w:val="1"/>
        <w:rPr>
          <w:lang w:eastAsia="en-US"/>
        </w:rPr>
      </w:pPr>
    </w:p>
    <w:p w:rsidR="004D3A80" w:rsidRPr="0026450C" w:rsidRDefault="004D3A80" w:rsidP="004D3A80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26450C">
        <w:rPr>
          <w:lang w:eastAsia="en-US"/>
        </w:rPr>
        <w:t>3. Механизм реализации подпрограммы</w:t>
      </w:r>
    </w:p>
    <w:p w:rsidR="004D3A80" w:rsidRPr="0026450C" w:rsidRDefault="004D3A80" w:rsidP="004D3A80">
      <w:pPr>
        <w:jc w:val="both"/>
        <w:rPr>
          <w:rFonts w:eastAsia="Times New Roman"/>
        </w:rPr>
      </w:pPr>
    </w:p>
    <w:p w:rsidR="004D3A80" w:rsidRPr="0026450C" w:rsidRDefault="00677BF1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3.1. </w:t>
      </w:r>
      <w:r w:rsidR="004D3A80" w:rsidRPr="0026450C">
        <w:rPr>
          <w:rFonts w:eastAsia="Times New Roman"/>
        </w:rPr>
        <w:t>Реализация подпрограммы осуществляется при соорганизации деятельности Управления образования, МКУ «КФиС», МКУ «Комитет по делам культуры», а также</w:t>
      </w:r>
      <w:r w:rsidR="00E6509C">
        <w:rPr>
          <w:rFonts w:eastAsia="Times New Roman"/>
        </w:rPr>
        <w:t xml:space="preserve"> муниципальных учреждений</w:t>
      </w:r>
      <w:r w:rsidR="004D3A80" w:rsidRPr="0026450C">
        <w:rPr>
          <w:rFonts w:eastAsia="Times New Roman"/>
        </w:rPr>
        <w:t xml:space="preserve">, находящихся в их ведении, в соответствии с задачами и мероприятиями, приведенными в приложении к подпрограмме. </w:t>
      </w:r>
    </w:p>
    <w:p w:rsidR="004D3A80" w:rsidRPr="0026450C" w:rsidRDefault="004D3A80" w:rsidP="004221EB">
      <w:pPr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3.2. </w:t>
      </w:r>
      <w:r w:rsidRPr="0026450C">
        <w:rPr>
          <w:rFonts w:eastAsia="Times New Roman"/>
          <w:lang w:eastAsia="en-US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иные цели, не связанные с выполнением муниципального задания, за счет средств краевого и местного бюджетов.</w:t>
      </w:r>
    </w:p>
    <w:p w:rsidR="008B4885" w:rsidRPr="0026450C" w:rsidRDefault="004D3A80" w:rsidP="00671864">
      <w:pPr>
        <w:ind w:firstLine="709"/>
        <w:jc w:val="both"/>
        <w:rPr>
          <w:rFonts w:eastAsia="Times New Roman"/>
        </w:rPr>
      </w:pPr>
      <w:r w:rsidRPr="008B4885">
        <w:rPr>
          <w:rFonts w:eastAsia="Times New Roman"/>
        </w:rPr>
        <w:t>Мероприятие подпрограммы, указанное в строке 1.1.1 таблицы в приложении к подпрограмме, осуществляется</w:t>
      </w:r>
      <w:r w:rsidRPr="0026450C">
        <w:rPr>
          <w:rFonts w:eastAsia="Times New Roman"/>
        </w:rPr>
        <w:t xml:space="preserve"> Управлением образования, МКУ «К</w:t>
      </w:r>
      <w:r w:rsidR="00864E69">
        <w:rPr>
          <w:rFonts w:eastAsia="Times New Roman"/>
        </w:rPr>
        <w:t>Ф</w:t>
      </w:r>
      <w:r w:rsidRPr="0026450C">
        <w:rPr>
          <w:rFonts w:eastAsia="Times New Roman"/>
        </w:rPr>
        <w:t>иС», МКУ «Комитет по делам культуры».</w:t>
      </w:r>
      <w:r w:rsidR="008B4885" w:rsidRPr="008B4885">
        <w:rPr>
          <w:rFonts w:eastAsia="Times New Roman"/>
        </w:rPr>
        <w:t xml:space="preserve"> </w:t>
      </w:r>
    </w:p>
    <w:p w:rsidR="004B71D1" w:rsidRPr="0026450C" w:rsidRDefault="004B71D1" w:rsidP="00EC37E5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4D3A80" w:rsidRPr="0026450C" w:rsidRDefault="004D3A80" w:rsidP="004D3A80">
      <w:pPr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t>Управление и контроль реализации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 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</w:t>
      </w:r>
      <w:r w:rsidRPr="0026450C">
        <w:rPr>
          <w:rFonts w:eastAsia="Times New Roman"/>
          <w:lang w:eastAsia="en-US"/>
        </w:rPr>
        <w:t xml:space="preserve">осуществляется Управлением образования посредством ежеквартального мониторинга реализации муниципальной программы </w:t>
      </w:r>
      <w:r w:rsidRPr="003373AC">
        <w:rPr>
          <w:rFonts w:eastAsia="Times New Roman"/>
          <w:lang w:eastAsia="en-US"/>
        </w:rPr>
        <w:t xml:space="preserve">в сроки и </w:t>
      </w:r>
      <w:r w:rsidRPr="003373AC">
        <w:rPr>
          <w:rFonts w:eastAsia="Times New Roman"/>
        </w:rPr>
        <w:t>по форме, установленные Порядком</w:t>
      </w:r>
      <w:r w:rsidRPr="0026450C">
        <w:rPr>
          <w:rFonts w:eastAsia="Times New Roman"/>
        </w:rPr>
        <w:t xml:space="preserve">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Администрации ЗАТО </w:t>
      </w:r>
      <w:r w:rsidR="00DC770C">
        <w:rPr>
          <w:rFonts w:eastAsia="Times New Roman"/>
          <w:lang w:eastAsia="en-US"/>
        </w:rPr>
        <w:t xml:space="preserve">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>4.2. МКУ «К</w:t>
      </w:r>
      <w:r w:rsidR="00A1450B" w:rsidRPr="0026450C">
        <w:rPr>
          <w:rFonts w:eastAsia="Times New Roman"/>
        </w:rPr>
        <w:t>Ф</w:t>
      </w:r>
      <w:r w:rsidRPr="0026450C">
        <w:rPr>
          <w:rFonts w:eastAsia="Times New Roman"/>
        </w:rPr>
        <w:t xml:space="preserve">иС», МКУ «Комитет по делам культуры» </w:t>
      </w:r>
      <w:r w:rsidRPr="0026450C">
        <w:rPr>
          <w:rFonts w:eastAsia="Times New Roman"/>
          <w:lang w:eastAsia="en-US"/>
        </w:rPr>
        <w:t>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</w:t>
      </w:r>
      <w:r w:rsidRPr="0026450C">
        <w:rPr>
          <w:rFonts w:eastAsia="Times New Roman"/>
        </w:rPr>
        <w:t>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  <w:spacing w:val="-7"/>
        </w:rPr>
        <w:t>4.3.</w:t>
      </w:r>
      <w:r w:rsidRPr="0026450C">
        <w:rPr>
          <w:rFonts w:eastAsia="Times New Roman"/>
          <w:lang w:eastAsia="en-US"/>
        </w:rPr>
        <w:t xml:space="preserve"> Управление образования, </w:t>
      </w:r>
      <w:r w:rsidRPr="0026450C">
        <w:rPr>
          <w:rFonts w:eastAsia="Times New Roman"/>
        </w:rPr>
        <w:t>МКУ «К</w:t>
      </w:r>
      <w:r w:rsidR="00A1450B" w:rsidRPr="0026450C">
        <w:rPr>
          <w:rFonts w:eastAsia="Times New Roman"/>
        </w:rPr>
        <w:t>Ф</w:t>
      </w:r>
      <w:r w:rsidRPr="0026450C">
        <w:rPr>
          <w:rFonts w:eastAsia="Times New Roman"/>
        </w:rPr>
        <w:t xml:space="preserve">иС», МКУ «Комитет по делам культуры» </w:t>
      </w:r>
      <w:r w:rsidRPr="0026450C">
        <w:rPr>
          <w:rFonts w:eastAsia="Times New Roman"/>
          <w:lang w:eastAsia="en-US"/>
        </w:rPr>
        <w:t>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317258" w:rsidP="004221EB">
      <w:pPr>
        <w:ind w:right="-1" w:firstLine="709"/>
        <w:jc w:val="both"/>
        <w:rPr>
          <w:rFonts w:eastAsia="Times New Roman"/>
          <w:b/>
        </w:rPr>
      </w:pPr>
      <w:r w:rsidRPr="0026450C">
        <w:rPr>
          <w:rFonts w:eastAsia="Times New Roman"/>
          <w:spacing w:val="-7"/>
        </w:rPr>
        <w:t xml:space="preserve">4.4. </w:t>
      </w:r>
      <w:r w:rsidR="004D3A80" w:rsidRPr="0026450C">
        <w:rPr>
          <w:rFonts w:eastAsia="Times New Roman"/>
          <w:spacing w:val="-7"/>
        </w:rPr>
        <w:t xml:space="preserve">По итогам года Управление образования </w:t>
      </w:r>
      <w:r w:rsidR="004D3A80" w:rsidRPr="0026450C">
        <w:rPr>
          <w:rFonts w:eastAsia="Times New Roman"/>
          <w:spacing w:val="-8"/>
        </w:rPr>
        <w:t xml:space="preserve">составляет </w:t>
      </w:r>
      <w:r w:rsidR="004D3A80" w:rsidRPr="0026450C">
        <w:rPr>
          <w:rFonts w:eastAsia="Times New Roman"/>
          <w:spacing w:val="-7"/>
        </w:rPr>
        <w:t>ежегодный отчёт</w:t>
      </w:r>
      <w:r w:rsidR="004D3A80" w:rsidRPr="0026450C">
        <w:rPr>
          <w:rFonts w:eastAsia="Times New Roman"/>
          <w:spacing w:val="-8"/>
        </w:rPr>
        <w:t xml:space="preserve"> об исполнении подпрограммы </w:t>
      </w:r>
      <w:r w:rsidR="004D3A80" w:rsidRPr="0026450C">
        <w:rPr>
          <w:rFonts w:eastAsia="Times New Roman"/>
          <w:spacing w:val="-7"/>
        </w:rPr>
        <w:t xml:space="preserve">с информацией об оценке эффективности её реализации </w:t>
      </w:r>
      <w:r w:rsidR="004D3A80" w:rsidRPr="0026450C">
        <w:rPr>
          <w:rFonts w:eastAsia="Times New Roman"/>
          <w:spacing w:val="-8"/>
        </w:rPr>
        <w:t xml:space="preserve">и направляет данный отчет </w:t>
      </w:r>
      <w:r w:rsidR="00A71B0B">
        <w:rPr>
          <w:rFonts w:eastAsia="Times New Roman"/>
          <w:spacing w:val="-5"/>
        </w:rPr>
        <w:t>заместителю Г</w:t>
      </w:r>
      <w:r w:rsidR="004D3A80" w:rsidRPr="0026450C">
        <w:rPr>
          <w:rFonts w:eastAsia="Times New Roman"/>
          <w:spacing w:val="-5"/>
        </w:rPr>
        <w:t>лавы ЗАТО г. Зеленогорска по вопросам социальной сферы.</w:t>
      </w:r>
      <w:r w:rsidR="004D3A80" w:rsidRPr="0026450C">
        <w:rPr>
          <w:rFonts w:eastAsia="Times New Roman"/>
          <w:b/>
        </w:rPr>
        <w:t xml:space="preserve"> 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4.5.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lang w:eastAsia="en-US"/>
        </w:rPr>
      </w:pPr>
    </w:p>
    <w:p w:rsidR="004D3A80" w:rsidRPr="0026450C" w:rsidRDefault="004D3A80" w:rsidP="004D3A80">
      <w:pPr>
        <w:numPr>
          <w:ilvl w:val="0"/>
          <w:numId w:val="14"/>
        </w:numPr>
        <w:autoSpaceDE w:val="0"/>
        <w:autoSpaceDN w:val="0"/>
        <w:adjustRightInd w:val="0"/>
        <w:contextualSpacing/>
        <w:jc w:val="center"/>
        <w:rPr>
          <w:lang w:eastAsia="en-US"/>
        </w:rPr>
      </w:pPr>
      <w:r w:rsidRPr="0026450C">
        <w:rPr>
          <w:lang w:eastAsia="en-US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5.2. 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D87ECA" w:rsidRDefault="00D87ECA" w:rsidP="004D3A8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57829" w:rsidRDefault="00857829" w:rsidP="004D3A8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57829" w:rsidRPr="0026450C" w:rsidRDefault="00857829" w:rsidP="004D3A8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D3A80" w:rsidRPr="0026450C" w:rsidRDefault="004D3A80" w:rsidP="00D87ECA">
      <w:pPr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</w:pPr>
      <w:r w:rsidRPr="0026450C">
        <w:rPr>
          <w:lang w:eastAsia="en-US"/>
        </w:rPr>
        <w:lastRenderedPageBreak/>
        <w:t xml:space="preserve">Система мероприятий </w:t>
      </w:r>
      <w:r w:rsidRPr="0026450C">
        <w:t>подпрограммы</w:t>
      </w:r>
    </w:p>
    <w:p w:rsidR="00D87ECA" w:rsidRPr="0026450C" w:rsidRDefault="00D87ECA" w:rsidP="004221EB">
      <w:pPr>
        <w:autoSpaceDE w:val="0"/>
        <w:autoSpaceDN w:val="0"/>
        <w:adjustRightInd w:val="0"/>
        <w:ind w:left="720"/>
        <w:outlineLvl w:val="1"/>
        <w:rPr>
          <w:lang w:eastAsia="en-US"/>
        </w:rPr>
      </w:pPr>
    </w:p>
    <w:p w:rsidR="00982CFA" w:rsidRPr="0026450C" w:rsidRDefault="004D3A80" w:rsidP="004221EB">
      <w:pPr>
        <w:ind w:firstLine="709"/>
        <w:contextualSpacing/>
        <w:jc w:val="both"/>
        <w:rPr>
          <w:rFonts w:eastAsia="Times New Roman"/>
          <w:highlight w:val="yellow"/>
          <w:lang w:eastAsia="en-US"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982CFA" w:rsidRPr="0026450C" w:rsidSect="00246A04"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bookmarkStart w:id="1" w:name="RANGE!A1:L21"/>
      <w:bookmarkEnd w:id="1"/>
      <w:r w:rsidRPr="0026450C">
        <w:rPr>
          <w:rFonts w:eastAsia="Times New Roman"/>
          <w:lang w:eastAsia="en-US"/>
        </w:rPr>
        <w:lastRenderedPageBreak/>
        <w:t xml:space="preserve">Приложение </w:t>
      </w:r>
      <w:r w:rsidRPr="0026450C">
        <w:rPr>
          <w:rFonts w:eastAsia="Times New Roman"/>
          <w:lang w:eastAsia="en-US"/>
        </w:rPr>
        <w:br/>
        <w:t xml:space="preserve">к подпрограмме </w:t>
      </w:r>
      <w:r w:rsidR="002D23E4" w:rsidRPr="0026450C">
        <w:rPr>
          <w:rFonts w:eastAsia="Times New Roman"/>
          <w:lang w:eastAsia="en-US"/>
        </w:rPr>
        <w:t xml:space="preserve">4 </w:t>
      </w:r>
      <w:r w:rsidRPr="0026450C">
        <w:rPr>
          <w:rFonts w:eastAsia="Times New Roman"/>
          <w:lang w:eastAsia="en-US"/>
        </w:rPr>
        <w:t xml:space="preserve">«Обеспечение летнего 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отдыха, оздоровления и занятости детей»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A71B0B" w:rsidRPr="0026450C" w:rsidRDefault="00A71B0B" w:rsidP="00A71B0B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C17034">
        <w:rPr>
          <w:rFonts w:eastAsia="Times New Roman"/>
          <w:bCs/>
          <w:lang w:eastAsia="en-US"/>
        </w:rPr>
        <w:t>Перечень мероприятий</w:t>
      </w:r>
      <w:r w:rsidRPr="0026450C">
        <w:rPr>
          <w:rFonts w:eastAsia="Times New Roman"/>
          <w:bCs/>
          <w:lang w:eastAsia="en-US"/>
        </w:rPr>
        <w:t xml:space="preserve"> подпрограммы  «Обеспечение </w:t>
      </w:r>
      <w:r>
        <w:rPr>
          <w:rFonts w:eastAsia="Times New Roman"/>
          <w:bCs/>
          <w:lang w:eastAsia="en-US"/>
        </w:rPr>
        <w:t xml:space="preserve">летнего </w:t>
      </w:r>
      <w:r w:rsidRPr="0026450C">
        <w:rPr>
          <w:rFonts w:eastAsia="Times New Roman"/>
          <w:bCs/>
          <w:lang w:eastAsia="en-US"/>
        </w:rPr>
        <w:t>отдыха, оздоровления и занятости детей»</w:t>
      </w:r>
    </w:p>
    <w:p w:rsidR="00A71B0B" w:rsidRPr="0026450C" w:rsidRDefault="00A71B0B" w:rsidP="00A71B0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26450C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A71B0B" w:rsidRPr="0026450C" w:rsidRDefault="00A71B0B" w:rsidP="00A71B0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273"/>
        <w:gridCol w:w="1404"/>
        <w:gridCol w:w="851"/>
        <w:gridCol w:w="851"/>
        <w:gridCol w:w="1559"/>
        <w:gridCol w:w="644"/>
        <w:gridCol w:w="1341"/>
        <w:gridCol w:w="1418"/>
        <w:gridCol w:w="1417"/>
        <w:gridCol w:w="1647"/>
        <w:gridCol w:w="1614"/>
      </w:tblGrid>
      <w:tr w:rsidR="00A71B0B" w:rsidRPr="0026450C" w:rsidTr="00A71B0B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Наиме-нование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мероприятия </w:t>
            </w:r>
            <w:r w:rsidRPr="0026450C">
              <w:rPr>
                <w:rFonts w:eastAsia="Times New Roman"/>
              </w:rPr>
              <w:br/>
              <w:t>(в натураль-ном выраже-нии)</w:t>
            </w:r>
          </w:p>
        </w:tc>
      </w:tr>
      <w:tr w:rsidR="00A71B0B" w:rsidRPr="0026450C" w:rsidTr="00A71B0B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2021 – 2023</w:t>
            </w:r>
            <w:r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A71B0B" w:rsidRPr="0026450C" w:rsidTr="00A71B0B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A71B0B" w:rsidRPr="0026450C" w:rsidTr="00A71B0B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</w:t>
            </w:r>
            <w:r w:rsidRPr="0026450C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Управле-ние образова-ния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1 093,474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1 093,474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1 093,474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3 280,422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ежегодно будут обеспечены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различной формой</w:t>
            </w:r>
          </w:p>
          <w:p w:rsidR="00A71B0B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отдыха и оздоров-ления</w:t>
            </w:r>
          </w:p>
          <w:p w:rsidR="00A71B0B" w:rsidRPr="0026450C" w:rsidRDefault="00964B08" w:rsidP="00E83E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2 322 ребенка</w:t>
            </w:r>
            <w:r w:rsidR="00A71B0B" w:rsidRPr="005B6E3D">
              <w:rPr>
                <w:rFonts w:eastAsia="Times New Roman"/>
              </w:rPr>
              <w:t xml:space="preserve">, в том числе 52 </w:t>
            </w:r>
            <w:r w:rsidR="00A71B0B" w:rsidRPr="00E83E79">
              <w:rPr>
                <w:rFonts w:eastAsia="Times New Roman"/>
              </w:rPr>
              <w:t>ребенка из числа детей-сирот</w:t>
            </w:r>
            <w:r w:rsidR="00E83E79" w:rsidRPr="00E83E79">
              <w:rPr>
                <w:rFonts w:eastAsia="Times New Roman"/>
              </w:rPr>
              <w:t xml:space="preserve"> и детей, </w:t>
            </w:r>
            <w:r w:rsidR="00195C31">
              <w:rPr>
                <w:rFonts w:eastAsia="Times New Roman"/>
                <w:noProof/>
              </w:rPr>
              <w:lastRenderedPageBreak/>
              <w:pict>
                <v:shape id="_x0000_s1391" type="#_x0000_t32" style="position:absolute;left:0;text-align:left;margin-left:-5pt;margin-top:.35pt;width:80.45pt;height:.05pt;z-index:251724800;mso-position-horizontal-relative:text;mso-position-vertical-relative:text" o:connectortype="straight"/>
              </w:pict>
            </w:r>
            <w:r w:rsidR="00E83E79" w:rsidRPr="00E83E79">
              <w:rPr>
                <w:rFonts w:eastAsia="Times New Roman"/>
              </w:rPr>
              <w:t>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71B0B" w:rsidRPr="0026450C" w:rsidTr="00A71B0B">
        <w:trPr>
          <w:trHeight w:val="4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1 233,96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1 233,96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1 233,96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3 701,88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6 438,466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6 438,466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6 438,466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19 315,398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267,3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1 073,4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3 220,2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571,8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4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</w:t>
            </w:r>
            <w:r>
              <w:rPr>
                <w:rFonts w:eastAsia="Times New Roman"/>
              </w:rPr>
              <w:t>Ф</w:t>
            </w:r>
            <w:r w:rsidRPr="0026450C">
              <w:rPr>
                <w:rFonts w:eastAsia="Times New Roman"/>
              </w:rPr>
              <w:t>иС»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2 359,7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2 359,7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2 359,7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7 079,1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E91F94" w:rsidRDefault="00A71B0B" w:rsidP="00A71B0B">
            <w:pPr>
              <w:jc w:val="center"/>
              <w:rPr>
                <w:rFonts w:eastAsia="Times New Roman"/>
              </w:rPr>
            </w:pPr>
            <w:r w:rsidRPr="00E91F94">
              <w:rPr>
                <w:rFonts w:eastAsia="Times New Roman"/>
              </w:rPr>
              <w:t>12 518,7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E91F94" w:rsidRDefault="00A71B0B" w:rsidP="00A71B0B">
            <w:pPr>
              <w:jc w:val="center"/>
              <w:rPr>
                <w:rFonts w:eastAsia="Times New Roman"/>
              </w:rPr>
            </w:pPr>
            <w:r w:rsidRPr="00E91F94">
              <w:rPr>
                <w:rFonts w:eastAsia="Times New Roman"/>
              </w:rPr>
              <w:t>12 518,7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E91F94" w:rsidRDefault="00A71B0B" w:rsidP="00A71B0B">
            <w:pPr>
              <w:jc w:val="center"/>
              <w:rPr>
                <w:rFonts w:eastAsia="Times New Roman"/>
              </w:rPr>
            </w:pPr>
            <w:r w:rsidRPr="00E91F94">
              <w:rPr>
                <w:rFonts w:eastAsia="Times New Roman"/>
              </w:rPr>
              <w:t>12 518,7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B0B" w:rsidRPr="00E91F94" w:rsidRDefault="00A71B0B" w:rsidP="00A71B0B">
            <w:pPr>
              <w:jc w:val="center"/>
              <w:rPr>
                <w:rFonts w:eastAsia="Times New Roman"/>
              </w:rPr>
            </w:pPr>
            <w:r w:rsidRPr="00E91F94">
              <w:rPr>
                <w:rFonts w:eastAsia="Times New Roman"/>
              </w:rPr>
              <w:t>37 556,1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A71B0B" w:rsidRPr="0026450C" w:rsidTr="00A71B0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9 928,4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9 928,4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9 928,4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29 785,2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A71B0B" w:rsidRPr="0026450C" w:rsidTr="00A71B0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230,6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691,8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A71B0B" w:rsidRPr="0026450C" w:rsidTr="00A71B0B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</w:t>
            </w:r>
            <w:r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«КФиС»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2 359,7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7 079,1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</w:tbl>
    <w:p w:rsidR="0026769F" w:rsidRPr="0026450C" w:rsidRDefault="0026769F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26769F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EF6049" w:rsidRPr="0026450C" w:rsidRDefault="00EF6049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</w:pPr>
    </w:p>
    <w:p w:rsidR="00EF6049" w:rsidRPr="0026450C" w:rsidRDefault="00EF6049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>Приложение № 9</w:t>
      </w:r>
    </w:p>
    <w:p w:rsidR="00EF6049" w:rsidRPr="0026450C" w:rsidRDefault="00677BF1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к </w:t>
      </w:r>
      <w:r w:rsidR="00EF6049" w:rsidRPr="0026450C">
        <w:rPr>
          <w:rFonts w:eastAsia="Times New Roman"/>
        </w:rPr>
        <w:t>муниципальной программе</w:t>
      </w:r>
    </w:p>
    <w:p w:rsidR="00EF6049" w:rsidRPr="0026450C" w:rsidRDefault="00EF6049" w:rsidP="00EF6049">
      <w:pPr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«Развитие образования в городе </w:t>
      </w:r>
    </w:p>
    <w:p w:rsidR="00EF6049" w:rsidRPr="0026450C" w:rsidRDefault="00EF6049" w:rsidP="00EF6049">
      <w:pPr>
        <w:spacing w:after="200"/>
        <w:ind w:left="4956"/>
        <w:contextualSpacing/>
        <w:rPr>
          <w:rFonts w:eastAsia="Times New Roman"/>
        </w:rPr>
      </w:pPr>
      <w:r w:rsidRPr="0026450C">
        <w:rPr>
          <w:rFonts w:eastAsia="Times New Roman"/>
        </w:rPr>
        <w:t>Зеленогорске»</w:t>
      </w:r>
    </w:p>
    <w:p w:rsidR="00215C87" w:rsidRPr="0026450C" w:rsidRDefault="00215C87" w:rsidP="00EF6049">
      <w:pPr>
        <w:spacing w:after="200"/>
        <w:contextualSpacing/>
        <w:rPr>
          <w:rFonts w:eastAsia="Times New Roman"/>
        </w:rPr>
      </w:pP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>Паспорт</w:t>
      </w:r>
    </w:p>
    <w:p w:rsidR="00EF6049" w:rsidRPr="0026450C" w:rsidRDefault="00EF6049" w:rsidP="00EF6049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подпрограммы </w:t>
      </w:r>
      <w:r w:rsidR="00FF359F" w:rsidRPr="0026450C">
        <w:rPr>
          <w:rFonts w:eastAsia="Times New Roman"/>
        </w:rPr>
        <w:t xml:space="preserve">5 </w:t>
      </w:r>
      <w:r w:rsidRPr="0026450C">
        <w:rPr>
          <w:rFonts w:eastAsia="Times New Roman"/>
          <w:kern w:val="32"/>
        </w:rPr>
        <w:t xml:space="preserve">муниципальной программы  </w:t>
      </w:r>
    </w:p>
    <w:p w:rsidR="003D44E7" w:rsidRPr="0026450C" w:rsidRDefault="003D44E7" w:rsidP="00EF6049">
      <w:pPr>
        <w:jc w:val="center"/>
        <w:rPr>
          <w:rFonts w:eastAsia="Times New Roman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713"/>
        <w:gridCol w:w="5386"/>
      </w:tblGrid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>Обеспечение реализации муниципальной программы и прочие мероприятия в сфере образования (далее – подпрограмма)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</w:t>
            </w:r>
            <w:r w:rsidR="00A8236A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87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образования, </w:t>
            </w:r>
          </w:p>
          <w:p w:rsidR="00215C87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  <w:r w:rsidR="00430BA6" w:rsidRPr="0026450C">
              <w:rPr>
                <w:rFonts w:eastAsia="Times New Roman"/>
              </w:rPr>
              <w:t xml:space="preserve">, </w:t>
            </w:r>
          </w:p>
          <w:p w:rsidR="006955EF" w:rsidRPr="0026450C" w:rsidRDefault="00B02134" w:rsidP="005A374D">
            <w:pPr>
              <w:jc w:val="both"/>
              <w:rPr>
                <w:rFonts w:eastAsia="Times New Roman"/>
              </w:rPr>
            </w:pPr>
            <w:r w:rsidRPr="0026450C">
              <w:t>Администрация ЗАТО г. Зеленогорска</w:t>
            </w:r>
            <w:r w:rsidR="0054150E" w:rsidRPr="0026450C">
              <w:t xml:space="preserve">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Совершенствование условий для эффективного управления в сфере образования 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71378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Задачи подпрограммы</w:t>
            </w:r>
          </w:p>
          <w:p w:rsidR="006955EF" w:rsidRPr="0026450C" w:rsidRDefault="006955EF" w:rsidP="00ED0B61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 Обеспечение реализации полномочий орга</w:t>
            </w:r>
            <w:r w:rsidR="00864E69">
              <w:rPr>
                <w:rFonts w:eastAsia="Times New Roman"/>
              </w:rPr>
              <w:t xml:space="preserve">нов местного самоуправления г. </w:t>
            </w:r>
            <w:r w:rsidRPr="0026450C">
              <w:rPr>
                <w:rFonts w:eastAsia="Times New Roman"/>
              </w:rPr>
              <w:t>Зеленогорска в сфере образования.</w:t>
            </w:r>
          </w:p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  <w:r w:rsidR="00D36400" w:rsidRPr="0026450C">
              <w:rPr>
                <w:rFonts w:eastAsia="Times New Roman"/>
              </w:rPr>
              <w:t>.</w:t>
            </w:r>
            <w:r w:rsidRPr="0026450C">
              <w:rPr>
                <w:rFonts w:eastAsia="Times New Roman"/>
              </w:rPr>
              <w:t xml:space="preserve"> </w:t>
            </w:r>
          </w:p>
          <w:p w:rsidR="006955EF" w:rsidRPr="0026450C" w:rsidRDefault="006955EF" w:rsidP="005A374D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3. Обеспечение функционирования МКУ ЦОДОУ, обеспечивающего деятельность муниципальных </w:t>
            </w:r>
            <w:r w:rsidR="000927AB" w:rsidRPr="0026450C">
              <w:rPr>
                <w:rFonts w:eastAsia="Times New Roman"/>
              </w:rPr>
              <w:t xml:space="preserve">бюджетных </w:t>
            </w:r>
            <w:r w:rsidRPr="0026450C">
              <w:rPr>
                <w:rFonts w:eastAsia="Times New Roman"/>
              </w:rPr>
              <w:t>образовательных учреждений, находящихся в ведении Управления образования.</w:t>
            </w:r>
          </w:p>
          <w:p w:rsidR="00F225F9" w:rsidRPr="0026450C" w:rsidRDefault="006955EF" w:rsidP="00215C87">
            <w:pPr>
              <w:widowControl w:val="0"/>
              <w:tabs>
                <w:tab w:val="left" w:pos="174"/>
              </w:tabs>
              <w:suppressAutoHyphens/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Показатели 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037147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 Доля образовательных учреждений, находящихся в ведении Управления образования, выполнивших муниципальное задание на и</w:t>
            </w:r>
            <w:r w:rsidR="0007140D" w:rsidRPr="0026450C">
              <w:rPr>
                <w:rFonts w:eastAsia="Times New Roman"/>
              </w:rPr>
              <w:t xml:space="preserve">тоговую оценку «выполнено» и «выполнено в полном </w:t>
            </w:r>
            <w:r w:rsidR="0007140D" w:rsidRPr="00037147">
              <w:rPr>
                <w:rFonts w:eastAsia="Times New Roman"/>
              </w:rPr>
              <w:t>объеме</w:t>
            </w:r>
            <w:r w:rsidRPr="00037147">
              <w:rPr>
                <w:rFonts w:eastAsia="Times New Roman"/>
              </w:rPr>
              <w:t>».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2. Доля детей-сирот и детей, оставшихся без попечения родителей, 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переданных в семьи на воспитание (опека, попечительство, приемная семья, усыновление, удочерение)</w:t>
            </w:r>
            <w:r w:rsidR="000927AB" w:rsidRPr="0026450C">
              <w:rPr>
                <w:rFonts w:eastAsia="Times New Roman"/>
              </w:rPr>
              <w:t>,</w:t>
            </w:r>
            <w:r w:rsidRPr="0026450C">
              <w:rPr>
                <w:rFonts w:eastAsia="Times New Roman"/>
              </w:rPr>
              <w:t xml:space="preserve"> от общего количества детей-сирот и детей, оставшихся без попечения родителей,</w:t>
            </w:r>
            <w:r w:rsidR="002E17E2" w:rsidRPr="0026450C"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 xml:space="preserve"> состоящих на учете в </w:t>
            </w:r>
            <w:r w:rsidR="00FB5C91" w:rsidRPr="0026450C">
              <w:rPr>
                <w:rFonts w:eastAsia="Times New Roman"/>
              </w:rPr>
              <w:t>отделе</w:t>
            </w:r>
            <w:r w:rsidRPr="0026450C">
              <w:rPr>
                <w:rFonts w:eastAsia="Times New Roman"/>
              </w:rPr>
              <w:t xml:space="preserve"> опеки и попечительства</w:t>
            </w:r>
            <w:r w:rsidR="00215C87" w:rsidRPr="0026450C">
              <w:rPr>
                <w:rFonts w:eastAsia="Times New Roman"/>
              </w:rPr>
              <w:t xml:space="preserve"> </w:t>
            </w:r>
            <w:r w:rsidR="00864E69" w:rsidRPr="0026450C">
              <w:rPr>
                <w:rFonts w:eastAsia="Times New Roman"/>
              </w:rPr>
              <w:t>Администрации</w:t>
            </w:r>
            <w:r w:rsidR="00215C87" w:rsidRPr="0026450C">
              <w:rPr>
                <w:rFonts w:eastAsia="Times New Roman"/>
              </w:rPr>
              <w:t xml:space="preserve"> </w:t>
            </w:r>
            <w:r w:rsidR="00215C87" w:rsidRPr="0026450C">
              <w:rPr>
                <w:rFonts w:eastAsia="Times New Roman"/>
              </w:rPr>
              <w:lastRenderedPageBreak/>
              <w:t xml:space="preserve">ЗАТО </w:t>
            </w:r>
            <w:r w:rsidRPr="0026450C">
              <w:rPr>
                <w:rFonts w:eastAsia="Times New Roman"/>
              </w:rPr>
              <w:t>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 Количество заключенных договоров</w:t>
            </w:r>
            <w:r w:rsidR="00FB5C91" w:rsidRPr="0026450C">
              <w:rPr>
                <w:rFonts w:eastAsia="Times New Roman"/>
              </w:rPr>
              <w:t xml:space="preserve"> по обеспечению деятельности муниц</w:t>
            </w:r>
            <w:r w:rsidR="006D4BC8" w:rsidRPr="0026450C">
              <w:rPr>
                <w:rFonts w:eastAsia="Times New Roman"/>
              </w:rPr>
              <w:t>и</w:t>
            </w:r>
            <w:r w:rsidR="00FB5C91" w:rsidRPr="0026450C">
              <w:rPr>
                <w:rFonts w:eastAsia="Times New Roman"/>
              </w:rPr>
              <w:t>пальных бюджетных образовательных учреждений г.</w:t>
            </w:r>
            <w:r w:rsidR="006D4BC8" w:rsidRPr="0026450C">
              <w:rPr>
                <w:rFonts w:eastAsia="Times New Roman"/>
              </w:rPr>
              <w:t> </w:t>
            </w:r>
            <w:r w:rsidR="00FB5C91" w:rsidRPr="0026450C">
              <w:rPr>
                <w:rFonts w:eastAsia="Times New Roman"/>
              </w:rPr>
              <w:t>Зеленогорска</w:t>
            </w:r>
            <w:r w:rsidRPr="0026450C">
              <w:rPr>
                <w:rFonts w:eastAsia="Times New Roman"/>
              </w:rPr>
              <w:t>, подготовленных и сопровождаемых МКУ ЦОДОУ.</w:t>
            </w:r>
          </w:p>
          <w:p w:rsidR="006955EF" w:rsidRPr="0026450C" w:rsidRDefault="006955EF" w:rsidP="005A374D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 Количество обучающихся, награжд</w:t>
            </w:r>
            <w:r w:rsidR="006D4592">
              <w:rPr>
                <w:rFonts w:eastAsia="Times New Roman"/>
              </w:rPr>
              <w:t>е</w:t>
            </w:r>
            <w:r w:rsidRPr="0026450C">
              <w:rPr>
                <w:rFonts w:eastAsia="Times New Roman"/>
              </w:rPr>
              <w:t>нных премией Главы ЗАТО 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Зеленогорска.</w:t>
            </w:r>
          </w:p>
          <w:p w:rsidR="006955EF" w:rsidRPr="0026450C" w:rsidRDefault="006955EF" w:rsidP="00215C87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 Количество победителей конкурсов педагогических работников г.</w:t>
            </w:r>
            <w:r w:rsidR="00215C87" w:rsidRPr="0026450C">
              <w:rPr>
                <w:rFonts w:eastAsia="Times New Roman"/>
              </w:rPr>
              <w:t> </w:t>
            </w:r>
            <w:r w:rsidRPr="0026450C">
              <w:rPr>
                <w:rFonts w:eastAsia="Times New Roman"/>
              </w:rPr>
              <w:t>Зеленогорска, награжденных премией.</w:t>
            </w:r>
          </w:p>
        </w:tc>
      </w:tr>
      <w:tr w:rsidR="006955EF" w:rsidRPr="0026450C" w:rsidTr="00215C87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261068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26450C" w:rsidRDefault="006955EF" w:rsidP="00ED0B6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Сроки реализации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5EF" w:rsidRPr="00A71B0B" w:rsidRDefault="006955EF" w:rsidP="00CE765A">
            <w:pPr>
              <w:rPr>
                <w:rFonts w:eastAsia="Times New Roman"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="00A71B0B">
              <w:rPr>
                <w:rFonts w:eastAsia="Times New Roman"/>
                <w:bCs/>
                <w:lang w:val="en-US"/>
              </w:rPr>
              <w:t>2</w:t>
            </w:r>
            <w:r w:rsidR="00A71B0B">
              <w:rPr>
                <w:rFonts w:eastAsia="Times New Roman"/>
                <w:bCs/>
              </w:rPr>
              <w:t>1</w:t>
            </w:r>
            <w:r w:rsidRPr="0026450C">
              <w:rPr>
                <w:rFonts w:eastAsia="Times New Roman"/>
                <w:bCs/>
              </w:rPr>
              <w:t xml:space="preserve"> – 31.12.202</w:t>
            </w:r>
            <w:r w:rsidR="00A71B0B">
              <w:rPr>
                <w:rFonts w:eastAsia="Times New Roman"/>
                <w:bCs/>
              </w:rPr>
              <w:t>3</w:t>
            </w:r>
          </w:p>
        </w:tc>
      </w:tr>
      <w:tr w:rsidR="00766DD3" w:rsidRPr="0026450C" w:rsidTr="00215C87">
        <w:trPr>
          <w:trHeight w:val="17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26450C" w:rsidRDefault="00766DD3" w:rsidP="0071378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D3" w:rsidRPr="0026450C" w:rsidRDefault="00766DD3" w:rsidP="00DB5951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Объем бюджетных ассигнований на реал</w:t>
            </w:r>
            <w:r w:rsidR="00864E69">
              <w:rPr>
                <w:rFonts w:eastAsia="Times New Roman"/>
                <w:bCs/>
              </w:rPr>
              <w:t xml:space="preserve">изацию подпрограммы составляет </w:t>
            </w:r>
            <w:r w:rsidRPr="0026450C">
              <w:rPr>
                <w:rFonts w:eastAsia="Times New Roman"/>
                <w:bCs/>
              </w:rPr>
              <w:t xml:space="preserve"> </w:t>
            </w:r>
            <w:r w:rsidR="00A71B0B">
              <w:rPr>
                <w:rFonts w:eastAsia="Times New Roman"/>
                <w:bCs/>
              </w:rPr>
              <w:t>298 685,483</w:t>
            </w:r>
            <w:r w:rsidR="00CC2A4A">
              <w:rPr>
                <w:rFonts w:eastAsia="Times New Roman"/>
                <w:bCs/>
              </w:rPr>
              <w:t xml:space="preserve"> </w:t>
            </w:r>
            <w:r w:rsidRPr="0026450C">
              <w:rPr>
                <w:rFonts w:eastAsia="Times New Roman"/>
                <w:bCs/>
              </w:rPr>
              <w:t>тыс. рублей,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 в том числе по годам: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85 608,283</w:t>
            </w:r>
            <w:r w:rsidR="0057083A"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117 030,6</w:t>
            </w:r>
            <w:r w:rsidR="00FF7C82">
              <w:rPr>
                <w:rFonts w:eastAsia="Times New Roman"/>
                <w:bCs/>
              </w:rPr>
              <w:t xml:space="preserve"> </w:t>
            </w:r>
            <w:r w:rsidR="0057083A" w:rsidRPr="0026450C">
              <w:rPr>
                <w:rFonts w:eastAsia="Times New Roman"/>
                <w:bCs/>
              </w:rPr>
              <w:t>тыс. рублей;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96 046,6</w:t>
            </w:r>
            <w:r w:rsidR="0057083A" w:rsidRPr="0026450C">
              <w:rPr>
                <w:rFonts w:eastAsia="Times New Roman"/>
                <w:bCs/>
              </w:rPr>
              <w:t xml:space="preserve"> тыс. рублей, 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из них: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краевого бюджета –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62 442,3</w:t>
            </w:r>
            <w:r w:rsidR="0057083A" w:rsidRPr="0026450C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6 369,5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38 528,4</w:t>
            </w:r>
            <w:r w:rsidR="0057083A" w:rsidRPr="0026450C">
              <w:rPr>
                <w:rFonts w:eastAsia="Times New Roman"/>
                <w:bCs/>
              </w:rPr>
              <w:t xml:space="preserve"> тыс. рублей;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2023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17 544,4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57083A" w:rsidRPr="0026450C" w:rsidRDefault="0057083A" w:rsidP="0057083A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236 243,183</w:t>
            </w:r>
            <w:r w:rsidR="0057083A" w:rsidRPr="0026450C">
              <w:rPr>
                <w:rFonts w:eastAsia="Times New Roman"/>
                <w:bCs/>
              </w:rPr>
              <w:t xml:space="preserve">  тыс. рублей, в том числе по годам:  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2021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79 238,783</w:t>
            </w:r>
            <w:r w:rsidR="0057083A" w:rsidRPr="0026450C">
              <w:rPr>
                <w:rFonts w:eastAsia="Times New Roman"/>
                <w:bCs/>
              </w:rPr>
              <w:t xml:space="preserve">  тыс. рублей;  </w:t>
            </w:r>
          </w:p>
          <w:p w:rsidR="0057083A" w:rsidRPr="0026450C" w:rsidRDefault="00A71B0B" w:rsidP="0057083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2022</w:t>
            </w:r>
            <w:r w:rsidR="0057083A"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78 502,2</w:t>
            </w:r>
            <w:r w:rsidR="0057083A" w:rsidRPr="0026450C">
              <w:rPr>
                <w:rFonts w:eastAsia="Times New Roman"/>
                <w:bCs/>
              </w:rPr>
              <w:t xml:space="preserve"> тыс. рублей;</w:t>
            </w:r>
          </w:p>
          <w:p w:rsidR="00766DD3" w:rsidRPr="0026450C" w:rsidRDefault="0057083A" w:rsidP="00A71B0B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202</w:t>
            </w:r>
            <w:r w:rsidR="00A71B0B">
              <w:rPr>
                <w:rFonts w:eastAsia="Times New Roman"/>
                <w:bCs/>
              </w:rPr>
              <w:t>3</w:t>
            </w:r>
            <w:r w:rsidRPr="0026450C">
              <w:rPr>
                <w:rFonts w:eastAsia="Times New Roman"/>
                <w:bCs/>
              </w:rPr>
              <w:t xml:space="preserve"> год – </w:t>
            </w:r>
            <w:r w:rsidR="00A71B0B">
              <w:rPr>
                <w:rFonts w:eastAsia="Times New Roman"/>
                <w:bCs/>
              </w:rPr>
              <w:t>78 502,2</w:t>
            </w:r>
            <w:r w:rsidRPr="0026450C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EF6049" w:rsidRPr="0026450C" w:rsidRDefault="00EF6049" w:rsidP="00EF6049">
      <w:pPr>
        <w:rPr>
          <w:rFonts w:eastAsia="Times New Roman"/>
          <w:highlight w:val="yellow"/>
        </w:rPr>
      </w:pP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1. Постановка </w:t>
      </w:r>
      <w:r w:rsidR="00713780" w:rsidRPr="0026450C">
        <w:rPr>
          <w:rFonts w:eastAsia="Times New Roman"/>
        </w:rPr>
        <w:t xml:space="preserve">общегородской </w:t>
      </w:r>
      <w:r w:rsidRPr="0026450C">
        <w:rPr>
          <w:rFonts w:eastAsia="Times New Roman"/>
        </w:rPr>
        <w:t xml:space="preserve">проблемы </w:t>
      </w:r>
    </w:p>
    <w:p w:rsidR="00EF6049" w:rsidRPr="0026450C" w:rsidRDefault="00EF6049" w:rsidP="00EF6049">
      <w:pPr>
        <w:jc w:val="center"/>
        <w:rPr>
          <w:rFonts w:eastAsia="Times New Roman"/>
        </w:rPr>
      </w:pPr>
      <w:r w:rsidRPr="0026450C">
        <w:rPr>
          <w:rFonts w:eastAsia="Times New Roman"/>
        </w:rPr>
        <w:t>и обоснование необходимости разработки подпрограммы</w:t>
      </w:r>
    </w:p>
    <w:p w:rsidR="00EF6049" w:rsidRPr="0026450C" w:rsidRDefault="00EF6049" w:rsidP="00EF6049">
      <w:pPr>
        <w:spacing w:after="200"/>
        <w:contextualSpacing/>
        <w:rPr>
          <w:rFonts w:eastAsia="Times New Roman"/>
        </w:rPr>
      </w:pPr>
    </w:p>
    <w:p w:rsidR="004D3A80" w:rsidRPr="0026450C" w:rsidRDefault="004D3A80" w:rsidP="004221EB">
      <w:pPr>
        <w:numPr>
          <w:ilvl w:val="1"/>
          <w:numId w:val="27"/>
        </w:numPr>
        <w:ind w:left="0"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Необходимость разработки подпрограммы определена в соответствии </w:t>
      </w:r>
      <w:r w:rsidR="00DC770C">
        <w:rPr>
          <w:rFonts w:eastAsia="Times New Roman"/>
        </w:rPr>
        <w:t xml:space="preserve">                                  </w:t>
      </w:r>
      <w:r w:rsidRPr="0026450C">
        <w:rPr>
          <w:rFonts w:eastAsia="Times New Roman"/>
        </w:rPr>
        <w:t xml:space="preserve">с полномочиями органов местного самоуправления г. Зеленогорска </w:t>
      </w:r>
      <w:r w:rsidR="005F7EF4" w:rsidRPr="0026450C">
        <w:rPr>
          <w:rFonts w:eastAsia="Times New Roman"/>
        </w:rPr>
        <w:t xml:space="preserve">по решению вопросов местного значения </w:t>
      </w:r>
      <w:r w:rsidRPr="0026450C">
        <w:rPr>
          <w:rFonts w:eastAsia="Times New Roman"/>
        </w:rPr>
        <w:t>в сфере образования</w:t>
      </w:r>
      <w:r w:rsidR="00E41C7C" w:rsidRPr="0026450C">
        <w:rPr>
          <w:rFonts w:eastAsia="Times New Roman"/>
        </w:rPr>
        <w:t>, установленных</w:t>
      </w:r>
      <w:r w:rsidR="005F7EF4" w:rsidRPr="0026450C">
        <w:rPr>
          <w:rFonts w:eastAsia="Times New Roman"/>
        </w:rPr>
        <w:t xml:space="preserve"> законодательством Российской Федерации и Красноярского края, а также </w:t>
      </w:r>
      <w:r w:rsidRPr="0026450C">
        <w:rPr>
          <w:rFonts w:eastAsia="Times New Roman"/>
        </w:rPr>
        <w:t xml:space="preserve">в целях эффективного управления муниципальными бюджетными </w:t>
      </w:r>
      <w:r w:rsidR="00F609CD" w:rsidRPr="0026450C">
        <w:rPr>
          <w:rFonts w:eastAsia="Times New Roman"/>
        </w:rPr>
        <w:t>и каз</w:t>
      </w:r>
      <w:r w:rsidR="006D4592">
        <w:rPr>
          <w:rFonts w:eastAsia="Times New Roman"/>
        </w:rPr>
        <w:t>е</w:t>
      </w:r>
      <w:r w:rsidR="00F609CD" w:rsidRPr="0026450C">
        <w:rPr>
          <w:rFonts w:eastAsia="Times New Roman"/>
        </w:rPr>
        <w:t xml:space="preserve">нным </w:t>
      </w:r>
      <w:r w:rsidRPr="0026450C">
        <w:rPr>
          <w:rFonts w:eastAsia="Times New Roman"/>
        </w:rPr>
        <w:t>учреждениями, находящимися в ведении Управления образования (далее – подведомственные учреждения).</w:t>
      </w:r>
      <w:r w:rsidR="00CE2788" w:rsidRPr="0026450C">
        <w:rPr>
          <w:rFonts w:eastAsia="Times New Roman"/>
        </w:rPr>
        <w:t xml:space="preserve"> </w:t>
      </w:r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rFonts w:eastAsia="Times New Roman"/>
        </w:rPr>
        <w:t xml:space="preserve">Управление образования является главным распорядителем бюджетных средств </w:t>
      </w:r>
      <w:r w:rsidR="00DC770C">
        <w:rPr>
          <w:rFonts w:eastAsia="Times New Roman"/>
        </w:rPr>
        <w:t xml:space="preserve">                             </w:t>
      </w:r>
      <w:r w:rsidRPr="0026450C">
        <w:rPr>
          <w:rFonts w:eastAsia="Times New Roman"/>
        </w:rPr>
        <w:t xml:space="preserve">в отношении подведомственных учреждений: </w:t>
      </w:r>
      <w:r w:rsidR="00F532AE">
        <w:rPr>
          <w:rFonts w:eastAsia="Times New Roman"/>
        </w:rPr>
        <w:t xml:space="preserve">29 </w:t>
      </w:r>
      <w:r w:rsidRPr="0026450C">
        <w:rPr>
          <w:rFonts w:eastAsia="Times New Roman"/>
        </w:rPr>
        <w:t>муниципальных бюджетных образовательных учреждени</w:t>
      </w:r>
      <w:r w:rsidR="0032555E">
        <w:rPr>
          <w:rFonts w:eastAsia="Times New Roman"/>
        </w:rPr>
        <w:t>й г. Зеленогорска</w:t>
      </w:r>
      <w:r w:rsidRPr="0026450C">
        <w:rPr>
          <w:rFonts w:eastAsia="Times New Roman"/>
        </w:rPr>
        <w:t xml:space="preserve"> (далее – образовательные учреждения), </w:t>
      </w:r>
      <w:r w:rsidRPr="0026450C">
        <w:rPr>
          <w:lang w:eastAsia="en-US"/>
        </w:rPr>
        <w:t>1 муниципального каз</w:t>
      </w:r>
      <w:r w:rsidR="00B81849">
        <w:rPr>
          <w:lang w:eastAsia="en-US"/>
        </w:rPr>
        <w:t>е</w:t>
      </w:r>
      <w:r w:rsidRPr="0026450C">
        <w:rPr>
          <w:lang w:eastAsia="en-US"/>
        </w:rPr>
        <w:t>нного учреждения, обеспечивающего сопровождение деятельности образовательных учреждений.</w:t>
      </w:r>
    </w:p>
    <w:p w:rsidR="00F609CD" w:rsidRPr="0026450C" w:rsidRDefault="00E41C7C" w:rsidP="004221EB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26450C">
        <w:rPr>
          <w:lang w:eastAsia="en-US"/>
        </w:rPr>
        <w:lastRenderedPageBreak/>
        <w:t xml:space="preserve"> </w:t>
      </w:r>
      <w:r w:rsidR="004D3A80" w:rsidRPr="0026450C">
        <w:rPr>
          <w:lang w:eastAsia="en-US"/>
        </w:rPr>
        <w:t xml:space="preserve">В ведении Управления образования находится МКУ ЦОДОУ, основной деятельностью которого является </w:t>
      </w:r>
      <w:r w:rsidR="00F609CD" w:rsidRPr="0026450C">
        <w:rPr>
          <w:lang w:eastAsia="en-US"/>
        </w:rPr>
        <w:t xml:space="preserve">финансовое, техническое, правовое, кадровое, организационное, методическое обеспечение деятельности образовательных учреждений на договорных началах, в том числе обеспечение выполнения государственных полномочий по выплате компенсации части родительской платы за содержание ребенка в </w:t>
      </w:r>
      <w:r w:rsidR="00695F7E">
        <w:rPr>
          <w:lang w:eastAsia="en-US"/>
        </w:rPr>
        <w:t>МБДОУ</w:t>
      </w:r>
      <w:r w:rsidR="00F609CD" w:rsidRPr="0026450C">
        <w:rPr>
          <w:lang w:eastAsia="en-US"/>
        </w:rPr>
        <w:t xml:space="preserve">. </w:t>
      </w:r>
    </w:p>
    <w:p w:rsidR="00F6625E" w:rsidRPr="00037147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1.3</w:t>
      </w:r>
      <w:r w:rsidRPr="0026450C">
        <w:rPr>
          <w:rFonts w:eastAsia="Times New Roman"/>
          <w:color w:val="000000"/>
        </w:rPr>
        <w:t xml:space="preserve">. </w:t>
      </w:r>
      <w:r w:rsidR="00F6625E" w:rsidRPr="0026450C">
        <w:rPr>
          <w:rFonts w:eastAsia="Times New Roman"/>
          <w:color w:val="000000"/>
        </w:rPr>
        <w:t xml:space="preserve">Отдел опеки и попечительства </w:t>
      </w:r>
      <w:r w:rsidR="00F6625E" w:rsidRPr="0026450C">
        <w:rPr>
          <w:color w:val="000000"/>
          <w:lang w:eastAsia="en-US"/>
        </w:rPr>
        <w:t>Администрации ЗАТО г. Зеленогорска</w:t>
      </w:r>
      <w:r w:rsidR="00F6625E" w:rsidRPr="0026450C">
        <w:rPr>
          <w:rFonts w:eastAsia="Times New Roman"/>
          <w:color w:val="000000"/>
        </w:rPr>
        <w:t xml:space="preserve"> обеспечивает </w:t>
      </w:r>
      <w:r w:rsidR="006D4BC8" w:rsidRPr="0026450C">
        <w:rPr>
          <w:rFonts w:eastAsia="Times New Roman"/>
          <w:color w:val="000000"/>
        </w:rPr>
        <w:t>защ</w:t>
      </w:r>
      <w:r w:rsidR="00215C87" w:rsidRPr="0026450C">
        <w:rPr>
          <w:rFonts w:eastAsia="Times New Roman"/>
          <w:color w:val="000000"/>
        </w:rPr>
        <w:t>иту</w:t>
      </w:r>
      <w:r w:rsidR="006D4BC8" w:rsidRPr="0026450C">
        <w:rPr>
          <w:rFonts w:eastAsia="Times New Roman"/>
          <w:color w:val="000000"/>
        </w:rPr>
        <w:t xml:space="preserve"> прав и законных интересов</w:t>
      </w:r>
      <w:r w:rsidR="00F6625E" w:rsidRPr="0026450C">
        <w:rPr>
          <w:color w:val="000000"/>
          <w:lang w:eastAsia="en-US"/>
        </w:rPr>
        <w:t xml:space="preserve"> детей-сирот, детей, оставшихся без попечения родителей, лиц из числа детей-сирот и детей, оставшихся без попечения родителей; </w:t>
      </w:r>
      <w:r w:rsidR="00F6625E" w:rsidRPr="0026450C">
        <w:rPr>
          <w:rFonts w:eastAsia="Times New Roman"/>
          <w:color w:val="000000"/>
        </w:rPr>
        <w:t xml:space="preserve">реализацию мероприятий, направленных на развитие семейных форм воспитания детей-сирот и детей, оставшихся без попечения родителей. Совместно с ОГХ отдел опеки и попечительства </w:t>
      </w:r>
      <w:r w:rsidR="00F6625E" w:rsidRPr="0026450C">
        <w:rPr>
          <w:color w:val="000000"/>
          <w:lang w:eastAsia="en-US"/>
        </w:rPr>
        <w:t>Администрации ЗАТО г. Зеленогорска</w:t>
      </w:r>
      <w:r w:rsidR="00F6625E" w:rsidRPr="0026450C">
        <w:rPr>
          <w:rFonts w:eastAsia="Times New Roman"/>
          <w:color w:val="000000"/>
        </w:rPr>
        <w:t xml:space="preserve"> </w:t>
      </w:r>
      <w:r w:rsidR="0007083E" w:rsidRPr="0026450C">
        <w:rPr>
          <w:rFonts w:eastAsia="Times New Roman"/>
          <w:color w:val="000000"/>
        </w:rPr>
        <w:t>обеспечивае</w:t>
      </w:r>
      <w:r w:rsidR="00F6625E" w:rsidRPr="0026450C">
        <w:rPr>
          <w:rFonts w:eastAsia="Times New Roman"/>
          <w:color w:val="000000"/>
        </w:rPr>
        <w:t xml:space="preserve">т реализацию мероприятий, направленных на обеспечение жилыми помещениями </w:t>
      </w:r>
      <w:r w:rsidR="0007083E" w:rsidRPr="0026450C">
        <w:rPr>
          <w:rFonts w:eastAsia="Times New Roman"/>
          <w:color w:val="000000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F6625E" w:rsidRPr="0026450C">
        <w:rPr>
          <w:rFonts w:eastAsia="Times New Roman"/>
          <w:color w:val="000000"/>
        </w:rPr>
        <w:t xml:space="preserve">в соответствии с соглашением о взаимодействии с министерством образования Красноярского </w:t>
      </w:r>
      <w:r w:rsidR="00F6625E" w:rsidRPr="00037147">
        <w:rPr>
          <w:rFonts w:eastAsia="Times New Roman"/>
        </w:rPr>
        <w:t>края.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  <w:highlight w:val="red"/>
        </w:rPr>
      </w:pPr>
      <w:r w:rsidRPr="0026450C">
        <w:rPr>
          <w:rFonts w:eastAsia="Times New Roman"/>
        </w:rPr>
        <w:t>1.4. В сфере образования города Зеленогорска за счет средств местного бюджета осуществляются мероприятия по поощрению одаренных обучающихся образовательных учреждений за высокие достижения в сфере образования, науки, техники, спорта, музыкально-художественного творчества, педагогических работников, осуществляющих работу с</w:t>
      </w:r>
      <w:r w:rsidR="0032555E">
        <w:rPr>
          <w:rFonts w:eastAsia="Times New Roman"/>
        </w:rPr>
        <w:t> </w:t>
      </w:r>
      <w:r w:rsidRPr="0026450C">
        <w:rPr>
          <w:rFonts w:eastAsia="Times New Roman"/>
        </w:rPr>
        <w:t>одарёнными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 За особые достижения обучающиеся по итогам учебного года награждаются премиями Главы ЗАТО г.</w:t>
      </w:r>
      <w:r w:rsidR="0032555E">
        <w:rPr>
          <w:rFonts w:eastAsia="Times New Roman"/>
        </w:rPr>
        <w:t> </w:t>
      </w:r>
      <w:r w:rsidRPr="0026450C">
        <w:rPr>
          <w:rFonts w:eastAsia="Times New Roman"/>
        </w:rPr>
        <w:t xml:space="preserve">Зеленогорска. За высокие результаты работы с одаренными детьми педагогические работники </w:t>
      </w:r>
      <w:r w:rsidR="003202F6" w:rsidRPr="0026450C">
        <w:rPr>
          <w:rFonts w:eastAsia="Times New Roman"/>
        </w:rPr>
        <w:t>поощряются</w:t>
      </w:r>
      <w:r w:rsidRPr="0026450C">
        <w:rPr>
          <w:rFonts w:eastAsia="Times New Roman"/>
        </w:rPr>
        <w:t xml:space="preserve"> денежными премиями. По результатам конкурса профессионального мастерства для молодых педагогов и конкурса «Педагог года» педагогические работники награждаются денежными премиями. </w:t>
      </w:r>
    </w:p>
    <w:p w:rsidR="004D3A80" w:rsidRPr="0026450C" w:rsidRDefault="004D3A80" w:rsidP="004D3A80">
      <w:pPr>
        <w:autoSpaceDE w:val="0"/>
        <w:autoSpaceDN w:val="0"/>
        <w:adjustRightInd w:val="0"/>
        <w:jc w:val="both"/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>2. Цель, задачи, этапы, сроки выполнения</w:t>
      </w: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 и показатели результативности подпрограммы</w:t>
      </w:r>
    </w:p>
    <w:p w:rsidR="004D3A80" w:rsidRPr="0026450C" w:rsidRDefault="004D3A80" w:rsidP="004D3A80">
      <w:pPr>
        <w:spacing w:after="200"/>
        <w:contextualSpacing/>
        <w:rPr>
          <w:rFonts w:eastAsia="Times New Roman"/>
          <w:highlight w:val="yellow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2.1. Целью подпрограммы является совершенствование условий для эффективного управления в сфере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 Для достижения указанной цели необходимо решить следующие задачи: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2.2.1. Обеспечение реализации полномочий органов местного самоуправления </w:t>
      </w:r>
      <w:r w:rsidR="00864E69">
        <w:rPr>
          <w:rFonts w:eastAsia="Times New Roman"/>
        </w:rPr>
        <w:t xml:space="preserve">             </w:t>
      </w:r>
      <w:r w:rsidRPr="0026450C">
        <w:rPr>
          <w:rFonts w:eastAsia="Times New Roman"/>
        </w:rPr>
        <w:t>г. Зеленогорска в сфере образования.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2.2.2. Обеспечение реализации мероприятий, направленных на развитие семейных форм воспитания детей-сирот и детей, оставшихся без попечения родителей.</w:t>
      </w:r>
    </w:p>
    <w:p w:rsidR="004D3A80" w:rsidRPr="0026450C" w:rsidRDefault="004D3A80" w:rsidP="004221EB">
      <w:pPr>
        <w:widowControl w:val="0"/>
        <w:tabs>
          <w:tab w:val="left" w:pos="174"/>
        </w:tabs>
        <w:suppressAutoHyphens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2.2.3. Обеспечение функционирования МКУ ЦОДОУ, обеспечивающего деятельность образовательных учреждений, находящихся в ведении Управления образования.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2.2.4.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2.3.</w:t>
      </w:r>
      <w:r w:rsidRPr="0026450C">
        <w:rPr>
          <w:rFonts w:eastAsia="Times New Roman"/>
          <w:lang w:val="en-US"/>
        </w:rPr>
        <w:t> </w:t>
      </w:r>
      <w:r w:rsidRPr="0026450C">
        <w:rPr>
          <w:rFonts w:eastAsia="Times New Roman"/>
        </w:rPr>
        <w:t xml:space="preserve">Срок реализации мероприятий подпрограммы устанавливается с </w:t>
      </w:r>
      <w:r w:rsidR="00A71B0B">
        <w:rPr>
          <w:rFonts w:eastAsia="Times New Roman"/>
          <w:bCs/>
        </w:rPr>
        <w:t>01.01.2021 по 31.12.2023</w:t>
      </w:r>
      <w:r w:rsidRPr="0026450C">
        <w:rPr>
          <w:rFonts w:eastAsia="Times New Roman"/>
        </w:rPr>
        <w:t>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2.4. Прогнозируемые значения показателей результативности подпрограммы приведены в приложении № 1 к муниципальной программе.</w:t>
      </w:r>
    </w:p>
    <w:p w:rsidR="007D3C0F" w:rsidRPr="0026450C" w:rsidRDefault="007D3C0F" w:rsidP="004D3A80">
      <w:pPr>
        <w:spacing w:after="200"/>
        <w:contextualSpacing/>
        <w:rPr>
          <w:rFonts w:eastAsia="Times New Roman"/>
          <w:highlight w:val="yellow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3. Механизм реализации подпрограммы </w:t>
      </w:r>
    </w:p>
    <w:p w:rsidR="004D3A80" w:rsidRPr="0026450C" w:rsidRDefault="004D3A80" w:rsidP="004D3A80">
      <w:pPr>
        <w:spacing w:after="200"/>
        <w:contextualSpacing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lang w:eastAsia="en-US"/>
        </w:rPr>
        <w:lastRenderedPageBreak/>
        <w:t xml:space="preserve">3.1. Реализация подпрограммы осуществляется Управлением образования, </w:t>
      </w:r>
      <w:r w:rsidRPr="0026450C">
        <w:rPr>
          <w:rFonts w:eastAsia="Times New Roman"/>
        </w:rPr>
        <w:t xml:space="preserve">МКУ ЦОДОУ, </w:t>
      </w:r>
      <w:r w:rsidR="00731F72" w:rsidRPr="0026450C">
        <w:rPr>
          <w:rFonts w:eastAsia="Times New Roman"/>
        </w:rPr>
        <w:t>Администрацией</w:t>
      </w:r>
      <w:r w:rsidRPr="0026450C">
        <w:rPr>
          <w:rFonts w:eastAsia="Times New Roman"/>
        </w:rPr>
        <w:t xml:space="preserve"> ЗАТО г. Зеленогорска</w:t>
      </w:r>
      <w:r w:rsidR="003202F6" w:rsidRPr="0026450C">
        <w:rPr>
          <w:rFonts w:eastAsia="Times New Roman"/>
        </w:rPr>
        <w:t xml:space="preserve">, ОГХ </w:t>
      </w:r>
      <w:r w:rsidRPr="0026450C">
        <w:rPr>
          <w:lang w:eastAsia="en-US"/>
        </w:rPr>
        <w:t>в соответствии с задачами и мероприятиями, приведенными в приложении к подпрограмме.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FF7C82">
        <w:rPr>
          <w:rFonts w:eastAsia="Times New Roman"/>
        </w:rPr>
        <w:t>3.2. Мероприятия</w:t>
      </w:r>
      <w:r w:rsidRPr="0026450C">
        <w:rPr>
          <w:rFonts w:eastAsia="Times New Roman"/>
        </w:rPr>
        <w:t xml:space="preserve"> подпрограммы, ука</w:t>
      </w:r>
      <w:r w:rsidR="00FF7C82">
        <w:rPr>
          <w:rFonts w:eastAsia="Times New Roman"/>
        </w:rPr>
        <w:t xml:space="preserve">занные в строках 1.1.1, 1.4.1, </w:t>
      </w:r>
      <w:r w:rsidRPr="0026450C">
        <w:rPr>
          <w:rFonts w:eastAsia="Times New Roman"/>
        </w:rPr>
        <w:t>1.4.</w:t>
      </w:r>
      <w:r w:rsidR="003202F6" w:rsidRPr="0026450C">
        <w:rPr>
          <w:rFonts w:eastAsia="Times New Roman"/>
        </w:rPr>
        <w:t>2</w:t>
      </w:r>
      <w:r w:rsidRPr="0026450C">
        <w:rPr>
          <w:rFonts w:eastAsia="Times New Roman"/>
        </w:rPr>
        <w:t xml:space="preserve"> таблицы в приложении к подпрограмме, осуществляются Управлением образования.</w:t>
      </w:r>
    </w:p>
    <w:p w:rsidR="003202F6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 xml:space="preserve">Мероприятие подпрограммы, указанное в строке 1.2.1 таблицы в приложении к подпрограмме, осуществляется </w:t>
      </w:r>
      <w:r w:rsidR="00731F72" w:rsidRPr="0026450C">
        <w:rPr>
          <w:rFonts w:eastAsia="Times New Roman"/>
        </w:rPr>
        <w:t>Администрацией</w:t>
      </w:r>
      <w:r w:rsidR="003202F6" w:rsidRPr="0026450C">
        <w:rPr>
          <w:rFonts w:eastAsia="Times New Roman"/>
        </w:rPr>
        <w:t xml:space="preserve"> ЗАТО г. Зеленогорска</w:t>
      </w:r>
      <w:r w:rsidR="003C467D" w:rsidRPr="0026450C">
        <w:rPr>
          <w:rFonts w:eastAsia="Times New Roman"/>
        </w:rPr>
        <w:t>.</w:t>
      </w:r>
    </w:p>
    <w:p w:rsidR="004B71D1" w:rsidRPr="0026450C" w:rsidRDefault="004B71D1" w:rsidP="004B71D1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Мероприятие подпрограммы, указанное в строке 1.2.2 таблицы в приложении к подпрограмме, осуществляется ОГХ.</w:t>
      </w:r>
    </w:p>
    <w:p w:rsidR="004D3A80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Мероприятие подпрограммы, указанное в строке 1.3.1</w:t>
      </w:r>
      <w:r w:rsidR="004B35E8">
        <w:rPr>
          <w:rFonts w:eastAsia="Times New Roman"/>
        </w:rPr>
        <w:t xml:space="preserve"> </w:t>
      </w:r>
      <w:r w:rsidRPr="0026450C">
        <w:rPr>
          <w:rFonts w:eastAsia="Times New Roman"/>
        </w:rPr>
        <w:t>таблицы в приложении к подпрограмме, осуществляется МКУ ЦОДОУ.</w:t>
      </w:r>
    </w:p>
    <w:p w:rsidR="004B35E8" w:rsidRPr="0026450C" w:rsidRDefault="004B35E8" w:rsidP="004221EB">
      <w:pPr>
        <w:ind w:firstLine="709"/>
        <w:jc w:val="both"/>
        <w:rPr>
          <w:rFonts w:eastAsia="Times New Roman"/>
        </w:rPr>
      </w:pPr>
      <w:r w:rsidRPr="004B35E8">
        <w:rPr>
          <w:rFonts w:eastAsia="Times New Roman"/>
        </w:rPr>
        <w:t xml:space="preserve">Мероприятие подпрограммы, указанное в строке 1.3.2. таблицы в приложении к подпрограмме, осуществляется </w:t>
      </w:r>
      <w:r w:rsidR="0025143D">
        <w:rPr>
          <w:rFonts w:eastAsia="Times New Roman"/>
        </w:rPr>
        <w:t>МБДОУ</w:t>
      </w:r>
      <w:r>
        <w:rPr>
          <w:rFonts w:eastAsia="Times New Roman"/>
        </w:rPr>
        <w:t xml:space="preserve"> СОШ № 163</w:t>
      </w:r>
      <w:r w:rsidRPr="004B35E8">
        <w:rPr>
          <w:rFonts w:eastAsia="Times New Roman"/>
        </w:rPr>
        <w:t>.</w:t>
      </w: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Мероприятия подпрограммы, указанные в строках 1.4.</w:t>
      </w:r>
      <w:r w:rsidR="003202F6" w:rsidRPr="0026450C">
        <w:rPr>
          <w:rFonts w:eastAsia="Times New Roman"/>
        </w:rPr>
        <w:t>1</w:t>
      </w:r>
      <w:r w:rsidR="00FF7C82">
        <w:rPr>
          <w:rFonts w:eastAsia="Times New Roman"/>
        </w:rPr>
        <w:t xml:space="preserve">, </w:t>
      </w:r>
      <w:r w:rsidRPr="0026450C">
        <w:rPr>
          <w:rFonts w:eastAsia="Times New Roman"/>
        </w:rPr>
        <w:t>1.4.</w:t>
      </w:r>
      <w:r w:rsidR="003202F6" w:rsidRPr="0026450C">
        <w:rPr>
          <w:rFonts w:eastAsia="Times New Roman"/>
        </w:rPr>
        <w:t>2</w:t>
      </w:r>
      <w:r w:rsidRPr="0026450C">
        <w:rPr>
          <w:rFonts w:eastAsia="Times New Roman"/>
        </w:rPr>
        <w:t xml:space="preserve"> таблицы в приложении к подпрограмме, осуществляются в соответствии с положениями, утвержденными приказами Управления образования.</w:t>
      </w:r>
    </w:p>
    <w:p w:rsidR="003202F6" w:rsidRPr="0026450C" w:rsidRDefault="003202F6" w:rsidP="004D3A80">
      <w:pPr>
        <w:ind w:firstLine="568"/>
        <w:jc w:val="both"/>
        <w:rPr>
          <w:rFonts w:eastAsia="Times New Roman"/>
        </w:rPr>
      </w:pPr>
    </w:p>
    <w:p w:rsidR="004D3A80" w:rsidRPr="0026450C" w:rsidRDefault="004D3A80" w:rsidP="004D3A80">
      <w:pPr>
        <w:ind w:left="993"/>
        <w:jc w:val="center"/>
        <w:rPr>
          <w:rFonts w:eastAsia="Times New Roman"/>
        </w:rPr>
      </w:pPr>
      <w:r w:rsidRPr="0026450C">
        <w:rPr>
          <w:rFonts w:eastAsia="Times New Roman"/>
        </w:rPr>
        <w:t>4. Управление и контроль реализации подпрограммы</w:t>
      </w:r>
    </w:p>
    <w:p w:rsidR="004D3A80" w:rsidRPr="0026450C" w:rsidRDefault="004D3A80" w:rsidP="004D3A80">
      <w:pPr>
        <w:rPr>
          <w:rFonts w:eastAsia="Times New Roman"/>
        </w:rPr>
      </w:pP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4.1.</w:t>
      </w:r>
      <w:r w:rsidRPr="0026450C">
        <w:rPr>
          <w:rFonts w:eastAsia="Times New Roman"/>
          <w:lang w:val="en-US"/>
        </w:rPr>
        <w:t> </w:t>
      </w:r>
      <w:r w:rsidRPr="0026450C">
        <w:rPr>
          <w:rFonts w:eastAsia="Times New Roman"/>
        </w:rPr>
        <w:t>Управление реализацией подпрограммы осуществляет Управление образования.</w:t>
      </w:r>
    </w:p>
    <w:p w:rsidR="004D3A80" w:rsidRPr="0026450C" w:rsidRDefault="004D3A80" w:rsidP="004221E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26450C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</w:t>
      </w:r>
      <w:r w:rsidRPr="003373AC">
        <w:rPr>
          <w:rFonts w:eastAsia="Times New Roman"/>
        </w:rPr>
        <w:t>в сроки и по форме, установленные</w:t>
      </w:r>
      <w:r w:rsidRPr="0026450C">
        <w:rPr>
          <w:rFonts w:eastAsia="Times New Roman"/>
        </w:rPr>
        <w:t xml:space="preserve"> Порядком формирования и реализации муниципальных программ, </w:t>
      </w:r>
      <w:r w:rsidRPr="0026450C">
        <w:rPr>
          <w:rFonts w:eastAsia="Times New Roman"/>
          <w:lang w:eastAsia="en-US"/>
        </w:rPr>
        <w:t xml:space="preserve">утвержденным постановлением Администрации ЗАТО </w:t>
      </w:r>
      <w:r w:rsidR="00DC770C">
        <w:rPr>
          <w:rFonts w:eastAsia="Times New Roman"/>
          <w:lang w:eastAsia="en-US"/>
        </w:rPr>
        <w:t xml:space="preserve">                               </w:t>
      </w:r>
      <w:r w:rsidRPr="0026450C">
        <w:rPr>
          <w:rFonts w:eastAsia="Times New Roman"/>
          <w:lang w:eastAsia="en-US"/>
        </w:rPr>
        <w:t>г. Зеленогорска.</w:t>
      </w:r>
    </w:p>
    <w:p w:rsidR="004D3A80" w:rsidRPr="0026450C" w:rsidRDefault="004D3A80" w:rsidP="004221EB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4.2. МКУ ЦОДОУ, отдел опеки и попечительства Администрации ЗАТО г. Зеленогорска направляет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4D3A80" w:rsidRPr="0026450C" w:rsidRDefault="004D3A80" w:rsidP="004221EB">
      <w:pPr>
        <w:shd w:val="clear" w:color="auto" w:fill="FFFFFF"/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4.3. Управление образования, МКУ ЦОДОУ, отдел опеки и попечительства Администрации ЗАТО г. Зеленогорска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D3A80" w:rsidRPr="0026450C" w:rsidRDefault="004D3A80" w:rsidP="004221EB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4.4.</w:t>
      </w:r>
      <w:r w:rsidRPr="0026450C">
        <w:rPr>
          <w:rFonts w:eastAsia="Times New Roman"/>
        </w:rPr>
        <w:tab/>
      </w:r>
      <w:r w:rsidR="008F5BAA" w:rsidRPr="0026450C">
        <w:rPr>
          <w:rFonts w:eastAsia="Times New Roman"/>
        </w:rPr>
        <w:t xml:space="preserve"> </w:t>
      </w:r>
      <w:r w:rsidRPr="0026450C">
        <w:rPr>
          <w:rFonts w:eastAsia="Times New Roman"/>
        </w:rPr>
        <w:t xml:space="preserve">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направляет данный отчёт заместителю </w:t>
      </w:r>
      <w:r w:rsidR="00A71B0B">
        <w:rPr>
          <w:rFonts w:eastAsia="Times New Roman"/>
        </w:rPr>
        <w:t>Г</w:t>
      </w:r>
      <w:r w:rsidRPr="0026450C">
        <w:rPr>
          <w:rFonts w:eastAsia="Times New Roman"/>
        </w:rPr>
        <w:t xml:space="preserve">лавы ЗАТО г. Зеленогорска по вопросам социальной сферы. </w:t>
      </w:r>
    </w:p>
    <w:p w:rsidR="004D3A80" w:rsidRPr="0026450C" w:rsidRDefault="004D3A80" w:rsidP="004221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6450C">
        <w:rPr>
          <w:lang w:eastAsia="en-US"/>
        </w:rPr>
        <w:t>4.5.</w:t>
      </w:r>
      <w:r w:rsidRPr="0026450C">
        <w:rPr>
          <w:lang w:eastAsia="en-US"/>
        </w:rPr>
        <w:tab/>
      </w:r>
      <w:r w:rsidR="008F5BAA" w:rsidRPr="0026450C">
        <w:rPr>
          <w:lang w:eastAsia="en-US"/>
        </w:rPr>
        <w:t xml:space="preserve"> </w:t>
      </w:r>
      <w:r w:rsidRPr="0026450C">
        <w:rPr>
          <w:lang w:eastAsia="en-US"/>
        </w:rPr>
        <w:t>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2E17E2" w:rsidRPr="0026450C" w:rsidRDefault="002E17E2" w:rsidP="004221EB">
      <w:pPr>
        <w:autoSpaceDE w:val="0"/>
        <w:autoSpaceDN w:val="0"/>
        <w:adjustRightInd w:val="0"/>
        <w:ind w:firstLine="709"/>
        <w:jc w:val="both"/>
        <w:rPr>
          <w:highlight w:val="yellow"/>
          <w:lang w:eastAsia="en-US"/>
        </w:rPr>
      </w:pPr>
    </w:p>
    <w:p w:rsidR="004D3A80" w:rsidRPr="0026450C" w:rsidRDefault="004D3A80" w:rsidP="004D3A80">
      <w:pPr>
        <w:ind w:left="900"/>
        <w:jc w:val="center"/>
        <w:rPr>
          <w:rFonts w:eastAsia="Times New Roman"/>
        </w:rPr>
      </w:pPr>
      <w:r w:rsidRPr="0026450C">
        <w:rPr>
          <w:rFonts w:eastAsia="Times New Roman"/>
        </w:rPr>
        <w:t>5.</w:t>
      </w:r>
      <w:r w:rsidRPr="0026450C">
        <w:rPr>
          <w:lang w:eastAsia="en-US"/>
        </w:rPr>
        <w:t xml:space="preserve"> </w:t>
      </w:r>
      <w:r w:rsidRPr="0026450C">
        <w:rPr>
          <w:rFonts w:eastAsia="Times New Roman"/>
        </w:rPr>
        <w:t>Оценка социально-экономической эффективности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ind w:firstLine="709"/>
        <w:jc w:val="both"/>
        <w:rPr>
          <w:rFonts w:eastAsia="Times New Roman"/>
        </w:rPr>
      </w:pPr>
      <w:r w:rsidRPr="0026450C">
        <w:rPr>
          <w:rFonts w:eastAsia="Times New Roman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4D3A80" w:rsidRPr="0026450C" w:rsidRDefault="004D3A80" w:rsidP="004221EB">
      <w:pPr>
        <w:ind w:firstLine="709"/>
        <w:jc w:val="both"/>
        <w:rPr>
          <w:lang w:eastAsia="en-US"/>
        </w:rPr>
      </w:pPr>
      <w:r w:rsidRPr="0026450C">
        <w:rPr>
          <w:rFonts w:eastAsia="Times New Roman"/>
        </w:rPr>
        <w:t xml:space="preserve">5.2. Обязательным условием эффективности подпрограммы является успешное выполнение </w:t>
      </w:r>
      <w:r w:rsidRPr="0026450C">
        <w:rPr>
          <w:lang w:eastAsia="en-US"/>
        </w:rPr>
        <w:t>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B81849" w:rsidRDefault="00B81849" w:rsidP="00037147">
      <w:pPr>
        <w:jc w:val="both"/>
        <w:rPr>
          <w:highlight w:val="yellow"/>
          <w:lang w:eastAsia="en-US"/>
        </w:rPr>
      </w:pPr>
    </w:p>
    <w:p w:rsidR="00E83E79" w:rsidRDefault="00E83E79" w:rsidP="00037147">
      <w:pPr>
        <w:jc w:val="both"/>
        <w:rPr>
          <w:highlight w:val="yellow"/>
          <w:lang w:eastAsia="en-US"/>
        </w:rPr>
      </w:pPr>
    </w:p>
    <w:p w:rsidR="00E83E79" w:rsidRPr="0026450C" w:rsidRDefault="00E83E79" w:rsidP="00037147">
      <w:pPr>
        <w:jc w:val="both"/>
        <w:rPr>
          <w:highlight w:val="yellow"/>
          <w:lang w:eastAsia="en-US"/>
        </w:rPr>
      </w:pPr>
    </w:p>
    <w:p w:rsidR="004D3A80" w:rsidRPr="0026450C" w:rsidRDefault="004D3A80" w:rsidP="004D3A80">
      <w:pPr>
        <w:jc w:val="center"/>
        <w:rPr>
          <w:rFonts w:eastAsia="Times New Roman"/>
        </w:rPr>
      </w:pPr>
      <w:r w:rsidRPr="0026450C">
        <w:rPr>
          <w:rFonts w:eastAsia="Times New Roman"/>
        </w:rPr>
        <w:lastRenderedPageBreak/>
        <w:t>6. Система мероприятий подпрограммы</w:t>
      </w:r>
    </w:p>
    <w:p w:rsidR="004D3A80" w:rsidRPr="0026450C" w:rsidRDefault="004D3A80" w:rsidP="004D3A80">
      <w:pPr>
        <w:jc w:val="center"/>
        <w:rPr>
          <w:rFonts w:eastAsia="Times New Roman"/>
        </w:rPr>
      </w:pPr>
    </w:p>
    <w:p w:rsidR="004D3A80" w:rsidRPr="0026450C" w:rsidRDefault="004D3A80" w:rsidP="004221EB">
      <w:pPr>
        <w:ind w:firstLine="709"/>
        <w:contextualSpacing/>
        <w:jc w:val="both"/>
        <w:rPr>
          <w:rFonts w:eastAsia="Times New Roman"/>
          <w:b/>
        </w:rPr>
      </w:pPr>
      <w:r w:rsidRPr="0026450C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982CFA" w:rsidRPr="0026450C" w:rsidRDefault="00982CFA" w:rsidP="00982CFA">
      <w:pPr>
        <w:rPr>
          <w:highlight w:val="yellow"/>
        </w:rPr>
        <w:sectPr w:rsidR="00982CFA" w:rsidRPr="0026450C" w:rsidSect="002049FB">
          <w:pgSz w:w="11906" w:h="16838"/>
          <w:pgMar w:top="1134" w:right="709" w:bottom="1103" w:left="1418" w:header="709" w:footer="709" w:gutter="0"/>
          <w:cols w:space="708"/>
          <w:docGrid w:linePitch="360"/>
        </w:sectPr>
      </w:pPr>
    </w:p>
    <w:p w:rsidR="00117DC2" w:rsidRPr="0026450C" w:rsidRDefault="00037147" w:rsidP="00117DC2">
      <w:pPr>
        <w:ind w:left="8496"/>
      </w:pPr>
      <w:bookmarkStart w:id="2" w:name="RANGE!A1:L37"/>
      <w:bookmarkEnd w:id="2"/>
      <w:r>
        <w:lastRenderedPageBreak/>
        <w:t>Приложение</w:t>
      </w:r>
      <w:r>
        <w:br/>
        <w:t xml:space="preserve">к </w:t>
      </w:r>
      <w:r w:rsidR="00117DC2" w:rsidRPr="0026450C">
        <w:t xml:space="preserve">подпрограмме 5 «Обеспечение реализации </w:t>
      </w:r>
    </w:p>
    <w:p w:rsidR="00117DC2" w:rsidRPr="0026450C" w:rsidRDefault="00117DC2" w:rsidP="00117DC2">
      <w:pPr>
        <w:ind w:left="8496"/>
      </w:pPr>
      <w:r w:rsidRPr="0026450C">
        <w:t xml:space="preserve">муниципальной программы и прочие мероприятия </w:t>
      </w:r>
    </w:p>
    <w:p w:rsidR="00117DC2" w:rsidRPr="0026450C" w:rsidRDefault="00117DC2" w:rsidP="00117DC2">
      <w:pPr>
        <w:ind w:left="8496"/>
      </w:pPr>
      <w:r w:rsidRPr="0026450C">
        <w:t xml:space="preserve">в сфере образования» </w:t>
      </w:r>
    </w:p>
    <w:p w:rsidR="00117DC2" w:rsidRPr="0026450C" w:rsidRDefault="00117DC2" w:rsidP="00117DC2">
      <w:pPr>
        <w:jc w:val="center"/>
        <w:rPr>
          <w:bCs/>
        </w:rPr>
      </w:pPr>
    </w:p>
    <w:p w:rsidR="00A71B0B" w:rsidRPr="0026450C" w:rsidRDefault="00A71B0B" w:rsidP="00A71B0B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CC2A4A">
        <w:rPr>
          <w:bCs/>
        </w:rPr>
        <w:t>Перечень</w:t>
      </w:r>
      <w:r w:rsidRPr="0026450C">
        <w:rPr>
          <w:bCs/>
        </w:rPr>
        <w:t xml:space="preserve">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A71B0B" w:rsidRPr="0026450C" w:rsidRDefault="00A71B0B" w:rsidP="00A71B0B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982"/>
        <w:gridCol w:w="1137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A71B0B" w:rsidRPr="0026450C" w:rsidTr="00A71B0B">
        <w:trPr>
          <w:trHeight w:val="495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A71B0B" w:rsidRPr="0026450C" w:rsidTr="00A71B0B">
        <w:trPr>
          <w:trHeight w:val="84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2021 - 2023</w:t>
            </w:r>
            <w:r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A71B0B" w:rsidRPr="0026450C" w:rsidTr="00A71B0B">
        <w:trPr>
          <w:trHeight w:val="2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A71B0B" w:rsidRPr="0026450C" w:rsidTr="00A71B0B">
        <w:trPr>
          <w:trHeight w:val="6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7 294,6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7 294,6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7 294,6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21 883,8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CA084F">
              <w:rPr>
                <w:rFonts w:eastAsia="Times New Roman"/>
              </w:rPr>
              <w:t>29 образоват</w:t>
            </w:r>
            <w:r w:rsidRPr="0026450C">
              <w:rPr>
                <w:rFonts w:eastAsia="Times New Roman"/>
              </w:rPr>
              <w:t>ель-ных учреждени</w:t>
            </w:r>
            <w:r>
              <w:rPr>
                <w:rFonts w:eastAsia="Times New Roman"/>
              </w:rPr>
              <w:t>й</w:t>
            </w:r>
            <w:r w:rsidRPr="0026450C">
              <w:rPr>
                <w:rFonts w:eastAsia="Times New Roman"/>
              </w:rPr>
              <w:t xml:space="preserve"> ежегодно выполняют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муниципальное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задание на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итоговую оценку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A71B0B" w:rsidRPr="0026450C" w:rsidTr="00A71B0B">
        <w:trPr>
          <w:trHeight w:val="70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63,69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191,07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8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2 203,0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93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1 379,61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1 379,61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1 379,61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4 138,83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45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A71B0B" w:rsidRPr="0026450C" w:rsidTr="00A71B0B">
        <w:trPr>
          <w:trHeight w:val="365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ind w:hanging="108"/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10 942,9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10 942,9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32 828,7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B0B" w:rsidRPr="0026450C" w:rsidRDefault="00A71B0B" w:rsidP="00A71B0B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A71B0B" w:rsidRPr="0026450C" w:rsidTr="00606424">
        <w:trPr>
          <w:trHeight w:val="6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50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A71B0B" w:rsidRPr="0026450C" w:rsidTr="00606424">
        <w:trPr>
          <w:trHeight w:val="62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Организация и осуществление деятельности по опеке и попечительству в отношении несовершенно-летних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</w:t>
            </w:r>
            <w:r>
              <w:rPr>
                <w:rFonts w:eastAsia="Times New Roman"/>
              </w:rPr>
              <w:t>-</w:t>
            </w:r>
            <w:r w:rsidRPr="0026450C">
              <w:rPr>
                <w:rFonts w:eastAsia="Times New Roman"/>
              </w:rPr>
              <w:t>горска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4 361,0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4 361,0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13 083,0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EE7B67">
              <w:rPr>
                <w:rFonts w:eastAsia="Times New Roman"/>
              </w:rPr>
              <w:t xml:space="preserve">286 </w:t>
            </w:r>
            <w:r>
              <w:rPr>
                <w:rFonts w:eastAsia="Times New Roman"/>
              </w:rPr>
              <w:t>детей</w:t>
            </w:r>
            <w:r w:rsidRPr="00EE7B67">
              <w:rPr>
                <w:rFonts w:eastAsia="Times New Roman"/>
              </w:rPr>
              <w:t xml:space="preserve"> из числа</w:t>
            </w:r>
            <w:r w:rsidRPr="0026450C">
              <w:rPr>
                <w:rFonts w:eastAsia="Times New Roman"/>
              </w:rPr>
              <w:t xml:space="preserve"> детей-сирот и детей, оставшихся без попечения родителей, находятся на воспитании в семьях граждан</w:t>
            </w:r>
          </w:p>
        </w:tc>
      </w:tr>
      <w:tr w:rsidR="00A71B0B" w:rsidRPr="0026450C" w:rsidTr="00606424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</w:tr>
      <w:tr w:rsidR="00A71B0B" w:rsidRPr="0026450C" w:rsidTr="00606424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3 951,0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</w:tr>
      <w:tr w:rsidR="00A71B0B" w:rsidRPr="0026450C" w:rsidTr="00606424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1 954,5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</w:tr>
      <w:tr w:rsidR="00A71B0B" w:rsidRPr="0026450C" w:rsidTr="00606424">
        <w:trPr>
          <w:trHeight w:val="16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60642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 Приобретение жилых помещений детям-сиротам и детям, оставшимся без попечения родителей, лиц</w:t>
            </w:r>
            <w:r w:rsidR="00606424">
              <w:rPr>
                <w:rFonts w:eastAsia="Times New Roman"/>
              </w:rPr>
              <w:t xml:space="preserve">ам </w:t>
            </w:r>
            <w:r w:rsidRPr="0026450C">
              <w:rPr>
                <w:rFonts w:eastAsia="Times New Roman"/>
              </w:rPr>
              <w:t>из числ</w:t>
            </w:r>
            <w:r w:rsidR="00606424">
              <w:rPr>
                <w:rFonts w:eastAsia="Times New Roman"/>
              </w:rPr>
              <w:t>а</w:t>
            </w:r>
            <w:r w:rsidRPr="0026450C">
              <w:rPr>
                <w:rFonts w:eastAsia="Times New Roman"/>
              </w:rPr>
              <w:t xml:space="preserve"> детей-сирот и детей, оставшихся без попечения </w:t>
            </w:r>
            <w:r w:rsidRPr="0026450C">
              <w:rPr>
                <w:rFonts w:eastAsia="Times New Roman"/>
              </w:rPr>
              <w:lastRenderedPageBreak/>
              <w:t>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1250175870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32 158,9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11 174,9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43 333,8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AC4BE5" w:rsidRDefault="00A71B0B" w:rsidP="00A71B0B">
            <w:pPr>
              <w:jc w:val="center"/>
              <w:rPr>
                <w:rFonts w:eastAsia="Times New Roman"/>
                <w:color w:val="FF0000"/>
              </w:rPr>
            </w:pPr>
            <w:r w:rsidRPr="00AC4BE5">
              <w:rPr>
                <w:rFonts w:eastAsia="Times New Roman"/>
              </w:rPr>
              <w:t xml:space="preserve">приобретение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EE7B67">
              <w:rPr>
                <w:rFonts w:eastAsia="Times New Roman"/>
              </w:rPr>
              <w:t>34 жилых</w:t>
            </w:r>
            <w:r w:rsidRPr="00AC4BE5">
              <w:rPr>
                <w:rFonts w:eastAsia="Times New Roman"/>
              </w:rPr>
              <w:t xml:space="preserve"> помещений</w:t>
            </w:r>
            <w:r w:rsidRPr="0026450C">
              <w:rPr>
                <w:rFonts w:eastAsia="Times New Roman"/>
              </w:rPr>
              <w:t xml:space="preserve"> для детей-сирот и детей, оставшихся без попечения родителей, лиц из числа детей- сирот и детей, оставшихся без попечения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родителей, в соответствии с </w:t>
            </w:r>
            <w:r w:rsidRPr="0026450C">
              <w:rPr>
                <w:rFonts w:eastAsia="Times New Roman"/>
              </w:rPr>
              <w:lastRenderedPageBreak/>
              <w:t>соглашением о взаимодейст-вии с министерством образования Красноярского края</w:t>
            </w:r>
          </w:p>
        </w:tc>
      </w:tr>
      <w:tr w:rsidR="00A71B0B" w:rsidRPr="0026450C" w:rsidTr="00A71B0B">
        <w:trPr>
          <w:trHeight w:val="45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38 528,4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17 544,4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62 442,3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A71B0B" w:rsidRPr="0026450C" w:rsidTr="00A71B0B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A71B0B" w:rsidRPr="0026450C" w:rsidTr="00A71B0B">
        <w:trPr>
          <w:trHeight w:val="16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41 941,6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41 941,6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41 941,6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125 824,8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32555E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 xml:space="preserve">ежегодное обеспечение бухгалтерским обслуживанием  и организация доставки продуктов питания для </w:t>
            </w:r>
            <w:r w:rsidRPr="00DC6557">
              <w:rPr>
                <w:rFonts w:eastAsia="Times New Roman"/>
              </w:rPr>
              <w:t xml:space="preserve">17 </w:t>
            </w:r>
            <w:r w:rsidR="00695F7E">
              <w:rPr>
                <w:rFonts w:eastAsia="Times New Roman"/>
              </w:rPr>
              <w:t>МБДОУ</w:t>
            </w:r>
            <w:r w:rsidRPr="0026450C">
              <w:rPr>
                <w:rFonts w:eastAsia="Times New Roman"/>
              </w:rPr>
              <w:t xml:space="preserve"> и 1</w:t>
            </w:r>
            <w:r w:rsidR="0032555E">
              <w:rPr>
                <w:rFonts w:eastAsia="Times New Roman"/>
              </w:rPr>
              <w:t xml:space="preserve"> школы</w:t>
            </w:r>
            <w:r w:rsidRPr="0026450C">
              <w:rPr>
                <w:rFonts w:eastAsia="Times New Roman"/>
              </w:rPr>
              <w:t xml:space="preserve">; обеспечение услугами по проверке и </w:t>
            </w:r>
          </w:p>
        </w:tc>
      </w:tr>
      <w:tr w:rsidR="00A71B0B" w:rsidRPr="0026450C" w:rsidTr="00A71B0B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425,4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12 665,9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12 665,9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12 665,9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37 997,7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112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11 924,683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11 924,6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11 924,6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35 773,883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составлению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документации для проведения ремонтных работ</w:t>
            </w:r>
            <w:r>
              <w:rPr>
                <w:rFonts w:eastAsia="Times New Roman"/>
              </w:rPr>
              <w:t xml:space="preserve"> зданий 30 учреждений</w:t>
            </w:r>
            <w:r w:rsidRPr="0026450C">
              <w:rPr>
                <w:rFonts w:eastAsia="Times New Roman"/>
              </w:rPr>
              <w:t>,  кадровое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обслуживание и методическое сопровождение </w:t>
            </w:r>
            <w:r>
              <w:rPr>
                <w:rFonts w:eastAsia="Times New Roman"/>
              </w:rPr>
              <w:t>30</w:t>
            </w:r>
            <w:r w:rsidRPr="0026450C">
              <w:rPr>
                <w:rFonts w:eastAsia="Times New Roman"/>
              </w:rPr>
              <w:t xml:space="preserve"> учреждений</w:t>
            </w:r>
          </w:p>
        </w:tc>
      </w:tr>
      <w:tr w:rsidR="00A71B0B" w:rsidRPr="0026450C" w:rsidTr="00A71B0B">
        <w:trPr>
          <w:trHeight w:val="99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</w:tr>
      <w:tr w:rsidR="00A71B0B" w:rsidRPr="0026450C" w:rsidTr="00A71B0B">
        <w:trPr>
          <w:trHeight w:val="6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1.3.2</w:t>
            </w:r>
            <w:r w:rsidRPr="00EC460A"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Default="00A71B0B" w:rsidP="00A7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2</w:t>
            </w:r>
            <w:r w:rsidRPr="00EC460A">
              <w:rPr>
                <w:rFonts w:eastAsia="Times New Roman"/>
              </w:rPr>
              <w:t xml:space="preserve">: </w:t>
            </w:r>
          </w:p>
          <w:p w:rsidR="00A71B0B" w:rsidRDefault="00A71B0B" w:rsidP="00A7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здания,</w:t>
            </w:r>
          </w:p>
          <w:p w:rsidR="00A71B0B" w:rsidRPr="005225D3" w:rsidRDefault="00A71B0B" w:rsidP="00A71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расположенного </w:t>
            </w:r>
          </w:p>
          <w:p w:rsidR="00A71B0B" w:rsidRDefault="00A71B0B" w:rsidP="00A71B0B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Pr="005225D3">
              <w:rPr>
                <w:rFonts w:eastAsia="Times New Roman"/>
              </w:rPr>
              <w:t xml:space="preserve">ул. Чапаева, 12 (МБДОУ д/с 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№ 12)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2 654,7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сохранение в рабочем состоянии </w:t>
            </w:r>
            <w:r w:rsidRPr="00920E7A">
              <w:rPr>
                <w:rFonts w:eastAsia="Times New Roman"/>
              </w:rPr>
              <w:t>здания, расположенно</w:t>
            </w:r>
            <w:r>
              <w:rPr>
                <w:rFonts w:eastAsia="Times New Roman"/>
              </w:rPr>
              <w:t>-</w:t>
            </w:r>
            <w:r w:rsidRPr="00920E7A">
              <w:rPr>
                <w:rFonts w:eastAsia="Times New Roman"/>
              </w:rPr>
              <w:t>го по ул. Чапаева, 12</w:t>
            </w:r>
            <w:r w:rsidRPr="000F6A6C">
              <w:rPr>
                <w:rFonts w:eastAsia="Times New Roman"/>
              </w:rPr>
              <w:t xml:space="preserve"> </w:t>
            </w:r>
          </w:p>
        </w:tc>
      </w:tr>
      <w:tr w:rsidR="00A71B0B" w:rsidRPr="0026450C" w:rsidTr="00A71B0B">
        <w:trPr>
          <w:trHeight w:val="32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67 559,383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67 559,3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67 559,1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202 677,983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A71B0B" w:rsidRPr="0026450C" w:rsidTr="00A71B0B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A71B0B" w:rsidRPr="0026450C" w:rsidTr="00A71B0B">
        <w:trPr>
          <w:trHeight w:val="3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Управ-ление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5D2362">
              <w:rPr>
                <w:rFonts w:eastAsia="Times New Roman"/>
              </w:rPr>
              <w:t>92  обучающихся</w:t>
            </w:r>
            <w:r w:rsidRPr="00CA5FD3">
              <w:rPr>
                <w:rFonts w:eastAsia="Times New Roman"/>
              </w:rPr>
              <w:t xml:space="preserve"> будут</w:t>
            </w:r>
            <w:r w:rsidRPr="0026450C">
              <w:rPr>
                <w:rFonts w:eastAsia="Times New Roman"/>
              </w:rPr>
              <w:t xml:space="preserve"> награждены </w:t>
            </w:r>
            <w:r w:rsidRPr="0026450C">
              <w:rPr>
                <w:rFonts w:eastAsia="Times New Roman"/>
              </w:rPr>
              <w:lastRenderedPageBreak/>
              <w:t>премией Главы ЗАТО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</w:tr>
      <w:tr w:rsidR="00A71B0B" w:rsidRPr="0026450C" w:rsidTr="00A71B0B">
        <w:trPr>
          <w:trHeight w:val="8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1.4.2.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Управ-ление </w:t>
            </w:r>
          </w:p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5D2362">
              <w:rPr>
                <w:rFonts w:eastAsia="Times New Roman"/>
              </w:rPr>
              <w:t xml:space="preserve">26 </w:t>
            </w:r>
            <w:r w:rsidRPr="0026450C">
              <w:rPr>
                <w:rFonts w:eastAsia="Times New Roman"/>
              </w:rPr>
              <w:t xml:space="preserve">педагогических работников будут награждены денежными премиями; из </w:t>
            </w:r>
            <w:r w:rsidRPr="005D2362">
              <w:rPr>
                <w:rFonts w:eastAsia="Times New Roman"/>
              </w:rPr>
              <w:t>них 4</w:t>
            </w:r>
            <w:r w:rsidRPr="00C1760F">
              <w:rPr>
                <w:rFonts w:eastAsia="Times New Roman"/>
                <w:color w:val="FF0000"/>
              </w:rPr>
              <w:t xml:space="preserve"> </w:t>
            </w:r>
            <w:r w:rsidRPr="0026450C">
              <w:rPr>
                <w:rFonts w:eastAsia="Times New Roman"/>
              </w:rPr>
              <w:t xml:space="preserve">педагогических работников ежегодно будут награждены денежными премиями по результатам конкурса профессиона-льного мастерства для молодых </w:t>
            </w:r>
            <w:r w:rsidRPr="0026450C">
              <w:rPr>
                <w:rFonts w:eastAsia="Times New Roman"/>
              </w:rPr>
              <w:lastRenderedPageBreak/>
              <w:t xml:space="preserve">педагогов; </w:t>
            </w:r>
            <w:r w:rsidRPr="005D2362">
              <w:rPr>
                <w:rFonts w:eastAsia="Times New Roman"/>
              </w:rPr>
              <w:t xml:space="preserve">8 </w:t>
            </w:r>
            <w:r w:rsidRPr="0026450C">
              <w:rPr>
                <w:rFonts w:eastAsia="Times New Roman"/>
              </w:rPr>
              <w:t>педагогических работников будут награждены денежными премиями по результатам  конкурса</w:t>
            </w:r>
          </w:p>
          <w:p w:rsidR="00A71B0B" w:rsidRPr="0026450C" w:rsidRDefault="00A71B0B" w:rsidP="00A71B0B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«Педагог года», </w:t>
            </w:r>
            <w:r w:rsidRPr="005D2362">
              <w:rPr>
                <w:rFonts w:eastAsia="Times New Roman"/>
              </w:rPr>
              <w:t>14 педагогов за</w:t>
            </w:r>
            <w:r w:rsidRPr="0026450C">
              <w:rPr>
                <w:rFonts w:eastAsia="Times New Roman"/>
              </w:rPr>
              <w:t xml:space="preserve"> работу с одаренными детьми</w:t>
            </w:r>
          </w:p>
        </w:tc>
      </w:tr>
      <w:tr w:rsidR="00A71B0B" w:rsidRPr="0026450C" w:rsidTr="00A71B0B">
        <w:trPr>
          <w:trHeight w:val="2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736,5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A71B0B" w:rsidRPr="0026450C" w:rsidTr="00A71B0B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A71B0B" w:rsidRPr="0026450C" w:rsidTr="00A71B0B">
        <w:trPr>
          <w:trHeight w:val="5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79 238,783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78 502,2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78 502,2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236 243,183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</w:tr>
      <w:tr w:rsidR="00A71B0B" w:rsidRPr="0026450C" w:rsidTr="00A71B0B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32 158,9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11 174,9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43 333,8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b/>
                <w:bCs/>
              </w:rPr>
            </w:pPr>
          </w:p>
        </w:tc>
      </w:tr>
      <w:tr w:rsidR="00A71B0B" w:rsidRPr="0026450C" w:rsidTr="00A71B0B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A71B0B" w:rsidRPr="0026450C" w:rsidRDefault="00A71B0B" w:rsidP="00A71B0B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6 369,5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6 369,5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0B" w:rsidRPr="0026450C" w:rsidRDefault="00A71B0B" w:rsidP="00A71B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19 108,5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B0B" w:rsidRPr="0026450C" w:rsidRDefault="00A71B0B" w:rsidP="00A71B0B">
            <w:pPr>
              <w:rPr>
                <w:rFonts w:eastAsia="Times New Roman"/>
                <w:b/>
                <w:bCs/>
              </w:rPr>
            </w:pPr>
          </w:p>
        </w:tc>
      </w:tr>
    </w:tbl>
    <w:p w:rsidR="00D1560F" w:rsidRPr="0026450C" w:rsidRDefault="00D1560F" w:rsidP="00D1560F">
      <w:pPr>
        <w:shd w:val="clear" w:color="auto" w:fill="FFFFFF"/>
        <w:suppressAutoHyphens/>
        <w:jc w:val="both"/>
      </w:pPr>
    </w:p>
    <w:p w:rsidR="00D1560F" w:rsidRPr="0026450C" w:rsidRDefault="00D1560F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sectPr w:rsidR="00D1560F" w:rsidRPr="0026450C" w:rsidSect="00AE73A8">
      <w:pgSz w:w="16838" w:h="11906" w:orient="landscape"/>
      <w:pgMar w:top="709" w:right="110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9C" w:rsidRDefault="00E6509C" w:rsidP="0004053E">
      <w:r>
        <w:separator/>
      </w:r>
    </w:p>
  </w:endnote>
  <w:endnote w:type="continuationSeparator" w:id="0">
    <w:p w:rsidR="00E6509C" w:rsidRDefault="00E6509C" w:rsidP="000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9C" w:rsidRDefault="00E6509C" w:rsidP="0004053E">
      <w:r>
        <w:separator/>
      </w:r>
    </w:p>
  </w:footnote>
  <w:footnote w:type="continuationSeparator" w:id="0">
    <w:p w:rsidR="00E6509C" w:rsidRDefault="00E6509C" w:rsidP="0004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9C" w:rsidRPr="004013F1" w:rsidRDefault="00D16412" w:rsidP="004013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5C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77"/>
    <w:multiLevelType w:val="multilevel"/>
    <w:tmpl w:val="1C2C281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4201F12"/>
    <w:multiLevelType w:val="multilevel"/>
    <w:tmpl w:val="AC38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06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7" w15:restartNumberingAfterBreak="0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A765C"/>
    <w:multiLevelType w:val="multilevel"/>
    <w:tmpl w:val="6148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 w15:restartNumberingAfterBreak="0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3DE5E01"/>
    <w:multiLevelType w:val="hybridMultilevel"/>
    <w:tmpl w:val="130E4826"/>
    <w:lvl w:ilvl="0" w:tplc="4D24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1" w15:restartNumberingAfterBreak="0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27"/>
  </w:num>
  <w:num w:numId="6">
    <w:abstractNumId w:val="0"/>
  </w:num>
  <w:num w:numId="7">
    <w:abstractNumId w:val="24"/>
  </w:num>
  <w:num w:numId="8">
    <w:abstractNumId w:val="29"/>
  </w:num>
  <w:num w:numId="9">
    <w:abstractNumId w:val="30"/>
  </w:num>
  <w:num w:numId="10">
    <w:abstractNumId w:val="21"/>
  </w:num>
  <w:num w:numId="11">
    <w:abstractNumId w:val="16"/>
  </w:num>
  <w:num w:numId="12">
    <w:abstractNumId w:val="23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28"/>
  </w:num>
  <w:num w:numId="23">
    <w:abstractNumId w:val="13"/>
  </w:num>
  <w:num w:numId="24">
    <w:abstractNumId w:val="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18"/>
  </w:num>
  <w:num w:numId="30">
    <w:abstractNumId w:val="31"/>
  </w:num>
  <w:num w:numId="31">
    <w:abstractNumId w:val="26"/>
  </w:num>
  <w:num w:numId="3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1BA9"/>
    <w:rsid w:val="0000296F"/>
    <w:rsid w:val="0000341D"/>
    <w:rsid w:val="0000449A"/>
    <w:rsid w:val="00006951"/>
    <w:rsid w:val="000105EC"/>
    <w:rsid w:val="000113BA"/>
    <w:rsid w:val="000156E6"/>
    <w:rsid w:val="00020DB6"/>
    <w:rsid w:val="000231C2"/>
    <w:rsid w:val="00025CC5"/>
    <w:rsid w:val="00026254"/>
    <w:rsid w:val="00030A9B"/>
    <w:rsid w:val="00031E6B"/>
    <w:rsid w:val="000346CD"/>
    <w:rsid w:val="00034E6F"/>
    <w:rsid w:val="00034F48"/>
    <w:rsid w:val="000355FE"/>
    <w:rsid w:val="00036202"/>
    <w:rsid w:val="00037147"/>
    <w:rsid w:val="00037CD4"/>
    <w:rsid w:val="0004053E"/>
    <w:rsid w:val="00041848"/>
    <w:rsid w:val="00042B02"/>
    <w:rsid w:val="00046B1F"/>
    <w:rsid w:val="00047EF0"/>
    <w:rsid w:val="00050577"/>
    <w:rsid w:val="0005448B"/>
    <w:rsid w:val="00055094"/>
    <w:rsid w:val="00057733"/>
    <w:rsid w:val="0006189C"/>
    <w:rsid w:val="0006441F"/>
    <w:rsid w:val="00065070"/>
    <w:rsid w:val="00065A26"/>
    <w:rsid w:val="0007083E"/>
    <w:rsid w:val="0007140D"/>
    <w:rsid w:val="000719F2"/>
    <w:rsid w:val="00072EC1"/>
    <w:rsid w:val="000745EB"/>
    <w:rsid w:val="00074868"/>
    <w:rsid w:val="0007543C"/>
    <w:rsid w:val="0007569E"/>
    <w:rsid w:val="00076CD2"/>
    <w:rsid w:val="000807BD"/>
    <w:rsid w:val="00080D92"/>
    <w:rsid w:val="00082D04"/>
    <w:rsid w:val="00084050"/>
    <w:rsid w:val="000927AB"/>
    <w:rsid w:val="00094359"/>
    <w:rsid w:val="00094B4D"/>
    <w:rsid w:val="000953E4"/>
    <w:rsid w:val="00095A57"/>
    <w:rsid w:val="000A2D73"/>
    <w:rsid w:val="000A4D0C"/>
    <w:rsid w:val="000A6C19"/>
    <w:rsid w:val="000A7991"/>
    <w:rsid w:val="000B0236"/>
    <w:rsid w:val="000B2BF8"/>
    <w:rsid w:val="000B3228"/>
    <w:rsid w:val="000B3843"/>
    <w:rsid w:val="000B513A"/>
    <w:rsid w:val="000B7165"/>
    <w:rsid w:val="000B7756"/>
    <w:rsid w:val="000C07BE"/>
    <w:rsid w:val="000C21B6"/>
    <w:rsid w:val="000C2C9C"/>
    <w:rsid w:val="000C40D2"/>
    <w:rsid w:val="000C5E98"/>
    <w:rsid w:val="000C6A3B"/>
    <w:rsid w:val="000C6B6C"/>
    <w:rsid w:val="000C7615"/>
    <w:rsid w:val="000D1870"/>
    <w:rsid w:val="000D2D5F"/>
    <w:rsid w:val="000D3A52"/>
    <w:rsid w:val="000D4E91"/>
    <w:rsid w:val="000E1F32"/>
    <w:rsid w:val="000E3404"/>
    <w:rsid w:val="000E4DC0"/>
    <w:rsid w:val="000E5186"/>
    <w:rsid w:val="000E6176"/>
    <w:rsid w:val="000E63E6"/>
    <w:rsid w:val="000E64A0"/>
    <w:rsid w:val="000E77C1"/>
    <w:rsid w:val="000F3DFB"/>
    <w:rsid w:val="000F451F"/>
    <w:rsid w:val="000F4FF1"/>
    <w:rsid w:val="000F5BAE"/>
    <w:rsid w:val="000F6A6C"/>
    <w:rsid w:val="0010085C"/>
    <w:rsid w:val="00102852"/>
    <w:rsid w:val="00102C15"/>
    <w:rsid w:val="0010511B"/>
    <w:rsid w:val="0010581B"/>
    <w:rsid w:val="00107C45"/>
    <w:rsid w:val="001100A9"/>
    <w:rsid w:val="00110203"/>
    <w:rsid w:val="001128F0"/>
    <w:rsid w:val="00114352"/>
    <w:rsid w:val="001161AB"/>
    <w:rsid w:val="001163EE"/>
    <w:rsid w:val="00116699"/>
    <w:rsid w:val="00116990"/>
    <w:rsid w:val="001170D4"/>
    <w:rsid w:val="00117DC2"/>
    <w:rsid w:val="0012080A"/>
    <w:rsid w:val="00120964"/>
    <w:rsid w:val="00121031"/>
    <w:rsid w:val="0012262C"/>
    <w:rsid w:val="001231CC"/>
    <w:rsid w:val="00123306"/>
    <w:rsid w:val="00123A20"/>
    <w:rsid w:val="00124661"/>
    <w:rsid w:val="0012706E"/>
    <w:rsid w:val="0012744C"/>
    <w:rsid w:val="00132660"/>
    <w:rsid w:val="00132EF3"/>
    <w:rsid w:val="00136F29"/>
    <w:rsid w:val="00137569"/>
    <w:rsid w:val="00137FE5"/>
    <w:rsid w:val="0014070E"/>
    <w:rsid w:val="001426DA"/>
    <w:rsid w:val="00145069"/>
    <w:rsid w:val="00146A1E"/>
    <w:rsid w:val="00146CC8"/>
    <w:rsid w:val="001473A6"/>
    <w:rsid w:val="00151A09"/>
    <w:rsid w:val="00151CF4"/>
    <w:rsid w:val="00151DF9"/>
    <w:rsid w:val="00153FCC"/>
    <w:rsid w:val="001546E2"/>
    <w:rsid w:val="00154B2C"/>
    <w:rsid w:val="001567A2"/>
    <w:rsid w:val="00162031"/>
    <w:rsid w:val="001633C7"/>
    <w:rsid w:val="00166687"/>
    <w:rsid w:val="00173563"/>
    <w:rsid w:val="00175408"/>
    <w:rsid w:val="00175414"/>
    <w:rsid w:val="00182836"/>
    <w:rsid w:val="001846B3"/>
    <w:rsid w:val="001851B8"/>
    <w:rsid w:val="001859DE"/>
    <w:rsid w:val="00186ADD"/>
    <w:rsid w:val="00186BC9"/>
    <w:rsid w:val="00186D01"/>
    <w:rsid w:val="00190B0D"/>
    <w:rsid w:val="00191A6D"/>
    <w:rsid w:val="001922A5"/>
    <w:rsid w:val="00192850"/>
    <w:rsid w:val="00194099"/>
    <w:rsid w:val="00195C31"/>
    <w:rsid w:val="00196A34"/>
    <w:rsid w:val="001A03E2"/>
    <w:rsid w:val="001A1D38"/>
    <w:rsid w:val="001A3A38"/>
    <w:rsid w:val="001A40A4"/>
    <w:rsid w:val="001A5F73"/>
    <w:rsid w:val="001A6088"/>
    <w:rsid w:val="001A60D5"/>
    <w:rsid w:val="001A6491"/>
    <w:rsid w:val="001A7613"/>
    <w:rsid w:val="001B1462"/>
    <w:rsid w:val="001B1C4B"/>
    <w:rsid w:val="001B20E8"/>
    <w:rsid w:val="001B42D7"/>
    <w:rsid w:val="001B724F"/>
    <w:rsid w:val="001C01A4"/>
    <w:rsid w:val="001C03FA"/>
    <w:rsid w:val="001C2B34"/>
    <w:rsid w:val="001C4933"/>
    <w:rsid w:val="001D0D76"/>
    <w:rsid w:val="001D6350"/>
    <w:rsid w:val="001D7171"/>
    <w:rsid w:val="001D7175"/>
    <w:rsid w:val="001E1565"/>
    <w:rsid w:val="001E243A"/>
    <w:rsid w:val="001E2BE1"/>
    <w:rsid w:val="001E2EDD"/>
    <w:rsid w:val="001E44E4"/>
    <w:rsid w:val="001E55F9"/>
    <w:rsid w:val="001E5E56"/>
    <w:rsid w:val="001E6E03"/>
    <w:rsid w:val="001F0078"/>
    <w:rsid w:val="001F09AA"/>
    <w:rsid w:val="001F0D48"/>
    <w:rsid w:val="001F0E25"/>
    <w:rsid w:val="001F12BA"/>
    <w:rsid w:val="001F180C"/>
    <w:rsid w:val="001F1829"/>
    <w:rsid w:val="001F2A87"/>
    <w:rsid w:val="001F3D7C"/>
    <w:rsid w:val="001F74B1"/>
    <w:rsid w:val="001F78D9"/>
    <w:rsid w:val="001F7FF6"/>
    <w:rsid w:val="00200730"/>
    <w:rsid w:val="00200C31"/>
    <w:rsid w:val="00200D45"/>
    <w:rsid w:val="00200E41"/>
    <w:rsid w:val="0020196D"/>
    <w:rsid w:val="002039EF"/>
    <w:rsid w:val="002049FB"/>
    <w:rsid w:val="0020725A"/>
    <w:rsid w:val="00210F8F"/>
    <w:rsid w:val="00212DB6"/>
    <w:rsid w:val="002132F7"/>
    <w:rsid w:val="00214D8D"/>
    <w:rsid w:val="00215212"/>
    <w:rsid w:val="0021559C"/>
    <w:rsid w:val="00215C87"/>
    <w:rsid w:val="0021705A"/>
    <w:rsid w:val="002224F7"/>
    <w:rsid w:val="0022736D"/>
    <w:rsid w:val="00230C0F"/>
    <w:rsid w:val="0023340F"/>
    <w:rsid w:val="002338CF"/>
    <w:rsid w:val="00233AB2"/>
    <w:rsid w:val="0023606A"/>
    <w:rsid w:val="00236A5A"/>
    <w:rsid w:val="00236D07"/>
    <w:rsid w:val="00237124"/>
    <w:rsid w:val="002406D2"/>
    <w:rsid w:val="00240C0B"/>
    <w:rsid w:val="00241C4D"/>
    <w:rsid w:val="00243179"/>
    <w:rsid w:val="00243256"/>
    <w:rsid w:val="002443DE"/>
    <w:rsid w:val="00246A04"/>
    <w:rsid w:val="00251198"/>
    <w:rsid w:val="0025143D"/>
    <w:rsid w:val="002522DE"/>
    <w:rsid w:val="00253E53"/>
    <w:rsid w:val="00260700"/>
    <w:rsid w:val="00261068"/>
    <w:rsid w:val="0026450C"/>
    <w:rsid w:val="0026769F"/>
    <w:rsid w:val="00270428"/>
    <w:rsid w:val="00270447"/>
    <w:rsid w:val="00270465"/>
    <w:rsid w:val="00271740"/>
    <w:rsid w:val="00275236"/>
    <w:rsid w:val="00275A8D"/>
    <w:rsid w:val="0027668E"/>
    <w:rsid w:val="0028184B"/>
    <w:rsid w:val="0028220C"/>
    <w:rsid w:val="002862D0"/>
    <w:rsid w:val="002872FF"/>
    <w:rsid w:val="00291354"/>
    <w:rsid w:val="002928AF"/>
    <w:rsid w:val="00292912"/>
    <w:rsid w:val="002937CA"/>
    <w:rsid w:val="00295C89"/>
    <w:rsid w:val="00296AAB"/>
    <w:rsid w:val="002A0A6A"/>
    <w:rsid w:val="002A38A9"/>
    <w:rsid w:val="002A41B3"/>
    <w:rsid w:val="002A7A5E"/>
    <w:rsid w:val="002A7AC7"/>
    <w:rsid w:val="002B60E1"/>
    <w:rsid w:val="002B79CF"/>
    <w:rsid w:val="002C4BD4"/>
    <w:rsid w:val="002C4ED4"/>
    <w:rsid w:val="002C67ED"/>
    <w:rsid w:val="002C76E4"/>
    <w:rsid w:val="002C7DC8"/>
    <w:rsid w:val="002D00AD"/>
    <w:rsid w:val="002D23E4"/>
    <w:rsid w:val="002D57A7"/>
    <w:rsid w:val="002D68FC"/>
    <w:rsid w:val="002D6F8F"/>
    <w:rsid w:val="002D77A1"/>
    <w:rsid w:val="002E130A"/>
    <w:rsid w:val="002E17E2"/>
    <w:rsid w:val="002E2463"/>
    <w:rsid w:val="002E282E"/>
    <w:rsid w:val="002E28C8"/>
    <w:rsid w:val="002E29A1"/>
    <w:rsid w:val="002E30D8"/>
    <w:rsid w:val="002E3734"/>
    <w:rsid w:val="002E3759"/>
    <w:rsid w:val="002E6567"/>
    <w:rsid w:val="002E687E"/>
    <w:rsid w:val="002F0E24"/>
    <w:rsid w:val="002F266E"/>
    <w:rsid w:val="002F75DC"/>
    <w:rsid w:val="00303C5E"/>
    <w:rsid w:val="003056F8"/>
    <w:rsid w:val="00310745"/>
    <w:rsid w:val="00310C30"/>
    <w:rsid w:val="00312195"/>
    <w:rsid w:val="00313A17"/>
    <w:rsid w:val="0031580A"/>
    <w:rsid w:val="00315FA6"/>
    <w:rsid w:val="00316AAE"/>
    <w:rsid w:val="00317258"/>
    <w:rsid w:val="003202F6"/>
    <w:rsid w:val="00321DD9"/>
    <w:rsid w:val="00322D1F"/>
    <w:rsid w:val="003231D2"/>
    <w:rsid w:val="00325432"/>
    <w:rsid w:val="0032555E"/>
    <w:rsid w:val="003264EE"/>
    <w:rsid w:val="003274E1"/>
    <w:rsid w:val="0032789A"/>
    <w:rsid w:val="00327901"/>
    <w:rsid w:val="00327F28"/>
    <w:rsid w:val="00327F31"/>
    <w:rsid w:val="00327FB8"/>
    <w:rsid w:val="003308E7"/>
    <w:rsid w:val="0033325D"/>
    <w:rsid w:val="003338DC"/>
    <w:rsid w:val="003350EF"/>
    <w:rsid w:val="00335CBC"/>
    <w:rsid w:val="00336321"/>
    <w:rsid w:val="003373AC"/>
    <w:rsid w:val="003401A5"/>
    <w:rsid w:val="00340245"/>
    <w:rsid w:val="00346AF5"/>
    <w:rsid w:val="003503A6"/>
    <w:rsid w:val="00352870"/>
    <w:rsid w:val="003530AD"/>
    <w:rsid w:val="003539B9"/>
    <w:rsid w:val="00356934"/>
    <w:rsid w:val="003604FB"/>
    <w:rsid w:val="00361D93"/>
    <w:rsid w:val="00362378"/>
    <w:rsid w:val="0036492D"/>
    <w:rsid w:val="0036532B"/>
    <w:rsid w:val="0036545B"/>
    <w:rsid w:val="003668FC"/>
    <w:rsid w:val="003674FC"/>
    <w:rsid w:val="0036753E"/>
    <w:rsid w:val="00367BA2"/>
    <w:rsid w:val="0037044F"/>
    <w:rsid w:val="00371FD6"/>
    <w:rsid w:val="0037217A"/>
    <w:rsid w:val="00372B3B"/>
    <w:rsid w:val="00373373"/>
    <w:rsid w:val="00373D55"/>
    <w:rsid w:val="0037565E"/>
    <w:rsid w:val="0037655B"/>
    <w:rsid w:val="003768B7"/>
    <w:rsid w:val="00376FF1"/>
    <w:rsid w:val="003806C5"/>
    <w:rsid w:val="00381B59"/>
    <w:rsid w:val="003822F3"/>
    <w:rsid w:val="0038243E"/>
    <w:rsid w:val="003832B3"/>
    <w:rsid w:val="00390A5F"/>
    <w:rsid w:val="00391312"/>
    <w:rsid w:val="00397490"/>
    <w:rsid w:val="003976F3"/>
    <w:rsid w:val="003A233C"/>
    <w:rsid w:val="003A2555"/>
    <w:rsid w:val="003A5EE7"/>
    <w:rsid w:val="003A6B47"/>
    <w:rsid w:val="003B0F66"/>
    <w:rsid w:val="003B1E31"/>
    <w:rsid w:val="003B3214"/>
    <w:rsid w:val="003B3AD8"/>
    <w:rsid w:val="003B3BB4"/>
    <w:rsid w:val="003B49D8"/>
    <w:rsid w:val="003B5203"/>
    <w:rsid w:val="003C18FF"/>
    <w:rsid w:val="003C3D9B"/>
    <w:rsid w:val="003C467D"/>
    <w:rsid w:val="003C478F"/>
    <w:rsid w:val="003C4EB1"/>
    <w:rsid w:val="003C68E1"/>
    <w:rsid w:val="003C6D51"/>
    <w:rsid w:val="003D0954"/>
    <w:rsid w:val="003D13C7"/>
    <w:rsid w:val="003D164E"/>
    <w:rsid w:val="003D1F33"/>
    <w:rsid w:val="003D2420"/>
    <w:rsid w:val="003D26DE"/>
    <w:rsid w:val="003D3C79"/>
    <w:rsid w:val="003D44E7"/>
    <w:rsid w:val="003D4DFF"/>
    <w:rsid w:val="003D5100"/>
    <w:rsid w:val="003D6ED9"/>
    <w:rsid w:val="003E1F67"/>
    <w:rsid w:val="003E32D0"/>
    <w:rsid w:val="003E349B"/>
    <w:rsid w:val="003E4830"/>
    <w:rsid w:val="003E4902"/>
    <w:rsid w:val="003E5B6E"/>
    <w:rsid w:val="003E6660"/>
    <w:rsid w:val="003E6F65"/>
    <w:rsid w:val="003F2C6B"/>
    <w:rsid w:val="003F2E7B"/>
    <w:rsid w:val="003F3A0F"/>
    <w:rsid w:val="003F3A48"/>
    <w:rsid w:val="003F6E61"/>
    <w:rsid w:val="00400057"/>
    <w:rsid w:val="004001D1"/>
    <w:rsid w:val="004002C2"/>
    <w:rsid w:val="004005A2"/>
    <w:rsid w:val="004013F1"/>
    <w:rsid w:val="0040193C"/>
    <w:rsid w:val="00402E75"/>
    <w:rsid w:val="00404190"/>
    <w:rsid w:val="00411FFD"/>
    <w:rsid w:val="004137FF"/>
    <w:rsid w:val="00413AA3"/>
    <w:rsid w:val="00421050"/>
    <w:rsid w:val="00421149"/>
    <w:rsid w:val="004219D6"/>
    <w:rsid w:val="004221EB"/>
    <w:rsid w:val="00423527"/>
    <w:rsid w:val="00423F75"/>
    <w:rsid w:val="0042446B"/>
    <w:rsid w:val="00424988"/>
    <w:rsid w:val="00424AC9"/>
    <w:rsid w:val="00426EF7"/>
    <w:rsid w:val="00430BA6"/>
    <w:rsid w:val="00432409"/>
    <w:rsid w:val="004332EB"/>
    <w:rsid w:val="00434451"/>
    <w:rsid w:val="00434723"/>
    <w:rsid w:val="00435154"/>
    <w:rsid w:val="00436F7C"/>
    <w:rsid w:val="00437C21"/>
    <w:rsid w:val="00442C1C"/>
    <w:rsid w:val="00442EAE"/>
    <w:rsid w:val="00444030"/>
    <w:rsid w:val="004453FA"/>
    <w:rsid w:val="004456AA"/>
    <w:rsid w:val="00446139"/>
    <w:rsid w:val="00446A96"/>
    <w:rsid w:val="00447735"/>
    <w:rsid w:val="00451BE3"/>
    <w:rsid w:val="004522CA"/>
    <w:rsid w:val="00453DCB"/>
    <w:rsid w:val="004543FF"/>
    <w:rsid w:val="00454D3B"/>
    <w:rsid w:val="0045659E"/>
    <w:rsid w:val="00457F2E"/>
    <w:rsid w:val="004612E3"/>
    <w:rsid w:val="00466619"/>
    <w:rsid w:val="00466EC9"/>
    <w:rsid w:val="00467C8E"/>
    <w:rsid w:val="0047171B"/>
    <w:rsid w:val="00472387"/>
    <w:rsid w:val="00473B62"/>
    <w:rsid w:val="00475181"/>
    <w:rsid w:val="00480657"/>
    <w:rsid w:val="00480831"/>
    <w:rsid w:val="00481756"/>
    <w:rsid w:val="004834CC"/>
    <w:rsid w:val="00484127"/>
    <w:rsid w:val="00485E60"/>
    <w:rsid w:val="00486640"/>
    <w:rsid w:val="00491446"/>
    <w:rsid w:val="004917DA"/>
    <w:rsid w:val="004922CD"/>
    <w:rsid w:val="00493C08"/>
    <w:rsid w:val="00497C33"/>
    <w:rsid w:val="004A0264"/>
    <w:rsid w:val="004A056E"/>
    <w:rsid w:val="004A169F"/>
    <w:rsid w:val="004A216B"/>
    <w:rsid w:val="004A2710"/>
    <w:rsid w:val="004A2D0F"/>
    <w:rsid w:val="004A36A6"/>
    <w:rsid w:val="004A45B4"/>
    <w:rsid w:val="004A6E6B"/>
    <w:rsid w:val="004A76B6"/>
    <w:rsid w:val="004B18C6"/>
    <w:rsid w:val="004B2443"/>
    <w:rsid w:val="004B35E8"/>
    <w:rsid w:val="004B3741"/>
    <w:rsid w:val="004B3B25"/>
    <w:rsid w:val="004B3F3F"/>
    <w:rsid w:val="004B682D"/>
    <w:rsid w:val="004B6FCC"/>
    <w:rsid w:val="004B71D1"/>
    <w:rsid w:val="004C0503"/>
    <w:rsid w:val="004C1D72"/>
    <w:rsid w:val="004C37CE"/>
    <w:rsid w:val="004C5C8A"/>
    <w:rsid w:val="004C69CE"/>
    <w:rsid w:val="004C6FD6"/>
    <w:rsid w:val="004D22CB"/>
    <w:rsid w:val="004D3A80"/>
    <w:rsid w:val="004D5812"/>
    <w:rsid w:val="004D61C7"/>
    <w:rsid w:val="004D6358"/>
    <w:rsid w:val="004E1ABE"/>
    <w:rsid w:val="004E2B74"/>
    <w:rsid w:val="004E4EA8"/>
    <w:rsid w:val="004E703F"/>
    <w:rsid w:val="004E72D1"/>
    <w:rsid w:val="004F0762"/>
    <w:rsid w:val="004F1297"/>
    <w:rsid w:val="004F1F45"/>
    <w:rsid w:val="004F204D"/>
    <w:rsid w:val="004F21B1"/>
    <w:rsid w:val="004F24ED"/>
    <w:rsid w:val="004F373F"/>
    <w:rsid w:val="004F5A83"/>
    <w:rsid w:val="004F6368"/>
    <w:rsid w:val="004F71EF"/>
    <w:rsid w:val="004F7645"/>
    <w:rsid w:val="005009B0"/>
    <w:rsid w:val="00501B62"/>
    <w:rsid w:val="005028A4"/>
    <w:rsid w:val="00502D1A"/>
    <w:rsid w:val="005065C7"/>
    <w:rsid w:val="00511840"/>
    <w:rsid w:val="005124DB"/>
    <w:rsid w:val="005148E0"/>
    <w:rsid w:val="00515971"/>
    <w:rsid w:val="00516DFE"/>
    <w:rsid w:val="00517C95"/>
    <w:rsid w:val="0052190F"/>
    <w:rsid w:val="005225BA"/>
    <w:rsid w:val="005225D3"/>
    <w:rsid w:val="00522FDE"/>
    <w:rsid w:val="00524EEE"/>
    <w:rsid w:val="00525345"/>
    <w:rsid w:val="00525529"/>
    <w:rsid w:val="00534297"/>
    <w:rsid w:val="00541394"/>
    <w:rsid w:val="0054150E"/>
    <w:rsid w:val="00542213"/>
    <w:rsid w:val="00543BB4"/>
    <w:rsid w:val="00547E60"/>
    <w:rsid w:val="00550006"/>
    <w:rsid w:val="005500E9"/>
    <w:rsid w:val="00551E57"/>
    <w:rsid w:val="005534A8"/>
    <w:rsid w:val="00556DD4"/>
    <w:rsid w:val="0055756E"/>
    <w:rsid w:val="005579FB"/>
    <w:rsid w:val="00557A09"/>
    <w:rsid w:val="0056096A"/>
    <w:rsid w:val="0056422A"/>
    <w:rsid w:val="005647F0"/>
    <w:rsid w:val="00566342"/>
    <w:rsid w:val="00566AB3"/>
    <w:rsid w:val="00566EBF"/>
    <w:rsid w:val="00567543"/>
    <w:rsid w:val="005679AF"/>
    <w:rsid w:val="0057083A"/>
    <w:rsid w:val="00570DE6"/>
    <w:rsid w:val="00572D85"/>
    <w:rsid w:val="005733A4"/>
    <w:rsid w:val="00574CD0"/>
    <w:rsid w:val="0057636C"/>
    <w:rsid w:val="00577251"/>
    <w:rsid w:val="0057771E"/>
    <w:rsid w:val="00580E96"/>
    <w:rsid w:val="00581AC2"/>
    <w:rsid w:val="00581BD7"/>
    <w:rsid w:val="00581BF7"/>
    <w:rsid w:val="005821D7"/>
    <w:rsid w:val="005833D6"/>
    <w:rsid w:val="00583F25"/>
    <w:rsid w:val="00584358"/>
    <w:rsid w:val="005844E8"/>
    <w:rsid w:val="005848D1"/>
    <w:rsid w:val="00586B4F"/>
    <w:rsid w:val="00591073"/>
    <w:rsid w:val="0059186C"/>
    <w:rsid w:val="00591ADF"/>
    <w:rsid w:val="00592F32"/>
    <w:rsid w:val="00594B7E"/>
    <w:rsid w:val="005955CC"/>
    <w:rsid w:val="005955FE"/>
    <w:rsid w:val="00595BA5"/>
    <w:rsid w:val="005A2D9B"/>
    <w:rsid w:val="005A3631"/>
    <w:rsid w:val="005A374D"/>
    <w:rsid w:val="005A3F43"/>
    <w:rsid w:val="005A5DE4"/>
    <w:rsid w:val="005A647A"/>
    <w:rsid w:val="005A64D1"/>
    <w:rsid w:val="005A66B4"/>
    <w:rsid w:val="005B6885"/>
    <w:rsid w:val="005B72FC"/>
    <w:rsid w:val="005C1804"/>
    <w:rsid w:val="005C3A85"/>
    <w:rsid w:val="005C42BD"/>
    <w:rsid w:val="005D0A73"/>
    <w:rsid w:val="005D152D"/>
    <w:rsid w:val="005D1A10"/>
    <w:rsid w:val="005D30F5"/>
    <w:rsid w:val="005D578F"/>
    <w:rsid w:val="005D6D65"/>
    <w:rsid w:val="005D6FB3"/>
    <w:rsid w:val="005D7F38"/>
    <w:rsid w:val="005E0897"/>
    <w:rsid w:val="005E08EC"/>
    <w:rsid w:val="005E3C06"/>
    <w:rsid w:val="005E6017"/>
    <w:rsid w:val="005F1360"/>
    <w:rsid w:val="005F1B14"/>
    <w:rsid w:val="005F3D91"/>
    <w:rsid w:val="005F7A84"/>
    <w:rsid w:val="005F7EF4"/>
    <w:rsid w:val="00600B1B"/>
    <w:rsid w:val="00601CD9"/>
    <w:rsid w:val="00602286"/>
    <w:rsid w:val="0060294E"/>
    <w:rsid w:val="006048B7"/>
    <w:rsid w:val="00605B1A"/>
    <w:rsid w:val="0060634A"/>
    <w:rsid w:val="00606424"/>
    <w:rsid w:val="00607363"/>
    <w:rsid w:val="006079B6"/>
    <w:rsid w:val="00607F21"/>
    <w:rsid w:val="006101D4"/>
    <w:rsid w:val="00611332"/>
    <w:rsid w:val="00613212"/>
    <w:rsid w:val="00614375"/>
    <w:rsid w:val="00620D6D"/>
    <w:rsid w:val="006212E3"/>
    <w:rsid w:val="006213BC"/>
    <w:rsid w:val="006217D7"/>
    <w:rsid w:val="00622FFB"/>
    <w:rsid w:val="00624FD7"/>
    <w:rsid w:val="006257AA"/>
    <w:rsid w:val="006263D1"/>
    <w:rsid w:val="006265BB"/>
    <w:rsid w:val="00626AC4"/>
    <w:rsid w:val="00626D22"/>
    <w:rsid w:val="00627067"/>
    <w:rsid w:val="00630B5B"/>
    <w:rsid w:val="00630D0A"/>
    <w:rsid w:val="0063158F"/>
    <w:rsid w:val="00631D0A"/>
    <w:rsid w:val="00631DF0"/>
    <w:rsid w:val="00637BD8"/>
    <w:rsid w:val="00637BEA"/>
    <w:rsid w:val="006409F8"/>
    <w:rsid w:val="00640AEE"/>
    <w:rsid w:val="00642833"/>
    <w:rsid w:val="00645114"/>
    <w:rsid w:val="0064520B"/>
    <w:rsid w:val="0064587A"/>
    <w:rsid w:val="00646BA0"/>
    <w:rsid w:val="006511D4"/>
    <w:rsid w:val="00652090"/>
    <w:rsid w:val="00653D06"/>
    <w:rsid w:val="00655AD6"/>
    <w:rsid w:val="00656323"/>
    <w:rsid w:val="0065796D"/>
    <w:rsid w:val="00657BFC"/>
    <w:rsid w:val="00661321"/>
    <w:rsid w:val="0066142A"/>
    <w:rsid w:val="006615A0"/>
    <w:rsid w:val="00661EFC"/>
    <w:rsid w:val="006629C7"/>
    <w:rsid w:val="00664136"/>
    <w:rsid w:val="0066685C"/>
    <w:rsid w:val="00670208"/>
    <w:rsid w:val="00670A8B"/>
    <w:rsid w:val="00670B58"/>
    <w:rsid w:val="00671009"/>
    <w:rsid w:val="00671864"/>
    <w:rsid w:val="00671F32"/>
    <w:rsid w:val="00676747"/>
    <w:rsid w:val="00676E78"/>
    <w:rsid w:val="00677BF1"/>
    <w:rsid w:val="006805C3"/>
    <w:rsid w:val="00683129"/>
    <w:rsid w:val="006841EA"/>
    <w:rsid w:val="00684705"/>
    <w:rsid w:val="0068543C"/>
    <w:rsid w:val="006924A5"/>
    <w:rsid w:val="00692905"/>
    <w:rsid w:val="00693765"/>
    <w:rsid w:val="006955EF"/>
    <w:rsid w:val="00695F7E"/>
    <w:rsid w:val="006971FE"/>
    <w:rsid w:val="006A0557"/>
    <w:rsid w:val="006A1B33"/>
    <w:rsid w:val="006A3B9C"/>
    <w:rsid w:val="006A476E"/>
    <w:rsid w:val="006A5B3D"/>
    <w:rsid w:val="006A7D95"/>
    <w:rsid w:val="006B04AE"/>
    <w:rsid w:val="006B0FAE"/>
    <w:rsid w:val="006B1B94"/>
    <w:rsid w:val="006B2445"/>
    <w:rsid w:val="006B2B68"/>
    <w:rsid w:val="006B3E59"/>
    <w:rsid w:val="006B42EB"/>
    <w:rsid w:val="006B4FD6"/>
    <w:rsid w:val="006B66AA"/>
    <w:rsid w:val="006C1DBB"/>
    <w:rsid w:val="006D4592"/>
    <w:rsid w:val="006D4BC8"/>
    <w:rsid w:val="006D64F3"/>
    <w:rsid w:val="006D68FE"/>
    <w:rsid w:val="006E0F92"/>
    <w:rsid w:val="006E1955"/>
    <w:rsid w:val="006E5CD3"/>
    <w:rsid w:val="006F0340"/>
    <w:rsid w:val="006F298E"/>
    <w:rsid w:val="006F3650"/>
    <w:rsid w:val="006F408E"/>
    <w:rsid w:val="006F71E7"/>
    <w:rsid w:val="00700495"/>
    <w:rsid w:val="00700C44"/>
    <w:rsid w:val="00702762"/>
    <w:rsid w:val="00702DF1"/>
    <w:rsid w:val="0070395A"/>
    <w:rsid w:val="00710C25"/>
    <w:rsid w:val="00713780"/>
    <w:rsid w:val="00713BE6"/>
    <w:rsid w:val="0071449D"/>
    <w:rsid w:val="00715955"/>
    <w:rsid w:val="0071731D"/>
    <w:rsid w:val="00717B12"/>
    <w:rsid w:val="00720224"/>
    <w:rsid w:val="00721E27"/>
    <w:rsid w:val="00721FD9"/>
    <w:rsid w:val="00724D20"/>
    <w:rsid w:val="00727799"/>
    <w:rsid w:val="00731F72"/>
    <w:rsid w:val="00734320"/>
    <w:rsid w:val="007353B5"/>
    <w:rsid w:val="00735922"/>
    <w:rsid w:val="00737676"/>
    <w:rsid w:val="00737B53"/>
    <w:rsid w:val="00740DB6"/>
    <w:rsid w:val="007425DC"/>
    <w:rsid w:val="00751286"/>
    <w:rsid w:val="00752661"/>
    <w:rsid w:val="007537A6"/>
    <w:rsid w:val="007545FB"/>
    <w:rsid w:val="007549F2"/>
    <w:rsid w:val="0076158D"/>
    <w:rsid w:val="0076197F"/>
    <w:rsid w:val="00766DD3"/>
    <w:rsid w:val="007705E0"/>
    <w:rsid w:val="0077089A"/>
    <w:rsid w:val="00770C5A"/>
    <w:rsid w:val="00771302"/>
    <w:rsid w:val="00772118"/>
    <w:rsid w:val="00772620"/>
    <w:rsid w:val="00775940"/>
    <w:rsid w:val="007770E8"/>
    <w:rsid w:val="007806C4"/>
    <w:rsid w:val="00780ABC"/>
    <w:rsid w:val="0078174D"/>
    <w:rsid w:val="00781F9D"/>
    <w:rsid w:val="007838AA"/>
    <w:rsid w:val="00786678"/>
    <w:rsid w:val="00787FEB"/>
    <w:rsid w:val="007913C8"/>
    <w:rsid w:val="007922CE"/>
    <w:rsid w:val="0079243C"/>
    <w:rsid w:val="00794236"/>
    <w:rsid w:val="00796103"/>
    <w:rsid w:val="00796BC2"/>
    <w:rsid w:val="00797633"/>
    <w:rsid w:val="00797655"/>
    <w:rsid w:val="007976FC"/>
    <w:rsid w:val="007A0AFA"/>
    <w:rsid w:val="007A23C6"/>
    <w:rsid w:val="007A3200"/>
    <w:rsid w:val="007A393C"/>
    <w:rsid w:val="007A3946"/>
    <w:rsid w:val="007A3E79"/>
    <w:rsid w:val="007A53EA"/>
    <w:rsid w:val="007A737E"/>
    <w:rsid w:val="007B088B"/>
    <w:rsid w:val="007B14A3"/>
    <w:rsid w:val="007B325D"/>
    <w:rsid w:val="007B591A"/>
    <w:rsid w:val="007B6633"/>
    <w:rsid w:val="007B6E80"/>
    <w:rsid w:val="007B7BB0"/>
    <w:rsid w:val="007B7BE5"/>
    <w:rsid w:val="007C1428"/>
    <w:rsid w:val="007C2CD5"/>
    <w:rsid w:val="007C328D"/>
    <w:rsid w:val="007C3E1F"/>
    <w:rsid w:val="007C4592"/>
    <w:rsid w:val="007C5C88"/>
    <w:rsid w:val="007D0DCD"/>
    <w:rsid w:val="007D1409"/>
    <w:rsid w:val="007D1830"/>
    <w:rsid w:val="007D2A15"/>
    <w:rsid w:val="007D3C0F"/>
    <w:rsid w:val="007D59BD"/>
    <w:rsid w:val="007D6B42"/>
    <w:rsid w:val="007E12B5"/>
    <w:rsid w:val="007E2FAB"/>
    <w:rsid w:val="007E4E14"/>
    <w:rsid w:val="007E5A24"/>
    <w:rsid w:val="007E5E42"/>
    <w:rsid w:val="007E6F11"/>
    <w:rsid w:val="007F060F"/>
    <w:rsid w:val="007F13D8"/>
    <w:rsid w:val="007F26F6"/>
    <w:rsid w:val="007F6247"/>
    <w:rsid w:val="007F6F6E"/>
    <w:rsid w:val="007F7B8D"/>
    <w:rsid w:val="00804F0D"/>
    <w:rsid w:val="00805FB4"/>
    <w:rsid w:val="008070AB"/>
    <w:rsid w:val="0081093E"/>
    <w:rsid w:val="0081117B"/>
    <w:rsid w:val="008112F0"/>
    <w:rsid w:val="00811E10"/>
    <w:rsid w:val="008129C2"/>
    <w:rsid w:val="00814916"/>
    <w:rsid w:val="008149E7"/>
    <w:rsid w:val="00814FBA"/>
    <w:rsid w:val="00815E52"/>
    <w:rsid w:val="00816DEA"/>
    <w:rsid w:val="00817217"/>
    <w:rsid w:val="00817AF6"/>
    <w:rsid w:val="00817E65"/>
    <w:rsid w:val="00817EFB"/>
    <w:rsid w:val="008209B1"/>
    <w:rsid w:val="0082133E"/>
    <w:rsid w:val="00821E8F"/>
    <w:rsid w:val="00823682"/>
    <w:rsid w:val="008251E9"/>
    <w:rsid w:val="00825E7D"/>
    <w:rsid w:val="0082652F"/>
    <w:rsid w:val="008356A1"/>
    <w:rsid w:val="00835D94"/>
    <w:rsid w:val="0083619D"/>
    <w:rsid w:val="00843354"/>
    <w:rsid w:val="00844576"/>
    <w:rsid w:val="0084635C"/>
    <w:rsid w:val="00847EC5"/>
    <w:rsid w:val="008547CE"/>
    <w:rsid w:val="00855377"/>
    <w:rsid w:val="0085696F"/>
    <w:rsid w:val="00856B2A"/>
    <w:rsid w:val="00857829"/>
    <w:rsid w:val="00860689"/>
    <w:rsid w:val="00861377"/>
    <w:rsid w:val="00861E2A"/>
    <w:rsid w:val="00864E69"/>
    <w:rsid w:val="008663FD"/>
    <w:rsid w:val="008672BD"/>
    <w:rsid w:val="00871FE5"/>
    <w:rsid w:val="008721E9"/>
    <w:rsid w:val="00872CA6"/>
    <w:rsid w:val="008736F1"/>
    <w:rsid w:val="00875780"/>
    <w:rsid w:val="0088031C"/>
    <w:rsid w:val="00880606"/>
    <w:rsid w:val="00882228"/>
    <w:rsid w:val="0088222D"/>
    <w:rsid w:val="00882B9D"/>
    <w:rsid w:val="00884B25"/>
    <w:rsid w:val="0088518A"/>
    <w:rsid w:val="0088641A"/>
    <w:rsid w:val="00890CE7"/>
    <w:rsid w:val="008922FD"/>
    <w:rsid w:val="0089247B"/>
    <w:rsid w:val="00892D6B"/>
    <w:rsid w:val="0089571C"/>
    <w:rsid w:val="008A1ACB"/>
    <w:rsid w:val="008A1E25"/>
    <w:rsid w:val="008A4CF7"/>
    <w:rsid w:val="008A62DB"/>
    <w:rsid w:val="008A7882"/>
    <w:rsid w:val="008B0C84"/>
    <w:rsid w:val="008B3282"/>
    <w:rsid w:val="008B3461"/>
    <w:rsid w:val="008B4149"/>
    <w:rsid w:val="008B4885"/>
    <w:rsid w:val="008B6695"/>
    <w:rsid w:val="008C08F8"/>
    <w:rsid w:val="008C4533"/>
    <w:rsid w:val="008C76ED"/>
    <w:rsid w:val="008D0040"/>
    <w:rsid w:val="008D1C78"/>
    <w:rsid w:val="008D2D8A"/>
    <w:rsid w:val="008D4F5D"/>
    <w:rsid w:val="008D52EC"/>
    <w:rsid w:val="008D54FC"/>
    <w:rsid w:val="008D6784"/>
    <w:rsid w:val="008D7BAF"/>
    <w:rsid w:val="008E0C8F"/>
    <w:rsid w:val="008E1882"/>
    <w:rsid w:val="008E1E3D"/>
    <w:rsid w:val="008F0250"/>
    <w:rsid w:val="008F085D"/>
    <w:rsid w:val="008F0999"/>
    <w:rsid w:val="008F0A7E"/>
    <w:rsid w:val="008F4CE6"/>
    <w:rsid w:val="008F4FC7"/>
    <w:rsid w:val="008F5645"/>
    <w:rsid w:val="008F5BAA"/>
    <w:rsid w:val="008F5C03"/>
    <w:rsid w:val="008F6359"/>
    <w:rsid w:val="00900154"/>
    <w:rsid w:val="00900EBE"/>
    <w:rsid w:val="009012B2"/>
    <w:rsid w:val="009017C0"/>
    <w:rsid w:val="009023A4"/>
    <w:rsid w:val="009068B9"/>
    <w:rsid w:val="00906D64"/>
    <w:rsid w:val="0091038C"/>
    <w:rsid w:val="00910FA0"/>
    <w:rsid w:val="009120ED"/>
    <w:rsid w:val="00912CEF"/>
    <w:rsid w:val="00912D96"/>
    <w:rsid w:val="0091326E"/>
    <w:rsid w:val="0091394C"/>
    <w:rsid w:val="00914061"/>
    <w:rsid w:val="0091492F"/>
    <w:rsid w:val="00914AA2"/>
    <w:rsid w:val="00914E61"/>
    <w:rsid w:val="0091509C"/>
    <w:rsid w:val="009152DF"/>
    <w:rsid w:val="00917790"/>
    <w:rsid w:val="00921933"/>
    <w:rsid w:val="00923C05"/>
    <w:rsid w:val="00923C7B"/>
    <w:rsid w:val="00924131"/>
    <w:rsid w:val="009247B4"/>
    <w:rsid w:val="0092606C"/>
    <w:rsid w:val="00931531"/>
    <w:rsid w:val="00931792"/>
    <w:rsid w:val="00934690"/>
    <w:rsid w:val="00936047"/>
    <w:rsid w:val="00941244"/>
    <w:rsid w:val="00941C12"/>
    <w:rsid w:val="00943A7B"/>
    <w:rsid w:val="00945DDE"/>
    <w:rsid w:val="009462F6"/>
    <w:rsid w:val="009467B1"/>
    <w:rsid w:val="00947A35"/>
    <w:rsid w:val="009509D9"/>
    <w:rsid w:val="00950C7A"/>
    <w:rsid w:val="009519C8"/>
    <w:rsid w:val="00954260"/>
    <w:rsid w:val="00954E73"/>
    <w:rsid w:val="009560D7"/>
    <w:rsid w:val="00956D15"/>
    <w:rsid w:val="00957634"/>
    <w:rsid w:val="00960283"/>
    <w:rsid w:val="00961EA0"/>
    <w:rsid w:val="00962168"/>
    <w:rsid w:val="00962B53"/>
    <w:rsid w:val="00964B08"/>
    <w:rsid w:val="009708E5"/>
    <w:rsid w:val="00971AE5"/>
    <w:rsid w:val="00971F61"/>
    <w:rsid w:val="00974FBB"/>
    <w:rsid w:val="00976727"/>
    <w:rsid w:val="00980F11"/>
    <w:rsid w:val="00982CFA"/>
    <w:rsid w:val="009846D3"/>
    <w:rsid w:val="0098689B"/>
    <w:rsid w:val="00986CEB"/>
    <w:rsid w:val="009870F1"/>
    <w:rsid w:val="00987C92"/>
    <w:rsid w:val="00990A28"/>
    <w:rsid w:val="00991DF7"/>
    <w:rsid w:val="00992A0B"/>
    <w:rsid w:val="00993504"/>
    <w:rsid w:val="009942C6"/>
    <w:rsid w:val="009947D2"/>
    <w:rsid w:val="0099486F"/>
    <w:rsid w:val="00994A36"/>
    <w:rsid w:val="00994FED"/>
    <w:rsid w:val="00995930"/>
    <w:rsid w:val="00997144"/>
    <w:rsid w:val="009A0284"/>
    <w:rsid w:val="009A088F"/>
    <w:rsid w:val="009A0A08"/>
    <w:rsid w:val="009A2941"/>
    <w:rsid w:val="009A3578"/>
    <w:rsid w:val="009A3A7B"/>
    <w:rsid w:val="009A3DBA"/>
    <w:rsid w:val="009A42B3"/>
    <w:rsid w:val="009A4606"/>
    <w:rsid w:val="009A47E9"/>
    <w:rsid w:val="009A5699"/>
    <w:rsid w:val="009A5D84"/>
    <w:rsid w:val="009A5D90"/>
    <w:rsid w:val="009A64EE"/>
    <w:rsid w:val="009A767B"/>
    <w:rsid w:val="009A7F85"/>
    <w:rsid w:val="009B07E6"/>
    <w:rsid w:val="009B1277"/>
    <w:rsid w:val="009B1D74"/>
    <w:rsid w:val="009B42B7"/>
    <w:rsid w:val="009B4BDC"/>
    <w:rsid w:val="009B7346"/>
    <w:rsid w:val="009B75AC"/>
    <w:rsid w:val="009C22FB"/>
    <w:rsid w:val="009C2A85"/>
    <w:rsid w:val="009C2D17"/>
    <w:rsid w:val="009C4622"/>
    <w:rsid w:val="009C6648"/>
    <w:rsid w:val="009C6DBF"/>
    <w:rsid w:val="009C722E"/>
    <w:rsid w:val="009D03B7"/>
    <w:rsid w:val="009D1EEB"/>
    <w:rsid w:val="009D3CB1"/>
    <w:rsid w:val="009D3E5E"/>
    <w:rsid w:val="009D4C81"/>
    <w:rsid w:val="009D71B7"/>
    <w:rsid w:val="009E0624"/>
    <w:rsid w:val="009E2441"/>
    <w:rsid w:val="009E45C3"/>
    <w:rsid w:val="009E4F53"/>
    <w:rsid w:val="009E5120"/>
    <w:rsid w:val="009E67FF"/>
    <w:rsid w:val="009F08B7"/>
    <w:rsid w:val="009F1C8B"/>
    <w:rsid w:val="009F4DA4"/>
    <w:rsid w:val="009F501C"/>
    <w:rsid w:val="009F6790"/>
    <w:rsid w:val="009F7A9E"/>
    <w:rsid w:val="00A02986"/>
    <w:rsid w:val="00A03990"/>
    <w:rsid w:val="00A03AF6"/>
    <w:rsid w:val="00A053DB"/>
    <w:rsid w:val="00A060AD"/>
    <w:rsid w:val="00A07B33"/>
    <w:rsid w:val="00A104EB"/>
    <w:rsid w:val="00A10811"/>
    <w:rsid w:val="00A12870"/>
    <w:rsid w:val="00A14273"/>
    <w:rsid w:val="00A1450B"/>
    <w:rsid w:val="00A1530E"/>
    <w:rsid w:val="00A170E2"/>
    <w:rsid w:val="00A17B45"/>
    <w:rsid w:val="00A17F61"/>
    <w:rsid w:val="00A22724"/>
    <w:rsid w:val="00A22AB2"/>
    <w:rsid w:val="00A22BC9"/>
    <w:rsid w:val="00A23B78"/>
    <w:rsid w:val="00A242F8"/>
    <w:rsid w:val="00A26046"/>
    <w:rsid w:val="00A266BB"/>
    <w:rsid w:val="00A2722A"/>
    <w:rsid w:val="00A3389D"/>
    <w:rsid w:val="00A34355"/>
    <w:rsid w:val="00A35B71"/>
    <w:rsid w:val="00A3669D"/>
    <w:rsid w:val="00A40012"/>
    <w:rsid w:val="00A4040E"/>
    <w:rsid w:val="00A40799"/>
    <w:rsid w:val="00A42646"/>
    <w:rsid w:val="00A4273A"/>
    <w:rsid w:val="00A438DE"/>
    <w:rsid w:val="00A44B37"/>
    <w:rsid w:val="00A44E36"/>
    <w:rsid w:val="00A45C16"/>
    <w:rsid w:val="00A50313"/>
    <w:rsid w:val="00A53351"/>
    <w:rsid w:val="00A535AB"/>
    <w:rsid w:val="00A54B1F"/>
    <w:rsid w:val="00A54B6A"/>
    <w:rsid w:val="00A552A9"/>
    <w:rsid w:val="00A568DD"/>
    <w:rsid w:val="00A57519"/>
    <w:rsid w:val="00A604A2"/>
    <w:rsid w:val="00A61819"/>
    <w:rsid w:val="00A618D4"/>
    <w:rsid w:val="00A62A4F"/>
    <w:rsid w:val="00A653B2"/>
    <w:rsid w:val="00A66671"/>
    <w:rsid w:val="00A67660"/>
    <w:rsid w:val="00A710C7"/>
    <w:rsid w:val="00A717BF"/>
    <w:rsid w:val="00A71B0B"/>
    <w:rsid w:val="00A725C0"/>
    <w:rsid w:val="00A75747"/>
    <w:rsid w:val="00A767B0"/>
    <w:rsid w:val="00A77D96"/>
    <w:rsid w:val="00A8059F"/>
    <w:rsid w:val="00A8105B"/>
    <w:rsid w:val="00A81ECB"/>
    <w:rsid w:val="00A8236A"/>
    <w:rsid w:val="00A8380B"/>
    <w:rsid w:val="00A85532"/>
    <w:rsid w:val="00A86074"/>
    <w:rsid w:val="00A8699B"/>
    <w:rsid w:val="00A87D1D"/>
    <w:rsid w:val="00A91CB4"/>
    <w:rsid w:val="00A91D26"/>
    <w:rsid w:val="00A92A0E"/>
    <w:rsid w:val="00A92D3C"/>
    <w:rsid w:val="00A92DC7"/>
    <w:rsid w:val="00A957AF"/>
    <w:rsid w:val="00A95AA8"/>
    <w:rsid w:val="00A96511"/>
    <w:rsid w:val="00A97039"/>
    <w:rsid w:val="00A972E9"/>
    <w:rsid w:val="00A977FE"/>
    <w:rsid w:val="00A97EEA"/>
    <w:rsid w:val="00AA2C11"/>
    <w:rsid w:val="00AA3A1E"/>
    <w:rsid w:val="00AA56A6"/>
    <w:rsid w:val="00AA5A3C"/>
    <w:rsid w:val="00AA6D11"/>
    <w:rsid w:val="00AB19F6"/>
    <w:rsid w:val="00AB369D"/>
    <w:rsid w:val="00AB3FEF"/>
    <w:rsid w:val="00AB58C1"/>
    <w:rsid w:val="00AB5AD9"/>
    <w:rsid w:val="00AB77C6"/>
    <w:rsid w:val="00AC3D54"/>
    <w:rsid w:val="00AC452A"/>
    <w:rsid w:val="00AC5735"/>
    <w:rsid w:val="00AD0D7F"/>
    <w:rsid w:val="00AD15E4"/>
    <w:rsid w:val="00AD2BF1"/>
    <w:rsid w:val="00AD2CA1"/>
    <w:rsid w:val="00AD40AA"/>
    <w:rsid w:val="00AD4588"/>
    <w:rsid w:val="00AD5E56"/>
    <w:rsid w:val="00AD66FC"/>
    <w:rsid w:val="00AD6D55"/>
    <w:rsid w:val="00AD776F"/>
    <w:rsid w:val="00AE0613"/>
    <w:rsid w:val="00AE28A2"/>
    <w:rsid w:val="00AE455D"/>
    <w:rsid w:val="00AE5000"/>
    <w:rsid w:val="00AE5BFB"/>
    <w:rsid w:val="00AE614A"/>
    <w:rsid w:val="00AE73A8"/>
    <w:rsid w:val="00AE7C9C"/>
    <w:rsid w:val="00AF0B3E"/>
    <w:rsid w:val="00AF17FA"/>
    <w:rsid w:val="00AF196E"/>
    <w:rsid w:val="00AF2A0D"/>
    <w:rsid w:val="00AF3FCB"/>
    <w:rsid w:val="00AF5004"/>
    <w:rsid w:val="00AF5CBF"/>
    <w:rsid w:val="00AF6CC8"/>
    <w:rsid w:val="00AF7D92"/>
    <w:rsid w:val="00B013A0"/>
    <w:rsid w:val="00B02134"/>
    <w:rsid w:val="00B034C5"/>
    <w:rsid w:val="00B03DED"/>
    <w:rsid w:val="00B04536"/>
    <w:rsid w:val="00B0469A"/>
    <w:rsid w:val="00B04783"/>
    <w:rsid w:val="00B055A0"/>
    <w:rsid w:val="00B06C8B"/>
    <w:rsid w:val="00B076B0"/>
    <w:rsid w:val="00B078AA"/>
    <w:rsid w:val="00B10769"/>
    <w:rsid w:val="00B13707"/>
    <w:rsid w:val="00B13DF5"/>
    <w:rsid w:val="00B1459A"/>
    <w:rsid w:val="00B14FEF"/>
    <w:rsid w:val="00B1740A"/>
    <w:rsid w:val="00B174B5"/>
    <w:rsid w:val="00B203D7"/>
    <w:rsid w:val="00B20F8A"/>
    <w:rsid w:val="00B21F0A"/>
    <w:rsid w:val="00B22F35"/>
    <w:rsid w:val="00B23AF2"/>
    <w:rsid w:val="00B265F6"/>
    <w:rsid w:val="00B26DEE"/>
    <w:rsid w:val="00B30828"/>
    <w:rsid w:val="00B3083E"/>
    <w:rsid w:val="00B32D34"/>
    <w:rsid w:val="00B3566E"/>
    <w:rsid w:val="00B35C49"/>
    <w:rsid w:val="00B35D4A"/>
    <w:rsid w:val="00B37ECB"/>
    <w:rsid w:val="00B40FF3"/>
    <w:rsid w:val="00B41319"/>
    <w:rsid w:val="00B415F9"/>
    <w:rsid w:val="00B41820"/>
    <w:rsid w:val="00B41BD0"/>
    <w:rsid w:val="00B427AB"/>
    <w:rsid w:val="00B43BA0"/>
    <w:rsid w:val="00B44089"/>
    <w:rsid w:val="00B4499F"/>
    <w:rsid w:val="00B46E68"/>
    <w:rsid w:val="00B46E98"/>
    <w:rsid w:val="00B473AF"/>
    <w:rsid w:val="00B514FF"/>
    <w:rsid w:val="00B51793"/>
    <w:rsid w:val="00B51F21"/>
    <w:rsid w:val="00B5336C"/>
    <w:rsid w:val="00B53926"/>
    <w:rsid w:val="00B550CF"/>
    <w:rsid w:val="00B554B2"/>
    <w:rsid w:val="00B5557E"/>
    <w:rsid w:val="00B56BCA"/>
    <w:rsid w:val="00B56BFF"/>
    <w:rsid w:val="00B56C32"/>
    <w:rsid w:val="00B57EF0"/>
    <w:rsid w:val="00B60593"/>
    <w:rsid w:val="00B61695"/>
    <w:rsid w:val="00B63AC4"/>
    <w:rsid w:val="00B6660B"/>
    <w:rsid w:val="00B670DA"/>
    <w:rsid w:val="00B6787D"/>
    <w:rsid w:val="00B700A0"/>
    <w:rsid w:val="00B70C54"/>
    <w:rsid w:val="00B7193F"/>
    <w:rsid w:val="00B72F17"/>
    <w:rsid w:val="00B73911"/>
    <w:rsid w:val="00B73E54"/>
    <w:rsid w:val="00B76D01"/>
    <w:rsid w:val="00B7741A"/>
    <w:rsid w:val="00B800F6"/>
    <w:rsid w:val="00B8150A"/>
    <w:rsid w:val="00B81830"/>
    <w:rsid w:val="00B81849"/>
    <w:rsid w:val="00B81AD7"/>
    <w:rsid w:val="00B90015"/>
    <w:rsid w:val="00B9016A"/>
    <w:rsid w:val="00B908E7"/>
    <w:rsid w:val="00B92EB2"/>
    <w:rsid w:val="00B93696"/>
    <w:rsid w:val="00B95D47"/>
    <w:rsid w:val="00B965BE"/>
    <w:rsid w:val="00BA0E3F"/>
    <w:rsid w:val="00BA1CD5"/>
    <w:rsid w:val="00BA26C9"/>
    <w:rsid w:val="00BA2970"/>
    <w:rsid w:val="00BA2D34"/>
    <w:rsid w:val="00BA5B1A"/>
    <w:rsid w:val="00BB25F4"/>
    <w:rsid w:val="00BB2E32"/>
    <w:rsid w:val="00BB3898"/>
    <w:rsid w:val="00BB5691"/>
    <w:rsid w:val="00BC15C0"/>
    <w:rsid w:val="00BC2A93"/>
    <w:rsid w:val="00BC2CE1"/>
    <w:rsid w:val="00BC478D"/>
    <w:rsid w:val="00BC5174"/>
    <w:rsid w:val="00BC55AD"/>
    <w:rsid w:val="00BC6540"/>
    <w:rsid w:val="00BD15BA"/>
    <w:rsid w:val="00BD2071"/>
    <w:rsid w:val="00BD2EC7"/>
    <w:rsid w:val="00BD525B"/>
    <w:rsid w:val="00BD6B5A"/>
    <w:rsid w:val="00BD7ADE"/>
    <w:rsid w:val="00BE0328"/>
    <w:rsid w:val="00BE0B06"/>
    <w:rsid w:val="00BE2857"/>
    <w:rsid w:val="00BE4C15"/>
    <w:rsid w:val="00BE4E67"/>
    <w:rsid w:val="00BE5A5A"/>
    <w:rsid w:val="00BE6AC0"/>
    <w:rsid w:val="00BF00A1"/>
    <w:rsid w:val="00BF4660"/>
    <w:rsid w:val="00BF6A40"/>
    <w:rsid w:val="00BF7E6C"/>
    <w:rsid w:val="00C014A2"/>
    <w:rsid w:val="00C0242A"/>
    <w:rsid w:val="00C02449"/>
    <w:rsid w:val="00C06967"/>
    <w:rsid w:val="00C06A9A"/>
    <w:rsid w:val="00C071FC"/>
    <w:rsid w:val="00C075C9"/>
    <w:rsid w:val="00C11069"/>
    <w:rsid w:val="00C11C91"/>
    <w:rsid w:val="00C127FD"/>
    <w:rsid w:val="00C13C64"/>
    <w:rsid w:val="00C14B04"/>
    <w:rsid w:val="00C15F49"/>
    <w:rsid w:val="00C17034"/>
    <w:rsid w:val="00C20ABF"/>
    <w:rsid w:val="00C21278"/>
    <w:rsid w:val="00C21704"/>
    <w:rsid w:val="00C221AC"/>
    <w:rsid w:val="00C2247B"/>
    <w:rsid w:val="00C263B0"/>
    <w:rsid w:val="00C33DA1"/>
    <w:rsid w:val="00C34C54"/>
    <w:rsid w:val="00C370E3"/>
    <w:rsid w:val="00C3781F"/>
    <w:rsid w:val="00C408CA"/>
    <w:rsid w:val="00C414E1"/>
    <w:rsid w:val="00C42D60"/>
    <w:rsid w:val="00C43091"/>
    <w:rsid w:val="00C43BF4"/>
    <w:rsid w:val="00C43FD7"/>
    <w:rsid w:val="00C47077"/>
    <w:rsid w:val="00C5036F"/>
    <w:rsid w:val="00C51A9F"/>
    <w:rsid w:val="00C54BA4"/>
    <w:rsid w:val="00C555BE"/>
    <w:rsid w:val="00C60E5A"/>
    <w:rsid w:val="00C610FC"/>
    <w:rsid w:val="00C62655"/>
    <w:rsid w:val="00C631CE"/>
    <w:rsid w:val="00C65510"/>
    <w:rsid w:val="00C65F24"/>
    <w:rsid w:val="00C661C7"/>
    <w:rsid w:val="00C66392"/>
    <w:rsid w:val="00C6645D"/>
    <w:rsid w:val="00C66F75"/>
    <w:rsid w:val="00C67407"/>
    <w:rsid w:val="00C675A3"/>
    <w:rsid w:val="00C67CA0"/>
    <w:rsid w:val="00C703D0"/>
    <w:rsid w:val="00C70BAC"/>
    <w:rsid w:val="00C716FD"/>
    <w:rsid w:val="00C72252"/>
    <w:rsid w:val="00C73011"/>
    <w:rsid w:val="00C7491E"/>
    <w:rsid w:val="00C74CE4"/>
    <w:rsid w:val="00C75EE3"/>
    <w:rsid w:val="00C77B47"/>
    <w:rsid w:val="00C80DFA"/>
    <w:rsid w:val="00C8375B"/>
    <w:rsid w:val="00C84A4A"/>
    <w:rsid w:val="00C8650A"/>
    <w:rsid w:val="00C87132"/>
    <w:rsid w:val="00C90552"/>
    <w:rsid w:val="00C90B5B"/>
    <w:rsid w:val="00C91C1E"/>
    <w:rsid w:val="00C92237"/>
    <w:rsid w:val="00C92567"/>
    <w:rsid w:val="00C93836"/>
    <w:rsid w:val="00C946C7"/>
    <w:rsid w:val="00C95CD7"/>
    <w:rsid w:val="00CA0911"/>
    <w:rsid w:val="00CA37BE"/>
    <w:rsid w:val="00CA3B72"/>
    <w:rsid w:val="00CA3F12"/>
    <w:rsid w:val="00CA5FD3"/>
    <w:rsid w:val="00CA7071"/>
    <w:rsid w:val="00CA7759"/>
    <w:rsid w:val="00CB03F9"/>
    <w:rsid w:val="00CB1B78"/>
    <w:rsid w:val="00CB21E6"/>
    <w:rsid w:val="00CB247F"/>
    <w:rsid w:val="00CB252A"/>
    <w:rsid w:val="00CB355B"/>
    <w:rsid w:val="00CB457D"/>
    <w:rsid w:val="00CB7401"/>
    <w:rsid w:val="00CB7518"/>
    <w:rsid w:val="00CC17CE"/>
    <w:rsid w:val="00CC247D"/>
    <w:rsid w:val="00CC2A4A"/>
    <w:rsid w:val="00CC2FFE"/>
    <w:rsid w:val="00CC5A57"/>
    <w:rsid w:val="00CC78DB"/>
    <w:rsid w:val="00CC7E21"/>
    <w:rsid w:val="00CD47E6"/>
    <w:rsid w:val="00CD71C6"/>
    <w:rsid w:val="00CD7E2B"/>
    <w:rsid w:val="00CE240F"/>
    <w:rsid w:val="00CE2788"/>
    <w:rsid w:val="00CE49F2"/>
    <w:rsid w:val="00CE74AD"/>
    <w:rsid w:val="00CE765A"/>
    <w:rsid w:val="00CE7F29"/>
    <w:rsid w:val="00CF1B37"/>
    <w:rsid w:val="00CF4321"/>
    <w:rsid w:val="00CF61B0"/>
    <w:rsid w:val="00CF6A84"/>
    <w:rsid w:val="00CF709C"/>
    <w:rsid w:val="00CF7363"/>
    <w:rsid w:val="00D03D8E"/>
    <w:rsid w:val="00D06535"/>
    <w:rsid w:val="00D06844"/>
    <w:rsid w:val="00D069A0"/>
    <w:rsid w:val="00D100DF"/>
    <w:rsid w:val="00D10342"/>
    <w:rsid w:val="00D10610"/>
    <w:rsid w:val="00D10AD4"/>
    <w:rsid w:val="00D10B95"/>
    <w:rsid w:val="00D12798"/>
    <w:rsid w:val="00D13EF8"/>
    <w:rsid w:val="00D14DF7"/>
    <w:rsid w:val="00D14F6D"/>
    <w:rsid w:val="00D151E8"/>
    <w:rsid w:val="00D1560F"/>
    <w:rsid w:val="00D163CB"/>
    <w:rsid w:val="00D16412"/>
    <w:rsid w:val="00D16950"/>
    <w:rsid w:val="00D200BA"/>
    <w:rsid w:val="00D2041F"/>
    <w:rsid w:val="00D20F74"/>
    <w:rsid w:val="00D23AE6"/>
    <w:rsid w:val="00D25672"/>
    <w:rsid w:val="00D26307"/>
    <w:rsid w:val="00D26F51"/>
    <w:rsid w:val="00D302BF"/>
    <w:rsid w:val="00D31E07"/>
    <w:rsid w:val="00D3243F"/>
    <w:rsid w:val="00D36400"/>
    <w:rsid w:val="00D40D8E"/>
    <w:rsid w:val="00D4354A"/>
    <w:rsid w:val="00D45DDE"/>
    <w:rsid w:val="00D5095B"/>
    <w:rsid w:val="00D519D1"/>
    <w:rsid w:val="00D54FF3"/>
    <w:rsid w:val="00D633FC"/>
    <w:rsid w:val="00D63C29"/>
    <w:rsid w:val="00D70B1F"/>
    <w:rsid w:val="00D70FA0"/>
    <w:rsid w:val="00D71264"/>
    <w:rsid w:val="00D74201"/>
    <w:rsid w:val="00D7603D"/>
    <w:rsid w:val="00D765B8"/>
    <w:rsid w:val="00D77EAF"/>
    <w:rsid w:val="00D80641"/>
    <w:rsid w:val="00D80F15"/>
    <w:rsid w:val="00D81CC2"/>
    <w:rsid w:val="00D82332"/>
    <w:rsid w:val="00D83A42"/>
    <w:rsid w:val="00D854AA"/>
    <w:rsid w:val="00D85519"/>
    <w:rsid w:val="00D86E14"/>
    <w:rsid w:val="00D870EA"/>
    <w:rsid w:val="00D879E3"/>
    <w:rsid w:val="00D87ECA"/>
    <w:rsid w:val="00D90E3D"/>
    <w:rsid w:val="00D91076"/>
    <w:rsid w:val="00D91C63"/>
    <w:rsid w:val="00D936F8"/>
    <w:rsid w:val="00D94228"/>
    <w:rsid w:val="00D94931"/>
    <w:rsid w:val="00D961B1"/>
    <w:rsid w:val="00D97EF5"/>
    <w:rsid w:val="00DA283A"/>
    <w:rsid w:val="00DA2AFC"/>
    <w:rsid w:val="00DA2F4A"/>
    <w:rsid w:val="00DA369A"/>
    <w:rsid w:val="00DB013F"/>
    <w:rsid w:val="00DB3945"/>
    <w:rsid w:val="00DB430E"/>
    <w:rsid w:val="00DB466A"/>
    <w:rsid w:val="00DB5951"/>
    <w:rsid w:val="00DB723D"/>
    <w:rsid w:val="00DC0164"/>
    <w:rsid w:val="00DC14A2"/>
    <w:rsid w:val="00DC18EA"/>
    <w:rsid w:val="00DC369E"/>
    <w:rsid w:val="00DC6557"/>
    <w:rsid w:val="00DC698D"/>
    <w:rsid w:val="00DC770C"/>
    <w:rsid w:val="00DD0016"/>
    <w:rsid w:val="00DD1E75"/>
    <w:rsid w:val="00DD2685"/>
    <w:rsid w:val="00DD3AB8"/>
    <w:rsid w:val="00DD4943"/>
    <w:rsid w:val="00DD6186"/>
    <w:rsid w:val="00DD765C"/>
    <w:rsid w:val="00DE1EA9"/>
    <w:rsid w:val="00DE5454"/>
    <w:rsid w:val="00DF0016"/>
    <w:rsid w:val="00DF25D7"/>
    <w:rsid w:val="00DF27E4"/>
    <w:rsid w:val="00DF3647"/>
    <w:rsid w:val="00DF4DFE"/>
    <w:rsid w:val="00E005BE"/>
    <w:rsid w:val="00E01675"/>
    <w:rsid w:val="00E023A8"/>
    <w:rsid w:val="00E02908"/>
    <w:rsid w:val="00E052FB"/>
    <w:rsid w:val="00E1064D"/>
    <w:rsid w:val="00E10A55"/>
    <w:rsid w:val="00E11E05"/>
    <w:rsid w:val="00E1296B"/>
    <w:rsid w:val="00E135F3"/>
    <w:rsid w:val="00E137F9"/>
    <w:rsid w:val="00E14A4B"/>
    <w:rsid w:val="00E15B5E"/>
    <w:rsid w:val="00E15FA3"/>
    <w:rsid w:val="00E16BCB"/>
    <w:rsid w:val="00E174D4"/>
    <w:rsid w:val="00E21907"/>
    <w:rsid w:val="00E22022"/>
    <w:rsid w:val="00E2266E"/>
    <w:rsid w:val="00E25DCA"/>
    <w:rsid w:val="00E27A4C"/>
    <w:rsid w:val="00E30297"/>
    <w:rsid w:val="00E30A6C"/>
    <w:rsid w:val="00E31017"/>
    <w:rsid w:val="00E32FB6"/>
    <w:rsid w:val="00E4146C"/>
    <w:rsid w:val="00E41741"/>
    <w:rsid w:val="00E41C7C"/>
    <w:rsid w:val="00E41F6A"/>
    <w:rsid w:val="00E43E81"/>
    <w:rsid w:val="00E456A4"/>
    <w:rsid w:val="00E45AE3"/>
    <w:rsid w:val="00E46026"/>
    <w:rsid w:val="00E46BD5"/>
    <w:rsid w:val="00E479AB"/>
    <w:rsid w:val="00E50956"/>
    <w:rsid w:val="00E5241E"/>
    <w:rsid w:val="00E52943"/>
    <w:rsid w:val="00E55D98"/>
    <w:rsid w:val="00E605E4"/>
    <w:rsid w:val="00E613A1"/>
    <w:rsid w:val="00E63A12"/>
    <w:rsid w:val="00E6509C"/>
    <w:rsid w:val="00E65C32"/>
    <w:rsid w:val="00E6667D"/>
    <w:rsid w:val="00E719E6"/>
    <w:rsid w:val="00E72258"/>
    <w:rsid w:val="00E72B16"/>
    <w:rsid w:val="00E72BE2"/>
    <w:rsid w:val="00E74024"/>
    <w:rsid w:val="00E74CCE"/>
    <w:rsid w:val="00E761B9"/>
    <w:rsid w:val="00E772E8"/>
    <w:rsid w:val="00E8053F"/>
    <w:rsid w:val="00E818A9"/>
    <w:rsid w:val="00E83E79"/>
    <w:rsid w:val="00E87106"/>
    <w:rsid w:val="00E91B32"/>
    <w:rsid w:val="00E94F4C"/>
    <w:rsid w:val="00E95DC8"/>
    <w:rsid w:val="00E968DF"/>
    <w:rsid w:val="00EA0CB8"/>
    <w:rsid w:val="00EA20E4"/>
    <w:rsid w:val="00EA28BD"/>
    <w:rsid w:val="00EA473C"/>
    <w:rsid w:val="00EB1C0C"/>
    <w:rsid w:val="00EB1E57"/>
    <w:rsid w:val="00EB243E"/>
    <w:rsid w:val="00EB4420"/>
    <w:rsid w:val="00EB5AC6"/>
    <w:rsid w:val="00EB6812"/>
    <w:rsid w:val="00EB71CB"/>
    <w:rsid w:val="00EC0602"/>
    <w:rsid w:val="00EC201C"/>
    <w:rsid w:val="00EC37E5"/>
    <w:rsid w:val="00EC3ECE"/>
    <w:rsid w:val="00EC460A"/>
    <w:rsid w:val="00EC487C"/>
    <w:rsid w:val="00ED0B61"/>
    <w:rsid w:val="00ED1166"/>
    <w:rsid w:val="00ED2CFA"/>
    <w:rsid w:val="00ED3324"/>
    <w:rsid w:val="00ED4E31"/>
    <w:rsid w:val="00ED5EEB"/>
    <w:rsid w:val="00ED6102"/>
    <w:rsid w:val="00ED636D"/>
    <w:rsid w:val="00ED72EF"/>
    <w:rsid w:val="00EE0969"/>
    <w:rsid w:val="00EE1E3F"/>
    <w:rsid w:val="00EE3295"/>
    <w:rsid w:val="00EE3AED"/>
    <w:rsid w:val="00EE4418"/>
    <w:rsid w:val="00EE66A2"/>
    <w:rsid w:val="00EF166B"/>
    <w:rsid w:val="00EF1B49"/>
    <w:rsid w:val="00EF1E8D"/>
    <w:rsid w:val="00EF37FF"/>
    <w:rsid w:val="00EF6049"/>
    <w:rsid w:val="00EF6399"/>
    <w:rsid w:val="00F008A2"/>
    <w:rsid w:val="00F0163C"/>
    <w:rsid w:val="00F0188E"/>
    <w:rsid w:val="00F01F5C"/>
    <w:rsid w:val="00F04121"/>
    <w:rsid w:val="00F06302"/>
    <w:rsid w:val="00F06544"/>
    <w:rsid w:val="00F076A3"/>
    <w:rsid w:val="00F10008"/>
    <w:rsid w:val="00F14644"/>
    <w:rsid w:val="00F17128"/>
    <w:rsid w:val="00F20DEF"/>
    <w:rsid w:val="00F21707"/>
    <w:rsid w:val="00F225F9"/>
    <w:rsid w:val="00F243B7"/>
    <w:rsid w:val="00F24B00"/>
    <w:rsid w:val="00F2678A"/>
    <w:rsid w:val="00F271FA"/>
    <w:rsid w:val="00F27C84"/>
    <w:rsid w:val="00F30767"/>
    <w:rsid w:val="00F31FF7"/>
    <w:rsid w:val="00F32236"/>
    <w:rsid w:val="00F32E86"/>
    <w:rsid w:val="00F33856"/>
    <w:rsid w:val="00F354E0"/>
    <w:rsid w:val="00F35E2B"/>
    <w:rsid w:val="00F406A3"/>
    <w:rsid w:val="00F40B78"/>
    <w:rsid w:val="00F42705"/>
    <w:rsid w:val="00F448D8"/>
    <w:rsid w:val="00F44BBF"/>
    <w:rsid w:val="00F47B18"/>
    <w:rsid w:val="00F507F7"/>
    <w:rsid w:val="00F508B8"/>
    <w:rsid w:val="00F532AE"/>
    <w:rsid w:val="00F53413"/>
    <w:rsid w:val="00F56C9A"/>
    <w:rsid w:val="00F609CD"/>
    <w:rsid w:val="00F637D5"/>
    <w:rsid w:val="00F65342"/>
    <w:rsid w:val="00F6625E"/>
    <w:rsid w:val="00F66EC3"/>
    <w:rsid w:val="00F701CD"/>
    <w:rsid w:val="00F706C7"/>
    <w:rsid w:val="00F722F8"/>
    <w:rsid w:val="00F73C02"/>
    <w:rsid w:val="00F75C61"/>
    <w:rsid w:val="00F760F6"/>
    <w:rsid w:val="00F76545"/>
    <w:rsid w:val="00F7742C"/>
    <w:rsid w:val="00F81E14"/>
    <w:rsid w:val="00F84A00"/>
    <w:rsid w:val="00F86B76"/>
    <w:rsid w:val="00F875F0"/>
    <w:rsid w:val="00F90522"/>
    <w:rsid w:val="00F961E7"/>
    <w:rsid w:val="00FA06EF"/>
    <w:rsid w:val="00FA075B"/>
    <w:rsid w:val="00FA08CE"/>
    <w:rsid w:val="00FA3DCB"/>
    <w:rsid w:val="00FA4670"/>
    <w:rsid w:val="00FA564C"/>
    <w:rsid w:val="00FA64A8"/>
    <w:rsid w:val="00FA73C2"/>
    <w:rsid w:val="00FA7E74"/>
    <w:rsid w:val="00FB172A"/>
    <w:rsid w:val="00FB2CF0"/>
    <w:rsid w:val="00FB510E"/>
    <w:rsid w:val="00FB5C91"/>
    <w:rsid w:val="00FC1FCE"/>
    <w:rsid w:val="00FC3F61"/>
    <w:rsid w:val="00FC61BA"/>
    <w:rsid w:val="00FD09B4"/>
    <w:rsid w:val="00FD2107"/>
    <w:rsid w:val="00FD27DB"/>
    <w:rsid w:val="00FD38AF"/>
    <w:rsid w:val="00FD5F8A"/>
    <w:rsid w:val="00FD5FA7"/>
    <w:rsid w:val="00FD6A1A"/>
    <w:rsid w:val="00FD6CAA"/>
    <w:rsid w:val="00FE1A3F"/>
    <w:rsid w:val="00FE2097"/>
    <w:rsid w:val="00FE24C6"/>
    <w:rsid w:val="00FE3E79"/>
    <w:rsid w:val="00FE45AE"/>
    <w:rsid w:val="00FE5BDA"/>
    <w:rsid w:val="00FE5F82"/>
    <w:rsid w:val="00FE7233"/>
    <w:rsid w:val="00FF359F"/>
    <w:rsid w:val="00FF45E9"/>
    <w:rsid w:val="00FF5B78"/>
    <w:rsid w:val="00FF6E07"/>
    <w:rsid w:val="00FF7B6E"/>
    <w:rsid w:val="00FF7C82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  <o:rules v:ext="edit">
        <o:r id="V:Rule7" type="connector" idref="#_x0000_s1382"/>
        <o:r id="V:Rule8" type="connector" idref="#_x0000_s1389"/>
        <o:r id="V:Rule9" type="connector" idref="#_x0000_s1391"/>
        <o:r id="V:Rule10" type="connector" idref="#AutoShape 353"/>
        <o:r id="V:Rule11" type="connector" idref="#_x0000_s1390"/>
        <o:r id="V:Rule12" type="connector" idref="#_x0000_s1387"/>
      </o:rules>
    </o:shapelayout>
  </w:shapeDefaults>
  <w:decimalSymbol w:val=","/>
  <w:listSeparator w:val=";"/>
  <w14:docId w14:val="1024EF37"/>
  <w15:docId w15:val="{3ABDB467-3CE5-434A-8B71-F2294DA4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A3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5FA3"/>
    <w:rPr>
      <w:rFonts w:ascii="Courier New" w:hAnsi="Courier New"/>
    </w:rPr>
  </w:style>
  <w:style w:type="character" w:customStyle="1" w:styleId="a4">
    <w:name w:val="Текст Знак"/>
    <w:link w:val="a3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"/>
    <w:basedOn w:val="a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5">
    <w:name w:val="header"/>
    <w:basedOn w:val="a"/>
    <w:link w:val="a6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53E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53E"/>
    <w:rPr>
      <w:rFonts w:eastAsia="Calibri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04053E"/>
  </w:style>
  <w:style w:type="paragraph" w:styleId="a9">
    <w:name w:val="List Paragraph"/>
    <w:basedOn w:val="a"/>
    <w:uiPriority w:val="99"/>
    <w:qFormat/>
    <w:rsid w:val="00040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04053E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0405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a">
    <w:name w:val="Table Grid"/>
    <w:basedOn w:val="a1"/>
    <w:uiPriority w:val="59"/>
    <w:rsid w:val="000405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04053E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04053E"/>
    <w:rPr>
      <w:rFonts w:ascii="Tahoma" w:eastAsia="Calibr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761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912C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DE5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676E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064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721FD9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A87D1D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A87D1D"/>
    <w:rPr>
      <w:sz w:val="24"/>
      <w:szCs w:val="24"/>
    </w:rPr>
  </w:style>
  <w:style w:type="paragraph" w:customStyle="1" w:styleId="ConsPlusTitle">
    <w:name w:val="ConsPlusTitle"/>
    <w:uiPriority w:val="99"/>
    <w:rsid w:val="00E41F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5B2A-F323-46C8-A135-313BC7D0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71</Pages>
  <Words>17401</Words>
  <Characters>99191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Admin</cp:lastModifiedBy>
  <cp:revision>286</cp:revision>
  <cp:lastPrinted>2020-12-24T02:20:00Z</cp:lastPrinted>
  <dcterms:created xsi:type="dcterms:W3CDTF">2019-07-05T03:15:00Z</dcterms:created>
  <dcterms:modified xsi:type="dcterms:W3CDTF">2020-12-29T05:24:00Z</dcterms:modified>
</cp:coreProperties>
</file>