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31BFB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31BFB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квартала № 3 </w:t>
      </w:r>
    </w:p>
    <w:p w:rsidR="00B65A32" w:rsidRDefault="0067295E" w:rsidP="0067295E">
      <w:pPr>
        <w:suppressAutoHyphens/>
        <w:rPr>
          <w:sz w:val="28"/>
          <w:szCs w:val="28"/>
          <w:lang w:val="en-US"/>
        </w:rPr>
      </w:pPr>
      <w:r w:rsidRPr="0067295E">
        <w:rPr>
          <w:sz w:val="28"/>
          <w:szCs w:val="28"/>
        </w:rPr>
        <w:t>города Зеленогорска</w:t>
      </w:r>
    </w:p>
    <w:p w:rsidR="0067295E" w:rsidRPr="0067295E" w:rsidRDefault="0067295E" w:rsidP="0067295E">
      <w:pPr>
        <w:suppressAutoHyphens/>
        <w:rPr>
          <w:sz w:val="28"/>
          <w:lang w:val="en-US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B35FAA" w:rsidRPr="00B35FAA">
        <w:rPr>
          <w:sz w:val="28"/>
        </w:rPr>
        <w:t>3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35FAA" w:rsidRPr="0067295E">
        <w:rPr>
          <w:sz w:val="28"/>
          <w:szCs w:val="28"/>
        </w:rPr>
        <w:t>квартала № 3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87100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BFB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EA20-9746-46EE-A667-A117D493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76</cp:revision>
  <cp:lastPrinted>2020-12-11T02:22:00Z</cp:lastPrinted>
  <dcterms:created xsi:type="dcterms:W3CDTF">2017-04-10T05:14:00Z</dcterms:created>
  <dcterms:modified xsi:type="dcterms:W3CDTF">2020-12-28T02:37:00Z</dcterms:modified>
</cp:coreProperties>
</file>