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6" w:type="dxa"/>
        <w:jc w:val="center"/>
        <w:tblLayout w:type="fixed"/>
        <w:tblLook w:val="01E0" w:firstRow="1" w:lastRow="1" w:firstColumn="1" w:lastColumn="1" w:noHBand="0" w:noVBand="0"/>
      </w:tblPr>
      <w:tblGrid>
        <w:gridCol w:w="2101"/>
        <w:gridCol w:w="1443"/>
        <w:gridCol w:w="3660"/>
        <w:gridCol w:w="496"/>
        <w:gridCol w:w="1956"/>
      </w:tblGrid>
      <w:tr w:rsidR="0005372C" w:rsidRPr="00885D95" w:rsidTr="009D3A38">
        <w:trPr>
          <w:trHeight w:val="2865"/>
          <w:jc w:val="center"/>
        </w:trPr>
        <w:tc>
          <w:tcPr>
            <w:tcW w:w="9656" w:type="dxa"/>
            <w:gridSpan w:val="5"/>
            <w:shd w:val="clear" w:color="auto" w:fill="auto"/>
          </w:tcPr>
          <w:p w:rsidR="0005372C" w:rsidRPr="00885D95" w:rsidRDefault="00C02AF2" w:rsidP="0005372C">
            <w:pPr>
              <w:widowControl w:val="0"/>
              <w:shd w:val="clear" w:color="auto" w:fill="FFFFFF"/>
              <w:autoSpaceDE w:val="0"/>
              <w:autoSpaceDN w:val="0"/>
              <w:adjustRightInd w:val="0"/>
              <w:jc w:val="center"/>
            </w:pPr>
            <w:r w:rsidRPr="00885D95">
              <w:rPr>
                <w:noProof/>
              </w:rPr>
              <mc:AlternateContent>
                <mc:Choice Requires="wps">
                  <w:drawing>
                    <wp:anchor distT="0" distB="0" distL="114300" distR="114300" simplePos="0" relativeHeight="251657728" behindDoc="0" locked="0" layoutInCell="1" allowOverlap="1">
                      <wp:simplePos x="0" y="0"/>
                      <wp:positionH relativeFrom="column">
                        <wp:posOffset>4764405</wp:posOffset>
                      </wp:positionH>
                      <wp:positionV relativeFrom="paragraph">
                        <wp:posOffset>-358775</wp:posOffset>
                      </wp:positionV>
                      <wp:extent cx="1477010" cy="276225"/>
                      <wp:effectExtent l="13335" t="10795" r="5080" b="825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276225"/>
                              </a:xfrm>
                              <a:prstGeom prst="rect">
                                <a:avLst/>
                              </a:prstGeom>
                              <a:solidFill>
                                <a:srgbClr val="FFFFFF"/>
                              </a:solidFill>
                              <a:ln w="9525">
                                <a:solidFill>
                                  <a:srgbClr val="FFFFFF"/>
                                </a:solidFill>
                                <a:miter lim="800000"/>
                                <a:headEnd/>
                                <a:tailEnd/>
                              </a:ln>
                            </wps:spPr>
                            <wps:txbx>
                              <w:txbxContent>
                                <w:p w:rsidR="00E078C5" w:rsidRDefault="00E078C5" w:rsidP="00E078C5">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5.15pt;margin-top:-28.25pt;width:116.3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" strokecolor="white">
                      <v:textbox style="mso-fit-shape-to-text:t">
                        <w:txbxContent>
                          <w:p w:rsidR="00E078C5" w:rsidRDefault="00E078C5" w:rsidP="00E078C5">
                            <w:pPr>
                              <w:jc w:val="center"/>
                            </w:pPr>
                          </w:p>
                        </w:txbxContent>
                      </v:textbox>
                    </v:shape>
                  </w:pict>
                </mc:Fallback>
              </mc:AlternateContent>
            </w:r>
            <w:r w:rsidRPr="00885D95">
              <w:rPr>
                <w:noProof/>
                <w:sz w:val="20"/>
                <w:szCs w:val="20"/>
              </w:rPr>
              <w:drawing>
                <wp:inline distT="0" distB="0" distL="0" distR="0">
                  <wp:extent cx="755650" cy="954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05372C" w:rsidRPr="00885D95" w:rsidRDefault="0005372C" w:rsidP="0005372C">
            <w:pPr>
              <w:widowControl w:val="0"/>
              <w:autoSpaceDE w:val="0"/>
              <w:autoSpaceDN w:val="0"/>
              <w:adjustRightInd w:val="0"/>
              <w:ind w:left="1824" w:right="1680"/>
              <w:jc w:val="center"/>
            </w:pPr>
          </w:p>
          <w:p w:rsidR="0005372C" w:rsidRPr="00885D95" w:rsidRDefault="0005372C" w:rsidP="0005372C">
            <w:pPr>
              <w:widowControl w:val="0"/>
              <w:autoSpaceDE w:val="0"/>
              <w:autoSpaceDN w:val="0"/>
              <w:adjustRightInd w:val="0"/>
              <w:jc w:val="center"/>
              <w:rPr>
                <w:b/>
                <w:sz w:val="32"/>
                <w:szCs w:val="32"/>
              </w:rPr>
            </w:pPr>
            <w:r w:rsidRPr="00885D95">
              <w:rPr>
                <w:b/>
                <w:sz w:val="32"/>
                <w:szCs w:val="32"/>
              </w:rPr>
              <w:t>АДМИНИСТРАЦИЯ</w:t>
            </w:r>
          </w:p>
          <w:p w:rsidR="0005372C" w:rsidRPr="00885D95" w:rsidRDefault="0005372C" w:rsidP="0005372C">
            <w:pPr>
              <w:widowControl w:val="0"/>
              <w:autoSpaceDE w:val="0"/>
              <w:autoSpaceDN w:val="0"/>
              <w:adjustRightInd w:val="0"/>
              <w:jc w:val="center"/>
              <w:rPr>
                <w:b/>
                <w:szCs w:val="20"/>
              </w:rPr>
            </w:pPr>
            <w:r w:rsidRPr="00885D95">
              <w:rPr>
                <w:b/>
                <w:szCs w:val="20"/>
              </w:rPr>
              <w:t xml:space="preserve">ЗАКРЫТОГО АДМИНИСТРАТИВНО – </w:t>
            </w:r>
          </w:p>
          <w:p w:rsidR="0005372C" w:rsidRPr="00885D95" w:rsidRDefault="0005372C" w:rsidP="0005372C">
            <w:pPr>
              <w:widowControl w:val="0"/>
              <w:autoSpaceDE w:val="0"/>
              <w:autoSpaceDN w:val="0"/>
              <w:adjustRightInd w:val="0"/>
              <w:jc w:val="center"/>
              <w:rPr>
                <w:b/>
                <w:szCs w:val="20"/>
              </w:rPr>
            </w:pPr>
            <w:r w:rsidRPr="00885D95">
              <w:rPr>
                <w:b/>
                <w:szCs w:val="20"/>
              </w:rPr>
              <w:t xml:space="preserve">ТЕРРИТОРИАЛЬНОГО ОБРАЗОВАНИЯ </w:t>
            </w:r>
          </w:p>
          <w:p w:rsidR="0005372C" w:rsidRPr="00885D95" w:rsidRDefault="0005372C" w:rsidP="0005372C">
            <w:pPr>
              <w:widowControl w:val="0"/>
              <w:autoSpaceDE w:val="0"/>
              <w:autoSpaceDN w:val="0"/>
              <w:adjustRightInd w:val="0"/>
              <w:jc w:val="center"/>
              <w:rPr>
                <w:b/>
                <w:szCs w:val="28"/>
              </w:rPr>
            </w:pPr>
            <w:r w:rsidRPr="00885D95">
              <w:rPr>
                <w:b/>
                <w:szCs w:val="28"/>
              </w:rPr>
              <w:t xml:space="preserve"> ГОРОДА ЗЕЛЕНОГОРСКА </w:t>
            </w:r>
          </w:p>
          <w:p w:rsidR="0005372C" w:rsidRPr="00885D95" w:rsidRDefault="0005372C" w:rsidP="0005372C">
            <w:pPr>
              <w:widowControl w:val="0"/>
              <w:shd w:val="clear" w:color="auto" w:fill="FFFFFF"/>
              <w:autoSpaceDE w:val="0"/>
              <w:autoSpaceDN w:val="0"/>
              <w:adjustRightInd w:val="0"/>
              <w:jc w:val="center"/>
              <w:rPr>
                <w:b/>
                <w:color w:val="000000"/>
                <w:spacing w:val="-6"/>
                <w:w w:val="104"/>
                <w:szCs w:val="28"/>
              </w:rPr>
            </w:pPr>
            <w:r w:rsidRPr="00885D95">
              <w:rPr>
                <w:b/>
                <w:szCs w:val="28"/>
              </w:rPr>
              <w:t>КРАСНОЯРСКОГО КРАЯ</w:t>
            </w:r>
          </w:p>
          <w:p w:rsidR="0005372C" w:rsidRPr="00885D95" w:rsidRDefault="0005372C" w:rsidP="0005372C">
            <w:pPr>
              <w:widowControl w:val="0"/>
              <w:shd w:val="clear" w:color="auto" w:fill="FFFFFF"/>
              <w:autoSpaceDE w:val="0"/>
              <w:autoSpaceDN w:val="0"/>
              <w:adjustRightInd w:val="0"/>
              <w:jc w:val="center"/>
              <w:rPr>
                <w:b/>
                <w:color w:val="000000"/>
                <w:spacing w:val="-6"/>
                <w:w w:val="104"/>
                <w:sz w:val="28"/>
                <w:szCs w:val="28"/>
              </w:rPr>
            </w:pPr>
          </w:p>
          <w:p w:rsidR="0005372C" w:rsidRPr="00885D95" w:rsidRDefault="0005372C" w:rsidP="0005372C">
            <w:pPr>
              <w:widowControl w:val="0"/>
              <w:shd w:val="clear" w:color="auto" w:fill="FFFFFF"/>
              <w:autoSpaceDE w:val="0"/>
              <w:autoSpaceDN w:val="0"/>
              <w:adjustRightInd w:val="0"/>
              <w:jc w:val="center"/>
              <w:rPr>
                <w:b/>
              </w:rPr>
            </w:pPr>
          </w:p>
          <w:p w:rsidR="0005372C" w:rsidRPr="00885D95" w:rsidRDefault="0005372C" w:rsidP="0005372C">
            <w:pPr>
              <w:jc w:val="center"/>
              <w:rPr>
                <w:sz w:val="20"/>
                <w:szCs w:val="20"/>
              </w:rPr>
            </w:pPr>
            <w:r w:rsidRPr="00885D95">
              <w:rPr>
                <w:b/>
                <w:sz w:val="28"/>
                <w:szCs w:val="28"/>
              </w:rPr>
              <w:t>П О С Т А Н О В Л Е Н И Е</w:t>
            </w:r>
          </w:p>
        </w:tc>
      </w:tr>
      <w:tr w:rsidR="0005372C" w:rsidRPr="00885D95" w:rsidTr="009D3A38">
        <w:trPr>
          <w:trHeight w:val="661"/>
          <w:jc w:val="center"/>
        </w:trPr>
        <w:tc>
          <w:tcPr>
            <w:tcW w:w="2101" w:type="dxa"/>
            <w:tcBorders>
              <w:bottom w:val="single" w:sz="4" w:space="0" w:color="auto"/>
            </w:tcBorders>
            <w:shd w:val="clear" w:color="auto" w:fill="auto"/>
            <w:vAlign w:val="bottom"/>
          </w:tcPr>
          <w:p w:rsidR="0005372C" w:rsidRPr="00885D95" w:rsidRDefault="00F37EC7" w:rsidP="0005372C">
            <w:pPr>
              <w:widowControl w:val="0"/>
              <w:shd w:val="clear" w:color="auto" w:fill="FFFFFF"/>
              <w:autoSpaceDE w:val="0"/>
              <w:autoSpaceDN w:val="0"/>
              <w:adjustRightInd w:val="0"/>
              <w:rPr>
                <w:noProof/>
                <w:sz w:val="28"/>
                <w:szCs w:val="28"/>
              </w:rPr>
            </w:pPr>
            <w:r>
              <w:rPr>
                <w:noProof/>
                <w:sz w:val="28"/>
                <w:szCs w:val="28"/>
              </w:rPr>
              <w:t xml:space="preserve">     14.12.2020</w:t>
            </w:r>
          </w:p>
        </w:tc>
        <w:tc>
          <w:tcPr>
            <w:tcW w:w="5103" w:type="dxa"/>
            <w:gridSpan w:val="2"/>
            <w:shd w:val="clear" w:color="auto" w:fill="auto"/>
            <w:vAlign w:val="bottom"/>
          </w:tcPr>
          <w:p w:rsidR="0005372C" w:rsidRPr="00885D95" w:rsidRDefault="0005372C" w:rsidP="0005372C">
            <w:pPr>
              <w:widowControl w:val="0"/>
              <w:shd w:val="clear" w:color="auto" w:fill="FFFFFF"/>
              <w:autoSpaceDE w:val="0"/>
              <w:autoSpaceDN w:val="0"/>
              <w:adjustRightInd w:val="0"/>
              <w:jc w:val="center"/>
              <w:rPr>
                <w:noProof/>
                <w:sz w:val="28"/>
                <w:szCs w:val="28"/>
              </w:rPr>
            </w:pPr>
            <w:r w:rsidRPr="00885D95">
              <w:rPr>
                <w:sz w:val="28"/>
                <w:szCs w:val="28"/>
              </w:rPr>
              <w:t xml:space="preserve">      г. Зеленогорск               </w:t>
            </w:r>
          </w:p>
        </w:tc>
        <w:tc>
          <w:tcPr>
            <w:tcW w:w="496" w:type="dxa"/>
            <w:shd w:val="clear" w:color="auto" w:fill="auto"/>
            <w:vAlign w:val="bottom"/>
          </w:tcPr>
          <w:p w:rsidR="0005372C" w:rsidRPr="00885D95" w:rsidRDefault="0005372C" w:rsidP="0005372C">
            <w:pPr>
              <w:jc w:val="both"/>
              <w:rPr>
                <w:sz w:val="28"/>
                <w:szCs w:val="28"/>
              </w:rPr>
            </w:pPr>
            <w:r w:rsidRPr="00885D95">
              <w:rPr>
                <w:sz w:val="28"/>
                <w:szCs w:val="28"/>
              </w:rPr>
              <w:t xml:space="preserve">        №</w:t>
            </w:r>
          </w:p>
        </w:tc>
        <w:tc>
          <w:tcPr>
            <w:tcW w:w="1956" w:type="dxa"/>
            <w:tcBorders>
              <w:bottom w:val="single" w:sz="4" w:space="0" w:color="auto"/>
            </w:tcBorders>
            <w:shd w:val="clear" w:color="auto" w:fill="auto"/>
            <w:vAlign w:val="bottom"/>
          </w:tcPr>
          <w:p w:rsidR="0005372C" w:rsidRPr="00F37EC7" w:rsidRDefault="00F37EC7" w:rsidP="0005372C">
            <w:pPr>
              <w:jc w:val="both"/>
              <w:rPr>
                <w:sz w:val="28"/>
                <w:szCs w:val="28"/>
                <w:u w:val="single"/>
              </w:rPr>
            </w:pPr>
            <w:r>
              <w:rPr>
                <w:sz w:val="28"/>
                <w:szCs w:val="28"/>
                <w:u w:val="single"/>
              </w:rPr>
              <w:t xml:space="preserve">  </w:t>
            </w:r>
            <w:r w:rsidRPr="00F37EC7">
              <w:rPr>
                <w:sz w:val="28"/>
                <w:szCs w:val="28"/>
                <w:u w:val="single"/>
              </w:rPr>
              <w:t>170-п</w:t>
            </w:r>
            <w:r>
              <w:rPr>
                <w:sz w:val="28"/>
                <w:szCs w:val="28"/>
                <w:u w:val="single"/>
              </w:rPr>
              <w:t xml:space="preserve">  </w:t>
            </w:r>
            <w:bookmarkStart w:id="0" w:name="_GoBack"/>
            <w:bookmarkEnd w:id="0"/>
          </w:p>
        </w:tc>
      </w:tr>
      <w:tr w:rsidR="0005372C" w:rsidRPr="00885D95" w:rsidTr="009D3A38">
        <w:tblPrEx>
          <w:tblLook w:val="0000" w:firstRow="0" w:lastRow="0" w:firstColumn="0" w:lastColumn="0" w:noHBand="0" w:noVBand="0"/>
        </w:tblPrEx>
        <w:trPr>
          <w:gridAfter w:val="3"/>
          <w:wAfter w:w="6112" w:type="dxa"/>
          <w:trHeight w:val="270"/>
          <w:jc w:val="center"/>
        </w:trPr>
        <w:tc>
          <w:tcPr>
            <w:tcW w:w="3544" w:type="dxa"/>
            <w:gridSpan w:val="2"/>
            <w:shd w:val="clear" w:color="auto" w:fill="auto"/>
          </w:tcPr>
          <w:p w:rsidR="0005372C" w:rsidRPr="00885D95" w:rsidRDefault="0005372C" w:rsidP="0005372C">
            <w:pPr>
              <w:widowControl w:val="0"/>
              <w:autoSpaceDE w:val="0"/>
              <w:autoSpaceDN w:val="0"/>
              <w:adjustRightInd w:val="0"/>
              <w:jc w:val="both"/>
              <w:rPr>
                <w:sz w:val="28"/>
                <w:szCs w:val="28"/>
              </w:rPr>
            </w:pPr>
          </w:p>
        </w:tc>
      </w:tr>
    </w:tbl>
    <w:p w:rsidR="0005372C" w:rsidRPr="00885D95" w:rsidRDefault="0005372C" w:rsidP="00D52F1A">
      <w:pPr>
        <w:widowControl w:val="0"/>
        <w:tabs>
          <w:tab w:val="left" w:pos="10206"/>
        </w:tabs>
        <w:autoSpaceDE w:val="0"/>
        <w:autoSpaceDN w:val="0"/>
        <w:adjustRightInd w:val="0"/>
        <w:ind w:right="3258"/>
        <w:rPr>
          <w:color w:val="000000"/>
          <w:sz w:val="28"/>
          <w:szCs w:val="28"/>
        </w:rPr>
      </w:pPr>
      <w:r w:rsidRPr="00885D95">
        <w:rPr>
          <w:color w:val="000000"/>
          <w:sz w:val="28"/>
          <w:szCs w:val="28"/>
        </w:rPr>
        <w:t xml:space="preserve">Об утверждении </w:t>
      </w:r>
      <w:r w:rsidR="00D52F1A" w:rsidRPr="00D52F1A">
        <w:rPr>
          <w:bCs/>
          <w:color w:val="000000"/>
          <w:sz w:val="28"/>
          <w:szCs w:val="28"/>
        </w:rPr>
        <w:t>Порядк</w:t>
      </w:r>
      <w:r w:rsidR="00D52F1A">
        <w:rPr>
          <w:bCs/>
          <w:color w:val="000000"/>
          <w:sz w:val="28"/>
          <w:szCs w:val="28"/>
        </w:rPr>
        <w:t>а</w:t>
      </w:r>
      <w:r w:rsidR="00967201">
        <w:rPr>
          <w:bCs/>
          <w:color w:val="000000"/>
          <w:sz w:val="28"/>
          <w:szCs w:val="28"/>
        </w:rPr>
        <w:t xml:space="preserve"> предоставления субсидий</w:t>
      </w:r>
      <w:r w:rsidR="00D52F1A" w:rsidRPr="00D52F1A">
        <w:rPr>
          <w:bCs/>
          <w:color w:val="000000"/>
          <w:sz w:val="28"/>
          <w:szCs w:val="28"/>
        </w:rPr>
        <w:t xml:space="preserve"> </w:t>
      </w:r>
      <w:r w:rsidR="00E361DD">
        <w:rPr>
          <w:bCs/>
          <w:color w:val="000000"/>
          <w:sz w:val="28"/>
          <w:szCs w:val="28"/>
        </w:rPr>
        <w:t>в целях возмещения затрат на оказание бытовых услуг общих отделений бань в период введения ограничительных мер, связанных с распростра</w:t>
      </w:r>
      <w:r w:rsidR="00E3365E">
        <w:rPr>
          <w:bCs/>
          <w:color w:val="000000"/>
          <w:sz w:val="28"/>
          <w:szCs w:val="28"/>
        </w:rPr>
        <w:t xml:space="preserve">нением </w:t>
      </w:r>
      <w:r w:rsidR="00D633C7">
        <w:rPr>
          <w:bCs/>
          <w:color w:val="000000"/>
          <w:sz w:val="28"/>
          <w:szCs w:val="28"/>
        </w:rPr>
        <w:t>коронавир</w:t>
      </w:r>
      <w:r w:rsidR="00E3365E">
        <w:rPr>
          <w:bCs/>
          <w:color w:val="000000"/>
          <w:sz w:val="28"/>
          <w:szCs w:val="28"/>
        </w:rPr>
        <w:t>усной инфекции</w:t>
      </w:r>
    </w:p>
    <w:p w:rsidR="0005372C" w:rsidRPr="00885D95" w:rsidRDefault="0005372C" w:rsidP="00D52F1A">
      <w:pPr>
        <w:widowControl w:val="0"/>
        <w:autoSpaceDE w:val="0"/>
        <w:autoSpaceDN w:val="0"/>
        <w:adjustRightInd w:val="0"/>
        <w:ind w:right="3258"/>
        <w:jc w:val="both"/>
        <w:rPr>
          <w:sz w:val="28"/>
          <w:szCs w:val="28"/>
        </w:rPr>
      </w:pPr>
    </w:p>
    <w:p w:rsidR="00A774E6" w:rsidRPr="00885D95" w:rsidRDefault="006C2C16" w:rsidP="00A774E6">
      <w:pPr>
        <w:widowControl w:val="0"/>
        <w:autoSpaceDE w:val="0"/>
        <w:autoSpaceDN w:val="0"/>
        <w:adjustRightInd w:val="0"/>
        <w:ind w:firstLine="720"/>
        <w:jc w:val="both"/>
        <w:rPr>
          <w:color w:val="000000"/>
          <w:spacing w:val="2"/>
          <w:sz w:val="28"/>
          <w:szCs w:val="28"/>
        </w:rPr>
      </w:pPr>
      <w:r>
        <w:rPr>
          <w:color w:val="000000"/>
          <w:spacing w:val="2"/>
          <w:sz w:val="28"/>
          <w:szCs w:val="28"/>
        </w:rPr>
        <w:t>В соответствии со статье</w:t>
      </w:r>
      <w:r w:rsidR="00A774E6" w:rsidRPr="00885D95">
        <w:rPr>
          <w:color w:val="000000"/>
          <w:spacing w:val="2"/>
          <w:sz w:val="28"/>
          <w:szCs w:val="28"/>
        </w:rPr>
        <w:t>й 78 Бюджетного кодекса Российской Федерации,</w:t>
      </w:r>
      <w:r w:rsidR="00A774E6" w:rsidRPr="00885D95">
        <w:rPr>
          <w:sz w:val="28"/>
          <w:szCs w:val="28"/>
        </w:rPr>
        <w:t xml:space="preserve"> </w:t>
      </w:r>
      <w:r w:rsidR="00A774E6" w:rsidRPr="00885D95">
        <w:rPr>
          <w:color w:val="000000"/>
          <w:spacing w:val="2"/>
          <w:sz w:val="28"/>
          <w:szCs w:val="28"/>
        </w:rPr>
        <w:t xml:space="preserve">Федеральным законом от 06.10.2003 № 131-ФЗ «Об общих принципах организации местного самоуправления в Российской Федерации», </w:t>
      </w:r>
      <w:r w:rsidR="002831FE">
        <w:rPr>
          <w:color w:val="000000"/>
          <w:spacing w:val="2"/>
          <w:sz w:val="28"/>
          <w:szCs w:val="28"/>
        </w:rPr>
        <w:t>п</w:t>
      </w:r>
      <w:r w:rsidR="002831FE" w:rsidRPr="002831FE">
        <w:rPr>
          <w:color w:val="000000"/>
          <w:spacing w:val="2"/>
          <w:sz w:val="28"/>
          <w:szCs w:val="28"/>
        </w:rPr>
        <w:t>остановление</w:t>
      </w:r>
      <w:r w:rsidR="002831FE">
        <w:rPr>
          <w:color w:val="000000"/>
          <w:spacing w:val="2"/>
          <w:sz w:val="28"/>
          <w:szCs w:val="28"/>
        </w:rPr>
        <w:t>м</w:t>
      </w:r>
      <w:r w:rsidR="002831FE" w:rsidRPr="002831FE">
        <w:rPr>
          <w:color w:val="000000"/>
          <w:spacing w:val="2"/>
          <w:sz w:val="28"/>
          <w:szCs w:val="28"/>
        </w:rPr>
        <w:t xml:space="preserve"> Правительства </w:t>
      </w:r>
      <w:r w:rsidR="002831FE">
        <w:rPr>
          <w:color w:val="000000"/>
          <w:spacing w:val="2"/>
          <w:sz w:val="28"/>
          <w:szCs w:val="28"/>
        </w:rPr>
        <w:t>Российской Федерации от 18.09.2020 №</w:t>
      </w:r>
      <w:r w:rsidR="002831FE" w:rsidRPr="002831FE">
        <w:rPr>
          <w:color w:val="000000"/>
          <w:spacing w:val="2"/>
          <w:sz w:val="28"/>
          <w:szCs w:val="28"/>
        </w:rPr>
        <w:t xml:space="preserve"> 1492</w:t>
      </w:r>
      <w:r w:rsidR="002831FE">
        <w:rPr>
          <w:color w:val="000000"/>
          <w:spacing w:val="2"/>
          <w:sz w:val="28"/>
          <w:szCs w:val="28"/>
        </w:rPr>
        <w:t xml:space="preserve"> «</w:t>
      </w:r>
      <w:r w:rsidR="002831FE" w:rsidRPr="002831FE">
        <w:rPr>
          <w:color w:val="000000"/>
          <w:spacing w:val="2"/>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sidR="002831FE">
        <w:rPr>
          <w:color w:val="000000"/>
          <w:spacing w:val="2"/>
          <w:sz w:val="28"/>
          <w:szCs w:val="28"/>
        </w:rPr>
        <w:t xml:space="preserve"> – </w:t>
      </w:r>
      <w:r w:rsidR="002831FE" w:rsidRPr="002831FE">
        <w:rPr>
          <w:color w:val="000000"/>
          <w:spacing w:val="2"/>
          <w:sz w:val="28"/>
          <w:szCs w:val="28"/>
        </w:rPr>
        <w:t>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w:t>
      </w:r>
      <w:r w:rsidR="002831FE">
        <w:rPr>
          <w:color w:val="000000"/>
          <w:spacing w:val="2"/>
          <w:sz w:val="28"/>
          <w:szCs w:val="28"/>
        </w:rPr>
        <w:t>вительства Российской Федерации»</w:t>
      </w:r>
      <w:r w:rsidR="00A774E6" w:rsidRPr="00885D95">
        <w:rPr>
          <w:color w:val="000000"/>
          <w:spacing w:val="2"/>
          <w:sz w:val="28"/>
          <w:szCs w:val="28"/>
        </w:rPr>
        <w:t xml:space="preserve">, </w:t>
      </w:r>
      <w:r w:rsidR="00AA5D4F">
        <w:rPr>
          <w:color w:val="000000"/>
          <w:spacing w:val="2"/>
          <w:sz w:val="28"/>
          <w:szCs w:val="28"/>
        </w:rPr>
        <w:t xml:space="preserve">на основании </w:t>
      </w:r>
      <w:r>
        <w:rPr>
          <w:bCs/>
          <w:color w:val="000000"/>
          <w:spacing w:val="2"/>
          <w:sz w:val="28"/>
          <w:szCs w:val="28"/>
        </w:rPr>
        <w:t>р</w:t>
      </w:r>
      <w:r w:rsidRPr="006C2C16">
        <w:rPr>
          <w:bCs/>
          <w:color w:val="000000"/>
          <w:spacing w:val="2"/>
          <w:sz w:val="28"/>
          <w:szCs w:val="28"/>
        </w:rPr>
        <w:t>ешени</w:t>
      </w:r>
      <w:r w:rsidR="00AA5D4F">
        <w:rPr>
          <w:bCs/>
          <w:color w:val="000000"/>
          <w:spacing w:val="2"/>
          <w:sz w:val="28"/>
          <w:szCs w:val="28"/>
        </w:rPr>
        <w:t>я</w:t>
      </w:r>
      <w:r w:rsidRPr="006C2C16">
        <w:rPr>
          <w:bCs/>
          <w:color w:val="000000"/>
          <w:spacing w:val="2"/>
          <w:sz w:val="28"/>
          <w:szCs w:val="28"/>
        </w:rPr>
        <w:t xml:space="preserve"> Совета депутатов ЗАТО г. Зелен</w:t>
      </w:r>
      <w:r>
        <w:rPr>
          <w:bCs/>
          <w:color w:val="000000"/>
          <w:spacing w:val="2"/>
          <w:sz w:val="28"/>
          <w:szCs w:val="28"/>
        </w:rPr>
        <w:t xml:space="preserve">огорска от 19.12.2019 </w:t>
      </w:r>
      <w:r w:rsidR="00130652">
        <w:rPr>
          <w:bCs/>
          <w:color w:val="000000"/>
          <w:spacing w:val="2"/>
          <w:sz w:val="28"/>
          <w:szCs w:val="28"/>
        </w:rPr>
        <w:br/>
      </w:r>
      <w:r>
        <w:rPr>
          <w:bCs/>
          <w:color w:val="000000"/>
          <w:spacing w:val="2"/>
          <w:sz w:val="28"/>
          <w:szCs w:val="28"/>
        </w:rPr>
        <w:t>№ 16-69р «</w:t>
      </w:r>
      <w:r w:rsidRPr="006C2C16">
        <w:rPr>
          <w:bCs/>
          <w:color w:val="000000"/>
          <w:spacing w:val="2"/>
          <w:sz w:val="28"/>
          <w:szCs w:val="28"/>
        </w:rPr>
        <w:t>О местном бюджете города Зеленогорска на 2020 год и пл</w:t>
      </w:r>
      <w:r>
        <w:rPr>
          <w:bCs/>
          <w:color w:val="000000"/>
          <w:spacing w:val="2"/>
          <w:sz w:val="28"/>
          <w:szCs w:val="28"/>
        </w:rPr>
        <w:t>ановый период 2021 - 2022 годов»</w:t>
      </w:r>
      <w:r w:rsidR="00D52F1A">
        <w:rPr>
          <w:bCs/>
          <w:color w:val="000000"/>
          <w:spacing w:val="2"/>
          <w:sz w:val="28"/>
          <w:szCs w:val="28"/>
        </w:rPr>
        <w:t xml:space="preserve">, </w:t>
      </w:r>
      <w:r w:rsidR="00A774E6" w:rsidRPr="00885D95">
        <w:rPr>
          <w:color w:val="000000"/>
          <w:spacing w:val="2"/>
          <w:sz w:val="28"/>
          <w:szCs w:val="28"/>
        </w:rPr>
        <w:t>подпункт</w:t>
      </w:r>
      <w:r w:rsidR="00AA5D4F">
        <w:rPr>
          <w:color w:val="000000"/>
          <w:spacing w:val="2"/>
          <w:sz w:val="28"/>
          <w:szCs w:val="28"/>
        </w:rPr>
        <w:t>а</w:t>
      </w:r>
      <w:r w:rsidR="00A774E6" w:rsidRPr="00885D95">
        <w:rPr>
          <w:color w:val="000000"/>
          <w:spacing w:val="2"/>
          <w:sz w:val="28"/>
          <w:szCs w:val="28"/>
        </w:rPr>
        <w:t xml:space="preserve"> 16 пункта 3.2 Положения о бюджетном процессе в городе Зеленогорске, </w:t>
      </w:r>
      <w:r w:rsidR="00003DFD" w:rsidRPr="00885D95">
        <w:rPr>
          <w:color w:val="000000"/>
          <w:spacing w:val="2"/>
          <w:sz w:val="28"/>
          <w:szCs w:val="28"/>
        </w:rPr>
        <w:t>утвержд</w:t>
      </w:r>
      <w:r w:rsidR="00740C2A">
        <w:rPr>
          <w:color w:val="000000"/>
          <w:spacing w:val="2"/>
          <w:sz w:val="28"/>
          <w:szCs w:val="28"/>
        </w:rPr>
        <w:t>е</w:t>
      </w:r>
      <w:r w:rsidR="00003DFD" w:rsidRPr="00885D95">
        <w:rPr>
          <w:color w:val="000000"/>
          <w:spacing w:val="2"/>
          <w:sz w:val="28"/>
          <w:szCs w:val="28"/>
        </w:rPr>
        <w:t>нного</w:t>
      </w:r>
      <w:r w:rsidR="00A774E6" w:rsidRPr="00885D95">
        <w:rPr>
          <w:color w:val="000000"/>
          <w:spacing w:val="2"/>
          <w:sz w:val="28"/>
          <w:szCs w:val="28"/>
        </w:rPr>
        <w:t xml:space="preserve"> решением Совета депутатов ЗАТО г. Зеленогорска от 30.10.2019 № 15-68р, руководствуясь Уставом города Зеленогорска,</w:t>
      </w:r>
    </w:p>
    <w:p w:rsidR="0005372C" w:rsidRPr="00885D95" w:rsidRDefault="0005372C" w:rsidP="0005372C">
      <w:pPr>
        <w:widowControl w:val="0"/>
        <w:autoSpaceDE w:val="0"/>
        <w:autoSpaceDN w:val="0"/>
        <w:adjustRightInd w:val="0"/>
        <w:ind w:firstLine="709"/>
        <w:jc w:val="both"/>
        <w:rPr>
          <w:sz w:val="28"/>
          <w:szCs w:val="28"/>
        </w:rPr>
      </w:pPr>
    </w:p>
    <w:p w:rsidR="0005372C" w:rsidRPr="00885D95" w:rsidRDefault="0005372C" w:rsidP="0005372C">
      <w:pPr>
        <w:widowControl w:val="0"/>
        <w:autoSpaceDE w:val="0"/>
        <w:autoSpaceDN w:val="0"/>
        <w:adjustRightInd w:val="0"/>
        <w:jc w:val="both"/>
        <w:rPr>
          <w:sz w:val="28"/>
          <w:szCs w:val="28"/>
        </w:rPr>
      </w:pPr>
      <w:r w:rsidRPr="00885D95">
        <w:rPr>
          <w:sz w:val="28"/>
          <w:szCs w:val="28"/>
        </w:rPr>
        <w:t>ПОСТАНОВЛЯЮ:</w:t>
      </w:r>
    </w:p>
    <w:p w:rsidR="0005372C" w:rsidRPr="00885D95" w:rsidRDefault="0005372C" w:rsidP="0005372C">
      <w:pPr>
        <w:widowControl w:val="0"/>
        <w:autoSpaceDE w:val="0"/>
        <w:autoSpaceDN w:val="0"/>
        <w:adjustRightInd w:val="0"/>
        <w:jc w:val="both"/>
        <w:rPr>
          <w:sz w:val="28"/>
          <w:szCs w:val="28"/>
        </w:rPr>
      </w:pPr>
    </w:p>
    <w:p w:rsidR="00EC3C22" w:rsidRPr="00EF0115" w:rsidRDefault="00A774E6" w:rsidP="00EF0115">
      <w:pPr>
        <w:widowControl w:val="0"/>
        <w:numPr>
          <w:ilvl w:val="0"/>
          <w:numId w:val="19"/>
        </w:numPr>
        <w:tabs>
          <w:tab w:val="left" w:pos="1134"/>
        </w:tabs>
        <w:autoSpaceDE w:val="0"/>
        <w:autoSpaceDN w:val="0"/>
        <w:adjustRightInd w:val="0"/>
        <w:ind w:left="0" w:firstLine="709"/>
        <w:jc w:val="both"/>
        <w:rPr>
          <w:sz w:val="28"/>
          <w:szCs w:val="28"/>
        </w:rPr>
      </w:pPr>
      <w:r w:rsidRPr="00885D95">
        <w:rPr>
          <w:sz w:val="28"/>
          <w:szCs w:val="28"/>
        </w:rPr>
        <w:t xml:space="preserve">Утвердить </w:t>
      </w:r>
      <w:r w:rsidR="00781125" w:rsidRPr="00781125">
        <w:rPr>
          <w:bCs/>
          <w:sz w:val="28"/>
          <w:szCs w:val="28"/>
        </w:rPr>
        <w:t>Поряд</w:t>
      </w:r>
      <w:r w:rsidR="00781125">
        <w:rPr>
          <w:bCs/>
          <w:sz w:val="28"/>
          <w:szCs w:val="28"/>
        </w:rPr>
        <w:t>ок</w:t>
      </w:r>
      <w:r w:rsidR="00967201">
        <w:rPr>
          <w:bCs/>
          <w:sz w:val="28"/>
          <w:szCs w:val="28"/>
        </w:rPr>
        <w:t xml:space="preserve"> предоставления субсидий</w:t>
      </w:r>
      <w:r w:rsidR="00781125" w:rsidRPr="00781125">
        <w:rPr>
          <w:bCs/>
          <w:sz w:val="28"/>
          <w:szCs w:val="28"/>
        </w:rPr>
        <w:t xml:space="preserve"> в целях возмещения затрат на оказание бытовых услуг общих отделений бань в период введения ограничительных мер, связанных с распространением </w:t>
      </w:r>
      <w:r w:rsidR="00D633C7">
        <w:rPr>
          <w:bCs/>
          <w:sz w:val="28"/>
          <w:szCs w:val="28"/>
        </w:rPr>
        <w:t>коронавир</w:t>
      </w:r>
      <w:r w:rsidR="00781125" w:rsidRPr="00781125">
        <w:rPr>
          <w:bCs/>
          <w:sz w:val="28"/>
          <w:szCs w:val="28"/>
        </w:rPr>
        <w:t xml:space="preserve">усной </w:t>
      </w:r>
      <w:r w:rsidR="00781125" w:rsidRPr="00781125">
        <w:rPr>
          <w:bCs/>
          <w:sz w:val="28"/>
          <w:szCs w:val="28"/>
        </w:rPr>
        <w:lastRenderedPageBreak/>
        <w:t xml:space="preserve">инфекции, </w:t>
      </w:r>
      <w:r w:rsidRPr="00885D95">
        <w:rPr>
          <w:sz w:val="28"/>
          <w:szCs w:val="28"/>
        </w:rPr>
        <w:t>согласно приложению к настоящему постановлению.</w:t>
      </w:r>
    </w:p>
    <w:p w:rsidR="00EC3C22" w:rsidRPr="00885D95" w:rsidRDefault="00EC3C22" w:rsidP="00EF0115">
      <w:pPr>
        <w:widowControl w:val="0"/>
        <w:numPr>
          <w:ilvl w:val="0"/>
          <w:numId w:val="19"/>
        </w:numPr>
        <w:tabs>
          <w:tab w:val="left" w:pos="1134"/>
        </w:tabs>
        <w:autoSpaceDE w:val="0"/>
        <w:autoSpaceDN w:val="0"/>
        <w:adjustRightInd w:val="0"/>
        <w:ind w:left="0" w:firstLine="709"/>
        <w:jc w:val="both"/>
        <w:rPr>
          <w:sz w:val="28"/>
          <w:szCs w:val="28"/>
        </w:rPr>
      </w:pPr>
      <w:r w:rsidRPr="00885D95">
        <w:rPr>
          <w:sz w:val="28"/>
          <w:szCs w:val="28"/>
        </w:rPr>
        <w:t xml:space="preserve">Настоящее постановление вступает в силу в день, следующий за </w:t>
      </w:r>
      <w:r w:rsidR="00003DFD" w:rsidRPr="00885D95">
        <w:rPr>
          <w:sz w:val="28"/>
          <w:szCs w:val="28"/>
        </w:rPr>
        <w:t>дн</w:t>
      </w:r>
      <w:r w:rsidR="00740C2A">
        <w:rPr>
          <w:sz w:val="28"/>
          <w:szCs w:val="28"/>
        </w:rPr>
        <w:t>е</w:t>
      </w:r>
      <w:r w:rsidR="00003DFD" w:rsidRPr="00885D95">
        <w:rPr>
          <w:sz w:val="28"/>
          <w:szCs w:val="28"/>
        </w:rPr>
        <w:t>м</w:t>
      </w:r>
      <w:r w:rsidRPr="00885D95">
        <w:rPr>
          <w:sz w:val="28"/>
          <w:szCs w:val="28"/>
        </w:rPr>
        <w:t xml:space="preserve"> его опу</w:t>
      </w:r>
      <w:r w:rsidR="009B08E1" w:rsidRPr="00885D95">
        <w:rPr>
          <w:sz w:val="28"/>
          <w:szCs w:val="28"/>
        </w:rPr>
        <w:t>бликования в газете «Панорама».</w:t>
      </w:r>
    </w:p>
    <w:p w:rsidR="00EC3C22" w:rsidRPr="00885D95" w:rsidRDefault="00EC3C22" w:rsidP="00EF0115">
      <w:pPr>
        <w:widowControl w:val="0"/>
        <w:numPr>
          <w:ilvl w:val="0"/>
          <w:numId w:val="19"/>
        </w:numPr>
        <w:tabs>
          <w:tab w:val="left" w:pos="1134"/>
        </w:tabs>
        <w:autoSpaceDE w:val="0"/>
        <w:autoSpaceDN w:val="0"/>
        <w:adjustRightInd w:val="0"/>
        <w:ind w:left="0" w:firstLine="709"/>
        <w:jc w:val="both"/>
        <w:rPr>
          <w:sz w:val="28"/>
          <w:szCs w:val="28"/>
          <w:lang w:eastAsia="ar-SA"/>
        </w:rPr>
      </w:pPr>
      <w:r w:rsidRPr="00885D95">
        <w:rPr>
          <w:sz w:val="28"/>
          <w:szCs w:val="28"/>
        </w:rPr>
        <w:t>Контроль за выполнением настоящего постановления возложить на первого</w:t>
      </w:r>
      <w:r w:rsidRPr="00885D95">
        <w:rPr>
          <w:sz w:val="28"/>
          <w:szCs w:val="28"/>
          <w:lang w:eastAsia="ar-SA"/>
        </w:rPr>
        <w:t xml:space="preserve"> заместителя Главы ЗАТО г. Зеленогорска по жилищно-коммунальному хозяйству, архитектуре и градостроительству.</w:t>
      </w:r>
    </w:p>
    <w:p w:rsidR="00EC3C22" w:rsidRPr="00885D95" w:rsidRDefault="00EC3C22" w:rsidP="00EC3C22">
      <w:pPr>
        <w:widowControl w:val="0"/>
        <w:shd w:val="clear" w:color="auto" w:fill="FFFFFF"/>
        <w:tabs>
          <w:tab w:val="left" w:pos="426"/>
        </w:tabs>
        <w:autoSpaceDE w:val="0"/>
        <w:autoSpaceDN w:val="0"/>
        <w:adjustRightInd w:val="0"/>
        <w:ind w:firstLine="709"/>
        <w:jc w:val="both"/>
        <w:rPr>
          <w:sz w:val="28"/>
          <w:szCs w:val="28"/>
          <w:lang w:eastAsia="ar-SA"/>
        </w:rPr>
      </w:pPr>
    </w:p>
    <w:p w:rsidR="00EC3C22" w:rsidRDefault="00EC3C22" w:rsidP="00EC3C22">
      <w:pPr>
        <w:widowControl w:val="0"/>
        <w:shd w:val="clear" w:color="auto" w:fill="FFFFFF"/>
        <w:tabs>
          <w:tab w:val="left" w:pos="426"/>
        </w:tabs>
        <w:autoSpaceDE w:val="0"/>
        <w:autoSpaceDN w:val="0"/>
        <w:adjustRightInd w:val="0"/>
        <w:ind w:firstLine="709"/>
        <w:jc w:val="both"/>
        <w:rPr>
          <w:sz w:val="28"/>
          <w:szCs w:val="28"/>
          <w:lang w:eastAsia="ar-SA"/>
        </w:rPr>
      </w:pPr>
    </w:p>
    <w:p w:rsidR="002831FE" w:rsidRDefault="002831FE" w:rsidP="00EC3C22">
      <w:pPr>
        <w:widowControl w:val="0"/>
        <w:shd w:val="clear" w:color="auto" w:fill="FFFFFF"/>
        <w:tabs>
          <w:tab w:val="left" w:pos="426"/>
        </w:tabs>
        <w:autoSpaceDE w:val="0"/>
        <w:autoSpaceDN w:val="0"/>
        <w:adjustRightInd w:val="0"/>
        <w:ind w:firstLine="709"/>
        <w:jc w:val="both"/>
        <w:rPr>
          <w:sz w:val="28"/>
          <w:szCs w:val="28"/>
          <w:lang w:eastAsia="ar-SA"/>
        </w:rPr>
      </w:pPr>
    </w:p>
    <w:p w:rsidR="00EC3C22" w:rsidRPr="00885D95" w:rsidRDefault="00EC3C22" w:rsidP="00EC3C22">
      <w:pPr>
        <w:widowControl w:val="0"/>
        <w:shd w:val="clear" w:color="auto" w:fill="FFFFFF"/>
        <w:tabs>
          <w:tab w:val="left" w:pos="426"/>
        </w:tabs>
        <w:autoSpaceDE w:val="0"/>
        <w:autoSpaceDN w:val="0"/>
        <w:adjustRightInd w:val="0"/>
        <w:ind w:firstLine="709"/>
        <w:jc w:val="both"/>
        <w:rPr>
          <w:sz w:val="28"/>
          <w:szCs w:val="28"/>
          <w:lang w:eastAsia="ar-SA"/>
        </w:rPr>
      </w:pPr>
    </w:p>
    <w:p w:rsidR="00C50B7E" w:rsidRDefault="00EC3C22" w:rsidP="00EC3C22">
      <w:pPr>
        <w:widowControl w:val="0"/>
        <w:shd w:val="clear" w:color="auto" w:fill="FFFFFF"/>
        <w:tabs>
          <w:tab w:val="left" w:pos="426"/>
        </w:tabs>
        <w:autoSpaceDE w:val="0"/>
        <w:autoSpaceDN w:val="0"/>
        <w:adjustRightInd w:val="0"/>
        <w:jc w:val="both"/>
        <w:rPr>
          <w:sz w:val="28"/>
          <w:szCs w:val="28"/>
          <w:lang w:eastAsia="ar-SA"/>
        </w:rPr>
        <w:sectPr w:rsidR="00C50B7E" w:rsidSect="005546CE">
          <w:pgSz w:w="11906" w:h="16838" w:code="9"/>
          <w:pgMar w:top="1134" w:right="851" w:bottom="1134" w:left="1701" w:header="709" w:footer="709" w:gutter="0"/>
          <w:cols w:space="708"/>
          <w:docGrid w:linePitch="360"/>
        </w:sectPr>
      </w:pPr>
      <w:r w:rsidRPr="00885D95">
        <w:rPr>
          <w:sz w:val="28"/>
          <w:szCs w:val="28"/>
          <w:lang w:eastAsia="ar-SA"/>
        </w:rPr>
        <w:t>Глава ЗАТО г. Зеленогорска                                                       М.В. Сперанский</w:t>
      </w:r>
    </w:p>
    <w:p w:rsidR="00EC3C22" w:rsidRPr="00885D95" w:rsidRDefault="00EC3C22" w:rsidP="00EC3C22">
      <w:pPr>
        <w:widowControl w:val="0"/>
        <w:autoSpaceDE w:val="0"/>
        <w:autoSpaceDN w:val="0"/>
        <w:adjustRightInd w:val="0"/>
        <w:ind w:firstLine="4536"/>
        <w:jc w:val="both"/>
        <w:rPr>
          <w:sz w:val="28"/>
          <w:szCs w:val="28"/>
        </w:rPr>
      </w:pPr>
      <w:r w:rsidRPr="00885D95">
        <w:rPr>
          <w:sz w:val="28"/>
          <w:szCs w:val="28"/>
        </w:rPr>
        <w:t>Приложение к постановлению</w:t>
      </w:r>
    </w:p>
    <w:p w:rsidR="00EC3C22" w:rsidRPr="00885D95" w:rsidRDefault="00EC3C22" w:rsidP="00EC3C22">
      <w:pPr>
        <w:widowControl w:val="0"/>
        <w:autoSpaceDE w:val="0"/>
        <w:autoSpaceDN w:val="0"/>
        <w:adjustRightInd w:val="0"/>
        <w:ind w:firstLine="4536"/>
        <w:jc w:val="both"/>
        <w:rPr>
          <w:sz w:val="28"/>
          <w:szCs w:val="28"/>
        </w:rPr>
      </w:pPr>
      <w:r w:rsidRPr="00885D95">
        <w:rPr>
          <w:sz w:val="28"/>
          <w:szCs w:val="28"/>
        </w:rPr>
        <w:t>Администрации ЗАТО г. Зеленогорска</w:t>
      </w:r>
    </w:p>
    <w:p w:rsidR="00EC3C22" w:rsidRPr="00885D95" w:rsidRDefault="00EC3C22" w:rsidP="00EC3C22">
      <w:pPr>
        <w:widowControl w:val="0"/>
        <w:autoSpaceDE w:val="0"/>
        <w:autoSpaceDN w:val="0"/>
        <w:adjustRightInd w:val="0"/>
        <w:ind w:firstLine="4536"/>
        <w:jc w:val="both"/>
        <w:rPr>
          <w:sz w:val="28"/>
          <w:szCs w:val="28"/>
        </w:rPr>
      </w:pPr>
      <w:r w:rsidRPr="00885D95">
        <w:rPr>
          <w:sz w:val="28"/>
          <w:szCs w:val="28"/>
        </w:rPr>
        <w:t xml:space="preserve">от </w:t>
      </w:r>
      <w:r w:rsidR="00F37EC7">
        <w:rPr>
          <w:sz w:val="28"/>
          <w:szCs w:val="28"/>
          <w:u w:val="single"/>
        </w:rPr>
        <w:tab/>
        <w:t>14.12.2020</w:t>
      </w:r>
      <w:r w:rsidR="00F37EC7">
        <w:rPr>
          <w:sz w:val="28"/>
          <w:szCs w:val="28"/>
          <w:u w:val="single"/>
        </w:rPr>
        <w:tab/>
      </w:r>
      <w:r w:rsidRPr="00885D95">
        <w:rPr>
          <w:sz w:val="28"/>
          <w:szCs w:val="28"/>
        </w:rPr>
        <w:t xml:space="preserve"> № </w:t>
      </w:r>
      <w:r w:rsidR="00F37EC7">
        <w:rPr>
          <w:sz w:val="28"/>
          <w:szCs w:val="28"/>
          <w:u w:val="single"/>
        </w:rPr>
        <w:t xml:space="preserve">   170-п</w:t>
      </w:r>
      <w:r w:rsidR="00F37EC7">
        <w:rPr>
          <w:sz w:val="28"/>
          <w:szCs w:val="28"/>
          <w:u w:val="single"/>
        </w:rPr>
        <w:tab/>
      </w:r>
    </w:p>
    <w:p w:rsidR="00EC3C22" w:rsidRPr="00885D95" w:rsidRDefault="00EC3C22" w:rsidP="009D0622">
      <w:pPr>
        <w:widowControl w:val="0"/>
        <w:autoSpaceDE w:val="0"/>
        <w:autoSpaceDN w:val="0"/>
        <w:adjustRightInd w:val="0"/>
        <w:ind w:firstLine="709"/>
        <w:jc w:val="both"/>
        <w:rPr>
          <w:sz w:val="28"/>
          <w:szCs w:val="28"/>
        </w:rPr>
      </w:pPr>
    </w:p>
    <w:p w:rsidR="00EC3C22" w:rsidRPr="007A6030" w:rsidRDefault="00781125" w:rsidP="00EC3C22">
      <w:pPr>
        <w:widowControl w:val="0"/>
        <w:shd w:val="clear" w:color="auto" w:fill="FFFFFF"/>
        <w:autoSpaceDE w:val="0"/>
        <w:autoSpaceDN w:val="0"/>
        <w:adjustRightInd w:val="0"/>
        <w:jc w:val="center"/>
        <w:rPr>
          <w:b/>
          <w:bCs/>
          <w:sz w:val="28"/>
          <w:szCs w:val="28"/>
        </w:rPr>
      </w:pPr>
      <w:r w:rsidRPr="00781125">
        <w:rPr>
          <w:b/>
          <w:bCs/>
          <w:spacing w:val="-7"/>
          <w:sz w:val="28"/>
          <w:szCs w:val="28"/>
        </w:rPr>
        <w:t xml:space="preserve">Порядок </w:t>
      </w:r>
      <w:r>
        <w:rPr>
          <w:b/>
          <w:bCs/>
          <w:spacing w:val="-7"/>
          <w:sz w:val="28"/>
          <w:szCs w:val="28"/>
        </w:rPr>
        <w:br/>
      </w:r>
      <w:r w:rsidR="00D633C7">
        <w:rPr>
          <w:b/>
          <w:bCs/>
          <w:spacing w:val="-7"/>
          <w:sz w:val="28"/>
          <w:szCs w:val="28"/>
        </w:rPr>
        <w:t>предоставления субсидий</w:t>
      </w:r>
      <w:r w:rsidRPr="00781125">
        <w:rPr>
          <w:b/>
          <w:bCs/>
          <w:spacing w:val="-7"/>
          <w:sz w:val="28"/>
          <w:szCs w:val="28"/>
        </w:rPr>
        <w:t xml:space="preserve"> в целях возмещения затрат на оказание </w:t>
      </w:r>
      <w:r>
        <w:rPr>
          <w:b/>
          <w:bCs/>
          <w:spacing w:val="-7"/>
          <w:sz w:val="28"/>
          <w:szCs w:val="28"/>
        </w:rPr>
        <w:br/>
      </w:r>
      <w:r w:rsidRPr="00781125">
        <w:rPr>
          <w:b/>
          <w:bCs/>
          <w:spacing w:val="-7"/>
          <w:sz w:val="28"/>
          <w:szCs w:val="28"/>
        </w:rPr>
        <w:t xml:space="preserve">бытовых услуг общих отделений бань в период введения ограничительных мер, связанных с распространением </w:t>
      </w:r>
      <w:r w:rsidR="00D633C7">
        <w:rPr>
          <w:b/>
          <w:bCs/>
          <w:spacing w:val="-7"/>
          <w:sz w:val="28"/>
          <w:szCs w:val="28"/>
        </w:rPr>
        <w:t>коронавир</w:t>
      </w:r>
      <w:r w:rsidR="00E3365E">
        <w:rPr>
          <w:b/>
          <w:bCs/>
          <w:spacing w:val="-7"/>
          <w:sz w:val="28"/>
          <w:szCs w:val="28"/>
        </w:rPr>
        <w:t>усной инфекции</w:t>
      </w:r>
    </w:p>
    <w:p w:rsidR="00EC3C22" w:rsidRPr="00BB68B4" w:rsidRDefault="00EC3C22" w:rsidP="00EC3C22">
      <w:pPr>
        <w:widowControl w:val="0"/>
        <w:shd w:val="clear" w:color="auto" w:fill="FFFFFF"/>
        <w:autoSpaceDE w:val="0"/>
        <w:autoSpaceDN w:val="0"/>
        <w:adjustRightInd w:val="0"/>
        <w:jc w:val="center"/>
        <w:rPr>
          <w:b/>
          <w:bCs/>
          <w:sz w:val="20"/>
          <w:szCs w:val="28"/>
        </w:rPr>
      </w:pPr>
    </w:p>
    <w:p w:rsidR="00EC3C22" w:rsidRPr="007A6030" w:rsidRDefault="00EC3C22" w:rsidP="0056317F">
      <w:pPr>
        <w:widowControl w:val="0"/>
        <w:numPr>
          <w:ilvl w:val="0"/>
          <w:numId w:val="20"/>
        </w:numPr>
        <w:shd w:val="clear" w:color="auto" w:fill="FFFFFF"/>
        <w:autoSpaceDE w:val="0"/>
        <w:autoSpaceDN w:val="0"/>
        <w:adjustRightInd w:val="0"/>
        <w:contextualSpacing/>
        <w:jc w:val="center"/>
        <w:rPr>
          <w:bCs/>
          <w:sz w:val="28"/>
          <w:szCs w:val="28"/>
        </w:rPr>
      </w:pPr>
      <w:r w:rsidRPr="007A6030">
        <w:rPr>
          <w:bCs/>
          <w:sz w:val="28"/>
          <w:szCs w:val="28"/>
        </w:rPr>
        <w:t>Общие положения</w:t>
      </w:r>
    </w:p>
    <w:p w:rsidR="00EC3C22" w:rsidRPr="00BB68B4" w:rsidRDefault="00EC3C22" w:rsidP="00796D05">
      <w:pPr>
        <w:widowControl w:val="0"/>
        <w:shd w:val="clear" w:color="auto" w:fill="FFFFFF"/>
        <w:autoSpaceDE w:val="0"/>
        <w:autoSpaceDN w:val="0"/>
        <w:adjustRightInd w:val="0"/>
        <w:ind w:left="1429"/>
        <w:contextualSpacing/>
        <w:jc w:val="center"/>
        <w:rPr>
          <w:bCs/>
          <w:sz w:val="20"/>
          <w:szCs w:val="28"/>
        </w:rPr>
      </w:pPr>
    </w:p>
    <w:p w:rsidR="00EC3C22" w:rsidRPr="007A6030"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Настоящий порядок устанавливает условия и порядок </w:t>
      </w:r>
      <w:r w:rsidR="00D633C7">
        <w:rPr>
          <w:bCs/>
          <w:sz w:val="28"/>
          <w:szCs w:val="28"/>
        </w:rPr>
        <w:t>предоставления субсидий</w:t>
      </w:r>
      <w:r w:rsidR="00781125" w:rsidRPr="00781125">
        <w:rPr>
          <w:bCs/>
          <w:sz w:val="28"/>
          <w:szCs w:val="28"/>
        </w:rPr>
        <w:t xml:space="preserve"> в целях возмещения затрат на оказание бытовых услуг общих отделений бань в период введения ограничительных мер, связанных с распространением </w:t>
      </w:r>
      <w:r w:rsidR="00D633C7">
        <w:rPr>
          <w:bCs/>
          <w:sz w:val="28"/>
          <w:szCs w:val="28"/>
        </w:rPr>
        <w:t>коронавир</w:t>
      </w:r>
      <w:r w:rsidR="00781125" w:rsidRPr="00781125">
        <w:rPr>
          <w:bCs/>
          <w:sz w:val="28"/>
          <w:szCs w:val="28"/>
        </w:rPr>
        <w:t>усной инфекции</w:t>
      </w:r>
      <w:r w:rsidR="00D633C7">
        <w:rPr>
          <w:bCs/>
          <w:sz w:val="28"/>
          <w:szCs w:val="28"/>
        </w:rPr>
        <w:t xml:space="preserve"> (далее –</w:t>
      </w:r>
      <w:r w:rsidR="00967201">
        <w:rPr>
          <w:bCs/>
          <w:sz w:val="28"/>
          <w:szCs w:val="28"/>
        </w:rPr>
        <w:t xml:space="preserve"> субсидии</w:t>
      </w:r>
      <w:r w:rsidR="00D633C7" w:rsidRPr="00D633C7">
        <w:rPr>
          <w:bCs/>
          <w:sz w:val="28"/>
          <w:szCs w:val="28"/>
        </w:rPr>
        <w:t>)</w:t>
      </w:r>
      <w:r w:rsidRPr="007A6030">
        <w:rPr>
          <w:sz w:val="28"/>
          <w:szCs w:val="28"/>
        </w:rPr>
        <w:t>, а также порядок возврата субсиди</w:t>
      </w:r>
      <w:r w:rsidR="00C24CF7">
        <w:rPr>
          <w:sz w:val="28"/>
          <w:szCs w:val="28"/>
        </w:rPr>
        <w:t>й</w:t>
      </w:r>
      <w:r w:rsidRPr="007A6030">
        <w:rPr>
          <w:sz w:val="28"/>
          <w:szCs w:val="28"/>
        </w:rPr>
        <w:t xml:space="preserve"> в местный бюджет города Зеленогорска (далее – местный бюджет).</w:t>
      </w:r>
    </w:p>
    <w:p w:rsidR="00EC3C22"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Целью предоставления субсидий является </w:t>
      </w:r>
      <w:r w:rsidR="003E3AAB">
        <w:rPr>
          <w:sz w:val="28"/>
          <w:szCs w:val="28"/>
        </w:rPr>
        <w:t>возмещение</w:t>
      </w:r>
      <w:r w:rsidR="00796D05" w:rsidRPr="007A6030">
        <w:rPr>
          <w:sz w:val="28"/>
          <w:szCs w:val="28"/>
        </w:rPr>
        <w:t xml:space="preserve"> затрат, </w:t>
      </w:r>
      <w:r w:rsidR="00983A18" w:rsidRPr="00983A18">
        <w:rPr>
          <w:bCs/>
          <w:sz w:val="28"/>
          <w:szCs w:val="28"/>
        </w:rPr>
        <w:t>связанных с осуществлением деятельности в связи с введением ограничительных мер, направленных на предупреждение распространения коронавирусной инфекции на территории Красноярского края</w:t>
      </w:r>
      <w:r w:rsidR="00983A18">
        <w:rPr>
          <w:bCs/>
          <w:sz w:val="28"/>
          <w:szCs w:val="28"/>
        </w:rPr>
        <w:t xml:space="preserve">, </w:t>
      </w:r>
      <w:r w:rsidR="007E11CB" w:rsidRPr="007E11CB">
        <w:rPr>
          <w:bCs/>
          <w:sz w:val="28"/>
          <w:szCs w:val="28"/>
        </w:rPr>
        <w:t>в рамках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 утвержд</w:t>
      </w:r>
      <w:r w:rsidR="00740C2A">
        <w:rPr>
          <w:bCs/>
          <w:sz w:val="28"/>
          <w:szCs w:val="28"/>
        </w:rPr>
        <w:t>е</w:t>
      </w:r>
      <w:r w:rsidR="007E11CB" w:rsidRPr="007E11CB">
        <w:rPr>
          <w:bCs/>
          <w:sz w:val="28"/>
          <w:szCs w:val="28"/>
        </w:rPr>
        <w:t xml:space="preserve">нной постановлением Администрации ЗАТО </w:t>
      </w:r>
      <w:r w:rsidR="007E11CB" w:rsidRPr="007E11CB">
        <w:rPr>
          <w:bCs/>
          <w:sz w:val="28"/>
          <w:szCs w:val="28"/>
        </w:rPr>
        <w:br/>
        <w:t>г. Зеленогорска от 12.11.2015 № 293-п</w:t>
      </w:r>
      <w:r w:rsidR="007E11CB">
        <w:rPr>
          <w:bCs/>
          <w:sz w:val="28"/>
          <w:szCs w:val="28"/>
        </w:rPr>
        <w:t xml:space="preserve">, </w:t>
      </w:r>
      <w:r w:rsidR="00796D05" w:rsidRPr="007A6030">
        <w:rPr>
          <w:sz w:val="28"/>
          <w:szCs w:val="28"/>
        </w:rPr>
        <w:t>сохранени</w:t>
      </w:r>
      <w:r w:rsidR="00983A18">
        <w:rPr>
          <w:sz w:val="28"/>
          <w:szCs w:val="28"/>
        </w:rPr>
        <w:t>е</w:t>
      </w:r>
      <w:r w:rsidR="00796D05" w:rsidRPr="007A6030">
        <w:rPr>
          <w:sz w:val="28"/>
          <w:szCs w:val="28"/>
        </w:rPr>
        <w:t xml:space="preserve"> и последующ</w:t>
      </w:r>
      <w:r w:rsidR="00983A18">
        <w:rPr>
          <w:sz w:val="28"/>
          <w:szCs w:val="28"/>
        </w:rPr>
        <w:t>ее</w:t>
      </w:r>
      <w:r w:rsidR="00796D05" w:rsidRPr="007A6030">
        <w:rPr>
          <w:sz w:val="28"/>
          <w:szCs w:val="28"/>
        </w:rPr>
        <w:t xml:space="preserve"> возобновлени</w:t>
      </w:r>
      <w:r w:rsidR="00983A18">
        <w:rPr>
          <w:sz w:val="28"/>
          <w:szCs w:val="28"/>
        </w:rPr>
        <w:t>е</w:t>
      </w:r>
      <w:r w:rsidR="00796D05" w:rsidRPr="007A6030">
        <w:rPr>
          <w:sz w:val="28"/>
          <w:szCs w:val="28"/>
        </w:rPr>
        <w:t xml:space="preserve"> деятельности по оказанию </w:t>
      </w:r>
      <w:r w:rsidR="00553038" w:rsidRPr="00553038">
        <w:rPr>
          <w:bCs/>
          <w:sz w:val="28"/>
          <w:szCs w:val="28"/>
        </w:rPr>
        <w:t>бытовы</w:t>
      </w:r>
      <w:r w:rsidR="00553038">
        <w:rPr>
          <w:bCs/>
          <w:sz w:val="28"/>
          <w:szCs w:val="28"/>
        </w:rPr>
        <w:t>х</w:t>
      </w:r>
      <w:r w:rsidR="00553038" w:rsidRPr="00553038">
        <w:rPr>
          <w:bCs/>
          <w:sz w:val="28"/>
          <w:szCs w:val="28"/>
        </w:rPr>
        <w:t xml:space="preserve"> услуг общих отделений бань</w:t>
      </w:r>
      <w:r w:rsidR="00796D05" w:rsidRPr="007A6030">
        <w:rPr>
          <w:sz w:val="28"/>
          <w:szCs w:val="28"/>
        </w:rPr>
        <w:t xml:space="preserve"> после отмены ограничительных </w:t>
      </w:r>
      <w:r w:rsidR="00796D05" w:rsidRPr="003E3AAB">
        <w:rPr>
          <w:sz w:val="28"/>
          <w:szCs w:val="28"/>
        </w:rPr>
        <w:t>мер</w:t>
      </w:r>
      <w:r w:rsidR="00115620" w:rsidRPr="00115620">
        <w:rPr>
          <w:sz w:val="28"/>
          <w:szCs w:val="28"/>
        </w:rPr>
        <w:t xml:space="preserve"> в 2020 году</w:t>
      </w:r>
      <w:r w:rsidR="005546CE" w:rsidRPr="003E3AAB">
        <w:rPr>
          <w:sz w:val="28"/>
          <w:szCs w:val="28"/>
        </w:rPr>
        <w:t>.</w:t>
      </w:r>
    </w:p>
    <w:p w:rsidR="007D1FB1" w:rsidRDefault="007D1FB1"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Pr>
          <w:sz w:val="28"/>
          <w:szCs w:val="28"/>
        </w:rPr>
        <w:t>П</w:t>
      </w:r>
      <w:r w:rsidRPr="007D1FB1">
        <w:rPr>
          <w:sz w:val="28"/>
          <w:szCs w:val="28"/>
        </w:rPr>
        <w:t>онятия, используемые для цел</w:t>
      </w:r>
      <w:r w:rsidR="006C2C16">
        <w:rPr>
          <w:sz w:val="28"/>
          <w:szCs w:val="28"/>
        </w:rPr>
        <w:t>и</w:t>
      </w:r>
      <w:r w:rsidRPr="007D1FB1">
        <w:rPr>
          <w:sz w:val="28"/>
          <w:szCs w:val="28"/>
        </w:rPr>
        <w:t xml:space="preserve"> </w:t>
      </w:r>
      <w:r>
        <w:rPr>
          <w:sz w:val="28"/>
          <w:szCs w:val="28"/>
        </w:rPr>
        <w:t>настоящего порядка:</w:t>
      </w:r>
    </w:p>
    <w:p w:rsidR="007D1FB1" w:rsidRDefault="007D1FB1" w:rsidP="00BF1C25">
      <w:pPr>
        <w:widowControl w:val="0"/>
        <w:numPr>
          <w:ilvl w:val="0"/>
          <w:numId w:val="22"/>
        </w:numPr>
        <w:shd w:val="clear" w:color="auto" w:fill="FFFFFF"/>
        <w:tabs>
          <w:tab w:val="left" w:pos="0"/>
          <w:tab w:val="left" w:pos="1276"/>
          <w:tab w:val="left" w:pos="1418"/>
        </w:tabs>
        <w:autoSpaceDE w:val="0"/>
        <w:autoSpaceDN w:val="0"/>
        <w:adjustRightInd w:val="0"/>
        <w:ind w:left="0" w:firstLine="709"/>
        <w:jc w:val="both"/>
        <w:rPr>
          <w:sz w:val="28"/>
          <w:szCs w:val="28"/>
        </w:rPr>
      </w:pPr>
      <w:r>
        <w:rPr>
          <w:bCs/>
          <w:sz w:val="28"/>
          <w:szCs w:val="28"/>
        </w:rPr>
        <w:t xml:space="preserve">площадь </w:t>
      </w:r>
      <w:r w:rsidRPr="001E65F8">
        <w:rPr>
          <w:bCs/>
          <w:sz w:val="28"/>
          <w:szCs w:val="28"/>
        </w:rPr>
        <w:t>общи</w:t>
      </w:r>
      <w:r>
        <w:rPr>
          <w:bCs/>
          <w:sz w:val="28"/>
          <w:szCs w:val="28"/>
        </w:rPr>
        <w:t>х</w:t>
      </w:r>
      <w:r w:rsidRPr="001E65F8">
        <w:rPr>
          <w:bCs/>
          <w:sz w:val="28"/>
          <w:szCs w:val="28"/>
        </w:rPr>
        <w:t xml:space="preserve"> отделени</w:t>
      </w:r>
      <w:r>
        <w:rPr>
          <w:bCs/>
          <w:sz w:val="28"/>
          <w:szCs w:val="28"/>
        </w:rPr>
        <w:t>й</w:t>
      </w:r>
      <w:r w:rsidRPr="001E65F8">
        <w:rPr>
          <w:bCs/>
          <w:sz w:val="28"/>
          <w:szCs w:val="28"/>
        </w:rPr>
        <w:t xml:space="preserve"> бани </w:t>
      </w:r>
      <w:r>
        <w:rPr>
          <w:bCs/>
          <w:sz w:val="28"/>
          <w:szCs w:val="28"/>
        </w:rPr>
        <w:t xml:space="preserve">– площадь </w:t>
      </w:r>
      <w:r w:rsidRPr="001E65F8">
        <w:rPr>
          <w:bCs/>
          <w:sz w:val="28"/>
          <w:szCs w:val="28"/>
        </w:rPr>
        <w:t>группы санитарно-гигиенических помещений для общего пользования</w:t>
      </w:r>
      <w:r>
        <w:rPr>
          <w:bCs/>
          <w:sz w:val="28"/>
          <w:szCs w:val="28"/>
        </w:rPr>
        <w:t>, в которую входят</w:t>
      </w:r>
      <w:r w:rsidRPr="001E65F8">
        <w:rPr>
          <w:bCs/>
          <w:sz w:val="28"/>
          <w:szCs w:val="28"/>
        </w:rPr>
        <w:t>: ожидальная, раздевальная, мыльная с обмывочными душами, парильная или жаркие помещения с охлаждающим бассейном или без него, туалет (</w:t>
      </w:r>
      <w:r w:rsidRPr="001E65F8">
        <w:rPr>
          <w:sz w:val="28"/>
          <w:szCs w:val="28"/>
        </w:rPr>
        <w:t>ГОСТ 32670-2014 «Услуги бытовые. Услуги бань и душевых. Общие технические условия»)</w:t>
      </w:r>
      <w:r>
        <w:rPr>
          <w:sz w:val="28"/>
          <w:szCs w:val="28"/>
        </w:rPr>
        <w:t>;</w:t>
      </w:r>
    </w:p>
    <w:p w:rsidR="007D1FB1" w:rsidRPr="007D1FB1" w:rsidRDefault="00223CCE" w:rsidP="00BF1C25">
      <w:pPr>
        <w:widowControl w:val="0"/>
        <w:numPr>
          <w:ilvl w:val="0"/>
          <w:numId w:val="22"/>
        </w:numPr>
        <w:shd w:val="clear" w:color="auto" w:fill="FFFFFF"/>
        <w:tabs>
          <w:tab w:val="left" w:pos="0"/>
          <w:tab w:val="left" w:pos="1276"/>
          <w:tab w:val="left" w:pos="1418"/>
        </w:tabs>
        <w:autoSpaceDE w:val="0"/>
        <w:autoSpaceDN w:val="0"/>
        <w:adjustRightInd w:val="0"/>
        <w:ind w:left="0" w:firstLine="709"/>
        <w:jc w:val="both"/>
        <w:rPr>
          <w:sz w:val="28"/>
          <w:szCs w:val="28"/>
        </w:rPr>
      </w:pPr>
      <w:r>
        <w:rPr>
          <w:sz w:val="28"/>
          <w:szCs w:val="28"/>
        </w:rPr>
        <w:t xml:space="preserve">площадь помывочных отделений бани – сумма площади </w:t>
      </w:r>
      <w:r w:rsidRPr="00223CCE">
        <w:rPr>
          <w:bCs/>
          <w:sz w:val="28"/>
          <w:szCs w:val="28"/>
        </w:rPr>
        <w:t>общих отделений бани</w:t>
      </w:r>
      <w:r>
        <w:rPr>
          <w:bCs/>
          <w:sz w:val="28"/>
          <w:szCs w:val="28"/>
        </w:rPr>
        <w:t xml:space="preserve"> и площади номеров бани.</w:t>
      </w:r>
    </w:p>
    <w:p w:rsidR="00EC3C22" w:rsidRPr="007A6030" w:rsidRDefault="00553038"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Pr>
          <w:sz w:val="28"/>
          <w:szCs w:val="28"/>
        </w:rPr>
        <w:t>Субсидии предоставляются за сч</w:t>
      </w:r>
      <w:r w:rsidR="00740C2A">
        <w:rPr>
          <w:sz w:val="28"/>
          <w:szCs w:val="28"/>
        </w:rPr>
        <w:t>е</w:t>
      </w:r>
      <w:r w:rsidR="00EC3C22" w:rsidRPr="007A6030">
        <w:rPr>
          <w:sz w:val="28"/>
          <w:szCs w:val="28"/>
        </w:rPr>
        <w:t>т средств местного бюджета на безвозмездной и безвозвратной основе в пределах бюджетных ассигнований, утверж</w:t>
      </w:r>
      <w:r w:rsidR="0056317F" w:rsidRPr="007A6030">
        <w:rPr>
          <w:sz w:val="28"/>
          <w:szCs w:val="28"/>
        </w:rPr>
        <w:t>д</w:t>
      </w:r>
      <w:r w:rsidR="00740C2A">
        <w:rPr>
          <w:sz w:val="28"/>
          <w:szCs w:val="28"/>
        </w:rPr>
        <w:t>е</w:t>
      </w:r>
      <w:r w:rsidR="00EC3C22" w:rsidRPr="007A6030">
        <w:rPr>
          <w:sz w:val="28"/>
          <w:szCs w:val="28"/>
        </w:rPr>
        <w:t xml:space="preserve">нных </w:t>
      </w:r>
      <w:r w:rsidR="006C2C16">
        <w:rPr>
          <w:sz w:val="28"/>
          <w:szCs w:val="28"/>
        </w:rPr>
        <w:t>р</w:t>
      </w:r>
      <w:r w:rsidR="0056317F" w:rsidRPr="007A6030">
        <w:rPr>
          <w:sz w:val="28"/>
          <w:szCs w:val="28"/>
        </w:rPr>
        <w:t xml:space="preserve">ешением Совета депутатов ЗАТО г. Зеленогорска </w:t>
      </w:r>
      <w:r w:rsidR="00115620" w:rsidRPr="00115620">
        <w:rPr>
          <w:sz w:val="28"/>
          <w:szCs w:val="28"/>
        </w:rPr>
        <w:t>от 19.12.2019 № 16-69р «О местном бюджете города Зеленогорска на 2020 год и плановый период 2021-2022 годов»</w:t>
      </w:r>
      <w:r w:rsidR="00EC3C22" w:rsidRPr="007A6030">
        <w:rPr>
          <w:sz w:val="28"/>
          <w:szCs w:val="28"/>
        </w:rPr>
        <w:t xml:space="preserve">. </w:t>
      </w:r>
    </w:p>
    <w:p w:rsidR="00EC3C22" w:rsidRPr="007A6030"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Главным распорядителем средств местного бюджета является Отдел городского хозяйства Администрации ЗАТО г. Зеленогорска (далее – ОГХ).</w:t>
      </w:r>
    </w:p>
    <w:p w:rsidR="005948CF" w:rsidRPr="00491982" w:rsidRDefault="00A41879"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Право на получение субсидий имеют юридические лица (за исключением государственных и муниципальных учреждений), индивидуальные предприниматели (далее</w:t>
      </w:r>
      <w:r w:rsidR="00796D05" w:rsidRPr="007A6030">
        <w:rPr>
          <w:sz w:val="28"/>
          <w:szCs w:val="28"/>
        </w:rPr>
        <w:t xml:space="preserve"> – </w:t>
      </w:r>
      <w:r w:rsidR="006D5C02">
        <w:rPr>
          <w:sz w:val="28"/>
          <w:szCs w:val="28"/>
        </w:rPr>
        <w:t>получатели су</w:t>
      </w:r>
      <w:r w:rsidR="00322DBA">
        <w:rPr>
          <w:sz w:val="28"/>
          <w:szCs w:val="28"/>
        </w:rPr>
        <w:t>бсидий</w:t>
      </w:r>
      <w:r w:rsidRPr="007A6030">
        <w:rPr>
          <w:sz w:val="28"/>
          <w:szCs w:val="28"/>
        </w:rPr>
        <w:t xml:space="preserve">), </w:t>
      </w:r>
      <w:r w:rsidR="0056317F" w:rsidRPr="007A6030">
        <w:rPr>
          <w:bCs/>
          <w:sz w:val="28"/>
          <w:szCs w:val="28"/>
        </w:rPr>
        <w:t>оказывающи</w:t>
      </w:r>
      <w:r w:rsidR="000D2D40" w:rsidRPr="007A6030">
        <w:rPr>
          <w:bCs/>
          <w:sz w:val="28"/>
          <w:szCs w:val="28"/>
        </w:rPr>
        <w:t>е</w:t>
      </w:r>
      <w:r w:rsidR="0056317F" w:rsidRPr="007A6030">
        <w:rPr>
          <w:bCs/>
          <w:sz w:val="28"/>
          <w:szCs w:val="28"/>
        </w:rPr>
        <w:t xml:space="preserve"> </w:t>
      </w:r>
      <w:r w:rsidR="00553038" w:rsidRPr="00553038">
        <w:rPr>
          <w:bCs/>
          <w:sz w:val="28"/>
          <w:szCs w:val="28"/>
        </w:rPr>
        <w:t>бытовые услуги общих отделений бань</w:t>
      </w:r>
      <w:r w:rsidRPr="007A6030">
        <w:rPr>
          <w:sz w:val="28"/>
          <w:szCs w:val="28"/>
        </w:rPr>
        <w:t>, расположенны</w:t>
      </w:r>
      <w:r w:rsidR="00553038">
        <w:rPr>
          <w:sz w:val="28"/>
          <w:szCs w:val="28"/>
        </w:rPr>
        <w:t>х</w:t>
      </w:r>
      <w:r w:rsidRPr="007A6030">
        <w:rPr>
          <w:sz w:val="28"/>
          <w:szCs w:val="28"/>
        </w:rPr>
        <w:t xml:space="preserve"> на</w:t>
      </w:r>
      <w:r w:rsidR="005315C9">
        <w:rPr>
          <w:sz w:val="28"/>
          <w:szCs w:val="28"/>
        </w:rPr>
        <w:t xml:space="preserve"> территории города Зеленогорска.</w:t>
      </w:r>
    </w:p>
    <w:p w:rsidR="00BE7BC1" w:rsidRDefault="008D27F4"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8D27F4">
        <w:rPr>
          <w:sz w:val="28"/>
          <w:szCs w:val="28"/>
        </w:rPr>
        <w:t>Сведения о субсидиях</w:t>
      </w:r>
      <w:r w:rsidR="00BE7BC1" w:rsidRPr="008D27F4">
        <w:rPr>
          <w:sz w:val="28"/>
          <w:szCs w:val="28"/>
        </w:rPr>
        <w:t xml:space="preserve"> размещ</w:t>
      </w:r>
      <w:r>
        <w:rPr>
          <w:sz w:val="28"/>
          <w:szCs w:val="28"/>
        </w:rPr>
        <w:t>аются</w:t>
      </w:r>
      <w:r w:rsidR="00BE7BC1" w:rsidRPr="008D27F4">
        <w:rPr>
          <w:sz w:val="28"/>
          <w:szCs w:val="28"/>
        </w:rPr>
        <w:t xml:space="preserve"> на едином портале бюджетной системы Российской Федерации в информаци</w:t>
      </w:r>
      <w:r w:rsidRPr="008D27F4">
        <w:rPr>
          <w:sz w:val="28"/>
          <w:szCs w:val="28"/>
        </w:rPr>
        <w:t>онно-телекоммуникационной сети «</w:t>
      </w:r>
      <w:r w:rsidR="00BE7BC1" w:rsidRPr="008D27F4">
        <w:rPr>
          <w:sz w:val="28"/>
          <w:szCs w:val="28"/>
        </w:rPr>
        <w:t>Интернет</w:t>
      </w:r>
      <w:r w:rsidRPr="008D27F4">
        <w:rPr>
          <w:sz w:val="28"/>
          <w:szCs w:val="28"/>
        </w:rPr>
        <w:t>».</w:t>
      </w:r>
    </w:p>
    <w:p w:rsidR="008E007B" w:rsidRPr="00BB68B4" w:rsidRDefault="008E007B" w:rsidP="008E007B">
      <w:pPr>
        <w:widowControl w:val="0"/>
        <w:shd w:val="clear" w:color="auto" w:fill="FFFFFF"/>
        <w:tabs>
          <w:tab w:val="left" w:pos="0"/>
        </w:tabs>
        <w:autoSpaceDE w:val="0"/>
        <w:autoSpaceDN w:val="0"/>
        <w:adjustRightInd w:val="0"/>
        <w:ind w:left="709"/>
        <w:jc w:val="both"/>
        <w:rPr>
          <w:sz w:val="20"/>
          <w:szCs w:val="20"/>
        </w:rPr>
      </w:pPr>
    </w:p>
    <w:p w:rsidR="00EC3C22" w:rsidRPr="007A6030" w:rsidRDefault="00EC3C22" w:rsidP="00115620">
      <w:pPr>
        <w:widowControl w:val="0"/>
        <w:numPr>
          <w:ilvl w:val="0"/>
          <w:numId w:val="20"/>
        </w:numPr>
        <w:shd w:val="clear" w:color="auto" w:fill="FFFFFF"/>
        <w:tabs>
          <w:tab w:val="left" w:pos="0"/>
        </w:tabs>
        <w:autoSpaceDE w:val="0"/>
        <w:autoSpaceDN w:val="0"/>
        <w:adjustRightInd w:val="0"/>
        <w:contextualSpacing/>
        <w:jc w:val="center"/>
        <w:rPr>
          <w:sz w:val="28"/>
          <w:szCs w:val="28"/>
        </w:rPr>
      </w:pPr>
      <w:r w:rsidRPr="007A6030">
        <w:rPr>
          <w:sz w:val="28"/>
          <w:szCs w:val="28"/>
        </w:rPr>
        <w:t>Условия и порядок предоставления субсидий</w:t>
      </w:r>
    </w:p>
    <w:p w:rsidR="005546CE" w:rsidRPr="00BB68B4" w:rsidRDefault="005546CE" w:rsidP="000D2D40">
      <w:pPr>
        <w:widowControl w:val="0"/>
        <w:shd w:val="clear" w:color="auto" w:fill="FFFFFF"/>
        <w:tabs>
          <w:tab w:val="left" w:pos="0"/>
          <w:tab w:val="left" w:pos="993"/>
          <w:tab w:val="left" w:pos="1134"/>
        </w:tabs>
        <w:autoSpaceDE w:val="0"/>
        <w:autoSpaceDN w:val="0"/>
        <w:adjustRightInd w:val="0"/>
        <w:contextualSpacing/>
        <w:jc w:val="center"/>
        <w:rPr>
          <w:sz w:val="20"/>
          <w:szCs w:val="20"/>
        </w:rPr>
      </w:pPr>
    </w:p>
    <w:p w:rsidR="00EC3C22" w:rsidRPr="007A6030" w:rsidRDefault="00A50423"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Субсидии предоставляются при соблюдении </w:t>
      </w:r>
      <w:r w:rsidR="00090810" w:rsidRPr="00090810">
        <w:rPr>
          <w:sz w:val="28"/>
          <w:szCs w:val="28"/>
        </w:rPr>
        <w:t>получател</w:t>
      </w:r>
      <w:r w:rsidR="00322DBA">
        <w:rPr>
          <w:sz w:val="28"/>
          <w:szCs w:val="28"/>
        </w:rPr>
        <w:t>ями</w:t>
      </w:r>
      <w:r w:rsidR="00090810" w:rsidRPr="00090810">
        <w:rPr>
          <w:sz w:val="28"/>
          <w:szCs w:val="28"/>
        </w:rPr>
        <w:t xml:space="preserve"> су</w:t>
      </w:r>
      <w:r w:rsidR="00322DBA">
        <w:rPr>
          <w:sz w:val="28"/>
          <w:szCs w:val="28"/>
        </w:rPr>
        <w:t>бсидий</w:t>
      </w:r>
      <w:r w:rsidR="00EC3C22" w:rsidRPr="007A6030">
        <w:rPr>
          <w:sz w:val="28"/>
          <w:szCs w:val="28"/>
        </w:rPr>
        <w:t xml:space="preserve"> следующих условий:</w:t>
      </w:r>
    </w:p>
    <w:p w:rsidR="00C5049E" w:rsidRPr="00553038" w:rsidRDefault="00C5049E"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7A6030">
        <w:rPr>
          <w:bCs/>
          <w:sz w:val="28"/>
          <w:szCs w:val="28"/>
        </w:rPr>
        <w:t xml:space="preserve">оказание </w:t>
      </w:r>
      <w:r w:rsidR="00553038" w:rsidRPr="00553038">
        <w:rPr>
          <w:bCs/>
          <w:sz w:val="28"/>
          <w:szCs w:val="28"/>
        </w:rPr>
        <w:t>бытовы</w:t>
      </w:r>
      <w:r w:rsidR="00553038">
        <w:rPr>
          <w:bCs/>
          <w:sz w:val="28"/>
          <w:szCs w:val="28"/>
        </w:rPr>
        <w:t>х</w:t>
      </w:r>
      <w:r w:rsidR="00553038" w:rsidRPr="00553038">
        <w:rPr>
          <w:bCs/>
          <w:sz w:val="28"/>
          <w:szCs w:val="28"/>
        </w:rPr>
        <w:t xml:space="preserve"> услуг общих отделений бань</w:t>
      </w:r>
      <w:r w:rsidRPr="007A6030">
        <w:rPr>
          <w:sz w:val="28"/>
          <w:szCs w:val="28"/>
        </w:rPr>
        <w:t>, расположенны</w:t>
      </w:r>
      <w:r w:rsidR="00553038">
        <w:rPr>
          <w:sz w:val="28"/>
          <w:szCs w:val="28"/>
        </w:rPr>
        <w:t>х</w:t>
      </w:r>
      <w:r w:rsidRPr="007A6030">
        <w:rPr>
          <w:sz w:val="28"/>
          <w:szCs w:val="28"/>
        </w:rPr>
        <w:t xml:space="preserve"> на</w:t>
      </w:r>
      <w:r w:rsidR="00631823">
        <w:rPr>
          <w:sz w:val="28"/>
          <w:szCs w:val="28"/>
        </w:rPr>
        <w:t xml:space="preserve"> территории города Зеленогорска</w:t>
      </w:r>
      <w:r w:rsidRPr="007A6030">
        <w:rPr>
          <w:bCs/>
          <w:sz w:val="28"/>
          <w:szCs w:val="28"/>
        </w:rPr>
        <w:t>;</w:t>
      </w:r>
    </w:p>
    <w:p w:rsidR="00EC3C22" w:rsidRPr="007A6030" w:rsidRDefault="00EC3C22"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553038">
        <w:rPr>
          <w:bCs/>
          <w:sz w:val="28"/>
          <w:szCs w:val="28"/>
        </w:rPr>
        <w:t>соответстви</w:t>
      </w:r>
      <w:r w:rsidR="00C5049E" w:rsidRPr="00553038">
        <w:rPr>
          <w:bCs/>
          <w:sz w:val="28"/>
          <w:szCs w:val="28"/>
        </w:rPr>
        <w:t>е</w:t>
      </w:r>
      <w:r w:rsidRPr="00553038">
        <w:rPr>
          <w:bCs/>
          <w:sz w:val="28"/>
          <w:szCs w:val="28"/>
        </w:rPr>
        <w:t xml:space="preserve"> </w:t>
      </w:r>
      <w:r w:rsidR="00090810" w:rsidRPr="00090810">
        <w:rPr>
          <w:bCs/>
          <w:sz w:val="28"/>
          <w:szCs w:val="28"/>
        </w:rPr>
        <w:t>получател</w:t>
      </w:r>
      <w:r w:rsidR="00322DBA">
        <w:rPr>
          <w:bCs/>
          <w:sz w:val="28"/>
          <w:szCs w:val="28"/>
        </w:rPr>
        <w:t>ей</w:t>
      </w:r>
      <w:r w:rsidR="00090810" w:rsidRPr="00090810">
        <w:rPr>
          <w:bCs/>
          <w:sz w:val="28"/>
          <w:szCs w:val="28"/>
        </w:rPr>
        <w:t xml:space="preserve"> су</w:t>
      </w:r>
      <w:r w:rsidR="00322DBA">
        <w:rPr>
          <w:bCs/>
          <w:sz w:val="28"/>
          <w:szCs w:val="28"/>
        </w:rPr>
        <w:t>бсидий</w:t>
      </w:r>
      <w:r w:rsidRPr="00553038">
        <w:rPr>
          <w:bCs/>
          <w:sz w:val="28"/>
          <w:szCs w:val="28"/>
        </w:rPr>
        <w:t xml:space="preserve"> требованиям, указанным </w:t>
      </w:r>
      <w:r w:rsidR="00F60E8A">
        <w:rPr>
          <w:bCs/>
          <w:sz w:val="28"/>
          <w:szCs w:val="28"/>
        </w:rPr>
        <w:t>в пункте 2.2</w:t>
      </w:r>
      <w:r w:rsidR="000B610C" w:rsidRPr="00553038">
        <w:rPr>
          <w:bCs/>
          <w:sz w:val="28"/>
          <w:szCs w:val="28"/>
        </w:rPr>
        <w:t xml:space="preserve"> настоящего</w:t>
      </w:r>
      <w:r w:rsidR="000B610C" w:rsidRPr="007A6030">
        <w:rPr>
          <w:sz w:val="28"/>
          <w:szCs w:val="28"/>
        </w:rPr>
        <w:t xml:space="preserve"> порядка.</w:t>
      </w:r>
    </w:p>
    <w:p w:rsidR="00F60E8A" w:rsidRPr="0058677C" w:rsidRDefault="00F60E8A"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Требования, которым должен соответствовать </w:t>
      </w:r>
      <w:r w:rsidR="00090810" w:rsidRPr="00090810">
        <w:rPr>
          <w:bCs/>
          <w:sz w:val="28"/>
          <w:szCs w:val="28"/>
        </w:rPr>
        <w:t>получател</w:t>
      </w:r>
      <w:r w:rsidR="00090810">
        <w:rPr>
          <w:bCs/>
          <w:sz w:val="28"/>
          <w:szCs w:val="28"/>
        </w:rPr>
        <w:t>ь</w:t>
      </w:r>
      <w:r w:rsidR="00090810" w:rsidRPr="00090810">
        <w:rPr>
          <w:bCs/>
          <w:sz w:val="28"/>
          <w:szCs w:val="28"/>
        </w:rPr>
        <w:t xml:space="preserve"> субсидии</w:t>
      </w:r>
      <w:r w:rsidRPr="007A6030">
        <w:rPr>
          <w:sz w:val="28"/>
          <w:szCs w:val="28"/>
        </w:rPr>
        <w:t xml:space="preserve"> </w:t>
      </w:r>
      <w:r w:rsidR="001D440B" w:rsidRPr="001D440B">
        <w:rPr>
          <w:sz w:val="28"/>
          <w:szCs w:val="28"/>
        </w:rPr>
        <w:t xml:space="preserve">на первое число месяца, предшествующего месяцу, в котором планируется заключение </w:t>
      </w:r>
      <w:r w:rsidR="001D440B">
        <w:rPr>
          <w:sz w:val="28"/>
          <w:szCs w:val="28"/>
        </w:rPr>
        <w:t>соглашения</w:t>
      </w:r>
      <w:r w:rsidR="00AF3C79">
        <w:rPr>
          <w:sz w:val="28"/>
          <w:szCs w:val="28"/>
        </w:rPr>
        <w:t xml:space="preserve"> о </w:t>
      </w:r>
      <w:r w:rsidR="00AF3C79" w:rsidRPr="0058677C">
        <w:rPr>
          <w:sz w:val="28"/>
          <w:szCs w:val="28"/>
        </w:rPr>
        <w:t>предоставлении субсидии</w:t>
      </w:r>
      <w:r w:rsidRPr="0058677C">
        <w:rPr>
          <w:sz w:val="28"/>
          <w:szCs w:val="28"/>
        </w:rPr>
        <w:t>:</w:t>
      </w:r>
    </w:p>
    <w:p w:rsidR="00F60E8A" w:rsidRDefault="00F60E8A"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у </w:t>
      </w:r>
      <w:r w:rsidR="00322DBA" w:rsidRPr="00322DBA">
        <w:rPr>
          <w:bCs/>
          <w:sz w:val="28"/>
          <w:szCs w:val="28"/>
        </w:rPr>
        <w:t>получател</w:t>
      </w:r>
      <w:r w:rsidR="00322DBA">
        <w:rPr>
          <w:bCs/>
          <w:sz w:val="28"/>
          <w:szCs w:val="28"/>
        </w:rPr>
        <w:t>я</w:t>
      </w:r>
      <w:r w:rsidR="00322DBA" w:rsidRPr="00322DBA">
        <w:rPr>
          <w:bCs/>
          <w:sz w:val="28"/>
          <w:szCs w:val="28"/>
        </w:rPr>
        <w:t xml:space="preserve"> субсиди</w:t>
      </w:r>
      <w:r w:rsidR="00322DBA">
        <w:rPr>
          <w:bCs/>
          <w:sz w:val="28"/>
          <w:szCs w:val="28"/>
        </w:rPr>
        <w:t>и</w:t>
      </w:r>
      <w:r w:rsidRPr="007A6030">
        <w:rPr>
          <w:sz w:val="28"/>
          <w:szCs w:val="28"/>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60E8A" w:rsidRPr="00AF64BA" w:rsidRDefault="00F60E8A"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AF64BA">
        <w:rPr>
          <w:sz w:val="28"/>
          <w:szCs w:val="28"/>
        </w:rPr>
        <w:t xml:space="preserve">у </w:t>
      </w:r>
      <w:r w:rsidR="00FD3075" w:rsidRPr="00FD3075">
        <w:rPr>
          <w:bCs/>
          <w:sz w:val="28"/>
          <w:szCs w:val="28"/>
        </w:rPr>
        <w:t>получателя субсидии</w:t>
      </w:r>
      <w:r w:rsidRPr="00AF64BA">
        <w:rPr>
          <w:sz w:val="28"/>
          <w:szCs w:val="28"/>
        </w:rPr>
        <w:t xml:space="preserve"> должна отсутствовать просроченная задолженность по возврату в </w:t>
      </w:r>
      <w:r>
        <w:rPr>
          <w:sz w:val="28"/>
          <w:szCs w:val="28"/>
        </w:rPr>
        <w:t xml:space="preserve">местный </w:t>
      </w:r>
      <w:r w:rsidRPr="00AF64BA">
        <w:rPr>
          <w:sz w:val="28"/>
          <w:szCs w:val="28"/>
        </w:rPr>
        <w:t xml:space="preserve">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r>
        <w:rPr>
          <w:sz w:val="28"/>
          <w:szCs w:val="28"/>
        </w:rPr>
        <w:t>городом Зеленогорском</w:t>
      </w:r>
      <w:r w:rsidRPr="00AF64BA">
        <w:rPr>
          <w:sz w:val="28"/>
          <w:szCs w:val="28"/>
        </w:rPr>
        <w:t xml:space="preserve"> </w:t>
      </w:r>
      <w:r w:rsidR="00FD3075">
        <w:rPr>
          <w:sz w:val="28"/>
          <w:szCs w:val="28"/>
        </w:rPr>
        <w:t>Красноярского края</w:t>
      </w:r>
      <w:r>
        <w:rPr>
          <w:sz w:val="28"/>
          <w:szCs w:val="28"/>
        </w:rPr>
        <w:t>;</w:t>
      </w:r>
    </w:p>
    <w:p w:rsidR="00F60E8A" w:rsidRDefault="00FD3075"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FD3075">
        <w:rPr>
          <w:bCs/>
          <w:sz w:val="28"/>
          <w:szCs w:val="28"/>
        </w:rPr>
        <w:t>получател</w:t>
      </w:r>
      <w:r>
        <w:rPr>
          <w:bCs/>
          <w:sz w:val="28"/>
          <w:szCs w:val="28"/>
        </w:rPr>
        <w:t>ь</w:t>
      </w:r>
      <w:r w:rsidRPr="00FD3075">
        <w:rPr>
          <w:bCs/>
          <w:sz w:val="28"/>
          <w:szCs w:val="28"/>
        </w:rPr>
        <w:t xml:space="preserve"> субсидии</w:t>
      </w:r>
      <w:r w:rsidR="00F60E8A" w:rsidRPr="007A6030">
        <w:rPr>
          <w:sz w:val="28"/>
          <w:szCs w:val="28"/>
        </w:rPr>
        <w:t xml:space="preserve"> – юридическое лицо не должен находиться в процессе реорганизации, ликвидации, в отношении </w:t>
      </w:r>
      <w:r w:rsidR="0030015A">
        <w:rPr>
          <w:sz w:val="28"/>
          <w:szCs w:val="28"/>
        </w:rPr>
        <w:t>получателя субсидии</w:t>
      </w:r>
      <w:r w:rsidR="00F60E8A" w:rsidRPr="007A6030">
        <w:rPr>
          <w:sz w:val="28"/>
          <w:szCs w:val="28"/>
        </w:rPr>
        <w:t xml:space="preserve"> не введена процедура банкротства, деятельность </w:t>
      </w:r>
      <w:r w:rsidR="0030015A">
        <w:rPr>
          <w:sz w:val="28"/>
          <w:szCs w:val="28"/>
        </w:rPr>
        <w:t>получателя субсидии</w:t>
      </w:r>
      <w:r w:rsidR="00F60E8A" w:rsidRPr="007A6030">
        <w:rPr>
          <w:sz w:val="28"/>
          <w:szCs w:val="28"/>
        </w:rPr>
        <w:t xml:space="preserve"> не приостановлена в порядке, предусмотренном законодательством Российской Федерации, а </w:t>
      </w:r>
      <w:r w:rsidRPr="00FD3075">
        <w:rPr>
          <w:bCs/>
          <w:sz w:val="28"/>
          <w:szCs w:val="28"/>
        </w:rPr>
        <w:t>получатель субсидии</w:t>
      </w:r>
      <w:r w:rsidR="00F60E8A" w:rsidRPr="007A6030">
        <w:rPr>
          <w:sz w:val="28"/>
          <w:szCs w:val="28"/>
        </w:rPr>
        <w:t xml:space="preserve"> – индивидуальный предприниматель не должен прекратить деятельность в качестве индивидуального предпринимателя;</w:t>
      </w:r>
    </w:p>
    <w:p w:rsidR="00FD3075" w:rsidRPr="00FD3075" w:rsidRDefault="00FD3075" w:rsidP="00F43C1E">
      <w:pPr>
        <w:widowControl w:val="0"/>
        <w:numPr>
          <w:ilvl w:val="0"/>
          <w:numId w:val="22"/>
        </w:numPr>
        <w:shd w:val="clear" w:color="auto" w:fill="FFFFFF"/>
        <w:autoSpaceDE w:val="0"/>
        <w:autoSpaceDN w:val="0"/>
        <w:adjustRightInd w:val="0"/>
        <w:ind w:left="0" w:firstLine="709"/>
        <w:jc w:val="both"/>
        <w:rPr>
          <w:sz w:val="28"/>
          <w:szCs w:val="28"/>
        </w:rPr>
      </w:pPr>
      <w:r w:rsidRPr="00FD3075">
        <w:rPr>
          <w:sz w:val="28"/>
          <w:szCs w:val="28"/>
        </w:rPr>
        <w:t>в реестре дисквалифицированных лиц отсутствуют сведения о дисквалифицированных руководител</w:t>
      </w:r>
      <w:r w:rsidR="00B31FD0">
        <w:rPr>
          <w:sz w:val="28"/>
          <w:szCs w:val="28"/>
        </w:rPr>
        <w:t>е</w:t>
      </w:r>
      <w:r w:rsidRPr="00FD3075">
        <w:rPr>
          <w:sz w:val="28"/>
          <w:szCs w:val="28"/>
        </w:rPr>
        <w:t>, членах коллегиального исполнительного органа, лице, исполняющем функции единоличного исполнительного органа, или главном бухгалтере</w:t>
      </w:r>
      <w:r w:rsidR="00B31FD0">
        <w:rPr>
          <w:sz w:val="28"/>
          <w:szCs w:val="28"/>
        </w:rPr>
        <w:t xml:space="preserve"> </w:t>
      </w:r>
      <w:r w:rsidR="00CE1772">
        <w:rPr>
          <w:sz w:val="28"/>
          <w:szCs w:val="28"/>
        </w:rPr>
        <w:t>получателя субсидии</w:t>
      </w:r>
      <w:r w:rsidR="00B31FD0" w:rsidRPr="00B31FD0">
        <w:rPr>
          <w:sz w:val="28"/>
          <w:szCs w:val="28"/>
        </w:rPr>
        <w:t>,</w:t>
      </w:r>
      <w:r w:rsidRPr="00FD3075">
        <w:rPr>
          <w:sz w:val="28"/>
          <w:szCs w:val="28"/>
        </w:rPr>
        <w:t xml:space="preserve"> об индивидуальном предпринимателе</w:t>
      </w:r>
      <w:r w:rsidR="00F43C1E">
        <w:rPr>
          <w:sz w:val="28"/>
          <w:szCs w:val="28"/>
        </w:rPr>
        <w:t xml:space="preserve">, </w:t>
      </w:r>
      <w:r w:rsidR="00F43C1E" w:rsidRPr="00F43C1E">
        <w:rPr>
          <w:sz w:val="28"/>
          <w:szCs w:val="28"/>
        </w:rPr>
        <w:t>являющ</w:t>
      </w:r>
      <w:r w:rsidR="00EF5B81">
        <w:rPr>
          <w:sz w:val="28"/>
          <w:szCs w:val="28"/>
        </w:rPr>
        <w:t>е</w:t>
      </w:r>
      <w:r w:rsidR="00F43C1E">
        <w:rPr>
          <w:sz w:val="28"/>
          <w:szCs w:val="28"/>
        </w:rPr>
        <w:t>м</w:t>
      </w:r>
      <w:r w:rsidR="00F43C1E" w:rsidRPr="00F43C1E">
        <w:rPr>
          <w:sz w:val="28"/>
          <w:szCs w:val="28"/>
        </w:rPr>
        <w:t xml:space="preserve">ся </w:t>
      </w:r>
      <w:r w:rsidR="00EF5B81">
        <w:rPr>
          <w:sz w:val="28"/>
          <w:szCs w:val="28"/>
        </w:rPr>
        <w:t>получателем субсидии</w:t>
      </w:r>
      <w:r w:rsidRPr="00FD3075">
        <w:rPr>
          <w:sz w:val="28"/>
          <w:szCs w:val="28"/>
        </w:rPr>
        <w:t>;</w:t>
      </w:r>
    </w:p>
    <w:p w:rsidR="00F60E8A" w:rsidRPr="007A6030" w:rsidRDefault="00FD3075"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FD3075">
        <w:rPr>
          <w:bCs/>
          <w:sz w:val="28"/>
          <w:szCs w:val="28"/>
        </w:rPr>
        <w:t>получатель субсидии</w:t>
      </w:r>
      <w:r w:rsidR="00F60E8A" w:rsidRPr="007A6030">
        <w:rPr>
          <w:sz w:val="28"/>
          <w:szCs w:val="28"/>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w:t>
      </w:r>
      <w:r w:rsidR="00F60E8A">
        <w:rPr>
          <w:sz w:val="28"/>
          <w:szCs w:val="28"/>
        </w:rPr>
        <w:t>сударство или территория, включ</w:t>
      </w:r>
      <w:r w:rsidR="00740C2A">
        <w:rPr>
          <w:sz w:val="28"/>
          <w:szCs w:val="28"/>
        </w:rPr>
        <w:t>е</w:t>
      </w:r>
      <w:r w:rsidR="00F60E8A" w:rsidRPr="007A6030">
        <w:rPr>
          <w:sz w:val="28"/>
          <w:szCs w:val="28"/>
        </w:rPr>
        <w:t>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такого юридического лица, в совокупности превышает 50 процентов;</w:t>
      </w:r>
    </w:p>
    <w:p w:rsidR="00F60E8A" w:rsidRPr="00F60E8A" w:rsidRDefault="00FD3075"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FD3075">
        <w:rPr>
          <w:bCs/>
          <w:sz w:val="28"/>
          <w:szCs w:val="28"/>
        </w:rPr>
        <w:t>получатель субсидии</w:t>
      </w:r>
      <w:r w:rsidR="00F60E8A" w:rsidRPr="007A6030">
        <w:rPr>
          <w:sz w:val="28"/>
          <w:szCs w:val="28"/>
        </w:rPr>
        <w:t xml:space="preserve"> не должен получать средства из </w:t>
      </w:r>
      <w:r>
        <w:rPr>
          <w:sz w:val="28"/>
          <w:szCs w:val="28"/>
        </w:rPr>
        <w:t xml:space="preserve">местного </w:t>
      </w:r>
      <w:r w:rsidR="00F60E8A" w:rsidRPr="007A6030">
        <w:rPr>
          <w:sz w:val="28"/>
          <w:szCs w:val="28"/>
        </w:rPr>
        <w:t xml:space="preserve">бюджета на основании иных нормативных правовых актов или муниципальных правовых актов города Зеленогорска на цель, указанную </w:t>
      </w:r>
      <w:r w:rsidR="00F60E8A">
        <w:rPr>
          <w:sz w:val="28"/>
          <w:szCs w:val="28"/>
        </w:rPr>
        <w:t>в пункте 1.2 настоящего порядка.</w:t>
      </w:r>
    </w:p>
    <w:p w:rsidR="00EC3C22" w:rsidRPr="007A6030"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Для </w:t>
      </w:r>
      <w:r w:rsidR="00593E81">
        <w:rPr>
          <w:sz w:val="28"/>
          <w:szCs w:val="28"/>
        </w:rPr>
        <w:t>получения</w:t>
      </w:r>
      <w:r w:rsidRPr="007A6030">
        <w:rPr>
          <w:sz w:val="28"/>
          <w:szCs w:val="28"/>
        </w:rPr>
        <w:t xml:space="preserve"> субсидии </w:t>
      </w:r>
      <w:r w:rsidR="0030015A" w:rsidRPr="0030015A">
        <w:rPr>
          <w:sz w:val="28"/>
          <w:szCs w:val="28"/>
        </w:rPr>
        <w:t>получател</w:t>
      </w:r>
      <w:r w:rsidR="001F647E">
        <w:rPr>
          <w:sz w:val="28"/>
          <w:szCs w:val="28"/>
        </w:rPr>
        <w:t>ь</w:t>
      </w:r>
      <w:r w:rsidR="0030015A" w:rsidRPr="0030015A">
        <w:rPr>
          <w:sz w:val="28"/>
          <w:szCs w:val="28"/>
        </w:rPr>
        <w:t xml:space="preserve"> субсидии</w:t>
      </w:r>
      <w:r w:rsidR="005546CE" w:rsidRPr="007A6030">
        <w:rPr>
          <w:sz w:val="28"/>
          <w:szCs w:val="28"/>
        </w:rPr>
        <w:t xml:space="preserve"> </w:t>
      </w:r>
      <w:r w:rsidRPr="007A6030">
        <w:rPr>
          <w:sz w:val="28"/>
          <w:szCs w:val="28"/>
        </w:rPr>
        <w:t xml:space="preserve">представляет в ОГХ на бумажном носителе лично либо </w:t>
      </w:r>
      <w:r w:rsidR="00003DFD" w:rsidRPr="007A6030">
        <w:rPr>
          <w:sz w:val="28"/>
          <w:szCs w:val="28"/>
        </w:rPr>
        <w:t>пут</w:t>
      </w:r>
      <w:r w:rsidR="00740C2A">
        <w:rPr>
          <w:sz w:val="28"/>
          <w:szCs w:val="28"/>
        </w:rPr>
        <w:t>е</w:t>
      </w:r>
      <w:r w:rsidR="00003DFD" w:rsidRPr="007A6030">
        <w:rPr>
          <w:sz w:val="28"/>
          <w:szCs w:val="28"/>
        </w:rPr>
        <w:t>м</w:t>
      </w:r>
      <w:r w:rsidRPr="007A6030">
        <w:rPr>
          <w:sz w:val="28"/>
          <w:szCs w:val="28"/>
        </w:rPr>
        <w:t xml:space="preserve"> направления по почте или в форме электронного документа, подписанного усиленной квалифицированной электронной подписью в соответствии с Федеральным законом от 06.04.2011 № 63-ФЗ </w:t>
      </w:r>
      <w:r w:rsidRPr="007A6030">
        <w:rPr>
          <w:color w:val="000000"/>
          <w:sz w:val="28"/>
          <w:szCs w:val="28"/>
        </w:rPr>
        <w:t>«</w:t>
      </w:r>
      <w:r w:rsidRPr="007A6030">
        <w:rPr>
          <w:sz w:val="28"/>
          <w:szCs w:val="28"/>
        </w:rPr>
        <w:t>Об электронной подписи</w:t>
      </w:r>
      <w:r w:rsidRPr="007A6030">
        <w:rPr>
          <w:color w:val="000000"/>
          <w:sz w:val="28"/>
          <w:szCs w:val="28"/>
        </w:rPr>
        <w:t>»</w:t>
      </w:r>
      <w:r w:rsidRPr="007A6030">
        <w:rPr>
          <w:sz w:val="28"/>
          <w:szCs w:val="28"/>
        </w:rPr>
        <w:t>, следующие документы:</w:t>
      </w:r>
    </w:p>
    <w:p w:rsidR="00EC3C22" w:rsidRPr="007A6030" w:rsidRDefault="00EC3C22" w:rsidP="00770182">
      <w:pPr>
        <w:widowControl w:val="0"/>
        <w:numPr>
          <w:ilvl w:val="0"/>
          <w:numId w:val="28"/>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заявление на предоставление субсидии (далее</w:t>
      </w:r>
      <w:r w:rsidR="007A6030" w:rsidRPr="007A6030">
        <w:rPr>
          <w:sz w:val="28"/>
          <w:szCs w:val="28"/>
        </w:rPr>
        <w:t xml:space="preserve"> – </w:t>
      </w:r>
      <w:r w:rsidRPr="007A6030">
        <w:rPr>
          <w:sz w:val="28"/>
          <w:szCs w:val="28"/>
        </w:rPr>
        <w:t>заявление)</w:t>
      </w:r>
      <w:r w:rsidR="00F43C1E">
        <w:rPr>
          <w:sz w:val="28"/>
          <w:szCs w:val="28"/>
        </w:rPr>
        <w:t xml:space="preserve">. Примерная форма приведена в </w:t>
      </w:r>
      <w:r w:rsidR="00F941B0" w:rsidRPr="00F941B0">
        <w:rPr>
          <w:sz w:val="28"/>
          <w:szCs w:val="28"/>
        </w:rPr>
        <w:t>приложени</w:t>
      </w:r>
      <w:r w:rsidR="00F43C1E">
        <w:rPr>
          <w:sz w:val="28"/>
          <w:szCs w:val="28"/>
        </w:rPr>
        <w:t>и</w:t>
      </w:r>
      <w:r w:rsidR="00F941B0" w:rsidRPr="00F941B0">
        <w:rPr>
          <w:sz w:val="28"/>
          <w:szCs w:val="28"/>
        </w:rPr>
        <w:t xml:space="preserve"> № </w:t>
      </w:r>
      <w:r w:rsidR="00944ADD">
        <w:rPr>
          <w:sz w:val="28"/>
          <w:szCs w:val="28"/>
        </w:rPr>
        <w:t>1</w:t>
      </w:r>
      <w:r w:rsidR="00F941B0" w:rsidRPr="00F941B0">
        <w:rPr>
          <w:sz w:val="28"/>
          <w:szCs w:val="28"/>
        </w:rPr>
        <w:t xml:space="preserve"> к настоящему порядку</w:t>
      </w:r>
      <w:r w:rsidRPr="007A6030">
        <w:rPr>
          <w:sz w:val="28"/>
          <w:szCs w:val="28"/>
        </w:rPr>
        <w:t>;</w:t>
      </w:r>
    </w:p>
    <w:p w:rsidR="00EC3C22" w:rsidRPr="007A6030" w:rsidRDefault="00EC3C22" w:rsidP="00770182">
      <w:pPr>
        <w:widowControl w:val="0"/>
        <w:numPr>
          <w:ilvl w:val="0"/>
          <w:numId w:val="28"/>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копию учредительного документа (для юридического лица);</w:t>
      </w:r>
    </w:p>
    <w:p w:rsidR="00EC3C22" w:rsidRDefault="00EC3C22" w:rsidP="00770182">
      <w:pPr>
        <w:widowControl w:val="0"/>
        <w:numPr>
          <w:ilvl w:val="0"/>
          <w:numId w:val="28"/>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копию свидетельства о государственной регистрации (для юридического лица) или копию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CA4BE4" w:rsidRDefault="00CA4BE4" w:rsidP="00770182">
      <w:pPr>
        <w:widowControl w:val="0"/>
        <w:numPr>
          <w:ilvl w:val="0"/>
          <w:numId w:val="28"/>
        </w:numPr>
        <w:shd w:val="clear" w:color="auto" w:fill="FFFFFF"/>
        <w:tabs>
          <w:tab w:val="left" w:pos="0"/>
          <w:tab w:val="left" w:pos="1276"/>
        </w:tabs>
        <w:autoSpaceDE w:val="0"/>
        <w:autoSpaceDN w:val="0"/>
        <w:adjustRightInd w:val="0"/>
        <w:ind w:left="0" w:firstLine="709"/>
        <w:jc w:val="both"/>
        <w:rPr>
          <w:sz w:val="28"/>
          <w:szCs w:val="28"/>
        </w:rPr>
      </w:pPr>
      <w:r>
        <w:rPr>
          <w:sz w:val="28"/>
          <w:szCs w:val="28"/>
        </w:rPr>
        <w:t>выписку</w:t>
      </w:r>
      <w:r w:rsidRPr="00CA4BE4">
        <w:rPr>
          <w:sz w:val="28"/>
          <w:szCs w:val="28"/>
        </w:rPr>
        <w:t xml:space="preserve"> из Единого государственного реестра юридических лиц (для юридического лица) или выписк</w:t>
      </w:r>
      <w:r>
        <w:rPr>
          <w:sz w:val="28"/>
          <w:szCs w:val="28"/>
        </w:rPr>
        <w:t>у</w:t>
      </w:r>
      <w:r w:rsidRPr="00CA4BE4">
        <w:rPr>
          <w:sz w:val="28"/>
          <w:szCs w:val="28"/>
        </w:rPr>
        <w:t xml:space="preserve"> из Единого государственного реестра индивидуальных предпринимателей (для индивидуального предпринимателя), выданн</w:t>
      </w:r>
      <w:r>
        <w:rPr>
          <w:sz w:val="28"/>
          <w:szCs w:val="28"/>
        </w:rPr>
        <w:t>ые</w:t>
      </w:r>
      <w:r w:rsidRPr="00CA4BE4">
        <w:rPr>
          <w:sz w:val="28"/>
          <w:szCs w:val="28"/>
        </w:rPr>
        <w:t xml:space="preserve"> не ранее 30 календарн</w:t>
      </w:r>
      <w:r>
        <w:rPr>
          <w:sz w:val="28"/>
          <w:szCs w:val="28"/>
        </w:rPr>
        <w:t>ых дней до дня подачи заявления;</w:t>
      </w:r>
    </w:p>
    <w:p w:rsidR="00593E81" w:rsidRPr="007A6030" w:rsidRDefault="00593E81" w:rsidP="00770182">
      <w:pPr>
        <w:widowControl w:val="0"/>
        <w:numPr>
          <w:ilvl w:val="0"/>
          <w:numId w:val="28"/>
        </w:numPr>
        <w:shd w:val="clear" w:color="auto" w:fill="FFFFFF"/>
        <w:tabs>
          <w:tab w:val="left" w:pos="0"/>
          <w:tab w:val="left" w:pos="1276"/>
        </w:tabs>
        <w:autoSpaceDE w:val="0"/>
        <w:autoSpaceDN w:val="0"/>
        <w:adjustRightInd w:val="0"/>
        <w:ind w:left="0" w:firstLine="709"/>
        <w:jc w:val="both"/>
        <w:rPr>
          <w:sz w:val="28"/>
          <w:szCs w:val="28"/>
        </w:rPr>
      </w:pPr>
      <w:r w:rsidRPr="00593E81">
        <w:rPr>
          <w:sz w:val="28"/>
          <w:szCs w:val="28"/>
        </w:rPr>
        <w:t xml:space="preserve">копию документа, подтверждающего наличие у </w:t>
      </w:r>
      <w:r w:rsidR="0030015A" w:rsidRPr="0030015A">
        <w:rPr>
          <w:sz w:val="28"/>
          <w:szCs w:val="28"/>
        </w:rPr>
        <w:t>получателя субсидии</w:t>
      </w:r>
      <w:r w:rsidRPr="00593E81">
        <w:rPr>
          <w:sz w:val="28"/>
          <w:szCs w:val="28"/>
        </w:rPr>
        <w:t xml:space="preserve"> в собственности или в пользовании здания бани для оказания бытовых услуг общих отделений (свидетельства о государственной регистрации права, договоры безвозмездного пользования, аренды);</w:t>
      </w:r>
    </w:p>
    <w:p w:rsidR="00320372" w:rsidRPr="007A6030" w:rsidRDefault="00320372" w:rsidP="00770182">
      <w:pPr>
        <w:widowControl w:val="0"/>
        <w:numPr>
          <w:ilvl w:val="0"/>
          <w:numId w:val="28"/>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справку об исполнении обязанности по уплате налогов, сборов, страховых взносов, пеней, штрафов, процентов, выданную налоговым органом не ранее 10 рабочих дней до дня подачи заявления;</w:t>
      </w:r>
    </w:p>
    <w:p w:rsidR="008B26FE" w:rsidRDefault="00320372" w:rsidP="00770182">
      <w:pPr>
        <w:widowControl w:val="0"/>
        <w:numPr>
          <w:ilvl w:val="0"/>
          <w:numId w:val="28"/>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справку о том, что сведения в Федеральную налоговую службу о процедуре реорганизации, ликвид</w:t>
      </w:r>
      <w:r w:rsidR="003F3762">
        <w:rPr>
          <w:sz w:val="28"/>
          <w:szCs w:val="28"/>
        </w:rPr>
        <w:t>ации, банкротства не подавались</w:t>
      </w:r>
      <w:r w:rsidR="00A1275E">
        <w:rPr>
          <w:sz w:val="28"/>
          <w:szCs w:val="28"/>
        </w:rPr>
        <w:t>;</w:t>
      </w:r>
    </w:p>
    <w:p w:rsidR="008B26FE" w:rsidRPr="008B26FE" w:rsidRDefault="00E122D1" w:rsidP="00E50C0D">
      <w:pPr>
        <w:widowControl w:val="0"/>
        <w:numPr>
          <w:ilvl w:val="0"/>
          <w:numId w:val="28"/>
        </w:numPr>
        <w:shd w:val="clear" w:color="auto" w:fill="FFFFFF"/>
        <w:autoSpaceDE w:val="0"/>
        <w:autoSpaceDN w:val="0"/>
        <w:adjustRightInd w:val="0"/>
        <w:ind w:left="0" w:firstLine="709"/>
        <w:jc w:val="both"/>
        <w:rPr>
          <w:sz w:val="28"/>
          <w:szCs w:val="28"/>
        </w:rPr>
      </w:pPr>
      <w:r w:rsidRPr="00E122D1">
        <w:rPr>
          <w:sz w:val="28"/>
          <w:szCs w:val="28"/>
        </w:rPr>
        <w:t>фактически</w:t>
      </w:r>
      <w:r w:rsidR="00F43C1E">
        <w:rPr>
          <w:sz w:val="28"/>
          <w:szCs w:val="28"/>
        </w:rPr>
        <w:t>е</w:t>
      </w:r>
      <w:r w:rsidR="00275C49">
        <w:rPr>
          <w:sz w:val="28"/>
          <w:szCs w:val="28"/>
        </w:rPr>
        <w:t xml:space="preserve"> </w:t>
      </w:r>
      <w:r w:rsidR="00B229F8">
        <w:rPr>
          <w:sz w:val="28"/>
          <w:szCs w:val="28"/>
        </w:rPr>
        <w:t xml:space="preserve">затраты </w:t>
      </w:r>
      <w:r w:rsidR="00A1275E">
        <w:rPr>
          <w:sz w:val="28"/>
          <w:szCs w:val="28"/>
        </w:rPr>
        <w:t>получателя субсидии</w:t>
      </w:r>
      <w:r w:rsidR="00B229F8">
        <w:rPr>
          <w:sz w:val="28"/>
          <w:szCs w:val="28"/>
        </w:rPr>
        <w:t xml:space="preserve"> </w:t>
      </w:r>
      <w:r w:rsidR="00A1275E" w:rsidRPr="00A1275E">
        <w:rPr>
          <w:sz w:val="28"/>
          <w:szCs w:val="28"/>
        </w:rPr>
        <w:t>на основании данных бухгалтерского уч</w:t>
      </w:r>
      <w:r w:rsidR="00740C2A">
        <w:rPr>
          <w:sz w:val="28"/>
          <w:szCs w:val="28"/>
        </w:rPr>
        <w:t>е</w:t>
      </w:r>
      <w:r w:rsidR="00A1275E" w:rsidRPr="00A1275E">
        <w:rPr>
          <w:sz w:val="28"/>
          <w:szCs w:val="28"/>
        </w:rPr>
        <w:t xml:space="preserve">та </w:t>
      </w:r>
      <w:r w:rsidR="008B26FE" w:rsidRPr="008B26FE">
        <w:rPr>
          <w:sz w:val="28"/>
          <w:szCs w:val="28"/>
        </w:rPr>
        <w:t xml:space="preserve">в период введения </w:t>
      </w:r>
      <w:r w:rsidR="00A1275E" w:rsidRPr="00A1275E">
        <w:rPr>
          <w:bCs/>
          <w:sz w:val="28"/>
          <w:szCs w:val="28"/>
        </w:rPr>
        <w:t xml:space="preserve">Указом Губернатора Красноярского края от 27.03.2020 № 71-уг «О дополнительных мерах, направленных на предупреждение распространения коронавирусной инфекции, вызванной </w:t>
      </w:r>
      <w:r w:rsidR="00F43C1E">
        <w:rPr>
          <w:bCs/>
          <w:sz w:val="28"/>
          <w:szCs w:val="28"/>
        </w:rPr>
        <w:br/>
      </w:r>
      <w:r w:rsidR="00A1275E" w:rsidRPr="00A1275E">
        <w:rPr>
          <w:bCs/>
          <w:sz w:val="28"/>
          <w:szCs w:val="28"/>
        </w:rPr>
        <w:t>2019-nCoV, на территории Красноярского края»</w:t>
      </w:r>
      <w:r w:rsidR="00A1275E">
        <w:rPr>
          <w:bCs/>
          <w:sz w:val="28"/>
          <w:szCs w:val="28"/>
        </w:rPr>
        <w:t xml:space="preserve"> </w:t>
      </w:r>
      <w:r w:rsidR="008B26FE" w:rsidRPr="008B26FE">
        <w:rPr>
          <w:sz w:val="28"/>
          <w:szCs w:val="28"/>
        </w:rPr>
        <w:t xml:space="preserve">ограничительных мер, связанных с распространением коронавирусной инфекции </w:t>
      </w:r>
      <w:r w:rsidR="00A1275E">
        <w:rPr>
          <w:sz w:val="28"/>
          <w:szCs w:val="28"/>
        </w:rPr>
        <w:t>в 2020 году</w:t>
      </w:r>
      <w:r w:rsidR="00C400ED">
        <w:rPr>
          <w:sz w:val="28"/>
          <w:szCs w:val="28"/>
        </w:rPr>
        <w:t>,</w:t>
      </w:r>
      <w:r w:rsidR="00F43C1E">
        <w:rPr>
          <w:sz w:val="28"/>
          <w:szCs w:val="28"/>
        </w:rPr>
        <w:t xml:space="preserve"> за исключением затрат, оплата которых произведена за счет средств кредита, полученного за счет субсидий из федерального бюджета </w:t>
      </w:r>
      <w:r w:rsidR="00C400ED">
        <w:rPr>
          <w:sz w:val="28"/>
          <w:szCs w:val="28"/>
        </w:rPr>
        <w:t>р</w:t>
      </w:r>
      <w:r w:rsidR="00F43C1E">
        <w:rPr>
          <w:sz w:val="28"/>
          <w:szCs w:val="28"/>
        </w:rPr>
        <w:t>оссийским кредитным организациям</w:t>
      </w:r>
      <w:r w:rsidR="007807C8">
        <w:rPr>
          <w:sz w:val="28"/>
          <w:szCs w:val="28"/>
        </w:rPr>
        <w:t xml:space="preserve"> </w:t>
      </w:r>
      <w:r w:rsidR="00F43C1E">
        <w:rPr>
          <w:sz w:val="28"/>
          <w:szCs w:val="28"/>
        </w:rPr>
        <w:t>на возмещение недополученных</w:t>
      </w:r>
      <w:r w:rsidR="00C400ED">
        <w:rPr>
          <w:sz w:val="28"/>
          <w:szCs w:val="28"/>
        </w:rPr>
        <w:t xml:space="preserve"> ими</w:t>
      </w:r>
      <w:r w:rsidR="00F43C1E">
        <w:rPr>
          <w:sz w:val="28"/>
          <w:szCs w:val="28"/>
        </w:rPr>
        <w:t xml:space="preserve"> доходов по кредитам</w:t>
      </w:r>
      <w:r w:rsidR="00E50C0D">
        <w:rPr>
          <w:sz w:val="28"/>
          <w:szCs w:val="28"/>
        </w:rPr>
        <w:t xml:space="preserve">, </w:t>
      </w:r>
      <w:r w:rsidR="00E50C0D" w:rsidRPr="00E50C0D">
        <w:rPr>
          <w:sz w:val="28"/>
          <w:szCs w:val="28"/>
        </w:rPr>
        <w:t>выданным в 2020 году юридическим лицам и индивидуальным предпринимателям на возобновление деятельности</w:t>
      </w:r>
      <w:r w:rsidR="00F43C1E">
        <w:rPr>
          <w:sz w:val="28"/>
          <w:szCs w:val="28"/>
        </w:rPr>
        <w:t xml:space="preserve"> </w:t>
      </w:r>
      <w:r w:rsidR="008B26FE" w:rsidRPr="008B26FE">
        <w:rPr>
          <w:sz w:val="28"/>
          <w:szCs w:val="28"/>
        </w:rPr>
        <w:t xml:space="preserve">(далее – </w:t>
      </w:r>
      <w:r w:rsidR="00B229F8">
        <w:rPr>
          <w:sz w:val="28"/>
          <w:szCs w:val="28"/>
        </w:rPr>
        <w:t>фактические затраты</w:t>
      </w:r>
      <w:r w:rsidR="008B26FE" w:rsidRPr="008B26FE">
        <w:rPr>
          <w:sz w:val="28"/>
          <w:szCs w:val="28"/>
        </w:rPr>
        <w:t xml:space="preserve">), по форме согласно приложению № </w:t>
      </w:r>
      <w:r w:rsidR="00F941B0">
        <w:rPr>
          <w:sz w:val="28"/>
          <w:szCs w:val="28"/>
        </w:rPr>
        <w:t>2</w:t>
      </w:r>
      <w:r w:rsidR="008B26FE" w:rsidRPr="008B26FE">
        <w:rPr>
          <w:sz w:val="28"/>
          <w:szCs w:val="28"/>
        </w:rPr>
        <w:t xml:space="preserve"> к </w:t>
      </w:r>
      <w:r w:rsidR="00782F67">
        <w:rPr>
          <w:sz w:val="28"/>
          <w:szCs w:val="28"/>
        </w:rPr>
        <w:t>настоящему п</w:t>
      </w:r>
      <w:r w:rsidR="008B26FE" w:rsidRPr="008B26FE">
        <w:rPr>
          <w:sz w:val="28"/>
          <w:szCs w:val="28"/>
        </w:rPr>
        <w:t>орядку;</w:t>
      </w:r>
    </w:p>
    <w:p w:rsidR="00275C49" w:rsidRDefault="008E007B" w:rsidP="00BF1C25">
      <w:pPr>
        <w:widowControl w:val="0"/>
        <w:numPr>
          <w:ilvl w:val="0"/>
          <w:numId w:val="28"/>
        </w:numPr>
        <w:shd w:val="clear" w:color="auto" w:fill="FFFFFF"/>
        <w:tabs>
          <w:tab w:val="left" w:pos="0"/>
          <w:tab w:val="left" w:pos="1276"/>
        </w:tabs>
        <w:autoSpaceDE w:val="0"/>
        <w:autoSpaceDN w:val="0"/>
        <w:adjustRightInd w:val="0"/>
        <w:ind w:left="-142" w:firstLine="851"/>
        <w:jc w:val="both"/>
        <w:rPr>
          <w:sz w:val="28"/>
          <w:szCs w:val="28"/>
        </w:rPr>
      </w:pPr>
      <w:r w:rsidRPr="008E007B">
        <w:rPr>
          <w:sz w:val="28"/>
          <w:szCs w:val="28"/>
        </w:rPr>
        <w:t>документы</w:t>
      </w:r>
      <w:r>
        <w:rPr>
          <w:sz w:val="28"/>
          <w:szCs w:val="28"/>
        </w:rPr>
        <w:t>,</w:t>
      </w:r>
      <w:r w:rsidRPr="008E007B">
        <w:rPr>
          <w:sz w:val="28"/>
          <w:szCs w:val="28"/>
        </w:rPr>
        <w:t xml:space="preserve"> </w:t>
      </w:r>
      <w:r w:rsidR="008B26FE" w:rsidRPr="008B26FE">
        <w:rPr>
          <w:sz w:val="28"/>
          <w:szCs w:val="28"/>
        </w:rPr>
        <w:t xml:space="preserve">подтверждающие </w:t>
      </w:r>
      <w:r w:rsidR="00A1275E">
        <w:rPr>
          <w:sz w:val="28"/>
          <w:szCs w:val="28"/>
        </w:rPr>
        <w:t>фактические</w:t>
      </w:r>
      <w:r w:rsidR="008B26FE" w:rsidRPr="008B26FE">
        <w:rPr>
          <w:sz w:val="28"/>
          <w:szCs w:val="28"/>
        </w:rPr>
        <w:t xml:space="preserve"> </w:t>
      </w:r>
      <w:r w:rsidR="00B229F8">
        <w:rPr>
          <w:sz w:val="28"/>
          <w:szCs w:val="28"/>
        </w:rPr>
        <w:t>затраты</w:t>
      </w:r>
      <w:r w:rsidR="00275C49">
        <w:rPr>
          <w:sz w:val="28"/>
          <w:szCs w:val="28"/>
        </w:rPr>
        <w:t>:</w:t>
      </w:r>
    </w:p>
    <w:p w:rsidR="00275C49" w:rsidRDefault="00275C49" w:rsidP="00BF1C25">
      <w:pPr>
        <w:pStyle w:val="a5"/>
        <w:numPr>
          <w:ilvl w:val="0"/>
          <w:numId w:val="30"/>
        </w:numPr>
        <w:shd w:val="clear" w:color="auto" w:fill="FFFFFF"/>
        <w:tabs>
          <w:tab w:val="left" w:pos="0"/>
          <w:tab w:val="left" w:pos="1276"/>
        </w:tabs>
        <w:spacing w:line="322" w:lineRule="exact"/>
        <w:ind w:left="0" w:firstLine="709"/>
        <w:jc w:val="both"/>
        <w:rPr>
          <w:color w:val="000000"/>
          <w:sz w:val="28"/>
          <w:szCs w:val="28"/>
        </w:rPr>
      </w:pPr>
      <w:r w:rsidRPr="00275C49">
        <w:rPr>
          <w:color w:val="000000"/>
          <w:sz w:val="28"/>
          <w:szCs w:val="28"/>
        </w:rPr>
        <w:t>копии договоров, подтверждающих затраты от оказания бытовых услуг общих отделений бани</w:t>
      </w:r>
      <w:r w:rsidR="00FD5948">
        <w:rPr>
          <w:color w:val="000000"/>
          <w:sz w:val="28"/>
          <w:szCs w:val="28"/>
        </w:rPr>
        <w:t>, копии</w:t>
      </w:r>
      <w:r w:rsidR="00FD5948" w:rsidRPr="00FD5948">
        <w:rPr>
          <w:sz w:val="28"/>
        </w:rPr>
        <w:t xml:space="preserve"> </w:t>
      </w:r>
      <w:r w:rsidRPr="00FD5948">
        <w:rPr>
          <w:color w:val="000000"/>
          <w:sz w:val="28"/>
          <w:szCs w:val="28"/>
        </w:rPr>
        <w:t>сметной до</w:t>
      </w:r>
      <w:r w:rsidR="00FD5948" w:rsidRPr="00FD5948">
        <w:rPr>
          <w:color w:val="000000"/>
          <w:sz w:val="28"/>
          <w:szCs w:val="28"/>
        </w:rPr>
        <w:t>кументации</w:t>
      </w:r>
      <w:r w:rsidR="0058677C">
        <w:rPr>
          <w:color w:val="000000"/>
          <w:sz w:val="28"/>
          <w:szCs w:val="28"/>
        </w:rPr>
        <w:t xml:space="preserve"> на проведение текущих ремонтов</w:t>
      </w:r>
      <w:r w:rsidRPr="00275C49">
        <w:rPr>
          <w:color w:val="000000"/>
          <w:sz w:val="28"/>
          <w:szCs w:val="28"/>
        </w:rPr>
        <w:t>;</w:t>
      </w:r>
    </w:p>
    <w:p w:rsidR="00FD5948" w:rsidRPr="00275C49" w:rsidRDefault="00275C49" w:rsidP="00BF1C25">
      <w:pPr>
        <w:pStyle w:val="a5"/>
        <w:numPr>
          <w:ilvl w:val="0"/>
          <w:numId w:val="30"/>
        </w:numPr>
        <w:shd w:val="clear" w:color="auto" w:fill="FFFFFF"/>
        <w:tabs>
          <w:tab w:val="left" w:pos="0"/>
          <w:tab w:val="left" w:pos="1276"/>
        </w:tabs>
        <w:spacing w:line="322" w:lineRule="exact"/>
        <w:ind w:left="0" w:firstLine="709"/>
        <w:jc w:val="both"/>
        <w:rPr>
          <w:color w:val="000000"/>
          <w:sz w:val="28"/>
          <w:szCs w:val="28"/>
        </w:rPr>
      </w:pPr>
      <w:r w:rsidRPr="00FD5948">
        <w:rPr>
          <w:color w:val="000000"/>
          <w:sz w:val="28"/>
          <w:szCs w:val="28"/>
        </w:rPr>
        <w:t>копии актов оказания услуг, актов выполненных работ</w:t>
      </w:r>
      <w:r w:rsidR="00FD5948">
        <w:rPr>
          <w:color w:val="000000"/>
          <w:sz w:val="28"/>
          <w:szCs w:val="28"/>
        </w:rPr>
        <w:t>;</w:t>
      </w:r>
    </w:p>
    <w:p w:rsidR="00FD5948" w:rsidRDefault="00275C49" w:rsidP="00BF1C25">
      <w:pPr>
        <w:pStyle w:val="a5"/>
        <w:numPr>
          <w:ilvl w:val="0"/>
          <w:numId w:val="30"/>
        </w:numPr>
        <w:shd w:val="clear" w:color="auto" w:fill="FFFFFF"/>
        <w:tabs>
          <w:tab w:val="left" w:pos="0"/>
          <w:tab w:val="left" w:pos="1276"/>
        </w:tabs>
        <w:spacing w:line="322" w:lineRule="exact"/>
        <w:ind w:left="0" w:firstLine="709"/>
        <w:jc w:val="both"/>
        <w:rPr>
          <w:color w:val="000000"/>
          <w:sz w:val="28"/>
          <w:szCs w:val="28"/>
        </w:rPr>
      </w:pPr>
      <w:r w:rsidRPr="00275C49">
        <w:rPr>
          <w:color w:val="000000"/>
          <w:sz w:val="28"/>
          <w:szCs w:val="28"/>
        </w:rPr>
        <w:t>копии счетов-фактур, счетов</w:t>
      </w:r>
      <w:r w:rsidR="00FD5948">
        <w:rPr>
          <w:color w:val="000000"/>
          <w:sz w:val="28"/>
          <w:szCs w:val="28"/>
        </w:rPr>
        <w:t>;</w:t>
      </w:r>
      <w:r w:rsidRPr="00275C49">
        <w:rPr>
          <w:color w:val="000000"/>
          <w:sz w:val="28"/>
          <w:szCs w:val="28"/>
        </w:rPr>
        <w:t xml:space="preserve"> </w:t>
      </w:r>
    </w:p>
    <w:p w:rsidR="00320372" w:rsidRPr="00FD5948" w:rsidRDefault="00FD5948" w:rsidP="00BF1C25">
      <w:pPr>
        <w:pStyle w:val="a5"/>
        <w:numPr>
          <w:ilvl w:val="0"/>
          <w:numId w:val="30"/>
        </w:numPr>
        <w:shd w:val="clear" w:color="auto" w:fill="FFFFFF"/>
        <w:tabs>
          <w:tab w:val="left" w:pos="0"/>
          <w:tab w:val="left" w:pos="1276"/>
        </w:tabs>
        <w:spacing w:line="322" w:lineRule="exact"/>
        <w:ind w:left="0" w:firstLine="709"/>
        <w:jc w:val="both"/>
        <w:rPr>
          <w:color w:val="000000"/>
          <w:sz w:val="28"/>
          <w:szCs w:val="28"/>
        </w:rPr>
      </w:pPr>
      <w:r w:rsidRPr="00FD5948">
        <w:rPr>
          <w:color w:val="000000"/>
          <w:sz w:val="28"/>
          <w:szCs w:val="28"/>
        </w:rPr>
        <w:t>плат</w:t>
      </w:r>
      <w:r w:rsidR="00740C2A">
        <w:rPr>
          <w:color w:val="000000"/>
          <w:sz w:val="28"/>
          <w:szCs w:val="28"/>
        </w:rPr>
        <w:t>е</w:t>
      </w:r>
      <w:r>
        <w:rPr>
          <w:color w:val="000000"/>
          <w:sz w:val="28"/>
          <w:szCs w:val="28"/>
        </w:rPr>
        <w:t>жные поручения,</w:t>
      </w:r>
      <w:r w:rsidRPr="00FD5948">
        <w:rPr>
          <w:color w:val="000000"/>
          <w:sz w:val="28"/>
          <w:szCs w:val="28"/>
        </w:rPr>
        <w:t xml:space="preserve"> </w:t>
      </w:r>
      <w:r>
        <w:rPr>
          <w:color w:val="000000"/>
          <w:sz w:val="28"/>
          <w:szCs w:val="28"/>
        </w:rPr>
        <w:t xml:space="preserve">копии </w:t>
      </w:r>
      <w:r w:rsidR="00275C49" w:rsidRPr="00275C49">
        <w:rPr>
          <w:color w:val="000000"/>
          <w:sz w:val="28"/>
          <w:szCs w:val="28"/>
        </w:rPr>
        <w:t>кассовых, товарны</w:t>
      </w:r>
      <w:r w:rsidR="00275C49">
        <w:rPr>
          <w:color w:val="000000"/>
          <w:sz w:val="28"/>
          <w:szCs w:val="28"/>
        </w:rPr>
        <w:t xml:space="preserve">х чеков или </w:t>
      </w:r>
      <w:r>
        <w:rPr>
          <w:color w:val="000000"/>
          <w:sz w:val="28"/>
          <w:szCs w:val="28"/>
        </w:rPr>
        <w:t xml:space="preserve">иных </w:t>
      </w:r>
      <w:r w:rsidR="00275C49">
        <w:rPr>
          <w:color w:val="000000"/>
          <w:sz w:val="28"/>
          <w:szCs w:val="28"/>
        </w:rPr>
        <w:t>бланков строгой отч</w:t>
      </w:r>
      <w:r w:rsidR="00740C2A">
        <w:rPr>
          <w:color w:val="000000"/>
          <w:sz w:val="28"/>
          <w:szCs w:val="28"/>
        </w:rPr>
        <w:t>е</w:t>
      </w:r>
      <w:r>
        <w:rPr>
          <w:color w:val="000000"/>
          <w:sz w:val="28"/>
          <w:szCs w:val="28"/>
        </w:rPr>
        <w:t>тности.</w:t>
      </w:r>
    </w:p>
    <w:p w:rsidR="00EC3C22" w:rsidRPr="007A6030"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В случае если от имени </w:t>
      </w:r>
      <w:r w:rsidR="0030015A" w:rsidRPr="0030015A">
        <w:rPr>
          <w:sz w:val="28"/>
          <w:szCs w:val="28"/>
        </w:rPr>
        <w:t>получателя субсидии</w:t>
      </w:r>
      <w:r w:rsidRPr="007A6030">
        <w:rPr>
          <w:sz w:val="28"/>
          <w:szCs w:val="28"/>
        </w:rPr>
        <w:t xml:space="preserve"> действует представитель, с заявлением представляется доверенность на осуществление действий от имени </w:t>
      </w:r>
      <w:r w:rsidR="0030015A" w:rsidRPr="0030015A">
        <w:rPr>
          <w:sz w:val="28"/>
          <w:szCs w:val="28"/>
        </w:rPr>
        <w:t>получателя субсидии</w:t>
      </w:r>
      <w:r w:rsidRPr="007A6030">
        <w:rPr>
          <w:sz w:val="28"/>
          <w:szCs w:val="28"/>
        </w:rPr>
        <w:t>, оформленная в соответствии с гражданским законодательством.</w:t>
      </w:r>
    </w:p>
    <w:p w:rsidR="00EC3C22" w:rsidRPr="007A6030"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Копии документов должны быть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00003DFD" w:rsidRPr="007A6030">
        <w:rPr>
          <w:sz w:val="28"/>
          <w:szCs w:val="28"/>
        </w:rPr>
        <w:t>утвержд</w:t>
      </w:r>
      <w:r w:rsidR="00740C2A">
        <w:rPr>
          <w:sz w:val="28"/>
          <w:szCs w:val="28"/>
        </w:rPr>
        <w:t>е</w:t>
      </w:r>
      <w:r w:rsidR="00003DFD" w:rsidRPr="007A6030">
        <w:rPr>
          <w:sz w:val="28"/>
          <w:szCs w:val="28"/>
        </w:rPr>
        <w:t>нным</w:t>
      </w:r>
      <w:r w:rsidRPr="007A6030">
        <w:rPr>
          <w:sz w:val="28"/>
          <w:szCs w:val="28"/>
        </w:rPr>
        <w:t xml:space="preserve"> приказом Росстандарта от 08.12.2016 № 2004-ст «Об утверждении национального стандарта Российской Федерации».</w:t>
      </w:r>
    </w:p>
    <w:p w:rsidR="00EC3C22" w:rsidRPr="007A6030" w:rsidRDefault="00A069C4"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ОГХ в течение </w:t>
      </w:r>
      <w:r w:rsidR="00D77633">
        <w:rPr>
          <w:sz w:val="28"/>
          <w:szCs w:val="28"/>
        </w:rPr>
        <w:t>10</w:t>
      </w:r>
      <w:r w:rsidR="00EC3C22" w:rsidRPr="007A6030">
        <w:rPr>
          <w:sz w:val="28"/>
          <w:szCs w:val="28"/>
        </w:rPr>
        <w:t xml:space="preserve"> рабочих дней со дня регистрации в ОГХ заявления с прилагаемыми к нему документами, предусмотренными пунктами 2.3</w:t>
      </w:r>
      <w:r w:rsidRPr="007A6030">
        <w:rPr>
          <w:sz w:val="28"/>
          <w:szCs w:val="28"/>
        </w:rPr>
        <w:t>, 2.4</w:t>
      </w:r>
      <w:r w:rsidR="00EC3C22" w:rsidRPr="007A6030">
        <w:rPr>
          <w:sz w:val="28"/>
          <w:szCs w:val="28"/>
        </w:rPr>
        <w:t xml:space="preserve"> настоящего порядка</w:t>
      </w:r>
      <w:r w:rsidR="00255877" w:rsidRPr="007A6030">
        <w:rPr>
          <w:sz w:val="28"/>
          <w:szCs w:val="28"/>
        </w:rPr>
        <w:t>:</w:t>
      </w:r>
      <w:r w:rsidR="00DD3A0E">
        <w:rPr>
          <w:sz w:val="28"/>
          <w:szCs w:val="28"/>
        </w:rPr>
        <w:t xml:space="preserve"> </w:t>
      </w:r>
    </w:p>
    <w:p w:rsidR="00EC3C22" w:rsidRPr="007A6030" w:rsidRDefault="00255877" w:rsidP="00255877">
      <w:pPr>
        <w:widowControl w:val="0"/>
        <w:numPr>
          <w:ilvl w:val="0"/>
          <w:numId w:val="22"/>
        </w:numPr>
        <w:shd w:val="clear" w:color="auto" w:fill="FFFFFF"/>
        <w:autoSpaceDE w:val="0"/>
        <w:autoSpaceDN w:val="0"/>
        <w:adjustRightInd w:val="0"/>
        <w:ind w:left="0" w:firstLine="709"/>
        <w:jc w:val="both"/>
        <w:rPr>
          <w:sz w:val="28"/>
          <w:szCs w:val="28"/>
        </w:rPr>
      </w:pPr>
      <w:r w:rsidRPr="00255877">
        <w:rPr>
          <w:sz w:val="28"/>
          <w:szCs w:val="28"/>
        </w:rPr>
        <w:t xml:space="preserve">осуществляет проверку </w:t>
      </w:r>
      <w:r w:rsidR="00EC3C22" w:rsidRPr="007A6030">
        <w:rPr>
          <w:sz w:val="28"/>
          <w:szCs w:val="28"/>
        </w:rPr>
        <w:t>представленных документов, действительности усиленной квалифицированной электронной подписи (в случае представления документов в форме электронного документа, подписанного усиленной квалифицированной электронной подписью);</w:t>
      </w:r>
    </w:p>
    <w:p w:rsidR="00EC3C22" w:rsidRDefault="00255877"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Pr>
          <w:sz w:val="28"/>
          <w:szCs w:val="28"/>
        </w:rPr>
        <w:t xml:space="preserve">осуществляет проверку </w:t>
      </w:r>
      <w:r w:rsidR="00EC3C22" w:rsidRPr="007A6030">
        <w:rPr>
          <w:sz w:val="28"/>
          <w:szCs w:val="28"/>
        </w:rPr>
        <w:t xml:space="preserve">соблюдения </w:t>
      </w:r>
      <w:r w:rsidR="0030015A" w:rsidRPr="0030015A">
        <w:rPr>
          <w:sz w:val="28"/>
          <w:szCs w:val="28"/>
        </w:rPr>
        <w:t>получател</w:t>
      </w:r>
      <w:r w:rsidR="0030015A">
        <w:rPr>
          <w:sz w:val="28"/>
          <w:szCs w:val="28"/>
        </w:rPr>
        <w:t>ем</w:t>
      </w:r>
      <w:r w:rsidR="0030015A" w:rsidRPr="0030015A">
        <w:rPr>
          <w:sz w:val="28"/>
          <w:szCs w:val="28"/>
        </w:rPr>
        <w:t xml:space="preserve"> субсидии</w:t>
      </w:r>
      <w:r w:rsidR="00EC3C22" w:rsidRPr="007A6030">
        <w:rPr>
          <w:sz w:val="28"/>
          <w:szCs w:val="28"/>
        </w:rPr>
        <w:t xml:space="preserve"> условий, указанных в пунктах 1.</w:t>
      </w:r>
      <w:r w:rsidR="008E007B">
        <w:rPr>
          <w:sz w:val="28"/>
          <w:szCs w:val="28"/>
        </w:rPr>
        <w:t>6</w:t>
      </w:r>
      <w:r w:rsidR="00F91E96">
        <w:rPr>
          <w:sz w:val="28"/>
          <w:szCs w:val="28"/>
        </w:rPr>
        <w:t>, 2.1 настоящего порядка</w:t>
      </w:r>
      <w:r w:rsidR="005A24A4">
        <w:rPr>
          <w:sz w:val="28"/>
          <w:szCs w:val="28"/>
        </w:rPr>
        <w:t>;</w:t>
      </w:r>
    </w:p>
    <w:p w:rsidR="005A24A4" w:rsidRDefault="005A24A4"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Pr>
          <w:sz w:val="28"/>
          <w:szCs w:val="28"/>
        </w:rPr>
        <w:t>принимает в письменной форме решение о предоставлении субсидии или об отказе в предоставлении субсидии;</w:t>
      </w:r>
    </w:p>
    <w:p w:rsidR="005A24A4" w:rsidRDefault="005A24A4"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Pr>
          <w:sz w:val="28"/>
          <w:szCs w:val="28"/>
        </w:rPr>
        <w:t>направляет заверенную копию</w:t>
      </w:r>
      <w:r w:rsidR="00B61EF7">
        <w:rPr>
          <w:sz w:val="28"/>
          <w:szCs w:val="28"/>
        </w:rPr>
        <w:t xml:space="preserve"> решения</w:t>
      </w:r>
      <w:r>
        <w:rPr>
          <w:sz w:val="28"/>
          <w:szCs w:val="28"/>
        </w:rPr>
        <w:t xml:space="preserve"> </w:t>
      </w:r>
      <w:r w:rsidR="00255877">
        <w:rPr>
          <w:sz w:val="28"/>
          <w:szCs w:val="28"/>
        </w:rPr>
        <w:t xml:space="preserve">о предоставлении субсидии или об отказе в предоставлении субсидии </w:t>
      </w:r>
      <w:r w:rsidR="00B61EF7">
        <w:rPr>
          <w:sz w:val="28"/>
          <w:szCs w:val="28"/>
        </w:rPr>
        <w:t>сопроводительным письмом получателю субсидии.</w:t>
      </w:r>
    </w:p>
    <w:p w:rsidR="007F5D6B" w:rsidRPr="00255877" w:rsidRDefault="007F5D6B" w:rsidP="00255877">
      <w:pPr>
        <w:pStyle w:val="a5"/>
        <w:widowControl w:val="0"/>
        <w:numPr>
          <w:ilvl w:val="1"/>
          <w:numId w:val="20"/>
        </w:numPr>
        <w:shd w:val="clear" w:color="auto" w:fill="FFFFFF"/>
        <w:autoSpaceDE w:val="0"/>
        <w:autoSpaceDN w:val="0"/>
        <w:adjustRightInd w:val="0"/>
        <w:ind w:left="0" w:firstLine="709"/>
        <w:jc w:val="both"/>
        <w:rPr>
          <w:sz w:val="28"/>
          <w:szCs w:val="28"/>
        </w:rPr>
      </w:pPr>
      <w:r w:rsidRPr="00255877">
        <w:rPr>
          <w:sz w:val="28"/>
          <w:szCs w:val="28"/>
        </w:rPr>
        <w:t xml:space="preserve">Решение о </w:t>
      </w:r>
      <w:r w:rsidR="00255877" w:rsidRPr="00255877">
        <w:rPr>
          <w:sz w:val="28"/>
          <w:szCs w:val="28"/>
        </w:rPr>
        <w:t xml:space="preserve">предоставлении субсидии или об отказе в предоставлении субсидии </w:t>
      </w:r>
      <w:r w:rsidR="00D85566" w:rsidRPr="00255877">
        <w:rPr>
          <w:sz w:val="28"/>
          <w:szCs w:val="28"/>
        </w:rPr>
        <w:t xml:space="preserve">принимается в форме </w:t>
      </w:r>
      <w:r w:rsidR="00BB5DF7" w:rsidRPr="00BB5DF7">
        <w:rPr>
          <w:sz w:val="28"/>
          <w:szCs w:val="28"/>
        </w:rPr>
        <w:t>приказа</w:t>
      </w:r>
      <w:r w:rsidR="00255877" w:rsidRPr="00255877">
        <w:rPr>
          <w:sz w:val="28"/>
          <w:szCs w:val="28"/>
        </w:rPr>
        <w:t xml:space="preserve"> ОГХ</w:t>
      </w:r>
      <w:r w:rsidR="00D85566" w:rsidRPr="00255877">
        <w:rPr>
          <w:sz w:val="28"/>
          <w:szCs w:val="28"/>
        </w:rPr>
        <w:t xml:space="preserve">. </w:t>
      </w:r>
    </w:p>
    <w:p w:rsidR="00EC3C22" w:rsidRPr="001E75AC"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1E75AC">
        <w:rPr>
          <w:sz w:val="28"/>
          <w:szCs w:val="28"/>
        </w:rPr>
        <w:t xml:space="preserve">В </w:t>
      </w:r>
      <w:r w:rsidR="001E75AC" w:rsidRPr="001E75AC">
        <w:rPr>
          <w:sz w:val="28"/>
          <w:szCs w:val="28"/>
        </w:rPr>
        <w:t>решении</w:t>
      </w:r>
      <w:r w:rsidRPr="001E75AC">
        <w:rPr>
          <w:sz w:val="28"/>
          <w:szCs w:val="28"/>
        </w:rPr>
        <w:t xml:space="preserve"> об отказе в предоставлении субсидии должны быть указаны основания </w:t>
      </w:r>
      <w:r w:rsidR="00B61EF7">
        <w:rPr>
          <w:sz w:val="28"/>
          <w:szCs w:val="28"/>
        </w:rPr>
        <w:t xml:space="preserve">для </w:t>
      </w:r>
      <w:r w:rsidRPr="001E75AC">
        <w:rPr>
          <w:sz w:val="28"/>
          <w:szCs w:val="28"/>
        </w:rPr>
        <w:t>отказа в предоставлении субсидии. Основаниями для отказа в предоставлении субсидии являются:</w:t>
      </w:r>
    </w:p>
    <w:p w:rsidR="00EC3C22" w:rsidRPr="007A6030" w:rsidRDefault="00EC3C22"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несоответствие представленных </w:t>
      </w:r>
      <w:r w:rsidR="00D5385C" w:rsidRPr="00D5385C">
        <w:rPr>
          <w:sz w:val="28"/>
          <w:szCs w:val="28"/>
        </w:rPr>
        <w:t>получател</w:t>
      </w:r>
      <w:r w:rsidR="00D5385C">
        <w:rPr>
          <w:sz w:val="28"/>
          <w:szCs w:val="28"/>
        </w:rPr>
        <w:t>ем</w:t>
      </w:r>
      <w:r w:rsidR="00D5385C" w:rsidRPr="00D5385C">
        <w:rPr>
          <w:sz w:val="28"/>
          <w:szCs w:val="28"/>
        </w:rPr>
        <w:t xml:space="preserve"> субсидии</w:t>
      </w:r>
      <w:r w:rsidRPr="007A6030">
        <w:rPr>
          <w:sz w:val="28"/>
          <w:szCs w:val="28"/>
        </w:rPr>
        <w:t xml:space="preserve"> доку</w:t>
      </w:r>
      <w:r w:rsidR="00003DFD">
        <w:rPr>
          <w:sz w:val="28"/>
          <w:szCs w:val="28"/>
        </w:rPr>
        <w:t>ментов требованиям, определ</w:t>
      </w:r>
      <w:r w:rsidR="00740C2A">
        <w:rPr>
          <w:sz w:val="28"/>
          <w:szCs w:val="28"/>
        </w:rPr>
        <w:t>е</w:t>
      </w:r>
      <w:r w:rsidRPr="007A6030">
        <w:rPr>
          <w:sz w:val="28"/>
          <w:szCs w:val="28"/>
        </w:rPr>
        <w:t>нным пунктами 2.3</w:t>
      </w:r>
      <w:r w:rsidR="0058677C">
        <w:rPr>
          <w:sz w:val="28"/>
          <w:szCs w:val="28"/>
        </w:rPr>
        <w:t xml:space="preserve"> – </w:t>
      </w:r>
      <w:r w:rsidR="00C154F8">
        <w:rPr>
          <w:sz w:val="28"/>
          <w:szCs w:val="28"/>
        </w:rPr>
        <w:t>2.5</w:t>
      </w:r>
      <w:r w:rsidR="00D65FBF" w:rsidRPr="007A6030">
        <w:rPr>
          <w:sz w:val="28"/>
          <w:szCs w:val="28"/>
        </w:rPr>
        <w:t xml:space="preserve"> </w:t>
      </w:r>
      <w:r w:rsidRPr="007A6030">
        <w:rPr>
          <w:sz w:val="28"/>
          <w:szCs w:val="28"/>
        </w:rPr>
        <w:t>настоящего порядка, или непредставление</w:t>
      </w:r>
      <w:r w:rsidR="00003DFD">
        <w:rPr>
          <w:sz w:val="28"/>
          <w:szCs w:val="28"/>
        </w:rPr>
        <w:t xml:space="preserve"> (представление не в полном объ</w:t>
      </w:r>
      <w:r w:rsidR="00740C2A">
        <w:rPr>
          <w:sz w:val="28"/>
          <w:szCs w:val="28"/>
        </w:rPr>
        <w:t>е</w:t>
      </w:r>
      <w:r w:rsidRPr="007A6030">
        <w:rPr>
          <w:sz w:val="28"/>
          <w:szCs w:val="28"/>
        </w:rPr>
        <w:t>ме) указанных документов;</w:t>
      </w:r>
    </w:p>
    <w:p w:rsidR="00EC3C22" w:rsidRPr="007A6030" w:rsidRDefault="00EC3C22"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недействительность усиленной квалифицированной электронной подписи (в случае представления до</w:t>
      </w:r>
      <w:r w:rsidR="00003DFD">
        <w:rPr>
          <w:sz w:val="28"/>
          <w:szCs w:val="28"/>
        </w:rPr>
        <w:t>кументов, подписанных с е</w:t>
      </w:r>
      <w:r w:rsidR="00740C2A">
        <w:rPr>
          <w:sz w:val="28"/>
          <w:szCs w:val="28"/>
        </w:rPr>
        <w:t>е</w:t>
      </w:r>
      <w:r w:rsidRPr="007A6030">
        <w:rPr>
          <w:sz w:val="28"/>
          <w:szCs w:val="28"/>
        </w:rPr>
        <w:t xml:space="preserve"> применением);</w:t>
      </w:r>
    </w:p>
    <w:p w:rsidR="00EC3C22" w:rsidRDefault="00C154F8"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Pr>
          <w:sz w:val="28"/>
          <w:szCs w:val="28"/>
        </w:rPr>
        <w:t xml:space="preserve">установление факта </w:t>
      </w:r>
      <w:r w:rsidR="00EC3C22" w:rsidRPr="007A6030">
        <w:rPr>
          <w:sz w:val="28"/>
          <w:szCs w:val="28"/>
        </w:rPr>
        <w:t>недостоверност</w:t>
      </w:r>
      <w:r>
        <w:rPr>
          <w:sz w:val="28"/>
          <w:szCs w:val="28"/>
        </w:rPr>
        <w:t>и</w:t>
      </w:r>
      <w:r w:rsidR="00EC3C22" w:rsidRPr="007A6030">
        <w:rPr>
          <w:sz w:val="28"/>
          <w:szCs w:val="28"/>
        </w:rPr>
        <w:t xml:space="preserve"> предоставленной </w:t>
      </w:r>
      <w:r w:rsidR="00D5385C" w:rsidRPr="00D5385C">
        <w:rPr>
          <w:sz w:val="28"/>
          <w:szCs w:val="28"/>
        </w:rPr>
        <w:t>получател</w:t>
      </w:r>
      <w:r w:rsidR="00D5385C">
        <w:rPr>
          <w:sz w:val="28"/>
          <w:szCs w:val="28"/>
        </w:rPr>
        <w:t>ем</w:t>
      </w:r>
      <w:r w:rsidR="00D5385C" w:rsidRPr="00D5385C">
        <w:rPr>
          <w:sz w:val="28"/>
          <w:szCs w:val="28"/>
        </w:rPr>
        <w:t xml:space="preserve"> субсидии</w:t>
      </w:r>
      <w:r w:rsidR="00EC3C22" w:rsidRPr="007A6030">
        <w:rPr>
          <w:sz w:val="28"/>
          <w:szCs w:val="28"/>
        </w:rPr>
        <w:t xml:space="preserve"> информации;</w:t>
      </w:r>
    </w:p>
    <w:p w:rsidR="00EC3C22" w:rsidRDefault="00EC3C22" w:rsidP="00BF1C25">
      <w:pPr>
        <w:widowControl w:val="0"/>
        <w:numPr>
          <w:ilvl w:val="0"/>
          <w:numId w:val="22"/>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 xml:space="preserve">несоблюдение </w:t>
      </w:r>
      <w:r w:rsidR="00D5385C" w:rsidRPr="00D5385C">
        <w:rPr>
          <w:sz w:val="28"/>
          <w:szCs w:val="28"/>
        </w:rPr>
        <w:t>получател</w:t>
      </w:r>
      <w:r w:rsidR="00D5385C">
        <w:rPr>
          <w:sz w:val="28"/>
          <w:szCs w:val="28"/>
        </w:rPr>
        <w:t>ем</w:t>
      </w:r>
      <w:r w:rsidR="00D5385C" w:rsidRPr="00D5385C">
        <w:rPr>
          <w:sz w:val="28"/>
          <w:szCs w:val="28"/>
        </w:rPr>
        <w:t xml:space="preserve"> субсидии</w:t>
      </w:r>
      <w:r w:rsidRPr="007A6030">
        <w:rPr>
          <w:sz w:val="28"/>
          <w:szCs w:val="28"/>
        </w:rPr>
        <w:t xml:space="preserve"> условий, указанны</w:t>
      </w:r>
      <w:r w:rsidR="00D65FBF" w:rsidRPr="007A6030">
        <w:rPr>
          <w:sz w:val="28"/>
          <w:szCs w:val="28"/>
        </w:rPr>
        <w:t>х в пунктах 1.</w:t>
      </w:r>
      <w:r w:rsidR="008E007B">
        <w:rPr>
          <w:sz w:val="28"/>
          <w:szCs w:val="28"/>
        </w:rPr>
        <w:t>6</w:t>
      </w:r>
      <w:r w:rsidR="00D65FBF" w:rsidRPr="007A6030">
        <w:rPr>
          <w:sz w:val="28"/>
          <w:szCs w:val="28"/>
        </w:rPr>
        <w:t>,</w:t>
      </w:r>
      <w:r w:rsidRPr="007A6030">
        <w:rPr>
          <w:sz w:val="28"/>
          <w:szCs w:val="28"/>
        </w:rPr>
        <w:t xml:space="preserve"> 2.1</w:t>
      </w:r>
      <w:r w:rsidR="006E63FA">
        <w:rPr>
          <w:sz w:val="28"/>
          <w:szCs w:val="28"/>
        </w:rPr>
        <w:t xml:space="preserve"> </w:t>
      </w:r>
      <w:r w:rsidRPr="007A6030">
        <w:rPr>
          <w:sz w:val="28"/>
          <w:szCs w:val="28"/>
        </w:rPr>
        <w:t>настоящего порядка.</w:t>
      </w:r>
    </w:p>
    <w:p w:rsidR="00EA56A7" w:rsidRPr="00D85566" w:rsidRDefault="00D85566" w:rsidP="003E3B88">
      <w:pPr>
        <w:pStyle w:val="a5"/>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D85566">
        <w:rPr>
          <w:sz w:val="28"/>
          <w:szCs w:val="28"/>
        </w:rPr>
        <w:t xml:space="preserve"> </w:t>
      </w:r>
      <w:r w:rsidR="001E75AC" w:rsidRPr="00D85566">
        <w:rPr>
          <w:sz w:val="28"/>
          <w:szCs w:val="28"/>
        </w:rPr>
        <w:t>ОГХ</w:t>
      </w:r>
      <w:r w:rsidR="00DE42F2" w:rsidRPr="00D85566">
        <w:rPr>
          <w:sz w:val="28"/>
          <w:szCs w:val="28"/>
        </w:rPr>
        <w:t xml:space="preserve"> в течение 5</w:t>
      </w:r>
      <w:r w:rsidR="00F17469" w:rsidRPr="00D85566">
        <w:rPr>
          <w:sz w:val="28"/>
          <w:szCs w:val="28"/>
        </w:rPr>
        <w:t xml:space="preserve"> рабочих дней со дня</w:t>
      </w:r>
      <w:r w:rsidR="006E63FA" w:rsidRPr="00D85566">
        <w:rPr>
          <w:sz w:val="28"/>
          <w:szCs w:val="28"/>
        </w:rPr>
        <w:t xml:space="preserve"> принятия </w:t>
      </w:r>
      <w:r w:rsidR="001E75AC" w:rsidRPr="00D85566">
        <w:rPr>
          <w:sz w:val="28"/>
          <w:szCs w:val="28"/>
        </w:rPr>
        <w:t>решения</w:t>
      </w:r>
      <w:r w:rsidR="006E63FA" w:rsidRPr="00D85566">
        <w:rPr>
          <w:sz w:val="28"/>
          <w:szCs w:val="28"/>
        </w:rPr>
        <w:t xml:space="preserve"> о предоставлении субсидии</w:t>
      </w:r>
      <w:r w:rsidR="00EA56A7" w:rsidRPr="00D85566">
        <w:rPr>
          <w:sz w:val="28"/>
          <w:szCs w:val="28"/>
        </w:rPr>
        <w:t>:</w:t>
      </w:r>
    </w:p>
    <w:p w:rsidR="00115620" w:rsidRPr="00EA56A7" w:rsidRDefault="00EA56A7" w:rsidP="00BF1C25">
      <w:pPr>
        <w:widowControl w:val="0"/>
        <w:numPr>
          <w:ilvl w:val="0"/>
          <w:numId w:val="31"/>
        </w:numPr>
        <w:shd w:val="clear" w:color="auto" w:fill="FFFFFF"/>
        <w:tabs>
          <w:tab w:val="left" w:pos="0"/>
          <w:tab w:val="left" w:pos="1276"/>
        </w:tabs>
        <w:autoSpaceDE w:val="0"/>
        <w:autoSpaceDN w:val="0"/>
        <w:adjustRightInd w:val="0"/>
        <w:ind w:left="0" w:firstLine="709"/>
        <w:jc w:val="both"/>
        <w:rPr>
          <w:sz w:val="28"/>
          <w:szCs w:val="28"/>
        </w:rPr>
      </w:pPr>
      <w:r>
        <w:rPr>
          <w:color w:val="000000"/>
          <w:sz w:val="28"/>
          <w:szCs w:val="28"/>
        </w:rPr>
        <w:t>п</w:t>
      </w:r>
      <w:r w:rsidR="00E33B33" w:rsidRPr="00EA56A7">
        <w:rPr>
          <w:color w:val="000000"/>
          <w:sz w:val="28"/>
          <w:szCs w:val="28"/>
        </w:rPr>
        <w:t>роизводит</w:t>
      </w:r>
      <w:r w:rsidR="00E33B33" w:rsidRPr="00EA56A7">
        <w:rPr>
          <w:sz w:val="28"/>
          <w:szCs w:val="28"/>
        </w:rPr>
        <w:t xml:space="preserve"> </w:t>
      </w:r>
      <w:r w:rsidR="00E33B33" w:rsidRPr="00EA56A7">
        <w:rPr>
          <w:color w:val="000000"/>
          <w:sz w:val="28"/>
          <w:szCs w:val="28"/>
        </w:rPr>
        <w:t>расч</w:t>
      </w:r>
      <w:r w:rsidR="00740C2A">
        <w:rPr>
          <w:color w:val="000000"/>
          <w:sz w:val="28"/>
          <w:szCs w:val="28"/>
        </w:rPr>
        <w:t>е</w:t>
      </w:r>
      <w:r w:rsidR="00E33B33" w:rsidRPr="00EA56A7">
        <w:rPr>
          <w:color w:val="000000"/>
          <w:sz w:val="28"/>
          <w:szCs w:val="28"/>
        </w:rPr>
        <w:t xml:space="preserve">т </w:t>
      </w:r>
      <w:r>
        <w:rPr>
          <w:color w:val="000000"/>
          <w:sz w:val="28"/>
          <w:szCs w:val="28"/>
        </w:rPr>
        <w:t xml:space="preserve">размера </w:t>
      </w:r>
      <w:r w:rsidR="00E33B33" w:rsidRPr="00EA56A7">
        <w:rPr>
          <w:color w:val="000000"/>
          <w:sz w:val="28"/>
          <w:szCs w:val="28"/>
        </w:rPr>
        <w:t>субсидии</w:t>
      </w:r>
      <w:r w:rsidRPr="00EA56A7">
        <w:rPr>
          <w:sz w:val="28"/>
          <w:szCs w:val="28"/>
        </w:rPr>
        <w:t xml:space="preserve"> </w:t>
      </w:r>
      <w:r w:rsidR="00115620" w:rsidRPr="00EA56A7">
        <w:rPr>
          <w:sz w:val="28"/>
          <w:szCs w:val="28"/>
        </w:rPr>
        <w:t>по следующей формуле:</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 = (З</w:t>
      </w:r>
      <w:r w:rsidRPr="00A22510">
        <w:rPr>
          <w:sz w:val="28"/>
          <w:szCs w:val="28"/>
          <w:vertAlign w:val="subscript"/>
        </w:rPr>
        <w:t>от</w:t>
      </w:r>
      <w:r w:rsidRPr="00F43432">
        <w:rPr>
          <w:sz w:val="28"/>
          <w:szCs w:val="28"/>
        </w:rPr>
        <w:t xml:space="preserve"> + З</w:t>
      </w:r>
      <w:r w:rsidRPr="00A22510">
        <w:rPr>
          <w:sz w:val="28"/>
          <w:szCs w:val="28"/>
          <w:vertAlign w:val="subscript"/>
        </w:rPr>
        <w:t xml:space="preserve">о </w:t>
      </w:r>
      <w:r w:rsidRPr="00F43432">
        <w:rPr>
          <w:sz w:val="28"/>
          <w:szCs w:val="28"/>
        </w:rPr>
        <w:t>+ З</w:t>
      </w:r>
      <w:r w:rsidRPr="00A22510">
        <w:rPr>
          <w:sz w:val="28"/>
          <w:szCs w:val="28"/>
          <w:vertAlign w:val="subscript"/>
        </w:rPr>
        <w:t>в</w:t>
      </w:r>
      <w:r w:rsidRPr="00F43432">
        <w:rPr>
          <w:sz w:val="28"/>
          <w:szCs w:val="28"/>
        </w:rPr>
        <w:t xml:space="preserve"> + З</w:t>
      </w:r>
      <w:r w:rsidRPr="00A22510">
        <w:rPr>
          <w:sz w:val="28"/>
          <w:szCs w:val="28"/>
          <w:vertAlign w:val="subscript"/>
        </w:rPr>
        <w:t>от</w:t>
      </w:r>
      <w:r w:rsidRPr="00F43432">
        <w:rPr>
          <w:sz w:val="28"/>
          <w:szCs w:val="28"/>
        </w:rPr>
        <w:t xml:space="preserve"> + З</w:t>
      </w:r>
      <w:r w:rsidRPr="00A22510">
        <w:rPr>
          <w:sz w:val="28"/>
          <w:szCs w:val="28"/>
          <w:vertAlign w:val="subscript"/>
        </w:rPr>
        <w:t>э</w:t>
      </w:r>
      <w:r w:rsidRPr="00F43432">
        <w:rPr>
          <w:sz w:val="28"/>
          <w:szCs w:val="28"/>
        </w:rPr>
        <w:t xml:space="preserve"> + З</w:t>
      </w:r>
      <w:r w:rsidRPr="00A22510">
        <w:rPr>
          <w:sz w:val="28"/>
          <w:szCs w:val="28"/>
          <w:vertAlign w:val="subscript"/>
        </w:rPr>
        <w:t>ам</w:t>
      </w:r>
      <w:r w:rsidRPr="00F43432">
        <w:rPr>
          <w:sz w:val="28"/>
          <w:szCs w:val="28"/>
        </w:rPr>
        <w:t xml:space="preserve"> + З</w:t>
      </w:r>
      <w:r w:rsidRPr="00A22510">
        <w:rPr>
          <w:sz w:val="28"/>
          <w:szCs w:val="28"/>
          <w:vertAlign w:val="subscript"/>
        </w:rPr>
        <w:t>рр</w:t>
      </w:r>
      <w:r w:rsidRPr="00F43432">
        <w:rPr>
          <w:sz w:val="28"/>
          <w:szCs w:val="28"/>
        </w:rPr>
        <w:t xml:space="preserve"> + З</w:t>
      </w:r>
      <w:r w:rsidRPr="00A22510">
        <w:rPr>
          <w:sz w:val="28"/>
          <w:szCs w:val="28"/>
          <w:vertAlign w:val="subscript"/>
        </w:rPr>
        <w:t>пр</w:t>
      </w:r>
      <w:r w:rsidRPr="00F43432">
        <w:rPr>
          <w:sz w:val="28"/>
          <w:szCs w:val="28"/>
        </w:rPr>
        <w:t xml:space="preserve"> + З</w:t>
      </w:r>
      <w:r w:rsidRPr="00A22510">
        <w:rPr>
          <w:sz w:val="28"/>
          <w:szCs w:val="28"/>
          <w:vertAlign w:val="subscript"/>
        </w:rPr>
        <w:t>накл</w:t>
      </w:r>
      <w:r w:rsidRPr="00F43432">
        <w:rPr>
          <w:sz w:val="28"/>
          <w:szCs w:val="28"/>
        </w:rPr>
        <w:t>),</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p>
    <w:p w:rsidR="00115620"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где:</w:t>
      </w:r>
    </w:p>
    <w:p w:rsidR="00D85566" w:rsidRPr="00F43432" w:rsidRDefault="00D85566" w:rsidP="00115620">
      <w:pPr>
        <w:widowControl w:val="0"/>
        <w:shd w:val="clear" w:color="auto" w:fill="FFFFFF"/>
        <w:tabs>
          <w:tab w:val="left" w:pos="0"/>
        </w:tabs>
        <w:autoSpaceDE w:val="0"/>
        <w:autoSpaceDN w:val="0"/>
        <w:adjustRightInd w:val="0"/>
        <w:ind w:firstLine="709"/>
        <w:jc w:val="both"/>
        <w:rPr>
          <w:sz w:val="28"/>
          <w:szCs w:val="28"/>
        </w:rPr>
      </w:pP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 – сумма затрат от оказания бытовых услуг общих отделений бан</w:t>
      </w:r>
      <w:r w:rsidR="00D5385C">
        <w:rPr>
          <w:sz w:val="28"/>
          <w:szCs w:val="28"/>
        </w:rPr>
        <w:t>ь</w:t>
      </w:r>
      <w:r w:rsidR="00D85566">
        <w:rPr>
          <w:sz w:val="28"/>
          <w:szCs w:val="28"/>
        </w:rPr>
        <w:t>.</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Pr>
          <w:sz w:val="28"/>
          <w:szCs w:val="28"/>
        </w:rPr>
        <w:t>З</w:t>
      </w:r>
      <w:r w:rsidRPr="00A22510">
        <w:rPr>
          <w:sz w:val="28"/>
          <w:szCs w:val="28"/>
          <w:vertAlign w:val="subscript"/>
        </w:rPr>
        <w:t>от</w:t>
      </w:r>
      <w:r>
        <w:rPr>
          <w:sz w:val="28"/>
          <w:szCs w:val="28"/>
        </w:rPr>
        <w:t xml:space="preserve"> – </w:t>
      </w:r>
      <w:r w:rsidRPr="00F43432">
        <w:rPr>
          <w:sz w:val="28"/>
          <w:szCs w:val="28"/>
        </w:rPr>
        <w:t>затраты на оплату труда работников основного производства, непосредственно участвующих в технологическом процессе по производству и ока</w:t>
      </w:r>
      <w:r w:rsidR="00967201">
        <w:rPr>
          <w:sz w:val="28"/>
          <w:szCs w:val="28"/>
        </w:rPr>
        <w:t>занию услуг, согласно п</w:t>
      </w:r>
      <w:r w:rsidR="00A22510">
        <w:rPr>
          <w:sz w:val="28"/>
          <w:szCs w:val="28"/>
        </w:rPr>
        <w:t>ункту</w:t>
      </w:r>
      <w:r w:rsidR="00967201">
        <w:rPr>
          <w:sz w:val="28"/>
          <w:szCs w:val="28"/>
        </w:rPr>
        <w:t xml:space="preserve"> 3.2.2</w:t>
      </w:r>
      <w:r w:rsidRPr="00F43432">
        <w:rPr>
          <w:sz w:val="28"/>
          <w:szCs w:val="28"/>
        </w:rPr>
        <w:t xml:space="preserve"> постановления Государственного комитета Российской Федерации по строительной, архитектурной и жилищной политике от 23.02.1999 № 9 «Об утверждении методики планирования, уч</w:t>
      </w:r>
      <w:r w:rsidR="00740C2A">
        <w:rPr>
          <w:sz w:val="28"/>
          <w:szCs w:val="28"/>
        </w:rPr>
        <w:t>е</w:t>
      </w:r>
      <w:r w:rsidRPr="00F43432">
        <w:rPr>
          <w:sz w:val="28"/>
          <w:szCs w:val="28"/>
        </w:rPr>
        <w:t>та и калькулирования себестоимости услуг жилищно-коммунального хозяйства», в соответствии с расч</w:t>
      </w:r>
      <w:r w:rsidR="00740C2A">
        <w:rPr>
          <w:sz w:val="28"/>
          <w:szCs w:val="28"/>
        </w:rPr>
        <w:t>е</w:t>
      </w:r>
      <w:r w:rsidRPr="00F43432">
        <w:rPr>
          <w:sz w:val="28"/>
          <w:szCs w:val="28"/>
        </w:rPr>
        <w:t>тной ведомостью по унифицирован</w:t>
      </w:r>
      <w:r w:rsidR="00D5385C">
        <w:rPr>
          <w:sz w:val="28"/>
          <w:szCs w:val="28"/>
        </w:rPr>
        <w:t>ной форме № Т-51, утвержд</w:t>
      </w:r>
      <w:r w:rsidR="00740C2A">
        <w:rPr>
          <w:sz w:val="28"/>
          <w:szCs w:val="28"/>
        </w:rPr>
        <w:t>е</w:t>
      </w:r>
      <w:r w:rsidR="00D5385C">
        <w:rPr>
          <w:sz w:val="28"/>
          <w:szCs w:val="28"/>
        </w:rPr>
        <w:t>нной п</w:t>
      </w:r>
      <w:r w:rsidRPr="00F43432">
        <w:rPr>
          <w:sz w:val="28"/>
          <w:szCs w:val="28"/>
        </w:rPr>
        <w:t>остановлением Госкомстата России</w:t>
      </w:r>
      <w:r w:rsidR="000C259B">
        <w:rPr>
          <w:sz w:val="28"/>
          <w:szCs w:val="28"/>
        </w:rPr>
        <w:t xml:space="preserve"> от 05.01.2004 № 1</w:t>
      </w:r>
      <w:r w:rsidRPr="00F43432">
        <w:rPr>
          <w:sz w:val="28"/>
          <w:szCs w:val="28"/>
        </w:rPr>
        <w:t>.</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При определении затрат на оплату труда размер месячной тарифной ставки (оклад) рабочего первого разряда общих отделений бани не должен превышать размер тарифной ставки рабочего первого разряда по виду экономической деятельности «Физкультурно-оздоровительная деятельность (в том числе: деятельность бань и душевых по предоставлению общегигиенических услуг; деятельность саун, соляриев)»</w:t>
      </w:r>
      <w:r w:rsidR="00D5385C">
        <w:rPr>
          <w:sz w:val="28"/>
          <w:szCs w:val="28"/>
        </w:rPr>
        <w:t>,</w:t>
      </w:r>
      <w:r w:rsidRPr="00F43432">
        <w:rPr>
          <w:sz w:val="28"/>
          <w:szCs w:val="28"/>
        </w:rPr>
        <w:t xml:space="preserve"> установленн</w:t>
      </w:r>
      <w:r w:rsidR="00A22510">
        <w:rPr>
          <w:sz w:val="28"/>
          <w:szCs w:val="28"/>
        </w:rPr>
        <w:t>ы</w:t>
      </w:r>
      <w:r w:rsidR="00D5385C">
        <w:rPr>
          <w:sz w:val="28"/>
          <w:szCs w:val="28"/>
        </w:rPr>
        <w:t>й</w:t>
      </w:r>
      <w:r w:rsidRPr="00F43432">
        <w:rPr>
          <w:sz w:val="28"/>
          <w:szCs w:val="28"/>
        </w:rPr>
        <w:t xml:space="preserve"> распоряжени</w:t>
      </w:r>
      <w:r w:rsidR="00A22510">
        <w:rPr>
          <w:sz w:val="28"/>
          <w:szCs w:val="28"/>
        </w:rPr>
        <w:t>ем</w:t>
      </w:r>
      <w:r w:rsidRPr="00F43432">
        <w:rPr>
          <w:sz w:val="28"/>
          <w:szCs w:val="28"/>
        </w:rPr>
        <w:t xml:space="preserve"> Администрации ЗАТО г. Зеленогорска от 30.09.2014 </w:t>
      </w:r>
      <w:r w:rsidR="00D85566">
        <w:rPr>
          <w:sz w:val="28"/>
          <w:szCs w:val="28"/>
        </w:rPr>
        <w:br/>
      </w:r>
      <w:r w:rsidRPr="00F43432">
        <w:rPr>
          <w:sz w:val="28"/>
          <w:szCs w:val="28"/>
        </w:rPr>
        <w:t>№ 2199-р «Об утверждении параметров для определения плановых затрат на оплату труда при формировании цен (тарифов) для услуги (ра</w:t>
      </w:r>
      <w:r>
        <w:rPr>
          <w:sz w:val="28"/>
          <w:szCs w:val="28"/>
        </w:rPr>
        <w:t>боты)».</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о</w:t>
      </w:r>
      <w:r w:rsidRPr="00F43432">
        <w:rPr>
          <w:sz w:val="28"/>
          <w:szCs w:val="28"/>
        </w:rPr>
        <w:t xml:space="preserve"> </w:t>
      </w:r>
      <w:r>
        <w:rPr>
          <w:sz w:val="28"/>
          <w:szCs w:val="28"/>
        </w:rPr>
        <w:t xml:space="preserve">– </w:t>
      </w:r>
      <w:r w:rsidRPr="00F43432">
        <w:rPr>
          <w:sz w:val="28"/>
          <w:szCs w:val="28"/>
        </w:rPr>
        <w:t xml:space="preserve">затраты на отчисления от заработной платы </w:t>
      </w:r>
      <w:r w:rsidR="00C04573">
        <w:rPr>
          <w:sz w:val="28"/>
          <w:szCs w:val="28"/>
        </w:rPr>
        <w:t>(З</w:t>
      </w:r>
      <w:r w:rsidR="00C04573" w:rsidRPr="00BD51C1">
        <w:rPr>
          <w:sz w:val="28"/>
          <w:szCs w:val="28"/>
          <w:vertAlign w:val="subscript"/>
        </w:rPr>
        <w:t>от</w:t>
      </w:r>
      <w:r w:rsidR="00C04573">
        <w:rPr>
          <w:sz w:val="28"/>
          <w:szCs w:val="28"/>
        </w:rPr>
        <w:t>)</w:t>
      </w:r>
      <w:r w:rsidRPr="00F43432">
        <w:rPr>
          <w:sz w:val="28"/>
          <w:szCs w:val="28"/>
        </w:rPr>
        <w:t xml:space="preserve"> на социальные нужды (страховые взносы на обязательное пенсионное страхование – 22,0%, обязательное социальное страхование на случай временной нетрудоспособности и в связи с материнством – 2,9%, обязательное медицинское страхование – 5,1%, от несчастных случаев на производстве и профессиональных заболе</w:t>
      </w:r>
      <w:r>
        <w:rPr>
          <w:sz w:val="28"/>
          <w:szCs w:val="28"/>
        </w:rPr>
        <w:t>ваний – 0,2%) в размере 30,2%.</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в</w:t>
      </w:r>
      <w:r w:rsidRPr="00F43432">
        <w:rPr>
          <w:sz w:val="28"/>
          <w:szCs w:val="28"/>
        </w:rPr>
        <w:t xml:space="preserve"> </w:t>
      </w:r>
      <w:r>
        <w:rPr>
          <w:sz w:val="28"/>
          <w:szCs w:val="28"/>
        </w:rPr>
        <w:t xml:space="preserve">– </w:t>
      </w:r>
      <w:r w:rsidRPr="00F43432">
        <w:rPr>
          <w:sz w:val="28"/>
          <w:szCs w:val="28"/>
        </w:rPr>
        <w:t xml:space="preserve">затраты на оплату горячего и холодного водоснабжения, водоотведения рассчитываются </w:t>
      </w:r>
      <w:r>
        <w:rPr>
          <w:sz w:val="28"/>
          <w:szCs w:val="28"/>
        </w:rPr>
        <w:t>в соответствии с показаниями сч</w:t>
      </w:r>
      <w:r w:rsidR="00740C2A">
        <w:rPr>
          <w:sz w:val="28"/>
          <w:szCs w:val="28"/>
        </w:rPr>
        <w:t>е</w:t>
      </w:r>
      <w:r>
        <w:rPr>
          <w:sz w:val="28"/>
          <w:szCs w:val="28"/>
        </w:rPr>
        <w:t>тчиков уч</w:t>
      </w:r>
      <w:r w:rsidR="00740C2A">
        <w:rPr>
          <w:sz w:val="28"/>
          <w:szCs w:val="28"/>
        </w:rPr>
        <w:t>е</w:t>
      </w:r>
      <w:r w:rsidRPr="00F43432">
        <w:rPr>
          <w:sz w:val="28"/>
          <w:szCs w:val="28"/>
        </w:rPr>
        <w:t>та воды</w:t>
      </w:r>
      <w:r>
        <w:rPr>
          <w:sz w:val="28"/>
          <w:szCs w:val="28"/>
        </w:rPr>
        <w:t>.</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от</w:t>
      </w:r>
      <w:r w:rsidRPr="00F43432">
        <w:rPr>
          <w:sz w:val="28"/>
          <w:szCs w:val="28"/>
        </w:rPr>
        <w:t xml:space="preserve"> </w:t>
      </w:r>
      <w:r>
        <w:rPr>
          <w:sz w:val="28"/>
          <w:szCs w:val="28"/>
        </w:rPr>
        <w:t xml:space="preserve">– </w:t>
      </w:r>
      <w:r w:rsidRPr="00F43432">
        <w:rPr>
          <w:sz w:val="28"/>
          <w:szCs w:val="28"/>
        </w:rPr>
        <w:t>затраты на отопление рассчитываются в соответствии с показ</w:t>
      </w:r>
      <w:r>
        <w:rPr>
          <w:sz w:val="28"/>
          <w:szCs w:val="28"/>
        </w:rPr>
        <w:t>анием сч</w:t>
      </w:r>
      <w:r w:rsidR="00740C2A">
        <w:rPr>
          <w:sz w:val="28"/>
          <w:szCs w:val="28"/>
        </w:rPr>
        <w:t>е</w:t>
      </w:r>
      <w:r>
        <w:rPr>
          <w:sz w:val="28"/>
          <w:szCs w:val="28"/>
        </w:rPr>
        <w:t>тчик</w:t>
      </w:r>
      <w:r w:rsidR="008E007B">
        <w:rPr>
          <w:sz w:val="28"/>
          <w:szCs w:val="28"/>
        </w:rPr>
        <w:t>ов</w:t>
      </w:r>
      <w:r>
        <w:rPr>
          <w:sz w:val="28"/>
          <w:szCs w:val="28"/>
        </w:rPr>
        <w:t xml:space="preserve"> уч</w:t>
      </w:r>
      <w:r w:rsidR="00740C2A">
        <w:rPr>
          <w:sz w:val="28"/>
          <w:szCs w:val="28"/>
        </w:rPr>
        <w:t>е</w:t>
      </w:r>
      <w:r w:rsidRPr="00F43432">
        <w:rPr>
          <w:sz w:val="28"/>
          <w:szCs w:val="28"/>
        </w:rPr>
        <w:t>та тепловой энергии</w:t>
      </w:r>
      <w:r w:rsidR="00D5385C">
        <w:rPr>
          <w:sz w:val="28"/>
          <w:szCs w:val="28"/>
        </w:rPr>
        <w:t>.</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э</w:t>
      </w:r>
      <w:r w:rsidRPr="00F43432">
        <w:rPr>
          <w:sz w:val="28"/>
          <w:szCs w:val="28"/>
        </w:rPr>
        <w:t xml:space="preserve"> </w:t>
      </w:r>
      <w:r>
        <w:rPr>
          <w:sz w:val="28"/>
          <w:szCs w:val="28"/>
        </w:rPr>
        <w:t xml:space="preserve">– </w:t>
      </w:r>
      <w:r w:rsidRPr="00F43432">
        <w:rPr>
          <w:sz w:val="28"/>
          <w:szCs w:val="28"/>
        </w:rPr>
        <w:t>затраты на оплату электроэнергии рассчитываются в соответствии с показанием сч</w:t>
      </w:r>
      <w:r w:rsidR="00740C2A">
        <w:rPr>
          <w:sz w:val="28"/>
          <w:szCs w:val="28"/>
        </w:rPr>
        <w:t>е</w:t>
      </w:r>
      <w:r w:rsidRPr="00F43432">
        <w:rPr>
          <w:sz w:val="28"/>
          <w:szCs w:val="28"/>
        </w:rPr>
        <w:t>тчик</w:t>
      </w:r>
      <w:r w:rsidR="008E007B">
        <w:rPr>
          <w:sz w:val="28"/>
          <w:szCs w:val="28"/>
        </w:rPr>
        <w:t>ов</w:t>
      </w:r>
      <w:r w:rsidRPr="00F43432">
        <w:rPr>
          <w:sz w:val="28"/>
          <w:szCs w:val="28"/>
        </w:rPr>
        <w:t xml:space="preserve"> уч</w:t>
      </w:r>
      <w:r w:rsidR="00740C2A">
        <w:rPr>
          <w:sz w:val="28"/>
          <w:szCs w:val="28"/>
        </w:rPr>
        <w:t>е</w:t>
      </w:r>
      <w:r w:rsidRPr="00F43432">
        <w:rPr>
          <w:sz w:val="28"/>
          <w:szCs w:val="28"/>
        </w:rPr>
        <w:t>та электроэнергии</w:t>
      </w:r>
      <w:r>
        <w:rPr>
          <w:sz w:val="28"/>
          <w:szCs w:val="28"/>
        </w:rPr>
        <w:t>.</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ам</w:t>
      </w:r>
      <w:r w:rsidRPr="00F43432">
        <w:rPr>
          <w:sz w:val="28"/>
          <w:szCs w:val="28"/>
        </w:rPr>
        <w:t xml:space="preserve"> </w:t>
      </w:r>
      <w:r>
        <w:rPr>
          <w:sz w:val="28"/>
          <w:szCs w:val="28"/>
        </w:rPr>
        <w:t xml:space="preserve">– </w:t>
      </w:r>
      <w:r w:rsidRPr="00F43432">
        <w:rPr>
          <w:sz w:val="28"/>
          <w:szCs w:val="28"/>
        </w:rPr>
        <w:t>при расч</w:t>
      </w:r>
      <w:r w:rsidR="00740C2A">
        <w:rPr>
          <w:sz w:val="28"/>
          <w:szCs w:val="28"/>
        </w:rPr>
        <w:t>е</w:t>
      </w:r>
      <w:r w:rsidRPr="00F43432">
        <w:rPr>
          <w:sz w:val="28"/>
          <w:szCs w:val="28"/>
        </w:rPr>
        <w:t>те затрат на амортизацию учитываются затраты на амортизацию здания и затраты на амортизацию оборудования.</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рр</w:t>
      </w:r>
      <w:r w:rsidRPr="00F43432">
        <w:rPr>
          <w:sz w:val="28"/>
          <w:szCs w:val="28"/>
        </w:rPr>
        <w:t xml:space="preserve"> </w:t>
      </w:r>
      <w:r>
        <w:rPr>
          <w:sz w:val="28"/>
          <w:szCs w:val="28"/>
        </w:rPr>
        <w:t xml:space="preserve">– </w:t>
      </w:r>
      <w:r w:rsidRPr="00F43432">
        <w:rPr>
          <w:sz w:val="28"/>
          <w:szCs w:val="28"/>
        </w:rPr>
        <w:t>под затратами на проведение ремонтных работ понимаются затраты на текущий ремонт общих отделений бани, площади общехозяйственного назначения (гардероб, вестибюль, лестничные клетки, тамбур, помещения электрощитовых, помещения кассы, служебные помещения для хранения оборудования и инвентаря)</w:t>
      </w:r>
      <w:r w:rsidR="004F3B39">
        <w:rPr>
          <w:sz w:val="28"/>
          <w:szCs w:val="28"/>
        </w:rPr>
        <w:t>,</w:t>
      </w:r>
      <w:r w:rsidRPr="00F43432">
        <w:rPr>
          <w:sz w:val="28"/>
          <w:szCs w:val="28"/>
        </w:rPr>
        <w:t xml:space="preserve"> необходимы</w:t>
      </w:r>
      <w:r w:rsidR="004F3B39">
        <w:rPr>
          <w:sz w:val="28"/>
          <w:szCs w:val="28"/>
        </w:rPr>
        <w:t>е</w:t>
      </w:r>
      <w:r w:rsidRPr="00F43432">
        <w:rPr>
          <w:sz w:val="28"/>
          <w:szCs w:val="28"/>
        </w:rPr>
        <w:t xml:space="preserve"> для обслуживания посетителей общих отделений бани, пропорционально </w:t>
      </w:r>
      <w:r w:rsidR="00C04573" w:rsidRPr="00C04573">
        <w:rPr>
          <w:bCs/>
          <w:sz w:val="28"/>
          <w:szCs w:val="28"/>
        </w:rPr>
        <w:t>площади общих отделений бани</w:t>
      </w:r>
      <w:r w:rsidR="00C04573" w:rsidRPr="00C04573">
        <w:rPr>
          <w:sz w:val="28"/>
          <w:szCs w:val="28"/>
        </w:rPr>
        <w:t xml:space="preserve"> к площади помывочных отделений бани</w:t>
      </w:r>
      <w:r w:rsidRPr="00F43432">
        <w:rPr>
          <w:sz w:val="28"/>
          <w:szCs w:val="28"/>
        </w:rPr>
        <w:t>.</w:t>
      </w:r>
    </w:p>
    <w:p w:rsidR="00115620" w:rsidRPr="00F43432" w:rsidRDefault="00115620" w:rsidP="00115620">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пр</w:t>
      </w:r>
      <w:r w:rsidRPr="00F43432">
        <w:rPr>
          <w:sz w:val="28"/>
          <w:szCs w:val="28"/>
        </w:rPr>
        <w:t xml:space="preserve"> </w:t>
      </w:r>
      <w:r>
        <w:rPr>
          <w:sz w:val="28"/>
          <w:szCs w:val="28"/>
        </w:rPr>
        <w:t xml:space="preserve">– </w:t>
      </w:r>
      <w:r w:rsidRPr="00F43432">
        <w:rPr>
          <w:sz w:val="28"/>
          <w:szCs w:val="28"/>
        </w:rPr>
        <w:t xml:space="preserve">прочие прямые затраты включают в себя: </w:t>
      </w:r>
    </w:p>
    <w:p w:rsidR="00115620" w:rsidRPr="003F5597" w:rsidRDefault="00115620" w:rsidP="00115620">
      <w:pPr>
        <w:pStyle w:val="a5"/>
        <w:widowControl w:val="0"/>
        <w:numPr>
          <w:ilvl w:val="0"/>
          <w:numId w:val="25"/>
        </w:numPr>
        <w:shd w:val="clear" w:color="auto" w:fill="FFFFFF"/>
        <w:tabs>
          <w:tab w:val="left" w:pos="0"/>
        </w:tabs>
        <w:autoSpaceDE w:val="0"/>
        <w:autoSpaceDN w:val="0"/>
        <w:adjustRightInd w:val="0"/>
        <w:ind w:left="0" w:firstLine="709"/>
        <w:jc w:val="both"/>
        <w:rPr>
          <w:sz w:val="28"/>
          <w:szCs w:val="28"/>
        </w:rPr>
      </w:pPr>
      <w:r w:rsidRPr="003F5597">
        <w:rPr>
          <w:sz w:val="28"/>
          <w:szCs w:val="28"/>
        </w:rPr>
        <w:t xml:space="preserve">затраты на приобретение </w:t>
      </w:r>
      <w:r w:rsidR="00DE42F2">
        <w:rPr>
          <w:sz w:val="28"/>
          <w:szCs w:val="28"/>
        </w:rPr>
        <w:t>материалов</w:t>
      </w:r>
      <w:r w:rsidRPr="003F5597">
        <w:rPr>
          <w:sz w:val="28"/>
          <w:szCs w:val="28"/>
        </w:rPr>
        <w:t>, необходим</w:t>
      </w:r>
      <w:r w:rsidR="004F3B39">
        <w:rPr>
          <w:sz w:val="28"/>
          <w:szCs w:val="28"/>
        </w:rPr>
        <w:t>ых</w:t>
      </w:r>
      <w:r w:rsidRPr="003F5597">
        <w:rPr>
          <w:sz w:val="28"/>
          <w:szCs w:val="28"/>
        </w:rPr>
        <w:t xml:space="preserve"> для обслуживания помещен</w:t>
      </w:r>
      <w:r w:rsidR="00DE42F2">
        <w:rPr>
          <w:sz w:val="28"/>
          <w:szCs w:val="28"/>
        </w:rPr>
        <w:t>ий, оборудования, инвентаря</w:t>
      </w:r>
      <w:r w:rsidRPr="003F5597">
        <w:rPr>
          <w:sz w:val="28"/>
          <w:szCs w:val="28"/>
        </w:rPr>
        <w:t>. Затраты на оплату продукции и запасны</w:t>
      </w:r>
      <w:r>
        <w:rPr>
          <w:sz w:val="28"/>
          <w:szCs w:val="28"/>
        </w:rPr>
        <w:t>х</w:t>
      </w:r>
      <w:r w:rsidRPr="003F5597">
        <w:rPr>
          <w:sz w:val="28"/>
          <w:szCs w:val="28"/>
        </w:rPr>
        <w:t xml:space="preserve"> час</w:t>
      </w:r>
      <w:r>
        <w:rPr>
          <w:sz w:val="28"/>
          <w:szCs w:val="28"/>
        </w:rPr>
        <w:t>тей,</w:t>
      </w:r>
      <w:r w:rsidRPr="003F5597">
        <w:rPr>
          <w:sz w:val="28"/>
          <w:szCs w:val="28"/>
        </w:rPr>
        <w:t xml:space="preserve"> приобретаемы</w:t>
      </w:r>
      <w:r>
        <w:rPr>
          <w:sz w:val="28"/>
          <w:szCs w:val="28"/>
        </w:rPr>
        <w:t>х</w:t>
      </w:r>
      <w:r w:rsidRPr="003F5597">
        <w:rPr>
          <w:sz w:val="28"/>
          <w:szCs w:val="28"/>
        </w:rPr>
        <w:t xml:space="preserve"> со стороны, используемы</w:t>
      </w:r>
      <w:r>
        <w:rPr>
          <w:sz w:val="28"/>
          <w:szCs w:val="28"/>
        </w:rPr>
        <w:t>х</w:t>
      </w:r>
      <w:r w:rsidRPr="003F5597">
        <w:rPr>
          <w:sz w:val="28"/>
          <w:szCs w:val="28"/>
        </w:rPr>
        <w:t xml:space="preserve"> для оказания быт</w:t>
      </w:r>
      <w:r w:rsidR="000C259B">
        <w:rPr>
          <w:sz w:val="28"/>
          <w:szCs w:val="28"/>
        </w:rPr>
        <w:t>овых услуг общих отделений бани</w:t>
      </w:r>
      <w:r>
        <w:rPr>
          <w:sz w:val="28"/>
          <w:szCs w:val="28"/>
        </w:rPr>
        <w:t>;</w:t>
      </w:r>
    </w:p>
    <w:p w:rsidR="00115620" w:rsidRPr="003F5597" w:rsidRDefault="00115620" w:rsidP="00115620">
      <w:pPr>
        <w:pStyle w:val="a5"/>
        <w:widowControl w:val="0"/>
        <w:numPr>
          <w:ilvl w:val="0"/>
          <w:numId w:val="25"/>
        </w:numPr>
        <w:shd w:val="clear" w:color="auto" w:fill="FFFFFF"/>
        <w:tabs>
          <w:tab w:val="left" w:pos="0"/>
        </w:tabs>
        <w:autoSpaceDE w:val="0"/>
        <w:autoSpaceDN w:val="0"/>
        <w:adjustRightInd w:val="0"/>
        <w:ind w:left="0" w:firstLine="709"/>
        <w:jc w:val="both"/>
        <w:rPr>
          <w:sz w:val="28"/>
          <w:szCs w:val="28"/>
        </w:rPr>
      </w:pPr>
      <w:r w:rsidRPr="003F5597">
        <w:rPr>
          <w:sz w:val="28"/>
          <w:szCs w:val="28"/>
        </w:rPr>
        <w:t>затр</w:t>
      </w:r>
      <w:r w:rsidR="004F3B39">
        <w:rPr>
          <w:sz w:val="28"/>
          <w:szCs w:val="28"/>
        </w:rPr>
        <w:t>аты по оплате услуг организаций</w:t>
      </w:r>
      <w:r w:rsidRPr="003F5597">
        <w:rPr>
          <w:sz w:val="28"/>
          <w:szCs w:val="28"/>
        </w:rPr>
        <w:t>, необходим</w:t>
      </w:r>
      <w:r w:rsidR="004F3B39">
        <w:rPr>
          <w:sz w:val="28"/>
          <w:szCs w:val="28"/>
        </w:rPr>
        <w:t>ых</w:t>
      </w:r>
      <w:r w:rsidRPr="003F5597">
        <w:rPr>
          <w:sz w:val="28"/>
          <w:szCs w:val="28"/>
        </w:rPr>
        <w:t xml:space="preserve"> для обслуживания помещений, оборудования и инвентаря получателя </w:t>
      </w:r>
      <w:r w:rsidR="00A65AC8">
        <w:rPr>
          <w:sz w:val="28"/>
          <w:szCs w:val="28"/>
        </w:rPr>
        <w:t xml:space="preserve">субсидии, </w:t>
      </w:r>
      <w:r w:rsidRPr="003F5597">
        <w:rPr>
          <w:sz w:val="28"/>
          <w:szCs w:val="28"/>
        </w:rPr>
        <w:t xml:space="preserve">используемого для оказания бытовых услуг общих отделений бани (замена и обслуживание огнетушителей, подготовка и переподготовка кадров, медосмотр, услуги транспорта, услуги </w:t>
      </w:r>
      <w:r w:rsidR="00656DEC">
        <w:rPr>
          <w:sz w:val="28"/>
          <w:szCs w:val="28"/>
        </w:rPr>
        <w:t>российских кредитных организаций</w:t>
      </w:r>
      <w:r w:rsidRPr="003F5597">
        <w:rPr>
          <w:sz w:val="28"/>
          <w:szCs w:val="28"/>
        </w:rPr>
        <w:t>, услуги регионального оператора по обращению с тв</w:t>
      </w:r>
      <w:r w:rsidR="00740C2A">
        <w:rPr>
          <w:sz w:val="28"/>
          <w:szCs w:val="28"/>
        </w:rPr>
        <w:t>е</w:t>
      </w:r>
      <w:r w:rsidRPr="003F5597">
        <w:rPr>
          <w:sz w:val="28"/>
          <w:szCs w:val="28"/>
        </w:rPr>
        <w:t xml:space="preserve">рдыми коммунальными отходами, </w:t>
      </w:r>
      <w:r w:rsidR="004E6471">
        <w:rPr>
          <w:sz w:val="28"/>
          <w:szCs w:val="28"/>
        </w:rPr>
        <w:t>техническое обслуживание</w:t>
      </w:r>
      <w:r w:rsidRPr="003F5597">
        <w:rPr>
          <w:sz w:val="28"/>
          <w:szCs w:val="28"/>
        </w:rPr>
        <w:t xml:space="preserve"> узла уч</w:t>
      </w:r>
      <w:r w:rsidR="00740C2A">
        <w:rPr>
          <w:sz w:val="28"/>
          <w:szCs w:val="28"/>
        </w:rPr>
        <w:t>е</w:t>
      </w:r>
      <w:r w:rsidRPr="003F5597">
        <w:rPr>
          <w:sz w:val="28"/>
          <w:szCs w:val="28"/>
        </w:rPr>
        <w:t xml:space="preserve">та тепловой энергии, промывка системы водоотведения и отопления, дератизация и дезинфекция бани, </w:t>
      </w:r>
      <w:r w:rsidR="004E6471" w:rsidRPr="004E6471">
        <w:rPr>
          <w:sz w:val="28"/>
          <w:szCs w:val="28"/>
        </w:rPr>
        <w:t>техническое обслуживание</w:t>
      </w:r>
      <w:r w:rsidRPr="003F5597">
        <w:rPr>
          <w:sz w:val="28"/>
          <w:szCs w:val="28"/>
        </w:rPr>
        <w:t xml:space="preserve"> у</w:t>
      </w:r>
      <w:r w:rsidR="000C259B">
        <w:rPr>
          <w:sz w:val="28"/>
          <w:szCs w:val="28"/>
        </w:rPr>
        <w:t>становки пожарной сигнализации)</w:t>
      </w:r>
      <w:r w:rsidRPr="003F5597">
        <w:rPr>
          <w:sz w:val="28"/>
          <w:szCs w:val="28"/>
        </w:rPr>
        <w:t>.</w:t>
      </w:r>
    </w:p>
    <w:p w:rsidR="00EA56A7" w:rsidRPr="00F43432" w:rsidRDefault="00115620" w:rsidP="00EA56A7">
      <w:pPr>
        <w:widowControl w:val="0"/>
        <w:shd w:val="clear" w:color="auto" w:fill="FFFFFF"/>
        <w:tabs>
          <w:tab w:val="left" w:pos="0"/>
        </w:tabs>
        <w:autoSpaceDE w:val="0"/>
        <w:autoSpaceDN w:val="0"/>
        <w:adjustRightInd w:val="0"/>
        <w:ind w:firstLine="709"/>
        <w:jc w:val="both"/>
        <w:rPr>
          <w:sz w:val="28"/>
          <w:szCs w:val="28"/>
        </w:rPr>
      </w:pPr>
      <w:r w:rsidRPr="00F43432">
        <w:rPr>
          <w:sz w:val="28"/>
          <w:szCs w:val="28"/>
        </w:rPr>
        <w:t>З</w:t>
      </w:r>
      <w:r w:rsidRPr="00A22510">
        <w:rPr>
          <w:sz w:val="28"/>
          <w:szCs w:val="28"/>
          <w:vertAlign w:val="subscript"/>
        </w:rPr>
        <w:t>накл</w:t>
      </w:r>
      <w:r w:rsidRPr="00F43432">
        <w:rPr>
          <w:sz w:val="28"/>
          <w:szCs w:val="28"/>
        </w:rPr>
        <w:t xml:space="preserve"> </w:t>
      </w:r>
      <w:r>
        <w:rPr>
          <w:sz w:val="28"/>
          <w:szCs w:val="28"/>
        </w:rPr>
        <w:t xml:space="preserve">– </w:t>
      </w:r>
      <w:r w:rsidRPr="00F43432">
        <w:rPr>
          <w:sz w:val="28"/>
          <w:szCs w:val="28"/>
        </w:rPr>
        <w:t xml:space="preserve">накладные затраты, связанные с обеспечением, организацией и управлением производством (ремонт и обслуживание </w:t>
      </w:r>
      <w:r w:rsidR="004E6471">
        <w:rPr>
          <w:sz w:val="28"/>
          <w:szCs w:val="28"/>
        </w:rPr>
        <w:t>персональных компьютеров</w:t>
      </w:r>
      <w:r w:rsidRPr="00F43432">
        <w:rPr>
          <w:sz w:val="28"/>
          <w:szCs w:val="28"/>
        </w:rPr>
        <w:t xml:space="preserve">, заправка картриджа, программное обеспечение, канцтовары, плата за загрязнение </w:t>
      </w:r>
      <w:r w:rsidR="004E6471">
        <w:rPr>
          <w:sz w:val="28"/>
          <w:szCs w:val="28"/>
        </w:rPr>
        <w:t>окружающей среды</w:t>
      </w:r>
      <w:r w:rsidRPr="00F43432">
        <w:rPr>
          <w:sz w:val="28"/>
          <w:szCs w:val="28"/>
        </w:rPr>
        <w:t xml:space="preserve">, спецпитание, арендная плата на землю, уборка снега, оплата сотовой связи и абонентских телефонов, услуг интернета, кабельного телевидения, услуг почты, </w:t>
      </w:r>
      <w:r w:rsidR="004E6471">
        <w:rPr>
          <w:sz w:val="28"/>
          <w:szCs w:val="28"/>
        </w:rPr>
        <w:t>абонентского ящика</w:t>
      </w:r>
      <w:r w:rsidRPr="00F43432">
        <w:rPr>
          <w:sz w:val="28"/>
          <w:szCs w:val="28"/>
        </w:rPr>
        <w:t>, услуг по пожарной и сторожевой охран</w:t>
      </w:r>
      <w:r w:rsidR="004E6471">
        <w:rPr>
          <w:sz w:val="28"/>
          <w:szCs w:val="28"/>
        </w:rPr>
        <w:t>е</w:t>
      </w:r>
      <w:r w:rsidR="000C259B">
        <w:rPr>
          <w:sz w:val="28"/>
          <w:szCs w:val="28"/>
        </w:rPr>
        <w:t>)</w:t>
      </w:r>
      <w:r w:rsidR="00EA56A7">
        <w:rPr>
          <w:sz w:val="28"/>
          <w:szCs w:val="28"/>
        </w:rPr>
        <w:t>;</w:t>
      </w:r>
    </w:p>
    <w:p w:rsidR="00EC3C22" w:rsidRDefault="00EA56A7" w:rsidP="00BF1C25">
      <w:pPr>
        <w:widowControl w:val="0"/>
        <w:numPr>
          <w:ilvl w:val="0"/>
          <w:numId w:val="31"/>
        </w:numPr>
        <w:shd w:val="clear" w:color="auto" w:fill="FFFFFF"/>
        <w:tabs>
          <w:tab w:val="left" w:pos="0"/>
          <w:tab w:val="left" w:pos="1276"/>
        </w:tabs>
        <w:autoSpaceDE w:val="0"/>
        <w:autoSpaceDN w:val="0"/>
        <w:adjustRightInd w:val="0"/>
        <w:ind w:left="0" w:firstLine="709"/>
        <w:jc w:val="both"/>
        <w:rPr>
          <w:sz w:val="28"/>
          <w:szCs w:val="28"/>
        </w:rPr>
      </w:pPr>
      <w:r>
        <w:rPr>
          <w:sz w:val="28"/>
          <w:szCs w:val="28"/>
        </w:rPr>
        <w:t>о</w:t>
      </w:r>
      <w:r w:rsidRPr="00EA56A7">
        <w:rPr>
          <w:sz w:val="28"/>
          <w:szCs w:val="28"/>
        </w:rPr>
        <w:t>формляет в двух экземплярах проект соглашения о предоставлении субсидии (далее – проект соглашения) по типовой форме, утвержд</w:t>
      </w:r>
      <w:r w:rsidR="00740C2A">
        <w:rPr>
          <w:sz w:val="28"/>
          <w:szCs w:val="28"/>
        </w:rPr>
        <w:t>е</w:t>
      </w:r>
      <w:r w:rsidRPr="00EA56A7">
        <w:rPr>
          <w:sz w:val="28"/>
          <w:szCs w:val="28"/>
        </w:rPr>
        <w:t>нной приказом Финансового управления от 31.10.2016 № 85, подписывает и скрепляет печатью проект соглашения, регистрирует проект соглашения в журнале уч</w:t>
      </w:r>
      <w:r w:rsidR="00740C2A">
        <w:rPr>
          <w:sz w:val="28"/>
          <w:szCs w:val="28"/>
        </w:rPr>
        <w:t>е</w:t>
      </w:r>
      <w:r w:rsidRPr="00EA56A7">
        <w:rPr>
          <w:sz w:val="28"/>
          <w:szCs w:val="28"/>
        </w:rPr>
        <w:t>та договоров, соглашений, муниципальных контрактов (далее – журнал)</w:t>
      </w:r>
      <w:r>
        <w:rPr>
          <w:sz w:val="28"/>
          <w:szCs w:val="28"/>
        </w:rPr>
        <w:t xml:space="preserve">, </w:t>
      </w:r>
      <w:r w:rsidR="00EC3C22" w:rsidRPr="00EA56A7">
        <w:rPr>
          <w:sz w:val="28"/>
          <w:szCs w:val="28"/>
        </w:rPr>
        <w:t xml:space="preserve">вручает или направляет </w:t>
      </w:r>
      <w:r w:rsidR="00D5385C" w:rsidRPr="00EA56A7">
        <w:rPr>
          <w:sz w:val="28"/>
          <w:szCs w:val="28"/>
        </w:rPr>
        <w:t>получателю субсидии</w:t>
      </w:r>
      <w:r w:rsidR="00EC3C22" w:rsidRPr="00EA56A7">
        <w:rPr>
          <w:sz w:val="28"/>
          <w:szCs w:val="28"/>
        </w:rPr>
        <w:t xml:space="preserve"> проект </w:t>
      </w:r>
      <w:r w:rsidR="00CD3DBB" w:rsidRPr="00EA56A7">
        <w:rPr>
          <w:sz w:val="28"/>
          <w:szCs w:val="28"/>
        </w:rPr>
        <w:t>соглашения</w:t>
      </w:r>
      <w:r w:rsidR="00EC3C22" w:rsidRPr="00EA56A7">
        <w:rPr>
          <w:sz w:val="28"/>
          <w:szCs w:val="28"/>
        </w:rPr>
        <w:t xml:space="preserve"> для его подписания.</w:t>
      </w:r>
      <w:r w:rsidR="00013594" w:rsidRPr="00EA56A7">
        <w:rPr>
          <w:sz w:val="28"/>
          <w:szCs w:val="28"/>
        </w:rPr>
        <w:t xml:space="preserve"> </w:t>
      </w:r>
      <w:r w:rsidR="00EC3C22" w:rsidRPr="00EA56A7">
        <w:rPr>
          <w:sz w:val="28"/>
          <w:szCs w:val="28"/>
        </w:rPr>
        <w:t xml:space="preserve">Вручение проекта </w:t>
      </w:r>
      <w:r w:rsidR="00CD3DBB" w:rsidRPr="00EA56A7">
        <w:rPr>
          <w:sz w:val="28"/>
          <w:szCs w:val="28"/>
        </w:rPr>
        <w:t>соглашения</w:t>
      </w:r>
      <w:r w:rsidR="00EC3C22" w:rsidRPr="00EA56A7">
        <w:rPr>
          <w:sz w:val="28"/>
          <w:szCs w:val="28"/>
        </w:rPr>
        <w:t xml:space="preserve"> </w:t>
      </w:r>
      <w:r w:rsidR="00D5385C" w:rsidRPr="00EA56A7">
        <w:rPr>
          <w:sz w:val="28"/>
          <w:szCs w:val="28"/>
        </w:rPr>
        <w:t>получателю субсидии</w:t>
      </w:r>
      <w:r w:rsidR="00EC3C22" w:rsidRPr="00EA56A7">
        <w:rPr>
          <w:sz w:val="28"/>
          <w:szCs w:val="28"/>
        </w:rPr>
        <w:t xml:space="preserve"> осуществляется ОГХ под подпись в журнале.</w:t>
      </w:r>
    </w:p>
    <w:p w:rsidR="00EC3C22" w:rsidRPr="007A6030" w:rsidRDefault="00EC3C22" w:rsidP="00EC3C22">
      <w:pPr>
        <w:widowControl w:val="0"/>
        <w:shd w:val="clear" w:color="auto" w:fill="FFFFFF"/>
        <w:tabs>
          <w:tab w:val="left" w:pos="993"/>
          <w:tab w:val="left" w:pos="1134"/>
          <w:tab w:val="left" w:pos="1418"/>
        </w:tabs>
        <w:autoSpaceDE w:val="0"/>
        <w:autoSpaceDN w:val="0"/>
        <w:adjustRightInd w:val="0"/>
        <w:ind w:firstLine="709"/>
        <w:jc w:val="both"/>
        <w:rPr>
          <w:sz w:val="28"/>
          <w:szCs w:val="28"/>
        </w:rPr>
      </w:pPr>
      <w:r w:rsidRPr="007A6030">
        <w:rPr>
          <w:sz w:val="28"/>
          <w:szCs w:val="28"/>
        </w:rPr>
        <w:t xml:space="preserve">В случае неявки </w:t>
      </w:r>
      <w:r w:rsidR="00D5385C" w:rsidRPr="00D5385C">
        <w:rPr>
          <w:sz w:val="28"/>
          <w:szCs w:val="28"/>
        </w:rPr>
        <w:t>получателя субсидии</w:t>
      </w:r>
      <w:r w:rsidRPr="007A6030">
        <w:rPr>
          <w:sz w:val="28"/>
          <w:szCs w:val="28"/>
        </w:rPr>
        <w:t xml:space="preserve"> для получения проекта </w:t>
      </w:r>
      <w:r w:rsidR="00CD3DBB">
        <w:rPr>
          <w:sz w:val="28"/>
          <w:szCs w:val="28"/>
        </w:rPr>
        <w:t>соглашения</w:t>
      </w:r>
      <w:r w:rsidRPr="007A6030">
        <w:rPr>
          <w:sz w:val="28"/>
          <w:szCs w:val="28"/>
        </w:rPr>
        <w:t xml:space="preserve">, ОГХ направляет </w:t>
      </w:r>
      <w:r w:rsidR="00D5385C">
        <w:rPr>
          <w:sz w:val="28"/>
          <w:szCs w:val="28"/>
        </w:rPr>
        <w:t>получателю</w:t>
      </w:r>
      <w:r w:rsidR="00D5385C" w:rsidRPr="00D5385C">
        <w:rPr>
          <w:sz w:val="28"/>
          <w:szCs w:val="28"/>
        </w:rPr>
        <w:t xml:space="preserve"> субсидии</w:t>
      </w:r>
      <w:r w:rsidRPr="007A6030">
        <w:rPr>
          <w:sz w:val="28"/>
          <w:szCs w:val="28"/>
        </w:rPr>
        <w:t xml:space="preserve"> заказным почтовым отправлением два экземпляра проекта </w:t>
      </w:r>
      <w:r w:rsidR="00CD3DBB">
        <w:rPr>
          <w:sz w:val="28"/>
          <w:szCs w:val="28"/>
        </w:rPr>
        <w:t>соглашения</w:t>
      </w:r>
      <w:r w:rsidRPr="007A6030">
        <w:rPr>
          <w:sz w:val="28"/>
          <w:szCs w:val="28"/>
        </w:rPr>
        <w:t xml:space="preserve"> с уведомлением о вручении и с описью вложений.</w:t>
      </w:r>
    </w:p>
    <w:p w:rsidR="00EC3C22" w:rsidRPr="007A6030" w:rsidRDefault="00D5385C" w:rsidP="00EA56A7">
      <w:pPr>
        <w:widowControl w:val="0"/>
        <w:shd w:val="clear" w:color="auto" w:fill="FFFFFF"/>
        <w:tabs>
          <w:tab w:val="left" w:pos="0"/>
        </w:tabs>
        <w:autoSpaceDE w:val="0"/>
        <w:autoSpaceDN w:val="0"/>
        <w:adjustRightInd w:val="0"/>
        <w:ind w:firstLine="709"/>
        <w:jc w:val="both"/>
        <w:rPr>
          <w:sz w:val="28"/>
          <w:szCs w:val="28"/>
        </w:rPr>
      </w:pPr>
      <w:r>
        <w:rPr>
          <w:sz w:val="28"/>
          <w:szCs w:val="28"/>
        </w:rPr>
        <w:t>П</w:t>
      </w:r>
      <w:r w:rsidRPr="00D5385C">
        <w:rPr>
          <w:sz w:val="28"/>
          <w:szCs w:val="28"/>
        </w:rPr>
        <w:t>олучател</w:t>
      </w:r>
      <w:r>
        <w:rPr>
          <w:sz w:val="28"/>
          <w:szCs w:val="28"/>
        </w:rPr>
        <w:t>ь</w:t>
      </w:r>
      <w:r w:rsidRPr="00D5385C">
        <w:rPr>
          <w:sz w:val="28"/>
          <w:szCs w:val="28"/>
        </w:rPr>
        <w:t xml:space="preserve"> субсидии</w:t>
      </w:r>
      <w:r w:rsidR="00EC3C22" w:rsidRPr="007A6030">
        <w:rPr>
          <w:sz w:val="28"/>
          <w:szCs w:val="28"/>
        </w:rPr>
        <w:t xml:space="preserve"> в течение </w:t>
      </w:r>
      <w:r w:rsidR="00974140">
        <w:rPr>
          <w:sz w:val="28"/>
          <w:szCs w:val="28"/>
        </w:rPr>
        <w:t>3</w:t>
      </w:r>
      <w:r w:rsidR="00EC3C22" w:rsidRPr="007A6030">
        <w:rPr>
          <w:sz w:val="28"/>
          <w:szCs w:val="28"/>
        </w:rPr>
        <w:t xml:space="preserve"> рабочих дней со дня получения проекта </w:t>
      </w:r>
      <w:r w:rsidR="00CD3DBB">
        <w:rPr>
          <w:sz w:val="28"/>
          <w:szCs w:val="28"/>
        </w:rPr>
        <w:t>соглашения</w:t>
      </w:r>
      <w:r w:rsidR="00EC3C22" w:rsidRPr="007A6030">
        <w:rPr>
          <w:sz w:val="28"/>
          <w:szCs w:val="28"/>
        </w:rPr>
        <w:t xml:space="preserve"> подписывает два экземпляра проекта </w:t>
      </w:r>
      <w:r w:rsidR="00CD3DBB">
        <w:rPr>
          <w:sz w:val="28"/>
          <w:szCs w:val="28"/>
        </w:rPr>
        <w:t>соглашения</w:t>
      </w:r>
      <w:r w:rsidR="00EC3C22" w:rsidRPr="007A6030">
        <w:rPr>
          <w:sz w:val="28"/>
          <w:szCs w:val="28"/>
        </w:rPr>
        <w:t>, п</w:t>
      </w:r>
      <w:r w:rsidR="003F5597">
        <w:rPr>
          <w:sz w:val="28"/>
          <w:szCs w:val="28"/>
        </w:rPr>
        <w:t>роставляет на них печать (при е</w:t>
      </w:r>
      <w:r w:rsidR="00740C2A">
        <w:rPr>
          <w:sz w:val="28"/>
          <w:szCs w:val="28"/>
        </w:rPr>
        <w:t>е</w:t>
      </w:r>
      <w:r w:rsidR="00EC3C22" w:rsidRPr="007A6030">
        <w:rPr>
          <w:sz w:val="28"/>
          <w:szCs w:val="28"/>
        </w:rPr>
        <w:t xml:space="preserve"> наличии) и возвращает в ОГХ один экземпля</w:t>
      </w:r>
      <w:r w:rsidR="0079009F">
        <w:rPr>
          <w:sz w:val="28"/>
          <w:szCs w:val="28"/>
        </w:rPr>
        <w:t xml:space="preserve">р подписанного им </w:t>
      </w:r>
      <w:r w:rsidR="00CD3DBB">
        <w:rPr>
          <w:sz w:val="28"/>
          <w:szCs w:val="28"/>
        </w:rPr>
        <w:t>соглашения</w:t>
      </w:r>
      <w:r w:rsidR="0079009F">
        <w:rPr>
          <w:sz w:val="28"/>
          <w:szCs w:val="28"/>
        </w:rPr>
        <w:t>, о ч</w:t>
      </w:r>
      <w:r w:rsidR="00740C2A">
        <w:rPr>
          <w:sz w:val="28"/>
          <w:szCs w:val="28"/>
        </w:rPr>
        <w:t>е</w:t>
      </w:r>
      <w:r w:rsidR="00EC3C22" w:rsidRPr="007A6030">
        <w:rPr>
          <w:sz w:val="28"/>
          <w:szCs w:val="28"/>
        </w:rPr>
        <w:t xml:space="preserve">м делается отметка в журнале. Один экземпляр подписанного </w:t>
      </w:r>
      <w:r w:rsidR="00CD3DBB">
        <w:rPr>
          <w:sz w:val="28"/>
          <w:szCs w:val="28"/>
        </w:rPr>
        <w:t>соглашения</w:t>
      </w:r>
      <w:r w:rsidR="00EC3C22" w:rsidRPr="007A6030">
        <w:rPr>
          <w:sz w:val="28"/>
          <w:szCs w:val="28"/>
        </w:rPr>
        <w:t xml:space="preserve"> </w:t>
      </w:r>
      <w:r w:rsidR="003F5597" w:rsidRPr="007A6030">
        <w:rPr>
          <w:sz w:val="28"/>
          <w:szCs w:val="28"/>
        </w:rPr>
        <w:t>оста</w:t>
      </w:r>
      <w:r w:rsidR="00740C2A">
        <w:rPr>
          <w:sz w:val="28"/>
          <w:szCs w:val="28"/>
        </w:rPr>
        <w:t>е</w:t>
      </w:r>
      <w:r w:rsidR="003F5597" w:rsidRPr="007A6030">
        <w:rPr>
          <w:sz w:val="28"/>
          <w:szCs w:val="28"/>
        </w:rPr>
        <w:t>тся</w:t>
      </w:r>
      <w:r w:rsidR="00EC3C22" w:rsidRPr="007A6030">
        <w:rPr>
          <w:sz w:val="28"/>
          <w:szCs w:val="28"/>
        </w:rPr>
        <w:t xml:space="preserve"> у </w:t>
      </w:r>
      <w:r w:rsidRPr="00D5385C">
        <w:rPr>
          <w:sz w:val="28"/>
          <w:szCs w:val="28"/>
        </w:rPr>
        <w:t>получателя субсидии</w:t>
      </w:r>
      <w:r w:rsidR="00EC3C22" w:rsidRPr="007A6030">
        <w:rPr>
          <w:sz w:val="28"/>
          <w:szCs w:val="28"/>
        </w:rPr>
        <w:t>.</w:t>
      </w:r>
    </w:p>
    <w:p w:rsidR="00EC3C22" w:rsidRPr="007A6030" w:rsidRDefault="00EC3C22" w:rsidP="00EC3C22">
      <w:pPr>
        <w:widowControl w:val="0"/>
        <w:shd w:val="clear" w:color="auto" w:fill="FFFFFF"/>
        <w:tabs>
          <w:tab w:val="left" w:pos="993"/>
          <w:tab w:val="left" w:pos="1134"/>
          <w:tab w:val="left" w:pos="1418"/>
        </w:tabs>
        <w:autoSpaceDE w:val="0"/>
        <w:autoSpaceDN w:val="0"/>
        <w:adjustRightInd w:val="0"/>
        <w:ind w:firstLine="709"/>
        <w:jc w:val="both"/>
        <w:rPr>
          <w:sz w:val="28"/>
          <w:szCs w:val="28"/>
        </w:rPr>
      </w:pPr>
      <w:r w:rsidRPr="007A6030">
        <w:rPr>
          <w:sz w:val="28"/>
          <w:szCs w:val="28"/>
        </w:rPr>
        <w:t xml:space="preserve">Возврат одного экземпляра </w:t>
      </w:r>
      <w:r w:rsidR="00CD3DBB">
        <w:rPr>
          <w:sz w:val="28"/>
          <w:szCs w:val="28"/>
        </w:rPr>
        <w:t>соглашения</w:t>
      </w:r>
      <w:r w:rsidRPr="007A6030">
        <w:rPr>
          <w:sz w:val="28"/>
          <w:szCs w:val="28"/>
        </w:rPr>
        <w:t xml:space="preserve"> в ОГХ осуще</w:t>
      </w:r>
      <w:r w:rsidR="0079009F">
        <w:rPr>
          <w:sz w:val="28"/>
          <w:szCs w:val="28"/>
        </w:rPr>
        <w:t xml:space="preserve">ствляется </w:t>
      </w:r>
      <w:r w:rsidR="00D5385C">
        <w:rPr>
          <w:sz w:val="28"/>
          <w:szCs w:val="28"/>
        </w:rPr>
        <w:t>получателем</w:t>
      </w:r>
      <w:r w:rsidR="00D5385C" w:rsidRPr="00D5385C">
        <w:rPr>
          <w:sz w:val="28"/>
          <w:szCs w:val="28"/>
        </w:rPr>
        <w:t xml:space="preserve"> субсидии</w:t>
      </w:r>
      <w:r w:rsidR="0079009F">
        <w:rPr>
          <w:sz w:val="28"/>
          <w:szCs w:val="28"/>
        </w:rPr>
        <w:t xml:space="preserve"> лично, о ч</w:t>
      </w:r>
      <w:r w:rsidR="00740C2A">
        <w:rPr>
          <w:sz w:val="28"/>
          <w:szCs w:val="28"/>
        </w:rPr>
        <w:t>е</w:t>
      </w:r>
      <w:r w:rsidRPr="007A6030">
        <w:rPr>
          <w:sz w:val="28"/>
          <w:szCs w:val="28"/>
        </w:rPr>
        <w:t>м делается отметка в журнале, либо заказным почтовым отправлением   с уведомлением о вручении и с описью вложений.</w:t>
      </w:r>
    </w:p>
    <w:p w:rsidR="009617BD" w:rsidRDefault="00EC3C22" w:rsidP="00974140">
      <w:pPr>
        <w:widowControl w:val="0"/>
        <w:shd w:val="clear" w:color="auto" w:fill="FFFFFF"/>
        <w:tabs>
          <w:tab w:val="left" w:pos="0"/>
        </w:tabs>
        <w:autoSpaceDE w:val="0"/>
        <w:autoSpaceDN w:val="0"/>
        <w:adjustRightInd w:val="0"/>
        <w:ind w:firstLine="709"/>
        <w:jc w:val="both"/>
        <w:rPr>
          <w:sz w:val="28"/>
          <w:szCs w:val="28"/>
        </w:rPr>
      </w:pPr>
      <w:r w:rsidRPr="007A6030">
        <w:rPr>
          <w:sz w:val="28"/>
          <w:szCs w:val="28"/>
        </w:rPr>
        <w:t xml:space="preserve">В случае неподписания </w:t>
      </w:r>
      <w:r w:rsidR="00D5385C" w:rsidRPr="00D5385C">
        <w:rPr>
          <w:sz w:val="28"/>
          <w:szCs w:val="28"/>
        </w:rPr>
        <w:t>получател</w:t>
      </w:r>
      <w:r w:rsidR="00D5385C">
        <w:rPr>
          <w:sz w:val="28"/>
          <w:szCs w:val="28"/>
        </w:rPr>
        <w:t>ем</w:t>
      </w:r>
      <w:r w:rsidR="00D5385C" w:rsidRPr="00D5385C">
        <w:rPr>
          <w:sz w:val="28"/>
          <w:szCs w:val="28"/>
        </w:rPr>
        <w:t xml:space="preserve"> субсидии</w:t>
      </w:r>
      <w:r w:rsidRPr="007A6030">
        <w:rPr>
          <w:sz w:val="28"/>
          <w:szCs w:val="28"/>
        </w:rPr>
        <w:t xml:space="preserve"> проекта </w:t>
      </w:r>
      <w:r w:rsidR="00CD3DBB">
        <w:rPr>
          <w:sz w:val="28"/>
          <w:szCs w:val="28"/>
        </w:rPr>
        <w:t>соглашения</w:t>
      </w:r>
      <w:r w:rsidRPr="007A6030">
        <w:rPr>
          <w:sz w:val="28"/>
          <w:szCs w:val="28"/>
        </w:rPr>
        <w:t xml:space="preserve"> или невозврата им одного экземпляра </w:t>
      </w:r>
      <w:r w:rsidR="00CD3DBB">
        <w:rPr>
          <w:sz w:val="28"/>
          <w:szCs w:val="28"/>
        </w:rPr>
        <w:t>соглашения</w:t>
      </w:r>
      <w:r w:rsidRPr="007A6030">
        <w:rPr>
          <w:sz w:val="28"/>
          <w:szCs w:val="28"/>
        </w:rPr>
        <w:t xml:space="preserve"> в ОГХ</w:t>
      </w:r>
      <w:r w:rsidR="00FD6FEB" w:rsidRPr="007A6030">
        <w:rPr>
          <w:sz w:val="28"/>
          <w:szCs w:val="28"/>
        </w:rPr>
        <w:t xml:space="preserve"> в срок, указанный в </w:t>
      </w:r>
      <w:r w:rsidR="00974140">
        <w:rPr>
          <w:sz w:val="28"/>
          <w:szCs w:val="28"/>
        </w:rPr>
        <w:t>подпункте б) пункта 2.9</w:t>
      </w:r>
      <w:r w:rsidRPr="007A6030">
        <w:rPr>
          <w:sz w:val="28"/>
          <w:szCs w:val="28"/>
        </w:rPr>
        <w:t xml:space="preserve"> настоящего </w:t>
      </w:r>
      <w:r w:rsidRPr="003A23F4">
        <w:rPr>
          <w:sz w:val="28"/>
          <w:szCs w:val="28"/>
        </w:rPr>
        <w:t xml:space="preserve">порядка, ОГХ </w:t>
      </w:r>
      <w:r w:rsidR="003A23F4" w:rsidRPr="003A23F4">
        <w:rPr>
          <w:sz w:val="28"/>
          <w:szCs w:val="28"/>
        </w:rPr>
        <w:t>принимает</w:t>
      </w:r>
      <w:r w:rsidR="00A22510">
        <w:rPr>
          <w:sz w:val="28"/>
          <w:szCs w:val="28"/>
        </w:rPr>
        <w:t xml:space="preserve"> </w:t>
      </w:r>
      <w:r w:rsidR="009836E5">
        <w:rPr>
          <w:sz w:val="28"/>
          <w:szCs w:val="28"/>
        </w:rPr>
        <w:t>приказ</w:t>
      </w:r>
      <w:r w:rsidR="008E5310">
        <w:rPr>
          <w:sz w:val="28"/>
          <w:szCs w:val="28"/>
        </w:rPr>
        <w:t xml:space="preserve"> о признании утратившим силу </w:t>
      </w:r>
      <w:r w:rsidR="00F41108">
        <w:rPr>
          <w:sz w:val="28"/>
          <w:szCs w:val="28"/>
        </w:rPr>
        <w:t>приказа</w:t>
      </w:r>
      <w:r w:rsidR="008E5310">
        <w:rPr>
          <w:sz w:val="28"/>
          <w:szCs w:val="28"/>
        </w:rPr>
        <w:t xml:space="preserve"> о предоставлении субсидии и направляет </w:t>
      </w:r>
      <w:r w:rsidR="009836E5">
        <w:rPr>
          <w:sz w:val="28"/>
          <w:szCs w:val="28"/>
        </w:rPr>
        <w:t xml:space="preserve">его </w:t>
      </w:r>
      <w:r w:rsidR="008E5310">
        <w:rPr>
          <w:sz w:val="28"/>
          <w:szCs w:val="28"/>
        </w:rPr>
        <w:t>заверенную копию сопроводительным письмом</w:t>
      </w:r>
      <w:r w:rsidR="009836E5">
        <w:rPr>
          <w:sz w:val="28"/>
          <w:szCs w:val="28"/>
        </w:rPr>
        <w:t xml:space="preserve"> получателю субсидии</w:t>
      </w:r>
      <w:r w:rsidR="008E5310">
        <w:rPr>
          <w:sz w:val="28"/>
          <w:szCs w:val="28"/>
        </w:rPr>
        <w:t xml:space="preserve">. </w:t>
      </w:r>
    </w:p>
    <w:p w:rsidR="008A0E4E" w:rsidRPr="003A23F4" w:rsidRDefault="00E63D92" w:rsidP="00974140">
      <w:pPr>
        <w:widowControl w:val="0"/>
        <w:shd w:val="clear" w:color="auto" w:fill="FFFFFF"/>
        <w:tabs>
          <w:tab w:val="left" w:pos="0"/>
        </w:tabs>
        <w:autoSpaceDE w:val="0"/>
        <w:autoSpaceDN w:val="0"/>
        <w:adjustRightInd w:val="0"/>
        <w:ind w:firstLine="709"/>
        <w:jc w:val="both"/>
        <w:rPr>
          <w:sz w:val="28"/>
          <w:szCs w:val="28"/>
        </w:rPr>
      </w:pPr>
      <w:r>
        <w:rPr>
          <w:sz w:val="28"/>
          <w:szCs w:val="28"/>
        </w:rPr>
        <w:t>В соглашение о предоставлении субсидии</w:t>
      </w:r>
      <w:r w:rsidR="000C7806">
        <w:rPr>
          <w:sz w:val="28"/>
          <w:szCs w:val="28"/>
        </w:rPr>
        <w:t xml:space="preserve"> </w:t>
      </w:r>
      <w:r w:rsidR="00BB5DF7" w:rsidRPr="00BB5DF7">
        <w:rPr>
          <w:sz w:val="28"/>
          <w:szCs w:val="28"/>
        </w:rPr>
        <w:t>в</w:t>
      </w:r>
      <w:r w:rsidR="000C7806">
        <w:rPr>
          <w:sz w:val="28"/>
          <w:szCs w:val="28"/>
        </w:rPr>
        <w:t xml:space="preserve">ключается условие </w:t>
      </w:r>
      <w:r w:rsidR="000C7806" w:rsidRPr="00D91E79">
        <w:rPr>
          <w:sz w:val="28"/>
          <w:szCs w:val="28"/>
        </w:rPr>
        <w:t>о согласовании новых условий соглашения или о расторжении соглашения при недостижении согласия по новым условиям</w:t>
      </w:r>
      <w:r w:rsidR="000C7806">
        <w:rPr>
          <w:sz w:val="28"/>
          <w:szCs w:val="28"/>
        </w:rPr>
        <w:t xml:space="preserve">, </w:t>
      </w:r>
      <w:r>
        <w:rPr>
          <w:sz w:val="28"/>
          <w:szCs w:val="28"/>
        </w:rPr>
        <w:t>в</w:t>
      </w:r>
      <w:r w:rsidR="00D91E79">
        <w:rPr>
          <w:sz w:val="28"/>
          <w:szCs w:val="28"/>
        </w:rPr>
        <w:t xml:space="preserve"> случае уменьшения ОГХ ранее доведенных лимитов бюджетных обязательств, приводящего к невозможности предоставления субсидии в размере, определенном в соглашении</w:t>
      </w:r>
      <w:r w:rsidR="000C7806">
        <w:rPr>
          <w:sz w:val="28"/>
          <w:szCs w:val="28"/>
        </w:rPr>
        <w:t>.</w:t>
      </w:r>
    </w:p>
    <w:p w:rsidR="00523DCE" w:rsidRDefault="00ED2313" w:rsidP="00523DCE">
      <w:pPr>
        <w:widowControl w:val="0"/>
        <w:numPr>
          <w:ilvl w:val="1"/>
          <w:numId w:val="20"/>
        </w:numPr>
        <w:shd w:val="clear" w:color="auto" w:fill="FFFFFF"/>
        <w:autoSpaceDE w:val="0"/>
        <w:autoSpaceDN w:val="0"/>
        <w:adjustRightInd w:val="0"/>
        <w:ind w:left="0" w:firstLine="709"/>
        <w:jc w:val="both"/>
        <w:rPr>
          <w:rFonts w:eastAsia="Cambria"/>
          <w:sz w:val="28"/>
          <w:szCs w:val="28"/>
          <w:lang w:eastAsia="en-US"/>
        </w:rPr>
      </w:pPr>
      <w:r w:rsidRPr="008729C1">
        <w:rPr>
          <w:rFonts w:eastAsia="Cambria"/>
          <w:sz w:val="28"/>
          <w:szCs w:val="28"/>
          <w:lang w:eastAsia="en-US"/>
        </w:rPr>
        <w:t xml:space="preserve">Результатом предоставления субсидии является </w:t>
      </w:r>
      <w:r w:rsidR="007E11CB" w:rsidRPr="007E11CB">
        <w:rPr>
          <w:rFonts w:eastAsia="Cambria"/>
          <w:bCs/>
          <w:sz w:val="28"/>
          <w:szCs w:val="28"/>
          <w:lang w:eastAsia="en-US"/>
        </w:rPr>
        <w:t>возмещение затрат, связанных с осуществлением деятельности в связи с введением ограничительных мер, направленных на предупреждение распространения коронавирусной инфекции на территории Красноярского края, сохранение и последующее возобновление деятельности по оказанию бытовых услуг общих отделений бань после отмены ограничительных мер в 2020 году</w:t>
      </w:r>
      <w:r w:rsidR="007E11CB">
        <w:rPr>
          <w:rFonts w:eastAsia="Cambria"/>
          <w:sz w:val="28"/>
          <w:szCs w:val="28"/>
          <w:lang w:eastAsia="en-US"/>
        </w:rPr>
        <w:t>.</w:t>
      </w:r>
      <w:r w:rsidRPr="008729C1">
        <w:rPr>
          <w:rFonts w:eastAsia="Cambria"/>
          <w:sz w:val="28"/>
          <w:szCs w:val="28"/>
          <w:lang w:eastAsia="en-US"/>
        </w:rPr>
        <w:t xml:space="preserve"> </w:t>
      </w:r>
    </w:p>
    <w:p w:rsidR="0058677C" w:rsidRPr="0058677C" w:rsidRDefault="0058677C" w:rsidP="00523DCE">
      <w:pPr>
        <w:widowControl w:val="0"/>
        <w:shd w:val="clear" w:color="auto" w:fill="FFFFFF"/>
        <w:autoSpaceDE w:val="0"/>
        <w:autoSpaceDN w:val="0"/>
        <w:adjustRightInd w:val="0"/>
        <w:ind w:firstLine="709"/>
        <w:jc w:val="both"/>
        <w:rPr>
          <w:rFonts w:eastAsia="Cambria"/>
          <w:sz w:val="28"/>
          <w:szCs w:val="28"/>
          <w:lang w:eastAsia="en-US"/>
        </w:rPr>
      </w:pPr>
      <w:r w:rsidRPr="0058677C">
        <w:rPr>
          <w:rFonts w:eastAsia="Cambria"/>
          <w:sz w:val="28"/>
          <w:szCs w:val="28"/>
          <w:lang w:eastAsia="en-US"/>
        </w:rPr>
        <w:t>Показател</w:t>
      </w:r>
      <w:r>
        <w:rPr>
          <w:rFonts w:eastAsia="Cambria"/>
          <w:sz w:val="28"/>
          <w:szCs w:val="28"/>
          <w:lang w:eastAsia="en-US"/>
        </w:rPr>
        <w:t>ями</w:t>
      </w:r>
      <w:r w:rsidRPr="0058677C">
        <w:rPr>
          <w:rFonts w:eastAsia="Cambria"/>
          <w:sz w:val="28"/>
          <w:szCs w:val="28"/>
          <w:lang w:eastAsia="en-US"/>
        </w:rPr>
        <w:t>, необходимым</w:t>
      </w:r>
      <w:r>
        <w:rPr>
          <w:rFonts w:eastAsia="Cambria"/>
          <w:sz w:val="28"/>
          <w:szCs w:val="28"/>
          <w:lang w:eastAsia="en-US"/>
        </w:rPr>
        <w:t>и</w:t>
      </w:r>
      <w:r w:rsidRPr="0058677C">
        <w:rPr>
          <w:rFonts w:eastAsia="Cambria"/>
          <w:sz w:val="28"/>
          <w:szCs w:val="28"/>
          <w:lang w:eastAsia="en-US"/>
        </w:rPr>
        <w:t xml:space="preserve"> для достижения результата предоставления субсидии,</w:t>
      </w:r>
      <w:r>
        <w:rPr>
          <w:rFonts w:eastAsia="Cambria"/>
          <w:sz w:val="28"/>
          <w:szCs w:val="28"/>
          <w:lang w:eastAsia="en-US"/>
        </w:rPr>
        <w:t xml:space="preserve"> являю</w:t>
      </w:r>
      <w:r w:rsidRPr="0058677C">
        <w:rPr>
          <w:rFonts w:eastAsia="Cambria"/>
          <w:sz w:val="28"/>
          <w:szCs w:val="28"/>
          <w:lang w:eastAsia="en-US"/>
        </w:rPr>
        <w:t>тся:</w:t>
      </w:r>
    </w:p>
    <w:p w:rsidR="0058677C" w:rsidRDefault="0058677C" w:rsidP="00BF1C25">
      <w:pPr>
        <w:pStyle w:val="a5"/>
        <w:widowControl w:val="0"/>
        <w:numPr>
          <w:ilvl w:val="0"/>
          <w:numId w:val="33"/>
        </w:numPr>
        <w:shd w:val="clear" w:color="auto" w:fill="FFFFFF"/>
        <w:tabs>
          <w:tab w:val="left" w:pos="0"/>
          <w:tab w:val="left" w:pos="1276"/>
        </w:tabs>
        <w:autoSpaceDE w:val="0"/>
        <w:autoSpaceDN w:val="0"/>
        <w:adjustRightInd w:val="0"/>
        <w:ind w:left="0" w:firstLine="709"/>
        <w:jc w:val="both"/>
        <w:rPr>
          <w:rFonts w:eastAsia="Cambria"/>
          <w:sz w:val="28"/>
          <w:szCs w:val="28"/>
          <w:lang w:eastAsia="en-US"/>
        </w:rPr>
      </w:pPr>
      <w:r>
        <w:rPr>
          <w:rFonts w:eastAsia="Cambria"/>
          <w:sz w:val="28"/>
          <w:szCs w:val="28"/>
          <w:lang w:eastAsia="en-US"/>
        </w:rPr>
        <w:t xml:space="preserve">отсутствие просроченной кредиторской задолженности на </w:t>
      </w:r>
      <w:r>
        <w:rPr>
          <w:rFonts w:eastAsia="Cambria"/>
          <w:sz w:val="28"/>
          <w:szCs w:val="28"/>
          <w:lang w:eastAsia="en-US"/>
        </w:rPr>
        <w:br/>
      </w:r>
      <w:r w:rsidR="001C077D">
        <w:rPr>
          <w:rFonts w:eastAsia="Cambria"/>
          <w:sz w:val="28"/>
          <w:szCs w:val="28"/>
          <w:lang w:eastAsia="en-US"/>
        </w:rPr>
        <w:t>3</w:t>
      </w:r>
      <w:r>
        <w:rPr>
          <w:rFonts w:eastAsia="Cambria"/>
          <w:sz w:val="28"/>
          <w:szCs w:val="28"/>
          <w:lang w:eastAsia="en-US"/>
        </w:rPr>
        <w:t xml:space="preserve">1 </w:t>
      </w:r>
      <w:r w:rsidR="001C077D">
        <w:rPr>
          <w:rFonts w:eastAsia="Cambria"/>
          <w:sz w:val="28"/>
          <w:szCs w:val="28"/>
          <w:lang w:eastAsia="en-US"/>
        </w:rPr>
        <w:t>декабря</w:t>
      </w:r>
      <w:r>
        <w:rPr>
          <w:rFonts w:eastAsia="Cambria"/>
          <w:sz w:val="28"/>
          <w:szCs w:val="28"/>
          <w:lang w:eastAsia="en-US"/>
        </w:rPr>
        <w:t xml:space="preserve"> 202</w:t>
      </w:r>
      <w:r w:rsidR="001C077D">
        <w:rPr>
          <w:rFonts w:eastAsia="Cambria"/>
          <w:sz w:val="28"/>
          <w:szCs w:val="28"/>
          <w:lang w:eastAsia="en-US"/>
        </w:rPr>
        <w:t>0</w:t>
      </w:r>
      <w:r>
        <w:rPr>
          <w:rFonts w:eastAsia="Cambria"/>
          <w:sz w:val="28"/>
          <w:szCs w:val="28"/>
          <w:lang w:eastAsia="en-US"/>
        </w:rPr>
        <w:t xml:space="preserve"> года;</w:t>
      </w:r>
    </w:p>
    <w:p w:rsidR="0058677C" w:rsidRPr="0058677C" w:rsidRDefault="0058677C" w:rsidP="00BF1C25">
      <w:pPr>
        <w:pStyle w:val="a5"/>
        <w:widowControl w:val="0"/>
        <w:numPr>
          <w:ilvl w:val="0"/>
          <w:numId w:val="33"/>
        </w:numPr>
        <w:shd w:val="clear" w:color="auto" w:fill="FFFFFF"/>
        <w:tabs>
          <w:tab w:val="left" w:pos="0"/>
          <w:tab w:val="left" w:pos="1276"/>
        </w:tabs>
        <w:autoSpaceDE w:val="0"/>
        <w:autoSpaceDN w:val="0"/>
        <w:adjustRightInd w:val="0"/>
        <w:ind w:left="0" w:firstLine="709"/>
        <w:jc w:val="both"/>
        <w:rPr>
          <w:rFonts w:eastAsia="Cambria"/>
          <w:sz w:val="28"/>
          <w:szCs w:val="28"/>
          <w:lang w:eastAsia="en-US"/>
        </w:rPr>
      </w:pPr>
      <w:r w:rsidRPr="0058677C">
        <w:rPr>
          <w:rFonts w:eastAsia="Cambria"/>
          <w:sz w:val="28"/>
          <w:szCs w:val="28"/>
          <w:lang w:eastAsia="en-US"/>
        </w:rPr>
        <w:t xml:space="preserve">средняя численность работников получателя субсидии по состоянию на </w:t>
      </w:r>
      <w:r w:rsidR="001C077D">
        <w:rPr>
          <w:rFonts w:eastAsia="Cambria"/>
          <w:sz w:val="28"/>
          <w:szCs w:val="28"/>
          <w:lang w:eastAsia="en-US"/>
        </w:rPr>
        <w:t>3</w:t>
      </w:r>
      <w:r w:rsidRPr="0058677C">
        <w:rPr>
          <w:rFonts w:eastAsia="Cambria"/>
          <w:sz w:val="28"/>
          <w:szCs w:val="28"/>
          <w:lang w:eastAsia="en-US"/>
        </w:rPr>
        <w:t xml:space="preserve">1 </w:t>
      </w:r>
      <w:r w:rsidR="001C077D">
        <w:rPr>
          <w:rFonts w:eastAsia="Cambria"/>
          <w:sz w:val="28"/>
          <w:szCs w:val="28"/>
          <w:lang w:eastAsia="en-US"/>
        </w:rPr>
        <w:t>декабря</w:t>
      </w:r>
      <w:r>
        <w:rPr>
          <w:rFonts w:eastAsia="Cambria"/>
          <w:sz w:val="28"/>
          <w:szCs w:val="28"/>
          <w:lang w:eastAsia="en-US"/>
        </w:rPr>
        <w:t xml:space="preserve"> 202</w:t>
      </w:r>
      <w:r w:rsidR="001C077D">
        <w:rPr>
          <w:rFonts w:eastAsia="Cambria"/>
          <w:sz w:val="28"/>
          <w:szCs w:val="28"/>
          <w:lang w:eastAsia="en-US"/>
        </w:rPr>
        <w:t>0</w:t>
      </w:r>
      <w:r>
        <w:rPr>
          <w:rFonts w:eastAsia="Cambria"/>
          <w:sz w:val="28"/>
          <w:szCs w:val="28"/>
          <w:lang w:eastAsia="en-US"/>
        </w:rPr>
        <w:t xml:space="preserve"> года – </w:t>
      </w:r>
      <w:r w:rsidRPr="0058677C">
        <w:rPr>
          <w:rFonts w:eastAsia="Cambria"/>
          <w:sz w:val="28"/>
          <w:szCs w:val="28"/>
          <w:lang w:eastAsia="en-US"/>
        </w:rPr>
        <w:t>не менее 90% относительно средней численности работников по состоянию на 1 апреля 2020 года.</w:t>
      </w:r>
    </w:p>
    <w:p w:rsidR="007B0238" w:rsidRDefault="00EC3C22" w:rsidP="008A4AD3">
      <w:pPr>
        <w:widowControl w:val="0"/>
        <w:numPr>
          <w:ilvl w:val="1"/>
          <w:numId w:val="20"/>
        </w:numPr>
        <w:shd w:val="clear" w:color="auto" w:fill="FFFFFF"/>
        <w:tabs>
          <w:tab w:val="left" w:pos="0"/>
        </w:tabs>
        <w:autoSpaceDE w:val="0"/>
        <w:autoSpaceDN w:val="0"/>
        <w:adjustRightInd w:val="0"/>
        <w:ind w:left="0" w:firstLine="709"/>
        <w:jc w:val="both"/>
        <w:rPr>
          <w:sz w:val="28"/>
          <w:szCs w:val="28"/>
        </w:rPr>
      </w:pPr>
      <w:r w:rsidRPr="007A6030">
        <w:rPr>
          <w:sz w:val="28"/>
          <w:szCs w:val="28"/>
        </w:rPr>
        <w:t xml:space="preserve">ОГХ осуществляет перечисление субсидии на </w:t>
      </w:r>
      <w:r w:rsidR="003F5597" w:rsidRPr="007A6030">
        <w:rPr>
          <w:sz w:val="28"/>
          <w:szCs w:val="28"/>
        </w:rPr>
        <w:t>расч</w:t>
      </w:r>
      <w:r w:rsidR="00740C2A">
        <w:rPr>
          <w:sz w:val="28"/>
          <w:szCs w:val="28"/>
        </w:rPr>
        <w:t>е</w:t>
      </w:r>
      <w:r w:rsidR="003F5597" w:rsidRPr="007A6030">
        <w:rPr>
          <w:sz w:val="28"/>
          <w:szCs w:val="28"/>
        </w:rPr>
        <w:t>тный</w:t>
      </w:r>
      <w:r w:rsidRPr="007A6030">
        <w:rPr>
          <w:sz w:val="28"/>
          <w:szCs w:val="28"/>
        </w:rPr>
        <w:t xml:space="preserve"> или корреспондентский </w:t>
      </w:r>
      <w:r w:rsidR="003F5597" w:rsidRPr="007A6030">
        <w:rPr>
          <w:sz w:val="28"/>
          <w:szCs w:val="28"/>
        </w:rPr>
        <w:t>сч</w:t>
      </w:r>
      <w:r w:rsidR="00740C2A">
        <w:rPr>
          <w:sz w:val="28"/>
          <w:szCs w:val="28"/>
        </w:rPr>
        <w:t>е</w:t>
      </w:r>
      <w:r w:rsidR="003F5597" w:rsidRPr="007A6030">
        <w:rPr>
          <w:sz w:val="28"/>
          <w:szCs w:val="28"/>
        </w:rPr>
        <w:t>т</w:t>
      </w:r>
      <w:r w:rsidRPr="007A6030">
        <w:rPr>
          <w:sz w:val="28"/>
          <w:szCs w:val="28"/>
        </w:rPr>
        <w:t xml:space="preserve"> получателя, открытый им в учреждениях Центрального банка Российской Федерации или </w:t>
      </w:r>
      <w:r w:rsidR="008729C1">
        <w:rPr>
          <w:sz w:val="28"/>
          <w:szCs w:val="28"/>
        </w:rPr>
        <w:t xml:space="preserve">российских </w:t>
      </w:r>
      <w:r w:rsidRPr="007A6030">
        <w:rPr>
          <w:sz w:val="28"/>
          <w:szCs w:val="28"/>
        </w:rPr>
        <w:t xml:space="preserve">кредитных организациях, указанный в </w:t>
      </w:r>
      <w:r w:rsidR="00CD3DBB">
        <w:rPr>
          <w:sz w:val="28"/>
          <w:szCs w:val="28"/>
        </w:rPr>
        <w:t>соглашении</w:t>
      </w:r>
      <w:r w:rsidR="007B0238">
        <w:rPr>
          <w:sz w:val="28"/>
          <w:szCs w:val="28"/>
        </w:rPr>
        <w:t>, н</w:t>
      </w:r>
      <w:r w:rsidR="007B0238" w:rsidRPr="007B0238">
        <w:rPr>
          <w:sz w:val="28"/>
          <w:szCs w:val="28"/>
        </w:rPr>
        <w:t xml:space="preserve">е позднее </w:t>
      </w:r>
      <w:r w:rsidR="007B0238" w:rsidRPr="008A0E4E">
        <w:rPr>
          <w:sz w:val="28"/>
          <w:szCs w:val="28"/>
        </w:rPr>
        <w:t>10-го</w:t>
      </w:r>
      <w:r w:rsidR="007B0238">
        <w:rPr>
          <w:sz w:val="28"/>
          <w:szCs w:val="28"/>
        </w:rPr>
        <w:t xml:space="preserve"> рабочего дня, следующего за дн</w:t>
      </w:r>
      <w:r w:rsidR="00740C2A">
        <w:rPr>
          <w:sz w:val="28"/>
          <w:szCs w:val="28"/>
        </w:rPr>
        <w:t>е</w:t>
      </w:r>
      <w:r w:rsidR="007B0238" w:rsidRPr="007B0238">
        <w:rPr>
          <w:sz w:val="28"/>
          <w:szCs w:val="28"/>
        </w:rPr>
        <w:t xml:space="preserve">м </w:t>
      </w:r>
      <w:r w:rsidR="00523DCE">
        <w:rPr>
          <w:sz w:val="28"/>
          <w:szCs w:val="28"/>
        </w:rPr>
        <w:t xml:space="preserve">принятия </w:t>
      </w:r>
      <w:r w:rsidR="007B0238" w:rsidRPr="007B0238">
        <w:rPr>
          <w:sz w:val="28"/>
          <w:szCs w:val="28"/>
        </w:rPr>
        <w:t xml:space="preserve">ОГХ </w:t>
      </w:r>
      <w:r w:rsidR="008A4AD3" w:rsidRPr="008A4AD3">
        <w:rPr>
          <w:sz w:val="28"/>
          <w:szCs w:val="28"/>
        </w:rPr>
        <w:t>решения о предоставлении субсидии</w:t>
      </w:r>
      <w:r w:rsidR="007B0238">
        <w:rPr>
          <w:sz w:val="28"/>
          <w:szCs w:val="28"/>
        </w:rPr>
        <w:t>.</w:t>
      </w:r>
    </w:p>
    <w:p w:rsidR="004574A7" w:rsidRPr="00BB68B4" w:rsidRDefault="004574A7" w:rsidP="004574A7">
      <w:pPr>
        <w:widowControl w:val="0"/>
        <w:shd w:val="clear" w:color="auto" w:fill="FFFFFF"/>
        <w:tabs>
          <w:tab w:val="left" w:pos="0"/>
        </w:tabs>
        <w:autoSpaceDE w:val="0"/>
        <w:autoSpaceDN w:val="0"/>
        <w:adjustRightInd w:val="0"/>
        <w:ind w:left="709"/>
        <w:jc w:val="both"/>
        <w:rPr>
          <w:sz w:val="20"/>
          <w:szCs w:val="20"/>
        </w:rPr>
      </w:pPr>
    </w:p>
    <w:p w:rsidR="004574A7" w:rsidRPr="00153B57" w:rsidRDefault="00782F67" w:rsidP="00115620">
      <w:pPr>
        <w:widowControl w:val="0"/>
        <w:numPr>
          <w:ilvl w:val="0"/>
          <w:numId w:val="20"/>
        </w:numPr>
        <w:shd w:val="clear" w:color="auto" w:fill="FFFFFF"/>
        <w:tabs>
          <w:tab w:val="left" w:pos="0"/>
        </w:tabs>
        <w:autoSpaceDE w:val="0"/>
        <w:autoSpaceDN w:val="0"/>
        <w:adjustRightInd w:val="0"/>
        <w:contextualSpacing/>
        <w:jc w:val="center"/>
        <w:rPr>
          <w:rFonts w:eastAsia="Cambria"/>
          <w:sz w:val="28"/>
          <w:szCs w:val="28"/>
          <w:lang w:eastAsia="en-US"/>
        </w:rPr>
      </w:pPr>
      <w:r>
        <w:rPr>
          <w:rFonts w:eastAsia="Cambria"/>
          <w:sz w:val="28"/>
          <w:szCs w:val="28"/>
          <w:lang w:eastAsia="en-US"/>
        </w:rPr>
        <w:t>Требования к о</w:t>
      </w:r>
      <w:r w:rsidR="004574A7" w:rsidRPr="00153B57">
        <w:rPr>
          <w:rFonts w:eastAsia="Cambria"/>
          <w:sz w:val="28"/>
          <w:szCs w:val="28"/>
          <w:lang w:eastAsia="en-US"/>
        </w:rPr>
        <w:t>тч</w:t>
      </w:r>
      <w:r w:rsidR="00740C2A">
        <w:rPr>
          <w:rFonts w:eastAsia="Cambria"/>
          <w:sz w:val="28"/>
          <w:szCs w:val="28"/>
          <w:lang w:eastAsia="en-US"/>
        </w:rPr>
        <w:t>е</w:t>
      </w:r>
      <w:r w:rsidR="004574A7" w:rsidRPr="00153B57">
        <w:rPr>
          <w:rFonts w:eastAsia="Cambria"/>
          <w:sz w:val="28"/>
          <w:szCs w:val="28"/>
          <w:lang w:eastAsia="en-US"/>
        </w:rPr>
        <w:t>тност</w:t>
      </w:r>
      <w:r>
        <w:rPr>
          <w:rFonts w:eastAsia="Cambria"/>
          <w:sz w:val="28"/>
          <w:szCs w:val="28"/>
          <w:lang w:eastAsia="en-US"/>
        </w:rPr>
        <w:t>и</w:t>
      </w:r>
    </w:p>
    <w:p w:rsidR="004574A7" w:rsidRPr="00BB68B4" w:rsidRDefault="004574A7" w:rsidP="004574A7">
      <w:pPr>
        <w:autoSpaceDE w:val="0"/>
        <w:autoSpaceDN w:val="0"/>
        <w:adjustRightInd w:val="0"/>
        <w:ind w:firstLine="709"/>
        <w:jc w:val="both"/>
        <w:rPr>
          <w:rFonts w:eastAsia="Cambria"/>
          <w:sz w:val="20"/>
          <w:szCs w:val="20"/>
          <w:lang w:eastAsia="en-US"/>
        </w:rPr>
      </w:pPr>
    </w:p>
    <w:p w:rsidR="00400885" w:rsidRDefault="004574A7" w:rsidP="00400885">
      <w:pPr>
        <w:widowControl w:val="0"/>
        <w:shd w:val="clear" w:color="auto" w:fill="FFFFFF"/>
        <w:tabs>
          <w:tab w:val="left" w:pos="0"/>
        </w:tabs>
        <w:autoSpaceDE w:val="0"/>
        <w:autoSpaceDN w:val="0"/>
        <w:adjustRightInd w:val="0"/>
        <w:ind w:firstLine="709"/>
        <w:jc w:val="both"/>
        <w:rPr>
          <w:rFonts w:eastAsia="Cambria"/>
          <w:sz w:val="28"/>
          <w:szCs w:val="28"/>
          <w:lang w:eastAsia="en-US"/>
        </w:rPr>
      </w:pPr>
      <w:r>
        <w:rPr>
          <w:rFonts w:eastAsia="Cambria"/>
          <w:sz w:val="28"/>
          <w:szCs w:val="28"/>
          <w:lang w:eastAsia="en-US"/>
        </w:rPr>
        <w:t>Для осуществления отч</w:t>
      </w:r>
      <w:r w:rsidR="00740C2A">
        <w:rPr>
          <w:rFonts w:eastAsia="Cambria"/>
          <w:sz w:val="28"/>
          <w:szCs w:val="28"/>
          <w:lang w:eastAsia="en-US"/>
        </w:rPr>
        <w:t>е</w:t>
      </w:r>
      <w:r w:rsidRPr="00153B57">
        <w:rPr>
          <w:rFonts w:eastAsia="Cambria"/>
          <w:sz w:val="28"/>
          <w:szCs w:val="28"/>
          <w:lang w:eastAsia="en-US"/>
        </w:rPr>
        <w:t xml:space="preserve">тности получатель субсидии в срок не позднее </w:t>
      </w:r>
      <w:r w:rsidR="00BF1C25">
        <w:rPr>
          <w:rFonts w:eastAsia="Cambria"/>
          <w:sz w:val="28"/>
          <w:szCs w:val="28"/>
          <w:lang w:eastAsia="en-US"/>
        </w:rPr>
        <w:t>1 февраля 2021</w:t>
      </w:r>
      <w:r w:rsidR="006E63FA">
        <w:rPr>
          <w:rFonts w:eastAsia="Cambria"/>
          <w:sz w:val="28"/>
          <w:szCs w:val="28"/>
          <w:lang w:eastAsia="en-US"/>
        </w:rPr>
        <w:t xml:space="preserve"> года</w:t>
      </w:r>
      <w:r w:rsidRPr="00153B57">
        <w:rPr>
          <w:rFonts w:eastAsia="Cambria"/>
          <w:sz w:val="28"/>
          <w:szCs w:val="28"/>
          <w:lang w:eastAsia="en-US"/>
        </w:rPr>
        <w:t xml:space="preserve"> представляет в </w:t>
      </w:r>
      <w:r w:rsidRPr="004574A7">
        <w:rPr>
          <w:rFonts w:eastAsia="Cambria"/>
          <w:sz w:val="28"/>
          <w:szCs w:val="28"/>
          <w:lang w:eastAsia="en-US"/>
        </w:rPr>
        <w:t>ОГХ</w:t>
      </w:r>
      <w:r w:rsidR="00782F67">
        <w:rPr>
          <w:rFonts w:eastAsia="Cambria"/>
          <w:sz w:val="28"/>
          <w:szCs w:val="28"/>
          <w:lang w:eastAsia="en-US"/>
        </w:rPr>
        <w:t xml:space="preserve"> отч</w:t>
      </w:r>
      <w:r w:rsidR="00740C2A">
        <w:rPr>
          <w:rFonts w:eastAsia="Cambria"/>
          <w:sz w:val="28"/>
          <w:szCs w:val="28"/>
          <w:lang w:eastAsia="en-US"/>
        </w:rPr>
        <w:t>е</w:t>
      </w:r>
      <w:r w:rsidRPr="00153B57">
        <w:rPr>
          <w:rFonts w:eastAsia="Cambria"/>
          <w:sz w:val="28"/>
          <w:szCs w:val="28"/>
          <w:lang w:eastAsia="en-US"/>
        </w:rPr>
        <w:t>т о достижении результат</w:t>
      </w:r>
      <w:r w:rsidR="00782F67">
        <w:rPr>
          <w:rFonts w:eastAsia="Cambria"/>
          <w:sz w:val="28"/>
          <w:szCs w:val="28"/>
          <w:lang w:eastAsia="en-US"/>
        </w:rPr>
        <w:t>а</w:t>
      </w:r>
      <w:r w:rsidRPr="00153B57">
        <w:rPr>
          <w:rFonts w:eastAsia="Cambria"/>
          <w:sz w:val="28"/>
          <w:szCs w:val="28"/>
          <w:lang w:eastAsia="en-US"/>
        </w:rPr>
        <w:t xml:space="preserve"> предоставления субсидии и показател</w:t>
      </w:r>
      <w:r w:rsidR="00782F67">
        <w:rPr>
          <w:rFonts w:eastAsia="Cambria"/>
          <w:sz w:val="28"/>
          <w:szCs w:val="28"/>
          <w:lang w:eastAsia="en-US"/>
        </w:rPr>
        <w:t>я</w:t>
      </w:r>
      <w:r w:rsidRPr="00153B57">
        <w:rPr>
          <w:rFonts w:eastAsia="Cambria"/>
          <w:sz w:val="28"/>
          <w:szCs w:val="28"/>
          <w:lang w:eastAsia="en-US"/>
        </w:rPr>
        <w:t>, необходим</w:t>
      </w:r>
      <w:r w:rsidR="00782F67">
        <w:rPr>
          <w:rFonts w:eastAsia="Cambria"/>
          <w:sz w:val="28"/>
          <w:szCs w:val="28"/>
          <w:lang w:eastAsia="en-US"/>
        </w:rPr>
        <w:t>ого</w:t>
      </w:r>
      <w:r w:rsidRPr="00153B57">
        <w:rPr>
          <w:rFonts w:eastAsia="Cambria"/>
          <w:sz w:val="28"/>
          <w:szCs w:val="28"/>
          <w:lang w:eastAsia="en-US"/>
        </w:rPr>
        <w:t xml:space="preserve"> для достижения результат</w:t>
      </w:r>
      <w:r w:rsidR="00782F67">
        <w:rPr>
          <w:rFonts w:eastAsia="Cambria"/>
          <w:sz w:val="28"/>
          <w:szCs w:val="28"/>
          <w:lang w:eastAsia="en-US"/>
        </w:rPr>
        <w:t>а</w:t>
      </w:r>
      <w:r w:rsidRPr="00153B57">
        <w:rPr>
          <w:rFonts w:eastAsia="Cambria"/>
          <w:sz w:val="28"/>
          <w:szCs w:val="28"/>
          <w:lang w:eastAsia="en-US"/>
        </w:rPr>
        <w:t xml:space="preserve"> предоставления субсидии, по форме согласно приложению № </w:t>
      </w:r>
      <w:r w:rsidR="00F941B0">
        <w:rPr>
          <w:rFonts w:eastAsia="Cambria"/>
          <w:sz w:val="28"/>
          <w:szCs w:val="28"/>
          <w:lang w:eastAsia="en-US"/>
        </w:rPr>
        <w:t>3</w:t>
      </w:r>
      <w:r w:rsidRPr="00153B57">
        <w:rPr>
          <w:rFonts w:eastAsia="Cambria"/>
          <w:sz w:val="28"/>
          <w:szCs w:val="28"/>
          <w:lang w:eastAsia="en-US"/>
        </w:rPr>
        <w:t xml:space="preserve"> к </w:t>
      </w:r>
      <w:r w:rsidR="00782F67">
        <w:rPr>
          <w:rFonts w:eastAsia="Cambria"/>
          <w:sz w:val="28"/>
          <w:szCs w:val="28"/>
          <w:lang w:eastAsia="en-US"/>
        </w:rPr>
        <w:t>настоящему п</w:t>
      </w:r>
      <w:r w:rsidRPr="00153B57">
        <w:rPr>
          <w:rFonts w:eastAsia="Cambria"/>
          <w:sz w:val="28"/>
          <w:szCs w:val="28"/>
          <w:lang w:eastAsia="en-US"/>
        </w:rPr>
        <w:t>орядку.</w:t>
      </w:r>
    </w:p>
    <w:p w:rsidR="004574A7" w:rsidRPr="00ED2313" w:rsidRDefault="004574A7" w:rsidP="00400885">
      <w:pPr>
        <w:widowControl w:val="0"/>
        <w:shd w:val="clear" w:color="auto" w:fill="FFFFFF"/>
        <w:tabs>
          <w:tab w:val="left" w:pos="0"/>
        </w:tabs>
        <w:autoSpaceDE w:val="0"/>
        <w:autoSpaceDN w:val="0"/>
        <w:adjustRightInd w:val="0"/>
        <w:ind w:firstLine="709"/>
        <w:jc w:val="both"/>
        <w:rPr>
          <w:rFonts w:eastAsia="Cambria"/>
          <w:sz w:val="28"/>
          <w:szCs w:val="28"/>
          <w:lang w:eastAsia="en-US"/>
        </w:rPr>
      </w:pPr>
      <w:r w:rsidRPr="00153B57">
        <w:rPr>
          <w:rFonts w:eastAsia="Cambria"/>
          <w:sz w:val="28"/>
          <w:szCs w:val="28"/>
          <w:lang w:eastAsia="en-US"/>
        </w:rPr>
        <w:t xml:space="preserve"> </w:t>
      </w:r>
    </w:p>
    <w:p w:rsidR="00EC3C22" w:rsidRPr="007A6030" w:rsidRDefault="00EC3C22" w:rsidP="00104F64">
      <w:pPr>
        <w:widowControl w:val="0"/>
        <w:numPr>
          <w:ilvl w:val="0"/>
          <w:numId w:val="20"/>
        </w:numPr>
        <w:shd w:val="clear" w:color="auto" w:fill="FFFFFF"/>
        <w:autoSpaceDE w:val="0"/>
        <w:autoSpaceDN w:val="0"/>
        <w:adjustRightInd w:val="0"/>
        <w:ind w:left="0" w:firstLine="0"/>
        <w:contextualSpacing/>
        <w:jc w:val="center"/>
        <w:rPr>
          <w:sz w:val="28"/>
          <w:szCs w:val="28"/>
        </w:rPr>
      </w:pPr>
      <w:r w:rsidRPr="007A6030">
        <w:rPr>
          <w:color w:val="000000"/>
          <w:sz w:val="28"/>
          <w:szCs w:val="28"/>
        </w:rPr>
        <w:t xml:space="preserve">Требования об осуществлении контроля за соблюдением </w:t>
      </w:r>
      <w:r w:rsidR="008A4AD3" w:rsidRPr="007A6030">
        <w:rPr>
          <w:color w:val="000000"/>
          <w:sz w:val="28"/>
          <w:szCs w:val="28"/>
        </w:rPr>
        <w:t>условий,</w:t>
      </w:r>
      <w:r w:rsidR="008A4AD3">
        <w:rPr>
          <w:color w:val="000000"/>
          <w:sz w:val="28"/>
          <w:szCs w:val="28"/>
        </w:rPr>
        <w:t xml:space="preserve"> </w:t>
      </w:r>
      <w:r w:rsidR="00104F64">
        <w:rPr>
          <w:color w:val="000000"/>
          <w:sz w:val="28"/>
          <w:szCs w:val="28"/>
        </w:rPr>
        <w:br/>
      </w:r>
      <w:r w:rsidR="008A4AD3">
        <w:rPr>
          <w:color w:val="000000"/>
          <w:sz w:val="28"/>
          <w:szCs w:val="28"/>
        </w:rPr>
        <w:t>цели</w:t>
      </w:r>
      <w:r w:rsidRPr="007A6030">
        <w:rPr>
          <w:color w:val="000000"/>
          <w:sz w:val="28"/>
          <w:szCs w:val="28"/>
        </w:rPr>
        <w:t xml:space="preserve"> и порядка предоставления субсидий и ответственности за их </w:t>
      </w:r>
      <w:r w:rsidR="00104F64">
        <w:rPr>
          <w:color w:val="000000"/>
          <w:sz w:val="28"/>
          <w:szCs w:val="28"/>
        </w:rPr>
        <w:br/>
      </w:r>
      <w:r w:rsidRPr="007A6030">
        <w:rPr>
          <w:color w:val="000000"/>
          <w:sz w:val="28"/>
          <w:szCs w:val="28"/>
        </w:rPr>
        <w:t>нарушение</w:t>
      </w:r>
    </w:p>
    <w:p w:rsidR="0079773F" w:rsidRPr="007A6030" w:rsidRDefault="0079773F" w:rsidP="00EC3C22">
      <w:pPr>
        <w:widowControl w:val="0"/>
        <w:shd w:val="clear" w:color="auto" w:fill="FFFFFF"/>
        <w:tabs>
          <w:tab w:val="left" w:pos="0"/>
        </w:tabs>
        <w:autoSpaceDE w:val="0"/>
        <w:autoSpaceDN w:val="0"/>
        <w:adjustRightInd w:val="0"/>
        <w:spacing w:before="7"/>
        <w:ind w:right="19"/>
        <w:contextualSpacing/>
        <w:jc w:val="center"/>
        <w:rPr>
          <w:color w:val="000000"/>
          <w:sz w:val="28"/>
          <w:szCs w:val="28"/>
        </w:rPr>
      </w:pPr>
    </w:p>
    <w:p w:rsidR="002664B2" w:rsidRPr="002664B2" w:rsidRDefault="002664B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color w:val="000000"/>
          <w:sz w:val="28"/>
          <w:szCs w:val="28"/>
        </w:rPr>
      </w:pPr>
      <w:r w:rsidRPr="002664B2">
        <w:rPr>
          <w:color w:val="000000"/>
          <w:sz w:val="28"/>
          <w:szCs w:val="28"/>
        </w:rPr>
        <w:t xml:space="preserve">Обязательную проверку соблюдения условий, цели и порядка предоставления субсидий осуществляют ОГХ и органы муниципального финансового контроля города Зеленогорска (Счетная палата ЗАТО </w:t>
      </w:r>
      <w:r w:rsidRPr="002664B2">
        <w:rPr>
          <w:color w:val="000000"/>
          <w:sz w:val="28"/>
          <w:szCs w:val="28"/>
        </w:rPr>
        <w:br/>
        <w:t>г. Зеленогорска и Финансовое управление Администрации ЗАТО г.Зеленогорска).</w:t>
      </w:r>
    </w:p>
    <w:p w:rsidR="00EC3C22" w:rsidRPr="007A6030"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color w:val="000000"/>
          <w:sz w:val="28"/>
          <w:szCs w:val="28"/>
        </w:rPr>
      </w:pPr>
      <w:r w:rsidRPr="00BB3EC8">
        <w:rPr>
          <w:sz w:val="28"/>
          <w:szCs w:val="28"/>
        </w:rPr>
        <w:t>Мерой ответственности за нарушение условий, цели и порядка предоставления субсидий, установленных настоящим порядком, является возврат</w:t>
      </w:r>
      <w:r w:rsidRPr="007A6030">
        <w:rPr>
          <w:color w:val="000000"/>
          <w:sz w:val="28"/>
          <w:szCs w:val="28"/>
        </w:rPr>
        <w:t xml:space="preserve"> </w:t>
      </w:r>
      <w:r w:rsidR="00BB3EC8">
        <w:rPr>
          <w:color w:val="000000"/>
          <w:sz w:val="28"/>
          <w:szCs w:val="28"/>
        </w:rPr>
        <w:t>в полном объ</w:t>
      </w:r>
      <w:r w:rsidR="00740C2A">
        <w:rPr>
          <w:color w:val="000000"/>
          <w:sz w:val="28"/>
          <w:szCs w:val="28"/>
        </w:rPr>
        <w:t>е</w:t>
      </w:r>
      <w:r w:rsidR="00BB3EC8">
        <w:rPr>
          <w:color w:val="000000"/>
          <w:sz w:val="28"/>
          <w:szCs w:val="28"/>
        </w:rPr>
        <w:t xml:space="preserve">ме </w:t>
      </w:r>
      <w:r w:rsidRPr="007A6030">
        <w:rPr>
          <w:color w:val="000000"/>
          <w:sz w:val="28"/>
          <w:szCs w:val="28"/>
        </w:rPr>
        <w:t>субсиди</w:t>
      </w:r>
      <w:r w:rsidR="00BB3EC8">
        <w:rPr>
          <w:color w:val="000000"/>
          <w:sz w:val="28"/>
          <w:szCs w:val="28"/>
        </w:rPr>
        <w:t>и</w:t>
      </w:r>
      <w:r w:rsidRPr="007A6030">
        <w:rPr>
          <w:color w:val="000000"/>
          <w:sz w:val="28"/>
          <w:szCs w:val="28"/>
        </w:rPr>
        <w:t xml:space="preserve"> в местный бюджет в следующих случаях</w:t>
      </w:r>
      <w:r w:rsidRPr="007A6030">
        <w:rPr>
          <w:sz w:val="28"/>
          <w:szCs w:val="28"/>
        </w:rPr>
        <w:t>:</w:t>
      </w:r>
    </w:p>
    <w:p w:rsidR="00EC3C22" w:rsidRPr="007A6030" w:rsidRDefault="00EC3C22" w:rsidP="00BF1C25">
      <w:pPr>
        <w:widowControl w:val="0"/>
        <w:numPr>
          <w:ilvl w:val="0"/>
          <w:numId w:val="23"/>
        </w:numPr>
        <w:tabs>
          <w:tab w:val="left" w:pos="0"/>
          <w:tab w:val="left" w:pos="1276"/>
        </w:tabs>
        <w:autoSpaceDE w:val="0"/>
        <w:autoSpaceDN w:val="0"/>
        <w:adjustRightInd w:val="0"/>
        <w:ind w:left="0" w:firstLine="709"/>
        <w:jc w:val="both"/>
        <w:rPr>
          <w:color w:val="000000"/>
          <w:sz w:val="28"/>
          <w:szCs w:val="28"/>
        </w:rPr>
      </w:pPr>
      <w:r w:rsidRPr="007A6030">
        <w:rPr>
          <w:color w:val="000000"/>
          <w:sz w:val="28"/>
          <w:szCs w:val="28"/>
        </w:rPr>
        <w:t>установления факта нарушения получателем условий предоставления субсидий, предусмотренных пунктом 2.</w:t>
      </w:r>
      <w:r w:rsidR="00022584" w:rsidRPr="007A6030">
        <w:rPr>
          <w:color w:val="000000"/>
          <w:sz w:val="28"/>
          <w:szCs w:val="28"/>
        </w:rPr>
        <w:t>1 настоящего порядка</w:t>
      </w:r>
      <w:r w:rsidRPr="007A6030">
        <w:rPr>
          <w:color w:val="000000"/>
          <w:sz w:val="28"/>
          <w:szCs w:val="28"/>
        </w:rPr>
        <w:t>;</w:t>
      </w:r>
    </w:p>
    <w:p w:rsidR="001267EE" w:rsidRDefault="00EC3C22" w:rsidP="00BF1C25">
      <w:pPr>
        <w:widowControl w:val="0"/>
        <w:numPr>
          <w:ilvl w:val="0"/>
          <w:numId w:val="23"/>
        </w:numPr>
        <w:tabs>
          <w:tab w:val="left" w:pos="0"/>
          <w:tab w:val="left" w:pos="1276"/>
        </w:tabs>
        <w:autoSpaceDE w:val="0"/>
        <w:autoSpaceDN w:val="0"/>
        <w:adjustRightInd w:val="0"/>
        <w:ind w:left="0" w:firstLine="709"/>
        <w:jc w:val="both"/>
        <w:rPr>
          <w:color w:val="000000"/>
          <w:sz w:val="28"/>
          <w:szCs w:val="28"/>
        </w:rPr>
      </w:pPr>
      <w:r w:rsidRPr="007A6030">
        <w:rPr>
          <w:color w:val="000000"/>
          <w:sz w:val="28"/>
          <w:szCs w:val="28"/>
        </w:rPr>
        <w:t>установления факта предоставления получателем недостоверных сведений, содержащихся в документах, представленных им для</w:t>
      </w:r>
      <w:r w:rsidR="00F124FC" w:rsidRPr="007A6030">
        <w:rPr>
          <w:color w:val="000000"/>
          <w:sz w:val="28"/>
          <w:szCs w:val="28"/>
        </w:rPr>
        <w:t xml:space="preserve"> получения субсидии</w:t>
      </w:r>
      <w:r w:rsidR="001267EE">
        <w:rPr>
          <w:color w:val="000000"/>
          <w:sz w:val="28"/>
          <w:szCs w:val="28"/>
        </w:rPr>
        <w:t>;</w:t>
      </w:r>
    </w:p>
    <w:p w:rsidR="00EC3C22" w:rsidRPr="001267EE" w:rsidRDefault="001267EE" w:rsidP="00BF1C25">
      <w:pPr>
        <w:widowControl w:val="0"/>
        <w:numPr>
          <w:ilvl w:val="0"/>
          <w:numId w:val="23"/>
        </w:numPr>
        <w:tabs>
          <w:tab w:val="left" w:pos="0"/>
          <w:tab w:val="left" w:pos="1276"/>
        </w:tabs>
        <w:autoSpaceDE w:val="0"/>
        <w:autoSpaceDN w:val="0"/>
        <w:adjustRightInd w:val="0"/>
        <w:ind w:left="0" w:firstLine="709"/>
        <w:jc w:val="both"/>
        <w:rPr>
          <w:color w:val="000000"/>
          <w:sz w:val="28"/>
          <w:szCs w:val="28"/>
        </w:rPr>
      </w:pPr>
      <w:r w:rsidRPr="001267EE">
        <w:rPr>
          <w:color w:val="000000"/>
          <w:sz w:val="28"/>
          <w:szCs w:val="28"/>
        </w:rPr>
        <w:t>недостижения результат</w:t>
      </w:r>
      <w:r w:rsidR="00782F67">
        <w:rPr>
          <w:color w:val="000000"/>
          <w:sz w:val="28"/>
          <w:szCs w:val="28"/>
        </w:rPr>
        <w:t>а</w:t>
      </w:r>
      <w:r w:rsidRPr="001267EE">
        <w:rPr>
          <w:color w:val="000000"/>
          <w:sz w:val="28"/>
          <w:szCs w:val="28"/>
        </w:rPr>
        <w:t xml:space="preserve"> и </w:t>
      </w:r>
      <w:r w:rsidR="00782F67" w:rsidRPr="00782F67">
        <w:rPr>
          <w:color w:val="000000"/>
          <w:sz w:val="28"/>
          <w:szCs w:val="28"/>
        </w:rPr>
        <w:t>значени</w:t>
      </w:r>
      <w:r w:rsidR="00782F67">
        <w:rPr>
          <w:color w:val="000000"/>
          <w:sz w:val="28"/>
          <w:szCs w:val="28"/>
        </w:rPr>
        <w:t>я</w:t>
      </w:r>
      <w:r w:rsidR="00782F67" w:rsidRPr="00782F67">
        <w:rPr>
          <w:color w:val="000000"/>
          <w:sz w:val="28"/>
          <w:szCs w:val="28"/>
        </w:rPr>
        <w:t xml:space="preserve"> </w:t>
      </w:r>
      <w:r w:rsidRPr="001267EE">
        <w:rPr>
          <w:color w:val="000000"/>
          <w:sz w:val="28"/>
          <w:szCs w:val="28"/>
        </w:rPr>
        <w:t>показател</w:t>
      </w:r>
      <w:r w:rsidR="00782F67">
        <w:rPr>
          <w:color w:val="000000"/>
          <w:sz w:val="28"/>
          <w:szCs w:val="28"/>
        </w:rPr>
        <w:t>я</w:t>
      </w:r>
      <w:r w:rsidRPr="001267EE">
        <w:rPr>
          <w:rFonts w:eastAsia="Cambria"/>
          <w:sz w:val="28"/>
          <w:szCs w:val="28"/>
          <w:lang w:eastAsia="en-US"/>
        </w:rPr>
        <w:t xml:space="preserve"> </w:t>
      </w:r>
      <w:r w:rsidRPr="001267EE">
        <w:rPr>
          <w:color w:val="000000"/>
          <w:sz w:val="28"/>
          <w:szCs w:val="28"/>
        </w:rPr>
        <w:t>предоставления субсидии, указанных в п</w:t>
      </w:r>
      <w:r w:rsidR="008729C1">
        <w:rPr>
          <w:color w:val="000000"/>
          <w:sz w:val="28"/>
          <w:szCs w:val="28"/>
        </w:rPr>
        <w:t>ункте</w:t>
      </w:r>
      <w:r w:rsidRPr="001267EE">
        <w:rPr>
          <w:color w:val="000000"/>
          <w:sz w:val="28"/>
          <w:szCs w:val="28"/>
        </w:rPr>
        <w:t xml:space="preserve"> </w:t>
      </w:r>
      <w:r w:rsidR="008729C1">
        <w:rPr>
          <w:color w:val="000000"/>
          <w:sz w:val="28"/>
          <w:szCs w:val="28"/>
        </w:rPr>
        <w:t>2.1</w:t>
      </w:r>
      <w:r w:rsidR="00DE42F2">
        <w:rPr>
          <w:color w:val="000000"/>
          <w:sz w:val="28"/>
          <w:szCs w:val="28"/>
        </w:rPr>
        <w:t>0</w:t>
      </w:r>
      <w:r w:rsidR="00782F67">
        <w:rPr>
          <w:color w:val="000000"/>
          <w:sz w:val="28"/>
          <w:szCs w:val="28"/>
        </w:rPr>
        <w:t xml:space="preserve"> настоящего п</w:t>
      </w:r>
      <w:r w:rsidRPr="001267EE">
        <w:rPr>
          <w:color w:val="000000"/>
          <w:sz w:val="28"/>
          <w:szCs w:val="28"/>
        </w:rPr>
        <w:t>орядка</w:t>
      </w:r>
      <w:r w:rsidR="00BB3EC8" w:rsidRPr="001267EE">
        <w:rPr>
          <w:color w:val="000000"/>
          <w:sz w:val="28"/>
          <w:szCs w:val="28"/>
        </w:rPr>
        <w:t>.</w:t>
      </w:r>
    </w:p>
    <w:p w:rsidR="00F97BCF" w:rsidRPr="00F33010" w:rsidRDefault="00BB3EC8" w:rsidP="00BF1C25">
      <w:pPr>
        <w:widowControl w:val="0"/>
        <w:numPr>
          <w:ilvl w:val="1"/>
          <w:numId w:val="20"/>
        </w:numPr>
        <w:shd w:val="clear" w:color="auto" w:fill="FFFFFF"/>
        <w:tabs>
          <w:tab w:val="left" w:pos="0"/>
          <w:tab w:val="left" w:pos="1276"/>
        </w:tabs>
        <w:autoSpaceDE w:val="0"/>
        <w:autoSpaceDN w:val="0"/>
        <w:adjustRightInd w:val="0"/>
        <w:ind w:left="0" w:firstLine="709"/>
        <w:jc w:val="both"/>
        <w:rPr>
          <w:color w:val="000000"/>
          <w:sz w:val="28"/>
          <w:szCs w:val="28"/>
        </w:rPr>
      </w:pPr>
      <w:r w:rsidRPr="0058677C">
        <w:rPr>
          <w:sz w:val="28"/>
          <w:szCs w:val="28"/>
        </w:rPr>
        <w:t>П</w:t>
      </w:r>
      <w:r w:rsidR="00EC3C22" w:rsidRPr="0058677C">
        <w:rPr>
          <w:sz w:val="28"/>
          <w:szCs w:val="28"/>
        </w:rPr>
        <w:t xml:space="preserve">олучатель </w:t>
      </w:r>
      <w:r w:rsidR="009D0B36" w:rsidRPr="0058677C">
        <w:rPr>
          <w:sz w:val="28"/>
          <w:szCs w:val="28"/>
        </w:rPr>
        <w:t xml:space="preserve">субсидии </w:t>
      </w:r>
      <w:r w:rsidR="00EC3C22" w:rsidRPr="0058677C">
        <w:rPr>
          <w:sz w:val="28"/>
          <w:szCs w:val="28"/>
        </w:rPr>
        <w:t>обязан</w:t>
      </w:r>
      <w:r w:rsidR="00EC3C22" w:rsidRPr="00F33010">
        <w:rPr>
          <w:sz w:val="28"/>
          <w:szCs w:val="28"/>
        </w:rPr>
        <w:t xml:space="preserve"> произвести возврат субсидии </w:t>
      </w:r>
      <w:r w:rsidR="00C02AF2" w:rsidRPr="00F33010">
        <w:rPr>
          <w:color w:val="000000"/>
          <w:sz w:val="28"/>
          <w:szCs w:val="28"/>
        </w:rPr>
        <w:t>на лицевой сч</w:t>
      </w:r>
      <w:r w:rsidR="00740C2A">
        <w:rPr>
          <w:color w:val="000000"/>
          <w:sz w:val="28"/>
          <w:szCs w:val="28"/>
        </w:rPr>
        <w:t>е</w:t>
      </w:r>
      <w:r w:rsidR="00EC3C22" w:rsidRPr="00F33010">
        <w:rPr>
          <w:color w:val="000000"/>
          <w:sz w:val="28"/>
          <w:szCs w:val="28"/>
        </w:rPr>
        <w:t>т</w:t>
      </w:r>
      <w:r w:rsidR="00F97BCF" w:rsidRPr="00F33010">
        <w:rPr>
          <w:color w:val="000000"/>
          <w:sz w:val="28"/>
          <w:szCs w:val="28"/>
        </w:rPr>
        <w:t xml:space="preserve"> получателя </w:t>
      </w:r>
      <w:r w:rsidR="004230D3" w:rsidRPr="00F33010">
        <w:rPr>
          <w:color w:val="000000"/>
          <w:sz w:val="28"/>
          <w:szCs w:val="28"/>
        </w:rPr>
        <w:t xml:space="preserve">средств местного бюджета </w:t>
      </w:r>
      <w:r w:rsidR="00BB3599" w:rsidRPr="00F33010">
        <w:rPr>
          <w:color w:val="000000"/>
          <w:sz w:val="28"/>
          <w:szCs w:val="28"/>
        </w:rPr>
        <w:t>ОГХ</w:t>
      </w:r>
      <w:r w:rsidR="00EC3C22" w:rsidRPr="00F33010">
        <w:rPr>
          <w:color w:val="000000"/>
          <w:sz w:val="28"/>
          <w:szCs w:val="28"/>
        </w:rPr>
        <w:t>,</w:t>
      </w:r>
      <w:r w:rsidR="00EC3C22" w:rsidRPr="00F33010">
        <w:rPr>
          <w:sz w:val="28"/>
          <w:szCs w:val="28"/>
        </w:rPr>
        <w:t xml:space="preserve"> открытый в территориальном органе Федерального казначейства, указанный в </w:t>
      </w:r>
      <w:r w:rsidR="00FD702E" w:rsidRPr="00F33010">
        <w:rPr>
          <w:sz w:val="28"/>
          <w:szCs w:val="28"/>
        </w:rPr>
        <w:t>соглашении</w:t>
      </w:r>
      <w:r w:rsidR="00EC3C22" w:rsidRPr="00F33010">
        <w:rPr>
          <w:sz w:val="28"/>
          <w:szCs w:val="28"/>
        </w:rPr>
        <w:t xml:space="preserve">, в течение 3 рабочих дней со дня получения </w:t>
      </w:r>
      <w:r w:rsidR="00F97BCF" w:rsidRPr="00F33010">
        <w:rPr>
          <w:sz w:val="28"/>
          <w:szCs w:val="28"/>
        </w:rPr>
        <w:t xml:space="preserve">от ОГХ уведомления </w:t>
      </w:r>
      <w:r w:rsidR="00EC3C22" w:rsidRPr="00F33010">
        <w:rPr>
          <w:sz w:val="28"/>
          <w:szCs w:val="28"/>
        </w:rPr>
        <w:t>о возврате субсидии (далее</w:t>
      </w:r>
      <w:r w:rsidRPr="00F33010">
        <w:rPr>
          <w:sz w:val="28"/>
          <w:szCs w:val="28"/>
        </w:rPr>
        <w:t xml:space="preserve"> – </w:t>
      </w:r>
      <w:r w:rsidR="00EC3C22" w:rsidRPr="00F33010">
        <w:rPr>
          <w:sz w:val="28"/>
          <w:szCs w:val="28"/>
        </w:rPr>
        <w:t>уведомление).</w:t>
      </w:r>
      <w:r w:rsidR="00F33010">
        <w:rPr>
          <w:sz w:val="28"/>
          <w:szCs w:val="28"/>
        </w:rPr>
        <w:t xml:space="preserve"> </w:t>
      </w:r>
      <w:r w:rsidR="00F97BCF" w:rsidRPr="00F33010">
        <w:rPr>
          <w:color w:val="000000"/>
          <w:sz w:val="28"/>
          <w:szCs w:val="28"/>
        </w:rPr>
        <w:t xml:space="preserve">В уведомлении должны быть указаны причины возврата и суммы субсидии, подлежащие возврату. </w:t>
      </w:r>
    </w:p>
    <w:p w:rsidR="00EF466B" w:rsidRPr="007A6030" w:rsidRDefault="00EC3C22"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pPr>
      <w:r w:rsidRPr="007A6030">
        <w:rPr>
          <w:sz w:val="28"/>
          <w:szCs w:val="28"/>
        </w:rPr>
        <w:t>ОГХ осуществляет возврат субсидии в местный бюджет</w:t>
      </w:r>
      <w:r w:rsidR="00F97BCF" w:rsidRPr="007A6030">
        <w:rPr>
          <w:sz w:val="28"/>
          <w:szCs w:val="28"/>
        </w:rPr>
        <w:t xml:space="preserve"> в течение 3 рабочих дней со дня поступления от получателя субсидии на лицевой </w:t>
      </w:r>
      <w:r w:rsidR="00003DFD" w:rsidRPr="007A6030">
        <w:rPr>
          <w:sz w:val="28"/>
          <w:szCs w:val="28"/>
        </w:rPr>
        <w:t>сч</w:t>
      </w:r>
      <w:r w:rsidR="00740C2A">
        <w:rPr>
          <w:sz w:val="28"/>
          <w:szCs w:val="28"/>
        </w:rPr>
        <w:t>е</w:t>
      </w:r>
      <w:r w:rsidR="00003DFD" w:rsidRPr="007A6030">
        <w:rPr>
          <w:sz w:val="28"/>
          <w:szCs w:val="28"/>
        </w:rPr>
        <w:t>т</w:t>
      </w:r>
      <w:r w:rsidR="00F97BCF" w:rsidRPr="007A6030">
        <w:rPr>
          <w:sz w:val="28"/>
          <w:szCs w:val="28"/>
        </w:rPr>
        <w:t xml:space="preserve">, но не </w:t>
      </w:r>
      <w:r w:rsidRPr="007A6030">
        <w:rPr>
          <w:sz w:val="28"/>
          <w:szCs w:val="28"/>
        </w:rPr>
        <w:t>позднее 28 декабря текущего финансового года.</w:t>
      </w:r>
    </w:p>
    <w:p w:rsidR="001C077D" w:rsidRDefault="00EF466B" w:rsidP="00BF1C25">
      <w:pPr>
        <w:widowControl w:val="0"/>
        <w:numPr>
          <w:ilvl w:val="1"/>
          <w:numId w:val="20"/>
        </w:numPr>
        <w:shd w:val="clear" w:color="auto" w:fill="FFFFFF"/>
        <w:tabs>
          <w:tab w:val="left" w:pos="0"/>
          <w:tab w:val="left" w:pos="1276"/>
        </w:tabs>
        <w:autoSpaceDE w:val="0"/>
        <w:autoSpaceDN w:val="0"/>
        <w:adjustRightInd w:val="0"/>
        <w:ind w:left="0" w:firstLine="709"/>
        <w:jc w:val="both"/>
        <w:rPr>
          <w:sz w:val="28"/>
          <w:szCs w:val="28"/>
        </w:rPr>
        <w:sectPr w:rsidR="001C077D" w:rsidSect="00BB68B4">
          <w:pgSz w:w="11906" w:h="16838" w:code="9"/>
          <w:pgMar w:top="1276" w:right="851" w:bottom="1135" w:left="1701" w:header="709" w:footer="709" w:gutter="0"/>
          <w:cols w:space="708"/>
          <w:docGrid w:linePitch="360"/>
        </w:sectPr>
      </w:pPr>
      <w:r w:rsidRPr="007A6030">
        <w:rPr>
          <w:sz w:val="28"/>
          <w:szCs w:val="28"/>
        </w:rPr>
        <w:t>В случае неисполнения получателем обязанности по возврату субсидии, сумма субсидии взыскивается в судебном порядке в соответствии с законодательством Российской Федерации.</w:t>
      </w:r>
    </w:p>
    <w:p w:rsidR="00F941B0" w:rsidRPr="00F941B0" w:rsidRDefault="00F941B0" w:rsidP="000C259B">
      <w:pPr>
        <w:widowControl w:val="0"/>
        <w:shd w:val="clear" w:color="auto" w:fill="FFFFFF"/>
        <w:autoSpaceDE w:val="0"/>
        <w:autoSpaceDN w:val="0"/>
        <w:adjustRightInd w:val="0"/>
        <w:ind w:left="4111"/>
        <w:rPr>
          <w:sz w:val="28"/>
          <w:szCs w:val="28"/>
        </w:rPr>
      </w:pPr>
      <w:r w:rsidRPr="00F941B0">
        <w:rPr>
          <w:sz w:val="28"/>
          <w:szCs w:val="28"/>
        </w:rPr>
        <w:t>Приложение № 1</w:t>
      </w:r>
    </w:p>
    <w:p w:rsidR="00F941B0" w:rsidRDefault="00F941B0" w:rsidP="000C259B">
      <w:pPr>
        <w:widowControl w:val="0"/>
        <w:shd w:val="clear" w:color="auto" w:fill="FFFFFF"/>
        <w:autoSpaceDE w:val="0"/>
        <w:autoSpaceDN w:val="0"/>
        <w:adjustRightInd w:val="0"/>
        <w:ind w:left="4111"/>
        <w:rPr>
          <w:sz w:val="28"/>
          <w:szCs w:val="28"/>
        </w:rPr>
      </w:pPr>
      <w:r w:rsidRPr="00F941B0">
        <w:rPr>
          <w:sz w:val="28"/>
          <w:szCs w:val="28"/>
        </w:rPr>
        <w:t>к Порядку предоставления субсидий в целях возмещения затрат на оказание бытовых услуг общих отделений бань в период введения ограничительных мер, связанных с распространением коронавирусной инфекции</w:t>
      </w:r>
    </w:p>
    <w:p w:rsidR="00F941B0" w:rsidRDefault="00F941B0" w:rsidP="00F941B0">
      <w:pPr>
        <w:widowControl w:val="0"/>
        <w:shd w:val="clear" w:color="auto" w:fill="FFFFFF"/>
        <w:autoSpaceDE w:val="0"/>
        <w:autoSpaceDN w:val="0"/>
        <w:adjustRightInd w:val="0"/>
        <w:ind w:left="3969"/>
        <w:rPr>
          <w:sz w:val="28"/>
          <w:szCs w:val="28"/>
        </w:rPr>
      </w:pPr>
    </w:p>
    <w:p w:rsidR="001C077D" w:rsidRDefault="001C077D" w:rsidP="00F941B0">
      <w:pPr>
        <w:widowControl w:val="0"/>
        <w:shd w:val="clear" w:color="auto" w:fill="FFFFFF"/>
        <w:autoSpaceDE w:val="0"/>
        <w:autoSpaceDN w:val="0"/>
        <w:adjustRightInd w:val="0"/>
        <w:jc w:val="center"/>
        <w:rPr>
          <w:sz w:val="28"/>
          <w:szCs w:val="28"/>
        </w:rPr>
      </w:pPr>
      <w:r w:rsidRPr="001C077D">
        <w:rPr>
          <w:sz w:val="28"/>
          <w:szCs w:val="28"/>
        </w:rPr>
        <w:t>Заявление о предоставлении субсидии</w:t>
      </w:r>
    </w:p>
    <w:p w:rsidR="008A4AD3" w:rsidRPr="001C077D" w:rsidRDefault="008A4AD3" w:rsidP="00F941B0">
      <w:pPr>
        <w:widowControl w:val="0"/>
        <w:shd w:val="clear" w:color="auto" w:fill="FFFFFF"/>
        <w:autoSpaceDE w:val="0"/>
        <w:autoSpaceDN w:val="0"/>
        <w:adjustRightInd w:val="0"/>
        <w:jc w:val="center"/>
        <w:rPr>
          <w:sz w:val="28"/>
          <w:szCs w:val="28"/>
        </w:rPr>
      </w:pPr>
      <w:r>
        <w:rPr>
          <w:sz w:val="28"/>
          <w:szCs w:val="28"/>
        </w:rPr>
        <w:t>(примерная форма)</w:t>
      </w:r>
    </w:p>
    <w:p w:rsidR="001C077D" w:rsidRPr="001C077D" w:rsidRDefault="001C077D" w:rsidP="001C077D">
      <w:pPr>
        <w:widowControl w:val="0"/>
        <w:shd w:val="clear" w:color="auto" w:fill="FFFFFF"/>
        <w:tabs>
          <w:tab w:val="left" w:pos="0"/>
        </w:tabs>
        <w:autoSpaceDE w:val="0"/>
        <w:autoSpaceDN w:val="0"/>
        <w:adjustRightInd w:val="0"/>
        <w:ind w:firstLine="709"/>
        <w:jc w:val="both"/>
        <w:rPr>
          <w:sz w:val="28"/>
          <w:szCs w:val="28"/>
        </w:rPr>
      </w:pPr>
    </w:p>
    <w:p w:rsidR="001C077D" w:rsidRPr="001C077D" w:rsidRDefault="001C077D" w:rsidP="00F941B0">
      <w:pPr>
        <w:widowControl w:val="0"/>
        <w:shd w:val="clear" w:color="auto" w:fill="FFFFFF"/>
        <w:tabs>
          <w:tab w:val="left" w:pos="0"/>
        </w:tabs>
        <w:autoSpaceDE w:val="0"/>
        <w:autoSpaceDN w:val="0"/>
        <w:adjustRightInd w:val="0"/>
        <w:ind w:firstLine="709"/>
        <w:rPr>
          <w:sz w:val="28"/>
          <w:szCs w:val="28"/>
        </w:rPr>
      </w:pPr>
      <w:r w:rsidRPr="001C077D">
        <w:rPr>
          <w:sz w:val="28"/>
          <w:szCs w:val="28"/>
        </w:rPr>
        <w:t>Прошу предоставить</w:t>
      </w:r>
      <w:r w:rsidR="00F941B0">
        <w:rPr>
          <w:sz w:val="28"/>
          <w:szCs w:val="28"/>
        </w:rPr>
        <w:t>___________________________________________</w:t>
      </w:r>
      <w:r w:rsidRPr="001C077D">
        <w:rPr>
          <w:sz w:val="28"/>
          <w:szCs w:val="28"/>
        </w:rPr>
        <w:t xml:space="preserve"> _____________________________________________</w:t>
      </w:r>
      <w:r w:rsidR="00F941B0">
        <w:rPr>
          <w:sz w:val="28"/>
          <w:szCs w:val="28"/>
        </w:rPr>
        <w:t>_____________________</w:t>
      </w:r>
    </w:p>
    <w:p w:rsidR="001C077D" w:rsidRPr="00F941B0" w:rsidRDefault="00F941B0" w:rsidP="001C077D">
      <w:pPr>
        <w:widowControl w:val="0"/>
        <w:shd w:val="clear" w:color="auto" w:fill="FFFFFF"/>
        <w:tabs>
          <w:tab w:val="left" w:pos="0"/>
        </w:tabs>
        <w:autoSpaceDE w:val="0"/>
        <w:autoSpaceDN w:val="0"/>
        <w:adjustRightInd w:val="0"/>
        <w:ind w:firstLine="709"/>
        <w:jc w:val="both"/>
        <w:rPr>
          <w:sz w:val="20"/>
          <w:szCs w:val="20"/>
        </w:rPr>
      </w:pPr>
      <w:r>
        <w:rPr>
          <w:sz w:val="28"/>
          <w:szCs w:val="28"/>
        </w:rPr>
        <w:t xml:space="preserve"> </w:t>
      </w:r>
      <w:r w:rsidR="001C077D" w:rsidRPr="00F941B0">
        <w:rPr>
          <w:sz w:val="20"/>
          <w:szCs w:val="20"/>
        </w:rPr>
        <w:t>(наименование юридического лица/фамилия и инициалы индивидуального предпринимателя)</w:t>
      </w:r>
    </w:p>
    <w:p w:rsidR="001C077D" w:rsidRPr="001C077D" w:rsidRDefault="00F941B0" w:rsidP="00F941B0">
      <w:pPr>
        <w:widowControl w:val="0"/>
        <w:shd w:val="clear" w:color="auto" w:fill="FFFFFF"/>
        <w:tabs>
          <w:tab w:val="left" w:pos="0"/>
        </w:tabs>
        <w:autoSpaceDE w:val="0"/>
        <w:autoSpaceDN w:val="0"/>
        <w:adjustRightInd w:val="0"/>
        <w:jc w:val="both"/>
        <w:rPr>
          <w:sz w:val="28"/>
          <w:szCs w:val="28"/>
        </w:rPr>
      </w:pPr>
      <w:r>
        <w:rPr>
          <w:sz w:val="28"/>
          <w:szCs w:val="28"/>
        </w:rPr>
        <w:t>субсидию</w:t>
      </w:r>
      <w:r w:rsidRPr="00F941B0">
        <w:rPr>
          <w:sz w:val="28"/>
          <w:szCs w:val="28"/>
        </w:rPr>
        <w:t xml:space="preserve"> в целях возмещения затрат на оказание бытовых услуг общих отделений бань в период введения ограничительных мер, связанных с распространением коронавирусной инфекции</w:t>
      </w:r>
      <w:r>
        <w:rPr>
          <w:sz w:val="28"/>
          <w:szCs w:val="28"/>
        </w:rPr>
        <w:t>.</w:t>
      </w:r>
      <w:r w:rsidRPr="00F941B0">
        <w:rPr>
          <w:sz w:val="28"/>
          <w:szCs w:val="28"/>
        </w:rPr>
        <w:t xml:space="preserve"> </w:t>
      </w:r>
      <w:r w:rsidR="001C077D" w:rsidRPr="001C077D">
        <w:rPr>
          <w:sz w:val="28"/>
          <w:szCs w:val="28"/>
        </w:rPr>
        <w:t xml:space="preserve">Размер субсидии прошу установить в соответствии с Порядком </w:t>
      </w:r>
      <w:r w:rsidRPr="00F941B0">
        <w:rPr>
          <w:sz w:val="28"/>
          <w:szCs w:val="28"/>
        </w:rPr>
        <w:t>предоставления субсидий в целях возмещения затрат на оказание бытовых услуг общих отделений бань в период введения ограничительных мер, связанных с распространением коронавирусной инфекции</w:t>
      </w:r>
      <w:r w:rsidR="008A4AD3">
        <w:rPr>
          <w:sz w:val="28"/>
          <w:szCs w:val="28"/>
        </w:rPr>
        <w:t>, утвержденным постановлением Администрации ЗАТО г. Зеленогорска</w:t>
      </w:r>
      <w:r w:rsidR="001C077D" w:rsidRPr="001C077D">
        <w:rPr>
          <w:sz w:val="28"/>
          <w:szCs w:val="28"/>
        </w:rPr>
        <w:t>.</w:t>
      </w:r>
    </w:p>
    <w:p w:rsidR="001C077D" w:rsidRPr="001C077D" w:rsidRDefault="001C077D" w:rsidP="001C077D">
      <w:pPr>
        <w:widowControl w:val="0"/>
        <w:shd w:val="clear" w:color="auto" w:fill="FFFFFF"/>
        <w:tabs>
          <w:tab w:val="left" w:pos="0"/>
        </w:tabs>
        <w:autoSpaceDE w:val="0"/>
        <w:autoSpaceDN w:val="0"/>
        <w:adjustRightInd w:val="0"/>
        <w:ind w:firstLine="709"/>
        <w:jc w:val="both"/>
        <w:rPr>
          <w:sz w:val="28"/>
          <w:szCs w:val="28"/>
        </w:rPr>
      </w:pPr>
      <w:r w:rsidRPr="001C077D">
        <w:rPr>
          <w:sz w:val="28"/>
          <w:szCs w:val="28"/>
        </w:rPr>
        <w:t>Реквизиты для перечисления субсидии: ___________________________</w:t>
      </w:r>
    </w:p>
    <w:p w:rsidR="001C077D" w:rsidRPr="001C077D" w:rsidRDefault="001C077D" w:rsidP="00F941B0">
      <w:pPr>
        <w:widowControl w:val="0"/>
        <w:shd w:val="clear" w:color="auto" w:fill="FFFFFF"/>
        <w:tabs>
          <w:tab w:val="left" w:pos="0"/>
        </w:tabs>
        <w:autoSpaceDE w:val="0"/>
        <w:autoSpaceDN w:val="0"/>
        <w:adjustRightInd w:val="0"/>
        <w:jc w:val="both"/>
        <w:rPr>
          <w:sz w:val="28"/>
          <w:szCs w:val="28"/>
        </w:rPr>
      </w:pPr>
      <w:r w:rsidRPr="001C077D">
        <w:rPr>
          <w:sz w:val="28"/>
          <w:szCs w:val="28"/>
        </w:rPr>
        <w:t>___________________________________________________________</w:t>
      </w:r>
      <w:r w:rsidR="00F941B0">
        <w:rPr>
          <w:sz w:val="28"/>
          <w:szCs w:val="28"/>
        </w:rPr>
        <w:t>_______</w:t>
      </w:r>
    </w:p>
    <w:p w:rsidR="001C077D" w:rsidRDefault="001C077D" w:rsidP="008A4AD3">
      <w:pPr>
        <w:widowControl w:val="0"/>
        <w:shd w:val="clear" w:color="auto" w:fill="FFFFFF"/>
        <w:tabs>
          <w:tab w:val="left" w:pos="0"/>
        </w:tabs>
        <w:autoSpaceDE w:val="0"/>
        <w:autoSpaceDN w:val="0"/>
        <w:adjustRightInd w:val="0"/>
        <w:jc w:val="center"/>
        <w:rPr>
          <w:sz w:val="20"/>
          <w:szCs w:val="20"/>
        </w:rPr>
      </w:pPr>
      <w:r w:rsidRPr="00F941B0">
        <w:rPr>
          <w:sz w:val="20"/>
          <w:szCs w:val="20"/>
        </w:rPr>
        <w:t xml:space="preserve">(наименование учреждения Центрального банка Российской Федерации </w:t>
      </w:r>
      <w:r w:rsidR="00BF1C25">
        <w:rPr>
          <w:sz w:val="20"/>
          <w:szCs w:val="20"/>
        </w:rPr>
        <w:t xml:space="preserve">или кредитной организации, </w:t>
      </w:r>
    </w:p>
    <w:p w:rsidR="008A4AD3" w:rsidRPr="001C077D" w:rsidRDefault="008A4AD3" w:rsidP="008A4AD3">
      <w:pPr>
        <w:widowControl w:val="0"/>
        <w:shd w:val="clear" w:color="auto" w:fill="FFFFFF"/>
        <w:tabs>
          <w:tab w:val="left" w:pos="0"/>
        </w:tabs>
        <w:autoSpaceDE w:val="0"/>
        <w:autoSpaceDN w:val="0"/>
        <w:adjustRightInd w:val="0"/>
        <w:jc w:val="center"/>
        <w:rPr>
          <w:sz w:val="28"/>
          <w:szCs w:val="28"/>
        </w:rPr>
      </w:pPr>
    </w:p>
    <w:p w:rsidR="001C077D" w:rsidRDefault="008D3CE8" w:rsidP="001C077D">
      <w:pPr>
        <w:widowControl w:val="0"/>
        <w:shd w:val="clear" w:color="auto" w:fill="FFFFFF"/>
        <w:tabs>
          <w:tab w:val="left" w:pos="0"/>
        </w:tabs>
        <w:autoSpaceDE w:val="0"/>
        <w:autoSpaceDN w:val="0"/>
        <w:adjustRightInd w:val="0"/>
        <w:ind w:firstLine="709"/>
        <w:jc w:val="both"/>
        <w:rPr>
          <w:sz w:val="28"/>
          <w:szCs w:val="28"/>
        </w:rPr>
      </w:pPr>
      <w:r>
        <w:rPr>
          <w:sz w:val="28"/>
          <w:szCs w:val="28"/>
        </w:rPr>
        <w:t xml:space="preserve">Приложение: </w:t>
      </w:r>
    </w:p>
    <w:p w:rsidR="008D3CE8" w:rsidRDefault="008D3CE8" w:rsidP="001C077D">
      <w:pPr>
        <w:widowControl w:val="0"/>
        <w:shd w:val="clear" w:color="auto" w:fill="FFFFFF"/>
        <w:tabs>
          <w:tab w:val="left" w:pos="0"/>
        </w:tabs>
        <w:autoSpaceDE w:val="0"/>
        <w:autoSpaceDN w:val="0"/>
        <w:adjustRightInd w:val="0"/>
        <w:ind w:firstLine="709"/>
        <w:jc w:val="both"/>
        <w:rPr>
          <w:sz w:val="28"/>
          <w:szCs w:val="28"/>
        </w:rPr>
      </w:pPr>
    </w:p>
    <w:p w:rsidR="008D3CE8" w:rsidRPr="001C077D" w:rsidRDefault="008D3CE8" w:rsidP="001C077D">
      <w:pPr>
        <w:widowControl w:val="0"/>
        <w:shd w:val="clear" w:color="auto" w:fill="FFFFFF"/>
        <w:tabs>
          <w:tab w:val="left" w:pos="0"/>
        </w:tabs>
        <w:autoSpaceDE w:val="0"/>
        <w:autoSpaceDN w:val="0"/>
        <w:adjustRightInd w:val="0"/>
        <w:ind w:firstLine="709"/>
        <w:jc w:val="both"/>
        <w:rPr>
          <w:sz w:val="28"/>
          <w:szCs w:val="28"/>
        </w:rPr>
      </w:pPr>
    </w:p>
    <w:p w:rsidR="008A4AD3" w:rsidRPr="008A4AD3" w:rsidRDefault="008A4AD3" w:rsidP="008A4AD3">
      <w:pPr>
        <w:widowControl w:val="0"/>
        <w:shd w:val="clear" w:color="auto" w:fill="FFFFFF"/>
        <w:tabs>
          <w:tab w:val="left" w:pos="0"/>
        </w:tabs>
        <w:autoSpaceDE w:val="0"/>
        <w:autoSpaceDN w:val="0"/>
        <w:adjustRightInd w:val="0"/>
        <w:jc w:val="both"/>
        <w:rPr>
          <w:sz w:val="28"/>
          <w:szCs w:val="28"/>
        </w:rPr>
      </w:pPr>
      <w:r w:rsidRPr="008A4AD3">
        <w:rPr>
          <w:sz w:val="28"/>
          <w:szCs w:val="28"/>
        </w:rPr>
        <w:t>____________________________________ _______________ _______________</w:t>
      </w:r>
    </w:p>
    <w:p w:rsidR="008A4AD3" w:rsidRPr="008A4AD3" w:rsidRDefault="008A4AD3" w:rsidP="008A4AD3">
      <w:pPr>
        <w:widowControl w:val="0"/>
        <w:shd w:val="clear" w:color="auto" w:fill="FFFFFF"/>
        <w:tabs>
          <w:tab w:val="left" w:pos="0"/>
        </w:tabs>
        <w:autoSpaceDE w:val="0"/>
        <w:autoSpaceDN w:val="0"/>
        <w:adjustRightInd w:val="0"/>
        <w:jc w:val="both"/>
        <w:rPr>
          <w:sz w:val="20"/>
          <w:szCs w:val="20"/>
        </w:rPr>
      </w:pPr>
      <w:r w:rsidRPr="008A4AD3">
        <w:rPr>
          <w:sz w:val="20"/>
          <w:szCs w:val="20"/>
        </w:rPr>
        <w:t xml:space="preserve">наименование должности руководителя              </w:t>
      </w:r>
      <w:r>
        <w:rPr>
          <w:sz w:val="20"/>
          <w:szCs w:val="20"/>
        </w:rPr>
        <w:tab/>
      </w:r>
      <w:r>
        <w:rPr>
          <w:sz w:val="20"/>
          <w:szCs w:val="20"/>
        </w:rPr>
        <w:tab/>
      </w:r>
      <w:r>
        <w:rPr>
          <w:sz w:val="20"/>
          <w:szCs w:val="20"/>
        </w:rPr>
        <w:tab/>
      </w:r>
      <w:r w:rsidRPr="008A4AD3">
        <w:rPr>
          <w:sz w:val="20"/>
          <w:szCs w:val="20"/>
        </w:rPr>
        <w:t xml:space="preserve"> (подпись)               </w:t>
      </w:r>
      <w:r>
        <w:rPr>
          <w:sz w:val="20"/>
          <w:szCs w:val="20"/>
        </w:rPr>
        <w:tab/>
        <w:t xml:space="preserve">    </w:t>
      </w:r>
      <w:r w:rsidRPr="008A4AD3">
        <w:rPr>
          <w:sz w:val="20"/>
          <w:szCs w:val="20"/>
        </w:rPr>
        <w:t>(ФИО)</w:t>
      </w:r>
    </w:p>
    <w:p w:rsidR="008A4AD3" w:rsidRPr="008A4AD3" w:rsidRDefault="008A4AD3" w:rsidP="008A4AD3">
      <w:pPr>
        <w:widowControl w:val="0"/>
        <w:shd w:val="clear" w:color="auto" w:fill="FFFFFF"/>
        <w:tabs>
          <w:tab w:val="left" w:pos="0"/>
        </w:tabs>
        <w:autoSpaceDE w:val="0"/>
        <w:autoSpaceDN w:val="0"/>
        <w:adjustRightInd w:val="0"/>
        <w:jc w:val="both"/>
        <w:rPr>
          <w:sz w:val="20"/>
          <w:szCs w:val="20"/>
        </w:rPr>
      </w:pPr>
      <w:r w:rsidRPr="008A4AD3">
        <w:rPr>
          <w:sz w:val="20"/>
          <w:szCs w:val="20"/>
        </w:rPr>
        <w:t>юридического лица либо проставление</w:t>
      </w:r>
    </w:p>
    <w:p w:rsidR="008A4AD3" w:rsidRPr="008A4AD3" w:rsidRDefault="008A4AD3" w:rsidP="008A4AD3">
      <w:pPr>
        <w:widowControl w:val="0"/>
        <w:shd w:val="clear" w:color="auto" w:fill="FFFFFF"/>
        <w:tabs>
          <w:tab w:val="left" w:pos="0"/>
        </w:tabs>
        <w:autoSpaceDE w:val="0"/>
        <w:autoSpaceDN w:val="0"/>
        <w:adjustRightInd w:val="0"/>
        <w:jc w:val="both"/>
        <w:rPr>
          <w:sz w:val="20"/>
          <w:szCs w:val="20"/>
        </w:rPr>
      </w:pPr>
      <w:r w:rsidRPr="008A4AD3">
        <w:rPr>
          <w:sz w:val="20"/>
          <w:szCs w:val="20"/>
        </w:rPr>
        <w:t xml:space="preserve">статуса «индивидуальный </w:t>
      </w:r>
    </w:p>
    <w:p w:rsidR="001C077D" w:rsidRPr="008A4AD3" w:rsidRDefault="008A4AD3" w:rsidP="008A4AD3">
      <w:pPr>
        <w:widowControl w:val="0"/>
        <w:shd w:val="clear" w:color="auto" w:fill="FFFFFF"/>
        <w:tabs>
          <w:tab w:val="left" w:pos="0"/>
        </w:tabs>
        <w:autoSpaceDE w:val="0"/>
        <w:autoSpaceDN w:val="0"/>
        <w:adjustRightInd w:val="0"/>
        <w:jc w:val="both"/>
        <w:rPr>
          <w:sz w:val="20"/>
          <w:szCs w:val="20"/>
        </w:rPr>
      </w:pPr>
      <w:r w:rsidRPr="008A4AD3">
        <w:rPr>
          <w:sz w:val="20"/>
          <w:szCs w:val="20"/>
        </w:rPr>
        <w:t>предприниматель»</w:t>
      </w:r>
      <w:r w:rsidR="001C077D" w:rsidRPr="008A4AD3">
        <w:rPr>
          <w:sz w:val="20"/>
          <w:szCs w:val="20"/>
        </w:rPr>
        <w:t xml:space="preserve"> </w:t>
      </w:r>
      <w:r w:rsidR="001C077D" w:rsidRPr="008A4AD3">
        <w:rPr>
          <w:sz w:val="20"/>
          <w:szCs w:val="20"/>
        </w:rPr>
        <w:tab/>
      </w:r>
      <w:r w:rsidR="001C077D" w:rsidRPr="008A4AD3">
        <w:rPr>
          <w:sz w:val="20"/>
          <w:szCs w:val="20"/>
        </w:rPr>
        <w:tab/>
      </w:r>
      <w:r w:rsidR="001C077D" w:rsidRPr="008A4AD3">
        <w:rPr>
          <w:sz w:val="20"/>
          <w:szCs w:val="20"/>
        </w:rPr>
        <w:tab/>
      </w:r>
      <w:r w:rsidR="001C077D" w:rsidRPr="008A4AD3">
        <w:rPr>
          <w:sz w:val="20"/>
          <w:szCs w:val="20"/>
        </w:rPr>
        <w:tab/>
      </w:r>
      <w:r w:rsidR="001C077D" w:rsidRPr="008A4AD3">
        <w:rPr>
          <w:sz w:val="20"/>
          <w:szCs w:val="20"/>
        </w:rPr>
        <w:tab/>
      </w:r>
      <w:r w:rsidR="001C077D" w:rsidRPr="008A4AD3">
        <w:rPr>
          <w:sz w:val="20"/>
          <w:szCs w:val="20"/>
        </w:rPr>
        <w:tab/>
      </w:r>
    </w:p>
    <w:p w:rsidR="001C077D" w:rsidRPr="00F941B0" w:rsidRDefault="001C077D" w:rsidP="001C077D">
      <w:pPr>
        <w:widowControl w:val="0"/>
        <w:shd w:val="clear" w:color="auto" w:fill="FFFFFF"/>
        <w:tabs>
          <w:tab w:val="left" w:pos="0"/>
        </w:tabs>
        <w:autoSpaceDE w:val="0"/>
        <w:autoSpaceDN w:val="0"/>
        <w:adjustRightInd w:val="0"/>
        <w:jc w:val="both"/>
        <w:rPr>
          <w:sz w:val="20"/>
          <w:szCs w:val="20"/>
        </w:rPr>
      </w:pPr>
    </w:p>
    <w:p w:rsidR="001C077D" w:rsidRPr="001C077D" w:rsidRDefault="001C077D" w:rsidP="001C077D">
      <w:pPr>
        <w:widowControl w:val="0"/>
        <w:shd w:val="clear" w:color="auto" w:fill="FFFFFF"/>
        <w:tabs>
          <w:tab w:val="left" w:pos="0"/>
        </w:tabs>
        <w:autoSpaceDE w:val="0"/>
        <w:autoSpaceDN w:val="0"/>
        <w:adjustRightInd w:val="0"/>
        <w:jc w:val="both"/>
        <w:rPr>
          <w:sz w:val="28"/>
          <w:szCs w:val="28"/>
        </w:rPr>
      </w:pPr>
      <w:r w:rsidRPr="001C077D">
        <w:rPr>
          <w:sz w:val="28"/>
          <w:szCs w:val="28"/>
        </w:rPr>
        <w:t>М.П. (при наличии)</w:t>
      </w:r>
    </w:p>
    <w:p w:rsidR="001C077D" w:rsidRPr="001C077D" w:rsidRDefault="001C077D" w:rsidP="001C077D">
      <w:pPr>
        <w:widowControl w:val="0"/>
        <w:shd w:val="clear" w:color="auto" w:fill="FFFFFF"/>
        <w:tabs>
          <w:tab w:val="left" w:pos="0"/>
        </w:tabs>
        <w:autoSpaceDE w:val="0"/>
        <w:autoSpaceDN w:val="0"/>
        <w:adjustRightInd w:val="0"/>
        <w:jc w:val="both"/>
        <w:rPr>
          <w:sz w:val="28"/>
          <w:szCs w:val="28"/>
        </w:rPr>
      </w:pPr>
    </w:p>
    <w:p w:rsidR="001C077D" w:rsidRPr="001C077D" w:rsidRDefault="001C077D" w:rsidP="001C077D">
      <w:pPr>
        <w:widowControl w:val="0"/>
        <w:shd w:val="clear" w:color="auto" w:fill="FFFFFF"/>
        <w:tabs>
          <w:tab w:val="left" w:pos="0"/>
        </w:tabs>
        <w:autoSpaceDE w:val="0"/>
        <w:autoSpaceDN w:val="0"/>
        <w:adjustRightInd w:val="0"/>
        <w:jc w:val="both"/>
        <w:rPr>
          <w:sz w:val="28"/>
          <w:szCs w:val="28"/>
        </w:rPr>
      </w:pPr>
      <w:r w:rsidRPr="001C077D">
        <w:rPr>
          <w:sz w:val="28"/>
          <w:szCs w:val="28"/>
        </w:rPr>
        <w:t>«__»___________ 20__ г.</w:t>
      </w:r>
    </w:p>
    <w:p w:rsidR="00EF466B" w:rsidRPr="007A6030" w:rsidRDefault="00EF466B" w:rsidP="001C077D">
      <w:pPr>
        <w:widowControl w:val="0"/>
        <w:shd w:val="clear" w:color="auto" w:fill="FFFFFF"/>
        <w:tabs>
          <w:tab w:val="left" w:pos="0"/>
        </w:tabs>
        <w:autoSpaceDE w:val="0"/>
        <w:autoSpaceDN w:val="0"/>
        <w:adjustRightInd w:val="0"/>
        <w:ind w:left="709"/>
        <w:jc w:val="both"/>
        <w:rPr>
          <w:sz w:val="28"/>
          <w:szCs w:val="28"/>
        </w:rPr>
      </w:pPr>
    </w:p>
    <w:p w:rsidR="006B4C69" w:rsidRPr="00885D95" w:rsidRDefault="006B4C69" w:rsidP="00C9314C">
      <w:pPr>
        <w:rPr>
          <w:iCs/>
        </w:rPr>
        <w:sectPr w:rsidR="006B4C69" w:rsidRPr="00885D95" w:rsidSect="007E11CB">
          <w:pgSz w:w="11906" w:h="16838" w:code="9"/>
          <w:pgMar w:top="1134" w:right="851" w:bottom="1135" w:left="1701" w:header="709" w:footer="709" w:gutter="0"/>
          <w:cols w:space="708"/>
          <w:docGrid w:linePitch="360"/>
        </w:sectPr>
      </w:pPr>
    </w:p>
    <w:p w:rsidR="00BB3EC8" w:rsidRPr="00BB3EC8" w:rsidRDefault="00BB3EC8" w:rsidP="00BB3EC8">
      <w:pPr>
        <w:ind w:left="6237"/>
        <w:jc w:val="both"/>
        <w:rPr>
          <w:rFonts w:cs="Arial"/>
          <w:sz w:val="28"/>
          <w:szCs w:val="28"/>
        </w:rPr>
      </w:pPr>
      <w:r w:rsidRPr="00BB3EC8">
        <w:rPr>
          <w:rFonts w:cs="Arial"/>
          <w:sz w:val="28"/>
          <w:szCs w:val="28"/>
        </w:rPr>
        <w:t>Приложение</w:t>
      </w:r>
      <w:r w:rsidR="004574A7">
        <w:rPr>
          <w:rFonts w:cs="Arial"/>
          <w:sz w:val="28"/>
          <w:szCs w:val="28"/>
        </w:rPr>
        <w:t xml:space="preserve"> № </w:t>
      </w:r>
      <w:r w:rsidR="00F941B0">
        <w:rPr>
          <w:rFonts w:cs="Arial"/>
          <w:sz w:val="28"/>
          <w:szCs w:val="28"/>
        </w:rPr>
        <w:t>2</w:t>
      </w:r>
    </w:p>
    <w:p w:rsidR="00BB3EC8" w:rsidRPr="00BB3EC8" w:rsidRDefault="0046159C" w:rsidP="00BB3EC8">
      <w:pPr>
        <w:ind w:left="6237"/>
        <w:rPr>
          <w:rFonts w:cs="Arial"/>
          <w:sz w:val="28"/>
          <w:szCs w:val="28"/>
        </w:rPr>
      </w:pPr>
      <w:r>
        <w:rPr>
          <w:rFonts w:cs="Arial"/>
          <w:bCs/>
          <w:sz w:val="28"/>
          <w:szCs w:val="28"/>
        </w:rPr>
        <w:t xml:space="preserve">к </w:t>
      </w:r>
      <w:r w:rsidRPr="0046159C">
        <w:rPr>
          <w:rFonts w:cs="Arial"/>
          <w:bCs/>
          <w:sz w:val="28"/>
          <w:szCs w:val="28"/>
        </w:rPr>
        <w:t>Порядк</w:t>
      </w:r>
      <w:r>
        <w:rPr>
          <w:rFonts w:cs="Arial"/>
          <w:bCs/>
          <w:sz w:val="28"/>
          <w:szCs w:val="28"/>
        </w:rPr>
        <w:t>у</w:t>
      </w:r>
      <w:r w:rsidRPr="0046159C">
        <w:rPr>
          <w:rFonts w:cs="Arial"/>
          <w:bCs/>
          <w:sz w:val="28"/>
          <w:szCs w:val="28"/>
        </w:rPr>
        <w:t xml:space="preserve"> предоставления субсиди</w:t>
      </w:r>
      <w:r w:rsidR="007807C8">
        <w:rPr>
          <w:rFonts w:cs="Arial"/>
          <w:bCs/>
          <w:sz w:val="28"/>
          <w:szCs w:val="28"/>
        </w:rPr>
        <w:t>й</w:t>
      </w:r>
      <w:r w:rsidRPr="0046159C">
        <w:rPr>
          <w:rFonts w:cs="Arial"/>
          <w:bCs/>
          <w:sz w:val="28"/>
          <w:szCs w:val="28"/>
        </w:rPr>
        <w:t xml:space="preserve"> в целях возмещения затрат на оказание бытовых услуг общих отделений бань в период введения ограничительных мер, связанных с распростра</w:t>
      </w:r>
      <w:r w:rsidR="00E3365E">
        <w:rPr>
          <w:rFonts w:cs="Arial"/>
          <w:bCs/>
          <w:sz w:val="28"/>
          <w:szCs w:val="28"/>
        </w:rPr>
        <w:t xml:space="preserve">нением </w:t>
      </w:r>
      <w:r w:rsidR="00D633C7">
        <w:rPr>
          <w:rFonts w:cs="Arial"/>
          <w:bCs/>
          <w:sz w:val="28"/>
          <w:szCs w:val="28"/>
        </w:rPr>
        <w:t>коронавир</w:t>
      </w:r>
      <w:r w:rsidR="00E3365E">
        <w:rPr>
          <w:rFonts w:cs="Arial"/>
          <w:bCs/>
          <w:sz w:val="28"/>
          <w:szCs w:val="28"/>
        </w:rPr>
        <w:t>усной инфекции</w:t>
      </w:r>
    </w:p>
    <w:p w:rsidR="00BB3EC8" w:rsidRPr="00BB3EC8" w:rsidRDefault="00BB3EC8" w:rsidP="00BB3EC8">
      <w:pPr>
        <w:jc w:val="both"/>
        <w:rPr>
          <w:rFonts w:cs="Arial"/>
          <w:sz w:val="28"/>
          <w:szCs w:val="28"/>
        </w:rPr>
      </w:pPr>
    </w:p>
    <w:p w:rsidR="00E122D1" w:rsidRPr="00E122D1" w:rsidRDefault="00E122D1" w:rsidP="00BB3EC8">
      <w:pPr>
        <w:jc w:val="center"/>
        <w:rPr>
          <w:rFonts w:cs="Arial"/>
          <w:sz w:val="16"/>
          <w:szCs w:val="16"/>
        </w:rPr>
      </w:pPr>
      <w:bookmarkStart w:id="1" w:name="P149"/>
      <w:bookmarkEnd w:id="1"/>
      <w:r>
        <w:rPr>
          <w:rFonts w:cs="Arial"/>
          <w:sz w:val="28"/>
          <w:szCs w:val="28"/>
        </w:rPr>
        <w:br/>
      </w:r>
      <w:r w:rsidRPr="00E122D1">
        <w:rPr>
          <w:rFonts w:cs="Arial"/>
          <w:sz w:val="28"/>
          <w:szCs w:val="28"/>
        </w:rPr>
        <w:t xml:space="preserve"> </w:t>
      </w:r>
      <w:r w:rsidR="001E4BF4">
        <w:rPr>
          <w:rFonts w:cs="Arial"/>
          <w:sz w:val="28"/>
          <w:szCs w:val="28"/>
        </w:rPr>
        <w:t>Ф</w:t>
      </w:r>
      <w:r w:rsidRPr="00E122D1">
        <w:rPr>
          <w:rFonts w:cs="Arial"/>
          <w:sz w:val="28"/>
          <w:szCs w:val="28"/>
        </w:rPr>
        <w:t>актически</w:t>
      </w:r>
      <w:r w:rsidR="001E4BF4">
        <w:rPr>
          <w:rFonts w:cs="Arial"/>
          <w:sz w:val="28"/>
          <w:szCs w:val="28"/>
        </w:rPr>
        <w:t>е</w:t>
      </w:r>
      <w:r w:rsidRPr="00E122D1">
        <w:rPr>
          <w:rFonts w:cs="Arial"/>
          <w:sz w:val="28"/>
          <w:szCs w:val="28"/>
        </w:rPr>
        <w:t xml:space="preserve"> </w:t>
      </w:r>
      <w:r w:rsidR="00E33B33">
        <w:rPr>
          <w:rFonts w:cs="Arial"/>
          <w:sz w:val="28"/>
          <w:szCs w:val="28"/>
        </w:rPr>
        <w:t>затраты</w:t>
      </w:r>
      <w:r w:rsidRPr="00E122D1">
        <w:rPr>
          <w:rFonts w:cs="Arial"/>
          <w:sz w:val="28"/>
          <w:szCs w:val="28"/>
        </w:rPr>
        <w:t xml:space="preserve"> </w:t>
      </w:r>
      <w:r>
        <w:rPr>
          <w:rFonts w:cs="Arial"/>
          <w:sz w:val="28"/>
          <w:szCs w:val="28"/>
        </w:rPr>
        <w:t>_____________________________________</w:t>
      </w:r>
    </w:p>
    <w:p w:rsidR="00E122D1" w:rsidRPr="00E122D1" w:rsidRDefault="001E4BF4" w:rsidP="00BB3EC8">
      <w:pPr>
        <w:jc w:val="center"/>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sidR="00E122D1" w:rsidRPr="00E122D1">
        <w:rPr>
          <w:rFonts w:cs="Arial"/>
          <w:sz w:val="16"/>
          <w:szCs w:val="16"/>
        </w:rPr>
        <w:t>(</w:t>
      </w:r>
      <w:r w:rsidR="00D5385C">
        <w:rPr>
          <w:rFonts w:cs="Arial"/>
          <w:sz w:val="16"/>
          <w:szCs w:val="16"/>
        </w:rPr>
        <w:t>получатель субсидии</w:t>
      </w:r>
      <w:r w:rsidR="00E122D1" w:rsidRPr="00E122D1">
        <w:rPr>
          <w:rFonts w:cs="Arial"/>
          <w:sz w:val="16"/>
          <w:szCs w:val="16"/>
        </w:rPr>
        <w:t>)</w:t>
      </w:r>
    </w:p>
    <w:p w:rsidR="00BB3EC8" w:rsidRPr="004574A7" w:rsidRDefault="00E122D1" w:rsidP="00BB3EC8">
      <w:pPr>
        <w:jc w:val="center"/>
        <w:rPr>
          <w:rFonts w:cs="Arial"/>
          <w:sz w:val="28"/>
          <w:szCs w:val="28"/>
        </w:rPr>
      </w:pPr>
      <w:r w:rsidRPr="00E122D1">
        <w:rPr>
          <w:rFonts w:cs="Arial"/>
          <w:sz w:val="28"/>
          <w:szCs w:val="28"/>
        </w:rPr>
        <w:t xml:space="preserve"> в период введения ограничительных мер, связанных с распространением коронавирусной инфекции в 2020 г</w:t>
      </w:r>
      <w:r w:rsidR="008729C1">
        <w:rPr>
          <w:rFonts w:cs="Arial"/>
          <w:sz w:val="28"/>
          <w:szCs w:val="28"/>
        </w:rPr>
        <w:t>оду</w:t>
      </w:r>
    </w:p>
    <w:p w:rsidR="0089355B" w:rsidRPr="00013594" w:rsidRDefault="0089355B" w:rsidP="00BB3EC8">
      <w:pPr>
        <w:jc w:val="center"/>
        <w:rPr>
          <w:rFonts w:cs="Aria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2835"/>
        <w:gridCol w:w="4961"/>
        <w:gridCol w:w="3402"/>
        <w:gridCol w:w="2693"/>
      </w:tblGrid>
      <w:tr w:rsidR="007B0238" w:rsidRPr="00BB3EC8" w:rsidTr="007B0238">
        <w:tc>
          <w:tcPr>
            <w:tcW w:w="988" w:type="dxa"/>
          </w:tcPr>
          <w:p w:rsidR="007B0238" w:rsidRPr="00BB3EC8" w:rsidRDefault="007B0238" w:rsidP="00BB3EC8">
            <w:pPr>
              <w:jc w:val="center"/>
              <w:rPr>
                <w:rFonts w:cs="Arial"/>
              </w:rPr>
            </w:pPr>
            <w:r w:rsidRPr="00BB3EC8">
              <w:rPr>
                <w:rFonts w:cs="Arial"/>
              </w:rPr>
              <w:t>№ п/п</w:t>
            </w:r>
          </w:p>
        </w:tc>
        <w:tc>
          <w:tcPr>
            <w:tcW w:w="2835" w:type="dxa"/>
          </w:tcPr>
          <w:p w:rsidR="007B0238" w:rsidRPr="00BB3EC8" w:rsidRDefault="007B0238" w:rsidP="00BB3EC8">
            <w:pPr>
              <w:jc w:val="center"/>
              <w:rPr>
                <w:rFonts w:cs="Arial"/>
              </w:rPr>
            </w:pPr>
            <w:r w:rsidRPr="00BB3EC8">
              <w:rPr>
                <w:rFonts w:cs="Arial"/>
              </w:rPr>
              <w:t>Статьи затрат</w:t>
            </w:r>
          </w:p>
        </w:tc>
        <w:tc>
          <w:tcPr>
            <w:tcW w:w="4961" w:type="dxa"/>
          </w:tcPr>
          <w:p w:rsidR="007B0238" w:rsidRPr="00BB3EC8" w:rsidRDefault="007B0238" w:rsidP="00BB3EC8">
            <w:pPr>
              <w:jc w:val="center"/>
              <w:rPr>
                <w:rFonts w:cs="Arial"/>
              </w:rPr>
            </w:pPr>
            <w:r w:rsidRPr="00BB3EC8">
              <w:rPr>
                <w:rFonts w:cs="Arial"/>
              </w:rPr>
              <w:t>Плат</w:t>
            </w:r>
            <w:r w:rsidR="00740C2A">
              <w:rPr>
                <w:rFonts w:cs="Arial"/>
              </w:rPr>
              <w:t>е</w:t>
            </w:r>
            <w:r w:rsidRPr="00BB3EC8">
              <w:rPr>
                <w:rFonts w:cs="Arial"/>
              </w:rPr>
              <w:t>жные документы</w:t>
            </w:r>
          </w:p>
        </w:tc>
        <w:tc>
          <w:tcPr>
            <w:tcW w:w="3402" w:type="dxa"/>
          </w:tcPr>
          <w:p w:rsidR="007B0238" w:rsidRPr="00BB3EC8" w:rsidRDefault="007B0238" w:rsidP="007B0238">
            <w:pPr>
              <w:jc w:val="center"/>
              <w:rPr>
                <w:rFonts w:cs="Arial"/>
              </w:rPr>
            </w:pPr>
            <w:r w:rsidRPr="00BB3EC8">
              <w:rPr>
                <w:rFonts w:cs="Arial"/>
              </w:rPr>
              <w:t>Фактически израсходовано (кассовые расходы), руб.</w:t>
            </w:r>
          </w:p>
        </w:tc>
        <w:tc>
          <w:tcPr>
            <w:tcW w:w="2693" w:type="dxa"/>
          </w:tcPr>
          <w:p w:rsidR="007B0238" w:rsidRPr="00BB3EC8" w:rsidRDefault="007B0238" w:rsidP="00BB3EC8">
            <w:pPr>
              <w:jc w:val="center"/>
              <w:rPr>
                <w:rFonts w:cs="Arial"/>
              </w:rPr>
            </w:pPr>
            <w:r w:rsidRPr="00BB3EC8">
              <w:rPr>
                <w:rFonts w:cs="Arial"/>
              </w:rPr>
              <w:t>Примечание</w:t>
            </w:r>
          </w:p>
        </w:tc>
      </w:tr>
      <w:tr w:rsidR="007B0238" w:rsidRPr="00BB3EC8" w:rsidTr="007B0238">
        <w:tc>
          <w:tcPr>
            <w:tcW w:w="988" w:type="dxa"/>
          </w:tcPr>
          <w:p w:rsidR="007B0238" w:rsidRPr="00BB3EC8" w:rsidRDefault="007B0238" w:rsidP="00BB3EC8">
            <w:pPr>
              <w:jc w:val="center"/>
              <w:rPr>
                <w:rFonts w:cs="Arial"/>
              </w:rPr>
            </w:pPr>
            <w:r w:rsidRPr="00BB3EC8">
              <w:rPr>
                <w:rFonts w:cs="Arial"/>
              </w:rPr>
              <w:t>1</w:t>
            </w:r>
          </w:p>
        </w:tc>
        <w:tc>
          <w:tcPr>
            <w:tcW w:w="2835" w:type="dxa"/>
          </w:tcPr>
          <w:p w:rsidR="007B0238" w:rsidRPr="00BB3EC8" w:rsidRDefault="007B0238" w:rsidP="00BB3EC8">
            <w:pPr>
              <w:jc w:val="center"/>
              <w:rPr>
                <w:rFonts w:cs="Arial"/>
              </w:rPr>
            </w:pPr>
            <w:r w:rsidRPr="00BB3EC8">
              <w:rPr>
                <w:rFonts w:cs="Arial"/>
              </w:rPr>
              <w:t>2</w:t>
            </w:r>
          </w:p>
        </w:tc>
        <w:tc>
          <w:tcPr>
            <w:tcW w:w="4961" w:type="dxa"/>
          </w:tcPr>
          <w:p w:rsidR="007B0238" w:rsidRPr="00BB3EC8" w:rsidRDefault="007B0238" w:rsidP="00BB3EC8">
            <w:pPr>
              <w:jc w:val="center"/>
              <w:rPr>
                <w:rFonts w:cs="Arial"/>
              </w:rPr>
            </w:pPr>
            <w:r w:rsidRPr="00BB3EC8">
              <w:rPr>
                <w:rFonts w:cs="Arial"/>
              </w:rPr>
              <w:t>3</w:t>
            </w:r>
          </w:p>
        </w:tc>
        <w:tc>
          <w:tcPr>
            <w:tcW w:w="3402" w:type="dxa"/>
          </w:tcPr>
          <w:p w:rsidR="007B0238" w:rsidRPr="00BB3EC8" w:rsidRDefault="007B0238" w:rsidP="00BB3EC8">
            <w:pPr>
              <w:jc w:val="center"/>
              <w:rPr>
                <w:rFonts w:cs="Arial"/>
              </w:rPr>
            </w:pPr>
            <w:r w:rsidRPr="00BB3EC8">
              <w:rPr>
                <w:rFonts w:cs="Arial"/>
              </w:rPr>
              <w:t>6</w:t>
            </w:r>
          </w:p>
        </w:tc>
        <w:tc>
          <w:tcPr>
            <w:tcW w:w="2693" w:type="dxa"/>
          </w:tcPr>
          <w:p w:rsidR="007B0238" w:rsidRPr="00BB3EC8" w:rsidRDefault="007B0238" w:rsidP="00BB3EC8">
            <w:pPr>
              <w:jc w:val="center"/>
              <w:rPr>
                <w:rFonts w:cs="Arial"/>
              </w:rPr>
            </w:pPr>
            <w:r w:rsidRPr="00BB3EC8">
              <w:rPr>
                <w:rFonts w:cs="Arial"/>
              </w:rPr>
              <w:t>8</w:t>
            </w:r>
          </w:p>
        </w:tc>
      </w:tr>
      <w:tr w:rsidR="007B0238" w:rsidRPr="00BB3EC8" w:rsidTr="007B0238">
        <w:tc>
          <w:tcPr>
            <w:tcW w:w="988" w:type="dxa"/>
          </w:tcPr>
          <w:p w:rsidR="007B0238" w:rsidRPr="00BB3EC8" w:rsidRDefault="007B0238" w:rsidP="00BB3EC8">
            <w:pPr>
              <w:jc w:val="both"/>
              <w:rPr>
                <w:rFonts w:cs="Arial"/>
              </w:rPr>
            </w:pPr>
          </w:p>
        </w:tc>
        <w:tc>
          <w:tcPr>
            <w:tcW w:w="2835" w:type="dxa"/>
          </w:tcPr>
          <w:p w:rsidR="007B0238" w:rsidRPr="00BB3EC8" w:rsidRDefault="007B0238" w:rsidP="00BB3EC8">
            <w:pPr>
              <w:jc w:val="both"/>
              <w:rPr>
                <w:rFonts w:cs="Arial"/>
              </w:rPr>
            </w:pPr>
          </w:p>
        </w:tc>
        <w:tc>
          <w:tcPr>
            <w:tcW w:w="4961" w:type="dxa"/>
          </w:tcPr>
          <w:p w:rsidR="007B0238" w:rsidRPr="00BB3EC8" w:rsidRDefault="007B0238" w:rsidP="00BB3EC8">
            <w:pPr>
              <w:jc w:val="both"/>
              <w:rPr>
                <w:rFonts w:cs="Arial"/>
              </w:rPr>
            </w:pPr>
          </w:p>
        </w:tc>
        <w:tc>
          <w:tcPr>
            <w:tcW w:w="3402" w:type="dxa"/>
          </w:tcPr>
          <w:p w:rsidR="007B0238" w:rsidRPr="00BB3EC8" w:rsidRDefault="007B0238" w:rsidP="00BB3EC8">
            <w:pPr>
              <w:jc w:val="both"/>
              <w:rPr>
                <w:rFonts w:cs="Arial"/>
              </w:rPr>
            </w:pPr>
          </w:p>
        </w:tc>
        <w:tc>
          <w:tcPr>
            <w:tcW w:w="2693" w:type="dxa"/>
          </w:tcPr>
          <w:p w:rsidR="007B0238" w:rsidRPr="00BB3EC8" w:rsidRDefault="007B0238" w:rsidP="00BB3EC8">
            <w:pPr>
              <w:jc w:val="both"/>
              <w:rPr>
                <w:rFonts w:cs="Arial"/>
              </w:rPr>
            </w:pPr>
          </w:p>
        </w:tc>
      </w:tr>
      <w:tr w:rsidR="007B0238" w:rsidRPr="00BB3EC8" w:rsidTr="007B0238">
        <w:tc>
          <w:tcPr>
            <w:tcW w:w="988" w:type="dxa"/>
          </w:tcPr>
          <w:p w:rsidR="007B0238" w:rsidRPr="00BB3EC8" w:rsidRDefault="007B0238" w:rsidP="00BB3EC8">
            <w:pPr>
              <w:jc w:val="both"/>
              <w:rPr>
                <w:rFonts w:cs="Arial"/>
              </w:rPr>
            </w:pPr>
          </w:p>
        </w:tc>
        <w:tc>
          <w:tcPr>
            <w:tcW w:w="2835" w:type="dxa"/>
          </w:tcPr>
          <w:p w:rsidR="007B0238" w:rsidRPr="00BB3EC8" w:rsidRDefault="007B0238" w:rsidP="00BB3EC8">
            <w:pPr>
              <w:jc w:val="both"/>
              <w:rPr>
                <w:rFonts w:cs="Arial"/>
              </w:rPr>
            </w:pPr>
            <w:r w:rsidRPr="00BB3EC8">
              <w:rPr>
                <w:rFonts w:cs="Arial"/>
              </w:rPr>
              <w:t>Итого</w:t>
            </w:r>
          </w:p>
        </w:tc>
        <w:tc>
          <w:tcPr>
            <w:tcW w:w="4961" w:type="dxa"/>
          </w:tcPr>
          <w:p w:rsidR="007B0238" w:rsidRPr="00BB3EC8" w:rsidRDefault="007B0238" w:rsidP="00BB3EC8">
            <w:pPr>
              <w:jc w:val="both"/>
              <w:rPr>
                <w:rFonts w:cs="Arial"/>
              </w:rPr>
            </w:pPr>
          </w:p>
        </w:tc>
        <w:tc>
          <w:tcPr>
            <w:tcW w:w="3402" w:type="dxa"/>
          </w:tcPr>
          <w:p w:rsidR="007B0238" w:rsidRPr="00BB3EC8" w:rsidRDefault="007B0238" w:rsidP="00BB3EC8">
            <w:pPr>
              <w:jc w:val="both"/>
              <w:rPr>
                <w:rFonts w:cs="Arial"/>
              </w:rPr>
            </w:pPr>
          </w:p>
        </w:tc>
        <w:tc>
          <w:tcPr>
            <w:tcW w:w="2693" w:type="dxa"/>
          </w:tcPr>
          <w:p w:rsidR="007B0238" w:rsidRPr="00BB3EC8" w:rsidRDefault="007B0238" w:rsidP="00BB3EC8">
            <w:pPr>
              <w:jc w:val="both"/>
              <w:rPr>
                <w:rFonts w:cs="Arial"/>
              </w:rPr>
            </w:pPr>
          </w:p>
        </w:tc>
      </w:tr>
    </w:tbl>
    <w:p w:rsidR="00BB3EC8" w:rsidRPr="00BB3EC8" w:rsidRDefault="00BB3EC8" w:rsidP="00BB3EC8">
      <w:pPr>
        <w:jc w:val="both"/>
        <w:rPr>
          <w:rFonts w:cs="Arial"/>
          <w:sz w:val="28"/>
          <w:szCs w:val="28"/>
        </w:rPr>
      </w:pPr>
    </w:p>
    <w:p w:rsidR="00BB3EC8" w:rsidRPr="00BB3EC8" w:rsidRDefault="00BB3EC8" w:rsidP="00BB3EC8">
      <w:pPr>
        <w:jc w:val="both"/>
        <w:rPr>
          <w:rFonts w:cs="Arial"/>
        </w:rPr>
      </w:pPr>
      <w:r w:rsidRPr="00BB3EC8">
        <w:rPr>
          <w:rFonts w:cs="Arial"/>
        </w:rPr>
        <w:t>Руководитель           _________________    _________________</w:t>
      </w:r>
    </w:p>
    <w:p w:rsidR="00BB3EC8" w:rsidRPr="00BB3EC8" w:rsidRDefault="00BB3EC8" w:rsidP="00BB3EC8">
      <w:pPr>
        <w:jc w:val="both"/>
        <w:rPr>
          <w:rFonts w:cs="Arial"/>
        </w:rPr>
      </w:pPr>
      <w:r w:rsidRPr="00BB3EC8">
        <w:rPr>
          <w:rFonts w:cs="Arial"/>
        </w:rPr>
        <w:t xml:space="preserve">                         </w:t>
      </w:r>
      <w:r>
        <w:rPr>
          <w:rFonts w:cs="Arial"/>
        </w:rPr>
        <w:t xml:space="preserve">                 </w:t>
      </w:r>
      <w:r w:rsidRPr="00BB3EC8">
        <w:rPr>
          <w:rFonts w:cs="Arial"/>
        </w:rPr>
        <w:t xml:space="preserve">  (подпись)             </w:t>
      </w:r>
      <w:r>
        <w:rPr>
          <w:rFonts w:cs="Arial"/>
        </w:rPr>
        <w:t xml:space="preserve">        </w:t>
      </w:r>
      <w:r w:rsidRPr="00BB3EC8">
        <w:rPr>
          <w:rFonts w:cs="Arial"/>
        </w:rPr>
        <w:t xml:space="preserve"> (ФИО)</w:t>
      </w:r>
    </w:p>
    <w:p w:rsidR="00BB3EC8" w:rsidRPr="00BB3EC8" w:rsidRDefault="00BB3EC8" w:rsidP="00BB3EC8">
      <w:pPr>
        <w:jc w:val="both"/>
        <w:rPr>
          <w:rFonts w:cs="Arial"/>
        </w:rPr>
      </w:pPr>
      <w:r w:rsidRPr="00BB3EC8">
        <w:rPr>
          <w:rFonts w:cs="Arial"/>
        </w:rPr>
        <w:t>Исполнитель            _________________    _________________</w:t>
      </w:r>
    </w:p>
    <w:p w:rsidR="004574A7" w:rsidRDefault="00BB3EC8" w:rsidP="00BB3EC8">
      <w:pPr>
        <w:jc w:val="both"/>
        <w:rPr>
          <w:rFonts w:cs="Arial"/>
        </w:rPr>
        <w:sectPr w:rsidR="004574A7" w:rsidSect="004574A7">
          <w:pgSz w:w="16838" w:h="11905" w:orient="landscape"/>
          <w:pgMar w:top="1276" w:right="1134" w:bottom="850" w:left="1134" w:header="0" w:footer="0" w:gutter="0"/>
          <w:cols w:space="720"/>
        </w:sectPr>
      </w:pPr>
      <w:r w:rsidRPr="00BB3EC8">
        <w:rPr>
          <w:rFonts w:cs="Arial"/>
        </w:rPr>
        <w:t xml:space="preserve">                           </w:t>
      </w:r>
      <w:r>
        <w:rPr>
          <w:rFonts w:cs="Arial"/>
        </w:rPr>
        <w:t xml:space="preserve">                 </w:t>
      </w:r>
      <w:r w:rsidRPr="00BB3EC8">
        <w:rPr>
          <w:rFonts w:cs="Arial"/>
        </w:rPr>
        <w:t xml:space="preserve">(подпись)             </w:t>
      </w:r>
      <w:r>
        <w:rPr>
          <w:rFonts w:cs="Arial"/>
        </w:rPr>
        <w:t xml:space="preserve">         </w:t>
      </w:r>
      <w:r w:rsidRPr="00BB3EC8">
        <w:rPr>
          <w:rFonts w:cs="Arial"/>
        </w:rPr>
        <w:t xml:space="preserve"> (ФИО)</w:t>
      </w:r>
    </w:p>
    <w:p w:rsidR="004574A7" w:rsidRPr="004574A7" w:rsidRDefault="004574A7" w:rsidP="004574A7">
      <w:pPr>
        <w:ind w:left="4395"/>
        <w:rPr>
          <w:rFonts w:cs="Arial"/>
          <w:sz w:val="28"/>
          <w:szCs w:val="28"/>
        </w:rPr>
      </w:pPr>
      <w:r w:rsidRPr="004574A7">
        <w:rPr>
          <w:rFonts w:cs="Arial"/>
          <w:sz w:val="28"/>
          <w:szCs w:val="28"/>
        </w:rPr>
        <w:t xml:space="preserve">Приложение № </w:t>
      </w:r>
      <w:r w:rsidR="00F941B0">
        <w:rPr>
          <w:rFonts w:cs="Arial"/>
          <w:sz w:val="28"/>
          <w:szCs w:val="28"/>
        </w:rPr>
        <w:t>3</w:t>
      </w:r>
    </w:p>
    <w:p w:rsidR="0067465C" w:rsidRDefault="004574A7" w:rsidP="004574A7">
      <w:pPr>
        <w:ind w:left="4395"/>
        <w:rPr>
          <w:rFonts w:cs="Arial"/>
          <w:bCs/>
          <w:sz w:val="28"/>
          <w:szCs w:val="28"/>
        </w:rPr>
      </w:pPr>
      <w:r w:rsidRPr="004574A7">
        <w:rPr>
          <w:rFonts w:cs="Arial"/>
          <w:bCs/>
          <w:sz w:val="28"/>
          <w:szCs w:val="28"/>
        </w:rPr>
        <w:t>к Порядку предоставления субсиди</w:t>
      </w:r>
      <w:r w:rsidR="007807C8">
        <w:rPr>
          <w:rFonts w:cs="Arial"/>
          <w:bCs/>
          <w:sz w:val="28"/>
          <w:szCs w:val="28"/>
        </w:rPr>
        <w:t>й</w:t>
      </w:r>
      <w:r w:rsidRPr="004574A7">
        <w:rPr>
          <w:rFonts w:cs="Arial"/>
          <w:bCs/>
          <w:sz w:val="28"/>
          <w:szCs w:val="28"/>
        </w:rPr>
        <w:t xml:space="preserve"> в целях возмещения затрат на оказание бытовых услуг общих отделений бань в период введения ограничительных мер, связанных с распростра</w:t>
      </w:r>
      <w:r w:rsidR="00E3365E">
        <w:rPr>
          <w:rFonts w:cs="Arial"/>
          <w:bCs/>
          <w:sz w:val="28"/>
          <w:szCs w:val="28"/>
        </w:rPr>
        <w:t xml:space="preserve">нением </w:t>
      </w:r>
      <w:r w:rsidR="00D633C7">
        <w:rPr>
          <w:rFonts w:cs="Arial"/>
          <w:bCs/>
          <w:sz w:val="28"/>
          <w:szCs w:val="28"/>
        </w:rPr>
        <w:t>коронавир</w:t>
      </w:r>
      <w:r w:rsidR="00E3365E">
        <w:rPr>
          <w:rFonts w:cs="Arial"/>
          <w:bCs/>
          <w:sz w:val="28"/>
          <w:szCs w:val="28"/>
        </w:rPr>
        <w:t>усной инфекции</w:t>
      </w:r>
    </w:p>
    <w:p w:rsidR="004574A7" w:rsidRDefault="004574A7" w:rsidP="004574A7">
      <w:pPr>
        <w:ind w:left="5245"/>
        <w:rPr>
          <w:rFonts w:cs="Arial"/>
          <w:bCs/>
          <w:sz w:val="28"/>
          <w:szCs w:val="28"/>
        </w:rPr>
      </w:pPr>
    </w:p>
    <w:p w:rsidR="004574A7" w:rsidRPr="004574A7" w:rsidRDefault="004574A7" w:rsidP="004574A7">
      <w:pPr>
        <w:autoSpaceDE w:val="0"/>
        <w:autoSpaceDN w:val="0"/>
        <w:adjustRightInd w:val="0"/>
        <w:jc w:val="center"/>
        <w:rPr>
          <w:rFonts w:eastAsia="Calibri"/>
          <w:i/>
          <w:iCs/>
          <w:sz w:val="28"/>
          <w:szCs w:val="28"/>
        </w:rPr>
      </w:pPr>
      <w:r w:rsidRPr="004574A7">
        <w:rPr>
          <w:rFonts w:eastAsia="Calibri"/>
          <w:sz w:val="28"/>
          <w:szCs w:val="28"/>
        </w:rPr>
        <w:t>Отчет</w:t>
      </w:r>
      <w:r w:rsidRPr="004574A7">
        <w:rPr>
          <w:rFonts w:eastAsia="Calibri"/>
          <w:i/>
          <w:iCs/>
          <w:sz w:val="28"/>
          <w:szCs w:val="28"/>
        </w:rPr>
        <w:t xml:space="preserve"> </w:t>
      </w:r>
      <w:r w:rsidRPr="004574A7">
        <w:rPr>
          <w:rFonts w:eastAsia="Calibri"/>
          <w:sz w:val="28"/>
          <w:szCs w:val="28"/>
        </w:rPr>
        <w:t>о достижении результат</w:t>
      </w:r>
      <w:r w:rsidR="007807C8">
        <w:rPr>
          <w:rFonts w:eastAsia="Calibri"/>
          <w:sz w:val="28"/>
          <w:szCs w:val="28"/>
        </w:rPr>
        <w:t>а</w:t>
      </w:r>
      <w:r w:rsidRPr="004574A7">
        <w:rPr>
          <w:rFonts w:eastAsia="Calibri"/>
          <w:sz w:val="28"/>
          <w:szCs w:val="28"/>
        </w:rPr>
        <w:t xml:space="preserve"> предоставления субсидии и показател</w:t>
      </w:r>
      <w:r w:rsidR="006E3327">
        <w:rPr>
          <w:rFonts w:eastAsia="Calibri"/>
          <w:sz w:val="28"/>
          <w:szCs w:val="28"/>
        </w:rPr>
        <w:t>ей</w:t>
      </w:r>
      <w:r w:rsidRPr="004574A7">
        <w:rPr>
          <w:rFonts w:eastAsia="Calibri"/>
          <w:sz w:val="28"/>
          <w:szCs w:val="28"/>
        </w:rPr>
        <w:t xml:space="preserve"> </w:t>
      </w:r>
      <w:r w:rsidR="00BB68B4">
        <w:rPr>
          <w:rFonts w:eastAsia="Calibri"/>
          <w:sz w:val="28"/>
          <w:szCs w:val="28"/>
        </w:rPr>
        <w:br/>
      </w:r>
      <w:r w:rsidR="00CA50D0">
        <w:rPr>
          <w:sz w:val="28"/>
          <w:szCs w:val="28"/>
        </w:rPr>
        <w:t xml:space="preserve">необходимых </w:t>
      </w:r>
      <w:r w:rsidRPr="004574A7">
        <w:rPr>
          <w:sz w:val="28"/>
          <w:szCs w:val="28"/>
        </w:rPr>
        <w:t>для достижения результат</w:t>
      </w:r>
      <w:r w:rsidR="007807C8">
        <w:rPr>
          <w:sz w:val="28"/>
          <w:szCs w:val="28"/>
        </w:rPr>
        <w:t>а</w:t>
      </w:r>
      <w:r w:rsidRPr="004574A7">
        <w:rPr>
          <w:sz w:val="28"/>
          <w:szCs w:val="28"/>
        </w:rPr>
        <w:t xml:space="preserve"> предоставления субсидии </w:t>
      </w:r>
    </w:p>
    <w:p w:rsidR="004574A7" w:rsidRPr="004574A7" w:rsidRDefault="007807C8" w:rsidP="004574A7">
      <w:pPr>
        <w:autoSpaceDE w:val="0"/>
        <w:autoSpaceDN w:val="0"/>
        <w:adjustRightInd w:val="0"/>
        <w:jc w:val="center"/>
        <w:rPr>
          <w:rFonts w:eastAsia="Calibri"/>
          <w:i/>
          <w:iCs/>
          <w:sz w:val="28"/>
          <w:szCs w:val="28"/>
        </w:rPr>
      </w:pPr>
      <w:r>
        <w:rPr>
          <w:rFonts w:eastAsia="Calibri"/>
          <w:sz w:val="28"/>
          <w:szCs w:val="28"/>
        </w:rPr>
        <w:t xml:space="preserve"> в 2020</w:t>
      </w:r>
      <w:r w:rsidR="004574A7" w:rsidRPr="004574A7">
        <w:rPr>
          <w:rFonts w:eastAsia="Calibri"/>
          <w:sz w:val="28"/>
          <w:szCs w:val="28"/>
        </w:rPr>
        <w:t xml:space="preserve"> г</w:t>
      </w:r>
      <w:r w:rsidR="008729C1">
        <w:rPr>
          <w:rFonts w:eastAsia="Calibri"/>
          <w:sz w:val="28"/>
          <w:szCs w:val="28"/>
        </w:rPr>
        <w:t>оду</w:t>
      </w:r>
    </w:p>
    <w:p w:rsidR="004574A7" w:rsidRPr="004574A7" w:rsidRDefault="004574A7" w:rsidP="004574A7">
      <w:pPr>
        <w:autoSpaceDE w:val="0"/>
        <w:autoSpaceDN w:val="0"/>
        <w:adjustRightInd w:val="0"/>
        <w:jc w:val="center"/>
        <w:rPr>
          <w:rFonts w:eastAsia="Calibri"/>
          <w:i/>
          <w:iCs/>
          <w:sz w:val="28"/>
          <w:szCs w:val="28"/>
        </w:rPr>
      </w:pPr>
      <w:r w:rsidRPr="004574A7">
        <w:rPr>
          <w:rFonts w:eastAsia="Calibri"/>
          <w:sz w:val="28"/>
          <w:szCs w:val="28"/>
        </w:rPr>
        <w:t>______________________________________________</w:t>
      </w:r>
    </w:p>
    <w:p w:rsidR="004574A7" w:rsidRPr="004574A7" w:rsidRDefault="004574A7" w:rsidP="004574A7">
      <w:pPr>
        <w:autoSpaceDE w:val="0"/>
        <w:autoSpaceDN w:val="0"/>
        <w:adjustRightInd w:val="0"/>
        <w:jc w:val="center"/>
        <w:rPr>
          <w:rFonts w:eastAsia="Calibri"/>
          <w:i/>
          <w:iCs/>
          <w:sz w:val="20"/>
          <w:szCs w:val="20"/>
        </w:rPr>
      </w:pPr>
      <w:r w:rsidRPr="004574A7">
        <w:rPr>
          <w:rFonts w:eastAsia="Calibri"/>
          <w:sz w:val="20"/>
          <w:szCs w:val="20"/>
        </w:rPr>
        <w:t>(получатель субсидии)</w:t>
      </w:r>
    </w:p>
    <w:p w:rsidR="004574A7" w:rsidRPr="004574A7" w:rsidRDefault="004574A7" w:rsidP="004574A7">
      <w:pPr>
        <w:autoSpaceDE w:val="0"/>
        <w:autoSpaceDN w:val="0"/>
        <w:adjustRightInd w:val="0"/>
        <w:jc w:val="both"/>
        <w:rPr>
          <w:rFonts w:eastAsia="Calibri"/>
          <w:i/>
          <w:iCs/>
          <w:sz w:val="20"/>
          <w:szCs w:val="20"/>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704"/>
        <w:gridCol w:w="2552"/>
        <w:gridCol w:w="1701"/>
        <w:gridCol w:w="1842"/>
        <w:gridCol w:w="2552"/>
      </w:tblGrid>
      <w:tr w:rsidR="0058677C" w:rsidRPr="004574A7" w:rsidTr="00BB68B4">
        <w:trPr>
          <w:trHeight w:val="20"/>
        </w:trPr>
        <w:tc>
          <w:tcPr>
            <w:tcW w:w="704" w:type="dxa"/>
            <w:tcBorders>
              <w:top w:val="single" w:sz="4" w:space="0" w:color="auto"/>
              <w:left w:val="single" w:sz="4" w:space="0" w:color="auto"/>
              <w:right w:val="single" w:sz="4" w:space="0" w:color="auto"/>
            </w:tcBorders>
          </w:tcPr>
          <w:p w:rsidR="0058677C" w:rsidRPr="004574A7" w:rsidRDefault="0058677C" w:rsidP="004574A7">
            <w:pPr>
              <w:autoSpaceDE w:val="0"/>
              <w:autoSpaceDN w:val="0"/>
              <w:adjustRightInd w:val="0"/>
              <w:jc w:val="center"/>
              <w:rPr>
                <w:rFonts w:eastAsia="Calibri"/>
                <w:sz w:val="20"/>
                <w:szCs w:val="20"/>
              </w:rPr>
            </w:pPr>
          </w:p>
        </w:tc>
        <w:tc>
          <w:tcPr>
            <w:tcW w:w="2552" w:type="dxa"/>
            <w:vMerge w:val="restart"/>
            <w:tcBorders>
              <w:top w:val="single" w:sz="4" w:space="0" w:color="auto"/>
              <w:left w:val="single" w:sz="4" w:space="0" w:color="auto"/>
              <w:right w:val="single" w:sz="4" w:space="0" w:color="auto"/>
            </w:tcBorders>
            <w:tcMar>
              <w:top w:w="0" w:type="dxa"/>
              <w:bottom w:w="0" w:type="dxa"/>
            </w:tcMar>
            <w:vAlign w:val="center"/>
          </w:tcPr>
          <w:p w:rsidR="0058677C" w:rsidRPr="004574A7" w:rsidRDefault="0058677C" w:rsidP="00BB68B4">
            <w:pPr>
              <w:autoSpaceDE w:val="0"/>
              <w:autoSpaceDN w:val="0"/>
              <w:adjustRightInd w:val="0"/>
              <w:jc w:val="center"/>
              <w:rPr>
                <w:rFonts w:eastAsia="Calibri"/>
                <w:i/>
                <w:iCs/>
                <w:sz w:val="20"/>
                <w:szCs w:val="20"/>
              </w:rPr>
            </w:pPr>
            <w:r w:rsidRPr="004574A7">
              <w:rPr>
                <w:rFonts w:eastAsia="Calibri"/>
                <w:sz w:val="20"/>
                <w:szCs w:val="20"/>
              </w:rPr>
              <w:t>Наименование показателя,</w:t>
            </w:r>
            <w:r w:rsidRPr="004574A7">
              <w:rPr>
                <w:sz w:val="28"/>
              </w:rPr>
              <w:t xml:space="preserve"> </w:t>
            </w:r>
            <w:r w:rsidRPr="004574A7">
              <w:rPr>
                <w:rFonts w:eastAsia="Calibri"/>
                <w:sz w:val="20"/>
                <w:szCs w:val="20"/>
              </w:rPr>
              <w:t>необходимого для достижения результатов предоставления субсидии</w:t>
            </w:r>
          </w:p>
        </w:tc>
        <w:tc>
          <w:tcPr>
            <w:tcW w:w="3543" w:type="dxa"/>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rsidR="0058677C" w:rsidRPr="004574A7" w:rsidRDefault="001C077D" w:rsidP="00BB68B4">
            <w:pPr>
              <w:autoSpaceDE w:val="0"/>
              <w:autoSpaceDN w:val="0"/>
              <w:adjustRightInd w:val="0"/>
              <w:jc w:val="center"/>
              <w:rPr>
                <w:rFonts w:eastAsia="Calibri"/>
                <w:i/>
                <w:iCs/>
                <w:sz w:val="20"/>
                <w:szCs w:val="20"/>
              </w:rPr>
            </w:pPr>
            <w:r>
              <w:rPr>
                <w:rFonts w:eastAsia="Calibri"/>
                <w:sz w:val="20"/>
                <w:szCs w:val="20"/>
              </w:rPr>
              <w:t>Значение показателя</w:t>
            </w:r>
          </w:p>
        </w:tc>
        <w:tc>
          <w:tcPr>
            <w:tcW w:w="2552" w:type="dxa"/>
            <w:vMerge w:val="restart"/>
            <w:tcBorders>
              <w:top w:val="single" w:sz="4" w:space="0" w:color="auto"/>
              <w:left w:val="single" w:sz="4" w:space="0" w:color="auto"/>
              <w:right w:val="single" w:sz="4" w:space="0" w:color="auto"/>
            </w:tcBorders>
            <w:tcMar>
              <w:top w:w="0" w:type="dxa"/>
              <w:bottom w:w="0" w:type="dxa"/>
            </w:tcMar>
            <w:vAlign w:val="center"/>
          </w:tcPr>
          <w:p w:rsidR="0058677C" w:rsidRPr="004574A7" w:rsidRDefault="0058677C" w:rsidP="00BB68B4">
            <w:pPr>
              <w:autoSpaceDE w:val="0"/>
              <w:autoSpaceDN w:val="0"/>
              <w:adjustRightInd w:val="0"/>
              <w:jc w:val="center"/>
              <w:rPr>
                <w:rFonts w:eastAsia="Calibri"/>
                <w:sz w:val="20"/>
                <w:szCs w:val="20"/>
              </w:rPr>
            </w:pPr>
            <w:r w:rsidRPr="004574A7">
              <w:rPr>
                <w:rFonts w:eastAsia="Calibri"/>
                <w:sz w:val="20"/>
                <w:szCs w:val="20"/>
              </w:rPr>
              <w:t>Отношение средней численности работников получателя субсидии</w:t>
            </w:r>
          </w:p>
          <w:p w:rsidR="0058677C" w:rsidRPr="004574A7" w:rsidRDefault="001C077D" w:rsidP="00BB68B4">
            <w:pPr>
              <w:autoSpaceDE w:val="0"/>
              <w:autoSpaceDN w:val="0"/>
              <w:adjustRightInd w:val="0"/>
              <w:jc w:val="center"/>
              <w:rPr>
                <w:rFonts w:eastAsia="Calibri"/>
                <w:sz w:val="20"/>
                <w:szCs w:val="20"/>
              </w:rPr>
            </w:pPr>
            <w:r>
              <w:rPr>
                <w:rFonts w:eastAsia="Calibri"/>
                <w:sz w:val="20"/>
                <w:szCs w:val="20"/>
              </w:rPr>
              <w:t>по состоянию на 3</w:t>
            </w:r>
            <w:r w:rsidR="0058677C" w:rsidRPr="004574A7">
              <w:rPr>
                <w:rFonts w:eastAsia="Calibri"/>
                <w:sz w:val="20"/>
                <w:szCs w:val="20"/>
              </w:rPr>
              <w:t>1.</w:t>
            </w:r>
            <w:r>
              <w:rPr>
                <w:rFonts w:eastAsia="Calibri"/>
                <w:sz w:val="20"/>
                <w:szCs w:val="20"/>
              </w:rPr>
              <w:t>12</w:t>
            </w:r>
            <w:r w:rsidR="0058677C" w:rsidRPr="004574A7">
              <w:rPr>
                <w:rFonts w:eastAsia="Calibri"/>
                <w:sz w:val="20"/>
                <w:szCs w:val="20"/>
              </w:rPr>
              <w:t xml:space="preserve">.2020 </w:t>
            </w:r>
            <w:r w:rsidR="0058677C" w:rsidRPr="004574A7">
              <w:rPr>
                <w:rFonts w:eastAsia="Calibri"/>
                <w:sz w:val="20"/>
                <w:szCs w:val="20"/>
              </w:rPr>
              <w:br/>
              <w:t>к средней численности работников получателя субсидии по состоянию</w:t>
            </w:r>
          </w:p>
          <w:p w:rsidR="0058677C" w:rsidRPr="004574A7" w:rsidRDefault="0058677C" w:rsidP="00BB68B4">
            <w:pPr>
              <w:autoSpaceDE w:val="0"/>
              <w:autoSpaceDN w:val="0"/>
              <w:adjustRightInd w:val="0"/>
              <w:jc w:val="center"/>
              <w:rPr>
                <w:rFonts w:eastAsia="Calibri"/>
                <w:sz w:val="20"/>
                <w:szCs w:val="20"/>
              </w:rPr>
            </w:pPr>
            <w:r w:rsidRPr="004574A7">
              <w:rPr>
                <w:rFonts w:eastAsia="Calibri"/>
                <w:sz w:val="20"/>
                <w:szCs w:val="20"/>
              </w:rPr>
              <w:t>на 01.04.2020, %</w:t>
            </w:r>
          </w:p>
        </w:tc>
      </w:tr>
      <w:tr w:rsidR="0058677C" w:rsidRPr="004574A7" w:rsidTr="00BB68B4">
        <w:trPr>
          <w:trHeight w:val="20"/>
        </w:trPr>
        <w:tc>
          <w:tcPr>
            <w:tcW w:w="704" w:type="dxa"/>
            <w:tcBorders>
              <w:left w:val="single" w:sz="4" w:space="0" w:color="auto"/>
              <w:bottom w:val="single" w:sz="4" w:space="0" w:color="auto"/>
              <w:right w:val="single" w:sz="4" w:space="0" w:color="auto"/>
            </w:tcBorders>
          </w:tcPr>
          <w:p w:rsidR="0058677C" w:rsidRDefault="001C077D" w:rsidP="004574A7">
            <w:pPr>
              <w:autoSpaceDE w:val="0"/>
              <w:autoSpaceDN w:val="0"/>
              <w:adjustRightInd w:val="0"/>
              <w:jc w:val="center"/>
              <w:rPr>
                <w:rFonts w:eastAsia="Calibri"/>
                <w:sz w:val="20"/>
                <w:szCs w:val="20"/>
              </w:rPr>
            </w:pPr>
            <w:r>
              <w:rPr>
                <w:rFonts w:eastAsia="Calibri"/>
                <w:sz w:val="20"/>
                <w:szCs w:val="20"/>
              </w:rPr>
              <w:t>№</w:t>
            </w:r>
          </w:p>
          <w:p w:rsidR="001C077D" w:rsidRPr="004574A7" w:rsidRDefault="001C077D" w:rsidP="004574A7">
            <w:pPr>
              <w:autoSpaceDE w:val="0"/>
              <w:autoSpaceDN w:val="0"/>
              <w:adjustRightInd w:val="0"/>
              <w:jc w:val="center"/>
              <w:rPr>
                <w:rFonts w:eastAsia="Calibri"/>
                <w:sz w:val="20"/>
                <w:szCs w:val="20"/>
              </w:rPr>
            </w:pPr>
            <w:r>
              <w:rPr>
                <w:rFonts w:eastAsia="Calibri"/>
                <w:sz w:val="20"/>
                <w:szCs w:val="20"/>
              </w:rPr>
              <w:t>п/п</w:t>
            </w:r>
          </w:p>
        </w:tc>
        <w:tc>
          <w:tcPr>
            <w:tcW w:w="2552" w:type="dxa"/>
            <w:vMerge/>
            <w:tcBorders>
              <w:left w:val="single" w:sz="4" w:space="0" w:color="auto"/>
              <w:bottom w:val="single" w:sz="4" w:space="0" w:color="auto"/>
              <w:right w:val="single" w:sz="4" w:space="0" w:color="auto"/>
            </w:tcBorders>
            <w:tcMar>
              <w:top w:w="0" w:type="dxa"/>
              <w:bottom w:w="0" w:type="dxa"/>
            </w:tcMar>
          </w:tcPr>
          <w:p w:rsidR="0058677C" w:rsidRPr="004574A7" w:rsidRDefault="0058677C" w:rsidP="004574A7">
            <w:pPr>
              <w:autoSpaceDE w:val="0"/>
              <w:autoSpaceDN w:val="0"/>
              <w:adjustRightInd w:val="0"/>
              <w:jc w:val="center"/>
              <w:rPr>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58677C" w:rsidRPr="004574A7" w:rsidRDefault="0058677C" w:rsidP="00BB68B4">
            <w:pPr>
              <w:autoSpaceDE w:val="0"/>
              <w:autoSpaceDN w:val="0"/>
              <w:adjustRightInd w:val="0"/>
              <w:jc w:val="center"/>
              <w:rPr>
                <w:rFonts w:eastAsia="Calibri"/>
                <w:sz w:val="20"/>
                <w:szCs w:val="20"/>
              </w:rPr>
            </w:pPr>
            <w:r w:rsidRPr="004574A7">
              <w:rPr>
                <w:rFonts w:eastAsia="Calibri"/>
                <w:sz w:val="20"/>
                <w:szCs w:val="20"/>
              </w:rPr>
              <w:t>по состоянию на 01.04.2020</w:t>
            </w:r>
          </w:p>
          <w:p w:rsidR="0058677C" w:rsidRPr="004574A7" w:rsidRDefault="0058677C" w:rsidP="00BB68B4">
            <w:pPr>
              <w:autoSpaceDE w:val="0"/>
              <w:autoSpaceDN w:val="0"/>
              <w:adjustRightInd w:val="0"/>
              <w:jc w:val="center"/>
              <w:rPr>
                <w:rFonts w:eastAsia="Calibri"/>
                <w:sz w:val="20"/>
                <w:szCs w:val="20"/>
              </w:rPr>
            </w:pPr>
          </w:p>
        </w:tc>
        <w:tc>
          <w:tcPr>
            <w:tcW w:w="1842"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58677C" w:rsidRPr="004574A7" w:rsidRDefault="0058677C" w:rsidP="00BB68B4">
            <w:pPr>
              <w:autoSpaceDE w:val="0"/>
              <w:autoSpaceDN w:val="0"/>
              <w:adjustRightInd w:val="0"/>
              <w:jc w:val="center"/>
              <w:rPr>
                <w:rFonts w:eastAsia="Calibri"/>
                <w:sz w:val="20"/>
                <w:szCs w:val="20"/>
              </w:rPr>
            </w:pPr>
            <w:r w:rsidRPr="004574A7">
              <w:rPr>
                <w:rFonts w:eastAsia="Calibri"/>
                <w:sz w:val="20"/>
                <w:szCs w:val="20"/>
              </w:rPr>
              <w:t xml:space="preserve">по состоянию на </w:t>
            </w:r>
            <w:r w:rsidR="001C077D">
              <w:rPr>
                <w:rFonts w:eastAsia="Calibri"/>
                <w:sz w:val="20"/>
                <w:szCs w:val="20"/>
              </w:rPr>
              <w:t>3</w:t>
            </w:r>
            <w:r w:rsidRPr="004574A7">
              <w:rPr>
                <w:rFonts w:eastAsia="Calibri"/>
                <w:sz w:val="20"/>
                <w:szCs w:val="20"/>
              </w:rPr>
              <w:t>1.</w:t>
            </w:r>
            <w:r w:rsidR="001C077D">
              <w:rPr>
                <w:rFonts w:eastAsia="Calibri"/>
                <w:sz w:val="20"/>
                <w:szCs w:val="20"/>
              </w:rPr>
              <w:t>12</w:t>
            </w:r>
            <w:r w:rsidRPr="004574A7">
              <w:rPr>
                <w:rFonts w:eastAsia="Calibri"/>
                <w:sz w:val="20"/>
                <w:szCs w:val="20"/>
              </w:rPr>
              <w:t>.2020</w:t>
            </w:r>
          </w:p>
        </w:tc>
        <w:tc>
          <w:tcPr>
            <w:tcW w:w="2552" w:type="dxa"/>
            <w:vMerge/>
            <w:tcBorders>
              <w:left w:val="single" w:sz="4" w:space="0" w:color="auto"/>
              <w:bottom w:val="single" w:sz="4" w:space="0" w:color="auto"/>
              <w:right w:val="single" w:sz="4" w:space="0" w:color="auto"/>
            </w:tcBorders>
            <w:tcMar>
              <w:top w:w="0" w:type="dxa"/>
              <w:bottom w:w="0" w:type="dxa"/>
            </w:tcMar>
            <w:vAlign w:val="center"/>
          </w:tcPr>
          <w:p w:rsidR="0058677C" w:rsidRPr="004574A7" w:rsidRDefault="0058677C" w:rsidP="00BB68B4">
            <w:pPr>
              <w:autoSpaceDE w:val="0"/>
              <w:autoSpaceDN w:val="0"/>
              <w:adjustRightInd w:val="0"/>
              <w:jc w:val="center"/>
              <w:rPr>
                <w:rFonts w:eastAsia="Calibri"/>
                <w:sz w:val="20"/>
                <w:szCs w:val="20"/>
              </w:rPr>
            </w:pPr>
          </w:p>
        </w:tc>
      </w:tr>
      <w:tr w:rsidR="0058677C" w:rsidRPr="004574A7" w:rsidTr="001C077D">
        <w:trPr>
          <w:trHeight w:val="20"/>
        </w:trPr>
        <w:tc>
          <w:tcPr>
            <w:tcW w:w="704" w:type="dxa"/>
            <w:tcBorders>
              <w:top w:val="single" w:sz="4" w:space="0" w:color="auto"/>
              <w:left w:val="single" w:sz="4" w:space="0" w:color="auto"/>
              <w:bottom w:val="single" w:sz="4" w:space="0" w:color="auto"/>
              <w:right w:val="single" w:sz="4" w:space="0" w:color="auto"/>
            </w:tcBorders>
          </w:tcPr>
          <w:p w:rsidR="0058677C" w:rsidRPr="004574A7" w:rsidRDefault="001C077D" w:rsidP="004574A7">
            <w:pPr>
              <w:autoSpaceDE w:val="0"/>
              <w:autoSpaceDN w:val="0"/>
              <w:adjustRightInd w:val="0"/>
              <w:jc w:val="center"/>
              <w:rPr>
                <w:rFonts w:eastAsia="Calibri"/>
                <w:sz w:val="20"/>
                <w:szCs w:val="20"/>
              </w:rPr>
            </w:pPr>
            <w:r>
              <w:rPr>
                <w:rFonts w:eastAsia="Calibri"/>
                <w:sz w:val="20"/>
                <w:szCs w:val="20"/>
              </w:rPr>
              <w:t>1</w:t>
            </w: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1C077D" w:rsidP="001C077D">
            <w:pPr>
              <w:autoSpaceDE w:val="0"/>
              <w:autoSpaceDN w:val="0"/>
              <w:adjustRightInd w:val="0"/>
              <w:rPr>
                <w:rFonts w:eastAsia="Calibri"/>
                <w:sz w:val="20"/>
                <w:szCs w:val="20"/>
              </w:rPr>
            </w:pPr>
            <w:r>
              <w:rPr>
                <w:rFonts w:eastAsia="Calibri"/>
                <w:sz w:val="20"/>
                <w:szCs w:val="20"/>
              </w:rPr>
              <w:t>Просроченная кредиторская задолженность, руб.</w:t>
            </w:r>
          </w:p>
        </w:tc>
        <w:tc>
          <w:tcPr>
            <w:tcW w:w="1701"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58677C" w:rsidP="004574A7">
            <w:pPr>
              <w:autoSpaceDE w:val="0"/>
              <w:autoSpaceDN w:val="0"/>
              <w:adjustRightInd w:val="0"/>
              <w:jc w:val="center"/>
              <w:rPr>
                <w:rFonts w:eastAsia="Calibri"/>
                <w:sz w:val="20"/>
                <w:szCs w:val="20"/>
              </w:rPr>
            </w:pPr>
          </w:p>
        </w:tc>
        <w:tc>
          <w:tcPr>
            <w:tcW w:w="1842"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58677C" w:rsidP="004574A7">
            <w:pPr>
              <w:autoSpaceDE w:val="0"/>
              <w:autoSpaceDN w:val="0"/>
              <w:adjustRightInd w:val="0"/>
              <w:jc w:val="center"/>
              <w:rPr>
                <w:rFonts w:eastAsia="Calibri"/>
                <w:sz w:val="20"/>
                <w:szCs w:val="20"/>
              </w:rPr>
            </w:pP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1C077D" w:rsidP="004574A7">
            <w:pPr>
              <w:autoSpaceDE w:val="0"/>
              <w:autoSpaceDN w:val="0"/>
              <w:adjustRightInd w:val="0"/>
              <w:jc w:val="center"/>
              <w:rPr>
                <w:rFonts w:eastAsia="Calibri"/>
                <w:sz w:val="20"/>
                <w:szCs w:val="20"/>
              </w:rPr>
            </w:pPr>
            <w:r>
              <w:rPr>
                <w:rFonts w:eastAsia="Calibri"/>
                <w:sz w:val="20"/>
                <w:szCs w:val="20"/>
              </w:rPr>
              <w:t>-</w:t>
            </w:r>
          </w:p>
        </w:tc>
      </w:tr>
      <w:tr w:rsidR="0058677C" w:rsidRPr="004574A7" w:rsidTr="001C077D">
        <w:trPr>
          <w:trHeight w:val="20"/>
        </w:trPr>
        <w:tc>
          <w:tcPr>
            <w:tcW w:w="704" w:type="dxa"/>
            <w:tcBorders>
              <w:top w:val="single" w:sz="4" w:space="0" w:color="auto"/>
              <w:left w:val="single" w:sz="4" w:space="0" w:color="auto"/>
              <w:bottom w:val="single" w:sz="4" w:space="0" w:color="auto"/>
              <w:right w:val="single" w:sz="4" w:space="0" w:color="auto"/>
            </w:tcBorders>
          </w:tcPr>
          <w:p w:rsidR="0058677C" w:rsidRPr="004574A7" w:rsidRDefault="001C077D" w:rsidP="004574A7">
            <w:pPr>
              <w:autoSpaceDE w:val="0"/>
              <w:autoSpaceDN w:val="0"/>
              <w:adjustRightInd w:val="0"/>
              <w:jc w:val="center"/>
              <w:rPr>
                <w:rFonts w:eastAsia="Calibri"/>
                <w:iCs/>
                <w:sz w:val="20"/>
                <w:szCs w:val="20"/>
              </w:rPr>
            </w:pPr>
            <w:r>
              <w:rPr>
                <w:rFonts w:eastAsia="Calibri"/>
                <w:iCs/>
                <w:sz w:val="20"/>
                <w:szCs w:val="20"/>
              </w:rPr>
              <w:t>2</w:t>
            </w: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1C077D" w:rsidP="001C077D">
            <w:pPr>
              <w:autoSpaceDE w:val="0"/>
              <w:autoSpaceDN w:val="0"/>
              <w:adjustRightInd w:val="0"/>
              <w:rPr>
                <w:rFonts w:eastAsia="Calibri"/>
                <w:iCs/>
                <w:sz w:val="20"/>
                <w:szCs w:val="20"/>
              </w:rPr>
            </w:pPr>
            <w:r>
              <w:rPr>
                <w:rFonts w:eastAsia="Calibri"/>
                <w:iCs/>
                <w:sz w:val="20"/>
                <w:szCs w:val="20"/>
              </w:rPr>
              <w:t>Ч</w:t>
            </w:r>
            <w:r w:rsidR="0058677C" w:rsidRPr="004574A7">
              <w:rPr>
                <w:rFonts w:eastAsia="Calibri"/>
                <w:iCs/>
                <w:sz w:val="20"/>
                <w:szCs w:val="20"/>
              </w:rPr>
              <w:t>исленности</w:t>
            </w:r>
            <w:r>
              <w:rPr>
                <w:rFonts w:eastAsia="Calibri"/>
                <w:iCs/>
                <w:sz w:val="20"/>
                <w:szCs w:val="20"/>
              </w:rPr>
              <w:t xml:space="preserve"> работников получателя субсидии, человек</w:t>
            </w:r>
          </w:p>
        </w:tc>
        <w:tc>
          <w:tcPr>
            <w:tcW w:w="1701"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58677C" w:rsidP="004574A7">
            <w:pPr>
              <w:autoSpaceDE w:val="0"/>
              <w:autoSpaceDN w:val="0"/>
              <w:adjustRightInd w:val="0"/>
              <w:jc w:val="center"/>
              <w:rPr>
                <w:rFonts w:eastAsia="Calibri"/>
                <w:iCs/>
                <w:sz w:val="20"/>
                <w:szCs w:val="20"/>
              </w:rPr>
            </w:pPr>
          </w:p>
        </w:tc>
        <w:tc>
          <w:tcPr>
            <w:tcW w:w="1842"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58677C" w:rsidP="004574A7">
            <w:pPr>
              <w:autoSpaceDE w:val="0"/>
              <w:autoSpaceDN w:val="0"/>
              <w:adjustRightInd w:val="0"/>
              <w:jc w:val="center"/>
              <w:rPr>
                <w:rFonts w:eastAsia="Calibri"/>
                <w:iCs/>
                <w:sz w:val="20"/>
                <w:szCs w:val="20"/>
              </w:rPr>
            </w:pPr>
          </w:p>
        </w:tc>
        <w:tc>
          <w:tcPr>
            <w:tcW w:w="2552" w:type="dxa"/>
            <w:tcBorders>
              <w:top w:val="single" w:sz="4" w:space="0" w:color="auto"/>
              <w:left w:val="single" w:sz="4" w:space="0" w:color="auto"/>
              <w:bottom w:val="single" w:sz="4" w:space="0" w:color="auto"/>
              <w:right w:val="single" w:sz="4" w:space="0" w:color="auto"/>
            </w:tcBorders>
            <w:tcMar>
              <w:top w:w="0" w:type="dxa"/>
              <w:bottom w:w="0" w:type="dxa"/>
            </w:tcMar>
          </w:tcPr>
          <w:p w:rsidR="0058677C" w:rsidRPr="004574A7" w:rsidRDefault="0058677C" w:rsidP="004574A7">
            <w:pPr>
              <w:autoSpaceDE w:val="0"/>
              <w:autoSpaceDN w:val="0"/>
              <w:adjustRightInd w:val="0"/>
              <w:jc w:val="center"/>
              <w:rPr>
                <w:rFonts w:eastAsia="Calibri"/>
                <w:iCs/>
                <w:sz w:val="20"/>
                <w:szCs w:val="20"/>
              </w:rPr>
            </w:pPr>
          </w:p>
        </w:tc>
      </w:tr>
    </w:tbl>
    <w:p w:rsidR="004574A7" w:rsidRPr="004574A7" w:rsidRDefault="004574A7" w:rsidP="004574A7">
      <w:pPr>
        <w:autoSpaceDE w:val="0"/>
        <w:autoSpaceDN w:val="0"/>
        <w:adjustRightInd w:val="0"/>
        <w:jc w:val="both"/>
        <w:rPr>
          <w:rFonts w:eastAsia="Calibri"/>
          <w:i/>
          <w:iCs/>
        </w:rPr>
      </w:pPr>
    </w:p>
    <w:p w:rsidR="004574A7" w:rsidRPr="004574A7" w:rsidRDefault="004574A7" w:rsidP="004574A7">
      <w:pPr>
        <w:jc w:val="both"/>
        <w:rPr>
          <w:rFonts w:eastAsia="Cambria"/>
          <w:iCs/>
          <w:sz w:val="20"/>
          <w:szCs w:val="20"/>
          <w:lang w:eastAsia="en-US"/>
        </w:rPr>
      </w:pPr>
    </w:p>
    <w:p w:rsidR="004574A7" w:rsidRPr="004574A7" w:rsidRDefault="004574A7" w:rsidP="004574A7">
      <w:pPr>
        <w:rPr>
          <w:rFonts w:eastAsia="Cambria"/>
          <w:iCs/>
          <w:sz w:val="20"/>
          <w:szCs w:val="20"/>
          <w:lang w:eastAsia="en-US"/>
        </w:rPr>
      </w:pPr>
      <w:r w:rsidRPr="004574A7">
        <w:rPr>
          <w:rFonts w:eastAsia="Cambria"/>
          <w:iCs/>
          <w:sz w:val="20"/>
          <w:szCs w:val="20"/>
          <w:lang w:eastAsia="en-US"/>
        </w:rPr>
        <w:t xml:space="preserve"> ____________________________________ _______________ _______________</w:t>
      </w:r>
    </w:p>
    <w:p w:rsidR="004574A7" w:rsidRPr="004574A7" w:rsidRDefault="004574A7" w:rsidP="004574A7">
      <w:pPr>
        <w:rPr>
          <w:rFonts w:eastAsia="Cambria"/>
          <w:iCs/>
          <w:sz w:val="20"/>
          <w:szCs w:val="20"/>
          <w:lang w:eastAsia="en-US"/>
        </w:rPr>
      </w:pPr>
      <w:r w:rsidRPr="004574A7">
        <w:rPr>
          <w:rFonts w:eastAsia="Cambria"/>
          <w:iCs/>
          <w:sz w:val="20"/>
          <w:szCs w:val="20"/>
          <w:lang w:eastAsia="en-US"/>
        </w:rPr>
        <w:t>наименование должности руководителя               (подпись)               (ФИО)</w:t>
      </w:r>
    </w:p>
    <w:p w:rsidR="004574A7" w:rsidRPr="004574A7" w:rsidRDefault="004574A7" w:rsidP="004574A7">
      <w:pPr>
        <w:rPr>
          <w:rFonts w:eastAsia="Cambria"/>
          <w:iCs/>
          <w:sz w:val="20"/>
          <w:szCs w:val="20"/>
          <w:lang w:eastAsia="en-US"/>
        </w:rPr>
      </w:pPr>
      <w:r w:rsidRPr="004574A7">
        <w:rPr>
          <w:rFonts w:eastAsia="Cambria"/>
          <w:iCs/>
          <w:sz w:val="20"/>
          <w:szCs w:val="20"/>
          <w:lang w:eastAsia="en-US"/>
        </w:rPr>
        <w:t xml:space="preserve"> юридического лица либо проставление</w:t>
      </w:r>
    </w:p>
    <w:p w:rsidR="004574A7" w:rsidRPr="004574A7" w:rsidRDefault="004574A7" w:rsidP="004574A7">
      <w:pPr>
        <w:rPr>
          <w:rFonts w:eastAsia="Cambria"/>
          <w:iCs/>
          <w:sz w:val="20"/>
          <w:szCs w:val="20"/>
          <w:lang w:eastAsia="en-US"/>
        </w:rPr>
      </w:pPr>
      <w:r w:rsidRPr="004574A7">
        <w:rPr>
          <w:rFonts w:eastAsia="Cambria"/>
          <w:iCs/>
          <w:sz w:val="20"/>
          <w:szCs w:val="20"/>
          <w:lang w:eastAsia="en-US"/>
        </w:rPr>
        <w:t xml:space="preserve"> статуса «индивидуальный</w:t>
      </w:r>
    </w:p>
    <w:p w:rsidR="004574A7" w:rsidRPr="004574A7" w:rsidRDefault="004574A7" w:rsidP="004574A7">
      <w:pPr>
        <w:rPr>
          <w:rFonts w:eastAsia="Cambria"/>
          <w:iCs/>
          <w:sz w:val="20"/>
          <w:szCs w:val="20"/>
          <w:lang w:eastAsia="en-US"/>
        </w:rPr>
      </w:pPr>
      <w:r w:rsidRPr="004574A7">
        <w:rPr>
          <w:rFonts w:eastAsia="Cambria"/>
          <w:iCs/>
          <w:sz w:val="20"/>
          <w:szCs w:val="20"/>
          <w:lang w:eastAsia="en-US"/>
        </w:rPr>
        <w:t xml:space="preserve"> предприниматель»</w:t>
      </w:r>
    </w:p>
    <w:p w:rsidR="004574A7" w:rsidRPr="004574A7" w:rsidRDefault="004574A7" w:rsidP="004574A7">
      <w:pPr>
        <w:rPr>
          <w:rFonts w:eastAsia="Cambria"/>
          <w:iCs/>
          <w:sz w:val="20"/>
          <w:szCs w:val="20"/>
          <w:lang w:eastAsia="en-US"/>
        </w:rPr>
      </w:pPr>
    </w:p>
    <w:p w:rsidR="004574A7" w:rsidRPr="004574A7" w:rsidRDefault="004574A7" w:rsidP="004574A7">
      <w:pPr>
        <w:rPr>
          <w:rFonts w:eastAsia="Cambria"/>
          <w:iCs/>
          <w:sz w:val="20"/>
          <w:szCs w:val="20"/>
          <w:lang w:eastAsia="en-US"/>
        </w:rPr>
      </w:pPr>
    </w:p>
    <w:p w:rsidR="004574A7" w:rsidRPr="004574A7" w:rsidRDefault="004574A7" w:rsidP="004574A7">
      <w:pPr>
        <w:rPr>
          <w:sz w:val="28"/>
          <w:szCs w:val="28"/>
        </w:rPr>
      </w:pPr>
      <w:r w:rsidRPr="004574A7">
        <w:rPr>
          <w:rFonts w:eastAsia="Cambria"/>
          <w:iCs/>
          <w:sz w:val="28"/>
          <w:szCs w:val="28"/>
          <w:lang w:eastAsia="en-US"/>
        </w:rPr>
        <w:t>М.П. (при наличии)</w:t>
      </w:r>
    </w:p>
    <w:p w:rsidR="004574A7" w:rsidRPr="004574A7" w:rsidRDefault="004574A7" w:rsidP="004574A7">
      <w:pPr>
        <w:jc w:val="center"/>
        <w:rPr>
          <w:rFonts w:cs="Arial"/>
          <w:sz w:val="28"/>
          <w:szCs w:val="28"/>
        </w:rPr>
      </w:pPr>
    </w:p>
    <w:sectPr w:rsidR="004574A7" w:rsidRPr="004574A7" w:rsidSect="004574A7">
      <w:pgSz w:w="11905" w:h="16838"/>
      <w:pgMar w:top="1134" w:right="850" w:bottom="1134" w:left="170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6FC" w:rsidRDefault="009F36FC" w:rsidP="00E078C5">
      <w:r>
        <w:separator/>
      </w:r>
    </w:p>
  </w:endnote>
  <w:endnote w:type="continuationSeparator" w:id="0">
    <w:p w:rsidR="009F36FC" w:rsidRDefault="009F36FC" w:rsidP="00E0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6FC" w:rsidRDefault="009F36FC" w:rsidP="00E078C5">
      <w:r>
        <w:separator/>
      </w:r>
    </w:p>
  </w:footnote>
  <w:footnote w:type="continuationSeparator" w:id="0">
    <w:p w:rsidR="009F36FC" w:rsidRDefault="009F36FC" w:rsidP="00E078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0AC014C"/>
    <w:name w:val="WW8Num9"/>
    <w:lvl w:ilvl="0">
      <w:start w:val="8"/>
      <w:numFmt w:val="decimal"/>
      <w:lvlText w:val="%1."/>
      <w:lvlJc w:val="left"/>
      <w:pPr>
        <w:tabs>
          <w:tab w:val="num" w:pos="1080"/>
        </w:tabs>
        <w:ind w:left="1080" w:hanging="360"/>
      </w:pPr>
      <w:rPr>
        <w:color w:val="000000"/>
      </w:rPr>
    </w:lvl>
    <w:lvl w:ilvl="1">
      <w:start w:val="1"/>
      <w:numFmt w:val="decimal"/>
      <w:isLgl/>
      <w:lvlText w:val="%1.%2."/>
      <w:lvlJc w:val="left"/>
      <w:pPr>
        <w:ind w:left="1425" w:hanging="7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DF7E69"/>
    <w:multiLevelType w:val="singleLevel"/>
    <w:tmpl w:val="43BCEE0A"/>
    <w:lvl w:ilvl="0">
      <w:start w:val="1"/>
      <w:numFmt w:val="decimal"/>
      <w:lvlText w:val="%1."/>
      <w:legacy w:legacy="1" w:legacySpace="0" w:legacyIndent="366"/>
      <w:lvlJc w:val="left"/>
      <w:rPr>
        <w:rFonts w:ascii="Times New Roman" w:hAnsi="Times New Roman" w:cs="Times New Roman" w:hint="default"/>
        <w:sz w:val="28"/>
        <w:szCs w:val="28"/>
      </w:rPr>
    </w:lvl>
  </w:abstractNum>
  <w:abstractNum w:abstractNumId="2" w15:restartNumberingAfterBreak="0">
    <w:nsid w:val="0445005C"/>
    <w:multiLevelType w:val="hybridMultilevel"/>
    <w:tmpl w:val="D1EE313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BA2C61"/>
    <w:multiLevelType w:val="hybridMultilevel"/>
    <w:tmpl w:val="6282806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807632"/>
    <w:multiLevelType w:val="hybridMultilevel"/>
    <w:tmpl w:val="0074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674A0"/>
    <w:multiLevelType w:val="hybridMultilevel"/>
    <w:tmpl w:val="F8602A5E"/>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D878BB"/>
    <w:multiLevelType w:val="hybridMultilevel"/>
    <w:tmpl w:val="6E18E742"/>
    <w:lvl w:ilvl="0" w:tplc="478A0E3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8618AF"/>
    <w:multiLevelType w:val="hybridMultilevel"/>
    <w:tmpl w:val="6E18E742"/>
    <w:lvl w:ilvl="0" w:tplc="478A0E3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FC7FC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20D5D"/>
    <w:multiLevelType w:val="hybridMultilevel"/>
    <w:tmpl w:val="CD2CC96A"/>
    <w:lvl w:ilvl="0" w:tplc="A6B4CD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513A4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8D5007"/>
    <w:multiLevelType w:val="multilevel"/>
    <w:tmpl w:val="44BEC1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3982DBF"/>
    <w:multiLevelType w:val="multilevel"/>
    <w:tmpl w:val="945AD62E"/>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79E189C"/>
    <w:multiLevelType w:val="hybridMultilevel"/>
    <w:tmpl w:val="D2F2465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D16C2"/>
    <w:multiLevelType w:val="hybridMultilevel"/>
    <w:tmpl w:val="9BC68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D12511"/>
    <w:multiLevelType w:val="hybridMultilevel"/>
    <w:tmpl w:val="83641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41913"/>
    <w:multiLevelType w:val="multilevel"/>
    <w:tmpl w:val="3ABE1268"/>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7" w15:restartNumberingAfterBreak="0">
    <w:nsid w:val="370D1E08"/>
    <w:multiLevelType w:val="hybridMultilevel"/>
    <w:tmpl w:val="7B18EC4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9E26D3"/>
    <w:multiLevelType w:val="hybridMultilevel"/>
    <w:tmpl w:val="2B560F9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5A91847"/>
    <w:multiLevelType w:val="hybridMultilevel"/>
    <w:tmpl w:val="1644AB98"/>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6877776"/>
    <w:multiLevelType w:val="hybridMultilevel"/>
    <w:tmpl w:val="90F46BE2"/>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8CF7E2B"/>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27C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FF7F4C"/>
    <w:multiLevelType w:val="hybridMultilevel"/>
    <w:tmpl w:val="AE78D3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FB72E9B"/>
    <w:multiLevelType w:val="hybridMultilevel"/>
    <w:tmpl w:val="8724EC58"/>
    <w:lvl w:ilvl="0" w:tplc="B6E86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6E520D4"/>
    <w:multiLevelType w:val="hybridMultilevel"/>
    <w:tmpl w:val="334080F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7D346CB"/>
    <w:multiLevelType w:val="multilevel"/>
    <w:tmpl w:val="5C50F8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9651A7D"/>
    <w:multiLevelType w:val="hybridMultilevel"/>
    <w:tmpl w:val="DC5EB3D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C26B7E"/>
    <w:multiLevelType w:val="hybridMultilevel"/>
    <w:tmpl w:val="BBCCFC6E"/>
    <w:lvl w:ilvl="0" w:tplc="F1CE0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F166E3F"/>
    <w:multiLevelType w:val="hybridMultilevel"/>
    <w:tmpl w:val="6088D94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9190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62542E"/>
    <w:multiLevelType w:val="multilevel"/>
    <w:tmpl w:val="666489B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15:restartNumberingAfterBreak="0">
    <w:nsid w:val="7C082274"/>
    <w:multiLevelType w:val="multilevel"/>
    <w:tmpl w:val="44BEC1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1"/>
  </w:num>
  <w:num w:numId="2">
    <w:abstractNumId w:val="12"/>
  </w:num>
  <w:num w:numId="3">
    <w:abstractNumId w:val="31"/>
  </w:num>
  <w:num w:numId="4">
    <w:abstractNumId w:val="16"/>
  </w:num>
  <w:num w:numId="5">
    <w:abstractNumId w:val="0"/>
  </w:num>
  <w:num w:numId="6">
    <w:abstractNumId w:val="1"/>
  </w:num>
  <w:num w:numId="7">
    <w:abstractNumId w:val="14"/>
  </w:num>
  <w:num w:numId="8">
    <w:abstractNumId w:val="32"/>
  </w:num>
  <w:num w:numId="9">
    <w:abstractNumId w:val="15"/>
  </w:num>
  <w:num w:numId="10">
    <w:abstractNumId w:val="28"/>
  </w:num>
  <w:num w:numId="11">
    <w:abstractNumId w:val="26"/>
  </w:num>
  <w:num w:numId="12">
    <w:abstractNumId w:val="22"/>
  </w:num>
  <w:num w:numId="13">
    <w:abstractNumId w:val="10"/>
  </w:num>
  <w:num w:numId="14">
    <w:abstractNumId w:val="8"/>
  </w:num>
  <w:num w:numId="15">
    <w:abstractNumId w:val="9"/>
  </w:num>
  <w:num w:numId="16">
    <w:abstractNumId w:val="29"/>
  </w:num>
  <w:num w:numId="17">
    <w:abstractNumId w:val="13"/>
  </w:num>
  <w:num w:numId="18">
    <w:abstractNumId w:val="23"/>
  </w:num>
  <w:num w:numId="19">
    <w:abstractNumId w:val="24"/>
  </w:num>
  <w:num w:numId="20">
    <w:abstractNumId w:val="21"/>
  </w:num>
  <w:num w:numId="21">
    <w:abstractNumId w:val="4"/>
  </w:num>
  <w:num w:numId="22">
    <w:abstractNumId w:val="20"/>
  </w:num>
  <w:num w:numId="23">
    <w:abstractNumId w:val="2"/>
  </w:num>
  <w:num w:numId="24">
    <w:abstractNumId w:val="3"/>
  </w:num>
  <w:num w:numId="25">
    <w:abstractNumId w:val="19"/>
  </w:num>
  <w:num w:numId="26">
    <w:abstractNumId w:val="25"/>
  </w:num>
  <w:num w:numId="27">
    <w:abstractNumId w:val="30"/>
  </w:num>
  <w:num w:numId="28">
    <w:abstractNumId w:val="7"/>
  </w:num>
  <w:num w:numId="29">
    <w:abstractNumId w:val="17"/>
  </w:num>
  <w:num w:numId="30">
    <w:abstractNumId w:val="5"/>
  </w:num>
  <w:num w:numId="31">
    <w:abstractNumId w:val="6"/>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BC"/>
    <w:rsid w:val="00000098"/>
    <w:rsid w:val="00000DEE"/>
    <w:rsid w:val="000014C8"/>
    <w:rsid w:val="00003B6F"/>
    <w:rsid w:val="00003DFD"/>
    <w:rsid w:val="00006C32"/>
    <w:rsid w:val="000071F0"/>
    <w:rsid w:val="0000750B"/>
    <w:rsid w:val="00013594"/>
    <w:rsid w:val="00014601"/>
    <w:rsid w:val="000156D6"/>
    <w:rsid w:val="00017F11"/>
    <w:rsid w:val="0002059D"/>
    <w:rsid w:val="00022584"/>
    <w:rsid w:val="00022CD8"/>
    <w:rsid w:val="00022D66"/>
    <w:rsid w:val="00023728"/>
    <w:rsid w:val="0002412E"/>
    <w:rsid w:val="00025257"/>
    <w:rsid w:val="00025AA2"/>
    <w:rsid w:val="00026E9E"/>
    <w:rsid w:val="000435C3"/>
    <w:rsid w:val="00045B1E"/>
    <w:rsid w:val="00050F1B"/>
    <w:rsid w:val="0005372C"/>
    <w:rsid w:val="00053759"/>
    <w:rsid w:val="000628BC"/>
    <w:rsid w:val="00065CCB"/>
    <w:rsid w:val="000666D8"/>
    <w:rsid w:val="00066996"/>
    <w:rsid w:val="000669BB"/>
    <w:rsid w:val="000702A7"/>
    <w:rsid w:val="00073818"/>
    <w:rsid w:val="00081A78"/>
    <w:rsid w:val="00090810"/>
    <w:rsid w:val="00091C4C"/>
    <w:rsid w:val="000927F2"/>
    <w:rsid w:val="00094CCF"/>
    <w:rsid w:val="00096478"/>
    <w:rsid w:val="000A1125"/>
    <w:rsid w:val="000A36BC"/>
    <w:rsid w:val="000A751F"/>
    <w:rsid w:val="000B064E"/>
    <w:rsid w:val="000B4BE2"/>
    <w:rsid w:val="000B519F"/>
    <w:rsid w:val="000B610C"/>
    <w:rsid w:val="000C0192"/>
    <w:rsid w:val="000C1147"/>
    <w:rsid w:val="000C259B"/>
    <w:rsid w:val="000C2F79"/>
    <w:rsid w:val="000C4603"/>
    <w:rsid w:val="000C525B"/>
    <w:rsid w:val="000C7806"/>
    <w:rsid w:val="000D0EB6"/>
    <w:rsid w:val="000D1378"/>
    <w:rsid w:val="000D2D40"/>
    <w:rsid w:val="000D41D6"/>
    <w:rsid w:val="000D61EF"/>
    <w:rsid w:val="000D63A2"/>
    <w:rsid w:val="000D6821"/>
    <w:rsid w:val="000D6934"/>
    <w:rsid w:val="000D6CD2"/>
    <w:rsid w:val="000E3855"/>
    <w:rsid w:val="000E49CB"/>
    <w:rsid w:val="000E7699"/>
    <w:rsid w:val="000F0D80"/>
    <w:rsid w:val="000F1700"/>
    <w:rsid w:val="000F2838"/>
    <w:rsid w:val="000F3198"/>
    <w:rsid w:val="00102A0F"/>
    <w:rsid w:val="00104F64"/>
    <w:rsid w:val="00105925"/>
    <w:rsid w:val="00106299"/>
    <w:rsid w:val="001102B3"/>
    <w:rsid w:val="00110F6A"/>
    <w:rsid w:val="00115620"/>
    <w:rsid w:val="0011578C"/>
    <w:rsid w:val="001157FC"/>
    <w:rsid w:val="00116318"/>
    <w:rsid w:val="00121614"/>
    <w:rsid w:val="00121862"/>
    <w:rsid w:val="00122617"/>
    <w:rsid w:val="001231FA"/>
    <w:rsid w:val="0012457B"/>
    <w:rsid w:val="001248A9"/>
    <w:rsid w:val="00125858"/>
    <w:rsid w:val="0012625A"/>
    <w:rsid w:val="001267EE"/>
    <w:rsid w:val="00130652"/>
    <w:rsid w:val="00132DB1"/>
    <w:rsid w:val="00141153"/>
    <w:rsid w:val="00147BC3"/>
    <w:rsid w:val="00150AD9"/>
    <w:rsid w:val="00154D1B"/>
    <w:rsid w:val="00156386"/>
    <w:rsid w:val="00157D22"/>
    <w:rsid w:val="00166775"/>
    <w:rsid w:val="0016682C"/>
    <w:rsid w:val="001723E0"/>
    <w:rsid w:val="001737E1"/>
    <w:rsid w:val="00174B10"/>
    <w:rsid w:val="00174D46"/>
    <w:rsid w:val="0017551E"/>
    <w:rsid w:val="00175577"/>
    <w:rsid w:val="00175A47"/>
    <w:rsid w:val="00184770"/>
    <w:rsid w:val="00187993"/>
    <w:rsid w:val="00187FB5"/>
    <w:rsid w:val="00191309"/>
    <w:rsid w:val="00196650"/>
    <w:rsid w:val="001A0063"/>
    <w:rsid w:val="001A10D5"/>
    <w:rsid w:val="001A2361"/>
    <w:rsid w:val="001A7DC2"/>
    <w:rsid w:val="001B0EAC"/>
    <w:rsid w:val="001B1996"/>
    <w:rsid w:val="001B4BE9"/>
    <w:rsid w:val="001B5DC7"/>
    <w:rsid w:val="001C077D"/>
    <w:rsid w:val="001C1F12"/>
    <w:rsid w:val="001C4B50"/>
    <w:rsid w:val="001C575C"/>
    <w:rsid w:val="001D15C3"/>
    <w:rsid w:val="001D440B"/>
    <w:rsid w:val="001D4D2D"/>
    <w:rsid w:val="001D7190"/>
    <w:rsid w:val="001E4BF4"/>
    <w:rsid w:val="001E75AC"/>
    <w:rsid w:val="001F11D0"/>
    <w:rsid w:val="001F14E8"/>
    <w:rsid w:val="001F1B28"/>
    <w:rsid w:val="001F301E"/>
    <w:rsid w:val="001F399B"/>
    <w:rsid w:val="001F3CAB"/>
    <w:rsid w:val="001F647E"/>
    <w:rsid w:val="00200313"/>
    <w:rsid w:val="002012BE"/>
    <w:rsid w:val="00202162"/>
    <w:rsid w:val="0020220D"/>
    <w:rsid w:val="00204325"/>
    <w:rsid w:val="00205D48"/>
    <w:rsid w:val="002060AD"/>
    <w:rsid w:val="00206C82"/>
    <w:rsid w:val="002125F8"/>
    <w:rsid w:val="00223CCE"/>
    <w:rsid w:val="002249C5"/>
    <w:rsid w:val="0023240C"/>
    <w:rsid w:val="0023467A"/>
    <w:rsid w:val="002354E9"/>
    <w:rsid w:val="00235CBB"/>
    <w:rsid w:val="0023607B"/>
    <w:rsid w:val="002365EE"/>
    <w:rsid w:val="00242C1F"/>
    <w:rsid w:val="002545E3"/>
    <w:rsid w:val="00254B96"/>
    <w:rsid w:val="00255877"/>
    <w:rsid w:val="00261B99"/>
    <w:rsid w:val="00261F85"/>
    <w:rsid w:val="002641B2"/>
    <w:rsid w:val="00266095"/>
    <w:rsid w:val="002664B2"/>
    <w:rsid w:val="002701DC"/>
    <w:rsid w:val="00271B5D"/>
    <w:rsid w:val="002725C3"/>
    <w:rsid w:val="00273071"/>
    <w:rsid w:val="002736D3"/>
    <w:rsid w:val="00275C49"/>
    <w:rsid w:val="00276EC7"/>
    <w:rsid w:val="002774D1"/>
    <w:rsid w:val="002831FE"/>
    <w:rsid w:val="002872FF"/>
    <w:rsid w:val="002910D8"/>
    <w:rsid w:val="002914AC"/>
    <w:rsid w:val="00295B13"/>
    <w:rsid w:val="00296262"/>
    <w:rsid w:val="002A0FCD"/>
    <w:rsid w:val="002A3931"/>
    <w:rsid w:val="002A3B32"/>
    <w:rsid w:val="002A3FD3"/>
    <w:rsid w:val="002A437E"/>
    <w:rsid w:val="002A4AD6"/>
    <w:rsid w:val="002A5042"/>
    <w:rsid w:val="002A72E1"/>
    <w:rsid w:val="002B0D4A"/>
    <w:rsid w:val="002B1718"/>
    <w:rsid w:val="002B1E7E"/>
    <w:rsid w:val="002B315E"/>
    <w:rsid w:val="002C1693"/>
    <w:rsid w:val="002C2545"/>
    <w:rsid w:val="002C783B"/>
    <w:rsid w:val="002D0858"/>
    <w:rsid w:val="002D35CF"/>
    <w:rsid w:val="002E1E6A"/>
    <w:rsid w:val="002E215A"/>
    <w:rsid w:val="002E32A7"/>
    <w:rsid w:val="002E6B0C"/>
    <w:rsid w:val="002F07EA"/>
    <w:rsid w:val="002F5D62"/>
    <w:rsid w:val="0030015A"/>
    <w:rsid w:val="003004BE"/>
    <w:rsid w:val="00300CDE"/>
    <w:rsid w:val="003019EA"/>
    <w:rsid w:val="00301C80"/>
    <w:rsid w:val="00302DD4"/>
    <w:rsid w:val="00303479"/>
    <w:rsid w:val="00304E78"/>
    <w:rsid w:val="00305E8A"/>
    <w:rsid w:val="0031084D"/>
    <w:rsid w:val="0031096B"/>
    <w:rsid w:val="003111D7"/>
    <w:rsid w:val="00312AD1"/>
    <w:rsid w:val="003163E6"/>
    <w:rsid w:val="003165CA"/>
    <w:rsid w:val="00316DDD"/>
    <w:rsid w:val="00320372"/>
    <w:rsid w:val="00321AB8"/>
    <w:rsid w:val="00322DBA"/>
    <w:rsid w:val="00324CAC"/>
    <w:rsid w:val="00326D87"/>
    <w:rsid w:val="00327772"/>
    <w:rsid w:val="003331E6"/>
    <w:rsid w:val="003375B0"/>
    <w:rsid w:val="00340831"/>
    <w:rsid w:val="00341F22"/>
    <w:rsid w:val="00352F24"/>
    <w:rsid w:val="00353747"/>
    <w:rsid w:val="00357752"/>
    <w:rsid w:val="003579E4"/>
    <w:rsid w:val="003613D9"/>
    <w:rsid w:val="00362812"/>
    <w:rsid w:val="00364853"/>
    <w:rsid w:val="00365684"/>
    <w:rsid w:val="0036583D"/>
    <w:rsid w:val="00366E06"/>
    <w:rsid w:val="0037002E"/>
    <w:rsid w:val="0037047E"/>
    <w:rsid w:val="00370BC3"/>
    <w:rsid w:val="00376ED5"/>
    <w:rsid w:val="0038001F"/>
    <w:rsid w:val="00385562"/>
    <w:rsid w:val="00386D6D"/>
    <w:rsid w:val="00390ABE"/>
    <w:rsid w:val="00396E60"/>
    <w:rsid w:val="003A0243"/>
    <w:rsid w:val="003A23F4"/>
    <w:rsid w:val="003A3A5A"/>
    <w:rsid w:val="003A5EC6"/>
    <w:rsid w:val="003A7725"/>
    <w:rsid w:val="003B0118"/>
    <w:rsid w:val="003B0EF8"/>
    <w:rsid w:val="003B322E"/>
    <w:rsid w:val="003B3291"/>
    <w:rsid w:val="003B599F"/>
    <w:rsid w:val="003B5DEA"/>
    <w:rsid w:val="003D0CEF"/>
    <w:rsid w:val="003D0D88"/>
    <w:rsid w:val="003D2FC7"/>
    <w:rsid w:val="003D41F1"/>
    <w:rsid w:val="003D4270"/>
    <w:rsid w:val="003D67A5"/>
    <w:rsid w:val="003E190A"/>
    <w:rsid w:val="003E2A88"/>
    <w:rsid w:val="003E2ECB"/>
    <w:rsid w:val="003E3AAB"/>
    <w:rsid w:val="003E5735"/>
    <w:rsid w:val="003E5987"/>
    <w:rsid w:val="003E7640"/>
    <w:rsid w:val="003F004F"/>
    <w:rsid w:val="003F0641"/>
    <w:rsid w:val="003F129E"/>
    <w:rsid w:val="003F14E1"/>
    <w:rsid w:val="003F20FE"/>
    <w:rsid w:val="003F3762"/>
    <w:rsid w:val="003F5597"/>
    <w:rsid w:val="004007D9"/>
    <w:rsid w:val="00400885"/>
    <w:rsid w:val="004011AB"/>
    <w:rsid w:val="00402FBC"/>
    <w:rsid w:val="00412E97"/>
    <w:rsid w:val="00413957"/>
    <w:rsid w:val="00413ECA"/>
    <w:rsid w:val="00415630"/>
    <w:rsid w:val="0041659F"/>
    <w:rsid w:val="0042307D"/>
    <w:rsid w:val="004230D3"/>
    <w:rsid w:val="00424FA9"/>
    <w:rsid w:val="004266C1"/>
    <w:rsid w:val="00427619"/>
    <w:rsid w:val="00430FD2"/>
    <w:rsid w:val="004324EA"/>
    <w:rsid w:val="0043287D"/>
    <w:rsid w:val="00433916"/>
    <w:rsid w:val="00437059"/>
    <w:rsid w:val="00442FC1"/>
    <w:rsid w:val="00443B3C"/>
    <w:rsid w:val="00446DBD"/>
    <w:rsid w:val="004524BE"/>
    <w:rsid w:val="00453F96"/>
    <w:rsid w:val="004545D3"/>
    <w:rsid w:val="004555C7"/>
    <w:rsid w:val="004564B8"/>
    <w:rsid w:val="004574A7"/>
    <w:rsid w:val="0046159C"/>
    <w:rsid w:val="0046189D"/>
    <w:rsid w:val="004622DE"/>
    <w:rsid w:val="00462E42"/>
    <w:rsid w:val="00464AB2"/>
    <w:rsid w:val="00465F28"/>
    <w:rsid w:val="00466D2C"/>
    <w:rsid w:val="00470998"/>
    <w:rsid w:val="00475E7F"/>
    <w:rsid w:val="00482341"/>
    <w:rsid w:val="004867A6"/>
    <w:rsid w:val="00490921"/>
    <w:rsid w:val="00490BDD"/>
    <w:rsid w:val="00491982"/>
    <w:rsid w:val="00492DCE"/>
    <w:rsid w:val="00493AFF"/>
    <w:rsid w:val="00494AED"/>
    <w:rsid w:val="00496BF7"/>
    <w:rsid w:val="004A0E8F"/>
    <w:rsid w:val="004A0EA6"/>
    <w:rsid w:val="004A1B51"/>
    <w:rsid w:val="004A7826"/>
    <w:rsid w:val="004B2DD5"/>
    <w:rsid w:val="004B703B"/>
    <w:rsid w:val="004C65B7"/>
    <w:rsid w:val="004C6F6F"/>
    <w:rsid w:val="004D065A"/>
    <w:rsid w:val="004D1D2B"/>
    <w:rsid w:val="004D2871"/>
    <w:rsid w:val="004D4156"/>
    <w:rsid w:val="004D4264"/>
    <w:rsid w:val="004D72F0"/>
    <w:rsid w:val="004E08C9"/>
    <w:rsid w:val="004E0A33"/>
    <w:rsid w:val="004E10B2"/>
    <w:rsid w:val="004E2997"/>
    <w:rsid w:val="004E34C1"/>
    <w:rsid w:val="004E6206"/>
    <w:rsid w:val="004E6471"/>
    <w:rsid w:val="004E6B64"/>
    <w:rsid w:val="004E7E5C"/>
    <w:rsid w:val="004F09C6"/>
    <w:rsid w:val="004F3B39"/>
    <w:rsid w:val="004F40E1"/>
    <w:rsid w:val="004F64CC"/>
    <w:rsid w:val="005008F5"/>
    <w:rsid w:val="005014DA"/>
    <w:rsid w:val="00506D3C"/>
    <w:rsid w:val="005072F2"/>
    <w:rsid w:val="005109A7"/>
    <w:rsid w:val="00512183"/>
    <w:rsid w:val="00513F7C"/>
    <w:rsid w:val="005141A2"/>
    <w:rsid w:val="005168E3"/>
    <w:rsid w:val="0052154B"/>
    <w:rsid w:val="00521FFB"/>
    <w:rsid w:val="00523DCE"/>
    <w:rsid w:val="00525674"/>
    <w:rsid w:val="00525A4B"/>
    <w:rsid w:val="00525F75"/>
    <w:rsid w:val="0052727C"/>
    <w:rsid w:val="00527734"/>
    <w:rsid w:val="005300BC"/>
    <w:rsid w:val="00530A46"/>
    <w:rsid w:val="005315C9"/>
    <w:rsid w:val="00532CA4"/>
    <w:rsid w:val="00534080"/>
    <w:rsid w:val="0053432C"/>
    <w:rsid w:val="0053498F"/>
    <w:rsid w:val="00536526"/>
    <w:rsid w:val="00543942"/>
    <w:rsid w:val="005514F9"/>
    <w:rsid w:val="00552BB7"/>
    <w:rsid w:val="00553038"/>
    <w:rsid w:val="005546CE"/>
    <w:rsid w:val="005550D7"/>
    <w:rsid w:val="0055554A"/>
    <w:rsid w:val="005574F5"/>
    <w:rsid w:val="00561F5A"/>
    <w:rsid w:val="0056317F"/>
    <w:rsid w:val="0056345B"/>
    <w:rsid w:val="005647FF"/>
    <w:rsid w:val="0057152E"/>
    <w:rsid w:val="00572F1F"/>
    <w:rsid w:val="0058076C"/>
    <w:rsid w:val="00580A02"/>
    <w:rsid w:val="00580DEC"/>
    <w:rsid w:val="005813AE"/>
    <w:rsid w:val="00581EEA"/>
    <w:rsid w:val="00582F66"/>
    <w:rsid w:val="0058437F"/>
    <w:rsid w:val="0058495F"/>
    <w:rsid w:val="0058560E"/>
    <w:rsid w:val="00585EAC"/>
    <w:rsid w:val="0058677C"/>
    <w:rsid w:val="0058692F"/>
    <w:rsid w:val="00587E60"/>
    <w:rsid w:val="00591B12"/>
    <w:rsid w:val="00592063"/>
    <w:rsid w:val="0059397C"/>
    <w:rsid w:val="00593E81"/>
    <w:rsid w:val="005948CF"/>
    <w:rsid w:val="005954D1"/>
    <w:rsid w:val="00596C95"/>
    <w:rsid w:val="005A24A4"/>
    <w:rsid w:val="005A2CEC"/>
    <w:rsid w:val="005A5B31"/>
    <w:rsid w:val="005A69E5"/>
    <w:rsid w:val="005A6F20"/>
    <w:rsid w:val="005A7F9C"/>
    <w:rsid w:val="005B3282"/>
    <w:rsid w:val="005B340D"/>
    <w:rsid w:val="005B6C3E"/>
    <w:rsid w:val="005C06A0"/>
    <w:rsid w:val="005C480C"/>
    <w:rsid w:val="005C4E81"/>
    <w:rsid w:val="005D283A"/>
    <w:rsid w:val="005D5357"/>
    <w:rsid w:val="005D6F60"/>
    <w:rsid w:val="005D738A"/>
    <w:rsid w:val="005D7EDB"/>
    <w:rsid w:val="005E2E58"/>
    <w:rsid w:val="005E5817"/>
    <w:rsid w:val="005E67DA"/>
    <w:rsid w:val="005F0020"/>
    <w:rsid w:val="005F0B05"/>
    <w:rsid w:val="005F1633"/>
    <w:rsid w:val="005F1CCA"/>
    <w:rsid w:val="005F432D"/>
    <w:rsid w:val="005F4FD5"/>
    <w:rsid w:val="005F528F"/>
    <w:rsid w:val="005F6B6B"/>
    <w:rsid w:val="005F77BF"/>
    <w:rsid w:val="005F79FC"/>
    <w:rsid w:val="006003F0"/>
    <w:rsid w:val="006013B9"/>
    <w:rsid w:val="00603465"/>
    <w:rsid w:val="00604A99"/>
    <w:rsid w:val="0060696C"/>
    <w:rsid w:val="00607917"/>
    <w:rsid w:val="006136E2"/>
    <w:rsid w:val="00614669"/>
    <w:rsid w:val="00620D6A"/>
    <w:rsid w:val="006216FA"/>
    <w:rsid w:val="00625011"/>
    <w:rsid w:val="00625E41"/>
    <w:rsid w:val="00626621"/>
    <w:rsid w:val="00626676"/>
    <w:rsid w:val="00626770"/>
    <w:rsid w:val="00631823"/>
    <w:rsid w:val="00633A71"/>
    <w:rsid w:val="0063747C"/>
    <w:rsid w:val="00656DEC"/>
    <w:rsid w:val="00661F9B"/>
    <w:rsid w:val="00663C71"/>
    <w:rsid w:val="006646F1"/>
    <w:rsid w:val="00664FE8"/>
    <w:rsid w:val="0067313A"/>
    <w:rsid w:val="00674207"/>
    <w:rsid w:val="0067465C"/>
    <w:rsid w:val="006753BE"/>
    <w:rsid w:val="0067692F"/>
    <w:rsid w:val="0068083A"/>
    <w:rsid w:val="00681DF2"/>
    <w:rsid w:val="00683A14"/>
    <w:rsid w:val="00684C69"/>
    <w:rsid w:val="006902FF"/>
    <w:rsid w:val="00690A67"/>
    <w:rsid w:val="006924A3"/>
    <w:rsid w:val="00692A91"/>
    <w:rsid w:val="00697543"/>
    <w:rsid w:val="0069768C"/>
    <w:rsid w:val="006A1CDD"/>
    <w:rsid w:val="006A2202"/>
    <w:rsid w:val="006A4B64"/>
    <w:rsid w:val="006A567B"/>
    <w:rsid w:val="006A615F"/>
    <w:rsid w:val="006A6897"/>
    <w:rsid w:val="006A7A5C"/>
    <w:rsid w:val="006B0120"/>
    <w:rsid w:val="006B0DDB"/>
    <w:rsid w:val="006B1743"/>
    <w:rsid w:val="006B4C69"/>
    <w:rsid w:val="006B521E"/>
    <w:rsid w:val="006B5BE4"/>
    <w:rsid w:val="006B6264"/>
    <w:rsid w:val="006B6B3C"/>
    <w:rsid w:val="006B7024"/>
    <w:rsid w:val="006C2518"/>
    <w:rsid w:val="006C2546"/>
    <w:rsid w:val="006C2C16"/>
    <w:rsid w:val="006C4D44"/>
    <w:rsid w:val="006C7024"/>
    <w:rsid w:val="006D3187"/>
    <w:rsid w:val="006D3F16"/>
    <w:rsid w:val="006D5C02"/>
    <w:rsid w:val="006D7185"/>
    <w:rsid w:val="006D71C4"/>
    <w:rsid w:val="006E02A5"/>
    <w:rsid w:val="006E0FA2"/>
    <w:rsid w:val="006E12F5"/>
    <w:rsid w:val="006E19DB"/>
    <w:rsid w:val="006E3327"/>
    <w:rsid w:val="006E63FA"/>
    <w:rsid w:val="006E66A1"/>
    <w:rsid w:val="006E6A63"/>
    <w:rsid w:val="006F2FF9"/>
    <w:rsid w:val="006F3A8E"/>
    <w:rsid w:val="006F3FC6"/>
    <w:rsid w:val="006F4F6D"/>
    <w:rsid w:val="00703E87"/>
    <w:rsid w:val="00705BAC"/>
    <w:rsid w:val="0071132D"/>
    <w:rsid w:val="00712E44"/>
    <w:rsid w:val="00713588"/>
    <w:rsid w:val="007143DD"/>
    <w:rsid w:val="0072226D"/>
    <w:rsid w:val="00722653"/>
    <w:rsid w:val="007234E0"/>
    <w:rsid w:val="00723967"/>
    <w:rsid w:val="00724CF5"/>
    <w:rsid w:val="007263FB"/>
    <w:rsid w:val="00731CBE"/>
    <w:rsid w:val="007333A4"/>
    <w:rsid w:val="007349B7"/>
    <w:rsid w:val="00735250"/>
    <w:rsid w:val="00736AFF"/>
    <w:rsid w:val="00740C2A"/>
    <w:rsid w:val="00745669"/>
    <w:rsid w:val="0074705B"/>
    <w:rsid w:val="00752474"/>
    <w:rsid w:val="00753FFA"/>
    <w:rsid w:val="007544C1"/>
    <w:rsid w:val="007600E0"/>
    <w:rsid w:val="0076382A"/>
    <w:rsid w:val="007648E8"/>
    <w:rsid w:val="007653FC"/>
    <w:rsid w:val="007668BF"/>
    <w:rsid w:val="00770182"/>
    <w:rsid w:val="007701BE"/>
    <w:rsid w:val="007713D7"/>
    <w:rsid w:val="00773F36"/>
    <w:rsid w:val="00774DA1"/>
    <w:rsid w:val="007751C4"/>
    <w:rsid w:val="007807C8"/>
    <w:rsid w:val="00781125"/>
    <w:rsid w:val="007816B9"/>
    <w:rsid w:val="0078213E"/>
    <w:rsid w:val="00782F67"/>
    <w:rsid w:val="00784E71"/>
    <w:rsid w:val="00785C2C"/>
    <w:rsid w:val="007863F3"/>
    <w:rsid w:val="00787E05"/>
    <w:rsid w:val="0079009F"/>
    <w:rsid w:val="007906C6"/>
    <w:rsid w:val="00792CDA"/>
    <w:rsid w:val="00794419"/>
    <w:rsid w:val="00794B6D"/>
    <w:rsid w:val="00795174"/>
    <w:rsid w:val="0079668C"/>
    <w:rsid w:val="00796D05"/>
    <w:rsid w:val="00796E67"/>
    <w:rsid w:val="007973F9"/>
    <w:rsid w:val="007976D8"/>
    <w:rsid w:val="0079773F"/>
    <w:rsid w:val="007A01C4"/>
    <w:rsid w:val="007A07AF"/>
    <w:rsid w:val="007A1B00"/>
    <w:rsid w:val="007A214B"/>
    <w:rsid w:val="007A3867"/>
    <w:rsid w:val="007A4A26"/>
    <w:rsid w:val="007A6030"/>
    <w:rsid w:val="007A77B3"/>
    <w:rsid w:val="007B0238"/>
    <w:rsid w:val="007B1BAD"/>
    <w:rsid w:val="007B1C66"/>
    <w:rsid w:val="007B2335"/>
    <w:rsid w:val="007B2E2B"/>
    <w:rsid w:val="007B31AA"/>
    <w:rsid w:val="007B34D4"/>
    <w:rsid w:val="007B3D3D"/>
    <w:rsid w:val="007B4565"/>
    <w:rsid w:val="007B484F"/>
    <w:rsid w:val="007B5044"/>
    <w:rsid w:val="007B521E"/>
    <w:rsid w:val="007B595E"/>
    <w:rsid w:val="007B7D98"/>
    <w:rsid w:val="007C1DEC"/>
    <w:rsid w:val="007C37A3"/>
    <w:rsid w:val="007C4155"/>
    <w:rsid w:val="007C4637"/>
    <w:rsid w:val="007C4B69"/>
    <w:rsid w:val="007C4B75"/>
    <w:rsid w:val="007D1FB1"/>
    <w:rsid w:val="007D43EC"/>
    <w:rsid w:val="007D4AC8"/>
    <w:rsid w:val="007D6895"/>
    <w:rsid w:val="007E05E3"/>
    <w:rsid w:val="007E11CB"/>
    <w:rsid w:val="007E15B9"/>
    <w:rsid w:val="007E1A74"/>
    <w:rsid w:val="007E3DDA"/>
    <w:rsid w:val="007E6E8C"/>
    <w:rsid w:val="007F0E29"/>
    <w:rsid w:val="007F5D6B"/>
    <w:rsid w:val="007F649C"/>
    <w:rsid w:val="007F78EB"/>
    <w:rsid w:val="007F797A"/>
    <w:rsid w:val="007F7AA6"/>
    <w:rsid w:val="008020E4"/>
    <w:rsid w:val="00802579"/>
    <w:rsid w:val="00802AF0"/>
    <w:rsid w:val="00803E4C"/>
    <w:rsid w:val="008043A4"/>
    <w:rsid w:val="008047C8"/>
    <w:rsid w:val="00807CC3"/>
    <w:rsid w:val="0081034F"/>
    <w:rsid w:val="00811600"/>
    <w:rsid w:val="00813452"/>
    <w:rsid w:val="0081355D"/>
    <w:rsid w:val="00813E14"/>
    <w:rsid w:val="00815FD2"/>
    <w:rsid w:val="00816D46"/>
    <w:rsid w:val="008243DE"/>
    <w:rsid w:val="00825B50"/>
    <w:rsid w:val="00826D12"/>
    <w:rsid w:val="008273E0"/>
    <w:rsid w:val="008323E9"/>
    <w:rsid w:val="00833F8B"/>
    <w:rsid w:val="00837660"/>
    <w:rsid w:val="00840381"/>
    <w:rsid w:val="00841230"/>
    <w:rsid w:val="00842688"/>
    <w:rsid w:val="008426D7"/>
    <w:rsid w:val="00845036"/>
    <w:rsid w:val="00846CDF"/>
    <w:rsid w:val="00847C02"/>
    <w:rsid w:val="00850C41"/>
    <w:rsid w:val="00853515"/>
    <w:rsid w:val="00857B88"/>
    <w:rsid w:val="00863BB0"/>
    <w:rsid w:val="00865517"/>
    <w:rsid w:val="008700E1"/>
    <w:rsid w:val="00870427"/>
    <w:rsid w:val="00871201"/>
    <w:rsid w:val="008729C1"/>
    <w:rsid w:val="008750A2"/>
    <w:rsid w:val="00875C61"/>
    <w:rsid w:val="00876033"/>
    <w:rsid w:val="00877D71"/>
    <w:rsid w:val="0088114B"/>
    <w:rsid w:val="00882936"/>
    <w:rsid w:val="0088320E"/>
    <w:rsid w:val="00885D95"/>
    <w:rsid w:val="00891307"/>
    <w:rsid w:val="0089355B"/>
    <w:rsid w:val="0089531B"/>
    <w:rsid w:val="0089741A"/>
    <w:rsid w:val="008A0E4E"/>
    <w:rsid w:val="008A208F"/>
    <w:rsid w:val="008A23C4"/>
    <w:rsid w:val="008A4AD3"/>
    <w:rsid w:val="008A58C7"/>
    <w:rsid w:val="008B0269"/>
    <w:rsid w:val="008B0C6B"/>
    <w:rsid w:val="008B1855"/>
    <w:rsid w:val="008B18A2"/>
    <w:rsid w:val="008B210E"/>
    <w:rsid w:val="008B26FE"/>
    <w:rsid w:val="008B2BAA"/>
    <w:rsid w:val="008B2F0B"/>
    <w:rsid w:val="008B4D76"/>
    <w:rsid w:val="008B642F"/>
    <w:rsid w:val="008B7FDF"/>
    <w:rsid w:val="008C061A"/>
    <w:rsid w:val="008C13D0"/>
    <w:rsid w:val="008C29CD"/>
    <w:rsid w:val="008C50EA"/>
    <w:rsid w:val="008C6560"/>
    <w:rsid w:val="008C6EE6"/>
    <w:rsid w:val="008D0E6E"/>
    <w:rsid w:val="008D27F4"/>
    <w:rsid w:val="008D3CE8"/>
    <w:rsid w:val="008D5B21"/>
    <w:rsid w:val="008D6993"/>
    <w:rsid w:val="008D6E9F"/>
    <w:rsid w:val="008D78A1"/>
    <w:rsid w:val="008E007B"/>
    <w:rsid w:val="008E106F"/>
    <w:rsid w:val="008E11F4"/>
    <w:rsid w:val="008E1407"/>
    <w:rsid w:val="008E2056"/>
    <w:rsid w:val="008E2175"/>
    <w:rsid w:val="008E5310"/>
    <w:rsid w:val="008E5B5C"/>
    <w:rsid w:val="008E6D6E"/>
    <w:rsid w:val="008F0049"/>
    <w:rsid w:val="008F03F3"/>
    <w:rsid w:val="008F4285"/>
    <w:rsid w:val="008F4F00"/>
    <w:rsid w:val="008F65E4"/>
    <w:rsid w:val="008F6852"/>
    <w:rsid w:val="00902296"/>
    <w:rsid w:val="0090248B"/>
    <w:rsid w:val="00902CCE"/>
    <w:rsid w:val="00903621"/>
    <w:rsid w:val="00903A4B"/>
    <w:rsid w:val="009051C6"/>
    <w:rsid w:val="0090670D"/>
    <w:rsid w:val="00907039"/>
    <w:rsid w:val="009114C7"/>
    <w:rsid w:val="00912703"/>
    <w:rsid w:val="00914D4D"/>
    <w:rsid w:val="009159E3"/>
    <w:rsid w:val="009204E6"/>
    <w:rsid w:val="00923E7A"/>
    <w:rsid w:val="00925207"/>
    <w:rsid w:val="00925927"/>
    <w:rsid w:val="0092739D"/>
    <w:rsid w:val="0093693B"/>
    <w:rsid w:val="00936AE2"/>
    <w:rsid w:val="00937452"/>
    <w:rsid w:val="009379C9"/>
    <w:rsid w:val="00944ADD"/>
    <w:rsid w:val="00945773"/>
    <w:rsid w:val="0095442F"/>
    <w:rsid w:val="0096071E"/>
    <w:rsid w:val="009617BD"/>
    <w:rsid w:val="00962B9E"/>
    <w:rsid w:val="00963A59"/>
    <w:rsid w:val="009656A8"/>
    <w:rsid w:val="00967201"/>
    <w:rsid w:val="00974140"/>
    <w:rsid w:val="00976FA7"/>
    <w:rsid w:val="009800CB"/>
    <w:rsid w:val="0098195E"/>
    <w:rsid w:val="009836E5"/>
    <w:rsid w:val="00983A18"/>
    <w:rsid w:val="00984A84"/>
    <w:rsid w:val="00985866"/>
    <w:rsid w:val="00985A61"/>
    <w:rsid w:val="00986491"/>
    <w:rsid w:val="00987342"/>
    <w:rsid w:val="0098753C"/>
    <w:rsid w:val="00990C7C"/>
    <w:rsid w:val="009922A7"/>
    <w:rsid w:val="0099571B"/>
    <w:rsid w:val="009967AD"/>
    <w:rsid w:val="009A2B6A"/>
    <w:rsid w:val="009A5959"/>
    <w:rsid w:val="009B08E1"/>
    <w:rsid w:val="009B427B"/>
    <w:rsid w:val="009B61D3"/>
    <w:rsid w:val="009B7421"/>
    <w:rsid w:val="009C01B6"/>
    <w:rsid w:val="009C0912"/>
    <w:rsid w:val="009C20F4"/>
    <w:rsid w:val="009D0622"/>
    <w:rsid w:val="009D0B36"/>
    <w:rsid w:val="009D12E6"/>
    <w:rsid w:val="009D15A2"/>
    <w:rsid w:val="009D1AA6"/>
    <w:rsid w:val="009D37BD"/>
    <w:rsid w:val="009D3A38"/>
    <w:rsid w:val="009D5C54"/>
    <w:rsid w:val="009D5DC1"/>
    <w:rsid w:val="009D77E3"/>
    <w:rsid w:val="009E2991"/>
    <w:rsid w:val="009E3DA3"/>
    <w:rsid w:val="009E4A70"/>
    <w:rsid w:val="009E571C"/>
    <w:rsid w:val="009E6B9C"/>
    <w:rsid w:val="009E7AA7"/>
    <w:rsid w:val="009F03E5"/>
    <w:rsid w:val="009F0D99"/>
    <w:rsid w:val="009F36FC"/>
    <w:rsid w:val="009F5A96"/>
    <w:rsid w:val="009F635A"/>
    <w:rsid w:val="00A04173"/>
    <w:rsid w:val="00A066BE"/>
    <w:rsid w:val="00A069C4"/>
    <w:rsid w:val="00A1275E"/>
    <w:rsid w:val="00A21D09"/>
    <w:rsid w:val="00A22510"/>
    <w:rsid w:val="00A263AB"/>
    <w:rsid w:val="00A279BD"/>
    <w:rsid w:val="00A311F7"/>
    <w:rsid w:val="00A31A19"/>
    <w:rsid w:val="00A31EA5"/>
    <w:rsid w:val="00A3237B"/>
    <w:rsid w:val="00A41879"/>
    <w:rsid w:val="00A4575A"/>
    <w:rsid w:val="00A50423"/>
    <w:rsid w:val="00A514DE"/>
    <w:rsid w:val="00A51DE5"/>
    <w:rsid w:val="00A532DC"/>
    <w:rsid w:val="00A5518B"/>
    <w:rsid w:val="00A55268"/>
    <w:rsid w:val="00A5575B"/>
    <w:rsid w:val="00A574C7"/>
    <w:rsid w:val="00A62AD0"/>
    <w:rsid w:val="00A65AC8"/>
    <w:rsid w:val="00A70D59"/>
    <w:rsid w:val="00A71504"/>
    <w:rsid w:val="00A728AC"/>
    <w:rsid w:val="00A7382C"/>
    <w:rsid w:val="00A740F3"/>
    <w:rsid w:val="00A745AA"/>
    <w:rsid w:val="00A74978"/>
    <w:rsid w:val="00A755A7"/>
    <w:rsid w:val="00A76C30"/>
    <w:rsid w:val="00A774E6"/>
    <w:rsid w:val="00A80430"/>
    <w:rsid w:val="00A82497"/>
    <w:rsid w:val="00A87F52"/>
    <w:rsid w:val="00A87FC4"/>
    <w:rsid w:val="00A9644C"/>
    <w:rsid w:val="00AA01F4"/>
    <w:rsid w:val="00AA19C1"/>
    <w:rsid w:val="00AA35FE"/>
    <w:rsid w:val="00AA5503"/>
    <w:rsid w:val="00AA5D4F"/>
    <w:rsid w:val="00AB0D3D"/>
    <w:rsid w:val="00AB311B"/>
    <w:rsid w:val="00AB777B"/>
    <w:rsid w:val="00AC0ADB"/>
    <w:rsid w:val="00AC13C2"/>
    <w:rsid w:val="00AC1424"/>
    <w:rsid w:val="00AD19BC"/>
    <w:rsid w:val="00AD1B05"/>
    <w:rsid w:val="00AD2DCB"/>
    <w:rsid w:val="00AD41B1"/>
    <w:rsid w:val="00AD48CD"/>
    <w:rsid w:val="00AE2396"/>
    <w:rsid w:val="00AE3612"/>
    <w:rsid w:val="00AF02EB"/>
    <w:rsid w:val="00AF078C"/>
    <w:rsid w:val="00AF3C79"/>
    <w:rsid w:val="00AF483D"/>
    <w:rsid w:val="00AF64BA"/>
    <w:rsid w:val="00B00EE1"/>
    <w:rsid w:val="00B02AE1"/>
    <w:rsid w:val="00B06652"/>
    <w:rsid w:val="00B0751E"/>
    <w:rsid w:val="00B07581"/>
    <w:rsid w:val="00B14C56"/>
    <w:rsid w:val="00B15069"/>
    <w:rsid w:val="00B157C8"/>
    <w:rsid w:val="00B16071"/>
    <w:rsid w:val="00B16E1D"/>
    <w:rsid w:val="00B17F1D"/>
    <w:rsid w:val="00B21DD3"/>
    <w:rsid w:val="00B229F8"/>
    <w:rsid w:val="00B22BCC"/>
    <w:rsid w:val="00B23483"/>
    <w:rsid w:val="00B24806"/>
    <w:rsid w:val="00B262F8"/>
    <w:rsid w:val="00B31DCB"/>
    <w:rsid w:val="00B31FD0"/>
    <w:rsid w:val="00B3798E"/>
    <w:rsid w:val="00B43CF2"/>
    <w:rsid w:val="00B452FB"/>
    <w:rsid w:val="00B52303"/>
    <w:rsid w:val="00B52D3B"/>
    <w:rsid w:val="00B53419"/>
    <w:rsid w:val="00B54D71"/>
    <w:rsid w:val="00B56139"/>
    <w:rsid w:val="00B56FC8"/>
    <w:rsid w:val="00B61EF7"/>
    <w:rsid w:val="00B64CDC"/>
    <w:rsid w:val="00B666BF"/>
    <w:rsid w:val="00B66B2E"/>
    <w:rsid w:val="00B71D69"/>
    <w:rsid w:val="00B748F3"/>
    <w:rsid w:val="00B767B1"/>
    <w:rsid w:val="00B76BB1"/>
    <w:rsid w:val="00B81B2D"/>
    <w:rsid w:val="00B84AB5"/>
    <w:rsid w:val="00B85E4F"/>
    <w:rsid w:val="00B8774A"/>
    <w:rsid w:val="00B87F7B"/>
    <w:rsid w:val="00B9013C"/>
    <w:rsid w:val="00BA1375"/>
    <w:rsid w:val="00BA18E2"/>
    <w:rsid w:val="00BA4295"/>
    <w:rsid w:val="00BA64E3"/>
    <w:rsid w:val="00BA772D"/>
    <w:rsid w:val="00BA7DF9"/>
    <w:rsid w:val="00BB3599"/>
    <w:rsid w:val="00BB3EC8"/>
    <w:rsid w:val="00BB5DF7"/>
    <w:rsid w:val="00BB6255"/>
    <w:rsid w:val="00BB68B4"/>
    <w:rsid w:val="00BC14E1"/>
    <w:rsid w:val="00BC1645"/>
    <w:rsid w:val="00BC1B91"/>
    <w:rsid w:val="00BD0B1C"/>
    <w:rsid w:val="00BD2093"/>
    <w:rsid w:val="00BD51C1"/>
    <w:rsid w:val="00BD554F"/>
    <w:rsid w:val="00BE038A"/>
    <w:rsid w:val="00BE0BC8"/>
    <w:rsid w:val="00BE3087"/>
    <w:rsid w:val="00BE3859"/>
    <w:rsid w:val="00BE4764"/>
    <w:rsid w:val="00BE7BC1"/>
    <w:rsid w:val="00BF0FFC"/>
    <w:rsid w:val="00BF1C25"/>
    <w:rsid w:val="00BF2CE4"/>
    <w:rsid w:val="00BF6633"/>
    <w:rsid w:val="00BF6F0E"/>
    <w:rsid w:val="00C01F4A"/>
    <w:rsid w:val="00C02AF2"/>
    <w:rsid w:val="00C03858"/>
    <w:rsid w:val="00C03A43"/>
    <w:rsid w:val="00C04573"/>
    <w:rsid w:val="00C04686"/>
    <w:rsid w:val="00C0629D"/>
    <w:rsid w:val="00C07507"/>
    <w:rsid w:val="00C0764E"/>
    <w:rsid w:val="00C13036"/>
    <w:rsid w:val="00C14185"/>
    <w:rsid w:val="00C15167"/>
    <w:rsid w:val="00C154F8"/>
    <w:rsid w:val="00C15744"/>
    <w:rsid w:val="00C16769"/>
    <w:rsid w:val="00C20FB3"/>
    <w:rsid w:val="00C21D1F"/>
    <w:rsid w:val="00C22A10"/>
    <w:rsid w:val="00C23F19"/>
    <w:rsid w:val="00C24CF7"/>
    <w:rsid w:val="00C327EE"/>
    <w:rsid w:val="00C33AEB"/>
    <w:rsid w:val="00C37100"/>
    <w:rsid w:val="00C373BA"/>
    <w:rsid w:val="00C3791F"/>
    <w:rsid w:val="00C400ED"/>
    <w:rsid w:val="00C463FE"/>
    <w:rsid w:val="00C46692"/>
    <w:rsid w:val="00C5049E"/>
    <w:rsid w:val="00C50B7E"/>
    <w:rsid w:val="00C5117E"/>
    <w:rsid w:val="00C52157"/>
    <w:rsid w:val="00C548D4"/>
    <w:rsid w:val="00C57631"/>
    <w:rsid w:val="00C60A24"/>
    <w:rsid w:val="00C624AD"/>
    <w:rsid w:val="00C6682E"/>
    <w:rsid w:val="00C66B27"/>
    <w:rsid w:val="00C676DF"/>
    <w:rsid w:val="00C70595"/>
    <w:rsid w:val="00C72294"/>
    <w:rsid w:val="00C738E7"/>
    <w:rsid w:val="00C74008"/>
    <w:rsid w:val="00C801DD"/>
    <w:rsid w:val="00C849A2"/>
    <w:rsid w:val="00C85169"/>
    <w:rsid w:val="00C86CB8"/>
    <w:rsid w:val="00C872F3"/>
    <w:rsid w:val="00C918D6"/>
    <w:rsid w:val="00C91FA3"/>
    <w:rsid w:val="00C9210D"/>
    <w:rsid w:val="00C92F71"/>
    <w:rsid w:val="00C9314C"/>
    <w:rsid w:val="00C95245"/>
    <w:rsid w:val="00C96B1D"/>
    <w:rsid w:val="00C97E32"/>
    <w:rsid w:val="00C97F41"/>
    <w:rsid w:val="00CA2595"/>
    <w:rsid w:val="00CA4BE4"/>
    <w:rsid w:val="00CA50D0"/>
    <w:rsid w:val="00CA61F1"/>
    <w:rsid w:val="00CA699A"/>
    <w:rsid w:val="00CB0087"/>
    <w:rsid w:val="00CB12B3"/>
    <w:rsid w:val="00CB1E55"/>
    <w:rsid w:val="00CB34EE"/>
    <w:rsid w:val="00CB3AE0"/>
    <w:rsid w:val="00CB7667"/>
    <w:rsid w:val="00CC024B"/>
    <w:rsid w:val="00CC074D"/>
    <w:rsid w:val="00CC3139"/>
    <w:rsid w:val="00CC6957"/>
    <w:rsid w:val="00CD02E2"/>
    <w:rsid w:val="00CD04C8"/>
    <w:rsid w:val="00CD3DBB"/>
    <w:rsid w:val="00CD4AAC"/>
    <w:rsid w:val="00CD6BB5"/>
    <w:rsid w:val="00CD7A17"/>
    <w:rsid w:val="00CE1772"/>
    <w:rsid w:val="00CE3784"/>
    <w:rsid w:val="00CE45F2"/>
    <w:rsid w:val="00CE4BD5"/>
    <w:rsid w:val="00CE697C"/>
    <w:rsid w:val="00CF02EC"/>
    <w:rsid w:val="00CF5405"/>
    <w:rsid w:val="00D004F9"/>
    <w:rsid w:val="00D10D08"/>
    <w:rsid w:val="00D13DBA"/>
    <w:rsid w:val="00D15BC1"/>
    <w:rsid w:val="00D16934"/>
    <w:rsid w:val="00D170D7"/>
    <w:rsid w:val="00D210BB"/>
    <w:rsid w:val="00D21B20"/>
    <w:rsid w:val="00D2244B"/>
    <w:rsid w:val="00D22F89"/>
    <w:rsid w:val="00D23880"/>
    <w:rsid w:val="00D30569"/>
    <w:rsid w:val="00D3331D"/>
    <w:rsid w:val="00D33B0D"/>
    <w:rsid w:val="00D431D4"/>
    <w:rsid w:val="00D431DD"/>
    <w:rsid w:val="00D43FB1"/>
    <w:rsid w:val="00D50CFE"/>
    <w:rsid w:val="00D52F1A"/>
    <w:rsid w:val="00D53049"/>
    <w:rsid w:val="00D5385C"/>
    <w:rsid w:val="00D53A82"/>
    <w:rsid w:val="00D625E8"/>
    <w:rsid w:val="00D633C7"/>
    <w:rsid w:val="00D65FBF"/>
    <w:rsid w:val="00D66045"/>
    <w:rsid w:val="00D71440"/>
    <w:rsid w:val="00D77633"/>
    <w:rsid w:val="00D800D1"/>
    <w:rsid w:val="00D824F3"/>
    <w:rsid w:val="00D85566"/>
    <w:rsid w:val="00D86008"/>
    <w:rsid w:val="00D87D46"/>
    <w:rsid w:val="00D91E79"/>
    <w:rsid w:val="00D93A0C"/>
    <w:rsid w:val="00D9402E"/>
    <w:rsid w:val="00D95E1E"/>
    <w:rsid w:val="00DA076A"/>
    <w:rsid w:val="00DA1C51"/>
    <w:rsid w:val="00DA53F0"/>
    <w:rsid w:val="00DA54C6"/>
    <w:rsid w:val="00DB419D"/>
    <w:rsid w:val="00DB41DA"/>
    <w:rsid w:val="00DB56E3"/>
    <w:rsid w:val="00DC052D"/>
    <w:rsid w:val="00DC2955"/>
    <w:rsid w:val="00DC300A"/>
    <w:rsid w:val="00DC613F"/>
    <w:rsid w:val="00DC6675"/>
    <w:rsid w:val="00DC689C"/>
    <w:rsid w:val="00DC6AB7"/>
    <w:rsid w:val="00DC7F91"/>
    <w:rsid w:val="00DD0D6A"/>
    <w:rsid w:val="00DD1692"/>
    <w:rsid w:val="00DD3A0E"/>
    <w:rsid w:val="00DD3D8C"/>
    <w:rsid w:val="00DD3E32"/>
    <w:rsid w:val="00DD4E85"/>
    <w:rsid w:val="00DD69D3"/>
    <w:rsid w:val="00DE3B2C"/>
    <w:rsid w:val="00DE42F2"/>
    <w:rsid w:val="00DE6E60"/>
    <w:rsid w:val="00DE7109"/>
    <w:rsid w:val="00DF0400"/>
    <w:rsid w:val="00DF0616"/>
    <w:rsid w:val="00DF495E"/>
    <w:rsid w:val="00DF4F20"/>
    <w:rsid w:val="00DF5429"/>
    <w:rsid w:val="00DF762D"/>
    <w:rsid w:val="00E00CB7"/>
    <w:rsid w:val="00E01198"/>
    <w:rsid w:val="00E01AF7"/>
    <w:rsid w:val="00E02349"/>
    <w:rsid w:val="00E03487"/>
    <w:rsid w:val="00E03936"/>
    <w:rsid w:val="00E06C56"/>
    <w:rsid w:val="00E078C5"/>
    <w:rsid w:val="00E116EC"/>
    <w:rsid w:val="00E122D1"/>
    <w:rsid w:val="00E14031"/>
    <w:rsid w:val="00E20800"/>
    <w:rsid w:val="00E23BD5"/>
    <w:rsid w:val="00E2451C"/>
    <w:rsid w:val="00E24633"/>
    <w:rsid w:val="00E26789"/>
    <w:rsid w:val="00E327DD"/>
    <w:rsid w:val="00E3365E"/>
    <w:rsid w:val="00E33B33"/>
    <w:rsid w:val="00E33F55"/>
    <w:rsid w:val="00E3402E"/>
    <w:rsid w:val="00E34500"/>
    <w:rsid w:val="00E361DD"/>
    <w:rsid w:val="00E372A0"/>
    <w:rsid w:val="00E41705"/>
    <w:rsid w:val="00E41CF4"/>
    <w:rsid w:val="00E43715"/>
    <w:rsid w:val="00E4561A"/>
    <w:rsid w:val="00E47670"/>
    <w:rsid w:val="00E506C3"/>
    <w:rsid w:val="00E50C0D"/>
    <w:rsid w:val="00E53B6A"/>
    <w:rsid w:val="00E54250"/>
    <w:rsid w:val="00E5644E"/>
    <w:rsid w:val="00E61CE1"/>
    <w:rsid w:val="00E63D92"/>
    <w:rsid w:val="00E71FB1"/>
    <w:rsid w:val="00E72E95"/>
    <w:rsid w:val="00E74581"/>
    <w:rsid w:val="00E81CE5"/>
    <w:rsid w:val="00E90180"/>
    <w:rsid w:val="00E90B53"/>
    <w:rsid w:val="00E91D8F"/>
    <w:rsid w:val="00EA0B4D"/>
    <w:rsid w:val="00EA1751"/>
    <w:rsid w:val="00EA1A53"/>
    <w:rsid w:val="00EA1FF4"/>
    <w:rsid w:val="00EA2218"/>
    <w:rsid w:val="00EA2A57"/>
    <w:rsid w:val="00EA2C4C"/>
    <w:rsid w:val="00EA56A7"/>
    <w:rsid w:val="00EA56BD"/>
    <w:rsid w:val="00EA7FEC"/>
    <w:rsid w:val="00EB2738"/>
    <w:rsid w:val="00EC135D"/>
    <w:rsid w:val="00EC140E"/>
    <w:rsid w:val="00EC1BB7"/>
    <w:rsid w:val="00EC2676"/>
    <w:rsid w:val="00EC3C22"/>
    <w:rsid w:val="00EC4834"/>
    <w:rsid w:val="00EC704F"/>
    <w:rsid w:val="00ED2313"/>
    <w:rsid w:val="00ED3A6D"/>
    <w:rsid w:val="00ED4A7D"/>
    <w:rsid w:val="00ED543E"/>
    <w:rsid w:val="00ED5A33"/>
    <w:rsid w:val="00ED763E"/>
    <w:rsid w:val="00EE4DC2"/>
    <w:rsid w:val="00EE5778"/>
    <w:rsid w:val="00EE74BE"/>
    <w:rsid w:val="00EE7B87"/>
    <w:rsid w:val="00EF0115"/>
    <w:rsid w:val="00EF067E"/>
    <w:rsid w:val="00EF1945"/>
    <w:rsid w:val="00EF3798"/>
    <w:rsid w:val="00EF466B"/>
    <w:rsid w:val="00EF5B81"/>
    <w:rsid w:val="00EF689B"/>
    <w:rsid w:val="00EF70DE"/>
    <w:rsid w:val="00EF7C1A"/>
    <w:rsid w:val="00F00486"/>
    <w:rsid w:val="00F07105"/>
    <w:rsid w:val="00F07A6A"/>
    <w:rsid w:val="00F1170B"/>
    <w:rsid w:val="00F11AE3"/>
    <w:rsid w:val="00F124FC"/>
    <w:rsid w:val="00F157F5"/>
    <w:rsid w:val="00F17049"/>
    <w:rsid w:val="00F17469"/>
    <w:rsid w:val="00F20E6B"/>
    <w:rsid w:val="00F210CB"/>
    <w:rsid w:val="00F230F0"/>
    <w:rsid w:val="00F265FD"/>
    <w:rsid w:val="00F277D2"/>
    <w:rsid w:val="00F33010"/>
    <w:rsid w:val="00F37EC7"/>
    <w:rsid w:val="00F40687"/>
    <w:rsid w:val="00F41108"/>
    <w:rsid w:val="00F43432"/>
    <w:rsid w:val="00F43C1E"/>
    <w:rsid w:val="00F45CDF"/>
    <w:rsid w:val="00F53A42"/>
    <w:rsid w:val="00F54E80"/>
    <w:rsid w:val="00F55A75"/>
    <w:rsid w:val="00F57962"/>
    <w:rsid w:val="00F60E8A"/>
    <w:rsid w:val="00F61089"/>
    <w:rsid w:val="00F61C03"/>
    <w:rsid w:val="00F62831"/>
    <w:rsid w:val="00F63CE1"/>
    <w:rsid w:val="00F708D1"/>
    <w:rsid w:val="00F72962"/>
    <w:rsid w:val="00F750D1"/>
    <w:rsid w:val="00F75DFC"/>
    <w:rsid w:val="00F75E82"/>
    <w:rsid w:val="00F77699"/>
    <w:rsid w:val="00F8516B"/>
    <w:rsid w:val="00F8528F"/>
    <w:rsid w:val="00F85FF1"/>
    <w:rsid w:val="00F8663D"/>
    <w:rsid w:val="00F877BF"/>
    <w:rsid w:val="00F902F5"/>
    <w:rsid w:val="00F915AE"/>
    <w:rsid w:val="00F91CBE"/>
    <w:rsid w:val="00F91E96"/>
    <w:rsid w:val="00F941B0"/>
    <w:rsid w:val="00F94632"/>
    <w:rsid w:val="00F97BCF"/>
    <w:rsid w:val="00FA2C36"/>
    <w:rsid w:val="00FA3A00"/>
    <w:rsid w:val="00FA40D2"/>
    <w:rsid w:val="00FA61DA"/>
    <w:rsid w:val="00FA7BCE"/>
    <w:rsid w:val="00FB4D5A"/>
    <w:rsid w:val="00FB5E4B"/>
    <w:rsid w:val="00FB6C63"/>
    <w:rsid w:val="00FB7B0D"/>
    <w:rsid w:val="00FB7C95"/>
    <w:rsid w:val="00FC1B67"/>
    <w:rsid w:val="00FC5555"/>
    <w:rsid w:val="00FC5BAB"/>
    <w:rsid w:val="00FC7B31"/>
    <w:rsid w:val="00FD19E9"/>
    <w:rsid w:val="00FD24A2"/>
    <w:rsid w:val="00FD3075"/>
    <w:rsid w:val="00FD5948"/>
    <w:rsid w:val="00FD6A22"/>
    <w:rsid w:val="00FD6FEB"/>
    <w:rsid w:val="00FD702E"/>
    <w:rsid w:val="00FD72FD"/>
    <w:rsid w:val="00FD7B88"/>
    <w:rsid w:val="00FE5135"/>
    <w:rsid w:val="00FF06D5"/>
    <w:rsid w:val="00FF23C4"/>
    <w:rsid w:val="00FF44DE"/>
    <w:rsid w:val="00FF635F"/>
    <w:rsid w:val="00FF6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C9D0"/>
  <w15:chartTrackingRefBased/>
  <w15:docId w15:val="{ECD4E70D-0525-4975-9FC5-EAB3BB58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713D7"/>
    <w:rPr>
      <w:rFonts w:ascii="Tahoma" w:hAnsi="Tahoma"/>
      <w:sz w:val="16"/>
      <w:szCs w:val="16"/>
      <w:lang w:val="x-none" w:eastAsia="x-none"/>
    </w:rPr>
  </w:style>
  <w:style w:type="character" w:customStyle="1" w:styleId="a4">
    <w:name w:val="Текст выноски Знак"/>
    <w:link w:val="a3"/>
    <w:rsid w:val="007713D7"/>
    <w:rPr>
      <w:rFonts w:ascii="Tahoma" w:hAnsi="Tahoma" w:cs="Tahoma"/>
      <w:sz w:val="16"/>
      <w:szCs w:val="16"/>
    </w:rPr>
  </w:style>
  <w:style w:type="paragraph" w:styleId="a5">
    <w:name w:val="List Paragraph"/>
    <w:basedOn w:val="a"/>
    <w:uiPriority w:val="34"/>
    <w:qFormat/>
    <w:rsid w:val="0058076C"/>
    <w:pPr>
      <w:ind w:left="720"/>
      <w:contextualSpacing/>
    </w:pPr>
  </w:style>
  <w:style w:type="character" w:styleId="a6">
    <w:name w:val="Hyperlink"/>
    <w:rsid w:val="00273071"/>
    <w:rPr>
      <w:color w:val="0000FF"/>
      <w:u w:val="single"/>
    </w:rPr>
  </w:style>
  <w:style w:type="paragraph" w:styleId="a7">
    <w:name w:val="No Spacing"/>
    <w:uiPriority w:val="1"/>
    <w:qFormat/>
    <w:rsid w:val="00125858"/>
    <w:pPr>
      <w:widowControl w:val="0"/>
      <w:autoSpaceDE w:val="0"/>
      <w:autoSpaceDN w:val="0"/>
      <w:adjustRightInd w:val="0"/>
    </w:pPr>
  </w:style>
  <w:style w:type="paragraph" w:customStyle="1" w:styleId="formattext">
    <w:name w:val="formattext"/>
    <w:basedOn w:val="a"/>
    <w:rsid w:val="00466D2C"/>
    <w:pPr>
      <w:spacing w:before="100" w:beforeAutospacing="1" w:after="100" w:afterAutospacing="1"/>
    </w:pPr>
  </w:style>
  <w:style w:type="paragraph" w:customStyle="1" w:styleId="unformattext">
    <w:name w:val="unformattext"/>
    <w:basedOn w:val="a"/>
    <w:rsid w:val="00466D2C"/>
    <w:pPr>
      <w:spacing w:before="100" w:beforeAutospacing="1" w:after="100" w:afterAutospacing="1"/>
    </w:pPr>
  </w:style>
  <w:style w:type="table" w:styleId="a8">
    <w:name w:val="Table Grid"/>
    <w:basedOn w:val="a1"/>
    <w:rsid w:val="007B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
    <w:rsid w:val="00424FA9"/>
    <w:pPr>
      <w:spacing w:before="100" w:beforeAutospacing="1" w:after="100" w:afterAutospacing="1"/>
    </w:pPr>
  </w:style>
  <w:style w:type="paragraph" w:styleId="a9">
    <w:name w:val="header"/>
    <w:basedOn w:val="a"/>
    <w:link w:val="aa"/>
    <w:rsid w:val="00E078C5"/>
    <w:pPr>
      <w:tabs>
        <w:tab w:val="center" w:pos="4677"/>
        <w:tab w:val="right" w:pos="9355"/>
      </w:tabs>
    </w:pPr>
    <w:rPr>
      <w:lang w:val="x-none" w:eastAsia="x-none"/>
    </w:rPr>
  </w:style>
  <w:style w:type="character" w:customStyle="1" w:styleId="aa">
    <w:name w:val="Верхний колонтитул Знак"/>
    <w:link w:val="a9"/>
    <w:rsid w:val="00E078C5"/>
    <w:rPr>
      <w:sz w:val="24"/>
      <w:szCs w:val="24"/>
    </w:rPr>
  </w:style>
  <w:style w:type="paragraph" w:styleId="ab">
    <w:name w:val="footer"/>
    <w:basedOn w:val="a"/>
    <w:link w:val="ac"/>
    <w:rsid w:val="00E078C5"/>
    <w:pPr>
      <w:tabs>
        <w:tab w:val="center" w:pos="4677"/>
        <w:tab w:val="right" w:pos="9355"/>
      </w:tabs>
    </w:pPr>
    <w:rPr>
      <w:lang w:val="x-none" w:eastAsia="x-none"/>
    </w:rPr>
  </w:style>
  <w:style w:type="character" w:customStyle="1" w:styleId="ac">
    <w:name w:val="Нижний колонтитул Знак"/>
    <w:link w:val="ab"/>
    <w:rsid w:val="00E078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3526">
      <w:bodyDiv w:val="1"/>
      <w:marLeft w:val="0"/>
      <w:marRight w:val="0"/>
      <w:marTop w:val="0"/>
      <w:marBottom w:val="0"/>
      <w:divBdr>
        <w:top w:val="none" w:sz="0" w:space="0" w:color="auto"/>
        <w:left w:val="none" w:sz="0" w:space="0" w:color="auto"/>
        <w:bottom w:val="none" w:sz="0" w:space="0" w:color="auto"/>
        <w:right w:val="none" w:sz="0" w:space="0" w:color="auto"/>
      </w:divBdr>
    </w:div>
    <w:div w:id="30308846">
      <w:bodyDiv w:val="1"/>
      <w:marLeft w:val="0"/>
      <w:marRight w:val="0"/>
      <w:marTop w:val="0"/>
      <w:marBottom w:val="0"/>
      <w:divBdr>
        <w:top w:val="none" w:sz="0" w:space="0" w:color="auto"/>
        <w:left w:val="none" w:sz="0" w:space="0" w:color="auto"/>
        <w:bottom w:val="none" w:sz="0" w:space="0" w:color="auto"/>
        <w:right w:val="none" w:sz="0" w:space="0" w:color="auto"/>
      </w:divBdr>
    </w:div>
    <w:div w:id="78648775">
      <w:bodyDiv w:val="1"/>
      <w:marLeft w:val="0"/>
      <w:marRight w:val="0"/>
      <w:marTop w:val="0"/>
      <w:marBottom w:val="0"/>
      <w:divBdr>
        <w:top w:val="none" w:sz="0" w:space="0" w:color="auto"/>
        <w:left w:val="none" w:sz="0" w:space="0" w:color="auto"/>
        <w:bottom w:val="none" w:sz="0" w:space="0" w:color="auto"/>
        <w:right w:val="none" w:sz="0" w:space="0" w:color="auto"/>
      </w:divBdr>
    </w:div>
    <w:div w:id="163205552">
      <w:bodyDiv w:val="1"/>
      <w:marLeft w:val="0"/>
      <w:marRight w:val="0"/>
      <w:marTop w:val="0"/>
      <w:marBottom w:val="0"/>
      <w:divBdr>
        <w:top w:val="none" w:sz="0" w:space="0" w:color="auto"/>
        <w:left w:val="none" w:sz="0" w:space="0" w:color="auto"/>
        <w:bottom w:val="none" w:sz="0" w:space="0" w:color="auto"/>
        <w:right w:val="none" w:sz="0" w:space="0" w:color="auto"/>
      </w:divBdr>
    </w:div>
    <w:div w:id="163447385">
      <w:bodyDiv w:val="1"/>
      <w:marLeft w:val="0"/>
      <w:marRight w:val="0"/>
      <w:marTop w:val="0"/>
      <w:marBottom w:val="0"/>
      <w:divBdr>
        <w:top w:val="none" w:sz="0" w:space="0" w:color="auto"/>
        <w:left w:val="none" w:sz="0" w:space="0" w:color="auto"/>
        <w:bottom w:val="none" w:sz="0" w:space="0" w:color="auto"/>
        <w:right w:val="none" w:sz="0" w:space="0" w:color="auto"/>
      </w:divBdr>
    </w:div>
    <w:div w:id="170997530">
      <w:bodyDiv w:val="1"/>
      <w:marLeft w:val="0"/>
      <w:marRight w:val="0"/>
      <w:marTop w:val="0"/>
      <w:marBottom w:val="0"/>
      <w:divBdr>
        <w:top w:val="none" w:sz="0" w:space="0" w:color="auto"/>
        <w:left w:val="none" w:sz="0" w:space="0" w:color="auto"/>
        <w:bottom w:val="none" w:sz="0" w:space="0" w:color="auto"/>
        <w:right w:val="none" w:sz="0" w:space="0" w:color="auto"/>
      </w:divBdr>
    </w:div>
    <w:div w:id="277033073">
      <w:bodyDiv w:val="1"/>
      <w:marLeft w:val="0"/>
      <w:marRight w:val="0"/>
      <w:marTop w:val="0"/>
      <w:marBottom w:val="0"/>
      <w:divBdr>
        <w:top w:val="none" w:sz="0" w:space="0" w:color="auto"/>
        <w:left w:val="none" w:sz="0" w:space="0" w:color="auto"/>
        <w:bottom w:val="none" w:sz="0" w:space="0" w:color="auto"/>
        <w:right w:val="none" w:sz="0" w:space="0" w:color="auto"/>
      </w:divBdr>
    </w:div>
    <w:div w:id="664481130">
      <w:bodyDiv w:val="1"/>
      <w:marLeft w:val="0"/>
      <w:marRight w:val="0"/>
      <w:marTop w:val="0"/>
      <w:marBottom w:val="0"/>
      <w:divBdr>
        <w:top w:val="none" w:sz="0" w:space="0" w:color="auto"/>
        <w:left w:val="none" w:sz="0" w:space="0" w:color="auto"/>
        <w:bottom w:val="none" w:sz="0" w:space="0" w:color="auto"/>
        <w:right w:val="none" w:sz="0" w:space="0" w:color="auto"/>
      </w:divBdr>
    </w:div>
    <w:div w:id="673385501">
      <w:bodyDiv w:val="1"/>
      <w:marLeft w:val="0"/>
      <w:marRight w:val="0"/>
      <w:marTop w:val="0"/>
      <w:marBottom w:val="0"/>
      <w:divBdr>
        <w:top w:val="none" w:sz="0" w:space="0" w:color="auto"/>
        <w:left w:val="none" w:sz="0" w:space="0" w:color="auto"/>
        <w:bottom w:val="none" w:sz="0" w:space="0" w:color="auto"/>
        <w:right w:val="none" w:sz="0" w:space="0" w:color="auto"/>
      </w:divBdr>
    </w:div>
    <w:div w:id="803231249">
      <w:bodyDiv w:val="1"/>
      <w:marLeft w:val="0"/>
      <w:marRight w:val="0"/>
      <w:marTop w:val="0"/>
      <w:marBottom w:val="0"/>
      <w:divBdr>
        <w:top w:val="none" w:sz="0" w:space="0" w:color="auto"/>
        <w:left w:val="none" w:sz="0" w:space="0" w:color="auto"/>
        <w:bottom w:val="none" w:sz="0" w:space="0" w:color="auto"/>
        <w:right w:val="none" w:sz="0" w:space="0" w:color="auto"/>
      </w:divBdr>
    </w:div>
    <w:div w:id="810946055">
      <w:bodyDiv w:val="1"/>
      <w:marLeft w:val="0"/>
      <w:marRight w:val="0"/>
      <w:marTop w:val="0"/>
      <w:marBottom w:val="0"/>
      <w:divBdr>
        <w:top w:val="none" w:sz="0" w:space="0" w:color="auto"/>
        <w:left w:val="none" w:sz="0" w:space="0" w:color="auto"/>
        <w:bottom w:val="none" w:sz="0" w:space="0" w:color="auto"/>
        <w:right w:val="none" w:sz="0" w:space="0" w:color="auto"/>
      </w:divBdr>
    </w:div>
    <w:div w:id="891841493">
      <w:bodyDiv w:val="1"/>
      <w:marLeft w:val="0"/>
      <w:marRight w:val="0"/>
      <w:marTop w:val="0"/>
      <w:marBottom w:val="0"/>
      <w:divBdr>
        <w:top w:val="none" w:sz="0" w:space="0" w:color="auto"/>
        <w:left w:val="none" w:sz="0" w:space="0" w:color="auto"/>
        <w:bottom w:val="none" w:sz="0" w:space="0" w:color="auto"/>
        <w:right w:val="none" w:sz="0" w:space="0" w:color="auto"/>
      </w:divBdr>
    </w:div>
    <w:div w:id="1003623991">
      <w:bodyDiv w:val="1"/>
      <w:marLeft w:val="0"/>
      <w:marRight w:val="0"/>
      <w:marTop w:val="0"/>
      <w:marBottom w:val="0"/>
      <w:divBdr>
        <w:top w:val="none" w:sz="0" w:space="0" w:color="auto"/>
        <w:left w:val="none" w:sz="0" w:space="0" w:color="auto"/>
        <w:bottom w:val="none" w:sz="0" w:space="0" w:color="auto"/>
        <w:right w:val="none" w:sz="0" w:space="0" w:color="auto"/>
      </w:divBdr>
    </w:div>
    <w:div w:id="1035274001">
      <w:bodyDiv w:val="1"/>
      <w:marLeft w:val="0"/>
      <w:marRight w:val="0"/>
      <w:marTop w:val="0"/>
      <w:marBottom w:val="0"/>
      <w:divBdr>
        <w:top w:val="none" w:sz="0" w:space="0" w:color="auto"/>
        <w:left w:val="none" w:sz="0" w:space="0" w:color="auto"/>
        <w:bottom w:val="none" w:sz="0" w:space="0" w:color="auto"/>
        <w:right w:val="none" w:sz="0" w:space="0" w:color="auto"/>
      </w:divBdr>
    </w:div>
    <w:div w:id="1132676504">
      <w:bodyDiv w:val="1"/>
      <w:marLeft w:val="0"/>
      <w:marRight w:val="0"/>
      <w:marTop w:val="0"/>
      <w:marBottom w:val="0"/>
      <w:divBdr>
        <w:top w:val="none" w:sz="0" w:space="0" w:color="auto"/>
        <w:left w:val="none" w:sz="0" w:space="0" w:color="auto"/>
        <w:bottom w:val="none" w:sz="0" w:space="0" w:color="auto"/>
        <w:right w:val="none" w:sz="0" w:space="0" w:color="auto"/>
      </w:divBdr>
    </w:div>
    <w:div w:id="1243100114">
      <w:bodyDiv w:val="1"/>
      <w:marLeft w:val="0"/>
      <w:marRight w:val="0"/>
      <w:marTop w:val="0"/>
      <w:marBottom w:val="0"/>
      <w:divBdr>
        <w:top w:val="none" w:sz="0" w:space="0" w:color="auto"/>
        <w:left w:val="none" w:sz="0" w:space="0" w:color="auto"/>
        <w:bottom w:val="none" w:sz="0" w:space="0" w:color="auto"/>
        <w:right w:val="none" w:sz="0" w:space="0" w:color="auto"/>
      </w:divBdr>
      <w:divsChild>
        <w:div w:id="13580427">
          <w:marLeft w:val="0"/>
          <w:marRight w:val="0"/>
          <w:marTop w:val="0"/>
          <w:marBottom w:val="0"/>
          <w:divBdr>
            <w:top w:val="none" w:sz="0" w:space="0" w:color="auto"/>
            <w:left w:val="none" w:sz="0" w:space="0" w:color="auto"/>
            <w:bottom w:val="none" w:sz="0" w:space="0" w:color="auto"/>
            <w:right w:val="none" w:sz="0" w:space="0" w:color="auto"/>
          </w:divBdr>
        </w:div>
      </w:divsChild>
    </w:div>
    <w:div w:id="1535730205">
      <w:bodyDiv w:val="1"/>
      <w:marLeft w:val="0"/>
      <w:marRight w:val="0"/>
      <w:marTop w:val="0"/>
      <w:marBottom w:val="0"/>
      <w:divBdr>
        <w:top w:val="none" w:sz="0" w:space="0" w:color="auto"/>
        <w:left w:val="none" w:sz="0" w:space="0" w:color="auto"/>
        <w:bottom w:val="none" w:sz="0" w:space="0" w:color="auto"/>
        <w:right w:val="none" w:sz="0" w:space="0" w:color="auto"/>
      </w:divBdr>
    </w:div>
    <w:div w:id="1631980651">
      <w:bodyDiv w:val="1"/>
      <w:marLeft w:val="0"/>
      <w:marRight w:val="0"/>
      <w:marTop w:val="0"/>
      <w:marBottom w:val="0"/>
      <w:divBdr>
        <w:top w:val="none" w:sz="0" w:space="0" w:color="auto"/>
        <w:left w:val="none" w:sz="0" w:space="0" w:color="auto"/>
        <w:bottom w:val="none" w:sz="0" w:space="0" w:color="auto"/>
        <w:right w:val="none" w:sz="0" w:space="0" w:color="auto"/>
      </w:divBdr>
    </w:div>
    <w:div w:id="1642883876">
      <w:bodyDiv w:val="1"/>
      <w:marLeft w:val="0"/>
      <w:marRight w:val="0"/>
      <w:marTop w:val="0"/>
      <w:marBottom w:val="0"/>
      <w:divBdr>
        <w:top w:val="none" w:sz="0" w:space="0" w:color="auto"/>
        <w:left w:val="none" w:sz="0" w:space="0" w:color="auto"/>
        <w:bottom w:val="none" w:sz="0" w:space="0" w:color="auto"/>
        <w:right w:val="none" w:sz="0" w:space="0" w:color="auto"/>
      </w:divBdr>
    </w:div>
    <w:div w:id="1659307993">
      <w:bodyDiv w:val="1"/>
      <w:marLeft w:val="0"/>
      <w:marRight w:val="0"/>
      <w:marTop w:val="0"/>
      <w:marBottom w:val="0"/>
      <w:divBdr>
        <w:top w:val="none" w:sz="0" w:space="0" w:color="auto"/>
        <w:left w:val="none" w:sz="0" w:space="0" w:color="auto"/>
        <w:bottom w:val="none" w:sz="0" w:space="0" w:color="auto"/>
        <w:right w:val="none" w:sz="0" w:space="0" w:color="auto"/>
      </w:divBdr>
    </w:div>
    <w:div w:id="1742174008">
      <w:bodyDiv w:val="1"/>
      <w:marLeft w:val="0"/>
      <w:marRight w:val="0"/>
      <w:marTop w:val="0"/>
      <w:marBottom w:val="0"/>
      <w:divBdr>
        <w:top w:val="none" w:sz="0" w:space="0" w:color="auto"/>
        <w:left w:val="none" w:sz="0" w:space="0" w:color="auto"/>
        <w:bottom w:val="none" w:sz="0" w:space="0" w:color="auto"/>
        <w:right w:val="none" w:sz="0" w:space="0" w:color="auto"/>
      </w:divBdr>
    </w:div>
    <w:div w:id="1750151448">
      <w:bodyDiv w:val="1"/>
      <w:marLeft w:val="0"/>
      <w:marRight w:val="0"/>
      <w:marTop w:val="0"/>
      <w:marBottom w:val="0"/>
      <w:divBdr>
        <w:top w:val="none" w:sz="0" w:space="0" w:color="auto"/>
        <w:left w:val="none" w:sz="0" w:space="0" w:color="auto"/>
        <w:bottom w:val="none" w:sz="0" w:space="0" w:color="auto"/>
        <w:right w:val="none" w:sz="0" w:space="0" w:color="auto"/>
      </w:divBdr>
    </w:div>
    <w:div w:id="1762992508">
      <w:bodyDiv w:val="1"/>
      <w:marLeft w:val="0"/>
      <w:marRight w:val="0"/>
      <w:marTop w:val="0"/>
      <w:marBottom w:val="0"/>
      <w:divBdr>
        <w:top w:val="none" w:sz="0" w:space="0" w:color="auto"/>
        <w:left w:val="none" w:sz="0" w:space="0" w:color="auto"/>
        <w:bottom w:val="none" w:sz="0" w:space="0" w:color="auto"/>
        <w:right w:val="none" w:sz="0" w:space="0" w:color="auto"/>
      </w:divBdr>
      <w:divsChild>
        <w:div w:id="499932796">
          <w:marLeft w:val="0"/>
          <w:marRight w:val="0"/>
          <w:marTop w:val="0"/>
          <w:marBottom w:val="0"/>
          <w:divBdr>
            <w:top w:val="none" w:sz="0" w:space="0" w:color="auto"/>
            <w:left w:val="none" w:sz="0" w:space="0" w:color="auto"/>
            <w:bottom w:val="none" w:sz="0" w:space="0" w:color="auto"/>
            <w:right w:val="none" w:sz="0" w:space="0" w:color="auto"/>
          </w:divBdr>
        </w:div>
      </w:divsChild>
    </w:div>
    <w:div w:id="1900357858">
      <w:bodyDiv w:val="1"/>
      <w:marLeft w:val="0"/>
      <w:marRight w:val="0"/>
      <w:marTop w:val="0"/>
      <w:marBottom w:val="0"/>
      <w:divBdr>
        <w:top w:val="none" w:sz="0" w:space="0" w:color="auto"/>
        <w:left w:val="none" w:sz="0" w:space="0" w:color="auto"/>
        <w:bottom w:val="none" w:sz="0" w:space="0" w:color="auto"/>
        <w:right w:val="none" w:sz="0" w:space="0" w:color="auto"/>
      </w:divBdr>
    </w:div>
    <w:div w:id="21254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44DE7-06DA-4DD8-8166-86DD2069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2964</Words>
  <Characters>21928</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Д  О  Г  О  В  О  Р  _______________</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_______________</dc:title>
  <dc:subject/>
  <dc:creator>Kvadra</dc:creator>
  <cp:keywords/>
  <dc:description/>
  <cp:lastModifiedBy>Шмелёв Алексей Борисович</cp:lastModifiedBy>
  <cp:revision>2</cp:revision>
  <cp:lastPrinted>2020-12-14T08:01:00Z</cp:lastPrinted>
  <dcterms:created xsi:type="dcterms:W3CDTF">2020-12-14T08:31:00Z</dcterms:created>
  <dcterms:modified xsi:type="dcterms:W3CDTF">2020-12-14T08:31:00Z</dcterms:modified>
</cp:coreProperties>
</file>