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2A0CFC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14.12.2020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2A0CFC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>межевания территории в</w:t>
      </w:r>
    </w:p>
    <w:p w:rsidR="006330EC" w:rsidRPr="00E65501" w:rsidRDefault="0077421C" w:rsidP="00A25570">
      <w:pPr>
        <w:suppressAutoHyphens/>
        <w:jc w:val="both"/>
        <w:rPr>
          <w:sz w:val="28"/>
          <w:szCs w:val="28"/>
          <w:lang w:val="en-US"/>
        </w:rPr>
      </w:pPr>
      <w:r w:rsidRPr="00D56865">
        <w:rPr>
          <w:sz w:val="28"/>
          <w:szCs w:val="28"/>
        </w:rPr>
        <w:t>отношении</w:t>
      </w:r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Диктатуры Пролетариата,</w:t>
      </w:r>
      <w:r>
        <w:rPr>
          <w:sz w:val="28"/>
          <w:szCs w:val="28"/>
        </w:rPr>
        <w:t xml:space="preserve"> </w:t>
      </w:r>
    </w:p>
    <w:p w:rsidR="00B65A32" w:rsidRPr="004F73B0" w:rsidRDefault="0077421C" w:rsidP="00A25570">
      <w:pPr>
        <w:suppressAutoHyphens/>
        <w:jc w:val="both"/>
        <w:rPr>
          <w:sz w:val="28"/>
        </w:rPr>
      </w:pPr>
      <w:r w:rsidRPr="00D56865">
        <w:rPr>
          <w:sz w:val="28"/>
          <w:szCs w:val="28"/>
        </w:rPr>
        <w:t>Л.Толстого,</w:t>
      </w:r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Гоголя, Полевая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</w:t>
      </w:r>
      <w:r w:rsidR="005340E8" w:rsidRPr="005340E8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5340E8">
        <w:rPr>
          <w:sz w:val="28"/>
          <w:szCs w:val="28"/>
          <w:lang w:val="en-US"/>
        </w:rPr>
        <w:t> </w:t>
      </w:r>
      <w:r w:rsidR="003E3F66" w:rsidRPr="00FA685F">
        <w:rPr>
          <w:sz w:val="28"/>
          <w:szCs w:val="28"/>
        </w:rPr>
        <w:t>13</w:t>
      </w:r>
      <w:r w:rsidR="005340E8" w:rsidRPr="005340E8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5340E8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5841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C00CD6" w:rsidRPr="009C2563">
        <w:rPr>
          <w:sz w:val="28"/>
          <w:szCs w:val="28"/>
        </w:rPr>
        <w:t>16</w:t>
      </w:r>
      <w:r w:rsidR="00C00CD6">
        <w:rPr>
          <w:sz w:val="28"/>
          <w:szCs w:val="28"/>
        </w:rPr>
        <w:t xml:space="preserve">.12.2020 по </w:t>
      </w:r>
      <w:r w:rsidR="00C00CD6" w:rsidRPr="009C2563">
        <w:rPr>
          <w:sz w:val="28"/>
          <w:szCs w:val="28"/>
        </w:rPr>
        <w:t>18.01.2021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C00CD6" w:rsidRPr="001F4428">
        <w:rPr>
          <w:bCs/>
          <w:sz w:val="28"/>
          <w:szCs w:val="28"/>
        </w:rPr>
        <w:t>03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улицами Диктатуры Пролетариата, Л.Толстого, Гоголя, Полевая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</w:t>
      </w:r>
      <w:r w:rsidR="003E3F66">
        <w:rPr>
          <w:sz w:val="28"/>
          <w:szCs w:val="28"/>
        </w:rPr>
        <w:lastRenderedPageBreak/>
        <w:t>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4A12C9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="00C00CD6" w:rsidRPr="005013C2">
        <w:rPr>
          <w:color w:val="000000"/>
          <w:sz w:val="28"/>
        </w:rPr>
        <w:t xml:space="preserve">вступает в силу в день его </w:t>
      </w:r>
      <w:r w:rsidR="005340E8">
        <w:rPr>
          <w:color w:val="000000"/>
          <w:sz w:val="28"/>
        </w:rPr>
        <w:t xml:space="preserve">подписания, подлежит </w:t>
      </w:r>
      <w:r w:rsidR="00C00CD6" w:rsidRPr="005013C2">
        <w:rPr>
          <w:color w:val="000000"/>
          <w:sz w:val="28"/>
        </w:rPr>
        <w:t>опубликовани</w:t>
      </w:r>
      <w:r w:rsidR="005340E8">
        <w:rPr>
          <w:color w:val="000000"/>
          <w:sz w:val="28"/>
        </w:rPr>
        <w:t>ю</w:t>
      </w:r>
      <w:r w:rsidR="00C00CD6" w:rsidRPr="004A12C9">
        <w:rPr>
          <w:sz w:val="28"/>
          <w:szCs w:val="28"/>
        </w:rPr>
        <w:t xml:space="preserve"> в газете «Панорама»</w:t>
      </w:r>
      <w:r w:rsidR="00C00CD6"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 w:rsidR="00331573"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 w:rsidR="00317F76"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A0CFC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340E8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737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E103B-504B-4B86-BD48-B1FDC58A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69</cp:revision>
  <cp:lastPrinted>2020-12-11T02:22:00Z</cp:lastPrinted>
  <dcterms:created xsi:type="dcterms:W3CDTF">2017-04-10T05:14:00Z</dcterms:created>
  <dcterms:modified xsi:type="dcterms:W3CDTF">2020-12-14T03:46:00Z</dcterms:modified>
</cp:coreProperties>
</file>