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6486A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6486A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E65501" w:rsidRDefault="0077421C" w:rsidP="00A25570">
      <w:pPr>
        <w:suppressAutoHyphens/>
        <w:jc w:val="both"/>
        <w:rPr>
          <w:sz w:val="28"/>
          <w:szCs w:val="28"/>
          <w:lang w:val="en-US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E8259D" w:rsidRDefault="0077421C" w:rsidP="00E8259D">
      <w:pPr>
        <w:suppressAutoHyphens/>
        <w:jc w:val="both"/>
        <w:rPr>
          <w:sz w:val="28"/>
          <w:szCs w:val="28"/>
          <w:lang w:val="en-US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E8259D" w:rsidRPr="00FA5A94">
        <w:rPr>
          <w:sz w:val="28"/>
          <w:szCs w:val="28"/>
        </w:rPr>
        <w:t xml:space="preserve">Первостроителей, Удачная, </w:t>
      </w:r>
    </w:p>
    <w:p w:rsidR="00B65A32" w:rsidRPr="004F73B0" w:rsidRDefault="00E8259D" w:rsidP="00E8259D">
      <w:pPr>
        <w:suppressAutoHyphens/>
        <w:jc w:val="both"/>
        <w:rPr>
          <w:sz w:val="28"/>
        </w:rPr>
      </w:pPr>
      <w:r w:rsidRPr="00FA5A94">
        <w:rPr>
          <w:sz w:val="28"/>
          <w:szCs w:val="28"/>
        </w:rPr>
        <w:t>Монтажников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415B54">
        <w:t> </w:t>
      </w:r>
      <w:r w:rsidR="003E3F66" w:rsidRPr="00FA685F">
        <w:rPr>
          <w:sz w:val="28"/>
          <w:szCs w:val="28"/>
        </w:rPr>
        <w:t>13</w:t>
      </w:r>
      <w:r w:rsidR="00415B54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415B54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E825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0</w:t>
      </w:r>
      <w:r w:rsidR="00E8259D">
        <w:rPr>
          <w:bCs/>
          <w:sz w:val="28"/>
          <w:szCs w:val="28"/>
        </w:rPr>
        <w:t>8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E8259D" w:rsidRPr="00FA5A94">
        <w:rPr>
          <w:sz w:val="28"/>
          <w:szCs w:val="28"/>
        </w:rPr>
        <w:t>Первостроителей, Удачная,</w:t>
      </w:r>
      <w:r w:rsidR="00E8259D">
        <w:rPr>
          <w:sz w:val="28"/>
          <w:szCs w:val="28"/>
        </w:rPr>
        <w:t xml:space="preserve"> </w:t>
      </w:r>
      <w:r w:rsidR="00E8259D" w:rsidRPr="00FA5A94">
        <w:rPr>
          <w:sz w:val="28"/>
          <w:szCs w:val="28"/>
        </w:rPr>
        <w:t>Монтажников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</w:t>
      </w:r>
      <w:r w:rsidR="00E65501">
        <w:rPr>
          <w:sz w:val="28"/>
          <w:szCs w:val="28"/>
        </w:rPr>
        <w:lastRenderedPageBreak/>
        <w:t>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415B54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</w:rPr>
        <w:t>вступает в силу в день его подписания, подлежит опубликованию</w:t>
      </w:r>
      <w:r>
        <w:rPr>
          <w:sz w:val="28"/>
          <w:szCs w:val="28"/>
        </w:rPr>
        <w:t xml:space="preserve"> в газете «Панорама» и размещению на официальном сайте Администрации ЗАТО г. 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6486A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15B54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59D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6914-7367-4760-A83D-17D7DBBF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70</cp:revision>
  <cp:lastPrinted>2020-12-11T02:22:00Z</cp:lastPrinted>
  <dcterms:created xsi:type="dcterms:W3CDTF">2017-04-10T05:14:00Z</dcterms:created>
  <dcterms:modified xsi:type="dcterms:W3CDTF">2020-12-14T03:51:00Z</dcterms:modified>
</cp:coreProperties>
</file>