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593619" w:rsidTr="00593619">
        <w:trPr>
          <w:trHeight w:val="2865"/>
          <w:jc w:val="center"/>
        </w:trPr>
        <w:tc>
          <w:tcPr>
            <w:tcW w:w="9585" w:type="dxa"/>
            <w:gridSpan w:val="4"/>
          </w:tcPr>
          <w:p w:rsidR="00593619" w:rsidRDefault="005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619" w:rsidRDefault="00593619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593619" w:rsidRDefault="00593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593619" w:rsidRDefault="00593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ЗАКРЫТОГО АДМИНИСТРАТИВНО – </w:t>
            </w:r>
          </w:p>
          <w:p w:rsidR="00593619" w:rsidRDefault="00593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ТЕРРИТОРИАЛЬНОГО ОБРАЗОВАНИЯ </w:t>
            </w:r>
          </w:p>
          <w:p w:rsidR="00593619" w:rsidRDefault="00593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ГОРОДА  ЗЕЛЕНОГОРСКА </w:t>
            </w:r>
          </w:p>
          <w:p w:rsidR="00593619" w:rsidRDefault="005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>
              <w:rPr>
                <w:b/>
                <w:szCs w:val="28"/>
              </w:rPr>
              <w:t>КРАСНОЯРСКОГО КРАЯ</w:t>
            </w:r>
          </w:p>
          <w:p w:rsidR="00593619" w:rsidRDefault="005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93619" w:rsidRDefault="0059361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593619" w:rsidTr="00593619">
        <w:trPr>
          <w:trHeight w:val="661"/>
          <w:jc w:val="center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19" w:rsidRDefault="00ED16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27.10.2020</w:t>
            </w:r>
          </w:p>
        </w:tc>
        <w:tc>
          <w:tcPr>
            <w:tcW w:w="5103" w:type="dxa"/>
            <w:vAlign w:val="bottom"/>
            <w:hideMark/>
          </w:tcPr>
          <w:p w:rsidR="00593619" w:rsidRDefault="005936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:rsidR="00593619" w:rsidRDefault="00593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19" w:rsidRDefault="00ED1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147-п</w:t>
            </w:r>
          </w:p>
        </w:tc>
      </w:tr>
    </w:tbl>
    <w:p w:rsidR="00593619" w:rsidRDefault="00593619" w:rsidP="00593619">
      <w:pPr>
        <w:jc w:val="center"/>
        <w:rPr>
          <w:sz w:val="28"/>
          <w:szCs w:val="28"/>
          <w:u w:val="single"/>
        </w:rPr>
      </w:pPr>
    </w:p>
    <w:p w:rsidR="00593619" w:rsidRDefault="00593619" w:rsidP="0059361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утратившими силу </w:t>
      </w:r>
    </w:p>
    <w:p w:rsidR="00593619" w:rsidRDefault="00593619" w:rsidP="0059361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некоторых постановлений </w:t>
      </w:r>
    </w:p>
    <w:p w:rsidR="00593619" w:rsidRDefault="00593619" w:rsidP="0059361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</w:t>
      </w:r>
    </w:p>
    <w:p w:rsidR="00593619" w:rsidRDefault="00593619" w:rsidP="0059361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вопросам уведомления представителя</w:t>
      </w:r>
    </w:p>
    <w:p w:rsidR="00593619" w:rsidRDefault="00593619" w:rsidP="0059361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нанимателя (работодателя) муниципальными</w:t>
      </w:r>
    </w:p>
    <w:p w:rsidR="00593619" w:rsidRDefault="00593619" w:rsidP="0059361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служащими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</w:t>
      </w:r>
    </w:p>
    <w:p w:rsidR="00593619" w:rsidRDefault="00593619" w:rsidP="00593619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593619" w:rsidRDefault="00593619" w:rsidP="0059361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системы муниципальных правовых актов г. Зеленогорска, руководствуясь Уставом города Зеленогорска,</w:t>
      </w:r>
    </w:p>
    <w:p w:rsidR="00593619" w:rsidRDefault="00593619" w:rsidP="00593619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593619" w:rsidRDefault="00593619" w:rsidP="0059361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3619" w:rsidRDefault="00593619" w:rsidP="00593619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593619" w:rsidRDefault="00593619" w:rsidP="00593619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Признать с 22.10.2020 утратившими силу следующие постановления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Зеленогорска:</w:t>
      </w:r>
    </w:p>
    <w:p w:rsidR="00593619" w:rsidRDefault="00593619" w:rsidP="00593619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от 11.03.2016 № 61-п «Об утверждении </w:t>
      </w:r>
      <w:r>
        <w:rPr>
          <w:rFonts w:eastAsia="Calibri"/>
          <w:sz w:val="28"/>
          <w:szCs w:val="28"/>
          <w:lang w:eastAsia="en-US"/>
        </w:rPr>
        <w:t xml:space="preserve">Положения о порядке уведомления представителя нанимателя (работодателя) о фактах обращения в целях склонения муниципального служащего </w:t>
      </w:r>
      <w:proofErr w:type="gramStart"/>
      <w:r>
        <w:rPr>
          <w:rFonts w:eastAsia="Calibri"/>
          <w:sz w:val="28"/>
          <w:szCs w:val="28"/>
          <w:lang w:eastAsia="en-US"/>
        </w:rPr>
        <w:t>Администрации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ЗАТО г. Зеленогорска к совершению коррупционных правонарушений»;</w:t>
      </w:r>
    </w:p>
    <w:p w:rsidR="00593619" w:rsidRDefault="00593619" w:rsidP="00593619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от 11.03.2016 № 62-п «Об утверждении Положения о порядке уведомления представителя нанимателя (работодателя) муниципальными служащими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о возникшем конфликте интересов или о возможности его возникновения»;</w:t>
      </w:r>
    </w:p>
    <w:p w:rsidR="00593619" w:rsidRDefault="00593619" w:rsidP="00593619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от 07.02.2019 № 20-п «О внесении изменений в Положение о порядке уведомления представителя нанимателя (работодателя) муниципальными служащими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о возникшем конфликте интересов или о возможности его возникновения, утвержденное постановлением Администрации ЗАТО г. Зеленогорска от 11.03.2016 № 62-п»;</w:t>
      </w:r>
    </w:p>
    <w:p w:rsidR="00593619" w:rsidRDefault="00593619" w:rsidP="00593619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 от 07.02.2019 № 21-п «О внесении изменений в Положение о порядке уведомления представителя нанимателя (работодателя)</w:t>
      </w:r>
      <w:r>
        <w:rPr>
          <w:rFonts w:eastAsia="Calibri"/>
          <w:sz w:val="28"/>
          <w:szCs w:val="28"/>
          <w:lang w:eastAsia="en-US"/>
        </w:rPr>
        <w:t xml:space="preserve"> о фактах обращения в целях склонения муниципального служащего </w:t>
      </w:r>
      <w:proofErr w:type="gramStart"/>
      <w:r>
        <w:rPr>
          <w:rFonts w:eastAsia="Calibri"/>
          <w:sz w:val="28"/>
          <w:szCs w:val="28"/>
          <w:lang w:eastAsia="en-US"/>
        </w:rPr>
        <w:t>Администрации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ЗАТО г. Зеленогорска к совершению коррупционных правонарушений</w:t>
      </w:r>
      <w:r>
        <w:rPr>
          <w:sz w:val="28"/>
          <w:szCs w:val="28"/>
        </w:rPr>
        <w:t>, утвержденное постановлением Администрации ЗАТО г. Зеленогорска от 11.03.2016 № 61-п».</w:t>
      </w:r>
    </w:p>
    <w:p w:rsidR="00593619" w:rsidRDefault="00593619" w:rsidP="00593619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в день подписания и подлежит опубликованию в газете «Панорама».</w:t>
      </w:r>
    </w:p>
    <w:p w:rsidR="00593619" w:rsidRDefault="00593619" w:rsidP="0059361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93619" w:rsidRDefault="00593619" w:rsidP="0059361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93619" w:rsidRDefault="00593619" w:rsidP="0059361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93619" w:rsidRDefault="00593619" w:rsidP="0059361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93619" w:rsidRDefault="00286167" w:rsidP="005936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З</w:t>
      </w:r>
      <w:bookmarkStart w:id="0" w:name="_GoBack"/>
      <w:bookmarkEnd w:id="0"/>
      <w:r>
        <w:rPr>
          <w:sz w:val="28"/>
          <w:szCs w:val="28"/>
        </w:rPr>
        <w:t>АТО</w:t>
      </w:r>
    </w:p>
    <w:p w:rsidR="00286167" w:rsidRDefault="00286167" w:rsidP="005936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г. Зеленогорска по стратегическому</w:t>
      </w:r>
    </w:p>
    <w:p w:rsidR="00286167" w:rsidRDefault="00286167" w:rsidP="005936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планированию, экономическому</w:t>
      </w:r>
    </w:p>
    <w:p w:rsidR="00286167" w:rsidRDefault="00286167" w:rsidP="005936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развитию и финансам                                                        М.В. Налобина                                          </w:t>
      </w:r>
    </w:p>
    <w:p w:rsidR="006A240E" w:rsidRDefault="006A240E"/>
    <w:sectPr w:rsidR="006A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62"/>
    <w:rsid w:val="00286167"/>
    <w:rsid w:val="00593619"/>
    <w:rsid w:val="006A240E"/>
    <w:rsid w:val="00DD4E62"/>
    <w:rsid w:val="00ED16DF"/>
    <w:rsid w:val="00EE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3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3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3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3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Наталья Александровна</dc:creator>
  <cp:keywords/>
  <dc:description/>
  <cp:lastModifiedBy>Дмитриева Наталья</cp:lastModifiedBy>
  <cp:revision>5</cp:revision>
  <dcterms:created xsi:type="dcterms:W3CDTF">2020-10-23T08:59:00Z</dcterms:created>
  <dcterms:modified xsi:type="dcterms:W3CDTF">2020-10-30T02:12:00Z</dcterms:modified>
</cp:coreProperties>
</file>