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CC" w:rsidRPr="00435DCC" w:rsidRDefault="00435DCC" w:rsidP="00435DCC">
      <w:pPr>
        <w:ind w:left="5670"/>
        <w:rPr>
          <w:sz w:val="28"/>
          <w:szCs w:val="28"/>
        </w:rPr>
      </w:pPr>
    </w:p>
    <w:tbl>
      <w:tblPr>
        <w:tblW w:w="9753" w:type="dxa"/>
        <w:jc w:val="center"/>
        <w:tblInd w:w="-168" w:type="dxa"/>
        <w:tblLayout w:type="fixed"/>
        <w:tblLook w:val="01E0" w:firstRow="1" w:lastRow="1" w:firstColumn="1" w:lastColumn="1" w:noHBand="0" w:noVBand="0"/>
      </w:tblPr>
      <w:tblGrid>
        <w:gridCol w:w="2269"/>
        <w:gridCol w:w="1443"/>
        <w:gridCol w:w="3660"/>
        <w:gridCol w:w="425"/>
        <w:gridCol w:w="1956"/>
      </w:tblGrid>
      <w:tr w:rsidR="002E7E23" w:rsidRPr="002E7E23" w:rsidTr="00840520">
        <w:trPr>
          <w:trHeight w:val="2865"/>
          <w:jc w:val="center"/>
        </w:trPr>
        <w:tc>
          <w:tcPr>
            <w:tcW w:w="9753" w:type="dxa"/>
            <w:gridSpan w:val="5"/>
            <w:shd w:val="clear" w:color="auto" w:fill="auto"/>
          </w:tcPr>
          <w:p w:rsidR="002E7E23" w:rsidRPr="002E7E23" w:rsidRDefault="002E7E23" w:rsidP="002E7E23">
            <w:pPr>
              <w:widowControl w:val="0"/>
              <w:shd w:val="clear" w:color="auto" w:fill="FFFFFF"/>
              <w:autoSpaceDE w:val="0"/>
              <w:autoSpaceDN w:val="0"/>
              <w:adjustRightInd w:val="0"/>
              <w:jc w:val="center"/>
              <w:rPr>
                <w:sz w:val="24"/>
                <w:szCs w:val="24"/>
              </w:rPr>
            </w:pPr>
            <w:r w:rsidRPr="002E7E23">
              <w:rPr>
                <w:noProof/>
                <w:sz w:val="24"/>
                <w:szCs w:val="24"/>
              </w:rPr>
              <w:drawing>
                <wp:inline distT="0" distB="0" distL="0" distR="0" wp14:anchorId="675DCCFD" wp14:editId="148DFD33">
                  <wp:extent cx="737618" cy="9174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города.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618" cy="917450"/>
                          </a:xfrm>
                          <a:prstGeom prst="rect">
                            <a:avLst/>
                          </a:prstGeom>
                        </pic:spPr>
                      </pic:pic>
                    </a:graphicData>
                  </a:graphic>
                </wp:inline>
              </w:drawing>
            </w:r>
          </w:p>
          <w:p w:rsidR="002E7E23" w:rsidRPr="002E7E23" w:rsidRDefault="002E7E23" w:rsidP="002E7E23">
            <w:pPr>
              <w:widowControl w:val="0"/>
              <w:autoSpaceDE w:val="0"/>
              <w:autoSpaceDN w:val="0"/>
              <w:adjustRightInd w:val="0"/>
              <w:ind w:left="1824" w:right="1680"/>
              <w:jc w:val="center"/>
              <w:rPr>
                <w:sz w:val="24"/>
                <w:szCs w:val="24"/>
              </w:rPr>
            </w:pPr>
          </w:p>
          <w:p w:rsidR="002E7E23" w:rsidRPr="002E7E23" w:rsidRDefault="002E7E23" w:rsidP="002E7E23">
            <w:pPr>
              <w:widowControl w:val="0"/>
              <w:autoSpaceDE w:val="0"/>
              <w:autoSpaceDN w:val="0"/>
              <w:adjustRightInd w:val="0"/>
              <w:jc w:val="center"/>
              <w:rPr>
                <w:b/>
                <w:sz w:val="32"/>
                <w:szCs w:val="32"/>
              </w:rPr>
            </w:pPr>
            <w:r w:rsidRPr="002E7E23">
              <w:rPr>
                <w:b/>
                <w:sz w:val="32"/>
                <w:szCs w:val="32"/>
              </w:rPr>
              <w:t>АДМИНИСТРАЦИЯ</w:t>
            </w:r>
          </w:p>
          <w:p w:rsidR="002E7E23" w:rsidRPr="002E7E23" w:rsidRDefault="002E7E23" w:rsidP="002E7E23">
            <w:pPr>
              <w:widowControl w:val="0"/>
              <w:autoSpaceDE w:val="0"/>
              <w:autoSpaceDN w:val="0"/>
              <w:adjustRightInd w:val="0"/>
              <w:jc w:val="center"/>
              <w:rPr>
                <w:b/>
                <w:sz w:val="24"/>
              </w:rPr>
            </w:pPr>
            <w:r w:rsidRPr="002E7E23">
              <w:rPr>
                <w:b/>
                <w:sz w:val="24"/>
              </w:rPr>
              <w:t xml:space="preserve">ЗАКРЫТОГО АДМИНИСТРАТИВНО – </w:t>
            </w:r>
          </w:p>
          <w:p w:rsidR="002E7E23" w:rsidRPr="002E7E23" w:rsidRDefault="002E7E23" w:rsidP="002E7E23">
            <w:pPr>
              <w:widowControl w:val="0"/>
              <w:autoSpaceDE w:val="0"/>
              <w:autoSpaceDN w:val="0"/>
              <w:adjustRightInd w:val="0"/>
              <w:jc w:val="center"/>
              <w:rPr>
                <w:b/>
                <w:sz w:val="24"/>
              </w:rPr>
            </w:pPr>
            <w:r w:rsidRPr="002E7E23">
              <w:rPr>
                <w:b/>
                <w:sz w:val="24"/>
              </w:rPr>
              <w:t xml:space="preserve">ТЕРРИТОРИАЛЬНОГО ОБРАЗОВАНИЯ </w:t>
            </w:r>
          </w:p>
          <w:p w:rsidR="002E7E23" w:rsidRPr="002E7E23" w:rsidRDefault="002E7E23" w:rsidP="002E7E23">
            <w:pPr>
              <w:widowControl w:val="0"/>
              <w:autoSpaceDE w:val="0"/>
              <w:autoSpaceDN w:val="0"/>
              <w:adjustRightInd w:val="0"/>
              <w:jc w:val="center"/>
              <w:rPr>
                <w:b/>
                <w:sz w:val="24"/>
                <w:szCs w:val="28"/>
              </w:rPr>
            </w:pPr>
            <w:r w:rsidRPr="002E7E23">
              <w:rPr>
                <w:b/>
                <w:sz w:val="24"/>
                <w:szCs w:val="28"/>
              </w:rPr>
              <w:t xml:space="preserve"> ГОРОДА  ЗЕЛЕНОГОРСКА </w:t>
            </w:r>
          </w:p>
          <w:p w:rsidR="002E7E23" w:rsidRPr="002E7E23" w:rsidRDefault="002E7E23" w:rsidP="002E7E23">
            <w:pPr>
              <w:widowControl w:val="0"/>
              <w:shd w:val="clear" w:color="auto" w:fill="FFFFFF"/>
              <w:autoSpaceDE w:val="0"/>
              <w:autoSpaceDN w:val="0"/>
              <w:adjustRightInd w:val="0"/>
              <w:jc w:val="center"/>
              <w:rPr>
                <w:b/>
                <w:color w:val="000000"/>
                <w:spacing w:val="-6"/>
                <w:w w:val="104"/>
                <w:sz w:val="24"/>
                <w:szCs w:val="28"/>
              </w:rPr>
            </w:pPr>
            <w:r w:rsidRPr="002E7E23">
              <w:rPr>
                <w:b/>
                <w:sz w:val="24"/>
                <w:szCs w:val="28"/>
              </w:rPr>
              <w:t>КРАСНОЯРСКОГО КРАЯ</w:t>
            </w:r>
          </w:p>
          <w:p w:rsidR="002E7E23" w:rsidRPr="002E7E23" w:rsidRDefault="002E7E23" w:rsidP="002E7E23">
            <w:pPr>
              <w:widowControl w:val="0"/>
              <w:shd w:val="clear" w:color="auto" w:fill="FFFFFF"/>
              <w:autoSpaceDE w:val="0"/>
              <w:autoSpaceDN w:val="0"/>
              <w:adjustRightInd w:val="0"/>
              <w:jc w:val="center"/>
              <w:rPr>
                <w:b/>
                <w:color w:val="000000"/>
                <w:spacing w:val="-6"/>
                <w:w w:val="104"/>
                <w:sz w:val="28"/>
                <w:szCs w:val="28"/>
              </w:rPr>
            </w:pPr>
          </w:p>
          <w:p w:rsidR="002E7E23" w:rsidRPr="002E7E23" w:rsidRDefault="002E7E23" w:rsidP="002E7E23">
            <w:pPr>
              <w:widowControl w:val="0"/>
              <w:shd w:val="clear" w:color="auto" w:fill="FFFFFF"/>
              <w:autoSpaceDE w:val="0"/>
              <w:autoSpaceDN w:val="0"/>
              <w:adjustRightInd w:val="0"/>
              <w:jc w:val="center"/>
              <w:rPr>
                <w:b/>
                <w:sz w:val="24"/>
                <w:szCs w:val="24"/>
              </w:rPr>
            </w:pPr>
          </w:p>
          <w:p w:rsidR="002E7E23" w:rsidRPr="002E7E23" w:rsidRDefault="002E7E23" w:rsidP="002E7E23">
            <w:pPr>
              <w:jc w:val="center"/>
            </w:pPr>
            <w:proofErr w:type="gramStart"/>
            <w:r w:rsidRPr="002E7E23">
              <w:rPr>
                <w:b/>
                <w:sz w:val="28"/>
                <w:szCs w:val="28"/>
              </w:rPr>
              <w:t>П</w:t>
            </w:r>
            <w:proofErr w:type="gramEnd"/>
            <w:r w:rsidRPr="002E7E23">
              <w:rPr>
                <w:b/>
                <w:sz w:val="28"/>
                <w:szCs w:val="28"/>
              </w:rPr>
              <w:t xml:space="preserve"> О С Т А Н О В Л Е Н И Е</w:t>
            </w:r>
          </w:p>
        </w:tc>
      </w:tr>
      <w:tr w:rsidR="002E7E23" w:rsidRPr="002E7E23" w:rsidTr="00840520">
        <w:trPr>
          <w:trHeight w:val="661"/>
          <w:jc w:val="center"/>
        </w:trPr>
        <w:tc>
          <w:tcPr>
            <w:tcW w:w="2269" w:type="dxa"/>
            <w:tcBorders>
              <w:bottom w:val="single" w:sz="4" w:space="0" w:color="auto"/>
            </w:tcBorders>
            <w:shd w:val="clear" w:color="auto" w:fill="auto"/>
            <w:vAlign w:val="bottom"/>
          </w:tcPr>
          <w:p w:rsidR="002E7E23" w:rsidRPr="002E7E23" w:rsidRDefault="006D5575" w:rsidP="006D5575">
            <w:pPr>
              <w:widowControl w:val="0"/>
              <w:shd w:val="clear" w:color="auto" w:fill="FFFFFF"/>
              <w:autoSpaceDE w:val="0"/>
              <w:autoSpaceDN w:val="0"/>
              <w:adjustRightInd w:val="0"/>
              <w:jc w:val="center"/>
              <w:rPr>
                <w:noProof/>
                <w:sz w:val="28"/>
                <w:szCs w:val="28"/>
              </w:rPr>
            </w:pPr>
            <w:r>
              <w:rPr>
                <w:noProof/>
                <w:sz w:val="28"/>
                <w:szCs w:val="28"/>
              </w:rPr>
              <w:t>01.10.2020</w:t>
            </w:r>
          </w:p>
        </w:tc>
        <w:tc>
          <w:tcPr>
            <w:tcW w:w="5103" w:type="dxa"/>
            <w:gridSpan w:val="2"/>
            <w:shd w:val="clear" w:color="auto" w:fill="auto"/>
            <w:vAlign w:val="bottom"/>
          </w:tcPr>
          <w:p w:rsidR="002E7E23" w:rsidRPr="002E7E23" w:rsidRDefault="002E7E23" w:rsidP="002E7E23">
            <w:pPr>
              <w:widowControl w:val="0"/>
              <w:shd w:val="clear" w:color="auto" w:fill="FFFFFF"/>
              <w:autoSpaceDE w:val="0"/>
              <w:autoSpaceDN w:val="0"/>
              <w:adjustRightInd w:val="0"/>
              <w:jc w:val="center"/>
              <w:rPr>
                <w:noProof/>
                <w:sz w:val="28"/>
                <w:szCs w:val="28"/>
              </w:rPr>
            </w:pPr>
            <w:r w:rsidRPr="002E7E23">
              <w:rPr>
                <w:sz w:val="28"/>
                <w:szCs w:val="28"/>
              </w:rPr>
              <w:t>г. Зеленогорск</w:t>
            </w:r>
          </w:p>
        </w:tc>
        <w:tc>
          <w:tcPr>
            <w:tcW w:w="425" w:type="dxa"/>
            <w:shd w:val="clear" w:color="auto" w:fill="auto"/>
            <w:vAlign w:val="bottom"/>
          </w:tcPr>
          <w:p w:rsidR="002E7E23" w:rsidRPr="002E7E23" w:rsidRDefault="002E7E23" w:rsidP="002E7E23">
            <w:pPr>
              <w:jc w:val="both"/>
              <w:rPr>
                <w:sz w:val="28"/>
                <w:szCs w:val="28"/>
              </w:rPr>
            </w:pPr>
            <w:r w:rsidRPr="002E7E23">
              <w:rPr>
                <w:sz w:val="28"/>
                <w:szCs w:val="28"/>
              </w:rPr>
              <w:t>№</w:t>
            </w:r>
          </w:p>
        </w:tc>
        <w:tc>
          <w:tcPr>
            <w:tcW w:w="1956" w:type="dxa"/>
            <w:tcBorders>
              <w:bottom w:val="single" w:sz="4" w:space="0" w:color="auto"/>
            </w:tcBorders>
            <w:shd w:val="clear" w:color="auto" w:fill="auto"/>
            <w:vAlign w:val="bottom"/>
          </w:tcPr>
          <w:p w:rsidR="002E7E23" w:rsidRPr="002E7E23" w:rsidRDefault="006D5575" w:rsidP="006D5575">
            <w:pPr>
              <w:jc w:val="center"/>
              <w:rPr>
                <w:sz w:val="28"/>
                <w:szCs w:val="28"/>
              </w:rPr>
            </w:pPr>
            <w:r>
              <w:rPr>
                <w:sz w:val="28"/>
                <w:szCs w:val="28"/>
              </w:rPr>
              <w:t>134-п</w:t>
            </w:r>
          </w:p>
        </w:tc>
      </w:tr>
      <w:tr w:rsidR="002E7E23" w:rsidRPr="002E7E23" w:rsidTr="00840520">
        <w:tblPrEx>
          <w:tblLook w:val="0000" w:firstRow="0" w:lastRow="0" w:firstColumn="0" w:lastColumn="0" w:noHBand="0" w:noVBand="0"/>
        </w:tblPrEx>
        <w:trPr>
          <w:gridAfter w:val="3"/>
          <w:wAfter w:w="6041" w:type="dxa"/>
          <w:trHeight w:val="701"/>
          <w:jc w:val="center"/>
        </w:trPr>
        <w:tc>
          <w:tcPr>
            <w:tcW w:w="3712" w:type="dxa"/>
            <w:gridSpan w:val="2"/>
            <w:shd w:val="clear" w:color="auto" w:fill="auto"/>
          </w:tcPr>
          <w:p w:rsidR="002E7E23" w:rsidRPr="002E7E23" w:rsidRDefault="002E7E23" w:rsidP="002E7E23">
            <w:pPr>
              <w:widowControl w:val="0"/>
              <w:suppressAutoHyphens/>
              <w:autoSpaceDE w:val="0"/>
              <w:autoSpaceDN w:val="0"/>
              <w:adjustRightInd w:val="0"/>
              <w:ind w:firstLine="709"/>
              <w:jc w:val="both"/>
              <w:rPr>
                <w:sz w:val="28"/>
                <w:szCs w:val="28"/>
              </w:rPr>
            </w:pPr>
          </w:p>
          <w:p w:rsidR="002E7E23" w:rsidRPr="002E7E23" w:rsidRDefault="002E7E23" w:rsidP="002E7E23">
            <w:pPr>
              <w:widowControl w:val="0"/>
              <w:suppressAutoHyphens/>
              <w:autoSpaceDE w:val="0"/>
              <w:autoSpaceDN w:val="0"/>
              <w:adjustRightInd w:val="0"/>
              <w:jc w:val="both"/>
              <w:rPr>
                <w:sz w:val="28"/>
                <w:szCs w:val="28"/>
              </w:rPr>
            </w:pPr>
          </w:p>
        </w:tc>
      </w:tr>
    </w:tbl>
    <w:p w:rsidR="002E7E23" w:rsidRPr="002E7E23" w:rsidRDefault="002E7E23" w:rsidP="002E7E23">
      <w:pPr>
        <w:widowControl w:val="0"/>
        <w:autoSpaceDE w:val="0"/>
        <w:autoSpaceDN w:val="0"/>
        <w:adjustRightInd w:val="0"/>
        <w:jc w:val="both"/>
        <w:rPr>
          <w:sz w:val="24"/>
          <w:szCs w:val="24"/>
        </w:rPr>
      </w:pPr>
      <w:r w:rsidRPr="002E7E23">
        <w:rPr>
          <w:sz w:val="24"/>
          <w:szCs w:val="24"/>
        </w:rPr>
        <w:t>Об утверждении Положения о порядке</w:t>
      </w:r>
    </w:p>
    <w:p w:rsidR="002E7E23" w:rsidRPr="002E7E23" w:rsidRDefault="002E7E23" w:rsidP="002E7E23">
      <w:pPr>
        <w:widowControl w:val="0"/>
        <w:autoSpaceDE w:val="0"/>
        <w:autoSpaceDN w:val="0"/>
        <w:adjustRightInd w:val="0"/>
        <w:jc w:val="both"/>
        <w:rPr>
          <w:sz w:val="24"/>
          <w:szCs w:val="24"/>
        </w:rPr>
      </w:pPr>
      <w:r w:rsidRPr="002E7E23">
        <w:rPr>
          <w:sz w:val="24"/>
          <w:szCs w:val="24"/>
        </w:rPr>
        <w:t>подготовки документации по планировке</w:t>
      </w:r>
    </w:p>
    <w:p w:rsidR="002E7E23" w:rsidRPr="002E7E23" w:rsidRDefault="002E7E23" w:rsidP="002E7E23">
      <w:pPr>
        <w:widowControl w:val="0"/>
        <w:autoSpaceDE w:val="0"/>
        <w:autoSpaceDN w:val="0"/>
        <w:adjustRightInd w:val="0"/>
        <w:jc w:val="both"/>
        <w:rPr>
          <w:sz w:val="24"/>
          <w:szCs w:val="24"/>
        </w:rPr>
      </w:pPr>
      <w:r w:rsidRPr="002E7E23">
        <w:rPr>
          <w:sz w:val="24"/>
          <w:szCs w:val="24"/>
        </w:rPr>
        <w:t>территории, разрабатываемой на основании</w:t>
      </w:r>
    </w:p>
    <w:p w:rsidR="002E7E23" w:rsidRPr="002E7E23" w:rsidRDefault="002E7E23" w:rsidP="002E7E23">
      <w:pPr>
        <w:widowControl w:val="0"/>
        <w:autoSpaceDE w:val="0"/>
        <w:autoSpaceDN w:val="0"/>
        <w:adjustRightInd w:val="0"/>
        <w:jc w:val="both"/>
        <w:rPr>
          <w:sz w:val="24"/>
          <w:szCs w:val="24"/>
        </w:rPr>
      </w:pPr>
      <w:r w:rsidRPr="002E7E23">
        <w:rPr>
          <w:sz w:val="24"/>
          <w:szCs w:val="24"/>
        </w:rPr>
        <w:t>решений органов местного самоуправления,</w:t>
      </w:r>
    </w:p>
    <w:p w:rsidR="002E7E23" w:rsidRPr="002E7E23" w:rsidRDefault="002E7E23" w:rsidP="002E7E23">
      <w:pPr>
        <w:widowControl w:val="0"/>
        <w:autoSpaceDE w:val="0"/>
        <w:autoSpaceDN w:val="0"/>
        <w:adjustRightInd w:val="0"/>
        <w:jc w:val="both"/>
        <w:rPr>
          <w:sz w:val="24"/>
          <w:szCs w:val="24"/>
        </w:rPr>
      </w:pPr>
      <w:r w:rsidRPr="002E7E23">
        <w:rPr>
          <w:sz w:val="24"/>
          <w:szCs w:val="24"/>
        </w:rPr>
        <w:t xml:space="preserve">порядке утверждения документации </w:t>
      </w:r>
      <w:proofErr w:type="gramStart"/>
      <w:r w:rsidRPr="002E7E23">
        <w:rPr>
          <w:sz w:val="24"/>
          <w:szCs w:val="24"/>
        </w:rPr>
        <w:t>по</w:t>
      </w:r>
      <w:proofErr w:type="gramEnd"/>
    </w:p>
    <w:p w:rsidR="002E7E23" w:rsidRPr="002E7E23" w:rsidRDefault="002E7E23" w:rsidP="002E7E23">
      <w:pPr>
        <w:widowControl w:val="0"/>
        <w:autoSpaceDE w:val="0"/>
        <w:autoSpaceDN w:val="0"/>
        <w:adjustRightInd w:val="0"/>
        <w:jc w:val="both"/>
        <w:rPr>
          <w:sz w:val="24"/>
          <w:szCs w:val="24"/>
        </w:rPr>
      </w:pPr>
      <w:r w:rsidRPr="002E7E23">
        <w:rPr>
          <w:sz w:val="24"/>
          <w:szCs w:val="24"/>
        </w:rPr>
        <w:t>планировке территории, порядке внесения</w:t>
      </w:r>
    </w:p>
    <w:p w:rsidR="002E7E23" w:rsidRPr="002E7E23" w:rsidRDefault="002E7E23" w:rsidP="002E7E23">
      <w:pPr>
        <w:widowControl w:val="0"/>
        <w:autoSpaceDE w:val="0"/>
        <w:autoSpaceDN w:val="0"/>
        <w:adjustRightInd w:val="0"/>
        <w:jc w:val="both"/>
        <w:rPr>
          <w:sz w:val="24"/>
          <w:szCs w:val="24"/>
        </w:rPr>
      </w:pPr>
      <w:r w:rsidRPr="002E7E23">
        <w:rPr>
          <w:sz w:val="24"/>
          <w:szCs w:val="24"/>
        </w:rPr>
        <w:t xml:space="preserve">изменений в такую документацию, </w:t>
      </w:r>
      <w:proofErr w:type="gramStart"/>
      <w:r w:rsidRPr="002E7E23">
        <w:rPr>
          <w:sz w:val="24"/>
          <w:szCs w:val="24"/>
        </w:rPr>
        <w:t>порядке</w:t>
      </w:r>
      <w:proofErr w:type="gramEnd"/>
    </w:p>
    <w:p w:rsidR="002E7E23" w:rsidRPr="002E7E23" w:rsidRDefault="002E7E23" w:rsidP="002E7E23">
      <w:pPr>
        <w:widowControl w:val="0"/>
        <w:autoSpaceDE w:val="0"/>
        <w:autoSpaceDN w:val="0"/>
        <w:adjustRightInd w:val="0"/>
        <w:jc w:val="both"/>
        <w:rPr>
          <w:sz w:val="24"/>
          <w:szCs w:val="24"/>
        </w:rPr>
      </w:pPr>
      <w:r w:rsidRPr="002E7E23">
        <w:rPr>
          <w:sz w:val="24"/>
          <w:szCs w:val="24"/>
        </w:rPr>
        <w:t xml:space="preserve">отмены такой документации или ее </w:t>
      </w:r>
      <w:proofErr w:type="gramStart"/>
      <w:r w:rsidRPr="002E7E23">
        <w:rPr>
          <w:sz w:val="24"/>
          <w:szCs w:val="24"/>
        </w:rPr>
        <w:t>отдельных</w:t>
      </w:r>
      <w:proofErr w:type="gramEnd"/>
    </w:p>
    <w:p w:rsidR="002E7E23" w:rsidRPr="002E7E23" w:rsidRDefault="002E7E23" w:rsidP="002E7E23">
      <w:pPr>
        <w:widowControl w:val="0"/>
        <w:autoSpaceDE w:val="0"/>
        <w:autoSpaceDN w:val="0"/>
        <w:adjustRightInd w:val="0"/>
        <w:jc w:val="both"/>
        <w:rPr>
          <w:sz w:val="24"/>
          <w:szCs w:val="24"/>
        </w:rPr>
      </w:pPr>
      <w:r w:rsidRPr="002E7E23">
        <w:rPr>
          <w:sz w:val="24"/>
          <w:szCs w:val="24"/>
        </w:rPr>
        <w:t xml:space="preserve">частей, порядке признания отдельных частей </w:t>
      </w:r>
      <w:proofErr w:type="gramStart"/>
      <w:r w:rsidRPr="002E7E23">
        <w:rPr>
          <w:sz w:val="24"/>
          <w:szCs w:val="24"/>
        </w:rPr>
        <w:t>такой</w:t>
      </w:r>
      <w:proofErr w:type="gramEnd"/>
    </w:p>
    <w:p w:rsidR="002E7E23" w:rsidRPr="002E7E23" w:rsidRDefault="002E7E23" w:rsidP="002E7E23">
      <w:pPr>
        <w:widowControl w:val="0"/>
        <w:autoSpaceDE w:val="0"/>
        <w:autoSpaceDN w:val="0"/>
        <w:adjustRightInd w:val="0"/>
        <w:jc w:val="both"/>
        <w:rPr>
          <w:sz w:val="24"/>
          <w:szCs w:val="24"/>
        </w:rPr>
      </w:pPr>
      <w:r w:rsidRPr="002E7E23">
        <w:rPr>
          <w:sz w:val="24"/>
          <w:szCs w:val="24"/>
        </w:rPr>
        <w:t>документации не подлежащими применению</w:t>
      </w:r>
    </w:p>
    <w:p w:rsidR="002E7E23" w:rsidRPr="002E7E23" w:rsidRDefault="002E7E23" w:rsidP="002E7E23">
      <w:pPr>
        <w:widowControl w:val="0"/>
        <w:autoSpaceDE w:val="0"/>
        <w:autoSpaceDN w:val="0"/>
        <w:adjustRightInd w:val="0"/>
        <w:jc w:val="both"/>
        <w:rPr>
          <w:sz w:val="24"/>
          <w:szCs w:val="24"/>
        </w:rPr>
      </w:pPr>
    </w:p>
    <w:p w:rsidR="002E7E23" w:rsidRPr="002E7E23" w:rsidRDefault="002E7E23" w:rsidP="002E7E23">
      <w:pPr>
        <w:widowControl w:val="0"/>
        <w:autoSpaceDE w:val="0"/>
        <w:autoSpaceDN w:val="0"/>
        <w:adjustRightInd w:val="0"/>
        <w:ind w:firstLine="709"/>
        <w:rPr>
          <w:sz w:val="24"/>
          <w:szCs w:val="24"/>
        </w:rPr>
      </w:pPr>
    </w:p>
    <w:p w:rsidR="002E7E23" w:rsidRPr="002E7E23" w:rsidRDefault="002E7E23" w:rsidP="002E7E23">
      <w:pPr>
        <w:widowControl w:val="0"/>
        <w:suppressAutoHyphens/>
        <w:autoSpaceDE w:val="0"/>
        <w:autoSpaceDN w:val="0"/>
        <w:adjustRightInd w:val="0"/>
        <w:ind w:firstLine="709"/>
        <w:jc w:val="both"/>
        <w:rPr>
          <w:sz w:val="24"/>
          <w:szCs w:val="24"/>
        </w:rPr>
      </w:pPr>
      <w:r w:rsidRPr="002E7E23">
        <w:rPr>
          <w:sz w:val="24"/>
          <w:szCs w:val="24"/>
        </w:rPr>
        <w:t>На основании подпункта 26 пункта 1 части 16 Федерального закона от 06.10.2003 № 131-ФЗ «Об общих принципах организации местного самоуправления в Российской Федерации», части 20 статьи 45</w:t>
      </w:r>
      <w:r w:rsidRPr="002E7E23">
        <w:rPr>
          <w:i/>
          <w:sz w:val="24"/>
          <w:szCs w:val="24"/>
        </w:rPr>
        <w:t xml:space="preserve"> </w:t>
      </w:r>
      <w:r w:rsidRPr="002E7E23">
        <w:rPr>
          <w:sz w:val="24"/>
          <w:szCs w:val="24"/>
        </w:rPr>
        <w:t xml:space="preserve">Градостроительного кодекса Российской Федерации, руководствуясь Уставом города, </w:t>
      </w:r>
    </w:p>
    <w:p w:rsidR="002E7E23" w:rsidRPr="002E7E23" w:rsidRDefault="002E7E23" w:rsidP="002E7E23">
      <w:pPr>
        <w:widowControl w:val="0"/>
        <w:suppressAutoHyphens/>
        <w:autoSpaceDE w:val="0"/>
        <w:autoSpaceDN w:val="0"/>
        <w:adjustRightInd w:val="0"/>
        <w:ind w:firstLine="709"/>
        <w:rPr>
          <w:sz w:val="24"/>
          <w:szCs w:val="24"/>
        </w:rPr>
      </w:pPr>
    </w:p>
    <w:p w:rsidR="002E7E23" w:rsidRPr="002E7E23" w:rsidRDefault="002E7E23" w:rsidP="002E7E23">
      <w:pPr>
        <w:widowControl w:val="0"/>
        <w:suppressAutoHyphens/>
        <w:autoSpaceDE w:val="0"/>
        <w:autoSpaceDN w:val="0"/>
        <w:adjustRightInd w:val="0"/>
        <w:rPr>
          <w:sz w:val="24"/>
          <w:szCs w:val="24"/>
        </w:rPr>
      </w:pPr>
      <w:r w:rsidRPr="002E7E23">
        <w:rPr>
          <w:sz w:val="24"/>
          <w:szCs w:val="24"/>
        </w:rPr>
        <w:t>ПОСТАНОВЛЯЮ:</w:t>
      </w:r>
    </w:p>
    <w:p w:rsidR="002E7E23" w:rsidRPr="002E7E23" w:rsidRDefault="002E7E23" w:rsidP="002E7E23">
      <w:pPr>
        <w:widowControl w:val="0"/>
        <w:suppressAutoHyphens/>
        <w:autoSpaceDE w:val="0"/>
        <w:autoSpaceDN w:val="0"/>
        <w:adjustRightInd w:val="0"/>
        <w:ind w:firstLine="709"/>
        <w:rPr>
          <w:sz w:val="24"/>
          <w:szCs w:val="24"/>
        </w:rPr>
      </w:pPr>
    </w:p>
    <w:p w:rsidR="002E7E23" w:rsidRPr="002E7E23" w:rsidRDefault="002E7E23" w:rsidP="002E7E23">
      <w:pPr>
        <w:widowControl w:val="0"/>
        <w:numPr>
          <w:ilvl w:val="0"/>
          <w:numId w:val="6"/>
        </w:numPr>
        <w:suppressAutoHyphens/>
        <w:autoSpaceDE w:val="0"/>
        <w:autoSpaceDN w:val="0"/>
        <w:adjustRightInd w:val="0"/>
        <w:ind w:left="0" w:firstLine="709"/>
        <w:contextualSpacing/>
        <w:jc w:val="both"/>
        <w:rPr>
          <w:sz w:val="24"/>
          <w:szCs w:val="24"/>
        </w:rPr>
      </w:pPr>
      <w:r w:rsidRPr="002E7E23">
        <w:rPr>
          <w:sz w:val="24"/>
          <w:szCs w:val="24"/>
        </w:rPr>
        <w:t>Утвердить Положение о порядке подготовки документации по планировке территории, разрабатываемой на основании решений органов местного самоуправления, порядке утверждения документации по планировке территории, порядке внесения изменений в такую документацию, порядке отмены такой документации или ее отдельных частей, порядке признания отдельных частей такой документации не подлежащими применению согласно приложению к настоящему постановлению.</w:t>
      </w:r>
    </w:p>
    <w:p w:rsidR="002E7E23" w:rsidRPr="002E7E23" w:rsidRDefault="002E7E23" w:rsidP="002E7E23">
      <w:pPr>
        <w:widowControl w:val="0"/>
        <w:numPr>
          <w:ilvl w:val="0"/>
          <w:numId w:val="6"/>
        </w:numPr>
        <w:tabs>
          <w:tab w:val="left" w:pos="567"/>
          <w:tab w:val="left" w:pos="851"/>
        </w:tabs>
        <w:suppressAutoHyphens/>
        <w:autoSpaceDE w:val="0"/>
        <w:autoSpaceDN w:val="0"/>
        <w:adjustRightInd w:val="0"/>
        <w:ind w:left="0" w:firstLine="709"/>
        <w:contextualSpacing/>
        <w:jc w:val="both"/>
        <w:rPr>
          <w:sz w:val="24"/>
          <w:szCs w:val="24"/>
        </w:rPr>
      </w:pPr>
      <w:r w:rsidRPr="002E7E23">
        <w:rPr>
          <w:sz w:val="24"/>
          <w:szCs w:val="24"/>
        </w:rPr>
        <w:t>Настоящее постановление вступает в силу в день, следующий за днём его опубликования в газете «Панорама».</w:t>
      </w:r>
    </w:p>
    <w:p w:rsidR="002E7E23" w:rsidRPr="002E7E23" w:rsidRDefault="002E7E23" w:rsidP="002E7E23">
      <w:pPr>
        <w:widowControl w:val="0"/>
        <w:numPr>
          <w:ilvl w:val="0"/>
          <w:numId w:val="6"/>
        </w:numPr>
        <w:tabs>
          <w:tab w:val="left" w:pos="567"/>
          <w:tab w:val="left" w:pos="851"/>
        </w:tabs>
        <w:suppressAutoHyphens/>
        <w:autoSpaceDE w:val="0"/>
        <w:autoSpaceDN w:val="0"/>
        <w:adjustRightInd w:val="0"/>
        <w:ind w:left="0" w:firstLine="709"/>
        <w:contextualSpacing/>
        <w:jc w:val="both"/>
        <w:rPr>
          <w:sz w:val="24"/>
          <w:szCs w:val="24"/>
        </w:rPr>
      </w:pPr>
      <w:r w:rsidRPr="002E7E23">
        <w:rPr>
          <w:sz w:val="24"/>
          <w:szCs w:val="24"/>
        </w:rPr>
        <w:t xml:space="preserve"> Контроль за выполнением настоящего постановления возложить на первого заместителя </w:t>
      </w:r>
      <w:proofErr w:type="gramStart"/>
      <w:r w:rsidRPr="002E7E23">
        <w:rPr>
          <w:sz w:val="24"/>
          <w:szCs w:val="24"/>
        </w:rPr>
        <w:t>Главы</w:t>
      </w:r>
      <w:proofErr w:type="gramEnd"/>
      <w:r w:rsidRPr="002E7E23">
        <w:rPr>
          <w:sz w:val="24"/>
          <w:szCs w:val="24"/>
        </w:rPr>
        <w:t xml:space="preserve"> ЗАТО г. Зеленогорска по жилищно-коммунальному хозяйству, архитектуре и градостроительству.</w:t>
      </w:r>
    </w:p>
    <w:p w:rsidR="002E7E23" w:rsidRPr="002E7E23" w:rsidRDefault="002E7E23" w:rsidP="002E7E23">
      <w:pPr>
        <w:widowControl w:val="0"/>
        <w:tabs>
          <w:tab w:val="left" w:pos="567"/>
          <w:tab w:val="left" w:pos="851"/>
        </w:tabs>
        <w:suppressAutoHyphens/>
        <w:autoSpaceDE w:val="0"/>
        <w:autoSpaceDN w:val="0"/>
        <w:adjustRightInd w:val="0"/>
        <w:ind w:firstLine="709"/>
        <w:jc w:val="both"/>
        <w:rPr>
          <w:sz w:val="24"/>
          <w:szCs w:val="24"/>
        </w:rPr>
      </w:pPr>
    </w:p>
    <w:p w:rsidR="002E7E23" w:rsidRPr="002E7E23" w:rsidRDefault="002E7E23" w:rsidP="002E7E23">
      <w:pPr>
        <w:widowControl w:val="0"/>
        <w:tabs>
          <w:tab w:val="left" w:pos="567"/>
          <w:tab w:val="left" w:pos="851"/>
        </w:tabs>
        <w:suppressAutoHyphens/>
        <w:autoSpaceDE w:val="0"/>
        <w:autoSpaceDN w:val="0"/>
        <w:adjustRightInd w:val="0"/>
        <w:ind w:firstLine="709"/>
        <w:contextualSpacing/>
        <w:jc w:val="both"/>
        <w:rPr>
          <w:sz w:val="24"/>
          <w:szCs w:val="24"/>
        </w:rPr>
      </w:pPr>
    </w:p>
    <w:p w:rsidR="002E7E23" w:rsidRPr="002E7E23" w:rsidRDefault="002E7E23" w:rsidP="002E7E23">
      <w:pPr>
        <w:widowControl w:val="0"/>
        <w:tabs>
          <w:tab w:val="left" w:pos="567"/>
          <w:tab w:val="left" w:pos="851"/>
        </w:tabs>
        <w:suppressAutoHyphens/>
        <w:autoSpaceDE w:val="0"/>
        <w:autoSpaceDN w:val="0"/>
        <w:adjustRightInd w:val="0"/>
        <w:jc w:val="both"/>
        <w:rPr>
          <w:sz w:val="24"/>
          <w:szCs w:val="24"/>
        </w:rPr>
      </w:pPr>
      <w:proofErr w:type="gramStart"/>
      <w:r w:rsidRPr="002E7E23">
        <w:rPr>
          <w:sz w:val="24"/>
          <w:szCs w:val="24"/>
        </w:rPr>
        <w:t>Глава</w:t>
      </w:r>
      <w:proofErr w:type="gramEnd"/>
      <w:r w:rsidRPr="002E7E23">
        <w:rPr>
          <w:sz w:val="24"/>
          <w:szCs w:val="24"/>
        </w:rPr>
        <w:t xml:space="preserve"> ЗАТО г. Зеленогорска</w:t>
      </w:r>
      <w:r w:rsidRPr="002E7E23">
        <w:rPr>
          <w:sz w:val="24"/>
          <w:szCs w:val="24"/>
        </w:rPr>
        <w:tab/>
      </w:r>
      <w:r w:rsidRPr="002E7E23">
        <w:rPr>
          <w:sz w:val="24"/>
          <w:szCs w:val="24"/>
        </w:rPr>
        <w:tab/>
      </w:r>
      <w:r>
        <w:rPr>
          <w:sz w:val="24"/>
          <w:szCs w:val="24"/>
        </w:rPr>
        <w:tab/>
        <w:t xml:space="preserve">  </w:t>
      </w:r>
      <w:r w:rsidRPr="002E7E23">
        <w:rPr>
          <w:sz w:val="24"/>
          <w:szCs w:val="24"/>
        </w:rPr>
        <w:tab/>
        <w:t xml:space="preserve">                             </w:t>
      </w:r>
      <w:r>
        <w:rPr>
          <w:sz w:val="24"/>
          <w:szCs w:val="24"/>
        </w:rPr>
        <w:t xml:space="preserve">    </w:t>
      </w:r>
      <w:r w:rsidRPr="002E7E23">
        <w:rPr>
          <w:sz w:val="24"/>
          <w:szCs w:val="24"/>
        </w:rPr>
        <w:t>М.В. Сперанский</w:t>
      </w:r>
    </w:p>
    <w:p w:rsidR="002E7E23" w:rsidRDefault="002E7E23" w:rsidP="00435DCC">
      <w:pPr>
        <w:ind w:left="5670"/>
        <w:rPr>
          <w:sz w:val="28"/>
          <w:szCs w:val="28"/>
        </w:rPr>
      </w:pPr>
      <w:r w:rsidRPr="00435DCC">
        <w:rPr>
          <w:sz w:val="28"/>
          <w:szCs w:val="28"/>
        </w:rPr>
        <w:lastRenderedPageBreak/>
        <w:t>Приложение к постановлению</w:t>
      </w:r>
    </w:p>
    <w:p w:rsidR="00435DCC" w:rsidRPr="007B08AB" w:rsidRDefault="00435DCC" w:rsidP="00435DCC">
      <w:pPr>
        <w:ind w:left="5670"/>
        <w:rPr>
          <w:sz w:val="28"/>
          <w:szCs w:val="28"/>
        </w:rPr>
      </w:pPr>
      <w:r w:rsidRPr="00435DCC">
        <w:rPr>
          <w:sz w:val="28"/>
          <w:szCs w:val="28"/>
        </w:rPr>
        <w:t xml:space="preserve">Администрации ЗАТО </w:t>
      </w:r>
    </w:p>
    <w:p w:rsidR="004E0F84" w:rsidRPr="00435DCC" w:rsidRDefault="00435DCC" w:rsidP="00435DCC">
      <w:pPr>
        <w:ind w:left="5670"/>
        <w:rPr>
          <w:sz w:val="28"/>
          <w:szCs w:val="28"/>
        </w:rPr>
      </w:pPr>
      <w:r w:rsidRPr="00435DCC">
        <w:rPr>
          <w:sz w:val="28"/>
          <w:szCs w:val="28"/>
        </w:rPr>
        <w:t>г. Зеленогорска</w:t>
      </w:r>
    </w:p>
    <w:p w:rsidR="00435DCC" w:rsidRPr="00435DCC" w:rsidRDefault="00435DCC" w:rsidP="00435DCC">
      <w:pPr>
        <w:ind w:left="5670"/>
        <w:rPr>
          <w:b/>
          <w:sz w:val="28"/>
          <w:szCs w:val="28"/>
        </w:rPr>
      </w:pPr>
      <w:r w:rsidRPr="00435DCC">
        <w:rPr>
          <w:sz w:val="28"/>
          <w:szCs w:val="28"/>
        </w:rPr>
        <w:t xml:space="preserve">от </w:t>
      </w:r>
      <w:r w:rsidR="006D5575">
        <w:rPr>
          <w:sz w:val="28"/>
          <w:szCs w:val="28"/>
        </w:rPr>
        <w:t xml:space="preserve">01.10.2020 </w:t>
      </w:r>
      <w:r w:rsidRPr="00435DCC">
        <w:rPr>
          <w:sz w:val="28"/>
          <w:szCs w:val="28"/>
        </w:rPr>
        <w:t xml:space="preserve">№ </w:t>
      </w:r>
      <w:r w:rsidR="006D5575">
        <w:rPr>
          <w:sz w:val="28"/>
          <w:szCs w:val="28"/>
        </w:rPr>
        <w:t>13</w:t>
      </w:r>
      <w:bookmarkStart w:id="0" w:name="_GoBack"/>
      <w:bookmarkEnd w:id="0"/>
      <w:r w:rsidR="006D5575">
        <w:rPr>
          <w:sz w:val="28"/>
          <w:szCs w:val="28"/>
        </w:rPr>
        <w:t>4-п</w:t>
      </w:r>
    </w:p>
    <w:p w:rsidR="004E0F84" w:rsidRPr="00435DCC" w:rsidRDefault="004E0F84" w:rsidP="00EE210B">
      <w:pPr>
        <w:jc w:val="center"/>
        <w:rPr>
          <w:b/>
          <w:sz w:val="28"/>
          <w:szCs w:val="28"/>
        </w:rPr>
      </w:pPr>
    </w:p>
    <w:p w:rsidR="0039009B" w:rsidRPr="00435DCC" w:rsidRDefault="0039009B" w:rsidP="00326619">
      <w:pPr>
        <w:jc w:val="center"/>
        <w:rPr>
          <w:sz w:val="28"/>
          <w:szCs w:val="28"/>
        </w:rPr>
      </w:pPr>
    </w:p>
    <w:p w:rsidR="00B64C97" w:rsidRDefault="00B64C97" w:rsidP="00326619">
      <w:pPr>
        <w:jc w:val="center"/>
        <w:rPr>
          <w:b/>
          <w:sz w:val="28"/>
        </w:rPr>
      </w:pPr>
      <w:r>
        <w:rPr>
          <w:b/>
          <w:sz w:val="28"/>
        </w:rPr>
        <w:t xml:space="preserve">Положение </w:t>
      </w:r>
    </w:p>
    <w:p w:rsidR="004E0F84" w:rsidRPr="00AD6FBF" w:rsidRDefault="00B64C97" w:rsidP="00326619">
      <w:pPr>
        <w:jc w:val="center"/>
        <w:rPr>
          <w:b/>
          <w:sz w:val="28"/>
          <w:szCs w:val="28"/>
        </w:rPr>
      </w:pPr>
      <w:r>
        <w:rPr>
          <w:b/>
          <w:sz w:val="28"/>
        </w:rPr>
        <w:t>о п</w:t>
      </w:r>
      <w:r w:rsidR="00F93CFA" w:rsidRPr="00AD6FBF">
        <w:rPr>
          <w:b/>
          <w:sz w:val="28"/>
        </w:rPr>
        <w:t>орядк</w:t>
      </w:r>
      <w:r>
        <w:rPr>
          <w:b/>
          <w:sz w:val="28"/>
        </w:rPr>
        <w:t>е</w:t>
      </w:r>
      <w:r w:rsidR="00F93CFA" w:rsidRPr="00AD6FBF">
        <w:rPr>
          <w:b/>
          <w:sz w:val="28"/>
        </w:rPr>
        <w:t xml:space="preserve"> подготовки документации по планировке территории</w:t>
      </w:r>
      <w:r w:rsidR="00F93CFA" w:rsidRPr="00AD6FBF">
        <w:rPr>
          <w:b/>
          <w:sz w:val="28"/>
          <w:szCs w:val="28"/>
        </w:rPr>
        <w:t>, разрабатываемой на основании решений органов местного самоуправления</w:t>
      </w:r>
      <w:r w:rsidR="00644FB9" w:rsidRPr="00AD6FBF">
        <w:rPr>
          <w:b/>
          <w:sz w:val="28"/>
          <w:szCs w:val="28"/>
        </w:rPr>
        <w:t xml:space="preserve">, </w:t>
      </w:r>
      <w:r w:rsidR="00AE68D1" w:rsidRPr="00AD6FBF">
        <w:rPr>
          <w:b/>
          <w:sz w:val="28"/>
          <w:szCs w:val="28"/>
        </w:rPr>
        <w:t>порядк</w:t>
      </w:r>
      <w:r>
        <w:rPr>
          <w:b/>
          <w:sz w:val="28"/>
          <w:szCs w:val="28"/>
        </w:rPr>
        <w:t>е</w:t>
      </w:r>
      <w:r w:rsidR="00AE68D1" w:rsidRPr="00AD6FBF">
        <w:rPr>
          <w:b/>
          <w:sz w:val="28"/>
          <w:szCs w:val="28"/>
        </w:rPr>
        <w:t xml:space="preserve"> утверждения документации</w:t>
      </w:r>
      <w:r w:rsidR="00223600" w:rsidRPr="00AD6FBF">
        <w:rPr>
          <w:b/>
          <w:sz w:val="28"/>
          <w:szCs w:val="28"/>
        </w:rPr>
        <w:t xml:space="preserve"> по планировке территории</w:t>
      </w:r>
      <w:r w:rsidR="00AE68D1" w:rsidRPr="00AD6FBF">
        <w:rPr>
          <w:b/>
          <w:sz w:val="28"/>
          <w:szCs w:val="28"/>
        </w:rPr>
        <w:t xml:space="preserve">, </w:t>
      </w:r>
      <w:r w:rsidR="00644FB9" w:rsidRPr="00AD6FBF">
        <w:rPr>
          <w:b/>
          <w:sz w:val="28"/>
        </w:rPr>
        <w:t>порядк</w:t>
      </w:r>
      <w:r>
        <w:rPr>
          <w:b/>
          <w:sz w:val="28"/>
        </w:rPr>
        <w:t>е</w:t>
      </w:r>
      <w:r w:rsidR="00644FB9" w:rsidRPr="00AD6FBF">
        <w:rPr>
          <w:b/>
          <w:sz w:val="28"/>
        </w:rPr>
        <w:t xml:space="preserve"> отмены такой документации или ее отдельных частей, порядк</w:t>
      </w:r>
      <w:r>
        <w:rPr>
          <w:b/>
          <w:sz w:val="28"/>
        </w:rPr>
        <w:t>е</w:t>
      </w:r>
      <w:r w:rsidR="00644FB9" w:rsidRPr="00AD6FBF">
        <w:rPr>
          <w:b/>
          <w:sz w:val="28"/>
        </w:rPr>
        <w:t xml:space="preserve"> признания отдельных частей такой документации не подлежащими применению</w:t>
      </w:r>
    </w:p>
    <w:p w:rsidR="00F93CFA" w:rsidRPr="00F93CFA" w:rsidRDefault="00F93CFA" w:rsidP="00326619">
      <w:pPr>
        <w:jc w:val="center"/>
        <w:rPr>
          <w:sz w:val="28"/>
          <w:szCs w:val="28"/>
        </w:rPr>
      </w:pPr>
    </w:p>
    <w:p w:rsidR="00435DCC" w:rsidRPr="00435DCC" w:rsidRDefault="00435DCC" w:rsidP="00326619">
      <w:pPr>
        <w:pStyle w:val="a5"/>
        <w:numPr>
          <w:ilvl w:val="0"/>
          <w:numId w:val="4"/>
        </w:numPr>
        <w:ind w:left="0" w:firstLine="0"/>
        <w:jc w:val="center"/>
        <w:rPr>
          <w:sz w:val="28"/>
          <w:szCs w:val="28"/>
        </w:rPr>
      </w:pPr>
      <w:r w:rsidRPr="00435DCC">
        <w:rPr>
          <w:sz w:val="28"/>
          <w:szCs w:val="28"/>
        </w:rPr>
        <w:t>Общие положения</w:t>
      </w:r>
    </w:p>
    <w:p w:rsidR="00435DCC" w:rsidRPr="00435DCC" w:rsidRDefault="00435DCC" w:rsidP="00435DCC">
      <w:pPr>
        <w:pStyle w:val="a5"/>
        <w:ind w:left="1069"/>
        <w:rPr>
          <w:sz w:val="28"/>
          <w:szCs w:val="28"/>
        </w:rPr>
      </w:pPr>
    </w:p>
    <w:p w:rsidR="00CE6541" w:rsidRPr="00CE6541" w:rsidRDefault="002E6C5E" w:rsidP="00CE6541">
      <w:pPr>
        <w:pStyle w:val="a5"/>
        <w:numPr>
          <w:ilvl w:val="1"/>
          <w:numId w:val="4"/>
        </w:numPr>
        <w:autoSpaceDE w:val="0"/>
        <w:autoSpaceDN w:val="0"/>
        <w:adjustRightInd w:val="0"/>
        <w:ind w:left="0" w:firstLine="709"/>
        <w:jc w:val="both"/>
        <w:rPr>
          <w:rFonts w:eastAsiaTheme="minorHAnsi"/>
          <w:bCs/>
          <w:sz w:val="28"/>
          <w:szCs w:val="28"/>
          <w:lang w:eastAsia="en-US"/>
        </w:rPr>
      </w:pPr>
      <w:r w:rsidRPr="00CE6541">
        <w:rPr>
          <w:rFonts w:eastAsiaTheme="minorHAnsi"/>
          <w:bCs/>
          <w:sz w:val="28"/>
          <w:szCs w:val="28"/>
          <w:lang w:eastAsia="en-US"/>
        </w:rPr>
        <w:t>Настояще</w:t>
      </w:r>
      <w:r w:rsidR="00FE7C3D">
        <w:rPr>
          <w:rFonts w:eastAsiaTheme="minorHAnsi"/>
          <w:bCs/>
          <w:sz w:val="28"/>
          <w:szCs w:val="28"/>
          <w:lang w:eastAsia="en-US"/>
        </w:rPr>
        <w:t>е</w:t>
      </w:r>
      <w:r w:rsidRPr="00CE6541">
        <w:rPr>
          <w:rFonts w:eastAsiaTheme="minorHAnsi"/>
          <w:bCs/>
          <w:sz w:val="28"/>
          <w:szCs w:val="28"/>
          <w:lang w:eastAsia="en-US"/>
        </w:rPr>
        <w:t xml:space="preserve"> </w:t>
      </w:r>
      <w:r w:rsidR="00435DCC" w:rsidRPr="00CE6541">
        <w:rPr>
          <w:rFonts w:eastAsiaTheme="minorHAnsi"/>
          <w:bCs/>
          <w:sz w:val="28"/>
          <w:szCs w:val="28"/>
          <w:lang w:eastAsia="en-US"/>
        </w:rPr>
        <w:t>по</w:t>
      </w:r>
      <w:r w:rsidR="003573A2">
        <w:rPr>
          <w:rFonts w:eastAsiaTheme="minorHAnsi"/>
          <w:bCs/>
          <w:sz w:val="28"/>
          <w:szCs w:val="28"/>
          <w:lang w:eastAsia="en-US"/>
        </w:rPr>
        <w:t>ложение</w:t>
      </w:r>
      <w:r w:rsidR="0039009B" w:rsidRPr="00CE6541">
        <w:rPr>
          <w:rFonts w:eastAsiaTheme="minorHAnsi"/>
          <w:bCs/>
          <w:sz w:val="28"/>
          <w:szCs w:val="28"/>
          <w:lang w:eastAsia="en-US"/>
        </w:rPr>
        <w:t xml:space="preserve"> разработан</w:t>
      </w:r>
      <w:r w:rsidR="003573A2">
        <w:rPr>
          <w:rFonts w:eastAsiaTheme="minorHAnsi"/>
          <w:bCs/>
          <w:sz w:val="28"/>
          <w:szCs w:val="28"/>
          <w:lang w:eastAsia="en-US"/>
        </w:rPr>
        <w:t>о</w:t>
      </w:r>
      <w:r w:rsidR="0039009B" w:rsidRPr="00CE6541">
        <w:rPr>
          <w:rFonts w:eastAsiaTheme="minorHAnsi"/>
          <w:bCs/>
          <w:sz w:val="28"/>
          <w:szCs w:val="28"/>
          <w:lang w:eastAsia="en-US"/>
        </w:rPr>
        <w:t xml:space="preserve"> в соответствии </w:t>
      </w:r>
      <w:r w:rsidR="00EB60FA" w:rsidRPr="00CE6541">
        <w:rPr>
          <w:rFonts w:eastAsiaTheme="minorHAnsi"/>
          <w:bCs/>
          <w:sz w:val="28"/>
          <w:szCs w:val="28"/>
          <w:lang w:eastAsia="en-US"/>
        </w:rPr>
        <w:t>с Градостроительным кодексом</w:t>
      </w:r>
      <w:r w:rsidR="0039009B" w:rsidRPr="00CE6541">
        <w:rPr>
          <w:rFonts w:eastAsiaTheme="minorHAnsi"/>
          <w:bCs/>
          <w:sz w:val="28"/>
          <w:szCs w:val="28"/>
          <w:lang w:eastAsia="en-US"/>
        </w:rPr>
        <w:t xml:space="preserve"> Российской Федерации и регулирует </w:t>
      </w:r>
      <w:r w:rsidR="00F93CFA">
        <w:rPr>
          <w:rFonts w:eastAsiaTheme="minorHAnsi"/>
          <w:bCs/>
          <w:sz w:val="28"/>
          <w:szCs w:val="28"/>
          <w:lang w:eastAsia="en-US"/>
        </w:rPr>
        <w:t>процедуру</w:t>
      </w:r>
      <w:r w:rsidR="0039009B" w:rsidRPr="00CE6541">
        <w:rPr>
          <w:rFonts w:eastAsiaTheme="minorHAnsi"/>
          <w:bCs/>
          <w:sz w:val="28"/>
          <w:szCs w:val="28"/>
          <w:lang w:eastAsia="en-US"/>
        </w:rPr>
        <w:t xml:space="preserve"> подготовк</w:t>
      </w:r>
      <w:r w:rsidR="00F93CFA">
        <w:rPr>
          <w:rFonts w:eastAsiaTheme="minorHAnsi"/>
          <w:bCs/>
          <w:sz w:val="28"/>
          <w:szCs w:val="28"/>
          <w:lang w:eastAsia="en-US"/>
        </w:rPr>
        <w:t>и</w:t>
      </w:r>
      <w:r w:rsidR="0039009B" w:rsidRPr="00CE6541">
        <w:rPr>
          <w:rFonts w:eastAsiaTheme="minorHAnsi"/>
          <w:bCs/>
          <w:sz w:val="28"/>
          <w:szCs w:val="28"/>
          <w:lang w:eastAsia="en-US"/>
        </w:rPr>
        <w:t xml:space="preserve"> документации по планировке территории</w:t>
      </w:r>
      <w:r w:rsidR="00F93CFA" w:rsidRPr="00346CA1">
        <w:rPr>
          <w:sz w:val="28"/>
          <w:szCs w:val="28"/>
        </w:rPr>
        <w:t>, разрабатываемой на основании решений органов местного самоуправления</w:t>
      </w:r>
      <w:r w:rsidR="00F93CFA">
        <w:rPr>
          <w:sz w:val="28"/>
          <w:szCs w:val="28"/>
        </w:rPr>
        <w:t>,</w:t>
      </w:r>
      <w:r w:rsidR="0039009B" w:rsidRPr="00CE6541">
        <w:rPr>
          <w:rFonts w:eastAsiaTheme="minorHAnsi"/>
          <w:bCs/>
          <w:sz w:val="28"/>
          <w:szCs w:val="28"/>
          <w:lang w:eastAsia="en-US"/>
        </w:rPr>
        <w:t xml:space="preserve"> </w:t>
      </w:r>
      <w:r w:rsidR="00CE6541" w:rsidRPr="00CE6541">
        <w:rPr>
          <w:rFonts w:eastAsiaTheme="minorHAnsi"/>
          <w:bCs/>
          <w:sz w:val="28"/>
          <w:szCs w:val="28"/>
          <w:lang w:eastAsia="en-US"/>
        </w:rPr>
        <w:t xml:space="preserve">в </w:t>
      </w:r>
      <w:r w:rsidR="0039009B" w:rsidRPr="00CE6541">
        <w:rPr>
          <w:rFonts w:eastAsiaTheme="minorHAnsi"/>
          <w:bCs/>
          <w:sz w:val="28"/>
          <w:szCs w:val="28"/>
          <w:lang w:eastAsia="en-US"/>
        </w:rPr>
        <w:t>целях</w:t>
      </w:r>
      <w:r w:rsidR="00F93CFA">
        <w:rPr>
          <w:rFonts w:eastAsiaTheme="minorHAnsi"/>
          <w:bCs/>
          <w:sz w:val="28"/>
          <w:szCs w:val="28"/>
          <w:lang w:eastAsia="en-US"/>
        </w:rPr>
        <w:t>, установленных частью 1 статьи 42 Градостроительного кодекса Российской Федерации.</w:t>
      </w:r>
    </w:p>
    <w:p w:rsidR="00CE6541" w:rsidRPr="008162F9" w:rsidRDefault="00CE6541" w:rsidP="00CE6541">
      <w:pPr>
        <w:pStyle w:val="a5"/>
        <w:autoSpaceDE w:val="0"/>
        <w:autoSpaceDN w:val="0"/>
        <w:adjustRightInd w:val="0"/>
        <w:ind w:left="0" w:firstLine="709"/>
        <w:jc w:val="both"/>
        <w:rPr>
          <w:rFonts w:eastAsiaTheme="minorHAnsi"/>
          <w:sz w:val="28"/>
          <w:szCs w:val="28"/>
          <w:lang w:eastAsia="en-US"/>
        </w:rPr>
      </w:pPr>
      <w:r w:rsidRPr="00CE6541">
        <w:rPr>
          <w:rFonts w:eastAsiaTheme="minorHAnsi"/>
          <w:sz w:val="28"/>
          <w:szCs w:val="28"/>
          <w:lang w:eastAsia="en-US"/>
        </w:rPr>
        <w:t>1.</w:t>
      </w:r>
      <w:r>
        <w:rPr>
          <w:rFonts w:eastAsiaTheme="minorHAnsi"/>
          <w:sz w:val="28"/>
          <w:szCs w:val="28"/>
          <w:lang w:eastAsia="en-US"/>
        </w:rPr>
        <w:t>2</w:t>
      </w:r>
      <w:r w:rsidRPr="00CE6541">
        <w:rPr>
          <w:rFonts w:eastAsiaTheme="minorHAnsi"/>
          <w:sz w:val="28"/>
          <w:szCs w:val="28"/>
          <w:lang w:eastAsia="en-US"/>
        </w:rPr>
        <w:t xml:space="preserve">. </w:t>
      </w:r>
      <w:r w:rsidR="007F16AE" w:rsidRPr="008162F9">
        <w:rPr>
          <w:rFonts w:eastAsiaTheme="minorHAnsi"/>
          <w:sz w:val="28"/>
          <w:szCs w:val="28"/>
          <w:lang w:eastAsia="en-US"/>
        </w:rPr>
        <w:t>Д</w:t>
      </w:r>
      <w:r w:rsidRPr="008162F9">
        <w:rPr>
          <w:rFonts w:eastAsiaTheme="minorHAnsi"/>
          <w:sz w:val="28"/>
          <w:szCs w:val="28"/>
          <w:lang w:eastAsia="en-US"/>
        </w:rPr>
        <w:t>окументаци</w:t>
      </w:r>
      <w:r w:rsidR="007F16AE" w:rsidRPr="008162F9">
        <w:rPr>
          <w:rFonts w:eastAsiaTheme="minorHAnsi"/>
          <w:sz w:val="28"/>
          <w:szCs w:val="28"/>
          <w:lang w:eastAsia="en-US"/>
        </w:rPr>
        <w:t>я</w:t>
      </w:r>
      <w:r w:rsidRPr="008162F9">
        <w:rPr>
          <w:rFonts w:eastAsiaTheme="minorHAnsi"/>
          <w:sz w:val="28"/>
          <w:szCs w:val="28"/>
          <w:lang w:eastAsia="en-US"/>
        </w:rPr>
        <w:t xml:space="preserve"> по планировке территории</w:t>
      </w:r>
      <w:r w:rsidR="008162F9" w:rsidRPr="008162F9">
        <w:rPr>
          <w:rFonts w:eastAsiaTheme="minorHAnsi"/>
          <w:sz w:val="28"/>
          <w:szCs w:val="28"/>
          <w:lang w:eastAsia="en-US"/>
        </w:rPr>
        <w:t>,</w:t>
      </w:r>
      <w:r w:rsidRPr="008162F9">
        <w:rPr>
          <w:rFonts w:eastAsiaTheme="minorHAnsi"/>
          <w:sz w:val="28"/>
          <w:szCs w:val="28"/>
          <w:lang w:eastAsia="en-US"/>
        </w:rPr>
        <w:t xml:space="preserve"> </w:t>
      </w:r>
      <w:r w:rsidR="008162F9" w:rsidRPr="008162F9">
        <w:rPr>
          <w:sz w:val="28"/>
          <w:szCs w:val="28"/>
        </w:rPr>
        <w:t>разрабатываемой на основании решений органов местного самоуправления</w:t>
      </w:r>
      <w:r w:rsidR="008162F9" w:rsidRPr="008162F9">
        <w:rPr>
          <w:rFonts w:eastAsiaTheme="minorHAnsi"/>
          <w:sz w:val="28"/>
          <w:szCs w:val="28"/>
          <w:lang w:eastAsia="en-US"/>
        </w:rPr>
        <w:t xml:space="preserve">, </w:t>
      </w:r>
      <w:r w:rsidRPr="008162F9">
        <w:rPr>
          <w:rFonts w:eastAsiaTheme="minorHAnsi"/>
          <w:sz w:val="28"/>
          <w:szCs w:val="28"/>
          <w:lang w:eastAsia="en-US"/>
        </w:rPr>
        <w:t>включает в себя проекты планировки территории и проекты межевания территории.</w:t>
      </w:r>
    </w:p>
    <w:p w:rsidR="0039009B" w:rsidRPr="00435DCC" w:rsidRDefault="000E0006" w:rsidP="00CE6541">
      <w:pPr>
        <w:pStyle w:val="ConsPlusNormal"/>
        <w:ind w:firstLine="709"/>
        <w:jc w:val="both"/>
        <w:rPr>
          <w:rFonts w:eastAsiaTheme="minorHAnsi"/>
          <w:sz w:val="28"/>
          <w:szCs w:val="28"/>
          <w:lang w:eastAsia="en-US"/>
        </w:rPr>
      </w:pPr>
      <w:r>
        <w:rPr>
          <w:rFonts w:eastAsiaTheme="minorHAnsi"/>
          <w:bCs/>
          <w:sz w:val="28"/>
          <w:szCs w:val="28"/>
          <w:lang w:eastAsia="en-US"/>
        </w:rPr>
        <w:t>1.</w:t>
      </w:r>
      <w:r w:rsidR="00CE6541">
        <w:rPr>
          <w:rFonts w:eastAsiaTheme="minorHAnsi"/>
          <w:bCs/>
          <w:sz w:val="28"/>
          <w:szCs w:val="28"/>
          <w:lang w:eastAsia="en-US"/>
        </w:rPr>
        <w:t>3</w:t>
      </w:r>
      <w:r w:rsidR="008E6D65" w:rsidRPr="00435DCC">
        <w:rPr>
          <w:rFonts w:eastAsiaTheme="minorHAnsi"/>
          <w:bCs/>
          <w:sz w:val="28"/>
          <w:szCs w:val="28"/>
          <w:lang w:eastAsia="en-US"/>
        </w:rPr>
        <w:t xml:space="preserve">. </w:t>
      </w:r>
      <w:r w:rsidR="004132C7" w:rsidRPr="00435DCC">
        <w:rPr>
          <w:rFonts w:eastAsiaTheme="minorHAnsi"/>
          <w:sz w:val="28"/>
          <w:szCs w:val="28"/>
          <w:lang w:eastAsia="en-US"/>
        </w:rPr>
        <w:t>Подготовка документации по планировке территории</w:t>
      </w:r>
      <w:r w:rsidR="00F93CFA" w:rsidRPr="00346CA1">
        <w:rPr>
          <w:sz w:val="28"/>
          <w:szCs w:val="28"/>
        </w:rPr>
        <w:t>, разрабатываемой на основании решений органов местного самоуправления</w:t>
      </w:r>
      <w:r w:rsidR="00F93CFA">
        <w:rPr>
          <w:sz w:val="28"/>
          <w:szCs w:val="28"/>
        </w:rPr>
        <w:t>,</w:t>
      </w:r>
      <w:r w:rsidR="00CE6541" w:rsidRPr="00CE6541">
        <w:rPr>
          <w:rFonts w:eastAsiaTheme="minorHAnsi"/>
          <w:sz w:val="28"/>
          <w:szCs w:val="28"/>
          <w:lang w:eastAsia="en-US"/>
        </w:rPr>
        <w:t xml:space="preserve"> </w:t>
      </w:r>
      <w:r w:rsidR="004132C7" w:rsidRPr="00435DCC">
        <w:rPr>
          <w:rFonts w:eastAsiaTheme="minorHAnsi"/>
          <w:sz w:val="28"/>
          <w:szCs w:val="28"/>
          <w:lang w:eastAsia="en-US"/>
        </w:rPr>
        <w:t>осуществляется в отношении территорий</w:t>
      </w:r>
      <w:r w:rsidR="009A534E">
        <w:rPr>
          <w:rFonts w:eastAsiaTheme="minorHAnsi"/>
          <w:sz w:val="28"/>
          <w:szCs w:val="28"/>
          <w:lang w:eastAsia="en-US"/>
        </w:rPr>
        <w:t xml:space="preserve">, находящихся </w:t>
      </w:r>
      <w:r w:rsidR="00AD6FBF">
        <w:rPr>
          <w:rFonts w:eastAsiaTheme="minorHAnsi"/>
          <w:sz w:val="28"/>
          <w:szCs w:val="28"/>
          <w:lang w:eastAsia="en-US"/>
        </w:rPr>
        <w:t>на территории муниципального образования городского округа города Зеленогорска</w:t>
      </w:r>
      <w:r w:rsidR="004132C7" w:rsidRPr="00435DCC">
        <w:rPr>
          <w:rFonts w:eastAsiaTheme="minorHAnsi"/>
          <w:sz w:val="28"/>
          <w:szCs w:val="28"/>
          <w:lang w:eastAsia="en-US"/>
        </w:rPr>
        <w:t>.</w:t>
      </w:r>
      <w:r w:rsidR="0039009B" w:rsidRPr="00435DCC">
        <w:rPr>
          <w:rFonts w:eastAsiaTheme="minorHAnsi"/>
          <w:bCs/>
          <w:sz w:val="28"/>
          <w:szCs w:val="28"/>
          <w:lang w:eastAsia="en-US"/>
        </w:rPr>
        <w:t xml:space="preserve"> </w:t>
      </w:r>
    </w:p>
    <w:p w:rsidR="007C01D1" w:rsidRPr="00435DCC" w:rsidRDefault="000E0006" w:rsidP="00CE6541">
      <w:pPr>
        <w:pStyle w:val="ConsPlusNormal"/>
        <w:ind w:firstLine="709"/>
        <w:jc w:val="both"/>
        <w:rPr>
          <w:rFonts w:eastAsiaTheme="minorHAnsi"/>
          <w:sz w:val="28"/>
          <w:szCs w:val="28"/>
          <w:lang w:eastAsia="en-US"/>
        </w:rPr>
      </w:pPr>
      <w:r>
        <w:rPr>
          <w:rFonts w:eastAsiaTheme="minorHAnsi"/>
          <w:bCs/>
          <w:sz w:val="28"/>
          <w:szCs w:val="28"/>
          <w:lang w:eastAsia="en-US"/>
        </w:rPr>
        <w:t>1.</w:t>
      </w:r>
      <w:r w:rsidR="00CE6541">
        <w:rPr>
          <w:rFonts w:eastAsiaTheme="minorHAnsi"/>
          <w:bCs/>
          <w:sz w:val="28"/>
          <w:szCs w:val="28"/>
          <w:lang w:eastAsia="en-US"/>
        </w:rPr>
        <w:t>4</w:t>
      </w:r>
      <w:r w:rsidR="007C01D1" w:rsidRPr="00435DCC">
        <w:rPr>
          <w:rFonts w:eastAsiaTheme="minorHAnsi"/>
          <w:bCs/>
          <w:sz w:val="28"/>
          <w:szCs w:val="28"/>
          <w:lang w:eastAsia="en-US"/>
        </w:rPr>
        <w:t xml:space="preserve">. </w:t>
      </w:r>
      <w:r w:rsidR="007C01D1" w:rsidRPr="00435DCC">
        <w:rPr>
          <w:rFonts w:eastAsiaTheme="minorHAnsi"/>
          <w:sz w:val="28"/>
          <w:szCs w:val="28"/>
          <w:lang w:eastAsia="en-US"/>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435DCC" w:rsidRDefault="003318E1" w:rsidP="00D45017">
      <w:pPr>
        <w:autoSpaceDE w:val="0"/>
        <w:autoSpaceDN w:val="0"/>
        <w:adjustRightInd w:val="0"/>
        <w:ind w:firstLine="709"/>
        <w:jc w:val="both"/>
        <w:outlineLvl w:val="1"/>
        <w:rPr>
          <w:rFonts w:eastAsiaTheme="minorHAnsi"/>
          <w:iCs/>
          <w:sz w:val="28"/>
          <w:szCs w:val="28"/>
          <w:lang w:eastAsia="en-US"/>
        </w:rPr>
      </w:pPr>
      <w:r>
        <w:rPr>
          <w:rFonts w:eastAsiaTheme="minorHAnsi"/>
          <w:iCs/>
          <w:sz w:val="28"/>
          <w:szCs w:val="28"/>
          <w:lang w:eastAsia="en-US"/>
        </w:rPr>
        <w:t>1.5. Требования к составу и содержанию проектов планировки территории и проектов межевания территории устанавливаются действующим законодательством.</w:t>
      </w:r>
    </w:p>
    <w:p w:rsidR="001D7928" w:rsidRDefault="001D7928" w:rsidP="00215D0C">
      <w:pPr>
        <w:autoSpaceDE w:val="0"/>
        <w:autoSpaceDN w:val="0"/>
        <w:adjustRightInd w:val="0"/>
        <w:ind w:firstLine="709"/>
        <w:jc w:val="both"/>
        <w:rPr>
          <w:rFonts w:eastAsiaTheme="minorHAnsi"/>
          <w:sz w:val="28"/>
          <w:szCs w:val="28"/>
          <w:lang w:eastAsia="en-US"/>
        </w:rPr>
      </w:pPr>
    </w:p>
    <w:p w:rsidR="00644FB9" w:rsidRPr="004B3DEA" w:rsidRDefault="00D45017" w:rsidP="00644FB9">
      <w:pPr>
        <w:jc w:val="center"/>
        <w:rPr>
          <w:b/>
          <w:color w:val="FF0000"/>
          <w:sz w:val="28"/>
          <w:szCs w:val="28"/>
        </w:rPr>
      </w:pPr>
      <w:r w:rsidRPr="004B3DEA">
        <w:rPr>
          <w:rFonts w:eastAsiaTheme="minorHAnsi"/>
          <w:bCs/>
          <w:sz w:val="28"/>
          <w:szCs w:val="28"/>
          <w:lang w:eastAsia="en-US"/>
        </w:rPr>
        <w:t>2</w:t>
      </w:r>
      <w:r w:rsidR="00D24AE5" w:rsidRPr="004B3DEA">
        <w:rPr>
          <w:rFonts w:eastAsiaTheme="minorHAnsi"/>
          <w:bCs/>
          <w:sz w:val="28"/>
          <w:szCs w:val="28"/>
          <w:lang w:eastAsia="en-US"/>
        </w:rPr>
        <w:t xml:space="preserve">. </w:t>
      </w:r>
      <w:r w:rsidR="00D940F0" w:rsidRPr="004B3DEA">
        <w:rPr>
          <w:rFonts w:eastAsiaTheme="minorHAnsi"/>
          <w:bCs/>
          <w:sz w:val="28"/>
          <w:szCs w:val="28"/>
          <w:lang w:eastAsia="en-US"/>
        </w:rPr>
        <w:t>Порядок п</w:t>
      </w:r>
      <w:r w:rsidR="00D24AE5" w:rsidRPr="004B3DEA">
        <w:rPr>
          <w:rFonts w:eastAsiaTheme="minorHAnsi"/>
          <w:sz w:val="28"/>
          <w:szCs w:val="28"/>
          <w:lang w:eastAsia="en-US"/>
        </w:rPr>
        <w:t>одготовк</w:t>
      </w:r>
      <w:r w:rsidR="00D940F0" w:rsidRPr="004B3DEA">
        <w:rPr>
          <w:rFonts w:eastAsiaTheme="minorHAnsi"/>
          <w:sz w:val="28"/>
          <w:szCs w:val="28"/>
          <w:lang w:eastAsia="en-US"/>
        </w:rPr>
        <w:t>и</w:t>
      </w:r>
      <w:r w:rsidR="00644FB9" w:rsidRPr="004B3DEA">
        <w:rPr>
          <w:rFonts w:eastAsiaTheme="minorHAnsi"/>
          <w:sz w:val="28"/>
          <w:szCs w:val="28"/>
          <w:lang w:eastAsia="en-US"/>
        </w:rPr>
        <w:t xml:space="preserve"> </w:t>
      </w:r>
      <w:r w:rsidR="00D940F0" w:rsidRPr="004B3DEA">
        <w:rPr>
          <w:sz w:val="28"/>
        </w:rPr>
        <w:t>документации по планировке территории</w:t>
      </w:r>
      <w:r w:rsidR="00D940F0" w:rsidRPr="004B3DEA">
        <w:rPr>
          <w:sz w:val="28"/>
          <w:szCs w:val="28"/>
        </w:rPr>
        <w:t>, разрабатываемой на основании решений органов местного самоуправления</w:t>
      </w:r>
      <w:r w:rsidR="00644FB9" w:rsidRPr="004B3DEA">
        <w:rPr>
          <w:sz w:val="28"/>
          <w:szCs w:val="28"/>
        </w:rPr>
        <w:t xml:space="preserve">, </w:t>
      </w:r>
      <w:r w:rsidR="00223600">
        <w:rPr>
          <w:sz w:val="28"/>
          <w:szCs w:val="28"/>
        </w:rPr>
        <w:t xml:space="preserve">порядок утверждения документации по планировке территории, </w:t>
      </w:r>
      <w:r w:rsidR="00644FB9" w:rsidRPr="004B3DEA">
        <w:rPr>
          <w:sz w:val="28"/>
        </w:rPr>
        <w:t>порядок отмены такой документации или ее отдельных частей, порядок признания отдельных частей такой документации не подлежащими применению</w:t>
      </w:r>
    </w:p>
    <w:p w:rsidR="00B91D1D" w:rsidRPr="00435DCC" w:rsidRDefault="00B91D1D" w:rsidP="00EE210B">
      <w:pPr>
        <w:pStyle w:val="ConsPlusNormal"/>
        <w:ind w:firstLine="851"/>
        <w:jc w:val="both"/>
        <w:outlineLvl w:val="0"/>
        <w:rPr>
          <w:rFonts w:eastAsiaTheme="minorHAnsi"/>
          <w:sz w:val="28"/>
          <w:szCs w:val="28"/>
          <w:lang w:eastAsia="en-US"/>
        </w:rPr>
      </w:pPr>
    </w:p>
    <w:p w:rsidR="00FE2AFF" w:rsidRDefault="00D45017" w:rsidP="00D906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0E0006">
        <w:rPr>
          <w:rFonts w:eastAsiaTheme="minorHAnsi"/>
          <w:sz w:val="28"/>
          <w:szCs w:val="28"/>
          <w:lang w:eastAsia="en-US"/>
        </w:rPr>
        <w:t>.</w:t>
      </w:r>
      <w:r w:rsidR="00FE2AFF" w:rsidRPr="00435DCC">
        <w:rPr>
          <w:rFonts w:eastAsiaTheme="minorHAnsi"/>
          <w:sz w:val="28"/>
          <w:szCs w:val="28"/>
          <w:lang w:eastAsia="en-US"/>
        </w:rPr>
        <w:t xml:space="preserve">1. Решение о подготовке документации по планировке </w:t>
      </w:r>
      <w:r w:rsidR="00AD6FBF">
        <w:rPr>
          <w:rFonts w:eastAsiaTheme="minorHAnsi"/>
          <w:sz w:val="28"/>
          <w:szCs w:val="28"/>
          <w:lang w:eastAsia="en-US"/>
        </w:rPr>
        <w:t xml:space="preserve">территории </w:t>
      </w:r>
      <w:r w:rsidR="00FE2AFF" w:rsidRPr="00435DCC">
        <w:rPr>
          <w:rFonts w:eastAsiaTheme="minorHAnsi"/>
          <w:sz w:val="28"/>
          <w:szCs w:val="28"/>
          <w:lang w:eastAsia="en-US"/>
        </w:rPr>
        <w:t xml:space="preserve">принимается </w:t>
      </w:r>
      <w:proofErr w:type="gramStart"/>
      <w:r w:rsidR="00D940F0">
        <w:rPr>
          <w:rFonts w:eastAsiaTheme="minorHAnsi"/>
          <w:sz w:val="28"/>
          <w:szCs w:val="28"/>
          <w:lang w:eastAsia="en-US"/>
        </w:rPr>
        <w:t>Г</w:t>
      </w:r>
      <w:r w:rsidR="00FE2AFF" w:rsidRPr="00435DCC">
        <w:rPr>
          <w:rFonts w:eastAsiaTheme="minorHAnsi"/>
          <w:sz w:val="28"/>
          <w:szCs w:val="28"/>
          <w:lang w:eastAsia="en-US"/>
        </w:rPr>
        <w:t>лавой</w:t>
      </w:r>
      <w:proofErr w:type="gramEnd"/>
      <w:r w:rsidR="00FE2AFF" w:rsidRPr="00435DCC">
        <w:rPr>
          <w:rFonts w:eastAsiaTheme="minorHAnsi"/>
          <w:sz w:val="28"/>
          <w:szCs w:val="28"/>
          <w:lang w:eastAsia="en-US"/>
        </w:rPr>
        <w:t xml:space="preserve"> </w:t>
      </w:r>
      <w:r w:rsidR="00326619">
        <w:rPr>
          <w:rFonts w:eastAsiaTheme="minorHAnsi"/>
          <w:sz w:val="28"/>
          <w:szCs w:val="28"/>
          <w:lang w:eastAsia="en-US"/>
        </w:rPr>
        <w:t>ЗАТО г. Зеленогорска</w:t>
      </w:r>
      <w:r w:rsidR="00FE2AFF" w:rsidRPr="00435DCC">
        <w:rPr>
          <w:rFonts w:eastAsiaTheme="minorHAnsi"/>
          <w:sz w:val="28"/>
          <w:szCs w:val="28"/>
          <w:lang w:eastAsia="en-US"/>
        </w:rPr>
        <w:t xml:space="preserve"> по инициативе структурных подразделений </w:t>
      </w:r>
      <w:r w:rsidR="00326619">
        <w:rPr>
          <w:rFonts w:eastAsiaTheme="minorHAnsi"/>
          <w:sz w:val="28"/>
          <w:szCs w:val="28"/>
          <w:lang w:eastAsia="en-US"/>
        </w:rPr>
        <w:t>А</w:t>
      </w:r>
      <w:r w:rsidR="00FE2AFF" w:rsidRPr="00435DCC">
        <w:rPr>
          <w:rFonts w:eastAsiaTheme="minorHAnsi"/>
          <w:sz w:val="28"/>
          <w:szCs w:val="28"/>
          <w:lang w:eastAsia="en-US"/>
        </w:rPr>
        <w:t>дминистрации</w:t>
      </w:r>
      <w:r w:rsidR="00326619">
        <w:rPr>
          <w:rFonts w:eastAsiaTheme="minorHAnsi"/>
          <w:sz w:val="28"/>
          <w:szCs w:val="28"/>
          <w:lang w:eastAsia="en-US"/>
        </w:rPr>
        <w:t xml:space="preserve"> ЗАТО г. Зеленогорска</w:t>
      </w:r>
      <w:r w:rsidR="00FE2AFF" w:rsidRPr="00435DCC">
        <w:rPr>
          <w:rFonts w:eastAsiaTheme="minorHAnsi"/>
          <w:sz w:val="28"/>
          <w:szCs w:val="28"/>
          <w:lang w:eastAsia="en-US"/>
        </w:rPr>
        <w:t xml:space="preserve">, </w:t>
      </w:r>
      <w:r w:rsidR="00326619">
        <w:rPr>
          <w:rFonts w:eastAsiaTheme="minorHAnsi"/>
          <w:sz w:val="28"/>
          <w:szCs w:val="28"/>
          <w:lang w:eastAsia="en-US"/>
        </w:rPr>
        <w:t xml:space="preserve">Совета депутатов ЗАТО </w:t>
      </w:r>
      <w:r w:rsidR="00326619">
        <w:rPr>
          <w:rFonts w:eastAsiaTheme="minorHAnsi"/>
          <w:sz w:val="28"/>
          <w:szCs w:val="28"/>
          <w:lang w:eastAsia="en-US"/>
        </w:rPr>
        <w:lastRenderedPageBreak/>
        <w:t xml:space="preserve">г. Зеленогорска </w:t>
      </w:r>
      <w:r w:rsidR="00FE2AFF" w:rsidRPr="00435DCC">
        <w:rPr>
          <w:rFonts w:eastAsiaTheme="minorHAnsi"/>
          <w:sz w:val="28"/>
          <w:szCs w:val="28"/>
          <w:lang w:eastAsia="en-US"/>
        </w:rPr>
        <w:t>либо на основании предложений физических или юридических лиц о подготовке документации по планировке территории</w:t>
      </w:r>
      <w:r w:rsidR="0042584E">
        <w:rPr>
          <w:rFonts w:eastAsiaTheme="minorHAnsi"/>
          <w:sz w:val="28"/>
          <w:szCs w:val="28"/>
          <w:lang w:eastAsia="en-US"/>
        </w:rPr>
        <w:t>, за исключением случаев, указ</w:t>
      </w:r>
      <w:r w:rsidR="00D940F0">
        <w:rPr>
          <w:rFonts w:eastAsiaTheme="minorHAnsi"/>
          <w:sz w:val="28"/>
          <w:szCs w:val="28"/>
          <w:lang w:eastAsia="en-US"/>
        </w:rPr>
        <w:t>анных в частях</w:t>
      </w:r>
      <w:r w:rsidR="0042584E">
        <w:rPr>
          <w:rFonts w:eastAsiaTheme="minorHAnsi"/>
          <w:sz w:val="28"/>
          <w:szCs w:val="28"/>
          <w:lang w:eastAsia="en-US"/>
        </w:rPr>
        <w:t xml:space="preserve"> 1.1</w:t>
      </w:r>
      <w:r w:rsidR="00D940F0">
        <w:rPr>
          <w:rFonts w:eastAsiaTheme="minorHAnsi"/>
          <w:sz w:val="28"/>
          <w:szCs w:val="28"/>
          <w:lang w:eastAsia="en-US"/>
        </w:rPr>
        <w:t xml:space="preserve"> и 12.12</w:t>
      </w:r>
      <w:r w:rsidR="00B87586">
        <w:rPr>
          <w:rFonts w:eastAsiaTheme="minorHAnsi"/>
          <w:sz w:val="28"/>
          <w:szCs w:val="28"/>
          <w:lang w:eastAsia="en-US"/>
        </w:rPr>
        <w:t xml:space="preserve"> </w:t>
      </w:r>
      <w:r w:rsidR="0042584E">
        <w:rPr>
          <w:rFonts w:eastAsiaTheme="minorHAnsi"/>
          <w:sz w:val="28"/>
          <w:szCs w:val="28"/>
          <w:lang w:eastAsia="en-US"/>
        </w:rPr>
        <w:t>статьи 45 Градостроительного кодекса Российской Федерации</w:t>
      </w:r>
      <w:r w:rsidR="00FE2AFF" w:rsidRPr="00435DCC">
        <w:rPr>
          <w:rFonts w:eastAsiaTheme="minorHAnsi"/>
          <w:sz w:val="28"/>
          <w:szCs w:val="28"/>
          <w:lang w:eastAsia="en-US"/>
        </w:rPr>
        <w:t>.</w:t>
      </w:r>
    </w:p>
    <w:p w:rsidR="00D9062A" w:rsidRPr="00435DCC" w:rsidRDefault="00D45017" w:rsidP="00D9062A">
      <w:pPr>
        <w:autoSpaceDE w:val="0"/>
        <w:autoSpaceDN w:val="0"/>
        <w:adjustRightInd w:val="0"/>
        <w:ind w:firstLine="709"/>
        <w:jc w:val="both"/>
        <w:rPr>
          <w:rFonts w:eastAsiaTheme="minorHAnsi"/>
          <w:sz w:val="28"/>
          <w:szCs w:val="28"/>
          <w:lang w:eastAsia="en-US"/>
        </w:rPr>
      </w:pPr>
      <w:r w:rsidRPr="00D45017">
        <w:rPr>
          <w:rFonts w:eastAsiaTheme="minorHAnsi"/>
          <w:sz w:val="28"/>
          <w:szCs w:val="28"/>
          <w:lang w:eastAsia="en-US"/>
        </w:rPr>
        <w:t>2</w:t>
      </w:r>
      <w:r w:rsidR="00D9062A">
        <w:rPr>
          <w:rFonts w:eastAsiaTheme="minorHAnsi"/>
          <w:sz w:val="28"/>
          <w:szCs w:val="28"/>
          <w:lang w:eastAsia="en-US"/>
        </w:rPr>
        <w:t xml:space="preserve">.2. Подготовка документации по планировке территории </w:t>
      </w:r>
      <w:r w:rsidR="00977F48">
        <w:rPr>
          <w:rFonts w:eastAsiaTheme="minorHAnsi"/>
          <w:sz w:val="28"/>
          <w:szCs w:val="28"/>
          <w:lang w:eastAsia="en-US"/>
        </w:rPr>
        <w:t xml:space="preserve">осуществляется самостоятельно </w:t>
      </w:r>
      <w:proofErr w:type="gramStart"/>
      <w:r w:rsidR="00D9062A">
        <w:rPr>
          <w:rFonts w:eastAsiaTheme="minorHAnsi"/>
          <w:sz w:val="28"/>
          <w:szCs w:val="28"/>
          <w:lang w:eastAsia="en-US"/>
        </w:rPr>
        <w:t>Администраци</w:t>
      </w:r>
      <w:r w:rsidR="00FF0F75">
        <w:rPr>
          <w:rFonts w:eastAsiaTheme="minorHAnsi"/>
          <w:sz w:val="28"/>
          <w:szCs w:val="28"/>
          <w:lang w:eastAsia="en-US"/>
        </w:rPr>
        <w:t>е</w:t>
      </w:r>
      <w:r w:rsidR="00D9062A">
        <w:rPr>
          <w:rFonts w:eastAsiaTheme="minorHAnsi"/>
          <w:sz w:val="28"/>
          <w:szCs w:val="28"/>
          <w:lang w:eastAsia="en-US"/>
        </w:rPr>
        <w:t>й</w:t>
      </w:r>
      <w:proofErr w:type="gramEnd"/>
      <w:r w:rsidR="00D9062A">
        <w:rPr>
          <w:rFonts w:eastAsiaTheme="minorHAnsi"/>
          <w:sz w:val="28"/>
          <w:szCs w:val="28"/>
          <w:lang w:eastAsia="en-US"/>
        </w:rPr>
        <w:t xml:space="preserve"> ЗАТО г. Зеленогорска</w:t>
      </w:r>
      <w:r w:rsidR="00977F48">
        <w:rPr>
          <w:rFonts w:eastAsiaTheme="minorHAnsi"/>
          <w:sz w:val="28"/>
          <w:szCs w:val="28"/>
          <w:lang w:eastAsia="en-US"/>
        </w:rPr>
        <w:t xml:space="preserve"> или </w:t>
      </w:r>
      <w:r w:rsidR="00D9062A">
        <w:rPr>
          <w:rFonts w:eastAsiaTheme="minorHAnsi"/>
          <w:sz w:val="28"/>
          <w:szCs w:val="28"/>
          <w:lang w:eastAsia="en-US"/>
        </w:rPr>
        <w:t xml:space="preserve">муниципальными учреждениями </w:t>
      </w:r>
      <w:r w:rsidR="00FC68DF">
        <w:rPr>
          <w:rFonts w:eastAsiaTheme="minorHAnsi"/>
          <w:sz w:val="28"/>
          <w:szCs w:val="28"/>
          <w:lang w:eastAsia="en-US"/>
        </w:rPr>
        <w:t xml:space="preserve">города Зеленогорска, </w:t>
      </w:r>
      <w:r w:rsidR="00D9062A">
        <w:rPr>
          <w:rFonts w:eastAsiaTheme="minorHAnsi"/>
          <w:sz w:val="28"/>
          <w:szCs w:val="28"/>
          <w:lang w:eastAsia="en-US"/>
        </w:rPr>
        <w:t>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FF0F75">
        <w:rPr>
          <w:rFonts w:eastAsiaTheme="minorHAnsi"/>
          <w:sz w:val="28"/>
          <w:szCs w:val="28"/>
          <w:lang w:eastAsia="en-US"/>
        </w:rPr>
        <w:t>, физическими или юридическими</w:t>
      </w:r>
      <w:r w:rsidR="00FC68DF">
        <w:rPr>
          <w:rFonts w:eastAsiaTheme="minorHAnsi"/>
          <w:sz w:val="28"/>
          <w:szCs w:val="28"/>
          <w:lang w:eastAsia="en-US"/>
        </w:rPr>
        <w:t xml:space="preserve"> лица</w:t>
      </w:r>
      <w:r w:rsidR="00FF0F75">
        <w:rPr>
          <w:rFonts w:eastAsiaTheme="minorHAnsi"/>
          <w:sz w:val="28"/>
          <w:szCs w:val="28"/>
          <w:lang w:eastAsia="en-US"/>
        </w:rPr>
        <w:t>ми</w:t>
      </w:r>
      <w:r w:rsidR="00E76365">
        <w:rPr>
          <w:rFonts w:eastAsiaTheme="minorHAnsi"/>
          <w:sz w:val="28"/>
          <w:szCs w:val="28"/>
          <w:lang w:eastAsia="en-US"/>
        </w:rPr>
        <w:t xml:space="preserve"> (далее - Разработчик)</w:t>
      </w:r>
      <w:r w:rsidR="00D9062A">
        <w:rPr>
          <w:rFonts w:eastAsiaTheme="minorHAnsi"/>
          <w:sz w:val="28"/>
          <w:szCs w:val="28"/>
          <w:lang w:eastAsia="en-US"/>
        </w:rPr>
        <w:t>.</w:t>
      </w:r>
    </w:p>
    <w:p w:rsidR="00B51628" w:rsidRPr="00435DCC" w:rsidRDefault="00D45017" w:rsidP="00D9062A">
      <w:pPr>
        <w:pStyle w:val="ConsPlusNormal"/>
        <w:ind w:firstLine="709"/>
        <w:jc w:val="both"/>
        <w:rPr>
          <w:rFonts w:eastAsiaTheme="minorHAnsi"/>
          <w:sz w:val="28"/>
          <w:szCs w:val="28"/>
          <w:lang w:eastAsia="en-US"/>
        </w:rPr>
      </w:pPr>
      <w:r w:rsidRPr="00D45017">
        <w:rPr>
          <w:rFonts w:eastAsiaTheme="minorHAnsi"/>
          <w:sz w:val="28"/>
          <w:szCs w:val="28"/>
          <w:lang w:eastAsia="en-US"/>
        </w:rPr>
        <w:t>2</w:t>
      </w:r>
      <w:r w:rsidR="000E0006">
        <w:rPr>
          <w:rFonts w:eastAsiaTheme="minorHAnsi"/>
          <w:sz w:val="28"/>
          <w:szCs w:val="28"/>
          <w:lang w:eastAsia="en-US"/>
        </w:rPr>
        <w:t>.</w:t>
      </w:r>
      <w:r w:rsidR="00CA3623" w:rsidRPr="00CA3623">
        <w:rPr>
          <w:rFonts w:eastAsiaTheme="minorHAnsi"/>
          <w:sz w:val="28"/>
          <w:szCs w:val="28"/>
          <w:lang w:eastAsia="en-US"/>
        </w:rPr>
        <w:t>3</w:t>
      </w:r>
      <w:r w:rsidR="00FE2AFF" w:rsidRPr="00435DCC">
        <w:rPr>
          <w:rFonts w:eastAsiaTheme="minorHAnsi"/>
          <w:sz w:val="28"/>
          <w:szCs w:val="28"/>
          <w:lang w:eastAsia="en-US"/>
        </w:rPr>
        <w:t xml:space="preserve">. Указанное в </w:t>
      </w:r>
      <w:r w:rsidR="00B87586">
        <w:rPr>
          <w:rFonts w:eastAsiaTheme="minorHAnsi"/>
          <w:sz w:val="28"/>
          <w:szCs w:val="28"/>
          <w:lang w:eastAsia="en-US"/>
        </w:rPr>
        <w:t xml:space="preserve">пункте </w:t>
      </w:r>
      <w:r w:rsidR="00AE09C0">
        <w:rPr>
          <w:rFonts w:eastAsiaTheme="minorHAnsi"/>
          <w:sz w:val="28"/>
          <w:szCs w:val="28"/>
          <w:lang w:eastAsia="en-US"/>
        </w:rPr>
        <w:t>2</w:t>
      </w:r>
      <w:r w:rsidR="00B87586">
        <w:rPr>
          <w:rFonts w:eastAsiaTheme="minorHAnsi"/>
          <w:sz w:val="28"/>
          <w:szCs w:val="28"/>
          <w:lang w:eastAsia="en-US"/>
        </w:rPr>
        <w:t>.1 р</w:t>
      </w:r>
      <w:r w:rsidR="00FE2AFF" w:rsidRPr="00435DCC">
        <w:rPr>
          <w:rFonts w:eastAsiaTheme="minorHAnsi"/>
          <w:sz w:val="28"/>
          <w:szCs w:val="28"/>
          <w:lang w:eastAsia="en-US"/>
        </w:rPr>
        <w:t xml:space="preserve">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w:t>
      </w:r>
      <w:r w:rsidR="00FC68DF">
        <w:rPr>
          <w:rFonts w:eastAsiaTheme="minorHAnsi"/>
          <w:sz w:val="28"/>
          <w:szCs w:val="28"/>
          <w:lang w:eastAsia="en-US"/>
        </w:rPr>
        <w:t>3</w:t>
      </w:r>
      <w:r w:rsidR="00FE2AFF" w:rsidRPr="00435DCC">
        <w:rPr>
          <w:rFonts w:eastAsiaTheme="minorHAnsi"/>
          <w:sz w:val="28"/>
          <w:szCs w:val="28"/>
          <w:lang w:eastAsia="en-US"/>
        </w:rPr>
        <w:t xml:space="preserve"> </w:t>
      </w:r>
      <w:r w:rsidR="00AE09C0">
        <w:rPr>
          <w:rFonts w:eastAsiaTheme="minorHAnsi"/>
          <w:sz w:val="28"/>
          <w:szCs w:val="28"/>
          <w:lang w:eastAsia="en-US"/>
        </w:rPr>
        <w:t xml:space="preserve">рабочих </w:t>
      </w:r>
      <w:r w:rsidR="00FE2AFF" w:rsidRPr="00435DCC">
        <w:rPr>
          <w:rFonts w:eastAsiaTheme="minorHAnsi"/>
          <w:sz w:val="28"/>
          <w:szCs w:val="28"/>
          <w:lang w:eastAsia="en-US"/>
        </w:rPr>
        <w:t>дней со дня принятия такого решения и размеща</w:t>
      </w:r>
      <w:r w:rsidR="00AE09C0">
        <w:rPr>
          <w:rFonts w:eastAsiaTheme="minorHAnsi"/>
          <w:sz w:val="28"/>
          <w:szCs w:val="28"/>
          <w:lang w:eastAsia="en-US"/>
        </w:rPr>
        <w:t>ется</w:t>
      </w:r>
      <w:r w:rsidR="00FE2AFF" w:rsidRPr="00435DCC">
        <w:rPr>
          <w:rFonts w:eastAsiaTheme="minorHAnsi"/>
          <w:sz w:val="28"/>
          <w:szCs w:val="28"/>
          <w:lang w:eastAsia="en-US"/>
        </w:rPr>
        <w:t xml:space="preserve"> на официальном сайте </w:t>
      </w:r>
      <w:proofErr w:type="gramStart"/>
      <w:r w:rsidR="00326619">
        <w:rPr>
          <w:rFonts w:eastAsiaTheme="minorHAnsi"/>
          <w:sz w:val="28"/>
          <w:szCs w:val="28"/>
          <w:lang w:eastAsia="en-US"/>
        </w:rPr>
        <w:t>Администрации</w:t>
      </w:r>
      <w:proofErr w:type="gramEnd"/>
      <w:r w:rsidR="00326619">
        <w:rPr>
          <w:rFonts w:eastAsiaTheme="minorHAnsi"/>
          <w:sz w:val="28"/>
          <w:szCs w:val="28"/>
          <w:lang w:eastAsia="en-US"/>
        </w:rPr>
        <w:t xml:space="preserve"> ЗАТО г.</w:t>
      </w:r>
      <w:r w:rsidR="00AE09C0">
        <w:rPr>
          <w:rFonts w:eastAsiaTheme="minorHAnsi"/>
          <w:sz w:val="28"/>
          <w:szCs w:val="28"/>
          <w:lang w:eastAsia="en-US"/>
        </w:rPr>
        <w:t> </w:t>
      </w:r>
      <w:r w:rsidR="00326619">
        <w:rPr>
          <w:rFonts w:eastAsiaTheme="minorHAnsi"/>
          <w:sz w:val="28"/>
          <w:szCs w:val="28"/>
          <w:lang w:eastAsia="en-US"/>
        </w:rPr>
        <w:t>Зеленогорска</w:t>
      </w:r>
      <w:r w:rsidR="00176677" w:rsidRPr="00435DCC">
        <w:rPr>
          <w:rFonts w:eastAsiaTheme="minorHAnsi"/>
          <w:sz w:val="28"/>
          <w:szCs w:val="28"/>
          <w:lang w:eastAsia="en-US"/>
        </w:rPr>
        <w:t xml:space="preserve"> в </w:t>
      </w:r>
      <w:r w:rsidR="00CA3623">
        <w:rPr>
          <w:rFonts w:eastAsiaTheme="minorHAnsi"/>
          <w:sz w:val="28"/>
          <w:szCs w:val="28"/>
          <w:lang w:eastAsia="en-US"/>
        </w:rPr>
        <w:t xml:space="preserve">информационно-телекоммуникационной </w:t>
      </w:r>
      <w:r w:rsidR="00176677" w:rsidRPr="00435DCC">
        <w:rPr>
          <w:rFonts w:eastAsiaTheme="minorHAnsi"/>
          <w:sz w:val="28"/>
          <w:szCs w:val="28"/>
          <w:lang w:eastAsia="en-US"/>
        </w:rPr>
        <w:t>сети «Интернет»</w:t>
      </w:r>
      <w:r w:rsidR="00FC68DF">
        <w:rPr>
          <w:rFonts w:eastAsiaTheme="minorHAnsi"/>
          <w:sz w:val="28"/>
          <w:szCs w:val="28"/>
          <w:lang w:eastAsia="en-US"/>
        </w:rPr>
        <w:t xml:space="preserve"> (далее – официальный сайт)</w:t>
      </w:r>
      <w:r w:rsidR="00176677" w:rsidRPr="00435DCC">
        <w:rPr>
          <w:rFonts w:eastAsiaTheme="minorHAnsi"/>
          <w:sz w:val="28"/>
          <w:szCs w:val="28"/>
          <w:lang w:eastAsia="en-US"/>
        </w:rPr>
        <w:t>.</w:t>
      </w:r>
    </w:p>
    <w:p w:rsidR="00811F58" w:rsidRDefault="00D45017" w:rsidP="00D9062A">
      <w:pPr>
        <w:autoSpaceDE w:val="0"/>
        <w:autoSpaceDN w:val="0"/>
        <w:adjustRightInd w:val="0"/>
        <w:ind w:firstLine="709"/>
        <w:jc w:val="both"/>
        <w:rPr>
          <w:rFonts w:eastAsiaTheme="minorHAnsi"/>
          <w:sz w:val="28"/>
          <w:szCs w:val="28"/>
          <w:lang w:eastAsia="en-US"/>
        </w:rPr>
      </w:pPr>
      <w:r w:rsidRPr="00D45017">
        <w:rPr>
          <w:rFonts w:eastAsiaTheme="minorHAnsi"/>
          <w:bCs/>
          <w:sz w:val="28"/>
          <w:szCs w:val="28"/>
          <w:lang w:eastAsia="en-US"/>
        </w:rPr>
        <w:t>2</w:t>
      </w:r>
      <w:r w:rsidR="000E0006">
        <w:rPr>
          <w:rFonts w:eastAsiaTheme="minorHAnsi"/>
          <w:bCs/>
          <w:sz w:val="28"/>
          <w:szCs w:val="28"/>
          <w:lang w:eastAsia="en-US"/>
        </w:rPr>
        <w:t>.</w:t>
      </w:r>
      <w:r w:rsidR="00CA3623">
        <w:rPr>
          <w:rFonts w:eastAsiaTheme="minorHAnsi"/>
          <w:bCs/>
          <w:sz w:val="28"/>
          <w:szCs w:val="28"/>
          <w:lang w:eastAsia="en-US"/>
        </w:rPr>
        <w:t>4</w:t>
      </w:r>
      <w:r w:rsidR="00811F58" w:rsidRPr="00435DCC">
        <w:rPr>
          <w:rFonts w:eastAsiaTheme="minorHAnsi"/>
          <w:bCs/>
          <w:sz w:val="28"/>
          <w:szCs w:val="28"/>
          <w:lang w:eastAsia="en-US"/>
        </w:rPr>
        <w:t xml:space="preserve">. </w:t>
      </w:r>
      <w:r w:rsidR="00811F58" w:rsidRPr="00435DCC">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w:t>
      </w:r>
      <w:proofErr w:type="gramStart"/>
      <w:r w:rsidR="00326619">
        <w:rPr>
          <w:rFonts w:eastAsiaTheme="minorHAnsi"/>
          <w:sz w:val="28"/>
          <w:szCs w:val="28"/>
          <w:lang w:eastAsia="en-US"/>
        </w:rPr>
        <w:t>А</w:t>
      </w:r>
      <w:r w:rsidR="00811F58" w:rsidRPr="00435DCC">
        <w:rPr>
          <w:rFonts w:eastAsiaTheme="minorHAnsi"/>
          <w:sz w:val="28"/>
          <w:szCs w:val="28"/>
          <w:lang w:eastAsia="en-US"/>
        </w:rPr>
        <w:t>дминистрацию</w:t>
      </w:r>
      <w:proofErr w:type="gramEnd"/>
      <w:r w:rsidR="00811F58" w:rsidRPr="00435DCC">
        <w:rPr>
          <w:rFonts w:eastAsiaTheme="minorHAnsi"/>
          <w:sz w:val="28"/>
          <w:szCs w:val="28"/>
          <w:lang w:eastAsia="en-US"/>
        </w:rPr>
        <w:t xml:space="preserve"> </w:t>
      </w:r>
      <w:r w:rsidR="00326619">
        <w:rPr>
          <w:rFonts w:eastAsiaTheme="minorHAnsi"/>
          <w:sz w:val="28"/>
          <w:szCs w:val="28"/>
          <w:lang w:eastAsia="en-US"/>
        </w:rPr>
        <w:t>ЗАТО г. Зеленогорска</w:t>
      </w:r>
      <w:r w:rsidR="00811F58" w:rsidRPr="00435DCC">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 </w:t>
      </w:r>
    </w:p>
    <w:p w:rsidR="005B6510" w:rsidRDefault="00D45017" w:rsidP="00CA3623">
      <w:pPr>
        <w:autoSpaceDE w:val="0"/>
        <w:autoSpaceDN w:val="0"/>
        <w:adjustRightInd w:val="0"/>
        <w:ind w:firstLine="709"/>
        <w:jc w:val="both"/>
        <w:rPr>
          <w:sz w:val="28"/>
          <w:szCs w:val="28"/>
        </w:rPr>
      </w:pPr>
      <w:r w:rsidRPr="00D45017">
        <w:rPr>
          <w:sz w:val="28"/>
          <w:szCs w:val="28"/>
        </w:rPr>
        <w:t>2</w:t>
      </w:r>
      <w:r w:rsidR="000E0006">
        <w:rPr>
          <w:sz w:val="28"/>
          <w:szCs w:val="28"/>
        </w:rPr>
        <w:t>.</w:t>
      </w:r>
      <w:r w:rsidR="0026308E">
        <w:rPr>
          <w:sz w:val="28"/>
          <w:szCs w:val="28"/>
        </w:rPr>
        <w:t>5</w:t>
      </w:r>
      <w:r w:rsidR="00B824EA" w:rsidRPr="00435DCC">
        <w:rPr>
          <w:sz w:val="28"/>
          <w:szCs w:val="28"/>
        </w:rPr>
        <w:t xml:space="preserve">. </w:t>
      </w:r>
      <w:proofErr w:type="gramStart"/>
      <w:r w:rsidR="00B824EA" w:rsidRPr="00435DCC">
        <w:rPr>
          <w:sz w:val="28"/>
          <w:szCs w:val="28"/>
        </w:rPr>
        <w:t>Администрация</w:t>
      </w:r>
      <w:proofErr w:type="gramEnd"/>
      <w:r w:rsidR="00B824EA" w:rsidRPr="00435DCC">
        <w:rPr>
          <w:sz w:val="28"/>
          <w:szCs w:val="28"/>
        </w:rPr>
        <w:t xml:space="preserve"> </w:t>
      </w:r>
      <w:r w:rsidR="00326619">
        <w:rPr>
          <w:sz w:val="28"/>
          <w:szCs w:val="28"/>
        </w:rPr>
        <w:t>ЗАТО г. Зеленогорска</w:t>
      </w:r>
      <w:r w:rsidR="00B824EA" w:rsidRPr="00435DCC">
        <w:rPr>
          <w:sz w:val="28"/>
          <w:szCs w:val="28"/>
        </w:rPr>
        <w:t xml:space="preserve"> осуществляет проверку документации </w:t>
      </w:r>
      <w:r w:rsidR="00AD2D08">
        <w:rPr>
          <w:sz w:val="28"/>
          <w:szCs w:val="28"/>
        </w:rPr>
        <w:t xml:space="preserve">по планировке территории </w:t>
      </w:r>
      <w:r w:rsidR="00B824EA" w:rsidRPr="00435DCC">
        <w:rPr>
          <w:sz w:val="28"/>
          <w:szCs w:val="28"/>
        </w:rPr>
        <w:t xml:space="preserve">на </w:t>
      </w:r>
      <w:r w:rsidR="00CA3623" w:rsidRPr="00CA3623">
        <w:rPr>
          <w:sz w:val="28"/>
          <w:szCs w:val="28"/>
        </w:rPr>
        <w:t>соответствие требованиям, установленным частью 10 статьи 45</w:t>
      </w:r>
      <w:r w:rsidR="00CA3623">
        <w:rPr>
          <w:sz w:val="28"/>
          <w:szCs w:val="28"/>
        </w:rPr>
        <w:t xml:space="preserve"> Градостроительного кодекса Российской Федерации</w:t>
      </w:r>
      <w:r w:rsidR="00AD2D08">
        <w:rPr>
          <w:sz w:val="28"/>
          <w:szCs w:val="28"/>
        </w:rPr>
        <w:t xml:space="preserve">, в течение 20 рабочих дней со дня поступления такой документации от </w:t>
      </w:r>
      <w:r w:rsidR="00E76365">
        <w:rPr>
          <w:sz w:val="28"/>
          <w:szCs w:val="28"/>
        </w:rPr>
        <w:t>Р</w:t>
      </w:r>
      <w:r w:rsidR="00AD2D08">
        <w:rPr>
          <w:sz w:val="28"/>
          <w:szCs w:val="28"/>
        </w:rPr>
        <w:t>азработчика.</w:t>
      </w:r>
    </w:p>
    <w:p w:rsidR="000E0006" w:rsidRPr="00435DCC" w:rsidRDefault="00D45017" w:rsidP="00D9062A">
      <w:pPr>
        <w:autoSpaceDE w:val="0"/>
        <w:autoSpaceDN w:val="0"/>
        <w:adjustRightInd w:val="0"/>
        <w:ind w:firstLine="709"/>
        <w:jc w:val="both"/>
        <w:rPr>
          <w:rFonts w:eastAsiaTheme="minorHAnsi"/>
          <w:sz w:val="28"/>
          <w:szCs w:val="28"/>
          <w:lang w:eastAsia="en-US"/>
        </w:rPr>
      </w:pPr>
      <w:r w:rsidRPr="00D45017">
        <w:rPr>
          <w:sz w:val="28"/>
          <w:szCs w:val="28"/>
        </w:rPr>
        <w:t>2</w:t>
      </w:r>
      <w:r w:rsidR="000E0006">
        <w:rPr>
          <w:sz w:val="28"/>
          <w:szCs w:val="28"/>
        </w:rPr>
        <w:t>.</w:t>
      </w:r>
      <w:r w:rsidR="0026308E">
        <w:rPr>
          <w:sz w:val="28"/>
          <w:szCs w:val="28"/>
        </w:rPr>
        <w:t>6</w:t>
      </w:r>
      <w:r w:rsidR="000E0006">
        <w:rPr>
          <w:sz w:val="28"/>
          <w:szCs w:val="28"/>
        </w:rPr>
        <w:t xml:space="preserve">. </w:t>
      </w:r>
      <w:proofErr w:type="gramStart"/>
      <w:r w:rsidR="000E0006" w:rsidRPr="00435DCC">
        <w:rPr>
          <w:sz w:val="28"/>
          <w:szCs w:val="28"/>
        </w:rPr>
        <w:t>Администрация</w:t>
      </w:r>
      <w:proofErr w:type="gramEnd"/>
      <w:r w:rsidR="000E0006" w:rsidRPr="00435DCC">
        <w:rPr>
          <w:sz w:val="28"/>
          <w:szCs w:val="28"/>
        </w:rPr>
        <w:t xml:space="preserve"> </w:t>
      </w:r>
      <w:r w:rsidR="000E0006">
        <w:rPr>
          <w:sz w:val="28"/>
          <w:szCs w:val="28"/>
        </w:rPr>
        <w:t>ЗАТО г. Зеленогорска</w:t>
      </w:r>
      <w:r w:rsidR="000E0006" w:rsidRPr="00435DCC">
        <w:rPr>
          <w:sz w:val="28"/>
          <w:szCs w:val="28"/>
        </w:rPr>
        <w:t xml:space="preserve"> осуществляет</w:t>
      </w:r>
      <w:r w:rsidR="000E0006">
        <w:rPr>
          <w:sz w:val="28"/>
          <w:szCs w:val="28"/>
        </w:rPr>
        <w:t xml:space="preserve"> согласование проекта планировки территории </w:t>
      </w:r>
      <w:r w:rsidR="00CA3623">
        <w:rPr>
          <w:sz w:val="28"/>
          <w:szCs w:val="28"/>
        </w:rPr>
        <w:t xml:space="preserve">с </w:t>
      </w:r>
      <w:r w:rsidR="00833FBC">
        <w:rPr>
          <w:sz w:val="28"/>
          <w:szCs w:val="28"/>
        </w:rPr>
        <w:t>Государственной корпорацией по атомной энергии «</w:t>
      </w:r>
      <w:proofErr w:type="spellStart"/>
      <w:r w:rsidR="00833FBC">
        <w:rPr>
          <w:sz w:val="28"/>
          <w:szCs w:val="28"/>
        </w:rPr>
        <w:t>Росатом</w:t>
      </w:r>
      <w:proofErr w:type="spellEnd"/>
      <w:r w:rsidR="00833FBC">
        <w:rPr>
          <w:sz w:val="28"/>
          <w:szCs w:val="28"/>
        </w:rPr>
        <w:t>».</w:t>
      </w:r>
      <w:r w:rsidR="00CA4B48">
        <w:rPr>
          <w:sz w:val="28"/>
          <w:szCs w:val="28"/>
        </w:rPr>
        <w:t xml:space="preserve"> Порядок и сроки согласования устанавливаются Правительством Российской Федерации.</w:t>
      </w:r>
    </w:p>
    <w:p w:rsidR="00D65A38" w:rsidRPr="00435DCC" w:rsidRDefault="00D45017" w:rsidP="00D9062A">
      <w:pPr>
        <w:autoSpaceDE w:val="0"/>
        <w:autoSpaceDN w:val="0"/>
        <w:adjustRightInd w:val="0"/>
        <w:ind w:firstLine="709"/>
        <w:jc w:val="both"/>
        <w:rPr>
          <w:rFonts w:eastAsiaTheme="minorHAnsi"/>
          <w:bCs/>
          <w:sz w:val="28"/>
          <w:szCs w:val="28"/>
          <w:lang w:eastAsia="en-US"/>
        </w:rPr>
      </w:pPr>
      <w:r w:rsidRPr="00D45017">
        <w:rPr>
          <w:rFonts w:eastAsiaTheme="minorHAnsi"/>
          <w:bCs/>
          <w:sz w:val="28"/>
          <w:szCs w:val="28"/>
          <w:lang w:eastAsia="en-US"/>
        </w:rPr>
        <w:t>2</w:t>
      </w:r>
      <w:r w:rsidR="000E0006">
        <w:rPr>
          <w:rFonts w:eastAsiaTheme="minorHAnsi"/>
          <w:bCs/>
          <w:sz w:val="28"/>
          <w:szCs w:val="28"/>
          <w:lang w:eastAsia="en-US"/>
        </w:rPr>
        <w:t>.</w:t>
      </w:r>
      <w:r w:rsidR="0026308E">
        <w:rPr>
          <w:rFonts w:eastAsiaTheme="minorHAnsi"/>
          <w:bCs/>
          <w:sz w:val="28"/>
          <w:szCs w:val="28"/>
          <w:lang w:eastAsia="en-US"/>
        </w:rPr>
        <w:t>7</w:t>
      </w:r>
      <w:r w:rsidR="00E424CF" w:rsidRPr="00435DCC">
        <w:rPr>
          <w:rFonts w:eastAsiaTheme="minorHAnsi"/>
          <w:bCs/>
          <w:sz w:val="28"/>
          <w:szCs w:val="28"/>
          <w:lang w:eastAsia="en-US"/>
        </w:rPr>
        <w:t xml:space="preserve">. </w:t>
      </w:r>
      <w:r w:rsidR="009848A0" w:rsidRPr="00435DCC">
        <w:rPr>
          <w:rFonts w:eastAsiaTheme="minorHAnsi"/>
          <w:bCs/>
          <w:sz w:val="28"/>
          <w:szCs w:val="28"/>
          <w:lang w:eastAsia="en-US"/>
        </w:rPr>
        <w:t>Проекты планировки территории и проекты межевания территории, подготовленные в составе документации, до их утверждения подлежат обязательному рассмотрению на публичных слушаниях.</w:t>
      </w:r>
    </w:p>
    <w:p w:rsidR="00B54525" w:rsidRPr="00435DCC" w:rsidRDefault="00B54525" w:rsidP="00D9062A">
      <w:pPr>
        <w:pStyle w:val="ConsPlusNormal"/>
        <w:ind w:firstLine="709"/>
        <w:jc w:val="both"/>
        <w:rPr>
          <w:rFonts w:eastAsiaTheme="minorHAnsi"/>
          <w:sz w:val="28"/>
          <w:szCs w:val="28"/>
          <w:lang w:eastAsia="en-US"/>
        </w:rPr>
      </w:pPr>
      <w:r w:rsidRPr="00435DCC">
        <w:rPr>
          <w:rFonts w:eastAsiaTheme="minorHAnsi"/>
          <w:sz w:val="28"/>
          <w:szCs w:val="28"/>
          <w:lang w:eastAsia="en-US"/>
        </w:rPr>
        <w:t>Публичные слушания</w:t>
      </w:r>
      <w:r w:rsidR="00326619">
        <w:rPr>
          <w:rFonts w:eastAsiaTheme="minorHAnsi"/>
          <w:sz w:val="28"/>
          <w:szCs w:val="28"/>
          <w:lang w:eastAsia="en-US"/>
        </w:rPr>
        <w:t xml:space="preserve"> </w:t>
      </w:r>
      <w:r w:rsidRPr="00435DCC">
        <w:rPr>
          <w:rFonts w:eastAsiaTheme="minorHAnsi"/>
          <w:sz w:val="28"/>
          <w:szCs w:val="28"/>
          <w:lang w:eastAsia="en-US"/>
        </w:rPr>
        <w:t>по проекту планировки территории и проекту межевания территории не проводятся, если они подготовлены в отношении:</w:t>
      </w:r>
    </w:p>
    <w:p w:rsidR="00B54525" w:rsidRPr="00435DCC" w:rsidRDefault="00B54525" w:rsidP="00D9062A">
      <w:pPr>
        <w:autoSpaceDE w:val="0"/>
        <w:autoSpaceDN w:val="0"/>
        <w:adjustRightInd w:val="0"/>
        <w:ind w:firstLine="709"/>
        <w:jc w:val="both"/>
        <w:rPr>
          <w:rFonts w:eastAsiaTheme="minorHAnsi"/>
          <w:sz w:val="28"/>
          <w:szCs w:val="28"/>
          <w:lang w:eastAsia="en-US"/>
        </w:rPr>
      </w:pPr>
      <w:r w:rsidRPr="00435DCC">
        <w:rPr>
          <w:rFonts w:eastAsiaTheme="minorHAnsi"/>
          <w:sz w:val="28"/>
          <w:szCs w:val="28"/>
          <w:lang w:eastAsia="en-US"/>
        </w:rPr>
        <w:t>1) территории, подлежащей комплексному освоению в соответствии с договором о комплексном освоении территории;</w:t>
      </w:r>
    </w:p>
    <w:p w:rsidR="00B54525" w:rsidRPr="00435DCC" w:rsidRDefault="00B54525" w:rsidP="00D9062A">
      <w:pPr>
        <w:autoSpaceDE w:val="0"/>
        <w:autoSpaceDN w:val="0"/>
        <w:adjustRightInd w:val="0"/>
        <w:ind w:firstLine="709"/>
        <w:jc w:val="both"/>
        <w:rPr>
          <w:rFonts w:eastAsiaTheme="minorHAnsi"/>
          <w:sz w:val="28"/>
          <w:szCs w:val="28"/>
          <w:lang w:eastAsia="en-US"/>
        </w:rPr>
      </w:pPr>
      <w:r w:rsidRPr="00435DCC">
        <w:rPr>
          <w:rFonts w:eastAsiaTheme="minorHAnsi"/>
          <w:sz w:val="28"/>
          <w:szCs w:val="28"/>
          <w:lang w:eastAsia="en-US"/>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B54525" w:rsidRPr="003318E1" w:rsidRDefault="00B54525" w:rsidP="00D9062A">
      <w:pPr>
        <w:autoSpaceDE w:val="0"/>
        <w:autoSpaceDN w:val="0"/>
        <w:adjustRightInd w:val="0"/>
        <w:ind w:firstLine="709"/>
        <w:jc w:val="both"/>
        <w:rPr>
          <w:rFonts w:eastAsiaTheme="minorHAnsi"/>
          <w:sz w:val="28"/>
          <w:szCs w:val="28"/>
          <w:lang w:eastAsia="en-US"/>
        </w:rPr>
      </w:pPr>
      <w:r w:rsidRPr="00435DCC">
        <w:rPr>
          <w:rFonts w:eastAsiaTheme="minorHAnsi"/>
          <w:sz w:val="28"/>
          <w:szCs w:val="28"/>
          <w:lang w:eastAsia="en-US"/>
        </w:rPr>
        <w:t>3) территории для размещения линейных объектов в границах земель лесного фонда.</w:t>
      </w:r>
    </w:p>
    <w:p w:rsidR="001A54D7" w:rsidRDefault="00D45017" w:rsidP="00D9062A">
      <w:pPr>
        <w:autoSpaceDE w:val="0"/>
        <w:autoSpaceDN w:val="0"/>
        <w:adjustRightInd w:val="0"/>
        <w:ind w:firstLine="709"/>
        <w:jc w:val="both"/>
        <w:rPr>
          <w:rFonts w:eastAsiaTheme="minorHAnsi"/>
          <w:bCs/>
          <w:sz w:val="28"/>
          <w:szCs w:val="28"/>
          <w:lang w:eastAsia="en-US"/>
        </w:rPr>
      </w:pPr>
      <w:r w:rsidRPr="00185B91">
        <w:rPr>
          <w:rFonts w:eastAsiaTheme="minorHAnsi"/>
          <w:bCs/>
          <w:sz w:val="28"/>
          <w:szCs w:val="28"/>
          <w:lang w:eastAsia="en-US"/>
        </w:rPr>
        <w:t>2</w:t>
      </w:r>
      <w:r w:rsidR="000E0006">
        <w:rPr>
          <w:rFonts w:eastAsiaTheme="minorHAnsi"/>
          <w:bCs/>
          <w:sz w:val="28"/>
          <w:szCs w:val="28"/>
          <w:lang w:eastAsia="en-US"/>
        </w:rPr>
        <w:t>.</w:t>
      </w:r>
      <w:r w:rsidR="00E76365">
        <w:rPr>
          <w:rFonts w:eastAsiaTheme="minorHAnsi"/>
          <w:bCs/>
          <w:sz w:val="28"/>
          <w:szCs w:val="28"/>
          <w:lang w:eastAsia="en-US"/>
        </w:rPr>
        <w:t>8</w:t>
      </w:r>
      <w:r w:rsidR="00B54525" w:rsidRPr="00435DCC">
        <w:rPr>
          <w:rFonts w:eastAsiaTheme="minorHAnsi"/>
          <w:bCs/>
          <w:sz w:val="28"/>
          <w:szCs w:val="28"/>
          <w:lang w:eastAsia="en-US"/>
        </w:rPr>
        <w:t xml:space="preserve">. </w:t>
      </w:r>
      <w:proofErr w:type="gramStart"/>
      <w:r w:rsidR="001A54D7" w:rsidRPr="00435DCC">
        <w:rPr>
          <w:rFonts w:eastAsiaTheme="minorHAnsi"/>
          <w:bCs/>
          <w:sz w:val="28"/>
          <w:szCs w:val="28"/>
          <w:lang w:eastAsia="en-US"/>
        </w:rPr>
        <w:t>Глава</w:t>
      </w:r>
      <w:proofErr w:type="gramEnd"/>
      <w:r w:rsidR="001A54D7" w:rsidRPr="00435DCC">
        <w:rPr>
          <w:rFonts w:eastAsiaTheme="minorHAnsi"/>
          <w:bCs/>
          <w:sz w:val="28"/>
          <w:szCs w:val="28"/>
          <w:lang w:eastAsia="en-US"/>
        </w:rPr>
        <w:t xml:space="preserve"> </w:t>
      </w:r>
      <w:r w:rsidR="005C4D1C">
        <w:rPr>
          <w:rFonts w:eastAsiaTheme="minorHAnsi"/>
          <w:bCs/>
          <w:sz w:val="28"/>
          <w:szCs w:val="28"/>
          <w:lang w:eastAsia="en-US"/>
        </w:rPr>
        <w:t>ЗАТО г. Зеленогорска</w:t>
      </w:r>
      <w:r w:rsidR="001A54D7" w:rsidRPr="00435DCC">
        <w:rPr>
          <w:rFonts w:eastAsiaTheme="minorHAnsi"/>
          <w:bCs/>
          <w:sz w:val="28"/>
          <w:szCs w:val="28"/>
          <w:lang w:eastAsia="en-US"/>
        </w:rPr>
        <w:t xml:space="preserve"> с учетом протокола</w:t>
      </w:r>
      <w:r w:rsidR="00E76365">
        <w:rPr>
          <w:rFonts w:eastAsiaTheme="minorHAnsi"/>
          <w:bCs/>
          <w:sz w:val="28"/>
          <w:szCs w:val="28"/>
          <w:lang w:eastAsia="en-US"/>
        </w:rPr>
        <w:t xml:space="preserve"> и заключения</w:t>
      </w:r>
      <w:r w:rsidR="001A54D7" w:rsidRPr="00435DCC">
        <w:rPr>
          <w:rFonts w:eastAsiaTheme="minorHAnsi"/>
          <w:bCs/>
          <w:sz w:val="28"/>
          <w:szCs w:val="28"/>
          <w:lang w:eastAsia="en-US"/>
        </w:rPr>
        <w:t xml:space="preserve"> публичных слушаний по проекту планировки территории и проекту межевания </w:t>
      </w:r>
      <w:r w:rsidR="001A54D7" w:rsidRPr="00435DCC">
        <w:rPr>
          <w:rFonts w:eastAsiaTheme="minorHAnsi"/>
          <w:bCs/>
          <w:sz w:val="28"/>
          <w:szCs w:val="28"/>
          <w:lang w:eastAsia="en-US"/>
        </w:rPr>
        <w:lastRenderedPageBreak/>
        <w:t xml:space="preserve">территории принимает решение об утверждении документации </w:t>
      </w:r>
      <w:r w:rsidR="00E76365">
        <w:rPr>
          <w:rFonts w:eastAsiaTheme="minorHAnsi"/>
          <w:bCs/>
          <w:sz w:val="28"/>
          <w:szCs w:val="28"/>
          <w:lang w:eastAsia="en-US"/>
        </w:rPr>
        <w:t xml:space="preserve">по планировке территории </w:t>
      </w:r>
      <w:r w:rsidR="001A54D7" w:rsidRPr="00435DCC">
        <w:rPr>
          <w:rFonts w:eastAsiaTheme="minorHAnsi"/>
          <w:bCs/>
          <w:sz w:val="28"/>
          <w:szCs w:val="28"/>
          <w:lang w:eastAsia="en-US"/>
        </w:rPr>
        <w:t xml:space="preserve">или об отклонении такой документации и о направлении ее </w:t>
      </w:r>
      <w:r w:rsidR="00E76365">
        <w:rPr>
          <w:rFonts w:eastAsiaTheme="minorHAnsi"/>
          <w:bCs/>
          <w:sz w:val="28"/>
          <w:szCs w:val="28"/>
          <w:lang w:eastAsia="en-US"/>
        </w:rPr>
        <w:t>Разработчик</w:t>
      </w:r>
      <w:r w:rsidR="00B00856">
        <w:rPr>
          <w:rFonts w:eastAsiaTheme="minorHAnsi"/>
          <w:bCs/>
          <w:sz w:val="28"/>
          <w:szCs w:val="28"/>
          <w:lang w:eastAsia="en-US"/>
        </w:rPr>
        <w:t>у</w:t>
      </w:r>
      <w:r w:rsidR="001A54D7" w:rsidRPr="00435DCC">
        <w:rPr>
          <w:rFonts w:eastAsiaTheme="minorHAnsi"/>
          <w:bCs/>
          <w:sz w:val="28"/>
          <w:szCs w:val="28"/>
          <w:lang w:eastAsia="en-US"/>
        </w:rPr>
        <w:t xml:space="preserve"> на доработку</w:t>
      </w:r>
      <w:r w:rsidR="00E76365">
        <w:rPr>
          <w:rFonts w:eastAsiaTheme="minorHAnsi"/>
          <w:bCs/>
          <w:sz w:val="28"/>
          <w:szCs w:val="28"/>
          <w:lang w:eastAsia="en-US"/>
        </w:rPr>
        <w:t xml:space="preserve"> </w:t>
      </w:r>
      <w:r w:rsidR="00E76365" w:rsidRPr="00E76365">
        <w:rPr>
          <w:rFonts w:eastAsiaTheme="minorHAnsi"/>
          <w:bCs/>
          <w:sz w:val="28"/>
          <w:szCs w:val="28"/>
          <w:lang w:eastAsia="en-US"/>
        </w:rPr>
        <w:t xml:space="preserve">не позднее чем через </w:t>
      </w:r>
      <w:r w:rsidR="00E76365">
        <w:rPr>
          <w:rFonts w:eastAsiaTheme="minorHAnsi"/>
          <w:bCs/>
          <w:sz w:val="28"/>
          <w:szCs w:val="28"/>
          <w:lang w:eastAsia="en-US"/>
        </w:rPr>
        <w:t>20</w:t>
      </w:r>
      <w:r w:rsidR="00E76365" w:rsidRPr="00E76365">
        <w:rPr>
          <w:rFonts w:eastAsiaTheme="minorHAnsi"/>
          <w:bCs/>
          <w:sz w:val="28"/>
          <w:szCs w:val="28"/>
          <w:lang w:eastAsia="en-US"/>
        </w:rPr>
        <w:t xml:space="preserve"> рабочих дней со дня опубликования заключения о результатах публичных слушаний, а в случае, если в соответствии с настоящей статьей публичные слушания не проводятся, в срок, указанный в </w:t>
      </w:r>
      <w:r w:rsidR="00E76365">
        <w:rPr>
          <w:rFonts w:eastAsiaTheme="minorHAnsi"/>
          <w:bCs/>
          <w:sz w:val="28"/>
          <w:szCs w:val="28"/>
          <w:lang w:eastAsia="en-US"/>
        </w:rPr>
        <w:t>пункте 2.5</w:t>
      </w:r>
      <w:r w:rsidR="00E76365" w:rsidRPr="00E76365">
        <w:rPr>
          <w:rFonts w:eastAsiaTheme="minorHAnsi"/>
          <w:bCs/>
          <w:sz w:val="28"/>
          <w:szCs w:val="28"/>
          <w:lang w:eastAsia="en-US"/>
        </w:rPr>
        <w:t xml:space="preserve"> </w:t>
      </w:r>
      <w:r w:rsidR="00E76365">
        <w:rPr>
          <w:rFonts w:eastAsiaTheme="minorHAnsi"/>
          <w:bCs/>
          <w:sz w:val="28"/>
          <w:szCs w:val="28"/>
          <w:lang w:eastAsia="en-US"/>
        </w:rPr>
        <w:t>настоящего По</w:t>
      </w:r>
      <w:r w:rsidR="00B64C97">
        <w:rPr>
          <w:rFonts w:eastAsiaTheme="minorHAnsi"/>
          <w:bCs/>
          <w:sz w:val="28"/>
          <w:szCs w:val="28"/>
          <w:lang w:eastAsia="en-US"/>
        </w:rPr>
        <w:t>ложения</w:t>
      </w:r>
      <w:r w:rsidR="001A54D7" w:rsidRPr="00435DCC">
        <w:rPr>
          <w:rFonts w:eastAsiaTheme="minorHAnsi"/>
          <w:bCs/>
          <w:sz w:val="28"/>
          <w:szCs w:val="28"/>
          <w:lang w:eastAsia="en-US"/>
        </w:rPr>
        <w:t>.</w:t>
      </w:r>
    </w:p>
    <w:p w:rsidR="003210A8" w:rsidRPr="00F93CFA" w:rsidRDefault="00D45017" w:rsidP="00D9062A">
      <w:pPr>
        <w:autoSpaceDE w:val="0"/>
        <w:autoSpaceDN w:val="0"/>
        <w:adjustRightInd w:val="0"/>
        <w:ind w:firstLine="709"/>
        <w:jc w:val="both"/>
        <w:rPr>
          <w:sz w:val="28"/>
          <w:szCs w:val="28"/>
        </w:rPr>
      </w:pPr>
      <w:r w:rsidRPr="00F93CFA">
        <w:rPr>
          <w:rFonts w:eastAsiaTheme="minorHAnsi"/>
          <w:bCs/>
          <w:sz w:val="28"/>
          <w:szCs w:val="28"/>
          <w:lang w:eastAsia="en-US"/>
        </w:rPr>
        <w:t>2</w:t>
      </w:r>
      <w:r w:rsidR="000E0006">
        <w:rPr>
          <w:rFonts w:eastAsiaTheme="minorHAnsi"/>
          <w:bCs/>
          <w:sz w:val="28"/>
          <w:szCs w:val="28"/>
          <w:lang w:eastAsia="en-US"/>
        </w:rPr>
        <w:t>.</w:t>
      </w:r>
      <w:r w:rsidR="00FF0F75">
        <w:rPr>
          <w:rFonts w:eastAsiaTheme="minorHAnsi"/>
          <w:bCs/>
          <w:sz w:val="28"/>
          <w:szCs w:val="28"/>
          <w:lang w:eastAsia="en-US"/>
        </w:rPr>
        <w:t>9</w:t>
      </w:r>
      <w:r w:rsidR="00B54525" w:rsidRPr="00435DCC">
        <w:rPr>
          <w:rFonts w:eastAsiaTheme="minorHAnsi"/>
          <w:bCs/>
          <w:sz w:val="28"/>
          <w:szCs w:val="28"/>
          <w:lang w:eastAsia="en-US"/>
        </w:rPr>
        <w:t xml:space="preserve">. </w:t>
      </w:r>
      <w:r w:rsidR="003210A8" w:rsidRPr="00435DCC">
        <w:rPr>
          <w:sz w:val="28"/>
          <w:szCs w:val="28"/>
        </w:rPr>
        <w:t xml:space="preserve">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w:t>
      </w:r>
      <w:r w:rsidR="00FC68DF">
        <w:rPr>
          <w:sz w:val="28"/>
          <w:szCs w:val="28"/>
        </w:rPr>
        <w:t>7</w:t>
      </w:r>
      <w:r w:rsidR="003210A8" w:rsidRPr="00435DCC">
        <w:rPr>
          <w:sz w:val="28"/>
          <w:szCs w:val="28"/>
        </w:rPr>
        <w:t xml:space="preserve"> </w:t>
      </w:r>
      <w:r w:rsidR="00344E33">
        <w:rPr>
          <w:sz w:val="28"/>
          <w:szCs w:val="28"/>
        </w:rPr>
        <w:t xml:space="preserve">календарных </w:t>
      </w:r>
      <w:r w:rsidR="003210A8" w:rsidRPr="00435DCC">
        <w:rPr>
          <w:sz w:val="28"/>
          <w:szCs w:val="28"/>
        </w:rPr>
        <w:t>дней со дня утверждения указанной документации и размеща</w:t>
      </w:r>
      <w:r w:rsidR="0053351B">
        <w:rPr>
          <w:sz w:val="28"/>
          <w:szCs w:val="28"/>
        </w:rPr>
        <w:t>е</w:t>
      </w:r>
      <w:r w:rsidR="003210A8" w:rsidRPr="00435DCC">
        <w:rPr>
          <w:sz w:val="28"/>
          <w:szCs w:val="28"/>
        </w:rPr>
        <w:t>тся на официальном сайте.</w:t>
      </w:r>
    </w:p>
    <w:p w:rsidR="000651CF" w:rsidRDefault="00B00856" w:rsidP="00B00856">
      <w:pPr>
        <w:autoSpaceDE w:val="0"/>
        <w:autoSpaceDN w:val="0"/>
        <w:adjustRightInd w:val="0"/>
        <w:ind w:firstLine="709"/>
        <w:jc w:val="both"/>
        <w:rPr>
          <w:rFonts w:eastAsiaTheme="minorHAnsi"/>
          <w:sz w:val="28"/>
          <w:szCs w:val="28"/>
          <w:lang w:eastAsia="en-US"/>
        </w:rPr>
      </w:pPr>
      <w:r>
        <w:rPr>
          <w:sz w:val="28"/>
          <w:szCs w:val="28"/>
        </w:rPr>
        <w:t>2.1</w:t>
      </w:r>
      <w:r w:rsidR="00FF0F75">
        <w:rPr>
          <w:sz w:val="28"/>
          <w:szCs w:val="28"/>
        </w:rPr>
        <w:t>0</w:t>
      </w:r>
      <w:r>
        <w:rPr>
          <w:sz w:val="28"/>
          <w:szCs w:val="28"/>
        </w:rPr>
        <w:t xml:space="preserve">. </w:t>
      </w:r>
      <w:r>
        <w:rPr>
          <w:rFonts w:eastAsiaTheme="minorHAnsi"/>
          <w:sz w:val="28"/>
          <w:szCs w:val="28"/>
          <w:lang w:eastAsia="en-US"/>
        </w:rPr>
        <w:t xml:space="preserve">Внесение изменений в документацию по планировке территории </w:t>
      </w:r>
      <w:r w:rsidR="00FF0F75">
        <w:rPr>
          <w:rFonts w:eastAsiaTheme="minorHAnsi"/>
          <w:sz w:val="28"/>
          <w:szCs w:val="28"/>
          <w:lang w:eastAsia="en-US"/>
        </w:rPr>
        <w:t xml:space="preserve">осуществляется </w:t>
      </w:r>
      <w:r>
        <w:rPr>
          <w:rFonts w:eastAsiaTheme="minorHAnsi"/>
          <w:sz w:val="28"/>
          <w:szCs w:val="28"/>
          <w:lang w:eastAsia="en-US"/>
        </w:rPr>
        <w:t>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w:t>
      </w:r>
      <w:r w:rsidR="000D2F08">
        <w:rPr>
          <w:rFonts w:eastAsiaTheme="minorHAnsi"/>
          <w:sz w:val="28"/>
          <w:szCs w:val="28"/>
          <w:lang w:eastAsia="en-US"/>
        </w:rPr>
        <w:t xml:space="preserve"> и настоящим Порядком</w:t>
      </w:r>
      <w:r>
        <w:rPr>
          <w:rFonts w:eastAsiaTheme="minorHAnsi"/>
          <w:sz w:val="28"/>
          <w:szCs w:val="28"/>
          <w:lang w:eastAsia="en-US"/>
        </w:rPr>
        <w:t>. В указанном случае согласование документации по планировке территории осуществляется применительно к утверждаемым частям.</w:t>
      </w:r>
    </w:p>
    <w:p w:rsidR="00B00856" w:rsidRPr="004B3DEA" w:rsidRDefault="000651CF" w:rsidP="00B0085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w:t>
      </w:r>
      <w:r w:rsidR="00FF0F75">
        <w:rPr>
          <w:rFonts w:eastAsiaTheme="minorHAnsi"/>
          <w:sz w:val="28"/>
          <w:szCs w:val="28"/>
          <w:lang w:eastAsia="en-US"/>
        </w:rPr>
        <w:t>1</w:t>
      </w:r>
      <w:r>
        <w:rPr>
          <w:rFonts w:eastAsiaTheme="minorHAnsi"/>
          <w:sz w:val="28"/>
          <w:szCs w:val="28"/>
          <w:lang w:eastAsia="en-US"/>
        </w:rPr>
        <w:t>.</w:t>
      </w:r>
      <w:r w:rsidR="00E042C9">
        <w:rPr>
          <w:rFonts w:eastAsiaTheme="minorHAnsi"/>
          <w:sz w:val="28"/>
          <w:szCs w:val="28"/>
          <w:lang w:eastAsia="en-US"/>
        </w:rPr>
        <w:t xml:space="preserve"> </w:t>
      </w:r>
      <w:r>
        <w:rPr>
          <w:rFonts w:eastAsiaTheme="minorHAnsi"/>
          <w:sz w:val="28"/>
          <w:szCs w:val="28"/>
          <w:lang w:eastAsia="en-US"/>
        </w:rPr>
        <w:t>Решение о</w:t>
      </w:r>
      <w:r w:rsidR="00C9244F">
        <w:rPr>
          <w:rFonts w:eastAsiaTheme="minorHAnsi"/>
          <w:sz w:val="28"/>
          <w:szCs w:val="28"/>
          <w:lang w:eastAsia="en-US"/>
        </w:rPr>
        <w:t>б отмене</w:t>
      </w:r>
      <w:r w:rsidR="004B3DEA">
        <w:rPr>
          <w:rFonts w:eastAsiaTheme="minorHAnsi"/>
          <w:sz w:val="28"/>
          <w:szCs w:val="28"/>
          <w:lang w:eastAsia="en-US"/>
        </w:rPr>
        <w:t xml:space="preserve"> д</w:t>
      </w:r>
      <w:r>
        <w:rPr>
          <w:rFonts w:eastAsiaTheme="minorHAnsi"/>
          <w:sz w:val="28"/>
          <w:szCs w:val="28"/>
          <w:lang w:eastAsia="en-US"/>
        </w:rPr>
        <w:t>окументаци</w:t>
      </w:r>
      <w:r w:rsidR="004B3DEA">
        <w:rPr>
          <w:rFonts w:eastAsiaTheme="minorHAnsi"/>
          <w:sz w:val="28"/>
          <w:szCs w:val="28"/>
          <w:lang w:eastAsia="en-US"/>
        </w:rPr>
        <w:t>и</w:t>
      </w:r>
      <w:r>
        <w:rPr>
          <w:rFonts w:eastAsiaTheme="minorHAnsi"/>
          <w:sz w:val="28"/>
          <w:szCs w:val="28"/>
          <w:lang w:eastAsia="en-US"/>
        </w:rPr>
        <w:t xml:space="preserve"> по планировке территории</w:t>
      </w:r>
      <w:r w:rsidR="004B3DEA">
        <w:rPr>
          <w:rFonts w:eastAsiaTheme="minorHAnsi"/>
          <w:sz w:val="28"/>
          <w:szCs w:val="28"/>
          <w:lang w:eastAsia="en-US"/>
        </w:rPr>
        <w:t xml:space="preserve"> или отдельных ее частей принимается в следующих случаях</w:t>
      </w:r>
      <w:r w:rsidR="004B3DEA" w:rsidRPr="004B3DEA">
        <w:rPr>
          <w:rFonts w:eastAsiaTheme="minorHAnsi"/>
          <w:sz w:val="28"/>
          <w:szCs w:val="28"/>
          <w:lang w:eastAsia="en-US"/>
        </w:rPr>
        <w:t>:</w:t>
      </w:r>
    </w:p>
    <w:p w:rsidR="000651CF" w:rsidRPr="000651CF" w:rsidRDefault="004B3DEA" w:rsidP="000651CF">
      <w:pPr>
        <w:autoSpaceDE w:val="0"/>
        <w:autoSpaceDN w:val="0"/>
        <w:adjustRightInd w:val="0"/>
        <w:ind w:firstLine="709"/>
        <w:jc w:val="both"/>
        <w:rPr>
          <w:sz w:val="28"/>
          <w:szCs w:val="28"/>
        </w:rPr>
      </w:pPr>
      <w:r>
        <w:rPr>
          <w:sz w:val="28"/>
          <w:szCs w:val="28"/>
        </w:rPr>
        <w:t>1) В</w:t>
      </w:r>
      <w:r w:rsidR="000651CF" w:rsidRPr="000651CF">
        <w:rPr>
          <w:sz w:val="28"/>
          <w:szCs w:val="28"/>
        </w:rPr>
        <w:t>ступлени</w:t>
      </w:r>
      <w:r>
        <w:rPr>
          <w:sz w:val="28"/>
          <w:szCs w:val="28"/>
        </w:rPr>
        <w:t>е</w:t>
      </w:r>
      <w:r w:rsidR="000651CF" w:rsidRPr="000651CF">
        <w:rPr>
          <w:sz w:val="28"/>
          <w:szCs w:val="28"/>
        </w:rPr>
        <w:t xml:space="preserve"> в законную силу судебного акта, отменяющего документацию по планировке территории или ее отдельные части</w:t>
      </w:r>
      <w:r>
        <w:rPr>
          <w:sz w:val="28"/>
          <w:szCs w:val="28"/>
        </w:rPr>
        <w:t>.</w:t>
      </w:r>
      <w:r w:rsidR="000651CF" w:rsidRPr="000651CF">
        <w:rPr>
          <w:sz w:val="28"/>
          <w:szCs w:val="28"/>
        </w:rPr>
        <w:t xml:space="preserve"> </w:t>
      </w:r>
    </w:p>
    <w:p w:rsidR="000651CF" w:rsidRPr="000651CF" w:rsidRDefault="004B3DEA" w:rsidP="000651CF">
      <w:pPr>
        <w:autoSpaceDE w:val="0"/>
        <w:autoSpaceDN w:val="0"/>
        <w:adjustRightInd w:val="0"/>
        <w:ind w:firstLine="709"/>
        <w:jc w:val="both"/>
        <w:rPr>
          <w:sz w:val="28"/>
          <w:szCs w:val="28"/>
        </w:rPr>
      </w:pPr>
      <w:r>
        <w:rPr>
          <w:sz w:val="28"/>
          <w:szCs w:val="28"/>
        </w:rPr>
        <w:t>2) У</w:t>
      </w:r>
      <w:r w:rsidR="000651CF" w:rsidRPr="000651CF">
        <w:rPr>
          <w:sz w:val="28"/>
          <w:szCs w:val="28"/>
        </w:rPr>
        <w:t>становлени</w:t>
      </w:r>
      <w:r>
        <w:rPr>
          <w:sz w:val="28"/>
          <w:szCs w:val="28"/>
        </w:rPr>
        <w:t>е</w:t>
      </w:r>
      <w:r w:rsidR="000651CF" w:rsidRPr="000651CF">
        <w:rPr>
          <w:sz w:val="28"/>
          <w:szCs w:val="28"/>
        </w:rPr>
        <w:t xml:space="preserve"> на территории, для которой утверждена документация по планировке территории, зоны с особыми условиями использования территории, в соответствии с которой невозможна реализация документации по планировке территории</w:t>
      </w:r>
      <w:r>
        <w:rPr>
          <w:sz w:val="28"/>
          <w:szCs w:val="28"/>
        </w:rPr>
        <w:t>.</w:t>
      </w:r>
    </w:p>
    <w:p w:rsidR="000651CF" w:rsidRPr="000651CF" w:rsidRDefault="004B3DEA" w:rsidP="000651CF">
      <w:pPr>
        <w:autoSpaceDE w:val="0"/>
        <w:autoSpaceDN w:val="0"/>
        <w:adjustRightInd w:val="0"/>
        <w:ind w:firstLine="709"/>
        <w:jc w:val="both"/>
        <w:rPr>
          <w:sz w:val="28"/>
          <w:szCs w:val="28"/>
        </w:rPr>
      </w:pPr>
      <w:r>
        <w:rPr>
          <w:sz w:val="28"/>
          <w:szCs w:val="28"/>
        </w:rPr>
        <w:t>3) Е</w:t>
      </w:r>
      <w:r w:rsidR="000651CF" w:rsidRPr="000651CF">
        <w:rPr>
          <w:sz w:val="28"/>
          <w:szCs w:val="28"/>
        </w:rPr>
        <w:t>сли внесение изменений в документацию по планировке территории невозможно в связи с изменением требований законодательства к составу и содержанию документации по планировке территории</w:t>
      </w:r>
      <w:r>
        <w:rPr>
          <w:sz w:val="28"/>
          <w:szCs w:val="28"/>
        </w:rPr>
        <w:t>.</w:t>
      </w:r>
    </w:p>
    <w:p w:rsidR="004B3DEA" w:rsidRPr="00435DCC" w:rsidRDefault="000651CF" w:rsidP="004B3DEA">
      <w:pPr>
        <w:autoSpaceDE w:val="0"/>
        <w:autoSpaceDN w:val="0"/>
        <w:adjustRightInd w:val="0"/>
        <w:ind w:firstLine="709"/>
        <w:jc w:val="both"/>
        <w:rPr>
          <w:rFonts w:eastAsiaTheme="minorHAnsi"/>
          <w:iCs/>
          <w:sz w:val="28"/>
          <w:szCs w:val="28"/>
          <w:lang w:eastAsia="en-US"/>
        </w:rPr>
      </w:pPr>
      <w:r w:rsidRPr="000651CF">
        <w:rPr>
          <w:sz w:val="28"/>
          <w:szCs w:val="28"/>
        </w:rPr>
        <w:t xml:space="preserve">Указанные решения принимаются в форме </w:t>
      </w:r>
      <w:r w:rsidR="004B3DEA">
        <w:rPr>
          <w:sz w:val="28"/>
          <w:szCs w:val="28"/>
        </w:rPr>
        <w:t xml:space="preserve">постановления </w:t>
      </w:r>
      <w:proofErr w:type="gramStart"/>
      <w:r w:rsidR="004B3DEA">
        <w:rPr>
          <w:sz w:val="28"/>
          <w:szCs w:val="28"/>
        </w:rPr>
        <w:t>Администрации</w:t>
      </w:r>
      <w:proofErr w:type="gramEnd"/>
      <w:r w:rsidR="004B3DEA">
        <w:rPr>
          <w:sz w:val="28"/>
          <w:szCs w:val="28"/>
        </w:rPr>
        <w:t xml:space="preserve"> ЗАТО г. Зеленогорска,</w:t>
      </w:r>
      <w:r w:rsidRPr="000651CF">
        <w:rPr>
          <w:sz w:val="28"/>
          <w:szCs w:val="28"/>
        </w:rPr>
        <w:t xml:space="preserve"> которое подлежит опубликованию </w:t>
      </w:r>
      <w:r w:rsidR="004B3DEA" w:rsidRPr="00435DCC">
        <w:rPr>
          <w:rFonts w:eastAsiaTheme="minorHAnsi"/>
          <w:iCs/>
          <w:sz w:val="28"/>
          <w:szCs w:val="28"/>
          <w:lang w:eastAsia="en-US"/>
        </w:rPr>
        <w:t>в порядке, установленном для официального опубликования муниципальных правовых актов, иной официальной информации, и размеща</w:t>
      </w:r>
      <w:r w:rsidR="004B3DEA">
        <w:rPr>
          <w:rFonts w:eastAsiaTheme="minorHAnsi"/>
          <w:iCs/>
          <w:sz w:val="28"/>
          <w:szCs w:val="28"/>
          <w:lang w:eastAsia="en-US"/>
        </w:rPr>
        <w:t>е</w:t>
      </w:r>
      <w:r w:rsidR="004B3DEA" w:rsidRPr="00435DCC">
        <w:rPr>
          <w:rFonts w:eastAsiaTheme="minorHAnsi"/>
          <w:iCs/>
          <w:sz w:val="28"/>
          <w:szCs w:val="28"/>
          <w:lang w:eastAsia="en-US"/>
        </w:rPr>
        <w:t>тся на официальном сайте.</w:t>
      </w:r>
    </w:p>
    <w:p w:rsidR="00FF4BF2" w:rsidRPr="0073657D" w:rsidRDefault="00FF0F75" w:rsidP="00FF4BF2">
      <w:pPr>
        <w:autoSpaceDE w:val="0"/>
        <w:autoSpaceDN w:val="0"/>
        <w:adjustRightInd w:val="0"/>
        <w:ind w:firstLine="709"/>
        <w:jc w:val="both"/>
        <w:rPr>
          <w:sz w:val="28"/>
          <w:szCs w:val="28"/>
        </w:rPr>
      </w:pPr>
      <w:r>
        <w:rPr>
          <w:sz w:val="28"/>
          <w:szCs w:val="28"/>
        </w:rPr>
        <w:t>2.12</w:t>
      </w:r>
      <w:r w:rsidR="00C9244F" w:rsidRPr="00FF4BF2">
        <w:rPr>
          <w:sz w:val="28"/>
          <w:szCs w:val="28"/>
        </w:rPr>
        <w:t xml:space="preserve">. </w:t>
      </w:r>
      <w:r w:rsidR="00FF4BF2" w:rsidRPr="00FF4BF2">
        <w:rPr>
          <w:sz w:val="28"/>
          <w:szCs w:val="28"/>
        </w:rPr>
        <w:t>Признание отдельных частей документации по планировке территории не подлежащими применению</w:t>
      </w:r>
      <w:r w:rsidR="0073657D" w:rsidRPr="0073657D">
        <w:rPr>
          <w:sz w:val="28"/>
          <w:szCs w:val="28"/>
        </w:rPr>
        <w:t>:</w:t>
      </w:r>
    </w:p>
    <w:p w:rsidR="00FF4BF2" w:rsidRDefault="00FF0F75" w:rsidP="00FF4BF2">
      <w:pPr>
        <w:autoSpaceDE w:val="0"/>
        <w:autoSpaceDN w:val="0"/>
        <w:adjustRightInd w:val="0"/>
        <w:ind w:firstLine="709"/>
        <w:jc w:val="both"/>
        <w:rPr>
          <w:sz w:val="28"/>
          <w:szCs w:val="28"/>
        </w:rPr>
      </w:pPr>
      <w:r>
        <w:rPr>
          <w:sz w:val="28"/>
          <w:szCs w:val="28"/>
        </w:rPr>
        <w:t>2.12</w:t>
      </w:r>
      <w:r w:rsidR="00FF4BF2">
        <w:rPr>
          <w:sz w:val="28"/>
          <w:szCs w:val="28"/>
        </w:rPr>
        <w:t>.1.</w:t>
      </w:r>
      <w:r w:rsidR="00FF4BF2" w:rsidRPr="00FF4BF2">
        <w:rPr>
          <w:sz w:val="28"/>
          <w:szCs w:val="28"/>
        </w:rPr>
        <w:t xml:space="preserve"> </w:t>
      </w:r>
      <w:r w:rsidR="00FF4BF2">
        <w:rPr>
          <w:sz w:val="28"/>
          <w:szCs w:val="28"/>
        </w:rPr>
        <w:t>В случае</w:t>
      </w:r>
      <w:proofErr w:type="gramStart"/>
      <w:r w:rsidR="00FF4BF2">
        <w:rPr>
          <w:sz w:val="28"/>
          <w:szCs w:val="28"/>
        </w:rPr>
        <w:t>,</w:t>
      </w:r>
      <w:proofErr w:type="gramEnd"/>
      <w:r w:rsidR="00FF4BF2">
        <w:rPr>
          <w:sz w:val="28"/>
          <w:szCs w:val="28"/>
        </w:rPr>
        <w:t xml:space="preserve"> е</w:t>
      </w:r>
      <w:r w:rsidR="00FF4BF2" w:rsidRPr="00FF4BF2">
        <w:rPr>
          <w:sz w:val="28"/>
          <w:szCs w:val="28"/>
        </w:rPr>
        <w:t xml:space="preserve">сли </w:t>
      </w:r>
      <w:r w:rsidR="00C9244F" w:rsidRPr="00FF4BF2">
        <w:rPr>
          <w:sz w:val="28"/>
          <w:szCs w:val="28"/>
        </w:rPr>
        <w:t>в течение шести лет со дня утверждения документации 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 муниципальных нужд</w:t>
      </w:r>
      <w:r w:rsidR="00FF4BF2">
        <w:rPr>
          <w:sz w:val="28"/>
          <w:szCs w:val="28"/>
        </w:rPr>
        <w:t>,</w:t>
      </w:r>
      <w:r w:rsidR="00C9244F" w:rsidRPr="00FF4BF2">
        <w:rPr>
          <w:sz w:val="28"/>
          <w:szCs w:val="28"/>
        </w:rPr>
        <w:t xml:space="preserve"> </w:t>
      </w:r>
      <w:r w:rsidR="00FF4BF2">
        <w:rPr>
          <w:sz w:val="28"/>
          <w:szCs w:val="28"/>
        </w:rPr>
        <w:t xml:space="preserve">Глава ЗАТО г. Зеленогорска </w:t>
      </w:r>
      <w:r w:rsidR="00C9244F" w:rsidRPr="00FF4BF2">
        <w:rPr>
          <w:sz w:val="28"/>
          <w:szCs w:val="28"/>
        </w:rPr>
        <w:t xml:space="preserve">принимает решение о признании документации </w:t>
      </w:r>
      <w:r w:rsidR="0073657D">
        <w:rPr>
          <w:sz w:val="28"/>
          <w:szCs w:val="28"/>
        </w:rPr>
        <w:t xml:space="preserve">по планировке </w:t>
      </w:r>
      <w:proofErr w:type="gramStart"/>
      <w:r w:rsidR="0073657D">
        <w:rPr>
          <w:sz w:val="28"/>
          <w:szCs w:val="28"/>
        </w:rPr>
        <w:t>территории</w:t>
      </w:r>
      <w:proofErr w:type="gramEnd"/>
      <w:r w:rsidR="0073657D">
        <w:rPr>
          <w:sz w:val="28"/>
          <w:szCs w:val="28"/>
        </w:rPr>
        <w:t xml:space="preserve"> </w:t>
      </w:r>
      <w:r w:rsidR="00C9244F" w:rsidRPr="00FF4BF2">
        <w:rPr>
          <w:sz w:val="28"/>
          <w:szCs w:val="28"/>
        </w:rPr>
        <w:t>не подлежащей применению в части определения границ зон планируемого размещения таких объектов.</w:t>
      </w:r>
    </w:p>
    <w:p w:rsidR="00C9244F" w:rsidRPr="00FF4BF2" w:rsidRDefault="00FF0F75" w:rsidP="00FF4BF2">
      <w:pPr>
        <w:autoSpaceDE w:val="0"/>
        <w:autoSpaceDN w:val="0"/>
        <w:adjustRightInd w:val="0"/>
        <w:ind w:firstLine="709"/>
        <w:jc w:val="both"/>
        <w:rPr>
          <w:sz w:val="28"/>
          <w:szCs w:val="28"/>
        </w:rPr>
      </w:pPr>
      <w:r>
        <w:rPr>
          <w:sz w:val="28"/>
          <w:szCs w:val="28"/>
        </w:rPr>
        <w:lastRenderedPageBreak/>
        <w:t>2.12</w:t>
      </w:r>
      <w:r w:rsidR="00FF4BF2">
        <w:rPr>
          <w:sz w:val="28"/>
          <w:szCs w:val="28"/>
        </w:rPr>
        <w:t>.2.</w:t>
      </w:r>
      <w:r w:rsidR="00C9244F" w:rsidRPr="00FF4BF2">
        <w:rPr>
          <w:sz w:val="28"/>
          <w:szCs w:val="28"/>
        </w:rPr>
        <w:t xml:space="preserve"> 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w:t>
      </w:r>
      <w:r w:rsidR="00FF4BF2" w:rsidRPr="00FF4BF2">
        <w:rPr>
          <w:sz w:val="28"/>
          <w:szCs w:val="28"/>
        </w:rPr>
        <w:t xml:space="preserve">Администрацией ЗАТО г. Зеленогорска </w:t>
      </w:r>
      <w:r w:rsidR="00C9244F" w:rsidRPr="00FF4BF2">
        <w:rPr>
          <w:sz w:val="28"/>
          <w:szCs w:val="28"/>
        </w:rPr>
        <w:t xml:space="preserve">с правообладателями по их инициативе, </w:t>
      </w:r>
      <w:r w:rsidR="00FF4BF2">
        <w:rPr>
          <w:sz w:val="28"/>
          <w:szCs w:val="28"/>
        </w:rPr>
        <w:t>Глава</w:t>
      </w:r>
      <w:r w:rsidR="00FF4BF2" w:rsidRPr="00FF4BF2">
        <w:rPr>
          <w:sz w:val="28"/>
          <w:szCs w:val="28"/>
        </w:rPr>
        <w:t xml:space="preserve"> ЗАТО г. Зеленогорска</w:t>
      </w:r>
      <w:r w:rsidR="00C9244F" w:rsidRPr="00FF4BF2">
        <w:rPr>
          <w:sz w:val="28"/>
          <w:szCs w:val="28"/>
        </w:rPr>
        <w:t xml:space="preserve"> принимает решение о признании документации по планировке </w:t>
      </w:r>
      <w:proofErr w:type="gramStart"/>
      <w:r w:rsidR="00C9244F" w:rsidRPr="00FF4BF2">
        <w:rPr>
          <w:sz w:val="28"/>
          <w:szCs w:val="28"/>
        </w:rPr>
        <w:t>территории</w:t>
      </w:r>
      <w:proofErr w:type="gramEnd"/>
      <w:r w:rsidR="00C9244F" w:rsidRPr="00FF4BF2">
        <w:rPr>
          <w:sz w:val="28"/>
          <w:szCs w:val="28"/>
        </w:rPr>
        <w:t xml:space="preserve"> не подлежащей применению.</w:t>
      </w:r>
    </w:p>
    <w:p w:rsidR="0001733B" w:rsidRPr="00435DCC" w:rsidRDefault="00FF0F75" w:rsidP="0001733B">
      <w:pPr>
        <w:autoSpaceDE w:val="0"/>
        <w:autoSpaceDN w:val="0"/>
        <w:adjustRightInd w:val="0"/>
        <w:ind w:firstLine="709"/>
        <w:jc w:val="both"/>
        <w:rPr>
          <w:rFonts w:eastAsiaTheme="minorHAnsi"/>
          <w:iCs/>
          <w:sz w:val="28"/>
          <w:szCs w:val="28"/>
          <w:lang w:eastAsia="en-US"/>
        </w:rPr>
      </w:pPr>
      <w:r>
        <w:rPr>
          <w:sz w:val="28"/>
          <w:szCs w:val="28"/>
        </w:rPr>
        <w:t>2.12.3. Указанные в пунктах 2.12.1 и 2.12</w:t>
      </w:r>
      <w:r w:rsidR="0001733B">
        <w:rPr>
          <w:sz w:val="28"/>
          <w:szCs w:val="28"/>
        </w:rPr>
        <w:t xml:space="preserve">.2 решения </w:t>
      </w:r>
      <w:r w:rsidR="0001733B" w:rsidRPr="000651CF">
        <w:rPr>
          <w:sz w:val="28"/>
          <w:szCs w:val="28"/>
        </w:rPr>
        <w:t xml:space="preserve">принимаются в форме </w:t>
      </w:r>
      <w:r w:rsidR="0001733B">
        <w:rPr>
          <w:sz w:val="28"/>
          <w:szCs w:val="28"/>
        </w:rPr>
        <w:t xml:space="preserve">постановления </w:t>
      </w:r>
      <w:proofErr w:type="gramStart"/>
      <w:r w:rsidR="0001733B">
        <w:rPr>
          <w:sz w:val="28"/>
          <w:szCs w:val="28"/>
        </w:rPr>
        <w:t>Администрации</w:t>
      </w:r>
      <w:proofErr w:type="gramEnd"/>
      <w:r w:rsidR="0001733B">
        <w:rPr>
          <w:sz w:val="28"/>
          <w:szCs w:val="28"/>
        </w:rPr>
        <w:t xml:space="preserve"> ЗАТО г. Зеленогорска,</w:t>
      </w:r>
      <w:r w:rsidR="0001733B" w:rsidRPr="000651CF">
        <w:rPr>
          <w:sz w:val="28"/>
          <w:szCs w:val="28"/>
        </w:rPr>
        <w:t xml:space="preserve"> которое подлежит опубликованию </w:t>
      </w:r>
      <w:r w:rsidR="0001733B" w:rsidRPr="00435DCC">
        <w:rPr>
          <w:rFonts w:eastAsiaTheme="minorHAnsi"/>
          <w:iCs/>
          <w:sz w:val="28"/>
          <w:szCs w:val="28"/>
          <w:lang w:eastAsia="en-US"/>
        </w:rPr>
        <w:t>в порядке, установленном для официального опубликования муниципальных правовых актов, иной официальной информации, и размеща</w:t>
      </w:r>
      <w:r w:rsidR="0001733B">
        <w:rPr>
          <w:rFonts w:eastAsiaTheme="minorHAnsi"/>
          <w:iCs/>
          <w:sz w:val="28"/>
          <w:szCs w:val="28"/>
          <w:lang w:eastAsia="en-US"/>
        </w:rPr>
        <w:t>е</w:t>
      </w:r>
      <w:r w:rsidR="0001733B" w:rsidRPr="00435DCC">
        <w:rPr>
          <w:rFonts w:eastAsiaTheme="minorHAnsi"/>
          <w:iCs/>
          <w:sz w:val="28"/>
          <w:szCs w:val="28"/>
          <w:lang w:eastAsia="en-US"/>
        </w:rPr>
        <w:t>тся на официальном сайте.</w:t>
      </w:r>
    </w:p>
    <w:p w:rsidR="00C9244F" w:rsidRPr="00F93CFA" w:rsidRDefault="00C9244F" w:rsidP="00D9062A">
      <w:pPr>
        <w:autoSpaceDE w:val="0"/>
        <w:autoSpaceDN w:val="0"/>
        <w:adjustRightInd w:val="0"/>
        <w:ind w:firstLine="709"/>
        <w:jc w:val="both"/>
        <w:rPr>
          <w:sz w:val="28"/>
          <w:szCs w:val="28"/>
        </w:rPr>
      </w:pPr>
    </w:p>
    <w:sectPr w:rsidR="00C9244F" w:rsidRPr="00F93CFA" w:rsidSect="005F7B18">
      <w:headerReference w:type="default" r:id="rId9"/>
      <w:pgSz w:w="11906" w:h="16838" w:code="9"/>
      <w:pgMar w:top="709" w:right="567" w:bottom="1077"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F4" w:rsidRDefault="003541F4" w:rsidP="005F7B18">
      <w:r>
        <w:separator/>
      </w:r>
    </w:p>
  </w:endnote>
  <w:endnote w:type="continuationSeparator" w:id="0">
    <w:p w:rsidR="003541F4" w:rsidRDefault="003541F4" w:rsidP="005F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F4" w:rsidRDefault="003541F4" w:rsidP="005F7B18">
      <w:r>
        <w:separator/>
      </w:r>
    </w:p>
  </w:footnote>
  <w:footnote w:type="continuationSeparator" w:id="0">
    <w:p w:rsidR="003541F4" w:rsidRDefault="003541F4" w:rsidP="005F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18" w:rsidRDefault="005F7B18">
    <w:pPr>
      <w:pStyle w:val="a6"/>
      <w:jc w:val="right"/>
    </w:pPr>
  </w:p>
  <w:p w:rsidR="005F7B18" w:rsidRDefault="005F7B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7E57"/>
    <w:multiLevelType w:val="hybridMultilevel"/>
    <w:tmpl w:val="106EC48C"/>
    <w:lvl w:ilvl="0" w:tplc="BED211D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32870"/>
    <w:multiLevelType w:val="hybridMultilevel"/>
    <w:tmpl w:val="BEE02878"/>
    <w:lvl w:ilvl="0" w:tplc="2856EF94">
      <w:start w:val="1"/>
      <w:numFmt w:val="decimal"/>
      <w:suff w:val="space"/>
      <w:lvlText w:val="%1)"/>
      <w:lvlJc w:val="left"/>
      <w:pPr>
        <w:ind w:left="2556" w:hanging="360"/>
      </w:pPr>
      <w:rPr>
        <w:rFonts w:hint="default"/>
      </w:rPr>
    </w:lvl>
    <w:lvl w:ilvl="1" w:tplc="04190019" w:tentative="1">
      <w:start w:val="1"/>
      <w:numFmt w:val="lowerLetter"/>
      <w:lvlText w:val="%2."/>
      <w:lvlJc w:val="left"/>
      <w:pPr>
        <w:ind w:left="3276" w:hanging="360"/>
      </w:pPr>
    </w:lvl>
    <w:lvl w:ilvl="2" w:tplc="0419001B" w:tentative="1">
      <w:start w:val="1"/>
      <w:numFmt w:val="lowerRoman"/>
      <w:lvlText w:val="%3."/>
      <w:lvlJc w:val="right"/>
      <w:pPr>
        <w:ind w:left="3996" w:hanging="180"/>
      </w:pPr>
    </w:lvl>
    <w:lvl w:ilvl="3" w:tplc="0419000F" w:tentative="1">
      <w:start w:val="1"/>
      <w:numFmt w:val="decimal"/>
      <w:lvlText w:val="%4."/>
      <w:lvlJc w:val="left"/>
      <w:pPr>
        <w:ind w:left="4716" w:hanging="360"/>
      </w:pPr>
    </w:lvl>
    <w:lvl w:ilvl="4" w:tplc="04190019" w:tentative="1">
      <w:start w:val="1"/>
      <w:numFmt w:val="lowerLetter"/>
      <w:lvlText w:val="%5."/>
      <w:lvlJc w:val="left"/>
      <w:pPr>
        <w:ind w:left="5436" w:hanging="360"/>
      </w:pPr>
    </w:lvl>
    <w:lvl w:ilvl="5" w:tplc="0419001B" w:tentative="1">
      <w:start w:val="1"/>
      <w:numFmt w:val="lowerRoman"/>
      <w:lvlText w:val="%6."/>
      <w:lvlJc w:val="right"/>
      <w:pPr>
        <w:ind w:left="6156" w:hanging="180"/>
      </w:pPr>
    </w:lvl>
    <w:lvl w:ilvl="6" w:tplc="0419000F" w:tentative="1">
      <w:start w:val="1"/>
      <w:numFmt w:val="decimal"/>
      <w:lvlText w:val="%7."/>
      <w:lvlJc w:val="left"/>
      <w:pPr>
        <w:ind w:left="6876" w:hanging="360"/>
      </w:pPr>
    </w:lvl>
    <w:lvl w:ilvl="7" w:tplc="04190019" w:tentative="1">
      <w:start w:val="1"/>
      <w:numFmt w:val="lowerLetter"/>
      <w:lvlText w:val="%8."/>
      <w:lvlJc w:val="left"/>
      <w:pPr>
        <w:ind w:left="7596" w:hanging="360"/>
      </w:pPr>
    </w:lvl>
    <w:lvl w:ilvl="8" w:tplc="0419001B" w:tentative="1">
      <w:start w:val="1"/>
      <w:numFmt w:val="lowerRoman"/>
      <w:lvlText w:val="%9."/>
      <w:lvlJc w:val="right"/>
      <w:pPr>
        <w:ind w:left="8316" w:hanging="180"/>
      </w:pPr>
    </w:lvl>
  </w:abstractNum>
  <w:abstractNum w:abstractNumId="2">
    <w:nsid w:val="33CA072B"/>
    <w:multiLevelType w:val="multilevel"/>
    <w:tmpl w:val="5774689C"/>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2196" w:hanging="1345"/>
      </w:pPr>
      <w:rPr>
        <w:rFonts w:hint="default"/>
      </w:rPr>
    </w:lvl>
    <w:lvl w:ilvl="2">
      <w:start w:val="1"/>
      <w:numFmt w:val="decimal"/>
      <w:isLgl/>
      <w:lvlText w:val="%1.%2.%3."/>
      <w:lvlJc w:val="left"/>
      <w:pPr>
        <w:ind w:left="2338" w:hanging="1345"/>
      </w:pPr>
      <w:rPr>
        <w:rFonts w:hint="default"/>
      </w:rPr>
    </w:lvl>
    <w:lvl w:ilvl="3">
      <w:start w:val="1"/>
      <w:numFmt w:val="decimal"/>
      <w:isLgl/>
      <w:lvlText w:val="%1.%2.%3.%4."/>
      <w:lvlJc w:val="left"/>
      <w:pPr>
        <w:ind w:left="2480" w:hanging="1345"/>
      </w:pPr>
      <w:rPr>
        <w:rFonts w:hint="default"/>
      </w:rPr>
    </w:lvl>
    <w:lvl w:ilvl="4">
      <w:start w:val="1"/>
      <w:numFmt w:val="decimal"/>
      <w:isLgl/>
      <w:lvlText w:val="%1.%2.%3.%4.%5."/>
      <w:lvlJc w:val="left"/>
      <w:pPr>
        <w:ind w:left="2622" w:hanging="1345"/>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
    <w:nsid w:val="44BD56FD"/>
    <w:multiLevelType w:val="hybridMultilevel"/>
    <w:tmpl w:val="EDD83E10"/>
    <w:lvl w:ilvl="0" w:tplc="7A8CC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4D64C3"/>
    <w:multiLevelType w:val="hybridMultilevel"/>
    <w:tmpl w:val="7AF8E2BA"/>
    <w:lvl w:ilvl="0" w:tplc="883A7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BC0593"/>
    <w:multiLevelType w:val="hybridMultilevel"/>
    <w:tmpl w:val="F9A84D8E"/>
    <w:lvl w:ilvl="0" w:tplc="B718CC2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48"/>
    <w:rsid w:val="0001733B"/>
    <w:rsid w:val="0003028F"/>
    <w:rsid w:val="00042E4D"/>
    <w:rsid w:val="00052273"/>
    <w:rsid w:val="000651CF"/>
    <w:rsid w:val="00071696"/>
    <w:rsid w:val="000719D9"/>
    <w:rsid w:val="000A6F8D"/>
    <w:rsid w:val="000C2C60"/>
    <w:rsid w:val="000C331C"/>
    <w:rsid w:val="000D2F08"/>
    <w:rsid w:val="000D35F1"/>
    <w:rsid w:val="000D3C2C"/>
    <w:rsid w:val="000D63DB"/>
    <w:rsid w:val="000E0006"/>
    <w:rsid w:val="00103CCF"/>
    <w:rsid w:val="0011641F"/>
    <w:rsid w:val="00124D48"/>
    <w:rsid w:val="001451FA"/>
    <w:rsid w:val="00145B00"/>
    <w:rsid w:val="00164D53"/>
    <w:rsid w:val="00174796"/>
    <w:rsid w:val="00176677"/>
    <w:rsid w:val="00182E24"/>
    <w:rsid w:val="00185B91"/>
    <w:rsid w:val="001A54D7"/>
    <w:rsid w:val="001B328C"/>
    <w:rsid w:val="001C01A6"/>
    <w:rsid w:val="001C139B"/>
    <w:rsid w:val="001D3497"/>
    <w:rsid w:val="001D7928"/>
    <w:rsid w:val="00206B3C"/>
    <w:rsid w:val="00211E8A"/>
    <w:rsid w:val="00215D0C"/>
    <w:rsid w:val="0021739C"/>
    <w:rsid w:val="00223600"/>
    <w:rsid w:val="00225EF8"/>
    <w:rsid w:val="0026246F"/>
    <w:rsid w:val="0026308E"/>
    <w:rsid w:val="00264DC3"/>
    <w:rsid w:val="00276880"/>
    <w:rsid w:val="00286C61"/>
    <w:rsid w:val="00286EBD"/>
    <w:rsid w:val="00293B78"/>
    <w:rsid w:val="002C0E57"/>
    <w:rsid w:val="002E6C5E"/>
    <w:rsid w:val="002E7E23"/>
    <w:rsid w:val="00312966"/>
    <w:rsid w:val="00314F99"/>
    <w:rsid w:val="003210A8"/>
    <w:rsid w:val="00326619"/>
    <w:rsid w:val="003318E1"/>
    <w:rsid w:val="0034445D"/>
    <w:rsid w:val="00344E33"/>
    <w:rsid w:val="003541F4"/>
    <w:rsid w:val="003573A2"/>
    <w:rsid w:val="003615FB"/>
    <w:rsid w:val="003619D6"/>
    <w:rsid w:val="0038412F"/>
    <w:rsid w:val="0039009B"/>
    <w:rsid w:val="003A716A"/>
    <w:rsid w:val="003C1929"/>
    <w:rsid w:val="00406FCE"/>
    <w:rsid w:val="004074C3"/>
    <w:rsid w:val="004132C7"/>
    <w:rsid w:val="0042125C"/>
    <w:rsid w:val="0042584E"/>
    <w:rsid w:val="00426D5E"/>
    <w:rsid w:val="00430427"/>
    <w:rsid w:val="00435DCC"/>
    <w:rsid w:val="00441B91"/>
    <w:rsid w:val="00445F92"/>
    <w:rsid w:val="00451748"/>
    <w:rsid w:val="00453CD2"/>
    <w:rsid w:val="00457EE8"/>
    <w:rsid w:val="004616AD"/>
    <w:rsid w:val="00467B13"/>
    <w:rsid w:val="00471205"/>
    <w:rsid w:val="00471C5D"/>
    <w:rsid w:val="004815B8"/>
    <w:rsid w:val="004B3DEA"/>
    <w:rsid w:val="004C0499"/>
    <w:rsid w:val="004D4CE2"/>
    <w:rsid w:val="004E0F84"/>
    <w:rsid w:val="00513095"/>
    <w:rsid w:val="00513F9B"/>
    <w:rsid w:val="0052223A"/>
    <w:rsid w:val="0053351B"/>
    <w:rsid w:val="00567A47"/>
    <w:rsid w:val="00571698"/>
    <w:rsid w:val="005A2B67"/>
    <w:rsid w:val="005B6510"/>
    <w:rsid w:val="005C1FD1"/>
    <w:rsid w:val="005C4D1C"/>
    <w:rsid w:val="005C7D6D"/>
    <w:rsid w:val="005F7B18"/>
    <w:rsid w:val="006026DB"/>
    <w:rsid w:val="00613155"/>
    <w:rsid w:val="00644FB9"/>
    <w:rsid w:val="006529E8"/>
    <w:rsid w:val="00662E4F"/>
    <w:rsid w:val="006A7A2A"/>
    <w:rsid w:val="006D5575"/>
    <w:rsid w:val="006F0AA5"/>
    <w:rsid w:val="0070334E"/>
    <w:rsid w:val="007318B0"/>
    <w:rsid w:val="007363CF"/>
    <w:rsid w:val="0073657D"/>
    <w:rsid w:val="00767FF4"/>
    <w:rsid w:val="0077791B"/>
    <w:rsid w:val="007931DA"/>
    <w:rsid w:val="00793B10"/>
    <w:rsid w:val="007B08AB"/>
    <w:rsid w:val="007B62B0"/>
    <w:rsid w:val="007C01D1"/>
    <w:rsid w:val="007E0095"/>
    <w:rsid w:val="007E7EB0"/>
    <w:rsid w:val="007F16AE"/>
    <w:rsid w:val="007F7934"/>
    <w:rsid w:val="00811F58"/>
    <w:rsid w:val="008162F9"/>
    <w:rsid w:val="00832DF5"/>
    <w:rsid w:val="00833FBC"/>
    <w:rsid w:val="0083596E"/>
    <w:rsid w:val="0084143F"/>
    <w:rsid w:val="00846C5E"/>
    <w:rsid w:val="0085172F"/>
    <w:rsid w:val="00852F6E"/>
    <w:rsid w:val="00853798"/>
    <w:rsid w:val="008E6D65"/>
    <w:rsid w:val="008F3AC7"/>
    <w:rsid w:val="009116F0"/>
    <w:rsid w:val="00914893"/>
    <w:rsid w:val="00914FB1"/>
    <w:rsid w:val="009227AA"/>
    <w:rsid w:val="00950A1D"/>
    <w:rsid w:val="00977F48"/>
    <w:rsid w:val="009848A0"/>
    <w:rsid w:val="00993A58"/>
    <w:rsid w:val="009A534E"/>
    <w:rsid w:val="009C58D9"/>
    <w:rsid w:val="009E417A"/>
    <w:rsid w:val="009F44C5"/>
    <w:rsid w:val="00A0058C"/>
    <w:rsid w:val="00A111B4"/>
    <w:rsid w:val="00A12E1B"/>
    <w:rsid w:val="00A732AF"/>
    <w:rsid w:val="00AB5D6D"/>
    <w:rsid w:val="00AC7BEE"/>
    <w:rsid w:val="00AD11D4"/>
    <w:rsid w:val="00AD2D08"/>
    <w:rsid w:val="00AD6FBF"/>
    <w:rsid w:val="00AE09C0"/>
    <w:rsid w:val="00AE0E32"/>
    <w:rsid w:val="00AE4866"/>
    <w:rsid w:val="00AE68D1"/>
    <w:rsid w:val="00AF42A9"/>
    <w:rsid w:val="00AF78A1"/>
    <w:rsid w:val="00B00856"/>
    <w:rsid w:val="00B51628"/>
    <w:rsid w:val="00B52F5A"/>
    <w:rsid w:val="00B54525"/>
    <w:rsid w:val="00B64C97"/>
    <w:rsid w:val="00B824EA"/>
    <w:rsid w:val="00B87586"/>
    <w:rsid w:val="00B90643"/>
    <w:rsid w:val="00B91D1D"/>
    <w:rsid w:val="00B92D9F"/>
    <w:rsid w:val="00BB378A"/>
    <w:rsid w:val="00BB3E92"/>
    <w:rsid w:val="00BC51B9"/>
    <w:rsid w:val="00BF65A5"/>
    <w:rsid w:val="00C177F3"/>
    <w:rsid w:val="00C17AF8"/>
    <w:rsid w:val="00C3581E"/>
    <w:rsid w:val="00C9244F"/>
    <w:rsid w:val="00CA3623"/>
    <w:rsid w:val="00CA4B48"/>
    <w:rsid w:val="00CB0119"/>
    <w:rsid w:val="00CB7885"/>
    <w:rsid w:val="00CD06B2"/>
    <w:rsid w:val="00CD4BC0"/>
    <w:rsid w:val="00CE6541"/>
    <w:rsid w:val="00CF63D5"/>
    <w:rsid w:val="00D00FE1"/>
    <w:rsid w:val="00D16163"/>
    <w:rsid w:val="00D24AE5"/>
    <w:rsid w:val="00D30A55"/>
    <w:rsid w:val="00D45017"/>
    <w:rsid w:val="00D53F97"/>
    <w:rsid w:val="00D637D7"/>
    <w:rsid w:val="00D65A38"/>
    <w:rsid w:val="00D9062A"/>
    <w:rsid w:val="00D940F0"/>
    <w:rsid w:val="00DF31BF"/>
    <w:rsid w:val="00DF6BA5"/>
    <w:rsid w:val="00E042C9"/>
    <w:rsid w:val="00E27F29"/>
    <w:rsid w:val="00E32ACA"/>
    <w:rsid w:val="00E424CF"/>
    <w:rsid w:val="00E4558A"/>
    <w:rsid w:val="00E71D07"/>
    <w:rsid w:val="00E76365"/>
    <w:rsid w:val="00EB0AF0"/>
    <w:rsid w:val="00EB60FA"/>
    <w:rsid w:val="00EE210B"/>
    <w:rsid w:val="00EE3F03"/>
    <w:rsid w:val="00EE5689"/>
    <w:rsid w:val="00F14754"/>
    <w:rsid w:val="00F16F22"/>
    <w:rsid w:val="00F36784"/>
    <w:rsid w:val="00F44F70"/>
    <w:rsid w:val="00F604E7"/>
    <w:rsid w:val="00F714A4"/>
    <w:rsid w:val="00F83758"/>
    <w:rsid w:val="00F93CFA"/>
    <w:rsid w:val="00FC242E"/>
    <w:rsid w:val="00FC68DF"/>
    <w:rsid w:val="00FC7CAB"/>
    <w:rsid w:val="00FD3FAD"/>
    <w:rsid w:val="00FE2AFF"/>
    <w:rsid w:val="00FE7C3D"/>
    <w:rsid w:val="00FF0F75"/>
    <w:rsid w:val="00FF4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F84"/>
    <w:rPr>
      <w:rFonts w:ascii="Segoe UI" w:hAnsi="Segoe UI" w:cs="Segoe UI"/>
      <w:sz w:val="18"/>
      <w:szCs w:val="18"/>
    </w:rPr>
  </w:style>
  <w:style w:type="character" w:customStyle="1" w:styleId="a4">
    <w:name w:val="Текст выноски Знак"/>
    <w:basedOn w:val="a0"/>
    <w:link w:val="a3"/>
    <w:uiPriority w:val="99"/>
    <w:semiHidden/>
    <w:rsid w:val="004E0F84"/>
    <w:rPr>
      <w:rFonts w:ascii="Segoe UI" w:eastAsia="Times New Roman" w:hAnsi="Segoe UI" w:cs="Segoe UI"/>
      <w:sz w:val="18"/>
      <w:szCs w:val="18"/>
      <w:lang w:eastAsia="ru-RU"/>
    </w:rPr>
  </w:style>
  <w:style w:type="paragraph" w:customStyle="1" w:styleId="ConsPlusNormal">
    <w:name w:val="ConsPlusNormal"/>
    <w:rsid w:val="00052273"/>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styleId="a5">
    <w:name w:val="List Paragraph"/>
    <w:basedOn w:val="a"/>
    <w:uiPriority w:val="34"/>
    <w:qFormat/>
    <w:rsid w:val="00225EF8"/>
    <w:pPr>
      <w:ind w:left="720"/>
      <w:contextualSpacing/>
    </w:pPr>
  </w:style>
  <w:style w:type="paragraph" w:styleId="a6">
    <w:name w:val="header"/>
    <w:basedOn w:val="a"/>
    <w:link w:val="a7"/>
    <w:uiPriority w:val="99"/>
    <w:unhideWhenUsed/>
    <w:rsid w:val="005F7B18"/>
    <w:pPr>
      <w:tabs>
        <w:tab w:val="center" w:pos="4677"/>
        <w:tab w:val="right" w:pos="9355"/>
      </w:tabs>
    </w:pPr>
  </w:style>
  <w:style w:type="character" w:customStyle="1" w:styleId="a7">
    <w:name w:val="Верхний колонтитул Знак"/>
    <w:basedOn w:val="a0"/>
    <w:link w:val="a6"/>
    <w:uiPriority w:val="99"/>
    <w:rsid w:val="005F7B1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F7B18"/>
    <w:pPr>
      <w:tabs>
        <w:tab w:val="center" w:pos="4677"/>
        <w:tab w:val="right" w:pos="9355"/>
      </w:tabs>
    </w:pPr>
  </w:style>
  <w:style w:type="character" w:customStyle="1" w:styleId="a9">
    <w:name w:val="Нижний колонтитул Знак"/>
    <w:basedOn w:val="a0"/>
    <w:link w:val="a8"/>
    <w:uiPriority w:val="99"/>
    <w:rsid w:val="005F7B18"/>
    <w:rPr>
      <w:rFonts w:ascii="Times New Roman" w:eastAsia="Times New Roman" w:hAnsi="Times New Roman" w:cs="Times New Roman"/>
      <w:sz w:val="20"/>
      <w:szCs w:val="20"/>
      <w:lang w:eastAsia="ru-RU"/>
    </w:rPr>
  </w:style>
  <w:style w:type="paragraph" w:customStyle="1" w:styleId="formattext">
    <w:name w:val="formattext"/>
    <w:basedOn w:val="a"/>
    <w:rsid w:val="00C9244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F84"/>
    <w:rPr>
      <w:rFonts w:ascii="Segoe UI" w:hAnsi="Segoe UI" w:cs="Segoe UI"/>
      <w:sz w:val="18"/>
      <w:szCs w:val="18"/>
    </w:rPr>
  </w:style>
  <w:style w:type="character" w:customStyle="1" w:styleId="a4">
    <w:name w:val="Текст выноски Знак"/>
    <w:basedOn w:val="a0"/>
    <w:link w:val="a3"/>
    <w:uiPriority w:val="99"/>
    <w:semiHidden/>
    <w:rsid w:val="004E0F84"/>
    <w:rPr>
      <w:rFonts w:ascii="Segoe UI" w:eastAsia="Times New Roman" w:hAnsi="Segoe UI" w:cs="Segoe UI"/>
      <w:sz w:val="18"/>
      <w:szCs w:val="18"/>
      <w:lang w:eastAsia="ru-RU"/>
    </w:rPr>
  </w:style>
  <w:style w:type="paragraph" w:customStyle="1" w:styleId="ConsPlusNormal">
    <w:name w:val="ConsPlusNormal"/>
    <w:rsid w:val="00052273"/>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styleId="a5">
    <w:name w:val="List Paragraph"/>
    <w:basedOn w:val="a"/>
    <w:uiPriority w:val="34"/>
    <w:qFormat/>
    <w:rsid w:val="00225EF8"/>
    <w:pPr>
      <w:ind w:left="720"/>
      <w:contextualSpacing/>
    </w:pPr>
  </w:style>
  <w:style w:type="paragraph" w:styleId="a6">
    <w:name w:val="header"/>
    <w:basedOn w:val="a"/>
    <w:link w:val="a7"/>
    <w:uiPriority w:val="99"/>
    <w:unhideWhenUsed/>
    <w:rsid w:val="005F7B18"/>
    <w:pPr>
      <w:tabs>
        <w:tab w:val="center" w:pos="4677"/>
        <w:tab w:val="right" w:pos="9355"/>
      </w:tabs>
    </w:pPr>
  </w:style>
  <w:style w:type="character" w:customStyle="1" w:styleId="a7">
    <w:name w:val="Верхний колонтитул Знак"/>
    <w:basedOn w:val="a0"/>
    <w:link w:val="a6"/>
    <w:uiPriority w:val="99"/>
    <w:rsid w:val="005F7B1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F7B18"/>
    <w:pPr>
      <w:tabs>
        <w:tab w:val="center" w:pos="4677"/>
        <w:tab w:val="right" w:pos="9355"/>
      </w:tabs>
    </w:pPr>
  </w:style>
  <w:style w:type="character" w:customStyle="1" w:styleId="a9">
    <w:name w:val="Нижний колонтитул Знак"/>
    <w:basedOn w:val="a0"/>
    <w:link w:val="a8"/>
    <w:uiPriority w:val="99"/>
    <w:rsid w:val="005F7B18"/>
    <w:rPr>
      <w:rFonts w:ascii="Times New Roman" w:eastAsia="Times New Roman" w:hAnsi="Times New Roman" w:cs="Times New Roman"/>
      <w:sz w:val="20"/>
      <w:szCs w:val="20"/>
      <w:lang w:eastAsia="ru-RU"/>
    </w:rPr>
  </w:style>
  <w:style w:type="paragraph" w:customStyle="1" w:styleId="formattext">
    <w:name w:val="formattext"/>
    <w:basedOn w:val="a"/>
    <w:rsid w:val="00C924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62116">
      <w:bodyDiv w:val="1"/>
      <w:marLeft w:val="0"/>
      <w:marRight w:val="0"/>
      <w:marTop w:val="0"/>
      <w:marBottom w:val="0"/>
      <w:divBdr>
        <w:top w:val="none" w:sz="0" w:space="0" w:color="auto"/>
        <w:left w:val="none" w:sz="0" w:space="0" w:color="auto"/>
        <w:bottom w:val="none" w:sz="0" w:space="0" w:color="auto"/>
        <w:right w:val="none" w:sz="0" w:space="0" w:color="auto"/>
      </w:divBdr>
    </w:div>
    <w:div w:id="429475366">
      <w:bodyDiv w:val="1"/>
      <w:marLeft w:val="0"/>
      <w:marRight w:val="0"/>
      <w:marTop w:val="0"/>
      <w:marBottom w:val="0"/>
      <w:divBdr>
        <w:top w:val="none" w:sz="0" w:space="0" w:color="auto"/>
        <w:left w:val="none" w:sz="0" w:space="0" w:color="auto"/>
        <w:bottom w:val="none" w:sz="0" w:space="0" w:color="auto"/>
        <w:right w:val="none" w:sz="0" w:space="0" w:color="auto"/>
      </w:divBdr>
    </w:div>
    <w:div w:id="1619726151">
      <w:bodyDiv w:val="1"/>
      <w:marLeft w:val="0"/>
      <w:marRight w:val="0"/>
      <w:marTop w:val="0"/>
      <w:marBottom w:val="0"/>
      <w:divBdr>
        <w:top w:val="none" w:sz="0" w:space="0" w:color="auto"/>
        <w:left w:val="none" w:sz="0" w:space="0" w:color="auto"/>
        <w:bottom w:val="none" w:sz="0" w:space="0" w:color="auto"/>
        <w:right w:val="none" w:sz="0" w:space="0" w:color="auto"/>
      </w:divBdr>
    </w:div>
    <w:div w:id="18362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5</Pages>
  <Words>1520</Words>
  <Characters>8665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В. Сукачева</dc:creator>
  <cp:lastModifiedBy>Чумичёв Игорь Иванович</cp:lastModifiedBy>
  <cp:revision>46</cp:revision>
  <cp:lastPrinted>2020-09-28T05:02:00Z</cp:lastPrinted>
  <dcterms:created xsi:type="dcterms:W3CDTF">2019-03-28T08:44:00Z</dcterms:created>
  <dcterms:modified xsi:type="dcterms:W3CDTF">2020-10-02T05:24:00Z</dcterms:modified>
</cp:coreProperties>
</file>